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jc w:val="center"/>
        <w:rPr>
          <w:rFonts w:ascii="Arial" w:cs="Arial" w:eastAsia="Arial" w:hAnsi="Arial"/>
          <w:b w:val="1"/>
        </w:rPr>
      </w:pPr>
      <w:r w:rsidDel="00000000" w:rsidR="00000000" w:rsidRPr="00000000">
        <w:rPr>
          <w:rFonts w:ascii="Arial" w:cs="Arial" w:eastAsia="Arial" w:hAnsi="Arial"/>
        </w:rPr>
        <w:drawing>
          <wp:inline distB="0" distT="0" distL="0" distR="0">
            <wp:extent cx="1003300" cy="1022350"/>
            <wp:effectExtent b="0" l="0" r="0" t="0"/>
            <wp:docPr descr="University of Wales Trinity Saint David" id="1" name="image1.png"/>
            <a:graphic>
              <a:graphicData uri="http://schemas.openxmlformats.org/drawingml/2006/picture">
                <pic:pic>
                  <pic:nvPicPr>
                    <pic:cNvPr descr="University of Wales Trinity Saint David" id="0" name="image1.png"/>
                    <pic:cNvPicPr preferRelativeResize="0"/>
                  </pic:nvPicPr>
                  <pic:blipFill>
                    <a:blip r:embed="rId6"/>
                    <a:srcRect b="0" l="0" r="0" t="0"/>
                    <a:stretch>
                      <a:fillRect/>
                    </a:stretch>
                  </pic:blipFill>
                  <pic:spPr>
                    <a:xfrm>
                      <a:off x="0" y="0"/>
                      <a:ext cx="1003300" cy="10223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lineRule="auto"/>
        <w:ind w:left="2880" w:firstLine="720"/>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after="120" w:lineRule="auto"/>
        <w:ind w:left="2880" w:firstLine="720"/>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Master of Business Administration Program</w:t>
      </w:r>
    </w:p>
    <w:p w:rsidR="00000000" w:rsidDel="00000000" w:rsidP="00000000" w:rsidRDefault="00000000" w:rsidRPr="00000000" w14:paraId="00000005">
      <w:pPr>
        <w:spacing w:after="120" w:lineRule="auto"/>
        <w:ind w:left="2880" w:firstLine="720"/>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Student Name: HUSSAIN AHMED </w:t>
      </w:r>
    </w:p>
    <w:p w:rsidR="00000000" w:rsidDel="00000000" w:rsidP="00000000" w:rsidRDefault="00000000" w:rsidRPr="00000000" w14:paraId="00000007">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Student ID: 2424757</w:t>
      </w:r>
    </w:p>
    <w:p w:rsidR="00000000" w:rsidDel="00000000" w:rsidP="00000000" w:rsidRDefault="00000000" w:rsidRPr="00000000" w14:paraId="00000008">
      <w:pPr>
        <w:spacing w:after="120" w:lineRule="auto"/>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Module Name: Marketing Management</w:t>
      </w:r>
    </w:p>
    <w:p w:rsidR="00000000" w:rsidDel="00000000" w:rsidP="00000000" w:rsidRDefault="00000000" w:rsidRPr="00000000" w14:paraId="0000000A">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Module Code: LCMB7024</w:t>
      </w:r>
    </w:p>
    <w:p w:rsidR="00000000" w:rsidDel="00000000" w:rsidP="00000000" w:rsidRDefault="00000000" w:rsidRPr="00000000" w14:paraId="0000000B">
      <w:pPr>
        <w:spacing w:after="12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Lecturer’s Name: Dr Laila Maazouz</w:t>
      </w:r>
    </w:p>
    <w:p w:rsidR="00000000" w:rsidDel="00000000" w:rsidP="00000000" w:rsidRDefault="00000000" w:rsidRPr="00000000" w14:paraId="0000000D">
      <w:pPr>
        <w:spacing w:after="12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E">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Word Count: 2705</w:t>
      </w:r>
    </w:p>
    <w:p w:rsidR="00000000" w:rsidDel="00000000" w:rsidP="00000000" w:rsidRDefault="00000000" w:rsidRPr="00000000" w14:paraId="0000000F">
      <w:pPr>
        <w:spacing w:after="12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Date of Submission: 28/04/2025</w:t>
      </w:r>
    </w:p>
    <w:p w:rsidR="00000000" w:rsidDel="00000000" w:rsidP="00000000" w:rsidRDefault="00000000" w:rsidRPr="00000000" w14:paraId="00000010">
      <w:pPr>
        <w:spacing w:after="12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1">
      <w:pPr>
        <w:spacing w:after="12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b w:val="1"/>
        </w:rPr>
      </w:pPr>
      <w:r w:rsidDel="00000000" w:rsidR="00000000" w:rsidRPr="00000000">
        <w:rPr>
          <w:rFonts w:ascii="Arial" w:cs="Arial" w:eastAsia="Arial" w:hAnsi="Arial"/>
          <w:b w:val="1"/>
          <w:sz w:val="28"/>
          <w:szCs w:val="28"/>
          <w:rtl w:val="0"/>
        </w:rPr>
        <w:t xml:space="preserve">Term 1</w:t>
      </w:r>
      <w:r w:rsidDel="00000000" w:rsidR="00000000" w:rsidRPr="00000000">
        <w:rPr>
          <w:rtl w:val="0"/>
        </w:rPr>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mbria" w:cs="Cambria" w:eastAsia="Cambria" w:hAnsi="Cambria"/>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6yhi1px401c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6xu714kyrrk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Brand Extension</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rs5j6txeu5v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STP for the New Brand Extension</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vst1u584fk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Personal Profile</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dsaheom7p5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Mix Strategy</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6visyxocjd4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276" w:lineRule="auto"/>
        <w:jc w:val="left"/>
        <w:rPr>
          <w:color w:val="36609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6yhi1px401c9" w:id="0"/>
      <w:bookmarkEnd w:id="0"/>
      <w:r w:rsidDel="00000000" w:rsidR="00000000" w:rsidRPr="00000000">
        <w:rPr>
          <w:rtl w:val="0"/>
        </w:rPr>
        <w:t xml:space="preserve">Introduction </w:t>
      </w:r>
    </w:p>
    <w:p w:rsidR="00000000" w:rsidDel="00000000" w:rsidP="00000000" w:rsidRDefault="00000000" w:rsidRPr="00000000" w14:paraId="0000001F">
      <w:pPr>
        <w:rPr>
          <w:b w:val="1"/>
        </w:rPr>
      </w:pPr>
      <w:r w:rsidDel="00000000" w:rsidR="00000000" w:rsidRPr="00000000">
        <w:rPr>
          <w:b w:val="1"/>
          <w:rtl w:val="0"/>
        </w:rPr>
        <w:t xml:space="preserve">Apple Inc. Overview: </w:t>
      </w:r>
      <w:r w:rsidDel="00000000" w:rsidR="00000000" w:rsidRPr="00000000">
        <w:rPr>
          <w:rtl w:val="0"/>
        </w:rPr>
        <w:t xml:space="preserve">The company known as Apple Inc. started its operations in 1976 through co-founders Steve Jobs Steve Wozniak and Ronald Wayne while operating from Cupertino California. In 2024 Apple achieved a $2.7 trillion market value which positions it among the globe's top valuable businesses (britannica, 2025). With over 500 retail locations and around 160,000 staff members worldwide, the company operates its business operations. The leader of Apple became Tim Cook after Steve Jobs retired as CEO in 2011. The brand identity for Apple takes shape from its consumer electronic products including the iPhone MacBook and iPad and Apple Watch together with digital services Apple Music Apple TV+ iCloud and Apple Pay which form a unified ecosystem of products and services.</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Apple brand identity represents devices that combine minimalist aesthetics with top-tier design practices which provide easy-to-use interfaces that work smoothly across every product. The company established itself as the leader in technological innovation through its sleek products and exclusive product range. Apple possesses exceptional customer loyalty since users consistently remain within their platform while moving to successive device releases and embracing all Apple service subscriptions (globaldata, 2025).</w:t>
      </w:r>
    </w:p>
    <w:p w:rsidR="00000000" w:rsidDel="00000000" w:rsidP="00000000" w:rsidRDefault="00000000" w:rsidRPr="00000000" w14:paraId="00000021">
      <w:pPr>
        <w:rPr>
          <w:b w:val="1"/>
        </w:rPr>
      </w:pPr>
      <w:r w:rsidDel="00000000" w:rsidR="00000000" w:rsidRPr="00000000">
        <w:rPr>
          <w:b w:val="1"/>
          <w:rtl w:val="0"/>
        </w:rPr>
        <w:t xml:space="preserve">Purpose of the Report: </w:t>
      </w:r>
      <w:r w:rsidDel="00000000" w:rsidR="00000000" w:rsidRPr="00000000">
        <w:rPr>
          <w:rtl w:val="0"/>
        </w:rPr>
        <w:t xml:space="preserve">This report offers a branding proposal for Apple to establish Apple Vital as its new health-oriented wearable. Apple Vital extends their current product collection through a new device that accommodates health monitoring services and wellness oversight within the Apple environment. This document outlines the new Apple Vital product alongside its alignment with Apple brand principles and its market strategic approach which includes segmentation methods and targeted audience generation as well as product positioning plan. The analysis investigates Apple Vital's capabilities to fulfil emerging health tech market demands that enable customers to monitor their health situations fully.</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line="276" w:lineRule="auto"/>
        <w:jc w:val="left"/>
        <w:rPr/>
      </w:pPr>
      <w:r w:rsidDel="00000000" w:rsidR="00000000" w:rsidRPr="00000000">
        <w:rPr>
          <w:rtl w:val="0"/>
        </w:rPr>
      </w:r>
    </w:p>
    <w:p w:rsidR="00000000" w:rsidDel="00000000" w:rsidP="00000000" w:rsidRDefault="00000000" w:rsidRPr="00000000" w14:paraId="00000024">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6xu714kyrrkp" w:id="1"/>
      <w:bookmarkEnd w:id="1"/>
      <w:r w:rsidDel="00000000" w:rsidR="00000000" w:rsidRPr="00000000">
        <w:rPr>
          <w:rtl w:val="0"/>
        </w:rPr>
        <w:t xml:space="preserve">Brand Extension </w:t>
      </w:r>
    </w:p>
    <w:p w:rsidR="00000000" w:rsidDel="00000000" w:rsidP="00000000" w:rsidRDefault="00000000" w:rsidRPr="00000000" w14:paraId="00000026">
      <w:pPr>
        <w:rPr>
          <w:b w:val="1"/>
        </w:rPr>
      </w:pPr>
      <w:r w:rsidDel="00000000" w:rsidR="00000000" w:rsidRPr="00000000">
        <w:rPr>
          <w:b w:val="1"/>
          <w:rtl w:val="0"/>
        </w:rPr>
        <w:t xml:space="preserve">Description of the Proposed New Brand Extension: </w:t>
      </w:r>
      <w:r w:rsidDel="00000000" w:rsidR="00000000" w:rsidRPr="00000000">
        <w:rPr>
          <w:rtl w:val="0"/>
        </w:rPr>
        <w:t xml:space="preserve">The upcoming brand expansion by Apple introduces Vital as a health-tracking wearable system offering full integration with current Apple product solutions. The latest edition of wearable devices from Apple extends beyond the Apple Watch by adding real-time blood pressure tracking alongside glucose monitoring and robust mental health tools that measure stress and mood levels. This device would address fitness along with health needs for people who need continuous real-time monitoring (asattest, 2024).</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extended wearable device integrates medical diagnostic functions with a universal Apple-style design to create a new medical assessment technology. The integration would let users link their wearable device to Apple Health and utilise iCloud for protected health data backup while receiving time-based suggestions derived from analysed accumulated information through Apple Health.</w:t>
      </w:r>
    </w:p>
    <w:p w:rsidR="00000000" w:rsidDel="00000000" w:rsidP="00000000" w:rsidRDefault="00000000" w:rsidRPr="00000000" w14:paraId="00000028">
      <w:pPr>
        <w:rPr>
          <w:b w:val="1"/>
        </w:rPr>
      </w:pPr>
      <w:r w:rsidDel="00000000" w:rsidR="00000000" w:rsidRPr="00000000">
        <w:rPr>
          <w:b w:val="1"/>
          <w:rtl w:val="0"/>
        </w:rPr>
        <w:t xml:space="preserve">How it Aligns with Existing Brand Values and Market Position: </w:t>
      </w:r>
      <w:r w:rsidDel="00000000" w:rsidR="00000000" w:rsidRPr="00000000">
        <w:rPr>
          <w:rtl w:val="0"/>
        </w:rPr>
        <w:t xml:space="preserve">The overall identity of Apple stems from its market positions in premium product designs along with ground-breaking innovation and simplified user experiences. The Apple Vital wearable extension establishes a connexion with existing brand values through its sophisticated design which combines technological innovation with style just like Apple achieved with its iPhone and Apple Watch products. Apple uses its current abilities to connect hardware software and services to deliver a premium unified experience to users through this brand extension.</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Apple’s core market position consists of dedicated customers and superior price points so Apple Vital seamlessly integrates within this business structure. The entrance of Apple into health tech domains creates an opportunity for this company to become a digital health leader through its existing platform while preserving superior product quality, and innovative, and pleasant customer interactions (accelingo, 2025).</w:t>
      </w:r>
    </w:p>
    <w:p w:rsidR="00000000" w:rsidDel="00000000" w:rsidP="00000000" w:rsidRDefault="00000000" w:rsidRPr="00000000" w14:paraId="0000002A">
      <w:pPr>
        <w:rPr>
          <w:b w:val="1"/>
        </w:rPr>
      </w:pPr>
      <w:r w:rsidDel="00000000" w:rsidR="00000000" w:rsidRPr="00000000">
        <w:rPr>
          <w:b w:val="1"/>
          <w:rtl w:val="0"/>
        </w:rPr>
        <w:t xml:space="preserve">How it Adds Value to the Brand: </w:t>
      </w:r>
      <w:r w:rsidDel="00000000" w:rsidR="00000000" w:rsidRPr="00000000">
        <w:rPr>
          <w:rtl w:val="0"/>
        </w:rPr>
        <w:t xml:space="preserve">The proposed brand extension, Apple Vital, would be a health-tracking wearable designed to seamlessly integrate with Apple’s existing ecosystem of devices. The product would create new market opportunities because it delivers sophisticated health-tracking functions through an elegant device that people can readily use. The product provides real-time health data which consumers need to manage their wellness and integrates with their Apple products as well as satisfying the growing market demand for personalised health monitoring. The new brand extension creates possibilities for Apple to exploit the rising demand for wearable health technology through devices which merge both wellness and healthcare functions (intrinsicinvesting, 2025).</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rs5j6txeu5vp" w:id="2"/>
      <w:bookmarkEnd w:id="2"/>
      <w:r w:rsidDel="00000000" w:rsidR="00000000" w:rsidRPr="00000000">
        <w:rPr>
          <w:rtl w:val="0"/>
        </w:rPr>
        <w:t xml:space="preserve">STP for the New Brand Extension</w:t>
      </w:r>
    </w:p>
    <w:p w:rsidR="00000000" w:rsidDel="00000000" w:rsidP="00000000" w:rsidRDefault="00000000" w:rsidRPr="00000000" w14:paraId="0000002E">
      <w:pPr>
        <w:rPr/>
      </w:pPr>
      <w:r w:rsidDel="00000000" w:rsidR="00000000" w:rsidRPr="00000000">
        <w:rPr>
          <w:rtl w:val="0"/>
        </w:rPr>
        <w:t xml:space="preserve">Apple Vital segmentation focuses on finding users who want the product functions and follow the Apple brand. Our product extension suits these different market settings because of these reasons.</w:t>
      </w:r>
    </w:p>
    <w:p w:rsidR="00000000" w:rsidDel="00000000" w:rsidP="00000000" w:rsidRDefault="00000000" w:rsidRPr="00000000" w14:paraId="0000002F">
      <w:pPr>
        <w:rPr>
          <w:b w:val="1"/>
        </w:rPr>
      </w:pPr>
      <w:r w:rsidDel="00000000" w:rsidR="00000000" w:rsidRPr="00000000">
        <w:rPr>
          <w:b w:val="1"/>
          <w:rtl w:val="0"/>
        </w:rPr>
        <w:t xml:space="preserve">Demographic Segmentation:</w:t>
      </w:r>
    </w:p>
    <w:p w:rsidR="00000000" w:rsidDel="00000000" w:rsidP="00000000" w:rsidRDefault="00000000" w:rsidRPr="00000000" w14:paraId="00000030">
      <w:pPr>
        <w:rPr/>
      </w:pPr>
      <w:r w:rsidDel="00000000" w:rsidR="00000000" w:rsidRPr="00000000">
        <w:rPr>
          <w:rtl w:val="0"/>
        </w:rPr>
        <w:t xml:space="preserve">The user's Apple Vital aims to reach a range from 25 to 45 years old yet technologically advanced and successful professionals. People in this age range use Apple products regularly and want health technology products from Apple. These consumers favour high-quality and advanced technology when buying and the Apple Vital wearable perfectly matches their preferences by offering advanced health tracking. This specific market segment shows strong interest in purchasing products that enhance their health making them an excellent choice for the brand extension (start, 2025).</w:t>
      </w:r>
    </w:p>
    <w:p w:rsidR="00000000" w:rsidDel="00000000" w:rsidP="00000000" w:rsidRDefault="00000000" w:rsidRPr="00000000" w14:paraId="00000031">
      <w:pPr>
        <w:rPr>
          <w:b w:val="1"/>
        </w:rPr>
      </w:pPr>
      <w:r w:rsidDel="00000000" w:rsidR="00000000" w:rsidRPr="00000000">
        <w:rPr>
          <w:b w:val="1"/>
          <w:rtl w:val="0"/>
        </w:rPr>
        <w:t xml:space="preserve">Geographic Segmentation:</w:t>
      </w:r>
    </w:p>
    <w:p w:rsidR="00000000" w:rsidDel="00000000" w:rsidP="00000000" w:rsidRDefault="00000000" w:rsidRPr="00000000" w14:paraId="00000032">
      <w:pPr>
        <w:rPr/>
      </w:pPr>
      <w:r w:rsidDel="00000000" w:rsidR="00000000" w:rsidRPr="00000000">
        <w:rPr>
          <w:rtl w:val="0"/>
        </w:rPr>
        <w:t xml:space="preserve">Apple Vital will utilise its presence in major North American, European, and Asian cities to tap into regions where Apple customers already use their products with ease. These areas feature large numbers of people who use wearables and care deeply about their health status. Apple Vital will have better market success by serving consumers who regularly buy Apple products.</w:t>
      </w:r>
    </w:p>
    <w:p w:rsidR="00000000" w:rsidDel="00000000" w:rsidP="00000000" w:rsidRDefault="00000000" w:rsidRPr="00000000" w14:paraId="00000033">
      <w:pPr>
        <w:rPr>
          <w:b w:val="1"/>
        </w:rPr>
      </w:pPr>
      <w:r w:rsidDel="00000000" w:rsidR="00000000" w:rsidRPr="00000000">
        <w:rPr>
          <w:b w:val="1"/>
          <w:rtl w:val="0"/>
        </w:rPr>
        <w:t xml:space="preserve">Psychographic Segmentation:</w:t>
      </w:r>
    </w:p>
    <w:p w:rsidR="00000000" w:rsidDel="00000000" w:rsidP="00000000" w:rsidRDefault="00000000" w:rsidRPr="00000000" w14:paraId="00000034">
      <w:pPr>
        <w:rPr/>
      </w:pPr>
      <w:r w:rsidDel="00000000" w:rsidR="00000000" w:rsidRPr="00000000">
        <w:rPr>
          <w:rtl w:val="0"/>
        </w:rPr>
        <w:t xml:space="preserve">Apple Vital aims for customers who prioritise their health and wellness. The identified customer subset engages in physical activities and wants technology that fits into their everyday life. Because Apple customers trust the company for innovative quality products they will naturally embrace health technology that improves their well-being. The segment fits perfectly because these users prioritise their health through Apple technology while placing great faith in the brand.</w:t>
      </w:r>
    </w:p>
    <w:p w:rsidR="00000000" w:rsidDel="00000000" w:rsidP="00000000" w:rsidRDefault="00000000" w:rsidRPr="00000000" w14:paraId="00000035">
      <w:pPr>
        <w:rPr>
          <w:b w:val="1"/>
        </w:rPr>
      </w:pPr>
      <w:r w:rsidDel="00000000" w:rsidR="00000000" w:rsidRPr="00000000">
        <w:rPr>
          <w:b w:val="1"/>
          <w:rtl w:val="0"/>
        </w:rPr>
        <w:t xml:space="preserve">Behavioural Segmentation:</w:t>
      </w:r>
    </w:p>
    <w:p w:rsidR="00000000" w:rsidDel="00000000" w:rsidP="00000000" w:rsidRDefault="00000000" w:rsidRPr="00000000" w14:paraId="00000036">
      <w:pPr>
        <w:rPr/>
      </w:pPr>
      <w:r w:rsidDel="00000000" w:rsidR="00000000" w:rsidRPr="00000000">
        <w:rPr>
          <w:rtl w:val="0"/>
        </w:rPr>
        <w:t xml:space="preserve">Apple Vital addresses users who own an Apple Watch and monitor their health because these people naturally have experience with wearable technology. Users who track their health through wearable technology are better able to understand the advanced health-tracking capabilities of this new device. People with long-term health concerns and health-conscious individuals will greatly benefit from the comprehensive health information that Apple Vital tracks. The targeted behaviour groups make sure Apple Vital will meet the needs of health tech users who want better device options (edubirdie, 2025).</w:t>
      </w:r>
    </w:p>
    <w:p w:rsidR="00000000" w:rsidDel="00000000" w:rsidP="00000000" w:rsidRDefault="00000000" w:rsidRPr="00000000" w14:paraId="00000037">
      <w:pPr>
        <w:rPr/>
      </w:pPr>
      <w:r w:rsidDel="00000000" w:rsidR="00000000" w:rsidRPr="00000000">
        <w:rPr>
          <w:rtl w:val="0"/>
        </w:rPr>
        <w:t xml:space="preserve">The targeted segments ensure Apple Vital matches market needs while helping Apple enter new healthcare markets and remain dedicated to wellness technology.</w:t>
      </w:r>
    </w:p>
    <w:p w:rsidR="00000000" w:rsidDel="00000000" w:rsidP="00000000" w:rsidRDefault="00000000" w:rsidRPr="00000000" w14:paraId="00000038">
      <w:pPr>
        <w:rPr>
          <w:b w:val="1"/>
        </w:rPr>
      </w:pPr>
      <w:r w:rsidDel="00000000" w:rsidR="00000000" w:rsidRPr="00000000">
        <w:rPr>
          <w:b w:val="1"/>
          <w:rtl w:val="0"/>
        </w:rPr>
        <w:t xml:space="preserve">2. Targeting: Which Segment(s) Will Be Targeted and Why? Targeting Strategy Used</w:t>
      </w:r>
    </w:p>
    <w:p w:rsidR="00000000" w:rsidDel="00000000" w:rsidP="00000000" w:rsidRDefault="00000000" w:rsidRPr="00000000" w14:paraId="00000039">
      <w:pPr>
        <w:rPr>
          <w:b w:val="1"/>
        </w:rPr>
      </w:pPr>
      <w:r w:rsidDel="00000000" w:rsidR="00000000" w:rsidRPr="00000000">
        <w:rPr>
          <w:b w:val="1"/>
          <w:rtl w:val="0"/>
        </w:rPr>
        <w:t xml:space="preserve">Target Segments: </w:t>
      </w:r>
    </w:p>
    <w:p w:rsidR="00000000" w:rsidDel="00000000" w:rsidP="00000000" w:rsidRDefault="00000000" w:rsidRPr="00000000" w14:paraId="0000003A">
      <w:pPr>
        <w:rPr/>
      </w:pPr>
      <w:r w:rsidDel="00000000" w:rsidR="00000000" w:rsidRPr="00000000">
        <w:rPr>
          <w:rtl w:val="0"/>
        </w:rPr>
        <w:t xml:space="preserve">Apple Smart-Monitor will focus on tech-savvy health-conscious professionals who are between 25 to 45 years old and currently use Apple devices while being willing to buy integrated wearable health-monitoring devices. This segment displays substantial involvement with current technology while dedicating money to advanced features that benefit their work and personal needs.</w:t>
      </w:r>
    </w:p>
    <w:p w:rsidR="00000000" w:rsidDel="00000000" w:rsidP="00000000" w:rsidRDefault="00000000" w:rsidRPr="00000000" w14:paraId="0000003B">
      <w:pPr>
        <w:rPr>
          <w:b w:val="1"/>
        </w:rPr>
      </w:pPr>
      <w:r w:rsidDel="00000000" w:rsidR="00000000" w:rsidRPr="00000000">
        <w:rPr>
          <w:b w:val="1"/>
          <w:rtl w:val="0"/>
        </w:rPr>
        <w:t xml:space="preserve">Secondary segments would include:</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engaged in fitness activities along with athletes who consistently monitor their healthcare information through tracking systems.</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with persistent health disorders like heart disease and diabetes must utilise real-time health cheques to maintain condition control (edrawmind, 2025).</w:t>
      </w:r>
    </w:p>
    <w:p w:rsidR="00000000" w:rsidDel="00000000" w:rsidP="00000000" w:rsidRDefault="00000000" w:rsidRPr="00000000" w14:paraId="0000003E">
      <w:pPr>
        <w:rPr>
          <w:b w:val="1"/>
        </w:rPr>
      </w:pPr>
      <w:r w:rsidDel="00000000" w:rsidR="00000000" w:rsidRPr="00000000">
        <w:rPr>
          <w:b w:val="1"/>
          <w:rtl w:val="0"/>
        </w:rPr>
        <w:t xml:space="preserve">Targeting Strategy: </w:t>
      </w:r>
    </w:p>
    <w:p w:rsidR="00000000" w:rsidDel="00000000" w:rsidP="00000000" w:rsidRDefault="00000000" w:rsidRPr="00000000" w14:paraId="0000003F">
      <w:pPr>
        <w:rPr/>
      </w:pPr>
      <w:r w:rsidDel="00000000" w:rsidR="00000000" w:rsidRPr="00000000">
        <w:rPr>
          <w:rtl w:val="0"/>
        </w:rPr>
        <w:t xml:space="preserve">The company will employ distinct marketing methods to reach current Apple product consumers along with people who want wearable health technology equipment. The strategy uses Apple's ecosystem to create a unified device connection that attracts technological pioneers together with users who want full health solution management.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b w:val="1"/>
          <w:rtl w:val="0"/>
        </w:rPr>
        <w:t xml:space="preserve">3. Positioning: Clear Positioning Statement and Competitive Perception</w:t>
      </w:r>
    </w:p>
    <w:p w:rsidR="00000000" w:rsidDel="00000000" w:rsidP="00000000" w:rsidRDefault="00000000" w:rsidRPr="00000000" w14:paraId="00000044">
      <w:pPr>
        <w:rPr>
          <w:b w:val="1"/>
        </w:rPr>
      </w:pPr>
      <w:r w:rsidDel="00000000" w:rsidR="00000000" w:rsidRPr="00000000">
        <w:rPr>
          <w:b w:val="1"/>
          <w:rtl w:val="0"/>
        </w:rPr>
        <w:t xml:space="preserve">Positioning Statement:</w:t>
      </w:r>
    </w:p>
    <w:p w:rsidR="00000000" w:rsidDel="00000000" w:rsidP="00000000" w:rsidRDefault="00000000" w:rsidRPr="00000000" w14:paraId="00000045">
      <w:pPr>
        <w:rPr/>
      </w:pPr>
      <w:r w:rsidDel="00000000" w:rsidR="00000000" w:rsidRPr="00000000">
        <w:rPr>
          <w:rtl w:val="0"/>
        </w:rPr>
        <w:t xml:space="preserve">Apple Vital delivers people an integrated premium health-tracking wearable device which tracks their health data in real-time with customised accurate information that works seamlessly within the Apple ecosystem for an unmatched user experience.</w:t>
      </w:r>
    </w:p>
    <w:p w:rsidR="00000000" w:rsidDel="00000000" w:rsidP="00000000" w:rsidRDefault="00000000" w:rsidRPr="00000000" w14:paraId="00000046">
      <w:pPr>
        <w:rPr>
          <w:b w:val="1"/>
        </w:rPr>
      </w:pPr>
      <w:r w:rsidDel="00000000" w:rsidR="00000000" w:rsidRPr="00000000">
        <w:rPr>
          <w:b w:val="1"/>
          <w:rtl w:val="0"/>
        </w:rPr>
        <w:t xml:space="preserve">Positioning vs. Competitors:</w:t>
      </w:r>
    </w:p>
    <w:p w:rsidR="00000000" w:rsidDel="00000000" w:rsidP="00000000" w:rsidRDefault="00000000" w:rsidRPr="00000000" w14:paraId="00000047">
      <w:pPr>
        <w:rPr/>
      </w:pPr>
      <w:r w:rsidDel="00000000" w:rsidR="00000000" w:rsidRPr="00000000">
        <w:rPr>
          <w:rtl w:val="0"/>
        </w:rPr>
        <w:t xml:space="preserve">Apple Vital represents an elite health monitoring system which unites high-end medical-grade health detection features within Apple's established premium design standards. The main competitive advantage of Apple Vital over Fitbit and Garmin stems from its automatic connectivity with Apple's current product ecosystem (boardmix, 2025).</w:t>
      </w:r>
    </w:p>
    <w:p w:rsidR="00000000" w:rsidDel="00000000" w:rsidP="00000000" w:rsidRDefault="00000000" w:rsidRPr="00000000" w14:paraId="00000048">
      <w:pPr>
        <w:rPr/>
      </w:pPr>
      <w:r w:rsidDel="00000000" w:rsidR="00000000" w:rsidRPr="00000000">
        <w:rPr>
          <w:rtl w:val="0"/>
        </w:rPr>
        <w:t xml:space="preserve">The testing capability of Apple Vital surpasses fitness tracking by adding superior health diagnostic functions like blood pressure measurement glucose monitoring and mental health evaluation under Apple's luxurious brand design. The fitness tracker meets diverse health and wellness needs to transform into an advanced wellness device beyond typical tracking capabilities.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rPr/>
      </w:pPr>
      <w:bookmarkStart w:colFirst="0" w:colLast="0" w:name="_xvst1u584fkx" w:id="3"/>
      <w:bookmarkEnd w:id="3"/>
      <w:r w:rsidDel="00000000" w:rsidR="00000000" w:rsidRPr="00000000">
        <w:rPr>
          <w:rtl w:val="0"/>
        </w:rPr>
        <w:t xml:space="preserve">Customer Personal Profile</w:t>
      </w:r>
    </w:p>
    <w:p w:rsidR="00000000" w:rsidDel="00000000" w:rsidP="00000000" w:rsidRDefault="00000000" w:rsidRPr="00000000" w14:paraId="0000004C">
      <w:pPr>
        <w:rPr>
          <w:b w:val="1"/>
        </w:rPr>
      </w:pPr>
      <w:r w:rsidDel="00000000" w:rsidR="00000000" w:rsidRPr="00000000">
        <w:rPr>
          <w:b w:val="1"/>
          <w:rtl w:val="0"/>
        </w:rPr>
        <w:t xml:space="preserve">Demographic:</w:t>
      </w:r>
    </w:p>
    <w:p w:rsidR="00000000" w:rsidDel="00000000" w:rsidP="00000000" w:rsidRDefault="00000000" w:rsidRPr="00000000" w14:paraId="0000004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main customer group at Apple Vital consists of 25-45-year-olds who are tech-savvy professionals and early fans of health products. Many people in this group use advanced technology and are taking more interest in their fitness and well-being.</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Gender: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marketing campaign aims to serve both men and women because everyone needs health-related products.</w:t>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Income: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Because Apple sells its products at premium rates it launches its products mainly toward people who make at least $75,000 per year (start, 2025). Buyers with extra income can afford to purchase this advanced wearable technology.</w:t>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Occupation: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main audience consists of experts from tech, financial, healthcare, and wellness areas who prioritise both their professional and personal health through technology.</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Education: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Our perfect customer type has a college degree and shows strong enthusiasm for tech and wellness products. People with advanced degrees are more open to using technology tools that support their health care.</w:t>
      </w:r>
    </w:p>
    <w:p w:rsidR="00000000" w:rsidDel="00000000" w:rsidP="00000000" w:rsidRDefault="00000000" w:rsidRPr="00000000" w14:paraId="00000052">
      <w:pPr>
        <w:rPr>
          <w:b w:val="1"/>
        </w:rPr>
      </w:pPr>
      <w:r w:rsidDel="00000000" w:rsidR="00000000" w:rsidRPr="00000000">
        <w:rPr>
          <w:b w:val="1"/>
          <w:rtl w:val="0"/>
        </w:rPr>
        <w:t xml:space="preserve">Psychographic:</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Values: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Our target customers put health first in their lives while looking for modern solutions that suit their needs. They choose items that build a healthier lifestyle and look better than standard products.</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Attitudes: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People with technology have a good view of how technology can enhance their daily tasks and support their wellness. People in this group work on their personal betterment and care about permanent well-being.</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Lifestyle: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people pursue an active lifestyle that combines time at work with exercise and self-grooming practices. They take part in physical activities while eating healthily and use new technology products that fit naturally with their everyday life.</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Buying Behaviour: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seek to buy superior brand products that gain value through use over a long period. These customers choose Apple products first and buy new ones automatically when the tech additions enhance their existing Apple devices (edubirdie, 2025).</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Aspirations: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People want to stay healthy at their peak and turn to technology to handle their physical fitness and wellness procedures. Consumers look for items that let them reach their health targets while making life easier and offering performance statistics.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rPr/>
      </w:pPr>
      <w:bookmarkStart w:colFirst="0" w:colLast="0" w:name="_tdsaheom7p5b" w:id="4"/>
      <w:bookmarkEnd w:id="4"/>
      <w:r w:rsidDel="00000000" w:rsidR="00000000" w:rsidRPr="00000000">
        <w:rPr>
          <w:rtl w:val="0"/>
        </w:rPr>
        <w:t xml:space="preserve">Marketing Mix Strategy </w:t>
      </w:r>
    </w:p>
    <w:p w:rsidR="00000000" w:rsidDel="00000000" w:rsidP="00000000" w:rsidRDefault="00000000" w:rsidRPr="00000000" w14:paraId="0000005B">
      <w:pPr>
        <w:spacing w:line="276" w:lineRule="auto"/>
        <w:jc w:val="left"/>
        <w:rPr>
          <w:b w:val="1"/>
        </w:rPr>
      </w:pPr>
      <w:r w:rsidDel="00000000" w:rsidR="00000000" w:rsidRPr="00000000">
        <w:rPr>
          <w:b w:val="1"/>
          <w:rtl w:val="0"/>
        </w:rPr>
        <w:t xml:space="preserve">1. Product: </w:t>
      </w:r>
    </w:p>
    <w:p w:rsidR="00000000" w:rsidDel="00000000" w:rsidP="00000000" w:rsidRDefault="00000000" w:rsidRPr="00000000" w14:paraId="0000005C">
      <w:pPr>
        <w:rPr/>
      </w:pPr>
      <w:r w:rsidDel="00000000" w:rsidR="00000000" w:rsidRPr="00000000">
        <w:rPr>
          <w:rtl w:val="0"/>
        </w:rPr>
        <w:t xml:space="preserve">The Apple Vital acts as a premium wearable which penetrates the entire Apple system for continuous health monitoring. The product hardware will measure basic fitness metrics starting with steps heart rate and calories burned though it will extend capabilities to advanced health parameters including blood pressure measures as well as glucose levels and mental wellness indicators like stress evaluation along with mood tracking. The product adopts a minimalist style matching Apple's other products with lightweight features and comfortable use. This device has a long-lasting battery system along with waterproof capabilities while providing a smooth platform for iPhone, Apple Watch and iCloud users. Users will gain access to a sophisticated health dashboard which presents their nonlinear data as well as helpful health-based insights (desklib, 2025).</w:t>
      </w:r>
    </w:p>
    <w:p w:rsidR="00000000" w:rsidDel="00000000" w:rsidP="00000000" w:rsidRDefault="00000000" w:rsidRPr="00000000" w14:paraId="0000005D">
      <w:pPr>
        <w:spacing w:line="276" w:lineRule="auto"/>
        <w:jc w:val="left"/>
        <w:rPr>
          <w:b w:val="1"/>
        </w:rPr>
      </w:pPr>
      <w:r w:rsidDel="00000000" w:rsidR="00000000" w:rsidRPr="00000000">
        <w:rPr>
          <w:b w:val="1"/>
          <w:rtl w:val="0"/>
        </w:rPr>
        <w:t xml:space="preserve">2. Price: </w:t>
      </w:r>
    </w:p>
    <w:p w:rsidR="00000000" w:rsidDel="00000000" w:rsidP="00000000" w:rsidRDefault="00000000" w:rsidRPr="00000000" w14:paraId="0000005E">
      <w:pPr>
        <w:rPr/>
      </w:pPr>
      <w:r w:rsidDel="00000000" w:rsidR="00000000" w:rsidRPr="00000000">
        <w:rPr>
          <w:rtl w:val="0"/>
        </w:rPr>
        <w:t xml:space="preserve">Apple Vivital will adopt the company standard of using premium pricing strategies that match its line of products. The high-end price position for Apple Vital will place the product between $400 to $500 which makes it comparable to leading health tech devices. The high price point represents both sophisticated tech innovations and easy synchronisation between Apple devices and its complete product network. Apple Vital will address buyers from upper-income brackets who prioritise both innovative products with premium quality and technology that focuses on health monitoring. A high-end pricing strategy will make this product the exclusive domain of consumers while maintaining Apple's prestigious brand image. A subscription service for health monitoring features represents an opportunity to generate recurring subscriptions.</w:t>
      </w:r>
    </w:p>
    <w:p w:rsidR="00000000" w:rsidDel="00000000" w:rsidP="00000000" w:rsidRDefault="00000000" w:rsidRPr="00000000" w14:paraId="0000005F">
      <w:pPr>
        <w:rPr>
          <w:b w:val="1"/>
        </w:rPr>
      </w:pPr>
      <w:r w:rsidDel="00000000" w:rsidR="00000000" w:rsidRPr="00000000">
        <w:rPr>
          <w:b w:val="1"/>
          <w:rtl w:val="0"/>
        </w:rPr>
        <w:t xml:space="preserve">3. Promotion: </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Apple Vital marketing strategy will utilise different promotional channels to reach its customer base. These will include:</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 Vital will use social media platforms Instagram and YouTube together with Twitter to reach tech enthusiasts focused on fitness.</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 should merge with fitness influencers Apple ambassadors and health experts for promotional campaigns which highlight both product health benefits and Apple ecosystem integration.</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 will get direct access to demonstrations when Apple retail locations showcase the new device to their shoppers (howandwhat, 2025).</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uses Apple TV+ and Apple Music broadcast commercials to demonstrate Apple Vital's functionality within the Apple product network.</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Health &amp; fitness events as well as marathon sponsorships, fitness expos and wellness conferences help demonstrate the product capabilities of Apple Vital to potential customers.</w:t>
      </w:r>
    </w:p>
    <w:p w:rsidR="00000000" w:rsidDel="00000000" w:rsidP="00000000" w:rsidRDefault="00000000" w:rsidRPr="00000000" w14:paraId="00000066">
      <w:pPr>
        <w:spacing w:line="276" w:lineRule="auto"/>
        <w:jc w:val="left"/>
        <w:rPr>
          <w:b w:val="1"/>
        </w:rPr>
      </w:pPr>
      <w:r w:rsidDel="00000000" w:rsidR="00000000" w:rsidRPr="00000000">
        <w:rPr>
          <w:b w:val="1"/>
          <w:rtl w:val="0"/>
        </w:rPr>
        <w:t xml:space="preserve">4. Place:</w:t>
      </w:r>
    </w:p>
    <w:p w:rsidR="00000000" w:rsidDel="00000000" w:rsidP="00000000" w:rsidRDefault="00000000" w:rsidRPr="00000000" w14:paraId="00000067">
      <w:pPr>
        <w:spacing w:line="276" w:lineRule="auto"/>
        <w:jc w:val="left"/>
        <w:rPr/>
      </w:pPr>
      <w:r w:rsidDel="00000000" w:rsidR="00000000" w:rsidRPr="00000000">
        <w:rPr>
          <w:rtl w:val="0"/>
        </w:rPr>
        <w:t xml:space="preserve"> Users can acquire the Apple Vital product via Apple’s official distribution pathways.</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 Online Store and Apple Store app.</w:t>
      </w:r>
    </w:p>
    <w:p w:rsidR="00000000" w:rsidDel="00000000" w:rsidP="00000000" w:rsidRDefault="00000000" w:rsidRPr="00000000" w14:paraId="000000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Apple retail chain enables customers to test Apple Vital in person while providing customised product advice to shoppers.</w:t>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Controlled distributors have positions at key locations such as health and fitness technology outlets together with luxury department stores situated throughout primary metropolises. Healthcare provider partnerships would establish business opportunities to sell the product both in medical clinics and through device distribution networks (grin, 2025).</w:t>
      </w:r>
    </w:p>
    <w:p w:rsidR="00000000" w:rsidDel="00000000" w:rsidP="00000000" w:rsidRDefault="00000000" w:rsidRPr="00000000" w14:paraId="0000006B">
      <w:pPr>
        <w:spacing w:line="276" w:lineRule="auto"/>
        <w:jc w:val="left"/>
        <w:rPr>
          <w:b w:val="1"/>
        </w:rPr>
      </w:pPr>
      <w:r w:rsidDel="00000000" w:rsidR="00000000" w:rsidRPr="00000000">
        <w:rPr>
          <w:b w:val="1"/>
          <w:rtl w:val="0"/>
        </w:rPr>
        <w:t xml:space="preserve">5. Process:</w:t>
      </w:r>
    </w:p>
    <w:p w:rsidR="00000000" w:rsidDel="00000000" w:rsidP="00000000" w:rsidRDefault="00000000" w:rsidRPr="00000000" w14:paraId="0000006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selling mechanism at Apple will preserve its current smoothness and continuity for customers throughout the process:</w:t>
      </w:r>
    </w:p>
    <w:p w:rsidR="00000000" w:rsidDel="00000000" w:rsidP="00000000" w:rsidRDefault="00000000" w:rsidRPr="00000000" w14:paraId="0000006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Users will find the device available for online and physical purchase while simple setup guides allow them to connect it with iPhone and Apple Health.</w:t>
      </w:r>
    </w:p>
    <w:p w:rsidR="00000000" w:rsidDel="00000000" w:rsidP="00000000" w:rsidRDefault="00000000" w:rsidRPr="00000000" w14:paraId="0000006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available customer support team offers assistance for product registration and health advice along with product troubleshooting.</w:t>
      </w:r>
    </w:p>
    <w:p w:rsidR="00000000" w:rsidDel="00000000" w:rsidP="00000000" w:rsidRDefault="00000000" w:rsidRPr="00000000" w14:paraId="0000006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Users will have the option to authorise the secure storage of health data on iCloud for easy review purposes (intrinsicinvesting, 2025).</w:t>
      </w:r>
    </w:p>
    <w:p w:rsidR="00000000" w:rsidDel="00000000" w:rsidP="00000000" w:rsidRDefault="00000000" w:rsidRPr="00000000" w14:paraId="0000007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Users can easily track their health progress through mobile app access to the gathered health-related data.</w:t>
      </w:r>
    </w:p>
    <w:p w:rsidR="00000000" w:rsidDel="00000000" w:rsidP="00000000" w:rsidRDefault="00000000" w:rsidRPr="00000000" w14:paraId="00000071">
      <w:pPr>
        <w:spacing w:line="276" w:lineRule="auto"/>
        <w:jc w:val="left"/>
        <w:rPr>
          <w:b w:val="1"/>
        </w:rPr>
      </w:pPr>
      <w:r w:rsidDel="00000000" w:rsidR="00000000" w:rsidRPr="00000000">
        <w:rPr>
          <w:b w:val="1"/>
          <w:rtl w:val="0"/>
        </w:rPr>
        <w:t xml:space="preserve">6. People:</w:t>
      </w:r>
    </w:p>
    <w:p w:rsidR="00000000" w:rsidDel="00000000" w:rsidP="00000000" w:rsidRDefault="00000000" w:rsidRPr="00000000" w14:paraId="00000072">
      <w:pPr>
        <w:rPr/>
      </w:pPr>
      <w:r w:rsidDel="00000000" w:rsidR="00000000" w:rsidRPr="00000000">
        <w:rPr>
          <w:rtl w:val="0"/>
        </w:rPr>
        <w:t xml:space="preserve">The achievement of Apple depends on its talented workforce maintaining top-notch customer satisfaction and technological insights in combination with innovative approaches to product development. Product specialists working at Apple retail locations will receive specialised training about health monitoring features of the Apple Vital and assist customers when they set up their devices. AppleCare experts will handle device diagnoses to offer customers smooth assistance throughout the process. Apple maintains a partnership with health professionals to assess device standards while also confirming data accuracy (desklib, 2025).</w:t>
      </w:r>
    </w:p>
    <w:p w:rsidR="00000000" w:rsidDel="00000000" w:rsidP="00000000" w:rsidRDefault="00000000" w:rsidRPr="00000000" w14:paraId="00000073">
      <w:pPr>
        <w:spacing w:line="276" w:lineRule="auto"/>
        <w:jc w:val="left"/>
        <w:rPr>
          <w:b w:val="1"/>
        </w:rPr>
      </w:pPr>
      <w:r w:rsidDel="00000000" w:rsidR="00000000" w:rsidRPr="00000000">
        <w:rPr>
          <w:b w:val="1"/>
          <w:rtl w:val="0"/>
        </w:rPr>
        <w:t xml:space="preserve">7. Physical Evidence:</w:t>
      </w:r>
    </w:p>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Packaging: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packaging for this product will include premium quality eco-friendly materials that use a sleek minimalistic design to match Apple brand attributes.</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Retail Environment: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Apple store will designate specific display spaces for letting customers experiment with Apple Vital while demonstrating its actual product capabilities.</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Online Presence: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Apple website will feature dedicated product pages presenting thorough illustrations of product features while featuring videos and client feedback for purchase assistance (howandwhat, 2025).</w:t>
      </w:r>
    </w:p>
    <w:p w:rsidR="00000000" w:rsidDel="00000000" w:rsidP="00000000" w:rsidRDefault="00000000" w:rsidRPr="00000000" w14:paraId="000000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Health Data Insights: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Through mobile apps and user interface the device demonstrates its integration with Apple’s ecosystem and shows how the machine generates customised health recommendations from its gathered data.</w:t>
      </w:r>
    </w:p>
    <w:p w:rsidR="00000000" w:rsidDel="00000000" w:rsidP="00000000" w:rsidRDefault="00000000" w:rsidRPr="00000000" w14:paraId="00000078">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rPr/>
      </w:pPr>
      <w:bookmarkStart w:colFirst="0" w:colLast="0" w:name="_6visyxocjd4b" w:id="5"/>
      <w:bookmarkEnd w:id="5"/>
      <w:r w:rsidDel="00000000" w:rsidR="00000000" w:rsidRPr="00000000">
        <w:rPr>
          <w:rtl w:val="0"/>
        </w:rPr>
        <w:t xml:space="preserve">Conclusion </w:t>
      </w:r>
    </w:p>
    <w:p w:rsidR="00000000" w:rsidDel="00000000" w:rsidP="00000000" w:rsidRDefault="00000000" w:rsidRPr="00000000" w14:paraId="0000007A">
      <w:pPr>
        <w:rPr/>
      </w:pPr>
      <w:r w:rsidDel="00000000" w:rsidR="00000000" w:rsidRPr="00000000">
        <w:rPr>
          <w:rtl w:val="0"/>
        </w:rPr>
        <w:t xml:space="preserve">The Apple Vital device builds seamlessly off current Apple products because the company uses its tech market strength plus continues its push for innovation. Apple Vital will enter the expanding market for health technology devices because it helps people easily track all aspects of their health through the product. The product matches Apple's core values of easy-to-use design, top quality, and focuses on health improvement which makes an excellent product experience for Apple customers and attracts users who want better health outcomes. The health features of Apple Vital and its connection to the Apple ecosystem will draw tech-savvy consumers to purchase this product making Apple the top wearable health technology provider. The outcome of this product mainly depends on multiple elements that need evaluation (support. Apple, 2025)</w:t>
      </w:r>
    </w:p>
    <w:p w:rsidR="00000000" w:rsidDel="00000000" w:rsidP="00000000" w:rsidRDefault="00000000" w:rsidRPr="00000000" w14:paraId="0000007B">
      <w:pPr>
        <w:rPr>
          <w:b w:val="1"/>
        </w:rPr>
      </w:pPr>
      <w:r w:rsidDel="00000000" w:rsidR="00000000" w:rsidRPr="00000000">
        <w:rPr>
          <w:b w:val="1"/>
          <w:rtl w:val="0"/>
        </w:rPr>
        <w:t xml:space="preserve">Recommendations:</w:t>
      </w:r>
    </w:p>
    <w:p w:rsidR="00000000" w:rsidDel="00000000" w:rsidP="00000000" w:rsidRDefault="00000000" w:rsidRPr="00000000" w14:paraId="000000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Leverage the Apple Ecosystem: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Connect the Apple Vital device perfectly with the iPhone and Apple Watch to make users handle health data effortlessly between all Apple platforms.</w:t>
      </w:r>
    </w:p>
    <w:p w:rsidR="00000000" w:rsidDel="00000000" w:rsidP="00000000" w:rsidRDefault="00000000" w:rsidRPr="00000000" w14:paraId="000000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Focus on Data Privacy and Security: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a precaution for its customers' health data, Apple should strengthen data security systems to win trust and earn customer trust.</w:t>
      </w:r>
    </w:p>
    <w:p w:rsidR="00000000" w:rsidDel="00000000" w:rsidP="00000000" w:rsidRDefault="00000000" w:rsidRPr="00000000" w14:paraId="000000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 Through Health and Fitness Influencers: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Launch Apple Vital through health and fitness experts who show users how they can monitor their health easily and live better (support.apple, 2025).</w:t>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Offer Customizable Health Plans: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app uses collected data to give users specific health tips and suggestions on their way to achieve wellness targets.</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Expand Global Reach: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should target health-tech markets across Asia and Europe where customer interest in these products keeps growing.</w:t>
      </w:r>
    </w:p>
    <w:p w:rsidR="00000000" w:rsidDel="00000000" w:rsidP="00000000" w:rsidRDefault="00000000" w:rsidRPr="00000000" w14:paraId="00000081">
      <w:pPr>
        <w:rPr/>
      </w:pPr>
      <w:r w:rsidDel="00000000" w:rsidR="00000000" w:rsidRPr="00000000">
        <w:rPr>
          <w:rtl w:val="0"/>
        </w:rPr>
        <w:t xml:space="preserve">Through Apple's brand awareness and product development, Apple Vital can become the dominant company in this market segment.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1"/>
        <w:rPr/>
      </w:pPr>
      <w:r w:rsidDel="00000000" w:rsidR="00000000" w:rsidRPr="00000000">
        <w:rPr>
          <w:rtl w:val="0"/>
        </w:rPr>
        <w:t xml:space="preserve">Bibliography</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accelingo,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apples-global-strategy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https://www.accelingo.com/apples-global-strategy/#:~:text=Premium%20Branding%3A%20Apple's%20products%20are,image%20as%20a%20luxury%20brand.</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askattest,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brand-extensions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https://www.askattest.com/blog/articles/brand-extensions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boardmix,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apple-segmentation-targeting-and-positioning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https://boardmix.com/analysis/apple-segmentation-targeting-and-positioning/</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Britannica,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Apple-Inc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https://www.britannica.com/money/Apple-Inc</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desklib,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7ps-marketing-apple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https://desklib.com/study-documents/7ps-marketing-apple/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edrawmind,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apple-segmentation-targeting-and-positioning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https://www.edrawmind.com/article/apple-segmentation-targeting-and-positioning.html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edubirdie,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apple-demographic-market-segmentation-overview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https://hub.edubirdie.com/examples/apple-demographic-market-segmentation-overview/</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globaldata,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apple-inc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https://www.globaldata.com/company-profile/apple-inc/</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25 April 2025].</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Grin,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Seven P’s of the Apple Watch’s Marketing-Mix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https://www.grin.com/document/437674?lang=en&amp;srsltid=AfmBOoq0fU49frZ0bRKxpKBg9CX_kRuDxC9JCBy38XXkYdsZdNX7_MXB</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howandwhat,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marketing-mix-apple-apple-marketing-mix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https://www.howandwhat.net/marketing-mix-apple-apple-marketing-mix/</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intrinsicinvesting,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how-apple-creates-value-by-creating-customers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https://intrinsicinvesting.com/2016/09/20/how-apple-creates-value-by-creating-customers/#:~:text=Adding%20services%2C%20such%20as%20Apple,increasing%20usage%20and%20satisfaction)%20while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apple-target-market-analysis-apple-demographics-marketing-strategy-competitors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https://www.start.io/blog/apple-target-market-analysis-apple-demographics-marketing-strategy-competitors/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Apple,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Track your overnight vitals with an Apple Watch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https://support.apple.com/en-jo/120142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Apple,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Track your vitals on the Apple Watch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2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https://support.apple.com/guide/watch/vitals-apd15aa7ed96/watchos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26 April 2025].</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sectPr>
      <w:footerReference r:id="rId2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mbr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b w:val="1"/>
      <w:color w:val="000000"/>
      <w:sz w:val="32"/>
      <w:szCs w:val="32"/>
    </w:rPr>
  </w:style>
  <w:style w:type="paragraph" w:styleId="Heading2">
    <w:name w:val="heading 2"/>
    <w:basedOn w:val="Normal"/>
    <w:next w:val="Normal"/>
    <w:pPr>
      <w:keepNext w:val="1"/>
      <w:keepLines w:val="1"/>
      <w:spacing w:after="80" w:before="160" w:lineRule="auto"/>
    </w:pPr>
    <w:rPr>
      <w:b w:val="1"/>
      <w:color w:val="00b0f0"/>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support.apple.com/guide/watch/vitals-apd15aa7ed96/watchos" TargetMode="External"/><Relationship Id="rId11" Type="http://schemas.openxmlformats.org/officeDocument/2006/relationships/hyperlink" Target="https://desklib.com/study-documents/7ps-marketing-apple/" TargetMode="External"/><Relationship Id="rId10" Type="http://schemas.openxmlformats.org/officeDocument/2006/relationships/hyperlink" Target="https://www.britannica.com/money/Apple-Inc" TargetMode="External"/><Relationship Id="rId21" Type="http://schemas.openxmlformats.org/officeDocument/2006/relationships/footer" Target="footer1.xml"/><Relationship Id="rId13" Type="http://schemas.openxmlformats.org/officeDocument/2006/relationships/hyperlink" Target="https://hub.edubirdie.com/examples/apple-demographic-market-segmentation-overview/" TargetMode="External"/><Relationship Id="rId12" Type="http://schemas.openxmlformats.org/officeDocument/2006/relationships/hyperlink" Target="https://www.edrawmind.com/article/apple-segmentation-targeting-and-positioning.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ardmix.com/analysis/apple-segmentation-targeting-and-positioning/" TargetMode="External"/><Relationship Id="rId15" Type="http://schemas.openxmlformats.org/officeDocument/2006/relationships/hyperlink" Target="https://www.grin.com/document/437674?lang=en&amp;srsltid=AfmBOoq0fU49frZ0bRKxpKBg9CX_kRuDxC9JCBy38XXkYdsZdNX7_MXB" TargetMode="External"/><Relationship Id="rId14" Type="http://schemas.openxmlformats.org/officeDocument/2006/relationships/hyperlink" Target="https://www.globaldata.com/company-profile/apple-inc/" TargetMode="External"/><Relationship Id="rId17" Type="http://schemas.openxmlformats.org/officeDocument/2006/relationships/hyperlink" Target="https://intrinsicinvesting.com/2016/09/20/how-apple-creates-value-by-creating-customers/#:~:text=Adding%20services%2C%20such%20as%20Apple,increasing%20usage%20and%20satisfaction)%20while" TargetMode="External"/><Relationship Id="rId16" Type="http://schemas.openxmlformats.org/officeDocument/2006/relationships/hyperlink" Target="https://www.howandwhat.net/marketing-mix-apple-apple-marketing-mix/" TargetMode="External"/><Relationship Id="rId5" Type="http://schemas.openxmlformats.org/officeDocument/2006/relationships/styles" Target="styles.xml"/><Relationship Id="rId19" Type="http://schemas.openxmlformats.org/officeDocument/2006/relationships/hyperlink" Target="https://support.apple.com/en-jo/120142" TargetMode="External"/><Relationship Id="rId6" Type="http://schemas.openxmlformats.org/officeDocument/2006/relationships/image" Target="media/image1.png"/><Relationship Id="rId18" Type="http://schemas.openxmlformats.org/officeDocument/2006/relationships/hyperlink" Target="https://www.start.io/blog/apple-target-market-analysis-apple-demographics-marketing-strategy-competitors/" TargetMode="External"/><Relationship Id="rId7" Type="http://schemas.openxmlformats.org/officeDocument/2006/relationships/hyperlink" Target="https://www.accelingo.com/apples-global-strategy/#:~:text=Premium%20Branding%3A%20Apple's%20products%20are,image%20as%20a%20luxury%20brand." TargetMode="External"/><Relationship Id="rId8" Type="http://schemas.openxmlformats.org/officeDocument/2006/relationships/hyperlink" Target="https://www.askattest.com/blog/articles/brand-exten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