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A5883" w14:textId="2DD2B13B" w:rsidR="00535313" w:rsidRPr="00411850" w:rsidRDefault="00535313" w:rsidP="00411850">
      <w:pPr>
        <w:jc w:val="both"/>
        <w:rPr>
          <w:rFonts w:eastAsia="Times New Roman" w:cstheme="minorHAnsi"/>
          <w:color w:val="000000"/>
        </w:rPr>
      </w:pPr>
      <w:r w:rsidRPr="00411850">
        <w:rPr>
          <w:rFonts w:eastAsia="Times New Roman" w:cstheme="minorHAnsi"/>
          <w:color w:val="000000"/>
        </w:rPr>
        <w:t xml:space="preserve">How might the Code of Ethics serve to prevent professional misconduct and boost public trust in the police? (1000 words) </w:t>
      </w:r>
    </w:p>
    <w:p w14:paraId="4912C046" w14:textId="08C1FD98" w:rsidR="00761F1D" w:rsidRPr="00411850" w:rsidRDefault="00761F1D" w:rsidP="00411850">
      <w:pPr>
        <w:jc w:val="both"/>
        <w:rPr>
          <w:rFonts w:eastAsia="Times New Roman" w:cstheme="minorHAnsi"/>
          <w:color w:val="000000"/>
        </w:rPr>
      </w:pPr>
      <w:r w:rsidRPr="00411850">
        <w:rPr>
          <w:rFonts w:eastAsia="Times New Roman" w:cstheme="minorHAnsi"/>
          <w:color w:val="000000"/>
        </w:rPr>
        <w:t xml:space="preserve">Analysing the </w:t>
      </w:r>
      <w:r w:rsidR="009A035A" w:rsidRPr="00411850">
        <w:rPr>
          <w:rFonts w:eastAsia="Times New Roman" w:cstheme="minorHAnsi"/>
          <w:color w:val="000000"/>
        </w:rPr>
        <w:t xml:space="preserve">importance of the Code of Ethics </w:t>
      </w:r>
      <w:r w:rsidR="00EE040F" w:rsidRPr="00411850">
        <w:rPr>
          <w:rFonts w:eastAsia="Times New Roman" w:cstheme="minorHAnsi"/>
          <w:color w:val="000000"/>
        </w:rPr>
        <w:t>and explaining how it helps to prevent professional misconduct</w:t>
      </w:r>
      <w:r w:rsidR="000A6EED" w:rsidRPr="00411850">
        <w:rPr>
          <w:rFonts w:eastAsia="Times New Roman" w:cstheme="minorHAnsi"/>
          <w:color w:val="000000"/>
        </w:rPr>
        <w:t xml:space="preserve">. Establishing </w:t>
      </w:r>
      <w:r w:rsidR="00CF0693" w:rsidRPr="00411850">
        <w:rPr>
          <w:rFonts w:eastAsia="Times New Roman" w:cstheme="minorHAnsi"/>
          <w:color w:val="000000"/>
        </w:rPr>
        <w:t xml:space="preserve">how the public view the police and </w:t>
      </w:r>
      <w:r w:rsidR="00BA1B6C" w:rsidRPr="00411850">
        <w:rPr>
          <w:rFonts w:eastAsia="Times New Roman" w:cstheme="minorHAnsi"/>
          <w:color w:val="000000"/>
        </w:rPr>
        <w:t>how trust is gained from the public.</w:t>
      </w:r>
    </w:p>
    <w:p w14:paraId="3D19CAE0" w14:textId="1E0017DC" w:rsidR="00535313" w:rsidRPr="00411850" w:rsidRDefault="00535313" w:rsidP="00411850">
      <w:pPr>
        <w:jc w:val="both"/>
        <w:rPr>
          <w:rFonts w:eastAsia="Times New Roman" w:cstheme="minorHAnsi"/>
          <w:color w:val="000000"/>
        </w:rPr>
      </w:pPr>
      <w:r w:rsidRPr="00411850">
        <w:rPr>
          <w:rFonts w:eastAsia="Times New Roman" w:cstheme="minorHAnsi"/>
          <w:color w:val="000000"/>
        </w:rPr>
        <w:t xml:space="preserve">To begin, it is critical to comprehend what the Code of Ethics is and how the police use it. In 2014, the College of Policing published the </w:t>
      </w:r>
      <w:proofErr w:type="gramStart"/>
      <w:r w:rsidR="00F004B9" w:rsidRPr="00411850">
        <w:rPr>
          <w:rFonts w:eastAsia="Times New Roman" w:cstheme="minorHAnsi"/>
          <w:color w:val="000000"/>
        </w:rPr>
        <w:t xml:space="preserve">( </w:t>
      </w:r>
      <w:r w:rsidRPr="00411850">
        <w:rPr>
          <w:rFonts w:eastAsia="Times New Roman" w:cstheme="minorHAnsi"/>
          <w:color w:val="000000"/>
        </w:rPr>
        <w:t>Code</w:t>
      </w:r>
      <w:proofErr w:type="gramEnd"/>
      <w:r w:rsidRPr="00411850">
        <w:rPr>
          <w:rFonts w:eastAsia="Times New Roman" w:cstheme="minorHAnsi"/>
          <w:color w:val="000000"/>
        </w:rPr>
        <w:t xml:space="preserve"> of Ethics</w:t>
      </w:r>
      <w:r w:rsidR="00F004B9" w:rsidRPr="00411850">
        <w:rPr>
          <w:rFonts w:eastAsia="Times New Roman" w:cstheme="minorHAnsi"/>
          <w:color w:val="000000"/>
        </w:rPr>
        <w:t>,2014)</w:t>
      </w:r>
      <w:r w:rsidRPr="00411850">
        <w:rPr>
          <w:rFonts w:eastAsia="Times New Roman" w:cstheme="minorHAnsi"/>
          <w:color w:val="000000"/>
        </w:rPr>
        <w:t xml:space="preserve"> "the exemplary standards and behaviours for everyone who works in policing</w:t>
      </w:r>
      <w:r w:rsidR="00452FC2" w:rsidRPr="00411850">
        <w:rPr>
          <w:rFonts w:eastAsia="Times New Roman" w:cstheme="minorHAnsi"/>
          <w:color w:val="000000"/>
        </w:rPr>
        <w:t xml:space="preserve">, </w:t>
      </w:r>
      <w:r w:rsidR="001B3A5D" w:rsidRPr="00411850">
        <w:rPr>
          <w:rFonts w:eastAsia="Times New Roman" w:cstheme="minorHAnsi"/>
          <w:color w:val="000000"/>
        </w:rPr>
        <w:t>There are 10 standards of professional behaviour</w:t>
      </w:r>
      <w:r w:rsidR="006C53FA" w:rsidRPr="00411850">
        <w:rPr>
          <w:rFonts w:eastAsia="Times New Roman" w:cstheme="minorHAnsi"/>
          <w:color w:val="000000"/>
        </w:rPr>
        <w:t xml:space="preserve"> and 9 policing principles</w:t>
      </w:r>
      <w:r w:rsidR="001B3A5D" w:rsidRPr="00411850">
        <w:rPr>
          <w:rFonts w:eastAsia="Times New Roman" w:cstheme="minorHAnsi"/>
          <w:color w:val="000000"/>
        </w:rPr>
        <w:t xml:space="preserve"> that</w:t>
      </w:r>
      <w:r w:rsidR="006D6BFA" w:rsidRPr="00411850">
        <w:rPr>
          <w:rFonts w:eastAsia="Times New Roman" w:cstheme="minorHAnsi"/>
          <w:color w:val="000000"/>
        </w:rPr>
        <w:t xml:space="preserve"> are at the heart of the Code of Eth</w:t>
      </w:r>
      <w:r w:rsidR="00AE28FD" w:rsidRPr="00411850">
        <w:rPr>
          <w:rFonts w:eastAsia="Times New Roman" w:cstheme="minorHAnsi"/>
          <w:color w:val="000000"/>
        </w:rPr>
        <w:t>ics and upheld by the Professional Standards Department (PSD</w:t>
      </w:r>
      <w:r w:rsidR="004C13DA" w:rsidRPr="00411850">
        <w:rPr>
          <w:rFonts w:eastAsia="Times New Roman" w:cstheme="minorHAnsi"/>
          <w:color w:val="000000"/>
        </w:rPr>
        <w:t>).</w:t>
      </w:r>
    </w:p>
    <w:p w14:paraId="7CFD8390" w14:textId="6F8D4F96" w:rsidR="00B358BC" w:rsidRPr="00411850" w:rsidRDefault="006E12F2" w:rsidP="00411850">
      <w:pPr>
        <w:jc w:val="both"/>
        <w:rPr>
          <w:rFonts w:eastAsia="Times New Roman" w:cstheme="minorHAnsi"/>
          <w:color w:val="000000"/>
        </w:rPr>
      </w:pPr>
      <w:r w:rsidRPr="00411850">
        <w:rPr>
          <w:rFonts w:eastAsia="Times New Roman" w:cstheme="minorHAnsi"/>
          <w:color w:val="000000"/>
        </w:rPr>
        <w:t xml:space="preserve">Failure to </w:t>
      </w:r>
      <w:r w:rsidR="00D74463" w:rsidRPr="00411850">
        <w:rPr>
          <w:rFonts w:eastAsia="Times New Roman" w:cstheme="minorHAnsi"/>
          <w:color w:val="000000"/>
        </w:rPr>
        <w:t xml:space="preserve">comply with theses standards will result in being </w:t>
      </w:r>
      <w:proofErr w:type="spellStart"/>
      <w:r w:rsidR="00D74463" w:rsidRPr="00411850">
        <w:rPr>
          <w:rFonts w:eastAsia="Times New Roman" w:cstheme="minorHAnsi"/>
          <w:color w:val="000000"/>
        </w:rPr>
        <w:t>refereed</w:t>
      </w:r>
      <w:proofErr w:type="spellEnd"/>
      <w:r w:rsidR="00D74463" w:rsidRPr="00411850">
        <w:rPr>
          <w:rFonts w:eastAsia="Times New Roman" w:cstheme="minorHAnsi"/>
          <w:color w:val="000000"/>
        </w:rPr>
        <w:t xml:space="preserve"> to the </w:t>
      </w:r>
      <w:r w:rsidR="00277010" w:rsidRPr="00411850">
        <w:rPr>
          <w:rFonts w:eastAsia="Times New Roman" w:cstheme="minorHAnsi"/>
          <w:color w:val="000000"/>
        </w:rPr>
        <w:t>Independent Office for Police Conduct (IOPC)</w:t>
      </w:r>
      <w:r w:rsidR="00070CAA" w:rsidRPr="00411850">
        <w:rPr>
          <w:rFonts w:eastAsia="Times New Roman" w:cstheme="minorHAnsi"/>
          <w:color w:val="000000"/>
        </w:rPr>
        <w:t xml:space="preserve">. This was established in 2018 to handle complaints against </w:t>
      </w:r>
      <w:r w:rsidR="00AA1B6A" w:rsidRPr="00411850">
        <w:rPr>
          <w:rFonts w:eastAsia="Times New Roman" w:cstheme="minorHAnsi"/>
          <w:color w:val="000000"/>
        </w:rPr>
        <w:t xml:space="preserve">police officers and forces in England and Wales. </w:t>
      </w:r>
      <w:r w:rsidR="004D5A2F" w:rsidRPr="00411850">
        <w:rPr>
          <w:rFonts w:eastAsia="Times New Roman" w:cstheme="minorHAnsi"/>
          <w:color w:val="000000"/>
        </w:rPr>
        <w:t xml:space="preserve">This was set up to </w:t>
      </w:r>
      <w:r w:rsidR="0097610A" w:rsidRPr="00411850">
        <w:rPr>
          <w:rFonts w:eastAsia="Times New Roman" w:cstheme="minorHAnsi"/>
          <w:color w:val="000000"/>
        </w:rPr>
        <w:t xml:space="preserve">help improve public confidence, making sure officers were accountable for their actions </w:t>
      </w:r>
      <w:r w:rsidR="002B3A4D" w:rsidRPr="00411850">
        <w:rPr>
          <w:rFonts w:eastAsia="Times New Roman" w:cstheme="minorHAnsi"/>
          <w:color w:val="000000"/>
        </w:rPr>
        <w:t>and providing transparency to the public, (</w:t>
      </w:r>
      <w:r w:rsidR="00DB6068" w:rsidRPr="00411850">
        <w:rPr>
          <w:rFonts w:eastAsia="Times New Roman" w:cstheme="minorHAnsi"/>
          <w:color w:val="000000"/>
        </w:rPr>
        <w:t>publications</w:t>
      </w:r>
      <w:r w:rsidR="009F61C0" w:rsidRPr="00411850">
        <w:rPr>
          <w:rFonts w:eastAsia="Times New Roman" w:cstheme="minorHAnsi"/>
          <w:color w:val="000000"/>
        </w:rPr>
        <w:t>.parliment.uk)</w:t>
      </w:r>
      <w:r w:rsidR="009338C0" w:rsidRPr="00411850">
        <w:rPr>
          <w:rFonts w:eastAsia="Times New Roman" w:cstheme="minorHAnsi"/>
          <w:color w:val="000000"/>
        </w:rPr>
        <w:t>.</w:t>
      </w:r>
    </w:p>
    <w:p w14:paraId="11876437" w14:textId="7FD91950" w:rsidR="009338C0" w:rsidRPr="00411850" w:rsidRDefault="009338C0" w:rsidP="00411850">
      <w:pPr>
        <w:jc w:val="both"/>
        <w:rPr>
          <w:rFonts w:eastAsia="Times New Roman" w:cstheme="minorHAnsi"/>
          <w:color w:val="000000"/>
        </w:rPr>
      </w:pPr>
      <w:r w:rsidRPr="00411850">
        <w:rPr>
          <w:rFonts w:eastAsia="Times New Roman" w:cstheme="minorHAnsi"/>
          <w:color w:val="000000"/>
        </w:rPr>
        <w:t>BBC</w:t>
      </w:r>
      <w:r w:rsidR="00C22987" w:rsidRPr="00411850">
        <w:rPr>
          <w:rFonts w:eastAsia="Times New Roman" w:cstheme="minorHAnsi"/>
          <w:color w:val="000000"/>
        </w:rPr>
        <w:t xml:space="preserve"> recently reported that the police r</w:t>
      </w:r>
      <w:r w:rsidR="00877E78" w:rsidRPr="00411850">
        <w:rPr>
          <w:rFonts w:eastAsia="Times New Roman" w:cstheme="minorHAnsi"/>
          <w:color w:val="000000"/>
        </w:rPr>
        <w:t xml:space="preserve">efereed themselves to the IOPC due to the death of Harvey Evans and </w:t>
      </w:r>
      <w:proofErr w:type="spellStart"/>
      <w:r w:rsidR="00165DB2" w:rsidRPr="00411850">
        <w:rPr>
          <w:rFonts w:eastAsia="Times New Roman" w:cstheme="minorHAnsi"/>
          <w:color w:val="000000"/>
        </w:rPr>
        <w:t>Kyrees</w:t>
      </w:r>
      <w:proofErr w:type="spellEnd"/>
      <w:r w:rsidR="00165DB2" w:rsidRPr="00411850">
        <w:rPr>
          <w:rFonts w:eastAsia="Times New Roman" w:cstheme="minorHAnsi"/>
          <w:color w:val="000000"/>
        </w:rPr>
        <w:t xml:space="preserve"> </w:t>
      </w:r>
      <w:r w:rsidR="00E21605" w:rsidRPr="00411850">
        <w:rPr>
          <w:rFonts w:eastAsia="Times New Roman" w:cstheme="minorHAnsi"/>
          <w:color w:val="000000"/>
        </w:rPr>
        <w:t>Sullivan</w:t>
      </w:r>
      <w:r w:rsidR="00EE243C" w:rsidRPr="00411850">
        <w:rPr>
          <w:rFonts w:eastAsia="Times New Roman" w:cstheme="minorHAnsi"/>
          <w:color w:val="000000"/>
        </w:rPr>
        <w:t xml:space="preserve"> whose </w:t>
      </w:r>
      <w:r w:rsidR="006C6DDB" w:rsidRPr="00411850">
        <w:rPr>
          <w:rFonts w:eastAsia="Times New Roman" w:cstheme="minorHAnsi"/>
          <w:color w:val="000000"/>
        </w:rPr>
        <w:t>death just a short moments later of being followed by po</w:t>
      </w:r>
      <w:r w:rsidR="00E073BF" w:rsidRPr="00411850">
        <w:rPr>
          <w:rFonts w:eastAsia="Times New Roman" w:cstheme="minorHAnsi"/>
          <w:color w:val="000000"/>
        </w:rPr>
        <w:t xml:space="preserve">lice sparked a riot in Cardiff </w:t>
      </w:r>
      <w:r w:rsidR="00BB20AB" w:rsidRPr="00411850">
        <w:rPr>
          <w:rFonts w:eastAsia="Times New Roman" w:cstheme="minorHAnsi"/>
          <w:color w:val="000000"/>
        </w:rPr>
        <w:t>(</w:t>
      </w:r>
      <w:r w:rsidR="000D53F2" w:rsidRPr="00411850">
        <w:rPr>
          <w:rFonts w:eastAsia="Times New Roman" w:cstheme="minorHAnsi"/>
          <w:color w:val="000000"/>
        </w:rPr>
        <w:t>BBC</w:t>
      </w:r>
      <w:r w:rsidR="00BD20D6" w:rsidRPr="00411850">
        <w:rPr>
          <w:rFonts w:eastAsia="Times New Roman" w:cstheme="minorHAnsi"/>
          <w:color w:val="000000"/>
        </w:rPr>
        <w:t>,2023</w:t>
      </w:r>
      <w:r w:rsidR="008F0215" w:rsidRPr="00411850">
        <w:rPr>
          <w:rFonts w:eastAsia="Times New Roman" w:cstheme="minorHAnsi"/>
          <w:color w:val="000000"/>
        </w:rPr>
        <w:t xml:space="preserve">) IOPC </w:t>
      </w:r>
      <w:r w:rsidR="00586227" w:rsidRPr="00411850">
        <w:rPr>
          <w:rFonts w:eastAsia="Times New Roman" w:cstheme="minorHAnsi"/>
          <w:color w:val="000000"/>
        </w:rPr>
        <w:t>will investigate the officers involved which will include interviewing them</w:t>
      </w:r>
      <w:r w:rsidR="00E00A30" w:rsidRPr="00411850">
        <w:rPr>
          <w:rFonts w:eastAsia="Times New Roman" w:cstheme="minorHAnsi"/>
          <w:color w:val="000000"/>
        </w:rPr>
        <w:t>, witness statement, analysing CCTV and Body-Worn</w:t>
      </w:r>
      <w:r w:rsidR="00F7169F" w:rsidRPr="00411850">
        <w:rPr>
          <w:rFonts w:eastAsia="Times New Roman" w:cstheme="minorHAnsi"/>
          <w:color w:val="000000"/>
        </w:rPr>
        <w:t xml:space="preserve"> Video footage (BWV)</w:t>
      </w:r>
      <w:r w:rsidR="00605846" w:rsidRPr="00411850">
        <w:rPr>
          <w:rFonts w:eastAsia="Times New Roman" w:cstheme="minorHAnsi"/>
          <w:color w:val="000000"/>
        </w:rPr>
        <w:t xml:space="preserve">. </w:t>
      </w:r>
    </w:p>
    <w:p w14:paraId="26130E66" w14:textId="46B3531D" w:rsidR="006C53FA" w:rsidRPr="00411850" w:rsidRDefault="006C53FA" w:rsidP="00411850">
      <w:pPr>
        <w:jc w:val="both"/>
        <w:rPr>
          <w:rFonts w:eastAsia="Times New Roman" w:cstheme="minorHAnsi"/>
          <w:color w:val="000000"/>
        </w:rPr>
      </w:pPr>
      <w:r w:rsidRPr="00411850">
        <w:rPr>
          <w:rFonts w:eastAsia="Times New Roman" w:cstheme="minorHAnsi"/>
          <w:color w:val="000000"/>
        </w:rPr>
        <w:t xml:space="preserve">It is important that if police officers </w:t>
      </w:r>
      <w:r w:rsidR="00D63DF9" w:rsidRPr="00411850">
        <w:rPr>
          <w:rFonts w:eastAsia="Times New Roman" w:cstheme="minorHAnsi"/>
          <w:color w:val="000000"/>
        </w:rPr>
        <w:t>do not adhere to the guidelines set out in the Code of Ethics they are dealt with accordingly</w:t>
      </w:r>
      <w:r w:rsidR="00771111" w:rsidRPr="00411850">
        <w:rPr>
          <w:rFonts w:eastAsia="Times New Roman" w:cstheme="minorHAnsi"/>
          <w:color w:val="000000"/>
        </w:rPr>
        <w:t xml:space="preserve">. In 2021 </w:t>
      </w:r>
      <w:r w:rsidR="00A46F17" w:rsidRPr="00411850">
        <w:rPr>
          <w:rFonts w:eastAsia="Times New Roman" w:cstheme="minorHAnsi"/>
          <w:color w:val="000000"/>
        </w:rPr>
        <w:t xml:space="preserve">former West Mercier Police Officer PC Benjamin </w:t>
      </w:r>
      <w:r w:rsidR="00D70CFA" w:rsidRPr="00411850">
        <w:rPr>
          <w:rFonts w:eastAsia="Times New Roman" w:cstheme="minorHAnsi"/>
          <w:color w:val="000000"/>
        </w:rPr>
        <w:t xml:space="preserve">Monk was convicted of manslaughter and sentenced to 8 years in prison after he was refereed </w:t>
      </w:r>
      <w:r w:rsidR="0021028A" w:rsidRPr="00411850">
        <w:rPr>
          <w:rFonts w:eastAsia="Times New Roman" w:cstheme="minorHAnsi"/>
          <w:color w:val="000000"/>
        </w:rPr>
        <w:t xml:space="preserve">by the IOPC. </w:t>
      </w:r>
      <w:r w:rsidR="00982776" w:rsidRPr="00411850">
        <w:rPr>
          <w:rFonts w:eastAsia="Times New Roman" w:cstheme="minorHAnsi"/>
          <w:color w:val="000000"/>
        </w:rPr>
        <w:t xml:space="preserve">It was deemed by the jury that he acted unethically by tasering </w:t>
      </w:r>
      <w:r w:rsidR="003541BF" w:rsidRPr="00411850">
        <w:rPr>
          <w:rFonts w:eastAsia="Times New Roman" w:cstheme="minorHAnsi"/>
          <w:color w:val="000000"/>
        </w:rPr>
        <w:t xml:space="preserve">Dalian Atkinson </w:t>
      </w:r>
      <w:r w:rsidR="00072381" w:rsidRPr="00411850">
        <w:rPr>
          <w:rFonts w:eastAsia="Times New Roman" w:cstheme="minorHAnsi"/>
          <w:color w:val="000000"/>
        </w:rPr>
        <w:t>in 2016</w:t>
      </w:r>
      <w:r w:rsidR="00DE1AC6" w:rsidRPr="00411850">
        <w:rPr>
          <w:rFonts w:eastAsia="Times New Roman" w:cstheme="minorHAnsi"/>
          <w:color w:val="000000"/>
        </w:rPr>
        <w:t xml:space="preserve">, who was tasered 6 times longer than the normal limit and was kicked </w:t>
      </w:r>
      <w:r w:rsidR="00BB1D2B" w:rsidRPr="00411850">
        <w:rPr>
          <w:rFonts w:eastAsia="Times New Roman" w:cstheme="minorHAnsi"/>
          <w:color w:val="000000"/>
        </w:rPr>
        <w:t>two times. (</w:t>
      </w:r>
      <w:proofErr w:type="spellStart"/>
      <w:r w:rsidR="007B6086" w:rsidRPr="00411850">
        <w:rPr>
          <w:rFonts w:eastAsia="Times New Roman" w:cstheme="minorHAnsi"/>
          <w:color w:val="000000"/>
        </w:rPr>
        <w:t>News.Sky</w:t>
      </w:r>
      <w:proofErr w:type="spellEnd"/>
      <w:r w:rsidR="007B6086" w:rsidRPr="00411850">
        <w:rPr>
          <w:rFonts w:eastAsia="Times New Roman" w:cstheme="minorHAnsi"/>
          <w:color w:val="000000"/>
        </w:rPr>
        <w:t>, 2023)</w:t>
      </w:r>
    </w:p>
    <w:p w14:paraId="3C56F5A8" w14:textId="77777777" w:rsidR="00224794" w:rsidRPr="00411850" w:rsidRDefault="00712741" w:rsidP="00411850">
      <w:pPr>
        <w:jc w:val="both"/>
        <w:rPr>
          <w:rFonts w:eastAsia="Times New Roman" w:cstheme="minorHAnsi"/>
          <w:color w:val="000000"/>
        </w:rPr>
      </w:pPr>
      <w:r w:rsidRPr="00411850">
        <w:rPr>
          <w:rFonts w:eastAsia="Times New Roman" w:cstheme="minorHAnsi"/>
          <w:color w:val="000000"/>
        </w:rPr>
        <w:t xml:space="preserve">Cases like this </w:t>
      </w:r>
      <w:r w:rsidR="00112A38" w:rsidRPr="00411850">
        <w:rPr>
          <w:rFonts w:eastAsia="Times New Roman" w:cstheme="minorHAnsi"/>
          <w:color w:val="000000"/>
        </w:rPr>
        <w:t>provide the public with evidence that police officers are not above the law and will face the same reproductions for their actions</w:t>
      </w:r>
      <w:r w:rsidR="00F813C1" w:rsidRPr="00411850">
        <w:rPr>
          <w:rFonts w:eastAsia="Times New Roman" w:cstheme="minorHAnsi"/>
          <w:color w:val="000000"/>
        </w:rPr>
        <w:t xml:space="preserve"> which can boost public trust,</w:t>
      </w:r>
      <w:r w:rsidR="00112A38" w:rsidRPr="00411850">
        <w:rPr>
          <w:rFonts w:eastAsia="Times New Roman" w:cstheme="minorHAnsi"/>
          <w:color w:val="000000"/>
        </w:rPr>
        <w:t xml:space="preserve"> </w:t>
      </w:r>
      <w:r w:rsidR="00F813C1" w:rsidRPr="00411850">
        <w:rPr>
          <w:rFonts w:eastAsia="Times New Roman" w:cstheme="minorHAnsi"/>
          <w:color w:val="000000"/>
        </w:rPr>
        <w:t xml:space="preserve">However Public trust is not only how the police perform but also about how the people perceive they are treated by police, statistics show that public confidence is down from 62% in 2017 – 55% in 2020, this is largely down to events such as the Sarah Everhard case and Black Lives Matter (Katerina Duran </w:t>
      </w:r>
      <w:proofErr w:type="spellStart"/>
      <w:r w:rsidR="00F813C1" w:rsidRPr="00411850">
        <w:rPr>
          <w:rFonts w:eastAsia="Times New Roman" w:cstheme="minorHAnsi"/>
          <w:color w:val="000000"/>
        </w:rPr>
        <w:t>Mynenko</w:t>
      </w:r>
      <w:proofErr w:type="spellEnd"/>
      <w:r w:rsidR="00F813C1" w:rsidRPr="00411850">
        <w:rPr>
          <w:rFonts w:eastAsia="Times New Roman" w:cstheme="minorHAnsi"/>
          <w:color w:val="000000"/>
        </w:rPr>
        <w:t xml:space="preserve"> and Keith Ditcham, 2022)</w:t>
      </w:r>
      <w:r w:rsidR="00224794" w:rsidRPr="00411850">
        <w:rPr>
          <w:rFonts w:eastAsia="Times New Roman" w:cstheme="minorHAnsi"/>
          <w:color w:val="000000"/>
        </w:rPr>
        <w:t>.</w:t>
      </w:r>
    </w:p>
    <w:p w14:paraId="05791FA9" w14:textId="039DFF81" w:rsidR="00264EDA" w:rsidRPr="00411850" w:rsidRDefault="00224794" w:rsidP="00411850">
      <w:pPr>
        <w:jc w:val="both"/>
        <w:rPr>
          <w:rFonts w:eastAsia="Times New Roman" w:cstheme="minorHAnsi"/>
          <w:color w:val="000000"/>
        </w:rPr>
      </w:pPr>
      <w:r w:rsidRPr="00411850">
        <w:rPr>
          <w:rFonts w:eastAsia="Times New Roman" w:cstheme="minorHAnsi"/>
          <w:color w:val="000000"/>
        </w:rPr>
        <w:t>E</w:t>
      </w:r>
      <w:r w:rsidR="00F813C1" w:rsidRPr="00411850">
        <w:rPr>
          <w:rFonts w:eastAsia="Times New Roman" w:cstheme="minorHAnsi"/>
          <w:color w:val="000000"/>
        </w:rPr>
        <w:t>vents like these are largely covered by media outlets which reach a mass number of people</w:t>
      </w:r>
      <w:r w:rsidR="00246CF6" w:rsidRPr="00411850">
        <w:rPr>
          <w:rFonts w:eastAsia="Times New Roman" w:cstheme="minorHAnsi"/>
          <w:color w:val="000000"/>
        </w:rPr>
        <w:t>,</w:t>
      </w:r>
      <w:r w:rsidR="004023F5" w:rsidRPr="00411850">
        <w:rPr>
          <w:rFonts w:eastAsia="Times New Roman" w:cstheme="minorHAnsi"/>
          <w:color w:val="000000"/>
        </w:rPr>
        <w:t xml:space="preserve"> </w:t>
      </w:r>
      <w:r w:rsidR="00BB341E" w:rsidRPr="00411850">
        <w:rPr>
          <w:rFonts w:eastAsia="Times New Roman" w:cstheme="minorHAnsi"/>
          <w:color w:val="000000"/>
        </w:rPr>
        <w:t>(</w:t>
      </w:r>
      <w:r w:rsidR="004023F5" w:rsidRPr="00411850">
        <w:rPr>
          <w:rFonts w:eastAsia="Times New Roman" w:cstheme="minorHAnsi"/>
          <w:color w:val="000000"/>
        </w:rPr>
        <w:t>Emerald</w:t>
      </w:r>
      <w:r w:rsidR="00BB341E" w:rsidRPr="00411850">
        <w:rPr>
          <w:rFonts w:eastAsia="Times New Roman" w:cstheme="minorHAnsi"/>
          <w:color w:val="000000"/>
        </w:rPr>
        <w:t xml:space="preserve">.com, 2021) states that media </w:t>
      </w:r>
      <w:r w:rsidR="00951134" w:rsidRPr="00411850">
        <w:rPr>
          <w:rFonts w:eastAsia="Times New Roman" w:cstheme="minorHAnsi"/>
          <w:color w:val="000000"/>
        </w:rPr>
        <w:t xml:space="preserve">coverage can </w:t>
      </w:r>
      <w:r w:rsidR="00D839EC" w:rsidRPr="00411850">
        <w:rPr>
          <w:rFonts w:eastAsia="Times New Roman" w:cstheme="minorHAnsi"/>
          <w:color w:val="000000"/>
        </w:rPr>
        <w:t xml:space="preserve">have an impact on perception of the police, the more a </w:t>
      </w:r>
      <w:r w:rsidR="0050522E" w:rsidRPr="00411850">
        <w:rPr>
          <w:rFonts w:eastAsia="Times New Roman" w:cstheme="minorHAnsi"/>
          <w:color w:val="000000"/>
        </w:rPr>
        <w:t xml:space="preserve">member of the public reads about a case the more likely to think the officers involved are guilty which can </w:t>
      </w:r>
      <w:r w:rsidR="004A5221" w:rsidRPr="00411850">
        <w:rPr>
          <w:rFonts w:eastAsia="Times New Roman" w:cstheme="minorHAnsi"/>
          <w:color w:val="000000"/>
        </w:rPr>
        <w:t>affect</w:t>
      </w:r>
      <w:r w:rsidR="00B16C43" w:rsidRPr="00411850">
        <w:rPr>
          <w:rFonts w:eastAsia="Times New Roman" w:cstheme="minorHAnsi"/>
          <w:color w:val="000000"/>
        </w:rPr>
        <w:t xml:space="preserve"> any personal connected with the police force</w:t>
      </w:r>
      <w:r w:rsidR="004A5221" w:rsidRPr="00411850">
        <w:rPr>
          <w:rFonts w:eastAsia="Times New Roman" w:cstheme="minorHAnsi"/>
          <w:color w:val="000000"/>
        </w:rPr>
        <w:t xml:space="preserve">. </w:t>
      </w:r>
    </w:p>
    <w:p w14:paraId="0BAFD1BF" w14:textId="77777777" w:rsidR="004A5221" w:rsidRPr="00411850" w:rsidRDefault="004A5221" w:rsidP="00411850">
      <w:pPr>
        <w:jc w:val="both"/>
        <w:rPr>
          <w:rFonts w:eastAsia="Times New Roman" w:cstheme="minorHAnsi"/>
          <w:color w:val="000000"/>
        </w:rPr>
      </w:pPr>
    </w:p>
    <w:p w14:paraId="4401B676" w14:textId="77777777" w:rsidR="00BF114A" w:rsidRPr="00411850" w:rsidRDefault="00BF114A" w:rsidP="00411850">
      <w:pPr>
        <w:jc w:val="both"/>
        <w:rPr>
          <w:rFonts w:eastAsia="Times New Roman" w:cstheme="minorHAnsi"/>
          <w:color w:val="000000"/>
        </w:rPr>
      </w:pPr>
    </w:p>
    <w:p w14:paraId="46383871" w14:textId="4485A184" w:rsidR="00535313" w:rsidRPr="00411850" w:rsidRDefault="00BE5635" w:rsidP="00411850">
      <w:pPr>
        <w:jc w:val="both"/>
        <w:rPr>
          <w:rFonts w:eastAsia="Times New Roman" w:cstheme="minorHAnsi"/>
          <w:color w:val="000000"/>
        </w:rPr>
      </w:pPr>
      <w:r w:rsidRPr="00411850">
        <w:rPr>
          <w:rFonts w:eastAsia="Times New Roman" w:cstheme="minorHAnsi"/>
          <w:color w:val="000000"/>
        </w:rPr>
        <w:t xml:space="preserve">(College of Policing, 2023) states </w:t>
      </w:r>
      <w:r w:rsidR="00C21462" w:rsidRPr="00411850">
        <w:rPr>
          <w:rFonts w:eastAsia="Times New Roman" w:cstheme="minorHAnsi"/>
          <w:color w:val="000000"/>
        </w:rPr>
        <w:t>that law enforcement would be practically impossible without the support of the public. Put simply, without the active support of the communities it serves, the police force would not be able to continue operating.</w:t>
      </w:r>
      <w:r w:rsidR="00D14684" w:rsidRPr="00411850">
        <w:rPr>
          <w:rFonts w:eastAsia="Times New Roman" w:cstheme="minorHAnsi"/>
          <w:color w:val="000000"/>
        </w:rPr>
        <w:t xml:space="preserve"> </w:t>
      </w:r>
      <w:r w:rsidR="007D1354" w:rsidRPr="00411850">
        <w:rPr>
          <w:rFonts w:eastAsia="Times New Roman" w:cstheme="minorHAnsi"/>
          <w:color w:val="000000"/>
        </w:rPr>
        <w:t>Research demonstrates that efficient community involvement, focused foot patrols, and cooperative problem-solving techniques can greatly boost public trust in police operations.</w:t>
      </w:r>
    </w:p>
    <w:p w14:paraId="37F19453" w14:textId="24F203B5" w:rsidR="00F6187D" w:rsidRPr="00411850" w:rsidRDefault="005176DD" w:rsidP="00411850">
      <w:pPr>
        <w:jc w:val="both"/>
        <w:rPr>
          <w:rFonts w:eastAsia="Times New Roman" w:cstheme="minorHAnsi"/>
          <w:color w:val="000000"/>
        </w:rPr>
      </w:pPr>
      <w:r w:rsidRPr="00411850">
        <w:rPr>
          <w:rFonts w:eastAsia="Times New Roman" w:cstheme="minorHAnsi"/>
          <w:color w:val="000000"/>
        </w:rPr>
        <w:t xml:space="preserve">(GOV.uk, 2023) </w:t>
      </w:r>
      <w:r w:rsidR="00A86322" w:rsidRPr="00411850">
        <w:rPr>
          <w:rFonts w:eastAsia="Times New Roman" w:cstheme="minorHAnsi"/>
          <w:color w:val="000000"/>
        </w:rPr>
        <w:t xml:space="preserve">have recently announced changes to </w:t>
      </w:r>
      <w:r w:rsidR="008464F7" w:rsidRPr="00411850">
        <w:rPr>
          <w:rFonts w:eastAsia="Times New Roman" w:cstheme="minorHAnsi"/>
          <w:color w:val="000000"/>
        </w:rPr>
        <w:t xml:space="preserve">make it easier to deal with officers who do not adhere to </w:t>
      </w:r>
      <w:r w:rsidR="00712A93" w:rsidRPr="00411850">
        <w:rPr>
          <w:rFonts w:eastAsia="Times New Roman" w:cstheme="minorHAnsi"/>
          <w:color w:val="000000"/>
        </w:rPr>
        <w:t xml:space="preserve">the standards set out by the Code of Ethics, </w:t>
      </w:r>
      <w:r w:rsidR="00E22ADF" w:rsidRPr="00411850">
        <w:rPr>
          <w:rFonts w:eastAsia="Times New Roman" w:cstheme="minorHAnsi"/>
          <w:color w:val="000000"/>
        </w:rPr>
        <w:t xml:space="preserve">In the new method, a police officer will be fired </w:t>
      </w:r>
      <w:r w:rsidR="00E22ADF" w:rsidRPr="00411850">
        <w:rPr>
          <w:rFonts w:eastAsia="Times New Roman" w:cstheme="minorHAnsi"/>
          <w:color w:val="000000"/>
        </w:rPr>
        <w:lastRenderedPageBreak/>
        <w:t>if gross misbehaviour is found.</w:t>
      </w:r>
      <w:r w:rsidR="00DC5664" w:rsidRPr="00411850">
        <w:rPr>
          <w:rFonts w:eastAsia="Times New Roman" w:cstheme="minorHAnsi"/>
          <w:color w:val="000000"/>
        </w:rPr>
        <w:t xml:space="preserve"> It provides chief of police with </w:t>
      </w:r>
      <w:r w:rsidR="00DE2A29" w:rsidRPr="00411850">
        <w:rPr>
          <w:rFonts w:eastAsia="Times New Roman" w:cstheme="minorHAnsi"/>
          <w:color w:val="000000"/>
        </w:rPr>
        <w:t>the responsibility to dismiss any personal who falls out of line with the Code of Ethics</w:t>
      </w:r>
      <w:r w:rsidR="002909D0" w:rsidRPr="00411850">
        <w:rPr>
          <w:rFonts w:eastAsia="Times New Roman" w:cstheme="minorHAnsi"/>
          <w:color w:val="000000"/>
        </w:rPr>
        <w:t>.</w:t>
      </w:r>
      <w:r w:rsidR="003643E9" w:rsidRPr="00411850">
        <w:rPr>
          <w:rFonts w:eastAsia="Times New Roman" w:cstheme="minorHAnsi"/>
          <w:color w:val="000000"/>
        </w:rPr>
        <w:t xml:space="preserve"> </w:t>
      </w:r>
      <w:r w:rsidR="00A046CD" w:rsidRPr="00411850">
        <w:rPr>
          <w:rFonts w:eastAsia="Times New Roman" w:cstheme="minorHAnsi"/>
          <w:color w:val="000000"/>
        </w:rPr>
        <w:t xml:space="preserve">Introduction of higher vetting standards with anyone who falls below the </w:t>
      </w:r>
      <w:r w:rsidR="004865CB" w:rsidRPr="00411850">
        <w:rPr>
          <w:rFonts w:eastAsia="Times New Roman" w:cstheme="minorHAnsi"/>
          <w:color w:val="000000"/>
        </w:rPr>
        <w:t xml:space="preserve">standards will not be allowed to </w:t>
      </w:r>
      <w:r w:rsidR="00D458E0" w:rsidRPr="00411850">
        <w:rPr>
          <w:rFonts w:eastAsia="Times New Roman" w:cstheme="minorHAnsi"/>
          <w:color w:val="000000"/>
        </w:rPr>
        <w:t xml:space="preserve">pursue a career in the police force, </w:t>
      </w:r>
      <w:r w:rsidR="00D6280E" w:rsidRPr="00411850">
        <w:rPr>
          <w:rFonts w:eastAsia="Times New Roman" w:cstheme="minorHAnsi"/>
          <w:color w:val="000000"/>
        </w:rPr>
        <w:t xml:space="preserve">the report shows that there is an expectance from the hierarchy in police forces across the board that public trust is currently </w:t>
      </w:r>
      <w:r w:rsidR="00956EEB" w:rsidRPr="00411850">
        <w:rPr>
          <w:rFonts w:eastAsia="Times New Roman" w:cstheme="minorHAnsi"/>
          <w:color w:val="000000"/>
        </w:rPr>
        <w:t xml:space="preserve">at a low point and needs to </w:t>
      </w:r>
      <w:proofErr w:type="gramStart"/>
      <w:r w:rsidR="00956EEB" w:rsidRPr="00411850">
        <w:rPr>
          <w:rFonts w:eastAsia="Times New Roman" w:cstheme="minorHAnsi"/>
          <w:color w:val="000000"/>
        </w:rPr>
        <w:t>restored</w:t>
      </w:r>
      <w:proofErr w:type="gramEnd"/>
      <w:r w:rsidR="00956EEB" w:rsidRPr="00411850">
        <w:rPr>
          <w:rFonts w:eastAsia="Times New Roman" w:cstheme="minorHAnsi"/>
          <w:color w:val="000000"/>
        </w:rPr>
        <w:t>.</w:t>
      </w:r>
    </w:p>
    <w:p w14:paraId="1457C8D6" w14:textId="780DD012" w:rsidR="00095940" w:rsidRPr="00411850" w:rsidRDefault="00232EB9" w:rsidP="00411850">
      <w:pPr>
        <w:jc w:val="both"/>
        <w:rPr>
          <w:rFonts w:eastAsia="Times New Roman" w:cstheme="minorHAnsi"/>
          <w:color w:val="000000"/>
        </w:rPr>
      </w:pPr>
      <w:r w:rsidRPr="00411850">
        <w:rPr>
          <w:rFonts w:eastAsia="Times New Roman" w:cstheme="minorHAnsi"/>
          <w:color w:val="000000"/>
        </w:rPr>
        <w:t xml:space="preserve">The introduction of social media, video cameras, and officers wearing body worn video means that police officers must be more professional than ever before. BWV was introduced to help capture evidence and improve decision making; it allows officers to review their actions during an incident and see if they can improve anything for the next time. BWV has also enhanced public perception by demonstrating to the public that officers make choices in an honest, transparent, and ethical manner. </w:t>
      </w:r>
      <w:r w:rsidR="00AD197E" w:rsidRPr="00411850">
        <w:rPr>
          <w:rFonts w:eastAsia="Times New Roman" w:cstheme="minorHAnsi"/>
          <w:color w:val="000000"/>
        </w:rPr>
        <w:t>(</w:t>
      </w:r>
      <w:proofErr w:type="spellStart"/>
      <w:r w:rsidR="00AD197E" w:rsidRPr="00411850">
        <w:rPr>
          <w:rFonts w:eastAsia="Times New Roman" w:cstheme="minorHAnsi"/>
          <w:color w:val="000000"/>
        </w:rPr>
        <w:t>Library.college</w:t>
      </w:r>
      <w:proofErr w:type="spellEnd"/>
      <w:r w:rsidR="00AD197E" w:rsidRPr="00411850">
        <w:rPr>
          <w:rFonts w:eastAsia="Times New Roman" w:cstheme="minorHAnsi"/>
          <w:color w:val="000000"/>
        </w:rPr>
        <w:t>, 2022)</w:t>
      </w:r>
    </w:p>
    <w:p w14:paraId="67A8FC40" w14:textId="61A4189B" w:rsidR="00AD197E" w:rsidRPr="00411850" w:rsidRDefault="007E7D0A" w:rsidP="00411850">
      <w:pPr>
        <w:jc w:val="both"/>
        <w:rPr>
          <w:rFonts w:eastAsia="Times New Roman" w:cstheme="minorHAnsi"/>
          <w:color w:val="000000"/>
        </w:rPr>
      </w:pPr>
      <w:r w:rsidRPr="00411850">
        <w:rPr>
          <w:rFonts w:eastAsia="Times New Roman" w:cstheme="minorHAnsi"/>
          <w:color w:val="000000"/>
        </w:rPr>
        <w:t xml:space="preserve">The biggest contributor to public perception is shown to be </w:t>
      </w:r>
      <w:r w:rsidR="00B82275" w:rsidRPr="00411850">
        <w:rPr>
          <w:rFonts w:eastAsia="Times New Roman" w:cstheme="minorHAnsi"/>
          <w:color w:val="000000"/>
        </w:rPr>
        <w:t xml:space="preserve">engagement, if a member of the public reports a crime and they don’t get the </w:t>
      </w:r>
      <w:r w:rsidR="00B8444B" w:rsidRPr="00411850">
        <w:rPr>
          <w:rFonts w:eastAsia="Times New Roman" w:cstheme="minorHAnsi"/>
          <w:color w:val="000000"/>
        </w:rPr>
        <w:t xml:space="preserve">service they believe they deserve it will leave a bad impression on them which </w:t>
      </w:r>
      <w:r w:rsidR="002B6434" w:rsidRPr="00411850">
        <w:rPr>
          <w:rFonts w:eastAsia="Times New Roman" w:cstheme="minorHAnsi"/>
          <w:color w:val="000000"/>
        </w:rPr>
        <w:t>will result in them telling their family or friends about the poor service they’ve received</w:t>
      </w:r>
      <w:r w:rsidR="000862EF" w:rsidRPr="00411850">
        <w:rPr>
          <w:rFonts w:eastAsia="Times New Roman" w:cstheme="minorHAnsi"/>
          <w:color w:val="000000"/>
        </w:rPr>
        <w:t xml:space="preserve">. </w:t>
      </w:r>
      <w:r w:rsidR="000A7334" w:rsidRPr="00411850">
        <w:rPr>
          <w:rFonts w:eastAsia="Times New Roman" w:cstheme="minorHAnsi"/>
          <w:color w:val="000000"/>
        </w:rPr>
        <w:t xml:space="preserve">Chief Constables have recently stated that they will investigate every crime that has a </w:t>
      </w:r>
      <w:r w:rsidR="00107CE3" w:rsidRPr="00411850">
        <w:rPr>
          <w:rFonts w:eastAsia="Times New Roman" w:cstheme="minorHAnsi"/>
          <w:color w:val="000000"/>
        </w:rPr>
        <w:t xml:space="preserve">reasonable lead and tackle </w:t>
      </w:r>
      <w:r w:rsidR="00E81125" w:rsidRPr="00411850">
        <w:rPr>
          <w:rFonts w:eastAsia="Times New Roman" w:cstheme="minorHAnsi"/>
          <w:color w:val="000000"/>
        </w:rPr>
        <w:t>offences</w:t>
      </w:r>
      <w:r w:rsidR="00107CE3" w:rsidRPr="00411850">
        <w:rPr>
          <w:rFonts w:eastAsia="Times New Roman" w:cstheme="minorHAnsi"/>
          <w:color w:val="000000"/>
        </w:rPr>
        <w:t xml:space="preserve"> such as theft and shoplifting which </w:t>
      </w:r>
      <w:r w:rsidR="00E81125" w:rsidRPr="00411850">
        <w:rPr>
          <w:rFonts w:eastAsia="Times New Roman" w:cstheme="minorHAnsi"/>
          <w:color w:val="000000"/>
        </w:rPr>
        <w:t xml:space="preserve">have recently been overlooked and perceived by the public </w:t>
      </w:r>
      <w:r w:rsidR="00B80E66" w:rsidRPr="00411850">
        <w:rPr>
          <w:rFonts w:eastAsia="Times New Roman" w:cstheme="minorHAnsi"/>
          <w:color w:val="000000"/>
        </w:rPr>
        <w:t>to be offences that police forces do not take as serious as other crimes.</w:t>
      </w:r>
      <w:r w:rsidR="00CB6587" w:rsidRPr="00411850">
        <w:rPr>
          <w:rFonts w:eastAsia="Times New Roman" w:cstheme="minorHAnsi"/>
          <w:color w:val="000000"/>
        </w:rPr>
        <w:t xml:space="preserve"> (</w:t>
      </w:r>
      <w:r w:rsidR="004D3D30" w:rsidRPr="00411850">
        <w:rPr>
          <w:rFonts w:eastAsia="Times New Roman" w:cstheme="minorHAnsi"/>
          <w:color w:val="000000"/>
        </w:rPr>
        <w:t>LBC, 2023</w:t>
      </w:r>
      <w:proofErr w:type="gramStart"/>
      <w:r w:rsidR="004D3D30" w:rsidRPr="00411850">
        <w:rPr>
          <w:rFonts w:eastAsia="Times New Roman" w:cstheme="minorHAnsi"/>
          <w:color w:val="000000"/>
        </w:rPr>
        <w:t xml:space="preserve">) </w:t>
      </w:r>
      <w:r w:rsidR="001F3970" w:rsidRPr="00411850">
        <w:rPr>
          <w:rFonts w:eastAsia="Times New Roman" w:cstheme="minorHAnsi"/>
          <w:color w:val="000000"/>
        </w:rPr>
        <w:t xml:space="preserve"> This</w:t>
      </w:r>
      <w:proofErr w:type="gramEnd"/>
      <w:r w:rsidR="001F3970" w:rsidRPr="00411850">
        <w:rPr>
          <w:rFonts w:eastAsia="Times New Roman" w:cstheme="minorHAnsi"/>
          <w:color w:val="000000"/>
        </w:rPr>
        <w:t xml:space="preserve"> comes back to</w:t>
      </w:r>
      <w:r w:rsidR="00B75543" w:rsidRPr="00411850">
        <w:rPr>
          <w:rFonts w:eastAsia="Times New Roman" w:cstheme="minorHAnsi"/>
          <w:color w:val="000000"/>
        </w:rPr>
        <w:t xml:space="preserve"> the Code of Ethics and</w:t>
      </w:r>
      <w:r w:rsidR="001F3970" w:rsidRPr="00411850">
        <w:rPr>
          <w:rFonts w:eastAsia="Times New Roman" w:cstheme="minorHAnsi"/>
          <w:color w:val="000000"/>
        </w:rPr>
        <w:t xml:space="preserve"> treating everybody with fairnes</w:t>
      </w:r>
      <w:r w:rsidR="008677CE" w:rsidRPr="00411850">
        <w:rPr>
          <w:rFonts w:eastAsia="Times New Roman" w:cstheme="minorHAnsi"/>
          <w:color w:val="000000"/>
        </w:rPr>
        <w:t xml:space="preserve">s and respect, making sure to provide the best service to </w:t>
      </w:r>
      <w:r w:rsidR="00197AD0" w:rsidRPr="00411850">
        <w:rPr>
          <w:rFonts w:eastAsia="Times New Roman" w:cstheme="minorHAnsi"/>
          <w:color w:val="000000"/>
        </w:rPr>
        <w:t xml:space="preserve">every person who has been a victim of crime. </w:t>
      </w:r>
    </w:p>
    <w:p w14:paraId="56ACCC93" w14:textId="00D9226C" w:rsidR="00231F1A" w:rsidRPr="00411850" w:rsidRDefault="001F5C68" w:rsidP="00411850">
      <w:pPr>
        <w:jc w:val="both"/>
        <w:rPr>
          <w:rFonts w:cstheme="minorHAnsi"/>
        </w:rPr>
      </w:pPr>
      <w:r w:rsidRPr="00411850">
        <w:rPr>
          <w:rFonts w:eastAsia="Times New Roman" w:cstheme="minorHAnsi"/>
          <w:color w:val="000000"/>
        </w:rPr>
        <w:t xml:space="preserve">In conclusion the introduction of the Code of Ethics has </w:t>
      </w:r>
      <w:r w:rsidR="008F12D8" w:rsidRPr="00411850">
        <w:rPr>
          <w:rFonts w:eastAsia="Times New Roman" w:cstheme="minorHAnsi"/>
          <w:color w:val="000000"/>
        </w:rPr>
        <w:t xml:space="preserve">set out clear guidelines on how an officer should conduct </w:t>
      </w:r>
      <w:r w:rsidR="002909D0" w:rsidRPr="00411850">
        <w:rPr>
          <w:rFonts w:eastAsia="Times New Roman" w:cstheme="minorHAnsi"/>
          <w:color w:val="000000"/>
        </w:rPr>
        <w:t>themselves</w:t>
      </w:r>
      <w:r w:rsidR="00B5746E" w:rsidRPr="00411850">
        <w:rPr>
          <w:rFonts w:eastAsia="Times New Roman" w:cstheme="minorHAnsi"/>
          <w:color w:val="000000"/>
        </w:rPr>
        <w:t>, should they</w:t>
      </w:r>
      <w:r w:rsidR="008F12D8" w:rsidRPr="00411850">
        <w:rPr>
          <w:rFonts w:eastAsia="Times New Roman" w:cstheme="minorHAnsi"/>
          <w:color w:val="000000"/>
        </w:rPr>
        <w:t xml:space="preserve"> fall below the</w:t>
      </w:r>
      <w:r w:rsidR="00516C1D" w:rsidRPr="00411850">
        <w:rPr>
          <w:rFonts w:eastAsia="Times New Roman" w:cstheme="minorHAnsi"/>
          <w:color w:val="000000"/>
        </w:rPr>
        <w:t xml:space="preserve">se </w:t>
      </w:r>
      <w:r w:rsidR="008F12D8" w:rsidRPr="00411850">
        <w:rPr>
          <w:rFonts w:eastAsia="Times New Roman" w:cstheme="minorHAnsi"/>
          <w:color w:val="000000"/>
        </w:rPr>
        <w:t xml:space="preserve">standards </w:t>
      </w:r>
      <w:r w:rsidR="00516C1D" w:rsidRPr="00411850">
        <w:rPr>
          <w:rFonts w:eastAsia="Times New Roman" w:cstheme="minorHAnsi"/>
          <w:color w:val="000000"/>
        </w:rPr>
        <w:t>they will be dealt with accordingly by the IOPC or chief of police</w:t>
      </w:r>
      <w:r w:rsidR="002909D0" w:rsidRPr="00411850">
        <w:rPr>
          <w:rFonts w:eastAsia="Times New Roman" w:cstheme="minorHAnsi"/>
          <w:color w:val="000000"/>
        </w:rPr>
        <w:t>.</w:t>
      </w:r>
      <w:r w:rsidR="00B5746E" w:rsidRPr="00411850">
        <w:rPr>
          <w:rFonts w:eastAsia="Times New Roman" w:cstheme="minorHAnsi"/>
          <w:color w:val="000000"/>
        </w:rPr>
        <w:t xml:space="preserve"> </w:t>
      </w:r>
      <w:r w:rsidR="00F860E2" w:rsidRPr="00411850">
        <w:rPr>
          <w:rFonts w:eastAsia="Times New Roman" w:cstheme="minorHAnsi"/>
          <w:color w:val="000000"/>
        </w:rPr>
        <w:t xml:space="preserve">It is vitally important </w:t>
      </w:r>
      <w:r w:rsidR="006F66F4" w:rsidRPr="00411850">
        <w:rPr>
          <w:rFonts w:eastAsia="Times New Roman" w:cstheme="minorHAnsi"/>
          <w:color w:val="000000"/>
        </w:rPr>
        <w:t xml:space="preserve">that every police force does it’s upmost to maintain </w:t>
      </w:r>
      <w:r w:rsidR="006A4F8B" w:rsidRPr="00411850">
        <w:rPr>
          <w:rFonts w:eastAsia="Times New Roman" w:cstheme="minorHAnsi"/>
          <w:color w:val="000000"/>
        </w:rPr>
        <w:t xml:space="preserve">a strong relationship with the public which can only be achieved </w:t>
      </w:r>
      <w:r w:rsidR="0013684A" w:rsidRPr="00411850">
        <w:rPr>
          <w:rFonts w:eastAsia="Times New Roman" w:cstheme="minorHAnsi"/>
          <w:color w:val="000000"/>
        </w:rPr>
        <w:t>through trust and honesty.</w:t>
      </w:r>
      <w:r w:rsidR="000126EF" w:rsidRPr="00411850">
        <w:rPr>
          <w:rFonts w:eastAsia="Times New Roman" w:cstheme="minorHAnsi"/>
          <w:color w:val="000000"/>
        </w:rPr>
        <w:t xml:space="preserve"> </w:t>
      </w:r>
      <w:r w:rsidR="00B357A3" w:rsidRPr="00411850">
        <w:rPr>
          <w:rFonts w:eastAsia="Times New Roman" w:cstheme="minorHAnsi"/>
          <w:color w:val="000000"/>
        </w:rPr>
        <w:t>Research has shown that if an officer is involved in misbehaviour and their story is reported by the media</w:t>
      </w:r>
      <w:r w:rsidR="001927ED" w:rsidRPr="00411850">
        <w:rPr>
          <w:rFonts w:eastAsia="Times New Roman" w:cstheme="minorHAnsi"/>
          <w:color w:val="000000"/>
        </w:rPr>
        <w:t xml:space="preserve"> it can have a detrimental impact on public perception</w:t>
      </w:r>
      <w:r w:rsidR="00095940" w:rsidRPr="00411850">
        <w:rPr>
          <w:rFonts w:eastAsia="Times New Roman" w:cstheme="minorHAnsi"/>
          <w:color w:val="000000"/>
        </w:rPr>
        <w:t xml:space="preserve">. </w:t>
      </w:r>
    </w:p>
    <w:p w14:paraId="31ECEC65" w14:textId="0602455A" w:rsidR="006B3FF9" w:rsidRPr="00411850" w:rsidRDefault="008C45CF" w:rsidP="00411850">
      <w:pPr>
        <w:jc w:val="both"/>
        <w:rPr>
          <w:rFonts w:cstheme="minorHAnsi"/>
        </w:rPr>
      </w:pPr>
      <w:r w:rsidRPr="00411850">
        <w:rPr>
          <w:rFonts w:cstheme="minorHAnsi"/>
        </w:rPr>
        <w:t>970 words</w:t>
      </w:r>
    </w:p>
    <w:p w14:paraId="38A08D70" w14:textId="77777777" w:rsidR="008C45CF" w:rsidRPr="00411850" w:rsidRDefault="008C45CF" w:rsidP="00411850">
      <w:pPr>
        <w:jc w:val="both"/>
        <w:rPr>
          <w:rFonts w:cstheme="minorHAnsi"/>
        </w:rPr>
      </w:pPr>
    </w:p>
    <w:p w14:paraId="0C54F901" w14:textId="77777777" w:rsidR="008C45CF" w:rsidRPr="00411850" w:rsidRDefault="008C45CF" w:rsidP="00411850">
      <w:pPr>
        <w:jc w:val="both"/>
        <w:rPr>
          <w:rFonts w:cstheme="minorHAnsi"/>
        </w:rPr>
      </w:pPr>
    </w:p>
    <w:p w14:paraId="0710A87E" w14:textId="77777777" w:rsidR="008C45CF" w:rsidRDefault="008C45CF" w:rsidP="00411850">
      <w:pPr>
        <w:jc w:val="both"/>
        <w:rPr>
          <w:rFonts w:cstheme="minorHAnsi"/>
        </w:rPr>
      </w:pPr>
    </w:p>
    <w:p w14:paraId="34D74C2B" w14:textId="77777777" w:rsidR="00411850" w:rsidRDefault="00411850" w:rsidP="00411850">
      <w:pPr>
        <w:jc w:val="both"/>
        <w:rPr>
          <w:rFonts w:cstheme="minorHAnsi"/>
        </w:rPr>
      </w:pPr>
    </w:p>
    <w:p w14:paraId="6FA08B9C" w14:textId="77777777" w:rsidR="00411850" w:rsidRDefault="00411850" w:rsidP="00411850">
      <w:pPr>
        <w:jc w:val="both"/>
        <w:rPr>
          <w:rFonts w:cstheme="minorHAnsi"/>
        </w:rPr>
      </w:pPr>
    </w:p>
    <w:p w14:paraId="3C2F3EB2" w14:textId="77777777" w:rsidR="00411850" w:rsidRDefault="00411850" w:rsidP="00411850">
      <w:pPr>
        <w:jc w:val="both"/>
        <w:rPr>
          <w:rFonts w:cstheme="minorHAnsi"/>
        </w:rPr>
      </w:pPr>
    </w:p>
    <w:p w14:paraId="37D65E36" w14:textId="77777777" w:rsidR="00411850" w:rsidRDefault="00411850" w:rsidP="00411850">
      <w:pPr>
        <w:jc w:val="both"/>
        <w:rPr>
          <w:rFonts w:cstheme="minorHAnsi"/>
        </w:rPr>
      </w:pPr>
    </w:p>
    <w:p w14:paraId="4A1336BA" w14:textId="77777777" w:rsidR="00411850" w:rsidRDefault="00411850" w:rsidP="00411850">
      <w:pPr>
        <w:jc w:val="both"/>
        <w:rPr>
          <w:rFonts w:cstheme="minorHAnsi"/>
        </w:rPr>
      </w:pPr>
    </w:p>
    <w:p w14:paraId="27E95674" w14:textId="77777777" w:rsidR="00411850" w:rsidRDefault="00411850" w:rsidP="00411850">
      <w:pPr>
        <w:jc w:val="both"/>
        <w:rPr>
          <w:rFonts w:cstheme="minorHAnsi"/>
        </w:rPr>
      </w:pPr>
    </w:p>
    <w:p w14:paraId="351B7572" w14:textId="77777777" w:rsidR="00411850" w:rsidRDefault="00411850" w:rsidP="00411850">
      <w:pPr>
        <w:jc w:val="both"/>
        <w:rPr>
          <w:rFonts w:cstheme="minorHAnsi"/>
        </w:rPr>
      </w:pPr>
    </w:p>
    <w:p w14:paraId="271019EE" w14:textId="77777777" w:rsidR="00411850" w:rsidRPr="00411850" w:rsidRDefault="00411850" w:rsidP="00411850">
      <w:pPr>
        <w:jc w:val="both"/>
        <w:rPr>
          <w:rFonts w:cstheme="minorHAnsi"/>
        </w:rPr>
      </w:pPr>
    </w:p>
    <w:p w14:paraId="56325D33" w14:textId="77777777" w:rsidR="008C45CF" w:rsidRPr="00411850" w:rsidRDefault="008C45CF" w:rsidP="00411850">
      <w:pPr>
        <w:jc w:val="both"/>
        <w:rPr>
          <w:rFonts w:cstheme="minorHAnsi"/>
        </w:rPr>
      </w:pPr>
    </w:p>
    <w:p w14:paraId="29E2B4FC" w14:textId="77777777" w:rsidR="008C45CF" w:rsidRPr="00411850" w:rsidRDefault="008C45CF" w:rsidP="00411850">
      <w:pPr>
        <w:jc w:val="both"/>
        <w:rPr>
          <w:rFonts w:cstheme="minorHAnsi"/>
        </w:rPr>
      </w:pPr>
      <w:r w:rsidRPr="00411850">
        <w:rPr>
          <w:rFonts w:cstheme="minorHAnsi"/>
        </w:rPr>
        <w:lastRenderedPageBreak/>
        <w:t>How effective is a multi-agency approach as a means of managing violent and sexual offenders?</w:t>
      </w:r>
    </w:p>
    <w:p w14:paraId="7945DE64" w14:textId="77777777" w:rsidR="008C45CF" w:rsidRPr="00411850" w:rsidRDefault="008C45CF" w:rsidP="00411850">
      <w:pPr>
        <w:jc w:val="both"/>
        <w:rPr>
          <w:rFonts w:cstheme="minorHAnsi"/>
        </w:rPr>
      </w:pPr>
      <w:r w:rsidRPr="00411850">
        <w:rPr>
          <w:rFonts w:cstheme="minorHAnsi"/>
        </w:rPr>
        <w:t>The police work with numerous agencies that fall under the umbrella of MAPPA (multi agency public protection arrangements. MAPPA was introduced in 2001 with the aim of improving agency collaboration. Police, probation, and prison service worked together to create MAPPA which service such as NHS and local authorities adhere too, MAPPA allows agencies to manage high risk offenders.</w:t>
      </w:r>
      <w:r w:rsidRPr="00411850">
        <w:rPr>
          <w:rFonts w:cstheme="minorHAnsi"/>
          <w:color w:val="111111"/>
          <w:shd w:val="clear" w:color="auto" w:fill="FFFFFF"/>
        </w:rPr>
        <w:t xml:space="preserve"> (College Of Policing 2023)</w:t>
      </w:r>
    </w:p>
    <w:p w14:paraId="0871A109" w14:textId="77777777" w:rsidR="008C45CF" w:rsidRPr="00411850" w:rsidRDefault="008C45CF" w:rsidP="00411850">
      <w:pPr>
        <w:jc w:val="both"/>
        <w:rPr>
          <w:rFonts w:cstheme="minorHAnsi"/>
        </w:rPr>
      </w:pPr>
      <w:r w:rsidRPr="00411850">
        <w:rPr>
          <w:rFonts w:cstheme="minorHAnsi"/>
        </w:rPr>
        <w:t>There are three types of categories of management:</w:t>
      </w:r>
    </w:p>
    <w:p w14:paraId="0A3B8FBE" w14:textId="77777777" w:rsidR="008C45CF" w:rsidRPr="00411850" w:rsidRDefault="008C45CF" w:rsidP="00411850">
      <w:pPr>
        <w:pStyle w:val="ListParagraph"/>
        <w:numPr>
          <w:ilvl w:val="0"/>
          <w:numId w:val="7"/>
        </w:numPr>
        <w:jc w:val="both"/>
        <w:rPr>
          <w:rFonts w:cstheme="minorHAnsi"/>
        </w:rPr>
      </w:pPr>
      <w:r w:rsidRPr="00411850">
        <w:rPr>
          <w:rFonts w:cstheme="minorHAnsi"/>
        </w:rPr>
        <w:t xml:space="preserve">Registered sexual offenders can be managed by one agency. </w:t>
      </w:r>
    </w:p>
    <w:p w14:paraId="2A062BB7" w14:textId="77777777" w:rsidR="008C45CF" w:rsidRPr="00411850" w:rsidRDefault="008C45CF" w:rsidP="00411850">
      <w:pPr>
        <w:pStyle w:val="ListParagraph"/>
        <w:numPr>
          <w:ilvl w:val="0"/>
          <w:numId w:val="7"/>
        </w:numPr>
        <w:jc w:val="both"/>
        <w:rPr>
          <w:rFonts w:cstheme="minorHAnsi"/>
        </w:rPr>
      </w:pPr>
      <w:r w:rsidRPr="00411850">
        <w:rPr>
          <w:rFonts w:cstheme="minorHAnsi"/>
        </w:rPr>
        <w:t>Violent offenders that have been convicted of a violent offence and sentenced to more than 12 months in prison, these need to be managed by police and probation.</w:t>
      </w:r>
    </w:p>
    <w:p w14:paraId="49C7CE17" w14:textId="77777777" w:rsidR="008C45CF" w:rsidRPr="00411850" w:rsidRDefault="008C45CF" w:rsidP="00411850">
      <w:pPr>
        <w:pStyle w:val="ListParagraph"/>
        <w:numPr>
          <w:ilvl w:val="0"/>
          <w:numId w:val="7"/>
        </w:numPr>
        <w:jc w:val="both"/>
        <w:rPr>
          <w:rFonts w:cstheme="minorHAnsi"/>
        </w:rPr>
      </w:pPr>
      <w:r w:rsidRPr="00411850">
        <w:rPr>
          <w:rFonts w:cstheme="minorHAnsi"/>
        </w:rPr>
        <w:t xml:space="preserve">Other dangerous offenders that require to be managed by multi agency and dynamical risk assessed. </w:t>
      </w:r>
      <w:r w:rsidRPr="00411850">
        <w:rPr>
          <w:rFonts w:cstheme="minorHAnsi"/>
          <w:color w:val="111111"/>
          <w:shd w:val="clear" w:color="auto" w:fill="FFFFFF"/>
        </w:rPr>
        <w:t>(College Of Policing 2023)</w:t>
      </w:r>
    </w:p>
    <w:p w14:paraId="113A348E" w14:textId="77777777" w:rsidR="008C45CF" w:rsidRPr="00411850" w:rsidRDefault="008C45CF" w:rsidP="00411850">
      <w:pPr>
        <w:jc w:val="both"/>
        <w:rPr>
          <w:rFonts w:cstheme="minorHAnsi"/>
        </w:rPr>
      </w:pPr>
      <w:r w:rsidRPr="00411850">
        <w:rPr>
          <w:rFonts w:cstheme="minorHAnsi"/>
          <w:shd w:val="clear" w:color="auto" w:fill="FFFFFF"/>
        </w:rPr>
        <w:t>Before MAPPA, in 2000, the one-year proven reoffending rate for violent and unregistered sexual offenders was 26%; however, by 2004, that rate had dropped to 23%. Between 2000 and 2010, the percentage of service users who reoffended decreased from 29% to 16% for those who presented the highest risk of serious injury. (Justiceinspectorates,2021)</w:t>
      </w:r>
    </w:p>
    <w:p w14:paraId="00FEEA28" w14:textId="77777777" w:rsidR="008C45CF" w:rsidRPr="00411850" w:rsidRDefault="008C45CF" w:rsidP="00411850">
      <w:pPr>
        <w:jc w:val="both"/>
        <w:rPr>
          <w:rFonts w:cstheme="minorHAnsi"/>
        </w:rPr>
      </w:pPr>
      <w:r w:rsidRPr="00411850">
        <w:rPr>
          <w:rFonts w:cstheme="minorHAnsi"/>
        </w:rPr>
        <w:t>Sarah’s law is great example of how providing the correct information to the necessary people can prevent something tragic happening, Sarah’s Law was rolled out across England and Wales in 2011 (</w:t>
      </w:r>
      <w:proofErr w:type="spellStart"/>
      <w:r w:rsidRPr="00411850">
        <w:rPr>
          <w:rFonts w:cstheme="minorHAnsi"/>
        </w:rPr>
        <w:t>Qredible</w:t>
      </w:r>
      <w:proofErr w:type="spellEnd"/>
      <w:r w:rsidRPr="00411850">
        <w:rPr>
          <w:rFonts w:cstheme="minorHAnsi"/>
        </w:rPr>
        <w:t xml:space="preserve"> 2020) This was introduced as a result of girl called Sara Payne, the law was changed to allow parents to request details about a person who has access to their children, it allows the parents to find out whether the person has any previous sex offence convictions. Only about 20% of child sex offences are committed by strangers; the great majority of these crimes are committed by someone who knows the victim. Had the parents of Sarah’s had access to relevant information the incident may well have been </w:t>
      </w:r>
      <w:proofErr w:type="gramStart"/>
      <w:r w:rsidRPr="00411850">
        <w:rPr>
          <w:rFonts w:cstheme="minorHAnsi"/>
        </w:rPr>
        <w:t>prevented.(</w:t>
      </w:r>
      <w:proofErr w:type="gramEnd"/>
      <w:r w:rsidRPr="00411850">
        <w:rPr>
          <w:rFonts w:cstheme="minorHAnsi"/>
        </w:rPr>
        <w:t>GetSurrey.uk, 2023)</w:t>
      </w:r>
    </w:p>
    <w:p w14:paraId="4E69A758" w14:textId="77777777" w:rsidR="008C45CF" w:rsidRPr="00411850" w:rsidRDefault="008C45CF" w:rsidP="00411850">
      <w:pPr>
        <w:jc w:val="both"/>
        <w:rPr>
          <w:rFonts w:cstheme="minorHAnsi"/>
          <w:color w:val="000000"/>
          <w:spacing w:val="3"/>
        </w:rPr>
      </w:pPr>
      <w:r w:rsidRPr="00411850">
        <w:rPr>
          <w:rFonts w:cstheme="minorHAnsi"/>
          <w:color w:val="000000"/>
          <w:spacing w:val="3"/>
        </w:rPr>
        <w:t xml:space="preserve">The police, the jail system, and the probation service are the responsible authorities (RAs). It is the responsibility of the RAs to make sure that the dangers posed by offenders are properly evaluated and handled. In terms of MAPPA, the RA in charge of the offender's management is also referred to as the "lead agency." </w:t>
      </w:r>
      <w:proofErr w:type="gramStart"/>
      <w:r w:rsidRPr="00411850">
        <w:rPr>
          <w:rFonts w:cstheme="minorHAnsi"/>
          <w:color w:val="000000"/>
          <w:spacing w:val="3"/>
        </w:rPr>
        <w:t>In order to</w:t>
      </w:r>
      <w:proofErr w:type="gramEnd"/>
      <w:r w:rsidRPr="00411850">
        <w:rPr>
          <w:rFonts w:cstheme="minorHAnsi"/>
          <w:color w:val="000000"/>
          <w:spacing w:val="3"/>
        </w:rPr>
        <w:t xml:space="preserve"> correctly detect risk, this management will require adequate information sharing. (College Of Policing 2023)”</w:t>
      </w:r>
    </w:p>
    <w:p w14:paraId="4645B841" w14:textId="77777777" w:rsidR="008C45CF" w:rsidRPr="00411850" w:rsidRDefault="008C45CF" w:rsidP="00411850">
      <w:pPr>
        <w:jc w:val="both"/>
        <w:rPr>
          <w:rFonts w:cstheme="minorHAnsi"/>
          <w:color w:val="000000"/>
          <w:spacing w:val="3"/>
        </w:rPr>
      </w:pPr>
      <w:r w:rsidRPr="00411850">
        <w:rPr>
          <w:rFonts w:cstheme="minorHAnsi"/>
          <w:color w:val="000000"/>
          <w:spacing w:val="3"/>
        </w:rPr>
        <w:t>Police officers have a responsibility to follow up on any breaches from the offender including doing home visits and risk assessments as well as sharing information with HM prison and probation service.</w:t>
      </w:r>
    </w:p>
    <w:p w14:paraId="7BBA8062" w14:textId="77777777" w:rsidR="008C45CF" w:rsidRDefault="008C45CF" w:rsidP="00411850">
      <w:pPr>
        <w:jc w:val="both"/>
        <w:rPr>
          <w:rFonts w:cstheme="minorHAnsi"/>
        </w:rPr>
      </w:pPr>
      <w:r w:rsidRPr="00411850">
        <w:rPr>
          <w:rFonts w:cstheme="minorHAnsi"/>
        </w:rPr>
        <w:t>It is critical that information regarding violent and sexual offenders be shared accurately, available, and accessible to all partner agencies. This has been made much easier by the introduction of VISOR (the Violent and Sex Offender Register). Prior to VISOR's introduction in 2004, probation departments and individual police forces relied on a variety of local systems that did not allow information to be shared with partner agencies. This made it more difficult to track offenders as they moved across different sectors and the necessary information was not shared. (David Edwards, 2023).</w:t>
      </w:r>
    </w:p>
    <w:p w14:paraId="5F55AB19" w14:textId="77777777" w:rsidR="00411850" w:rsidRDefault="00411850" w:rsidP="00411850">
      <w:pPr>
        <w:jc w:val="both"/>
        <w:rPr>
          <w:rFonts w:cstheme="minorHAnsi"/>
        </w:rPr>
      </w:pPr>
    </w:p>
    <w:p w14:paraId="1868C675" w14:textId="77777777" w:rsidR="00411850" w:rsidRPr="00411850" w:rsidRDefault="00411850" w:rsidP="00411850">
      <w:pPr>
        <w:jc w:val="both"/>
        <w:rPr>
          <w:rFonts w:cstheme="minorHAnsi"/>
        </w:rPr>
      </w:pPr>
    </w:p>
    <w:p w14:paraId="65342E3D" w14:textId="0C9AE4A4" w:rsidR="008C45CF" w:rsidRPr="00DC44B4" w:rsidRDefault="008C45CF" w:rsidP="00411850">
      <w:pPr>
        <w:pStyle w:val="NormalWeb"/>
        <w:shd w:val="clear" w:color="auto" w:fill="FFFFFF"/>
        <w:spacing w:before="300" w:beforeAutospacing="0" w:after="300" w:afterAutospacing="0"/>
        <w:jc w:val="both"/>
        <w:rPr>
          <w:rFonts w:asciiTheme="minorHAnsi" w:hAnsiTheme="minorHAnsi" w:cstheme="minorHAnsi"/>
          <w:sz w:val="22"/>
          <w:szCs w:val="22"/>
        </w:rPr>
      </w:pPr>
      <w:r w:rsidRPr="00411850">
        <w:rPr>
          <w:rFonts w:asciiTheme="minorHAnsi" w:hAnsiTheme="minorHAnsi" w:cstheme="minorHAnsi"/>
          <w:sz w:val="22"/>
          <w:szCs w:val="22"/>
        </w:rPr>
        <w:lastRenderedPageBreak/>
        <w:t xml:space="preserve">The information shared needs to be accurate kept up to date, shared with the correct agencies and adhere to the Data Protection Act </w:t>
      </w:r>
      <w:proofErr w:type="gramStart"/>
      <w:r w:rsidRPr="00411850">
        <w:rPr>
          <w:rFonts w:asciiTheme="minorHAnsi" w:hAnsiTheme="minorHAnsi" w:cstheme="minorHAnsi"/>
          <w:sz w:val="22"/>
          <w:szCs w:val="22"/>
        </w:rPr>
        <w:t xml:space="preserve">1998 </w:t>
      </w:r>
      <w:r w:rsidR="00DC44B4">
        <w:rPr>
          <w:rFonts w:asciiTheme="minorHAnsi" w:hAnsiTheme="minorHAnsi" w:cstheme="minorHAnsi"/>
          <w:sz w:val="22"/>
          <w:szCs w:val="22"/>
        </w:rPr>
        <w:t xml:space="preserve"> </w:t>
      </w:r>
      <w:r w:rsidRPr="00411850">
        <w:rPr>
          <w:rFonts w:asciiTheme="minorHAnsi" w:hAnsiTheme="minorHAnsi" w:cstheme="minorHAnsi"/>
          <w:sz w:val="22"/>
          <w:szCs w:val="22"/>
        </w:rPr>
        <w:t>“</w:t>
      </w:r>
      <w:proofErr w:type="gramEnd"/>
      <w:r w:rsidRPr="00411850">
        <w:rPr>
          <w:rFonts w:asciiTheme="minorHAnsi" w:hAnsiTheme="minorHAnsi" w:cstheme="minorHAnsi"/>
          <w:color w:val="0B0C0C"/>
          <w:sz w:val="22"/>
          <w:szCs w:val="22"/>
        </w:rPr>
        <w:t>Everyone responsible for using personal data has to follow strict rules called ‘data protection principles. They must make sure the information is:</w:t>
      </w:r>
    </w:p>
    <w:p w14:paraId="1DDED6B2" w14:textId="77777777" w:rsidR="008C45CF" w:rsidRPr="00411850" w:rsidRDefault="008C45CF" w:rsidP="00411850">
      <w:pPr>
        <w:numPr>
          <w:ilvl w:val="0"/>
          <w:numId w:val="5"/>
        </w:numPr>
        <w:shd w:val="clear" w:color="auto" w:fill="FFFFFF"/>
        <w:spacing w:after="75" w:line="240" w:lineRule="auto"/>
        <w:ind w:left="1020"/>
        <w:jc w:val="both"/>
        <w:rPr>
          <w:rFonts w:eastAsia="Times New Roman" w:cstheme="minorHAnsi"/>
          <w:color w:val="0B0C0C"/>
          <w:lang w:eastAsia="en-GB"/>
        </w:rPr>
      </w:pPr>
      <w:r w:rsidRPr="00411850">
        <w:rPr>
          <w:rFonts w:eastAsia="Times New Roman" w:cstheme="minorHAnsi"/>
          <w:color w:val="0B0C0C"/>
          <w:lang w:eastAsia="en-GB"/>
        </w:rPr>
        <w:t>used fairly, lawfully, and transparently.</w:t>
      </w:r>
    </w:p>
    <w:p w14:paraId="08DF19CC" w14:textId="77777777" w:rsidR="008C45CF" w:rsidRPr="00411850" w:rsidRDefault="008C45CF" w:rsidP="00411850">
      <w:pPr>
        <w:numPr>
          <w:ilvl w:val="0"/>
          <w:numId w:val="5"/>
        </w:numPr>
        <w:shd w:val="clear" w:color="auto" w:fill="FFFFFF"/>
        <w:spacing w:after="75" w:line="240" w:lineRule="auto"/>
        <w:ind w:left="1020"/>
        <w:jc w:val="both"/>
        <w:rPr>
          <w:rFonts w:eastAsia="Times New Roman" w:cstheme="minorHAnsi"/>
          <w:color w:val="0B0C0C"/>
          <w:lang w:eastAsia="en-GB"/>
        </w:rPr>
      </w:pPr>
      <w:r w:rsidRPr="00411850">
        <w:rPr>
          <w:rFonts w:eastAsia="Times New Roman" w:cstheme="minorHAnsi"/>
          <w:color w:val="0B0C0C"/>
          <w:lang w:eastAsia="en-GB"/>
        </w:rPr>
        <w:t>used for specified, explicit purposes.</w:t>
      </w:r>
    </w:p>
    <w:p w14:paraId="71ED6440" w14:textId="77777777" w:rsidR="008C45CF" w:rsidRPr="00411850" w:rsidRDefault="008C45CF" w:rsidP="00411850">
      <w:pPr>
        <w:numPr>
          <w:ilvl w:val="0"/>
          <w:numId w:val="5"/>
        </w:numPr>
        <w:shd w:val="clear" w:color="auto" w:fill="FFFFFF"/>
        <w:spacing w:after="75" w:line="240" w:lineRule="auto"/>
        <w:ind w:left="1020"/>
        <w:jc w:val="both"/>
        <w:rPr>
          <w:rFonts w:eastAsia="Times New Roman" w:cstheme="minorHAnsi"/>
          <w:color w:val="0B0C0C"/>
          <w:lang w:eastAsia="en-GB"/>
        </w:rPr>
      </w:pPr>
      <w:r w:rsidRPr="00411850">
        <w:rPr>
          <w:rFonts w:eastAsia="Times New Roman" w:cstheme="minorHAnsi"/>
          <w:color w:val="0B0C0C"/>
          <w:lang w:eastAsia="en-GB"/>
        </w:rPr>
        <w:t xml:space="preserve">used in a way that is adequate, </w:t>
      </w:r>
      <w:proofErr w:type="gramStart"/>
      <w:r w:rsidRPr="00411850">
        <w:rPr>
          <w:rFonts w:eastAsia="Times New Roman" w:cstheme="minorHAnsi"/>
          <w:color w:val="0B0C0C"/>
          <w:lang w:eastAsia="en-GB"/>
        </w:rPr>
        <w:t>relevant</w:t>
      </w:r>
      <w:proofErr w:type="gramEnd"/>
      <w:r w:rsidRPr="00411850">
        <w:rPr>
          <w:rFonts w:eastAsia="Times New Roman" w:cstheme="minorHAnsi"/>
          <w:color w:val="0B0C0C"/>
          <w:lang w:eastAsia="en-GB"/>
        </w:rPr>
        <w:t xml:space="preserve"> and limited to only what is necessary.</w:t>
      </w:r>
    </w:p>
    <w:p w14:paraId="3B2BCD7B" w14:textId="77777777" w:rsidR="008C45CF" w:rsidRPr="00411850" w:rsidRDefault="008C45CF" w:rsidP="00411850">
      <w:pPr>
        <w:numPr>
          <w:ilvl w:val="0"/>
          <w:numId w:val="5"/>
        </w:numPr>
        <w:shd w:val="clear" w:color="auto" w:fill="FFFFFF"/>
        <w:spacing w:after="75" w:line="240" w:lineRule="auto"/>
        <w:ind w:left="1020"/>
        <w:jc w:val="both"/>
        <w:rPr>
          <w:rFonts w:eastAsia="Times New Roman" w:cstheme="minorHAnsi"/>
          <w:color w:val="0B0C0C"/>
          <w:lang w:eastAsia="en-GB"/>
        </w:rPr>
      </w:pPr>
      <w:r w:rsidRPr="00411850">
        <w:rPr>
          <w:rFonts w:eastAsia="Times New Roman" w:cstheme="minorHAnsi"/>
          <w:color w:val="0B0C0C"/>
          <w:lang w:eastAsia="en-GB"/>
        </w:rPr>
        <w:t xml:space="preserve">accurate and, where necessary, kept up to </w:t>
      </w:r>
      <w:proofErr w:type="gramStart"/>
      <w:r w:rsidRPr="00411850">
        <w:rPr>
          <w:rFonts w:eastAsia="Times New Roman" w:cstheme="minorHAnsi"/>
          <w:color w:val="0B0C0C"/>
          <w:lang w:eastAsia="en-GB"/>
        </w:rPr>
        <w:t>date</w:t>
      </w:r>
      <w:proofErr w:type="gramEnd"/>
    </w:p>
    <w:p w14:paraId="1A76C69F" w14:textId="77777777" w:rsidR="008C45CF" w:rsidRPr="00411850" w:rsidRDefault="008C45CF" w:rsidP="00411850">
      <w:pPr>
        <w:numPr>
          <w:ilvl w:val="0"/>
          <w:numId w:val="5"/>
        </w:numPr>
        <w:shd w:val="clear" w:color="auto" w:fill="FFFFFF"/>
        <w:spacing w:after="75" w:line="240" w:lineRule="auto"/>
        <w:ind w:left="1020"/>
        <w:jc w:val="both"/>
        <w:rPr>
          <w:rFonts w:eastAsia="Times New Roman" w:cstheme="minorHAnsi"/>
          <w:color w:val="0B0C0C"/>
          <w:lang w:eastAsia="en-GB"/>
        </w:rPr>
      </w:pPr>
      <w:r w:rsidRPr="00411850">
        <w:rPr>
          <w:rFonts w:eastAsia="Times New Roman" w:cstheme="minorHAnsi"/>
          <w:color w:val="0B0C0C"/>
          <w:lang w:eastAsia="en-GB"/>
        </w:rPr>
        <w:t xml:space="preserve">kept for no longer than is </w:t>
      </w:r>
      <w:proofErr w:type="gramStart"/>
      <w:r w:rsidRPr="00411850">
        <w:rPr>
          <w:rFonts w:eastAsia="Times New Roman" w:cstheme="minorHAnsi"/>
          <w:color w:val="0B0C0C"/>
          <w:lang w:eastAsia="en-GB"/>
        </w:rPr>
        <w:t>necessary</w:t>
      </w:r>
      <w:proofErr w:type="gramEnd"/>
    </w:p>
    <w:p w14:paraId="59AE7A8E" w14:textId="77777777" w:rsidR="008C45CF" w:rsidRPr="00411850" w:rsidRDefault="008C45CF" w:rsidP="00411850">
      <w:pPr>
        <w:numPr>
          <w:ilvl w:val="0"/>
          <w:numId w:val="5"/>
        </w:numPr>
        <w:shd w:val="clear" w:color="auto" w:fill="FFFFFF"/>
        <w:spacing w:after="75" w:line="240" w:lineRule="auto"/>
        <w:ind w:left="1020"/>
        <w:jc w:val="both"/>
        <w:rPr>
          <w:rFonts w:eastAsia="Times New Roman" w:cstheme="minorHAnsi"/>
          <w:color w:val="0B0C0C"/>
          <w:lang w:eastAsia="en-GB"/>
        </w:rPr>
      </w:pPr>
      <w:r w:rsidRPr="00411850">
        <w:rPr>
          <w:rFonts w:eastAsia="Times New Roman" w:cstheme="minorHAnsi"/>
          <w:color w:val="0B0C0C"/>
          <w:lang w:eastAsia="en-GB"/>
        </w:rPr>
        <w:t xml:space="preserve">handled in a way that ensures appropriate security, including protection against unlawful or unauthorised processing, access, loss, </w:t>
      </w:r>
      <w:proofErr w:type="gramStart"/>
      <w:r w:rsidRPr="00411850">
        <w:rPr>
          <w:rFonts w:eastAsia="Times New Roman" w:cstheme="minorHAnsi"/>
          <w:color w:val="0B0C0C"/>
          <w:lang w:eastAsia="en-GB"/>
        </w:rPr>
        <w:t>destruction</w:t>
      </w:r>
      <w:proofErr w:type="gramEnd"/>
      <w:r w:rsidRPr="00411850">
        <w:rPr>
          <w:rFonts w:eastAsia="Times New Roman" w:cstheme="minorHAnsi"/>
          <w:color w:val="0B0C0C"/>
          <w:lang w:eastAsia="en-GB"/>
        </w:rPr>
        <w:t xml:space="preserve"> or damage” (Gov.uk, 2018)</w:t>
      </w:r>
    </w:p>
    <w:p w14:paraId="15A08DA7" w14:textId="77777777" w:rsidR="008C45CF" w:rsidRPr="00411850" w:rsidRDefault="008C45CF" w:rsidP="00411850">
      <w:pPr>
        <w:shd w:val="clear" w:color="auto" w:fill="FFFFFF"/>
        <w:spacing w:after="75" w:line="240" w:lineRule="auto"/>
        <w:jc w:val="both"/>
        <w:rPr>
          <w:rFonts w:eastAsia="Times New Roman" w:cstheme="minorHAnsi"/>
          <w:color w:val="0B0C0C"/>
          <w:lang w:eastAsia="en-GB"/>
        </w:rPr>
      </w:pPr>
    </w:p>
    <w:p w14:paraId="4B670101" w14:textId="77777777" w:rsidR="008C45CF" w:rsidRPr="00411850" w:rsidRDefault="008C45CF" w:rsidP="00411850">
      <w:pPr>
        <w:jc w:val="both"/>
        <w:rPr>
          <w:rFonts w:cstheme="minorHAnsi"/>
        </w:rPr>
      </w:pPr>
      <w:r w:rsidRPr="00411850">
        <w:rPr>
          <w:rFonts w:cstheme="minorHAnsi"/>
        </w:rPr>
        <w:t>The number of sexual offenders in England and Wales is increasing each year, NPCC 2017 reported that the number has increased by 7% between the years 2006/07 - 2016 the number of sexual offenders in 2006/2007 was 30,416 and it has risen to 52,00 in 2016, the statics posted by crime survey England &amp; Wales shows that this number continues to grow (</w:t>
      </w:r>
      <w:proofErr w:type="spellStart"/>
      <w:r w:rsidRPr="00411850">
        <w:rPr>
          <w:rFonts w:cstheme="minorHAnsi"/>
        </w:rPr>
        <w:t>ons</w:t>
      </w:r>
      <w:proofErr w:type="spellEnd"/>
      <w:r w:rsidRPr="00411850">
        <w:rPr>
          <w:rFonts w:cstheme="minorHAnsi"/>
        </w:rPr>
        <w:t xml:space="preserve"> 2022).</w:t>
      </w:r>
    </w:p>
    <w:p w14:paraId="499E6C30" w14:textId="77777777" w:rsidR="008C45CF" w:rsidRPr="00411850" w:rsidRDefault="008C45CF" w:rsidP="00411850">
      <w:pPr>
        <w:jc w:val="both"/>
        <w:rPr>
          <w:rFonts w:cstheme="minorHAnsi"/>
        </w:rPr>
      </w:pPr>
      <w:r w:rsidRPr="00411850">
        <w:rPr>
          <w:rFonts w:cstheme="minorHAnsi"/>
        </w:rPr>
        <w:t xml:space="preserve">As the statistics show the police deal with </w:t>
      </w:r>
      <w:proofErr w:type="gramStart"/>
      <w:r w:rsidRPr="00411850">
        <w:rPr>
          <w:rFonts w:cstheme="minorHAnsi"/>
        </w:rPr>
        <w:t>a large number of</w:t>
      </w:r>
      <w:proofErr w:type="gramEnd"/>
      <w:r w:rsidRPr="00411850">
        <w:rPr>
          <w:rFonts w:cstheme="minorHAnsi"/>
        </w:rPr>
        <w:t xml:space="preserve"> sexual offenders and it vital that they manage the risk of each defender correctly. College of Policing 2017 has provided officers with guidance on steps they should take to identify offenders and managing the risk they pose.</w:t>
      </w:r>
    </w:p>
    <w:p w14:paraId="5DA94BB2" w14:textId="77777777" w:rsidR="008C45CF" w:rsidRPr="00411850" w:rsidRDefault="008C45CF" w:rsidP="00411850">
      <w:pPr>
        <w:pStyle w:val="ListParagraph"/>
        <w:numPr>
          <w:ilvl w:val="0"/>
          <w:numId w:val="6"/>
        </w:numPr>
        <w:jc w:val="both"/>
        <w:rPr>
          <w:rFonts w:cstheme="minorHAnsi"/>
        </w:rPr>
      </w:pPr>
      <w:r w:rsidRPr="00411850">
        <w:rPr>
          <w:rFonts w:cstheme="minorHAnsi"/>
        </w:rPr>
        <w:t>The first step is to identify the people who pose serious harm is to establish the risk factors, this can be done by gathering information from a numerous source available such as MAPPA and VISOR.</w:t>
      </w:r>
    </w:p>
    <w:p w14:paraId="42C9D8D6" w14:textId="77777777" w:rsidR="008C45CF" w:rsidRPr="00411850" w:rsidRDefault="008C45CF" w:rsidP="00411850">
      <w:pPr>
        <w:pStyle w:val="ListParagraph"/>
        <w:numPr>
          <w:ilvl w:val="0"/>
          <w:numId w:val="6"/>
        </w:numPr>
        <w:jc w:val="both"/>
        <w:rPr>
          <w:rFonts w:cstheme="minorHAnsi"/>
        </w:rPr>
      </w:pPr>
      <w:r w:rsidRPr="00411850">
        <w:rPr>
          <w:rFonts w:cstheme="minorHAnsi"/>
        </w:rPr>
        <w:t xml:space="preserve">Communication between departments -If an </w:t>
      </w:r>
      <w:proofErr w:type="gramStart"/>
      <w:r w:rsidRPr="00411850">
        <w:rPr>
          <w:rFonts w:cstheme="minorHAnsi"/>
        </w:rPr>
        <w:t>officers</w:t>
      </w:r>
      <w:proofErr w:type="gramEnd"/>
      <w:r w:rsidRPr="00411850">
        <w:rPr>
          <w:rFonts w:cstheme="minorHAnsi"/>
        </w:rPr>
        <w:t xml:space="preserve"> encounter information about a sexual offender and information shared suggest they are a threat to the victim or anyone else they must take action immediately and share information via VISOR, NICHE which is a computer system used by the police to manage and share information, inform supervisor so they can talk about it in daily meeting.</w:t>
      </w:r>
    </w:p>
    <w:p w14:paraId="31194B94" w14:textId="014C73B3" w:rsidR="00411850" w:rsidRPr="00411850" w:rsidRDefault="008C45CF" w:rsidP="00411850">
      <w:pPr>
        <w:pStyle w:val="ListParagraph"/>
        <w:numPr>
          <w:ilvl w:val="0"/>
          <w:numId w:val="6"/>
        </w:numPr>
        <w:jc w:val="both"/>
        <w:rPr>
          <w:rFonts w:cstheme="minorHAnsi"/>
        </w:rPr>
      </w:pPr>
      <w:r w:rsidRPr="00411850">
        <w:rPr>
          <w:rFonts w:cstheme="minorHAnsi"/>
        </w:rPr>
        <w:t xml:space="preserve">• Risk assessment: This determines the probability of reoffending, the people it will affect, and the degree of harm the behaviour will cause. The Active Risk Management System is used to calculate the three categories: low, medium, and high. Police risk assessment now </w:t>
      </w:r>
      <w:proofErr w:type="gramStart"/>
      <w:r w:rsidRPr="00411850">
        <w:rPr>
          <w:rFonts w:cstheme="minorHAnsi"/>
        </w:rPr>
        <w:t>takes into account</w:t>
      </w:r>
      <w:proofErr w:type="gramEnd"/>
      <w:r w:rsidRPr="00411850">
        <w:rPr>
          <w:rFonts w:cstheme="minorHAnsi"/>
        </w:rPr>
        <w:t xml:space="preserve"> risk factors like the potential for offence, sexual interests, emotional instability, anti-social influences, and negative attitudes towards others or the law.  In addition, protective variables that lower the likelihood of reoffending include work, a close relationship, a sense of civic duty, a supportive social network, and a resolve not to commit crimes again. </w:t>
      </w:r>
      <w:r w:rsidRPr="00411850">
        <w:rPr>
          <w:rFonts w:cstheme="minorHAnsi"/>
          <w:color w:val="1F2025"/>
          <w:shd w:val="clear" w:color="auto" w:fill="FFFFFF"/>
        </w:rPr>
        <w:t>(NPCC 2017).</w:t>
      </w:r>
    </w:p>
    <w:p w14:paraId="6EA6B36E" w14:textId="77777777" w:rsidR="008C45CF" w:rsidRPr="00411850" w:rsidRDefault="008C45CF" w:rsidP="00411850">
      <w:pPr>
        <w:jc w:val="both"/>
        <w:rPr>
          <w:rFonts w:cstheme="minorHAnsi"/>
        </w:rPr>
      </w:pPr>
      <w:r w:rsidRPr="00411850">
        <w:rPr>
          <w:rFonts w:cstheme="minorHAnsi"/>
        </w:rPr>
        <w:t>In conclusion police deal with a high amount of violent and sexual offenders from reports shown the amount increasing each year, it is an impossible task for officers alone to manage these offenders and require help from partner agencies. MAPPA has been vital in being able to manage these offenders and introduce early intervention to prevent reoffending. MAPPA allows agencies such as police, prison and probation services share information that is relevant to each offender and regularly updated. It provides clear guidance on how to manage offenders. VISOR is also a vital tool that has improved the management of offenders compared to how it was previously setup.</w:t>
      </w:r>
    </w:p>
    <w:p w14:paraId="0C3E8138" w14:textId="77777777" w:rsidR="008C45CF" w:rsidRPr="00411850" w:rsidRDefault="008C45CF" w:rsidP="00411850">
      <w:pPr>
        <w:jc w:val="both"/>
        <w:rPr>
          <w:rFonts w:cstheme="minorHAnsi"/>
        </w:rPr>
      </w:pPr>
      <w:r w:rsidRPr="00411850">
        <w:rPr>
          <w:rFonts w:cstheme="minorHAnsi"/>
        </w:rPr>
        <w:t xml:space="preserve">1041 Words </w:t>
      </w:r>
    </w:p>
    <w:p w14:paraId="24D03304" w14:textId="2D421DE7" w:rsidR="004B1EC4" w:rsidRPr="00411850" w:rsidRDefault="004B1EC4" w:rsidP="00411850">
      <w:pPr>
        <w:jc w:val="both"/>
        <w:rPr>
          <w:rFonts w:cstheme="minorHAnsi"/>
        </w:rPr>
      </w:pPr>
      <w:r w:rsidRPr="00411850">
        <w:rPr>
          <w:rFonts w:cstheme="minorHAnsi"/>
        </w:rPr>
        <w:lastRenderedPageBreak/>
        <w:t xml:space="preserve">To what extent is ‘lifestyle’ theory an accurate reflection of what makes certain people vulnerable to becoming a victim of Serious and Organised Crime? Your answer must be based on academic research into the psychological and socio-economic characteristics of vulnerable </w:t>
      </w:r>
      <w:proofErr w:type="gramStart"/>
      <w:r w:rsidRPr="00411850">
        <w:rPr>
          <w:rFonts w:cstheme="minorHAnsi"/>
        </w:rPr>
        <w:t>people</w:t>
      </w:r>
      <w:r w:rsidR="00DC44B4">
        <w:rPr>
          <w:rFonts w:cstheme="minorHAnsi"/>
        </w:rPr>
        <w:t>?</w:t>
      </w:r>
      <w:r w:rsidRPr="00411850">
        <w:rPr>
          <w:rFonts w:cstheme="minorHAnsi"/>
        </w:rPr>
        <w:t>.</w:t>
      </w:r>
      <w:proofErr w:type="gramEnd"/>
    </w:p>
    <w:p w14:paraId="6241DC3E" w14:textId="77777777" w:rsidR="004B1EC4" w:rsidRPr="00411850" w:rsidRDefault="004B1EC4" w:rsidP="00411850">
      <w:pPr>
        <w:jc w:val="both"/>
        <w:rPr>
          <w:rFonts w:cstheme="minorHAnsi"/>
        </w:rPr>
      </w:pPr>
      <w:r w:rsidRPr="00411850">
        <w:rPr>
          <w:rFonts w:cstheme="minorHAnsi"/>
        </w:rPr>
        <w:t xml:space="preserve">During this essay lifestyle theory will be researched and outlined, it will be compared to other theories of victimology, the essay will help identify what makes certain people vulnerable to becoming a victim of serious crime and organised crime. The essay will show what crime is classed as serious crime defined by the Serious Crime Act 2015. It will also outline the characteristics both psychological and socio-economic associated with a vulnerable person. </w:t>
      </w:r>
    </w:p>
    <w:p w14:paraId="13AB34C8" w14:textId="77777777" w:rsidR="004B1EC4" w:rsidRPr="00411850" w:rsidRDefault="004B1EC4" w:rsidP="00411850">
      <w:pPr>
        <w:jc w:val="both"/>
        <w:rPr>
          <w:rFonts w:cstheme="minorHAnsi"/>
        </w:rPr>
      </w:pPr>
      <w:r w:rsidRPr="00411850">
        <w:rPr>
          <w:rFonts w:cstheme="minorHAnsi"/>
        </w:rPr>
        <w:t>It is important to understand what is meant by “lifestyle theory” this is described by (Brian William, 2023) as person creating and increasing the likelihood of becoming a victim of crime by making certain choices, for example a person who goes out drinking gets intoxicated which results in inhibitions being lowered and vulnerability is increased due a person not being as aware and conscious of their surroundings as they normally would, which increases the risk of being attacked by a predator looking to take advantage of the situation. A person making the decision to walk down a street with poor or lighting on their own at night after drinking excessively. Another example of this would be a child hanging around with a stranger and is an adult which puts them at risk of exploitation.</w:t>
      </w:r>
    </w:p>
    <w:p w14:paraId="2A14929B" w14:textId="77777777" w:rsidR="004B1EC4" w:rsidRPr="00411850" w:rsidRDefault="004B1EC4" w:rsidP="00411850">
      <w:pPr>
        <w:jc w:val="both"/>
        <w:rPr>
          <w:rFonts w:cstheme="minorHAnsi"/>
        </w:rPr>
      </w:pPr>
      <w:r w:rsidRPr="00411850">
        <w:rPr>
          <w:rFonts w:cstheme="minorHAnsi"/>
        </w:rPr>
        <w:t>Another theory of victimisation is routine theory this was developed by Cohen and Felon who state three variables must align for a crime to occur, number 1 is suitable target, number 2 is motivated offender and number 3 which is absence of a capable guardian, (College of Policing 2013) an example of this would be a person walking down the road with their phone in their hand in an area which numerous thefts have occurred paying no zero attention to their surroundings and completely unaware of risk of becoming a victim of theft.</w:t>
      </w:r>
    </w:p>
    <w:p w14:paraId="724915C1" w14:textId="77777777" w:rsidR="004B1EC4" w:rsidRPr="00411850" w:rsidRDefault="004B1EC4" w:rsidP="00411850">
      <w:pPr>
        <w:jc w:val="both"/>
        <w:rPr>
          <w:rFonts w:cstheme="minorHAnsi"/>
        </w:rPr>
      </w:pPr>
      <w:r w:rsidRPr="00411850">
        <w:rPr>
          <w:rFonts w:cstheme="minorHAnsi"/>
        </w:rPr>
        <w:t>When you look at the research around lifestyle theory it is become more apparent to see how people become a victim of serious and organised crime, (Legislation.gov 2015) outlines the offences which are associated with the Serious Crime Act 2015, these include “Serious and organised crime includes drug trafficking, human trafficking, organised illegal immigration, child exploitation, high value fraud and other financial crime, counterfeiting, organised acquisitive crime and cyber-crime”.</w:t>
      </w:r>
    </w:p>
    <w:p w14:paraId="78D477F5" w14:textId="77777777" w:rsidR="004B1EC4" w:rsidRPr="00411850" w:rsidRDefault="004B1EC4" w:rsidP="00411850">
      <w:pPr>
        <w:jc w:val="both"/>
        <w:rPr>
          <w:rFonts w:cstheme="minorHAnsi"/>
        </w:rPr>
      </w:pPr>
      <w:r w:rsidRPr="00411850">
        <w:rPr>
          <w:rFonts w:cstheme="minorHAnsi"/>
        </w:rPr>
        <w:t xml:space="preserve">There are two types of people that are most vulnerable to these types of crime, the first being children. Child criminal exploitation is common in county lines, </w:t>
      </w:r>
    </w:p>
    <w:p w14:paraId="0A0AF31C" w14:textId="77777777" w:rsidR="004B1EC4" w:rsidRPr="00411850" w:rsidRDefault="004B1EC4" w:rsidP="00411850">
      <w:pPr>
        <w:jc w:val="both"/>
        <w:rPr>
          <w:rFonts w:cstheme="minorHAnsi"/>
        </w:rPr>
      </w:pPr>
      <w:r w:rsidRPr="00411850">
        <w:rPr>
          <w:rFonts w:cstheme="minorHAnsi"/>
        </w:rPr>
        <w:t xml:space="preserve">“County lines is a form of criminal exploitation. It is when criminals befriend children, either online or of offline, manipulate them into drug dealing. The 'lines' refer to mobile phones that are used to control a young person who is delivering drugs, often to towns outside their home county.” (The Children society 2023). </w:t>
      </w:r>
    </w:p>
    <w:p w14:paraId="611D2B72" w14:textId="77777777" w:rsidR="004B1EC4" w:rsidRPr="00411850" w:rsidRDefault="004B1EC4" w:rsidP="00411850">
      <w:pPr>
        <w:jc w:val="both"/>
        <w:rPr>
          <w:rFonts w:cstheme="minorHAnsi"/>
        </w:rPr>
      </w:pPr>
      <w:r w:rsidRPr="00411850">
        <w:rPr>
          <w:rFonts w:cstheme="minorHAnsi"/>
        </w:rPr>
        <w:t xml:space="preserve">(Gov.uk 2023) shows that gangs are known to target vulnerable children and adults; and outlines how a person can be more vulnerable, these </w:t>
      </w:r>
      <w:proofErr w:type="gramStart"/>
      <w:r w:rsidRPr="00411850">
        <w:rPr>
          <w:rFonts w:cstheme="minorHAnsi"/>
        </w:rPr>
        <w:t>include;</w:t>
      </w:r>
      <w:proofErr w:type="gramEnd"/>
    </w:p>
    <w:p w14:paraId="3718B00C" w14:textId="77777777" w:rsidR="004B1EC4" w:rsidRPr="00411850" w:rsidRDefault="004B1EC4" w:rsidP="00411850">
      <w:pPr>
        <w:pStyle w:val="ListParagraph"/>
        <w:numPr>
          <w:ilvl w:val="0"/>
          <w:numId w:val="8"/>
        </w:numPr>
        <w:jc w:val="both"/>
        <w:rPr>
          <w:rFonts w:cstheme="minorHAnsi"/>
        </w:rPr>
      </w:pPr>
      <w:r w:rsidRPr="00411850">
        <w:rPr>
          <w:rFonts w:cstheme="minorHAnsi"/>
        </w:rPr>
        <w:t>A child who has been expelled from school and has nowhere else to turn.</w:t>
      </w:r>
    </w:p>
    <w:p w14:paraId="49268AF5" w14:textId="77777777" w:rsidR="004B1EC4" w:rsidRPr="00411850" w:rsidRDefault="004B1EC4" w:rsidP="00411850">
      <w:pPr>
        <w:pStyle w:val="ListParagraph"/>
        <w:numPr>
          <w:ilvl w:val="0"/>
          <w:numId w:val="8"/>
        </w:numPr>
        <w:jc w:val="both"/>
        <w:rPr>
          <w:rFonts w:cstheme="minorHAnsi"/>
        </w:rPr>
      </w:pPr>
      <w:r w:rsidRPr="00411850">
        <w:rPr>
          <w:rFonts w:cstheme="minorHAnsi"/>
        </w:rPr>
        <w:t>Child upbringing, being a victim of neglect, physical or sexual abuse.</w:t>
      </w:r>
    </w:p>
    <w:p w14:paraId="66ADC799" w14:textId="77777777" w:rsidR="004B1EC4" w:rsidRPr="00411850" w:rsidRDefault="004B1EC4" w:rsidP="00411850">
      <w:pPr>
        <w:pStyle w:val="ListParagraph"/>
        <w:numPr>
          <w:ilvl w:val="0"/>
          <w:numId w:val="8"/>
        </w:numPr>
        <w:jc w:val="both"/>
        <w:rPr>
          <w:rFonts w:cstheme="minorHAnsi"/>
        </w:rPr>
      </w:pPr>
      <w:r w:rsidRPr="00411850">
        <w:rPr>
          <w:rFonts w:cstheme="minorHAnsi"/>
        </w:rPr>
        <w:t>Lack of stable home environment, witnessing crime at a young age.</w:t>
      </w:r>
    </w:p>
    <w:p w14:paraId="33CF1652" w14:textId="77777777" w:rsidR="004B1EC4" w:rsidRPr="00411850" w:rsidRDefault="004B1EC4" w:rsidP="00411850">
      <w:pPr>
        <w:pStyle w:val="ListParagraph"/>
        <w:numPr>
          <w:ilvl w:val="0"/>
          <w:numId w:val="8"/>
        </w:numPr>
        <w:jc w:val="both"/>
        <w:rPr>
          <w:rFonts w:cstheme="minorHAnsi"/>
        </w:rPr>
      </w:pPr>
      <w:r w:rsidRPr="00411850">
        <w:rPr>
          <w:rFonts w:cstheme="minorHAnsi"/>
        </w:rPr>
        <w:t>Mental or physical disabilities.</w:t>
      </w:r>
    </w:p>
    <w:p w14:paraId="2A98042F" w14:textId="77777777" w:rsidR="004B1EC4" w:rsidRPr="00411850" w:rsidRDefault="004B1EC4" w:rsidP="00411850">
      <w:pPr>
        <w:pStyle w:val="ListParagraph"/>
        <w:numPr>
          <w:ilvl w:val="0"/>
          <w:numId w:val="8"/>
        </w:numPr>
        <w:jc w:val="both"/>
        <w:rPr>
          <w:rFonts w:cstheme="minorHAnsi"/>
        </w:rPr>
      </w:pPr>
      <w:r w:rsidRPr="00411850">
        <w:rPr>
          <w:rFonts w:cstheme="minorHAnsi"/>
        </w:rPr>
        <w:t>Social isolation or social difficulties.</w:t>
      </w:r>
    </w:p>
    <w:p w14:paraId="24E541FD" w14:textId="77777777" w:rsidR="004B1EC4" w:rsidRPr="00411850" w:rsidRDefault="004B1EC4" w:rsidP="00411850">
      <w:pPr>
        <w:pStyle w:val="ListParagraph"/>
        <w:numPr>
          <w:ilvl w:val="0"/>
          <w:numId w:val="8"/>
        </w:numPr>
        <w:jc w:val="both"/>
        <w:rPr>
          <w:rFonts w:cstheme="minorHAnsi"/>
        </w:rPr>
      </w:pPr>
      <w:r w:rsidRPr="00411850">
        <w:rPr>
          <w:rFonts w:cstheme="minorHAnsi"/>
        </w:rPr>
        <w:t>Having friend that have connections to gangs.</w:t>
      </w:r>
    </w:p>
    <w:p w14:paraId="0A214242" w14:textId="77777777" w:rsidR="004B1EC4" w:rsidRPr="00411850" w:rsidRDefault="004B1EC4" w:rsidP="00411850">
      <w:pPr>
        <w:pStyle w:val="ListParagraph"/>
        <w:numPr>
          <w:ilvl w:val="0"/>
          <w:numId w:val="8"/>
        </w:numPr>
        <w:jc w:val="both"/>
        <w:rPr>
          <w:rFonts w:cstheme="minorHAnsi"/>
        </w:rPr>
      </w:pPr>
      <w:r w:rsidRPr="00411850">
        <w:rPr>
          <w:rFonts w:cstheme="minorHAnsi"/>
        </w:rPr>
        <w:t xml:space="preserve">Being in care </w:t>
      </w:r>
    </w:p>
    <w:p w14:paraId="38F78C0F" w14:textId="77777777" w:rsidR="004B1EC4" w:rsidRPr="00411850" w:rsidRDefault="004B1EC4" w:rsidP="00411850">
      <w:pPr>
        <w:pStyle w:val="ListParagraph"/>
        <w:numPr>
          <w:ilvl w:val="0"/>
          <w:numId w:val="8"/>
        </w:numPr>
        <w:jc w:val="both"/>
        <w:rPr>
          <w:rFonts w:cstheme="minorHAnsi"/>
        </w:rPr>
      </w:pPr>
      <w:r w:rsidRPr="00411850">
        <w:rPr>
          <w:rFonts w:cstheme="minorHAnsi"/>
        </w:rPr>
        <w:t>Seeing friends who have earning money from crime can impact a person outlook on life.</w:t>
      </w:r>
    </w:p>
    <w:p w14:paraId="0BC4EA21" w14:textId="77777777" w:rsidR="004B1EC4" w:rsidRPr="00411850" w:rsidRDefault="004B1EC4" w:rsidP="00411850">
      <w:pPr>
        <w:jc w:val="both"/>
        <w:rPr>
          <w:rFonts w:cstheme="minorHAnsi"/>
        </w:rPr>
      </w:pPr>
      <w:r w:rsidRPr="00411850">
        <w:rPr>
          <w:rFonts w:cstheme="minorHAnsi"/>
        </w:rPr>
        <w:lastRenderedPageBreak/>
        <w:t xml:space="preserve">All these factors can make a person more vulnerable to being coerced into a life of crime, (Claire Kendall and Jeremy Cooke) 2022 stated an 11 year old called Nicol that was involved in county lines, the article starts by describing the horrific things Nicole has witnessed at </w:t>
      </w:r>
      <w:proofErr w:type="spellStart"/>
      <w:r w:rsidRPr="00411850">
        <w:rPr>
          <w:rFonts w:cstheme="minorHAnsi"/>
        </w:rPr>
        <w:t>and</w:t>
      </w:r>
      <w:proofErr w:type="spellEnd"/>
      <w:r w:rsidRPr="00411850">
        <w:rPr>
          <w:rFonts w:cstheme="minorHAnsi"/>
        </w:rPr>
        <w:t xml:space="preserve"> early age such as someone getting stabbed over £20, Nicole had a troubled upbringing, from sleeping on just a mattress in a room to having to shower at school due to her mum not being able to afford the bill. Nicole was coerced by a gang who prayed on these vulnerabilities by promising her a new bed, </w:t>
      </w:r>
      <w:proofErr w:type="gramStart"/>
      <w:r w:rsidRPr="00411850">
        <w:rPr>
          <w:rFonts w:cstheme="minorHAnsi"/>
        </w:rPr>
        <w:t>clothes</w:t>
      </w:r>
      <w:proofErr w:type="gramEnd"/>
      <w:r w:rsidRPr="00411850">
        <w:rPr>
          <w:rFonts w:cstheme="minorHAnsi"/>
        </w:rPr>
        <w:t xml:space="preserve"> and money to help her mother pay the bills, Nicole would transfer money from Newcastle across the country. An </w:t>
      </w:r>
      <w:proofErr w:type="gramStart"/>
      <w:r w:rsidRPr="00411850">
        <w:rPr>
          <w:rFonts w:cstheme="minorHAnsi"/>
        </w:rPr>
        <w:t>11 year old</w:t>
      </w:r>
      <w:proofErr w:type="gramEnd"/>
      <w:r w:rsidRPr="00411850">
        <w:rPr>
          <w:rFonts w:cstheme="minorHAnsi"/>
        </w:rPr>
        <w:t xml:space="preserve"> carrying large amounts of money across the country delivering to people who are much older than herself and possess a serious risk to her greatly increase her vulnerability.</w:t>
      </w:r>
    </w:p>
    <w:p w14:paraId="1C569CD4" w14:textId="77777777" w:rsidR="004B1EC4" w:rsidRPr="00411850" w:rsidRDefault="004B1EC4" w:rsidP="00411850">
      <w:pPr>
        <w:jc w:val="both"/>
        <w:rPr>
          <w:rFonts w:cstheme="minorHAnsi"/>
        </w:rPr>
      </w:pPr>
      <w:r w:rsidRPr="00411850">
        <w:rPr>
          <w:rFonts w:cstheme="minorHAnsi"/>
        </w:rPr>
        <w:t xml:space="preserve">Children being involved in country lines has a massive impact on their life. (Gov.uk 2021) outlines some of impact in can have on bother their health and wider impacts. Physical and sexual violence and abuse, causing physical injuries and emotional harm, isolation from peers or social networks, which can lead to self-harm and significant decline in the child’s emotional wellbeing. negative impact on child’s future, missing school </w:t>
      </w:r>
      <w:proofErr w:type="gramStart"/>
      <w:r w:rsidRPr="00411850">
        <w:rPr>
          <w:rFonts w:cstheme="minorHAnsi"/>
        </w:rPr>
        <w:t>in order to</w:t>
      </w:r>
      <w:proofErr w:type="gramEnd"/>
      <w:r w:rsidRPr="00411850">
        <w:rPr>
          <w:rFonts w:cstheme="minorHAnsi"/>
        </w:rPr>
        <w:t xml:space="preserve"> undertake criminal activities or spending less time studying. high-risk drinking, underage </w:t>
      </w:r>
      <w:proofErr w:type="gramStart"/>
      <w:r w:rsidRPr="00411850">
        <w:rPr>
          <w:rFonts w:cstheme="minorHAnsi"/>
        </w:rPr>
        <w:t>sex</w:t>
      </w:r>
      <w:proofErr w:type="gramEnd"/>
      <w:r w:rsidRPr="00411850">
        <w:rPr>
          <w:rFonts w:cstheme="minorHAnsi"/>
        </w:rPr>
        <w:t xml:space="preserve"> and teenage pregnancy, involved in drug use.</w:t>
      </w:r>
    </w:p>
    <w:p w14:paraId="41CB2444" w14:textId="77777777" w:rsidR="004B1EC4" w:rsidRPr="00411850" w:rsidRDefault="004B1EC4" w:rsidP="00411850">
      <w:pPr>
        <w:jc w:val="both"/>
        <w:rPr>
          <w:rFonts w:cstheme="minorHAnsi"/>
        </w:rPr>
      </w:pPr>
      <w:r w:rsidRPr="00411850">
        <w:rPr>
          <w:rFonts w:cstheme="minorHAnsi"/>
        </w:rPr>
        <w:t>Adults can also be targeted by organised crime, someone with dementia or elderly person are targeted by fraudsters due to them having pensions and money and less knowledge about technology, socially isolated and loneliness are other factors (Karen Reimers 2023)</w:t>
      </w:r>
    </w:p>
    <w:p w14:paraId="293B27D6" w14:textId="77777777" w:rsidR="004B1EC4" w:rsidRPr="00411850" w:rsidRDefault="004B1EC4" w:rsidP="00411850">
      <w:pPr>
        <w:jc w:val="both"/>
        <w:rPr>
          <w:rFonts w:cstheme="minorHAnsi"/>
        </w:rPr>
      </w:pPr>
      <w:r w:rsidRPr="00411850">
        <w:rPr>
          <w:rFonts w:cstheme="minorHAnsi"/>
        </w:rPr>
        <w:t xml:space="preserve">In conclusion any person can be classed as vulnerable due to the choices they make and their current life situation, there are many characteristics that make a person vulnerable, from mental health, age, dementia, person unable to protect themselves. It doesn’t matter if you are wealthy man that drives a nice car and wears a nice watch who travels along a poverty area known for thefts to a child who is excluded from school and isolated from family and friends. Everyone is at risk of crime, however the risk of being a subject of crime can be increased by the </w:t>
      </w:r>
      <w:proofErr w:type="gramStart"/>
      <w:r w:rsidRPr="00411850">
        <w:rPr>
          <w:rFonts w:cstheme="minorHAnsi"/>
        </w:rPr>
        <w:t>amount</w:t>
      </w:r>
      <w:proofErr w:type="gramEnd"/>
      <w:r w:rsidRPr="00411850">
        <w:rPr>
          <w:rFonts w:cstheme="minorHAnsi"/>
        </w:rPr>
        <w:t xml:space="preserve"> of vulnerabilities a person has, for example be child from an abusive and difficult upbringing is more susceptible to life of crime compared to a child who is from middle class family that has not dealt with adversity.  </w:t>
      </w:r>
    </w:p>
    <w:p w14:paraId="5D73FC21" w14:textId="77777777" w:rsidR="004B1EC4" w:rsidRPr="00411850" w:rsidRDefault="004B1EC4" w:rsidP="00411850">
      <w:pPr>
        <w:jc w:val="both"/>
        <w:rPr>
          <w:rFonts w:cstheme="minorHAnsi"/>
        </w:rPr>
      </w:pPr>
      <w:r w:rsidRPr="00411850">
        <w:rPr>
          <w:rFonts w:cstheme="minorHAnsi"/>
        </w:rPr>
        <w:t>1008 words</w:t>
      </w:r>
    </w:p>
    <w:p w14:paraId="3EB7BD37" w14:textId="77777777" w:rsidR="008C45CF" w:rsidRPr="00411850" w:rsidRDefault="008C45CF" w:rsidP="00411850">
      <w:pPr>
        <w:jc w:val="both"/>
        <w:rPr>
          <w:rFonts w:cstheme="minorHAnsi"/>
        </w:rPr>
      </w:pPr>
    </w:p>
    <w:p w14:paraId="629E3C94" w14:textId="77777777" w:rsidR="004B1EC4" w:rsidRPr="00411850" w:rsidRDefault="004B1EC4" w:rsidP="00411850">
      <w:pPr>
        <w:jc w:val="both"/>
        <w:rPr>
          <w:rFonts w:cstheme="minorHAnsi"/>
        </w:rPr>
      </w:pPr>
    </w:p>
    <w:p w14:paraId="100546B3" w14:textId="77777777" w:rsidR="004B1EC4" w:rsidRPr="00411850" w:rsidRDefault="004B1EC4" w:rsidP="00411850">
      <w:pPr>
        <w:jc w:val="both"/>
        <w:rPr>
          <w:rFonts w:cstheme="minorHAnsi"/>
        </w:rPr>
      </w:pPr>
    </w:p>
    <w:p w14:paraId="0B9EAE9B" w14:textId="77777777" w:rsidR="004B1EC4" w:rsidRPr="00411850" w:rsidRDefault="004B1EC4" w:rsidP="00411850">
      <w:pPr>
        <w:jc w:val="both"/>
        <w:rPr>
          <w:rFonts w:cstheme="minorHAnsi"/>
        </w:rPr>
      </w:pPr>
    </w:p>
    <w:p w14:paraId="633675EA" w14:textId="77777777" w:rsidR="004B1EC4" w:rsidRPr="00411850" w:rsidRDefault="004B1EC4" w:rsidP="00411850">
      <w:pPr>
        <w:jc w:val="both"/>
        <w:rPr>
          <w:rFonts w:cstheme="minorHAnsi"/>
        </w:rPr>
      </w:pPr>
    </w:p>
    <w:p w14:paraId="0214803A" w14:textId="77777777" w:rsidR="004B1EC4" w:rsidRPr="00411850" w:rsidRDefault="004B1EC4" w:rsidP="00411850">
      <w:pPr>
        <w:jc w:val="both"/>
        <w:rPr>
          <w:rFonts w:cstheme="minorHAnsi"/>
        </w:rPr>
      </w:pPr>
    </w:p>
    <w:p w14:paraId="61CAF261" w14:textId="77777777" w:rsidR="004B1EC4" w:rsidRPr="00411850" w:rsidRDefault="004B1EC4" w:rsidP="00411850">
      <w:pPr>
        <w:jc w:val="both"/>
        <w:rPr>
          <w:rFonts w:cstheme="minorHAnsi"/>
        </w:rPr>
      </w:pPr>
    </w:p>
    <w:p w14:paraId="32154EA7" w14:textId="77777777" w:rsidR="004B1EC4" w:rsidRPr="00411850" w:rsidRDefault="004B1EC4" w:rsidP="00411850">
      <w:pPr>
        <w:jc w:val="both"/>
        <w:rPr>
          <w:rFonts w:cstheme="minorHAnsi"/>
        </w:rPr>
      </w:pPr>
    </w:p>
    <w:p w14:paraId="528D77C6" w14:textId="77777777" w:rsidR="004B1EC4" w:rsidRPr="00411850" w:rsidRDefault="004B1EC4" w:rsidP="00411850">
      <w:pPr>
        <w:jc w:val="both"/>
        <w:rPr>
          <w:rFonts w:cstheme="minorHAnsi"/>
        </w:rPr>
      </w:pPr>
    </w:p>
    <w:p w14:paraId="55CF05A6" w14:textId="77777777" w:rsidR="004B1EC4" w:rsidRPr="00411850" w:rsidRDefault="004B1EC4" w:rsidP="00411850">
      <w:pPr>
        <w:jc w:val="both"/>
        <w:rPr>
          <w:rFonts w:cstheme="minorHAnsi"/>
        </w:rPr>
      </w:pPr>
    </w:p>
    <w:p w14:paraId="009AD8B7" w14:textId="77777777" w:rsidR="00DC44B4" w:rsidRDefault="00DC44B4" w:rsidP="00411850">
      <w:pPr>
        <w:jc w:val="both"/>
        <w:rPr>
          <w:rFonts w:cstheme="minorHAnsi"/>
        </w:rPr>
      </w:pPr>
    </w:p>
    <w:p w14:paraId="2AA8E8B4" w14:textId="5C81F4D8" w:rsidR="00411850" w:rsidRPr="00411850" w:rsidRDefault="00411850" w:rsidP="00411850">
      <w:pPr>
        <w:jc w:val="both"/>
        <w:rPr>
          <w:rFonts w:cstheme="minorHAnsi"/>
        </w:rPr>
      </w:pPr>
      <w:r w:rsidRPr="00411850">
        <w:rPr>
          <w:rFonts w:cstheme="minorHAnsi"/>
        </w:rPr>
        <w:lastRenderedPageBreak/>
        <w:t xml:space="preserve">Why </w:t>
      </w:r>
      <w:proofErr w:type="gramStart"/>
      <w:r w:rsidRPr="00411850">
        <w:rPr>
          <w:rFonts w:cstheme="minorHAnsi"/>
        </w:rPr>
        <w:t>is</w:t>
      </w:r>
      <w:proofErr w:type="gramEnd"/>
      <w:r w:rsidRPr="00411850">
        <w:rPr>
          <w:rFonts w:cstheme="minorHAnsi"/>
        </w:rPr>
        <w:t xml:space="preserve"> a partnership approach the most effective way of preventing re-offending? Support your answer with relevant evidence drawn from academic sources?</w:t>
      </w:r>
    </w:p>
    <w:p w14:paraId="2CF40ABF" w14:textId="77777777" w:rsidR="00411850" w:rsidRPr="00411850" w:rsidRDefault="00411850" w:rsidP="00411850">
      <w:pPr>
        <w:jc w:val="both"/>
        <w:rPr>
          <w:rFonts w:cstheme="minorHAnsi"/>
        </w:rPr>
      </w:pPr>
      <w:r w:rsidRPr="00411850">
        <w:rPr>
          <w:rFonts w:cstheme="minorHAnsi"/>
        </w:rPr>
        <w:t xml:space="preserve">It is important to understand the contributing factors to why an offender reoffend, </w:t>
      </w:r>
      <w:proofErr w:type="gramStart"/>
      <w:r w:rsidRPr="00411850">
        <w:rPr>
          <w:rFonts w:cstheme="minorHAnsi"/>
        </w:rPr>
        <w:t>There</w:t>
      </w:r>
      <w:proofErr w:type="gramEnd"/>
      <w:r w:rsidRPr="00411850">
        <w:rPr>
          <w:rFonts w:cstheme="minorHAnsi"/>
        </w:rPr>
        <w:t xml:space="preserve"> are many factors of why people reoffend, these include,</w:t>
      </w:r>
    </w:p>
    <w:p w14:paraId="294D148F" w14:textId="77777777" w:rsidR="00411850" w:rsidRPr="00411850" w:rsidRDefault="00411850" w:rsidP="00411850">
      <w:pPr>
        <w:pStyle w:val="ListParagraph"/>
        <w:numPr>
          <w:ilvl w:val="0"/>
          <w:numId w:val="9"/>
        </w:numPr>
        <w:jc w:val="both"/>
        <w:rPr>
          <w:rFonts w:cstheme="minorHAnsi"/>
        </w:rPr>
      </w:pPr>
      <w:r w:rsidRPr="00411850">
        <w:rPr>
          <w:rFonts w:cstheme="minorHAnsi"/>
        </w:rPr>
        <w:t xml:space="preserve">Prior offending – This is perhaps the most important factor, </w:t>
      </w:r>
      <w:proofErr w:type="gramStart"/>
      <w:r w:rsidRPr="00411850">
        <w:rPr>
          <w:rFonts w:cstheme="minorHAnsi"/>
        </w:rPr>
        <w:t>It</w:t>
      </w:r>
      <w:proofErr w:type="gramEnd"/>
      <w:r w:rsidRPr="00411850">
        <w:rPr>
          <w:rFonts w:cstheme="minorHAnsi"/>
        </w:rPr>
        <w:t xml:space="preserve"> is less likely for offenders serving their first jail sentence to be reconvicted upon release than it was for those with a complex criminal past. The type of offence is also a contribution, it is reported that offenders who committed crimes such </w:t>
      </w:r>
      <w:proofErr w:type="gramStart"/>
      <w:r w:rsidRPr="00411850">
        <w:rPr>
          <w:rFonts w:cstheme="minorHAnsi"/>
        </w:rPr>
        <w:t>as;</w:t>
      </w:r>
      <w:proofErr w:type="gramEnd"/>
      <w:r w:rsidRPr="00411850">
        <w:rPr>
          <w:rFonts w:cstheme="minorHAnsi"/>
        </w:rPr>
        <w:t xml:space="preserve"> Theft, Robbery, Burglary are more likely to re-offend compared to those who have committed crimes such as, Fraud and vehicle related offences.</w:t>
      </w:r>
    </w:p>
    <w:p w14:paraId="0D1A7D41" w14:textId="77777777" w:rsidR="00411850" w:rsidRPr="00411850" w:rsidRDefault="00411850" w:rsidP="00411850">
      <w:pPr>
        <w:pStyle w:val="ListParagraph"/>
        <w:numPr>
          <w:ilvl w:val="0"/>
          <w:numId w:val="9"/>
        </w:numPr>
        <w:jc w:val="both"/>
        <w:rPr>
          <w:rFonts w:cstheme="minorHAnsi"/>
        </w:rPr>
      </w:pPr>
      <w:r w:rsidRPr="00411850">
        <w:rPr>
          <w:rFonts w:cstheme="minorHAnsi"/>
        </w:rPr>
        <w:t xml:space="preserve">Drug use, </w:t>
      </w:r>
      <w:proofErr w:type="gramStart"/>
      <w:r w:rsidRPr="00411850">
        <w:rPr>
          <w:rFonts w:cstheme="minorHAnsi"/>
        </w:rPr>
        <w:t>accommodation</w:t>
      </w:r>
      <w:proofErr w:type="gramEnd"/>
      <w:r w:rsidRPr="00411850">
        <w:rPr>
          <w:rFonts w:cstheme="minorHAnsi"/>
        </w:rPr>
        <w:t xml:space="preserve"> and employment - Before serving their prison term, offenders who were homeless or housed in temporary housing had a higher chance of committing new crimes after being released from prison than those who had more permanent housing. Offenders addicted to class A drugs are more likely to reoffend.</w:t>
      </w:r>
    </w:p>
    <w:p w14:paraId="4C43EF25" w14:textId="77777777" w:rsidR="00411850" w:rsidRPr="00411850" w:rsidRDefault="00411850" w:rsidP="00411850">
      <w:pPr>
        <w:pStyle w:val="ListParagraph"/>
        <w:numPr>
          <w:ilvl w:val="0"/>
          <w:numId w:val="9"/>
        </w:numPr>
        <w:jc w:val="both"/>
        <w:rPr>
          <w:rFonts w:cstheme="minorHAnsi"/>
        </w:rPr>
      </w:pPr>
      <w:r w:rsidRPr="00411850">
        <w:rPr>
          <w:rFonts w:cstheme="minorHAnsi"/>
        </w:rPr>
        <w:t>Early Life factors – A child who is expelled from school or does not attend school is more likely to go on to reoffend. (Webster, 2013).</w:t>
      </w:r>
    </w:p>
    <w:p w14:paraId="653A31AF" w14:textId="77777777" w:rsidR="00411850" w:rsidRPr="00411850" w:rsidRDefault="00411850" w:rsidP="00411850">
      <w:pPr>
        <w:jc w:val="both"/>
        <w:rPr>
          <w:rFonts w:cstheme="minorHAnsi"/>
        </w:rPr>
      </w:pPr>
      <w:r w:rsidRPr="00411850">
        <w:rPr>
          <w:rFonts w:cstheme="minorHAnsi"/>
        </w:rPr>
        <w:t xml:space="preserve">It is proven that early intervention is key in preventing reoffending, </w:t>
      </w:r>
      <w:proofErr w:type="gramStart"/>
      <w:r w:rsidRPr="00411850">
        <w:rPr>
          <w:rFonts w:cstheme="minorHAnsi"/>
        </w:rPr>
        <w:t>Out</w:t>
      </w:r>
      <w:proofErr w:type="gramEnd"/>
      <w:r w:rsidRPr="00411850">
        <w:rPr>
          <w:rFonts w:cstheme="minorHAnsi"/>
        </w:rPr>
        <w:t xml:space="preserve"> of court disposals have </w:t>
      </w:r>
      <w:proofErr w:type="spellStart"/>
      <w:r w:rsidRPr="00411850">
        <w:rPr>
          <w:rFonts w:cstheme="minorHAnsi"/>
        </w:rPr>
        <w:t>be</w:t>
      </w:r>
      <w:proofErr w:type="spellEnd"/>
      <w:r w:rsidRPr="00411850">
        <w:rPr>
          <w:rFonts w:cstheme="minorHAnsi"/>
        </w:rPr>
        <w:t xml:space="preserve"> been a proven method to prevent re-offending, it helps minimise the risk of being introduced into the criminal justice system and provide them with the sufficient support they need, it allows authorities to divert support paths such mental health or substance addiction treatment. (Gov.uk,2022)</w:t>
      </w:r>
    </w:p>
    <w:p w14:paraId="0490FF36" w14:textId="77777777" w:rsidR="00411850" w:rsidRPr="00411850" w:rsidRDefault="00411850" w:rsidP="00411850">
      <w:pPr>
        <w:jc w:val="both"/>
        <w:rPr>
          <w:rFonts w:cstheme="minorHAnsi"/>
        </w:rPr>
      </w:pPr>
      <w:r w:rsidRPr="00411850">
        <w:rPr>
          <w:rFonts w:cstheme="minorHAnsi"/>
        </w:rPr>
        <w:t>A disposal that has been proven in reducing reoffending is the Restorative Justice disposal, this a course of actions that doesn’t involve the criminal justice system and allows the offender to take responsibility for their actions RJ entails clearly defined exchanges between the offender and the victim, which can bring victims justice and motivate criminals to accept responsibility for their crimes, can assist rebuild the victim's dignity and loss. RJ process can assist victims regain control of their situation and offenders be reintegrated back into society, preventing them from reoffending. (</w:t>
      </w:r>
      <w:proofErr w:type="spellStart"/>
      <w:proofErr w:type="gramStart"/>
      <w:r w:rsidRPr="00411850">
        <w:rPr>
          <w:rFonts w:cstheme="minorHAnsi"/>
        </w:rPr>
        <w:t>assests.college</w:t>
      </w:r>
      <w:proofErr w:type="spellEnd"/>
      <w:proofErr w:type="gramEnd"/>
      <w:r w:rsidRPr="00411850">
        <w:rPr>
          <w:rFonts w:cstheme="minorHAnsi"/>
        </w:rPr>
        <w:t>, 2022)</w:t>
      </w:r>
    </w:p>
    <w:p w14:paraId="499B7F07" w14:textId="77777777" w:rsidR="00411850" w:rsidRPr="00411850" w:rsidRDefault="00411850" w:rsidP="00411850">
      <w:pPr>
        <w:jc w:val="both"/>
        <w:rPr>
          <w:rFonts w:cstheme="minorHAnsi"/>
        </w:rPr>
      </w:pPr>
      <w:r w:rsidRPr="00411850">
        <w:rPr>
          <w:rFonts w:cstheme="minorHAnsi"/>
        </w:rPr>
        <w:t xml:space="preserve">The Women's Pathfinder Whole System Approach assists female offenders with issues such as alcohol and substance abuse, mental health difficulties, and restoring family connections through early intervention and tailored treatment. </w:t>
      </w:r>
      <w:proofErr w:type="spellStart"/>
      <w:proofErr w:type="gramStart"/>
      <w:r w:rsidRPr="00411850">
        <w:rPr>
          <w:rFonts w:cstheme="minorHAnsi"/>
        </w:rPr>
        <w:t>It’s</w:t>
      </w:r>
      <w:proofErr w:type="spellEnd"/>
      <w:proofErr w:type="gramEnd"/>
      <w:r w:rsidRPr="00411850">
        <w:rPr>
          <w:rFonts w:cstheme="minorHAnsi"/>
        </w:rPr>
        <w:t xml:space="preserve"> sole aim is to reduce the reoffending and keep women out of the criminal justice system. (</w:t>
      </w:r>
      <w:proofErr w:type="spellStart"/>
      <w:r w:rsidRPr="00411850">
        <w:rPr>
          <w:rFonts w:cstheme="minorHAnsi"/>
        </w:rPr>
        <w:t>Gwent.pcc</w:t>
      </w:r>
      <w:proofErr w:type="spellEnd"/>
      <w:r w:rsidRPr="00411850">
        <w:rPr>
          <w:rFonts w:cstheme="minorHAnsi"/>
        </w:rPr>
        <w:t>, 2020)</w:t>
      </w:r>
    </w:p>
    <w:p w14:paraId="6D650329" w14:textId="77777777" w:rsidR="00411850" w:rsidRPr="00411850" w:rsidRDefault="00411850" w:rsidP="00411850">
      <w:pPr>
        <w:jc w:val="both"/>
        <w:rPr>
          <w:rFonts w:cstheme="minorHAnsi"/>
        </w:rPr>
      </w:pPr>
      <w:r w:rsidRPr="00411850">
        <w:rPr>
          <w:rFonts w:cstheme="minorHAnsi"/>
        </w:rPr>
        <w:t>To put into context how successful early intervention can be, (iomcymru,2023) released the following statistics, 1400 women have been diverted away from the criminal justice system and showed a reduction of 26% in re-offending.</w:t>
      </w:r>
    </w:p>
    <w:p w14:paraId="57373102" w14:textId="77777777" w:rsidR="00411850" w:rsidRPr="00411850" w:rsidRDefault="00411850" w:rsidP="00411850">
      <w:pPr>
        <w:jc w:val="both"/>
        <w:rPr>
          <w:rFonts w:cstheme="minorHAnsi"/>
        </w:rPr>
      </w:pPr>
      <w:r w:rsidRPr="00411850">
        <w:rPr>
          <w:rFonts w:cstheme="minorHAnsi"/>
        </w:rPr>
        <w:t>South Wales police have made 18-25 age group a priority as it is shown that they make up 33% off all recorded crime in South Wales, this makes them the most prolific group of offenders. The goal is very similar to Women’s pathfinder in diverting young adults away from the CJS and</w:t>
      </w:r>
    </w:p>
    <w:p w14:paraId="7B5FEFF7" w14:textId="77777777" w:rsidR="00411850" w:rsidRPr="00411850" w:rsidRDefault="00411850" w:rsidP="00411850">
      <w:pPr>
        <w:jc w:val="both"/>
        <w:rPr>
          <w:rFonts w:cstheme="minorHAnsi"/>
        </w:rPr>
      </w:pPr>
      <w:r w:rsidRPr="00411850">
        <w:rPr>
          <w:rFonts w:cstheme="minorHAnsi"/>
        </w:rPr>
        <w:t>There is a massive correlation between Adverse Childhood Experiences (ACEs) and prolific offenders. Research has evidenced that early childhood experiences can have a huge impact on an individual’s life unfolds, if a child has been subjected to physical or mental abuse, grown up in a household that has been associated with crime or been around drug/alcohol misuse, the trauma they experience from this can follow them into later life. (</w:t>
      </w:r>
      <w:proofErr w:type="spellStart"/>
      <w:r w:rsidRPr="00411850">
        <w:rPr>
          <w:rFonts w:cstheme="minorHAnsi"/>
        </w:rPr>
        <w:t>Violencepreventionwales</w:t>
      </w:r>
      <w:proofErr w:type="spellEnd"/>
      <w:r w:rsidRPr="00411850">
        <w:rPr>
          <w:rFonts w:cstheme="minorHAnsi"/>
        </w:rPr>
        <w:t>, 2023)</w:t>
      </w:r>
    </w:p>
    <w:p w14:paraId="2A85D98F" w14:textId="77777777" w:rsidR="00411850" w:rsidRPr="00411850" w:rsidRDefault="00411850" w:rsidP="00411850">
      <w:pPr>
        <w:jc w:val="both"/>
        <w:rPr>
          <w:rFonts w:cstheme="minorHAnsi"/>
        </w:rPr>
      </w:pPr>
      <w:r w:rsidRPr="00411850">
        <w:rPr>
          <w:rFonts w:cstheme="minorHAnsi"/>
        </w:rPr>
        <w:lastRenderedPageBreak/>
        <w:t>A prisoner ACE survey was conducted in 2018, it showed that 8 out 10 prisoners have experiences at least one ACE and half had experienced 4 or more ACEs, those with 4 or more ACEs were 3.5x more like to be a prolific offender. (Phw.nhs,2019)</w:t>
      </w:r>
    </w:p>
    <w:p w14:paraId="6BF7FC1E" w14:textId="77777777" w:rsidR="00411850" w:rsidRPr="00411850" w:rsidRDefault="00411850" w:rsidP="00411850">
      <w:pPr>
        <w:jc w:val="both"/>
        <w:rPr>
          <w:rFonts w:cstheme="minorHAnsi"/>
        </w:rPr>
      </w:pPr>
      <w:r w:rsidRPr="00411850">
        <w:rPr>
          <w:rFonts w:cstheme="minorHAnsi"/>
        </w:rPr>
        <w:t>The police are now working closely with partner agencies that specialise in vulnerabilities, in 2018 Early Action Together was set up in 2018 to help improve how police manage people who are vulnerable and help them get the required help they need, Police are well trained on how to identify vulnerabilities and to share relevant information with partner agencies. (rsph.org, 2023).</w:t>
      </w:r>
    </w:p>
    <w:p w14:paraId="238FFB71" w14:textId="77777777" w:rsidR="00411850" w:rsidRPr="00411850" w:rsidRDefault="00411850" w:rsidP="00411850">
      <w:pPr>
        <w:jc w:val="both"/>
        <w:rPr>
          <w:rFonts w:cstheme="minorHAnsi"/>
        </w:rPr>
      </w:pPr>
      <w:r w:rsidRPr="00411850">
        <w:rPr>
          <w:rFonts w:cstheme="minorHAnsi"/>
        </w:rPr>
        <w:t xml:space="preserve">The introduction of Public Protection Notice (PPN) has allowed police officers to identify concerns about a child or adult at risk and share with partner to provide a multi-agency response. Officer </w:t>
      </w:r>
      <w:proofErr w:type="gramStart"/>
      <w:r w:rsidRPr="00411850">
        <w:rPr>
          <w:rFonts w:cstheme="minorHAnsi"/>
        </w:rPr>
        <w:t>are</w:t>
      </w:r>
      <w:proofErr w:type="gramEnd"/>
      <w:r w:rsidRPr="00411850">
        <w:rPr>
          <w:rFonts w:cstheme="minorHAnsi"/>
        </w:rPr>
        <w:t xml:space="preserve"> required to submit a PPN for every incident they attend that involves a child, domestic abuse incident or adult who is suffering with mental health or drugs. The purpose of the PPN is to identify what risk factors a person has and provide early intervention to prevent them offending or re-offending. (</w:t>
      </w:r>
      <w:proofErr w:type="gramStart"/>
      <w:r w:rsidRPr="00411850">
        <w:rPr>
          <w:rFonts w:cstheme="minorHAnsi"/>
        </w:rPr>
        <w:t>bcpsafeguardingadultsboard</w:t>
      </w:r>
      <w:proofErr w:type="gramEnd"/>
      <w:r w:rsidRPr="00411850">
        <w:rPr>
          <w:rFonts w:cstheme="minorHAnsi"/>
        </w:rPr>
        <w:t>,2019).</w:t>
      </w:r>
    </w:p>
    <w:p w14:paraId="65ADF14B" w14:textId="77777777" w:rsidR="00411850" w:rsidRPr="00411850" w:rsidRDefault="00411850" w:rsidP="00411850">
      <w:pPr>
        <w:jc w:val="both"/>
        <w:rPr>
          <w:rFonts w:cstheme="minorHAnsi"/>
        </w:rPr>
      </w:pPr>
      <w:r w:rsidRPr="00411850">
        <w:rPr>
          <w:rFonts w:cstheme="minorHAnsi"/>
        </w:rPr>
        <w:t>(Gov.uk, 2022) stated that re-offending costs the taxpayer 18 billion and 80 percent of offender have at least one conviction and is proven that people who are in stable accommodation are 50% less likely to re-offend, getting people of the streets and providing them with the foundation to allow them to find a job, get required help they need for mental health problems and drug/alcohol addictions can help break the cycle of re-offending.</w:t>
      </w:r>
    </w:p>
    <w:p w14:paraId="1A571C84" w14:textId="3186BA03" w:rsidR="00411850" w:rsidRPr="00411850" w:rsidRDefault="00411850" w:rsidP="00411850">
      <w:pPr>
        <w:jc w:val="both"/>
        <w:rPr>
          <w:rFonts w:cstheme="minorHAnsi"/>
        </w:rPr>
      </w:pPr>
      <w:r w:rsidRPr="00411850">
        <w:rPr>
          <w:rFonts w:cstheme="minorHAnsi"/>
        </w:rPr>
        <w:t xml:space="preserve">In conclusions the police work with a variety of agencies that are focused on reducing the number of re-offenders. There are many factors that can cause someone to re-offend, it is paramount that the police identify these factors and work with fellow agencies from mental health organisations to drug and misuse of drug charities to get the offenders the required help they need to make changes in their life and keep them out of the criminal justice system. It is proven that early intervention can greatly reduce the chance of re-offending, </w:t>
      </w:r>
      <w:proofErr w:type="gramStart"/>
      <w:r w:rsidRPr="00411850">
        <w:rPr>
          <w:rFonts w:cstheme="minorHAnsi"/>
        </w:rPr>
        <w:t>There</w:t>
      </w:r>
      <w:proofErr w:type="gramEnd"/>
      <w:r w:rsidRPr="00411850">
        <w:rPr>
          <w:rFonts w:cstheme="minorHAnsi"/>
        </w:rPr>
        <w:t xml:space="preserve"> has been a massive push from police recently to target offenders before they are introduced into the criminal justice service, this can be done through disposals or approaches such as Women’s Pathfinder, Early Intervention and ACES. The partnership approach helps to share information and manage offenders. </w:t>
      </w:r>
    </w:p>
    <w:p w14:paraId="1AEDA136" w14:textId="77777777" w:rsidR="00411850" w:rsidRPr="00411850" w:rsidRDefault="00411850" w:rsidP="00411850">
      <w:pPr>
        <w:jc w:val="both"/>
        <w:rPr>
          <w:rFonts w:cstheme="minorHAnsi"/>
        </w:rPr>
      </w:pPr>
      <w:r w:rsidRPr="00411850">
        <w:rPr>
          <w:rFonts w:cstheme="minorHAnsi"/>
        </w:rPr>
        <w:t xml:space="preserve">Words 947 </w:t>
      </w:r>
    </w:p>
    <w:p w14:paraId="04CC8307" w14:textId="77777777" w:rsidR="004B1EC4" w:rsidRDefault="004B1EC4" w:rsidP="006B3FF9"/>
    <w:p w14:paraId="046F6610" w14:textId="77777777" w:rsidR="0017788D" w:rsidRDefault="0017788D" w:rsidP="0017788D">
      <w:pPr>
        <w:pStyle w:val="ListParagraph"/>
      </w:pPr>
    </w:p>
    <w:p w14:paraId="732E81F4" w14:textId="71396808" w:rsidR="0094234E" w:rsidRDefault="0094234E" w:rsidP="0094234E">
      <w:pPr>
        <w:ind w:left="360"/>
      </w:pPr>
    </w:p>
    <w:p w14:paraId="4575C4FA" w14:textId="77777777" w:rsidR="00763319" w:rsidRDefault="00763319"/>
    <w:p w14:paraId="60CEFF26" w14:textId="77777777" w:rsidR="00DC44B4" w:rsidRDefault="00DC44B4"/>
    <w:p w14:paraId="4A555EB2" w14:textId="77777777" w:rsidR="00DC44B4" w:rsidRDefault="00DC44B4"/>
    <w:p w14:paraId="5BB5B1F4" w14:textId="77777777" w:rsidR="00DC44B4" w:rsidRDefault="00DC44B4"/>
    <w:p w14:paraId="0A4B4B82" w14:textId="77777777" w:rsidR="00DC44B4" w:rsidRDefault="00DC44B4"/>
    <w:p w14:paraId="5E8DD406" w14:textId="77777777" w:rsidR="00DC44B4" w:rsidRDefault="00DC44B4"/>
    <w:p w14:paraId="1C42D943" w14:textId="77777777" w:rsidR="00DC44B4" w:rsidRDefault="00DC44B4"/>
    <w:p w14:paraId="459E340C" w14:textId="77777777" w:rsidR="00DC44B4" w:rsidRDefault="00DC44B4"/>
    <w:p w14:paraId="5DA87812" w14:textId="77777777" w:rsidR="00DC44B4" w:rsidRDefault="00DC44B4"/>
    <w:p w14:paraId="2FB816CD" w14:textId="77777777" w:rsidR="00DC44B4" w:rsidRDefault="00DC44B4"/>
    <w:p w14:paraId="7992CB43" w14:textId="77777777" w:rsidR="009C4DED" w:rsidRPr="00C416E3" w:rsidRDefault="009C4DED" w:rsidP="009C4DED">
      <w:pPr>
        <w:rPr>
          <w:highlight w:val="yellow"/>
        </w:rPr>
      </w:pPr>
    </w:p>
    <w:p w14:paraId="0F8CBB62" w14:textId="77777777" w:rsidR="009C4DED" w:rsidRPr="00C416E3" w:rsidRDefault="009C4DED" w:rsidP="009C4DED">
      <w:pPr>
        <w:rPr>
          <w:color w:val="2C3E50"/>
          <w:highlight w:val="yellow"/>
          <w:shd w:val="clear" w:color="auto" w:fill="FEF1C4"/>
        </w:rPr>
      </w:pPr>
      <w:r w:rsidRPr="001F085D">
        <w:rPr>
          <w:highlight w:val="yellow"/>
        </w:rPr>
        <w:t>‌</w:t>
      </w:r>
      <w:r w:rsidRPr="00562F3D">
        <w:rPr>
          <w:color w:val="2C3E50"/>
          <w:highlight w:val="yellow"/>
          <w:shd w:val="clear" w:color="auto" w:fill="FEF1C4"/>
        </w:rPr>
        <w:t xml:space="preserve"> </w:t>
      </w:r>
      <w:r w:rsidRPr="00C416E3">
        <w:rPr>
          <w:color w:val="2C3E50"/>
          <w:highlight w:val="yellow"/>
          <w:shd w:val="clear" w:color="auto" w:fill="FEF1C4"/>
        </w:rPr>
        <w:t>Webster, R. (2013). </w:t>
      </w:r>
      <w:r w:rsidRPr="00C416E3">
        <w:rPr>
          <w:i/>
          <w:iCs/>
          <w:color w:val="2C3E50"/>
          <w:highlight w:val="yellow"/>
          <w:shd w:val="clear" w:color="auto" w:fill="FEF1C4"/>
        </w:rPr>
        <w:t>Factors associated with re-offending</w:t>
      </w:r>
      <w:r w:rsidRPr="00C416E3">
        <w:rPr>
          <w:color w:val="2C3E50"/>
          <w:highlight w:val="yellow"/>
          <w:shd w:val="clear" w:color="auto" w:fill="FEF1C4"/>
        </w:rPr>
        <w:t>. [online] Available at: https://www.russellwebster.com/factors-associated-with-re-offending/. Accessed 02 November 2023.</w:t>
      </w:r>
    </w:p>
    <w:p w14:paraId="24FD63C3" w14:textId="77777777" w:rsidR="009C4DED" w:rsidRPr="00C416E3" w:rsidRDefault="009C4DED" w:rsidP="009C4DED">
      <w:pPr>
        <w:rPr>
          <w:highlight w:val="yellow"/>
        </w:rPr>
      </w:pPr>
      <w:r w:rsidRPr="00C416E3">
        <w:rPr>
          <w:highlight w:val="yellow"/>
        </w:rPr>
        <w:t xml:space="preserve">Available at: </w:t>
      </w:r>
      <w:hyperlink r:id="rId5" w:history="1">
        <w:r w:rsidRPr="00C416E3">
          <w:rPr>
            <w:rStyle w:val="Hyperlink"/>
            <w:rFonts w:ascii="Calibri" w:hAnsi="Calibri" w:cs="Calibri"/>
            <w:sz w:val="27"/>
            <w:szCs w:val="27"/>
            <w:highlight w:val="yellow"/>
          </w:rPr>
          <w:t>https://www.bcpsafeguardingadultsboard.com/uploads/7/4/8/9/74891967/appendix_2_-_changes_in_dorset_police_since_completion_of_the_sar_dhr.pdf</w:t>
        </w:r>
      </w:hyperlink>
      <w:r w:rsidRPr="00C416E3">
        <w:rPr>
          <w:highlight w:val="yellow"/>
        </w:rPr>
        <w:t>. Accessed 2</w:t>
      </w:r>
      <w:r w:rsidRPr="00C416E3">
        <w:rPr>
          <w:highlight w:val="yellow"/>
          <w:vertAlign w:val="superscript"/>
        </w:rPr>
        <w:t>nd</w:t>
      </w:r>
      <w:r w:rsidRPr="00C416E3">
        <w:rPr>
          <w:highlight w:val="yellow"/>
        </w:rPr>
        <w:t xml:space="preserve"> November 2023.</w:t>
      </w:r>
    </w:p>
    <w:p w14:paraId="27E8FC6B" w14:textId="77777777" w:rsidR="009C4DED" w:rsidRPr="001F085D" w:rsidRDefault="009C4DED" w:rsidP="009C4DED">
      <w:pPr>
        <w:rPr>
          <w:color w:val="2C3E50"/>
          <w:highlight w:val="yellow"/>
          <w:shd w:val="clear" w:color="auto" w:fill="FEF1C4"/>
        </w:rPr>
      </w:pPr>
      <w:r w:rsidRPr="001F085D">
        <w:rPr>
          <w:color w:val="2C3E50"/>
          <w:highlight w:val="yellow"/>
          <w:shd w:val="clear" w:color="auto" w:fill="FEF1C4"/>
        </w:rPr>
        <w:t xml:space="preserve">Body-Worn Video. (2022). Available at: </w:t>
      </w:r>
      <w:hyperlink r:id="rId6" w:history="1">
        <w:r w:rsidRPr="001F085D">
          <w:rPr>
            <w:rStyle w:val="Hyperlink"/>
            <w:rFonts w:ascii="Calibri" w:hAnsi="Calibri" w:cs="Calibri"/>
            <w:sz w:val="27"/>
            <w:szCs w:val="27"/>
            <w:highlight w:val="yellow"/>
            <w:shd w:val="clear" w:color="auto" w:fill="FEF1C4"/>
          </w:rPr>
          <w:t>https://library.college.police.uk/docs/NPCC/Body-worn-video-2022.pdf</w:t>
        </w:r>
      </w:hyperlink>
      <w:r w:rsidRPr="001F085D">
        <w:rPr>
          <w:color w:val="2C3E50"/>
          <w:highlight w:val="yellow"/>
          <w:shd w:val="clear" w:color="auto" w:fill="FEF1C4"/>
        </w:rPr>
        <w:t>. Accessed 25</w:t>
      </w:r>
      <w:r w:rsidRPr="001F085D">
        <w:rPr>
          <w:color w:val="2C3E50"/>
          <w:highlight w:val="yellow"/>
          <w:shd w:val="clear" w:color="auto" w:fill="FEF1C4"/>
          <w:vertAlign w:val="superscript"/>
        </w:rPr>
        <w:t>th</w:t>
      </w:r>
      <w:r w:rsidRPr="001F085D">
        <w:rPr>
          <w:color w:val="2C3E50"/>
          <w:highlight w:val="yellow"/>
          <w:shd w:val="clear" w:color="auto" w:fill="FEF1C4"/>
        </w:rPr>
        <w:t xml:space="preserve"> October 2023 </w:t>
      </w:r>
    </w:p>
    <w:p w14:paraId="302860C6" w14:textId="77777777" w:rsidR="009C4DED" w:rsidRPr="001F085D" w:rsidRDefault="009C4DED" w:rsidP="009C4DED">
      <w:pPr>
        <w:rPr>
          <w:rFonts w:cstheme="minorHAnsi"/>
          <w:color w:val="2C3E50"/>
          <w:highlight w:val="yellow"/>
          <w:shd w:val="clear" w:color="auto" w:fill="FEF1C4"/>
        </w:rPr>
      </w:pPr>
      <w:r w:rsidRPr="001F085D">
        <w:rPr>
          <w:rFonts w:cstheme="minorHAnsi"/>
          <w:color w:val="2C3E50"/>
          <w:highlight w:val="yellow"/>
          <w:shd w:val="clear" w:color="auto" w:fill="FEF1C4"/>
        </w:rPr>
        <w:t>Cardiff riot: Ely crash death boys were followed by police. (2023). </w:t>
      </w:r>
      <w:r w:rsidRPr="001F085D">
        <w:rPr>
          <w:rFonts w:cstheme="minorHAnsi"/>
          <w:i/>
          <w:iCs/>
          <w:color w:val="2C3E50"/>
          <w:highlight w:val="yellow"/>
          <w:shd w:val="clear" w:color="auto" w:fill="FEF1C4"/>
        </w:rPr>
        <w:t>BBC News</w:t>
      </w:r>
      <w:r w:rsidRPr="001F085D">
        <w:rPr>
          <w:rFonts w:cstheme="minorHAnsi"/>
          <w:color w:val="2C3E50"/>
          <w:highlight w:val="yellow"/>
          <w:shd w:val="clear" w:color="auto" w:fill="FEF1C4"/>
        </w:rPr>
        <w:t xml:space="preserve">. [online] 24 May. Available at: </w:t>
      </w:r>
      <w:hyperlink r:id="rId7" w:history="1">
        <w:r w:rsidRPr="001F085D">
          <w:rPr>
            <w:rStyle w:val="Hyperlink"/>
            <w:rFonts w:cstheme="minorHAnsi"/>
            <w:highlight w:val="yellow"/>
            <w:shd w:val="clear" w:color="auto" w:fill="FEF1C4"/>
          </w:rPr>
          <w:t>https://www.bbc.co.uk/news/uk-wales-65700552</w:t>
        </w:r>
      </w:hyperlink>
      <w:r w:rsidRPr="001F085D">
        <w:rPr>
          <w:rFonts w:cstheme="minorHAnsi"/>
          <w:color w:val="2C3E50"/>
          <w:highlight w:val="yellow"/>
          <w:shd w:val="clear" w:color="auto" w:fill="FEF1C4"/>
        </w:rPr>
        <w:t xml:space="preserve">. </w:t>
      </w:r>
    </w:p>
    <w:p w14:paraId="181565D9" w14:textId="77777777" w:rsidR="009C4DED" w:rsidRPr="001F085D" w:rsidRDefault="009C4DED" w:rsidP="009C4DED">
      <w:pPr>
        <w:rPr>
          <w:color w:val="2C3E50"/>
          <w:highlight w:val="yellow"/>
          <w:shd w:val="clear" w:color="auto" w:fill="FEF1C4"/>
        </w:rPr>
      </w:pPr>
      <w:r w:rsidRPr="001F085D">
        <w:rPr>
          <w:color w:val="2C3E50"/>
          <w:highlight w:val="yellow"/>
          <w:shd w:val="clear" w:color="auto" w:fill="FEF1C4"/>
        </w:rPr>
        <w:t>College of Policing (2013). </w:t>
      </w:r>
      <w:r w:rsidRPr="001F085D">
        <w:rPr>
          <w:i/>
          <w:iCs/>
          <w:color w:val="2C3E50"/>
          <w:highlight w:val="yellow"/>
          <w:shd w:val="clear" w:color="auto" w:fill="FEF1C4"/>
        </w:rPr>
        <w:t>Engagement</w:t>
      </w:r>
      <w:r w:rsidRPr="001F085D">
        <w:rPr>
          <w:color w:val="2C3E50"/>
          <w:highlight w:val="yellow"/>
          <w:shd w:val="clear" w:color="auto" w:fill="FEF1C4"/>
        </w:rPr>
        <w:t xml:space="preserve">. [online] College of Policing. Available at: </w:t>
      </w:r>
      <w:hyperlink r:id="rId8" w:history="1">
        <w:r w:rsidRPr="001F085D">
          <w:rPr>
            <w:rStyle w:val="Hyperlink"/>
            <w:rFonts w:ascii="Calibri" w:hAnsi="Calibri" w:cs="Calibri"/>
            <w:sz w:val="27"/>
            <w:szCs w:val="27"/>
            <w:highlight w:val="yellow"/>
            <w:shd w:val="clear" w:color="auto" w:fill="FEF1C4"/>
          </w:rPr>
          <w:t>https://www.college.police.uk/app/engagement-and-communication/engagement Accessed 25th October 2023</w:t>
        </w:r>
      </w:hyperlink>
    </w:p>
    <w:p w14:paraId="07F0E81D" w14:textId="77777777" w:rsidR="009C4DED" w:rsidRPr="001F085D" w:rsidRDefault="009C4DED" w:rsidP="009C4DED">
      <w:pPr>
        <w:rPr>
          <w:rFonts w:cstheme="minorHAnsi"/>
          <w:color w:val="2C3E50"/>
          <w:highlight w:val="yellow"/>
          <w:shd w:val="clear" w:color="auto" w:fill="FEF1C4"/>
        </w:rPr>
      </w:pPr>
      <w:r w:rsidRPr="001F085D">
        <w:rPr>
          <w:rFonts w:cstheme="minorHAnsi"/>
          <w:color w:val="2C3E50"/>
          <w:highlight w:val="yellow"/>
          <w:shd w:val="clear" w:color="auto" w:fill="FEF1C4"/>
        </w:rPr>
        <w:t>College of Policing (2014). </w:t>
      </w:r>
      <w:r w:rsidRPr="001F085D">
        <w:rPr>
          <w:rFonts w:cstheme="minorHAnsi"/>
          <w:i/>
          <w:iCs/>
          <w:color w:val="2C3E50"/>
          <w:highlight w:val="yellow"/>
          <w:shd w:val="clear" w:color="auto" w:fill="FEF1C4"/>
        </w:rPr>
        <w:t>Code of Ethics</w:t>
      </w:r>
      <w:r w:rsidRPr="001F085D">
        <w:rPr>
          <w:rFonts w:cstheme="minorHAnsi"/>
          <w:color w:val="2C3E50"/>
          <w:highlight w:val="yellow"/>
          <w:shd w:val="clear" w:color="auto" w:fill="FEF1C4"/>
        </w:rPr>
        <w:t xml:space="preserve">. [online] Available at: </w:t>
      </w:r>
      <w:hyperlink r:id="rId9" w:history="1">
        <w:r w:rsidRPr="001F085D">
          <w:rPr>
            <w:rStyle w:val="Hyperlink"/>
            <w:rFonts w:cstheme="minorHAnsi"/>
            <w:highlight w:val="yellow"/>
            <w:shd w:val="clear" w:color="auto" w:fill="FEF1C4"/>
          </w:rPr>
          <w:t>https://assets.college.police.uk/s3fs-public/2021-02/code_of_ethics.pdf</w:t>
        </w:r>
      </w:hyperlink>
      <w:r w:rsidRPr="001F085D">
        <w:rPr>
          <w:rFonts w:cstheme="minorHAnsi"/>
          <w:color w:val="2C3E50"/>
          <w:highlight w:val="yellow"/>
          <w:shd w:val="clear" w:color="auto" w:fill="FEF1C4"/>
        </w:rPr>
        <w:t xml:space="preserve"> Accessed 25th October 2023</w:t>
      </w:r>
    </w:p>
    <w:p w14:paraId="40054F71" w14:textId="77777777" w:rsidR="009C4DED" w:rsidRPr="001F085D" w:rsidRDefault="009C4DED" w:rsidP="009C4DED">
      <w:pPr>
        <w:rPr>
          <w:highlight w:val="yellow"/>
        </w:rPr>
      </w:pPr>
      <w:r w:rsidRPr="001F085D">
        <w:rPr>
          <w:highlight w:val="yellow"/>
        </w:rPr>
        <w:t>College of Policing (2017). </w:t>
      </w:r>
      <w:r w:rsidRPr="001F085D">
        <w:rPr>
          <w:i/>
          <w:iCs/>
          <w:highlight w:val="yellow"/>
        </w:rPr>
        <w:t xml:space="preserve">Identifying, </w:t>
      </w:r>
      <w:proofErr w:type="gramStart"/>
      <w:r w:rsidRPr="001F085D">
        <w:rPr>
          <w:i/>
          <w:iCs/>
          <w:highlight w:val="yellow"/>
        </w:rPr>
        <w:t>assessing</w:t>
      </w:r>
      <w:proofErr w:type="gramEnd"/>
      <w:r w:rsidRPr="001F085D">
        <w:rPr>
          <w:i/>
          <w:iCs/>
          <w:highlight w:val="yellow"/>
        </w:rPr>
        <w:t xml:space="preserve"> and managing risk</w:t>
      </w:r>
      <w:r w:rsidRPr="001F085D">
        <w:rPr>
          <w:highlight w:val="yellow"/>
        </w:rPr>
        <w:t xml:space="preserve">. [online] College of Policing. Available at: </w:t>
      </w:r>
      <w:hyperlink r:id="rId10" w:history="1">
        <w:r w:rsidRPr="001F085D">
          <w:rPr>
            <w:rStyle w:val="Hyperlink"/>
            <w:rFonts w:ascii="Calibri" w:hAnsi="Calibri" w:cs="Calibri"/>
            <w:sz w:val="27"/>
            <w:szCs w:val="27"/>
            <w:highlight w:val="yellow"/>
          </w:rPr>
          <w:t>https://www.college.police.uk/app/major-investigation-and-public-protection/managing-sexual-offenders-and-violent-offenders/identifying-assessing-and-managing-risk</w:t>
        </w:r>
      </w:hyperlink>
      <w:r w:rsidRPr="001F085D">
        <w:rPr>
          <w:highlight w:val="yellow"/>
        </w:rPr>
        <w:t>. Accessed 20</w:t>
      </w:r>
      <w:r w:rsidRPr="001F085D">
        <w:rPr>
          <w:highlight w:val="yellow"/>
          <w:vertAlign w:val="superscript"/>
        </w:rPr>
        <w:t>th</w:t>
      </w:r>
      <w:r w:rsidRPr="001F085D">
        <w:rPr>
          <w:highlight w:val="yellow"/>
        </w:rPr>
        <w:t xml:space="preserve"> September 2023</w:t>
      </w:r>
    </w:p>
    <w:p w14:paraId="26C570A7" w14:textId="77777777" w:rsidR="009C4DED" w:rsidRPr="001F085D" w:rsidRDefault="009C4DED" w:rsidP="009C4DED">
      <w:pPr>
        <w:rPr>
          <w:color w:val="2C3E50"/>
          <w:highlight w:val="yellow"/>
          <w:shd w:val="clear" w:color="auto" w:fill="FEF1C4"/>
        </w:rPr>
      </w:pPr>
      <w:r w:rsidRPr="001F085D">
        <w:rPr>
          <w:color w:val="2C3E50"/>
          <w:highlight w:val="yellow"/>
          <w:shd w:val="clear" w:color="auto" w:fill="FEF1C4"/>
        </w:rPr>
        <w:t>College of Policing (2017). </w:t>
      </w:r>
      <w:r w:rsidRPr="001F085D">
        <w:rPr>
          <w:i/>
          <w:iCs/>
          <w:color w:val="2C3E50"/>
          <w:highlight w:val="yellow"/>
          <w:shd w:val="clear" w:color="auto" w:fill="FEF1C4"/>
        </w:rPr>
        <w:t>Multi-agency public protection arrangements (MAPPA)</w:t>
      </w:r>
      <w:r w:rsidRPr="001F085D">
        <w:rPr>
          <w:color w:val="2C3E50"/>
          <w:highlight w:val="yellow"/>
          <w:shd w:val="clear" w:color="auto" w:fill="FEF1C4"/>
        </w:rPr>
        <w:t xml:space="preserve">. [online] College of Policing. Available at: </w:t>
      </w:r>
      <w:hyperlink r:id="rId11" w:history="1">
        <w:r w:rsidRPr="001F085D">
          <w:rPr>
            <w:rStyle w:val="Hyperlink"/>
            <w:rFonts w:ascii="Calibri" w:hAnsi="Calibri" w:cs="Calibri"/>
            <w:sz w:val="27"/>
            <w:szCs w:val="27"/>
            <w:highlight w:val="yellow"/>
            <w:shd w:val="clear" w:color="auto" w:fill="FEF1C4"/>
          </w:rPr>
          <w:t>https://www.college.police.uk/app/major-investigation-and-public-protection/managing-sexual-offenders-and-violent-offenders/multi-agency-public-protection-arrangements-mappa</w:t>
        </w:r>
      </w:hyperlink>
      <w:r w:rsidRPr="001F085D">
        <w:rPr>
          <w:color w:val="2C3E50"/>
          <w:highlight w:val="yellow"/>
          <w:shd w:val="clear" w:color="auto" w:fill="FEF1C4"/>
        </w:rPr>
        <w:t>. Accessed 19</w:t>
      </w:r>
      <w:r w:rsidRPr="001F085D">
        <w:rPr>
          <w:color w:val="2C3E50"/>
          <w:highlight w:val="yellow"/>
          <w:shd w:val="clear" w:color="auto" w:fill="FEF1C4"/>
          <w:vertAlign w:val="superscript"/>
        </w:rPr>
        <w:t>th</w:t>
      </w:r>
      <w:r w:rsidRPr="001F085D">
        <w:rPr>
          <w:color w:val="2C3E50"/>
          <w:highlight w:val="yellow"/>
          <w:shd w:val="clear" w:color="auto" w:fill="FEF1C4"/>
        </w:rPr>
        <w:t xml:space="preserve"> </w:t>
      </w:r>
      <w:proofErr w:type="gramStart"/>
      <w:r w:rsidRPr="001F085D">
        <w:rPr>
          <w:color w:val="2C3E50"/>
          <w:highlight w:val="yellow"/>
          <w:shd w:val="clear" w:color="auto" w:fill="FEF1C4"/>
        </w:rPr>
        <w:t>September</w:t>
      </w:r>
      <w:proofErr w:type="gramEnd"/>
    </w:p>
    <w:p w14:paraId="7F7F7EE5" w14:textId="77777777" w:rsidR="009C4DED" w:rsidRPr="00C416E3" w:rsidRDefault="009C4DED" w:rsidP="009C4DED">
      <w:pPr>
        <w:rPr>
          <w:color w:val="2C3E50"/>
          <w:highlight w:val="yellow"/>
          <w:shd w:val="clear" w:color="auto" w:fill="FEF1C4"/>
        </w:rPr>
      </w:pPr>
      <w:r w:rsidRPr="00C416E3">
        <w:rPr>
          <w:color w:val="2C3E50"/>
          <w:highlight w:val="yellow"/>
          <w:shd w:val="clear" w:color="auto" w:fill="FEF1C4"/>
        </w:rPr>
        <w:t>College of policing (2022). </w:t>
      </w:r>
      <w:r w:rsidRPr="00C416E3">
        <w:rPr>
          <w:i/>
          <w:iCs/>
          <w:color w:val="2C3E50"/>
          <w:highlight w:val="yellow"/>
          <w:shd w:val="clear" w:color="auto" w:fill="FEF1C4"/>
        </w:rPr>
        <w:t>Restorative justice Evidence briefing</w:t>
      </w:r>
      <w:r w:rsidRPr="00C416E3">
        <w:rPr>
          <w:color w:val="2C3E50"/>
          <w:highlight w:val="yellow"/>
          <w:shd w:val="clear" w:color="auto" w:fill="FEF1C4"/>
        </w:rPr>
        <w:t xml:space="preserve">. [online] Available at: </w:t>
      </w:r>
      <w:hyperlink r:id="rId12" w:history="1">
        <w:r w:rsidRPr="00C416E3">
          <w:rPr>
            <w:rStyle w:val="Hyperlink"/>
            <w:rFonts w:ascii="Calibri" w:hAnsi="Calibri" w:cs="Calibri"/>
            <w:sz w:val="27"/>
            <w:szCs w:val="27"/>
            <w:highlight w:val="yellow"/>
            <w:shd w:val="clear" w:color="auto" w:fill="FEF1C4"/>
          </w:rPr>
          <w:t>https://assets.college.police.uk/s3fs-public/2022-01/Restorative-justice-evidence-briefing.pdf</w:t>
        </w:r>
      </w:hyperlink>
      <w:r w:rsidRPr="00C416E3">
        <w:rPr>
          <w:color w:val="2C3E50"/>
          <w:highlight w:val="yellow"/>
          <w:shd w:val="clear" w:color="auto" w:fill="FEF1C4"/>
        </w:rPr>
        <w:t xml:space="preserve">. Accessed 02 November 2023 </w:t>
      </w:r>
    </w:p>
    <w:p w14:paraId="59341B4A" w14:textId="77777777" w:rsidR="009C4DED" w:rsidRPr="001F085D" w:rsidRDefault="009C4DED" w:rsidP="009C4DED">
      <w:pPr>
        <w:rPr>
          <w:highlight w:val="yellow"/>
        </w:rPr>
      </w:pPr>
      <w:r w:rsidRPr="001F085D">
        <w:rPr>
          <w:highlight w:val="yellow"/>
        </w:rPr>
        <w:t>Comeau, D. (2020). </w:t>
      </w:r>
      <w:r w:rsidRPr="001F085D">
        <w:rPr>
          <w:i/>
          <w:iCs/>
          <w:highlight w:val="yellow"/>
        </w:rPr>
        <w:t>How to use Sarah’s Law to find out if someone is a sex offender</w:t>
      </w:r>
      <w:r w:rsidRPr="001F085D">
        <w:rPr>
          <w:highlight w:val="yellow"/>
        </w:rPr>
        <w:t xml:space="preserve">. [online] </w:t>
      </w:r>
      <w:proofErr w:type="spellStart"/>
      <w:r w:rsidRPr="001F085D">
        <w:rPr>
          <w:highlight w:val="yellow"/>
        </w:rPr>
        <w:t>SurreyLive</w:t>
      </w:r>
      <w:proofErr w:type="spellEnd"/>
      <w:r w:rsidRPr="001F085D">
        <w:rPr>
          <w:highlight w:val="yellow"/>
        </w:rPr>
        <w:t xml:space="preserve">. Available at: </w:t>
      </w:r>
      <w:hyperlink r:id="rId13" w:history="1">
        <w:r w:rsidRPr="001F085D">
          <w:rPr>
            <w:rStyle w:val="Hyperlink"/>
            <w:rFonts w:ascii="Calibri" w:hAnsi="Calibri" w:cs="Calibri"/>
            <w:sz w:val="27"/>
            <w:szCs w:val="27"/>
            <w:highlight w:val="yellow"/>
          </w:rPr>
          <w:t>https://www.getsurrey.co.uk/news/surrey-news/sarahs-law-how-payne-case-17852779</w:t>
        </w:r>
      </w:hyperlink>
      <w:r w:rsidRPr="001F085D">
        <w:rPr>
          <w:highlight w:val="yellow"/>
        </w:rPr>
        <w:t>. Accessed 20</w:t>
      </w:r>
      <w:r w:rsidRPr="001F085D">
        <w:rPr>
          <w:highlight w:val="yellow"/>
          <w:vertAlign w:val="superscript"/>
        </w:rPr>
        <w:t>th</w:t>
      </w:r>
      <w:r w:rsidRPr="001F085D">
        <w:rPr>
          <w:highlight w:val="yellow"/>
        </w:rPr>
        <w:t xml:space="preserve"> </w:t>
      </w:r>
      <w:proofErr w:type="gramStart"/>
      <w:r w:rsidRPr="001F085D">
        <w:rPr>
          <w:highlight w:val="yellow"/>
        </w:rPr>
        <w:t>September</w:t>
      </w:r>
      <w:proofErr w:type="gramEnd"/>
      <w:r w:rsidRPr="001F085D">
        <w:rPr>
          <w:highlight w:val="yellow"/>
        </w:rPr>
        <w:t xml:space="preserve"> </w:t>
      </w:r>
    </w:p>
    <w:p w14:paraId="3F07C8B7" w14:textId="77777777" w:rsidR="009C4DED" w:rsidRPr="001F085D" w:rsidRDefault="009C4DED" w:rsidP="009C4DED">
      <w:pPr>
        <w:rPr>
          <w:color w:val="2C3E50"/>
          <w:highlight w:val="yellow"/>
          <w:shd w:val="clear" w:color="auto" w:fill="FEF1C4"/>
        </w:rPr>
      </w:pPr>
      <w:r w:rsidRPr="001F085D">
        <w:rPr>
          <w:color w:val="2C3E50"/>
          <w:highlight w:val="yellow"/>
          <w:shd w:val="clear" w:color="auto" w:fill="FEF1C4"/>
        </w:rPr>
        <w:t>David Edwards (2008). </w:t>
      </w:r>
      <w:proofErr w:type="spellStart"/>
      <w:r w:rsidRPr="001F085D">
        <w:rPr>
          <w:i/>
          <w:iCs/>
          <w:color w:val="2C3E50"/>
          <w:highlight w:val="yellow"/>
          <w:shd w:val="clear" w:color="auto" w:fill="FEF1C4"/>
        </w:rPr>
        <w:t>ViSOR</w:t>
      </w:r>
      <w:proofErr w:type="spellEnd"/>
      <w:r w:rsidRPr="001F085D">
        <w:rPr>
          <w:i/>
          <w:iCs/>
          <w:color w:val="2C3E50"/>
          <w:highlight w:val="yellow"/>
          <w:shd w:val="clear" w:color="auto" w:fill="FEF1C4"/>
        </w:rPr>
        <w:t xml:space="preserve"> – Violent and Sex Offender Register</w:t>
      </w:r>
      <w:r w:rsidRPr="001F085D">
        <w:rPr>
          <w:color w:val="2C3E50"/>
          <w:highlight w:val="yellow"/>
          <w:shd w:val="clear" w:color="auto" w:fill="FEF1C4"/>
        </w:rPr>
        <w:t xml:space="preserve">. [online] crimeandjustice.org. Available at: </w:t>
      </w:r>
      <w:hyperlink r:id="rId14" w:history="1">
        <w:r w:rsidRPr="001F085D">
          <w:rPr>
            <w:rStyle w:val="Hyperlink"/>
            <w:rFonts w:ascii="Calibri" w:hAnsi="Calibri" w:cs="Calibri"/>
            <w:sz w:val="27"/>
            <w:szCs w:val="27"/>
            <w:highlight w:val="yellow"/>
            <w:shd w:val="clear" w:color="auto" w:fill="FEF1C4"/>
          </w:rPr>
          <w:t>https://www.crimeandjustice.org.uk/sites/crimeandjustice.org.uk/files/09627250308553519.pdf</w:t>
        </w:r>
      </w:hyperlink>
      <w:r w:rsidRPr="001F085D">
        <w:rPr>
          <w:color w:val="2C3E50"/>
          <w:highlight w:val="yellow"/>
          <w:shd w:val="clear" w:color="auto" w:fill="FEF1C4"/>
        </w:rPr>
        <w:t>. Accessed 19th September 2023</w:t>
      </w:r>
    </w:p>
    <w:p w14:paraId="28ABDE5D" w14:textId="77777777" w:rsidR="009C4DED" w:rsidRPr="001F085D" w:rsidRDefault="009C4DED" w:rsidP="009C4DED">
      <w:pPr>
        <w:rPr>
          <w:color w:val="2C3E50"/>
          <w:highlight w:val="yellow"/>
          <w:shd w:val="clear" w:color="auto" w:fill="FEF1C4"/>
        </w:rPr>
      </w:pPr>
      <w:r w:rsidRPr="001F085D">
        <w:rPr>
          <w:color w:val="2C3E50"/>
          <w:highlight w:val="yellow"/>
          <w:shd w:val="clear" w:color="auto" w:fill="FEF1C4"/>
        </w:rPr>
        <w:t xml:space="preserve"> </w:t>
      </w:r>
      <w:proofErr w:type="gramStart"/>
      <w:r w:rsidRPr="001F085D">
        <w:rPr>
          <w:color w:val="2C3E50"/>
          <w:highlight w:val="yellow"/>
          <w:shd w:val="clear" w:color="auto" w:fill="FEF1C4"/>
        </w:rPr>
        <w:t>Emerald.com .</w:t>
      </w:r>
      <w:proofErr w:type="gramEnd"/>
      <w:r w:rsidRPr="001F085D">
        <w:rPr>
          <w:color w:val="2C3E50"/>
          <w:highlight w:val="yellow"/>
          <w:shd w:val="clear" w:color="auto" w:fill="FEF1C4"/>
        </w:rPr>
        <w:t xml:space="preserve"> (2006). </w:t>
      </w:r>
      <w:r w:rsidRPr="001F085D">
        <w:rPr>
          <w:i/>
          <w:iCs/>
          <w:color w:val="2C3E50"/>
          <w:highlight w:val="yellow"/>
          <w:shd w:val="clear" w:color="auto" w:fill="FEF1C4"/>
        </w:rPr>
        <w:t>Media coverage of police misconduct and attitudes toward police</w:t>
      </w:r>
      <w:r w:rsidRPr="001F085D">
        <w:rPr>
          <w:color w:val="2C3E50"/>
          <w:highlight w:val="yellow"/>
          <w:shd w:val="clear" w:color="auto" w:fill="FEF1C4"/>
        </w:rPr>
        <w:t xml:space="preserve">. [online] Available at: </w:t>
      </w:r>
      <w:hyperlink r:id="rId15" w:history="1">
        <w:r w:rsidRPr="001F085D">
          <w:rPr>
            <w:rStyle w:val="Hyperlink"/>
            <w:rFonts w:ascii="Calibri" w:hAnsi="Calibri" w:cs="Calibri"/>
            <w:sz w:val="27"/>
            <w:szCs w:val="27"/>
            <w:highlight w:val="yellow"/>
            <w:shd w:val="clear" w:color="auto" w:fill="FEF1C4"/>
          </w:rPr>
          <w:t>https://www.emerald.com/insight/content/doi/10.1108/13639510610667664/full/html</w:t>
        </w:r>
      </w:hyperlink>
      <w:r w:rsidRPr="001F085D">
        <w:rPr>
          <w:color w:val="2C3E50"/>
          <w:highlight w:val="yellow"/>
          <w:shd w:val="clear" w:color="auto" w:fill="FEF1C4"/>
        </w:rPr>
        <w:t>. Accessed 25</w:t>
      </w:r>
      <w:r w:rsidRPr="001F085D">
        <w:rPr>
          <w:color w:val="2C3E50"/>
          <w:highlight w:val="yellow"/>
          <w:shd w:val="clear" w:color="auto" w:fill="FEF1C4"/>
          <w:vertAlign w:val="superscript"/>
        </w:rPr>
        <w:t>th</w:t>
      </w:r>
      <w:r w:rsidRPr="001F085D">
        <w:rPr>
          <w:color w:val="2C3E50"/>
          <w:highlight w:val="yellow"/>
          <w:shd w:val="clear" w:color="auto" w:fill="FEF1C4"/>
        </w:rPr>
        <w:t xml:space="preserve"> October 2023</w:t>
      </w:r>
    </w:p>
    <w:p w14:paraId="647E4D01" w14:textId="77777777" w:rsidR="009C4DED" w:rsidRPr="00C416E3" w:rsidRDefault="009C4DED" w:rsidP="009C4DED">
      <w:pPr>
        <w:rPr>
          <w:highlight w:val="yellow"/>
        </w:rPr>
      </w:pPr>
      <w:r w:rsidRPr="00C416E3">
        <w:rPr>
          <w:highlight w:val="yellow"/>
        </w:rPr>
        <w:t xml:space="preserve">Ford, K., Barton, E., Newbury, A., Hughes, K., </w:t>
      </w:r>
      <w:proofErr w:type="spellStart"/>
      <w:r w:rsidRPr="00C416E3">
        <w:rPr>
          <w:highlight w:val="yellow"/>
        </w:rPr>
        <w:t>Bezeczky</w:t>
      </w:r>
      <w:proofErr w:type="spellEnd"/>
      <w:r w:rsidRPr="00C416E3">
        <w:rPr>
          <w:highlight w:val="yellow"/>
        </w:rPr>
        <w:t xml:space="preserve">, Z., Roderick, J. and Bellis, M. (2019). The Prisoner ACE Survey </w:t>
      </w:r>
      <w:proofErr w:type="gramStart"/>
      <w:r w:rsidRPr="00C416E3">
        <w:rPr>
          <w:highlight w:val="yellow"/>
        </w:rPr>
        <w:t>The</w:t>
      </w:r>
      <w:proofErr w:type="gramEnd"/>
      <w:r w:rsidRPr="00C416E3">
        <w:rPr>
          <w:highlight w:val="yellow"/>
        </w:rPr>
        <w:t xml:space="preserve"> Prisoner ACE Survey. [online] Available at: </w:t>
      </w:r>
      <w:hyperlink r:id="rId16" w:history="1">
        <w:r w:rsidRPr="00C416E3">
          <w:rPr>
            <w:rStyle w:val="Hyperlink"/>
            <w:rFonts w:ascii="Calibri" w:hAnsi="Calibri" w:cs="Calibri"/>
            <w:sz w:val="27"/>
            <w:szCs w:val="27"/>
            <w:highlight w:val="yellow"/>
          </w:rPr>
          <w:t>https://phw.nhs.wales/files/aces/the-prisoner-ace-survey/</w:t>
        </w:r>
      </w:hyperlink>
      <w:r w:rsidRPr="00C416E3">
        <w:rPr>
          <w:highlight w:val="yellow"/>
        </w:rPr>
        <w:t>. Accessed 02</w:t>
      </w:r>
      <w:r w:rsidRPr="00C416E3">
        <w:rPr>
          <w:highlight w:val="yellow"/>
          <w:vertAlign w:val="superscript"/>
        </w:rPr>
        <w:t>nd</w:t>
      </w:r>
      <w:r w:rsidRPr="00C416E3">
        <w:rPr>
          <w:highlight w:val="yellow"/>
        </w:rPr>
        <w:t xml:space="preserve"> November 2023. </w:t>
      </w:r>
    </w:p>
    <w:p w14:paraId="5C5D1A8B" w14:textId="77777777" w:rsidR="009C4DED" w:rsidRPr="001F085D" w:rsidRDefault="009C4DED" w:rsidP="009C4DED">
      <w:pPr>
        <w:rPr>
          <w:color w:val="2C3E50"/>
          <w:highlight w:val="yellow"/>
          <w:shd w:val="clear" w:color="auto" w:fill="FEF1C4"/>
        </w:rPr>
      </w:pPr>
      <w:r w:rsidRPr="001F085D">
        <w:rPr>
          <w:color w:val="2C3E50"/>
          <w:highlight w:val="yellow"/>
          <w:shd w:val="clear" w:color="auto" w:fill="FEF1C4"/>
        </w:rPr>
        <w:t>GOV.UK (2018). </w:t>
      </w:r>
      <w:r w:rsidRPr="001F085D">
        <w:rPr>
          <w:i/>
          <w:iCs/>
          <w:color w:val="2C3E50"/>
          <w:highlight w:val="yellow"/>
          <w:shd w:val="clear" w:color="auto" w:fill="FEF1C4"/>
        </w:rPr>
        <w:t>Data Protection Act</w:t>
      </w:r>
      <w:r w:rsidRPr="001F085D">
        <w:rPr>
          <w:color w:val="2C3E50"/>
          <w:highlight w:val="yellow"/>
          <w:shd w:val="clear" w:color="auto" w:fill="FEF1C4"/>
        </w:rPr>
        <w:t xml:space="preserve">. [online] Gov.uk. Available at: </w:t>
      </w:r>
      <w:hyperlink r:id="rId17" w:history="1">
        <w:r w:rsidRPr="001F085D">
          <w:rPr>
            <w:rStyle w:val="Hyperlink"/>
            <w:rFonts w:ascii="Calibri" w:hAnsi="Calibri" w:cs="Calibri"/>
            <w:sz w:val="27"/>
            <w:szCs w:val="27"/>
            <w:highlight w:val="yellow"/>
            <w:shd w:val="clear" w:color="auto" w:fill="FEF1C4"/>
          </w:rPr>
          <w:t>https://www.gov.uk/data-protection</w:t>
        </w:r>
      </w:hyperlink>
      <w:r w:rsidRPr="001F085D">
        <w:rPr>
          <w:color w:val="2C3E50"/>
          <w:highlight w:val="yellow"/>
          <w:shd w:val="clear" w:color="auto" w:fill="FEF1C4"/>
        </w:rPr>
        <w:t>. Accessed 19</w:t>
      </w:r>
      <w:r w:rsidRPr="001F085D">
        <w:rPr>
          <w:color w:val="2C3E50"/>
          <w:highlight w:val="yellow"/>
          <w:shd w:val="clear" w:color="auto" w:fill="FEF1C4"/>
          <w:vertAlign w:val="superscript"/>
        </w:rPr>
        <w:t>th</w:t>
      </w:r>
      <w:r w:rsidRPr="001F085D">
        <w:rPr>
          <w:color w:val="2C3E50"/>
          <w:highlight w:val="yellow"/>
          <w:shd w:val="clear" w:color="auto" w:fill="FEF1C4"/>
        </w:rPr>
        <w:t xml:space="preserve"> September 2023</w:t>
      </w:r>
    </w:p>
    <w:p w14:paraId="7AD03802" w14:textId="77777777" w:rsidR="009C4DED" w:rsidRDefault="009C4DED" w:rsidP="009C4DED">
      <w:r w:rsidRPr="00C416E3">
        <w:rPr>
          <w:highlight w:val="yellow"/>
        </w:rPr>
        <w:t>GOV.UK. (2023). </w:t>
      </w:r>
      <w:r w:rsidRPr="00C416E3">
        <w:rPr>
          <w:i/>
          <w:iCs/>
          <w:highlight w:val="yellow"/>
        </w:rPr>
        <w:t>Basic housing to keep offenders off streets and cut crime</w:t>
      </w:r>
      <w:r w:rsidRPr="00C416E3">
        <w:rPr>
          <w:highlight w:val="yellow"/>
        </w:rPr>
        <w:t xml:space="preserve">. [online] Available at: </w:t>
      </w:r>
      <w:hyperlink r:id="rId18" w:history="1">
        <w:r w:rsidRPr="00C416E3">
          <w:rPr>
            <w:rStyle w:val="Hyperlink"/>
            <w:rFonts w:ascii="Calibri" w:hAnsi="Calibri" w:cs="Calibri"/>
            <w:sz w:val="27"/>
            <w:szCs w:val="27"/>
            <w:highlight w:val="yellow"/>
          </w:rPr>
          <w:t>https://www.gov.uk/government/news/basic-housing-to-keep-offenders-off-streets-and-cut-crime</w:t>
        </w:r>
      </w:hyperlink>
      <w:r w:rsidRPr="00C416E3">
        <w:rPr>
          <w:highlight w:val="yellow"/>
        </w:rPr>
        <w:t>. Accessed 02</w:t>
      </w:r>
      <w:r w:rsidRPr="00C416E3">
        <w:rPr>
          <w:highlight w:val="yellow"/>
          <w:vertAlign w:val="superscript"/>
        </w:rPr>
        <w:t>nd</w:t>
      </w:r>
      <w:r w:rsidRPr="00C416E3">
        <w:rPr>
          <w:highlight w:val="yellow"/>
        </w:rPr>
        <w:t xml:space="preserve"> November 2023.</w:t>
      </w:r>
      <w:r>
        <w:t xml:space="preserve"> </w:t>
      </w:r>
    </w:p>
    <w:p w14:paraId="2101AC0D" w14:textId="77777777" w:rsidR="009C4DED" w:rsidRPr="001F085D" w:rsidRDefault="009C4DED" w:rsidP="009C4DED">
      <w:pPr>
        <w:rPr>
          <w:color w:val="2C3E50"/>
          <w:highlight w:val="yellow"/>
          <w:shd w:val="clear" w:color="auto" w:fill="FEF1C4"/>
        </w:rPr>
      </w:pPr>
      <w:r w:rsidRPr="001F085D">
        <w:rPr>
          <w:color w:val="2C3E50"/>
          <w:highlight w:val="yellow"/>
          <w:shd w:val="clear" w:color="auto" w:fill="FEF1C4"/>
        </w:rPr>
        <w:t>Gov.uk. (2023). </w:t>
      </w:r>
      <w:r w:rsidRPr="001F085D">
        <w:rPr>
          <w:i/>
          <w:iCs/>
          <w:color w:val="2C3E50"/>
          <w:highlight w:val="yellow"/>
          <w:shd w:val="clear" w:color="auto" w:fill="FEF1C4"/>
        </w:rPr>
        <w:t>Government to make it easier to sack rogue police officers</w:t>
      </w:r>
      <w:r w:rsidRPr="001F085D">
        <w:rPr>
          <w:color w:val="2C3E50"/>
          <w:highlight w:val="yellow"/>
          <w:shd w:val="clear" w:color="auto" w:fill="FEF1C4"/>
        </w:rPr>
        <w:t xml:space="preserve">. [online] Available at: </w:t>
      </w:r>
      <w:hyperlink r:id="rId19" w:history="1">
        <w:r w:rsidRPr="001F085D">
          <w:rPr>
            <w:rStyle w:val="Hyperlink"/>
            <w:rFonts w:ascii="Calibri" w:hAnsi="Calibri" w:cs="Calibri"/>
            <w:sz w:val="27"/>
            <w:szCs w:val="27"/>
            <w:highlight w:val="yellow"/>
            <w:shd w:val="clear" w:color="auto" w:fill="FEF1C4"/>
          </w:rPr>
          <w:t>https://www.gov.uk/government/news/government-to-make-it-easier-to-sack-rogue-police-officers</w:t>
        </w:r>
      </w:hyperlink>
      <w:r w:rsidRPr="001F085D">
        <w:rPr>
          <w:color w:val="2C3E50"/>
          <w:highlight w:val="yellow"/>
          <w:shd w:val="clear" w:color="auto" w:fill="FEF1C4"/>
        </w:rPr>
        <w:t>. Accessed 25</w:t>
      </w:r>
      <w:r w:rsidRPr="001F085D">
        <w:rPr>
          <w:color w:val="2C3E50"/>
          <w:highlight w:val="yellow"/>
          <w:shd w:val="clear" w:color="auto" w:fill="FEF1C4"/>
          <w:vertAlign w:val="superscript"/>
        </w:rPr>
        <w:t>th</w:t>
      </w:r>
      <w:r w:rsidRPr="001F085D">
        <w:rPr>
          <w:color w:val="2C3E50"/>
          <w:highlight w:val="yellow"/>
          <w:shd w:val="clear" w:color="auto" w:fill="FEF1C4"/>
        </w:rPr>
        <w:t xml:space="preserve"> October 2023</w:t>
      </w:r>
    </w:p>
    <w:p w14:paraId="583223FF" w14:textId="77777777" w:rsidR="009C4DED" w:rsidRPr="00C416E3" w:rsidRDefault="009C4DED" w:rsidP="009C4DED">
      <w:pPr>
        <w:rPr>
          <w:highlight w:val="yellow"/>
        </w:rPr>
      </w:pPr>
      <w:r w:rsidRPr="00C416E3">
        <w:rPr>
          <w:highlight w:val="yellow"/>
        </w:rPr>
        <w:t>GOV.UK. 2022.). </w:t>
      </w:r>
      <w:r w:rsidRPr="00C416E3">
        <w:rPr>
          <w:i/>
          <w:iCs/>
          <w:highlight w:val="yellow"/>
        </w:rPr>
        <w:t>Police, Crime, Sentencing and Courts Bill 2021: rehabilitation factsheet</w:t>
      </w:r>
      <w:r w:rsidRPr="00C416E3">
        <w:rPr>
          <w:highlight w:val="yellow"/>
        </w:rPr>
        <w:t xml:space="preserve">. [online] Available at: </w:t>
      </w:r>
      <w:hyperlink r:id="rId20" w:history="1">
        <w:r w:rsidRPr="00C416E3">
          <w:rPr>
            <w:rStyle w:val="Hyperlink"/>
            <w:rFonts w:ascii="Calibri" w:hAnsi="Calibri" w:cs="Calibri"/>
            <w:sz w:val="27"/>
            <w:szCs w:val="27"/>
            <w:highlight w:val="yellow"/>
          </w:rPr>
          <w:t>https://www.gov.uk/government/publications/police-crime-sentencing-and-courts-bill-2021-factsheets/police-crime-sentencing-and-courts-bill-2021-rehabilitation-factsheet</w:t>
        </w:r>
      </w:hyperlink>
      <w:r w:rsidRPr="00C416E3">
        <w:rPr>
          <w:highlight w:val="yellow"/>
        </w:rPr>
        <w:t>. Accessed 02 November 2023</w:t>
      </w:r>
    </w:p>
    <w:p w14:paraId="169BCD19" w14:textId="77777777" w:rsidR="009C4DED" w:rsidRPr="00C416E3" w:rsidRDefault="009C4DED" w:rsidP="009C4DED">
      <w:pPr>
        <w:rPr>
          <w:color w:val="2C3E50"/>
          <w:highlight w:val="yellow"/>
          <w:shd w:val="clear" w:color="auto" w:fill="FEF1C4"/>
        </w:rPr>
      </w:pPr>
      <w:r w:rsidRPr="00C416E3">
        <w:rPr>
          <w:color w:val="2C3E50"/>
          <w:highlight w:val="yellow"/>
          <w:shd w:val="clear" w:color="auto" w:fill="FEF1C4"/>
        </w:rPr>
        <w:t>Gwent Police and Crime Commissioner. (2020). </w:t>
      </w:r>
      <w:r w:rsidRPr="00C416E3">
        <w:rPr>
          <w:i/>
          <w:iCs/>
          <w:color w:val="2C3E50"/>
          <w:highlight w:val="yellow"/>
          <w:shd w:val="clear" w:color="auto" w:fill="FEF1C4"/>
        </w:rPr>
        <w:t>Deputy Minister praises service transforming lives of female offenders</w:t>
      </w:r>
      <w:r w:rsidRPr="00C416E3">
        <w:rPr>
          <w:color w:val="2C3E50"/>
          <w:highlight w:val="yellow"/>
          <w:shd w:val="clear" w:color="auto" w:fill="FEF1C4"/>
        </w:rPr>
        <w:t xml:space="preserve">. [online] Available at: https://www.gwent.pcc.police.uk/en/news-room/deputy-minister-praises-service-transforming-lives-of-female-offenders/#:~:text=The%20Women%E2%80%99s%20Pathfinder%20Whole%20System%20Approach%20provides%20early [Accessed 2 Nov. 2023]. </w:t>
      </w:r>
    </w:p>
    <w:p w14:paraId="7217FB4A" w14:textId="77777777" w:rsidR="009C4DED" w:rsidRPr="001F085D" w:rsidRDefault="009C4DED" w:rsidP="009C4DED">
      <w:pPr>
        <w:rPr>
          <w:highlight w:val="yellow"/>
        </w:rPr>
      </w:pPr>
      <w:r w:rsidRPr="001F085D">
        <w:rPr>
          <w:highlight w:val="yellow"/>
        </w:rPr>
        <w:t>https://www.justiceinspectorates.gov.uk/hmiprobation. (2021). </w:t>
      </w:r>
      <w:r w:rsidRPr="001F085D">
        <w:rPr>
          <w:i/>
          <w:iCs/>
          <w:highlight w:val="yellow"/>
        </w:rPr>
        <w:t>Multi-agency public protection arrangements</w:t>
      </w:r>
      <w:r w:rsidRPr="001F085D">
        <w:rPr>
          <w:highlight w:val="yellow"/>
        </w:rPr>
        <w:t xml:space="preserve">. [online] Available at: </w:t>
      </w:r>
      <w:hyperlink r:id="rId21" w:anchor=":~:text=Multi-agency%20public%20protection%20arrangements%20%28MAPPA%29%20were%20introduced%20in,together%20to%20form%20the%20MAPPA%20Responsible%20Authority%20area" w:history="1">
        <w:r w:rsidRPr="001F085D">
          <w:rPr>
            <w:rStyle w:val="Hyperlink"/>
            <w:rFonts w:ascii="Calibri" w:hAnsi="Calibri" w:cs="Calibri"/>
            <w:sz w:val="27"/>
            <w:szCs w:val="27"/>
            <w:highlight w:val="yellow"/>
          </w:rPr>
          <w:t>https://www.justiceinspectorates.gov.uk/hmiprobation/research/the-evidence-base-probation/specific-types-of-delivery/mappa/#:~:text=Multi-agency%20public%20protection%20arrangements%20%28MAPPA%29%20were%20introduced%20in,together%20to%20form%20the%20MAPPA%20Responsible%20Authority%20area</w:t>
        </w:r>
      </w:hyperlink>
      <w:r w:rsidRPr="001F085D">
        <w:rPr>
          <w:highlight w:val="yellow"/>
        </w:rPr>
        <w:t>. Accessed 19</w:t>
      </w:r>
      <w:r w:rsidRPr="001F085D">
        <w:rPr>
          <w:highlight w:val="yellow"/>
          <w:vertAlign w:val="superscript"/>
        </w:rPr>
        <w:t>th</w:t>
      </w:r>
      <w:r w:rsidRPr="001F085D">
        <w:rPr>
          <w:highlight w:val="yellow"/>
        </w:rPr>
        <w:t xml:space="preserve"> </w:t>
      </w:r>
      <w:proofErr w:type="gramStart"/>
      <w:r w:rsidRPr="001F085D">
        <w:rPr>
          <w:highlight w:val="yellow"/>
        </w:rPr>
        <w:t>September</w:t>
      </w:r>
      <w:proofErr w:type="gramEnd"/>
    </w:p>
    <w:p w14:paraId="1D104377" w14:textId="77777777" w:rsidR="009C4DED" w:rsidRPr="001F085D" w:rsidRDefault="009C4DED" w:rsidP="009C4DED">
      <w:pPr>
        <w:rPr>
          <w:rFonts w:cstheme="minorHAnsi"/>
          <w:sz w:val="24"/>
          <w:szCs w:val="24"/>
          <w:highlight w:val="yellow"/>
        </w:rPr>
      </w:pPr>
      <w:r w:rsidRPr="001F085D">
        <w:rPr>
          <w:rFonts w:cstheme="minorHAnsi"/>
          <w:sz w:val="24"/>
          <w:szCs w:val="24"/>
          <w:highlight w:val="yellow"/>
        </w:rPr>
        <w:t xml:space="preserve">Katerina Duran </w:t>
      </w:r>
      <w:proofErr w:type="spellStart"/>
      <w:r w:rsidRPr="001F085D">
        <w:rPr>
          <w:rFonts w:cstheme="minorHAnsi"/>
          <w:sz w:val="24"/>
          <w:szCs w:val="24"/>
          <w:highlight w:val="yellow"/>
        </w:rPr>
        <w:t>Mynenko</w:t>
      </w:r>
      <w:proofErr w:type="spellEnd"/>
      <w:r w:rsidRPr="001F085D">
        <w:rPr>
          <w:rFonts w:cstheme="minorHAnsi"/>
          <w:sz w:val="24"/>
          <w:szCs w:val="24"/>
          <w:highlight w:val="yellow"/>
        </w:rPr>
        <w:t xml:space="preserve"> and Keith Ditcham, 'Public Confidence in the Police: A New Low for the Service ', Commentary, 11 February 2022, RUSI </w:t>
      </w:r>
      <w:hyperlink r:id="rId22" w:history="1">
        <w:r w:rsidRPr="001F085D">
          <w:rPr>
            <w:rStyle w:val="Hyperlink"/>
            <w:rFonts w:cstheme="minorHAnsi"/>
            <w:sz w:val="24"/>
            <w:szCs w:val="24"/>
            <w:highlight w:val="yellow"/>
          </w:rPr>
          <w:t>https://www.rusi.org/explore-our-research/publications/commentary/public-confidence-police-new-low-service</w:t>
        </w:r>
      </w:hyperlink>
      <w:r w:rsidRPr="001F085D">
        <w:rPr>
          <w:rFonts w:cstheme="minorHAnsi"/>
          <w:sz w:val="24"/>
          <w:szCs w:val="24"/>
          <w:highlight w:val="yellow"/>
        </w:rPr>
        <w:t xml:space="preserve"> - Accessed 23 October 2023</w:t>
      </w:r>
    </w:p>
    <w:p w14:paraId="13F8F032" w14:textId="77777777" w:rsidR="009C4DED" w:rsidRPr="001F085D" w:rsidRDefault="009C4DED" w:rsidP="009C4DED">
      <w:pPr>
        <w:rPr>
          <w:color w:val="2C3E50"/>
          <w:highlight w:val="yellow"/>
          <w:shd w:val="clear" w:color="auto" w:fill="FEF1C4"/>
        </w:rPr>
      </w:pPr>
      <w:r w:rsidRPr="001F085D">
        <w:rPr>
          <w:i/>
          <w:iCs/>
          <w:color w:val="2C3E50"/>
          <w:highlight w:val="yellow"/>
          <w:shd w:val="clear" w:color="auto" w:fill="FEF1C4"/>
        </w:rPr>
        <w:lastRenderedPageBreak/>
        <w:t>LBC. 2023 Police to investigate every crime with ‘reasonable lead’ in bid to tackle falling conviction rates of ‘low level’ crimes</w:t>
      </w:r>
      <w:r w:rsidRPr="001F085D">
        <w:rPr>
          <w:color w:val="2C3E50"/>
          <w:highlight w:val="yellow"/>
          <w:shd w:val="clear" w:color="auto" w:fill="FEF1C4"/>
        </w:rPr>
        <w:t xml:space="preserve">. [online] Available at: </w:t>
      </w:r>
      <w:hyperlink r:id="rId23" w:anchor=":~:text=Chief%20constables%20have%20promised%20to%20investigate%20every%20crime" w:history="1">
        <w:r w:rsidRPr="001F085D">
          <w:rPr>
            <w:rStyle w:val="Hyperlink"/>
            <w:rFonts w:ascii="Calibri" w:hAnsi="Calibri" w:cs="Calibri"/>
            <w:sz w:val="27"/>
            <w:szCs w:val="27"/>
            <w:highlight w:val="yellow"/>
            <w:shd w:val="clear" w:color="auto" w:fill="FEF1C4"/>
          </w:rPr>
          <w:t>https://www.lbc.co.uk/news/police-low-level-crimes-investigations-shoplifting-theft/#:~:text=Chief%20constables%20have%20promised%20to%20investigate%20every%20crime</w:t>
        </w:r>
      </w:hyperlink>
      <w:r w:rsidRPr="001F085D">
        <w:rPr>
          <w:color w:val="2C3E50"/>
          <w:highlight w:val="yellow"/>
          <w:shd w:val="clear" w:color="auto" w:fill="FEF1C4"/>
        </w:rPr>
        <w:t xml:space="preserve"> – Accessed 25</w:t>
      </w:r>
      <w:r w:rsidRPr="001F085D">
        <w:rPr>
          <w:color w:val="2C3E50"/>
          <w:highlight w:val="yellow"/>
          <w:shd w:val="clear" w:color="auto" w:fill="FEF1C4"/>
          <w:vertAlign w:val="superscript"/>
        </w:rPr>
        <w:t>th</w:t>
      </w:r>
      <w:r w:rsidRPr="001F085D">
        <w:rPr>
          <w:color w:val="2C3E50"/>
          <w:highlight w:val="yellow"/>
          <w:shd w:val="clear" w:color="auto" w:fill="FEF1C4"/>
        </w:rPr>
        <w:t xml:space="preserve"> October 2023 </w:t>
      </w:r>
    </w:p>
    <w:p w14:paraId="502357F9" w14:textId="77777777" w:rsidR="009C4DED" w:rsidRPr="001F085D" w:rsidRDefault="009C4DED" w:rsidP="009C4DED">
      <w:pPr>
        <w:rPr>
          <w:rFonts w:cstheme="minorHAnsi"/>
          <w:color w:val="2C3E50"/>
          <w:highlight w:val="yellow"/>
          <w:shd w:val="clear" w:color="auto" w:fill="FEF1C4"/>
        </w:rPr>
      </w:pPr>
      <w:r w:rsidRPr="001F085D">
        <w:rPr>
          <w:rFonts w:cstheme="minorHAnsi"/>
          <w:color w:val="2C3E50"/>
          <w:highlight w:val="yellow"/>
          <w:shd w:val="clear" w:color="auto" w:fill="FEF1C4"/>
        </w:rPr>
        <w:t>News, S. (2023). </w:t>
      </w:r>
      <w:r w:rsidRPr="001F085D">
        <w:rPr>
          <w:rFonts w:cstheme="minorHAnsi"/>
          <w:i/>
          <w:iCs/>
          <w:color w:val="2C3E50"/>
          <w:highlight w:val="yellow"/>
          <w:shd w:val="clear" w:color="auto" w:fill="FEF1C4"/>
        </w:rPr>
        <w:t>IOPC: What does it do and what powers does it have over the police?</w:t>
      </w:r>
      <w:r w:rsidRPr="001F085D">
        <w:rPr>
          <w:rFonts w:cstheme="minorHAnsi"/>
          <w:color w:val="2C3E50"/>
          <w:highlight w:val="yellow"/>
          <w:shd w:val="clear" w:color="auto" w:fill="FEF1C4"/>
        </w:rPr>
        <w:t xml:space="preserve"> [online] </w:t>
      </w:r>
      <w:proofErr w:type="spellStart"/>
      <w:r w:rsidRPr="001F085D">
        <w:rPr>
          <w:rFonts w:cstheme="minorHAnsi"/>
          <w:color w:val="2C3E50"/>
          <w:highlight w:val="yellow"/>
          <w:shd w:val="clear" w:color="auto" w:fill="FEF1C4"/>
        </w:rPr>
        <w:t>News.Sky</w:t>
      </w:r>
      <w:proofErr w:type="spellEnd"/>
      <w:r w:rsidRPr="001F085D">
        <w:rPr>
          <w:rFonts w:cstheme="minorHAnsi"/>
          <w:color w:val="2C3E50"/>
          <w:highlight w:val="yellow"/>
          <w:shd w:val="clear" w:color="auto" w:fill="FEF1C4"/>
        </w:rPr>
        <w:t xml:space="preserve">. Available at: </w:t>
      </w:r>
      <w:hyperlink r:id="rId24" w:history="1">
        <w:r w:rsidRPr="001F085D">
          <w:rPr>
            <w:rStyle w:val="Hyperlink"/>
            <w:rFonts w:cstheme="minorHAnsi"/>
            <w:highlight w:val="yellow"/>
            <w:shd w:val="clear" w:color="auto" w:fill="FEF1C4"/>
          </w:rPr>
          <w:t>https://news.sky.com/story/iopc-what-does-it-do-and-what-powers-does-it-have-over-police-forces-12888181</w:t>
        </w:r>
      </w:hyperlink>
      <w:r w:rsidRPr="001F085D">
        <w:rPr>
          <w:rFonts w:cstheme="minorHAnsi"/>
          <w:color w:val="2C3E50"/>
          <w:highlight w:val="yellow"/>
          <w:shd w:val="clear" w:color="auto" w:fill="FEF1C4"/>
        </w:rPr>
        <w:t>. Accessed 25</w:t>
      </w:r>
      <w:r w:rsidRPr="001F085D">
        <w:rPr>
          <w:rFonts w:cstheme="minorHAnsi"/>
          <w:color w:val="2C3E50"/>
          <w:highlight w:val="yellow"/>
          <w:shd w:val="clear" w:color="auto" w:fill="FEF1C4"/>
          <w:vertAlign w:val="superscript"/>
        </w:rPr>
        <w:t>th</w:t>
      </w:r>
      <w:r w:rsidRPr="001F085D">
        <w:rPr>
          <w:rFonts w:cstheme="minorHAnsi"/>
          <w:color w:val="2C3E50"/>
          <w:highlight w:val="yellow"/>
          <w:shd w:val="clear" w:color="auto" w:fill="FEF1C4"/>
        </w:rPr>
        <w:t xml:space="preserve"> October 2023 </w:t>
      </w:r>
    </w:p>
    <w:p w14:paraId="76F2D2EE" w14:textId="77777777" w:rsidR="009C4DED" w:rsidRPr="001F085D" w:rsidRDefault="009C4DED" w:rsidP="009C4DED">
      <w:pPr>
        <w:rPr>
          <w:highlight w:val="yellow"/>
        </w:rPr>
      </w:pPr>
      <w:r w:rsidRPr="001F085D">
        <w:rPr>
          <w:highlight w:val="yellow"/>
        </w:rPr>
        <w:t>NPCC. (2017). </w:t>
      </w:r>
      <w:r w:rsidRPr="001F085D">
        <w:rPr>
          <w:i/>
          <w:iCs/>
          <w:highlight w:val="yellow"/>
        </w:rPr>
        <w:t>New tailored approach to managing registered sex offenders introduced</w:t>
      </w:r>
      <w:r w:rsidRPr="001F085D">
        <w:rPr>
          <w:highlight w:val="yellow"/>
        </w:rPr>
        <w:t xml:space="preserve">. [online] Available at: </w:t>
      </w:r>
      <w:hyperlink r:id="rId25" w:history="1">
        <w:r w:rsidRPr="001F085D">
          <w:rPr>
            <w:rStyle w:val="Hyperlink"/>
            <w:rFonts w:ascii="Calibri" w:hAnsi="Calibri" w:cs="Calibri"/>
            <w:sz w:val="27"/>
            <w:szCs w:val="27"/>
            <w:highlight w:val="yellow"/>
          </w:rPr>
          <w:t>https://news.npcc.police.uk/releases/new-tailored-approach-to-managing-registered-sex-offenders-introduced</w:t>
        </w:r>
      </w:hyperlink>
      <w:r w:rsidRPr="001F085D">
        <w:rPr>
          <w:highlight w:val="yellow"/>
        </w:rPr>
        <w:t>. Accessed 19</w:t>
      </w:r>
      <w:r w:rsidRPr="001F085D">
        <w:rPr>
          <w:highlight w:val="yellow"/>
          <w:vertAlign w:val="superscript"/>
        </w:rPr>
        <w:t>th</w:t>
      </w:r>
      <w:r w:rsidRPr="001F085D">
        <w:rPr>
          <w:highlight w:val="yellow"/>
        </w:rPr>
        <w:t xml:space="preserve"> September 2023</w:t>
      </w:r>
    </w:p>
    <w:p w14:paraId="5C92EEBE" w14:textId="77777777" w:rsidR="009C4DED" w:rsidRPr="001F085D" w:rsidRDefault="009C4DED" w:rsidP="009C4DED">
      <w:pPr>
        <w:rPr>
          <w:highlight w:val="yellow"/>
        </w:rPr>
      </w:pPr>
      <w:r w:rsidRPr="001F085D">
        <w:rPr>
          <w:highlight w:val="yellow"/>
        </w:rPr>
        <w:t>Office for National Statistics (2023). </w:t>
      </w:r>
      <w:r w:rsidRPr="001F085D">
        <w:rPr>
          <w:i/>
          <w:iCs/>
          <w:highlight w:val="yellow"/>
        </w:rPr>
        <w:t>Sexual offences in England and Wales overview - Office for National Statistics</w:t>
      </w:r>
      <w:r w:rsidRPr="001F085D">
        <w:rPr>
          <w:highlight w:val="yellow"/>
        </w:rPr>
        <w:t xml:space="preserve">. [online] www.ons.gov.uk. Available at: </w:t>
      </w:r>
      <w:hyperlink r:id="rId26" w:history="1">
        <w:r w:rsidRPr="001F085D">
          <w:rPr>
            <w:rStyle w:val="Hyperlink"/>
            <w:rFonts w:ascii="Calibri" w:hAnsi="Calibri" w:cs="Calibri"/>
            <w:sz w:val="27"/>
            <w:szCs w:val="27"/>
            <w:highlight w:val="yellow"/>
          </w:rPr>
          <w:t>https://www.ons.gov.uk/peoplepopulationandcommunity/crimeandjustice/bulletins/sexualoffencesinenglandandwalesoverview/march2022</w:t>
        </w:r>
      </w:hyperlink>
      <w:r w:rsidRPr="001F085D">
        <w:rPr>
          <w:highlight w:val="yellow"/>
        </w:rPr>
        <w:t>. Accessed 19</w:t>
      </w:r>
      <w:r w:rsidRPr="001F085D">
        <w:rPr>
          <w:highlight w:val="yellow"/>
          <w:vertAlign w:val="superscript"/>
        </w:rPr>
        <w:t>th</w:t>
      </w:r>
      <w:r w:rsidRPr="001F085D">
        <w:rPr>
          <w:highlight w:val="yellow"/>
        </w:rPr>
        <w:t xml:space="preserve"> September 2023 </w:t>
      </w:r>
    </w:p>
    <w:p w14:paraId="0BDDD9A6" w14:textId="77777777" w:rsidR="009C4DED" w:rsidRPr="001F085D" w:rsidRDefault="009C4DED" w:rsidP="009C4DED">
      <w:pPr>
        <w:rPr>
          <w:color w:val="2C3E50"/>
          <w:highlight w:val="yellow"/>
          <w:shd w:val="clear" w:color="auto" w:fill="FEF1C4"/>
        </w:rPr>
      </w:pPr>
      <w:proofErr w:type="spellStart"/>
      <w:r w:rsidRPr="001F085D">
        <w:rPr>
          <w:color w:val="2C3E50"/>
          <w:highlight w:val="yellow"/>
          <w:shd w:val="clear" w:color="auto" w:fill="FEF1C4"/>
        </w:rPr>
        <w:t>Policeconduct</w:t>
      </w:r>
      <w:proofErr w:type="spellEnd"/>
      <w:r w:rsidRPr="001F085D">
        <w:rPr>
          <w:color w:val="2C3E50"/>
          <w:highlight w:val="yellow"/>
          <w:shd w:val="clear" w:color="auto" w:fill="FEF1C4"/>
        </w:rPr>
        <w:t>. (2023). </w:t>
      </w:r>
      <w:r w:rsidRPr="001F085D">
        <w:rPr>
          <w:i/>
          <w:iCs/>
          <w:color w:val="2C3E50"/>
          <w:highlight w:val="yellow"/>
          <w:shd w:val="clear" w:color="auto" w:fill="FEF1C4"/>
        </w:rPr>
        <w:t>IOPC Public Perceptions Tracker Summary Report, Waves 6.1 – 6.3</w:t>
      </w:r>
      <w:r w:rsidRPr="001F085D">
        <w:rPr>
          <w:color w:val="2C3E50"/>
          <w:highlight w:val="yellow"/>
          <w:shd w:val="clear" w:color="auto" w:fill="FEF1C4"/>
        </w:rPr>
        <w:t xml:space="preserve">. [online] Available at: </w:t>
      </w:r>
      <w:hyperlink r:id="rId27" w:history="1">
        <w:r w:rsidRPr="001F085D">
          <w:rPr>
            <w:rStyle w:val="Hyperlink"/>
            <w:rFonts w:ascii="Calibri" w:hAnsi="Calibri" w:cs="Calibri"/>
            <w:sz w:val="27"/>
            <w:szCs w:val="27"/>
            <w:highlight w:val="yellow"/>
            <w:shd w:val="clear" w:color="auto" w:fill="FEF1C4"/>
          </w:rPr>
          <w:t>file:///C:/Users/swp8327/Downloads/IOPC-public-perceptions-tracker-report-2022-23.pdf</w:t>
        </w:r>
      </w:hyperlink>
      <w:r w:rsidRPr="001F085D">
        <w:rPr>
          <w:color w:val="2C3E50"/>
          <w:highlight w:val="yellow"/>
          <w:shd w:val="clear" w:color="auto" w:fill="FEF1C4"/>
        </w:rPr>
        <w:t>. Accessed 25</w:t>
      </w:r>
      <w:r w:rsidRPr="001F085D">
        <w:rPr>
          <w:color w:val="2C3E50"/>
          <w:highlight w:val="yellow"/>
          <w:shd w:val="clear" w:color="auto" w:fill="FEF1C4"/>
          <w:vertAlign w:val="superscript"/>
        </w:rPr>
        <w:t>th</w:t>
      </w:r>
      <w:r w:rsidRPr="001F085D">
        <w:rPr>
          <w:color w:val="2C3E50"/>
          <w:highlight w:val="yellow"/>
          <w:shd w:val="clear" w:color="auto" w:fill="FEF1C4"/>
        </w:rPr>
        <w:t xml:space="preserve"> October 2023</w:t>
      </w:r>
    </w:p>
    <w:p w14:paraId="58F37AFD" w14:textId="77777777" w:rsidR="009C4DED" w:rsidRPr="001F085D" w:rsidRDefault="009C4DED" w:rsidP="009C4DED">
      <w:pPr>
        <w:rPr>
          <w:rFonts w:cstheme="minorHAnsi"/>
          <w:highlight w:val="yellow"/>
        </w:rPr>
      </w:pPr>
      <w:proofErr w:type="gramStart"/>
      <w:r w:rsidRPr="001F085D">
        <w:rPr>
          <w:rFonts w:cstheme="minorHAnsi"/>
          <w:highlight w:val="yellow"/>
        </w:rPr>
        <w:t>‌</w:t>
      </w:r>
      <w:proofErr w:type="spellStart"/>
      <w:r w:rsidRPr="001F085D">
        <w:rPr>
          <w:rFonts w:cstheme="minorHAnsi"/>
          <w:color w:val="2C3E50"/>
          <w:highlight w:val="yellow"/>
          <w:shd w:val="clear" w:color="auto" w:fill="FEF1C4"/>
        </w:rPr>
        <w:t>Publications.Parliment</w:t>
      </w:r>
      <w:proofErr w:type="spellEnd"/>
      <w:r w:rsidRPr="001F085D">
        <w:rPr>
          <w:rFonts w:cstheme="minorHAnsi"/>
          <w:color w:val="2C3E50"/>
          <w:highlight w:val="yellow"/>
          <w:shd w:val="clear" w:color="auto" w:fill="FEF1C4"/>
        </w:rPr>
        <w:t xml:space="preserve"> .</w:t>
      </w:r>
      <w:proofErr w:type="gramEnd"/>
      <w:r w:rsidRPr="001F085D">
        <w:rPr>
          <w:rFonts w:cstheme="minorHAnsi"/>
          <w:color w:val="2C3E50"/>
          <w:highlight w:val="yellow"/>
          <w:shd w:val="clear" w:color="auto" w:fill="FEF1C4"/>
        </w:rPr>
        <w:t xml:space="preserve"> (2022). </w:t>
      </w:r>
      <w:r w:rsidRPr="001F085D">
        <w:rPr>
          <w:rFonts w:cstheme="minorHAnsi"/>
          <w:i/>
          <w:iCs/>
          <w:color w:val="2C3E50"/>
          <w:highlight w:val="yellow"/>
          <w:shd w:val="clear" w:color="auto" w:fill="FEF1C4"/>
        </w:rPr>
        <w:t>Police Conduct and Complaints</w:t>
      </w:r>
      <w:r w:rsidRPr="001F085D">
        <w:rPr>
          <w:rFonts w:cstheme="minorHAnsi"/>
          <w:color w:val="2C3E50"/>
          <w:highlight w:val="yellow"/>
          <w:shd w:val="clear" w:color="auto" w:fill="FEF1C4"/>
        </w:rPr>
        <w:t xml:space="preserve">. [online] Available at: </w:t>
      </w:r>
      <w:hyperlink r:id="rId28" w:history="1">
        <w:r w:rsidRPr="001F085D">
          <w:rPr>
            <w:rStyle w:val="Hyperlink"/>
            <w:rFonts w:cstheme="minorHAnsi"/>
            <w:highlight w:val="yellow"/>
          </w:rPr>
          <w:t>Police Conduct and Complaints - Home Affairs Committee (parliament.uk)</w:t>
        </w:r>
      </w:hyperlink>
      <w:r w:rsidRPr="001F085D">
        <w:rPr>
          <w:rFonts w:cstheme="minorHAnsi"/>
          <w:highlight w:val="yellow"/>
        </w:rPr>
        <w:t xml:space="preserve"> – accessed 25</w:t>
      </w:r>
      <w:r w:rsidRPr="001F085D">
        <w:rPr>
          <w:rFonts w:cstheme="minorHAnsi"/>
          <w:highlight w:val="yellow"/>
          <w:vertAlign w:val="superscript"/>
        </w:rPr>
        <w:t>th</w:t>
      </w:r>
      <w:r w:rsidRPr="001F085D">
        <w:rPr>
          <w:rFonts w:cstheme="minorHAnsi"/>
          <w:highlight w:val="yellow"/>
        </w:rPr>
        <w:t xml:space="preserve"> October 2023 </w:t>
      </w:r>
    </w:p>
    <w:p w14:paraId="0FC212E8" w14:textId="77777777" w:rsidR="009C4DED" w:rsidRPr="001F085D" w:rsidRDefault="009C4DED" w:rsidP="009C4DED">
      <w:pPr>
        <w:rPr>
          <w:highlight w:val="yellow"/>
        </w:rPr>
      </w:pPr>
      <w:proofErr w:type="spellStart"/>
      <w:r w:rsidRPr="001F085D">
        <w:rPr>
          <w:highlight w:val="yellow"/>
        </w:rPr>
        <w:t>Qredible</w:t>
      </w:r>
      <w:proofErr w:type="spellEnd"/>
      <w:r w:rsidRPr="001F085D">
        <w:rPr>
          <w:highlight w:val="yellow"/>
        </w:rPr>
        <w:t>. (2020). </w:t>
      </w:r>
      <w:r w:rsidRPr="001F085D">
        <w:rPr>
          <w:i/>
          <w:iCs/>
          <w:highlight w:val="yellow"/>
        </w:rPr>
        <w:t>Sarah’s Law: The law surrounding child sex crimes?</w:t>
      </w:r>
      <w:r w:rsidRPr="001F085D">
        <w:rPr>
          <w:highlight w:val="yellow"/>
        </w:rPr>
        <w:t xml:space="preserve"> [online] Available at: </w:t>
      </w:r>
      <w:hyperlink r:id="rId29" w:history="1">
        <w:r w:rsidRPr="001F085D">
          <w:rPr>
            <w:rStyle w:val="Hyperlink"/>
            <w:rFonts w:ascii="Calibri" w:hAnsi="Calibri" w:cs="Calibri"/>
            <w:sz w:val="27"/>
            <w:szCs w:val="27"/>
            <w:highlight w:val="yellow"/>
          </w:rPr>
          <w:t>https://www.qredible.co.uk/b/how-tragic-murder-of-sarah-payne-changed-the-law/</w:t>
        </w:r>
      </w:hyperlink>
      <w:r w:rsidRPr="001F085D">
        <w:rPr>
          <w:highlight w:val="yellow"/>
        </w:rPr>
        <w:t>. Accessed 20</w:t>
      </w:r>
      <w:r w:rsidRPr="001F085D">
        <w:rPr>
          <w:highlight w:val="yellow"/>
          <w:vertAlign w:val="superscript"/>
        </w:rPr>
        <w:t>th</w:t>
      </w:r>
      <w:r w:rsidRPr="001F085D">
        <w:rPr>
          <w:highlight w:val="yellow"/>
        </w:rPr>
        <w:t xml:space="preserve"> September 2023</w:t>
      </w:r>
    </w:p>
    <w:p w14:paraId="235BFD57" w14:textId="77777777" w:rsidR="009C4DED" w:rsidRPr="00C416E3" w:rsidRDefault="009C4DED" w:rsidP="009C4DED">
      <w:pPr>
        <w:rPr>
          <w:highlight w:val="yellow"/>
        </w:rPr>
      </w:pPr>
      <w:r w:rsidRPr="00C416E3">
        <w:rPr>
          <w:highlight w:val="yellow"/>
        </w:rPr>
        <w:t>RSPH 2023. </w:t>
      </w:r>
      <w:r w:rsidRPr="00C416E3">
        <w:rPr>
          <w:i/>
          <w:iCs/>
          <w:highlight w:val="yellow"/>
        </w:rPr>
        <w:t>South Wales Local Delivery Team</w:t>
      </w:r>
      <w:r w:rsidRPr="00C416E3">
        <w:rPr>
          <w:highlight w:val="yellow"/>
        </w:rPr>
        <w:t xml:space="preserve">. [online] www.rsph.org.uk. Available at: </w:t>
      </w:r>
      <w:hyperlink r:id="rId30" w:history="1">
        <w:r w:rsidRPr="00C416E3">
          <w:rPr>
            <w:rStyle w:val="Hyperlink"/>
            <w:rFonts w:ascii="Calibri" w:hAnsi="Calibri" w:cs="Calibri"/>
            <w:sz w:val="27"/>
            <w:szCs w:val="27"/>
            <w:highlight w:val="yellow"/>
          </w:rPr>
          <w:t>https://www.rsph.org.uk/our-work/resources/early-action-together-learning-network/who-we-are/the-local-delivery-teams/south-wales-local-delivery-team.html</w:t>
        </w:r>
      </w:hyperlink>
      <w:r w:rsidRPr="00C416E3">
        <w:rPr>
          <w:highlight w:val="yellow"/>
        </w:rPr>
        <w:t xml:space="preserve">   Accessed 2 Nov. 2023.</w:t>
      </w:r>
    </w:p>
    <w:p w14:paraId="1B12A8C8" w14:textId="77777777" w:rsidR="009C4DED" w:rsidRPr="00C416E3" w:rsidRDefault="009C4DED" w:rsidP="009C4DED">
      <w:pPr>
        <w:rPr>
          <w:highlight w:val="yellow"/>
        </w:rPr>
      </w:pPr>
      <w:r w:rsidRPr="00C416E3">
        <w:rPr>
          <w:highlight w:val="yellow"/>
        </w:rPr>
        <w:t xml:space="preserve">The following changes have been made by Dorset Police since 2015 which address the learning from the DHR / SAR ‘Harry’ case Public Protection Notice (‘PPN’). </w:t>
      </w:r>
    </w:p>
    <w:p w14:paraId="35E1C0A5" w14:textId="77777777" w:rsidR="009C4DED" w:rsidRPr="00C416E3" w:rsidRDefault="009C4DED" w:rsidP="009C4DED">
      <w:pPr>
        <w:rPr>
          <w:highlight w:val="yellow"/>
        </w:rPr>
      </w:pPr>
      <w:r w:rsidRPr="00C416E3">
        <w:rPr>
          <w:highlight w:val="yellow"/>
        </w:rPr>
        <w:t>‌Violence Prevention Unit. 2023. </w:t>
      </w:r>
      <w:r w:rsidRPr="00C416E3">
        <w:rPr>
          <w:i/>
          <w:iCs/>
          <w:highlight w:val="yellow"/>
        </w:rPr>
        <w:t>Adverse Childhood Experiences (ACEs)</w:t>
      </w:r>
      <w:r w:rsidRPr="00C416E3">
        <w:rPr>
          <w:highlight w:val="yellow"/>
        </w:rPr>
        <w:t xml:space="preserve">. [online] Available at: </w:t>
      </w:r>
      <w:hyperlink r:id="rId31" w:history="1">
        <w:r w:rsidRPr="00C416E3">
          <w:rPr>
            <w:rStyle w:val="Hyperlink"/>
            <w:rFonts w:ascii="Calibri" w:hAnsi="Calibri" w:cs="Calibri"/>
            <w:sz w:val="27"/>
            <w:szCs w:val="27"/>
            <w:highlight w:val="yellow"/>
          </w:rPr>
          <w:t>https://www.violencepreventionwales.co.uk/research-evidence/adverse-childhood-experiences-aces</w:t>
        </w:r>
      </w:hyperlink>
      <w:r w:rsidRPr="00C416E3">
        <w:rPr>
          <w:highlight w:val="yellow"/>
        </w:rPr>
        <w:t>. Accessed 02</w:t>
      </w:r>
      <w:r w:rsidRPr="00C416E3">
        <w:rPr>
          <w:highlight w:val="yellow"/>
          <w:vertAlign w:val="superscript"/>
        </w:rPr>
        <w:t>nd</w:t>
      </w:r>
      <w:r w:rsidRPr="00C416E3">
        <w:rPr>
          <w:highlight w:val="yellow"/>
        </w:rPr>
        <w:t xml:space="preserve"> November 2023. </w:t>
      </w:r>
    </w:p>
    <w:p w14:paraId="38BC9D20" w14:textId="77777777" w:rsidR="00DC44B4" w:rsidRDefault="00DC44B4"/>
    <w:sectPr w:rsidR="00DC44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27A0E"/>
    <w:multiLevelType w:val="hybridMultilevel"/>
    <w:tmpl w:val="6010E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F337D"/>
    <w:multiLevelType w:val="hybridMultilevel"/>
    <w:tmpl w:val="193ED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C634A"/>
    <w:multiLevelType w:val="hybridMultilevel"/>
    <w:tmpl w:val="9EEC4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25709"/>
    <w:multiLevelType w:val="multilevel"/>
    <w:tmpl w:val="96FA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5E5811"/>
    <w:multiLevelType w:val="hybridMultilevel"/>
    <w:tmpl w:val="B4746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373A2"/>
    <w:multiLevelType w:val="hybridMultilevel"/>
    <w:tmpl w:val="D2DCE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F622C9"/>
    <w:multiLevelType w:val="hybridMultilevel"/>
    <w:tmpl w:val="8244D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590296"/>
    <w:multiLevelType w:val="hybridMultilevel"/>
    <w:tmpl w:val="A32C5B24"/>
    <w:lvl w:ilvl="0" w:tplc="085CFF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9B0151"/>
    <w:multiLevelType w:val="hybridMultilevel"/>
    <w:tmpl w:val="407AE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066948">
    <w:abstractNumId w:val="1"/>
  </w:num>
  <w:num w:numId="2" w16cid:durableId="1632898351">
    <w:abstractNumId w:val="7"/>
  </w:num>
  <w:num w:numId="3" w16cid:durableId="1328099325">
    <w:abstractNumId w:val="2"/>
  </w:num>
  <w:num w:numId="4" w16cid:durableId="547035160">
    <w:abstractNumId w:val="8"/>
  </w:num>
  <w:num w:numId="5" w16cid:durableId="303976234">
    <w:abstractNumId w:val="3"/>
  </w:num>
  <w:num w:numId="6" w16cid:durableId="927157906">
    <w:abstractNumId w:val="5"/>
  </w:num>
  <w:num w:numId="7" w16cid:durableId="100497886">
    <w:abstractNumId w:val="0"/>
  </w:num>
  <w:num w:numId="8" w16cid:durableId="283270864">
    <w:abstractNumId w:val="6"/>
  </w:num>
  <w:num w:numId="9" w16cid:durableId="7689635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35E"/>
    <w:rsid w:val="00002336"/>
    <w:rsid w:val="000126EF"/>
    <w:rsid w:val="00024642"/>
    <w:rsid w:val="00034D4E"/>
    <w:rsid w:val="000363FB"/>
    <w:rsid w:val="00055B94"/>
    <w:rsid w:val="00070CAA"/>
    <w:rsid w:val="00072381"/>
    <w:rsid w:val="000862EF"/>
    <w:rsid w:val="0009421B"/>
    <w:rsid w:val="00095940"/>
    <w:rsid w:val="000A6EED"/>
    <w:rsid w:val="000A7334"/>
    <w:rsid w:val="000A7936"/>
    <w:rsid w:val="000C06DB"/>
    <w:rsid w:val="000D53F2"/>
    <w:rsid w:val="000F50F2"/>
    <w:rsid w:val="00107CE3"/>
    <w:rsid w:val="00112A38"/>
    <w:rsid w:val="001177E6"/>
    <w:rsid w:val="0012160A"/>
    <w:rsid w:val="00123C43"/>
    <w:rsid w:val="0013684A"/>
    <w:rsid w:val="00165DB2"/>
    <w:rsid w:val="001702D7"/>
    <w:rsid w:val="0017788D"/>
    <w:rsid w:val="001927ED"/>
    <w:rsid w:val="00195AC5"/>
    <w:rsid w:val="00197AD0"/>
    <w:rsid w:val="001A24DD"/>
    <w:rsid w:val="001B2419"/>
    <w:rsid w:val="001B3A5D"/>
    <w:rsid w:val="001C3948"/>
    <w:rsid w:val="001C5772"/>
    <w:rsid w:val="001D5A3D"/>
    <w:rsid w:val="001E1117"/>
    <w:rsid w:val="001F189C"/>
    <w:rsid w:val="001F3970"/>
    <w:rsid w:val="001F5C68"/>
    <w:rsid w:val="00206449"/>
    <w:rsid w:val="0021028A"/>
    <w:rsid w:val="00224794"/>
    <w:rsid w:val="00231F1A"/>
    <w:rsid w:val="00232EB9"/>
    <w:rsid w:val="00246CF6"/>
    <w:rsid w:val="00264EDA"/>
    <w:rsid w:val="00265A82"/>
    <w:rsid w:val="00266A71"/>
    <w:rsid w:val="0027237B"/>
    <w:rsid w:val="00277010"/>
    <w:rsid w:val="002909D0"/>
    <w:rsid w:val="002B3A4D"/>
    <w:rsid w:val="002B6434"/>
    <w:rsid w:val="00354149"/>
    <w:rsid w:val="003541BF"/>
    <w:rsid w:val="003643E9"/>
    <w:rsid w:val="00375A8F"/>
    <w:rsid w:val="003C7E93"/>
    <w:rsid w:val="003E281D"/>
    <w:rsid w:val="003F0A11"/>
    <w:rsid w:val="003F47AB"/>
    <w:rsid w:val="00401388"/>
    <w:rsid w:val="004023F5"/>
    <w:rsid w:val="00402988"/>
    <w:rsid w:val="00411850"/>
    <w:rsid w:val="00433320"/>
    <w:rsid w:val="00452FC2"/>
    <w:rsid w:val="00460172"/>
    <w:rsid w:val="004865CB"/>
    <w:rsid w:val="00495556"/>
    <w:rsid w:val="00495F22"/>
    <w:rsid w:val="00497D84"/>
    <w:rsid w:val="004A13D8"/>
    <w:rsid w:val="004A5221"/>
    <w:rsid w:val="004B1EC4"/>
    <w:rsid w:val="004C13DA"/>
    <w:rsid w:val="004C461C"/>
    <w:rsid w:val="004D3D30"/>
    <w:rsid w:val="004D5A2F"/>
    <w:rsid w:val="004D7C14"/>
    <w:rsid w:val="0050522E"/>
    <w:rsid w:val="00516193"/>
    <w:rsid w:val="00516C1D"/>
    <w:rsid w:val="005176DD"/>
    <w:rsid w:val="00520D23"/>
    <w:rsid w:val="00535313"/>
    <w:rsid w:val="00541BA1"/>
    <w:rsid w:val="005674E4"/>
    <w:rsid w:val="00572EAA"/>
    <w:rsid w:val="00586227"/>
    <w:rsid w:val="005C6260"/>
    <w:rsid w:val="005D6F51"/>
    <w:rsid w:val="006036E7"/>
    <w:rsid w:val="00605846"/>
    <w:rsid w:val="00611B38"/>
    <w:rsid w:val="00623050"/>
    <w:rsid w:val="00625B65"/>
    <w:rsid w:val="00634117"/>
    <w:rsid w:val="00643BE2"/>
    <w:rsid w:val="00646E7F"/>
    <w:rsid w:val="00650E7C"/>
    <w:rsid w:val="00684D52"/>
    <w:rsid w:val="006901CC"/>
    <w:rsid w:val="006953BD"/>
    <w:rsid w:val="006A4F8B"/>
    <w:rsid w:val="006A76C3"/>
    <w:rsid w:val="006B3FF9"/>
    <w:rsid w:val="006C2561"/>
    <w:rsid w:val="006C28BF"/>
    <w:rsid w:val="006C53FA"/>
    <w:rsid w:val="006C6DDB"/>
    <w:rsid w:val="006C793F"/>
    <w:rsid w:val="006D382D"/>
    <w:rsid w:val="006D6BFA"/>
    <w:rsid w:val="006E12F2"/>
    <w:rsid w:val="006F1752"/>
    <w:rsid w:val="006F66F4"/>
    <w:rsid w:val="00712741"/>
    <w:rsid w:val="00712A93"/>
    <w:rsid w:val="0076068E"/>
    <w:rsid w:val="00760D76"/>
    <w:rsid w:val="00761F1D"/>
    <w:rsid w:val="00763319"/>
    <w:rsid w:val="00771111"/>
    <w:rsid w:val="00793003"/>
    <w:rsid w:val="007A295B"/>
    <w:rsid w:val="007B495D"/>
    <w:rsid w:val="007B6086"/>
    <w:rsid w:val="007C33F7"/>
    <w:rsid w:val="007D1354"/>
    <w:rsid w:val="007E7D0A"/>
    <w:rsid w:val="007F11C7"/>
    <w:rsid w:val="00821F25"/>
    <w:rsid w:val="00826323"/>
    <w:rsid w:val="008464F7"/>
    <w:rsid w:val="008677CE"/>
    <w:rsid w:val="00870E68"/>
    <w:rsid w:val="00877E78"/>
    <w:rsid w:val="00883D62"/>
    <w:rsid w:val="00892394"/>
    <w:rsid w:val="008936BE"/>
    <w:rsid w:val="00893FAB"/>
    <w:rsid w:val="008A323C"/>
    <w:rsid w:val="008A3ACA"/>
    <w:rsid w:val="008C45CF"/>
    <w:rsid w:val="008E0DD3"/>
    <w:rsid w:val="008E43CF"/>
    <w:rsid w:val="008F0215"/>
    <w:rsid w:val="008F12D8"/>
    <w:rsid w:val="008F41F7"/>
    <w:rsid w:val="009338C0"/>
    <w:rsid w:val="00936A46"/>
    <w:rsid w:val="0094234E"/>
    <w:rsid w:val="00946968"/>
    <w:rsid w:val="00951134"/>
    <w:rsid w:val="00956EEB"/>
    <w:rsid w:val="0097610A"/>
    <w:rsid w:val="00982776"/>
    <w:rsid w:val="009A035A"/>
    <w:rsid w:val="009B0199"/>
    <w:rsid w:val="009C4DED"/>
    <w:rsid w:val="009E4501"/>
    <w:rsid w:val="009F1730"/>
    <w:rsid w:val="009F61C0"/>
    <w:rsid w:val="00A046CD"/>
    <w:rsid w:val="00A46F17"/>
    <w:rsid w:val="00A86322"/>
    <w:rsid w:val="00AA00A9"/>
    <w:rsid w:val="00AA1B6A"/>
    <w:rsid w:val="00AB3B5F"/>
    <w:rsid w:val="00AB7B2D"/>
    <w:rsid w:val="00AC2F37"/>
    <w:rsid w:val="00AC63BD"/>
    <w:rsid w:val="00AD197E"/>
    <w:rsid w:val="00AE28FD"/>
    <w:rsid w:val="00AF38A4"/>
    <w:rsid w:val="00B04596"/>
    <w:rsid w:val="00B16C43"/>
    <w:rsid w:val="00B357A3"/>
    <w:rsid w:val="00B358BC"/>
    <w:rsid w:val="00B5746E"/>
    <w:rsid w:val="00B75543"/>
    <w:rsid w:val="00B80E66"/>
    <w:rsid w:val="00B82275"/>
    <w:rsid w:val="00B8444B"/>
    <w:rsid w:val="00BA1B6C"/>
    <w:rsid w:val="00BB1D2B"/>
    <w:rsid w:val="00BB20AB"/>
    <w:rsid w:val="00BB341E"/>
    <w:rsid w:val="00BB3A8F"/>
    <w:rsid w:val="00BB6B5F"/>
    <w:rsid w:val="00BD20D6"/>
    <w:rsid w:val="00BE0357"/>
    <w:rsid w:val="00BE5635"/>
    <w:rsid w:val="00BF114A"/>
    <w:rsid w:val="00C21462"/>
    <w:rsid w:val="00C22987"/>
    <w:rsid w:val="00C42F7C"/>
    <w:rsid w:val="00C43FED"/>
    <w:rsid w:val="00C548F4"/>
    <w:rsid w:val="00C57CA6"/>
    <w:rsid w:val="00CB1FBB"/>
    <w:rsid w:val="00CB6587"/>
    <w:rsid w:val="00CC396B"/>
    <w:rsid w:val="00CC703B"/>
    <w:rsid w:val="00CF0693"/>
    <w:rsid w:val="00D04813"/>
    <w:rsid w:val="00D14684"/>
    <w:rsid w:val="00D458E0"/>
    <w:rsid w:val="00D45E20"/>
    <w:rsid w:val="00D533A3"/>
    <w:rsid w:val="00D6280E"/>
    <w:rsid w:val="00D63DF9"/>
    <w:rsid w:val="00D70CFA"/>
    <w:rsid w:val="00D74463"/>
    <w:rsid w:val="00D7555D"/>
    <w:rsid w:val="00D839EC"/>
    <w:rsid w:val="00D84188"/>
    <w:rsid w:val="00D97FC1"/>
    <w:rsid w:val="00DA6B17"/>
    <w:rsid w:val="00DB6068"/>
    <w:rsid w:val="00DC44B4"/>
    <w:rsid w:val="00DC5664"/>
    <w:rsid w:val="00DE1AC6"/>
    <w:rsid w:val="00DE2A29"/>
    <w:rsid w:val="00DF135E"/>
    <w:rsid w:val="00E00A30"/>
    <w:rsid w:val="00E04F6D"/>
    <w:rsid w:val="00E073BF"/>
    <w:rsid w:val="00E10CD3"/>
    <w:rsid w:val="00E21605"/>
    <w:rsid w:val="00E22ADF"/>
    <w:rsid w:val="00E32C58"/>
    <w:rsid w:val="00E61C63"/>
    <w:rsid w:val="00E63460"/>
    <w:rsid w:val="00E767E8"/>
    <w:rsid w:val="00E81125"/>
    <w:rsid w:val="00E9455D"/>
    <w:rsid w:val="00EB269C"/>
    <w:rsid w:val="00EE040F"/>
    <w:rsid w:val="00EE243C"/>
    <w:rsid w:val="00EE7ACC"/>
    <w:rsid w:val="00EF3E33"/>
    <w:rsid w:val="00F004B9"/>
    <w:rsid w:val="00F5611F"/>
    <w:rsid w:val="00F6187D"/>
    <w:rsid w:val="00F7169F"/>
    <w:rsid w:val="00F813C1"/>
    <w:rsid w:val="00F860E2"/>
    <w:rsid w:val="00FA1993"/>
    <w:rsid w:val="00FB54DB"/>
    <w:rsid w:val="00FF1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85E40"/>
  <w15:chartTrackingRefBased/>
  <w15:docId w15:val="{A261BC9A-7885-49E3-95A6-4A91B957E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34E"/>
    <w:pPr>
      <w:ind w:left="720"/>
      <w:contextualSpacing/>
    </w:pPr>
  </w:style>
  <w:style w:type="paragraph" w:styleId="NoSpacing">
    <w:name w:val="No Spacing"/>
    <w:uiPriority w:val="1"/>
    <w:qFormat/>
    <w:rsid w:val="00EE7ACC"/>
    <w:pPr>
      <w:spacing w:after="0" w:line="240" w:lineRule="auto"/>
    </w:pPr>
  </w:style>
  <w:style w:type="paragraph" w:styleId="NormalWeb">
    <w:name w:val="Normal (Web)"/>
    <w:basedOn w:val="Normal"/>
    <w:uiPriority w:val="99"/>
    <w:semiHidden/>
    <w:unhideWhenUsed/>
    <w:rsid w:val="008C45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4D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037624">
      <w:bodyDiv w:val="1"/>
      <w:marLeft w:val="0"/>
      <w:marRight w:val="0"/>
      <w:marTop w:val="0"/>
      <w:marBottom w:val="0"/>
      <w:divBdr>
        <w:top w:val="none" w:sz="0" w:space="0" w:color="auto"/>
        <w:left w:val="none" w:sz="0" w:space="0" w:color="auto"/>
        <w:bottom w:val="none" w:sz="0" w:space="0" w:color="auto"/>
        <w:right w:val="none" w:sz="0" w:space="0" w:color="auto"/>
      </w:divBdr>
    </w:div>
    <w:div w:id="563031792">
      <w:bodyDiv w:val="1"/>
      <w:marLeft w:val="0"/>
      <w:marRight w:val="0"/>
      <w:marTop w:val="0"/>
      <w:marBottom w:val="0"/>
      <w:divBdr>
        <w:top w:val="none" w:sz="0" w:space="0" w:color="auto"/>
        <w:left w:val="none" w:sz="0" w:space="0" w:color="auto"/>
        <w:bottom w:val="none" w:sz="0" w:space="0" w:color="auto"/>
        <w:right w:val="none" w:sz="0" w:space="0" w:color="auto"/>
      </w:divBdr>
    </w:div>
    <w:div w:id="119021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tsurrey.co.uk/news/surrey-news/sarahs-law-how-payne-case-17852779" TargetMode="External"/><Relationship Id="rId18" Type="http://schemas.openxmlformats.org/officeDocument/2006/relationships/hyperlink" Target="https://www.gov.uk/government/news/basic-housing-to-keep-offenders-off-streets-and-cut-crime" TargetMode="External"/><Relationship Id="rId26" Type="http://schemas.openxmlformats.org/officeDocument/2006/relationships/hyperlink" Target="https://www.ons.gov.uk/peoplepopulationandcommunity/crimeandjustice/bulletins/sexualoffencesinenglandandwalesoverview/march2022" TargetMode="External"/><Relationship Id="rId3" Type="http://schemas.openxmlformats.org/officeDocument/2006/relationships/settings" Target="settings.xml"/><Relationship Id="rId21" Type="http://schemas.openxmlformats.org/officeDocument/2006/relationships/hyperlink" Target="https://www.justiceinspectorates.gov.uk/hmiprobation/research/the-evidence-base-probation/specific-types-of-delivery/mappa/" TargetMode="External"/><Relationship Id="rId7" Type="http://schemas.openxmlformats.org/officeDocument/2006/relationships/hyperlink" Target="https://www.bbc.co.uk/news/uk-wales-65700552" TargetMode="External"/><Relationship Id="rId12" Type="http://schemas.openxmlformats.org/officeDocument/2006/relationships/hyperlink" Target="https://assets.college.police.uk/s3fs-public/2022-01/Restorative-justice-evidence-briefing.pdf" TargetMode="External"/><Relationship Id="rId17" Type="http://schemas.openxmlformats.org/officeDocument/2006/relationships/hyperlink" Target="https://www.gov.uk/data-protection" TargetMode="External"/><Relationship Id="rId25" Type="http://schemas.openxmlformats.org/officeDocument/2006/relationships/hyperlink" Target="https://news.npcc.police.uk/releases/new-tailored-approach-to-managing-registered-sex-offenders-introduced"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hw.nhs.wales/files/aces/the-prisoner-ace-survey/" TargetMode="External"/><Relationship Id="rId20" Type="http://schemas.openxmlformats.org/officeDocument/2006/relationships/hyperlink" Target="https://www.gov.uk/government/publications/police-crime-sentencing-and-courts-bill-2021-factsheets/police-crime-sentencing-and-courts-bill-2021-rehabilitation-factsheet" TargetMode="External"/><Relationship Id="rId29" Type="http://schemas.openxmlformats.org/officeDocument/2006/relationships/hyperlink" Target="https://www.qredible.co.uk/b/how-tragic-murder-of-sarah-payne-changed-the-law/" TargetMode="External"/><Relationship Id="rId1" Type="http://schemas.openxmlformats.org/officeDocument/2006/relationships/numbering" Target="numbering.xml"/><Relationship Id="rId6" Type="http://schemas.openxmlformats.org/officeDocument/2006/relationships/hyperlink" Target="https://library.college.police.uk/docs/NPCC/Body-worn-video-2022.pdf" TargetMode="External"/><Relationship Id="rId11" Type="http://schemas.openxmlformats.org/officeDocument/2006/relationships/hyperlink" Target="https://www.college.police.uk/app/major-investigation-and-public-protection/managing-sexual-offenders-and-violent-offenders/multi-agency-public-protection-arrangements-mappa" TargetMode="External"/><Relationship Id="rId24" Type="http://schemas.openxmlformats.org/officeDocument/2006/relationships/hyperlink" Target="https://news.sky.com/story/iopc-what-does-it-do-and-what-powers-does-it-have-over-police-forces-12888181" TargetMode="External"/><Relationship Id="rId32" Type="http://schemas.openxmlformats.org/officeDocument/2006/relationships/fontTable" Target="fontTable.xml"/><Relationship Id="rId5" Type="http://schemas.openxmlformats.org/officeDocument/2006/relationships/hyperlink" Target="https://www.bcpsafeguardingadultsboard.com/uploads/7/4/8/9/74891967/appendix_2_-_changes_in_dorset_police_since_completion_of_the_sar_dhr.pdf" TargetMode="External"/><Relationship Id="rId15" Type="http://schemas.openxmlformats.org/officeDocument/2006/relationships/hyperlink" Target="https://www.emerald.com/insight/content/doi/10.1108/13639510610667664/full/html" TargetMode="External"/><Relationship Id="rId23" Type="http://schemas.openxmlformats.org/officeDocument/2006/relationships/hyperlink" Target="https://www.lbc.co.uk/news/police-low-level-crimes-investigations-shoplifting-theft/" TargetMode="External"/><Relationship Id="rId28" Type="http://schemas.openxmlformats.org/officeDocument/2006/relationships/hyperlink" Target="https://publications.parliament.uk/pa/cm5802/cmselect/cmhaff/140/report.html" TargetMode="External"/><Relationship Id="rId10" Type="http://schemas.openxmlformats.org/officeDocument/2006/relationships/hyperlink" Target="https://www.college.police.uk/app/major-investigation-and-public-protection/managing-sexual-offenders-and-violent-offenders/identifying-assessing-and-managing-risk" TargetMode="External"/><Relationship Id="rId19" Type="http://schemas.openxmlformats.org/officeDocument/2006/relationships/hyperlink" Target="https://www.gov.uk/government/news/government-to-make-it-easier-to-sack-rogue-police-officers" TargetMode="External"/><Relationship Id="rId31" Type="http://schemas.openxmlformats.org/officeDocument/2006/relationships/hyperlink" Target="https://www.violencepreventionwales.co.uk/research-evidence/adverse-childhood-experiences-aces" TargetMode="External"/><Relationship Id="rId4" Type="http://schemas.openxmlformats.org/officeDocument/2006/relationships/webSettings" Target="webSettings.xml"/><Relationship Id="rId9" Type="http://schemas.openxmlformats.org/officeDocument/2006/relationships/hyperlink" Target="https://assets.college.police.uk/s3fs-public/2021-02/code_of_ethics.pdf" TargetMode="External"/><Relationship Id="rId14" Type="http://schemas.openxmlformats.org/officeDocument/2006/relationships/hyperlink" Target="https://www.crimeandjustice.org.uk/sites/crimeandjustice.org.uk/files/09627250308553519.pdf" TargetMode="External"/><Relationship Id="rId22" Type="http://schemas.openxmlformats.org/officeDocument/2006/relationships/hyperlink" Target="https://www.rusi.org/explore-our-research/publications/commentary/public-confidence-police-new-low-service" TargetMode="External"/><Relationship Id="rId27" Type="http://schemas.openxmlformats.org/officeDocument/2006/relationships/hyperlink" Target="file:///C:/Users/swp8327/Downloads/IOPC-public-perceptions-tracker-report-2022-23.pdf" TargetMode="External"/><Relationship Id="rId30" Type="http://schemas.openxmlformats.org/officeDocument/2006/relationships/hyperlink" Target="https://www.rsph.org.uk/our-work/resources/early-action-together-learning-network/who-we-are/the-local-delivery-teams/south-wales-local-delivery-team.html" TargetMode="External"/><Relationship Id="rId8" Type="http://schemas.openxmlformats.org/officeDocument/2006/relationships/hyperlink" Target="https://www.college.police.uk/app/engagement-and-communication/engagement%20Accessed%2025th%20October%20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5248</Words>
  <Characters>29916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Rix,Christian swp8327</dc:creator>
  <cp:keywords/>
  <dc:description/>
  <cp:lastModifiedBy>Rix,Christian swp8327</cp:lastModifiedBy>
  <cp:revision>2</cp:revision>
  <dcterms:created xsi:type="dcterms:W3CDTF">2023-11-02T17:37:00Z</dcterms:created>
  <dcterms:modified xsi:type="dcterms:W3CDTF">2023-11-02T17:37:00Z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2023-09-17T15:40:12Z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c6596c58-92fa-4ced-a9b5-673a110a92f2</vt:lpwstr>
  </property>
  <property fmtid="{D5CDD505-2E9C-101B-9397-08002B2CF9AE}" pid="8" name="MSIP_Label_66cf8fe5-b7b7-4df7-b38d-1c61ac2f6639_ContentBits">
    <vt:lpwstr>0</vt:lpwstr>
  </property>
</Properties>
</file>