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B1603A" w14:textId="77777777" w:rsidR="00CE0FFA" w:rsidRDefault="00CE0FFA" w:rsidP="00CE0FFA">
      <w:pPr>
        <w:jc w:val="both"/>
        <w:rPr>
          <w:b/>
          <w:bCs/>
          <w:color w:val="auto"/>
          <w:sz w:val="24"/>
          <w:szCs w:val="24"/>
        </w:rPr>
      </w:pPr>
      <w:r>
        <w:rPr>
          <w:b/>
          <w:bCs/>
          <w:color w:val="auto"/>
          <w:sz w:val="24"/>
          <w:szCs w:val="24"/>
        </w:rPr>
        <w:t xml:space="preserve">LO1: </w:t>
      </w:r>
      <w:bookmarkStart w:id="0" w:name="_Hlk82540458"/>
      <w:r>
        <w:rPr>
          <w:b/>
          <w:bCs/>
          <w:color w:val="auto"/>
          <w:sz w:val="24"/>
          <w:szCs w:val="24"/>
        </w:rPr>
        <w:t>Be able to provide information on performance management activities within an organisation</w:t>
      </w:r>
      <w:bookmarkEnd w:id="0"/>
    </w:p>
    <w:p w14:paraId="1FC56225" w14:textId="77777777" w:rsidR="00CE0FFA" w:rsidRDefault="00CE0FFA" w:rsidP="00CE0FFA">
      <w:pPr>
        <w:jc w:val="both"/>
        <w:rPr>
          <w:b/>
          <w:bCs/>
          <w:color w:val="auto"/>
          <w:sz w:val="24"/>
          <w:szCs w:val="24"/>
        </w:rPr>
      </w:pPr>
    </w:p>
    <w:p w14:paraId="7252ED72" w14:textId="77777777" w:rsidR="00CE0FFA" w:rsidRDefault="00CE0FFA" w:rsidP="00CE0FFA">
      <w:pPr>
        <w:pStyle w:val="ListParagraph"/>
        <w:numPr>
          <w:ilvl w:val="1"/>
          <w:numId w:val="1"/>
        </w:numPr>
        <w:jc w:val="both"/>
        <w:rPr>
          <w:b/>
          <w:bCs/>
          <w:color w:val="auto"/>
          <w:sz w:val="24"/>
          <w:szCs w:val="24"/>
        </w:rPr>
      </w:pPr>
      <w:bookmarkStart w:id="1" w:name="_Hlk76249197"/>
      <w:r w:rsidRPr="009D0912">
        <w:rPr>
          <w:b/>
          <w:bCs/>
          <w:color w:val="auto"/>
          <w:sz w:val="24"/>
          <w:szCs w:val="24"/>
        </w:rPr>
        <w:t xml:space="preserve">Explain performance management policies and processes in the organisation and the roles and responsibilities of those involved in them. </w:t>
      </w:r>
    </w:p>
    <w:p w14:paraId="726C1D9B" w14:textId="77777777" w:rsidR="00CE0FFA" w:rsidRDefault="00CE0FFA" w:rsidP="00CE0FFA">
      <w:pPr>
        <w:jc w:val="both"/>
        <w:rPr>
          <w:b/>
          <w:bCs/>
          <w:color w:val="auto"/>
          <w:sz w:val="24"/>
          <w:szCs w:val="24"/>
        </w:rPr>
      </w:pPr>
    </w:p>
    <w:p w14:paraId="38B8B26E" w14:textId="77777777" w:rsidR="00CE0FFA" w:rsidRDefault="00CE0FFA" w:rsidP="00CE0FFA">
      <w:pPr>
        <w:ind w:left="720"/>
        <w:jc w:val="both"/>
        <w:rPr>
          <w:color w:val="auto"/>
          <w:sz w:val="24"/>
          <w:szCs w:val="24"/>
        </w:rPr>
      </w:pPr>
      <w:r>
        <w:rPr>
          <w:color w:val="auto"/>
          <w:sz w:val="24"/>
          <w:szCs w:val="24"/>
        </w:rPr>
        <w:t xml:space="preserve">My organisation has developed a </w:t>
      </w:r>
      <w:r w:rsidRPr="004D2D0D">
        <w:rPr>
          <w:color w:val="auto"/>
          <w:sz w:val="24"/>
          <w:szCs w:val="24"/>
          <w:u w:val="single"/>
        </w:rPr>
        <w:t>Performance Management Guide</w:t>
      </w:r>
      <w:r>
        <w:rPr>
          <w:color w:val="auto"/>
          <w:sz w:val="24"/>
          <w:szCs w:val="24"/>
        </w:rPr>
        <w:t xml:space="preserve"> (EV1), which should be used as a tool to support employees to achieve a high standard of performance, so that the company achieves its objectives. It explains its purpose and brings up the role that line managers have in terms of feedback and support for the employees to enhance their performance standards, supporting Taylor’s (2016) statement where it affirms that managers are responsible for carrying out performance management appraisals. This guide (EV1) carries on explaining the elements of the Company’s performance cycle, and how objectives are set (EV2), using the SMART scale (Taylor, 2016). It also points out the benefits to performance conversations and the purposes of the 121 meeting (EV3).</w:t>
      </w:r>
    </w:p>
    <w:p w14:paraId="20A1E7D3" w14:textId="77777777" w:rsidR="00CE0FFA" w:rsidRDefault="00CE0FFA" w:rsidP="00CE0FFA">
      <w:pPr>
        <w:ind w:left="720"/>
        <w:jc w:val="both"/>
        <w:rPr>
          <w:color w:val="auto"/>
          <w:sz w:val="24"/>
          <w:szCs w:val="24"/>
        </w:rPr>
      </w:pPr>
    </w:p>
    <w:p w14:paraId="7E475686" w14:textId="77777777" w:rsidR="00CE0FFA" w:rsidRPr="00A418D7" w:rsidRDefault="00CE0FFA" w:rsidP="00CE0FFA">
      <w:pPr>
        <w:ind w:left="720"/>
        <w:jc w:val="both"/>
        <w:rPr>
          <w:color w:val="auto"/>
          <w:sz w:val="24"/>
          <w:szCs w:val="24"/>
        </w:rPr>
      </w:pPr>
      <w:r>
        <w:rPr>
          <w:color w:val="auto"/>
          <w:sz w:val="24"/>
          <w:szCs w:val="24"/>
        </w:rPr>
        <w:t xml:space="preserve">In the case of having an underperforming employee, we will refer to the </w:t>
      </w:r>
      <w:r>
        <w:rPr>
          <w:color w:val="auto"/>
          <w:sz w:val="24"/>
          <w:szCs w:val="24"/>
          <w:u w:val="single"/>
        </w:rPr>
        <w:t>Performance Capability Policy</w:t>
      </w:r>
      <w:r>
        <w:rPr>
          <w:color w:val="auto"/>
          <w:sz w:val="24"/>
          <w:szCs w:val="24"/>
        </w:rPr>
        <w:t xml:space="preserve"> (EV4), where it explains the responsibilities of both employee and HR/line manager, and the procedure to follow (EV5), establishing the minimum time periods for each stage. I have created a Chart which summarises the procedure, available on EV6.</w:t>
      </w:r>
    </w:p>
    <w:p w14:paraId="11CF60D2" w14:textId="77777777" w:rsidR="00CE0FFA" w:rsidRDefault="00CE0FFA" w:rsidP="00CE0FFA">
      <w:pPr>
        <w:ind w:left="720"/>
        <w:jc w:val="both"/>
        <w:rPr>
          <w:color w:val="auto"/>
          <w:sz w:val="24"/>
          <w:szCs w:val="24"/>
        </w:rPr>
      </w:pPr>
    </w:p>
    <w:p w14:paraId="5BC221CB" w14:textId="77777777" w:rsidR="00CE0FFA" w:rsidRDefault="00CE0FFA" w:rsidP="00CE0FFA">
      <w:pPr>
        <w:ind w:left="720"/>
        <w:jc w:val="both"/>
        <w:rPr>
          <w:color w:val="auto"/>
          <w:sz w:val="24"/>
          <w:szCs w:val="24"/>
        </w:rPr>
      </w:pPr>
      <w:r>
        <w:rPr>
          <w:color w:val="auto"/>
          <w:sz w:val="24"/>
          <w:szCs w:val="24"/>
        </w:rPr>
        <w:t>Apart from the involvement of the HR manager in this aspect, the HR advisors team in Head Office has provided us with the necessary documentation that we need to fill in during the performance reviews, including an explanation of what SMART objectives are (EV7), 121 template forms (EV8).</w:t>
      </w:r>
    </w:p>
    <w:p w14:paraId="419749DA" w14:textId="77777777" w:rsidR="00CE0FFA" w:rsidRDefault="00CE0FFA" w:rsidP="00CE0FFA">
      <w:pPr>
        <w:ind w:left="720"/>
        <w:jc w:val="both"/>
        <w:rPr>
          <w:color w:val="auto"/>
          <w:sz w:val="24"/>
          <w:szCs w:val="24"/>
        </w:rPr>
      </w:pPr>
    </w:p>
    <w:p w14:paraId="63F9199E" w14:textId="77777777" w:rsidR="00CE0FFA" w:rsidRDefault="00CE0FFA" w:rsidP="00CE0FFA">
      <w:pPr>
        <w:ind w:left="720"/>
        <w:jc w:val="both"/>
        <w:rPr>
          <w:color w:val="auto"/>
          <w:sz w:val="24"/>
          <w:szCs w:val="24"/>
        </w:rPr>
      </w:pPr>
      <w:r>
        <w:rPr>
          <w:color w:val="auto"/>
          <w:sz w:val="24"/>
          <w:szCs w:val="24"/>
        </w:rPr>
        <w:t>In order to assess the employee’s performance, my organisation provides us with the job descriptions for all the roles, an example can be found on EV9, the Sales Assistant job description, the most common role in the stores, provided to the employees in their contract of employment. We also have available the Onboarding Training Plan for the employee’s first four weeks, with the expected standards of performance (EV10 and EV11).</w:t>
      </w:r>
    </w:p>
    <w:p w14:paraId="6658B20A" w14:textId="77777777" w:rsidR="00CE0FFA" w:rsidRDefault="00CE0FFA" w:rsidP="00CE0FFA">
      <w:pPr>
        <w:ind w:left="720"/>
        <w:jc w:val="both"/>
        <w:rPr>
          <w:color w:val="auto"/>
          <w:sz w:val="24"/>
          <w:szCs w:val="24"/>
        </w:rPr>
      </w:pPr>
    </w:p>
    <w:p w14:paraId="73B31C32" w14:textId="77777777" w:rsidR="00CE0FFA" w:rsidRDefault="00CE0FFA" w:rsidP="00CE0FFA">
      <w:pPr>
        <w:ind w:left="720"/>
        <w:jc w:val="both"/>
        <w:rPr>
          <w:color w:val="auto"/>
          <w:sz w:val="24"/>
          <w:szCs w:val="24"/>
        </w:rPr>
      </w:pPr>
      <w:r>
        <w:rPr>
          <w:color w:val="auto"/>
          <w:sz w:val="24"/>
          <w:szCs w:val="24"/>
        </w:rPr>
        <w:t>Performance can also be measured against the individual attendance, explained on the Short-Term Absence Policy, which includes sicknesses for up to 4 weeks. It is important to point out that the policy is a way of managing attendance and it is not part of a disciplinary procedure (EV12), but it will impact in the overall performance of the organisation, as several research studies have found (Al Zadjali and Ibrahim, 2021). We also count with a Long-Term Sickness and Capability Policy, which explains the procedure to follow (EV13).</w:t>
      </w:r>
    </w:p>
    <w:p w14:paraId="394D9FF4" w14:textId="77777777" w:rsidR="00CE0FFA" w:rsidRDefault="00CE0FFA" w:rsidP="00CE0FFA">
      <w:pPr>
        <w:ind w:left="720"/>
        <w:jc w:val="both"/>
        <w:rPr>
          <w:color w:val="auto"/>
          <w:sz w:val="24"/>
          <w:szCs w:val="24"/>
        </w:rPr>
      </w:pPr>
    </w:p>
    <w:p w14:paraId="71FE1BCB" w14:textId="77777777" w:rsidR="00CE0FFA" w:rsidRDefault="00CE0FFA" w:rsidP="00CE0FFA">
      <w:pPr>
        <w:ind w:left="720"/>
        <w:jc w:val="both"/>
        <w:rPr>
          <w:color w:val="auto"/>
          <w:sz w:val="24"/>
          <w:szCs w:val="24"/>
        </w:rPr>
      </w:pPr>
      <w:r>
        <w:rPr>
          <w:color w:val="auto"/>
          <w:sz w:val="24"/>
          <w:szCs w:val="24"/>
        </w:rPr>
        <w:t>In terms of employee rewards, there is not reward and recognition policy. However, within the Pay and Working Hours Policy, we can find the Monthly Incentive Scheme (EV14), which is discretionary and non-contractual. This could be one way of influence on the employees behaviour to push them to do their best at their job (CIPD, 2021).</w:t>
      </w:r>
    </w:p>
    <w:p w14:paraId="3C7D37E0" w14:textId="77777777" w:rsidR="00CE0FFA" w:rsidRDefault="00CE0FFA" w:rsidP="00CE0FFA">
      <w:pPr>
        <w:ind w:left="720"/>
        <w:jc w:val="both"/>
        <w:rPr>
          <w:color w:val="auto"/>
          <w:sz w:val="24"/>
          <w:szCs w:val="24"/>
        </w:rPr>
      </w:pPr>
    </w:p>
    <w:p w14:paraId="2AD57367" w14:textId="77777777" w:rsidR="00CE0FFA" w:rsidRDefault="00CE0FFA" w:rsidP="00CE0FFA">
      <w:pPr>
        <w:pStyle w:val="ListParagraph"/>
        <w:numPr>
          <w:ilvl w:val="1"/>
          <w:numId w:val="1"/>
        </w:numPr>
        <w:jc w:val="both"/>
        <w:rPr>
          <w:b/>
          <w:bCs/>
          <w:color w:val="auto"/>
          <w:sz w:val="24"/>
          <w:szCs w:val="24"/>
        </w:rPr>
      </w:pPr>
      <w:bookmarkStart w:id="2" w:name="_Hlk82540511"/>
      <w:r w:rsidRPr="00225BA2">
        <w:rPr>
          <w:b/>
          <w:bCs/>
          <w:color w:val="auto"/>
          <w:sz w:val="24"/>
          <w:szCs w:val="24"/>
        </w:rPr>
        <w:lastRenderedPageBreak/>
        <w:t xml:space="preserve">Explain key sources of information, including legislative information, which underpin performance management activities. </w:t>
      </w:r>
    </w:p>
    <w:bookmarkEnd w:id="2"/>
    <w:p w14:paraId="59B906E4" w14:textId="77777777" w:rsidR="00CE0FFA" w:rsidRDefault="00CE0FFA" w:rsidP="00CE0FFA">
      <w:pPr>
        <w:pStyle w:val="ListParagraph"/>
        <w:jc w:val="both"/>
        <w:rPr>
          <w:b/>
          <w:bCs/>
          <w:color w:val="auto"/>
          <w:sz w:val="24"/>
          <w:szCs w:val="24"/>
        </w:rPr>
      </w:pPr>
    </w:p>
    <w:p w14:paraId="2A4A35D1" w14:textId="77777777" w:rsidR="00CE0FFA" w:rsidRDefault="00CE0FFA" w:rsidP="00CE0FFA">
      <w:pPr>
        <w:pStyle w:val="ListParagraph"/>
        <w:jc w:val="both"/>
        <w:rPr>
          <w:color w:val="auto"/>
          <w:sz w:val="24"/>
          <w:szCs w:val="24"/>
        </w:rPr>
      </w:pPr>
      <w:r>
        <w:rPr>
          <w:color w:val="auto"/>
          <w:sz w:val="24"/>
          <w:szCs w:val="24"/>
        </w:rPr>
        <w:t>ACAS, the Advisory, Conciliation and Arbitration System are an independent public body that offers employees and employers free and impartial advice on workplace rights, rules, and best practice.</w:t>
      </w:r>
    </w:p>
    <w:p w14:paraId="7BFF565C" w14:textId="77777777" w:rsidR="00CE0FFA" w:rsidRDefault="00CE0FFA" w:rsidP="00CE0FFA">
      <w:pPr>
        <w:pStyle w:val="ListParagraph"/>
        <w:jc w:val="both"/>
        <w:rPr>
          <w:color w:val="auto"/>
          <w:sz w:val="24"/>
          <w:szCs w:val="24"/>
        </w:rPr>
      </w:pPr>
    </w:p>
    <w:p w14:paraId="0DA0F38C" w14:textId="77777777" w:rsidR="00CE0FFA" w:rsidRDefault="00CE0FFA" w:rsidP="00CE0FFA">
      <w:pPr>
        <w:pStyle w:val="ListParagraph"/>
        <w:jc w:val="both"/>
        <w:rPr>
          <w:color w:val="auto"/>
          <w:sz w:val="24"/>
          <w:szCs w:val="24"/>
        </w:rPr>
      </w:pPr>
      <w:r>
        <w:rPr>
          <w:color w:val="auto"/>
          <w:sz w:val="24"/>
          <w:szCs w:val="24"/>
        </w:rPr>
        <w:t>On ‘The National Archive’ website (2021) we can find relevant information from ACAS regarding performance management and how to get it right. It establishes a number of actions that employers should consider, such as:</w:t>
      </w:r>
    </w:p>
    <w:p w14:paraId="72ABF987" w14:textId="77777777" w:rsidR="00CE0FFA" w:rsidRDefault="00CE0FFA" w:rsidP="00CE0FFA">
      <w:pPr>
        <w:pStyle w:val="ListParagraph"/>
        <w:jc w:val="both"/>
        <w:rPr>
          <w:color w:val="auto"/>
          <w:sz w:val="24"/>
          <w:szCs w:val="24"/>
        </w:rPr>
      </w:pPr>
      <w:r>
        <w:rPr>
          <w:color w:val="auto"/>
          <w:sz w:val="24"/>
          <w:szCs w:val="24"/>
        </w:rPr>
        <w:tab/>
      </w:r>
    </w:p>
    <w:p w14:paraId="4A90AEAC" w14:textId="77777777" w:rsidR="00CE0FFA" w:rsidRDefault="00CE0FFA" w:rsidP="00CE0FFA">
      <w:pPr>
        <w:pStyle w:val="ListParagraph"/>
        <w:numPr>
          <w:ilvl w:val="0"/>
          <w:numId w:val="2"/>
        </w:numPr>
        <w:jc w:val="both"/>
        <w:rPr>
          <w:color w:val="auto"/>
          <w:sz w:val="24"/>
          <w:szCs w:val="24"/>
        </w:rPr>
      </w:pPr>
      <w:r>
        <w:rPr>
          <w:color w:val="auto"/>
          <w:sz w:val="24"/>
          <w:szCs w:val="24"/>
        </w:rPr>
        <w:t>Identifying well-defined aims</w:t>
      </w:r>
    </w:p>
    <w:p w14:paraId="2B89D56D" w14:textId="77777777" w:rsidR="00CE0FFA" w:rsidRDefault="00CE0FFA" w:rsidP="00CE0FFA">
      <w:pPr>
        <w:pStyle w:val="ListParagraph"/>
        <w:numPr>
          <w:ilvl w:val="0"/>
          <w:numId w:val="2"/>
        </w:numPr>
        <w:jc w:val="both"/>
        <w:rPr>
          <w:color w:val="auto"/>
          <w:sz w:val="24"/>
          <w:szCs w:val="24"/>
        </w:rPr>
      </w:pPr>
      <w:r>
        <w:rPr>
          <w:color w:val="auto"/>
          <w:sz w:val="24"/>
          <w:szCs w:val="24"/>
        </w:rPr>
        <w:t>Thinking about what the organisation needs</w:t>
      </w:r>
    </w:p>
    <w:p w14:paraId="61CD8160" w14:textId="77777777" w:rsidR="00CE0FFA" w:rsidRDefault="00CE0FFA" w:rsidP="00CE0FFA">
      <w:pPr>
        <w:pStyle w:val="ListParagraph"/>
        <w:numPr>
          <w:ilvl w:val="0"/>
          <w:numId w:val="2"/>
        </w:numPr>
        <w:jc w:val="both"/>
        <w:rPr>
          <w:color w:val="auto"/>
          <w:sz w:val="24"/>
          <w:szCs w:val="24"/>
        </w:rPr>
      </w:pPr>
      <w:r>
        <w:rPr>
          <w:color w:val="auto"/>
          <w:sz w:val="24"/>
          <w:szCs w:val="24"/>
        </w:rPr>
        <w:t>Main values of performance management arrangements (transparency, consistency, and fairness)</w:t>
      </w:r>
    </w:p>
    <w:p w14:paraId="23E9245B" w14:textId="77777777" w:rsidR="00CE0FFA" w:rsidRDefault="00CE0FFA" w:rsidP="00CE0FFA">
      <w:pPr>
        <w:pStyle w:val="ListParagraph"/>
        <w:numPr>
          <w:ilvl w:val="0"/>
          <w:numId w:val="2"/>
        </w:numPr>
        <w:jc w:val="both"/>
        <w:rPr>
          <w:color w:val="auto"/>
          <w:sz w:val="24"/>
          <w:szCs w:val="24"/>
        </w:rPr>
      </w:pPr>
      <w:r>
        <w:rPr>
          <w:color w:val="auto"/>
          <w:sz w:val="24"/>
          <w:szCs w:val="24"/>
        </w:rPr>
        <w:t>Engaging and consulting with staff and representatives</w:t>
      </w:r>
    </w:p>
    <w:p w14:paraId="422480CA" w14:textId="77777777" w:rsidR="00CE0FFA" w:rsidRDefault="00CE0FFA" w:rsidP="00CE0FFA">
      <w:pPr>
        <w:pStyle w:val="ListParagraph"/>
        <w:numPr>
          <w:ilvl w:val="0"/>
          <w:numId w:val="2"/>
        </w:numPr>
        <w:jc w:val="both"/>
        <w:rPr>
          <w:color w:val="auto"/>
          <w:sz w:val="24"/>
          <w:szCs w:val="24"/>
        </w:rPr>
      </w:pPr>
      <w:r>
        <w:rPr>
          <w:color w:val="auto"/>
          <w:sz w:val="24"/>
          <w:szCs w:val="24"/>
        </w:rPr>
        <w:t>Involving senior managers</w:t>
      </w:r>
    </w:p>
    <w:p w14:paraId="0D6D9509" w14:textId="77777777" w:rsidR="00CE0FFA" w:rsidRDefault="00CE0FFA" w:rsidP="00CE0FFA">
      <w:pPr>
        <w:pStyle w:val="ListParagraph"/>
        <w:numPr>
          <w:ilvl w:val="0"/>
          <w:numId w:val="2"/>
        </w:numPr>
        <w:jc w:val="both"/>
        <w:rPr>
          <w:color w:val="auto"/>
          <w:sz w:val="24"/>
          <w:szCs w:val="24"/>
        </w:rPr>
      </w:pPr>
      <w:r>
        <w:rPr>
          <w:color w:val="auto"/>
          <w:sz w:val="24"/>
          <w:szCs w:val="24"/>
        </w:rPr>
        <w:t>Considering the managers’ skills</w:t>
      </w:r>
    </w:p>
    <w:p w14:paraId="3FFB30F8" w14:textId="77777777" w:rsidR="00CE0FFA" w:rsidRDefault="00CE0FFA" w:rsidP="00CE0FFA">
      <w:pPr>
        <w:ind w:left="720"/>
        <w:jc w:val="both"/>
        <w:rPr>
          <w:color w:val="auto"/>
          <w:sz w:val="24"/>
          <w:szCs w:val="24"/>
        </w:rPr>
      </w:pPr>
    </w:p>
    <w:p w14:paraId="22926480" w14:textId="77777777" w:rsidR="00CE0FFA" w:rsidRPr="00175705" w:rsidRDefault="00CE0FFA" w:rsidP="00CE0FFA">
      <w:pPr>
        <w:ind w:left="720"/>
        <w:jc w:val="both"/>
        <w:rPr>
          <w:color w:val="auto"/>
          <w:sz w:val="24"/>
          <w:szCs w:val="24"/>
        </w:rPr>
      </w:pPr>
      <w:r>
        <w:rPr>
          <w:color w:val="auto"/>
          <w:sz w:val="24"/>
          <w:szCs w:val="24"/>
        </w:rPr>
        <w:t>Speaking about fairness, any performance management arrangements must not discriminate individuals who might belong to one of the areas classed as ‘protected characteristic’ by the Equality Act 2010 (EV15). It is the employer’s responsibility to remove any disadvantage where a disabled employee might be disadvantaged by performance measurements.</w:t>
      </w:r>
    </w:p>
    <w:p w14:paraId="65264423" w14:textId="77777777" w:rsidR="00CE0FFA" w:rsidRPr="00A47296" w:rsidRDefault="00CE0FFA" w:rsidP="00CE0FFA">
      <w:pPr>
        <w:jc w:val="both"/>
        <w:rPr>
          <w:color w:val="auto"/>
          <w:sz w:val="24"/>
          <w:szCs w:val="24"/>
        </w:rPr>
      </w:pPr>
    </w:p>
    <w:p w14:paraId="0810D10E" w14:textId="77777777" w:rsidR="00CE0FFA" w:rsidRPr="00BE6645" w:rsidRDefault="00CE0FFA" w:rsidP="00CE0FFA">
      <w:pPr>
        <w:pStyle w:val="ListParagraph"/>
        <w:jc w:val="both"/>
        <w:rPr>
          <w:color w:val="auto"/>
          <w:sz w:val="24"/>
          <w:szCs w:val="24"/>
        </w:rPr>
      </w:pPr>
      <w:r>
        <w:rPr>
          <w:color w:val="auto"/>
          <w:sz w:val="24"/>
          <w:szCs w:val="24"/>
        </w:rPr>
        <w:t>As well, on the ACAS website (2021) we can find a productivity tool, called the ‘7 levers for productive workplaces’. By just replying a few questions, the answers might help us understand where the issue is in our organisation to be able to design an action plan for improvement (EV16).</w:t>
      </w:r>
    </w:p>
    <w:p w14:paraId="0830AD81" w14:textId="77777777" w:rsidR="00CE0FFA" w:rsidRDefault="00CE0FFA" w:rsidP="00CE0FFA">
      <w:pPr>
        <w:pStyle w:val="ListParagraph"/>
        <w:jc w:val="both"/>
        <w:rPr>
          <w:b/>
          <w:bCs/>
          <w:color w:val="auto"/>
          <w:sz w:val="24"/>
          <w:szCs w:val="24"/>
        </w:rPr>
      </w:pPr>
    </w:p>
    <w:p w14:paraId="4E7CCFCE" w14:textId="77777777" w:rsidR="00CE0FFA" w:rsidRDefault="00CE0FFA" w:rsidP="00CE0FFA">
      <w:pPr>
        <w:pStyle w:val="ListParagraph"/>
        <w:numPr>
          <w:ilvl w:val="1"/>
          <w:numId w:val="1"/>
        </w:numPr>
        <w:jc w:val="both"/>
        <w:rPr>
          <w:b/>
          <w:bCs/>
          <w:color w:val="auto"/>
          <w:sz w:val="24"/>
          <w:szCs w:val="24"/>
        </w:rPr>
      </w:pPr>
      <w:bookmarkStart w:id="3" w:name="_Hlk82540641"/>
      <w:r w:rsidRPr="00225BA2">
        <w:rPr>
          <w:b/>
          <w:bCs/>
          <w:color w:val="auto"/>
          <w:sz w:val="24"/>
          <w:szCs w:val="24"/>
        </w:rPr>
        <w:t>Provide timely and accurate information to colleagues regarding performance management activities</w:t>
      </w:r>
      <w:bookmarkEnd w:id="3"/>
      <w:r w:rsidRPr="00225BA2">
        <w:rPr>
          <w:b/>
          <w:bCs/>
          <w:color w:val="auto"/>
          <w:sz w:val="24"/>
          <w:szCs w:val="24"/>
        </w:rPr>
        <w:t>.</w:t>
      </w:r>
      <w:bookmarkEnd w:id="1"/>
    </w:p>
    <w:p w14:paraId="253CF68B" w14:textId="77777777" w:rsidR="00CE0FFA" w:rsidRDefault="00CE0FFA" w:rsidP="00CE0FFA">
      <w:pPr>
        <w:jc w:val="both"/>
        <w:rPr>
          <w:b/>
          <w:bCs/>
          <w:color w:val="auto"/>
          <w:sz w:val="24"/>
          <w:szCs w:val="24"/>
        </w:rPr>
      </w:pPr>
    </w:p>
    <w:p w14:paraId="2ECAEAC5" w14:textId="77777777" w:rsidR="00CE0FFA" w:rsidRDefault="00CE0FFA" w:rsidP="00CE0FFA">
      <w:pPr>
        <w:ind w:left="720"/>
        <w:jc w:val="both"/>
        <w:rPr>
          <w:color w:val="auto"/>
          <w:sz w:val="24"/>
          <w:szCs w:val="24"/>
        </w:rPr>
      </w:pPr>
      <w:r>
        <w:rPr>
          <w:color w:val="auto"/>
          <w:sz w:val="24"/>
          <w:szCs w:val="24"/>
        </w:rPr>
        <w:t xml:space="preserve">My organisation has created an app which is used purely for training purposes. Whenever we are due a refresher Health and Safety training session, or the Learning and Development department launches new courses, the employees receive a notification explaining the procedure to follow (EV17). As a Deputy Store Manager, I also send an email as a reminder for the employees to ensure they complete the courses during working hours (EV18), where I offer my help to make sure they are able to access the information (EV19). </w:t>
      </w:r>
    </w:p>
    <w:p w14:paraId="399D4ADA" w14:textId="77777777" w:rsidR="00CE0FFA" w:rsidRDefault="00CE0FFA" w:rsidP="00CE0FFA">
      <w:pPr>
        <w:ind w:left="720"/>
        <w:jc w:val="both"/>
        <w:rPr>
          <w:color w:val="auto"/>
          <w:sz w:val="24"/>
          <w:szCs w:val="24"/>
        </w:rPr>
      </w:pPr>
    </w:p>
    <w:p w14:paraId="624D6B61" w14:textId="77777777" w:rsidR="00CE0FFA" w:rsidRPr="00B91F3F" w:rsidRDefault="00CE0FFA" w:rsidP="00CE0FFA">
      <w:pPr>
        <w:ind w:left="720"/>
        <w:jc w:val="both"/>
        <w:rPr>
          <w:color w:val="auto"/>
          <w:sz w:val="24"/>
          <w:szCs w:val="24"/>
        </w:rPr>
      </w:pPr>
      <w:r>
        <w:rPr>
          <w:color w:val="auto"/>
          <w:sz w:val="24"/>
          <w:szCs w:val="24"/>
        </w:rPr>
        <w:t>Additionally, as I have explained previously, we have a Monthly Incentive Scheme, with information of the amount that employees will receive upon achieving the sales targets (EV20). This is one of the ways of influencing and rewarding employees to perform better and achieve greater results. Besides, HR provides us with KPI’s, with all the monthly targets for the year, comparing them to the previous year (EV21).</w:t>
      </w:r>
    </w:p>
    <w:p w14:paraId="667931F0" w14:textId="77777777" w:rsidR="00CE0FFA" w:rsidRDefault="00CE0FFA" w:rsidP="00CE0FFA">
      <w:pPr>
        <w:pStyle w:val="ListParagraph"/>
        <w:ind w:left="0"/>
        <w:jc w:val="both"/>
        <w:rPr>
          <w:b/>
          <w:bCs/>
          <w:color w:val="auto"/>
          <w:sz w:val="24"/>
          <w:szCs w:val="24"/>
        </w:rPr>
      </w:pPr>
      <w:r>
        <w:rPr>
          <w:b/>
          <w:bCs/>
          <w:color w:val="auto"/>
          <w:sz w:val="24"/>
          <w:szCs w:val="24"/>
        </w:rPr>
        <w:t xml:space="preserve">LO2: </w:t>
      </w:r>
      <w:r w:rsidRPr="007A5489">
        <w:rPr>
          <w:b/>
          <w:bCs/>
          <w:color w:val="auto"/>
          <w:sz w:val="24"/>
          <w:szCs w:val="24"/>
        </w:rPr>
        <w:t xml:space="preserve">Be able to support </w:t>
      </w:r>
      <w:r>
        <w:rPr>
          <w:b/>
          <w:bCs/>
          <w:color w:val="auto"/>
          <w:sz w:val="24"/>
          <w:szCs w:val="24"/>
        </w:rPr>
        <w:t xml:space="preserve">line managers to deliver performance management activities </w:t>
      </w:r>
      <w:r w:rsidRPr="007A5489">
        <w:rPr>
          <w:b/>
          <w:bCs/>
          <w:color w:val="auto"/>
          <w:sz w:val="24"/>
          <w:szCs w:val="24"/>
        </w:rPr>
        <w:t xml:space="preserve">within </w:t>
      </w:r>
      <w:r>
        <w:rPr>
          <w:b/>
          <w:bCs/>
          <w:color w:val="auto"/>
          <w:sz w:val="24"/>
          <w:szCs w:val="24"/>
        </w:rPr>
        <w:t>the</w:t>
      </w:r>
      <w:r w:rsidRPr="007A5489">
        <w:rPr>
          <w:b/>
          <w:bCs/>
          <w:color w:val="auto"/>
          <w:sz w:val="24"/>
          <w:szCs w:val="24"/>
        </w:rPr>
        <w:t xml:space="preserve"> organisation.</w:t>
      </w:r>
    </w:p>
    <w:p w14:paraId="527DB345" w14:textId="77777777" w:rsidR="00CE0FFA" w:rsidRPr="007A5489" w:rsidRDefault="00CE0FFA" w:rsidP="00CE0FFA">
      <w:pPr>
        <w:pStyle w:val="ListParagraph"/>
        <w:ind w:left="0"/>
        <w:jc w:val="both"/>
        <w:rPr>
          <w:b/>
          <w:bCs/>
          <w:color w:val="auto"/>
          <w:sz w:val="24"/>
          <w:szCs w:val="24"/>
        </w:rPr>
      </w:pPr>
    </w:p>
    <w:p w14:paraId="3B532F97" w14:textId="77777777" w:rsidR="00CE0FFA" w:rsidRDefault="00CE0FFA" w:rsidP="00CE0FFA">
      <w:pPr>
        <w:pStyle w:val="ListParagraph"/>
        <w:numPr>
          <w:ilvl w:val="1"/>
          <w:numId w:val="3"/>
        </w:numPr>
        <w:ind w:left="567" w:hanging="567"/>
        <w:jc w:val="both"/>
        <w:rPr>
          <w:b/>
          <w:bCs/>
          <w:color w:val="auto"/>
          <w:sz w:val="24"/>
          <w:szCs w:val="24"/>
        </w:rPr>
      </w:pPr>
      <w:r w:rsidRPr="00225BA2">
        <w:rPr>
          <w:b/>
          <w:bCs/>
          <w:color w:val="auto"/>
          <w:sz w:val="24"/>
          <w:szCs w:val="24"/>
        </w:rPr>
        <w:lastRenderedPageBreak/>
        <w:t xml:space="preserve">Analyse the types of support line managers in the organisation need from HR, in relation to performance management activities. </w:t>
      </w:r>
    </w:p>
    <w:p w14:paraId="01557F50" w14:textId="77777777" w:rsidR="00CE0FFA" w:rsidRDefault="00CE0FFA" w:rsidP="00CE0FFA">
      <w:pPr>
        <w:jc w:val="both"/>
        <w:rPr>
          <w:b/>
          <w:bCs/>
          <w:color w:val="auto"/>
          <w:sz w:val="24"/>
          <w:szCs w:val="24"/>
        </w:rPr>
      </w:pPr>
    </w:p>
    <w:p w14:paraId="4801D02B" w14:textId="77777777" w:rsidR="00CE0FFA" w:rsidRDefault="00CE0FFA" w:rsidP="00CE0FFA">
      <w:pPr>
        <w:ind w:left="567"/>
        <w:jc w:val="both"/>
        <w:rPr>
          <w:color w:val="auto"/>
          <w:sz w:val="24"/>
          <w:szCs w:val="24"/>
        </w:rPr>
      </w:pPr>
      <w:r>
        <w:rPr>
          <w:color w:val="auto"/>
          <w:sz w:val="24"/>
          <w:szCs w:val="24"/>
        </w:rPr>
        <w:t>Trullen et al (2016) carried out some research to investigate how HR may promote the implementation of human resource practices by line managers by exploring how HR may persuade the line manager’s Ability, Motivation and Opportunity (AMO) to implement HR practices more efficiently.</w:t>
      </w:r>
    </w:p>
    <w:p w14:paraId="089BCCA1" w14:textId="77777777" w:rsidR="00CE0FFA" w:rsidRDefault="00CE0FFA" w:rsidP="00CE0FFA">
      <w:pPr>
        <w:ind w:left="567"/>
        <w:jc w:val="both"/>
        <w:rPr>
          <w:color w:val="auto"/>
          <w:sz w:val="24"/>
          <w:szCs w:val="24"/>
        </w:rPr>
      </w:pPr>
    </w:p>
    <w:p w14:paraId="5C05F49C" w14:textId="77777777" w:rsidR="00CE0FFA" w:rsidRDefault="00CE0FFA" w:rsidP="00CE0FFA">
      <w:pPr>
        <w:pStyle w:val="ListParagraph"/>
        <w:numPr>
          <w:ilvl w:val="0"/>
          <w:numId w:val="4"/>
        </w:numPr>
        <w:ind w:left="993" w:hanging="426"/>
        <w:jc w:val="both"/>
        <w:rPr>
          <w:color w:val="auto"/>
          <w:sz w:val="24"/>
          <w:szCs w:val="24"/>
        </w:rPr>
      </w:pPr>
      <w:r w:rsidRPr="009E387A">
        <w:rPr>
          <w:color w:val="auto"/>
          <w:sz w:val="24"/>
          <w:szCs w:val="24"/>
          <w:u w:val="single"/>
        </w:rPr>
        <w:t>Ability</w:t>
      </w:r>
      <w:r w:rsidRPr="00C61F63">
        <w:rPr>
          <w:color w:val="auto"/>
          <w:sz w:val="24"/>
          <w:szCs w:val="24"/>
        </w:rPr>
        <w:t xml:space="preserve">: </w:t>
      </w:r>
      <w:r>
        <w:rPr>
          <w:color w:val="auto"/>
          <w:sz w:val="24"/>
          <w:szCs w:val="24"/>
        </w:rPr>
        <w:t xml:space="preserve">By developing </w:t>
      </w:r>
      <w:r w:rsidRPr="00C61F63">
        <w:rPr>
          <w:color w:val="auto"/>
          <w:sz w:val="24"/>
          <w:szCs w:val="24"/>
        </w:rPr>
        <w:t>support materials</w:t>
      </w:r>
      <w:r>
        <w:rPr>
          <w:color w:val="auto"/>
          <w:sz w:val="24"/>
          <w:szCs w:val="24"/>
        </w:rPr>
        <w:t xml:space="preserve"> such as</w:t>
      </w:r>
      <w:r w:rsidRPr="00C61F63">
        <w:rPr>
          <w:color w:val="auto"/>
          <w:sz w:val="24"/>
          <w:szCs w:val="24"/>
        </w:rPr>
        <w:t xml:space="preserve"> manual</w:t>
      </w:r>
      <w:r>
        <w:rPr>
          <w:color w:val="auto"/>
          <w:sz w:val="24"/>
          <w:szCs w:val="24"/>
        </w:rPr>
        <w:t>s</w:t>
      </w:r>
      <w:r w:rsidRPr="00C61F63">
        <w:rPr>
          <w:color w:val="auto"/>
          <w:sz w:val="24"/>
          <w:szCs w:val="24"/>
        </w:rPr>
        <w:t>, provid</w:t>
      </w:r>
      <w:r>
        <w:rPr>
          <w:color w:val="auto"/>
          <w:sz w:val="24"/>
          <w:szCs w:val="24"/>
        </w:rPr>
        <w:t>ing</w:t>
      </w:r>
      <w:r w:rsidRPr="00C61F63">
        <w:rPr>
          <w:color w:val="auto"/>
          <w:sz w:val="24"/>
          <w:szCs w:val="24"/>
        </w:rPr>
        <w:t xml:space="preserve"> training when launching a new practice, </w:t>
      </w:r>
      <w:r>
        <w:rPr>
          <w:color w:val="auto"/>
          <w:sz w:val="24"/>
          <w:szCs w:val="24"/>
        </w:rPr>
        <w:t xml:space="preserve">or </w:t>
      </w:r>
      <w:r w:rsidRPr="00C61F63">
        <w:rPr>
          <w:color w:val="auto"/>
          <w:sz w:val="24"/>
          <w:szCs w:val="24"/>
        </w:rPr>
        <w:t>providing support services through the telephone or emails.</w:t>
      </w:r>
      <w:r>
        <w:rPr>
          <w:color w:val="auto"/>
          <w:sz w:val="24"/>
          <w:szCs w:val="24"/>
        </w:rPr>
        <w:t xml:space="preserve"> In my organisation, as part of a manager training, the HR team organises workshops where future managers are explained the procedures and policies to follow when dealing with performance. In this aspect, conduct and capability are treated separately. Managers are shown how to carry out an investigation, disciplinary and other meetings; they are given situations where they have to decide what the best practice would be. Examples of the training material can be found on EV22, EV23 and EV24.</w:t>
      </w:r>
    </w:p>
    <w:p w14:paraId="6B85E062" w14:textId="77777777" w:rsidR="00CE0FFA" w:rsidRDefault="00CE0FFA" w:rsidP="00CE0FFA">
      <w:pPr>
        <w:jc w:val="both"/>
        <w:rPr>
          <w:color w:val="auto"/>
          <w:sz w:val="24"/>
          <w:szCs w:val="24"/>
        </w:rPr>
      </w:pPr>
    </w:p>
    <w:p w14:paraId="09FDF608" w14:textId="77777777" w:rsidR="00CE0FFA" w:rsidRDefault="00CE0FFA" w:rsidP="00CE0FFA">
      <w:pPr>
        <w:ind w:left="993"/>
        <w:jc w:val="both"/>
        <w:rPr>
          <w:color w:val="auto"/>
          <w:sz w:val="24"/>
          <w:szCs w:val="24"/>
        </w:rPr>
      </w:pPr>
      <w:r>
        <w:rPr>
          <w:color w:val="auto"/>
          <w:sz w:val="24"/>
          <w:szCs w:val="24"/>
        </w:rPr>
        <w:t>The HR manager is also available over the phone, to be contacted during the investigation/disciplinary meetings, to support and assist managers to make decisions, ensuring they comply with policies and legislation.</w:t>
      </w:r>
    </w:p>
    <w:p w14:paraId="6ED45011" w14:textId="77777777" w:rsidR="00CE0FFA" w:rsidRDefault="00CE0FFA" w:rsidP="00CE0FFA">
      <w:pPr>
        <w:ind w:left="993"/>
        <w:jc w:val="both"/>
        <w:rPr>
          <w:color w:val="auto"/>
          <w:sz w:val="24"/>
          <w:szCs w:val="24"/>
        </w:rPr>
      </w:pPr>
    </w:p>
    <w:p w14:paraId="6210A119" w14:textId="77777777" w:rsidR="00CE0FFA" w:rsidRDefault="00CE0FFA" w:rsidP="00CE0FFA">
      <w:pPr>
        <w:pStyle w:val="ListParagraph"/>
        <w:numPr>
          <w:ilvl w:val="0"/>
          <w:numId w:val="4"/>
        </w:numPr>
        <w:ind w:left="993" w:hanging="426"/>
        <w:jc w:val="both"/>
        <w:rPr>
          <w:color w:val="auto"/>
          <w:sz w:val="24"/>
          <w:szCs w:val="24"/>
        </w:rPr>
      </w:pPr>
      <w:r w:rsidRPr="001F5416">
        <w:rPr>
          <w:color w:val="auto"/>
          <w:sz w:val="24"/>
          <w:szCs w:val="24"/>
          <w:u w:val="single"/>
        </w:rPr>
        <w:t>Motivation</w:t>
      </w:r>
      <w:r w:rsidRPr="00C61F63">
        <w:rPr>
          <w:color w:val="auto"/>
          <w:sz w:val="24"/>
          <w:szCs w:val="24"/>
        </w:rPr>
        <w:t xml:space="preserve">: </w:t>
      </w:r>
      <w:r>
        <w:rPr>
          <w:color w:val="auto"/>
          <w:sz w:val="24"/>
          <w:szCs w:val="24"/>
        </w:rPr>
        <w:t xml:space="preserve">Activities like the </w:t>
      </w:r>
      <w:r w:rsidRPr="00C61F63">
        <w:rPr>
          <w:color w:val="auto"/>
          <w:sz w:val="24"/>
          <w:szCs w:val="24"/>
        </w:rPr>
        <w:t>inclusion of line managers in the design of HR practices</w:t>
      </w:r>
      <w:r>
        <w:rPr>
          <w:color w:val="auto"/>
          <w:sz w:val="24"/>
          <w:szCs w:val="24"/>
        </w:rPr>
        <w:t>, suggested by Trullen et al (2016)</w:t>
      </w:r>
      <w:r w:rsidRPr="00C61F63">
        <w:rPr>
          <w:color w:val="auto"/>
          <w:sz w:val="24"/>
          <w:szCs w:val="24"/>
        </w:rPr>
        <w:t>,</w:t>
      </w:r>
      <w:r>
        <w:rPr>
          <w:color w:val="auto"/>
          <w:sz w:val="24"/>
          <w:szCs w:val="24"/>
        </w:rPr>
        <w:t xml:space="preserve"> is something that does not happen in my organisation. As it is a multinational company, with the main head office located outside the United Kingdom, any HR practices are developed there and adjusted to the specific country, with no input from employees.</w:t>
      </w:r>
      <w:r w:rsidRPr="00C61F63">
        <w:rPr>
          <w:color w:val="auto"/>
          <w:sz w:val="24"/>
          <w:szCs w:val="24"/>
        </w:rPr>
        <w:t xml:space="preserve"> </w:t>
      </w:r>
    </w:p>
    <w:p w14:paraId="33011EEA" w14:textId="77777777" w:rsidR="00CE0FFA" w:rsidRDefault="00CE0FFA" w:rsidP="00CE0FFA">
      <w:pPr>
        <w:pStyle w:val="ListParagraph"/>
        <w:ind w:left="993"/>
        <w:jc w:val="both"/>
        <w:rPr>
          <w:color w:val="auto"/>
          <w:sz w:val="24"/>
          <w:szCs w:val="24"/>
        </w:rPr>
      </w:pPr>
    </w:p>
    <w:p w14:paraId="4D0BC0E3" w14:textId="77777777" w:rsidR="00CE0FFA" w:rsidRPr="001F5416" w:rsidRDefault="00CE0FFA" w:rsidP="00CE0FFA">
      <w:pPr>
        <w:pStyle w:val="ListParagraph"/>
        <w:ind w:left="993"/>
        <w:jc w:val="both"/>
        <w:rPr>
          <w:color w:val="auto"/>
          <w:sz w:val="24"/>
          <w:szCs w:val="24"/>
        </w:rPr>
      </w:pPr>
      <w:r>
        <w:rPr>
          <w:color w:val="auto"/>
          <w:sz w:val="24"/>
          <w:szCs w:val="24"/>
        </w:rPr>
        <w:t>On the other hand</w:t>
      </w:r>
      <w:r w:rsidRPr="001F5416">
        <w:rPr>
          <w:color w:val="auto"/>
          <w:sz w:val="24"/>
          <w:szCs w:val="24"/>
        </w:rPr>
        <w:t>,</w:t>
      </w:r>
      <w:r>
        <w:rPr>
          <w:color w:val="auto"/>
          <w:sz w:val="24"/>
          <w:szCs w:val="24"/>
        </w:rPr>
        <w:t xml:space="preserve"> we like to</w:t>
      </w:r>
      <w:r w:rsidRPr="001F5416">
        <w:rPr>
          <w:color w:val="auto"/>
          <w:sz w:val="24"/>
          <w:szCs w:val="24"/>
        </w:rPr>
        <w:t xml:space="preserve"> </w:t>
      </w:r>
      <w:r>
        <w:rPr>
          <w:color w:val="auto"/>
          <w:sz w:val="24"/>
          <w:szCs w:val="24"/>
        </w:rPr>
        <w:t>recognise</w:t>
      </w:r>
      <w:r w:rsidRPr="001F5416">
        <w:rPr>
          <w:color w:val="auto"/>
          <w:sz w:val="24"/>
          <w:szCs w:val="24"/>
        </w:rPr>
        <w:t xml:space="preserve"> </w:t>
      </w:r>
      <w:r>
        <w:rPr>
          <w:color w:val="auto"/>
          <w:sz w:val="24"/>
          <w:szCs w:val="24"/>
        </w:rPr>
        <w:t xml:space="preserve">the line manager’s </w:t>
      </w:r>
      <w:r w:rsidRPr="001F5416">
        <w:rPr>
          <w:color w:val="auto"/>
          <w:sz w:val="24"/>
          <w:szCs w:val="24"/>
        </w:rPr>
        <w:t>efforts in front of employees or other managers</w:t>
      </w:r>
      <w:r>
        <w:rPr>
          <w:color w:val="auto"/>
          <w:sz w:val="24"/>
          <w:szCs w:val="24"/>
        </w:rPr>
        <w:t xml:space="preserve"> in terms of performance success. In the years previous to Covid-19, the management team from all the stores in the country, was invited to the annual conference which was taking place in London. All expenses paid, including accommodation, the main points of the conference were financial, fashion (including a fashion catwalk) and awards. Managers were rewarded with gift cards for themselves and cheques to spend with the employees or within the store, for team-bonding activities. The managers for each winning store would come up to the stand to receive their prize. During the years, my store received several awards like ‘Best Attendance Record’ or ‘Best Customer Service’. Since Covid, we have been unable to attend any conferences, but the recognition of good performing employees is shared in our internal app (EV25).</w:t>
      </w:r>
    </w:p>
    <w:p w14:paraId="56F3A20D" w14:textId="77777777" w:rsidR="00CE0FFA" w:rsidRPr="00C61F63" w:rsidRDefault="00CE0FFA" w:rsidP="00CE0FFA">
      <w:pPr>
        <w:pStyle w:val="ListParagraph"/>
        <w:rPr>
          <w:color w:val="auto"/>
          <w:sz w:val="24"/>
          <w:szCs w:val="24"/>
        </w:rPr>
      </w:pPr>
    </w:p>
    <w:p w14:paraId="5B9CA18A" w14:textId="77777777" w:rsidR="00CE0FFA" w:rsidRDefault="00CE0FFA" w:rsidP="00CE0FFA">
      <w:pPr>
        <w:pStyle w:val="ListParagraph"/>
        <w:numPr>
          <w:ilvl w:val="0"/>
          <w:numId w:val="4"/>
        </w:numPr>
        <w:ind w:left="993" w:hanging="426"/>
        <w:jc w:val="both"/>
        <w:rPr>
          <w:color w:val="auto"/>
          <w:sz w:val="24"/>
          <w:szCs w:val="24"/>
        </w:rPr>
      </w:pPr>
      <w:r w:rsidRPr="007B7502">
        <w:rPr>
          <w:color w:val="auto"/>
          <w:sz w:val="24"/>
          <w:szCs w:val="24"/>
          <w:u w:val="single"/>
        </w:rPr>
        <w:t>Opportunity</w:t>
      </w:r>
      <w:r w:rsidRPr="00C61F63">
        <w:rPr>
          <w:color w:val="auto"/>
          <w:sz w:val="24"/>
          <w:szCs w:val="24"/>
        </w:rPr>
        <w:t xml:space="preserve">: </w:t>
      </w:r>
      <w:r>
        <w:rPr>
          <w:color w:val="auto"/>
          <w:sz w:val="24"/>
          <w:szCs w:val="24"/>
        </w:rPr>
        <w:t>According to Trullen et al (2016), managers should be given the</w:t>
      </w:r>
      <w:r w:rsidRPr="00C61F63">
        <w:rPr>
          <w:color w:val="auto"/>
          <w:sz w:val="24"/>
          <w:szCs w:val="24"/>
        </w:rPr>
        <w:t xml:space="preserve"> opportunity to implement </w:t>
      </w:r>
      <w:r>
        <w:rPr>
          <w:color w:val="auto"/>
          <w:sz w:val="24"/>
          <w:szCs w:val="24"/>
        </w:rPr>
        <w:t xml:space="preserve">a new </w:t>
      </w:r>
      <w:r w:rsidRPr="00C61F63">
        <w:rPr>
          <w:color w:val="auto"/>
          <w:sz w:val="24"/>
          <w:szCs w:val="24"/>
        </w:rPr>
        <w:t>initiative</w:t>
      </w:r>
      <w:r>
        <w:rPr>
          <w:color w:val="auto"/>
          <w:sz w:val="24"/>
          <w:szCs w:val="24"/>
        </w:rPr>
        <w:t xml:space="preserve">, such as new appraisals systems. A few years back, my organisation introduced a new bi-annual review (EV26). At the time, department managers had bigger teams, which led to better planification and preparation in terms of performance reviews. They were able to spend time to evaluate the employees performance in the past six months, set objectives and follow them up. </w:t>
      </w:r>
    </w:p>
    <w:p w14:paraId="22EE1CA7" w14:textId="77777777" w:rsidR="00CE0FFA" w:rsidRDefault="00CE0FFA" w:rsidP="00CE0FFA">
      <w:pPr>
        <w:jc w:val="both"/>
        <w:rPr>
          <w:color w:val="auto"/>
          <w:sz w:val="24"/>
          <w:szCs w:val="24"/>
        </w:rPr>
      </w:pPr>
    </w:p>
    <w:p w14:paraId="23CDED44" w14:textId="77777777" w:rsidR="00CE0FFA" w:rsidRPr="00AF068C" w:rsidRDefault="00CE0FFA" w:rsidP="00CE0FFA">
      <w:pPr>
        <w:ind w:left="993"/>
        <w:jc w:val="both"/>
        <w:rPr>
          <w:color w:val="auto"/>
          <w:sz w:val="24"/>
          <w:szCs w:val="24"/>
        </w:rPr>
      </w:pPr>
      <w:r>
        <w:rPr>
          <w:color w:val="auto"/>
          <w:sz w:val="24"/>
          <w:szCs w:val="24"/>
        </w:rPr>
        <w:t xml:space="preserve">Unfortunately, due to loss of profits and investing in other technologies, in the last five years the store staff numbers has been reduced drastically and managers’ tasks have been increased. For instance, managers were not allowed to serve on tills, but due to staff reduction, managers now have to use tills and replenish the shopfloor, on top of their managerial responsibilities. This is having a detrimental impact on staff performance, as even if objectives are set, sometimes they are not followed up because the manager ‘does not have the time’ and he/she neglected the tasks that cannot be delivered, as Bajorek (2020) establishes in her report about a study from Evans of frontline managers in retail. </w:t>
      </w:r>
    </w:p>
    <w:p w14:paraId="2E13FED4" w14:textId="77777777" w:rsidR="00CE0FFA" w:rsidRPr="00B54AD8" w:rsidRDefault="00CE0FFA" w:rsidP="00CE0FFA">
      <w:pPr>
        <w:ind w:left="567"/>
        <w:jc w:val="both"/>
        <w:rPr>
          <w:color w:val="auto"/>
          <w:sz w:val="24"/>
          <w:szCs w:val="24"/>
        </w:rPr>
      </w:pPr>
    </w:p>
    <w:p w14:paraId="5023DC89" w14:textId="77777777" w:rsidR="00CE0FFA" w:rsidRDefault="00CE0FFA" w:rsidP="00CE0FFA">
      <w:pPr>
        <w:pStyle w:val="ListParagraph"/>
        <w:numPr>
          <w:ilvl w:val="1"/>
          <w:numId w:val="3"/>
        </w:numPr>
        <w:ind w:left="567" w:hanging="567"/>
        <w:jc w:val="both"/>
        <w:rPr>
          <w:b/>
          <w:bCs/>
          <w:color w:val="auto"/>
          <w:sz w:val="24"/>
          <w:szCs w:val="24"/>
        </w:rPr>
      </w:pPr>
      <w:bookmarkStart w:id="4" w:name="_Hlk82897955"/>
      <w:r>
        <w:rPr>
          <w:b/>
          <w:bCs/>
          <w:color w:val="auto"/>
          <w:sz w:val="24"/>
          <w:szCs w:val="24"/>
        </w:rPr>
        <w:t>S</w:t>
      </w:r>
      <w:r w:rsidRPr="00225BA2">
        <w:rPr>
          <w:b/>
          <w:bCs/>
          <w:color w:val="auto"/>
          <w:sz w:val="24"/>
          <w:szCs w:val="24"/>
        </w:rPr>
        <w:t>upport line managers’ capability to deliver performance management activities</w:t>
      </w:r>
      <w:bookmarkEnd w:id="4"/>
      <w:r w:rsidRPr="00225BA2">
        <w:rPr>
          <w:b/>
          <w:bCs/>
          <w:color w:val="auto"/>
          <w:sz w:val="24"/>
          <w:szCs w:val="24"/>
        </w:rPr>
        <w:t xml:space="preserve">. </w:t>
      </w:r>
    </w:p>
    <w:p w14:paraId="0AD06597" w14:textId="77777777" w:rsidR="00CE0FFA" w:rsidRDefault="00CE0FFA" w:rsidP="00CE0FFA">
      <w:pPr>
        <w:jc w:val="both"/>
        <w:rPr>
          <w:b/>
          <w:bCs/>
          <w:color w:val="auto"/>
          <w:sz w:val="24"/>
          <w:szCs w:val="24"/>
        </w:rPr>
      </w:pPr>
    </w:p>
    <w:p w14:paraId="77D601F5" w14:textId="77777777" w:rsidR="00CE0FFA" w:rsidRDefault="00CE0FFA" w:rsidP="00CE0FFA">
      <w:pPr>
        <w:ind w:left="567"/>
        <w:jc w:val="both"/>
        <w:rPr>
          <w:color w:val="auto"/>
          <w:sz w:val="24"/>
          <w:szCs w:val="24"/>
        </w:rPr>
      </w:pPr>
      <w:r>
        <w:rPr>
          <w:color w:val="auto"/>
          <w:sz w:val="24"/>
          <w:szCs w:val="24"/>
        </w:rPr>
        <w:t>One of my responsibilities as a manager is to train sales assistants to become managers. The HR team in Head Office has created booklets (EV27) and forms (EV28) which explain the processes to ensure the employees are performing well. I have been following up these booklets with the staff who were in a development programme, as we can see in EV27.</w:t>
      </w:r>
    </w:p>
    <w:p w14:paraId="6816055E" w14:textId="77777777" w:rsidR="00CE0FFA" w:rsidRDefault="00CE0FFA" w:rsidP="00CE0FFA">
      <w:pPr>
        <w:ind w:left="567"/>
        <w:jc w:val="both"/>
        <w:rPr>
          <w:color w:val="auto"/>
          <w:sz w:val="24"/>
          <w:szCs w:val="24"/>
        </w:rPr>
      </w:pPr>
    </w:p>
    <w:p w14:paraId="2FD8E09C" w14:textId="77777777" w:rsidR="00CE0FFA" w:rsidRPr="009E387A" w:rsidRDefault="00CE0FFA" w:rsidP="00CE0FFA">
      <w:pPr>
        <w:ind w:left="567"/>
        <w:jc w:val="both"/>
        <w:rPr>
          <w:color w:val="auto"/>
          <w:sz w:val="24"/>
          <w:szCs w:val="24"/>
        </w:rPr>
      </w:pPr>
      <w:r>
        <w:rPr>
          <w:color w:val="auto"/>
          <w:sz w:val="24"/>
          <w:szCs w:val="24"/>
        </w:rPr>
        <w:t>A few years ago, my regional HR manager contacted me to ask me if I would like to be involved in a new initiative, which consisted in training the new managers within my region in terms of HR procedures and commerciality. I was sent the employee training records, which I am unable to share due to company policy, which allowed me</w:t>
      </w:r>
      <w:r w:rsidRPr="00844901">
        <w:rPr>
          <w:color w:val="auto"/>
          <w:sz w:val="24"/>
          <w:szCs w:val="24"/>
        </w:rPr>
        <w:t>, along with the job description,</w:t>
      </w:r>
      <w:r>
        <w:rPr>
          <w:color w:val="auto"/>
          <w:sz w:val="24"/>
          <w:szCs w:val="24"/>
        </w:rPr>
        <w:t xml:space="preserve"> to create a plan for each day of the week that the employee was going to spend working with me. In this plan (EV29) we can see that the HR training was provided in different days and was alternated with commercial training too, so it was not too overwhelming. I have attached a witness statement which confirms this training (EV30).</w:t>
      </w:r>
    </w:p>
    <w:p w14:paraId="2E2D8502" w14:textId="77777777" w:rsidR="00CE0FFA" w:rsidRPr="009E387A" w:rsidRDefault="00CE0FFA" w:rsidP="00CE0FFA">
      <w:pPr>
        <w:ind w:left="567"/>
        <w:jc w:val="both"/>
        <w:rPr>
          <w:color w:val="auto"/>
          <w:sz w:val="24"/>
          <w:szCs w:val="24"/>
        </w:rPr>
      </w:pPr>
    </w:p>
    <w:p w14:paraId="23546A61" w14:textId="77777777" w:rsidR="00CE0FFA" w:rsidRDefault="00CE0FFA" w:rsidP="00CE0FFA">
      <w:pPr>
        <w:pStyle w:val="ListParagraph"/>
        <w:numPr>
          <w:ilvl w:val="1"/>
          <w:numId w:val="3"/>
        </w:numPr>
        <w:ind w:left="567" w:hanging="567"/>
        <w:jc w:val="both"/>
        <w:rPr>
          <w:b/>
          <w:bCs/>
          <w:color w:val="auto"/>
          <w:sz w:val="24"/>
          <w:szCs w:val="24"/>
        </w:rPr>
      </w:pPr>
      <w:bookmarkStart w:id="5" w:name="_Hlk82898040"/>
      <w:r w:rsidRPr="00225BA2">
        <w:rPr>
          <w:b/>
          <w:bCs/>
          <w:color w:val="auto"/>
          <w:sz w:val="24"/>
          <w:szCs w:val="24"/>
        </w:rPr>
        <w:t>Work in conjunction with line managers in the provision of employee performance and development reviews</w:t>
      </w:r>
    </w:p>
    <w:bookmarkEnd w:id="5"/>
    <w:p w14:paraId="7881DE1B" w14:textId="77777777" w:rsidR="00CE0FFA" w:rsidRPr="00686657" w:rsidRDefault="00CE0FFA" w:rsidP="00CE0FFA">
      <w:pPr>
        <w:pStyle w:val="ListParagraph"/>
        <w:rPr>
          <w:b/>
          <w:bCs/>
          <w:color w:val="auto"/>
          <w:sz w:val="24"/>
          <w:szCs w:val="24"/>
        </w:rPr>
      </w:pPr>
    </w:p>
    <w:p w14:paraId="2932ADF7" w14:textId="77777777" w:rsidR="00CE0FFA" w:rsidRDefault="00CE0FFA" w:rsidP="00CE0FFA">
      <w:pPr>
        <w:ind w:left="567"/>
        <w:jc w:val="both"/>
        <w:rPr>
          <w:color w:val="auto"/>
          <w:sz w:val="24"/>
          <w:szCs w:val="24"/>
        </w:rPr>
      </w:pPr>
      <w:r>
        <w:rPr>
          <w:color w:val="auto"/>
          <w:sz w:val="24"/>
          <w:szCs w:val="24"/>
        </w:rPr>
        <w:t xml:space="preserve">As a Deputy Store Manager, I am directly responsible for the performance of the Section Managers in the store, as well as the operational team. Regarding the shopfloor teams, each Section Manager is in charge of their own staff performance, but the General Manager and me, overlook their individual objectives and support the Section Managers in reviewing and setting objectives for their employees, identifying development needs and development opportunities. </w:t>
      </w:r>
    </w:p>
    <w:p w14:paraId="1848B5D3" w14:textId="77777777" w:rsidR="00CE0FFA" w:rsidRDefault="00CE0FFA" w:rsidP="00CE0FFA">
      <w:pPr>
        <w:ind w:left="567"/>
        <w:jc w:val="both"/>
        <w:rPr>
          <w:color w:val="auto"/>
          <w:sz w:val="24"/>
          <w:szCs w:val="24"/>
        </w:rPr>
      </w:pPr>
    </w:p>
    <w:p w14:paraId="38741201" w14:textId="77777777" w:rsidR="00CE0FFA" w:rsidRDefault="00CE0FFA" w:rsidP="00CE0FFA">
      <w:pPr>
        <w:ind w:left="567"/>
        <w:jc w:val="both"/>
        <w:rPr>
          <w:color w:val="auto"/>
          <w:sz w:val="24"/>
          <w:szCs w:val="24"/>
        </w:rPr>
      </w:pPr>
      <w:r>
        <w:rPr>
          <w:color w:val="auto"/>
          <w:sz w:val="24"/>
          <w:szCs w:val="24"/>
        </w:rPr>
        <w:t>When the Section Managers plan a review meeting, they usually show us prior to the meeting, the feedback they are going to share with the employee and the goals that they would like the employees to achieve before their next review. Sometimes they struggle with what might be a learning priority both for the department and as a business, so they usually come to me for support, as I am the person in the store with the most knowledge regarding performance management. I have included in the evidence list a witness statement from one of my managers (EV31).</w:t>
      </w:r>
    </w:p>
    <w:p w14:paraId="57E38C99" w14:textId="77777777" w:rsidR="00CE0FFA" w:rsidRDefault="00CE0FFA" w:rsidP="00CE0FFA">
      <w:pPr>
        <w:ind w:left="567"/>
        <w:jc w:val="both"/>
        <w:rPr>
          <w:color w:val="auto"/>
          <w:sz w:val="24"/>
          <w:szCs w:val="24"/>
        </w:rPr>
      </w:pPr>
    </w:p>
    <w:p w14:paraId="54769095" w14:textId="77777777" w:rsidR="00CE0FFA" w:rsidRDefault="00CE0FFA" w:rsidP="00CE0FFA">
      <w:pPr>
        <w:spacing w:after="160" w:line="259" w:lineRule="auto"/>
        <w:jc w:val="both"/>
        <w:rPr>
          <w:b/>
          <w:bCs/>
          <w:color w:val="auto"/>
          <w:sz w:val="24"/>
          <w:szCs w:val="24"/>
        </w:rPr>
      </w:pPr>
      <w:r>
        <w:rPr>
          <w:b/>
          <w:bCs/>
          <w:color w:val="auto"/>
          <w:sz w:val="24"/>
          <w:szCs w:val="24"/>
        </w:rPr>
        <w:t xml:space="preserve">LO3: </w:t>
      </w:r>
      <w:r w:rsidRPr="007A5489">
        <w:rPr>
          <w:b/>
          <w:bCs/>
          <w:color w:val="auto"/>
          <w:sz w:val="24"/>
          <w:szCs w:val="24"/>
        </w:rPr>
        <w:t>Be able to</w:t>
      </w:r>
      <w:r>
        <w:rPr>
          <w:b/>
          <w:bCs/>
          <w:color w:val="auto"/>
          <w:sz w:val="24"/>
          <w:szCs w:val="24"/>
        </w:rPr>
        <w:t xml:space="preserve"> assess the impact of performance management activities on organisational performance and make recommendations for enhancement</w:t>
      </w:r>
    </w:p>
    <w:p w14:paraId="639582B0" w14:textId="77777777" w:rsidR="00CE0FFA" w:rsidRDefault="00CE0FFA" w:rsidP="00CE0FFA">
      <w:pPr>
        <w:pStyle w:val="ListParagraph"/>
        <w:numPr>
          <w:ilvl w:val="1"/>
          <w:numId w:val="5"/>
        </w:numPr>
        <w:spacing w:after="160" w:line="259" w:lineRule="auto"/>
        <w:ind w:left="567" w:hanging="567"/>
        <w:jc w:val="both"/>
        <w:rPr>
          <w:b/>
          <w:bCs/>
          <w:color w:val="auto"/>
          <w:sz w:val="24"/>
          <w:szCs w:val="24"/>
        </w:rPr>
      </w:pPr>
      <w:bookmarkStart w:id="6" w:name="_Hlk82898277"/>
      <w:r w:rsidRPr="00225BA2">
        <w:rPr>
          <w:b/>
          <w:bCs/>
          <w:color w:val="auto"/>
          <w:sz w:val="24"/>
          <w:szCs w:val="24"/>
        </w:rPr>
        <w:t xml:space="preserve">Evaluate the organisation’s approach to performance management, including employee performance and development reviews. </w:t>
      </w:r>
    </w:p>
    <w:bookmarkEnd w:id="6"/>
    <w:p w14:paraId="79C37C9D" w14:textId="77777777" w:rsidR="00CE0FFA" w:rsidRDefault="00CE0FFA" w:rsidP="00CE0FFA">
      <w:pPr>
        <w:spacing w:after="160" w:line="259" w:lineRule="auto"/>
        <w:ind w:left="567"/>
        <w:jc w:val="both"/>
        <w:rPr>
          <w:color w:val="auto"/>
          <w:sz w:val="24"/>
          <w:szCs w:val="24"/>
        </w:rPr>
      </w:pPr>
      <w:r>
        <w:rPr>
          <w:color w:val="auto"/>
          <w:sz w:val="24"/>
          <w:szCs w:val="24"/>
        </w:rPr>
        <w:t xml:space="preserve">As I explained in my previous assignment, my organisation approach to performance management consists in regular one-to-one meetings, whose frequency depends on the level of performance of the employee and on the length of service. New employees will have at least three one-to-one meetings during their first three months and underperforming employees or those on a development plan will meet every two to four weeks. For the rest of the workforce, we aim to hold a review meeting every three months. </w:t>
      </w:r>
    </w:p>
    <w:p w14:paraId="5B909BB4" w14:textId="77777777" w:rsidR="00CE0FFA" w:rsidRDefault="00CE0FFA" w:rsidP="00CE0FFA">
      <w:pPr>
        <w:spacing w:after="160" w:line="259" w:lineRule="auto"/>
        <w:ind w:left="567"/>
        <w:jc w:val="both"/>
        <w:rPr>
          <w:color w:val="auto"/>
          <w:sz w:val="24"/>
          <w:szCs w:val="24"/>
        </w:rPr>
      </w:pPr>
      <w:r>
        <w:rPr>
          <w:color w:val="auto"/>
          <w:sz w:val="24"/>
          <w:szCs w:val="24"/>
        </w:rPr>
        <w:t xml:space="preserve">EV28 shows an example of the format we use on the reviews. </w:t>
      </w:r>
      <w:proofErr w:type="gramStart"/>
      <w:r>
        <w:rPr>
          <w:color w:val="auto"/>
          <w:sz w:val="24"/>
          <w:szCs w:val="24"/>
        </w:rPr>
        <w:t>As a manager, preparation</w:t>
      </w:r>
      <w:proofErr w:type="gramEnd"/>
      <w:r>
        <w:rPr>
          <w:color w:val="auto"/>
          <w:sz w:val="24"/>
          <w:szCs w:val="24"/>
        </w:rPr>
        <w:t xml:space="preserve"> is key, since not only I need to evaluate them and give them feedback, but also, I have to think of the goals I would like them to achieve before the next review takes place. I start the meeting giving the employee the chance to speak and providing us feedback of their performance since the last review. After that, I explained to them their performance, what they have learnt and what needs improving, looking at any factors why a goal has not been achieved in order to make changes to ensure success.</w:t>
      </w:r>
    </w:p>
    <w:p w14:paraId="55B22E38" w14:textId="77777777" w:rsidR="00CE0FFA" w:rsidRDefault="00CE0FFA" w:rsidP="00CE0FFA">
      <w:pPr>
        <w:spacing w:after="160" w:line="259" w:lineRule="auto"/>
        <w:ind w:left="567"/>
        <w:jc w:val="both"/>
        <w:rPr>
          <w:color w:val="auto"/>
          <w:sz w:val="24"/>
          <w:szCs w:val="24"/>
        </w:rPr>
      </w:pPr>
      <w:r>
        <w:rPr>
          <w:color w:val="auto"/>
          <w:sz w:val="24"/>
          <w:szCs w:val="24"/>
        </w:rPr>
        <w:t>The second part of the review consists in setting SMART goals, explaining how the goal will be achieve, the support that will be given and a deadline. At the end of the review, manager and employee will sign at the bottom of the pages.</w:t>
      </w:r>
    </w:p>
    <w:p w14:paraId="2FA3EE6A" w14:textId="77777777" w:rsidR="00CE0FFA" w:rsidRDefault="00CE0FFA" w:rsidP="00CE0FFA">
      <w:pPr>
        <w:spacing w:after="160" w:line="259" w:lineRule="auto"/>
        <w:ind w:left="567"/>
        <w:jc w:val="both"/>
        <w:rPr>
          <w:color w:val="auto"/>
          <w:sz w:val="24"/>
          <w:szCs w:val="24"/>
        </w:rPr>
      </w:pPr>
      <w:r>
        <w:rPr>
          <w:color w:val="auto"/>
          <w:sz w:val="24"/>
          <w:szCs w:val="24"/>
        </w:rPr>
        <w:t>This approach agrees with the CIPD (2020) statement that confirms that performance reviews should be regular, not an annual process.</w:t>
      </w:r>
    </w:p>
    <w:p w14:paraId="3EFE2AB4" w14:textId="77777777" w:rsidR="00CE0FFA" w:rsidRPr="00D80EFB" w:rsidRDefault="00CE0FFA" w:rsidP="00CE0FFA">
      <w:pPr>
        <w:spacing w:after="160" w:line="259" w:lineRule="auto"/>
        <w:ind w:left="567"/>
        <w:jc w:val="both"/>
        <w:rPr>
          <w:color w:val="auto"/>
          <w:sz w:val="24"/>
          <w:szCs w:val="24"/>
        </w:rPr>
      </w:pPr>
    </w:p>
    <w:p w14:paraId="37B91F32" w14:textId="77777777" w:rsidR="00CE0FFA" w:rsidRDefault="00CE0FFA" w:rsidP="00CE0FFA">
      <w:pPr>
        <w:pStyle w:val="ListParagraph"/>
        <w:numPr>
          <w:ilvl w:val="1"/>
          <w:numId w:val="5"/>
        </w:numPr>
        <w:spacing w:after="160" w:line="259" w:lineRule="auto"/>
        <w:ind w:left="567" w:hanging="567"/>
        <w:jc w:val="both"/>
        <w:rPr>
          <w:b/>
          <w:bCs/>
          <w:color w:val="auto"/>
          <w:sz w:val="24"/>
          <w:szCs w:val="24"/>
        </w:rPr>
      </w:pPr>
      <w:bookmarkStart w:id="7" w:name="_Hlk82898611"/>
      <w:r w:rsidRPr="00225BA2">
        <w:rPr>
          <w:b/>
          <w:bCs/>
          <w:color w:val="auto"/>
          <w:sz w:val="24"/>
          <w:szCs w:val="24"/>
        </w:rPr>
        <w:t>Assess the extent to which performance management processes support high performance working (HPW) and contribute to sustained organisational performance</w:t>
      </w:r>
      <w:bookmarkEnd w:id="7"/>
      <w:r w:rsidRPr="00225BA2">
        <w:rPr>
          <w:b/>
          <w:bCs/>
          <w:color w:val="auto"/>
          <w:sz w:val="24"/>
          <w:szCs w:val="24"/>
        </w:rPr>
        <w:t xml:space="preserve">. </w:t>
      </w:r>
    </w:p>
    <w:p w14:paraId="53EE98E7" w14:textId="77777777" w:rsidR="00CE0FFA" w:rsidRDefault="00CE0FFA" w:rsidP="00CE0FFA">
      <w:pPr>
        <w:pStyle w:val="ListParagraph"/>
        <w:spacing w:after="160" w:line="259" w:lineRule="auto"/>
        <w:ind w:left="567"/>
        <w:jc w:val="both"/>
        <w:rPr>
          <w:b/>
          <w:bCs/>
          <w:color w:val="auto"/>
          <w:sz w:val="24"/>
          <w:szCs w:val="24"/>
        </w:rPr>
      </w:pPr>
    </w:p>
    <w:p w14:paraId="036CCAA9" w14:textId="77777777" w:rsidR="00CE0FFA" w:rsidRDefault="00CE0FFA" w:rsidP="00CE0FFA">
      <w:pPr>
        <w:pStyle w:val="ListParagraph"/>
        <w:spacing w:after="160" w:line="259" w:lineRule="auto"/>
        <w:ind w:left="567"/>
        <w:jc w:val="both"/>
        <w:rPr>
          <w:color w:val="auto"/>
          <w:sz w:val="24"/>
          <w:szCs w:val="24"/>
        </w:rPr>
      </w:pPr>
      <w:r>
        <w:rPr>
          <w:color w:val="auto"/>
          <w:sz w:val="24"/>
          <w:szCs w:val="24"/>
        </w:rPr>
        <w:t>According to Taylor (2016), and based on different studies, there are some key elements in high performance working systems that contribute to the organisational performance. In my organisation, the most used are:</w:t>
      </w:r>
    </w:p>
    <w:p w14:paraId="7FA768B8" w14:textId="77777777" w:rsidR="00CE0FFA" w:rsidRDefault="00CE0FFA" w:rsidP="00CE0FFA">
      <w:pPr>
        <w:pStyle w:val="ListParagraph"/>
        <w:spacing w:after="160" w:line="259" w:lineRule="auto"/>
        <w:ind w:left="567"/>
        <w:jc w:val="both"/>
        <w:rPr>
          <w:color w:val="auto"/>
          <w:sz w:val="24"/>
          <w:szCs w:val="24"/>
        </w:rPr>
      </w:pPr>
    </w:p>
    <w:p w14:paraId="546944F1" w14:textId="77777777" w:rsidR="00CE0FFA" w:rsidRDefault="00CE0FFA" w:rsidP="00CE0FFA">
      <w:pPr>
        <w:pStyle w:val="ListParagraph"/>
        <w:numPr>
          <w:ilvl w:val="0"/>
          <w:numId w:val="6"/>
        </w:numPr>
        <w:spacing w:after="160" w:line="259" w:lineRule="auto"/>
        <w:ind w:left="851"/>
        <w:jc w:val="both"/>
        <w:rPr>
          <w:color w:val="auto"/>
          <w:sz w:val="24"/>
          <w:szCs w:val="24"/>
        </w:rPr>
      </w:pPr>
      <w:r w:rsidRPr="008E16D2">
        <w:rPr>
          <w:color w:val="auto"/>
          <w:sz w:val="24"/>
          <w:szCs w:val="24"/>
          <w:u w:val="single"/>
        </w:rPr>
        <w:t>Investment in training and development</w:t>
      </w:r>
      <w:r>
        <w:rPr>
          <w:color w:val="auto"/>
          <w:sz w:val="24"/>
          <w:szCs w:val="24"/>
        </w:rPr>
        <w:t>: As we can read on EV32, programmes have been developed to identify the potential of the employees with the aim of offering them new opportunities to grow within the company. A few key figures are that almost 2,000 employees were promoted in the last financial year: staff received over one million training hours: and 46% of the vacancies were filled internally, all of this in the last financial year.</w:t>
      </w:r>
    </w:p>
    <w:p w14:paraId="6586B32E" w14:textId="77777777" w:rsidR="00CE0FFA" w:rsidRPr="000454F7" w:rsidRDefault="00CE0FFA" w:rsidP="00CE0FFA">
      <w:pPr>
        <w:pStyle w:val="ListParagraph"/>
        <w:spacing w:after="160" w:line="259" w:lineRule="auto"/>
        <w:ind w:left="851"/>
        <w:jc w:val="both"/>
        <w:rPr>
          <w:color w:val="auto"/>
          <w:sz w:val="24"/>
          <w:szCs w:val="24"/>
        </w:rPr>
      </w:pPr>
    </w:p>
    <w:p w14:paraId="7B94DF8C" w14:textId="77777777" w:rsidR="00CE0FFA" w:rsidRPr="00672B42" w:rsidRDefault="00CE0FFA" w:rsidP="00CE0FFA">
      <w:pPr>
        <w:pStyle w:val="ListParagraph"/>
        <w:numPr>
          <w:ilvl w:val="0"/>
          <w:numId w:val="6"/>
        </w:numPr>
        <w:spacing w:after="160" w:line="259" w:lineRule="auto"/>
        <w:ind w:left="851"/>
        <w:jc w:val="both"/>
        <w:rPr>
          <w:color w:val="auto"/>
          <w:sz w:val="24"/>
          <w:szCs w:val="24"/>
        </w:rPr>
      </w:pPr>
      <w:r w:rsidRPr="008E16D2">
        <w:rPr>
          <w:color w:val="auto"/>
          <w:sz w:val="24"/>
          <w:szCs w:val="24"/>
          <w:u w:val="single"/>
        </w:rPr>
        <w:t>Internal promotion based on accomplishments</w:t>
      </w:r>
      <w:r>
        <w:rPr>
          <w:color w:val="auto"/>
          <w:sz w:val="24"/>
          <w:szCs w:val="24"/>
        </w:rPr>
        <w:t xml:space="preserve">: Based on EV32, as nearly half of the vacancies are filled internally. In my store, all the managers, including </w:t>
      </w:r>
      <w:r>
        <w:rPr>
          <w:color w:val="auto"/>
          <w:sz w:val="24"/>
          <w:szCs w:val="24"/>
        </w:rPr>
        <w:lastRenderedPageBreak/>
        <w:t>myself, started working as sales assistant, most of them on a part-time basis. Talking from my personal experience, I was promoted from cashier to visual merchandiser within the first six months and became a department manager after 18 months of service. I was part of a training programme which showed me the basics on management</w:t>
      </w:r>
      <w:r w:rsidRPr="00672B42">
        <w:rPr>
          <w:color w:val="auto"/>
          <w:sz w:val="24"/>
          <w:szCs w:val="24"/>
        </w:rPr>
        <w:t xml:space="preserve"> </w:t>
      </w:r>
      <w:r>
        <w:rPr>
          <w:color w:val="auto"/>
          <w:sz w:val="24"/>
          <w:szCs w:val="24"/>
        </w:rPr>
        <w:t>and</w:t>
      </w:r>
      <w:r w:rsidRPr="00672B42">
        <w:rPr>
          <w:color w:val="auto"/>
          <w:sz w:val="24"/>
          <w:szCs w:val="24"/>
        </w:rPr>
        <w:t xml:space="preserve"> have carried on with my personal development after that, taking all the learning opportunities that I have been presented with. </w:t>
      </w:r>
    </w:p>
    <w:p w14:paraId="1950F705" w14:textId="77777777" w:rsidR="00CE0FFA" w:rsidRPr="00672B42" w:rsidRDefault="00CE0FFA" w:rsidP="00CE0FFA">
      <w:pPr>
        <w:pStyle w:val="ListParagraph"/>
        <w:rPr>
          <w:color w:val="auto"/>
          <w:sz w:val="24"/>
          <w:szCs w:val="24"/>
        </w:rPr>
      </w:pPr>
    </w:p>
    <w:p w14:paraId="522149B7" w14:textId="77777777" w:rsidR="00CE0FFA" w:rsidRDefault="00CE0FFA" w:rsidP="00CE0FFA">
      <w:pPr>
        <w:pStyle w:val="ListParagraph"/>
        <w:numPr>
          <w:ilvl w:val="0"/>
          <w:numId w:val="6"/>
        </w:numPr>
        <w:spacing w:after="160" w:line="259" w:lineRule="auto"/>
        <w:ind w:left="851"/>
        <w:jc w:val="both"/>
        <w:rPr>
          <w:color w:val="auto"/>
          <w:sz w:val="24"/>
          <w:szCs w:val="24"/>
        </w:rPr>
      </w:pPr>
      <w:r w:rsidRPr="00672B42">
        <w:rPr>
          <w:color w:val="auto"/>
          <w:sz w:val="24"/>
          <w:szCs w:val="24"/>
          <w:u w:val="single"/>
        </w:rPr>
        <w:t>Pay based on performance</w:t>
      </w:r>
      <w:r>
        <w:rPr>
          <w:color w:val="auto"/>
          <w:sz w:val="24"/>
          <w:szCs w:val="24"/>
        </w:rPr>
        <w:t>: My company has always rewarded me with an incentive for achieving sales (EV14), but also managers used to get another one for good results in terms of stock management or staff retention (EV33).</w:t>
      </w:r>
    </w:p>
    <w:p w14:paraId="6215D595" w14:textId="77777777" w:rsidR="00CE0FFA" w:rsidRPr="00D0223E" w:rsidRDefault="00CE0FFA" w:rsidP="00CE0FFA">
      <w:pPr>
        <w:pStyle w:val="ListParagraph"/>
        <w:rPr>
          <w:color w:val="auto"/>
          <w:sz w:val="24"/>
          <w:szCs w:val="24"/>
        </w:rPr>
      </w:pPr>
    </w:p>
    <w:p w14:paraId="7AAFA8BD" w14:textId="77777777" w:rsidR="00CE0FFA" w:rsidRDefault="00CE0FFA" w:rsidP="00CE0FFA">
      <w:pPr>
        <w:pStyle w:val="ListParagraph"/>
        <w:numPr>
          <w:ilvl w:val="0"/>
          <w:numId w:val="6"/>
        </w:numPr>
        <w:spacing w:after="160" w:line="259" w:lineRule="auto"/>
        <w:ind w:left="851"/>
        <w:jc w:val="both"/>
        <w:rPr>
          <w:color w:val="auto"/>
          <w:sz w:val="24"/>
          <w:szCs w:val="24"/>
        </w:rPr>
      </w:pPr>
      <w:r w:rsidRPr="00B43A60">
        <w:rPr>
          <w:color w:val="auto"/>
          <w:sz w:val="24"/>
          <w:szCs w:val="24"/>
          <w:u w:val="single"/>
        </w:rPr>
        <w:t>Effective appraisal system</w:t>
      </w:r>
      <w:r>
        <w:rPr>
          <w:color w:val="auto"/>
          <w:sz w:val="24"/>
          <w:szCs w:val="24"/>
        </w:rPr>
        <w:t>: This could be linked with the desire of promote from within (EV32). By having regular one-to-one reviews, the goals are constantly reviewed which helps improving both the individual and organisation’s performance.</w:t>
      </w:r>
    </w:p>
    <w:p w14:paraId="3FE96547" w14:textId="77777777" w:rsidR="00CE0FFA" w:rsidRPr="003056A4" w:rsidRDefault="00CE0FFA" w:rsidP="00CE0FFA">
      <w:pPr>
        <w:pStyle w:val="ListParagraph"/>
        <w:rPr>
          <w:color w:val="auto"/>
          <w:sz w:val="24"/>
          <w:szCs w:val="24"/>
        </w:rPr>
      </w:pPr>
    </w:p>
    <w:p w14:paraId="77DF3021" w14:textId="77777777" w:rsidR="00CE0FFA" w:rsidRDefault="00CE0FFA" w:rsidP="00CE0FFA">
      <w:pPr>
        <w:pStyle w:val="ListParagraph"/>
        <w:numPr>
          <w:ilvl w:val="0"/>
          <w:numId w:val="6"/>
        </w:numPr>
        <w:spacing w:after="160" w:line="259" w:lineRule="auto"/>
        <w:ind w:left="851"/>
        <w:jc w:val="both"/>
        <w:rPr>
          <w:color w:val="auto"/>
          <w:sz w:val="24"/>
          <w:szCs w:val="24"/>
        </w:rPr>
      </w:pPr>
      <w:r w:rsidRPr="004B5A84">
        <w:rPr>
          <w:color w:val="auto"/>
          <w:sz w:val="24"/>
          <w:szCs w:val="24"/>
          <w:u w:val="single"/>
        </w:rPr>
        <w:t>Flexible working</w:t>
      </w:r>
      <w:r>
        <w:rPr>
          <w:color w:val="auto"/>
          <w:sz w:val="24"/>
          <w:szCs w:val="24"/>
        </w:rPr>
        <w:t>: My organisation has a ‘Flexible working policy’ which allows employees with over 26 weeks of service to apply to change the work arrangements. It will be reviewed to ensure the individual needs can be accommodated in conjunction with the business needs (EV34).</w:t>
      </w:r>
    </w:p>
    <w:p w14:paraId="48464BF0" w14:textId="77777777" w:rsidR="00CE0FFA" w:rsidRPr="004B5A84" w:rsidRDefault="00CE0FFA" w:rsidP="00CE0FFA">
      <w:pPr>
        <w:pStyle w:val="ListParagraph"/>
        <w:rPr>
          <w:color w:val="auto"/>
          <w:sz w:val="24"/>
          <w:szCs w:val="24"/>
        </w:rPr>
      </w:pPr>
    </w:p>
    <w:p w14:paraId="4BDC0A08" w14:textId="77777777" w:rsidR="00CE0FFA" w:rsidRDefault="00CE0FFA" w:rsidP="00CE0FFA">
      <w:pPr>
        <w:pStyle w:val="ListParagraph"/>
        <w:numPr>
          <w:ilvl w:val="0"/>
          <w:numId w:val="6"/>
        </w:numPr>
        <w:spacing w:after="160" w:line="259" w:lineRule="auto"/>
        <w:ind w:left="851"/>
        <w:jc w:val="both"/>
        <w:rPr>
          <w:color w:val="auto"/>
          <w:sz w:val="24"/>
          <w:szCs w:val="24"/>
        </w:rPr>
      </w:pPr>
      <w:r w:rsidRPr="007C6CE1">
        <w:rPr>
          <w:color w:val="auto"/>
          <w:sz w:val="24"/>
          <w:szCs w:val="24"/>
          <w:u w:val="single"/>
        </w:rPr>
        <w:t>Job security</w:t>
      </w:r>
      <w:r>
        <w:rPr>
          <w:color w:val="auto"/>
          <w:sz w:val="24"/>
          <w:szCs w:val="24"/>
        </w:rPr>
        <w:t>: As shown in EV33, my organisation offers a great job security. Even in times of the pandemic, 87% of the employees have permanent contracts.</w:t>
      </w:r>
    </w:p>
    <w:p w14:paraId="5379B88F" w14:textId="77777777" w:rsidR="00CE0FFA" w:rsidRPr="0083096F" w:rsidRDefault="00CE0FFA" w:rsidP="00CE0FFA">
      <w:pPr>
        <w:pStyle w:val="ListParagraph"/>
        <w:rPr>
          <w:color w:val="auto"/>
          <w:sz w:val="24"/>
          <w:szCs w:val="24"/>
        </w:rPr>
      </w:pPr>
    </w:p>
    <w:p w14:paraId="7FAA361D" w14:textId="77777777" w:rsidR="00CE0FFA" w:rsidRPr="00D80EFB" w:rsidRDefault="00CE0FFA" w:rsidP="00CE0FFA">
      <w:pPr>
        <w:pStyle w:val="ListParagraph"/>
        <w:numPr>
          <w:ilvl w:val="0"/>
          <w:numId w:val="6"/>
        </w:numPr>
        <w:spacing w:after="160" w:line="259" w:lineRule="auto"/>
        <w:ind w:left="851"/>
        <w:jc w:val="both"/>
        <w:rPr>
          <w:color w:val="auto"/>
          <w:sz w:val="24"/>
          <w:szCs w:val="24"/>
        </w:rPr>
      </w:pPr>
      <w:r>
        <w:rPr>
          <w:color w:val="auto"/>
          <w:sz w:val="24"/>
          <w:szCs w:val="24"/>
          <w:u w:val="single"/>
        </w:rPr>
        <w:t>High level of harmonisation in respect of terms and conditions of employment</w:t>
      </w:r>
      <w:r>
        <w:rPr>
          <w:color w:val="auto"/>
          <w:sz w:val="24"/>
          <w:szCs w:val="24"/>
        </w:rPr>
        <w:t xml:space="preserve">: The terms and conditions of employment are the same for all the employee and we are all expected to follow the same policies. An example of this could be the ‘Annual Leave Policy’ (EV35), where all the employees are entitled to the same amount of holiday allowance, with the only difference of working in Head Office or in a store.  </w:t>
      </w:r>
    </w:p>
    <w:p w14:paraId="3FEAF384" w14:textId="77777777" w:rsidR="00CE0FFA" w:rsidRPr="009E2503" w:rsidRDefault="00CE0FFA" w:rsidP="00CE0FFA">
      <w:pPr>
        <w:ind w:left="567"/>
        <w:jc w:val="both"/>
        <w:rPr>
          <w:color w:val="auto"/>
          <w:sz w:val="24"/>
          <w:szCs w:val="24"/>
        </w:rPr>
      </w:pPr>
    </w:p>
    <w:p w14:paraId="338CE7E5" w14:textId="77777777" w:rsidR="00CE0FFA" w:rsidRDefault="00CE0FFA" w:rsidP="00CE0FFA">
      <w:pPr>
        <w:pStyle w:val="ListParagraph"/>
        <w:numPr>
          <w:ilvl w:val="1"/>
          <w:numId w:val="5"/>
        </w:numPr>
        <w:spacing w:after="160" w:line="259" w:lineRule="auto"/>
        <w:ind w:left="567" w:hanging="567"/>
        <w:jc w:val="both"/>
        <w:rPr>
          <w:b/>
          <w:bCs/>
          <w:color w:val="auto"/>
          <w:sz w:val="24"/>
          <w:szCs w:val="24"/>
        </w:rPr>
      </w:pPr>
      <w:bookmarkStart w:id="8" w:name="_Hlk82898671"/>
      <w:r w:rsidRPr="00225BA2">
        <w:rPr>
          <w:b/>
          <w:bCs/>
          <w:color w:val="auto"/>
          <w:sz w:val="24"/>
          <w:szCs w:val="24"/>
        </w:rPr>
        <w:t>Recommend ways for developing performance management processes to enhance their impact on organisational performance.</w:t>
      </w:r>
    </w:p>
    <w:p w14:paraId="3FA906F8" w14:textId="77777777" w:rsidR="00CE0FFA" w:rsidRDefault="00CE0FFA" w:rsidP="00CE0FFA">
      <w:pPr>
        <w:pStyle w:val="ListParagraph"/>
        <w:spacing w:after="160" w:line="259" w:lineRule="auto"/>
        <w:ind w:left="567"/>
        <w:rPr>
          <w:b/>
          <w:bCs/>
          <w:color w:val="auto"/>
          <w:sz w:val="24"/>
          <w:szCs w:val="24"/>
        </w:rPr>
      </w:pPr>
    </w:p>
    <w:bookmarkEnd w:id="8"/>
    <w:p w14:paraId="527D3C92" w14:textId="77777777" w:rsidR="00CE0FFA" w:rsidRPr="00D34710" w:rsidRDefault="00CE0FFA" w:rsidP="00CE0FFA">
      <w:pPr>
        <w:pStyle w:val="ListParagraph"/>
        <w:spacing w:after="160" w:line="259" w:lineRule="auto"/>
        <w:ind w:left="567"/>
        <w:jc w:val="both"/>
        <w:rPr>
          <w:color w:val="auto"/>
          <w:sz w:val="24"/>
          <w:szCs w:val="24"/>
        </w:rPr>
      </w:pPr>
      <w:r>
        <w:rPr>
          <w:color w:val="auto"/>
          <w:sz w:val="24"/>
          <w:szCs w:val="24"/>
        </w:rPr>
        <w:t>Even though my organisation have introduced a few of the most common key eleme</w:t>
      </w:r>
      <w:r w:rsidRPr="00D34710">
        <w:rPr>
          <w:color w:val="auto"/>
          <w:sz w:val="24"/>
          <w:szCs w:val="24"/>
        </w:rPr>
        <w:t>nts of HPWS, I would make some recommendations</w:t>
      </w:r>
      <w:r>
        <w:rPr>
          <w:color w:val="auto"/>
          <w:sz w:val="24"/>
          <w:szCs w:val="24"/>
        </w:rPr>
        <w:t>, according to Taylor (2016)</w:t>
      </w:r>
      <w:r w:rsidRPr="00D34710">
        <w:rPr>
          <w:color w:val="auto"/>
          <w:sz w:val="24"/>
          <w:szCs w:val="24"/>
        </w:rPr>
        <w:t>:</w:t>
      </w:r>
    </w:p>
    <w:p w14:paraId="29899D22" w14:textId="77777777" w:rsidR="00CE0FFA" w:rsidRDefault="00CE0FFA" w:rsidP="00CE0FFA">
      <w:pPr>
        <w:pStyle w:val="ListParagraph"/>
        <w:spacing w:after="160" w:line="259" w:lineRule="auto"/>
        <w:ind w:left="567"/>
        <w:jc w:val="both"/>
        <w:rPr>
          <w:color w:val="auto"/>
          <w:sz w:val="24"/>
          <w:szCs w:val="24"/>
        </w:rPr>
      </w:pPr>
    </w:p>
    <w:p w14:paraId="1F5DF101" w14:textId="77777777" w:rsidR="00CE0FFA" w:rsidRDefault="00CE0FFA" w:rsidP="00CE0FFA">
      <w:pPr>
        <w:pStyle w:val="ListParagraph"/>
        <w:numPr>
          <w:ilvl w:val="0"/>
          <w:numId w:val="7"/>
        </w:numPr>
        <w:spacing w:after="160" w:line="259" w:lineRule="auto"/>
        <w:ind w:left="993" w:hanging="426"/>
        <w:jc w:val="both"/>
        <w:rPr>
          <w:color w:val="auto"/>
          <w:sz w:val="24"/>
          <w:szCs w:val="24"/>
        </w:rPr>
      </w:pPr>
      <w:r>
        <w:rPr>
          <w:color w:val="auto"/>
          <w:sz w:val="24"/>
          <w:szCs w:val="24"/>
          <w:u w:val="single"/>
        </w:rPr>
        <w:t>Employee participation in decision-making</w:t>
      </w:r>
      <w:r>
        <w:rPr>
          <w:color w:val="auto"/>
          <w:sz w:val="24"/>
          <w:szCs w:val="24"/>
        </w:rPr>
        <w:t>: It would boost the commitment as employees would feel more valued since the company would welcome their opinion. Nowadays, with the creation of digital surveys like Google Forms, it is possible to send surveys and receive the answers in a very short period of time and anonymously, which would allow the employees to be more honest.</w:t>
      </w:r>
    </w:p>
    <w:p w14:paraId="71F36A0F" w14:textId="77777777" w:rsidR="00CE0FFA" w:rsidRPr="00896E15" w:rsidRDefault="00CE0FFA" w:rsidP="00CE0FFA">
      <w:pPr>
        <w:pStyle w:val="ListParagraph"/>
        <w:spacing w:after="160" w:line="259" w:lineRule="auto"/>
        <w:ind w:left="993"/>
        <w:jc w:val="both"/>
        <w:rPr>
          <w:color w:val="auto"/>
          <w:sz w:val="24"/>
          <w:szCs w:val="24"/>
        </w:rPr>
      </w:pPr>
    </w:p>
    <w:p w14:paraId="2238B238" w14:textId="77777777" w:rsidR="00CE0FFA" w:rsidRDefault="00CE0FFA" w:rsidP="00CE0FFA">
      <w:pPr>
        <w:pStyle w:val="ListParagraph"/>
        <w:numPr>
          <w:ilvl w:val="0"/>
          <w:numId w:val="7"/>
        </w:numPr>
        <w:spacing w:after="160" w:line="259" w:lineRule="auto"/>
        <w:ind w:left="993" w:hanging="426"/>
        <w:jc w:val="both"/>
        <w:rPr>
          <w:color w:val="auto"/>
          <w:sz w:val="24"/>
          <w:szCs w:val="24"/>
        </w:rPr>
      </w:pPr>
      <w:r>
        <w:rPr>
          <w:color w:val="auto"/>
          <w:sz w:val="24"/>
          <w:szCs w:val="24"/>
          <w:u w:val="single"/>
        </w:rPr>
        <w:t>Good work-life balance</w:t>
      </w:r>
      <w:r>
        <w:rPr>
          <w:color w:val="auto"/>
          <w:sz w:val="24"/>
          <w:szCs w:val="24"/>
        </w:rPr>
        <w:t>: At the moment, there is a lot of pressure put on the store teams with hardly any support from senior managerial. Most of the management team in the stores is constantly working overtime, and constantly contacted in their days off to solve issues. The creation of apps with work information, like the digital platform I have for training, makes notifications to pop up on the devices, so there is a feeling of always being connected to work and not being able to fully enjoy time off.</w:t>
      </w:r>
    </w:p>
    <w:p w14:paraId="7419D00E" w14:textId="77777777" w:rsidR="00CE0FFA" w:rsidRPr="00542A08" w:rsidRDefault="00CE0FFA" w:rsidP="00CE0FFA">
      <w:pPr>
        <w:spacing w:after="160" w:line="259" w:lineRule="auto"/>
        <w:jc w:val="both"/>
        <w:rPr>
          <w:color w:val="auto"/>
          <w:sz w:val="24"/>
          <w:szCs w:val="24"/>
        </w:rPr>
      </w:pPr>
    </w:p>
    <w:p w14:paraId="163779B2" w14:textId="77777777" w:rsidR="00CE0FFA" w:rsidRDefault="00CE0FFA"/>
    <w:sectPr w:rsidR="00CE0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137E43"/>
    <w:multiLevelType w:val="hybridMultilevel"/>
    <w:tmpl w:val="67A459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24E64788"/>
    <w:multiLevelType w:val="hybridMultilevel"/>
    <w:tmpl w:val="E0801066"/>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 w15:restartNumberingAfterBreak="0">
    <w:nsid w:val="2F37172C"/>
    <w:multiLevelType w:val="multilevel"/>
    <w:tmpl w:val="4BAEE07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7DC7447"/>
    <w:multiLevelType w:val="hybridMultilevel"/>
    <w:tmpl w:val="33DE5DE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5B477ABB"/>
    <w:multiLevelType w:val="multilevel"/>
    <w:tmpl w:val="CFA8167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B087095"/>
    <w:multiLevelType w:val="hybridMultilevel"/>
    <w:tmpl w:val="A05C9A7C"/>
    <w:lvl w:ilvl="0" w:tplc="4170B1E4">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78AD5CD0"/>
    <w:multiLevelType w:val="multilevel"/>
    <w:tmpl w:val="CFA8167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3"/>
  </w:num>
  <w:num w:numId="3">
    <w:abstractNumId w:val="6"/>
  </w:num>
  <w:num w:numId="4">
    <w:abstractNumId w:val="0"/>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FFA"/>
    <w:rsid w:val="00CE0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5C5F7"/>
  <w15:chartTrackingRefBased/>
  <w15:docId w15:val="{AD51014E-557A-4016-8E94-6952756AD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FFA"/>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0F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2577</Words>
  <Characters>14691</Characters>
  <Application>Microsoft Office Word</Application>
  <DocSecurity>0</DocSecurity>
  <Lines>122</Lines>
  <Paragraphs>34</Paragraphs>
  <ScaleCrop>false</ScaleCrop>
  <Company/>
  <LinksUpToDate>false</LinksUpToDate>
  <CharactersWithSpaces>17234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1</cp:revision>
  <dcterms:created xsi:type="dcterms:W3CDTF">2021-09-19T17:02:00Z</dcterms:created>
  <dcterms:modified xsi:type="dcterms:W3CDTF">2021-09-19T17:05:00Z</dcterms:modified>
</cp:coreProperties>
</file>