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88C86" w14:textId="5CDC37A9" w:rsidR="0067221D" w:rsidRPr="001211F3" w:rsidRDefault="00B05F23">
      <w:pPr>
        <w:rPr>
          <w:rFonts w:ascii="Arial" w:hAnsi="Arial" w:cs="Arial"/>
          <w:b/>
          <w:bCs/>
          <w:sz w:val="22"/>
          <w:szCs w:val="22"/>
          <w:u w:val="single"/>
        </w:rPr>
      </w:pPr>
      <w:r w:rsidRPr="001211F3">
        <w:rPr>
          <w:rFonts w:ascii="Arial" w:hAnsi="Arial" w:cs="Arial"/>
          <w:b/>
          <w:bCs/>
          <w:sz w:val="22"/>
          <w:szCs w:val="22"/>
          <w:u w:val="single"/>
        </w:rPr>
        <w:t xml:space="preserve">Jodie Thomas </w:t>
      </w:r>
    </w:p>
    <w:p w14:paraId="28D6BAF6" w14:textId="46BFBF61" w:rsidR="00B05F23" w:rsidRPr="001211F3" w:rsidRDefault="00B05F23">
      <w:pPr>
        <w:rPr>
          <w:rFonts w:ascii="Arial" w:hAnsi="Arial" w:cs="Arial"/>
          <w:b/>
          <w:bCs/>
          <w:sz w:val="22"/>
          <w:szCs w:val="22"/>
          <w:u w:val="single"/>
        </w:rPr>
      </w:pPr>
      <w:r w:rsidRPr="001211F3">
        <w:rPr>
          <w:rFonts w:ascii="Arial" w:hAnsi="Arial" w:cs="Arial"/>
          <w:b/>
          <w:bCs/>
          <w:sz w:val="22"/>
          <w:szCs w:val="22"/>
          <w:u w:val="single"/>
        </w:rPr>
        <w:t>2129540</w:t>
      </w:r>
    </w:p>
    <w:p w14:paraId="21DD4398" w14:textId="4BB99AC8" w:rsidR="00B05F23" w:rsidRPr="001211F3" w:rsidRDefault="00C81636">
      <w:pPr>
        <w:rPr>
          <w:rFonts w:ascii="Arial" w:hAnsi="Arial" w:cs="Arial"/>
          <w:b/>
          <w:bCs/>
          <w:sz w:val="22"/>
          <w:szCs w:val="22"/>
          <w:u w:val="single"/>
        </w:rPr>
      </w:pPr>
      <w:r w:rsidRPr="001211F3">
        <w:rPr>
          <w:rFonts w:ascii="Arial" w:hAnsi="Arial" w:cs="Arial"/>
          <w:b/>
          <w:bCs/>
          <w:sz w:val="22"/>
          <w:szCs w:val="22"/>
          <w:u w:val="single"/>
        </w:rPr>
        <w:t xml:space="preserve">Health, Wellbeing and Sustainable Development </w:t>
      </w:r>
    </w:p>
    <w:p w14:paraId="621EA516" w14:textId="6A121045" w:rsidR="00C81636" w:rsidRPr="001211F3" w:rsidRDefault="003F2D61">
      <w:pPr>
        <w:rPr>
          <w:rFonts w:ascii="Arial" w:hAnsi="Arial" w:cs="Arial"/>
          <w:b/>
          <w:bCs/>
          <w:sz w:val="22"/>
          <w:szCs w:val="22"/>
          <w:u w:val="single"/>
        </w:rPr>
      </w:pPr>
      <w:r w:rsidRPr="001211F3">
        <w:rPr>
          <w:rFonts w:ascii="Arial" w:hAnsi="Arial" w:cs="Arial"/>
          <w:b/>
          <w:bCs/>
          <w:sz w:val="22"/>
          <w:szCs w:val="22"/>
          <w:u w:val="single"/>
        </w:rPr>
        <w:t xml:space="preserve">Component 2- </w:t>
      </w:r>
      <w:r w:rsidR="00850BFA" w:rsidRPr="001211F3">
        <w:rPr>
          <w:rFonts w:ascii="Arial" w:hAnsi="Arial" w:cs="Arial"/>
          <w:b/>
          <w:bCs/>
          <w:sz w:val="22"/>
          <w:szCs w:val="22"/>
          <w:u w:val="single"/>
        </w:rPr>
        <w:t>Written Assignment</w:t>
      </w:r>
    </w:p>
    <w:p w14:paraId="353D99B5" w14:textId="48517CB6" w:rsidR="00C81636" w:rsidRPr="001211F3" w:rsidRDefault="00C81636">
      <w:pPr>
        <w:rPr>
          <w:rFonts w:ascii="Arial" w:hAnsi="Arial" w:cs="Arial"/>
          <w:b/>
          <w:bCs/>
          <w:sz w:val="22"/>
          <w:szCs w:val="22"/>
          <w:u w:val="single"/>
        </w:rPr>
      </w:pPr>
      <w:r w:rsidRPr="001211F3">
        <w:rPr>
          <w:rFonts w:ascii="Arial" w:hAnsi="Arial" w:cs="Arial"/>
          <w:b/>
          <w:bCs/>
          <w:sz w:val="22"/>
          <w:szCs w:val="22"/>
          <w:u w:val="single"/>
        </w:rPr>
        <w:t>BMHP6030</w:t>
      </w:r>
    </w:p>
    <w:p w14:paraId="7775C266" w14:textId="3DE7FCE1" w:rsidR="0009005D" w:rsidRPr="001211F3" w:rsidRDefault="0009005D">
      <w:pPr>
        <w:rPr>
          <w:rFonts w:ascii="Arial" w:hAnsi="Arial" w:cs="Arial"/>
          <w:b/>
          <w:bCs/>
          <w:sz w:val="22"/>
          <w:szCs w:val="22"/>
          <w:u w:val="single"/>
        </w:rPr>
      </w:pPr>
      <w:r w:rsidRPr="001211F3">
        <w:rPr>
          <w:rFonts w:ascii="Arial" w:hAnsi="Arial" w:cs="Arial"/>
          <w:b/>
          <w:bCs/>
          <w:sz w:val="22"/>
          <w:szCs w:val="22"/>
          <w:u w:val="single"/>
        </w:rPr>
        <w:t xml:space="preserve">Lecturer- </w:t>
      </w:r>
      <w:r w:rsidR="006477C2" w:rsidRPr="001211F3">
        <w:rPr>
          <w:rFonts w:ascii="Arial" w:hAnsi="Arial" w:cs="Arial"/>
          <w:b/>
          <w:bCs/>
          <w:sz w:val="22"/>
          <w:szCs w:val="22"/>
          <w:u w:val="single"/>
        </w:rPr>
        <w:t xml:space="preserve">Parese Ahmed </w:t>
      </w:r>
    </w:p>
    <w:p w14:paraId="0E358D74" w14:textId="565FCA54" w:rsidR="00AC54A3" w:rsidRDefault="001211F3">
      <w:r>
        <w:rPr>
          <w:noProof/>
        </w:rPr>
        <w:drawing>
          <wp:inline distT="0" distB="0" distL="0" distR="0" wp14:anchorId="33E1DD72" wp14:editId="5916EB15">
            <wp:extent cx="5730875" cy="5898745"/>
            <wp:effectExtent l="0" t="0" r="3175" b="6985"/>
            <wp:docPr id="3" name="Picture 1" descr="Best Premium World health day Illustration download in PNG &amp; Vector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Premium World health day Illustration download in PNG &amp; Vector forma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8045" cy="5916418"/>
                    </a:xfrm>
                    <a:prstGeom prst="rect">
                      <a:avLst/>
                    </a:prstGeom>
                    <a:noFill/>
                    <a:ln>
                      <a:noFill/>
                    </a:ln>
                  </pic:spPr>
                </pic:pic>
              </a:graphicData>
            </a:graphic>
          </wp:inline>
        </w:drawing>
      </w:r>
    </w:p>
    <w:p w14:paraId="5F98099F" w14:textId="77777777" w:rsidR="001211F3" w:rsidRDefault="001211F3"/>
    <w:p w14:paraId="78D5A5BD" w14:textId="77777777" w:rsidR="001211F3" w:rsidRDefault="001211F3"/>
    <w:p w14:paraId="5239B808" w14:textId="77777777" w:rsidR="001211F3" w:rsidRDefault="001211F3"/>
    <w:p w14:paraId="2B44C528" w14:textId="08059D03" w:rsidR="0084203C" w:rsidRDefault="0084203C">
      <w:pPr>
        <w:rPr>
          <w:rFonts w:ascii="Arial" w:hAnsi="Arial" w:cs="Arial"/>
          <w:b/>
          <w:bCs/>
          <w:sz w:val="22"/>
          <w:szCs w:val="22"/>
          <w:u w:val="single"/>
        </w:rPr>
      </w:pPr>
      <w:r w:rsidRPr="0084203C">
        <w:rPr>
          <w:rFonts w:ascii="Arial" w:hAnsi="Arial" w:cs="Arial"/>
          <w:b/>
          <w:bCs/>
          <w:sz w:val="22"/>
          <w:szCs w:val="22"/>
          <w:u w:val="single"/>
        </w:rPr>
        <w:lastRenderedPageBreak/>
        <w:t>Introduction</w:t>
      </w:r>
    </w:p>
    <w:p w14:paraId="776E58E1" w14:textId="21E6A49D" w:rsidR="002D1C54" w:rsidRDefault="002D1C54">
      <w:pPr>
        <w:rPr>
          <w:rFonts w:ascii="Arial" w:hAnsi="Arial" w:cs="Arial"/>
          <w:sz w:val="22"/>
          <w:szCs w:val="22"/>
        </w:rPr>
      </w:pPr>
      <w:r w:rsidRPr="002D1C54">
        <w:rPr>
          <w:rFonts w:ascii="Arial" w:hAnsi="Arial" w:cs="Arial"/>
          <w:sz w:val="22"/>
          <w:szCs w:val="22"/>
        </w:rPr>
        <w:t xml:space="preserve">Within this report </w:t>
      </w:r>
      <w:r w:rsidR="003D1EE7">
        <w:rPr>
          <w:rFonts w:ascii="Arial" w:hAnsi="Arial" w:cs="Arial"/>
          <w:sz w:val="22"/>
          <w:szCs w:val="22"/>
        </w:rPr>
        <w:t xml:space="preserve">I will be conducting an analysis </w:t>
      </w:r>
      <w:r w:rsidR="000639C7">
        <w:rPr>
          <w:rFonts w:ascii="Arial" w:hAnsi="Arial" w:cs="Arial"/>
          <w:sz w:val="22"/>
          <w:szCs w:val="22"/>
        </w:rPr>
        <w:t>of how Sustainable Development Goal (SDG)</w:t>
      </w:r>
      <w:r w:rsidR="002D7942">
        <w:rPr>
          <w:rFonts w:ascii="Arial" w:hAnsi="Arial" w:cs="Arial"/>
          <w:sz w:val="22"/>
          <w:szCs w:val="22"/>
        </w:rPr>
        <w:t xml:space="preserve"> Goal 3 ‘Good </w:t>
      </w:r>
      <w:r w:rsidR="00431096">
        <w:rPr>
          <w:rFonts w:ascii="Arial" w:hAnsi="Arial" w:cs="Arial"/>
          <w:sz w:val="22"/>
          <w:szCs w:val="22"/>
        </w:rPr>
        <w:t>Health and Wellbeing’ and SD</w:t>
      </w:r>
      <w:r w:rsidR="005F220F">
        <w:rPr>
          <w:rFonts w:ascii="Arial" w:hAnsi="Arial" w:cs="Arial"/>
          <w:sz w:val="22"/>
          <w:szCs w:val="22"/>
        </w:rPr>
        <w:t xml:space="preserve">G </w:t>
      </w:r>
      <w:r w:rsidR="003C775F">
        <w:rPr>
          <w:rFonts w:ascii="Arial" w:hAnsi="Arial" w:cs="Arial"/>
          <w:sz w:val="22"/>
          <w:szCs w:val="22"/>
        </w:rPr>
        <w:t xml:space="preserve">Goal 1: </w:t>
      </w:r>
      <w:r w:rsidR="009E3819">
        <w:rPr>
          <w:rFonts w:ascii="Arial" w:hAnsi="Arial" w:cs="Arial"/>
          <w:sz w:val="22"/>
          <w:szCs w:val="22"/>
        </w:rPr>
        <w:t>‘</w:t>
      </w:r>
      <w:r w:rsidR="003C775F">
        <w:rPr>
          <w:rFonts w:ascii="Arial" w:hAnsi="Arial" w:cs="Arial"/>
          <w:sz w:val="22"/>
          <w:szCs w:val="22"/>
        </w:rPr>
        <w:t>No Poverty</w:t>
      </w:r>
      <w:r w:rsidR="009E3819">
        <w:rPr>
          <w:rFonts w:ascii="Arial" w:hAnsi="Arial" w:cs="Arial"/>
          <w:sz w:val="22"/>
          <w:szCs w:val="22"/>
        </w:rPr>
        <w:t xml:space="preserve">’ </w:t>
      </w:r>
      <w:r w:rsidR="00431096">
        <w:rPr>
          <w:rFonts w:ascii="Arial" w:hAnsi="Arial" w:cs="Arial"/>
          <w:sz w:val="22"/>
          <w:szCs w:val="22"/>
        </w:rPr>
        <w:t>Impacts the health and wellbeing of citizens</w:t>
      </w:r>
      <w:r w:rsidR="00BB016B">
        <w:rPr>
          <w:rFonts w:ascii="Arial" w:hAnsi="Arial" w:cs="Arial"/>
          <w:sz w:val="22"/>
          <w:szCs w:val="22"/>
        </w:rPr>
        <w:t xml:space="preserve">. </w:t>
      </w:r>
      <w:r w:rsidR="00A50304">
        <w:rPr>
          <w:rFonts w:ascii="Arial" w:hAnsi="Arial" w:cs="Arial"/>
          <w:sz w:val="22"/>
          <w:szCs w:val="22"/>
        </w:rPr>
        <w:t xml:space="preserve">I will </w:t>
      </w:r>
      <w:r w:rsidR="00604C69">
        <w:rPr>
          <w:rFonts w:ascii="Arial" w:hAnsi="Arial" w:cs="Arial"/>
          <w:sz w:val="22"/>
          <w:szCs w:val="22"/>
        </w:rPr>
        <w:t xml:space="preserve">also </w:t>
      </w:r>
      <w:r w:rsidR="00A50304">
        <w:rPr>
          <w:rFonts w:ascii="Arial" w:hAnsi="Arial" w:cs="Arial"/>
          <w:sz w:val="22"/>
          <w:szCs w:val="22"/>
        </w:rPr>
        <w:t xml:space="preserve">compile an evaluation </w:t>
      </w:r>
      <w:r w:rsidR="00D53B88">
        <w:rPr>
          <w:rFonts w:ascii="Arial" w:hAnsi="Arial" w:cs="Arial"/>
          <w:sz w:val="22"/>
          <w:szCs w:val="22"/>
        </w:rPr>
        <w:t xml:space="preserve">into the effectiveness of national </w:t>
      </w:r>
      <w:r w:rsidR="00F8283A">
        <w:rPr>
          <w:rFonts w:ascii="Arial" w:hAnsi="Arial" w:cs="Arial"/>
          <w:sz w:val="22"/>
          <w:szCs w:val="22"/>
        </w:rPr>
        <w:t xml:space="preserve">and local health, wellbeing and sustainable development </w:t>
      </w:r>
      <w:r w:rsidR="002322EB">
        <w:rPr>
          <w:rFonts w:ascii="Arial" w:hAnsi="Arial" w:cs="Arial"/>
          <w:sz w:val="22"/>
          <w:szCs w:val="22"/>
        </w:rPr>
        <w:t xml:space="preserve">initiatives. </w:t>
      </w:r>
      <w:r w:rsidR="00C62F60">
        <w:rPr>
          <w:rFonts w:ascii="Arial" w:hAnsi="Arial" w:cs="Arial"/>
          <w:sz w:val="22"/>
          <w:szCs w:val="22"/>
        </w:rPr>
        <w:t>I will be c</w:t>
      </w:r>
      <w:r w:rsidR="00582D42">
        <w:rPr>
          <w:rFonts w:ascii="Arial" w:hAnsi="Arial" w:cs="Arial"/>
          <w:sz w:val="22"/>
          <w:szCs w:val="22"/>
        </w:rPr>
        <w:t>ritically examining the ubiquitous nature of health</w:t>
      </w:r>
      <w:r w:rsidR="00A84508">
        <w:rPr>
          <w:rFonts w:ascii="Arial" w:hAnsi="Arial" w:cs="Arial"/>
          <w:sz w:val="22"/>
          <w:szCs w:val="22"/>
        </w:rPr>
        <w:t>, wellbeing</w:t>
      </w:r>
      <w:r w:rsidR="0008776A">
        <w:rPr>
          <w:rFonts w:ascii="Arial" w:hAnsi="Arial" w:cs="Arial"/>
          <w:sz w:val="22"/>
          <w:szCs w:val="22"/>
        </w:rPr>
        <w:t xml:space="preserve"> </w:t>
      </w:r>
      <w:r w:rsidR="00A84508">
        <w:rPr>
          <w:rFonts w:ascii="Arial" w:hAnsi="Arial" w:cs="Arial"/>
          <w:sz w:val="22"/>
          <w:szCs w:val="22"/>
        </w:rPr>
        <w:t>and sustainable development</w:t>
      </w:r>
      <w:r w:rsidR="00713667">
        <w:rPr>
          <w:rFonts w:ascii="Arial" w:hAnsi="Arial" w:cs="Arial"/>
          <w:sz w:val="22"/>
          <w:szCs w:val="22"/>
        </w:rPr>
        <w:t xml:space="preserve"> </w:t>
      </w:r>
      <w:r w:rsidR="00A84508">
        <w:rPr>
          <w:rFonts w:ascii="Arial" w:hAnsi="Arial" w:cs="Arial"/>
          <w:sz w:val="22"/>
          <w:szCs w:val="22"/>
        </w:rPr>
        <w:t>wi</w:t>
      </w:r>
      <w:r w:rsidR="00713667">
        <w:rPr>
          <w:rFonts w:ascii="Arial" w:hAnsi="Arial" w:cs="Arial"/>
          <w:sz w:val="22"/>
          <w:szCs w:val="22"/>
        </w:rPr>
        <w:t>thi</w:t>
      </w:r>
      <w:r w:rsidR="00A84508">
        <w:rPr>
          <w:rFonts w:ascii="Arial" w:hAnsi="Arial" w:cs="Arial"/>
          <w:sz w:val="22"/>
          <w:szCs w:val="22"/>
        </w:rPr>
        <w:t>n present health and care sectors</w:t>
      </w:r>
      <w:r w:rsidR="00403E9A">
        <w:rPr>
          <w:rFonts w:ascii="Arial" w:hAnsi="Arial" w:cs="Arial"/>
          <w:sz w:val="22"/>
          <w:szCs w:val="22"/>
        </w:rPr>
        <w:t xml:space="preserve">. </w:t>
      </w:r>
      <w:r w:rsidR="005C0A2E">
        <w:rPr>
          <w:rFonts w:ascii="Arial" w:hAnsi="Arial" w:cs="Arial"/>
          <w:sz w:val="22"/>
          <w:szCs w:val="22"/>
        </w:rPr>
        <w:t xml:space="preserve">By </w:t>
      </w:r>
      <w:r w:rsidR="00A84508">
        <w:rPr>
          <w:rFonts w:ascii="Arial" w:hAnsi="Arial" w:cs="Arial"/>
          <w:sz w:val="22"/>
          <w:szCs w:val="22"/>
        </w:rPr>
        <w:t xml:space="preserve">analysing secondary </w:t>
      </w:r>
      <w:r w:rsidR="00CF7C68">
        <w:rPr>
          <w:rFonts w:ascii="Arial" w:hAnsi="Arial" w:cs="Arial"/>
          <w:sz w:val="22"/>
          <w:szCs w:val="22"/>
        </w:rPr>
        <w:t>data,</w:t>
      </w:r>
      <w:r w:rsidR="005C0A2E">
        <w:rPr>
          <w:rFonts w:ascii="Arial" w:hAnsi="Arial" w:cs="Arial"/>
          <w:sz w:val="22"/>
          <w:szCs w:val="22"/>
        </w:rPr>
        <w:t xml:space="preserve"> I intend </w:t>
      </w:r>
      <w:r w:rsidR="006C0CA9">
        <w:rPr>
          <w:rFonts w:ascii="Arial" w:hAnsi="Arial" w:cs="Arial"/>
          <w:sz w:val="22"/>
          <w:szCs w:val="22"/>
        </w:rPr>
        <w:t>to</w:t>
      </w:r>
      <w:r w:rsidR="006775C9">
        <w:rPr>
          <w:rFonts w:ascii="Arial" w:hAnsi="Arial" w:cs="Arial"/>
          <w:sz w:val="22"/>
          <w:szCs w:val="22"/>
        </w:rPr>
        <w:t xml:space="preserve"> provide recommendations for </w:t>
      </w:r>
      <w:r w:rsidR="00110530">
        <w:rPr>
          <w:rFonts w:ascii="Arial" w:hAnsi="Arial" w:cs="Arial"/>
          <w:sz w:val="22"/>
          <w:szCs w:val="22"/>
        </w:rPr>
        <w:t>improvement</w:t>
      </w:r>
      <w:r w:rsidR="006775C9">
        <w:rPr>
          <w:rFonts w:ascii="Arial" w:hAnsi="Arial" w:cs="Arial"/>
          <w:sz w:val="22"/>
          <w:szCs w:val="22"/>
        </w:rPr>
        <w:t xml:space="preserve"> to current Health</w:t>
      </w:r>
      <w:r w:rsidR="00501B3F">
        <w:rPr>
          <w:rFonts w:ascii="Arial" w:hAnsi="Arial" w:cs="Arial"/>
          <w:sz w:val="22"/>
          <w:szCs w:val="22"/>
        </w:rPr>
        <w:t xml:space="preserve">, Wellbeing and Sustainable Development policies and initiatives </w:t>
      </w:r>
      <w:r w:rsidR="00110530">
        <w:rPr>
          <w:rFonts w:ascii="Arial" w:hAnsi="Arial" w:cs="Arial"/>
          <w:sz w:val="22"/>
          <w:szCs w:val="22"/>
        </w:rPr>
        <w:t xml:space="preserve">on a local, and national level. </w:t>
      </w:r>
    </w:p>
    <w:p w14:paraId="4D11921E" w14:textId="68981823" w:rsidR="005213B1" w:rsidRDefault="00E672C5">
      <w:pPr>
        <w:rPr>
          <w:rFonts w:ascii="Arial" w:hAnsi="Arial" w:cs="Arial"/>
          <w:sz w:val="22"/>
          <w:szCs w:val="22"/>
        </w:rPr>
      </w:pPr>
      <w:r>
        <w:rPr>
          <w:rFonts w:ascii="Arial" w:hAnsi="Arial" w:cs="Arial"/>
          <w:sz w:val="22"/>
          <w:szCs w:val="22"/>
        </w:rPr>
        <w:t>In 2015, all</w:t>
      </w:r>
      <w:r w:rsidR="005420E1">
        <w:rPr>
          <w:rFonts w:ascii="Arial" w:hAnsi="Arial" w:cs="Arial"/>
          <w:sz w:val="22"/>
          <w:szCs w:val="22"/>
        </w:rPr>
        <w:t xml:space="preserve"> </w:t>
      </w:r>
      <w:r w:rsidR="002B429A">
        <w:rPr>
          <w:rFonts w:ascii="Arial" w:hAnsi="Arial" w:cs="Arial"/>
          <w:sz w:val="22"/>
          <w:szCs w:val="22"/>
        </w:rPr>
        <w:t>193</w:t>
      </w:r>
      <w:r>
        <w:rPr>
          <w:rFonts w:ascii="Arial" w:hAnsi="Arial" w:cs="Arial"/>
          <w:sz w:val="22"/>
          <w:szCs w:val="22"/>
        </w:rPr>
        <w:t xml:space="preserve"> United Nat</w:t>
      </w:r>
      <w:r w:rsidR="00355320">
        <w:rPr>
          <w:rFonts w:ascii="Arial" w:hAnsi="Arial" w:cs="Arial"/>
          <w:sz w:val="22"/>
          <w:szCs w:val="22"/>
        </w:rPr>
        <w:t>ions member states</w:t>
      </w:r>
      <w:r>
        <w:rPr>
          <w:rFonts w:ascii="Arial" w:hAnsi="Arial" w:cs="Arial"/>
          <w:sz w:val="22"/>
          <w:szCs w:val="22"/>
        </w:rPr>
        <w:t xml:space="preserve"> adopted the 2030 Agenda for sustainable Develo</w:t>
      </w:r>
      <w:r w:rsidR="00075CEF">
        <w:rPr>
          <w:rFonts w:ascii="Arial" w:hAnsi="Arial" w:cs="Arial"/>
          <w:sz w:val="22"/>
          <w:szCs w:val="22"/>
        </w:rPr>
        <w:t xml:space="preserve">pment, which sets out 17 goals </w:t>
      </w:r>
      <w:r w:rsidR="00BE3B04">
        <w:rPr>
          <w:rFonts w:ascii="Arial" w:hAnsi="Arial" w:cs="Arial"/>
          <w:sz w:val="22"/>
          <w:szCs w:val="22"/>
        </w:rPr>
        <w:t>and</w:t>
      </w:r>
      <w:r w:rsidR="00075CEF">
        <w:rPr>
          <w:rFonts w:ascii="Arial" w:hAnsi="Arial" w:cs="Arial"/>
          <w:sz w:val="22"/>
          <w:szCs w:val="22"/>
        </w:rPr>
        <w:t xml:space="preserve"> include 169 targets</w:t>
      </w:r>
      <w:r w:rsidR="0064628C">
        <w:rPr>
          <w:rFonts w:ascii="Arial" w:hAnsi="Arial" w:cs="Arial"/>
          <w:sz w:val="22"/>
          <w:szCs w:val="22"/>
        </w:rPr>
        <w:t xml:space="preserve"> (</w:t>
      </w:r>
      <w:r w:rsidR="00057C98">
        <w:rPr>
          <w:rFonts w:ascii="Arial" w:hAnsi="Arial" w:cs="Arial"/>
          <w:sz w:val="22"/>
          <w:szCs w:val="22"/>
        </w:rPr>
        <w:t>WHO</w:t>
      </w:r>
      <w:r w:rsidR="003C7A8A">
        <w:rPr>
          <w:rFonts w:ascii="Arial" w:hAnsi="Arial" w:cs="Arial"/>
          <w:sz w:val="22"/>
          <w:szCs w:val="22"/>
        </w:rPr>
        <w:t>,2025). SDG’s aim is to tr</w:t>
      </w:r>
      <w:r w:rsidR="00AB1D83">
        <w:rPr>
          <w:rFonts w:ascii="Arial" w:hAnsi="Arial" w:cs="Arial"/>
          <w:sz w:val="22"/>
          <w:szCs w:val="22"/>
        </w:rPr>
        <w:t>ansform the world, they are a call to action to end poverty</w:t>
      </w:r>
      <w:r w:rsidR="007A6A3E">
        <w:rPr>
          <w:rFonts w:ascii="Arial" w:hAnsi="Arial" w:cs="Arial"/>
          <w:sz w:val="22"/>
          <w:szCs w:val="22"/>
        </w:rPr>
        <w:t xml:space="preserve"> </w:t>
      </w:r>
      <w:r w:rsidR="00AB1D83">
        <w:rPr>
          <w:rFonts w:ascii="Arial" w:hAnsi="Arial" w:cs="Arial"/>
          <w:sz w:val="22"/>
          <w:szCs w:val="22"/>
        </w:rPr>
        <w:t>and inequality, protect the planet</w:t>
      </w:r>
      <w:r w:rsidR="003D4D5B">
        <w:rPr>
          <w:rFonts w:ascii="Arial" w:hAnsi="Arial" w:cs="Arial"/>
          <w:sz w:val="22"/>
          <w:szCs w:val="22"/>
        </w:rPr>
        <w:t xml:space="preserve">, and ensure that all people enjoy health, justice and </w:t>
      </w:r>
      <w:r w:rsidR="003575CF">
        <w:rPr>
          <w:rFonts w:ascii="Arial" w:hAnsi="Arial" w:cs="Arial"/>
          <w:sz w:val="22"/>
          <w:szCs w:val="22"/>
        </w:rPr>
        <w:t>prosperity (</w:t>
      </w:r>
      <w:r w:rsidR="009302C2">
        <w:rPr>
          <w:rFonts w:ascii="Arial" w:hAnsi="Arial" w:cs="Arial"/>
          <w:sz w:val="22"/>
          <w:szCs w:val="22"/>
        </w:rPr>
        <w:t>F</w:t>
      </w:r>
      <w:r w:rsidR="00AF1E62">
        <w:rPr>
          <w:rFonts w:ascii="Arial" w:hAnsi="Arial" w:cs="Arial"/>
          <w:sz w:val="22"/>
          <w:szCs w:val="22"/>
        </w:rPr>
        <w:t>onseca et al).</w:t>
      </w:r>
      <w:r w:rsidR="003D4D5B">
        <w:rPr>
          <w:rFonts w:ascii="Arial" w:hAnsi="Arial" w:cs="Arial"/>
          <w:sz w:val="22"/>
          <w:szCs w:val="22"/>
        </w:rPr>
        <w:t xml:space="preserve"> </w:t>
      </w:r>
      <w:r w:rsidR="00434CAD">
        <w:rPr>
          <w:rFonts w:ascii="Arial" w:hAnsi="Arial" w:cs="Arial"/>
          <w:sz w:val="22"/>
          <w:szCs w:val="22"/>
        </w:rPr>
        <w:t>The Sustainable Development Goals (SDG</w:t>
      </w:r>
      <w:r w:rsidR="00DF1DF4">
        <w:rPr>
          <w:rFonts w:ascii="Arial" w:hAnsi="Arial" w:cs="Arial"/>
          <w:sz w:val="22"/>
          <w:szCs w:val="22"/>
        </w:rPr>
        <w:t>s) are important as they provide a universal roadmap to end poverty, protect the planet, and ensure prosperity and peace for all peopl</w:t>
      </w:r>
      <w:r w:rsidR="005662F0">
        <w:rPr>
          <w:rFonts w:ascii="Arial" w:hAnsi="Arial" w:cs="Arial"/>
          <w:sz w:val="22"/>
          <w:szCs w:val="22"/>
        </w:rPr>
        <w:t xml:space="preserve">e. The are critical </w:t>
      </w:r>
      <w:r w:rsidR="009C0E7D">
        <w:rPr>
          <w:rFonts w:ascii="Arial" w:hAnsi="Arial" w:cs="Arial"/>
          <w:sz w:val="22"/>
          <w:szCs w:val="22"/>
        </w:rPr>
        <w:t>for</w:t>
      </w:r>
      <w:r w:rsidR="005662F0">
        <w:rPr>
          <w:rFonts w:ascii="Arial" w:hAnsi="Arial" w:cs="Arial"/>
          <w:sz w:val="22"/>
          <w:szCs w:val="22"/>
        </w:rPr>
        <w:t xml:space="preserve"> addressing global challenges like climate change, inequality</w:t>
      </w:r>
      <w:r w:rsidR="00640F05">
        <w:rPr>
          <w:rFonts w:ascii="Arial" w:hAnsi="Arial" w:cs="Arial"/>
          <w:sz w:val="22"/>
          <w:szCs w:val="22"/>
        </w:rPr>
        <w:t xml:space="preserve"> and health. </w:t>
      </w:r>
      <w:r w:rsidR="0002683B">
        <w:rPr>
          <w:rFonts w:ascii="Arial" w:hAnsi="Arial" w:cs="Arial"/>
          <w:sz w:val="22"/>
          <w:szCs w:val="22"/>
        </w:rPr>
        <w:t>They promote a sustainable future for both current and future generations</w:t>
      </w:r>
      <w:r w:rsidR="00525E68">
        <w:rPr>
          <w:rFonts w:ascii="Arial" w:hAnsi="Arial" w:cs="Arial"/>
          <w:sz w:val="22"/>
          <w:szCs w:val="22"/>
        </w:rPr>
        <w:t>. The SDG’s interconnected nature means that progress in one area contributes to progress in other</w:t>
      </w:r>
      <w:r w:rsidR="00D65F83">
        <w:rPr>
          <w:rFonts w:ascii="Arial" w:hAnsi="Arial" w:cs="Arial"/>
          <w:sz w:val="22"/>
          <w:szCs w:val="22"/>
        </w:rPr>
        <w:t xml:space="preserve">s, </w:t>
      </w:r>
      <w:r w:rsidR="009C0E7D">
        <w:rPr>
          <w:rFonts w:ascii="Arial" w:hAnsi="Arial" w:cs="Arial"/>
          <w:sz w:val="22"/>
          <w:szCs w:val="22"/>
        </w:rPr>
        <w:t>creating</w:t>
      </w:r>
      <w:r w:rsidR="00D65F83">
        <w:rPr>
          <w:rFonts w:ascii="Arial" w:hAnsi="Arial" w:cs="Arial"/>
          <w:sz w:val="22"/>
          <w:szCs w:val="22"/>
        </w:rPr>
        <w:t xml:space="preserve"> a holistic framework for transformation</w:t>
      </w:r>
      <w:r w:rsidR="002A6B33">
        <w:rPr>
          <w:rFonts w:ascii="Arial" w:hAnsi="Arial" w:cs="Arial"/>
          <w:sz w:val="22"/>
          <w:szCs w:val="22"/>
        </w:rPr>
        <w:t xml:space="preserve">. </w:t>
      </w:r>
      <w:r w:rsidR="005F2488">
        <w:rPr>
          <w:rFonts w:ascii="Arial" w:hAnsi="Arial" w:cs="Arial"/>
          <w:sz w:val="22"/>
          <w:szCs w:val="22"/>
        </w:rPr>
        <w:t>“</w:t>
      </w:r>
      <w:r w:rsidR="005E7B5F">
        <w:rPr>
          <w:rFonts w:ascii="Arial" w:hAnsi="Arial" w:cs="Arial"/>
          <w:sz w:val="22"/>
          <w:szCs w:val="22"/>
        </w:rPr>
        <w:t>They represent a new coherent way of thinking</w:t>
      </w:r>
      <w:r w:rsidR="00214024">
        <w:rPr>
          <w:rFonts w:ascii="Arial" w:hAnsi="Arial" w:cs="Arial"/>
          <w:sz w:val="22"/>
          <w:szCs w:val="22"/>
        </w:rPr>
        <w:t xml:space="preserve"> about ecological, social, and economic issues</w:t>
      </w:r>
      <w:r w:rsidR="00FB3645">
        <w:rPr>
          <w:rFonts w:ascii="Arial" w:hAnsi="Arial" w:cs="Arial"/>
          <w:sz w:val="22"/>
          <w:szCs w:val="22"/>
        </w:rPr>
        <w:t xml:space="preserve">, and address </w:t>
      </w:r>
      <w:r w:rsidR="006A2C41">
        <w:rPr>
          <w:rFonts w:ascii="Arial" w:hAnsi="Arial" w:cs="Arial"/>
          <w:sz w:val="22"/>
          <w:szCs w:val="22"/>
        </w:rPr>
        <w:t>all the critical and major global challenges that threat the future, including</w:t>
      </w:r>
      <w:r w:rsidR="007F4551">
        <w:rPr>
          <w:rFonts w:ascii="Arial" w:hAnsi="Arial" w:cs="Arial"/>
          <w:sz w:val="22"/>
          <w:szCs w:val="22"/>
        </w:rPr>
        <w:t xml:space="preserve"> those related to poverty, inequality, climate change environmental degradation</w:t>
      </w:r>
      <w:r w:rsidR="009C364E">
        <w:rPr>
          <w:rFonts w:ascii="Arial" w:hAnsi="Arial" w:cs="Arial"/>
          <w:sz w:val="22"/>
          <w:szCs w:val="22"/>
        </w:rPr>
        <w:t xml:space="preserve"> and</w:t>
      </w:r>
      <w:r w:rsidR="007F4551">
        <w:rPr>
          <w:rFonts w:ascii="Arial" w:hAnsi="Arial" w:cs="Arial"/>
          <w:sz w:val="22"/>
          <w:szCs w:val="22"/>
        </w:rPr>
        <w:t xml:space="preserve"> peace </w:t>
      </w:r>
      <w:r w:rsidR="009C364E">
        <w:rPr>
          <w:rFonts w:ascii="Arial" w:hAnsi="Arial" w:cs="Arial"/>
          <w:sz w:val="22"/>
          <w:szCs w:val="22"/>
        </w:rPr>
        <w:t xml:space="preserve">and </w:t>
      </w:r>
      <w:r w:rsidR="001D6304">
        <w:rPr>
          <w:rFonts w:ascii="Arial" w:hAnsi="Arial" w:cs="Arial"/>
          <w:sz w:val="22"/>
          <w:szCs w:val="22"/>
        </w:rPr>
        <w:t>justice” (</w:t>
      </w:r>
      <w:r w:rsidR="005F2488">
        <w:rPr>
          <w:rFonts w:ascii="Arial" w:hAnsi="Arial" w:cs="Arial"/>
          <w:sz w:val="22"/>
          <w:szCs w:val="22"/>
        </w:rPr>
        <w:t xml:space="preserve">NIH, 2020). </w:t>
      </w:r>
    </w:p>
    <w:p w14:paraId="71E063D3" w14:textId="0A08AAEA" w:rsidR="001D6304" w:rsidRDefault="007359AE">
      <w:pPr>
        <w:rPr>
          <w:rFonts w:ascii="Arial" w:hAnsi="Arial" w:cs="Arial"/>
          <w:sz w:val="22"/>
          <w:szCs w:val="22"/>
        </w:rPr>
      </w:pPr>
      <w:r>
        <w:rPr>
          <w:rFonts w:ascii="Arial" w:hAnsi="Arial" w:cs="Arial"/>
          <w:sz w:val="22"/>
          <w:szCs w:val="22"/>
        </w:rPr>
        <w:t xml:space="preserve">The structure of </w:t>
      </w:r>
      <w:r w:rsidR="00CF7C68">
        <w:rPr>
          <w:rFonts w:ascii="Arial" w:hAnsi="Arial" w:cs="Arial"/>
          <w:sz w:val="22"/>
          <w:szCs w:val="22"/>
        </w:rPr>
        <w:t>this report will be as follows:</w:t>
      </w:r>
    </w:p>
    <w:p w14:paraId="31A15509" w14:textId="7B2A887C" w:rsidR="00CF7C68" w:rsidRDefault="00F83A25" w:rsidP="00CF7C68">
      <w:pPr>
        <w:pStyle w:val="ListParagraph"/>
        <w:numPr>
          <w:ilvl w:val="0"/>
          <w:numId w:val="1"/>
        </w:numPr>
        <w:rPr>
          <w:rFonts w:ascii="Arial" w:hAnsi="Arial" w:cs="Arial"/>
          <w:sz w:val="22"/>
          <w:szCs w:val="22"/>
        </w:rPr>
      </w:pPr>
      <w:r>
        <w:rPr>
          <w:rFonts w:ascii="Arial" w:hAnsi="Arial" w:cs="Arial"/>
          <w:sz w:val="22"/>
          <w:szCs w:val="22"/>
        </w:rPr>
        <w:t>SGD3- Good Health and Wellbeing</w:t>
      </w:r>
    </w:p>
    <w:p w14:paraId="6D5EB06F" w14:textId="0FC5E8E1" w:rsidR="00F83A25" w:rsidRDefault="00045595" w:rsidP="00045595">
      <w:pPr>
        <w:pStyle w:val="ListParagraph"/>
        <w:numPr>
          <w:ilvl w:val="0"/>
          <w:numId w:val="1"/>
        </w:numPr>
        <w:rPr>
          <w:rFonts w:ascii="Arial" w:hAnsi="Arial" w:cs="Arial"/>
          <w:sz w:val="22"/>
          <w:szCs w:val="22"/>
        </w:rPr>
      </w:pPr>
      <w:r>
        <w:rPr>
          <w:rFonts w:ascii="Arial" w:hAnsi="Arial" w:cs="Arial"/>
          <w:sz w:val="22"/>
          <w:szCs w:val="22"/>
        </w:rPr>
        <w:t>SDG1- No Poverty</w:t>
      </w:r>
    </w:p>
    <w:p w14:paraId="3957CE44" w14:textId="77777777" w:rsidR="00045595" w:rsidRPr="00045595" w:rsidRDefault="00045595" w:rsidP="00045595">
      <w:pPr>
        <w:pStyle w:val="ListParagraph"/>
        <w:numPr>
          <w:ilvl w:val="0"/>
          <w:numId w:val="1"/>
        </w:numPr>
        <w:rPr>
          <w:rFonts w:ascii="Arial" w:hAnsi="Arial" w:cs="Arial"/>
          <w:sz w:val="22"/>
          <w:szCs w:val="22"/>
        </w:rPr>
      </w:pPr>
      <w:r w:rsidRPr="00045595">
        <w:rPr>
          <w:rFonts w:ascii="Arial" w:hAnsi="Arial" w:cs="Arial"/>
          <w:sz w:val="22"/>
          <w:szCs w:val="22"/>
        </w:rPr>
        <w:t>Conclusion</w:t>
      </w:r>
    </w:p>
    <w:p w14:paraId="41C99AD1" w14:textId="35D828FC" w:rsidR="008446A6" w:rsidRPr="008446A6" w:rsidRDefault="00045595" w:rsidP="008446A6">
      <w:pPr>
        <w:pStyle w:val="ListParagraph"/>
        <w:numPr>
          <w:ilvl w:val="0"/>
          <w:numId w:val="1"/>
        </w:numPr>
        <w:rPr>
          <w:rFonts w:ascii="Arial" w:hAnsi="Arial" w:cs="Arial"/>
          <w:sz w:val="22"/>
          <w:szCs w:val="22"/>
        </w:rPr>
      </w:pPr>
      <w:r>
        <w:rPr>
          <w:rFonts w:ascii="Arial" w:hAnsi="Arial" w:cs="Arial"/>
          <w:sz w:val="22"/>
          <w:szCs w:val="22"/>
        </w:rPr>
        <w:t>Reference list</w:t>
      </w:r>
    </w:p>
    <w:p w14:paraId="53F39D38" w14:textId="4E1CBDFB" w:rsidR="002E28C0" w:rsidRDefault="008446A6" w:rsidP="00045595">
      <w:pPr>
        <w:rPr>
          <w:rFonts w:ascii="Arial" w:hAnsi="Arial" w:cs="Arial"/>
          <w:sz w:val="22"/>
          <w:szCs w:val="22"/>
        </w:rPr>
      </w:pPr>
      <w:r>
        <w:rPr>
          <w:noProof/>
        </w:rPr>
        <w:drawing>
          <wp:inline distT="0" distB="0" distL="0" distR="0" wp14:anchorId="7111F2D7" wp14:editId="33FC5F1B">
            <wp:extent cx="5730905" cy="3108960"/>
            <wp:effectExtent l="0" t="0" r="0" b="0"/>
            <wp:docPr id="4" name="Picture 2" descr="What are the Sustainable Development Goals (SDGs)? | myclim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are the Sustainable Development Goals (SDGs)? | myclim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160" cy="3110183"/>
                    </a:xfrm>
                    <a:prstGeom prst="rect">
                      <a:avLst/>
                    </a:prstGeom>
                    <a:noFill/>
                    <a:ln>
                      <a:noFill/>
                    </a:ln>
                  </pic:spPr>
                </pic:pic>
              </a:graphicData>
            </a:graphic>
          </wp:inline>
        </w:drawing>
      </w:r>
    </w:p>
    <w:p w14:paraId="57011376" w14:textId="6ED2F43C" w:rsidR="002E28C0" w:rsidRDefault="002E28C0" w:rsidP="00045595">
      <w:pPr>
        <w:rPr>
          <w:rFonts w:ascii="Arial" w:hAnsi="Arial" w:cs="Arial"/>
          <w:b/>
          <w:bCs/>
          <w:sz w:val="22"/>
          <w:szCs w:val="22"/>
          <w:u w:val="single"/>
        </w:rPr>
      </w:pPr>
      <w:r w:rsidRPr="00D70910">
        <w:rPr>
          <w:rFonts w:ascii="Arial" w:hAnsi="Arial" w:cs="Arial"/>
          <w:b/>
          <w:bCs/>
          <w:sz w:val="22"/>
          <w:szCs w:val="22"/>
          <w:u w:val="single"/>
        </w:rPr>
        <w:lastRenderedPageBreak/>
        <w:t>SDG 3</w:t>
      </w:r>
      <w:r w:rsidR="00D70910" w:rsidRPr="00D70910">
        <w:rPr>
          <w:rFonts w:ascii="Arial" w:hAnsi="Arial" w:cs="Arial"/>
          <w:b/>
          <w:bCs/>
          <w:sz w:val="22"/>
          <w:szCs w:val="22"/>
          <w:u w:val="single"/>
        </w:rPr>
        <w:t>-Good Health and Wellbeing</w:t>
      </w:r>
    </w:p>
    <w:p w14:paraId="0AEF634B" w14:textId="32743DD7" w:rsidR="00FC5B9C" w:rsidRDefault="00D67CB4" w:rsidP="00045595">
      <w:pPr>
        <w:rPr>
          <w:rFonts w:ascii="Arial" w:hAnsi="Arial" w:cs="Arial"/>
          <w:b/>
          <w:bCs/>
          <w:sz w:val="22"/>
          <w:szCs w:val="22"/>
          <w:u w:val="single"/>
        </w:rPr>
      </w:pPr>
      <w:r>
        <w:rPr>
          <w:rFonts w:ascii="Arial" w:hAnsi="Arial" w:cs="Arial"/>
          <w:b/>
          <w:bCs/>
          <w:sz w:val="22"/>
          <w:szCs w:val="22"/>
          <w:u w:val="single"/>
        </w:rPr>
        <w:t>Overview</w:t>
      </w:r>
    </w:p>
    <w:p w14:paraId="4CC0CDEB" w14:textId="3552DEAC" w:rsidR="00BD6EB0" w:rsidRDefault="00E2220E" w:rsidP="00045595">
      <w:pPr>
        <w:rPr>
          <w:rFonts w:ascii="Arial" w:hAnsi="Arial" w:cs="Arial"/>
          <w:sz w:val="22"/>
          <w:szCs w:val="22"/>
        </w:rPr>
      </w:pPr>
      <w:r w:rsidRPr="00F101F5">
        <w:rPr>
          <w:rFonts w:ascii="Arial" w:hAnsi="Arial" w:cs="Arial"/>
          <w:sz w:val="22"/>
          <w:szCs w:val="22"/>
        </w:rPr>
        <w:t>Sustainable Development goal 3</w:t>
      </w:r>
      <w:r w:rsidR="003E7E8D" w:rsidRPr="00F101F5">
        <w:rPr>
          <w:rFonts w:ascii="Arial" w:hAnsi="Arial" w:cs="Arial"/>
          <w:sz w:val="22"/>
          <w:szCs w:val="22"/>
        </w:rPr>
        <w:t xml:space="preserve"> aims to ensure healthy lives and promote </w:t>
      </w:r>
      <w:r w:rsidR="00F101F5" w:rsidRPr="00F101F5">
        <w:rPr>
          <w:rFonts w:ascii="Arial" w:hAnsi="Arial" w:cs="Arial"/>
          <w:sz w:val="22"/>
          <w:szCs w:val="22"/>
        </w:rPr>
        <w:t>the wellbeing of all people at all ages</w:t>
      </w:r>
      <w:r w:rsidR="009D59D7">
        <w:rPr>
          <w:rFonts w:ascii="Arial" w:hAnsi="Arial" w:cs="Arial"/>
          <w:sz w:val="22"/>
          <w:szCs w:val="22"/>
        </w:rPr>
        <w:t xml:space="preserve"> (WHO, 2025)</w:t>
      </w:r>
      <w:r w:rsidR="00D13184">
        <w:rPr>
          <w:rFonts w:ascii="Arial" w:hAnsi="Arial" w:cs="Arial"/>
          <w:sz w:val="22"/>
          <w:szCs w:val="22"/>
        </w:rPr>
        <w:t xml:space="preserve">. </w:t>
      </w:r>
      <w:r w:rsidR="00613B8C">
        <w:rPr>
          <w:rFonts w:ascii="Arial" w:hAnsi="Arial" w:cs="Arial"/>
          <w:sz w:val="22"/>
          <w:szCs w:val="22"/>
        </w:rPr>
        <w:t>“SDG3 aims to prevent needless suffering from preventable diseases</w:t>
      </w:r>
      <w:r w:rsidR="00D103B0">
        <w:rPr>
          <w:rFonts w:ascii="Arial" w:hAnsi="Arial" w:cs="Arial"/>
          <w:sz w:val="22"/>
          <w:szCs w:val="22"/>
        </w:rPr>
        <w:t xml:space="preserve"> and premature death by focusing on key targets that boost the health of a countries o</w:t>
      </w:r>
      <w:r w:rsidR="00AD22FF">
        <w:rPr>
          <w:rFonts w:ascii="Arial" w:hAnsi="Arial" w:cs="Arial"/>
          <w:sz w:val="22"/>
          <w:szCs w:val="22"/>
        </w:rPr>
        <w:t xml:space="preserve">verall </w:t>
      </w:r>
      <w:r w:rsidR="00615DA6">
        <w:rPr>
          <w:rFonts w:ascii="Arial" w:hAnsi="Arial" w:cs="Arial"/>
          <w:sz w:val="22"/>
          <w:szCs w:val="22"/>
        </w:rPr>
        <w:t>population” (</w:t>
      </w:r>
      <w:r w:rsidR="005C7041">
        <w:rPr>
          <w:rFonts w:ascii="Arial" w:hAnsi="Arial" w:cs="Arial"/>
          <w:sz w:val="22"/>
          <w:szCs w:val="22"/>
        </w:rPr>
        <w:t>UNICEF,</w:t>
      </w:r>
      <w:r w:rsidR="0056687D">
        <w:rPr>
          <w:rFonts w:ascii="Arial" w:hAnsi="Arial" w:cs="Arial"/>
          <w:sz w:val="22"/>
          <w:szCs w:val="22"/>
        </w:rPr>
        <w:t xml:space="preserve"> 2025</w:t>
      </w:r>
      <w:r w:rsidR="005C7041">
        <w:rPr>
          <w:rFonts w:ascii="Arial" w:hAnsi="Arial" w:cs="Arial"/>
          <w:sz w:val="22"/>
          <w:szCs w:val="22"/>
        </w:rPr>
        <w:t xml:space="preserve">). </w:t>
      </w:r>
    </w:p>
    <w:p w14:paraId="0FFC8370" w14:textId="08BD5B00" w:rsidR="00615DA6" w:rsidRPr="005058EF" w:rsidRDefault="00615DA6" w:rsidP="00045595">
      <w:pPr>
        <w:rPr>
          <w:rFonts w:ascii="Arial" w:hAnsi="Arial" w:cs="Arial"/>
          <w:b/>
          <w:bCs/>
          <w:sz w:val="22"/>
          <w:szCs w:val="22"/>
          <w:u w:val="single"/>
        </w:rPr>
      </w:pPr>
      <w:r w:rsidRPr="005058EF">
        <w:rPr>
          <w:rFonts w:ascii="Arial" w:hAnsi="Arial" w:cs="Arial"/>
          <w:b/>
          <w:bCs/>
          <w:sz w:val="22"/>
          <w:szCs w:val="22"/>
          <w:u w:val="single"/>
        </w:rPr>
        <w:t>These targets are:</w:t>
      </w:r>
    </w:p>
    <w:p w14:paraId="11AD798B" w14:textId="26F7C3D4" w:rsidR="00615DA6" w:rsidRDefault="00583EB9" w:rsidP="00615DA6">
      <w:pPr>
        <w:pStyle w:val="ListParagraph"/>
        <w:numPr>
          <w:ilvl w:val="0"/>
          <w:numId w:val="1"/>
        </w:numPr>
        <w:rPr>
          <w:rFonts w:ascii="Arial" w:hAnsi="Arial" w:cs="Arial"/>
          <w:sz w:val="22"/>
          <w:szCs w:val="22"/>
        </w:rPr>
      </w:pPr>
      <w:r>
        <w:rPr>
          <w:rFonts w:ascii="Arial" w:hAnsi="Arial" w:cs="Arial"/>
          <w:sz w:val="22"/>
          <w:szCs w:val="22"/>
        </w:rPr>
        <w:t xml:space="preserve">Maternal and child mortality: Reduce the global maternal mortality </w:t>
      </w:r>
      <w:r w:rsidR="00620904">
        <w:rPr>
          <w:rFonts w:ascii="Arial" w:hAnsi="Arial" w:cs="Arial"/>
          <w:sz w:val="22"/>
          <w:szCs w:val="22"/>
        </w:rPr>
        <w:t>ra</w:t>
      </w:r>
      <w:r w:rsidR="00044F35">
        <w:rPr>
          <w:rFonts w:ascii="Arial" w:hAnsi="Arial" w:cs="Arial"/>
          <w:sz w:val="22"/>
          <w:szCs w:val="22"/>
        </w:rPr>
        <w:t>te.</w:t>
      </w:r>
    </w:p>
    <w:p w14:paraId="2E096A46" w14:textId="28E9B82F" w:rsidR="00615DA6" w:rsidRDefault="00722897" w:rsidP="00615DA6">
      <w:pPr>
        <w:pStyle w:val="ListParagraph"/>
        <w:numPr>
          <w:ilvl w:val="0"/>
          <w:numId w:val="1"/>
        </w:numPr>
        <w:rPr>
          <w:rFonts w:ascii="Arial" w:hAnsi="Arial" w:cs="Arial"/>
          <w:sz w:val="22"/>
          <w:szCs w:val="22"/>
        </w:rPr>
      </w:pPr>
      <w:r>
        <w:rPr>
          <w:rFonts w:ascii="Arial" w:hAnsi="Arial" w:cs="Arial"/>
          <w:sz w:val="22"/>
          <w:szCs w:val="22"/>
        </w:rPr>
        <w:t>Ending Epidemics</w:t>
      </w:r>
      <w:r w:rsidR="00044F35">
        <w:rPr>
          <w:rFonts w:ascii="Arial" w:hAnsi="Arial" w:cs="Arial"/>
          <w:sz w:val="22"/>
          <w:szCs w:val="22"/>
        </w:rPr>
        <w:t>.</w:t>
      </w:r>
    </w:p>
    <w:p w14:paraId="2BEEDC6D" w14:textId="3B3816B7" w:rsidR="00615DA6" w:rsidRDefault="006C57A0" w:rsidP="00615DA6">
      <w:pPr>
        <w:pStyle w:val="ListParagraph"/>
        <w:numPr>
          <w:ilvl w:val="0"/>
          <w:numId w:val="1"/>
        </w:numPr>
        <w:rPr>
          <w:rFonts w:ascii="Arial" w:hAnsi="Arial" w:cs="Arial"/>
          <w:sz w:val="22"/>
          <w:szCs w:val="22"/>
        </w:rPr>
      </w:pPr>
      <w:r>
        <w:rPr>
          <w:rFonts w:ascii="Arial" w:hAnsi="Arial" w:cs="Arial"/>
          <w:sz w:val="22"/>
          <w:szCs w:val="22"/>
        </w:rPr>
        <w:t xml:space="preserve">Non-communicable </w:t>
      </w:r>
      <w:r w:rsidR="001818D9">
        <w:rPr>
          <w:rFonts w:ascii="Arial" w:hAnsi="Arial" w:cs="Arial"/>
          <w:sz w:val="22"/>
          <w:szCs w:val="22"/>
        </w:rPr>
        <w:t>diseases: Reduce premature mortality from non-communicable</w:t>
      </w:r>
      <w:r w:rsidR="0074314B">
        <w:rPr>
          <w:rFonts w:ascii="Arial" w:hAnsi="Arial" w:cs="Arial"/>
          <w:sz w:val="22"/>
          <w:szCs w:val="22"/>
        </w:rPr>
        <w:t xml:space="preserve"> </w:t>
      </w:r>
      <w:r w:rsidR="00212692">
        <w:rPr>
          <w:rFonts w:ascii="Arial" w:hAnsi="Arial" w:cs="Arial"/>
          <w:sz w:val="22"/>
          <w:szCs w:val="22"/>
        </w:rPr>
        <w:t>diseases (</w:t>
      </w:r>
      <w:r w:rsidR="0074314B">
        <w:rPr>
          <w:rFonts w:ascii="Arial" w:hAnsi="Arial" w:cs="Arial"/>
          <w:sz w:val="22"/>
          <w:szCs w:val="22"/>
        </w:rPr>
        <w:t>like heart disease, cancer and diabetes</w:t>
      </w:r>
      <w:r w:rsidR="008469C4">
        <w:rPr>
          <w:rFonts w:ascii="Arial" w:hAnsi="Arial" w:cs="Arial"/>
          <w:sz w:val="22"/>
          <w:szCs w:val="22"/>
        </w:rPr>
        <w:t>)</w:t>
      </w:r>
      <w:r w:rsidR="00044F35">
        <w:rPr>
          <w:rFonts w:ascii="Arial" w:hAnsi="Arial" w:cs="Arial"/>
          <w:sz w:val="22"/>
          <w:szCs w:val="22"/>
        </w:rPr>
        <w:t>.</w:t>
      </w:r>
    </w:p>
    <w:p w14:paraId="39AE3419" w14:textId="1C26EE35" w:rsidR="00615DA6" w:rsidRDefault="008469C4" w:rsidP="00615DA6">
      <w:pPr>
        <w:pStyle w:val="ListParagraph"/>
        <w:numPr>
          <w:ilvl w:val="0"/>
          <w:numId w:val="1"/>
        </w:numPr>
        <w:rPr>
          <w:rFonts w:ascii="Arial" w:hAnsi="Arial" w:cs="Arial"/>
          <w:sz w:val="22"/>
          <w:szCs w:val="22"/>
        </w:rPr>
      </w:pPr>
      <w:r>
        <w:rPr>
          <w:rFonts w:ascii="Arial" w:hAnsi="Arial" w:cs="Arial"/>
          <w:sz w:val="22"/>
          <w:szCs w:val="22"/>
        </w:rPr>
        <w:t xml:space="preserve">Universal health coverage: Achieve </w:t>
      </w:r>
      <w:r w:rsidR="00446832">
        <w:rPr>
          <w:rFonts w:ascii="Arial" w:hAnsi="Arial" w:cs="Arial"/>
          <w:sz w:val="22"/>
          <w:szCs w:val="22"/>
        </w:rPr>
        <w:t>universal health coverage</w:t>
      </w:r>
      <w:r w:rsidR="00044F35">
        <w:rPr>
          <w:rFonts w:ascii="Arial" w:hAnsi="Arial" w:cs="Arial"/>
          <w:sz w:val="22"/>
          <w:szCs w:val="22"/>
        </w:rPr>
        <w:t>.</w:t>
      </w:r>
    </w:p>
    <w:p w14:paraId="66C436C2" w14:textId="1687B125" w:rsidR="00615DA6" w:rsidRDefault="00F010E5" w:rsidP="00615DA6">
      <w:pPr>
        <w:pStyle w:val="ListParagraph"/>
        <w:numPr>
          <w:ilvl w:val="0"/>
          <w:numId w:val="1"/>
        </w:numPr>
        <w:rPr>
          <w:rFonts w:ascii="Arial" w:hAnsi="Arial" w:cs="Arial"/>
          <w:sz w:val="22"/>
          <w:szCs w:val="22"/>
        </w:rPr>
      </w:pPr>
      <w:r>
        <w:rPr>
          <w:rFonts w:ascii="Arial" w:hAnsi="Arial" w:cs="Arial"/>
          <w:sz w:val="22"/>
          <w:szCs w:val="22"/>
        </w:rPr>
        <w:t>Other health risks: Reduce deaths and illnesses from hazardous chemicals, air, water, and soil pollution and contamination</w:t>
      </w:r>
      <w:r w:rsidR="00BA24F2">
        <w:rPr>
          <w:rFonts w:ascii="Arial" w:hAnsi="Arial" w:cs="Arial"/>
          <w:sz w:val="22"/>
          <w:szCs w:val="22"/>
        </w:rPr>
        <w:t>.</w:t>
      </w:r>
    </w:p>
    <w:p w14:paraId="0DB18046" w14:textId="0F7605BB" w:rsidR="00615DA6" w:rsidRDefault="00BA24F2" w:rsidP="00615DA6">
      <w:pPr>
        <w:pStyle w:val="ListParagraph"/>
        <w:numPr>
          <w:ilvl w:val="0"/>
          <w:numId w:val="1"/>
        </w:numPr>
        <w:rPr>
          <w:rFonts w:ascii="Arial" w:hAnsi="Arial" w:cs="Arial"/>
          <w:sz w:val="22"/>
          <w:szCs w:val="22"/>
        </w:rPr>
      </w:pPr>
      <w:r>
        <w:rPr>
          <w:rFonts w:ascii="Arial" w:hAnsi="Arial" w:cs="Arial"/>
          <w:sz w:val="22"/>
          <w:szCs w:val="22"/>
        </w:rPr>
        <w:t>Health and well-being: Promote mental health and well-being and ensure e</w:t>
      </w:r>
      <w:r w:rsidR="00212692">
        <w:rPr>
          <w:rFonts w:ascii="Arial" w:hAnsi="Arial" w:cs="Arial"/>
          <w:sz w:val="22"/>
          <w:szCs w:val="22"/>
        </w:rPr>
        <w:t>v</w:t>
      </w:r>
      <w:r>
        <w:rPr>
          <w:rFonts w:ascii="Arial" w:hAnsi="Arial" w:cs="Arial"/>
          <w:sz w:val="22"/>
          <w:szCs w:val="22"/>
        </w:rPr>
        <w:t xml:space="preserve">eryone has access to sexual and </w:t>
      </w:r>
      <w:r w:rsidR="00212692">
        <w:rPr>
          <w:rFonts w:ascii="Arial" w:hAnsi="Arial" w:cs="Arial"/>
          <w:sz w:val="22"/>
          <w:szCs w:val="22"/>
        </w:rPr>
        <w:t>reproductive healthcare services.</w:t>
      </w:r>
    </w:p>
    <w:p w14:paraId="1C335E1E" w14:textId="149A3845" w:rsidR="00615DA6" w:rsidRDefault="00615DA6" w:rsidP="00BA24F2">
      <w:pPr>
        <w:pStyle w:val="ListParagraph"/>
        <w:rPr>
          <w:rFonts w:ascii="Arial" w:hAnsi="Arial" w:cs="Arial"/>
          <w:sz w:val="22"/>
          <w:szCs w:val="22"/>
        </w:rPr>
      </w:pPr>
    </w:p>
    <w:p w14:paraId="6C6A999F" w14:textId="521ACD2B" w:rsidR="00615DA6" w:rsidRDefault="005058EF" w:rsidP="00615DA6">
      <w:pPr>
        <w:rPr>
          <w:rFonts w:ascii="Arial" w:hAnsi="Arial" w:cs="Arial"/>
          <w:sz w:val="22"/>
          <w:szCs w:val="22"/>
        </w:rPr>
      </w:pPr>
      <w:r>
        <w:rPr>
          <w:rFonts w:ascii="Arial" w:hAnsi="Arial" w:cs="Arial"/>
          <w:sz w:val="22"/>
          <w:szCs w:val="22"/>
        </w:rPr>
        <w:t>“</w:t>
      </w:r>
      <w:r w:rsidR="00C605A2">
        <w:rPr>
          <w:rFonts w:ascii="Arial" w:hAnsi="Arial" w:cs="Arial"/>
          <w:sz w:val="22"/>
          <w:szCs w:val="22"/>
        </w:rPr>
        <w:t>Goal 3 also calls for deeper investments in research and development, health financing and health risk reduction and management</w:t>
      </w:r>
      <w:r>
        <w:rPr>
          <w:rFonts w:ascii="Arial" w:hAnsi="Arial" w:cs="Arial"/>
          <w:sz w:val="22"/>
          <w:szCs w:val="22"/>
        </w:rPr>
        <w:t>”. (UNICEF, 2025)</w:t>
      </w:r>
      <w:r w:rsidR="000A35B8">
        <w:rPr>
          <w:rFonts w:ascii="Arial" w:hAnsi="Arial" w:cs="Arial"/>
          <w:sz w:val="22"/>
          <w:szCs w:val="22"/>
        </w:rPr>
        <w:t xml:space="preserve">. </w:t>
      </w:r>
      <w:r w:rsidR="00941ECD">
        <w:rPr>
          <w:rFonts w:ascii="Arial" w:hAnsi="Arial" w:cs="Arial"/>
          <w:sz w:val="22"/>
          <w:szCs w:val="22"/>
        </w:rPr>
        <w:t xml:space="preserve">SDG3 </w:t>
      </w:r>
      <w:r w:rsidR="000A35B8">
        <w:rPr>
          <w:rFonts w:ascii="Arial" w:hAnsi="Arial" w:cs="Arial"/>
          <w:sz w:val="22"/>
          <w:szCs w:val="22"/>
        </w:rPr>
        <w:t>strives</w:t>
      </w:r>
      <w:r w:rsidR="00941ECD">
        <w:rPr>
          <w:rFonts w:ascii="Arial" w:hAnsi="Arial" w:cs="Arial"/>
          <w:sz w:val="22"/>
          <w:szCs w:val="22"/>
        </w:rPr>
        <w:t xml:space="preserve"> to create a world</w:t>
      </w:r>
      <w:r w:rsidR="00D03C74">
        <w:rPr>
          <w:rFonts w:ascii="Arial" w:hAnsi="Arial" w:cs="Arial"/>
          <w:sz w:val="22"/>
          <w:szCs w:val="22"/>
        </w:rPr>
        <w:t xml:space="preserve"> where everyone can live a healthy and fulfilling life (WHO,2025)</w:t>
      </w:r>
      <w:r w:rsidR="003314F6">
        <w:rPr>
          <w:rFonts w:ascii="Arial" w:hAnsi="Arial" w:cs="Arial"/>
          <w:sz w:val="22"/>
          <w:szCs w:val="22"/>
        </w:rPr>
        <w:t>.</w:t>
      </w:r>
    </w:p>
    <w:p w14:paraId="3E96B2A5" w14:textId="4C1895B1" w:rsidR="00B05781" w:rsidRDefault="00B05781" w:rsidP="00615DA6">
      <w:pPr>
        <w:rPr>
          <w:rFonts w:ascii="Arial" w:hAnsi="Arial" w:cs="Arial"/>
          <w:b/>
          <w:bCs/>
          <w:sz w:val="22"/>
          <w:szCs w:val="22"/>
          <w:u w:val="single"/>
        </w:rPr>
      </w:pPr>
      <w:r>
        <w:rPr>
          <w:rFonts w:ascii="Arial" w:hAnsi="Arial" w:cs="Arial"/>
          <w:b/>
          <w:bCs/>
          <w:sz w:val="22"/>
          <w:szCs w:val="22"/>
          <w:u w:val="single"/>
        </w:rPr>
        <w:t>Local Policies and initiatives- Ladywood</w:t>
      </w:r>
    </w:p>
    <w:p w14:paraId="643B2DBA" w14:textId="7CE5B52E" w:rsidR="00B05781" w:rsidRDefault="00AC4320" w:rsidP="007F7197">
      <w:pPr>
        <w:rPr>
          <w:rFonts w:ascii="Arial" w:hAnsi="Arial" w:cs="Arial"/>
          <w:sz w:val="22"/>
          <w:szCs w:val="22"/>
        </w:rPr>
      </w:pPr>
      <w:r w:rsidRPr="007F7197">
        <w:rPr>
          <w:rFonts w:ascii="Arial" w:hAnsi="Arial" w:cs="Arial"/>
          <w:sz w:val="22"/>
          <w:szCs w:val="22"/>
        </w:rPr>
        <w:t xml:space="preserve">Local health initiatives often involve </w:t>
      </w:r>
      <w:r w:rsidR="003D2A16" w:rsidRPr="007F7197">
        <w:rPr>
          <w:rFonts w:ascii="Arial" w:hAnsi="Arial" w:cs="Arial"/>
          <w:sz w:val="22"/>
          <w:szCs w:val="22"/>
        </w:rPr>
        <w:t>partnerships between NHS services, local councils, and community groups to create tailored soluti</w:t>
      </w:r>
      <w:r w:rsidR="007F7197" w:rsidRPr="007F7197">
        <w:rPr>
          <w:rFonts w:ascii="Arial" w:hAnsi="Arial" w:cs="Arial"/>
          <w:sz w:val="22"/>
          <w:szCs w:val="22"/>
        </w:rPr>
        <w:t xml:space="preserve">ons within the local area. </w:t>
      </w:r>
    </w:p>
    <w:p w14:paraId="7DC6A2E4" w14:textId="72A6E74B" w:rsidR="007F7197" w:rsidRPr="00E333FD" w:rsidRDefault="007F7197" w:rsidP="007F7197">
      <w:pPr>
        <w:rPr>
          <w:rFonts w:ascii="Arial" w:hAnsi="Arial" w:cs="Arial"/>
          <w:b/>
          <w:bCs/>
          <w:sz w:val="22"/>
          <w:szCs w:val="22"/>
          <w:u w:val="single"/>
        </w:rPr>
      </w:pPr>
      <w:r w:rsidRPr="00E333FD">
        <w:rPr>
          <w:rFonts w:ascii="Arial" w:hAnsi="Arial" w:cs="Arial"/>
          <w:b/>
          <w:bCs/>
          <w:sz w:val="22"/>
          <w:szCs w:val="22"/>
          <w:u w:val="single"/>
        </w:rPr>
        <w:t>Examples include:</w:t>
      </w:r>
    </w:p>
    <w:p w14:paraId="1F603A41" w14:textId="23C02FA1" w:rsidR="007F7197" w:rsidRDefault="00DB143F" w:rsidP="00E333FD">
      <w:pPr>
        <w:pStyle w:val="ListParagraph"/>
        <w:numPr>
          <w:ilvl w:val="0"/>
          <w:numId w:val="1"/>
        </w:numPr>
        <w:rPr>
          <w:rFonts w:ascii="Arial" w:hAnsi="Arial" w:cs="Arial"/>
          <w:sz w:val="22"/>
          <w:szCs w:val="22"/>
        </w:rPr>
      </w:pPr>
      <w:r>
        <w:rPr>
          <w:rFonts w:ascii="Arial" w:hAnsi="Arial" w:cs="Arial"/>
          <w:sz w:val="22"/>
          <w:szCs w:val="22"/>
        </w:rPr>
        <w:t xml:space="preserve">Flourish Health: </w:t>
      </w:r>
      <w:r w:rsidR="00805795">
        <w:rPr>
          <w:rFonts w:ascii="Arial" w:hAnsi="Arial" w:cs="Arial"/>
          <w:sz w:val="22"/>
          <w:szCs w:val="22"/>
        </w:rPr>
        <w:t xml:space="preserve"> open group of third sector </w:t>
      </w:r>
      <w:r w:rsidR="003C28B4">
        <w:rPr>
          <w:rFonts w:ascii="Arial" w:hAnsi="Arial" w:cs="Arial"/>
          <w:sz w:val="22"/>
          <w:szCs w:val="22"/>
        </w:rPr>
        <w:t>organisations working with health providers to reduce health disparities</w:t>
      </w:r>
      <w:r w:rsidR="00C42565">
        <w:rPr>
          <w:rFonts w:ascii="Arial" w:hAnsi="Arial" w:cs="Arial"/>
          <w:sz w:val="22"/>
          <w:szCs w:val="22"/>
        </w:rPr>
        <w:t xml:space="preserve"> in </w:t>
      </w:r>
      <w:r w:rsidR="00D52201">
        <w:rPr>
          <w:rFonts w:ascii="Arial" w:hAnsi="Arial" w:cs="Arial"/>
          <w:sz w:val="22"/>
          <w:szCs w:val="22"/>
        </w:rPr>
        <w:t>Ladywood</w:t>
      </w:r>
      <w:r w:rsidR="00C42565">
        <w:rPr>
          <w:rFonts w:ascii="Arial" w:hAnsi="Arial" w:cs="Arial"/>
          <w:sz w:val="22"/>
          <w:szCs w:val="22"/>
        </w:rPr>
        <w:t xml:space="preserve"> and perry Barr.</w:t>
      </w:r>
    </w:p>
    <w:p w14:paraId="02A850F0" w14:textId="6404A685" w:rsidR="00C42565" w:rsidRDefault="00D52201" w:rsidP="00E333FD">
      <w:pPr>
        <w:pStyle w:val="ListParagraph"/>
        <w:numPr>
          <w:ilvl w:val="0"/>
          <w:numId w:val="1"/>
        </w:numPr>
        <w:rPr>
          <w:rFonts w:ascii="Arial" w:hAnsi="Arial" w:cs="Arial"/>
          <w:sz w:val="22"/>
          <w:szCs w:val="22"/>
        </w:rPr>
      </w:pPr>
      <w:r>
        <w:rPr>
          <w:rFonts w:ascii="Arial" w:hAnsi="Arial" w:cs="Arial"/>
          <w:sz w:val="22"/>
          <w:szCs w:val="22"/>
        </w:rPr>
        <w:t>Integrated</w:t>
      </w:r>
      <w:r w:rsidR="00C42565">
        <w:rPr>
          <w:rFonts w:ascii="Arial" w:hAnsi="Arial" w:cs="Arial"/>
          <w:sz w:val="22"/>
          <w:szCs w:val="22"/>
        </w:rPr>
        <w:t xml:space="preserve"> neighbourhood teams: GP led teams </w:t>
      </w:r>
      <w:r w:rsidR="000F6981">
        <w:rPr>
          <w:rFonts w:ascii="Arial" w:hAnsi="Arial" w:cs="Arial"/>
          <w:sz w:val="22"/>
          <w:szCs w:val="22"/>
        </w:rPr>
        <w:t xml:space="preserve">of health and social care professionals who coordinate care for people </w:t>
      </w:r>
      <w:r w:rsidR="00C91EBB">
        <w:rPr>
          <w:rFonts w:ascii="Arial" w:hAnsi="Arial" w:cs="Arial"/>
          <w:sz w:val="22"/>
          <w:szCs w:val="22"/>
        </w:rPr>
        <w:t>with complex needs within the community.</w:t>
      </w:r>
    </w:p>
    <w:p w14:paraId="0A3262B0" w14:textId="6F374E0A" w:rsidR="005A4896" w:rsidRDefault="005A4896" w:rsidP="00E333FD">
      <w:pPr>
        <w:pStyle w:val="ListParagraph"/>
        <w:numPr>
          <w:ilvl w:val="0"/>
          <w:numId w:val="1"/>
        </w:numPr>
        <w:rPr>
          <w:rFonts w:ascii="Arial" w:hAnsi="Arial" w:cs="Arial"/>
          <w:sz w:val="22"/>
          <w:szCs w:val="22"/>
        </w:rPr>
      </w:pPr>
      <w:r>
        <w:rPr>
          <w:rFonts w:ascii="Arial" w:hAnsi="Arial" w:cs="Arial"/>
          <w:sz w:val="22"/>
          <w:szCs w:val="22"/>
        </w:rPr>
        <w:t>BCC</w:t>
      </w:r>
      <w:r w:rsidR="009E6B29">
        <w:rPr>
          <w:rFonts w:ascii="Arial" w:hAnsi="Arial" w:cs="Arial"/>
          <w:sz w:val="22"/>
          <w:szCs w:val="22"/>
        </w:rPr>
        <w:t>: Local churches/Food banks</w:t>
      </w:r>
    </w:p>
    <w:p w14:paraId="36985EAD" w14:textId="4306B371" w:rsidR="00C91EBB" w:rsidRDefault="00C91EBB" w:rsidP="00E333FD">
      <w:pPr>
        <w:pStyle w:val="ListParagraph"/>
        <w:numPr>
          <w:ilvl w:val="0"/>
          <w:numId w:val="1"/>
        </w:numPr>
        <w:rPr>
          <w:rFonts w:ascii="Arial" w:hAnsi="Arial" w:cs="Arial"/>
          <w:sz w:val="22"/>
          <w:szCs w:val="22"/>
        </w:rPr>
      </w:pPr>
      <w:r>
        <w:rPr>
          <w:rFonts w:ascii="Arial" w:hAnsi="Arial" w:cs="Arial"/>
          <w:sz w:val="22"/>
          <w:szCs w:val="22"/>
        </w:rPr>
        <w:t xml:space="preserve">Birmingham settlement Nature and Wellbeing Centre: </w:t>
      </w:r>
      <w:r w:rsidR="00683BCC">
        <w:rPr>
          <w:rFonts w:ascii="Arial" w:hAnsi="Arial" w:cs="Arial"/>
          <w:sz w:val="22"/>
          <w:szCs w:val="22"/>
        </w:rPr>
        <w:t xml:space="preserve">Located in Ladywood, this centre offers nature-based activities </w:t>
      </w:r>
      <w:r w:rsidR="00D52201">
        <w:rPr>
          <w:rFonts w:ascii="Arial" w:hAnsi="Arial" w:cs="Arial"/>
          <w:sz w:val="22"/>
          <w:szCs w:val="22"/>
        </w:rPr>
        <w:t>to improve health and wellbeing, including Tai Chi, yoga and social walk and talk groups.</w:t>
      </w:r>
    </w:p>
    <w:p w14:paraId="724AF8FD" w14:textId="1E8911D8" w:rsidR="00635D72" w:rsidRDefault="00635D72" w:rsidP="00DE61A2">
      <w:pPr>
        <w:pStyle w:val="ListParagraph"/>
        <w:numPr>
          <w:ilvl w:val="0"/>
          <w:numId w:val="1"/>
        </w:numPr>
        <w:rPr>
          <w:rFonts w:ascii="Arial" w:hAnsi="Arial" w:cs="Arial"/>
          <w:sz w:val="22"/>
          <w:szCs w:val="22"/>
        </w:rPr>
      </w:pPr>
      <w:r>
        <w:rPr>
          <w:rFonts w:ascii="Arial" w:hAnsi="Arial" w:cs="Arial"/>
          <w:sz w:val="22"/>
          <w:szCs w:val="22"/>
        </w:rPr>
        <w:t>Ladywood</w:t>
      </w:r>
      <w:r w:rsidR="00A7612D">
        <w:rPr>
          <w:rFonts w:ascii="Arial" w:hAnsi="Arial" w:cs="Arial"/>
          <w:sz w:val="22"/>
          <w:szCs w:val="22"/>
        </w:rPr>
        <w:t xml:space="preserve"> </w:t>
      </w:r>
      <w:r w:rsidR="00DE61A2">
        <w:rPr>
          <w:rFonts w:ascii="Arial" w:hAnsi="Arial" w:cs="Arial"/>
          <w:sz w:val="22"/>
          <w:szCs w:val="22"/>
        </w:rPr>
        <w:t xml:space="preserve">Community Project: Provides essential community support </w:t>
      </w:r>
      <w:r w:rsidR="005A4896">
        <w:rPr>
          <w:rFonts w:ascii="Arial" w:hAnsi="Arial" w:cs="Arial"/>
          <w:sz w:val="22"/>
          <w:szCs w:val="22"/>
        </w:rPr>
        <w:t>including</w:t>
      </w:r>
      <w:r w:rsidR="00DE61A2">
        <w:rPr>
          <w:rFonts w:ascii="Arial" w:hAnsi="Arial" w:cs="Arial"/>
          <w:sz w:val="22"/>
          <w:szCs w:val="22"/>
        </w:rPr>
        <w:t xml:space="preserve"> Food assistance </w:t>
      </w:r>
      <w:r w:rsidR="002566CC">
        <w:rPr>
          <w:rFonts w:ascii="Arial" w:hAnsi="Arial" w:cs="Arial"/>
          <w:sz w:val="22"/>
          <w:szCs w:val="22"/>
        </w:rPr>
        <w:t>through the “Holiday Hunger Scheme”</w:t>
      </w:r>
      <w:r w:rsidR="00F318C6">
        <w:rPr>
          <w:rFonts w:ascii="Arial" w:hAnsi="Arial" w:cs="Arial"/>
          <w:sz w:val="22"/>
          <w:szCs w:val="22"/>
        </w:rPr>
        <w:t xml:space="preserve"> for families reliant on free school meals during breaks, help with fuel poverty, assistance with </w:t>
      </w:r>
      <w:r>
        <w:rPr>
          <w:rFonts w:ascii="Arial" w:hAnsi="Arial" w:cs="Arial"/>
          <w:sz w:val="22"/>
          <w:szCs w:val="22"/>
        </w:rPr>
        <w:t>ills and benefits queries, financial help with school uniforms and trips for families on a low income.</w:t>
      </w:r>
    </w:p>
    <w:p w14:paraId="2074E97E" w14:textId="1A10153F" w:rsidR="00B05781" w:rsidRDefault="00567346" w:rsidP="00615DA6">
      <w:pPr>
        <w:pStyle w:val="ListParagraph"/>
        <w:numPr>
          <w:ilvl w:val="0"/>
          <w:numId w:val="1"/>
        </w:numPr>
        <w:rPr>
          <w:rFonts w:ascii="Arial" w:hAnsi="Arial" w:cs="Arial"/>
          <w:sz w:val="22"/>
          <w:szCs w:val="22"/>
        </w:rPr>
      </w:pPr>
      <w:r>
        <w:rPr>
          <w:rFonts w:ascii="Arial" w:hAnsi="Arial" w:cs="Arial"/>
          <w:sz w:val="22"/>
          <w:szCs w:val="22"/>
        </w:rPr>
        <w:t xml:space="preserve">“Best Start in life program”: </w:t>
      </w:r>
      <w:r w:rsidR="00641852">
        <w:rPr>
          <w:rFonts w:ascii="Arial" w:hAnsi="Arial" w:cs="Arial"/>
          <w:sz w:val="22"/>
          <w:szCs w:val="22"/>
        </w:rPr>
        <w:t>This initiative aims to educate young people about maternal and infant health to reduce the risk of poor maternal health and infant morta</w:t>
      </w:r>
      <w:r w:rsidR="00E048E4">
        <w:rPr>
          <w:rFonts w:ascii="Arial" w:hAnsi="Arial" w:cs="Arial"/>
          <w:sz w:val="22"/>
          <w:szCs w:val="22"/>
        </w:rPr>
        <w:t xml:space="preserve">lity rates. </w:t>
      </w:r>
      <w:r w:rsidR="00635D72">
        <w:rPr>
          <w:rFonts w:ascii="Arial" w:hAnsi="Arial" w:cs="Arial"/>
          <w:sz w:val="22"/>
          <w:szCs w:val="22"/>
        </w:rPr>
        <w:t xml:space="preserve"> </w:t>
      </w:r>
    </w:p>
    <w:p w14:paraId="157F3BF9" w14:textId="77777777" w:rsidR="00044F35" w:rsidRPr="00E048E4" w:rsidRDefault="00044F35" w:rsidP="00044F35">
      <w:pPr>
        <w:pStyle w:val="ListParagraph"/>
        <w:rPr>
          <w:rFonts w:ascii="Arial" w:hAnsi="Arial" w:cs="Arial"/>
          <w:sz w:val="22"/>
          <w:szCs w:val="22"/>
        </w:rPr>
      </w:pPr>
    </w:p>
    <w:p w14:paraId="0033E53A" w14:textId="44B9A17C" w:rsidR="003314F6" w:rsidRPr="003314F6" w:rsidRDefault="00B05781" w:rsidP="00615DA6">
      <w:pPr>
        <w:rPr>
          <w:rFonts w:ascii="Arial" w:hAnsi="Arial" w:cs="Arial"/>
          <w:b/>
          <w:bCs/>
          <w:sz w:val="22"/>
          <w:szCs w:val="22"/>
          <w:u w:val="single"/>
        </w:rPr>
      </w:pPr>
      <w:r>
        <w:rPr>
          <w:rFonts w:ascii="Arial" w:hAnsi="Arial" w:cs="Arial"/>
          <w:b/>
          <w:bCs/>
          <w:sz w:val="22"/>
          <w:szCs w:val="22"/>
          <w:u w:val="single"/>
        </w:rPr>
        <w:lastRenderedPageBreak/>
        <w:t xml:space="preserve">National </w:t>
      </w:r>
      <w:r w:rsidR="003314F6" w:rsidRPr="003314F6">
        <w:rPr>
          <w:rFonts w:ascii="Arial" w:hAnsi="Arial" w:cs="Arial"/>
          <w:b/>
          <w:bCs/>
          <w:sz w:val="22"/>
          <w:szCs w:val="22"/>
          <w:u w:val="single"/>
        </w:rPr>
        <w:t>Policies and initiatives</w:t>
      </w:r>
      <w:r>
        <w:rPr>
          <w:rFonts w:ascii="Arial" w:hAnsi="Arial" w:cs="Arial"/>
          <w:b/>
          <w:bCs/>
          <w:sz w:val="22"/>
          <w:szCs w:val="22"/>
          <w:u w:val="single"/>
        </w:rPr>
        <w:t xml:space="preserve"> UK</w:t>
      </w:r>
    </w:p>
    <w:p w14:paraId="27294B52" w14:textId="0D8F3669" w:rsidR="0023055E" w:rsidRPr="0023055E" w:rsidRDefault="0023055E" w:rsidP="0023055E">
      <w:pPr>
        <w:spacing w:before="80" w:after="80" w:line="240" w:lineRule="auto"/>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 xml:space="preserve">The UK has various policies and </w:t>
      </w:r>
      <w:r w:rsidR="004A19B1">
        <w:rPr>
          <w:rFonts w:ascii="Arial" w:hAnsi="Arial" w:cs="Arial"/>
          <w:color w:val="262626" w:themeColor="text1" w:themeTint="D9"/>
          <w:kern w:val="24"/>
          <w:sz w:val="22"/>
          <w:szCs w:val="22"/>
          <w:lang w:val="en-US"/>
          <w14:ligatures w14:val="none"/>
        </w:rPr>
        <w:t>initiatives</w:t>
      </w:r>
      <w:r w:rsidRPr="0023055E">
        <w:rPr>
          <w:rFonts w:ascii="Arial" w:hAnsi="Arial" w:cs="Arial"/>
          <w:color w:val="262626" w:themeColor="text1" w:themeTint="D9"/>
          <w:kern w:val="24"/>
          <w:sz w:val="22"/>
          <w:szCs w:val="22"/>
          <w:lang w:val="en-US"/>
          <w14:ligatures w14:val="none"/>
        </w:rPr>
        <w:t xml:space="preserve"> aimed at promoting health, wellbeing and sustainable development. Such examples are:</w:t>
      </w:r>
    </w:p>
    <w:p w14:paraId="763B5CC8" w14:textId="77777777" w:rsidR="0023055E" w:rsidRPr="0023055E" w:rsidRDefault="0023055E" w:rsidP="0023055E">
      <w:pPr>
        <w:numPr>
          <w:ilvl w:val="0"/>
          <w:numId w:val="2"/>
        </w:numPr>
        <w:spacing w:after="0" w:line="240" w:lineRule="auto"/>
        <w:contextualSpacing/>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The NHS’s commitment to net-zero emissions (NHS Long Term Plan)</w:t>
      </w:r>
    </w:p>
    <w:p w14:paraId="5E63563F" w14:textId="77777777" w:rsidR="0023055E" w:rsidRPr="0023055E" w:rsidRDefault="0023055E" w:rsidP="0023055E">
      <w:pPr>
        <w:numPr>
          <w:ilvl w:val="0"/>
          <w:numId w:val="2"/>
        </w:numPr>
        <w:spacing w:after="0" w:line="240" w:lineRule="auto"/>
        <w:contextualSpacing/>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 xml:space="preserve">The NHS 10-year health plan </w:t>
      </w:r>
    </w:p>
    <w:p w14:paraId="23F096D0" w14:textId="592548B5" w:rsidR="0023055E" w:rsidRPr="0023055E" w:rsidRDefault="0023055E" w:rsidP="0023055E">
      <w:pPr>
        <w:numPr>
          <w:ilvl w:val="0"/>
          <w:numId w:val="2"/>
        </w:numPr>
        <w:spacing w:after="0" w:line="240" w:lineRule="auto"/>
        <w:contextualSpacing/>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 xml:space="preserve">Health and Wellbeing boards: established by the Health </w:t>
      </w:r>
      <w:r w:rsidRPr="0023055E">
        <w:rPr>
          <w:rFonts w:ascii="Arial" w:hAnsi="Arial" w:cs="Arial"/>
          <w:color w:val="262626" w:themeColor="text1" w:themeTint="D9"/>
          <w:kern w:val="24"/>
          <w:sz w:val="22"/>
          <w:szCs w:val="22"/>
          <w:lang w:val="en-US"/>
          <w14:ligatures w14:val="none"/>
        </w:rPr>
        <w:t>and</w:t>
      </w:r>
      <w:r w:rsidRPr="0023055E">
        <w:rPr>
          <w:rFonts w:ascii="Arial" w:hAnsi="Arial" w:cs="Arial"/>
          <w:color w:val="262626" w:themeColor="text1" w:themeTint="D9"/>
          <w:kern w:val="24"/>
          <w:sz w:val="22"/>
          <w:szCs w:val="22"/>
          <w:lang w:val="en-US"/>
          <w14:ligatures w14:val="none"/>
        </w:rPr>
        <w:t xml:space="preserve"> Care </w:t>
      </w:r>
      <w:r w:rsidR="004A19B1" w:rsidRPr="0023055E">
        <w:rPr>
          <w:rFonts w:ascii="Arial" w:hAnsi="Arial" w:cs="Arial"/>
          <w:color w:val="262626" w:themeColor="text1" w:themeTint="D9"/>
          <w:kern w:val="24"/>
          <w:sz w:val="22"/>
          <w:szCs w:val="22"/>
          <w:lang w:val="en-US"/>
          <w14:ligatures w14:val="none"/>
        </w:rPr>
        <w:t>Act</w:t>
      </w:r>
      <w:r w:rsidRPr="0023055E">
        <w:rPr>
          <w:rFonts w:ascii="Arial" w:hAnsi="Arial" w:cs="Arial"/>
          <w:color w:val="262626" w:themeColor="text1" w:themeTint="D9"/>
          <w:kern w:val="24"/>
          <w:sz w:val="22"/>
          <w:szCs w:val="22"/>
          <w:lang w:val="en-US"/>
          <w14:ligatures w14:val="none"/>
        </w:rPr>
        <w:t xml:space="preserve"> 2022, focusing on integrating health and social care services, promoting preventative care and person-centered approaches</w:t>
      </w:r>
    </w:p>
    <w:p w14:paraId="5FD680ED" w14:textId="77777777" w:rsidR="0023055E" w:rsidRPr="0023055E" w:rsidRDefault="0023055E" w:rsidP="0023055E">
      <w:pPr>
        <w:numPr>
          <w:ilvl w:val="0"/>
          <w:numId w:val="2"/>
        </w:numPr>
        <w:spacing w:after="0" w:line="240" w:lineRule="auto"/>
        <w:contextualSpacing/>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Mental health and wellbeing plan: A plan to improve mental health services and support.</w:t>
      </w:r>
    </w:p>
    <w:p w14:paraId="431CFC5C" w14:textId="77777777" w:rsidR="0023055E" w:rsidRPr="0023055E" w:rsidRDefault="0023055E" w:rsidP="0023055E">
      <w:pPr>
        <w:numPr>
          <w:ilvl w:val="0"/>
          <w:numId w:val="2"/>
        </w:numPr>
        <w:spacing w:after="0" w:line="240" w:lineRule="auto"/>
        <w:contextualSpacing/>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 xml:space="preserve">Health in all policies: Encourages collaboration across different government departments to consider the health impacts of all policies, promoting a holistic view of wellbeing.  </w:t>
      </w:r>
    </w:p>
    <w:p w14:paraId="4A0A1D5A" w14:textId="0C80DCDF" w:rsidR="0023055E" w:rsidRPr="0023055E" w:rsidRDefault="0023055E" w:rsidP="0023055E">
      <w:pPr>
        <w:numPr>
          <w:ilvl w:val="0"/>
          <w:numId w:val="2"/>
        </w:numPr>
        <w:spacing w:after="0" w:line="240" w:lineRule="auto"/>
        <w:contextualSpacing/>
        <w:rPr>
          <w:rFonts w:ascii="Arial" w:eastAsia="Times New Roman" w:hAnsi="Arial" w:cs="Arial"/>
          <w:kern w:val="0"/>
          <w:sz w:val="22"/>
          <w:szCs w:val="22"/>
          <w14:ligatures w14:val="none"/>
        </w:rPr>
      </w:pPr>
      <w:r w:rsidRPr="0023055E">
        <w:rPr>
          <w:rFonts w:ascii="Arial" w:hAnsi="Arial" w:cs="Arial"/>
          <w:color w:val="262626" w:themeColor="text1" w:themeTint="D9"/>
          <w:kern w:val="24"/>
          <w:sz w:val="22"/>
          <w:szCs w:val="22"/>
          <w:lang w:val="en-US"/>
          <w14:ligatures w14:val="none"/>
        </w:rPr>
        <w:t xml:space="preserve">Greener NHS </w:t>
      </w:r>
      <w:r w:rsidRPr="0023055E">
        <w:rPr>
          <w:rFonts w:ascii="Arial" w:hAnsi="Arial" w:cs="Arial"/>
          <w:color w:val="262626" w:themeColor="text1" w:themeTint="D9"/>
          <w:kern w:val="24"/>
          <w:sz w:val="22"/>
          <w:szCs w:val="22"/>
          <w:lang w:val="en-US"/>
          <w14:ligatures w14:val="none"/>
        </w:rPr>
        <w:t>Program</w:t>
      </w:r>
      <w:r w:rsidRPr="0023055E">
        <w:rPr>
          <w:rFonts w:ascii="Arial" w:hAnsi="Arial" w:cs="Arial"/>
          <w:color w:val="262626" w:themeColor="text1" w:themeTint="D9"/>
          <w:kern w:val="24"/>
          <w:sz w:val="22"/>
          <w:szCs w:val="22"/>
          <w:lang w:val="en-US"/>
          <w14:ligatures w14:val="none"/>
        </w:rPr>
        <w:t>: launched in 2020, this sets specific goals for reducing the NHS’s carbon footprint and achieving net-zero emissions by 2040.</w:t>
      </w:r>
    </w:p>
    <w:p w14:paraId="0114EDED" w14:textId="6B350BD9" w:rsidR="0023055E" w:rsidRPr="0023055E" w:rsidRDefault="0023055E" w:rsidP="0023055E">
      <w:pPr>
        <w:spacing w:before="80" w:after="80" w:line="240" w:lineRule="auto"/>
        <w:rPr>
          <w:rFonts w:ascii="Times New Roman" w:eastAsia="Times New Roman" w:hAnsi="Times New Roman" w:cs="Times New Roman"/>
          <w:kern w:val="0"/>
          <w14:ligatures w14:val="none"/>
        </w:rPr>
      </w:pPr>
      <w:r w:rsidRPr="0023055E">
        <w:rPr>
          <w:rFonts w:ascii="Arial" w:hAnsi="Arial" w:cs="Arial"/>
          <w:color w:val="262626" w:themeColor="text1" w:themeTint="D9"/>
          <w:kern w:val="24"/>
          <w:sz w:val="22"/>
          <w:szCs w:val="22"/>
          <w:lang w:val="en-US"/>
          <w14:ligatures w14:val="none"/>
        </w:rPr>
        <w:t xml:space="preserve">By recognizing the interconnectedness of health, environment, and the economy, there’s a push for greater collaboration across different government sectors and departments. Sustainable development requires </w:t>
      </w:r>
      <w:r w:rsidRPr="0023055E">
        <w:rPr>
          <w:rFonts w:ascii="Arial" w:hAnsi="Arial" w:cs="Arial"/>
          <w:color w:val="262626" w:themeColor="text1" w:themeTint="D9"/>
          <w:kern w:val="24"/>
          <w:sz w:val="22"/>
          <w:szCs w:val="22"/>
          <w:lang w:val="en-US"/>
          <w14:ligatures w14:val="none"/>
        </w:rPr>
        <w:t>long-term</w:t>
      </w:r>
      <w:r w:rsidRPr="0023055E">
        <w:rPr>
          <w:rFonts w:ascii="Arial" w:hAnsi="Arial" w:cs="Arial"/>
          <w:color w:val="262626" w:themeColor="text1" w:themeTint="D9"/>
          <w:kern w:val="24"/>
          <w:sz w:val="22"/>
          <w:szCs w:val="22"/>
          <w:lang w:val="en-US"/>
          <w14:ligatures w14:val="none"/>
        </w:rPr>
        <w:t xml:space="preserve"> planning to avoid unintended consequences of short-term focused policies.</w:t>
      </w:r>
      <w:r w:rsidRPr="0023055E">
        <w:rPr>
          <w:rFonts w:ascii="Abadi" w:hAnsi="Abadi"/>
          <w:color w:val="262626" w:themeColor="text1" w:themeTint="D9"/>
          <w:kern w:val="24"/>
          <w:sz w:val="36"/>
          <w:szCs w:val="36"/>
          <w:lang w:val="en-US"/>
          <w14:ligatures w14:val="none"/>
        </w:rPr>
        <w:t xml:space="preserve"> </w:t>
      </w:r>
    </w:p>
    <w:p w14:paraId="3E617D32" w14:textId="57A16EB5" w:rsidR="00D13184" w:rsidRPr="00F101F5" w:rsidRDefault="00D13184" w:rsidP="00045595">
      <w:pPr>
        <w:rPr>
          <w:rFonts w:ascii="Arial" w:hAnsi="Arial" w:cs="Arial"/>
          <w:sz w:val="22"/>
          <w:szCs w:val="22"/>
        </w:rPr>
      </w:pPr>
    </w:p>
    <w:p w14:paraId="29356E7D" w14:textId="77777777" w:rsidR="00C95346" w:rsidRPr="002F03F7" w:rsidRDefault="003142A1" w:rsidP="002F03F7">
      <w:pPr>
        <w:spacing w:after="0" w:line="240" w:lineRule="auto"/>
        <w:rPr>
          <w:rFonts w:ascii="Abadi" w:hAnsi="Abadi"/>
          <w:color w:val="000000" w:themeColor="text1"/>
          <w:kern w:val="24"/>
          <w:sz w:val="32"/>
          <w:szCs w:val="32"/>
          <w14:ligatures w14:val="none"/>
        </w:rPr>
      </w:pPr>
      <w:r>
        <w:rPr>
          <w:noProof/>
        </w:rPr>
        <w:drawing>
          <wp:inline distT="0" distB="0" distL="0" distR="0" wp14:anchorId="33A87486" wp14:editId="52DC940B">
            <wp:extent cx="1752600" cy="1130300"/>
            <wp:effectExtent l="0" t="0" r="0" b="0"/>
            <wp:docPr id="1026" name="Picture 2" descr="Benefits of an active life: Sport and fitness: Calderdale Council">
              <a:extLst xmlns:a="http://schemas.openxmlformats.org/drawingml/2006/main">
                <a:ext uri="{FF2B5EF4-FFF2-40B4-BE49-F238E27FC236}">
                  <a16:creationId xmlns:a16="http://schemas.microsoft.com/office/drawing/2014/main" id="{31B5F8B4-D7AB-823C-0E39-845B4E3D2D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enefits of an active life: Sport and fitness: Calderdale Council">
                      <a:extLst>
                        <a:ext uri="{FF2B5EF4-FFF2-40B4-BE49-F238E27FC236}">
                          <a16:creationId xmlns:a16="http://schemas.microsoft.com/office/drawing/2014/main" id="{31B5F8B4-D7AB-823C-0E39-845B4E3D2D6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1295" cy="1148806"/>
                    </a:xfrm>
                    <a:prstGeom prst="rect">
                      <a:avLst/>
                    </a:prstGeom>
                    <a:noFill/>
                  </pic:spPr>
                </pic:pic>
              </a:graphicData>
            </a:graphic>
          </wp:inline>
        </w:drawing>
      </w:r>
    </w:p>
    <w:p w14:paraId="204A1F1A" w14:textId="77777777" w:rsidR="00B76DBB" w:rsidRDefault="00B76DBB" w:rsidP="00B76DBB">
      <w:pPr>
        <w:pStyle w:val="ListParagraph"/>
        <w:spacing w:after="0" w:line="240" w:lineRule="auto"/>
        <w:rPr>
          <w:rFonts w:ascii="Arial" w:hAnsi="Arial" w:cs="Arial"/>
          <w:color w:val="000000" w:themeColor="text1"/>
          <w:kern w:val="24"/>
          <w:sz w:val="22"/>
          <w:szCs w:val="22"/>
          <w14:ligatures w14:val="none"/>
        </w:rPr>
      </w:pPr>
    </w:p>
    <w:p w14:paraId="3FAE3CF7" w14:textId="50244F19" w:rsidR="00561934" w:rsidRDefault="00C95346" w:rsidP="007C5D10">
      <w:pPr>
        <w:spacing w:after="0" w:line="240" w:lineRule="auto"/>
        <w:rPr>
          <w:rFonts w:ascii="Times New Roman" w:eastAsia="Times New Roman" w:hAnsi="Times New Roman" w:cs="Times New Roman"/>
          <w:kern w:val="0"/>
          <w:sz w:val="32"/>
          <w14:ligatures w14:val="none"/>
        </w:rPr>
      </w:pPr>
      <w:r w:rsidRPr="00B76DBB">
        <w:rPr>
          <w:rFonts w:ascii="Arial" w:hAnsi="Arial" w:cs="Arial"/>
          <w:color w:val="000000" w:themeColor="text1"/>
          <w:kern w:val="24"/>
          <w:sz w:val="22"/>
          <w:szCs w:val="22"/>
          <w14:ligatures w14:val="none"/>
        </w:rPr>
        <w:t>A Uk public health campaign launched in</w:t>
      </w:r>
      <w:r w:rsidRPr="00B76DBB">
        <w:rPr>
          <w:rFonts w:ascii="Abadi" w:hAnsi="Abadi"/>
          <w:color w:val="000000" w:themeColor="text1"/>
          <w:kern w:val="24"/>
          <w:sz w:val="32"/>
          <w:szCs w:val="32"/>
          <w14:ligatures w14:val="none"/>
        </w:rPr>
        <w:t xml:space="preserve"> </w:t>
      </w:r>
      <w:r w:rsidRPr="00B76DBB">
        <w:rPr>
          <w:rFonts w:ascii="Arial" w:hAnsi="Arial" w:cs="Arial"/>
          <w:color w:val="000000" w:themeColor="text1"/>
          <w:kern w:val="24"/>
          <w:sz w:val="22"/>
          <w:szCs w:val="22"/>
          <w14:ligatures w14:val="none"/>
        </w:rPr>
        <w:t>2009, to help families eat better, move more and live longer, mainly focusing on reducing childhood obesity (GOV.UK, 2017)</w:t>
      </w:r>
      <w:r w:rsidR="00561934" w:rsidRPr="00B76DBB">
        <w:rPr>
          <w:rFonts w:ascii="Arial" w:hAnsi="Arial" w:cs="Arial"/>
          <w:color w:val="000000" w:themeColor="text1"/>
          <w:kern w:val="24"/>
          <w:sz w:val="22"/>
          <w:szCs w:val="22"/>
          <w14:ligatures w14:val="none"/>
        </w:rPr>
        <w:t>.</w:t>
      </w:r>
    </w:p>
    <w:p w14:paraId="15540F1D" w14:textId="77777777" w:rsidR="007C5D10" w:rsidRPr="007C5D10" w:rsidRDefault="007C5D10" w:rsidP="007C5D10">
      <w:pPr>
        <w:spacing w:after="0" w:line="240" w:lineRule="auto"/>
        <w:rPr>
          <w:rFonts w:ascii="Times New Roman" w:eastAsia="Times New Roman" w:hAnsi="Times New Roman" w:cs="Times New Roman"/>
          <w:kern w:val="0"/>
          <w:sz w:val="32"/>
          <w14:ligatures w14:val="none"/>
        </w:rPr>
      </w:pPr>
    </w:p>
    <w:p w14:paraId="1A15E21A" w14:textId="5F29BC9E" w:rsidR="00D67CB4" w:rsidRDefault="002F03F7" w:rsidP="00045595">
      <w:pPr>
        <w:rPr>
          <w:rFonts w:ascii="Arial" w:hAnsi="Arial" w:cs="Arial"/>
          <w:b/>
          <w:bCs/>
          <w:sz w:val="22"/>
          <w:szCs w:val="22"/>
          <w:u w:val="single"/>
        </w:rPr>
      </w:pPr>
      <w:r>
        <w:rPr>
          <w:noProof/>
        </w:rPr>
        <w:drawing>
          <wp:inline distT="0" distB="0" distL="0" distR="0" wp14:anchorId="5F35D423" wp14:editId="2F181B48">
            <wp:extent cx="1720850" cy="1098550"/>
            <wp:effectExtent l="0" t="0" r="0" b="6350"/>
            <wp:docPr id="1028" name="Picture 4" descr="STOPTOBER – STOP SMOKING MONTH – Whitestone Surgery">
              <a:extLst xmlns:a="http://schemas.openxmlformats.org/drawingml/2006/main">
                <a:ext uri="{FF2B5EF4-FFF2-40B4-BE49-F238E27FC236}">
                  <a16:creationId xmlns:a16="http://schemas.microsoft.com/office/drawing/2014/main" id="{6F26A3C6-1C2B-6303-889E-D92300210A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TOPTOBER – STOP SMOKING MONTH – Whitestone Surgery">
                      <a:extLst>
                        <a:ext uri="{FF2B5EF4-FFF2-40B4-BE49-F238E27FC236}">
                          <a16:creationId xmlns:a16="http://schemas.microsoft.com/office/drawing/2014/main" id="{6F26A3C6-1C2B-6303-889E-D92300210A2B}"/>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0889" cy="1098575"/>
                    </a:xfrm>
                    <a:prstGeom prst="rect">
                      <a:avLst/>
                    </a:prstGeom>
                    <a:noFill/>
                  </pic:spPr>
                </pic:pic>
              </a:graphicData>
            </a:graphic>
          </wp:inline>
        </w:drawing>
      </w:r>
    </w:p>
    <w:p w14:paraId="5AD30736" w14:textId="69504B0B" w:rsidR="00561934" w:rsidRPr="007C5D10" w:rsidRDefault="0062196C" w:rsidP="00045595">
      <w:pPr>
        <w:rPr>
          <w:rFonts w:ascii="Arial" w:hAnsi="Arial" w:cs="Arial"/>
          <w:sz w:val="22"/>
          <w:szCs w:val="22"/>
        </w:rPr>
      </w:pPr>
      <w:r w:rsidRPr="007C5D10">
        <w:rPr>
          <w:rFonts w:ascii="Arial" w:hAnsi="Arial" w:cs="Arial"/>
          <w:sz w:val="22"/>
          <w:szCs w:val="22"/>
        </w:rPr>
        <w:t>An Annual Public Health campaign</w:t>
      </w:r>
      <w:r w:rsidR="009C3997" w:rsidRPr="007C5D10">
        <w:rPr>
          <w:rFonts w:ascii="Arial" w:hAnsi="Arial" w:cs="Arial"/>
          <w:sz w:val="22"/>
          <w:szCs w:val="22"/>
        </w:rPr>
        <w:t xml:space="preserve"> organised by the NHS and the department of health and social care, which encourages smokers </w:t>
      </w:r>
      <w:r w:rsidR="009E1254" w:rsidRPr="007C5D10">
        <w:rPr>
          <w:rFonts w:ascii="Arial" w:hAnsi="Arial" w:cs="Arial"/>
          <w:sz w:val="22"/>
          <w:szCs w:val="22"/>
        </w:rPr>
        <w:t>in the UK to quit smoking for 28 days in October</w:t>
      </w:r>
      <w:r w:rsidR="007C5D10" w:rsidRPr="007C5D10">
        <w:rPr>
          <w:rFonts w:ascii="Arial" w:hAnsi="Arial" w:cs="Arial"/>
          <w:sz w:val="22"/>
          <w:szCs w:val="22"/>
        </w:rPr>
        <w:t xml:space="preserve"> (GOV.UK,2022).</w:t>
      </w:r>
    </w:p>
    <w:p w14:paraId="1CB4FC6B" w14:textId="7B874F9E" w:rsidR="006C0CA9" w:rsidRPr="002D1C54" w:rsidRDefault="00DD43DF">
      <w:pPr>
        <w:rPr>
          <w:rFonts w:ascii="Arial" w:hAnsi="Arial" w:cs="Arial"/>
          <w:sz w:val="22"/>
          <w:szCs w:val="22"/>
        </w:rPr>
      </w:pPr>
      <w:r>
        <w:rPr>
          <w:noProof/>
        </w:rPr>
        <w:drawing>
          <wp:inline distT="0" distB="0" distL="0" distR="0" wp14:anchorId="110649E7" wp14:editId="7328433C">
            <wp:extent cx="1644650" cy="1180971"/>
            <wp:effectExtent l="0" t="0" r="0" b="635"/>
            <wp:docPr id="1030" name="Picture 6" descr="Pilot Works | Digital Product Discovery &amp; Service Design — Case-study ...">
              <a:extLst xmlns:a="http://schemas.openxmlformats.org/drawingml/2006/main">
                <a:ext uri="{FF2B5EF4-FFF2-40B4-BE49-F238E27FC236}">
                  <a16:creationId xmlns:a16="http://schemas.microsoft.com/office/drawing/2014/main" id="{06CF4DB3-BEDC-9B20-46C6-0AD1A42642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Pilot Works | Digital Product Discovery &amp; Service Design — Case-study ...">
                      <a:extLst>
                        <a:ext uri="{FF2B5EF4-FFF2-40B4-BE49-F238E27FC236}">
                          <a16:creationId xmlns:a16="http://schemas.microsoft.com/office/drawing/2014/main" id="{06CF4DB3-BEDC-9B20-46C6-0AD1A42642A0}"/>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9343" cy="1205883"/>
                    </a:xfrm>
                    <a:prstGeom prst="rect">
                      <a:avLst/>
                    </a:prstGeom>
                    <a:noFill/>
                  </pic:spPr>
                </pic:pic>
              </a:graphicData>
            </a:graphic>
          </wp:inline>
        </w:drawing>
      </w:r>
    </w:p>
    <w:p w14:paraId="3E8966BA" w14:textId="7972D9FF" w:rsidR="00561934" w:rsidRPr="00C45DE5" w:rsidRDefault="00561934" w:rsidP="00B76DBB">
      <w:pPr>
        <w:spacing w:after="0" w:line="240" w:lineRule="auto"/>
        <w:rPr>
          <w:rFonts w:ascii="Arial" w:hAnsi="Arial" w:cs="Arial"/>
          <w:color w:val="000000" w:themeColor="text1"/>
          <w:kern w:val="24"/>
          <w:sz w:val="22"/>
          <w:szCs w:val="22"/>
          <w14:ligatures w14:val="none"/>
        </w:rPr>
      </w:pPr>
      <w:r w:rsidRPr="00C45DE5">
        <w:rPr>
          <w:rFonts w:ascii="Arial" w:hAnsi="Arial" w:cs="Arial"/>
          <w:color w:val="000000" w:themeColor="text1"/>
          <w:kern w:val="24"/>
          <w:sz w:val="22"/>
          <w:szCs w:val="22"/>
          <w14:ligatures w14:val="none"/>
        </w:rPr>
        <w:lastRenderedPageBreak/>
        <w:t>Healthy Start is an NHS scheme launched in 2006 to provide a nutritional safety net for low-income families. Helping women who are pregnant or have young children and are receiving benefits to purchase healthy foods, such as milk or fruit plus get free vitamins (BMC Medicine, 2024).</w:t>
      </w:r>
    </w:p>
    <w:p w14:paraId="70245962" w14:textId="77777777" w:rsidR="00C45DE5" w:rsidRPr="00C45DE5" w:rsidRDefault="00C45DE5" w:rsidP="00B76DBB">
      <w:pPr>
        <w:spacing w:after="0" w:line="240" w:lineRule="auto"/>
        <w:rPr>
          <w:rFonts w:ascii="Arial" w:eastAsia="Times New Roman" w:hAnsi="Arial" w:cs="Arial"/>
          <w:kern w:val="0"/>
          <w:sz w:val="22"/>
          <w:szCs w:val="22"/>
          <w14:ligatures w14:val="none"/>
        </w:rPr>
      </w:pPr>
    </w:p>
    <w:p w14:paraId="791C0E5A" w14:textId="434438F0" w:rsidR="00F21FC3" w:rsidRDefault="00F21FC3">
      <w:pPr>
        <w:rPr>
          <w:rFonts w:ascii="Arial" w:hAnsi="Arial" w:cs="Arial"/>
          <w:sz w:val="22"/>
          <w:szCs w:val="22"/>
        </w:rPr>
      </w:pPr>
      <w:r w:rsidRPr="00C45DE5">
        <w:rPr>
          <w:rFonts w:ascii="Arial" w:hAnsi="Arial" w:cs="Arial"/>
          <w:sz w:val="22"/>
          <w:szCs w:val="22"/>
        </w:rPr>
        <w:t xml:space="preserve">These programmes are linked to achieving sustainable development goal 3 by </w:t>
      </w:r>
      <w:r w:rsidR="00C45DE5" w:rsidRPr="00C45DE5">
        <w:rPr>
          <w:rFonts w:ascii="Arial" w:hAnsi="Arial" w:cs="Arial"/>
          <w:sz w:val="22"/>
          <w:szCs w:val="22"/>
        </w:rPr>
        <w:t>promoting</w:t>
      </w:r>
      <w:r w:rsidRPr="00C45DE5">
        <w:rPr>
          <w:rFonts w:ascii="Arial" w:hAnsi="Arial" w:cs="Arial"/>
          <w:sz w:val="22"/>
          <w:szCs w:val="22"/>
        </w:rPr>
        <w:t xml:space="preserve"> healthier lifestyles</w:t>
      </w:r>
      <w:r w:rsidR="00B732B8" w:rsidRPr="00C45DE5">
        <w:rPr>
          <w:rFonts w:ascii="Arial" w:hAnsi="Arial" w:cs="Arial"/>
          <w:sz w:val="22"/>
          <w:szCs w:val="22"/>
        </w:rPr>
        <w:t>, reducing health inequalities, preventing non-communicable diseases</w:t>
      </w:r>
      <w:r w:rsidR="00872928" w:rsidRPr="00C45DE5">
        <w:rPr>
          <w:rFonts w:ascii="Arial" w:hAnsi="Arial" w:cs="Arial"/>
          <w:sz w:val="22"/>
          <w:szCs w:val="22"/>
        </w:rPr>
        <w:t>, improving maternal and child health</w:t>
      </w:r>
      <w:r w:rsidR="00C45DE5" w:rsidRPr="00C45DE5">
        <w:rPr>
          <w:rFonts w:ascii="Arial" w:hAnsi="Arial" w:cs="Arial"/>
          <w:sz w:val="22"/>
          <w:szCs w:val="22"/>
        </w:rPr>
        <w:t xml:space="preserve"> and reducing health disparities through behavioural change and direct support.</w:t>
      </w:r>
    </w:p>
    <w:p w14:paraId="3F54134A" w14:textId="2BB29244" w:rsidR="00E048E4" w:rsidRDefault="00E630F4">
      <w:pPr>
        <w:rPr>
          <w:rFonts w:ascii="Arial" w:hAnsi="Arial" w:cs="Arial"/>
          <w:b/>
          <w:bCs/>
          <w:sz w:val="22"/>
          <w:szCs w:val="22"/>
          <w:u w:val="single"/>
        </w:rPr>
      </w:pPr>
      <w:r w:rsidRPr="00E630F4">
        <w:rPr>
          <w:rFonts w:ascii="Arial" w:hAnsi="Arial" w:cs="Arial"/>
          <w:b/>
          <w:bCs/>
          <w:sz w:val="22"/>
          <w:szCs w:val="22"/>
          <w:u w:val="single"/>
        </w:rPr>
        <w:t>Global Policies and Initiatives</w:t>
      </w:r>
    </w:p>
    <w:p w14:paraId="6C1CE937" w14:textId="76E42790" w:rsidR="009E6B29" w:rsidRDefault="00EB4F4F" w:rsidP="0077387E">
      <w:pPr>
        <w:pStyle w:val="ListParagraph"/>
        <w:numPr>
          <w:ilvl w:val="0"/>
          <w:numId w:val="1"/>
        </w:numPr>
        <w:rPr>
          <w:rFonts w:ascii="Arial" w:hAnsi="Arial" w:cs="Arial"/>
          <w:sz w:val="22"/>
          <w:szCs w:val="22"/>
        </w:rPr>
      </w:pPr>
      <w:r w:rsidRPr="0077387E">
        <w:rPr>
          <w:rFonts w:ascii="Arial" w:hAnsi="Arial" w:cs="Arial"/>
          <w:sz w:val="22"/>
          <w:szCs w:val="22"/>
        </w:rPr>
        <w:t xml:space="preserve">Non-communicable </w:t>
      </w:r>
      <w:r w:rsidR="002D25C4" w:rsidRPr="0077387E">
        <w:rPr>
          <w:rFonts w:ascii="Arial" w:hAnsi="Arial" w:cs="Arial"/>
          <w:sz w:val="22"/>
          <w:szCs w:val="22"/>
        </w:rPr>
        <w:t>diseases (</w:t>
      </w:r>
      <w:r w:rsidR="00187DB8" w:rsidRPr="0077387E">
        <w:rPr>
          <w:rFonts w:ascii="Arial" w:hAnsi="Arial" w:cs="Arial"/>
          <w:sz w:val="22"/>
          <w:szCs w:val="22"/>
        </w:rPr>
        <w:t xml:space="preserve">NCDs) and mental health are addressed through </w:t>
      </w:r>
      <w:r w:rsidR="0077387E" w:rsidRPr="0077387E">
        <w:rPr>
          <w:rFonts w:ascii="Arial" w:hAnsi="Arial" w:cs="Arial"/>
          <w:sz w:val="22"/>
          <w:szCs w:val="22"/>
        </w:rPr>
        <w:t>initiatives</w:t>
      </w:r>
      <w:r w:rsidR="00187DB8" w:rsidRPr="0077387E">
        <w:rPr>
          <w:rFonts w:ascii="Arial" w:hAnsi="Arial" w:cs="Arial"/>
          <w:sz w:val="22"/>
          <w:szCs w:val="22"/>
        </w:rPr>
        <w:t xml:space="preserve"> like </w:t>
      </w:r>
      <w:r w:rsidR="00752413" w:rsidRPr="0077387E">
        <w:rPr>
          <w:rFonts w:ascii="Arial" w:hAnsi="Arial" w:cs="Arial"/>
          <w:sz w:val="22"/>
          <w:szCs w:val="22"/>
        </w:rPr>
        <w:t>the</w:t>
      </w:r>
      <w:r w:rsidR="008B51F6">
        <w:rPr>
          <w:rFonts w:ascii="Arial" w:hAnsi="Arial" w:cs="Arial"/>
          <w:sz w:val="22"/>
          <w:szCs w:val="22"/>
        </w:rPr>
        <w:t xml:space="preserve"> global</w:t>
      </w:r>
      <w:r w:rsidR="00752413" w:rsidRPr="0077387E">
        <w:rPr>
          <w:rFonts w:ascii="Arial" w:hAnsi="Arial" w:cs="Arial"/>
          <w:sz w:val="22"/>
          <w:szCs w:val="22"/>
        </w:rPr>
        <w:t xml:space="preserve"> Health4Life fund and the EU’s</w:t>
      </w:r>
      <w:r w:rsidR="0077387E" w:rsidRPr="0077387E">
        <w:rPr>
          <w:rFonts w:ascii="Arial" w:hAnsi="Arial" w:cs="Arial"/>
          <w:sz w:val="22"/>
          <w:szCs w:val="22"/>
        </w:rPr>
        <w:t xml:space="preserve"> “Healthier Together” </w:t>
      </w:r>
      <w:r w:rsidR="0065100D" w:rsidRPr="0077387E">
        <w:rPr>
          <w:rFonts w:ascii="Arial" w:hAnsi="Arial" w:cs="Arial"/>
          <w:sz w:val="22"/>
          <w:szCs w:val="22"/>
        </w:rPr>
        <w:t>policy</w:t>
      </w:r>
      <w:r w:rsidR="0065100D">
        <w:rPr>
          <w:rFonts w:ascii="Arial" w:hAnsi="Arial" w:cs="Arial"/>
          <w:sz w:val="22"/>
          <w:szCs w:val="22"/>
        </w:rPr>
        <w:t xml:space="preserve"> (</w:t>
      </w:r>
      <w:r w:rsidR="007B19EC">
        <w:rPr>
          <w:rFonts w:ascii="Arial" w:hAnsi="Arial" w:cs="Arial"/>
          <w:sz w:val="22"/>
          <w:szCs w:val="22"/>
        </w:rPr>
        <w:t>WHO,2021)</w:t>
      </w:r>
      <w:r w:rsidR="00D607C2">
        <w:rPr>
          <w:rFonts w:ascii="Arial" w:hAnsi="Arial" w:cs="Arial"/>
          <w:sz w:val="22"/>
          <w:szCs w:val="22"/>
        </w:rPr>
        <w:t>.</w:t>
      </w:r>
    </w:p>
    <w:p w14:paraId="25D47877" w14:textId="3DC2CA30" w:rsidR="0012303E" w:rsidRPr="0012303E" w:rsidRDefault="008D478E" w:rsidP="0012303E">
      <w:pPr>
        <w:pStyle w:val="ListParagraph"/>
        <w:numPr>
          <w:ilvl w:val="0"/>
          <w:numId w:val="1"/>
        </w:numPr>
        <w:rPr>
          <w:rFonts w:ascii="Arial" w:hAnsi="Arial" w:cs="Arial"/>
          <w:sz w:val="22"/>
          <w:szCs w:val="22"/>
        </w:rPr>
      </w:pPr>
      <w:r>
        <w:rPr>
          <w:rFonts w:ascii="Arial" w:hAnsi="Arial" w:cs="Arial"/>
          <w:sz w:val="22"/>
          <w:szCs w:val="22"/>
        </w:rPr>
        <w:t xml:space="preserve">Health </w:t>
      </w:r>
      <w:r w:rsidR="0012303E">
        <w:rPr>
          <w:rFonts w:ascii="Arial" w:hAnsi="Arial" w:cs="Arial"/>
          <w:sz w:val="22"/>
          <w:szCs w:val="22"/>
        </w:rPr>
        <w:t>Emergency Preparedness and Response (HERA) who ensure</w:t>
      </w:r>
      <w:r w:rsidR="00E90F1D">
        <w:rPr>
          <w:rFonts w:ascii="Arial" w:hAnsi="Arial" w:cs="Arial"/>
          <w:sz w:val="22"/>
          <w:szCs w:val="22"/>
        </w:rPr>
        <w:t xml:space="preserve"> that the EU and member States are ready to act in the face of cross-border health threats</w:t>
      </w:r>
      <w:r w:rsidR="00EB521D">
        <w:rPr>
          <w:rFonts w:ascii="Arial" w:hAnsi="Arial" w:cs="Arial"/>
          <w:sz w:val="22"/>
          <w:szCs w:val="22"/>
        </w:rPr>
        <w:t xml:space="preserve"> </w:t>
      </w:r>
      <w:r w:rsidR="00E54FE7">
        <w:rPr>
          <w:rFonts w:ascii="Arial" w:hAnsi="Arial" w:cs="Arial"/>
          <w:sz w:val="22"/>
          <w:szCs w:val="22"/>
        </w:rPr>
        <w:t xml:space="preserve">(Public Health, </w:t>
      </w:r>
      <w:r w:rsidR="001612E8">
        <w:rPr>
          <w:rFonts w:ascii="Arial" w:hAnsi="Arial" w:cs="Arial"/>
          <w:sz w:val="22"/>
          <w:szCs w:val="22"/>
        </w:rPr>
        <w:t>no. date</w:t>
      </w:r>
      <w:r w:rsidR="00EB521D">
        <w:rPr>
          <w:rFonts w:ascii="Arial" w:hAnsi="Arial" w:cs="Arial"/>
          <w:sz w:val="22"/>
          <w:szCs w:val="22"/>
        </w:rPr>
        <w:t xml:space="preserve">). </w:t>
      </w:r>
    </w:p>
    <w:p w14:paraId="7A782AD9" w14:textId="3A68ADD6" w:rsidR="00C42C44" w:rsidRPr="001612E8" w:rsidRDefault="00EE793E" w:rsidP="001612E8">
      <w:pPr>
        <w:pStyle w:val="ListParagraph"/>
        <w:numPr>
          <w:ilvl w:val="0"/>
          <w:numId w:val="1"/>
        </w:numPr>
        <w:rPr>
          <w:rFonts w:ascii="Arial" w:hAnsi="Arial" w:cs="Arial"/>
          <w:sz w:val="22"/>
          <w:szCs w:val="22"/>
        </w:rPr>
      </w:pPr>
      <w:r>
        <w:rPr>
          <w:rFonts w:ascii="Arial" w:hAnsi="Arial" w:cs="Arial"/>
          <w:sz w:val="22"/>
          <w:szCs w:val="22"/>
        </w:rPr>
        <w:t>Gavi, t</w:t>
      </w:r>
      <w:r w:rsidR="00C42C44">
        <w:rPr>
          <w:rFonts w:ascii="Arial" w:hAnsi="Arial" w:cs="Arial"/>
          <w:sz w:val="22"/>
          <w:szCs w:val="22"/>
        </w:rPr>
        <w:t>he vaccine alliance</w:t>
      </w:r>
      <w:r w:rsidR="002D2CD2">
        <w:rPr>
          <w:rFonts w:ascii="Arial" w:hAnsi="Arial" w:cs="Arial"/>
          <w:sz w:val="22"/>
          <w:szCs w:val="22"/>
        </w:rPr>
        <w:t>: to improve access to new and underused vaccines for children living in the world’s poorest countries. (</w:t>
      </w:r>
      <w:r w:rsidR="00E82B5C">
        <w:rPr>
          <w:rFonts w:ascii="Arial" w:hAnsi="Arial" w:cs="Arial"/>
          <w:sz w:val="22"/>
          <w:szCs w:val="22"/>
        </w:rPr>
        <w:t>Gavi, 2024).</w:t>
      </w:r>
    </w:p>
    <w:p w14:paraId="1181E2B7" w14:textId="23A900C6" w:rsidR="006E07C9" w:rsidRDefault="008B24C9" w:rsidP="0077387E">
      <w:pPr>
        <w:pStyle w:val="ListParagraph"/>
        <w:numPr>
          <w:ilvl w:val="0"/>
          <w:numId w:val="1"/>
        </w:numPr>
        <w:rPr>
          <w:rFonts w:ascii="Arial" w:hAnsi="Arial" w:cs="Arial"/>
          <w:sz w:val="22"/>
          <w:szCs w:val="22"/>
        </w:rPr>
      </w:pPr>
      <w:r>
        <w:rPr>
          <w:rFonts w:ascii="Arial" w:hAnsi="Arial" w:cs="Arial"/>
          <w:sz w:val="22"/>
          <w:szCs w:val="22"/>
        </w:rPr>
        <w:t xml:space="preserve">The Global Initiative </w:t>
      </w:r>
      <w:r w:rsidR="0029081C">
        <w:rPr>
          <w:rFonts w:ascii="Arial" w:hAnsi="Arial" w:cs="Arial"/>
          <w:sz w:val="22"/>
          <w:szCs w:val="22"/>
        </w:rPr>
        <w:t>on Digital Health</w:t>
      </w:r>
      <w:r w:rsidR="002D25C4">
        <w:rPr>
          <w:rFonts w:ascii="Arial" w:hAnsi="Arial" w:cs="Arial"/>
          <w:sz w:val="22"/>
          <w:szCs w:val="22"/>
        </w:rPr>
        <w:t xml:space="preserve"> </w:t>
      </w:r>
      <w:r w:rsidR="0029081C">
        <w:rPr>
          <w:rFonts w:ascii="Arial" w:hAnsi="Arial" w:cs="Arial"/>
          <w:sz w:val="22"/>
          <w:szCs w:val="22"/>
        </w:rPr>
        <w:t>which uses digital technology to improve health outcomes.</w:t>
      </w:r>
    </w:p>
    <w:p w14:paraId="12B98D4C" w14:textId="390B6521" w:rsidR="0029081C" w:rsidRDefault="009C3D0A" w:rsidP="0077387E">
      <w:pPr>
        <w:pStyle w:val="ListParagraph"/>
        <w:numPr>
          <w:ilvl w:val="0"/>
          <w:numId w:val="1"/>
        </w:numPr>
        <w:rPr>
          <w:rFonts w:ascii="Arial" w:hAnsi="Arial" w:cs="Arial"/>
          <w:sz w:val="22"/>
          <w:szCs w:val="22"/>
        </w:rPr>
      </w:pPr>
      <w:r>
        <w:rPr>
          <w:rFonts w:ascii="Arial" w:hAnsi="Arial" w:cs="Arial"/>
          <w:sz w:val="22"/>
          <w:szCs w:val="22"/>
        </w:rPr>
        <w:t xml:space="preserve">Global Breast Cancer </w:t>
      </w:r>
      <w:r w:rsidR="00C879B7">
        <w:rPr>
          <w:rFonts w:ascii="Arial" w:hAnsi="Arial" w:cs="Arial"/>
          <w:sz w:val="22"/>
          <w:szCs w:val="22"/>
        </w:rPr>
        <w:t>initiative (</w:t>
      </w:r>
      <w:r w:rsidR="00C92DD1">
        <w:rPr>
          <w:rFonts w:ascii="Arial" w:hAnsi="Arial" w:cs="Arial"/>
          <w:sz w:val="22"/>
          <w:szCs w:val="22"/>
        </w:rPr>
        <w:t>WHO,2025)</w:t>
      </w:r>
    </w:p>
    <w:p w14:paraId="7F40DBD1" w14:textId="00070DB1" w:rsidR="000E1D6E" w:rsidRDefault="00377521" w:rsidP="00377521">
      <w:pPr>
        <w:pStyle w:val="ListParagraph"/>
        <w:numPr>
          <w:ilvl w:val="0"/>
          <w:numId w:val="1"/>
        </w:numPr>
        <w:rPr>
          <w:rFonts w:ascii="Arial" w:hAnsi="Arial" w:cs="Arial"/>
          <w:sz w:val="22"/>
          <w:szCs w:val="22"/>
        </w:rPr>
      </w:pPr>
      <w:r>
        <w:rPr>
          <w:rFonts w:ascii="Arial" w:hAnsi="Arial" w:cs="Arial"/>
          <w:sz w:val="22"/>
          <w:szCs w:val="22"/>
        </w:rPr>
        <w:t>The global Diabetes Compact</w:t>
      </w:r>
      <w:r w:rsidR="00C879B7">
        <w:rPr>
          <w:rFonts w:ascii="Arial" w:hAnsi="Arial" w:cs="Arial"/>
          <w:sz w:val="22"/>
          <w:szCs w:val="22"/>
        </w:rPr>
        <w:t xml:space="preserve"> </w:t>
      </w:r>
      <w:r w:rsidR="000C1CDE">
        <w:rPr>
          <w:rFonts w:ascii="Arial" w:hAnsi="Arial" w:cs="Arial"/>
          <w:sz w:val="22"/>
          <w:szCs w:val="22"/>
        </w:rPr>
        <w:t>(</w:t>
      </w:r>
      <w:r w:rsidR="00323046">
        <w:rPr>
          <w:rFonts w:ascii="Arial" w:hAnsi="Arial" w:cs="Arial"/>
          <w:sz w:val="22"/>
          <w:szCs w:val="22"/>
        </w:rPr>
        <w:t>Gregg et al</w:t>
      </w:r>
      <w:r w:rsidR="00C879B7">
        <w:rPr>
          <w:rFonts w:ascii="Arial" w:hAnsi="Arial" w:cs="Arial"/>
          <w:sz w:val="22"/>
          <w:szCs w:val="22"/>
        </w:rPr>
        <w:t>, 2023)</w:t>
      </w:r>
    </w:p>
    <w:p w14:paraId="7BBAD580" w14:textId="77777777" w:rsidR="007954EC" w:rsidRDefault="007954EC" w:rsidP="002D25C4">
      <w:pPr>
        <w:rPr>
          <w:rFonts w:ascii="Arial" w:hAnsi="Arial" w:cs="Arial"/>
          <w:b/>
          <w:bCs/>
          <w:sz w:val="22"/>
          <w:szCs w:val="22"/>
          <w:u w:val="single"/>
        </w:rPr>
      </w:pPr>
    </w:p>
    <w:p w14:paraId="3BDE26BA" w14:textId="77777777" w:rsidR="007954EC" w:rsidRDefault="007954EC" w:rsidP="002D25C4">
      <w:pPr>
        <w:rPr>
          <w:rFonts w:ascii="Arial" w:hAnsi="Arial" w:cs="Arial"/>
          <w:b/>
          <w:bCs/>
          <w:sz w:val="22"/>
          <w:szCs w:val="22"/>
          <w:u w:val="single"/>
        </w:rPr>
      </w:pPr>
    </w:p>
    <w:p w14:paraId="62E8AC87" w14:textId="77777777" w:rsidR="007954EC" w:rsidRDefault="007954EC" w:rsidP="002D25C4">
      <w:pPr>
        <w:rPr>
          <w:rFonts w:ascii="Arial" w:hAnsi="Arial" w:cs="Arial"/>
          <w:b/>
          <w:bCs/>
          <w:sz w:val="22"/>
          <w:szCs w:val="22"/>
          <w:u w:val="single"/>
        </w:rPr>
      </w:pPr>
    </w:p>
    <w:p w14:paraId="2756ABEA" w14:textId="77777777" w:rsidR="007954EC" w:rsidRDefault="007954EC" w:rsidP="002D25C4">
      <w:pPr>
        <w:rPr>
          <w:rFonts w:ascii="Arial" w:hAnsi="Arial" w:cs="Arial"/>
          <w:b/>
          <w:bCs/>
          <w:sz w:val="22"/>
          <w:szCs w:val="22"/>
          <w:u w:val="single"/>
        </w:rPr>
      </w:pPr>
    </w:p>
    <w:p w14:paraId="0C1B4154" w14:textId="77777777" w:rsidR="007954EC" w:rsidRDefault="007954EC" w:rsidP="002D25C4">
      <w:pPr>
        <w:rPr>
          <w:rFonts w:ascii="Arial" w:hAnsi="Arial" w:cs="Arial"/>
          <w:b/>
          <w:bCs/>
          <w:sz w:val="22"/>
          <w:szCs w:val="22"/>
          <w:u w:val="single"/>
        </w:rPr>
      </w:pPr>
    </w:p>
    <w:p w14:paraId="5295DBB7" w14:textId="77777777" w:rsidR="007954EC" w:rsidRDefault="007954EC" w:rsidP="002D25C4">
      <w:pPr>
        <w:rPr>
          <w:rFonts w:ascii="Arial" w:hAnsi="Arial" w:cs="Arial"/>
          <w:b/>
          <w:bCs/>
          <w:sz w:val="22"/>
          <w:szCs w:val="22"/>
          <w:u w:val="single"/>
        </w:rPr>
      </w:pPr>
    </w:p>
    <w:p w14:paraId="511AAC1C" w14:textId="77777777" w:rsidR="007954EC" w:rsidRDefault="007954EC" w:rsidP="002D25C4">
      <w:pPr>
        <w:rPr>
          <w:rFonts w:ascii="Arial" w:hAnsi="Arial" w:cs="Arial"/>
          <w:b/>
          <w:bCs/>
          <w:sz w:val="22"/>
          <w:szCs w:val="22"/>
          <w:u w:val="single"/>
        </w:rPr>
      </w:pPr>
    </w:p>
    <w:p w14:paraId="2ADF8DAB" w14:textId="77777777" w:rsidR="007954EC" w:rsidRDefault="007954EC" w:rsidP="002D25C4">
      <w:pPr>
        <w:rPr>
          <w:rFonts w:ascii="Arial" w:hAnsi="Arial" w:cs="Arial"/>
          <w:b/>
          <w:bCs/>
          <w:sz w:val="22"/>
          <w:szCs w:val="22"/>
          <w:u w:val="single"/>
        </w:rPr>
      </w:pPr>
    </w:p>
    <w:p w14:paraId="14420A3E" w14:textId="77777777" w:rsidR="007954EC" w:rsidRDefault="007954EC" w:rsidP="002D25C4">
      <w:pPr>
        <w:rPr>
          <w:rFonts w:ascii="Arial" w:hAnsi="Arial" w:cs="Arial"/>
          <w:b/>
          <w:bCs/>
          <w:sz w:val="22"/>
          <w:szCs w:val="22"/>
          <w:u w:val="single"/>
        </w:rPr>
      </w:pPr>
    </w:p>
    <w:p w14:paraId="568F3F70" w14:textId="77777777" w:rsidR="007954EC" w:rsidRDefault="007954EC" w:rsidP="002D25C4">
      <w:pPr>
        <w:rPr>
          <w:rFonts w:ascii="Arial" w:hAnsi="Arial" w:cs="Arial"/>
          <w:b/>
          <w:bCs/>
          <w:sz w:val="22"/>
          <w:szCs w:val="22"/>
          <w:u w:val="single"/>
        </w:rPr>
      </w:pPr>
    </w:p>
    <w:p w14:paraId="135CE746" w14:textId="77777777" w:rsidR="007954EC" w:rsidRDefault="007954EC" w:rsidP="002D25C4">
      <w:pPr>
        <w:rPr>
          <w:rFonts w:ascii="Arial" w:hAnsi="Arial" w:cs="Arial"/>
          <w:b/>
          <w:bCs/>
          <w:sz w:val="22"/>
          <w:szCs w:val="22"/>
          <w:u w:val="single"/>
        </w:rPr>
      </w:pPr>
    </w:p>
    <w:p w14:paraId="3EE8997C" w14:textId="77777777" w:rsidR="00044F35" w:rsidRDefault="00044F35" w:rsidP="002D25C4">
      <w:pPr>
        <w:rPr>
          <w:rFonts w:ascii="Arial" w:hAnsi="Arial" w:cs="Arial"/>
          <w:b/>
          <w:bCs/>
          <w:sz w:val="22"/>
          <w:szCs w:val="22"/>
          <w:u w:val="single"/>
        </w:rPr>
      </w:pPr>
    </w:p>
    <w:p w14:paraId="65A54013" w14:textId="77777777" w:rsidR="00044F35" w:rsidRDefault="00044F35" w:rsidP="002D25C4">
      <w:pPr>
        <w:rPr>
          <w:rFonts w:ascii="Arial" w:hAnsi="Arial" w:cs="Arial"/>
          <w:b/>
          <w:bCs/>
          <w:sz w:val="22"/>
          <w:szCs w:val="22"/>
          <w:u w:val="single"/>
        </w:rPr>
      </w:pPr>
    </w:p>
    <w:p w14:paraId="54172B62" w14:textId="77777777" w:rsidR="00044F35" w:rsidRDefault="00044F35" w:rsidP="002D25C4">
      <w:pPr>
        <w:rPr>
          <w:rFonts w:ascii="Arial" w:hAnsi="Arial" w:cs="Arial"/>
          <w:b/>
          <w:bCs/>
          <w:sz w:val="22"/>
          <w:szCs w:val="22"/>
          <w:u w:val="single"/>
        </w:rPr>
      </w:pPr>
    </w:p>
    <w:p w14:paraId="41D9F7E9" w14:textId="77777777" w:rsidR="00044F35" w:rsidRDefault="00044F35" w:rsidP="002D25C4">
      <w:pPr>
        <w:rPr>
          <w:rFonts w:ascii="Arial" w:hAnsi="Arial" w:cs="Arial"/>
          <w:b/>
          <w:bCs/>
          <w:sz w:val="22"/>
          <w:szCs w:val="22"/>
          <w:u w:val="single"/>
        </w:rPr>
      </w:pPr>
    </w:p>
    <w:p w14:paraId="7B32082A" w14:textId="77777777" w:rsidR="00044F35" w:rsidRDefault="00044F35" w:rsidP="002D25C4">
      <w:pPr>
        <w:rPr>
          <w:rFonts w:ascii="Arial" w:hAnsi="Arial" w:cs="Arial"/>
          <w:b/>
          <w:bCs/>
          <w:sz w:val="22"/>
          <w:szCs w:val="22"/>
          <w:u w:val="single"/>
        </w:rPr>
      </w:pPr>
    </w:p>
    <w:p w14:paraId="0D762EF7" w14:textId="497027EC" w:rsidR="002D25C4" w:rsidRDefault="00752415" w:rsidP="002D25C4">
      <w:pPr>
        <w:rPr>
          <w:rFonts w:ascii="Arial" w:hAnsi="Arial" w:cs="Arial"/>
          <w:b/>
          <w:bCs/>
          <w:sz w:val="22"/>
          <w:szCs w:val="22"/>
          <w:u w:val="single"/>
        </w:rPr>
      </w:pPr>
      <w:r w:rsidRPr="00752415">
        <w:rPr>
          <w:rFonts w:ascii="Arial" w:hAnsi="Arial" w:cs="Arial"/>
          <w:b/>
          <w:bCs/>
          <w:sz w:val="22"/>
          <w:szCs w:val="22"/>
          <w:u w:val="single"/>
        </w:rPr>
        <w:lastRenderedPageBreak/>
        <w:t>Theories</w:t>
      </w:r>
    </w:p>
    <w:p w14:paraId="58953DF1" w14:textId="77777777" w:rsidR="008D1208" w:rsidRDefault="00857F09" w:rsidP="00321C0F">
      <w:pPr>
        <w:rPr>
          <w:rFonts w:ascii="Arial" w:hAnsi="Arial" w:cs="Arial"/>
          <w:sz w:val="22"/>
          <w:szCs w:val="22"/>
        </w:rPr>
      </w:pPr>
      <w:r>
        <w:rPr>
          <w:noProof/>
        </w:rPr>
        <w:drawing>
          <wp:inline distT="0" distB="0" distL="0" distR="0" wp14:anchorId="52845432" wp14:editId="3C3BA750">
            <wp:extent cx="5731370" cy="4616450"/>
            <wp:effectExtent l="0" t="0" r="3175" b="0"/>
            <wp:docPr id="839326688" name="Picture 2" descr="The Health Belief Model – Methods for Str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ealth Belief Model – Methods for Stress Man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6875" cy="4628939"/>
                    </a:xfrm>
                    <a:prstGeom prst="rect">
                      <a:avLst/>
                    </a:prstGeom>
                    <a:noFill/>
                    <a:ln>
                      <a:noFill/>
                    </a:ln>
                  </pic:spPr>
                </pic:pic>
              </a:graphicData>
            </a:graphic>
          </wp:inline>
        </w:drawing>
      </w:r>
    </w:p>
    <w:p w14:paraId="7EDC6CF6" w14:textId="26C51225" w:rsidR="008D1208" w:rsidRDefault="00746404" w:rsidP="00321C0F">
      <w:pPr>
        <w:rPr>
          <w:rFonts w:ascii="Arial" w:hAnsi="Arial" w:cs="Arial"/>
          <w:sz w:val="22"/>
          <w:szCs w:val="22"/>
        </w:rPr>
      </w:pPr>
      <w:r>
        <w:rPr>
          <w:rFonts w:ascii="Arial" w:hAnsi="Arial" w:cs="Arial"/>
          <w:sz w:val="22"/>
          <w:szCs w:val="22"/>
        </w:rPr>
        <w:t>(Rosenstock</w:t>
      </w:r>
      <w:r w:rsidR="00367880">
        <w:rPr>
          <w:rFonts w:ascii="Arial" w:hAnsi="Arial" w:cs="Arial"/>
          <w:sz w:val="22"/>
          <w:szCs w:val="22"/>
        </w:rPr>
        <w:t>,</w:t>
      </w:r>
      <w:r w:rsidR="005921F3">
        <w:rPr>
          <w:rFonts w:ascii="Arial" w:hAnsi="Arial" w:cs="Arial"/>
          <w:sz w:val="22"/>
          <w:szCs w:val="22"/>
        </w:rPr>
        <w:t xml:space="preserve">1990) </w:t>
      </w:r>
    </w:p>
    <w:p w14:paraId="6912A42A" w14:textId="67572AC5" w:rsidR="00377521" w:rsidRDefault="00857F09" w:rsidP="00321C0F">
      <w:pPr>
        <w:rPr>
          <w:rFonts w:ascii="Arial" w:hAnsi="Arial" w:cs="Arial"/>
          <w:sz w:val="22"/>
          <w:szCs w:val="22"/>
        </w:rPr>
      </w:pPr>
      <w:r w:rsidRPr="00321C0F">
        <w:rPr>
          <w:rFonts w:ascii="Arial" w:hAnsi="Arial" w:cs="Arial"/>
          <w:sz w:val="22"/>
          <w:szCs w:val="22"/>
        </w:rPr>
        <w:t>The Health Belief Model</w:t>
      </w:r>
      <w:r w:rsidR="00E24EFA">
        <w:rPr>
          <w:rFonts w:ascii="Arial" w:hAnsi="Arial" w:cs="Arial"/>
          <w:sz w:val="22"/>
          <w:szCs w:val="22"/>
        </w:rPr>
        <w:t xml:space="preserve"> is a theoretical model that can be used to </w:t>
      </w:r>
      <w:r w:rsidR="007414DE">
        <w:rPr>
          <w:rFonts w:ascii="Arial" w:hAnsi="Arial" w:cs="Arial"/>
          <w:sz w:val="22"/>
          <w:szCs w:val="22"/>
        </w:rPr>
        <w:t>guide</w:t>
      </w:r>
      <w:r w:rsidR="00E24EFA">
        <w:rPr>
          <w:rFonts w:ascii="Arial" w:hAnsi="Arial" w:cs="Arial"/>
          <w:sz w:val="22"/>
          <w:szCs w:val="22"/>
        </w:rPr>
        <w:t xml:space="preserve"> health </w:t>
      </w:r>
      <w:r w:rsidR="007414DE">
        <w:rPr>
          <w:rFonts w:ascii="Arial" w:hAnsi="Arial" w:cs="Arial"/>
          <w:sz w:val="22"/>
          <w:szCs w:val="22"/>
        </w:rPr>
        <w:t>promotion and disease prevention programs</w:t>
      </w:r>
      <w:r w:rsidR="00506138">
        <w:rPr>
          <w:rFonts w:ascii="Arial" w:hAnsi="Arial" w:cs="Arial"/>
          <w:sz w:val="22"/>
          <w:szCs w:val="22"/>
        </w:rPr>
        <w:t xml:space="preserve">. It is used to explain and predict individual changes in health </w:t>
      </w:r>
      <w:r w:rsidR="005F222A">
        <w:rPr>
          <w:rFonts w:ascii="Arial" w:hAnsi="Arial" w:cs="Arial"/>
          <w:sz w:val="22"/>
          <w:szCs w:val="22"/>
        </w:rPr>
        <w:t>behaviours.</w:t>
      </w:r>
      <w:r w:rsidR="0008703D">
        <w:rPr>
          <w:rFonts w:ascii="Arial" w:hAnsi="Arial" w:cs="Arial"/>
          <w:sz w:val="22"/>
          <w:szCs w:val="22"/>
        </w:rPr>
        <w:t xml:space="preserve"> The model focuses on how individuals perceive health </w:t>
      </w:r>
      <w:r w:rsidR="00D45A0D">
        <w:rPr>
          <w:rFonts w:ascii="Arial" w:hAnsi="Arial" w:cs="Arial"/>
          <w:sz w:val="22"/>
          <w:szCs w:val="22"/>
        </w:rPr>
        <w:t>threats and decide to act, based on the value</w:t>
      </w:r>
      <w:r w:rsidR="00081D12">
        <w:rPr>
          <w:rFonts w:ascii="Arial" w:hAnsi="Arial" w:cs="Arial"/>
          <w:sz w:val="22"/>
          <w:szCs w:val="22"/>
        </w:rPr>
        <w:t xml:space="preserve"> the</w:t>
      </w:r>
      <w:r w:rsidR="00D45A0D">
        <w:rPr>
          <w:rFonts w:ascii="Arial" w:hAnsi="Arial" w:cs="Arial"/>
          <w:sz w:val="22"/>
          <w:szCs w:val="22"/>
        </w:rPr>
        <w:t xml:space="preserve"> individuals place on a particular goal and</w:t>
      </w:r>
      <w:r w:rsidR="0011775F">
        <w:rPr>
          <w:rFonts w:ascii="Arial" w:hAnsi="Arial" w:cs="Arial"/>
          <w:sz w:val="22"/>
          <w:szCs w:val="22"/>
        </w:rPr>
        <w:t xml:space="preserve"> the </w:t>
      </w:r>
      <w:r w:rsidR="005F222A">
        <w:rPr>
          <w:rFonts w:ascii="Arial" w:hAnsi="Arial" w:cs="Arial"/>
          <w:sz w:val="22"/>
          <w:szCs w:val="22"/>
        </w:rPr>
        <w:t>likelihood</w:t>
      </w:r>
      <w:r w:rsidR="0011775F">
        <w:rPr>
          <w:rFonts w:ascii="Arial" w:hAnsi="Arial" w:cs="Arial"/>
          <w:sz w:val="22"/>
          <w:szCs w:val="22"/>
        </w:rPr>
        <w:t xml:space="preserve"> that actions taken towards that goal will be </w:t>
      </w:r>
      <w:r w:rsidR="009350FB">
        <w:rPr>
          <w:rFonts w:ascii="Arial" w:hAnsi="Arial" w:cs="Arial"/>
          <w:sz w:val="22"/>
          <w:szCs w:val="22"/>
        </w:rPr>
        <w:t>successful (</w:t>
      </w:r>
      <w:r w:rsidR="007E7F80">
        <w:rPr>
          <w:rFonts w:ascii="Arial" w:hAnsi="Arial" w:cs="Arial"/>
          <w:sz w:val="22"/>
          <w:szCs w:val="22"/>
        </w:rPr>
        <w:t>NIH, 2024)</w:t>
      </w:r>
      <w:r w:rsidR="00746404">
        <w:rPr>
          <w:rFonts w:ascii="Arial" w:hAnsi="Arial" w:cs="Arial"/>
          <w:sz w:val="22"/>
          <w:szCs w:val="22"/>
        </w:rPr>
        <w:t xml:space="preserve">. </w:t>
      </w:r>
    </w:p>
    <w:p w14:paraId="503CCF5B" w14:textId="6B6CC500" w:rsidR="00035055" w:rsidRDefault="003C7128" w:rsidP="00321C0F">
      <w:pPr>
        <w:rPr>
          <w:rFonts w:ascii="Arial" w:hAnsi="Arial" w:cs="Arial"/>
          <w:sz w:val="22"/>
          <w:szCs w:val="22"/>
        </w:rPr>
      </w:pPr>
      <w:r>
        <w:rPr>
          <w:rFonts w:ascii="Arial" w:hAnsi="Arial" w:cs="Arial"/>
          <w:sz w:val="22"/>
          <w:szCs w:val="22"/>
        </w:rPr>
        <w:t xml:space="preserve">By making people aware of </w:t>
      </w:r>
      <w:r w:rsidR="00A375CB">
        <w:rPr>
          <w:rFonts w:ascii="Arial" w:hAnsi="Arial" w:cs="Arial"/>
          <w:sz w:val="22"/>
          <w:szCs w:val="22"/>
        </w:rPr>
        <w:t xml:space="preserve">problems affecting </w:t>
      </w:r>
      <w:r w:rsidR="00081D12">
        <w:rPr>
          <w:rFonts w:ascii="Arial" w:hAnsi="Arial" w:cs="Arial"/>
          <w:sz w:val="22"/>
          <w:szCs w:val="22"/>
        </w:rPr>
        <w:t>their</w:t>
      </w:r>
      <w:r w:rsidR="00A375CB">
        <w:rPr>
          <w:rFonts w:ascii="Arial" w:hAnsi="Arial" w:cs="Arial"/>
          <w:sz w:val="22"/>
          <w:szCs w:val="22"/>
        </w:rPr>
        <w:t xml:space="preserve"> overall health and wellbeing and the threats associated with worsening health and wellbeing and giving them viable </w:t>
      </w:r>
      <w:r w:rsidR="0058644F">
        <w:rPr>
          <w:rFonts w:ascii="Arial" w:hAnsi="Arial" w:cs="Arial"/>
          <w:sz w:val="22"/>
          <w:szCs w:val="22"/>
        </w:rPr>
        <w:t xml:space="preserve">solutions and </w:t>
      </w:r>
      <w:r w:rsidR="00243BB2">
        <w:rPr>
          <w:rFonts w:ascii="Arial" w:hAnsi="Arial" w:cs="Arial"/>
          <w:sz w:val="22"/>
          <w:szCs w:val="22"/>
        </w:rPr>
        <w:t xml:space="preserve">readily </w:t>
      </w:r>
      <w:r w:rsidR="0058644F">
        <w:rPr>
          <w:rFonts w:ascii="Arial" w:hAnsi="Arial" w:cs="Arial"/>
          <w:sz w:val="22"/>
          <w:szCs w:val="22"/>
        </w:rPr>
        <w:t>available pathways to achieve a</w:t>
      </w:r>
      <w:r w:rsidR="00AD020A">
        <w:rPr>
          <w:rFonts w:ascii="Arial" w:hAnsi="Arial" w:cs="Arial"/>
          <w:sz w:val="22"/>
          <w:szCs w:val="22"/>
        </w:rPr>
        <w:t xml:space="preserve"> healthier</w:t>
      </w:r>
      <w:r w:rsidR="00243BB2">
        <w:rPr>
          <w:rFonts w:ascii="Arial" w:hAnsi="Arial" w:cs="Arial"/>
          <w:sz w:val="22"/>
          <w:szCs w:val="22"/>
        </w:rPr>
        <w:t xml:space="preserve"> </w:t>
      </w:r>
      <w:r w:rsidR="004B1BC2">
        <w:rPr>
          <w:rFonts w:ascii="Arial" w:hAnsi="Arial" w:cs="Arial"/>
          <w:sz w:val="22"/>
          <w:szCs w:val="22"/>
        </w:rPr>
        <w:t>lifestyle</w:t>
      </w:r>
      <w:r w:rsidR="00D876DE">
        <w:rPr>
          <w:rFonts w:ascii="Arial" w:hAnsi="Arial" w:cs="Arial"/>
          <w:sz w:val="22"/>
          <w:szCs w:val="22"/>
        </w:rPr>
        <w:t xml:space="preserve">, increases the likelihood </w:t>
      </w:r>
      <w:r w:rsidR="00576B01">
        <w:rPr>
          <w:rFonts w:ascii="Arial" w:hAnsi="Arial" w:cs="Arial"/>
          <w:sz w:val="22"/>
          <w:szCs w:val="22"/>
        </w:rPr>
        <w:t>of individuals engaging in health promoting behaviour.</w:t>
      </w:r>
    </w:p>
    <w:p w14:paraId="79471C04" w14:textId="77777777" w:rsidR="00576B01" w:rsidRDefault="00576B01" w:rsidP="00321C0F">
      <w:pPr>
        <w:rPr>
          <w:rFonts w:ascii="Arial" w:hAnsi="Arial" w:cs="Arial"/>
          <w:sz w:val="22"/>
          <w:szCs w:val="22"/>
        </w:rPr>
      </w:pPr>
    </w:p>
    <w:p w14:paraId="1119A6AD" w14:textId="77777777" w:rsidR="00576B01" w:rsidRDefault="00576B01" w:rsidP="00321C0F">
      <w:pPr>
        <w:rPr>
          <w:rFonts w:ascii="Arial" w:hAnsi="Arial" w:cs="Arial"/>
          <w:sz w:val="22"/>
          <w:szCs w:val="22"/>
        </w:rPr>
      </w:pPr>
    </w:p>
    <w:p w14:paraId="68FD6A0F" w14:textId="77777777" w:rsidR="00576B01" w:rsidRDefault="00576B01" w:rsidP="00321C0F">
      <w:pPr>
        <w:rPr>
          <w:rFonts w:ascii="Arial" w:hAnsi="Arial" w:cs="Arial"/>
          <w:sz w:val="22"/>
          <w:szCs w:val="22"/>
        </w:rPr>
      </w:pPr>
    </w:p>
    <w:p w14:paraId="4A4A8EA2" w14:textId="77777777" w:rsidR="00576B01" w:rsidRDefault="00576B01" w:rsidP="00321C0F">
      <w:pPr>
        <w:rPr>
          <w:rFonts w:ascii="Arial" w:hAnsi="Arial" w:cs="Arial"/>
          <w:sz w:val="22"/>
          <w:szCs w:val="22"/>
        </w:rPr>
      </w:pPr>
    </w:p>
    <w:p w14:paraId="4953B209" w14:textId="77777777" w:rsidR="00576B01" w:rsidRDefault="00576B01" w:rsidP="00321C0F">
      <w:pPr>
        <w:rPr>
          <w:rFonts w:ascii="Arial" w:hAnsi="Arial" w:cs="Arial"/>
          <w:sz w:val="22"/>
          <w:szCs w:val="22"/>
        </w:rPr>
      </w:pPr>
    </w:p>
    <w:p w14:paraId="37A4190F" w14:textId="77777777" w:rsidR="00576B01" w:rsidRDefault="00576B01" w:rsidP="00321C0F">
      <w:pPr>
        <w:rPr>
          <w:rFonts w:ascii="Arial" w:hAnsi="Arial" w:cs="Arial"/>
          <w:sz w:val="22"/>
          <w:szCs w:val="22"/>
        </w:rPr>
      </w:pPr>
    </w:p>
    <w:p w14:paraId="28045C2C" w14:textId="7F974BAF" w:rsidR="00576B01" w:rsidRDefault="00D34223" w:rsidP="00321C0F">
      <w:pPr>
        <w:rPr>
          <w:rFonts w:ascii="Arial" w:hAnsi="Arial" w:cs="Arial"/>
          <w:b/>
          <w:bCs/>
          <w:sz w:val="22"/>
          <w:szCs w:val="22"/>
          <w:u w:val="single"/>
        </w:rPr>
      </w:pPr>
      <w:r w:rsidRPr="00D34223">
        <w:rPr>
          <w:rFonts w:ascii="Arial" w:hAnsi="Arial" w:cs="Arial"/>
          <w:b/>
          <w:bCs/>
          <w:sz w:val="22"/>
          <w:szCs w:val="22"/>
          <w:u w:val="single"/>
        </w:rPr>
        <w:lastRenderedPageBreak/>
        <w:t>Evaluation</w:t>
      </w:r>
    </w:p>
    <w:p w14:paraId="5A32E996" w14:textId="4A933529" w:rsidR="00E4520C" w:rsidRDefault="00776F77" w:rsidP="00321C0F">
      <w:pPr>
        <w:rPr>
          <w:rFonts w:ascii="Arial" w:hAnsi="Arial" w:cs="Arial"/>
          <w:sz w:val="22"/>
          <w:szCs w:val="22"/>
        </w:rPr>
      </w:pPr>
      <w:r>
        <w:rPr>
          <w:rFonts w:ascii="Arial" w:hAnsi="Arial" w:cs="Arial"/>
          <w:sz w:val="22"/>
          <w:szCs w:val="22"/>
        </w:rPr>
        <w:t xml:space="preserve">As of 2023 133 countries </w:t>
      </w:r>
      <w:r w:rsidR="00F718D3">
        <w:rPr>
          <w:rFonts w:ascii="Arial" w:hAnsi="Arial" w:cs="Arial"/>
          <w:sz w:val="22"/>
          <w:szCs w:val="22"/>
        </w:rPr>
        <w:t>have met the SDG</w:t>
      </w:r>
      <w:r w:rsidR="007655B9">
        <w:rPr>
          <w:rFonts w:ascii="Arial" w:hAnsi="Arial" w:cs="Arial"/>
          <w:sz w:val="22"/>
          <w:szCs w:val="22"/>
        </w:rPr>
        <w:t xml:space="preserve">3 </w:t>
      </w:r>
      <w:r w:rsidR="00F718D3">
        <w:rPr>
          <w:rFonts w:ascii="Arial" w:hAnsi="Arial" w:cs="Arial"/>
          <w:sz w:val="22"/>
          <w:szCs w:val="22"/>
        </w:rPr>
        <w:t xml:space="preserve">target on under 5 mortality, and effective HIV </w:t>
      </w:r>
      <w:r w:rsidR="007F5816">
        <w:rPr>
          <w:rFonts w:ascii="Arial" w:hAnsi="Arial" w:cs="Arial"/>
          <w:sz w:val="22"/>
          <w:szCs w:val="22"/>
        </w:rPr>
        <w:t>treatment</w:t>
      </w:r>
      <w:r w:rsidR="00F718D3">
        <w:rPr>
          <w:rFonts w:ascii="Arial" w:hAnsi="Arial" w:cs="Arial"/>
          <w:sz w:val="22"/>
          <w:szCs w:val="22"/>
        </w:rPr>
        <w:t xml:space="preserve"> has cut global AIDS-related deaths </w:t>
      </w:r>
      <w:r w:rsidR="00B02EA7">
        <w:rPr>
          <w:rFonts w:ascii="Arial" w:hAnsi="Arial" w:cs="Arial"/>
          <w:sz w:val="22"/>
          <w:szCs w:val="22"/>
        </w:rPr>
        <w:t>by half since 2010, however o</w:t>
      </w:r>
      <w:r w:rsidR="006A705D">
        <w:rPr>
          <w:rFonts w:ascii="Arial" w:hAnsi="Arial" w:cs="Arial"/>
          <w:sz w:val="22"/>
          <w:szCs w:val="22"/>
        </w:rPr>
        <w:t xml:space="preserve">verall </w:t>
      </w:r>
      <w:r w:rsidR="005B13A2">
        <w:rPr>
          <w:rFonts w:ascii="Arial" w:hAnsi="Arial" w:cs="Arial"/>
          <w:sz w:val="22"/>
          <w:szCs w:val="22"/>
        </w:rPr>
        <w:t xml:space="preserve">progress towards meeting sdg3 targets </w:t>
      </w:r>
      <w:r w:rsidR="00FD4D42">
        <w:rPr>
          <w:rFonts w:ascii="Arial" w:hAnsi="Arial" w:cs="Arial"/>
          <w:sz w:val="22"/>
          <w:szCs w:val="22"/>
        </w:rPr>
        <w:t xml:space="preserve">is </w:t>
      </w:r>
      <w:r w:rsidR="005B13A2">
        <w:rPr>
          <w:rFonts w:ascii="Arial" w:hAnsi="Arial" w:cs="Arial"/>
          <w:sz w:val="22"/>
          <w:szCs w:val="22"/>
        </w:rPr>
        <w:t xml:space="preserve">off </w:t>
      </w:r>
      <w:r w:rsidR="008361E9">
        <w:rPr>
          <w:rFonts w:ascii="Arial" w:hAnsi="Arial" w:cs="Arial"/>
          <w:sz w:val="22"/>
          <w:szCs w:val="22"/>
        </w:rPr>
        <w:t>course</w:t>
      </w:r>
      <w:r w:rsidR="005B13A2">
        <w:rPr>
          <w:rFonts w:ascii="Arial" w:hAnsi="Arial" w:cs="Arial"/>
          <w:sz w:val="22"/>
          <w:szCs w:val="22"/>
        </w:rPr>
        <w:t>, with less th</w:t>
      </w:r>
      <w:r w:rsidR="0005359B">
        <w:rPr>
          <w:rFonts w:ascii="Arial" w:hAnsi="Arial" w:cs="Arial"/>
          <w:sz w:val="22"/>
          <w:szCs w:val="22"/>
        </w:rPr>
        <w:t xml:space="preserve">an 15% of targets on track to be met by 2030. </w:t>
      </w:r>
      <w:r w:rsidR="000B6C02" w:rsidRPr="00370D9A">
        <w:rPr>
          <w:rFonts w:ascii="Arial" w:hAnsi="Arial" w:cs="Arial"/>
          <w:sz w:val="22"/>
          <w:szCs w:val="22"/>
        </w:rPr>
        <w:t xml:space="preserve">Evaluations of </w:t>
      </w:r>
      <w:r w:rsidR="00FD4AE0" w:rsidRPr="00370D9A">
        <w:rPr>
          <w:rFonts w:ascii="Arial" w:hAnsi="Arial" w:cs="Arial"/>
          <w:sz w:val="22"/>
          <w:szCs w:val="22"/>
        </w:rPr>
        <w:t>sustainable Development Goal 3 initiatives show mixed progress globally</w:t>
      </w:r>
      <w:r w:rsidR="00172B7C" w:rsidRPr="00370D9A">
        <w:rPr>
          <w:rFonts w:ascii="Arial" w:hAnsi="Arial" w:cs="Arial"/>
          <w:sz w:val="22"/>
          <w:szCs w:val="22"/>
        </w:rPr>
        <w:t xml:space="preserve">, with </w:t>
      </w:r>
      <w:r w:rsidR="00454E0A">
        <w:rPr>
          <w:rFonts w:ascii="Arial" w:hAnsi="Arial" w:cs="Arial"/>
          <w:sz w:val="22"/>
          <w:szCs w:val="22"/>
        </w:rPr>
        <w:t xml:space="preserve">notable </w:t>
      </w:r>
      <w:r w:rsidR="00933E10">
        <w:rPr>
          <w:rFonts w:ascii="Arial" w:hAnsi="Arial" w:cs="Arial"/>
          <w:sz w:val="22"/>
          <w:szCs w:val="22"/>
        </w:rPr>
        <w:t xml:space="preserve">problems </w:t>
      </w:r>
      <w:r w:rsidR="00172B7C" w:rsidRPr="00370D9A">
        <w:rPr>
          <w:rFonts w:ascii="Arial" w:hAnsi="Arial" w:cs="Arial"/>
          <w:sz w:val="22"/>
          <w:szCs w:val="22"/>
        </w:rPr>
        <w:t>caused by COVID-19 pandemic,</w:t>
      </w:r>
      <w:r w:rsidR="00170F04">
        <w:rPr>
          <w:rFonts w:ascii="Arial" w:hAnsi="Arial" w:cs="Arial"/>
          <w:sz w:val="22"/>
          <w:szCs w:val="22"/>
        </w:rPr>
        <w:t xml:space="preserve"> </w:t>
      </w:r>
      <w:r w:rsidR="007D0FC8">
        <w:rPr>
          <w:rFonts w:ascii="Arial" w:hAnsi="Arial" w:cs="Arial"/>
          <w:sz w:val="22"/>
          <w:szCs w:val="22"/>
        </w:rPr>
        <w:t xml:space="preserve">which severely disrupted health </w:t>
      </w:r>
      <w:r w:rsidR="00FD4D42">
        <w:rPr>
          <w:rFonts w:ascii="Arial" w:hAnsi="Arial" w:cs="Arial"/>
          <w:sz w:val="22"/>
          <w:szCs w:val="22"/>
        </w:rPr>
        <w:t>services,</w:t>
      </w:r>
      <w:r w:rsidR="007D0FC8">
        <w:rPr>
          <w:rFonts w:ascii="Arial" w:hAnsi="Arial" w:cs="Arial"/>
          <w:sz w:val="22"/>
          <w:szCs w:val="22"/>
        </w:rPr>
        <w:t xml:space="preserve"> affected routine immunizations</w:t>
      </w:r>
      <w:r w:rsidR="00B821CA">
        <w:rPr>
          <w:rFonts w:ascii="Arial" w:hAnsi="Arial" w:cs="Arial"/>
          <w:sz w:val="22"/>
          <w:szCs w:val="22"/>
        </w:rPr>
        <w:t xml:space="preserve"> and increase</w:t>
      </w:r>
      <w:r w:rsidR="00306CBD">
        <w:rPr>
          <w:rFonts w:ascii="Arial" w:hAnsi="Arial" w:cs="Arial"/>
          <w:sz w:val="22"/>
          <w:szCs w:val="22"/>
        </w:rPr>
        <w:t>d</w:t>
      </w:r>
      <w:r w:rsidR="00B821CA">
        <w:rPr>
          <w:rFonts w:ascii="Arial" w:hAnsi="Arial" w:cs="Arial"/>
          <w:sz w:val="22"/>
          <w:szCs w:val="22"/>
        </w:rPr>
        <w:t xml:space="preserve"> </w:t>
      </w:r>
      <w:r w:rsidR="00CF6840">
        <w:rPr>
          <w:rFonts w:ascii="Arial" w:hAnsi="Arial" w:cs="Arial"/>
          <w:sz w:val="22"/>
          <w:szCs w:val="22"/>
        </w:rPr>
        <w:t xml:space="preserve">prevalence of </w:t>
      </w:r>
      <w:r w:rsidR="00B821CA">
        <w:rPr>
          <w:rFonts w:ascii="Arial" w:hAnsi="Arial" w:cs="Arial"/>
          <w:sz w:val="22"/>
          <w:szCs w:val="22"/>
        </w:rPr>
        <w:t xml:space="preserve">anxiety and depression rates </w:t>
      </w:r>
      <w:r w:rsidR="00D119FE">
        <w:rPr>
          <w:rFonts w:ascii="Arial" w:hAnsi="Arial" w:cs="Arial"/>
          <w:sz w:val="22"/>
          <w:szCs w:val="22"/>
        </w:rPr>
        <w:t>globally</w:t>
      </w:r>
      <w:r w:rsidR="004D1549">
        <w:rPr>
          <w:rFonts w:ascii="Arial" w:hAnsi="Arial" w:cs="Arial"/>
          <w:sz w:val="22"/>
          <w:szCs w:val="22"/>
        </w:rPr>
        <w:t xml:space="preserve">(United Nations, No.date) </w:t>
      </w:r>
      <w:r w:rsidR="002E33BE">
        <w:rPr>
          <w:rFonts w:ascii="Arial" w:hAnsi="Arial" w:cs="Arial"/>
          <w:sz w:val="22"/>
          <w:szCs w:val="22"/>
        </w:rPr>
        <w:t xml:space="preserve">The UK’s work towards SDG3 </w:t>
      </w:r>
      <w:r w:rsidR="00583431">
        <w:rPr>
          <w:rFonts w:ascii="Arial" w:hAnsi="Arial" w:cs="Arial"/>
          <w:sz w:val="22"/>
          <w:szCs w:val="22"/>
        </w:rPr>
        <w:t xml:space="preserve">has been criticized for lacking overall coherence due to the absence of a </w:t>
      </w:r>
      <w:r w:rsidR="00E4520C">
        <w:rPr>
          <w:rFonts w:ascii="Arial" w:hAnsi="Arial" w:cs="Arial"/>
          <w:sz w:val="22"/>
          <w:szCs w:val="22"/>
        </w:rPr>
        <w:t xml:space="preserve">dedicated public health strategy since 2015. </w:t>
      </w:r>
      <w:r w:rsidR="00F54813">
        <w:rPr>
          <w:rFonts w:ascii="Arial" w:hAnsi="Arial" w:cs="Arial"/>
          <w:sz w:val="22"/>
          <w:szCs w:val="22"/>
        </w:rPr>
        <w:t>Also,</w:t>
      </w:r>
      <w:r w:rsidR="00E4520C">
        <w:rPr>
          <w:rFonts w:ascii="Arial" w:hAnsi="Arial" w:cs="Arial"/>
          <w:sz w:val="22"/>
          <w:szCs w:val="22"/>
        </w:rPr>
        <w:t xml:space="preserve"> significant cuts </w:t>
      </w:r>
      <w:r w:rsidR="00F54813">
        <w:rPr>
          <w:rFonts w:ascii="Arial" w:hAnsi="Arial" w:cs="Arial"/>
          <w:sz w:val="22"/>
          <w:szCs w:val="22"/>
        </w:rPr>
        <w:t>to UK Official Development Assistance</w:t>
      </w:r>
      <w:r w:rsidR="00257252">
        <w:rPr>
          <w:rFonts w:ascii="Arial" w:hAnsi="Arial" w:cs="Arial"/>
          <w:sz w:val="22"/>
          <w:szCs w:val="22"/>
        </w:rPr>
        <w:t xml:space="preserve"> have “reversed, disrupted and delayed progress” in global health </w:t>
      </w:r>
      <w:r w:rsidR="00135A20">
        <w:rPr>
          <w:rFonts w:ascii="Arial" w:hAnsi="Arial" w:cs="Arial"/>
          <w:sz w:val="22"/>
          <w:szCs w:val="22"/>
        </w:rPr>
        <w:t>initiatives</w:t>
      </w:r>
      <w:r w:rsidR="00B42953">
        <w:rPr>
          <w:rFonts w:ascii="Arial" w:hAnsi="Arial" w:cs="Arial"/>
          <w:sz w:val="22"/>
          <w:szCs w:val="22"/>
        </w:rPr>
        <w:t xml:space="preserve"> (GOV.UK, </w:t>
      </w:r>
      <w:r w:rsidR="00434568">
        <w:rPr>
          <w:rFonts w:ascii="Arial" w:hAnsi="Arial" w:cs="Arial"/>
          <w:sz w:val="22"/>
          <w:szCs w:val="22"/>
        </w:rPr>
        <w:t>2023)</w:t>
      </w:r>
    </w:p>
    <w:p w14:paraId="1E5F60BE" w14:textId="35ADBF53" w:rsidR="007954EC" w:rsidRPr="001A5D06" w:rsidRDefault="001A5D06" w:rsidP="001A5D06">
      <w:pPr>
        <w:rPr>
          <w:rFonts w:ascii="Arial" w:hAnsi="Arial" w:cs="Arial"/>
          <w:b/>
          <w:bCs/>
          <w:sz w:val="22"/>
          <w:szCs w:val="22"/>
          <w:u w:val="single"/>
        </w:rPr>
      </w:pPr>
      <w:r w:rsidRPr="001A5D06">
        <w:rPr>
          <w:rFonts w:ascii="Arial" w:hAnsi="Arial" w:cs="Arial"/>
          <w:b/>
          <w:bCs/>
          <w:sz w:val="22"/>
          <w:szCs w:val="22"/>
          <w:u w:val="single"/>
        </w:rPr>
        <w:t>Recommendations</w:t>
      </w:r>
    </w:p>
    <w:p w14:paraId="6EF2A193" w14:textId="0E3C694A" w:rsidR="00E630F4" w:rsidRDefault="00DF0152">
      <w:pPr>
        <w:rPr>
          <w:rFonts w:ascii="Arial" w:hAnsi="Arial" w:cs="Arial"/>
          <w:sz w:val="22"/>
          <w:szCs w:val="22"/>
        </w:rPr>
      </w:pPr>
      <w:r>
        <w:rPr>
          <w:rFonts w:ascii="Arial" w:hAnsi="Arial" w:cs="Arial"/>
          <w:sz w:val="22"/>
          <w:szCs w:val="22"/>
        </w:rPr>
        <w:t xml:space="preserve">Achieving SDG3 requires a comprehensive, integrated approach that addresses social, economic and environmental determinants of health. </w:t>
      </w:r>
      <w:r w:rsidR="001A5D06">
        <w:rPr>
          <w:rFonts w:ascii="Arial" w:hAnsi="Arial" w:cs="Arial"/>
          <w:sz w:val="22"/>
          <w:szCs w:val="22"/>
        </w:rPr>
        <w:t xml:space="preserve">While there have been technological advances </w:t>
      </w:r>
      <w:r w:rsidR="009F0F00">
        <w:rPr>
          <w:rFonts w:ascii="Arial" w:hAnsi="Arial" w:cs="Arial"/>
          <w:sz w:val="22"/>
          <w:szCs w:val="22"/>
        </w:rPr>
        <w:t>(</w:t>
      </w:r>
      <w:r w:rsidR="001A5D06">
        <w:rPr>
          <w:rFonts w:ascii="Arial" w:hAnsi="Arial" w:cs="Arial"/>
          <w:sz w:val="22"/>
          <w:szCs w:val="22"/>
        </w:rPr>
        <w:t>e.g. AI in healthcare/</w:t>
      </w:r>
      <w:r>
        <w:rPr>
          <w:rFonts w:ascii="Arial" w:hAnsi="Arial" w:cs="Arial"/>
          <w:sz w:val="22"/>
          <w:szCs w:val="22"/>
        </w:rPr>
        <w:t>Healthcare</w:t>
      </w:r>
      <w:r w:rsidR="001A5D06">
        <w:rPr>
          <w:rFonts w:ascii="Arial" w:hAnsi="Arial" w:cs="Arial"/>
          <w:sz w:val="22"/>
          <w:szCs w:val="22"/>
        </w:rPr>
        <w:t xml:space="preserve"> Apps) and some areas of progress</w:t>
      </w:r>
      <w:r w:rsidR="000A6E14">
        <w:rPr>
          <w:rFonts w:ascii="Arial" w:hAnsi="Arial" w:cs="Arial"/>
          <w:sz w:val="22"/>
          <w:szCs w:val="22"/>
        </w:rPr>
        <w:t>,</w:t>
      </w:r>
      <w:r w:rsidR="001A5D06">
        <w:rPr>
          <w:rFonts w:ascii="Arial" w:hAnsi="Arial" w:cs="Arial"/>
          <w:sz w:val="22"/>
          <w:szCs w:val="22"/>
        </w:rPr>
        <w:t xml:space="preserve"> the current pace is insufficient to meet 2030 targets. Stronger political commitment, coherent national strategies, and improved international cooperation incentives are crucial to get progress back on track</w:t>
      </w:r>
      <w:r w:rsidR="00027432">
        <w:rPr>
          <w:rFonts w:ascii="Arial" w:hAnsi="Arial" w:cs="Arial"/>
          <w:sz w:val="22"/>
          <w:szCs w:val="22"/>
        </w:rPr>
        <w:t xml:space="preserve"> (</w:t>
      </w:r>
      <w:r w:rsidR="00742456">
        <w:rPr>
          <w:rFonts w:ascii="Arial" w:hAnsi="Arial" w:cs="Arial"/>
          <w:sz w:val="22"/>
          <w:szCs w:val="22"/>
        </w:rPr>
        <w:t>Asa</w:t>
      </w:r>
      <w:r w:rsidR="00034E19">
        <w:rPr>
          <w:rFonts w:ascii="Arial" w:hAnsi="Arial" w:cs="Arial"/>
          <w:sz w:val="22"/>
          <w:szCs w:val="22"/>
        </w:rPr>
        <w:t xml:space="preserve">dikia, 2024). </w:t>
      </w:r>
      <w:r w:rsidR="00FE7558">
        <w:rPr>
          <w:rFonts w:ascii="Arial" w:hAnsi="Arial" w:cs="Arial"/>
          <w:sz w:val="22"/>
          <w:szCs w:val="22"/>
        </w:rPr>
        <w:t xml:space="preserve">Progress needs to be accessed and there needs to be a plan put in place </w:t>
      </w:r>
      <w:r w:rsidR="000D79AF">
        <w:rPr>
          <w:rFonts w:ascii="Arial" w:hAnsi="Arial" w:cs="Arial"/>
          <w:sz w:val="22"/>
          <w:szCs w:val="22"/>
        </w:rPr>
        <w:t xml:space="preserve">to identify what can be done to radically accelerate progress on </w:t>
      </w:r>
      <w:r w:rsidR="00986CA7">
        <w:rPr>
          <w:rFonts w:ascii="Arial" w:hAnsi="Arial" w:cs="Arial"/>
          <w:sz w:val="22"/>
          <w:szCs w:val="22"/>
        </w:rPr>
        <w:t>SDG</w:t>
      </w:r>
      <w:r w:rsidR="00F166CD">
        <w:rPr>
          <w:rFonts w:ascii="Arial" w:hAnsi="Arial" w:cs="Arial"/>
          <w:sz w:val="22"/>
          <w:szCs w:val="22"/>
        </w:rPr>
        <w:t>3</w:t>
      </w:r>
      <w:r w:rsidR="00986CA7">
        <w:rPr>
          <w:rFonts w:ascii="Arial" w:hAnsi="Arial" w:cs="Arial"/>
          <w:sz w:val="22"/>
          <w:szCs w:val="22"/>
        </w:rPr>
        <w:t xml:space="preserve"> </w:t>
      </w:r>
      <w:r w:rsidR="00FC09BC">
        <w:rPr>
          <w:rFonts w:ascii="Arial" w:hAnsi="Arial" w:cs="Arial"/>
          <w:sz w:val="22"/>
          <w:szCs w:val="22"/>
        </w:rPr>
        <w:t>impl</w:t>
      </w:r>
      <w:r w:rsidR="00986CA7">
        <w:rPr>
          <w:rFonts w:ascii="Arial" w:hAnsi="Arial" w:cs="Arial"/>
          <w:sz w:val="22"/>
          <w:szCs w:val="22"/>
        </w:rPr>
        <w:t>e</w:t>
      </w:r>
      <w:r w:rsidR="00FC09BC">
        <w:rPr>
          <w:rFonts w:ascii="Arial" w:hAnsi="Arial" w:cs="Arial"/>
          <w:sz w:val="22"/>
          <w:szCs w:val="22"/>
        </w:rPr>
        <w:t>mentation in the next five years</w:t>
      </w:r>
      <w:r w:rsidR="00E03C42">
        <w:rPr>
          <w:rFonts w:ascii="Arial" w:hAnsi="Arial" w:cs="Arial"/>
          <w:sz w:val="22"/>
          <w:szCs w:val="22"/>
        </w:rPr>
        <w:t xml:space="preserve">. </w:t>
      </w:r>
    </w:p>
    <w:p w14:paraId="0E59FA4D" w14:textId="77777777" w:rsidR="00CF6840" w:rsidRDefault="00CF6840">
      <w:pPr>
        <w:rPr>
          <w:rFonts w:ascii="Arial" w:hAnsi="Arial" w:cs="Arial"/>
          <w:sz w:val="22"/>
          <w:szCs w:val="22"/>
        </w:rPr>
      </w:pPr>
    </w:p>
    <w:p w14:paraId="474ADCC1" w14:textId="77777777" w:rsidR="00CF6840" w:rsidRDefault="00CF6840">
      <w:pPr>
        <w:rPr>
          <w:rFonts w:ascii="Arial" w:hAnsi="Arial" w:cs="Arial"/>
          <w:sz w:val="22"/>
          <w:szCs w:val="22"/>
        </w:rPr>
      </w:pPr>
    </w:p>
    <w:p w14:paraId="10C2D8D0" w14:textId="77777777" w:rsidR="00CF6840" w:rsidRDefault="00CF6840">
      <w:pPr>
        <w:rPr>
          <w:rFonts w:ascii="Arial" w:hAnsi="Arial" w:cs="Arial"/>
          <w:sz w:val="22"/>
          <w:szCs w:val="22"/>
        </w:rPr>
      </w:pPr>
    </w:p>
    <w:p w14:paraId="2940D8A6" w14:textId="77777777" w:rsidR="00CF6840" w:rsidRDefault="00CF6840">
      <w:pPr>
        <w:rPr>
          <w:rFonts w:ascii="Arial" w:hAnsi="Arial" w:cs="Arial"/>
          <w:sz w:val="22"/>
          <w:szCs w:val="22"/>
        </w:rPr>
      </w:pPr>
    </w:p>
    <w:p w14:paraId="7AD05D9D" w14:textId="77777777" w:rsidR="00CF6840" w:rsidRDefault="00CF6840">
      <w:pPr>
        <w:rPr>
          <w:rFonts w:ascii="Arial" w:hAnsi="Arial" w:cs="Arial"/>
          <w:sz w:val="22"/>
          <w:szCs w:val="22"/>
        </w:rPr>
      </w:pPr>
    </w:p>
    <w:p w14:paraId="06CF9B1F" w14:textId="77777777" w:rsidR="00CF6840" w:rsidRDefault="00CF6840">
      <w:pPr>
        <w:rPr>
          <w:rFonts w:ascii="Arial" w:hAnsi="Arial" w:cs="Arial"/>
          <w:sz w:val="22"/>
          <w:szCs w:val="22"/>
        </w:rPr>
      </w:pPr>
    </w:p>
    <w:p w14:paraId="45BC7D6E" w14:textId="77777777" w:rsidR="00CF6840" w:rsidRDefault="00CF6840">
      <w:pPr>
        <w:rPr>
          <w:rFonts w:ascii="Arial" w:hAnsi="Arial" w:cs="Arial"/>
          <w:sz w:val="22"/>
          <w:szCs w:val="22"/>
        </w:rPr>
      </w:pPr>
    </w:p>
    <w:p w14:paraId="79FB0430" w14:textId="77777777" w:rsidR="00CF6840" w:rsidRDefault="00CF6840">
      <w:pPr>
        <w:rPr>
          <w:rFonts w:ascii="Arial" w:hAnsi="Arial" w:cs="Arial"/>
          <w:sz w:val="22"/>
          <w:szCs w:val="22"/>
        </w:rPr>
      </w:pPr>
    </w:p>
    <w:p w14:paraId="02BA6E20" w14:textId="77777777" w:rsidR="00CF6840" w:rsidRDefault="00CF6840">
      <w:pPr>
        <w:rPr>
          <w:rFonts w:ascii="Arial" w:hAnsi="Arial" w:cs="Arial"/>
          <w:sz w:val="22"/>
          <w:szCs w:val="22"/>
        </w:rPr>
      </w:pPr>
    </w:p>
    <w:p w14:paraId="627D5C63" w14:textId="77777777" w:rsidR="00CF6840" w:rsidRDefault="00CF6840">
      <w:pPr>
        <w:rPr>
          <w:rFonts w:ascii="Arial" w:hAnsi="Arial" w:cs="Arial"/>
          <w:sz w:val="22"/>
          <w:szCs w:val="22"/>
        </w:rPr>
      </w:pPr>
    </w:p>
    <w:p w14:paraId="1650F6B7" w14:textId="77777777" w:rsidR="00CF6840" w:rsidRDefault="00CF6840">
      <w:pPr>
        <w:rPr>
          <w:rFonts w:ascii="Arial" w:hAnsi="Arial" w:cs="Arial"/>
          <w:sz w:val="22"/>
          <w:szCs w:val="22"/>
        </w:rPr>
      </w:pPr>
    </w:p>
    <w:p w14:paraId="4681C427" w14:textId="77777777" w:rsidR="00CF6840" w:rsidRDefault="00CF6840">
      <w:pPr>
        <w:rPr>
          <w:rFonts w:ascii="Arial" w:hAnsi="Arial" w:cs="Arial"/>
          <w:sz w:val="22"/>
          <w:szCs w:val="22"/>
        </w:rPr>
      </w:pPr>
    </w:p>
    <w:p w14:paraId="1DDD60C3" w14:textId="77777777" w:rsidR="00CF6840" w:rsidRDefault="00CF6840">
      <w:pPr>
        <w:rPr>
          <w:rFonts w:ascii="Arial" w:hAnsi="Arial" w:cs="Arial"/>
          <w:sz w:val="22"/>
          <w:szCs w:val="22"/>
        </w:rPr>
      </w:pPr>
    </w:p>
    <w:p w14:paraId="36E37BE4" w14:textId="77777777" w:rsidR="00CF6840" w:rsidRDefault="00CF6840">
      <w:pPr>
        <w:rPr>
          <w:rFonts w:ascii="Arial" w:hAnsi="Arial" w:cs="Arial"/>
          <w:sz w:val="22"/>
          <w:szCs w:val="22"/>
        </w:rPr>
      </w:pPr>
    </w:p>
    <w:p w14:paraId="419FE270" w14:textId="77777777" w:rsidR="00CF6840" w:rsidRDefault="00CF6840">
      <w:pPr>
        <w:rPr>
          <w:rFonts w:ascii="Arial" w:hAnsi="Arial" w:cs="Arial"/>
          <w:sz w:val="22"/>
          <w:szCs w:val="22"/>
        </w:rPr>
      </w:pPr>
    </w:p>
    <w:p w14:paraId="06E674A7" w14:textId="77777777" w:rsidR="00CF6840" w:rsidRDefault="00CF6840">
      <w:pPr>
        <w:rPr>
          <w:rFonts w:ascii="Arial" w:hAnsi="Arial" w:cs="Arial"/>
          <w:sz w:val="22"/>
          <w:szCs w:val="22"/>
        </w:rPr>
      </w:pPr>
    </w:p>
    <w:p w14:paraId="10C903E9" w14:textId="69295B97" w:rsidR="00CF6840" w:rsidRDefault="001656B7">
      <w:pPr>
        <w:rPr>
          <w:rFonts w:ascii="Arial" w:hAnsi="Arial" w:cs="Arial"/>
          <w:b/>
          <w:bCs/>
          <w:sz w:val="22"/>
          <w:szCs w:val="22"/>
          <w:u w:val="single"/>
        </w:rPr>
      </w:pPr>
      <w:r w:rsidRPr="001656B7">
        <w:rPr>
          <w:rFonts w:ascii="Arial" w:hAnsi="Arial" w:cs="Arial"/>
          <w:b/>
          <w:bCs/>
          <w:sz w:val="22"/>
          <w:szCs w:val="22"/>
          <w:u w:val="single"/>
        </w:rPr>
        <w:lastRenderedPageBreak/>
        <w:t>SDG1: No Poverty</w:t>
      </w:r>
      <w:r w:rsidR="00E36C68">
        <w:rPr>
          <w:rFonts w:ascii="Arial" w:hAnsi="Arial" w:cs="Arial"/>
          <w:b/>
          <w:bCs/>
          <w:sz w:val="22"/>
          <w:szCs w:val="22"/>
          <w:u w:val="single"/>
        </w:rPr>
        <w:t>: Calls for an end in poverty in all forms</w:t>
      </w:r>
      <w:r w:rsidR="00954EDE">
        <w:rPr>
          <w:rFonts w:ascii="Arial" w:hAnsi="Arial" w:cs="Arial"/>
          <w:b/>
          <w:bCs/>
          <w:sz w:val="22"/>
          <w:szCs w:val="22"/>
          <w:u w:val="single"/>
        </w:rPr>
        <w:t xml:space="preserve"> everywhere</w:t>
      </w:r>
    </w:p>
    <w:p w14:paraId="32A09735" w14:textId="200F158F" w:rsidR="00E36C68" w:rsidRDefault="00C03EF3">
      <w:pPr>
        <w:rPr>
          <w:rFonts w:ascii="Arial" w:hAnsi="Arial" w:cs="Arial"/>
          <w:b/>
          <w:bCs/>
          <w:sz w:val="22"/>
          <w:szCs w:val="22"/>
          <w:u w:val="single"/>
        </w:rPr>
      </w:pPr>
      <w:r>
        <w:rPr>
          <w:rFonts w:ascii="Arial" w:hAnsi="Arial" w:cs="Arial"/>
          <w:b/>
          <w:bCs/>
          <w:sz w:val="22"/>
          <w:szCs w:val="22"/>
          <w:u w:val="single"/>
        </w:rPr>
        <w:t>Targets include:</w:t>
      </w:r>
    </w:p>
    <w:p w14:paraId="00A7C270" w14:textId="127FAD79" w:rsidR="00C03EF3" w:rsidRDefault="00E10EA4" w:rsidP="00C03EF3">
      <w:pPr>
        <w:pStyle w:val="ListParagraph"/>
        <w:numPr>
          <w:ilvl w:val="0"/>
          <w:numId w:val="1"/>
        </w:numPr>
        <w:rPr>
          <w:rFonts w:ascii="Arial" w:hAnsi="Arial" w:cs="Arial"/>
          <w:sz w:val="22"/>
          <w:szCs w:val="22"/>
        </w:rPr>
      </w:pPr>
      <w:r w:rsidRPr="00E10EA4">
        <w:rPr>
          <w:rFonts w:ascii="Arial" w:hAnsi="Arial" w:cs="Arial"/>
          <w:sz w:val="22"/>
          <w:szCs w:val="22"/>
        </w:rPr>
        <w:t>Eradica</w:t>
      </w:r>
      <w:r>
        <w:rPr>
          <w:rFonts w:ascii="Arial" w:hAnsi="Arial" w:cs="Arial"/>
          <w:sz w:val="22"/>
          <w:szCs w:val="22"/>
        </w:rPr>
        <w:t>ting extreme poverty</w:t>
      </w:r>
    </w:p>
    <w:p w14:paraId="6417B34E" w14:textId="3F5C9423" w:rsidR="00E10EA4" w:rsidRDefault="0082205A" w:rsidP="00C03EF3">
      <w:pPr>
        <w:pStyle w:val="ListParagraph"/>
        <w:numPr>
          <w:ilvl w:val="0"/>
          <w:numId w:val="1"/>
        </w:numPr>
        <w:rPr>
          <w:rFonts w:ascii="Arial" w:hAnsi="Arial" w:cs="Arial"/>
          <w:sz w:val="22"/>
          <w:szCs w:val="22"/>
        </w:rPr>
      </w:pPr>
      <w:r>
        <w:rPr>
          <w:rFonts w:ascii="Arial" w:hAnsi="Arial" w:cs="Arial"/>
          <w:sz w:val="22"/>
          <w:szCs w:val="22"/>
        </w:rPr>
        <w:t>Reducing all poverty</w:t>
      </w:r>
    </w:p>
    <w:p w14:paraId="238418EB" w14:textId="54A90537" w:rsidR="0082205A" w:rsidRDefault="0082205A" w:rsidP="00C03EF3">
      <w:pPr>
        <w:pStyle w:val="ListParagraph"/>
        <w:numPr>
          <w:ilvl w:val="0"/>
          <w:numId w:val="1"/>
        </w:numPr>
        <w:rPr>
          <w:rFonts w:ascii="Arial" w:hAnsi="Arial" w:cs="Arial"/>
          <w:sz w:val="22"/>
          <w:szCs w:val="22"/>
        </w:rPr>
      </w:pPr>
      <w:r>
        <w:rPr>
          <w:rFonts w:ascii="Arial" w:hAnsi="Arial" w:cs="Arial"/>
          <w:sz w:val="22"/>
          <w:szCs w:val="22"/>
        </w:rPr>
        <w:t xml:space="preserve">Implementing social protection </w:t>
      </w:r>
      <w:r w:rsidR="007700AF">
        <w:rPr>
          <w:rFonts w:ascii="Arial" w:hAnsi="Arial" w:cs="Arial"/>
          <w:sz w:val="22"/>
          <w:szCs w:val="22"/>
        </w:rPr>
        <w:t>systems</w:t>
      </w:r>
    </w:p>
    <w:p w14:paraId="33C0624C" w14:textId="373EA9F6" w:rsidR="007700AF" w:rsidRDefault="007700AF" w:rsidP="00C03EF3">
      <w:pPr>
        <w:pStyle w:val="ListParagraph"/>
        <w:numPr>
          <w:ilvl w:val="0"/>
          <w:numId w:val="1"/>
        </w:numPr>
        <w:rPr>
          <w:rFonts w:ascii="Arial" w:hAnsi="Arial" w:cs="Arial"/>
          <w:sz w:val="22"/>
          <w:szCs w:val="22"/>
        </w:rPr>
      </w:pPr>
      <w:r>
        <w:rPr>
          <w:rFonts w:ascii="Arial" w:hAnsi="Arial" w:cs="Arial"/>
          <w:sz w:val="22"/>
          <w:szCs w:val="22"/>
        </w:rPr>
        <w:t>Ensuring equal rights</w:t>
      </w:r>
    </w:p>
    <w:p w14:paraId="1814E59E" w14:textId="57E349FF" w:rsidR="007700AF" w:rsidRDefault="00164FB5" w:rsidP="00C03EF3">
      <w:pPr>
        <w:pStyle w:val="ListParagraph"/>
        <w:numPr>
          <w:ilvl w:val="0"/>
          <w:numId w:val="1"/>
        </w:numPr>
        <w:rPr>
          <w:rFonts w:ascii="Arial" w:hAnsi="Arial" w:cs="Arial"/>
          <w:sz w:val="22"/>
          <w:szCs w:val="22"/>
        </w:rPr>
      </w:pPr>
      <w:r>
        <w:rPr>
          <w:rFonts w:ascii="Arial" w:hAnsi="Arial" w:cs="Arial"/>
          <w:sz w:val="22"/>
          <w:szCs w:val="22"/>
        </w:rPr>
        <w:t xml:space="preserve">Build resilience: </w:t>
      </w:r>
      <w:r w:rsidR="007D26EA">
        <w:rPr>
          <w:rFonts w:ascii="Arial" w:hAnsi="Arial" w:cs="Arial"/>
          <w:sz w:val="22"/>
          <w:szCs w:val="22"/>
        </w:rPr>
        <w:t>Reduce the exposure of the poor and vulnerable to climate-related, economic, social and environmental shocks and disasters</w:t>
      </w:r>
      <w:r w:rsidR="00587262">
        <w:rPr>
          <w:rFonts w:ascii="Arial" w:hAnsi="Arial" w:cs="Arial"/>
          <w:sz w:val="22"/>
          <w:szCs w:val="22"/>
        </w:rPr>
        <w:t>.</w:t>
      </w:r>
    </w:p>
    <w:p w14:paraId="586AA3B6" w14:textId="58F8C6D4" w:rsidR="00587262" w:rsidRDefault="00587262" w:rsidP="00C03EF3">
      <w:pPr>
        <w:pStyle w:val="ListParagraph"/>
        <w:numPr>
          <w:ilvl w:val="0"/>
          <w:numId w:val="1"/>
        </w:numPr>
        <w:rPr>
          <w:rFonts w:ascii="Arial" w:hAnsi="Arial" w:cs="Arial"/>
          <w:sz w:val="22"/>
          <w:szCs w:val="22"/>
        </w:rPr>
      </w:pPr>
      <w:r>
        <w:rPr>
          <w:rFonts w:ascii="Arial" w:hAnsi="Arial" w:cs="Arial"/>
          <w:sz w:val="22"/>
          <w:szCs w:val="22"/>
        </w:rPr>
        <w:t>Mobilize resources</w:t>
      </w:r>
    </w:p>
    <w:p w14:paraId="21AF5DAF" w14:textId="229288A7" w:rsidR="00587262" w:rsidRPr="00B85993" w:rsidRDefault="00587262" w:rsidP="00B85993">
      <w:pPr>
        <w:pStyle w:val="ListParagraph"/>
        <w:numPr>
          <w:ilvl w:val="0"/>
          <w:numId w:val="1"/>
        </w:numPr>
        <w:rPr>
          <w:rFonts w:ascii="Arial" w:hAnsi="Arial" w:cs="Arial"/>
          <w:sz w:val="22"/>
          <w:szCs w:val="22"/>
        </w:rPr>
      </w:pPr>
      <w:r>
        <w:rPr>
          <w:rFonts w:ascii="Arial" w:hAnsi="Arial" w:cs="Arial"/>
          <w:sz w:val="22"/>
          <w:szCs w:val="22"/>
        </w:rPr>
        <w:t xml:space="preserve">Create policy frameworks </w:t>
      </w:r>
    </w:p>
    <w:p w14:paraId="6C9C8323" w14:textId="77777777" w:rsidR="00855D56" w:rsidRDefault="00855D56" w:rsidP="00587262">
      <w:pPr>
        <w:pStyle w:val="ListParagraph"/>
        <w:rPr>
          <w:rFonts w:ascii="Arial" w:hAnsi="Arial" w:cs="Arial"/>
          <w:sz w:val="22"/>
          <w:szCs w:val="22"/>
        </w:rPr>
      </w:pPr>
    </w:p>
    <w:p w14:paraId="2D1FC3BC" w14:textId="70E90FEB" w:rsidR="00641686" w:rsidRDefault="00855D56" w:rsidP="00641686">
      <w:pPr>
        <w:pStyle w:val="ListParagraph"/>
        <w:rPr>
          <w:rFonts w:ascii="Arial" w:hAnsi="Arial" w:cs="Arial"/>
          <w:sz w:val="22"/>
          <w:szCs w:val="22"/>
        </w:rPr>
      </w:pPr>
      <w:r>
        <w:rPr>
          <w:rFonts w:ascii="Arial" w:hAnsi="Arial" w:cs="Arial"/>
          <w:sz w:val="22"/>
          <w:szCs w:val="22"/>
        </w:rPr>
        <w:t xml:space="preserve">According </w:t>
      </w:r>
      <w:r w:rsidR="003B33BA">
        <w:rPr>
          <w:rFonts w:ascii="Arial" w:hAnsi="Arial" w:cs="Arial"/>
          <w:sz w:val="22"/>
          <w:szCs w:val="22"/>
        </w:rPr>
        <w:t xml:space="preserve">to World Bank Group, </w:t>
      </w:r>
      <w:r w:rsidR="002E4C51">
        <w:rPr>
          <w:rFonts w:ascii="Arial" w:hAnsi="Arial" w:cs="Arial"/>
          <w:sz w:val="22"/>
          <w:szCs w:val="22"/>
        </w:rPr>
        <w:t>2025</w:t>
      </w:r>
      <w:r w:rsidR="0028679E">
        <w:rPr>
          <w:rFonts w:ascii="Arial" w:hAnsi="Arial" w:cs="Arial"/>
          <w:sz w:val="22"/>
          <w:szCs w:val="22"/>
        </w:rPr>
        <w:t xml:space="preserve">, </w:t>
      </w:r>
      <w:r w:rsidR="00DF1F6B">
        <w:rPr>
          <w:rFonts w:ascii="Arial" w:hAnsi="Arial" w:cs="Arial"/>
          <w:sz w:val="22"/>
          <w:szCs w:val="22"/>
        </w:rPr>
        <w:t xml:space="preserve">as of today almost 700 million </w:t>
      </w:r>
      <w:r w:rsidR="00C8344A">
        <w:rPr>
          <w:rFonts w:ascii="Arial" w:hAnsi="Arial" w:cs="Arial"/>
          <w:sz w:val="22"/>
          <w:szCs w:val="22"/>
        </w:rPr>
        <w:t>people (</w:t>
      </w:r>
      <w:r w:rsidR="00DF1F6B">
        <w:rPr>
          <w:rFonts w:ascii="Arial" w:hAnsi="Arial" w:cs="Arial"/>
          <w:sz w:val="22"/>
          <w:szCs w:val="22"/>
        </w:rPr>
        <w:t xml:space="preserve">8.5% of the global </w:t>
      </w:r>
      <w:r w:rsidR="00C8344A">
        <w:rPr>
          <w:rFonts w:ascii="Arial" w:hAnsi="Arial" w:cs="Arial"/>
          <w:sz w:val="22"/>
          <w:szCs w:val="22"/>
        </w:rPr>
        <w:t>population) live</w:t>
      </w:r>
      <w:r w:rsidR="006E7345">
        <w:rPr>
          <w:rFonts w:ascii="Arial" w:hAnsi="Arial" w:cs="Arial"/>
          <w:sz w:val="22"/>
          <w:szCs w:val="22"/>
        </w:rPr>
        <w:t xml:space="preserve"> in extreme poverty-on less than $2.15 per day</w:t>
      </w:r>
      <w:r w:rsidR="00DE50EA">
        <w:rPr>
          <w:rFonts w:ascii="Arial" w:hAnsi="Arial" w:cs="Arial"/>
          <w:sz w:val="22"/>
          <w:szCs w:val="22"/>
        </w:rPr>
        <w:t xml:space="preserve">. </w:t>
      </w:r>
      <w:r w:rsidR="003E7B9E">
        <w:rPr>
          <w:rFonts w:ascii="Arial" w:hAnsi="Arial" w:cs="Arial"/>
          <w:sz w:val="22"/>
          <w:szCs w:val="22"/>
        </w:rPr>
        <w:t xml:space="preserve">Poverty rates in </w:t>
      </w:r>
      <w:r w:rsidR="00C8344A">
        <w:rPr>
          <w:rFonts w:ascii="Arial" w:hAnsi="Arial" w:cs="Arial"/>
          <w:sz w:val="22"/>
          <w:szCs w:val="22"/>
        </w:rPr>
        <w:t>low-income</w:t>
      </w:r>
      <w:r w:rsidR="003E7B9E">
        <w:rPr>
          <w:rFonts w:ascii="Arial" w:hAnsi="Arial" w:cs="Arial"/>
          <w:sz w:val="22"/>
          <w:szCs w:val="22"/>
        </w:rPr>
        <w:t xml:space="preserve"> countries are higher than before the Covid-19 pandemic</w:t>
      </w:r>
      <w:r w:rsidR="005E635C">
        <w:rPr>
          <w:rFonts w:ascii="Arial" w:hAnsi="Arial" w:cs="Arial"/>
          <w:sz w:val="22"/>
          <w:szCs w:val="22"/>
        </w:rPr>
        <w:t xml:space="preserve">. </w:t>
      </w:r>
      <w:r w:rsidR="00534EB1">
        <w:rPr>
          <w:rFonts w:ascii="Arial" w:hAnsi="Arial" w:cs="Arial"/>
          <w:sz w:val="22"/>
          <w:szCs w:val="22"/>
        </w:rPr>
        <w:t>“</w:t>
      </w:r>
      <w:r w:rsidR="00641686">
        <w:rPr>
          <w:rFonts w:ascii="Arial" w:hAnsi="Arial" w:cs="Arial"/>
          <w:sz w:val="22"/>
          <w:szCs w:val="22"/>
        </w:rPr>
        <w:t xml:space="preserve">We have made almost no progress </w:t>
      </w:r>
      <w:r w:rsidR="00534EB1">
        <w:rPr>
          <w:rFonts w:ascii="Arial" w:hAnsi="Arial" w:cs="Arial"/>
          <w:sz w:val="22"/>
          <w:szCs w:val="22"/>
        </w:rPr>
        <w:t xml:space="preserve">in the fight against poverty since 2019, In a world </w:t>
      </w:r>
      <w:r w:rsidR="00E1137A">
        <w:rPr>
          <w:rFonts w:ascii="Arial" w:hAnsi="Arial" w:cs="Arial"/>
          <w:sz w:val="22"/>
          <w:szCs w:val="22"/>
        </w:rPr>
        <w:t>without the pandemic, poverty today would probably be significantly lower” (</w:t>
      </w:r>
      <w:r w:rsidR="00C8344A">
        <w:rPr>
          <w:rFonts w:ascii="Arial" w:hAnsi="Arial" w:cs="Arial"/>
          <w:sz w:val="22"/>
          <w:szCs w:val="22"/>
        </w:rPr>
        <w:t>Yonzan et al, 2023).</w:t>
      </w:r>
    </w:p>
    <w:p w14:paraId="1129770F" w14:textId="77777777" w:rsidR="00B75156" w:rsidRDefault="00B75156" w:rsidP="00641686">
      <w:pPr>
        <w:pStyle w:val="ListParagraph"/>
        <w:rPr>
          <w:rFonts w:ascii="Arial" w:hAnsi="Arial" w:cs="Arial"/>
          <w:sz w:val="22"/>
          <w:szCs w:val="22"/>
        </w:rPr>
      </w:pPr>
    </w:p>
    <w:p w14:paraId="05E40AFF" w14:textId="093DB6C4" w:rsidR="00B75156" w:rsidRPr="003556BB" w:rsidRDefault="00B75156" w:rsidP="00641686">
      <w:pPr>
        <w:pStyle w:val="ListParagraph"/>
        <w:rPr>
          <w:rFonts w:ascii="Arial" w:hAnsi="Arial" w:cs="Arial"/>
          <w:b/>
          <w:bCs/>
          <w:sz w:val="22"/>
          <w:szCs w:val="22"/>
          <w:u w:val="single"/>
        </w:rPr>
      </w:pPr>
      <w:r w:rsidRPr="003556BB">
        <w:rPr>
          <w:rFonts w:ascii="Arial" w:hAnsi="Arial" w:cs="Arial"/>
          <w:b/>
          <w:bCs/>
          <w:sz w:val="22"/>
          <w:szCs w:val="22"/>
          <w:u w:val="single"/>
        </w:rPr>
        <w:t>Other reasons for global poverty include:</w:t>
      </w:r>
    </w:p>
    <w:p w14:paraId="75B17F46" w14:textId="77777777" w:rsidR="007F0688" w:rsidRDefault="007F0688" w:rsidP="00641686">
      <w:pPr>
        <w:pStyle w:val="ListParagraph"/>
        <w:rPr>
          <w:rFonts w:ascii="Arial" w:hAnsi="Arial" w:cs="Arial"/>
          <w:sz w:val="22"/>
          <w:szCs w:val="22"/>
        </w:rPr>
      </w:pPr>
    </w:p>
    <w:p w14:paraId="5149A7C3" w14:textId="0EDE6575" w:rsidR="00B75156" w:rsidRDefault="008A13FC" w:rsidP="00B75156">
      <w:pPr>
        <w:pStyle w:val="ListParagraph"/>
        <w:numPr>
          <w:ilvl w:val="0"/>
          <w:numId w:val="1"/>
        </w:numPr>
        <w:rPr>
          <w:rFonts w:ascii="Arial" w:hAnsi="Arial" w:cs="Arial"/>
          <w:sz w:val="22"/>
          <w:szCs w:val="22"/>
        </w:rPr>
      </w:pPr>
      <w:r>
        <w:rPr>
          <w:rFonts w:ascii="Arial" w:hAnsi="Arial" w:cs="Arial"/>
          <w:sz w:val="22"/>
          <w:szCs w:val="22"/>
        </w:rPr>
        <w:t xml:space="preserve">Systemic inequality: Barriers </w:t>
      </w:r>
      <w:r w:rsidR="007F0688">
        <w:rPr>
          <w:rFonts w:ascii="Arial" w:hAnsi="Arial" w:cs="Arial"/>
          <w:sz w:val="22"/>
          <w:szCs w:val="22"/>
        </w:rPr>
        <w:t>based on gender, race, ethnicity, or social status can leave groups without equal access to resources</w:t>
      </w:r>
      <w:r w:rsidR="003D77EE">
        <w:rPr>
          <w:rFonts w:ascii="Arial" w:hAnsi="Arial" w:cs="Arial"/>
          <w:sz w:val="22"/>
          <w:szCs w:val="22"/>
        </w:rPr>
        <w:t>.</w:t>
      </w:r>
    </w:p>
    <w:p w14:paraId="56F7996A" w14:textId="04E6EB09" w:rsidR="007F0688" w:rsidRDefault="007F0688" w:rsidP="00B75156">
      <w:pPr>
        <w:pStyle w:val="ListParagraph"/>
        <w:numPr>
          <w:ilvl w:val="0"/>
          <w:numId w:val="1"/>
        </w:numPr>
        <w:rPr>
          <w:rFonts w:ascii="Arial" w:hAnsi="Arial" w:cs="Arial"/>
          <w:sz w:val="22"/>
          <w:szCs w:val="22"/>
        </w:rPr>
      </w:pPr>
      <w:r>
        <w:rPr>
          <w:rFonts w:ascii="Arial" w:hAnsi="Arial" w:cs="Arial"/>
          <w:sz w:val="22"/>
          <w:szCs w:val="22"/>
        </w:rPr>
        <w:t xml:space="preserve">Conflict: </w:t>
      </w:r>
      <w:r w:rsidR="00DB1512">
        <w:rPr>
          <w:rFonts w:ascii="Arial" w:hAnsi="Arial" w:cs="Arial"/>
          <w:sz w:val="22"/>
          <w:szCs w:val="22"/>
        </w:rPr>
        <w:t xml:space="preserve">War, destruction of infrastructure, disrupted </w:t>
      </w:r>
      <w:r w:rsidR="00FA140C">
        <w:rPr>
          <w:rFonts w:ascii="Arial" w:hAnsi="Arial" w:cs="Arial"/>
          <w:sz w:val="22"/>
          <w:szCs w:val="22"/>
        </w:rPr>
        <w:t xml:space="preserve">economies, </w:t>
      </w:r>
      <w:r w:rsidR="003D77EE">
        <w:rPr>
          <w:rFonts w:ascii="Arial" w:hAnsi="Arial" w:cs="Arial"/>
          <w:sz w:val="22"/>
          <w:szCs w:val="22"/>
        </w:rPr>
        <w:t>displaced</w:t>
      </w:r>
      <w:r w:rsidR="00FA140C">
        <w:rPr>
          <w:rFonts w:ascii="Arial" w:hAnsi="Arial" w:cs="Arial"/>
          <w:sz w:val="22"/>
          <w:szCs w:val="22"/>
        </w:rPr>
        <w:t xml:space="preserve"> populations and diverted resources</w:t>
      </w:r>
      <w:r w:rsidR="003D77EE">
        <w:rPr>
          <w:rFonts w:ascii="Arial" w:hAnsi="Arial" w:cs="Arial"/>
          <w:sz w:val="22"/>
          <w:szCs w:val="22"/>
        </w:rPr>
        <w:t>.</w:t>
      </w:r>
    </w:p>
    <w:p w14:paraId="4BA2C5CE" w14:textId="32712881" w:rsidR="006D0972" w:rsidRDefault="006D0972" w:rsidP="00B75156">
      <w:pPr>
        <w:pStyle w:val="ListParagraph"/>
        <w:numPr>
          <w:ilvl w:val="0"/>
          <w:numId w:val="1"/>
        </w:numPr>
        <w:rPr>
          <w:rFonts w:ascii="Arial" w:hAnsi="Arial" w:cs="Arial"/>
          <w:sz w:val="22"/>
          <w:szCs w:val="22"/>
        </w:rPr>
      </w:pPr>
      <w:r>
        <w:rPr>
          <w:rFonts w:ascii="Arial" w:hAnsi="Arial" w:cs="Arial"/>
          <w:sz w:val="22"/>
          <w:szCs w:val="22"/>
        </w:rPr>
        <w:t>Lack of education</w:t>
      </w:r>
      <w:r w:rsidR="00656502">
        <w:rPr>
          <w:rFonts w:ascii="Arial" w:hAnsi="Arial" w:cs="Arial"/>
          <w:sz w:val="22"/>
          <w:szCs w:val="22"/>
        </w:rPr>
        <w:t>/jobs</w:t>
      </w:r>
    </w:p>
    <w:p w14:paraId="6995E860" w14:textId="6941BC8E" w:rsidR="006D0972" w:rsidRDefault="006D0972" w:rsidP="00B75156">
      <w:pPr>
        <w:pStyle w:val="ListParagraph"/>
        <w:numPr>
          <w:ilvl w:val="0"/>
          <w:numId w:val="1"/>
        </w:numPr>
        <w:rPr>
          <w:rFonts w:ascii="Arial" w:hAnsi="Arial" w:cs="Arial"/>
          <w:sz w:val="22"/>
          <w:szCs w:val="22"/>
        </w:rPr>
      </w:pPr>
      <w:r>
        <w:rPr>
          <w:rFonts w:ascii="Arial" w:hAnsi="Arial" w:cs="Arial"/>
          <w:sz w:val="22"/>
          <w:szCs w:val="22"/>
        </w:rPr>
        <w:t>Poor healthcare systems</w:t>
      </w:r>
    </w:p>
    <w:p w14:paraId="386EFBB0" w14:textId="2FC527FE" w:rsidR="00656502" w:rsidRDefault="00656502" w:rsidP="00B75156">
      <w:pPr>
        <w:pStyle w:val="ListParagraph"/>
        <w:numPr>
          <w:ilvl w:val="0"/>
          <w:numId w:val="1"/>
        </w:numPr>
        <w:rPr>
          <w:rFonts w:ascii="Arial" w:hAnsi="Arial" w:cs="Arial"/>
          <w:sz w:val="22"/>
          <w:szCs w:val="22"/>
        </w:rPr>
      </w:pPr>
      <w:r>
        <w:rPr>
          <w:rFonts w:ascii="Arial" w:hAnsi="Arial" w:cs="Arial"/>
          <w:sz w:val="22"/>
          <w:szCs w:val="22"/>
        </w:rPr>
        <w:t xml:space="preserve">Debt: </w:t>
      </w:r>
      <w:r w:rsidR="00F61053">
        <w:rPr>
          <w:rFonts w:ascii="Arial" w:hAnsi="Arial" w:cs="Arial"/>
          <w:sz w:val="22"/>
          <w:szCs w:val="22"/>
        </w:rPr>
        <w:t xml:space="preserve">national debts can prevent countries from investing in essential services </w:t>
      </w:r>
      <w:r w:rsidR="00FB676F">
        <w:rPr>
          <w:rFonts w:ascii="Arial" w:hAnsi="Arial" w:cs="Arial"/>
          <w:sz w:val="22"/>
          <w:szCs w:val="22"/>
        </w:rPr>
        <w:t>like education and healthcare for their own people.</w:t>
      </w:r>
    </w:p>
    <w:p w14:paraId="2F382BCB" w14:textId="6855B3D1" w:rsidR="003D77EE" w:rsidRDefault="003D77EE" w:rsidP="00B75156">
      <w:pPr>
        <w:pStyle w:val="ListParagraph"/>
        <w:numPr>
          <w:ilvl w:val="0"/>
          <w:numId w:val="1"/>
        </w:numPr>
        <w:rPr>
          <w:rFonts w:ascii="Arial" w:hAnsi="Arial" w:cs="Arial"/>
          <w:sz w:val="22"/>
          <w:szCs w:val="22"/>
        </w:rPr>
      </w:pPr>
      <w:r>
        <w:rPr>
          <w:rFonts w:ascii="Arial" w:hAnsi="Arial" w:cs="Arial"/>
          <w:sz w:val="22"/>
          <w:szCs w:val="22"/>
        </w:rPr>
        <w:t xml:space="preserve">Climate change and natural disasters: </w:t>
      </w:r>
      <w:r w:rsidR="006974B8">
        <w:rPr>
          <w:rFonts w:ascii="Arial" w:hAnsi="Arial" w:cs="Arial"/>
          <w:sz w:val="22"/>
          <w:szCs w:val="22"/>
        </w:rPr>
        <w:t>Impoverished communities rely on agriculture</w:t>
      </w:r>
      <w:r w:rsidR="00C314BF">
        <w:rPr>
          <w:rFonts w:ascii="Arial" w:hAnsi="Arial" w:cs="Arial"/>
          <w:sz w:val="22"/>
          <w:szCs w:val="22"/>
        </w:rPr>
        <w:t xml:space="preserve"> whilst living in areas vulnerable to severe weather events</w:t>
      </w:r>
      <w:r w:rsidR="00AF09F3">
        <w:rPr>
          <w:rFonts w:ascii="Arial" w:hAnsi="Arial" w:cs="Arial"/>
          <w:sz w:val="22"/>
          <w:szCs w:val="22"/>
        </w:rPr>
        <w:t xml:space="preserve">. These disasters can destroy harvests, contaminate water, and push vulnerable families </w:t>
      </w:r>
      <w:r w:rsidR="006D0972">
        <w:rPr>
          <w:rFonts w:ascii="Arial" w:hAnsi="Arial" w:cs="Arial"/>
          <w:sz w:val="22"/>
          <w:szCs w:val="22"/>
        </w:rPr>
        <w:t xml:space="preserve">into deeper poverty. </w:t>
      </w:r>
    </w:p>
    <w:p w14:paraId="127528C7" w14:textId="35F31177" w:rsidR="007A15B5" w:rsidRDefault="007A15B5" w:rsidP="007A15B5">
      <w:pPr>
        <w:rPr>
          <w:rFonts w:ascii="Arial" w:hAnsi="Arial" w:cs="Arial"/>
          <w:sz w:val="22"/>
          <w:szCs w:val="22"/>
        </w:rPr>
      </w:pPr>
      <w:r>
        <w:rPr>
          <w:noProof/>
        </w:rPr>
        <w:drawing>
          <wp:inline distT="0" distB="0" distL="0" distR="0" wp14:anchorId="48F1D1CE" wp14:editId="6B96CBF5">
            <wp:extent cx="5398848" cy="2301058"/>
            <wp:effectExtent l="0" t="0" r="0" b="4445"/>
            <wp:docPr id="5" name="Picture 4" descr="[INFOGRAPHIC] World Poverty Statistics - Infographic Design Wor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World Poverty Statistics - Infographic Design Worl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3182" cy="2332740"/>
                    </a:xfrm>
                    <a:prstGeom prst="rect">
                      <a:avLst/>
                    </a:prstGeom>
                    <a:noFill/>
                    <a:ln>
                      <a:noFill/>
                    </a:ln>
                  </pic:spPr>
                </pic:pic>
              </a:graphicData>
            </a:graphic>
          </wp:inline>
        </w:drawing>
      </w:r>
    </w:p>
    <w:p w14:paraId="65F39A0D" w14:textId="5BCE692C" w:rsidR="00FB676F" w:rsidRPr="007A15B5" w:rsidRDefault="00334921" w:rsidP="007A15B5">
      <w:pPr>
        <w:rPr>
          <w:rFonts w:ascii="Arial" w:hAnsi="Arial" w:cs="Arial"/>
          <w:sz w:val="22"/>
          <w:szCs w:val="22"/>
        </w:rPr>
      </w:pPr>
      <w:r w:rsidRPr="007A15B5">
        <w:rPr>
          <w:rFonts w:ascii="Arial" w:hAnsi="Arial" w:cs="Arial"/>
          <w:sz w:val="22"/>
          <w:szCs w:val="22"/>
        </w:rPr>
        <w:lastRenderedPageBreak/>
        <w:t>Jamaica’s</w:t>
      </w:r>
      <w:r w:rsidR="002B3728" w:rsidRPr="007A15B5">
        <w:rPr>
          <w:rFonts w:ascii="Arial" w:hAnsi="Arial" w:cs="Arial"/>
          <w:sz w:val="22"/>
          <w:szCs w:val="22"/>
        </w:rPr>
        <w:t xml:space="preserve"> poverty rate dropped significantly reaching an estimated 8.2</w:t>
      </w:r>
      <w:r w:rsidR="00C53B6E" w:rsidRPr="007A15B5">
        <w:rPr>
          <w:rFonts w:ascii="Arial" w:hAnsi="Arial" w:cs="Arial"/>
          <w:sz w:val="22"/>
          <w:szCs w:val="22"/>
        </w:rPr>
        <w:t>%</w:t>
      </w:r>
      <w:r w:rsidR="004A1EC0" w:rsidRPr="007A15B5">
        <w:rPr>
          <w:rFonts w:ascii="Arial" w:hAnsi="Arial" w:cs="Arial"/>
          <w:sz w:val="22"/>
          <w:szCs w:val="22"/>
        </w:rPr>
        <w:t xml:space="preserve"> </w:t>
      </w:r>
      <w:r w:rsidR="002B3728" w:rsidRPr="007A15B5">
        <w:rPr>
          <w:rFonts w:ascii="Arial" w:hAnsi="Arial" w:cs="Arial"/>
          <w:sz w:val="22"/>
          <w:szCs w:val="22"/>
        </w:rPr>
        <w:t>in 2023</w:t>
      </w:r>
      <w:r w:rsidR="00AB0BB4" w:rsidRPr="007A15B5">
        <w:rPr>
          <w:rFonts w:ascii="Arial" w:hAnsi="Arial" w:cs="Arial"/>
          <w:sz w:val="22"/>
          <w:szCs w:val="22"/>
        </w:rPr>
        <w:t xml:space="preserve">, a decline caused by the COVID-19 pandemic. </w:t>
      </w:r>
      <w:r w:rsidR="00605F08" w:rsidRPr="007A15B5">
        <w:rPr>
          <w:rFonts w:ascii="Arial" w:hAnsi="Arial" w:cs="Arial"/>
          <w:sz w:val="22"/>
          <w:szCs w:val="22"/>
        </w:rPr>
        <w:t xml:space="preserve">Around </w:t>
      </w:r>
      <w:r w:rsidR="00DD7DB5" w:rsidRPr="007A15B5">
        <w:rPr>
          <w:rFonts w:ascii="Arial" w:hAnsi="Arial" w:cs="Arial"/>
          <w:sz w:val="22"/>
          <w:szCs w:val="22"/>
        </w:rPr>
        <w:t>1.5 million Jamaicans have recently been impacted by hurricane Melissa</w:t>
      </w:r>
      <w:r w:rsidR="00CC2A90" w:rsidRPr="007A15B5">
        <w:rPr>
          <w:rFonts w:ascii="Arial" w:hAnsi="Arial" w:cs="Arial"/>
          <w:sz w:val="22"/>
          <w:szCs w:val="22"/>
        </w:rPr>
        <w:t xml:space="preserve">, the worst climate disaster in the </w:t>
      </w:r>
      <w:r w:rsidRPr="007A15B5">
        <w:rPr>
          <w:rFonts w:ascii="Arial" w:hAnsi="Arial" w:cs="Arial"/>
          <w:sz w:val="22"/>
          <w:szCs w:val="22"/>
        </w:rPr>
        <w:t>Caribbean</w:t>
      </w:r>
      <w:r w:rsidR="00CC2A90" w:rsidRPr="007A15B5">
        <w:rPr>
          <w:rFonts w:ascii="Arial" w:hAnsi="Arial" w:cs="Arial"/>
          <w:sz w:val="22"/>
          <w:szCs w:val="22"/>
        </w:rPr>
        <w:t xml:space="preserve"> </w:t>
      </w:r>
      <w:r w:rsidR="00B62464" w:rsidRPr="007A15B5">
        <w:rPr>
          <w:rFonts w:ascii="Arial" w:hAnsi="Arial" w:cs="Arial"/>
          <w:sz w:val="22"/>
          <w:szCs w:val="22"/>
        </w:rPr>
        <w:t>nation’s</w:t>
      </w:r>
      <w:r w:rsidR="00CC2A90" w:rsidRPr="007A15B5">
        <w:rPr>
          <w:rFonts w:ascii="Arial" w:hAnsi="Arial" w:cs="Arial"/>
          <w:sz w:val="22"/>
          <w:szCs w:val="22"/>
        </w:rPr>
        <w:t xml:space="preserve"> history</w:t>
      </w:r>
      <w:r w:rsidR="00BD3C4A" w:rsidRPr="007A15B5">
        <w:rPr>
          <w:rFonts w:ascii="Arial" w:hAnsi="Arial" w:cs="Arial"/>
          <w:sz w:val="22"/>
          <w:szCs w:val="22"/>
        </w:rPr>
        <w:t>, 36,000 people urgently require food assistance, and more than 100,000 housing structures have been affected</w:t>
      </w:r>
      <w:r w:rsidR="00B62464" w:rsidRPr="007A15B5">
        <w:rPr>
          <w:rFonts w:ascii="Arial" w:hAnsi="Arial" w:cs="Arial"/>
          <w:sz w:val="22"/>
          <w:szCs w:val="22"/>
        </w:rPr>
        <w:t xml:space="preserve"> UN News, </w:t>
      </w:r>
      <w:r w:rsidR="00381FAD" w:rsidRPr="007A15B5">
        <w:rPr>
          <w:rFonts w:ascii="Arial" w:hAnsi="Arial" w:cs="Arial"/>
          <w:sz w:val="22"/>
          <w:szCs w:val="22"/>
        </w:rPr>
        <w:t>2025)</w:t>
      </w:r>
      <w:r w:rsidR="007E6992" w:rsidRPr="007A15B5">
        <w:rPr>
          <w:rFonts w:ascii="Arial" w:hAnsi="Arial" w:cs="Arial"/>
          <w:sz w:val="22"/>
          <w:szCs w:val="22"/>
        </w:rPr>
        <w:t xml:space="preserve">. Their homes, </w:t>
      </w:r>
      <w:r w:rsidRPr="007A15B5">
        <w:rPr>
          <w:rFonts w:ascii="Arial" w:hAnsi="Arial" w:cs="Arial"/>
          <w:sz w:val="22"/>
          <w:szCs w:val="22"/>
        </w:rPr>
        <w:t>livelihoods</w:t>
      </w:r>
      <w:r w:rsidR="007E6992" w:rsidRPr="007A15B5">
        <w:rPr>
          <w:rFonts w:ascii="Arial" w:hAnsi="Arial" w:cs="Arial"/>
          <w:sz w:val="22"/>
          <w:szCs w:val="22"/>
        </w:rPr>
        <w:t xml:space="preserve"> </w:t>
      </w:r>
      <w:r w:rsidR="0015484B" w:rsidRPr="007A15B5">
        <w:rPr>
          <w:rFonts w:ascii="Arial" w:hAnsi="Arial" w:cs="Arial"/>
          <w:sz w:val="22"/>
          <w:szCs w:val="22"/>
        </w:rPr>
        <w:t xml:space="preserve">and communities are in ruin and </w:t>
      </w:r>
      <w:r w:rsidR="00A84BA8" w:rsidRPr="007A15B5">
        <w:rPr>
          <w:rFonts w:ascii="Arial" w:hAnsi="Arial" w:cs="Arial"/>
          <w:sz w:val="22"/>
          <w:szCs w:val="22"/>
        </w:rPr>
        <w:t xml:space="preserve">are without basic food and water. </w:t>
      </w:r>
      <w:r w:rsidR="00E232E8" w:rsidRPr="007A15B5">
        <w:rPr>
          <w:rFonts w:ascii="Arial" w:hAnsi="Arial" w:cs="Arial"/>
          <w:sz w:val="22"/>
          <w:szCs w:val="22"/>
        </w:rPr>
        <w:t>The UN world food programme is airlifting food to support 6,000 households</w:t>
      </w:r>
      <w:r w:rsidRPr="007A15B5">
        <w:rPr>
          <w:rFonts w:ascii="Arial" w:hAnsi="Arial" w:cs="Arial"/>
          <w:sz w:val="22"/>
          <w:szCs w:val="22"/>
        </w:rPr>
        <w:t xml:space="preserve">, but will this country recover, the burden of poverty prevalence will only increase. </w:t>
      </w:r>
    </w:p>
    <w:p w14:paraId="62A118A9" w14:textId="77777777" w:rsidR="00A018AC" w:rsidRPr="007A15B5" w:rsidRDefault="0069607C" w:rsidP="007A15B5">
      <w:pPr>
        <w:rPr>
          <w:rFonts w:ascii="Arial" w:hAnsi="Arial" w:cs="Arial"/>
          <w:sz w:val="22"/>
          <w:szCs w:val="22"/>
        </w:rPr>
      </w:pPr>
      <w:r w:rsidRPr="007A15B5">
        <w:rPr>
          <w:rFonts w:ascii="Arial" w:hAnsi="Arial" w:cs="Arial"/>
          <w:sz w:val="22"/>
          <w:szCs w:val="22"/>
        </w:rPr>
        <w:t>21% of the UK population live in poverty</w:t>
      </w:r>
      <w:r w:rsidR="0011773B" w:rsidRPr="007A15B5">
        <w:rPr>
          <w:rFonts w:ascii="Arial" w:hAnsi="Arial" w:cs="Arial"/>
          <w:sz w:val="22"/>
          <w:szCs w:val="22"/>
        </w:rPr>
        <w:t>, equivalent to 14 million people</w:t>
      </w:r>
      <w:r w:rsidR="00C13FE7" w:rsidRPr="007A15B5">
        <w:rPr>
          <w:rFonts w:ascii="Arial" w:hAnsi="Arial" w:cs="Arial"/>
          <w:sz w:val="22"/>
          <w:szCs w:val="22"/>
        </w:rPr>
        <w:t xml:space="preserve"> (The Health Foundation, 2024). </w:t>
      </w:r>
      <w:r w:rsidR="00C54E3E" w:rsidRPr="007A15B5">
        <w:rPr>
          <w:rFonts w:ascii="Arial" w:hAnsi="Arial" w:cs="Arial"/>
          <w:sz w:val="22"/>
          <w:szCs w:val="22"/>
        </w:rPr>
        <w:t>Leading factors of U</w:t>
      </w:r>
      <w:r w:rsidR="00037908" w:rsidRPr="007A15B5">
        <w:rPr>
          <w:rFonts w:ascii="Arial" w:hAnsi="Arial" w:cs="Arial"/>
          <w:sz w:val="22"/>
          <w:szCs w:val="22"/>
        </w:rPr>
        <w:t xml:space="preserve">K </w:t>
      </w:r>
      <w:r w:rsidR="00C54E3E" w:rsidRPr="007A15B5">
        <w:rPr>
          <w:rFonts w:ascii="Arial" w:hAnsi="Arial" w:cs="Arial"/>
          <w:sz w:val="22"/>
          <w:szCs w:val="22"/>
        </w:rPr>
        <w:t>poverty rates</w:t>
      </w:r>
      <w:r w:rsidR="00FE64BB" w:rsidRPr="007A15B5">
        <w:rPr>
          <w:rFonts w:ascii="Arial" w:hAnsi="Arial" w:cs="Arial"/>
          <w:sz w:val="22"/>
          <w:szCs w:val="22"/>
        </w:rPr>
        <w:t xml:space="preserve"> include unemployment, low wages, rising food costs, and insecure work</w:t>
      </w:r>
      <w:r w:rsidR="00C31CB1" w:rsidRPr="007A15B5">
        <w:rPr>
          <w:rFonts w:ascii="Arial" w:hAnsi="Arial" w:cs="Arial"/>
          <w:sz w:val="22"/>
          <w:szCs w:val="22"/>
        </w:rPr>
        <w:t xml:space="preserve"> (Wages have not </w:t>
      </w:r>
      <w:r w:rsidR="00C16DDE" w:rsidRPr="007A15B5">
        <w:rPr>
          <w:rFonts w:ascii="Arial" w:hAnsi="Arial" w:cs="Arial"/>
          <w:sz w:val="22"/>
          <w:szCs w:val="22"/>
        </w:rPr>
        <w:t>kept</w:t>
      </w:r>
      <w:r w:rsidR="00CC031B" w:rsidRPr="007A15B5">
        <w:rPr>
          <w:rFonts w:ascii="Arial" w:hAnsi="Arial" w:cs="Arial"/>
          <w:sz w:val="22"/>
          <w:szCs w:val="22"/>
        </w:rPr>
        <w:t xml:space="preserve"> </w:t>
      </w:r>
      <w:r w:rsidR="00C31CB1" w:rsidRPr="007A15B5">
        <w:rPr>
          <w:rFonts w:ascii="Arial" w:hAnsi="Arial" w:cs="Arial"/>
          <w:sz w:val="22"/>
          <w:szCs w:val="22"/>
        </w:rPr>
        <w:t xml:space="preserve">pace with </w:t>
      </w:r>
      <w:r w:rsidR="00C16DDE" w:rsidRPr="007A15B5">
        <w:rPr>
          <w:rFonts w:ascii="Arial" w:hAnsi="Arial" w:cs="Arial"/>
          <w:sz w:val="22"/>
          <w:szCs w:val="22"/>
        </w:rPr>
        <w:t>the rise in cost of living</w:t>
      </w:r>
      <w:r w:rsidR="005D2EB6" w:rsidRPr="007A15B5">
        <w:rPr>
          <w:rFonts w:ascii="Arial" w:hAnsi="Arial" w:cs="Arial"/>
          <w:sz w:val="22"/>
          <w:szCs w:val="22"/>
        </w:rPr>
        <w:t>).</w:t>
      </w:r>
      <w:r w:rsidR="00FE64BB" w:rsidRPr="007A15B5">
        <w:rPr>
          <w:rFonts w:ascii="Arial" w:hAnsi="Arial" w:cs="Arial"/>
          <w:sz w:val="22"/>
          <w:szCs w:val="22"/>
        </w:rPr>
        <w:t xml:space="preserve"> Other factors include</w:t>
      </w:r>
      <w:r w:rsidR="00E6719B" w:rsidRPr="007A15B5">
        <w:rPr>
          <w:rFonts w:ascii="Arial" w:hAnsi="Arial" w:cs="Arial"/>
          <w:sz w:val="22"/>
          <w:szCs w:val="22"/>
        </w:rPr>
        <w:t xml:space="preserve"> high housing costs, </w:t>
      </w:r>
      <w:r w:rsidR="00EA3A69" w:rsidRPr="007A15B5">
        <w:rPr>
          <w:rFonts w:ascii="Arial" w:hAnsi="Arial" w:cs="Arial"/>
          <w:sz w:val="22"/>
          <w:szCs w:val="22"/>
        </w:rPr>
        <w:t>disabilities</w:t>
      </w:r>
      <w:r w:rsidR="00BC1495" w:rsidRPr="007A15B5">
        <w:rPr>
          <w:rFonts w:ascii="Arial" w:hAnsi="Arial" w:cs="Arial"/>
          <w:sz w:val="22"/>
          <w:szCs w:val="22"/>
        </w:rPr>
        <w:t xml:space="preserve"> </w:t>
      </w:r>
      <w:r w:rsidR="00D13BEA" w:rsidRPr="007A15B5">
        <w:rPr>
          <w:rFonts w:ascii="Arial" w:hAnsi="Arial" w:cs="Arial"/>
          <w:sz w:val="22"/>
          <w:szCs w:val="22"/>
        </w:rPr>
        <w:t>(</w:t>
      </w:r>
      <w:r w:rsidR="00BC1495" w:rsidRPr="007A15B5">
        <w:rPr>
          <w:rFonts w:ascii="Arial" w:hAnsi="Arial" w:cs="Arial"/>
          <w:sz w:val="22"/>
          <w:szCs w:val="22"/>
        </w:rPr>
        <w:t>which can create both higher costs and barriers to employment</w:t>
      </w:r>
      <w:r w:rsidR="00D13BEA" w:rsidRPr="007A15B5">
        <w:rPr>
          <w:rFonts w:ascii="Arial" w:hAnsi="Arial" w:cs="Arial"/>
          <w:sz w:val="22"/>
          <w:szCs w:val="22"/>
        </w:rPr>
        <w:t>)</w:t>
      </w:r>
      <w:r w:rsidR="00BC1495" w:rsidRPr="007A15B5">
        <w:rPr>
          <w:rFonts w:ascii="Arial" w:hAnsi="Arial" w:cs="Arial"/>
          <w:sz w:val="22"/>
          <w:szCs w:val="22"/>
        </w:rPr>
        <w:t>, and demographic factors like family type</w:t>
      </w:r>
      <w:r w:rsidR="00EA3A69" w:rsidRPr="007A15B5">
        <w:rPr>
          <w:rFonts w:ascii="Arial" w:hAnsi="Arial" w:cs="Arial"/>
          <w:sz w:val="22"/>
          <w:szCs w:val="22"/>
        </w:rPr>
        <w:t xml:space="preserve"> e.g. (larger or single-parent families)</w:t>
      </w:r>
      <w:r w:rsidR="004D74CB" w:rsidRPr="007A15B5">
        <w:rPr>
          <w:rFonts w:ascii="Arial" w:hAnsi="Arial" w:cs="Arial"/>
          <w:sz w:val="22"/>
          <w:szCs w:val="22"/>
        </w:rPr>
        <w:t xml:space="preserve"> and barriers for </w:t>
      </w:r>
      <w:r w:rsidR="000F2911" w:rsidRPr="007A15B5">
        <w:rPr>
          <w:rFonts w:ascii="Arial" w:hAnsi="Arial" w:cs="Arial"/>
          <w:sz w:val="22"/>
          <w:szCs w:val="22"/>
        </w:rPr>
        <w:t>ethnic groups</w:t>
      </w:r>
      <w:r w:rsidR="00037908" w:rsidRPr="007A15B5">
        <w:rPr>
          <w:rFonts w:ascii="Arial" w:hAnsi="Arial" w:cs="Arial"/>
          <w:sz w:val="22"/>
          <w:szCs w:val="22"/>
        </w:rPr>
        <w:t xml:space="preserve"> accessing support and pathways into employment. </w:t>
      </w:r>
    </w:p>
    <w:p w14:paraId="6D3A1969" w14:textId="77777777" w:rsidR="00A018AC" w:rsidRDefault="00A018AC" w:rsidP="00641686">
      <w:pPr>
        <w:pStyle w:val="ListParagraph"/>
        <w:rPr>
          <w:rFonts w:ascii="Arial" w:hAnsi="Arial" w:cs="Arial"/>
          <w:sz w:val="22"/>
          <w:szCs w:val="22"/>
        </w:rPr>
      </w:pPr>
    </w:p>
    <w:p w14:paraId="3254C931" w14:textId="3C0338A6" w:rsidR="003C7F24" w:rsidRDefault="00646B95" w:rsidP="00641686">
      <w:pPr>
        <w:pStyle w:val="ListParagraph"/>
        <w:rPr>
          <w:rFonts w:ascii="Arial" w:hAnsi="Arial" w:cs="Arial"/>
          <w:sz w:val="22"/>
          <w:szCs w:val="22"/>
        </w:rPr>
      </w:pPr>
      <w:r>
        <w:rPr>
          <w:noProof/>
        </w:rPr>
        <w:drawing>
          <wp:inline distT="0" distB="0" distL="0" distR="0" wp14:anchorId="25707CFE" wp14:editId="72A0B9F6">
            <wp:extent cx="5208187" cy="4926330"/>
            <wp:effectExtent l="0" t="0" r="0" b="7620"/>
            <wp:docPr id="1908894433" name="Picture 3" descr="Causes Of Poverty Diagram Investigating The Impact Of Poverty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uses Of Poverty Diagram Investigating The Impact Of Poverty 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6941" cy="4944069"/>
                    </a:xfrm>
                    <a:prstGeom prst="rect">
                      <a:avLst/>
                    </a:prstGeom>
                    <a:noFill/>
                    <a:ln>
                      <a:noFill/>
                    </a:ln>
                  </pic:spPr>
                </pic:pic>
              </a:graphicData>
            </a:graphic>
          </wp:inline>
        </w:drawing>
      </w:r>
    </w:p>
    <w:p w14:paraId="174389E9" w14:textId="77777777" w:rsidR="00646B95" w:rsidRDefault="00646B95" w:rsidP="00641686">
      <w:pPr>
        <w:pStyle w:val="ListParagraph"/>
        <w:rPr>
          <w:rFonts w:ascii="Arial" w:hAnsi="Arial" w:cs="Arial"/>
          <w:sz w:val="22"/>
          <w:szCs w:val="22"/>
        </w:rPr>
      </w:pPr>
    </w:p>
    <w:p w14:paraId="129F0E78" w14:textId="77777777" w:rsidR="00B75156" w:rsidRDefault="00B75156" w:rsidP="00641686">
      <w:pPr>
        <w:pStyle w:val="ListParagraph"/>
        <w:rPr>
          <w:rFonts w:ascii="Arial" w:hAnsi="Arial" w:cs="Arial"/>
          <w:sz w:val="22"/>
          <w:szCs w:val="22"/>
        </w:rPr>
      </w:pPr>
    </w:p>
    <w:p w14:paraId="0186B3CB" w14:textId="77777777" w:rsidR="00B75156" w:rsidRDefault="00B75156" w:rsidP="00641686">
      <w:pPr>
        <w:pStyle w:val="ListParagraph"/>
        <w:rPr>
          <w:rFonts w:ascii="Arial" w:hAnsi="Arial" w:cs="Arial"/>
          <w:sz w:val="22"/>
          <w:szCs w:val="22"/>
        </w:rPr>
      </w:pPr>
    </w:p>
    <w:p w14:paraId="566B38E4" w14:textId="77777777" w:rsidR="00A65CF7" w:rsidRDefault="00A65CF7" w:rsidP="00641686">
      <w:pPr>
        <w:pStyle w:val="ListParagraph"/>
        <w:rPr>
          <w:rFonts w:ascii="Arial" w:hAnsi="Arial" w:cs="Arial"/>
          <w:sz w:val="22"/>
          <w:szCs w:val="22"/>
        </w:rPr>
      </w:pPr>
    </w:p>
    <w:p w14:paraId="3F710845" w14:textId="7DEA4B93" w:rsidR="00A65CF7" w:rsidRPr="00B21574" w:rsidRDefault="00C42E8B" w:rsidP="00B21574">
      <w:pPr>
        <w:rPr>
          <w:rFonts w:ascii="Arial" w:hAnsi="Arial" w:cs="Arial"/>
          <w:b/>
          <w:bCs/>
          <w:sz w:val="22"/>
          <w:szCs w:val="22"/>
          <w:u w:val="single"/>
        </w:rPr>
      </w:pPr>
      <w:r w:rsidRPr="00B21574">
        <w:rPr>
          <w:rFonts w:ascii="Arial" w:hAnsi="Arial" w:cs="Arial"/>
          <w:b/>
          <w:bCs/>
          <w:sz w:val="22"/>
          <w:szCs w:val="22"/>
          <w:u w:val="single"/>
        </w:rPr>
        <w:lastRenderedPageBreak/>
        <w:t xml:space="preserve">Global, national &amp; Local </w:t>
      </w:r>
      <w:r w:rsidR="00B21574" w:rsidRPr="00B21574">
        <w:rPr>
          <w:rFonts w:ascii="Arial" w:hAnsi="Arial" w:cs="Arial"/>
          <w:b/>
          <w:bCs/>
          <w:sz w:val="22"/>
          <w:szCs w:val="22"/>
          <w:u w:val="single"/>
        </w:rPr>
        <w:t>policies and initiatives</w:t>
      </w:r>
    </w:p>
    <w:p w14:paraId="6C2044D2" w14:textId="20702ABA" w:rsidR="00E36C68" w:rsidRDefault="003138FE">
      <w:pPr>
        <w:rPr>
          <w:rFonts w:ascii="Arial" w:hAnsi="Arial" w:cs="Arial"/>
          <w:b/>
          <w:bCs/>
          <w:sz w:val="22"/>
          <w:szCs w:val="22"/>
          <w:u w:val="single"/>
        </w:rPr>
      </w:pPr>
      <w:r>
        <w:rPr>
          <w:rFonts w:ascii="Arial" w:hAnsi="Arial" w:cs="Arial"/>
          <w:b/>
          <w:bCs/>
          <w:sz w:val="22"/>
          <w:szCs w:val="22"/>
          <w:u w:val="single"/>
        </w:rPr>
        <w:t>Global</w:t>
      </w:r>
    </w:p>
    <w:p w14:paraId="42536D3A" w14:textId="043E108E" w:rsidR="003138FE" w:rsidRDefault="00A042C0" w:rsidP="00A042C0">
      <w:pPr>
        <w:pStyle w:val="ListParagraph"/>
        <w:numPr>
          <w:ilvl w:val="0"/>
          <w:numId w:val="1"/>
        </w:numPr>
        <w:rPr>
          <w:rFonts w:ascii="Arial" w:hAnsi="Arial" w:cs="Arial"/>
          <w:sz w:val="22"/>
          <w:szCs w:val="22"/>
        </w:rPr>
      </w:pPr>
      <w:r w:rsidRPr="00A042C0">
        <w:rPr>
          <w:rFonts w:ascii="Arial" w:hAnsi="Arial" w:cs="Arial"/>
          <w:sz w:val="22"/>
          <w:szCs w:val="22"/>
        </w:rPr>
        <w:t>FABL</w:t>
      </w:r>
      <w:r>
        <w:rPr>
          <w:rFonts w:ascii="Arial" w:hAnsi="Arial" w:cs="Arial"/>
          <w:sz w:val="22"/>
          <w:szCs w:val="22"/>
        </w:rPr>
        <w:t>E</w:t>
      </w:r>
      <w:r w:rsidR="00AA57DF">
        <w:rPr>
          <w:rFonts w:ascii="Arial" w:hAnsi="Arial" w:cs="Arial"/>
          <w:sz w:val="22"/>
          <w:szCs w:val="22"/>
        </w:rPr>
        <w:t xml:space="preserve">: A </w:t>
      </w:r>
      <w:r w:rsidR="00873906">
        <w:rPr>
          <w:rFonts w:ascii="Arial" w:hAnsi="Arial" w:cs="Arial"/>
          <w:sz w:val="22"/>
          <w:szCs w:val="22"/>
        </w:rPr>
        <w:t>global network</w:t>
      </w:r>
      <w:r w:rsidR="00AA57DF">
        <w:rPr>
          <w:rFonts w:ascii="Arial" w:hAnsi="Arial" w:cs="Arial"/>
          <w:sz w:val="22"/>
          <w:szCs w:val="22"/>
        </w:rPr>
        <w:t xml:space="preserve"> of national research organisations developing national-scale food and land-use strategies aligned with global goals </w:t>
      </w:r>
      <w:r w:rsidR="00873906">
        <w:rPr>
          <w:rFonts w:ascii="Arial" w:hAnsi="Arial" w:cs="Arial"/>
          <w:sz w:val="22"/>
          <w:szCs w:val="22"/>
        </w:rPr>
        <w:t xml:space="preserve">(FABLE, </w:t>
      </w:r>
      <w:r w:rsidR="006D181C">
        <w:rPr>
          <w:rFonts w:ascii="Arial" w:hAnsi="Arial" w:cs="Arial"/>
          <w:sz w:val="22"/>
          <w:szCs w:val="22"/>
        </w:rPr>
        <w:t>No. date</w:t>
      </w:r>
      <w:r w:rsidR="00873906">
        <w:rPr>
          <w:rFonts w:ascii="Arial" w:hAnsi="Arial" w:cs="Arial"/>
          <w:sz w:val="22"/>
          <w:szCs w:val="22"/>
        </w:rPr>
        <w:t>)</w:t>
      </w:r>
      <w:r w:rsidR="0085726D">
        <w:rPr>
          <w:rFonts w:ascii="Arial" w:hAnsi="Arial" w:cs="Arial"/>
          <w:sz w:val="22"/>
          <w:szCs w:val="22"/>
        </w:rPr>
        <w:t>.</w:t>
      </w:r>
    </w:p>
    <w:p w14:paraId="729447AC" w14:textId="14CAE9FC" w:rsidR="0085726D" w:rsidRDefault="007F2AF6" w:rsidP="00A042C0">
      <w:pPr>
        <w:pStyle w:val="ListParagraph"/>
        <w:numPr>
          <w:ilvl w:val="0"/>
          <w:numId w:val="1"/>
        </w:numPr>
        <w:rPr>
          <w:rFonts w:ascii="Arial" w:hAnsi="Arial" w:cs="Arial"/>
          <w:sz w:val="22"/>
          <w:szCs w:val="22"/>
        </w:rPr>
      </w:pPr>
      <w:r>
        <w:rPr>
          <w:rFonts w:ascii="Arial" w:hAnsi="Arial" w:cs="Arial"/>
          <w:sz w:val="22"/>
          <w:szCs w:val="22"/>
        </w:rPr>
        <w:t xml:space="preserve">United Nations World Food </w:t>
      </w:r>
      <w:r w:rsidR="006D181C">
        <w:rPr>
          <w:rFonts w:ascii="Arial" w:hAnsi="Arial" w:cs="Arial"/>
          <w:sz w:val="22"/>
          <w:szCs w:val="22"/>
        </w:rPr>
        <w:t>Programme</w:t>
      </w:r>
      <w:r>
        <w:rPr>
          <w:rFonts w:ascii="Arial" w:hAnsi="Arial" w:cs="Arial"/>
          <w:sz w:val="22"/>
          <w:szCs w:val="22"/>
        </w:rPr>
        <w:t xml:space="preserve">: </w:t>
      </w:r>
      <w:r w:rsidR="00E26E3E">
        <w:rPr>
          <w:rFonts w:ascii="Arial" w:hAnsi="Arial" w:cs="Arial"/>
          <w:sz w:val="22"/>
          <w:szCs w:val="22"/>
        </w:rPr>
        <w:t>Lead agency to respond to food emergencies</w:t>
      </w:r>
      <w:r w:rsidR="00AA07BA">
        <w:rPr>
          <w:rFonts w:ascii="Arial" w:hAnsi="Arial" w:cs="Arial"/>
          <w:sz w:val="22"/>
          <w:szCs w:val="22"/>
        </w:rPr>
        <w:t xml:space="preserve"> worldwide</w:t>
      </w:r>
    </w:p>
    <w:p w14:paraId="353F64DE" w14:textId="179E7D36" w:rsidR="00AA07BA" w:rsidRDefault="006A17B7" w:rsidP="00A042C0">
      <w:pPr>
        <w:pStyle w:val="ListParagraph"/>
        <w:numPr>
          <w:ilvl w:val="0"/>
          <w:numId w:val="1"/>
        </w:numPr>
        <w:rPr>
          <w:rFonts w:ascii="Arial" w:hAnsi="Arial" w:cs="Arial"/>
          <w:sz w:val="22"/>
          <w:szCs w:val="22"/>
        </w:rPr>
      </w:pPr>
      <w:r>
        <w:rPr>
          <w:rFonts w:ascii="Arial" w:hAnsi="Arial" w:cs="Arial"/>
          <w:sz w:val="22"/>
          <w:szCs w:val="22"/>
        </w:rPr>
        <w:t xml:space="preserve">UNICEF: </w:t>
      </w:r>
      <w:r w:rsidR="00CE3F77">
        <w:rPr>
          <w:rFonts w:ascii="Arial" w:hAnsi="Arial" w:cs="Arial"/>
          <w:sz w:val="22"/>
          <w:szCs w:val="22"/>
        </w:rPr>
        <w:t>Prevent malnutrition through community programmes and access to nutri</w:t>
      </w:r>
      <w:r w:rsidR="00906432">
        <w:rPr>
          <w:rFonts w:ascii="Arial" w:hAnsi="Arial" w:cs="Arial"/>
          <w:sz w:val="22"/>
          <w:szCs w:val="22"/>
        </w:rPr>
        <w:t>tious food, provide emergency aid, strengthen food systems through government partnerships</w:t>
      </w:r>
      <w:r w:rsidR="003D528A">
        <w:rPr>
          <w:rFonts w:ascii="Arial" w:hAnsi="Arial" w:cs="Arial"/>
          <w:sz w:val="22"/>
          <w:szCs w:val="22"/>
        </w:rPr>
        <w:t xml:space="preserve"> and support for social protection programmes. Also provide solutions to accessing </w:t>
      </w:r>
      <w:r w:rsidR="006D181C">
        <w:rPr>
          <w:rFonts w:ascii="Arial" w:hAnsi="Arial" w:cs="Arial"/>
          <w:sz w:val="22"/>
          <w:szCs w:val="22"/>
        </w:rPr>
        <w:t xml:space="preserve">clean water and health services to combat disease. </w:t>
      </w:r>
    </w:p>
    <w:p w14:paraId="5BC6685E" w14:textId="159F27B8" w:rsidR="006D181C" w:rsidRDefault="00386BF3" w:rsidP="006D181C">
      <w:pPr>
        <w:rPr>
          <w:rFonts w:ascii="Arial" w:hAnsi="Arial" w:cs="Arial"/>
          <w:b/>
          <w:bCs/>
          <w:sz w:val="22"/>
          <w:szCs w:val="22"/>
          <w:u w:val="single"/>
        </w:rPr>
      </w:pPr>
      <w:r w:rsidRPr="00386BF3">
        <w:rPr>
          <w:rFonts w:ascii="Arial" w:hAnsi="Arial" w:cs="Arial"/>
          <w:b/>
          <w:bCs/>
          <w:sz w:val="22"/>
          <w:szCs w:val="22"/>
          <w:u w:val="single"/>
        </w:rPr>
        <w:t xml:space="preserve">National </w:t>
      </w:r>
    </w:p>
    <w:p w14:paraId="14153331" w14:textId="7C536EBB" w:rsidR="00386BF3" w:rsidRDefault="00E2315C" w:rsidP="00386BF3">
      <w:pPr>
        <w:pStyle w:val="ListParagraph"/>
        <w:numPr>
          <w:ilvl w:val="0"/>
          <w:numId w:val="1"/>
        </w:numPr>
        <w:rPr>
          <w:rFonts w:ascii="Arial" w:hAnsi="Arial" w:cs="Arial"/>
          <w:sz w:val="22"/>
          <w:szCs w:val="22"/>
        </w:rPr>
      </w:pPr>
      <w:r w:rsidRPr="00EC2341">
        <w:rPr>
          <w:rFonts w:ascii="Arial" w:hAnsi="Arial" w:cs="Arial"/>
          <w:sz w:val="22"/>
          <w:szCs w:val="22"/>
        </w:rPr>
        <w:t>Tackling Child Poverty</w:t>
      </w:r>
      <w:r w:rsidR="00EC2341" w:rsidRPr="00EC2341">
        <w:rPr>
          <w:rFonts w:ascii="Arial" w:hAnsi="Arial" w:cs="Arial"/>
          <w:sz w:val="22"/>
          <w:szCs w:val="22"/>
        </w:rPr>
        <w:t>: Developing Our Strategy (GOV.UK, 2025)</w:t>
      </w:r>
    </w:p>
    <w:p w14:paraId="371E1BB7" w14:textId="66943E00" w:rsidR="00EC2341" w:rsidRDefault="009570DF" w:rsidP="00386BF3">
      <w:pPr>
        <w:pStyle w:val="ListParagraph"/>
        <w:numPr>
          <w:ilvl w:val="0"/>
          <w:numId w:val="1"/>
        </w:numPr>
        <w:rPr>
          <w:rFonts w:ascii="Arial" w:hAnsi="Arial" w:cs="Arial"/>
          <w:sz w:val="22"/>
          <w:szCs w:val="22"/>
        </w:rPr>
      </w:pPr>
      <w:r>
        <w:rPr>
          <w:rFonts w:ascii="Arial" w:hAnsi="Arial" w:cs="Arial"/>
          <w:sz w:val="22"/>
          <w:szCs w:val="22"/>
        </w:rPr>
        <w:t xml:space="preserve">Poverty strategy </w:t>
      </w:r>
      <w:r w:rsidR="001F192F">
        <w:rPr>
          <w:rFonts w:ascii="Arial" w:hAnsi="Arial" w:cs="Arial"/>
          <w:sz w:val="22"/>
          <w:szCs w:val="22"/>
        </w:rPr>
        <w:t>commission</w:t>
      </w:r>
    </w:p>
    <w:p w14:paraId="28CCFAA4" w14:textId="3170D088" w:rsidR="001F192F" w:rsidRDefault="00D40C9E" w:rsidP="00386BF3">
      <w:pPr>
        <w:pStyle w:val="ListParagraph"/>
        <w:numPr>
          <w:ilvl w:val="0"/>
          <w:numId w:val="1"/>
        </w:numPr>
        <w:rPr>
          <w:rFonts w:ascii="Arial" w:hAnsi="Arial" w:cs="Arial"/>
          <w:sz w:val="22"/>
          <w:szCs w:val="22"/>
        </w:rPr>
      </w:pPr>
      <w:r>
        <w:rPr>
          <w:rFonts w:ascii="Arial" w:hAnsi="Arial" w:cs="Arial"/>
          <w:sz w:val="22"/>
          <w:szCs w:val="22"/>
        </w:rPr>
        <w:t xml:space="preserve">Poverty in the UK: </w:t>
      </w:r>
      <w:r w:rsidR="005B0F58">
        <w:rPr>
          <w:rFonts w:ascii="Arial" w:hAnsi="Arial" w:cs="Arial"/>
          <w:sz w:val="22"/>
          <w:szCs w:val="22"/>
        </w:rPr>
        <w:t>Government</w:t>
      </w:r>
      <w:r>
        <w:rPr>
          <w:rFonts w:ascii="Arial" w:hAnsi="Arial" w:cs="Arial"/>
          <w:sz w:val="22"/>
          <w:szCs w:val="22"/>
        </w:rPr>
        <w:t xml:space="preserve"> Policy</w:t>
      </w:r>
    </w:p>
    <w:p w14:paraId="614A9A5C" w14:textId="4AC3D248" w:rsidR="00D40C9E" w:rsidRDefault="005B0F58" w:rsidP="00386BF3">
      <w:pPr>
        <w:pStyle w:val="ListParagraph"/>
        <w:numPr>
          <w:ilvl w:val="0"/>
          <w:numId w:val="1"/>
        </w:numPr>
        <w:rPr>
          <w:rFonts w:ascii="Arial" w:hAnsi="Arial" w:cs="Arial"/>
          <w:sz w:val="22"/>
          <w:szCs w:val="22"/>
        </w:rPr>
      </w:pPr>
      <w:r>
        <w:rPr>
          <w:rFonts w:ascii="Arial" w:hAnsi="Arial" w:cs="Arial"/>
          <w:sz w:val="22"/>
          <w:szCs w:val="22"/>
        </w:rPr>
        <w:t>Free School Meals</w:t>
      </w:r>
    </w:p>
    <w:p w14:paraId="6B5D236F" w14:textId="27CBF8FE" w:rsidR="005B0F58" w:rsidRDefault="000B0E49" w:rsidP="00386BF3">
      <w:pPr>
        <w:pStyle w:val="ListParagraph"/>
        <w:numPr>
          <w:ilvl w:val="0"/>
          <w:numId w:val="1"/>
        </w:numPr>
        <w:rPr>
          <w:rFonts w:ascii="Arial" w:hAnsi="Arial" w:cs="Arial"/>
          <w:sz w:val="22"/>
          <w:szCs w:val="22"/>
        </w:rPr>
      </w:pPr>
      <w:r>
        <w:rPr>
          <w:rFonts w:ascii="Arial" w:hAnsi="Arial" w:cs="Arial"/>
          <w:sz w:val="22"/>
          <w:szCs w:val="22"/>
        </w:rPr>
        <w:t>Charities: e.g., Oxfam, Trussel Trust, Age UK</w:t>
      </w:r>
      <w:r w:rsidR="00F00ACB">
        <w:rPr>
          <w:rFonts w:ascii="Arial" w:hAnsi="Arial" w:cs="Arial"/>
          <w:sz w:val="22"/>
          <w:szCs w:val="22"/>
        </w:rPr>
        <w:t xml:space="preserve"> and Action for children</w:t>
      </w:r>
    </w:p>
    <w:p w14:paraId="463C1045" w14:textId="02306C0C" w:rsidR="00F00ACB" w:rsidRDefault="00885AF3" w:rsidP="00386BF3">
      <w:pPr>
        <w:pStyle w:val="ListParagraph"/>
        <w:numPr>
          <w:ilvl w:val="0"/>
          <w:numId w:val="1"/>
        </w:numPr>
        <w:rPr>
          <w:rFonts w:ascii="Arial" w:hAnsi="Arial" w:cs="Arial"/>
          <w:sz w:val="22"/>
          <w:szCs w:val="22"/>
        </w:rPr>
      </w:pPr>
      <w:r>
        <w:rPr>
          <w:rFonts w:ascii="Arial" w:hAnsi="Arial" w:cs="Arial"/>
          <w:sz w:val="22"/>
          <w:szCs w:val="22"/>
        </w:rPr>
        <w:t>Shelters</w:t>
      </w:r>
    </w:p>
    <w:p w14:paraId="20C42129" w14:textId="5481FB10" w:rsidR="00885AF3" w:rsidRDefault="00885AF3" w:rsidP="00386BF3">
      <w:pPr>
        <w:pStyle w:val="ListParagraph"/>
        <w:numPr>
          <w:ilvl w:val="0"/>
          <w:numId w:val="1"/>
        </w:numPr>
        <w:rPr>
          <w:rFonts w:ascii="Arial" w:hAnsi="Arial" w:cs="Arial"/>
          <w:sz w:val="22"/>
          <w:szCs w:val="22"/>
        </w:rPr>
      </w:pPr>
      <w:r>
        <w:rPr>
          <w:rFonts w:ascii="Arial" w:hAnsi="Arial" w:cs="Arial"/>
          <w:sz w:val="22"/>
          <w:szCs w:val="22"/>
        </w:rPr>
        <w:t>Food Banks</w:t>
      </w:r>
    </w:p>
    <w:p w14:paraId="48D1298E" w14:textId="491A99EF" w:rsidR="00885AF3" w:rsidRDefault="007C359E" w:rsidP="00386BF3">
      <w:pPr>
        <w:pStyle w:val="ListParagraph"/>
        <w:numPr>
          <w:ilvl w:val="0"/>
          <w:numId w:val="1"/>
        </w:numPr>
        <w:rPr>
          <w:rFonts w:ascii="Arial" w:hAnsi="Arial" w:cs="Arial"/>
          <w:sz w:val="22"/>
          <w:szCs w:val="22"/>
        </w:rPr>
      </w:pPr>
      <w:r>
        <w:rPr>
          <w:rFonts w:ascii="Arial" w:hAnsi="Arial" w:cs="Arial"/>
          <w:sz w:val="22"/>
          <w:szCs w:val="22"/>
        </w:rPr>
        <w:t>State Benefits</w:t>
      </w:r>
    </w:p>
    <w:p w14:paraId="04BFB566" w14:textId="496627BE" w:rsidR="00386BF3" w:rsidRDefault="003E68D8" w:rsidP="006D181C">
      <w:pPr>
        <w:pStyle w:val="ListParagraph"/>
        <w:numPr>
          <w:ilvl w:val="0"/>
          <w:numId w:val="1"/>
        </w:numPr>
        <w:rPr>
          <w:rFonts w:ascii="Arial" w:hAnsi="Arial" w:cs="Arial"/>
          <w:sz w:val="22"/>
          <w:szCs w:val="22"/>
        </w:rPr>
      </w:pPr>
      <w:r>
        <w:rPr>
          <w:rFonts w:ascii="Arial" w:hAnsi="Arial" w:cs="Arial"/>
          <w:sz w:val="22"/>
          <w:szCs w:val="22"/>
        </w:rPr>
        <w:t>NHS (</w:t>
      </w:r>
      <w:r w:rsidR="00C82C7B">
        <w:rPr>
          <w:rFonts w:ascii="Arial" w:hAnsi="Arial" w:cs="Arial"/>
          <w:sz w:val="22"/>
          <w:szCs w:val="22"/>
        </w:rPr>
        <w:t>Free Healthcare)</w:t>
      </w:r>
    </w:p>
    <w:p w14:paraId="41085AE2" w14:textId="6F16AB95" w:rsidR="001B44C3" w:rsidRDefault="001B44C3" w:rsidP="006D181C">
      <w:pPr>
        <w:pStyle w:val="ListParagraph"/>
        <w:numPr>
          <w:ilvl w:val="0"/>
          <w:numId w:val="1"/>
        </w:numPr>
        <w:rPr>
          <w:rFonts w:ascii="Arial" w:hAnsi="Arial" w:cs="Arial"/>
          <w:sz w:val="22"/>
          <w:szCs w:val="22"/>
        </w:rPr>
      </w:pPr>
      <w:r>
        <w:rPr>
          <w:rFonts w:ascii="Arial" w:hAnsi="Arial" w:cs="Arial"/>
          <w:sz w:val="22"/>
          <w:szCs w:val="22"/>
        </w:rPr>
        <w:t>H</w:t>
      </w:r>
      <w:r w:rsidR="006D19D0">
        <w:rPr>
          <w:rFonts w:ascii="Arial" w:hAnsi="Arial" w:cs="Arial"/>
          <w:sz w:val="22"/>
          <w:szCs w:val="22"/>
        </w:rPr>
        <w:t>ousehold support fund</w:t>
      </w:r>
    </w:p>
    <w:p w14:paraId="101E3102" w14:textId="236309CB" w:rsidR="00CC6DAE" w:rsidRPr="00CC6DAE" w:rsidRDefault="008C26F5" w:rsidP="00CC6DAE">
      <w:pPr>
        <w:pStyle w:val="ListParagraph"/>
        <w:numPr>
          <w:ilvl w:val="0"/>
          <w:numId w:val="1"/>
        </w:numPr>
        <w:rPr>
          <w:rFonts w:ascii="Arial" w:hAnsi="Arial" w:cs="Arial"/>
          <w:sz w:val="22"/>
          <w:szCs w:val="22"/>
        </w:rPr>
      </w:pPr>
      <w:r>
        <w:rPr>
          <w:rFonts w:ascii="Arial" w:hAnsi="Arial" w:cs="Arial"/>
          <w:sz w:val="22"/>
          <w:szCs w:val="22"/>
        </w:rPr>
        <w:t>Jobcentre plus</w:t>
      </w:r>
    </w:p>
    <w:p w14:paraId="1AA990AA" w14:textId="2082C6F8" w:rsidR="008C26F5" w:rsidRPr="003E68D8" w:rsidRDefault="008C26F5" w:rsidP="008C26F5">
      <w:pPr>
        <w:pStyle w:val="ListParagraph"/>
        <w:rPr>
          <w:rFonts w:ascii="Arial" w:hAnsi="Arial" w:cs="Arial"/>
          <w:sz w:val="22"/>
          <w:szCs w:val="22"/>
        </w:rPr>
      </w:pPr>
    </w:p>
    <w:p w14:paraId="684D2DEC" w14:textId="271C7564" w:rsidR="00386BF3" w:rsidRDefault="00386BF3" w:rsidP="006D181C">
      <w:pPr>
        <w:rPr>
          <w:rFonts w:ascii="Arial" w:hAnsi="Arial" w:cs="Arial"/>
          <w:b/>
          <w:bCs/>
          <w:sz w:val="22"/>
          <w:szCs w:val="22"/>
          <w:u w:val="single"/>
        </w:rPr>
      </w:pPr>
      <w:r>
        <w:rPr>
          <w:rFonts w:ascii="Arial" w:hAnsi="Arial" w:cs="Arial"/>
          <w:b/>
          <w:bCs/>
          <w:sz w:val="22"/>
          <w:szCs w:val="22"/>
          <w:u w:val="single"/>
        </w:rPr>
        <w:t>Local</w:t>
      </w:r>
    </w:p>
    <w:p w14:paraId="6909552F" w14:textId="3DCEA882" w:rsidR="003E68D8" w:rsidRPr="000E221F" w:rsidRDefault="00BC518D" w:rsidP="003E68D8">
      <w:pPr>
        <w:pStyle w:val="ListParagraph"/>
        <w:numPr>
          <w:ilvl w:val="0"/>
          <w:numId w:val="1"/>
        </w:numPr>
        <w:rPr>
          <w:rFonts w:ascii="Arial" w:hAnsi="Arial" w:cs="Arial"/>
          <w:sz w:val="22"/>
          <w:szCs w:val="22"/>
        </w:rPr>
      </w:pPr>
      <w:r w:rsidRPr="000E221F">
        <w:rPr>
          <w:rFonts w:ascii="Arial" w:hAnsi="Arial" w:cs="Arial"/>
          <w:sz w:val="22"/>
          <w:szCs w:val="22"/>
        </w:rPr>
        <w:t>Community led support services</w:t>
      </w:r>
      <w:r w:rsidR="000E221F">
        <w:rPr>
          <w:rFonts w:ascii="Arial" w:hAnsi="Arial" w:cs="Arial"/>
          <w:sz w:val="22"/>
          <w:szCs w:val="22"/>
        </w:rPr>
        <w:t xml:space="preserve">- </w:t>
      </w:r>
      <w:r w:rsidR="006D19D0">
        <w:rPr>
          <w:rFonts w:ascii="Arial" w:hAnsi="Arial" w:cs="Arial"/>
          <w:sz w:val="22"/>
          <w:szCs w:val="22"/>
        </w:rPr>
        <w:t>Financial</w:t>
      </w:r>
      <w:r w:rsidR="000E221F">
        <w:rPr>
          <w:rFonts w:ascii="Arial" w:hAnsi="Arial" w:cs="Arial"/>
          <w:sz w:val="22"/>
          <w:szCs w:val="22"/>
        </w:rPr>
        <w:t xml:space="preserve"> and welfare advice</w:t>
      </w:r>
    </w:p>
    <w:p w14:paraId="47B40B5F" w14:textId="5A86F856" w:rsidR="00BC518D" w:rsidRPr="000E221F" w:rsidRDefault="00BC518D" w:rsidP="003E68D8">
      <w:pPr>
        <w:pStyle w:val="ListParagraph"/>
        <w:numPr>
          <w:ilvl w:val="0"/>
          <w:numId w:val="1"/>
        </w:numPr>
        <w:rPr>
          <w:rFonts w:ascii="Arial" w:hAnsi="Arial" w:cs="Arial"/>
          <w:sz w:val="22"/>
          <w:szCs w:val="22"/>
        </w:rPr>
      </w:pPr>
      <w:r w:rsidRPr="000E221F">
        <w:rPr>
          <w:rFonts w:ascii="Arial" w:hAnsi="Arial" w:cs="Arial"/>
          <w:sz w:val="22"/>
          <w:szCs w:val="22"/>
        </w:rPr>
        <w:t>Food banks</w:t>
      </w:r>
    </w:p>
    <w:p w14:paraId="085FC318" w14:textId="54ECE69D" w:rsidR="00BC518D" w:rsidRDefault="00BC518D" w:rsidP="003E68D8">
      <w:pPr>
        <w:pStyle w:val="ListParagraph"/>
        <w:numPr>
          <w:ilvl w:val="0"/>
          <w:numId w:val="1"/>
        </w:numPr>
        <w:rPr>
          <w:rFonts w:ascii="Arial" w:hAnsi="Arial" w:cs="Arial"/>
          <w:sz w:val="22"/>
          <w:szCs w:val="22"/>
        </w:rPr>
      </w:pPr>
      <w:r w:rsidRPr="000E221F">
        <w:rPr>
          <w:rFonts w:ascii="Arial" w:hAnsi="Arial" w:cs="Arial"/>
          <w:sz w:val="22"/>
          <w:szCs w:val="22"/>
        </w:rPr>
        <w:t>A major housing regeneration project</w:t>
      </w:r>
    </w:p>
    <w:p w14:paraId="73C53799" w14:textId="4C418648" w:rsidR="000E221F" w:rsidRDefault="00AE710F" w:rsidP="003E68D8">
      <w:pPr>
        <w:pStyle w:val="ListParagraph"/>
        <w:numPr>
          <w:ilvl w:val="0"/>
          <w:numId w:val="1"/>
        </w:numPr>
        <w:rPr>
          <w:rFonts w:ascii="Arial" w:hAnsi="Arial" w:cs="Arial"/>
          <w:sz w:val="22"/>
          <w:szCs w:val="22"/>
        </w:rPr>
      </w:pPr>
      <w:r>
        <w:rPr>
          <w:rFonts w:ascii="Arial" w:hAnsi="Arial" w:cs="Arial"/>
          <w:sz w:val="22"/>
          <w:szCs w:val="22"/>
        </w:rPr>
        <w:t>Soup kitchens</w:t>
      </w:r>
    </w:p>
    <w:p w14:paraId="2F050DAE" w14:textId="4F27B9BB" w:rsidR="00AE710F" w:rsidRDefault="00AE710F" w:rsidP="003E68D8">
      <w:pPr>
        <w:pStyle w:val="ListParagraph"/>
        <w:numPr>
          <w:ilvl w:val="0"/>
          <w:numId w:val="1"/>
        </w:numPr>
        <w:rPr>
          <w:rFonts w:ascii="Arial" w:hAnsi="Arial" w:cs="Arial"/>
          <w:sz w:val="22"/>
          <w:szCs w:val="22"/>
        </w:rPr>
      </w:pPr>
      <w:r>
        <w:rPr>
          <w:rFonts w:ascii="Arial" w:hAnsi="Arial" w:cs="Arial"/>
          <w:sz w:val="22"/>
          <w:szCs w:val="22"/>
        </w:rPr>
        <w:t>Community fridges</w:t>
      </w:r>
    </w:p>
    <w:p w14:paraId="0CF0C9F0" w14:textId="4BD94882" w:rsidR="00AE710F" w:rsidRDefault="00AE710F" w:rsidP="003E68D8">
      <w:pPr>
        <w:pStyle w:val="ListParagraph"/>
        <w:numPr>
          <w:ilvl w:val="0"/>
          <w:numId w:val="1"/>
        </w:numPr>
        <w:rPr>
          <w:rFonts w:ascii="Arial" w:hAnsi="Arial" w:cs="Arial"/>
          <w:sz w:val="22"/>
          <w:szCs w:val="22"/>
        </w:rPr>
      </w:pPr>
      <w:r>
        <w:rPr>
          <w:rFonts w:ascii="Arial" w:hAnsi="Arial" w:cs="Arial"/>
          <w:sz w:val="22"/>
          <w:szCs w:val="22"/>
        </w:rPr>
        <w:t>Too good to go (reduced price food apps)</w:t>
      </w:r>
    </w:p>
    <w:p w14:paraId="7FC6301A" w14:textId="4D1A25CE" w:rsidR="00CC6DAE" w:rsidRDefault="00CC6DAE" w:rsidP="003E68D8">
      <w:pPr>
        <w:pStyle w:val="ListParagraph"/>
        <w:numPr>
          <w:ilvl w:val="0"/>
          <w:numId w:val="1"/>
        </w:numPr>
        <w:rPr>
          <w:rFonts w:ascii="Arial" w:hAnsi="Arial" w:cs="Arial"/>
          <w:sz w:val="22"/>
          <w:szCs w:val="22"/>
        </w:rPr>
      </w:pPr>
      <w:r>
        <w:rPr>
          <w:rFonts w:ascii="Arial" w:hAnsi="Arial" w:cs="Arial"/>
          <w:sz w:val="22"/>
          <w:szCs w:val="22"/>
        </w:rPr>
        <w:t>Food cycle community meals</w:t>
      </w:r>
    </w:p>
    <w:p w14:paraId="7E017553" w14:textId="77777777" w:rsidR="00DD774D" w:rsidRDefault="00DD774D" w:rsidP="00DD774D">
      <w:pPr>
        <w:rPr>
          <w:rFonts w:ascii="Arial" w:hAnsi="Arial" w:cs="Arial"/>
          <w:sz w:val="22"/>
          <w:szCs w:val="22"/>
        </w:rPr>
      </w:pPr>
    </w:p>
    <w:p w14:paraId="6E2A7532" w14:textId="77777777" w:rsidR="00DD774D" w:rsidRDefault="00DD774D" w:rsidP="00DD774D">
      <w:pPr>
        <w:rPr>
          <w:rFonts w:ascii="Arial" w:hAnsi="Arial" w:cs="Arial"/>
          <w:sz w:val="22"/>
          <w:szCs w:val="22"/>
        </w:rPr>
      </w:pPr>
    </w:p>
    <w:p w14:paraId="1AE6F9B7" w14:textId="77777777" w:rsidR="00DD774D" w:rsidRDefault="00DD774D" w:rsidP="00DD774D">
      <w:pPr>
        <w:rPr>
          <w:rFonts w:ascii="Arial" w:hAnsi="Arial" w:cs="Arial"/>
          <w:sz w:val="22"/>
          <w:szCs w:val="22"/>
        </w:rPr>
      </w:pPr>
    </w:p>
    <w:p w14:paraId="59E388CB" w14:textId="77777777" w:rsidR="00DD774D" w:rsidRDefault="00DD774D" w:rsidP="00DD774D">
      <w:pPr>
        <w:rPr>
          <w:rFonts w:ascii="Arial" w:hAnsi="Arial" w:cs="Arial"/>
          <w:sz w:val="22"/>
          <w:szCs w:val="22"/>
        </w:rPr>
      </w:pPr>
    </w:p>
    <w:p w14:paraId="718DF277" w14:textId="77777777" w:rsidR="00DD774D" w:rsidRDefault="00DD774D" w:rsidP="00DD774D">
      <w:pPr>
        <w:rPr>
          <w:rFonts w:ascii="Arial" w:hAnsi="Arial" w:cs="Arial"/>
          <w:sz w:val="22"/>
          <w:szCs w:val="22"/>
        </w:rPr>
      </w:pPr>
    </w:p>
    <w:p w14:paraId="0A599F18" w14:textId="77777777" w:rsidR="00DD774D" w:rsidRDefault="00DD774D" w:rsidP="00DD774D">
      <w:pPr>
        <w:rPr>
          <w:rFonts w:ascii="Arial" w:hAnsi="Arial" w:cs="Arial"/>
          <w:sz w:val="22"/>
          <w:szCs w:val="22"/>
        </w:rPr>
      </w:pPr>
    </w:p>
    <w:p w14:paraId="46118DF5" w14:textId="77777777" w:rsidR="00DD774D" w:rsidRDefault="00DD774D" w:rsidP="00DD774D">
      <w:pPr>
        <w:rPr>
          <w:rFonts w:ascii="Arial" w:hAnsi="Arial" w:cs="Arial"/>
          <w:sz w:val="22"/>
          <w:szCs w:val="22"/>
        </w:rPr>
      </w:pPr>
    </w:p>
    <w:p w14:paraId="04BCA625" w14:textId="77777777" w:rsidR="00DD774D" w:rsidRDefault="00DD774D" w:rsidP="00DD774D">
      <w:pPr>
        <w:rPr>
          <w:rFonts w:ascii="Arial" w:hAnsi="Arial" w:cs="Arial"/>
          <w:sz w:val="22"/>
          <w:szCs w:val="22"/>
        </w:rPr>
      </w:pPr>
    </w:p>
    <w:p w14:paraId="1CCCC89B" w14:textId="7491599D" w:rsidR="001656B7" w:rsidRPr="00647D44" w:rsidRDefault="00F251A5">
      <w:pPr>
        <w:rPr>
          <w:rFonts w:ascii="Arial" w:hAnsi="Arial" w:cs="Arial"/>
          <w:sz w:val="22"/>
          <w:szCs w:val="22"/>
        </w:rPr>
      </w:pPr>
      <w:r>
        <w:rPr>
          <w:noProof/>
        </w:rPr>
        <w:lastRenderedPageBreak/>
        <w:drawing>
          <wp:inline distT="0" distB="0" distL="0" distR="0" wp14:anchorId="0727CC22" wp14:editId="64F041FC">
            <wp:extent cx="5731510" cy="4052477"/>
            <wp:effectExtent l="0" t="0" r="2540" b="5715"/>
            <wp:docPr id="7" name="Picture 5"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s Hierarchy of Needs Explain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052477"/>
                    </a:xfrm>
                    <a:prstGeom prst="rect">
                      <a:avLst/>
                    </a:prstGeom>
                    <a:noFill/>
                    <a:ln>
                      <a:noFill/>
                    </a:ln>
                  </pic:spPr>
                </pic:pic>
              </a:graphicData>
            </a:graphic>
          </wp:inline>
        </w:drawing>
      </w:r>
    </w:p>
    <w:p w14:paraId="3B923D1E" w14:textId="183143E7" w:rsidR="001211F3" w:rsidRDefault="00307CCA">
      <w:pPr>
        <w:rPr>
          <w:rFonts w:ascii="Arial" w:hAnsi="Arial" w:cs="Arial"/>
          <w:sz w:val="22"/>
          <w:szCs w:val="22"/>
        </w:rPr>
      </w:pPr>
      <w:r>
        <w:rPr>
          <w:rFonts w:ascii="Arial" w:hAnsi="Arial" w:cs="Arial"/>
          <w:sz w:val="22"/>
          <w:szCs w:val="22"/>
        </w:rPr>
        <w:t xml:space="preserve">When </w:t>
      </w:r>
      <w:r w:rsidR="00017D02">
        <w:rPr>
          <w:rFonts w:ascii="Arial" w:hAnsi="Arial" w:cs="Arial"/>
          <w:sz w:val="22"/>
          <w:szCs w:val="22"/>
        </w:rPr>
        <w:t>people’s</w:t>
      </w:r>
      <w:r>
        <w:rPr>
          <w:rFonts w:ascii="Arial" w:hAnsi="Arial" w:cs="Arial"/>
          <w:sz w:val="22"/>
          <w:szCs w:val="22"/>
        </w:rPr>
        <w:t xml:space="preserve"> basic needs are not met</w:t>
      </w:r>
      <w:r w:rsidR="005C6166">
        <w:rPr>
          <w:rFonts w:ascii="Arial" w:hAnsi="Arial" w:cs="Arial"/>
          <w:sz w:val="22"/>
          <w:szCs w:val="22"/>
        </w:rPr>
        <w:t>, they experience a range of negative physical and psychological effects</w:t>
      </w:r>
      <w:r w:rsidR="00711C35">
        <w:rPr>
          <w:rFonts w:ascii="Arial" w:hAnsi="Arial" w:cs="Arial"/>
          <w:sz w:val="22"/>
          <w:szCs w:val="22"/>
        </w:rPr>
        <w:t>, including stress, anxiety, depression and conflict. Unmet needs like food, water and shelter can lead to diminished physical functioning</w:t>
      </w:r>
      <w:r w:rsidR="00017D02">
        <w:rPr>
          <w:rFonts w:ascii="Arial" w:hAnsi="Arial" w:cs="Arial"/>
          <w:sz w:val="22"/>
          <w:szCs w:val="22"/>
        </w:rPr>
        <w:t>. Over time unmet needs can lead to significant distress and a reduced ability to thrive</w:t>
      </w:r>
      <w:r w:rsidR="00B149AE">
        <w:rPr>
          <w:rFonts w:ascii="Arial" w:hAnsi="Arial" w:cs="Arial"/>
          <w:sz w:val="22"/>
          <w:szCs w:val="22"/>
        </w:rPr>
        <w:t xml:space="preserve"> (Psychology Today, 2022)</w:t>
      </w:r>
      <w:r w:rsidR="00FD68E3">
        <w:rPr>
          <w:rFonts w:ascii="Arial" w:hAnsi="Arial" w:cs="Arial"/>
          <w:sz w:val="22"/>
          <w:szCs w:val="22"/>
        </w:rPr>
        <w:t>.</w:t>
      </w:r>
    </w:p>
    <w:p w14:paraId="2638A1C8" w14:textId="77777777" w:rsidR="00393580" w:rsidRPr="00D20601" w:rsidRDefault="00393580">
      <w:pPr>
        <w:rPr>
          <w:rFonts w:ascii="Arial" w:hAnsi="Arial" w:cs="Arial"/>
          <w:sz w:val="22"/>
          <w:szCs w:val="22"/>
        </w:rPr>
      </w:pPr>
    </w:p>
    <w:p w14:paraId="452A0CC5" w14:textId="7EC9A8C5" w:rsidR="001211F3" w:rsidRDefault="001211F3"/>
    <w:p w14:paraId="0FF61C68" w14:textId="477E4ED5" w:rsidR="001211F3" w:rsidRPr="00FD68E3" w:rsidRDefault="001211F3">
      <w:pPr>
        <w:rPr>
          <w:rFonts w:ascii="Arial" w:hAnsi="Arial" w:cs="Arial"/>
          <w:sz w:val="22"/>
          <w:szCs w:val="22"/>
        </w:rPr>
      </w:pPr>
    </w:p>
    <w:p w14:paraId="58A39D8D" w14:textId="77777777" w:rsidR="00D42F3A" w:rsidRDefault="00D42F3A"/>
    <w:p w14:paraId="09C077B3" w14:textId="00AF51AB" w:rsidR="00D42F3A" w:rsidRDefault="00D42F3A">
      <w:r>
        <w:rPr>
          <w:noProof/>
        </w:rPr>
        <w:lastRenderedPageBreak/>
        <w:drawing>
          <wp:inline distT="0" distB="0" distL="0" distR="0" wp14:anchorId="60DCBEA6" wp14:editId="0F8AC29F">
            <wp:extent cx="5649595" cy="3116424"/>
            <wp:effectExtent l="0" t="0" r="8255" b="8255"/>
            <wp:docPr id="2050" name="Picture 2" descr="Biopsychosocial Model of Healthcare">
              <a:extLst xmlns:a="http://schemas.openxmlformats.org/drawingml/2006/main">
                <a:ext uri="{FF2B5EF4-FFF2-40B4-BE49-F238E27FC236}">
                  <a16:creationId xmlns:a16="http://schemas.microsoft.com/office/drawing/2014/main" id="{0E5A1392-B66A-7B62-FC01-3AD6031835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Biopsychosocial Model of Healthcare">
                      <a:extLst>
                        <a:ext uri="{FF2B5EF4-FFF2-40B4-BE49-F238E27FC236}">
                          <a16:creationId xmlns:a16="http://schemas.microsoft.com/office/drawing/2014/main" id="{0E5A1392-B66A-7B62-FC01-3AD6031835B1}"/>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l="20496" r="21249"/>
                    <a:stretch>
                      <a:fillRect/>
                    </a:stretch>
                  </pic:blipFill>
                  <pic:spPr bwMode="auto">
                    <a:xfrm>
                      <a:off x="0" y="0"/>
                      <a:ext cx="5669360" cy="3127327"/>
                    </a:xfrm>
                    <a:prstGeom prst="rect">
                      <a:avLst/>
                    </a:prstGeom>
                    <a:noFill/>
                  </pic:spPr>
                </pic:pic>
              </a:graphicData>
            </a:graphic>
          </wp:inline>
        </w:drawing>
      </w:r>
    </w:p>
    <w:p w14:paraId="6285BEEF" w14:textId="41F4726A" w:rsidR="00D42F3A" w:rsidRPr="00C456CC" w:rsidRDefault="00D42F3A">
      <w:pPr>
        <w:rPr>
          <w:rFonts w:ascii="Arial" w:hAnsi="Arial" w:cs="Arial"/>
          <w:sz w:val="22"/>
          <w:szCs w:val="22"/>
        </w:rPr>
      </w:pPr>
      <w:r w:rsidRPr="00C456CC">
        <w:rPr>
          <w:rFonts w:ascii="Arial" w:hAnsi="Arial" w:cs="Arial"/>
          <w:sz w:val="22"/>
          <w:szCs w:val="22"/>
        </w:rPr>
        <w:t xml:space="preserve">(Engel, 1977) </w:t>
      </w:r>
    </w:p>
    <w:p w14:paraId="41BD198D" w14:textId="6FAD5D65" w:rsidR="00D141DC" w:rsidRDefault="00D141DC">
      <w:r>
        <w:t xml:space="preserve">The above model addresses the social, economic, and environmental factors that drive poor health outcomes and exacerbate poverty. </w:t>
      </w:r>
    </w:p>
    <w:p w14:paraId="5CE565BB" w14:textId="2039A3DB" w:rsidR="00FD68E3" w:rsidRDefault="0075119D">
      <w:pPr>
        <w:rPr>
          <w:rFonts w:ascii="Arial" w:hAnsi="Arial" w:cs="Arial"/>
          <w:b/>
          <w:bCs/>
          <w:sz w:val="22"/>
          <w:szCs w:val="22"/>
          <w:u w:val="single"/>
        </w:rPr>
      </w:pPr>
      <w:r>
        <w:rPr>
          <w:rFonts w:ascii="Arial" w:hAnsi="Arial" w:cs="Arial"/>
          <w:b/>
          <w:bCs/>
          <w:sz w:val="22"/>
          <w:szCs w:val="22"/>
          <w:u w:val="single"/>
        </w:rPr>
        <w:t xml:space="preserve">Conclusion </w:t>
      </w:r>
    </w:p>
    <w:p w14:paraId="1C6F8984" w14:textId="050614E8" w:rsidR="00D141DC" w:rsidRPr="008D2AB5" w:rsidRDefault="008B7C6F">
      <w:pPr>
        <w:rPr>
          <w:rFonts w:ascii="Arial" w:hAnsi="Arial" w:cs="Arial"/>
          <w:sz w:val="22"/>
          <w:szCs w:val="22"/>
        </w:rPr>
      </w:pPr>
      <w:r w:rsidRPr="008D2AB5">
        <w:rPr>
          <w:rFonts w:ascii="Arial" w:hAnsi="Arial" w:cs="Arial"/>
          <w:sz w:val="22"/>
          <w:szCs w:val="22"/>
        </w:rPr>
        <w:t xml:space="preserve">Understanding poverty from a whole-person </w:t>
      </w:r>
      <w:r w:rsidR="008D2AB5" w:rsidRPr="008D2AB5">
        <w:rPr>
          <w:rFonts w:ascii="Arial" w:hAnsi="Arial" w:cs="Arial"/>
          <w:sz w:val="22"/>
          <w:szCs w:val="22"/>
        </w:rPr>
        <w:t>perspective</w:t>
      </w:r>
      <w:r w:rsidRPr="008D2AB5">
        <w:rPr>
          <w:rFonts w:ascii="Arial" w:hAnsi="Arial" w:cs="Arial"/>
          <w:sz w:val="22"/>
          <w:szCs w:val="22"/>
        </w:rPr>
        <w:t xml:space="preserve"> requires moving </w:t>
      </w:r>
      <w:r w:rsidR="00344B01" w:rsidRPr="008D2AB5">
        <w:rPr>
          <w:rFonts w:ascii="Arial" w:hAnsi="Arial" w:cs="Arial"/>
          <w:sz w:val="22"/>
          <w:szCs w:val="22"/>
        </w:rPr>
        <w:t xml:space="preserve">beyond simple income metrics to consider the interconnected impacts on an </w:t>
      </w:r>
      <w:r w:rsidR="00983174" w:rsidRPr="008D2AB5">
        <w:rPr>
          <w:rFonts w:ascii="Arial" w:hAnsi="Arial" w:cs="Arial"/>
          <w:sz w:val="22"/>
          <w:szCs w:val="22"/>
        </w:rPr>
        <w:t>individual’s</w:t>
      </w:r>
      <w:r w:rsidR="00BA5AC9" w:rsidRPr="008D2AB5">
        <w:rPr>
          <w:rFonts w:ascii="Arial" w:hAnsi="Arial" w:cs="Arial"/>
          <w:sz w:val="22"/>
          <w:szCs w:val="22"/>
        </w:rPr>
        <w:t xml:space="preserve"> material, social, psychological and physical we</w:t>
      </w:r>
      <w:r w:rsidR="008D2AB5">
        <w:rPr>
          <w:rFonts w:ascii="Arial" w:hAnsi="Arial" w:cs="Arial"/>
          <w:sz w:val="22"/>
          <w:szCs w:val="22"/>
        </w:rPr>
        <w:t>ll</w:t>
      </w:r>
      <w:r w:rsidR="00BA5AC9" w:rsidRPr="008D2AB5">
        <w:rPr>
          <w:rFonts w:ascii="Arial" w:hAnsi="Arial" w:cs="Arial"/>
          <w:sz w:val="22"/>
          <w:szCs w:val="22"/>
        </w:rPr>
        <w:t xml:space="preserve">-being, while also recognizing that people are not just “poor”, but are </w:t>
      </w:r>
      <w:r w:rsidR="008D2AB5" w:rsidRPr="008D2AB5">
        <w:rPr>
          <w:rFonts w:ascii="Arial" w:hAnsi="Arial" w:cs="Arial"/>
          <w:sz w:val="22"/>
          <w:szCs w:val="22"/>
        </w:rPr>
        <w:t>often</w:t>
      </w:r>
      <w:r w:rsidR="00BA5AC9" w:rsidRPr="008D2AB5">
        <w:rPr>
          <w:rFonts w:ascii="Arial" w:hAnsi="Arial" w:cs="Arial"/>
          <w:sz w:val="22"/>
          <w:szCs w:val="22"/>
        </w:rPr>
        <w:t xml:space="preserve"> forced to live in poverty due to intersecting </w:t>
      </w:r>
      <w:r w:rsidR="008D2AB5" w:rsidRPr="008D2AB5">
        <w:rPr>
          <w:rFonts w:ascii="Arial" w:hAnsi="Arial" w:cs="Arial"/>
          <w:sz w:val="22"/>
          <w:szCs w:val="22"/>
        </w:rPr>
        <w:t>failures</w:t>
      </w:r>
      <w:r w:rsidR="00BA5AC9" w:rsidRPr="008D2AB5">
        <w:rPr>
          <w:rFonts w:ascii="Arial" w:hAnsi="Arial" w:cs="Arial"/>
          <w:sz w:val="22"/>
          <w:szCs w:val="22"/>
        </w:rPr>
        <w:t xml:space="preserve"> of social and economic sy</w:t>
      </w:r>
      <w:r w:rsidR="008D2AB5" w:rsidRPr="008D2AB5">
        <w:rPr>
          <w:rFonts w:ascii="Arial" w:hAnsi="Arial" w:cs="Arial"/>
          <w:sz w:val="22"/>
          <w:szCs w:val="22"/>
        </w:rPr>
        <w:t xml:space="preserve">stems. </w:t>
      </w:r>
      <w:r w:rsidR="00243D7B">
        <w:rPr>
          <w:rFonts w:ascii="Arial" w:hAnsi="Arial" w:cs="Arial"/>
          <w:sz w:val="22"/>
          <w:szCs w:val="22"/>
        </w:rPr>
        <w:t>SDG1(No Poverty</w:t>
      </w:r>
      <w:r w:rsidR="00F46D09">
        <w:rPr>
          <w:rFonts w:ascii="Arial" w:hAnsi="Arial" w:cs="Arial"/>
          <w:sz w:val="22"/>
          <w:szCs w:val="22"/>
        </w:rPr>
        <w:t>)</w:t>
      </w:r>
      <w:r w:rsidR="00243D7B">
        <w:rPr>
          <w:rFonts w:ascii="Arial" w:hAnsi="Arial" w:cs="Arial"/>
          <w:sz w:val="22"/>
          <w:szCs w:val="22"/>
        </w:rPr>
        <w:t xml:space="preserve"> and SDG3</w:t>
      </w:r>
      <w:r w:rsidR="00F46D09">
        <w:rPr>
          <w:rFonts w:ascii="Arial" w:hAnsi="Arial" w:cs="Arial"/>
          <w:sz w:val="22"/>
          <w:szCs w:val="22"/>
        </w:rPr>
        <w:t xml:space="preserve"> </w:t>
      </w:r>
      <w:r w:rsidR="00243D7B">
        <w:rPr>
          <w:rFonts w:ascii="Arial" w:hAnsi="Arial" w:cs="Arial"/>
          <w:sz w:val="22"/>
          <w:szCs w:val="22"/>
        </w:rPr>
        <w:t xml:space="preserve">(Good Health and Well-being) </w:t>
      </w:r>
      <w:r w:rsidR="00983174">
        <w:rPr>
          <w:rFonts w:ascii="Arial" w:hAnsi="Arial" w:cs="Arial"/>
          <w:sz w:val="22"/>
          <w:szCs w:val="22"/>
        </w:rPr>
        <w:t xml:space="preserve">are deeply interconnected through a cycle where poverty impacts health, and poor </w:t>
      </w:r>
      <w:r w:rsidR="000D4204">
        <w:rPr>
          <w:rFonts w:ascii="Arial" w:hAnsi="Arial" w:cs="Arial"/>
          <w:sz w:val="22"/>
          <w:szCs w:val="22"/>
        </w:rPr>
        <w:t xml:space="preserve">health can trap people in poverty. </w:t>
      </w:r>
      <w:r w:rsidR="00035BA5">
        <w:rPr>
          <w:rFonts w:ascii="Arial" w:hAnsi="Arial" w:cs="Arial"/>
          <w:sz w:val="22"/>
          <w:szCs w:val="22"/>
        </w:rPr>
        <w:t xml:space="preserve">Poverty can be difficult to escape, </w:t>
      </w:r>
      <w:r w:rsidR="00CF3690">
        <w:rPr>
          <w:rFonts w:ascii="Arial" w:hAnsi="Arial" w:cs="Arial"/>
          <w:sz w:val="22"/>
          <w:szCs w:val="22"/>
        </w:rPr>
        <w:t>without access to essentials people living in poverty have few opportunities to change their circumstances</w:t>
      </w:r>
      <w:r w:rsidR="004D2774">
        <w:rPr>
          <w:rFonts w:ascii="Arial" w:hAnsi="Arial" w:cs="Arial"/>
          <w:sz w:val="22"/>
          <w:szCs w:val="22"/>
        </w:rPr>
        <w:t xml:space="preserve">, creating a cycle that persists for generations. </w:t>
      </w:r>
    </w:p>
    <w:p w14:paraId="5A035462" w14:textId="1BD6387C" w:rsidR="00FD68E3" w:rsidRDefault="004D2774">
      <w:pPr>
        <w:rPr>
          <w:rFonts w:ascii="Arial" w:hAnsi="Arial" w:cs="Arial"/>
          <w:b/>
          <w:bCs/>
          <w:sz w:val="22"/>
          <w:szCs w:val="22"/>
          <w:u w:val="single"/>
        </w:rPr>
      </w:pPr>
      <w:r w:rsidRPr="00FD68E3">
        <w:rPr>
          <w:rFonts w:ascii="Arial" w:hAnsi="Arial" w:cs="Arial"/>
          <w:b/>
          <w:bCs/>
          <w:sz w:val="22"/>
          <w:szCs w:val="22"/>
          <w:u w:val="single"/>
        </w:rPr>
        <w:t>Recommendations</w:t>
      </w:r>
    </w:p>
    <w:p w14:paraId="19C78A09" w14:textId="76F09222" w:rsidR="004D2774" w:rsidRPr="00D42F3A" w:rsidRDefault="00C10430" w:rsidP="00A50C44">
      <w:pPr>
        <w:pStyle w:val="ListParagraph"/>
        <w:numPr>
          <w:ilvl w:val="0"/>
          <w:numId w:val="1"/>
        </w:numPr>
        <w:rPr>
          <w:rFonts w:ascii="Arial" w:hAnsi="Arial" w:cs="Arial"/>
          <w:sz w:val="22"/>
          <w:szCs w:val="22"/>
        </w:rPr>
      </w:pPr>
      <w:r w:rsidRPr="00D42F3A">
        <w:rPr>
          <w:rFonts w:ascii="Arial" w:hAnsi="Arial" w:cs="Arial"/>
          <w:sz w:val="22"/>
          <w:szCs w:val="22"/>
        </w:rPr>
        <w:t>Expand social protection</w:t>
      </w:r>
    </w:p>
    <w:p w14:paraId="0CA0F6F5" w14:textId="4D28B118" w:rsidR="00C10430" w:rsidRPr="00D42F3A" w:rsidRDefault="00C10430" w:rsidP="00A50C44">
      <w:pPr>
        <w:pStyle w:val="ListParagraph"/>
        <w:numPr>
          <w:ilvl w:val="0"/>
          <w:numId w:val="1"/>
        </w:numPr>
        <w:rPr>
          <w:rFonts w:ascii="Arial" w:hAnsi="Arial" w:cs="Arial"/>
          <w:sz w:val="22"/>
          <w:szCs w:val="22"/>
        </w:rPr>
      </w:pPr>
      <w:r w:rsidRPr="00D42F3A">
        <w:rPr>
          <w:rFonts w:ascii="Arial" w:hAnsi="Arial" w:cs="Arial"/>
          <w:sz w:val="22"/>
          <w:szCs w:val="22"/>
        </w:rPr>
        <w:t>Promote inclusive economic growth</w:t>
      </w:r>
    </w:p>
    <w:p w14:paraId="12902121" w14:textId="79F39D40" w:rsidR="00C10430" w:rsidRPr="00D42F3A" w:rsidRDefault="00D42F3A" w:rsidP="00A50C44">
      <w:pPr>
        <w:pStyle w:val="ListParagraph"/>
        <w:numPr>
          <w:ilvl w:val="0"/>
          <w:numId w:val="1"/>
        </w:numPr>
        <w:rPr>
          <w:rFonts w:ascii="Arial" w:hAnsi="Arial" w:cs="Arial"/>
          <w:sz w:val="22"/>
          <w:szCs w:val="22"/>
        </w:rPr>
      </w:pPr>
      <w:r w:rsidRPr="00D42F3A">
        <w:rPr>
          <w:rFonts w:ascii="Arial" w:hAnsi="Arial" w:cs="Arial"/>
          <w:sz w:val="22"/>
          <w:szCs w:val="22"/>
        </w:rPr>
        <w:t>Strengthen</w:t>
      </w:r>
      <w:r w:rsidR="00C10430" w:rsidRPr="00D42F3A">
        <w:rPr>
          <w:rFonts w:ascii="Arial" w:hAnsi="Arial" w:cs="Arial"/>
          <w:sz w:val="22"/>
          <w:szCs w:val="22"/>
        </w:rPr>
        <w:t xml:space="preserve"> </w:t>
      </w:r>
      <w:r w:rsidRPr="00D42F3A">
        <w:rPr>
          <w:rFonts w:ascii="Arial" w:hAnsi="Arial" w:cs="Arial"/>
          <w:sz w:val="22"/>
          <w:szCs w:val="22"/>
        </w:rPr>
        <w:t>financial</w:t>
      </w:r>
      <w:r w:rsidR="00C10430" w:rsidRPr="00D42F3A">
        <w:rPr>
          <w:rFonts w:ascii="Arial" w:hAnsi="Arial" w:cs="Arial"/>
          <w:sz w:val="22"/>
          <w:szCs w:val="22"/>
        </w:rPr>
        <w:t xml:space="preserve"> support</w:t>
      </w:r>
    </w:p>
    <w:p w14:paraId="1B8CED3B" w14:textId="13FD8C2E" w:rsidR="00C10430" w:rsidRPr="00D42F3A" w:rsidRDefault="00C10430" w:rsidP="00A50C44">
      <w:pPr>
        <w:pStyle w:val="ListParagraph"/>
        <w:numPr>
          <w:ilvl w:val="0"/>
          <w:numId w:val="1"/>
        </w:numPr>
        <w:rPr>
          <w:rFonts w:ascii="Arial" w:hAnsi="Arial" w:cs="Arial"/>
          <w:sz w:val="22"/>
          <w:szCs w:val="22"/>
        </w:rPr>
      </w:pPr>
      <w:r w:rsidRPr="00D42F3A">
        <w:rPr>
          <w:rFonts w:ascii="Arial" w:hAnsi="Arial" w:cs="Arial"/>
          <w:sz w:val="22"/>
          <w:szCs w:val="22"/>
        </w:rPr>
        <w:t>Enhance food security</w:t>
      </w:r>
    </w:p>
    <w:p w14:paraId="303406FB" w14:textId="70A4BCC0" w:rsidR="00C10430" w:rsidRPr="00D42F3A" w:rsidRDefault="008E5A7A" w:rsidP="00A50C44">
      <w:pPr>
        <w:pStyle w:val="ListParagraph"/>
        <w:numPr>
          <w:ilvl w:val="0"/>
          <w:numId w:val="1"/>
        </w:numPr>
        <w:rPr>
          <w:rFonts w:ascii="Arial" w:hAnsi="Arial" w:cs="Arial"/>
          <w:sz w:val="22"/>
          <w:szCs w:val="22"/>
        </w:rPr>
      </w:pPr>
      <w:r w:rsidRPr="00D42F3A">
        <w:rPr>
          <w:rFonts w:ascii="Arial" w:hAnsi="Arial" w:cs="Arial"/>
          <w:sz w:val="22"/>
          <w:szCs w:val="22"/>
        </w:rPr>
        <w:t xml:space="preserve">Improve </w:t>
      </w:r>
      <w:r w:rsidR="00D42F3A" w:rsidRPr="00D42F3A">
        <w:rPr>
          <w:rFonts w:ascii="Arial" w:hAnsi="Arial" w:cs="Arial"/>
          <w:sz w:val="22"/>
          <w:szCs w:val="22"/>
        </w:rPr>
        <w:t>healthcare</w:t>
      </w:r>
      <w:r w:rsidRPr="00D42F3A">
        <w:rPr>
          <w:rFonts w:ascii="Arial" w:hAnsi="Arial" w:cs="Arial"/>
          <w:sz w:val="22"/>
          <w:szCs w:val="22"/>
        </w:rPr>
        <w:t xml:space="preserve"> access and quality</w:t>
      </w:r>
    </w:p>
    <w:p w14:paraId="094C37D1" w14:textId="4169626D" w:rsidR="008E5A7A" w:rsidRPr="00D42F3A" w:rsidRDefault="008E5A7A" w:rsidP="00A50C44">
      <w:pPr>
        <w:pStyle w:val="ListParagraph"/>
        <w:numPr>
          <w:ilvl w:val="0"/>
          <w:numId w:val="1"/>
        </w:numPr>
        <w:rPr>
          <w:rFonts w:ascii="Arial" w:hAnsi="Arial" w:cs="Arial"/>
          <w:sz w:val="22"/>
          <w:szCs w:val="22"/>
        </w:rPr>
      </w:pPr>
      <w:r w:rsidRPr="00D42F3A">
        <w:rPr>
          <w:rFonts w:ascii="Arial" w:hAnsi="Arial" w:cs="Arial"/>
          <w:sz w:val="22"/>
          <w:szCs w:val="22"/>
        </w:rPr>
        <w:t>Strengthen public health systems</w:t>
      </w:r>
    </w:p>
    <w:p w14:paraId="12E0474F" w14:textId="03FBECA2" w:rsidR="008E5A7A" w:rsidRPr="00D42F3A" w:rsidRDefault="008E5A7A" w:rsidP="00A50C44">
      <w:pPr>
        <w:pStyle w:val="ListParagraph"/>
        <w:numPr>
          <w:ilvl w:val="0"/>
          <w:numId w:val="1"/>
        </w:numPr>
        <w:rPr>
          <w:rFonts w:ascii="Arial" w:hAnsi="Arial" w:cs="Arial"/>
          <w:sz w:val="22"/>
          <w:szCs w:val="22"/>
        </w:rPr>
      </w:pPr>
      <w:r w:rsidRPr="00D42F3A">
        <w:rPr>
          <w:rFonts w:ascii="Arial" w:hAnsi="Arial" w:cs="Arial"/>
          <w:sz w:val="22"/>
          <w:szCs w:val="22"/>
        </w:rPr>
        <w:t>Reduce health inequalities</w:t>
      </w:r>
    </w:p>
    <w:p w14:paraId="2664A96C" w14:textId="159C27DA" w:rsidR="008E5A7A" w:rsidRPr="00D42F3A" w:rsidRDefault="00AC1A1D" w:rsidP="00A50C44">
      <w:pPr>
        <w:pStyle w:val="ListParagraph"/>
        <w:numPr>
          <w:ilvl w:val="0"/>
          <w:numId w:val="1"/>
        </w:numPr>
        <w:rPr>
          <w:rFonts w:ascii="Arial" w:hAnsi="Arial" w:cs="Arial"/>
          <w:sz w:val="22"/>
          <w:szCs w:val="22"/>
        </w:rPr>
      </w:pPr>
      <w:r w:rsidRPr="00D42F3A">
        <w:rPr>
          <w:rFonts w:ascii="Arial" w:hAnsi="Arial" w:cs="Arial"/>
          <w:sz w:val="22"/>
          <w:szCs w:val="22"/>
        </w:rPr>
        <w:t>Promote individual action</w:t>
      </w:r>
    </w:p>
    <w:p w14:paraId="102C3AF6" w14:textId="7B1021DB" w:rsidR="00AC1A1D" w:rsidRPr="00D42F3A" w:rsidRDefault="00AC1A1D" w:rsidP="00A50C44">
      <w:pPr>
        <w:pStyle w:val="ListParagraph"/>
        <w:numPr>
          <w:ilvl w:val="0"/>
          <w:numId w:val="1"/>
        </w:numPr>
        <w:rPr>
          <w:rFonts w:ascii="Arial" w:hAnsi="Arial" w:cs="Arial"/>
          <w:sz w:val="22"/>
          <w:szCs w:val="22"/>
        </w:rPr>
      </w:pPr>
      <w:r w:rsidRPr="00D42F3A">
        <w:rPr>
          <w:rFonts w:ascii="Arial" w:hAnsi="Arial" w:cs="Arial"/>
          <w:sz w:val="22"/>
          <w:szCs w:val="22"/>
        </w:rPr>
        <w:t>Recognise the linkage between SDG’s</w:t>
      </w:r>
      <w:r w:rsidR="00DA7104" w:rsidRPr="00D42F3A">
        <w:rPr>
          <w:rFonts w:ascii="Arial" w:hAnsi="Arial" w:cs="Arial"/>
          <w:sz w:val="22"/>
          <w:szCs w:val="22"/>
        </w:rPr>
        <w:t xml:space="preserve">: </w:t>
      </w:r>
      <w:r w:rsidR="00D42F3A" w:rsidRPr="00D42F3A">
        <w:rPr>
          <w:rFonts w:ascii="Arial" w:hAnsi="Arial" w:cs="Arial"/>
          <w:sz w:val="22"/>
          <w:szCs w:val="22"/>
        </w:rPr>
        <w:t>Recognize</w:t>
      </w:r>
      <w:r w:rsidR="00DA7104" w:rsidRPr="00D42F3A">
        <w:rPr>
          <w:rFonts w:ascii="Arial" w:hAnsi="Arial" w:cs="Arial"/>
          <w:sz w:val="22"/>
          <w:szCs w:val="22"/>
        </w:rPr>
        <w:t xml:space="preserve"> that poverty is a major determinant of health, so addressing one </w:t>
      </w:r>
      <w:r w:rsidR="00D42F3A" w:rsidRPr="00D42F3A">
        <w:rPr>
          <w:rFonts w:ascii="Arial" w:hAnsi="Arial" w:cs="Arial"/>
          <w:sz w:val="22"/>
          <w:szCs w:val="22"/>
        </w:rPr>
        <w:t>goal</w:t>
      </w:r>
      <w:r w:rsidR="00DA7104" w:rsidRPr="00D42F3A">
        <w:rPr>
          <w:rFonts w:ascii="Arial" w:hAnsi="Arial" w:cs="Arial"/>
          <w:sz w:val="22"/>
          <w:szCs w:val="22"/>
        </w:rPr>
        <w:t xml:space="preserve"> </w:t>
      </w:r>
      <w:r w:rsidR="00D42F3A" w:rsidRPr="00D42F3A">
        <w:rPr>
          <w:rFonts w:ascii="Arial" w:hAnsi="Arial" w:cs="Arial"/>
          <w:sz w:val="22"/>
          <w:szCs w:val="22"/>
        </w:rPr>
        <w:t xml:space="preserve">directly benefits the other. </w:t>
      </w:r>
    </w:p>
    <w:p w14:paraId="45B3BB4E" w14:textId="77777777" w:rsidR="001211F3" w:rsidRDefault="001211F3"/>
    <w:p w14:paraId="06D78E56" w14:textId="57553EB4" w:rsidR="001211F3" w:rsidRPr="009711D9" w:rsidRDefault="00DB74DB">
      <w:pPr>
        <w:rPr>
          <w:rFonts w:ascii="Arial" w:hAnsi="Arial" w:cs="Arial"/>
          <w:b/>
          <w:bCs/>
          <w:sz w:val="22"/>
          <w:szCs w:val="22"/>
          <w:u w:val="single"/>
        </w:rPr>
      </w:pPr>
      <w:r w:rsidRPr="009711D9">
        <w:rPr>
          <w:rFonts w:ascii="Arial" w:hAnsi="Arial" w:cs="Arial"/>
          <w:b/>
          <w:bCs/>
          <w:sz w:val="22"/>
          <w:szCs w:val="22"/>
          <w:u w:val="single"/>
        </w:rPr>
        <w:lastRenderedPageBreak/>
        <w:t>References</w:t>
      </w:r>
    </w:p>
    <w:p w14:paraId="188563C5" w14:textId="7E573F59" w:rsidR="00E226ED" w:rsidRDefault="00E226ED" w:rsidP="008A4450">
      <w:pPr>
        <w:pStyle w:val="ListParagraph"/>
        <w:rPr>
          <w:rFonts w:ascii="Arial" w:hAnsi="Arial" w:cs="Arial"/>
          <w:sz w:val="22"/>
          <w:szCs w:val="22"/>
        </w:rPr>
      </w:pPr>
    </w:p>
    <w:p w14:paraId="6822439F" w14:textId="6101E864" w:rsidR="00C02F6F" w:rsidRDefault="00C02F6F" w:rsidP="008A4450">
      <w:pPr>
        <w:pStyle w:val="ListParagraph"/>
        <w:numPr>
          <w:ilvl w:val="0"/>
          <w:numId w:val="1"/>
        </w:numPr>
        <w:rPr>
          <w:rFonts w:ascii="Arial" w:hAnsi="Arial" w:cs="Arial"/>
          <w:sz w:val="22"/>
          <w:szCs w:val="22"/>
        </w:rPr>
      </w:pPr>
      <w:r>
        <w:rPr>
          <w:rFonts w:ascii="Arial" w:hAnsi="Arial" w:cs="Arial"/>
          <w:sz w:val="22"/>
          <w:szCs w:val="22"/>
        </w:rPr>
        <w:t>Asadikia, A</w:t>
      </w:r>
      <w:r w:rsidR="00B813F8">
        <w:rPr>
          <w:rFonts w:ascii="Arial" w:hAnsi="Arial" w:cs="Arial"/>
          <w:sz w:val="22"/>
          <w:szCs w:val="22"/>
        </w:rPr>
        <w:t xml:space="preserve"> et al (2024) </w:t>
      </w:r>
      <w:r w:rsidR="00B813F8" w:rsidRPr="00F46D09">
        <w:rPr>
          <w:rFonts w:ascii="Arial" w:hAnsi="Arial" w:cs="Arial"/>
          <w:i/>
          <w:iCs/>
          <w:sz w:val="22"/>
          <w:szCs w:val="22"/>
        </w:rPr>
        <w:t xml:space="preserve">‘Navigating </w:t>
      </w:r>
      <w:r w:rsidR="00061F1A" w:rsidRPr="00F46D09">
        <w:rPr>
          <w:rFonts w:ascii="Arial" w:hAnsi="Arial" w:cs="Arial"/>
          <w:i/>
          <w:iCs/>
          <w:sz w:val="22"/>
          <w:szCs w:val="22"/>
        </w:rPr>
        <w:t>sustainability: Key</w:t>
      </w:r>
      <w:r w:rsidR="00B813F8" w:rsidRPr="00F46D09">
        <w:rPr>
          <w:rFonts w:ascii="Arial" w:hAnsi="Arial" w:cs="Arial"/>
          <w:i/>
          <w:iCs/>
          <w:sz w:val="22"/>
          <w:szCs w:val="22"/>
        </w:rPr>
        <w:t xml:space="preserve"> factors in </w:t>
      </w:r>
      <w:r w:rsidR="00061F1A" w:rsidRPr="00F46D09">
        <w:rPr>
          <w:rFonts w:ascii="Arial" w:hAnsi="Arial" w:cs="Arial"/>
          <w:i/>
          <w:iCs/>
          <w:sz w:val="22"/>
          <w:szCs w:val="22"/>
        </w:rPr>
        <w:t>prioritising</w:t>
      </w:r>
      <w:r w:rsidR="00B813F8">
        <w:rPr>
          <w:rFonts w:ascii="Arial" w:hAnsi="Arial" w:cs="Arial"/>
          <w:sz w:val="22"/>
          <w:szCs w:val="22"/>
        </w:rPr>
        <w:t xml:space="preserve"> </w:t>
      </w:r>
      <w:r w:rsidR="00B813F8" w:rsidRPr="00F46D09">
        <w:rPr>
          <w:rFonts w:ascii="Arial" w:hAnsi="Arial" w:cs="Arial"/>
          <w:i/>
          <w:iCs/>
          <w:sz w:val="22"/>
          <w:szCs w:val="22"/>
        </w:rPr>
        <w:t>sustainable development goals</w:t>
      </w:r>
      <w:r w:rsidR="00061F1A" w:rsidRPr="00F46D09">
        <w:rPr>
          <w:rFonts w:ascii="Arial" w:hAnsi="Arial" w:cs="Arial"/>
          <w:i/>
          <w:iCs/>
          <w:sz w:val="22"/>
          <w:szCs w:val="22"/>
        </w:rPr>
        <w:t>’</w:t>
      </w:r>
      <w:r w:rsidR="00061F1A">
        <w:rPr>
          <w:rFonts w:ascii="Arial" w:hAnsi="Arial" w:cs="Arial"/>
          <w:sz w:val="22"/>
          <w:szCs w:val="22"/>
        </w:rPr>
        <w:t xml:space="preserve"> Available at </w:t>
      </w:r>
      <w:hyperlink r:id="rId17" w:history="1">
        <w:r w:rsidR="00756BE4" w:rsidRPr="00D11005">
          <w:rPr>
            <w:rStyle w:val="Hyperlink"/>
            <w:rFonts w:ascii="Arial" w:hAnsi="Arial" w:cs="Arial"/>
            <w:sz w:val="22"/>
            <w:szCs w:val="22"/>
          </w:rPr>
          <w:t>https://www.link.springer.com/article/10.1007/s11625-024-01561-9</w:t>
        </w:r>
      </w:hyperlink>
      <w:r w:rsidR="00756BE4">
        <w:rPr>
          <w:rFonts w:ascii="Arial" w:hAnsi="Arial" w:cs="Arial"/>
          <w:sz w:val="22"/>
          <w:szCs w:val="22"/>
        </w:rPr>
        <w:t xml:space="preserve"> (Accessed:14/11/2025)</w:t>
      </w:r>
    </w:p>
    <w:p w14:paraId="077629DD" w14:textId="75A0CD8F" w:rsidR="005358AB" w:rsidRDefault="005358AB" w:rsidP="008A4450">
      <w:pPr>
        <w:pStyle w:val="ListParagraph"/>
        <w:numPr>
          <w:ilvl w:val="0"/>
          <w:numId w:val="1"/>
        </w:numPr>
        <w:rPr>
          <w:rFonts w:ascii="Arial" w:hAnsi="Arial" w:cs="Arial"/>
          <w:sz w:val="22"/>
          <w:szCs w:val="22"/>
        </w:rPr>
      </w:pPr>
      <w:r>
        <w:rPr>
          <w:rFonts w:ascii="Arial" w:hAnsi="Arial" w:cs="Arial"/>
          <w:sz w:val="22"/>
          <w:szCs w:val="22"/>
        </w:rPr>
        <w:t xml:space="preserve">BMC Medicine, (2024) </w:t>
      </w:r>
      <w:r w:rsidRPr="00F46D09">
        <w:rPr>
          <w:rFonts w:ascii="Arial" w:hAnsi="Arial" w:cs="Arial"/>
          <w:i/>
          <w:iCs/>
          <w:sz w:val="22"/>
          <w:szCs w:val="22"/>
        </w:rPr>
        <w:t xml:space="preserve">‘The </w:t>
      </w:r>
      <w:r w:rsidR="005F4E0E" w:rsidRPr="00F46D09">
        <w:rPr>
          <w:rFonts w:ascii="Arial" w:hAnsi="Arial" w:cs="Arial"/>
          <w:i/>
          <w:iCs/>
          <w:sz w:val="22"/>
          <w:szCs w:val="22"/>
        </w:rPr>
        <w:t>Healthy start scheme in England is a lifeline for families</w:t>
      </w:r>
      <w:r w:rsidR="005F4E0E">
        <w:rPr>
          <w:rFonts w:ascii="Arial" w:hAnsi="Arial" w:cs="Arial"/>
          <w:sz w:val="22"/>
          <w:szCs w:val="22"/>
        </w:rPr>
        <w:t xml:space="preserve"> </w:t>
      </w:r>
      <w:r w:rsidR="005F4E0E" w:rsidRPr="00F46D09">
        <w:rPr>
          <w:rFonts w:ascii="Arial" w:hAnsi="Arial" w:cs="Arial"/>
          <w:i/>
          <w:iCs/>
          <w:sz w:val="22"/>
          <w:szCs w:val="22"/>
        </w:rPr>
        <w:t>but many are missing out’</w:t>
      </w:r>
      <w:r w:rsidR="005F4E0E">
        <w:rPr>
          <w:rFonts w:ascii="Arial" w:hAnsi="Arial" w:cs="Arial"/>
          <w:sz w:val="22"/>
          <w:szCs w:val="22"/>
        </w:rPr>
        <w:t xml:space="preserve">: A rapid qualitative </w:t>
      </w:r>
      <w:r w:rsidR="00252175">
        <w:rPr>
          <w:rFonts w:ascii="Arial" w:hAnsi="Arial" w:cs="Arial"/>
          <w:sz w:val="22"/>
          <w:szCs w:val="22"/>
        </w:rPr>
        <w:t>analysis. Millie Barrett, Mark Spines &amp; Christina Vogel, BMC medicine.</w:t>
      </w:r>
    </w:p>
    <w:p w14:paraId="1AF8E976" w14:textId="09BB0E5A"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Edward, W. Gregg et al (2023) </w:t>
      </w:r>
      <w:r w:rsidRPr="00F46D09">
        <w:rPr>
          <w:rFonts w:ascii="Arial" w:hAnsi="Arial" w:cs="Arial"/>
          <w:i/>
          <w:iCs/>
          <w:sz w:val="22"/>
          <w:szCs w:val="22"/>
        </w:rPr>
        <w:t>‘Improving health outcomes of people with diabetes:</w:t>
      </w:r>
      <w:r>
        <w:rPr>
          <w:rFonts w:ascii="Arial" w:hAnsi="Arial" w:cs="Arial"/>
          <w:sz w:val="22"/>
          <w:szCs w:val="22"/>
        </w:rPr>
        <w:t xml:space="preserve"> </w:t>
      </w:r>
      <w:r w:rsidRPr="00F46D09">
        <w:rPr>
          <w:rFonts w:ascii="Arial" w:hAnsi="Arial" w:cs="Arial"/>
          <w:i/>
          <w:iCs/>
          <w:sz w:val="22"/>
          <w:szCs w:val="22"/>
        </w:rPr>
        <w:t>target setting for the WHO Global Diabetes Compact’</w:t>
      </w:r>
      <w:r>
        <w:rPr>
          <w:rFonts w:ascii="Arial" w:hAnsi="Arial" w:cs="Arial"/>
          <w:sz w:val="22"/>
          <w:szCs w:val="22"/>
        </w:rPr>
        <w:t xml:space="preserve"> Available at </w:t>
      </w:r>
      <w:hyperlink r:id="rId18" w:history="1">
        <w:r w:rsidRPr="00D11005">
          <w:rPr>
            <w:rStyle w:val="Hyperlink"/>
            <w:rFonts w:ascii="Arial" w:hAnsi="Arial" w:cs="Arial"/>
            <w:sz w:val="22"/>
            <w:szCs w:val="22"/>
          </w:rPr>
          <w:t>https://www.pubmed.ncbi.nlm.nig.gov/36931289/</w:t>
        </w:r>
      </w:hyperlink>
      <w:r>
        <w:rPr>
          <w:rFonts w:ascii="Arial" w:hAnsi="Arial" w:cs="Arial"/>
          <w:sz w:val="22"/>
          <w:szCs w:val="22"/>
        </w:rPr>
        <w:t xml:space="preserve"> (Accessed on 14/11/2015)</w:t>
      </w:r>
    </w:p>
    <w:p w14:paraId="4D39A50E" w14:textId="68F700B7"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Fable, (No. date) </w:t>
      </w:r>
      <w:r w:rsidRPr="00F46D09">
        <w:rPr>
          <w:rFonts w:ascii="Arial" w:hAnsi="Arial" w:cs="Arial"/>
          <w:i/>
          <w:iCs/>
          <w:sz w:val="22"/>
          <w:szCs w:val="22"/>
        </w:rPr>
        <w:t>‘A network for modelling food systems at national and global scales</w:t>
      </w:r>
      <w:r w:rsidR="00F46D09">
        <w:rPr>
          <w:rFonts w:ascii="Arial" w:hAnsi="Arial" w:cs="Arial"/>
          <w:sz w:val="22"/>
          <w:szCs w:val="22"/>
        </w:rPr>
        <w:t xml:space="preserve">’ </w:t>
      </w:r>
      <w:r>
        <w:rPr>
          <w:rFonts w:ascii="Arial" w:hAnsi="Arial" w:cs="Arial"/>
          <w:sz w:val="22"/>
          <w:szCs w:val="22"/>
        </w:rPr>
        <w:t xml:space="preserve">Available at </w:t>
      </w:r>
      <w:hyperlink r:id="rId19" w:history="1">
        <w:r w:rsidRPr="00D11005">
          <w:rPr>
            <w:rStyle w:val="Hyperlink"/>
            <w:rFonts w:ascii="Arial" w:hAnsi="Arial" w:cs="Arial"/>
            <w:sz w:val="22"/>
            <w:szCs w:val="22"/>
          </w:rPr>
          <w:t>https://www.fableconsortium.org/</w:t>
        </w:r>
      </w:hyperlink>
      <w:r>
        <w:rPr>
          <w:rFonts w:ascii="Arial" w:hAnsi="Arial" w:cs="Arial"/>
          <w:sz w:val="22"/>
          <w:szCs w:val="22"/>
        </w:rPr>
        <w:t xml:space="preserve"> (Accessed: 14/11/2025)</w:t>
      </w:r>
    </w:p>
    <w:p w14:paraId="78003ED3" w14:textId="77777777" w:rsidR="00F8103D" w:rsidRDefault="00F8103D" w:rsidP="00F8103D">
      <w:pPr>
        <w:pStyle w:val="ListParagraph"/>
        <w:numPr>
          <w:ilvl w:val="0"/>
          <w:numId w:val="1"/>
        </w:numPr>
        <w:rPr>
          <w:rFonts w:ascii="Arial" w:hAnsi="Arial" w:cs="Arial"/>
          <w:sz w:val="22"/>
          <w:szCs w:val="22"/>
        </w:rPr>
      </w:pPr>
      <w:r>
        <w:rPr>
          <w:rFonts w:ascii="Arial" w:hAnsi="Arial" w:cs="Arial"/>
          <w:sz w:val="22"/>
          <w:szCs w:val="22"/>
        </w:rPr>
        <w:t xml:space="preserve">Gavi, (2024) </w:t>
      </w:r>
      <w:r w:rsidRPr="00F46D09">
        <w:rPr>
          <w:rFonts w:ascii="Arial" w:hAnsi="Arial" w:cs="Arial"/>
          <w:i/>
          <w:iCs/>
          <w:sz w:val="22"/>
          <w:szCs w:val="22"/>
        </w:rPr>
        <w:t>‘Gavi Progress Report’</w:t>
      </w:r>
      <w:r>
        <w:rPr>
          <w:rFonts w:ascii="Arial" w:hAnsi="Arial" w:cs="Arial"/>
          <w:sz w:val="22"/>
          <w:szCs w:val="22"/>
        </w:rPr>
        <w:t xml:space="preserve"> Available at </w:t>
      </w:r>
      <w:hyperlink r:id="rId20" w:history="1">
        <w:r w:rsidRPr="00D11005">
          <w:rPr>
            <w:rStyle w:val="Hyperlink"/>
            <w:rFonts w:ascii="Arial" w:hAnsi="Arial" w:cs="Arial"/>
            <w:sz w:val="22"/>
            <w:szCs w:val="22"/>
          </w:rPr>
          <w:t>https://www.gavi.org</w:t>
        </w:r>
      </w:hyperlink>
      <w:r>
        <w:rPr>
          <w:rFonts w:ascii="Arial" w:hAnsi="Arial" w:cs="Arial"/>
          <w:sz w:val="22"/>
          <w:szCs w:val="22"/>
        </w:rPr>
        <w:t xml:space="preserve"> (Accessed on 15/11/2025)</w:t>
      </w:r>
    </w:p>
    <w:p w14:paraId="3A6A96A7" w14:textId="6DDDEEE9"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GOV.UK, (2025) </w:t>
      </w:r>
      <w:r w:rsidRPr="00F46D09">
        <w:rPr>
          <w:rFonts w:ascii="Arial" w:hAnsi="Arial" w:cs="Arial"/>
          <w:i/>
          <w:iCs/>
          <w:sz w:val="22"/>
          <w:szCs w:val="22"/>
        </w:rPr>
        <w:t>‘Tackling child poverty: Developing our strategy</w:t>
      </w:r>
      <w:r w:rsidR="00F46D09">
        <w:rPr>
          <w:rFonts w:ascii="Arial" w:hAnsi="Arial" w:cs="Arial"/>
          <w:sz w:val="22"/>
          <w:szCs w:val="22"/>
        </w:rPr>
        <w:t>’</w:t>
      </w:r>
      <w:r>
        <w:rPr>
          <w:rFonts w:ascii="Arial" w:hAnsi="Arial" w:cs="Arial"/>
          <w:sz w:val="22"/>
          <w:szCs w:val="22"/>
        </w:rPr>
        <w:t xml:space="preserve"> (Accessed 12/11/2025)</w:t>
      </w:r>
    </w:p>
    <w:p w14:paraId="147E0EBC" w14:textId="7F89BB3B" w:rsidR="005A6256" w:rsidRPr="008A4450" w:rsidRDefault="005A6256" w:rsidP="008A4450">
      <w:pPr>
        <w:pStyle w:val="ListParagraph"/>
        <w:numPr>
          <w:ilvl w:val="0"/>
          <w:numId w:val="1"/>
        </w:numPr>
        <w:rPr>
          <w:rFonts w:ascii="Arial" w:hAnsi="Arial" w:cs="Arial"/>
          <w:sz w:val="22"/>
          <w:szCs w:val="22"/>
        </w:rPr>
      </w:pPr>
      <w:r>
        <w:rPr>
          <w:rFonts w:ascii="Arial" w:hAnsi="Arial" w:cs="Arial"/>
          <w:sz w:val="22"/>
          <w:szCs w:val="22"/>
        </w:rPr>
        <w:t xml:space="preserve">GOV.UK, (2022) </w:t>
      </w:r>
      <w:r w:rsidR="005358AB" w:rsidRPr="00F46D09">
        <w:rPr>
          <w:rFonts w:ascii="Arial" w:hAnsi="Arial" w:cs="Arial"/>
          <w:i/>
          <w:iCs/>
          <w:sz w:val="22"/>
          <w:szCs w:val="22"/>
        </w:rPr>
        <w:t>‘Stoptober</w:t>
      </w:r>
      <w:r w:rsidRPr="00F46D09">
        <w:rPr>
          <w:rFonts w:ascii="Arial" w:hAnsi="Arial" w:cs="Arial"/>
          <w:i/>
          <w:iCs/>
          <w:sz w:val="22"/>
          <w:szCs w:val="22"/>
        </w:rPr>
        <w:t xml:space="preserve"> Launches </w:t>
      </w:r>
      <w:r w:rsidR="00D8174A" w:rsidRPr="00F46D09">
        <w:rPr>
          <w:rFonts w:ascii="Arial" w:hAnsi="Arial" w:cs="Arial"/>
          <w:i/>
          <w:iCs/>
          <w:sz w:val="22"/>
          <w:szCs w:val="22"/>
        </w:rPr>
        <w:t>to give smokers the confidence to quit’.</w:t>
      </w:r>
      <w:r w:rsidR="00D8174A">
        <w:rPr>
          <w:rFonts w:ascii="Arial" w:hAnsi="Arial" w:cs="Arial"/>
          <w:sz w:val="22"/>
          <w:szCs w:val="22"/>
        </w:rPr>
        <w:t xml:space="preserve"> Available at </w:t>
      </w:r>
      <w:hyperlink r:id="rId21" w:history="1">
        <w:r w:rsidR="00470DBC" w:rsidRPr="00D11005">
          <w:rPr>
            <w:rStyle w:val="Hyperlink"/>
            <w:rFonts w:ascii="Arial" w:hAnsi="Arial" w:cs="Arial"/>
            <w:sz w:val="22"/>
            <w:szCs w:val="22"/>
          </w:rPr>
          <w:t>https://www.gov.uk/government/news/stoptober-launches-to-give-smokers-the-confidence-to-quit</w:t>
        </w:r>
      </w:hyperlink>
      <w:r w:rsidR="00470DBC">
        <w:rPr>
          <w:rFonts w:ascii="Arial" w:hAnsi="Arial" w:cs="Arial"/>
          <w:sz w:val="22"/>
          <w:szCs w:val="22"/>
        </w:rPr>
        <w:t xml:space="preserve"> Department of Health and Social Care (accessed: </w:t>
      </w:r>
      <w:r w:rsidR="005358AB">
        <w:rPr>
          <w:rFonts w:ascii="Arial" w:hAnsi="Arial" w:cs="Arial"/>
          <w:sz w:val="22"/>
          <w:szCs w:val="22"/>
        </w:rPr>
        <w:t xml:space="preserve">11/11/2025) </w:t>
      </w:r>
    </w:p>
    <w:p w14:paraId="7BC0A493" w14:textId="7C4D43F0" w:rsidR="00F8103D" w:rsidRDefault="00F8103D" w:rsidP="00F8103D">
      <w:pPr>
        <w:pStyle w:val="ListParagraph"/>
        <w:numPr>
          <w:ilvl w:val="0"/>
          <w:numId w:val="1"/>
        </w:numPr>
        <w:rPr>
          <w:rFonts w:ascii="Arial" w:hAnsi="Arial" w:cs="Arial"/>
          <w:sz w:val="22"/>
          <w:szCs w:val="22"/>
        </w:rPr>
      </w:pPr>
      <w:r>
        <w:rPr>
          <w:rFonts w:ascii="Arial" w:hAnsi="Arial" w:cs="Arial"/>
          <w:sz w:val="22"/>
          <w:szCs w:val="22"/>
        </w:rPr>
        <w:t xml:space="preserve">GOV.UK, (2023) </w:t>
      </w:r>
      <w:r w:rsidRPr="00F46D09">
        <w:rPr>
          <w:rFonts w:ascii="Arial" w:hAnsi="Arial" w:cs="Arial"/>
          <w:i/>
          <w:iCs/>
          <w:sz w:val="22"/>
          <w:szCs w:val="22"/>
        </w:rPr>
        <w:t>‘The UK is committed to promoting the health and well-being of all to advance the sustainable development goals: UK statement at the UN general</w:t>
      </w:r>
      <w:r>
        <w:rPr>
          <w:rFonts w:ascii="Arial" w:hAnsi="Arial" w:cs="Arial"/>
          <w:sz w:val="22"/>
          <w:szCs w:val="22"/>
        </w:rPr>
        <w:t xml:space="preserve"> </w:t>
      </w:r>
      <w:r w:rsidRPr="00F46D09">
        <w:rPr>
          <w:rFonts w:ascii="Arial" w:hAnsi="Arial" w:cs="Arial"/>
          <w:i/>
          <w:iCs/>
          <w:sz w:val="22"/>
          <w:szCs w:val="22"/>
        </w:rPr>
        <w:t>assembly’</w:t>
      </w:r>
      <w:r>
        <w:rPr>
          <w:rFonts w:ascii="Arial" w:hAnsi="Arial" w:cs="Arial"/>
          <w:sz w:val="22"/>
          <w:szCs w:val="22"/>
        </w:rPr>
        <w:t xml:space="preserve"> Available at </w:t>
      </w:r>
      <w:hyperlink r:id="rId22" w:history="1">
        <w:r w:rsidRPr="00D11005">
          <w:rPr>
            <w:rStyle w:val="Hyperlink"/>
            <w:rFonts w:ascii="Arial" w:hAnsi="Arial" w:cs="Arial"/>
            <w:sz w:val="22"/>
            <w:szCs w:val="22"/>
          </w:rPr>
          <w:t>https://www.gov.uk/government/speeches/</w:t>
        </w:r>
      </w:hyperlink>
      <w:r>
        <w:rPr>
          <w:rFonts w:ascii="Arial" w:hAnsi="Arial" w:cs="Arial"/>
          <w:sz w:val="22"/>
          <w:szCs w:val="22"/>
        </w:rPr>
        <w:t xml:space="preserve"> (Accessed:14/11/2025)</w:t>
      </w:r>
    </w:p>
    <w:p w14:paraId="7BA59B42" w14:textId="6C753342" w:rsidR="00E73667" w:rsidRDefault="00E73667" w:rsidP="00F8103D">
      <w:pPr>
        <w:pStyle w:val="ListParagraph"/>
        <w:numPr>
          <w:ilvl w:val="0"/>
          <w:numId w:val="1"/>
        </w:numPr>
        <w:rPr>
          <w:rFonts w:ascii="Arial" w:hAnsi="Arial" w:cs="Arial"/>
          <w:sz w:val="22"/>
          <w:szCs w:val="22"/>
        </w:rPr>
      </w:pPr>
      <w:r>
        <w:rPr>
          <w:rFonts w:ascii="Arial" w:hAnsi="Arial" w:cs="Arial"/>
          <w:sz w:val="22"/>
          <w:szCs w:val="22"/>
        </w:rPr>
        <w:t xml:space="preserve">GOV.UK, (2017) </w:t>
      </w:r>
      <w:r w:rsidRPr="00F46D09">
        <w:rPr>
          <w:rFonts w:ascii="Arial" w:hAnsi="Arial" w:cs="Arial"/>
          <w:i/>
          <w:iCs/>
          <w:sz w:val="22"/>
          <w:szCs w:val="22"/>
        </w:rPr>
        <w:t>‘New Change 4 Life Campaign</w:t>
      </w:r>
      <w:r w:rsidR="005A6256" w:rsidRPr="00F46D09">
        <w:rPr>
          <w:rFonts w:ascii="Arial" w:hAnsi="Arial" w:cs="Arial"/>
          <w:i/>
          <w:iCs/>
          <w:sz w:val="22"/>
          <w:szCs w:val="22"/>
        </w:rPr>
        <w:t xml:space="preserve"> </w:t>
      </w:r>
      <w:r w:rsidR="00502F64" w:rsidRPr="00F46D09">
        <w:rPr>
          <w:rFonts w:ascii="Arial" w:hAnsi="Arial" w:cs="Arial"/>
          <w:i/>
          <w:iCs/>
          <w:sz w:val="22"/>
          <w:szCs w:val="22"/>
        </w:rPr>
        <w:t>encourages parents to be food</w:t>
      </w:r>
      <w:r w:rsidR="00502F64">
        <w:rPr>
          <w:rFonts w:ascii="Arial" w:hAnsi="Arial" w:cs="Arial"/>
          <w:sz w:val="22"/>
          <w:szCs w:val="22"/>
        </w:rPr>
        <w:t xml:space="preserve"> </w:t>
      </w:r>
      <w:r w:rsidR="00502F64" w:rsidRPr="00F46D09">
        <w:rPr>
          <w:rFonts w:ascii="Arial" w:hAnsi="Arial" w:cs="Arial"/>
          <w:i/>
          <w:iCs/>
          <w:sz w:val="22"/>
          <w:szCs w:val="22"/>
        </w:rPr>
        <w:t>smart’</w:t>
      </w:r>
      <w:r w:rsidR="00502F64">
        <w:rPr>
          <w:rFonts w:ascii="Arial" w:hAnsi="Arial" w:cs="Arial"/>
          <w:sz w:val="22"/>
          <w:szCs w:val="22"/>
        </w:rPr>
        <w:t xml:space="preserve"> Public Health England. (Accessed: </w:t>
      </w:r>
      <w:r w:rsidR="005A6256">
        <w:rPr>
          <w:rFonts w:ascii="Arial" w:hAnsi="Arial" w:cs="Arial"/>
          <w:sz w:val="22"/>
          <w:szCs w:val="22"/>
        </w:rPr>
        <w:t>51/11/2025)</w:t>
      </w:r>
    </w:p>
    <w:p w14:paraId="7E4C1BC8" w14:textId="7E8D9756" w:rsidR="00B27C15" w:rsidRDefault="007F1C3F" w:rsidP="00B27C15">
      <w:pPr>
        <w:pStyle w:val="ListParagraph"/>
        <w:numPr>
          <w:ilvl w:val="0"/>
          <w:numId w:val="1"/>
        </w:numPr>
        <w:rPr>
          <w:rFonts w:ascii="Arial" w:hAnsi="Arial" w:cs="Arial"/>
          <w:sz w:val="22"/>
          <w:szCs w:val="22"/>
        </w:rPr>
      </w:pPr>
      <w:r>
        <w:rPr>
          <w:rFonts w:ascii="Arial" w:hAnsi="Arial" w:cs="Arial"/>
          <w:sz w:val="22"/>
          <w:szCs w:val="22"/>
        </w:rPr>
        <w:t>MDP</w:t>
      </w:r>
      <w:r w:rsidR="004E1EFA">
        <w:rPr>
          <w:rFonts w:ascii="Arial" w:hAnsi="Arial" w:cs="Arial"/>
          <w:sz w:val="22"/>
          <w:szCs w:val="22"/>
        </w:rPr>
        <w:t>I</w:t>
      </w:r>
      <w:r>
        <w:rPr>
          <w:rFonts w:ascii="Arial" w:hAnsi="Arial" w:cs="Arial"/>
          <w:sz w:val="22"/>
          <w:szCs w:val="22"/>
        </w:rPr>
        <w:t xml:space="preserve">, (2020) </w:t>
      </w:r>
      <w:r w:rsidRPr="00F46D09">
        <w:rPr>
          <w:rFonts w:ascii="Arial" w:hAnsi="Arial" w:cs="Arial"/>
          <w:i/>
          <w:iCs/>
          <w:sz w:val="22"/>
          <w:szCs w:val="22"/>
        </w:rPr>
        <w:t>‘Mapping the sustainable Development Goals</w:t>
      </w:r>
      <w:r w:rsidR="0029144E" w:rsidRPr="00F46D09">
        <w:rPr>
          <w:rFonts w:ascii="Arial" w:hAnsi="Arial" w:cs="Arial"/>
          <w:i/>
          <w:iCs/>
          <w:sz w:val="22"/>
          <w:szCs w:val="22"/>
        </w:rPr>
        <w:t xml:space="preserve"> relationships</w:t>
      </w:r>
      <w:r w:rsidR="00F46D09">
        <w:rPr>
          <w:rFonts w:ascii="Arial" w:hAnsi="Arial" w:cs="Arial"/>
          <w:sz w:val="22"/>
          <w:szCs w:val="22"/>
        </w:rPr>
        <w:t>’</w:t>
      </w:r>
      <w:r w:rsidR="0029144E">
        <w:rPr>
          <w:rFonts w:ascii="Arial" w:hAnsi="Arial" w:cs="Arial"/>
          <w:sz w:val="22"/>
          <w:szCs w:val="22"/>
        </w:rPr>
        <w:t>, Luis Migel Fonseca, Jose Pedro Domingues &amp; Alina Michaela Dima, Volume 12, Issue 8</w:t>
      </w:r>
      <w:r w:rsidR="004E1EFA">
        <w:rPr>
          <w:rFonts w:ascii="Arial" w:hAnsi="Arial" w:cs="Arial"/>
          <w:sz w:val="22"/>
          <w:szCs w:val="22"/>
        </w:rPr>
        <w:t xml:space="preserve">. Available at </w:t>
      </w:r>
      <w:hyperlink r:id="rId23" w:history="1">
        <w:r w:rsidR="004E1EFA" w:rsidRPr="00D11005">
          <w:rPr>
            <w:rStyle w:val="Hyperlink"/>
            <w:rFonts w:ascii="Arial" w:hAnsi="Arial" w:cs="Arial"/>
            <w:sz w:val="22"/>
            <w:szCs w:val="22"/>
          </w:rPr>
          <w:t>https://www.mdpi.com/2071-1050/12/8/3359</w:t>
        </w:r>
      </w:hyperlink>
      <w:r w:rsidR="004E1EFA">
        <w:rPr>
          <w:rFonts w:ascii="Arial" w:hAnsi="Arial" w:cs="Arial"/>
          <w:sz w:val="22"/>
          <w:szCs w:val="22"/>
        </w:rPr>
        <w:t xml:space="preserve"> (Accessed: 13/11/2025)</w:t>
      </w:r>
    </w:p>
    <w:p w14:paraId="3F466FCA" w14:textId="724C2FE9" w:rsidR="00FE603D" w:rsidRPr="00B27C15" w:rsidRDefault="00FE603D" w:rsidP="00B27C15">
      <w:pPr>
        <w:pStyle w:val="ListParagraph"/>
        <w:numPr>
          <w:ilvl w:val="0"/>
          <w:numId w:val="1"/>
        </w:numPr>
        <w:rPr>
          <w:rFonts w:ascii="Arial" w:hAnsi="Arial" w:cs="Arial"/>
          <w:sz w:val="22"/>
          <w:szCs w:val="22"/>
        </w:rPr>
      </w:pPr>
      <w:r>
        <w:rPr>
          <w:rFonts w:ascii="Arial" w:hAnsi="Arial" w:cs="Arial"/>
          <w:sz w:val="22"/>
          <w:szCs w:val="22"/>
        </w:rPr>
        <w:t>NHS Providers, (2025)</w:t>
      </w:r>
      <w:r w:rsidR="00280F9C">
        <w:rPr>
          <w:rFonts w:ascii="Arial" w:hAnsi="Arial" w:cs="Arial"/>
          <w:sz w:val="22"/>
          <w:szCs w:val="22"/>
        </w:rPr>
        <w:t xml:space="preserve"> </w:t>
      </w:r>
      <w:r w:rsidR="00280F9C" w:rsidRPr="00F46D09">
        <w:rPr>
          <w:rFonts w:ascii="Arial" w:hAnsi="Arial" w:cs="Arial"/>
          <w:i/>
          <w:iCs/>
          <w:sz w:val="22"/>
          <w:szCs w:val="22"/>
        </w:rPr>
        <w:t xml:space="preserve">‘The NHS </w:t>
      </w:r>
      <w:r w:rsidR="00D72263" w:rsidRPr="00F46D09">
        <w:rPr>
          <w:rFonts w:ascii="Arial" w:hAnsi="Arial" w:cs="Arial"/>
          <w:i/>
          <w:iCs/>
          <w:sz w:val="22"/>
          <w:szCs w:val="22"/>
        </w:rPr>
        <w:t>10-year</w:t>
      </w:r>
      <w:r w:rsidR="00280F9C" w:rsidRPr="00F46D09">
        <w:rPr>
          <w:rFonts w:ascii="Arial" w:hAnsi="Arial" w:cs="Arial"/>
          <w:i/>
          <w:iCs/>
          <w:sz w:val="22"/>
          <w:szCs w:val="22"/>
        </w:rPr>
        <w:t xml:space="preserve"> Health plan: Conditions for success’</w:t>
      </w:r>
      <w:r w:rsidR="00280F9C">
        <w:rPr>
          <w:rFonts w:ascii="Arial" w:hAnsi="Arial" w:cs="Arial"/>
          <w:sz w:val="22"/>
          <w:szCs w:val="22"/>
        </w:rPr>
        <w:t xml:space="preserve">, Saffron Cordery. Available at </w:t>
      </w:r>
      <w:hyperlink r:id="rId24" w:history="1">
        <w:r w:rsidR="00D72263" w:rsidRPr="00D11005">
          <w:rPr>
            <w:rStyle w:val="Hyperlink"/>
            <w:rFonts w:ascii="Arial" w:hAnsi="Arial" w:cs="Arial"/>
            <w:sz w:val="22"/>
            <w:szCs w:val="22"/>
          </w:rPr>
          <w:t>https://www.nhsproviders.org</w:t>
        </w:r>
      </w:hyperlink>
      <w:r w:rsidR="00D72263">
        <w:rPr>
          <w:rFonts w:ascii="Arial" w:hAnsi="Arial" w:cs="Arial"/>
          <w:sz w:val="22"/>
          <w:szCs w:val="22"/>
        </w:rPr>
        <w:t xml:space="preserve"> (Accessed:13/11/2025)</w:t>
      </w:r>
    </w:p>
    <w:p w14:paraId="40798DB0" w14:textId="77777777"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NIH, (2024) </w:t>
      </w:r>
      <w:r w:rsidRPr="00F46D09">
        <w:rPr>
          <w:rFonts w:ascii="Arial" w:hAnsi="Arial" w:cs="Arial"/>
          <w:i/>
          <w:iCs/>
          <w:sz w:val="22"/>
          <w:szCs w:val="22"/>
        </w:rPr>
        <w:t>‘Health Belief Model of Behavioural Change’</w:t>
      </w:r>
      <w:r>
        <w:rPr>
          <w:rFonts w:ascii="Arial" w:hAnsi="Arial" w:cs="Arial"/>
          <w:sz w:val="22"/>
          <w:szCs w:val="22"/>
        </w:rPr>
        <w:t xml:space="preserve"> Alyafei A, Easton &amp; Carr R. Available at </w:t>
      </w:r>
      <w:hyperlink r:id="rId25" w:history="1">
        <w:r w:rsidRPr="00D11005">
          <w:rPr>
            <w:rStyle w:val="Hyperlink"/>
            <w:rFonts w:ascii="Arial" w:hAnsi="Arial" w:cs="Arial"/>
            <w:sz w:val="22"/>
            <w:szCs w:val="22"/>
          </w:rPr>
          <w:t>https://w.ncbi.nlm.nih.gov/books/NBK606120#</w:t>
        </w:r>
      </w:hyperlink>
      <w:r>
        <w:rPr>
          <w:rFonts w:ascii="Arial" w:hAnsi="Arial" w:cs="Arial"/>
          <w:sz w:val="22"/>
          <w:szCs w:val="22"/>
        </w:rPr>
        <w:t xml:space="preserve"> (Accessed: June 2025) </w:t>
      </w:r>
    </w:p>
    <w:p w14:paraId="4F322215" w14:textId="3EC58052" w:rsidR="00B27C15" w:rsidRDefault="00B27C15" w:rsidP="008A4450">
      <w:pPr>
        <w:pStyle w:val="ListParagraph"/>
        <w:numPr>
          <w:ilvl w:val="0"/>
          <w:numId w:val="1"/>
        </w:numPr>
        <w:rPr>
          <w:rFonts w:ascii="Arial" w:hAnsi="Arial" w:cs="Arial"/>
          <w:sz w:val="22"/>
          <w:szCs w:val="22"/>
        </w:rPr>
      </w:pPr>
      <w:r>
        <w:rPr>
          <w:rFonts w:ascii="Arial" w:hAnsi="Arial" w:cs="Arial"/>
          <w:sz w:val="22"/>
          <w:szCs w:val="22"/>
        </w:rPr>
        <w:t xml:space="preserve">NIH, (2020) </w:t>
      </w:r>
      <w:r w:rsidRPr="00F46D09">
        <w:rPr>
          <w:rFonts w:ascii="Arial" w:hAnsi="Arial" w:cs="Arial"/>
          <w:i/>
          <w:iCs/>
          <w:sz w:val="22"/>
          <w:szCs w:val="22"/>
        </w:rPr>
        <w:t>‘Heading towards an unsustainable world:</w:t>
      </w:r>
      <w:r w:rsidR="0021042B" w:rsidRPr="00F46D09">
        <w:rPr>
          <w:rFonts w:ascii="Arial" w:hAnsi="Arial" w:cs="Arial"/>
          <w:i/>
          <w:iCs/>
          <w:sz w:val="22"/>
          <w:szCs w:val="22"/>
        </w:rPr>
        <w:t xml:space="preserve"> </w:t>
      </w:r>
      <w:r w:rsidRPr="00F46D09">
        <w:rPr>
          <w:rFonts w:ascii="Arial" w:hAnsi="Arial" w:cs="Arial"/>
          <w:i/>
          <w:iCs/>
          <w:sz w:val="22"/>
          <w:szCs w:val="22"/>
        </w:rPr>
        <w:t>some of the implications of not</w:t>
      </w:r>
      <w:r>
        <w:rPr>
          <w:rFonts w:ascii="Arial" w:hAnsi="Arial" w:cs="Arial"/>
          <w:sz w:val="22"/>
          <w:szCs w:val="22"/>
        </w:rPr>
        <w:t xml:space="preserve"> </w:t>
      </w:r>
      <w:r w:rsidRPr="00F46D09">
        <w:rPr>
          <w:rFonts w:ascii="Arial" w:hAnsi="Arial" w:cs="Arial"/>
          <w:i/>
          <w:iCs/>
          <w:sz w:val="22"/>
          <w:szCs w:val="22"/>
        </w:rPr>
        <w:t>achieving the SDG’s</w:t>
      </w:r>
      <w:r w:rsidR="0021042B" w:rsidRPr="00F46D09">
        <w:rPr>
          <w:rFonts w:ascii="Arial" w:hAnsi="Arial" w:cs="Arial"/>
          <w:i/>
          <w:iCs/>
          <w:sz w:val="22"/>
          <w:szCs w:val="22"/>
        </w:rPr>
        <w:t>’</w:t>
      </w:r>
      <w:r w:rsidR="00904503">
        <w:rPr>
          <w:rFonts w:ascii="Arial" w:hAnsi="Arial" w:cs="Arial"/>
          <w:sz w:val="22"/>
          <w:szCs w:val="22"/>
        </w:rPr>
        <w:t>, Walter</w:t>
      </w:r>
      <w:r w:rsidR="0021042B">
        <w:rPr>
          <w:rFonts w:ascii="Arial" w:hAnsi="Arial" w:cs="Arial"/>
          <w:sz w:val="22"/>
          <w:szCs w:val="22"/>
        </w:rPr>
        <w:t xml:space="preserve"> </w:t>
      </w:r>
      <w:r w:rsidR="00904503">
        <w:rPr>
          <w:rFonts w:ascii="Arial" w:hAnsi="Arial" w:cs="Arial"/>
          <w:sz w:val="22"/>
          <w:szCs w:val="22"/>
        </w:rPr>
        <w:t>Leal Filho, Franziska Wolf, Amanda Lange</w:t>
      </w:r>
      <w:r w:rsidR="000A55CD">
        <w:rPr>
          <w:rFonts w:ascii="Arial" w:hAnsi="Arial" w:cs="Arial"/>
          <w:sz w:val="22"/>
          <w:szCs w:val="22"/>
        </w:rPr>
        <w:t>. Sept 4;1(1):</w:t>
      </w:r>
      <w:r w:rsidR="00AF0579">
        <w:rPr>
          <w:rFonts w:ascii="Arial" w:hAnsi="Arial" w:cs="Arial"/>
          <w:sz w:val="22"/>
          <w:szCs w:val="22"/>
        </w:rPr>
        <w:t>2</w:t>
      </w:r>
    </w:p>
    <w:p w14:paraId="5E575F2D" w14:textId="5B132DEB" w:rsidR="00F8103D" w:rsidRPr="00F8103D" w:rsidRDefault="00F8103D" w:rsidP="00F8103D">
      <w:pPr>
        <w:pStyle w:val="ListParagraph"/>
        <w:numPr>
          <w:ilvl w:val="0"/>
          <w:numId w:val="1"/>
        </w:numPr>
        <w:rPr>
          <w:rFonts w:ascii="Arial" w:hAnsi="Arial" w:cs="Arial"/>
          <w:sz w:val="22"/>
          <w:szCs w:val="22"/>
        </w:rPr>
      </w:pPr>
      <w:r>
        <w:rPr>
          <w:rFonts w:ascii="Arial" w:hAnsi="Arial" w:cs="Arial"/>
          <w:sz w:val="22"/>
          <w:szCs w:val="22"/>
        </w:rPr>
        <w:t xml:space="preserve">Nishant Yonzan, Daniel Gerson Mahler &amp; Christoph Lakner, (2023) </w:t>
      </w:r>
      <w:r w:rsidRPr="00F46D09">
        <w:rPr>
          <w:rFonts w:ascii="Arial" w:hAnsi="Arial" w:cs="Arial"/>
          <w:i/>
          <w:iCs/>
          <w:sz w:val="22"/>
          <w:szCs w:val="22"/>
        </w:rPr>
        <w:t>‘Poverty is back</w:t>
      </w:r>
      <w:r>
        <w:rPr>
          <w:rFonts w:ascii="Arial" w:hAnsi="Arial" w:cs="Arial"/>
          <w:sz w:val="22"/>
          <w:szCs w:val="22"/>
        </w:rPr>
        <w:t xml:space="preserve"> </w:t>
      </w:r>
      <w:r w:rsidRPr="00F46D09">
        <w:rPr>
          <w:rFonts w:ascii="Arial" w:hAnsi="Arial" w:cs="Arial"/>
          <w:i/>
          <w:iCs/>
          <w:sz w:val="22"/>
          <w:szCs w:val="22"/>
        </w:rPr>
        <w:t>to pre-covid levels globally, but not for low-income countries’</w:t>
      </w:r>
      <w:r>
        <w:rPr>
          <w:rFonts w:ascii="Arial" w:hAnsi="Arial" w:cs="Arial"/>
          <w:sz w:val="22"/>
          <w:szCs w:val="22"/>
        </w:rPr>
        <w:t xml:space="preserve"> Available at </w:t>
      </w:r>
      <w:hyperlink r:id="rId26" w:history="1">
        <w:r w:rsidRPr="00D11005">
          <w:rPr>
            <w:rStyle w:val="Hyperlink"/>
            <w:rFonts w:ascii="Arial" w:hAnsi="Arial" w:cs="Arial"/>
            <w:sz w:val="22"/>
            <w:szCs w:val="22"/>
          </w:rPr>
          <w:t>https://www.blogs.worldbank.org/en/opendata/poverty-back-pre-covid-levels-globally-not-low-income-countries</w:t>
        </w:r>
      </w:hyperlink>
      <w:r>
        <w:rPr>
          <w:rFonts w:ascii="Arial" w:hAnsi="Arial" w:cs="Arial"/>
          <w:sz w:val="22"/>
          <w:szCs w:val="22"/>
        </w:rPr>
        <w:t xml:space="preserve"> (Accessed:15/11/2025)</w:t>
      </w:r>
    </w:p>
    <w:p w14:paraId="1CCEE024" w14:textId="77777777"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Psychology Today, (2022) </w:t>
      </w:r>
      <w:r w:rsidRPr="00F46D09">
        <w:rPr>
          <w:rFonts w:ascii="Arial" w:hAnsi="Arial" w:cs="Arial"/>
          <w:i/>
          <w:iCs/>
          <w:sz w:val="22"/>
          <w:szCs w:val="22"/>
        </w:rPr>
        <w:t>‘3 unmet basic needs and their effects on relationships’</w:t>
      </w:r>
      <w:r>
        <w:rPr>
          <w:rFonts w:ascii="Arial" w:hAnsi="Arial" w:cs="Arial"/>
          <w:sz w:val="22"/>
          <w:szCs w:val="22"/>
        </w:rPr>
        <w:t xml:space="preserve"> Available at </w:t>
      </w:r>
      <w:hyperlink r:id="rId27" w:history="1">
        <w:r w:rsidRPr="00D11005">
          <w:rPr>
            <w:rStyle w:val="Hyperlink"/>
            <w:rFonts w:ascii="Arial" w:hAnsi="Arial" w:cs="Arial"/>
            <w:sz w:val="22"/>
            <w:szCs w:val="22"/>
          </w:rPr>
          <w:t>https://www.psychologytoday.com/us/blog/understanding-ptsd/202212/3-unmet-basic-needs-and-their-effects-on-relationships</w:t>
        </w:r>
      </w:hyperlink>
      <w:r>
        <w:rPr>
          <w:rFonts w:ascii="Arial" w:hAnsi="Arial" w:cs="Arial"/>
          <w:sz w:val="22"/>
          <w:szCs w:val="22"/>
        </w:rPr>
        <w:t xml:space="preserve"> (Accessed:16/11/2025)</w:t>
      </w:r>
    </w:p>
    <w:p w14:paraId="48194AD3" w14:textId="77777777"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lastRenderedPageBreak/>
        <w:t>Pu</w:t>
      </w:r>
      <w:r w:rsidRPr="00E226ED">
        <w:rPr>
          <w:rFonts w:ascii="Arial" w:hAnsi="Arial" w:cs="Arial"/>
          <w:sz w:val="22"/>
          <w:szCs w:val="22"/>
        </w:rPr>
        <w:t xml:space="preserve">blic Health (No. date) </w:t>
      </w:r>
      <w:r w:rsidRPr="00F46D09">
        <w:rPr>
          <w:rFonts w:ascii="Arial" w:hAnsi="Arial" w:cs="Arial"/>
          <w:i/>
          <w:iCs/>
          <w:sz w:val="22"/>
          <w:szCs w:val="22"/>
        </w:rPr>
        <w:t>‘Health Emergency Preparedness and Response(HERA)’</w:t>
      </w:r>
      <w:r w:rsidRPr="00E226ED">
        <w:rPr>
          <w:rFonts w:ascii="Arial" w:hAnsi="Arial" w:cs="Arial"/>
          <w:sz w:val="22"/>
          <w:szCs w:val="22"/>
        </w:rPr>
        <w:t xml:space="preserve"> Available at </w:t>
      </w:r>
      <w:hyperlink r:id="rId28" w:history="1">
        <w:r w:rsidRPr="00D11005">
          <w:rPr>
            <w:rStyle w:val="Hyperlink"/>
            <w:rFonts w:ascii="Arial" w:hAnsi="Arial" w:cs="Arial"/>
            <w:sz w:val="22"/>
            <w:szCs w:val="22"/>
          </w:rPr>
          <w:t>https://www.health.ec.europa.eu/health-emergency-preparedness-and-response-hera-en</w:t>
        </w:r>
      </w:hyperlink>
      <w:r>
        <w:rPr>
          <w:rFonts w:ascii="Arial" w:hAnsi="Arial" w:cs="Arial"/>
          <w:sz w:val="22"/>
          <w:szCs w:val="22"/>
        </w:rPr>
        <w:t xml:space="preserve">  (Accessed on 16/11/2025)</w:t>
      </w:r>
    </w:p>
    <w:p w14:paraId="2F7CE1BD" w14:textId="6998106D" w:rsidR="00F6549C" w:rsidRDefault="00C02F6F" w:rsidP="008A4450">
      <w:pPr>
        <w:pStyle w:val="ListParagraph"/>
        <w:numPr>
          <w:ilvl w:val="0"/>
          <w:numId w:val="1"/>
        </w:numPr>
        <w:rPr>
          <w:rFonts w:ascii="Arial" w:hAnsi="Arial" w:cs="Arial"/>
          <w:sz w:val="22"/>
          <w:szCs w:val="22"/>
        </w:rPr>
      </w:pPr>
      <w:r>
        <w:rPr>
          <w:rFonts w:ascii="Arial" w:hAnsi="Arial" w:cs="Arial"/>
          <w:sz w:val="22"/>
          <w:szCs w:val="22"/>
        </w:rPr>
        <w:t>Rosenstock. (</w:t>
      </w:r>
      <w:r w:rsidR="0030502B">
        <w:rPr>
          <w:rFonts w:ascii="Arial" w:hAnsi="Arial" w:cs="Arial"/>
          <w:sz w:val="22"/>
          <w:szCs w:val="22"/>
        </w:rPr>
        <w:t xml:space="preserve">1990) </w:t>
      </w:r>
      <w:r w:rsidR="0030502B" w:rsidRPr="00F46D09">
        <w:rPr>
          <w:rFonts w:ascii="Arial" w:hAnsi="Arial" w:cs="Arial"/>
          <w:i/>
          <w:iCs/>
          <w:sz w:val="22"/>
          <w:szCs w:val="22"/>
        </w:rPr>
        <w:t>‘The health belief model: Explaining health behaviour through</w:t>
      </w:r>
      <w:r w:rsidR="0030502B">
        <w:rPr>
          <w:rFonts w:ascii="Arial" w:hAnsi="Arial" w:cs="Arial"/>
          <w:sz w:val="22"/>
          <w:szCs w:val="22"/>
        </w:rPr>
        <w:t xml:space="preserve"> </w:t>
      </w:r>
      <w:r w:rsidR="0030502B" w:rsidRPr="00F46D09">
        <w:rPr>
          <w:rFonts w:ascii="Arial" w:hAnsi="Arial" w:cs="Arial"/>
          <w:i/>
          <w:iCs/>
          <w:sz w:val="22"/>
          <w:szCs w:val="22"/>
        </w:rPr>
        <w:t>expectancies</w:t>
      </w:r>
      <w:r w:rsidR="00476D5E" w:rsidRPr="00F46D09">
        <w:rPr>
          <w:rFonts w:ascii="Arial" w:hAnsi="Arial" w:cs="Arial"/>
          <w:i/>
          <w:iCs/>
          <w:sz w:val="22"/>
          <w:szCs w:val="22"/>
        </w:rPr>
        <w:t>’</w:t>
      </w:r>
      <w:r w:rsidR="00476D5E">
        <w:rPr>
          <w:rFonts w:ascii="Arial" w:hAnsi="Arial" w:cs="Arial"/>
          <w:sz w:val="22"/>
          <w:szCs w:val="22"/>
        </w:rPr>
        <w:t xml:space="preserve"> </w:t>
      </w:r>
      <w:r w:rsidR="00F670AE">
        <w:rPr>
          <w:rFonts w:ascii="Arial" w:hAnsi="Arial" w:cs="Arial"/>
          <w:sz w:val="22"/>
          <w:szCs w:val="22"/>
        </w:rPr>
        <w:t xml:space="preserve">Health behaviour and health </w:t>
      </w:r>
      <w:r>
        <w:rPr>
          <w:rFonts w:ascii="Arial" w:hAnsi="Arial" w:cs="Arial"/>
          <w:sz w:val="22"/>
          <w:szCs w:val="22"/>
        </w:rPr>
        <w:t>education: Theory</w:t>
      </w:r>
      <w:r w:rsidR="00F670AE">
        <w:rPr>
          <w:rFonts w:ascii="Arial" w:hAnsi="Arial" w:cs="Arial"/>
          <w:sz w:val="22"/>
          <w:szCs w:val="22"/>
        </w:rPr>
        <w:t>, research, and practice (pp.39-62)</w:t>
      </w:r>
    </w:p>
    <w:p w14:paraId="6C4ED4F5" w14:textId="77777777"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The Health Foundation, (2024) </w:t>
      </w:r>
      <w:r w:rsidRPr="00F46D09">
        <w:rPr>
          <w:rFonts w:ascii="Arial" w:hAnsi="Arial" w:cs="Arial"/>
          <w:i/>
          <w:iCs/>
          <w:sz w:val="22"/>
          <w:szCs w:val="22"/>
        </w:rPr>
        <w:t>‘Trends in Poverty’</w:t>
      </w:r>
      <w:r>
        <w:rPr>
          <w:rFonts w:ascii="Arial" w:hAnsi="Arial" w:cs="Arial"/>
          <w:sz w:val="22"/>
          <w:szCs w:val="22"/>
        </w:rPr>
        <w:t xml:space="preserve"> Available at </w:t>
      </w:r>
      <w:hyperlink r:id="rId29" w:history="1">
        <w:r w:rsidRPr="00D11005">
          <w:rPr>
            <w:rStyle w:val="Hyperlink"/>
            <w:rFonts w:ascii="Arial" w:hAnsi="Arial" w:cs="Arial"/>
            <w:sz w:val="22"/>
            <w:szCs w:val="22"/>
          </w:rPr>
          <w:t>https://www.health.org.uk/evidence-hub/money-and-resources/poverty/trend-in-poverty</w:t>
        </w:r>
      </w:hyperlink>
      <w:r>
        <w:rPr>
          <w:rFonts w:ascii="Arial" w:hAnsi="Arial" w:cs="Arial"/>
          <w:sz w:val="22"/>
          <w:szCs w:val="22"/>
        </w:rPr>
        <w:t xml:space="preserve"> (Accessed:14/11/2025)</w:t>
      </w:r>
    </w:p>
    <w:p w14:paraId="3CD58901" w14:textId="7B9BE137" w:rsidR="004E5059" w:rsidRPr="00F46D09" w:rsidRDefault="004E5059" w:rsidP="00F46D09">
      <w:pPr>
        <w:pStyle w:val="ListParagraph"/>
        <w:numPr>
          <w:ilvl w:val="0"/>
          <w:numId w:val="1"/>
        </w:numPr>
        <w:rPr>
          <w:rFonts w:ascii="Arial" w:hAnsi="Arial" w:cs="Arial"/>
          <w:sz w:val="22"/>
          <w:szCs w:val="22"/>
        </w:rPr>
      </w:pPr>
      <w:r>
        <w:rPr>
          <w:rFonts w:ascii="Arial" w:hAnsi="Arial" w:cs="Arial"/>
          <w:sz w:val="22"/>
          <w:szCs w:val="22"/>
        </w:rPr>
        <w:t>UNICEY, (2025)</w:t>
      </w:r>
      <w:r w:rsidR="00061561">
        <w:rPr>
          <w:rFonts w:ascii="Arial" w:hAnsi="Arial" w:cs="Arial"/>
          <w:sz w:val="22"/>
          <w:szCs w:val="22"/>
        </w:rPr>
        <w:t xml:space="preserve"> </w:t>
      </w:r>
      <w:r w:rsidR="00061561" w:rsidRPr="00F46D09">
        <w:rPr>
          <w:rFonts w:ascii="Arial" w:hAnsi="Arial" w:cs="Arial"/>
          <w:i/>
          <w:iCs/>
          <w:sz w:val="22"/>
          <w:szCs w:val="22"/>
        </w:rPr>
        <w:t>‘Goal 3: Good Health and Well-being</w:t>
      </w:r>
      <w:r w:rsidR="00F46D09">
        <w:rPr>
          <w:rFonts w:ascii="Arial" w:hAnsi="Arial" w:cs="Arial"/>
          <w:sz w:val="22"/>
          <w:szCs w:val="22"/>
        </w:rPr>
        <w:t>’</w:t>
      </w:r>
      <w:r w:rsidR="00061561">
        <w:rPr>
          <w:rFonts w:ascii="Arial" w:hAnsi="Arial" w:cs="Arial"/>
          <w:sz w:val="22"/>
          <w:szCs w:val="22"/>
        </w:rPr>
        <w:t xml:space="preserve">. Available at </w:t>
      </w:r>
      <w:hyperlink r:id="rId30" w:history="1">
        <w:r w:rsidR="00D85081" w:rsidRPr="00D11005">
          <w:rPr>
            <w:rStyle w:val="Hyperlink"/>
            <w:rFonts w:ascii="Arial" w:hAnsi="Arial" w:cs="Arial"/>
            <w:sz w:val="22"/>
            <w:szCs w:val="22"/>
          </w:rPr>
          <w:t>https://www.data.unicef.org/sdgs/goal-3-good-health-wellbeing/</w:t>
        </w:r>
      </w:hyperlink>
      <w:r w:rsidR="00D85081">
        <w:rPr>
          <w:rFonts w:ascii="Arial" w:hAnsi="Arial" w:cs="Arial"/>
          <w:sz w:val="22"/>
          <w:szCs w:val="22"/>
        </w:rPr>
        <w:t xml:space="preserve"> (Accessed:14/11/2025)</w:t>
      </w:r>
    </w:p>
    <w:p w14:paraId="3599D888" w14:textId="55E842F6" w:rsidR="008A4450" w:rsidRPr="004E5059" w:rsidRDefault="008A4450" w:rsidP="004E5059">
      <w:pPr>
        <w:pStyle w:val="ListParagraph"/>
        <w:numPr>
          <w:ilvl w:val="0"/>
          <w:numId w:val="1"/>
        </w:numPr>
        <w:rPr>
          <w:rFonts w:ascii="Arial" w:hAnsi="Arial" w:cs="Arial"/>
          <w:sz w:val="22"/>
          <w:szCs w:val="22"/>
        </w:rPr>
      </w:pPr>
      <w:r>
        <w:rPr>
          <w:rFonts w:ascii="Arial" w:hAnsi="Arial" w:cs="Arial"/>
          <w:sz w:val="22"/>
          <w:szCs w:val="22"/>
        </w:rPr>
        <w:t xml:space="preserve">UN News, (2025) </w:t>
      </w:r>
      <w:r w:rsidRPr="00F46D09">
        <w:rPr>
          <w:rFonts w:ascii="Arial" w:hAnsi="Arial" w:cs="Arial"/>
          <w:i/>
          <w:iCs/>
          <w:sz w:val="22"/>
          <w:szCs w:val="22"/>
        </w:rPr>
        <w:t>‘Tackling child poverty: Developing our strategy(HTML)’,</w:t>
      </w:r>
      <w:r>
        <w:rPr>
          <w:rFonts w:ascii="Arial" w:hAnsi="Arial" w:cs="Arial"/>
          <w:sz w:val="22"/>
          <w:szCs w:val="22"/>
        </w:rPr>
        <w:t xml:space="preserve"> GOV.UK </w:t>
      </w:r>
      <w:r w:rsidRPr="004E5059">
        <w:rPr>
          <w:rFonts w:ascii="Arial" w:hAnsi="Arial" w:cs="Arial"/>
          <w:sz w:val="22"/>
          <w:szCs w:val="22"/>
        </w:rPr>
        <w:t xml:space="preserve">Available at </w:t>
      </w:r>
      <w:hyperlink r:id="rId31" w:history="1">
        <w:r w:rsidR="00F46D09" w:rsidRPr="00D11005">
          <w:rPr>
            <w:rStyle w:val="Hyperlink"/>
            <w:rFonts w:ascii="Arial" w:hAnsi="Arial" w:cs="Arial"/>
            <w:sz w:val="22"/>
            <w:szCs w:val="22"/>
          </w:rPr>
          <w:t>https://www.uk/government/publ;ication/tackling-child-povertydeveloping our-strategy/tackling-child-poverty-developing-our-strategy-html</w:t>
        </w:r>
      </w:hyperlink>
      <w:r w:rsidRPr="004E5059">
        <w:rPr>
          <w:rFonts w:ascii="Arial" w:hAnsi="Arial" w:cs="Arial"/>
          <w:sz w:val="22"/>
          <w:szCs w:val="22"/>
        </w:rPr>
        <w:t xml:space="preserve"> (Accessed</w:t>
      </w:r>
      <w:r w:rsidR="00F46D09">
        <w:rPr>
          <w:rFonts w:ascii="Arial" w:hAnsi="Arial" w:cs="Arial"/>
          <w:sz w:val="22"/>
          <w:szCs w:val="22"/>
        </w:rPr>
        <w:t>:</w:t>
      </w:r>
      <w:r w:rsidRPr="004E5059">
        <w:rPr>
          <w:rFonts w:ascii="Arial" w:hAnsi="Arial" w:cs="Arial"/>
          <w:sz w:val="22"/>
          <w:szCs w:val="22"/>
        </w:rPr>
        <w:t>12/11/2025)</w:t>
      </w:r>
    </w:p>
    <w:p w14:paraId="3E91C6A0" w14:textId="5976D8E7" w:rsidR="004D5B01" w:rsidRDefault="004D5B01" w:rsidP="008A4450">
      <w:pPr>
        <w:pStyle w:val="ListParagraph"/>
        <w:numPr>
          <w:ilvl w:val="0"/>
          <w:numId w:val="1"/>
        </w:numPr>
        <w:rPr>
          <w:rFonts w:ascii="Arial" w:hAnsi="Arial" w:cs="Arial"/>
          <w:sz w:val="22"/>
          <w:szCs w:val="22"/>
        </w:rPr>
      </w:pPr>
      <w:r>
        <w:rPr>
          <w:rFonts w:ascii="Arial" w:hAnsi="Arial" w:cs="Arial"/>
          <w:sz w:val="22"/>
          <w:szCs w:val="22"/>
        </w:rPr>
        <w:t>United Nation</w:t>
      </w:r>
      <w:r w:rsidR="00F6549C">
        <w:rPr>
          <w:rFonts w:ascii="Arial" w:hAnsi="Arial" w:cs="Arial"/>
          <w:sz w:val="22"/>
          <w:szCs w:val="22"/>
        </w:rPr>
        <w:t>s</w:t>
      </w:r>
      <w:r>
        <w:rPr>
          <w:rFonts w:ascii="Arial" w:hAnsi="Arial" w:cs="Arial"/>
          <w:sz w:val="22"/>
          <w:szCs w:val="22"/>
        </w:rPr>
        <w:t>, (No</w:t>
      </w:r>
      <w:r w:rsidR="0038703B">
        <w:rPr>
          <w:rFonts w:ascii="Arial" w:hAnsi="Arial" w:cs="Arial"/>
          <w:sz w:val="22"/>
          <w:szCs w:val="22"/>
        </w:rPr>
        <w:t xml:space="preserve">.date) </w:t>
      </w:r>
      <w:r w:rsidR="0038703B" w:rsidRPr="00F46D09">
        <w:rPr>
          <w:rFonts w:ascii="Arial" w:hAnsi="Arial" w:cs="Arial"/>
          <w:i/>
          <w:iCs/>
          <w:sz w:val="22"/>
          <w:szCs w:val="22"/>
        </w:rPr>
        <w:t>‘Goal 3: ensure healthy lives and promote well-being for all</w:t>
      </w:r>
      <w:r w:rsidR="0038703B">
        <w:rPr>
          <w:rFonts w:ascii="Arial" w:hAnsi="Arial" w:cs="Arial"/>
          <w:sz w:val="22"/>
          <w:szCs w:val="22"/>
        </w:rPr>
        <w:t xml:space="preserve"> </w:t>
      </w:r>
      <w:r w:rsidR="0038703B" w:rsidRPr="00F46D09">
        <w:rPr>
          <w:rFonts w:ascii="Arial" w:hAnsi="Arial" w:cs="Arial"/>
          <w:i/>
          <w:iCs/>
          <w:sz w:val="22"/>
          <w:szCs w:val="22"/>
        </w:rPr>
        <w:t>at all ages’</w:t>
      </w:r>
      <w:r w:rsidR="0038703B">
        <w:rPr>
          <w:rFonts w:ascii="Arial" w:hAnsi="Arial" w:cs="Arial"/>
          <w:sz w:val="22"/>
          <w:szCs w:val="22"/>
        </w:rPr>
        <w:t xml:space="preserve"> Available at </w:t>
      </w:r>
      <w:hyperlink r:id="rId32" w:history="1">
        <w:r w:rsidR="00F6549C" w:rsidRPr="00D11005">
          <w:rPr>
            <w:rStyle w:val="Hyperlink"/>
            <w:rFonts w:ascii="Arial" w:hAnsi="Arial" w:cs="Arial"/>
            <w:sz w:val="22"/>
            <w:szCs w:val="22"/>
          </w:rPr>
          <w:t>https://www.un.org/sustainabledevelopment/health/</w:t>
        </w:r>
      </w:hyperlink>
      <w:r w:rsidR="00F6549C">
        <w:rPr>
          <w:rFonts w:ascii="Arial" w:hAnsi="Arial" w:cs="Arial"/>
          <w:sz w:val="22"/>
          <w:szCs w:val="22"/>
        </w:rPr>
        <w:t xml:space="preserve"> (Accessed:14/11/2025)</w:t>
      </w:r>
    </w:p>
    <w:p w14:paraId="2F7D01EA" w14:textId="0EE90CC5" w:rsidR="008A4450" w:rsidRDefault="008A4450" w:rsidP="008A4450">
      <w:pPr>
        <w:pStyle w:val="ListParagraph"/>
        <w:numPr>
          <w:ilvl w:val="0"/>
          <w:numId w:val="1"/>
        </w:numPr>
        <w:rPr>
          <w:rFonts w:ascii="Arial" w:hAnsi="Arial" w:cs="Arial"/>
          <w:sz w:val="22"/>
          <w:szCs w:val="22"/>
        </w:rPr>
      </w:pPr>
      <w:r>
        <w:rPr>
          <w:rFonts w:ascii="Arial" w:hAnsi="Arial" w:cs="Arial"/>
          <w:sz w:val="22"/>
          <w:szCs w:val="22"/>
        </w:rPr>
        <w:t xml:space="preserve">WHO, (2025) </w:t>
      </w:r>
      <w:r w:rsidRPr="00F46D09">
        <w:rPr>
          <w:rFonts w:ascii="Arial" w:hAnsi="Arial" w:cs="Arial"/>
          <w:i/>
          <w:iCs/>
          <w:sz w:val="22"/>
          <w:szCs w:val="22"/>
        </w:rPr>
        <w:t>‘The Global Breast Cancer Initiative, Empowering women, building</w:t>
      </w:r>
      <w:r>
        <w:rPr>
          <w:rFonts w:ascii="Arial" w:hAnsi="Arial" w:cs="Arial"/>
          <w:sz w:val="22"/>
          <w:szCs w:val="22"/>
        </w:rPr>
        <w:t xml:space="preserve"> </w:t>
      </w:r>
      <w:r w:rsidRPr="00F46D09">
        <w:rPr>
          <w:rFonts w:ascii="Arial" w:hAnsi="Arial" w:cs="Arial"/>
          <w:i/>
          <w:iCs/>
          <w:sz w:val="22"/>
          <w:szCs w:val="22"/>
        </w:rPr>
        <w:t>capacity, providing care for all’</w:t>
      </w:r>
      <w:r>
        <w:rPr>
          <w:rFonts w:ascii="Arial" w:hAnsi="Arial" w:cs="Arial"/>
          <w:sz w:val="22"/>
          <w:szCs w:val="22"/>
        </w:rPr>
        <w:t xml:space="preserve"> Available at </w:t>
      </w:r>
      <w:hyperlink r:id="rId33" w:history="1">
        <w:r w:rsidRPr="00D11005">
          <w:rPr>
            <w:rStyle w:val="Hyperlink"/>
            <w:rFonts w:ascii="Arial" w:hAnsi="Arial" w:cs="Arial"/>
            <w:sz w:val="22"/>
            <w:szCs w:val="22"/>
          </w:rPr>
          <w:t xml:space="preserve">https://www.who.int/initiatives-global-breast-cancer-initiative </w:t>
        </w:r>
      </w:hyperlink>
      <w:r>
        <w:rPr>
          <w:rFonts w:ascii="Arial" w:hAnsi="Arial" w:cs="Arial"/>
          <w:sz w:val="22"/>
          <w:szCs w:val="22"/>
        </w:rPr>
        <w:t xml:space="preserve"> (Accessed 14/11/2025)</w:t>
      </w:r>
    </w:p>
    <w:p w14:paraId="3CCEECE7" w14:textId="788C8662" w:rsidR="005E6D20" w:rsidRPr="008A4450" w:rsidRDefault="005E6D20" w:rsidP="008A4450">
      <w:pPr>
        <w:pStyle w:val="ListParagraph"/>
        <w:numPr>
          <w:ilvl w:val="0"/>
          <w:numId w:val="1"/>
        </w:numPr>
        <w:rPr>
          <w:rFonts w:ascii="Arial" w:hAnsi="Arial" w:cs="Arial"/>
          <w:sz w:val="22"/>
          <w:szCs w:val="22"/>
        </w:rPr>
      </w:pPr>
      <w:r>
        <w:rPr>
          <w:rFonts w:ascii="Arial" w:hAnsi="Arial" w:cs="Arial"/>
          <w:sz w:val="22"/>
          <w:szCs w:val="22"/>
        </w:rPr>
        <w:t xml:space="preserve">WHO, (2025) </w:t>
      </w:r>
      <w:r w:rsidRPr="00F46D09">
        <w:rPr>
          <w:rFonts w:ascii="Arial" w:hAnsi="Arial" w:cs="Arial"/>
          <w:i/>
          <w:iCs/>
          <w:sz w:val="22"/>
          <w:szCs w:val="22"/>
        </w:rPr>
        <w:t>‘Sustainable Development Goals’</w:t>
      </w:r>
      <w:r w:rsidR="00EF6254">
        <w:rPr>
          <w:rFonts w:ascii="Arial" w:hAnsi="Arial" w:cs="Arial"/>
          <w:sz w:val="22"/>
          <w:szCs w:val="22"/>
        </w:rPr>
        <w:t xml:space="preserve"> Available at </w:t>
      </w:r>
      <w:hyperlink r:id="rId34" w:history="1">
        <w:r w:rsidR="00C653E0" w:rsidRPr="00D11005">
          <w:rPr>
            <w:rStyle w:val="Hyperlink"/>
            <w:rFonts w:ascii="Arial" w:hAnsi="Arial" w:cs="Arial"/>
            <w:sz w:val="22"/>
            <w:szCs w:val="22"/>
          </w:rPr>
          <w:t>https://who.int/europe/about-us/our-work/sustainable-development-goals</w:t>
        </w:r>
      </w:hyperlink>
      <w:r w:rsidR="00C653E0">
        <w:rPr>
          <w:rFonts w:ascii="Arial" w:hAnsi="Arial" w:cs="Arial"/>
          <w:sz w:val="22"/>
          <w:szCs w:val="22"/>
        </w:rPr>
        <w:t xml:space="preserve"> (Accessed:13/11/2025)</w:t>
      </w:r>
    </w:p>
    <w:p w14:paraId="53594924" w14:textId="77777777" w:rsidR="00F8103D" w:rsidRDefault="00F8103D" w:rsidP="00F8103D">
      <w:pPr>
        <w:pStyle w:val="ListParagraph"/>
        <w:numPr>
          <w:ilvl w:val="0"/>
          <w:numId w:val="1"/>
        </w:numPr>
        <w:rPr>
          <w:rFonts w:ascii="Arial" w:hAnsi="Arial" w:cs="Arial"/>
          <w:sz w:val="22"/>
          <w:szCs w:val="22"/>
        </w:rPr>
      </w:pPr>
      <w:r>
        <w:rPr>
          <w:rFonts w:ascii="Arial" w:hAnsi="Arial" w:cs="Arial"/>
          <w:sz w:val="22"/>
          <w:szCs w:val="22"/>
        </w:rPr>
        <w:t xml:space="preserve">World Bank Group, (2025) </w:t>
      </w:r>
      <w:r w:rsidRPr="00F46D09">
        <w:rPr>
          <w:rFonts w:ascii="Arial" w:hAnsi="Arial" w:cs="Arial"/>
          <w:i/>
          <w:iCs/>
          <w:sz w:val="22"/>
          <w:szCs w:val="22"/>
        </w:rPr>
        <w:t>‘Poverty, Prosperity and Planet Report: Pathways out of</w:t>
      </w:r>
      <w:r>
        <w:rPr>
          <w:rFonts w:ascii="Arial" w:hAnsi="Arial" w:cs="Arial"/>
          <w:sz w:val="22"/>
          <w:szCs w:val="22"/>
        </w:rPr>
        <w:t xml:space="preserve"> </w:t>
      </w:r>
      <w:r w:rsidRPr="00F46D09">
        <w:rPr>
          <w:rFonts w:ascii="Arial" w:hAnsi="Arial" w:cs="Arial"/>
          <w:i/>
          <w:iCs/>
          <w:sz w:val="22"/>
          <w:szCs w:val="22"/>
        </w:rPr>
        <w:t>the Poly-crisis’</w:t>
      </w:r>
      <w:r>
        <w:rPr>
          <w:rFonts w:ascii="Arial" w:hAnsi="Arial" w:cs="Arial"/>
          <w:sz w:val="22"/>
          <w:szCs w:val="22"/>
        </w:rPr>
        <w:t xml:space="preserve"> Available at </w:t>
      </w:r>
      <w:hyperlink r:id="rId35" w:history="1">
        <w:r w:rsidRPr="00D11005">
          <w:rPr>
            <w:rStyle w:val="Hyperlink"/>
            <w:rFonts w:ascii="Arial" w:hAnsi="Arial" w:cs="Arial"/>
            <w:sz w:val="22"/>
            <w:szCs w:val="22"/>
          </w:rPr>
          <w:t>https://www.worldbank.org/en/publication/poverty-prosperity-and-planet</w:t>
        </w:r>
      </w:hyperlink>
      <w:r>
        <w:rPr>
          <w:rFonts w:ascii="Arial" w:hAnsi="Arial" w:cs="Arial"/>
          <w:sz w:val="22"/>
          <w:szCs w:val="22"/>
        </w:rPr>
        <w:t xml:space="preserve"> (Accessed:16/11/2025)</w:t>
      </w:r>
    </w:p>
    <w:p w14:paraId="372A2C0A" w14:textId="39F61187" w:rsidR="001926E8" w:rsidRDefault="001926E8" w:rsidP="00F8103D">
      <w:pPr>
        <w:pStyle w:val="ListParagraph"/>
        <w:numPr>
          <w:ilvl w:val="0"/>
          <w:numId w:val="1"/>
        </w:numPr>
        <w:rPr>
          <w:rFonts w:ascii="Arial" w:hAnsi="Arial" w:cs="Arial"/>
          <w:sz w:val="22"/>
          <w:szCs w:val="22"/>
        </w:rPr>
      </w:pPr>
      <w:r>
        <w:rPr>
          <w:rFonts w:ascii="Arial" w:hAnsi="Arial" w:cs="Arial"/>
          <w:sz w:val="22"/>
          <w:szCs w:val="22"/>
        </w:rPr>
        <w:t>WHO, (2025)</w:t>
      </w:r>
      <w:r w:rsidR="0065345A">
        <w:rPr>
          <w:rFonts w:ascii="Arial" w:hAnsi="Arial" w:cs="Arial"/>
          <w:sz w:val="22"/>
          <w:szCs w:val="22"/>
        </w:rPr>
        <w:t xml:space="preserve"> </w:t>
      </w:r>
      <w:r w:rsidR="0065345A" w:rsidRPr="00F46D09">
        <w:rPr>
          <w:rFonts w:ascii="Arial" w:hAnsi="Arial" w:cs="Arial"/>
          <w:i/>
          <w:iCs/>
          <w:sz w:val="22"/>
          <w:szCs w:val="22"/>
        </w:rPr>
        <w:t xml:space="preserve">‘Targets of sustainable Development Goal 3’ </w:t>
      </w:r>
      <w:r w:rsidR="0065345A">
        <w:rPr>
          <w:rFonts w:ascii="Arial" w:hAnsi="Arial" w:cs="Arial"/>
          <w:sz w:val="22"/>
          <w:szCs w:val="22"/>
        </w:rPr>
        <w:t xml:space="preserve">Available at </w:t>
      </w:r>
      <w:hyperlink r:id="rId36" w:history="1">
        <w:r w:rsidR="00F46D09" w:rsidRPr="00D11005">
          <w:rPr>
            <w:rStyle w:val="Hyperlink"/>
            <w:rFonts w:ascii="Arial" w:hAnsi="Arial" w:cs="Arial"/>
            <w:sz w:val="22"/>
            <w:szCs w:val="22"/>
          </w:rPr>
          <w:t>https://www.who.intEurope/about-us/our-work/sustainable-development-goals/targets-ofsustainable-development-goal-3</w:t>
        </w:r>
      </w:hyperlink>
      <w:r w:rsidR="00D1027C">
        <w:rPr>
          <w:rFonts w:ascii="Arial" w:hAnsi="Arial" w:cs="Arial"/>
          <w:sz w:val="22"/>
          <w:szCs w:val="22"/>
        </w:rPr>
        <w:t xml:space="preserve"> </w:t>
      </w:r>
    </w:p>
    <w:p w14:paraId="082F8968" w14:textId="74262EE4" w:rsidR="008A4450" w:rsidRDefault="008A4450" w:rsidP="00B502DF">
      <w:pPr>
        <w:pStyle w:val="ListParagraph"/>
        <w:numPr>
          <w:ilvl w:val="0"/>
          <w:numId w:val="1"/>
        </w:numPr>
        <w:rPr>
          <w:rFonts w:ascii="Arial" w:hAnsi="Arial" w:cs="Arial"/>
          <w:sz w:val="22"/>
          <w:szCs w:val="22"/>
        </w:rPr>
      </w:pPr>
      <w:r w:rsidRPr="00E226ED">
        <w:rPr>
          <w:rFonts w:ascii="Arial" w:hAnsi="Arial" w:cs="Arial"/>
          <w:sz w:val="22"/>
          <w:szCs w:val="22"/>
        </w:rPr>
        <w:t xml:space="preserve">WHO, (2021) </w:t>
      </w:r>
      <w:r w:rsidRPr="00F46D09">
        <w:rPr>
          <w:rFonts w:ascii="Arial" w:hAnsi="Arial" w:cs="Arial"/>
          <w:i/>
          <w:iCs/>
          <w:sz w:val="22"/>
          <w:szCs w:val="22"/>
        </w:rPr>
        <w:t>‘Health4life fund UN multi-partner Trust fund to Catalyse country action</w:t>
      </w:r>
      <w:r w:rsidRPr="00E226ED">
        <w:rPr>
          <w:rFonts w:ascii="Arial" w:hAnsi="Arial" w:cs="Arial"/>
          <w:sz w:val="22"/>
          <w:szCs w:val="22"/>
        </w:rPr>
        <w:t xml:space="preserve"> </w:t>
      </w:r>
      <w:r w:rsidRPr="00F46D09">
        <w:rPr>
          <w:rFonts w:ascii="Arial" w:hAnsi="Arial" w:cs="Arial"/>
          <w:i/>
          <w:iCs/>
          <w:sz w:val="22"/>
          <w:szCs w:val="22"/>
        </w:rPr>
        <w:t>for non-communicable diseases and mental health’</w:t>
      </w:r>
      <w:r w:rsidRPr="00E226ED">
        <w:rPr>
          <w:rFonts w:ascii="Arial" w:hAnsi="Arial" w:cs="Arial"/>
          <w:sz w:val="22"/>
          <w:szCs w:val="22"/>
        </w:rPr>
        <w:t xml:space="preserve"> Available at </w:t>
      </w:r>
      <w:hyperlink r:id="rId37" w:history="1">
        <w:r w:rsidRPr="00D11005">
          <w:rPr>
            <w:rStyle w:val="Hyperlink"/>
            <w:rFonts w:ascii="Arial" w:hAnsi="Arial" w:cs="Arial"/>
            <w:sz w:val="22"/>
            <w:szCs w:val="22"/>
          </w:rPr>
          <w:t xml:space="preserve">https://www.cdn.who.int/media/docs/default-source/unitaf/uniatf-mptf-flyer-071021-final.pdf </w:t>
        </w:r>
        <w:r w:rsidRPr="00D11005">
          <w:rPr>
            <w:rStyle w:val="Hyperlink"/>
            <w:rFonts w:ascii="Arial" w:hAnsi="Arial" w:cs="Arial"/>
            <w:sz w:val="22"/>
            <w:szCs w:val="22"/>
          </w:rPr>
          <w:t xml:space="preserve"> </w:t>
        </w:r>
        <w:r w:rsidRPr="00D11005">
          <w:rPr>
            <w:rStyle w:val="Hyperlink"/>
            <w:rFonts w:ascii="Arial" w:hAnsi="Arial" w:cs="Arial"/>
            <w:sz w:val="22"/>
            <w:szCs w:val="22"/>
          </w:rPr>
          <w:t xml:space="preserve">  </w:t>
        </w:r>
      </w:hyperlink>
    </w:p>
    <w:p w14:paraId="76CB9B56" w14:textId="77777777" w:rsidR="008A4450" w:rsidRPr="00E226ED" w:rsidRDefault="008A4450" w:rsidP="00B502DF">
      <w:pPr>
        <w:pStyle w:val="ListParagraph"/>
        <w:numPr>
          <w:ilvl w:val="0"/>
          <w:numId w:val="1"/>
        </w:numPr>
        <w:rPr>
          <w:rFonts w:ascii="Arial" w:hAnsi="Arial" w:cs="Arial"/>
          <w:sz w:val="22"/>
          <w:szCs w:val="22"/>
        </w:rPr>
      </w:pPr>
    </w:p>
    <w:p w14:paraId="333432E2" w14:textId="77777777" w:rsidR="001211F3" w:rsidRDefault="001211F3"/>
    <w:sectPr w:rsidR="001211F3">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51E5D" w14:textId="77777777" w:rsidR="00617DE6" w:rsidRDefault="00617DE6" w:rsidP="00F468FC">
      <w:pPr>
        <w:spacing w:after="0" w:line="240" w:lineRule="auto"/>
      </w:pPr>
      <w:r>
        <w:separator/>
      </w:r>
    </w:p>
  </w:endnote>
  <w:endnote w:type="continuationSeparator" w:id="0">
    <w:p w14:paraId="797C4199" w14:textId="77777777" w:rsidR="00617DE6" w:rsidRDefault="00617DE6" w:rsidP="00F46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595010"/>
      <w:docPartObj>
        <w:docPartGallery w:val="Page Numbers (Bottom of Page)"/>
        <w:docPartUnique/>
      </w:docPartObj>
    </w:sdtPr>
    <w:sdtEndPr>
      <w:rPr>
        <w:color w:val="7F7F7F" w:themeColor="background1" w:themeShade="7F"/>
        <w:spacing w:val="60"/>
      </w:rPr>
    </w:sdtEndPr>
    <w:sdtContent>
      <w:p w14:paraId="11327115" w14:textId="561376DC" w:rsidR="00F468FC" w:rsidRDefault="00F468F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F1C5AE" w14:textId="77777777" w:rsidR="00F468FC" w:rsidRDefault="00F46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54939" w14:textId="77777777" w:rsidR="00617DE6" w:rsidRDefault="00617DE6" w:rsidP="00F468FC">
      <w:pPr>
        <w:spacing w:after="0" w:line="240" w:lineRule="auto"/>
      </w:pPr>
      <w:r>
        <w:separator/>
      </w:r>
    </w:p>
  </w:footnote>
  <w:footnote w:type="continuationSeparator" w:id="0">
    <w:p w14:paraId="142279D0" w14:textId="77777777" w:rsidR="00617DE6" w:rsidRDefault="00617DE6" w:rsidP="00F46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95CBC"/>
    <w:multiLevelType w:val="hybridMultilevel"/>
    <w:tmpl w:val="DEC4881A"/>
    <w:lvl w:ilvl="0" w:tplc="AEC09068">
      <w:start w:val="1"/>
      <w:numFmt w:val="bullet"/>
      <w:lvlText w:val="•"/>
      <w:lvlJc w:val="left"/>
      <w:pPr>
        <w:tabs>
          <w:tab w:val="num" w:pos="720"/>
        </w:tabs>
        <w:ind w:left="720" w:hanging="360"/>
      </w:pPr>
      <w:rPr>
        <w:rFonts w:ascii="Arial" w:hAnsi="Arial" w:hint="default"/>
      </w:rPr>
    </w:lvl>
    <w:lvl w:ilvl="1" w:tplc="54026706" w:tentative="1">
      <w:start w:val="1"/>
      <w:numFmt w:val="bullet"/>
      <w:lvlText w:val="•"/>
      <w:lvlJc w:val="left"/>
      <w:pPr>
        <w:tabs>
          <w:tab w:val="num" w:pos="1440"/>
        </w:tabs>
        <w:ind w:left="1440" w:hanging="360"/>
      </w:pPr>
      <w:rPr>
        <w:rFonts w:ascii="Arial" w:hAnsi="Arial" w:hint="default"/>
      </w:rPr>
    </w:lvl>
    <w:lvl w:ilvl="2" w:tplc="B906D2CE" w:tentative="1">
      <w:start w:val="1"/>
      <w:numFmt w:val="bullet"/>
      <w:lvlText w:val="•"/>
      <w:lvlJc w:val="left"/>
      <w:pPr>
        <w:tabs>
          <w:tab w:val="num" w:pos="2160"/>
        </w:tabs>
        <w:ind w:left="2160" w:hanging="360"/>
      </w:pPr>
      <w:rPr>
        <w:rFonts w:ascii="Arial" w:hAnsi="Arial" w:hint="default"/>
      </w:rPr>
    </w:lvl>
    <w:lvl w:ilvl="3" w:tplc="E8048140" w:tentative="1">
      <w:start w:val="1"/>
      <w:numFmt w:val="bullet"/>
      <w:lvlText w:val="•"/>
      <w:lvlJc w:val="left"/>
      <w:pPr>
        <w:tabs>
          <w:tab w:val="num" w:pos="2880"/>
        </w:tabs>
        <w:ind w:left="2880" w:hanging="360"/>
      </w:pPr>
      <w:rPr>
        <w:rFonts w:ascii="Arial" w:hAnsi="Arial" w:hint="default"/>
      </w:rPr>
    </w:lvl>
    <w:lvl w:ilvl="4" w:tplc="0436E636" w:tentative="1">
      <w:start w:val="1"/>
      <w:numFmt w:val="bullet"/>
      <w:lvlText w:val="•"/>
      <w:lvlJc w:val="left"/>
      <w:pPr>
        <w:tabs>
          <w:tab w:val="num" w:pos="3600"/>
        </w:tabs>
        <w:ind w:left="3600" w:hanging="360"/>
      </w:pPr>
      <w:rPr>
        <w:rFonts w:ascii="Arial" w:hAnsi="Arial" w:hint="default"/>
      </w:rPr>
    </w:lvl>
    <w:lvl w:ilvl="5" w:tplc="46A46E06" w:tentative="1">
      <w:start w:val="1"/>
      <w:numFmt w:val="bullet"/>
      <w:lvlText w:val="•"/>
      <w:lvlJc w:val="left"/>
      <w:pPr>
        <w:tabs>
          <w:tab w:val="num" w:pos="4320"/>
        </w:tabs>
        <w:ind w:left="4320" w:hanging="360"/>
      </w:pPr>
      <w:rPr>
        <w:rFonts w:ascii="Arial" w:hAnsi="Arial" w:hint="default"/>
      </w:rPr>
    </w:lvl>
    <w:lvl w:ilvl="6" w:tplc="72CEEBB8" w:tentative="1">
      <w:start w:val="1"/>
      <w:numFmt w:val="bullet"/>
      <w:lvlText w:val="•"/>
      <w:lvlJc w:val="left"/>
      <w:pPr>
        <w:tabs>
          <w:tab w:val="num" w:pos="5040"/>
        </w:tabs>
        <w:ind w:left="5040" w:hanging="360"/>
      </w:pPr>
      <w:rPr>
        <w:rFonts w:ascii="Arial" w:hAnsi="Arial" w:hint="default"/>
      </w:rPr>
    </w:lvl>
    <w:lvl w:ilvl="7" w:tplc="7DC2E540" w:tentative="1">
      <w:start w:val="1"/>
      <w:numFmt w:val="bullet"/>
      <w:lvlText w:val="•"/>
      <w:lvlJc w:val="left"/>
      <w:pPr>
        <w:tabs>
          <w:tab w:val="num" w:pos="5760"/>
        </w:tabs>
        <w:ind w:left="5760" w:hanging="360"/>
      </w:pPr>
      <w:rPr>
        <w:rFonts w:ascii="Arial" w:hAnsi="Arial" w:hint="default"/>
      </w:rPr>
    </w:lvl>
    <w:lvl w:ilvl="8" w:tplc="70E0B5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266245"/>
    <w:multiLevelType w:val="hybridMultilevel"/>
    <w:tmpl w:val="631CC7B0"/>
    <w:lvl w:ilvl="0" w:tplc="7F929868">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27523"/>
    <w:multiLevelType w:val="hybridMultilevel"/>
    <w:tmpl w:val="3DFC61BA"/>
    <w:lvl w:ilvl="0" w:tplc="75F49EA8">
      <w:start w:val="1"/>
      <w:numFmt w:val="bullet"/>
      <w:lvlText w:val="•"/>
      <w:lvlJc w:val="left"/>
      <w:pPr>
        <w:tabs>
          <w:tab w:val="num" w:pos="720"/>
        </w:tabs>
        <w:ind w:left="720" w:hanging="360"/>
      </w:pPr>
      <w:rPr>
        <w:rFonts w:ascii="Arial" w:hAnsi="Arial" w:hint="default"/>
      </w:rPr>
    </w:lvl>
    <w:lvl w:ilvl="1" w:tplc="FDE4BB52" w:tentative="1">
      <w:start w:val="1"/>
      <w:numFmt w:val="bullet"/>
      <w:lvlText w:val="•"/>
      <w:lvlJc w:val="left"/>
      <w:pPr>
        <w:tabs>
          <w:tab w:val="num" w:pos="1440"/>
        </w:tabs>
        <w:ind w:left="1440" w:hanging="360"/>
      </w:pPr>
      <w:rPr>
        <w:rFonts w:ascii="Arial" w:hAnsi="Arial" w:hint="default"/>
      </w:rPr>
    </w:lvl>
    <w:lvl w:ilvl="2" w:tplc="AB8A8206" w:tentative="1">
      <w:start w:val="1"/>
      <w:numFmt w:val="bullet"/>
      <w:lvlText w:val="•"/>
      <w:lvlJc w:val="left"/>
      <w:pPr>
        <w:tabs>
          <w:tab w:val="num" w:pos="2160"/>
        </w:tabs>
        <w:ind w:left="2160" w:hanging="360"/>
      </w:pPr>
      <w:rPr>
        <w:rFonts w:ascii="Arial" w:hAnsi="Arial" w:hint="default"/>
      </w:rPr>
    </w:lvl>
    <w:lvl w:ilvl="3" w:tplc="982C7F1C" w:tentative="1">
      <w:start w:val="1"/>
      <w:numFmt w:val="bullet"/>
      <w:lvlText w:val="•"/>
      <w:lvlJc w:val="left"/>
      <w:pPr>
        <w:tabs>
          <w:tab w:val="num" w:pos="2880"/>
        </w:tabs>
        <w:ind w:left="2880" w:hanging="360"/>
      </w:pPr>
      <w:rPr>
        <w:rFonts w:ascii="Arial" w:hAnsi="Arial" w:hint="default"/>
      </w:rPr>
    </w:lvl>
    <w:lvl w:ilvl="4" w:tplc="B8FAFD12" w:tentative="1">
      <w:start w:val="1"/>
      <w:numFmt w:val="bullet"/>
      <w:lvlText w:val="•"/>
      <w:lvlJc w:val="left"/>
      <w:pPr>
        <w:tabs>
          <w:tab w:val="num" w:pos="3600"/>
        </w:tabs>
        <w:ind w:left="3600" w:hanging="360"/>
      </w:pPr>
      <w:rPr>
        <w:rFonts w:ascii="Arial" w:hAnsi="Arial" w:hint="default"/>
      </w:rPr>
    </w:lvl>
    <w:lvl w:ilvl="5" w:tplc="383EF34C" w:tentative="1">
      <w:start w:val="1"/>
      <w:numFmt w:val="bullet"/>
      <w:lvlText w:val="•"/>
      <w:lvlJc w:val="left"/>
      <w:pPr>
        <w:tabs>
          <w:tab w:val="num" w:pos="4320"/>
        </w:tabs>
        <w:ind w:left="4320" w:hanging="360"/>
      </w:pPr>
      <w:rPr>
        <w:rFonts w:ascii="Arial" w:hAnsi="Arial" w:hint="default"/>
      </w:rPr>
    </w:lvl>
    <w:lvl w:ilvl="6" w:tplc="683C36AC" w:tentative="1">
      <w:start w:val="1"/>
      <w:numFmt w:val="bullet"/>
      <w:lvlText w:val="•"/>
      <w:lvlJc w:val="left"/>
      <w:pPr>
        <w:tabs>
          <w:tab w:val="num" w:pos="5040"/>
        </w:tabs>
        <w:ind w:left="5040" w:hanging="360"/>
      </w:pPr>
      <w:rPr>
        <w:rFonts w:ascii="Arial" w:hAnsi="Arial" w:hint="default"/>
      </w:rPr>
    </w:lvl>
    <w:lvl w:ilvl="7" w:tplc="D9DE9E7E" w:tentative="1">
      <w:start w:val="1"/>
      <w:numFmt w:val="bullet"/>
      <w:lvlText w:val="•"/>
      <w:lvlJc w:val="left"/>
      <w:pPr>
        <w:tabs>
          <w:tab w:val="num" w:pos="5760"/>
        </w:tabs>
        <w:ind w:left="5760" w:hanging="360"/>
      </w:pPr>
      <w:rPr>
        <w:rFonts w:ascii="Arial" w:hAnsi="Arial" w:hint="default"/>
      </w:rPr>
    </w:lvl>
    <w:lvl w:ilvl="8" w:tplc="E99C92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8DA18EB"/>
    <w:multiLevelType w:val="hybridMultilevel"/>
    <w:tmpl w:val="3A54217E"/>
    <w:lvl w:ilvl="0" w:tplc="50F0596C">
      <w:start w:val="1"/>
      <w:numFmt w:val="bullet"/>
      <w:lvlText w:val="•"/>
      <w:lvlJc w:val="left"/>
      <w:pPr>
        <w:tabs>
          <w:tab w:val="num" w:pos="720"/>
        </w:tabs>
        <w:ind w:left="720" w:hanging="360"/>
      </w:pPr>
      <w:rPr>
        <w:rFonts w:ascii="Arial" w:hAnsi="Arial" w:hint="default"/>
      </w:rPr>
    </w:lvl>
    <w:lvl w:ilvl="1" w:tplc="1C60E946" w:tentative="1">
      <w:start w:val="1"/>
      <w:numFmt w:val="bullet"/>
      <w:lvlText w:val="•"/>
      <w:lvlJc w:val="left"/>
      <w:pPr>
        <w:tabs>
          <w:tab w:val="num" w:pos="1440"/>
        </w:tabs>
        <w:ind w:left="1440" w:hanging="360"/>
      </w:pPr>
      <w:rPr>
        <w:rFonts w:ascii="Arial" w:hAnsi="Arial" w:hint="default"/>
      </w:rPr>
    </w:lvl>
    <w:lvl w:ilvl="2" w:tplc="E128734A" w:tentative="1">
      <w:start w:val="1"/>
      <w:numFmt w:val="bullet"/>
      <w:lvlText w:val="•"/>
      <w:lvlJc w:val="left"/>
      <w:pPr>
        <w:tabs>
          <w:tab w:val="num" w:pos="2160"/>
        </w:tabs>
        <w:ind w:left="2160" w:hanging="360"/>
      </w:pPr>
      <w:rPr>
        <w:rFonts w:ascii="Arial" w:hAnsi="Arial" w:hint="default"/>
      </w:rPr>
    </w:lvl>
    <w:lvl w:ilvl="3" w:tplc="4CC8EE98" w:tentative="1">
      <w:start w:val="1"/>
      <w:numFmt w:val="bullet"/>
      <w:lvlText w:val="•"/>
      <w:lvlJc w:val="left"/>
      <w:pPr>
        <w:tabs>
          <w:tab w:val="num" w:pos="2880"/>
        </w:tabs>
        <w:ind w:left="2880" w:hanging="360"/>
      </w:pPr>
      <w:rPr>
        <w:rFonts w:ascii="Arial" w:hAnsi="Arial" w:hint="default"/>
      </w:rPr>
    </w:lvl>
    <w:lvl w:ilvl="4" w:tplc="C5749C4A" w:tentative="1">
      <w:start w:val="1"/>
      <w:numFmt w:val="bullet"/>
      <w:lvlText w:val="•"/>
      <w:lvlJc w:val="left"/>
      <w:pPr>
        <w:tabs>
          <w:tab w:val="num" w:pos="3600"/>
        </w:tabs>
        <w:ind w:left="3600" w:hanging="360"/>
      </w:pPr>
      <w:rPr>
        <w:rFonts w:ascii="Arial" w:hAnsi="Arial" w:hint="default"/>
      </w:rPr>
    </w:lvl>
    <w:lvl w:ilvl="5" w:tplc="29CCFA84" w:tentative="1">
      <w:start w:val="1"/>
      <w:numFmt w:val="bullet"/>
      <w:lvlText w:val="•"/>
      <w:lvlJc w:val="left"/>
      <w:pPr>
        <w:tabs>
          <w:tab w:val="num" w:pos="4320"/>
        </w:tabs>
        <w:ind w:left="4320" w:hanging="360"/>
      </w:pPr>
      <w:rPr>
        <w:rFonts w:ascii="Arial" w:hAnsi="Arial" w:hint="default"/>
      </w:rPr>
    </w:lvl>
    <w:lvl w:ilvl="6" w:tplc="1B3E71FA" w:tentative="1">
      <w:start w:val="1"/>
      <w:numFmt w:val="bullet"/>
      <w:lvlText w:val="•"/>
      <w:lvlJc w:val="left"/>
      <w:pPr>
        <w:tabs>
          <w:tab w:val="num" w:pos="5040"/>
        </w:tabs>
        <w:ind w:left="5040" w:hanging="360"/>
      </w:pPr>
      <w:rPr>
        <w:rFonts w:ascii="Arial" w:hAnsi="Arial" w:hint="default"/>
      </w:rPr>
    </w:lvl>
    <w:lvl w:ilvl="7" w:tplc="F26473F8" w:tentative="1">
      <w:start w:val="1"/>
      <w:numFmt w:val="bullet"/>
      <w:lvlText w:val="•"/>
      <w:lvlJc w:val="left"/>
      <w:pPr>
        <w:tabs>
          <w:tab w:val="num" w:pos="5760"/>
        </w:tabs>
        <w:ind w:left="5760" w:hanging="360"/>
      </w:pPr>
      <w:rPr>
        <w:rFonts w:ascii="Arial" w:hAnsi="Arial" w:hint="default"/>
      </w:rPr>
    </w:lvl>
    <w:lvl w:ilvl="8" w:tplc="629A43E0" w:tentative="1">
      <w:start w:val="1"/>
      <w:numFmt w:val="bullet"/>
      <w:lvlText w:val="•"/>
      <w:lvlJc w:val="left"/>
      <w:pPr>
        <w:tabs>
          <w:tab w:val="num" w:pos="6480"/>
        </w:tabs>
        <w:ind w:left="6480" w:hanging="360"/>
      </w:pPr>
      <w:rPr>
        <w:rFonts w:ascii="Arial" w:hAnsi="Arial" w:hint="default"/>
      </w:rPr>
    </w:lvl>
  </w:abstractNum>
  <w:num w:numId="1" w16cid:durableId="1624729865">
    <w:abstractNumId w:val="1"/>
  </w:num>
  <w:num w:numId="2" w16cid:durableId="1052776536">
    <w:abstractNumId w:val="3"/>
  </w:num>
  <w:num w:numId="3" w16cid:durableId="1624648644">
    <w:abstractNumId w:val="0"/>
  </w:num>
  <w:num w:numId="4" w16cid:durableId="655382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FF4"/>
    <w:rsid w:val="000015FB"/>
    <w:rsid w:val="00012ECB"/>
    <w:rsid w:val="000149E2"/>
    <w:rsid w:val="00017D02"/>
    <w:rsid w:val="0002683B"/>
    <w:rsid w:val="00027432"/>
    <w:rsid w:val="00034E19"/>
    <w:rsid w:val="00035055"/>
    <w:rsid w:val="00035BA5"/>
    <w:rsid w:val="00037908"/>
    <w:rsid w:val="00044F35"/>
    <w:rsid w:val="00045595"/>
    <w:rsid w:val="00045CB4"/>
    <w:rsid w:val="0005359B"/>
    <w:rsid w:val="00054C8C"/>
    <w:rsid w:val="00057C98"/>
    <w:rsid w:val="00061561"/>
    <w:rsid w:val="00061F1A"/>
    <w:rsid w:val="000639C7"/>
    <w:rsid w:val="00075CEF"/>
    <w:rsid w:val="00081D12"/>
    <w:rsid w:val="000869CD"/>
    <w:rsid w:val="0008703D"/>
    <w:rsid w:val="0008776A"/>
    <w:rsid w:val="0009005D"/>
    <w:rsid w:val="000A35B8"/>
    <w:rsid w:val="000A55CD"/>
    <w:rsid w:val="000A6E14"/>
    <w:rsid w:val="000B0E49"/>
    <w:rsid w:val="000B6C02"/>
    <w:rsid w:val="000C1CDE"/>
    <w:rsid w:val="000D4204"/>
    <w:rsid w:val="000D6B93"/>
    <w:rsid w:val="000D79AF"/>
    <w:rsid w:val="000E1D6E"/>
    <w:rsid w:val="000E221F"/>
    <w:rsid w:val="000E443B"/>
    <w:rsid w:val="000F2911"/>
    <w:rsid w:val="000F6981"/>
    <w:rsid w:val="00110530"/>
    <w:rsid w:val="0011773B"/>
    <w:rsid w:val="0011775F"/>
    <w:rsid w:val="001211F3"/>
    <w:rsid w:val="0012303E"/>
    <w:rsid w:val="00135A20"/>
    <w:rsid w:val="0013749A"/>
    <w:rsid w:val="0015484B"/>
    <w:rsid w:val="001612E8"/>
    <w:rsid w:val="00162002"/>
    <w:rsid w:val="00164FB5"/>
    <w:rsid w:val="001656B7"/>
    <w:rsid w:val="00170F04"/>
    <w:rsid w:val="00172B7C"/>
    <w:rsid w:val="001818D9"/>
    <w:rsid w:val="00187DB8"/>
    <w:rsid w:val="001926E8"/>
    <w:rsid w:val="001975FC"/>
    <w:rsid w:val="001A5D06"/>
    <w:rsid w:val="001B44C3"/>
    <w:rsid w:val="001C2B9C"/>
    <w:rsid w:val="001D498D"/>
    <w:rsid w:val="001D5322"/>
    <w:rsid w:val="001D6304"/>
    <w:rsid w:val="001D66E8"/>
    <w:rsid w:val="001F192F"/>
    <w:rsid w:val="00205356"/>
    <w:rsid w:val="0021042B"/>
    <w:rsid w:val="00212692"/>
    <w:rsid w:val="00214024"/>
    <w:rsid w:val="0023055E"/>
    <w:rsid w:val="002322EB"/>
    <w:rsid w:val="00242BA0"/>
    <w:rsid w:val="00243BB2"/>
    <w:rsid w:val="00243D7B"/>
    <w:rsid w:val="00252175"/>
    <w:rsid w:val="00255AAA"/>
    <w:rsid w:val="002566CC"/>
    <w:rsid w:val="00257252"/>
    <w:rsid w:val="002622EB"/>
    <w:rsid w:val="002722B9"/>
    <w:rsid w:val="00273F0E"/>
    <w:rsid w:val="0027440A"/>
    <w:rsid w:val="00280F9C"/>
    <w:rsid w:val="0028679E"/>
    <w:rsid w:val="0029081C"/>
    <w:rsid w:val="0029144E"/>
    <w:rsid w:val="002A6B33"/>
    <w:rsid w:val="002B3728"/>
    <w:rsid w:val="002B429A"/>
    <w:rsid w:val="002D1C54"/>
    <w:rsid w:val="002D25C4"/>
    <w:rsid w:val="002D2CD2"/>
    <w:rsid w:val="002D7942"/>
    <w:rsid w:val="002E28C0"/>
    <w:rsid w:val="002E33BE"/>
    <w:rsid w:val="002E4C51"/>
    <w:rsid w:val="002E7515"/>
    <w:rsid w:val="002F03F7"/>
    <w:rsid w:val="002F5244"/>
    <w:rsid w:val="0030502B"/>
    <w:rsid w:val="00306CBD"/>
    <w:rsid w:val="00307CCA"/>
    <w:rsid w:val="003138FE"/>
    <w:rsid w:val="003142A1"/>
    <w:rsid w:val="00321BA7"/>
    <w:rsid w:val="00321C0F"/>
    <w:rsid w:val="00323046"/>
    <w:rsid w:val="00323C65"/>
    <w:rsid w:val="003314F6"/>
    <w:rsid w:val="00334921"/>
    <w:rsid w:val="00344B01"/>
    <w:rsid w:val="00355320"/>
    <w:rsid w:val="003556BB"/>
    <w:rsid w:val="003575CF"/>
    <w:rsid w:val="00367880"/>
    <w:rsid w:val="00370D9A"/>
    <w:rsid w:val="00377521"/>
    <w:rsid w:val="00381FAD"/>
    <w:rsid w:val="00386BF3"/>
    <w:rsid w:val="0038703B"/>
    <w:rsid w:val="00393580"/>
    <w:rsid w:val="003B1408"/>
    <w:rsid w:val="003B33BA"/>
    <w:rsid w:val="003B7272"/>
    <w:rsid w:val="003C28B4"/>
    <w:rsid w:val="003C32F0"/>
    <w:rsid w:val="003C7128"/>
    <w:rsid w:val="003C775F"/>
    <w:rsid w:val="003C7A8A"/>
    <w:rsid w:val="003C7F24"/>
    <w:rsid w:val="003D1EE7"/>
    <w:rsid w:val="003D2A16"/>
    <w:rsid w:val="003D4D5B"/>
    <w:rsid w:val="003D528A"/>
    <w:rsid w:val="003D77EE"/>
    <w:rsid w:val="003E68D8"/>
    <w:rsid w:val="003E7B9E"/>
    <w:rsid w:val="003E7E8D"/>
    <w:rsid w:val="003F2D61"/>
    <w:rsid w:val="00400C47"/>
    <w:rsid w:val="00403E9A"/>
    <w:rsid w:val="004148C9"/>
    <w:rsid w:val="00431096"/>
    <w:rsid w:val="00431C9C"/>
    <w:rsid w:val="00434568"/>
    <w:rsid w:val="00434CAD"/>
    <w:rsid w:val="00446832"/>
    <w:rsid w:val="00454E0A"/>
    <w:rsid w:val="00470DBC"/>
    <w:rsid w:val="00476D5E"/>
    <w:rsid w:val="004950C3"/>
    <w:rsid w:val="004A0E6D"/>
    <w:rsid w:val="004A19B1"/>
    <w:rsid w:val="004A1EC0"/>
    <w:rsid w:val="004B1BC2"/>
    <w:rsid w:val="004B4406"/>
    <w:rsid w:val="004C4CAE"/>
    <w:rsid w:val="004D1549"/>
    <w:rsid w:val="004D2774"/>
    <w:rsid w:val="004D5B01"/>
    <w:rsid w:val="004D74CB"/>
    <w:rsid w:val="004E1EFA"/>
    <w:rsid w:val="004E5059"/>
    <w:rsid w:val="004F0F8E"/>
    <w:rsid w:val="004F545B"/>
    <w:rsid w:val="005013C2"/>
    <w:rsid w:val="00501B3F"/>
    <w:rsid w:val="00502F64"/>
    <w:rsid w:val="005058EF"/>
    <w:rsid w:val="00506138"/>
    <w:rsid w:val="005213B1"/>
    <w:rsid w:val="00525E68"/>
    <w:rsid w:val="00534EB1"/>
    <w:rsid w:val="005358AB"/>
    <w:rsid w:val="0053666F"/>
    <w:rsid w:val="00541130"/>
    <w:rsid w:val="005420E1"/>
    <w:rsid w:val="00561934"/>
    <w:rsid w:val="005655D0"/>
    <w:rsid w:val="005662F0"/>
    <w:rsid w:val="0056687D"/>
    <w:rsid w:val="00567346"/>
    <w:rsid w:val="00576B01"/>
    <w:rsid w:val="00582D42"/>
    <w:rsid w:val="00583431"/>
    <w:rsid w:val="00583EB9"/>
    <w:rsid w:val="0058644F"/>
    <w:rsid w:val="00587262"/>
    <w:rsid w:val="005901A8"/>
    <w:rsid w:val="005921F3"/>
    <w:rsid w:val="0059668E"/>
    <w:rsid w:val="005A4896"/>
    <w:rsid w:val="005A6256"/>
    <w:rsid w:val="005B0F58"/>
    <w:rsid w:val="005B13A2"/>
    <w:rsid w:val="005B3609"/>
    <w:rsid w:val="005C0A2E"/>
    <w:rsid w:val="005C6166"/>
    <w:rsid w:val="005C7041"/>
    <w:rsid w:val="005D2EB6"/>
    <w:rsid w:val="005E635C"/>
    <w:rsid w:val="005E6D20"/>
    <w:rsid w:val="005E7B5F"/>
    <w:rsid w:val="005F220F"/>
    <w:rsid w:val="005F222A"/>
    <w:rsid w:val="005F2488"/>
    <w:rsid w:val="005F4E0E"/>
    <w:rsid w:val="00604C69"/>
    <w:rsid w:val="00605D02"/>
    <w:rsid w:val="00605F08"/>
    <w:rsid w:val="00613B8C"/>
    <w:rsid w:val="00614FAC"/>
    <w:rsid w:val="00615DA6"/>
    <w:rsid w:val="00617DE6"/>
    <w:rsid w:val="00620904"/>
    <w:rsid w:val="0062196C"/>
    <w:rsid w:val="00635D72"/>
    <w:rsid w:val="00640F05"/>
    <w:rsid w:val="00641686"/>
    <w:rsid w:val="00641852"/>
    <w:rsid w:val="0064628C"/>
    <w:rsid w:val="006468B0"/>
    <w:rsid w:val="00646B95"/>
    <w:rsid w:val="006477C2"/>
    <w:rsid w:val="00647D44"/>
    <w:rsid w:val="0065100D"/>
    <w:rsid w:val="0065345A"/>
    <w:rsid w:val="00656502"/>
    <w:rsid w:val="0067221D"/>
    <w:rsid w:val="006775C9"/>
    <w:rsid w:val="00683BCC"/>
    <w:rsid w:val="00695B6B"/>
    <w:rsid w:val="0069607C"/>
    <w:rsid w:val="006974B8"/>
    <w:rsid w:val="006A17B7"/>
    <w:rsid w:val="006A2C41"/>
    <w:rsid w:val="006A705D"/>
    <w:rsid w:val="006B4A1D"/>
    <w:rsid w:val="006C0CA9"/>
    <w:rsid w:val="006C2C50"/>
    <w:rsid w:val="006C4E15"/>
    <w:rsid w:val="006C57A0"/>
    <w:rsid w:val="006C70DD"/>
    <w:rsid w:val="006D0972"/>
    <w:rsid w:val="006D181C"/>
    <w:rsid w:val="006D19D0"/>
    <w:rsid w:val="006E07C9"/>
    <w:rsid w:val="006E7345"/>
    <w:rsid w:val="00711C35"/>
    <w:rsid w:val="00713667"/>
    <w:rsid w:val="0071727B"/>
    <w:rsid w:val="00722897"/>
    <w:rsid w:val="007327ED"/>
    <w:rsid w:val="007359AE"/>
    <w:rsid w:val="007414DE"/>
    <w:rsid w:val="00742456"/>
    <w:rsid w:val="0074314B"/>
    <w:rsid w:val="00746404"/>
    <w:rsid w:val="0075119D"/>
    <w:rsid w:val="00752413"/>
    <w:rsid w:val="00752415"/>
    <w:rsid w:val="00756BE4"/>
    <w:rsid w:val="007655B9"/>
    <w:rsid w:val="007700AF"/>
    <w:rsid w:val="0077387E"/>
    <w:rsid w:val="00776F77"/>
    <w:rsid w:val="007954EC"/>
    <w:rsid w:val="007A15B5"/>
    <w:rsid w:val="007A6A3E"/>
    <w:rsid w:val="007B19EC"/>
    <w:rsid w:val="007C359E"/>
    <w:rsid w:val="007C5D10"/>
    <w:rsid w:val="007D0FC8"/>
    <w:rsid w:val="007D26EA"/>
    <w:rsid w:val="007E6992"/>
    <w:rsid w:val="007E7F80"/>
    <w:rsid w:val="007F0688"/>
    <w:rsid w:val="007F1C3F"/>
    <w:rsid w:val="007F2AF6"/>
    <w:rsid w:val="007F338A"/>
    <w:rsid w:val="007F4551"/>
    <w:rsid w:val="007F5816"/>
    <w:rsid w:val="007F7197"/>
    <w:rsid w:val="00800535"/>
    <w:rsid w:val="00805795"/>
    <w:rsid w:val="008130A3"/>
    <w:rsid w:val="00813F36"/>
    <w:rsid w:val="0082205A"/>
    <w:rsid w:val="008361E9"/>
    <w:rsid w:val="0084203C"/>
    <w:rsid w:val="008446A6"/>
    <w:rsid w:val="008469C4"/>
    <w:rsid w:val="00850BFA"/>
    <w:rsid w:val="00855D56"/>
    <w:rsid w:val="0085726D"/>
    <w:rsid w:val="00857F09"/>
    <w:rsid w:val="00872928"/>
    <w:rsid w:val="00873906"/>
    <w:rsid w:val="00873A42"/>
    <w:rsid w:val="00885AF3"/>
    <w:rsid w:val="00887201"/>
    <w:rsid w:val="008A13FC"/>
    <w:rsid w:val="008A4450"/>
    <w:rsid w:val="008B24C9"/>
    <w:rsid w:val="008B51F6"/>
    <w:rsid w:val="008B7A03"/>
    <w:rsid w:val="008B7C6F"/>
    <w:rsid w:val="008C26F5"/>
    <w:rsid w:val="008C2F80"/>
    <w:rsid w:val="008D1208"/>
    <w:rsid w:val="008D2AB5"/>
    <w:rsid w:val="008D3E3A"/>
    <w:rsid w:val="008D478E"/>
    <w:rsid w:val="008E5A7A"/>
    <w:rsid w:val="008F5C40"/>
    <w:rsid w:val="008F74B7"/>
    <w:rsid w:val="00904503"/>
    <w:rsid w:val="00906432"/>
    <w:rsid w:val="009129DE"/>
    <w:rsid w:val="00916469"/>
    <w:rsid w:val="0092322D"/>
    <w:rsid w:val="00924A2A"/>
    <w:rsid w:val="009302C2"/>
    <w:rsid w:val="009331AA"/>
    <w:rsid w:val="00933E10"/>
    <w:rsid w:val="009350FB"/>
    <w:rsid w:val="00940963"/>
    <w:rsid w:val="00941B84"/>
    <w:rsid w:val="00941ECD"/>
    <w:rsid w:val="00943F9C"/>
    <w:rsid w:val="00954EDE"/>
    <w:rsid w:val="009570DF"/>
    <w:rsid w:val="0096059B"/>
    <w:rsid w:val="009711D9"/>
    <w:rsid w:val="00983174"/>
    <w:rsid w:val="00986CA7"/>
    <w:rsid w:val="00987E6D"/>
    <w:rsid w:val="00991702"/>
    <w:rsid w:val="00996DF0"/>
    <w:rsid w:val="009C0E7D"/>
    <w:rsid w:val="009C364E"/>
    <w:rsid w:val="009C3997"/>
    <w:rsid w:val="009C3D0A"/>
    <w:rsid w:val="009D59D7"/>
    <w:rsid w:val="009E1254"/>
    <w:rsid w:val="009E3245"/>
    <w:rsid w:val="009E3819"/>
    <w:rsid w:val="009E6B29"/>
    <w:rsid w:val="009F0F00"/>
    <w:rsid w:val="00A018AC"/>
    <w:rsid w:val="00A042C0"/>
    <w:rsid w:val="00A375CB"/>
    <w:rsid w:val="00A50304"/>
    <w:rsid w:val="00A50C44"/>
    <w:rsid w:val="00A565F1"/>
    <w:rsid w:val="00A5692E"/>
    <w:rsid w:val="00A65CF7"/>
    <w:rsid w:val="00A704C2"/>
    <w:rsid w:val="00A7612D"/>
    <w:rsid w:val="00A84508"/>
    <w:rsid w:val="00A84BA8"/>
    <w:rsid w:val="00A974EE"/>
    <w:rsid w:val="00AA07BA"/>
    <w:rsid w:val="00AA57DF"/>
    <w:rsid w:val="00AB0BB4"/>
    <w:rsid w:val="00AB1D83"/>
    <w:rsid w:val="00AC1A1D"/>
    <w:rsid w:val="00AC4320"/>
    <w:rsid w:val="00AC54A3"/>
    <w:rsid w:val="00AD020A"/>
    <w:rsid w:val="00AD22FF"/>
    <w:rsid w:val="00AD6BD2"/>
    <w:rsid w:val="00AE710F"/>
    <w:rsid w:val="00AF0579"/>
    <w:rsid w:val="00AF09F3"/>
    <w:rsid w:val="00AF1E62"/>
    <w:rsid w:val="00B02EA7"/>
    <w:rsid w:val="00B05781"/>
    <w:rsid w:val="00B05F23"/>
    <w:rsid w:val="00B13E26"/>
    <w:rsid w:val="00B149AE"/>
    <w:rsid w:val="00B21574"/>
    <w:rsid w:val="00B27C15"/>
    <w:rsid w:val="00B42953"/>
    <w:rsid w:val="00B46A68"/>
    <w:rsid w:val="00B502DF"/>
    <w:rsid w:val="00B544CC"/>
    <w:rsid w:val="00B55E65"/>
    <w:rsid w:val="00B62464"/>
    <w:rsid w:val="00B732B8"/>
    <w:rsid w:val="00B7403D"/>
    <w:rsid w:val="00B75156"/>
    <w:rsid w:val="00B76DBB"/>
    <w:rsid w:val="00B813F8"/>
    <w:rsid w:val="00B82178"/>
    <w:rsid w:val="00B821CA"/>
    <w:rsid w:val="00B85993"/>
    <w:rsid w:val="00B91774"/>
    <w:rsid w:val="00BA24F2"/>
    <w:rsid w:val="00BA5AC9"/>
    <w:rsid w:val="00BB016B"/>
    <w:rsid w:val="00BB4BC9"/>
    <w:rsid w:val="00BC1495"/>
    <w:rsid w:val="00BC518D"/>
    <w:rsid w:val="00BD3C4A"/>
    <w:rsid w:val="00BD4DB9"/>
    <w:rsid w:val="00BD6EB0"/>
    <w:rsid w:val="00BE2514"/>
    <w:rsid w:val="00BE3B04"/>
    <w:rsid w:val="00BE7FF4"/>
    <w:rsid w:val="00C02F6F"/>
    <w:rsid w:val="00C03EF3"/>
    <w:rsid w:val="00C10430"/>
    <w:rsid w:val="00C114D4"/>
    <w:rsid w:val="00C13FE7"/>
    <w:rsid w:val="00C15BA7"/>
    <w:rsid w:val="00C16DDE"/>
    <w:rsid w:val="00C275B2"/>
    <w:rsid w:val="00C314BF"/>
    <w:rsid w:val="00C31CB1"/>
    <w:rsid w:val="00C42565"/>
    <w:rsid w:val="00C42C44"/>
    <w:rsid w:val="00C42E8B"/>
    <w:rsid w:val="00C456CC"/>
    <w:rsid w:val="00C45DE5"/>
    <w:rsid w:val="00C53B6E"/>
    <w:rsid w:val="00C54E3E"/>
    <w:rsid w:val="00C605A2"/>
    <w:rsid w:val="00C61A12"/>
    <w:rsid w:val="00C62F60"/>
    <w:rsid w:val="00C653E0"/>
    <w:rsid w:val="00C75FB6"/>
    <w:rsid w:val="00C81636"/>
    <w:rsid w:val="00C82C7B"/>
    <w:rsid w:val="00C8344A"/>
    <w:rsid w:val="00C85761"/>
    <w:rsid w:val="00C879B7"/>
    <w:rsid w:val="00C91EBB"/>
    <w:rsid w:val="00C92DD1"/>
    <w:rsid w:val="00C95346"/>
    <w:rsid w:val="00CB28A6"/>
    <w:rsid w:val="00CC031B"/>
    <w:rsid w:val="00CC2A90"/>
    <w:rsid w:val="00CC6DAE"/>
    <w:rsid w:val="00CE3F77"/>
    <w:rsid w:val="00CF3690"/>
    <w:rsid w:val="00CF6840"/>
    <w:rsid w:val="00CF7C68"/>
    <w:rsid w:val="00D03C74"/>
    <w:rsid w:val="00D1027C"/>
    <w:rsid w:val="00D103B0"/>
    <w:rsid w:val="00D119FE"/>
    <w:rsid w:val="00D13184"/>
    <w:rsid w:val="00D13BEA"/>
    <w:rsid w:val="00D141DC"/>
    <w:rsid w:val="00D20601"/>
    <w:rsid w:val="00D26C52"/>
    <w:rsid w:val="00D34223"/>
    <w:rsid w:val="00D40C9E"/>
    <w:rsid w:val="00D42F3A"/>
    <w:rsid w:val="00D45A0D"/>
    <w:rsid w:val="00D521A6"/>
    <w:rsid w:val="00D52201"/>
    <w:rsid w:val="00D53B88"/>
    <w:rsid w:val="00D607C2"/>
    <w:rsid w:val="00D60A6D"/>
    <w:rsid w:val="00D64780"/>
    <w:rsid w:val="00D65F83"/>
    <w:rsid w:val="00D67CB4"/>
    <w:rsid w:val="00D70910"/>
    <w:rsid w:val="00D72263"/>
    <w:rsid w:val="00D75555"/>
    <w:rsid w:val="00D76316"/>
    <w:rsid w:val="00D8174A"/>
    <w:rsid w:val="00D85081"/>
    <w:rsid w:val="00D876DE"/>
    <w:rsid w:val="00D90A0B"/>
    <w:rsid w:val="00D96ECE"/>
    <w:rsid w:val="00DA7104"/>
    <w:rsid w:val="00DB143F"/>
    <w:rsid w:val="00DB1512"/>
    <w:rsid w:val="00DB74DB"/>
    <w:rsid w:val="00DD0282"/>
    <w:rsid w:val="00DD43DF"/>
    <w:rsid w:val="00DD774D"/>
    <w:rsid w:val="00DD7DB5"/>
    <w:rsid w:val="00DE50EA"/>
    <w:rsid w:val="00DE61A2"/>
    <w:rsid w:val="00DF0152"/>
    <w:rsid w:val="00DF1DF4"/>
    <w:rsid w:val="00DF1F6B"/>
    <w:rsid w:val="00E03C42"/>
    <w:rsid w:val="00E048E4"/>
    <w:rsid w:val="00E10EA4"/>
    <w:rsid w:val="00E1137A"/>
    <w:rsid w:val="00E11899"/>
    <w:rsid w:val="00E1314F"/>
    <w:rsid w:val="00E2220E"/>
    <w:rsid w:val="00E226ED"/>
    <w:rsid w:val="00E2315C"/>
    <w:rsid w:val="00E232E8"/>
    <w:rsid w:val="00E24EFA"/>
    <w:rsid w:val="00E26E3E"/>
    <w:rsid w:val="00E333FD"/>
    <w:rsid w:val="00E36C68"/>
    <w:rsid w:val="00E43241"/>
    <w:rsid w:val="00E4520C"/>
    <w:rsid w:val="00E54FE7"/>
    <w:rsid w:val="00E630F4"/>
    <w:rsid w:val="00E6719B"/>
    <w:rsid w:val="00E672C5"/>
    <w:rsid w:val="00E73667"/>
    <w:rsid w:val="00E82B5C"/>
    <w:rsid w:val="00E90F1D"/>
    <w:rsid w:val="00EA3A69"/>
    <w:rsid w:val="00EB07A1"/>
    <w:rsid w:val="00EB4F4F"/>
    <w:rsid w:val="00EB521D"/>
    <w:rsid w:val="00EC2341"/>
    <w:rsid w:val="00EE793E"/>
    <w:rsid w:val="00EF6254"/>
    <w:rsid w:val="00F00ACB"/>
    <w:rsid w:val="00F010E5"/>
    <w:rsid w:val="00F01F0C"/>
    <w:rsid w:val="00F101F5"/>
    <w:rsid w:val="00F166CD"/>
    <w:rsid w:val="00F21FC3"/>
    <w:rsid w:val="00F251A5"/>
    <w:rsid w:val="00F318C6"/>
    <w:rsid w:val="00F34F2D"/>
    <w:rsid w:val="00F44EB5"/>
    <w:rsid w:val="00F468FC"/>
    <w:rsid w:val="00F46D09"/>
    <w:rsid w:val="00F54813"/>
    <w:rsid w:val="00F61053"/>
    <w:rsid w:val="00F6549C"/>
    <w:rsid w:val="00F670AE"/>
    <w:rsid w:val="00F67707"/>
    <w:rsid w:val="00F718D3"/>
    <w:rsid w:val="00F73FA9"/>
    <w:rsid w:val="00F8103D"/>
    <w:rsid w:val="00F8283A"/>
    <w:rsid w:val="00F83A25"/>
    <w:rsid w:val="00FA140C"/>
    <w:rsid w:val="00FB3645"/>
    <w:rsid w:val="00FB676F"/>
    <w:rsid w:val="00FC09BC"/>
    <w:rsid w:val="00FC5B9C"/>
    <w:rsid w:val="00FD37B1"/>
    <w:rsid w:val="00FD4AE0"/>
    <w:rsid w:val="00FD4D42"/>
    <w:rsid w:val="00FD68E3"/>
    <w:rsid w:val="00FE603D"/>
    <w:rsid w:val="00FE64BB"/>
    <w:rsid w:val="00FE75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43566"/>
  <w15:chartTrackingRefBased/>
  <w15:docId w15:val="{2E93DFF8-B90B-4952-8647-01F2419F9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F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F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F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F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F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F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F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F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F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FF4"/>
    <w:rPr>
      <w:rFonts w:eastAsiaTheme="majorEastAsia" w:cstheme="majorBidi"/>
      <w:color w:val="272727" w:themeColor="text1" w:themeTint="D8"/>
    </w:rPr>
  </w:style>
  <w:style w:type="paragraph" w:styleId="Title">
    <w:name w:val="Title"/>
    <w:basedOn w:val="Normal"/>
    <w:next w:val="Normal"/>
    <w:link w:val="TitleChar"/>
    <w:uiPriority w:val="10"/>
    <w:qFormat/>
    <w:rsid w:val="00BE7F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F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FF4"/>
    <w:pPr>
      <w:spacing w:before="160"/>
      <w:jc w:val="center"/>
    </w:pPr>
    <w:rPr>
      <w:i/>
      <w:iCs/>
      <w:color w:val="404040" w:themeColor="text1" w:themeTint="BF"/>
    </w:rPr>
  </w:style>
  <w:style w:type="character" w:customStyle="1" w:styleId="QuoteChar">
    <w:name w:val="Quote Char"/>
    <w:basedOn w:val="DefaultParagraphFont"/>
    <w:link w:val="Quote"/>
    <w:uiPriority w:val="29"/>
    <w:rsid w:val="00BE7FF4"/>
    <w:rPr>
      <w:i/>
      <w:iCs/>
      <w:color w:val="404040" w:themeColor="text1" w:themeTint="BF"/>
    </w:rPr>
  </w:style>
  <w:style w:type="paragraph" w:styleId="ListParagraph">
    <w:name w:val="List Paragraph"/>
    <w:basedOn w:val="Normal"/>
    <w:uiPriority w:val="34"/>
    <w:qFormat/>
    <w:rsid w:val="00BE7FF4"/>
    <w:pPr>
      <w:ind w:left="720"/>
      <w:contextualSpacing/>
    </w:pPr>
  </w:style>
  <w:style w:type="character" w:styleId="IntenseEmphasis">
    <w:name w:val="Intense Emphasis"/>
    <w:basedOn w:val="DefaultParagraphFont"/>
    <w:uiPriority w:val="21"/>
    <w:qFormat/>
    <w:rsid w:val="00BE7FF4"/>
    <w:rPr>
      <w:i/>
      <w:iCs/>
      <w:color w:val="0F4761" w:themeColor="accent1" w:themeShade="BF"/>
    </w:rPr>
  </w:style>
  <w:style w:type="paragraph" w:styleId="IntenseQuote">
    <w:name w:val="Intense Quote"/>
    <w:basedOn w:val="Normal"/>
    <w:next w:val="Normal"/>
    <w:link w:val="IntenseQuoteChar"/>
    <w:uiPriority w:val="30"/>
    <w:qFormat/>
    <w:rsid w:val="00BE7F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FF4"/>
    <w:rPr>
      <w:i/>
      <w:iCs/>
      <w:color w:val="0F4761" w:themeColor="accent1" w:themeShade="BF"/>
    </w:rPr>
  </w:style>
  <w:style w:type="character" w:styleId="IntenseReference">
    <w:name w:val="Intense Reference"/>
    <w:basedOn w:val="DefaultParagraphFont"/>
    <w:uiPriority w:val="32"/>
    <w:qFormat/>
    <w:rsid w:val="00BE7FF4"/>
    <w:rPr>
      <w:b/>
      <w:bCs/>
      <w:smallCaps/>
      <w:color w:val="0F4761" w:themeColor="accent1" w:themeShade="BF"/>
      <w:spacing w:val="5"/>
    </w:rPr>
  </w:style>
  <w:style w:type="paragraph" w:styleId="Header">
    <w:name w:val="header"/>
    <w:basedOn w:val="Normal"/>
    <w:link w:val="HeaderChar"/>
    <w:uiPriority w:val="99"/>
    <w:unhideWhenUsed/>
    <w:rsid w:val="00F468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FC"/>
  </w:style>
  <w:style w:type="paragraph" w:styleId="Footer">
    <w:name w:val="footer"/>
    <w:basedOn w:val="Normal"/>
    <w:link w:val="FooterChar"/>
    <w:uiPriority w:val="99"/>
    <w:unhideWhenUsed/>
    <w:rsid w:val="00F468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FC"/>
  </w:style>
  <w:style w:type="paragraph" w:styleId="NormalWeb">
    <w:name w:val="Normal (Web)"/>
    <w:basedOn w:val="Normal"/>
    <w:uiPriority w:val="99"/>
    <w:semiHidden/>
    <w:unhideWhenUsed/>
    <w:rsid w:val="0023055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13F36"/>
    <w:rPr>
      <w:color w:val="467886" w:themeColor="hyperlink"/>
      <w:u w:val="single"/>
    </w:rPr>
  </w:style>
  <w:style w:type="character" w:styleId="UnresolvedMention">
    <w:name w:val="Unresolved Mention"/>
    <w:basedOn w:val="DefaultParagraphFont"/>
    <w:uiPriority w:val="99"/>
    <w:semiHidden/>
    <w:unhideWhenUsed/>
    <w:rsid w:val="00813F36"/>
    <w:rPr>
      <w:color w:val="605E5C"/>
      <w:shd w:val="clear" w:color="auto" w:fill="E1DFDD"/>
    </w:rPr>
  </w:style>
  <w:style w:type="character" w:styleId="FollowedHyperlink">
    <w:name w:val="FollowedHyperlink"/>
    <w:basedOn w:val="DefaultParagraphFont"/>
    <w:uiPriority w:val="99"/>
    <w:semiHidden/>
    <w:unhideWhenUsed/>
    <w:rsid w:val="00A974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pubmed.ncbi.nlm.nig.gov/36931289/" TargetMode="External"/><Relationship Id="rId26" Type="http://schemas.openxmlformats.org/officeDocument/2006/relationships/hyperlink" Target="https://www.blogs.worldbank.org/en/opendata/poverty-back-pre-covid-levels-globally-not-low-income-countries"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news/stoptober-launches-to-give-smokers-the-confidence-to-quit" TargetMode="External"/><Relationship Id="rId34" Type="http://schemas.openxmlformats.org/officeDocument/2006/relationships/hyperlink" Target="https://who.int/europe/about-us/our-work/sustainable-development-goals"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link.springer.com/article/10.1007/s11625-024-01561-9" TargetMode="External"/><Relationship Id="rId25" Type="http://schemas.openxmlformats.org/officeDocument/2006/relationships/hyperlink" Target="https://w.ncbi.nlm.nih.gov/books/NBK606120#" TargetMode="External"/><Relationship Id="rId33" Type="http://schemas.openxmlformats.org/officeDocument/2006/relationships/hyperlink" Target="https://www.who.int/initiatives-global-breast-cancer-initiative%20Accessed%20on%2014/11/2025"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gavi.org" TargetMode="External"/><Relationship Id="rId29" Type="http://schemas.openxmlformats.org/officeDocument/2006/relationships/hyperlink" Target="https://www.health.org.uk/evidence-hub/money-and-resources/poverty/trend-in-pover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nhsproviders.org" TargetMode="External"/><Relationship Id="rId32" Type="http://schemas.openxmlformats.org/officeDocument/2006/relationships/hyperlink" Target="https://www.un.org/sustainabledevelopment/health/" TargetMode="External"/><Relationship Id="rId37" Type="http://schemas.openxmlformats.org/officeDocument/2006/relationships/hyperlink" Target="https://www.cdn.who.int/media/docs/default-source/unitaf/uniatf-mptf-flyer-071021-final.pdf%20%20%20%20"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mdpi.com/2071-1050/12/8/3359" TargetMode="External"/><Relationship Id="rId28" Type="http://schemas.openxmlformats.org/officeDocument/2006/relationships/hyperlink" Target="https://www.health.ec.europa.eu/health-emergency-preparedness-and-response-hera-en" TargetMode="External"/><Relationship Id="rId36" Type="http://schemas.openxmlformats.org/officeDocument/2006/relationships/hyperlink" Target="https://www.who.intEurope/about-us/our-work/sustainable-development-goals/targets-ofsustainable-development-goal-3" TargetMode="External"/><Relationship Id="rId10" Type="http://schemas.openxmlformats.org/officeDocument/2006/relationships/image" Target="media/image4.jpeg"/><Relationship Id="rId19" Type="http://schemas.openxmlformats.org/officeDocument/2006/relationships/hyperlink" Target="https://www.fableconsortium.org/" TargetMode="External"/><Relationship Id="rId31" Type="http://schemas.openxmlformats.org/officeDocument/2006/relationships/hyperlink" Target="https://www.uk/government/publ;ication/tackling-child-povertydeveloping%20our-strategy/tackling-child-poverty-developing-our-strategy-html"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hyperlink" Target="https://www.gov.uk/government/speeches/" TargetMode="External"/><Relationship Id="rId27" Type="http://schemas.openxmlformats.org/officeDocument/2006/relationships/hyperlink" Target="https://www.psychologytoday.com/us/blog/understanding-ptsd/202212/3-unmet-basic-needs-and-their-effects-on-relationships" TargetMode="External"/><Relationship Id="rId30" Type="http://schemas.openxmlformats.org/officeDocument/2006/relationships/hyperlink" Target="https://www.data.unicef.org/sdgs/goal-3-good-health-wellbeing/" TargetMode="External"/><Relationship Id="rId35" Type="http://schemas.openxmlformats.org/officeDocument/2006/relationships/hyperlink" Target="https://www.worldbank.org/en/publication/poverty-prosperity-and-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14</Pages>
  <Words>3289</Words>
  <Characters>18751</Characters>
  <Application>Microsoft Office Word</Application>
  <DocSecurity>0</DocSecurity>
  <Lines>156</Lines>
  <Paragraphs>43</Paragraphs>
  <ScaleCrop>false</ScaleCrop>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Louise Thomas (2129540)</dc:creator>
  <cp:keywords/>
  <dc:description/>
  <cp:lastModifiedBy>Jodie Louise Thomas (2129540)</cp:lastModifiedBy>
  <cp:revision>106</cp:revision>
  <dcterms:created xsi:type="dcterms:W3CDTF">2025-11-17T11:38:00Z</dcterms:created>
  <dcterms:modified xsi:type="dcterms:W3CDTF">2025-11-17T13:30:00Z</dcterms:modified>
</cp:coreProperties>
</file>