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7DEE16" w14:textId="49C31938" w:rsidR="00DF5A46" w:rsidRPr="00C71D95" w:rsidRDefault="00DF5A46"/>
    <w:p w14:paraId="3A239C6E" w14:textId="77777777" w:rsidR="00DF5A46" w:rsidRPr="00C71D95" w:rsidRDefault="00DF5A46"/>
    <w:p w14:paraId="03350B05" w14:textId="77777777" w:rsidR="00DF5A46" w:rsidRPr="00C71D95" w:rsidRDefault="00DF5A46"/>
    <w:p w14:paraId="24F4773D" w14:textId="77777777" w:rsidR="00DF5A46" w:rsidRPr="00C71D95" w:rsidRDefault="00DF5A46"/>
    <w:p w14:paraId="518F3062" w14:textId="77777777" w:rsidR="00DF5A46" w:rsidRPr="00C71D95" w:rsidRDefault="00DF5A46"/>
    <w:p w14:paraId="7D400C8B" w14:textId="77777777" w:rsidR="009732F9" w:rsidRPr="00C71D95" w:rsidRDefault="009732F9" w:rsidP="009732F9">
      <w:pPr>
        <w:jc w:val="center"/>
        <w:rPr>
          <w:b/>
          <w:sz w:val="32"/>
          <w:szCs w:val="32"/>
        </w:rPr>
      </w:pPr>
    </w:p>
    <w:p w14:paraId="4552424A" w14:textId="77777777" w:rsidR="00FF1226" w:rsidRPr="00FF1226" w:rsidRDefault="00FF1226" w:rsidP="00FF1226">
      <w:pPr>
        <w:spacing w:after="200" w:line="276" w:lineRule="auto"/>
        <w:jc w:val="center"/>
        <w:rPr>
          <w:rFonts w:eastAsia="Times New Roman"/>
          <w:sz w:val="36"/>
          <w:szCs w:val="36"/>
          <w:lang w:val="en-US" w:eastAsia="en-US"/>
        </w:rPr>
      </w:pPr>
      <w:r w:rsidRPr="00FF1226">
        <w:rPr>
          <w:rFonts w:eastAsia="Times New Roman"/>
          <w:b/>
          <w:sz w:val="36"/>
          <w:szCs w:val="36"/>
          <w:lang w:val="en-US" w:eastAsia="en-US"/>
        </w:rPr>
        <w:t>Module Code:</w:t>
      </w:r>
      <w:r w:rsidRPr="00FF1226">
        <w:rPr>
          <w:rFonts w:eastAsia="Times New Roman"/>
          <w:sz w:val="36"/>
          <w:szCs w:val="36"/>
          <w:lang w:val="en-US" w:eastAsia="en-US"/>
        </w:rPr>
        <w:t xml:space="preserve"> LCLM4005</w:t>
      </w:r>
    </w:p>
    <w:p w14:paraId="7FC5F941" w14:textId="77777777" w:rsidR="00FF1226" w:rsidRPr="00FF1226" w:rsidRDefault="00FF1226" w:rsidP="00FF1226">
      <w:pPr>
        <w:spacing w:after="200" w:line="276" w:lineRule="auto"/>
        <w:jc w:val="center"/>
        <w:rPr>
          <w:rFonts w:eastAsia="Times New Roman"/>
          <w:sz w:val="36"/>
          <w:szCs w:val="36"/>
          <w:lang w:val="en-US" w:eastAsia="en-US"/>
        </w:rPr>
      </w:pPr>
      <w:r w:rsidRPr="00FF1226">
        <w:rPr>
          <w:rFonts w:eastAsia="Times New Roman"/>
          <w:b/>
          <w:sz w:val="36"/>
          <w:szCs w:val="36"/>
          <w:lang w:val="en-US" w:eastAsia="en-US"/>
        </w:rPr>
        <w:t>Module Title:</w:t>
      </w:r>
      <w:r w:rsidRPr="00FF1226">
        <w:rPr>
          <w:rFonts w:eastAsia="Times New Roman"/>
          <w:sz w:val="36"/>
          <w:szCs w:val="36"/>
          <w:lang w:val="en-US" w:eastAsia="en-US"/>
        </w:rPr>
        <w:t xml:space="preserve"> Employability and Career Development</w:t>
      </w:r>
    </w:p>
    <w:p w14:paraId="68F833CA" w14:textId="77777777" w:rsidR="00FF1226" w:rsidRPr="00FF1226" w:rsidRDefault="00FF1226" w:rsidP="00FF1226">
      <w:pPr>
        <w:spacing w:after="200" w:line="276" w:lineRule="auto"/>
        <w:jc w:val="center"/>
        <w:rPr>
          <w:rFonts w:eastAsia="Times New Roman"/>
          <w:sz w:val="36"/>
          <w:szCs w:val="36"/>
          <w:lang w:val="en-US" w:eastAsia="en-US"/>
        </w:rPr>
      </w:pPr>
      <w:r w:rsidRPr="00FF1226">
        <w:rPr>
          <w:rFonts w:eastAsia="Times New Roman"/>
          <w:b/>
          <w:sz w:val="36"/>
          <w:szCs w:val="36"/>
          <w:lang w:val="en-US" w:eastAsia="en-US"/>
        </w:rPr>
        <w:t>Assessment Title:</w:t>
      </w:r>
      <w:r w:rsidRPr="00FF1226">
        <w:rPr>
          <w:rFonts w:eastAsia="Times New Roman"/>
          <w:sz w:val="36"/>
          <w:szCs w:val="36"/>
          <w:lang w:val="en-US" w:eastAsia="en-US"/>
        </w:rPr>
        <w:t xml:space="preserve"> Portfolio of written tasks</w:t>
      </w:r>
    </w:p>
    <w:p w14:paraId="14E7ABEB" w14:textId="77777777" w:rsidR="00FF1226" w:rsidRPr="00FF1226" w:rsidRDefault="00FF1226" w:rsidP="00FF1226">
      <w:pPr>
        <w:spacing w:after="200" w:line="276" w:lineRule="auto"/>
        <w:jc w:val="center"/>
        <w:rPr>
          <w:rFonts w:eastAsia="Times New Roman"/>
          <w:bCs/>
          <w:sz w:val="36"/>
          <w:szCs w:val="36"/>
          <w:lang w:val="en-US" w:eastAsia="en-US"/>
        </w:rPr>
      </w:pPr>
      <w:r w:rsidRPr="00FF1226">
        <w:rPr>
          <w:rFonts w:eastAsia="Times New Roman"/>
          <w:b/>
          <w:sz w:val="36"/>
          <w:szCs w:val="36"/>
          <w:lang w:val="en-US" w:eastAsia="en-US"/>
        </w:rPr>
        <w:t xml:space="preserve">COMPONENT: </w:t>
      </w:r>
      <w:r w:rsidRPr="00FF1226">
        <w:rPr>
          <w:rFonts w:eastAsia="Times New Roman"/>
          <w:bCs/>
          <w:sz w:val="36"/>
          <w:szCs w:val="36"/>
          <w:lang w:val="en-US" w:eastAsia="en-US"/>
        </w:rPr>
        <w:t>2</w:t>
      </w:r>
    </w:p>
    <w:p w14:paraId="1D2E34BF" w14:textId="77777777" w:rsidR="009732F9" w:rsidRPr="00C71D95" w:rsidRDefault="009732F9" w:rsidP="009732F9">
      <w:pPr>
        <w:jc w:val="center"/>
        <w:rPr>
          <w:b/>
          <w:sz w:val="32"/>
          <w:szCs w:val="32"/>
        </w:rPr>
      </w:pPr>
    </w:p>
    <w:p w14:paraId="10AA4DCB" w14:textId="77777777" w:rsidR="009732F9" w:rsidRPr="00C71D95" w:rsidRDefault="009732F9" w:rsidP="009732F9">
      <w:pPr>
        <w:jc w:val="center"/>
        <w:rPr>
          <w:b/>
          <w:sz w:val="32"/>
          <w:szCs w:val="32"/>
        </w:rPr>
      </w:pPr>
    </w:p>
    <w:p w14:paraId="70772661" w14:textId="77777777" w:rsidR="009732F9" w:rsidRPr="00C71D95" w:rsidRDefault="009732F9" w:rsidP="009732F9">
      <w:pPr>
        <w:jc w:val="center"/>
        <w:rPr>
          <w:b/>
          <w:sz w:val="32"/>
          <w:szCs w:val="32"/>
        </w:rPr>
      </w:pPr>
    </w:p>
    <w:p w14:paraId="670C141A" w14:textId="77777777" w:rsidR="005C7F00" w:rsidRPr="00C71D95" w:rsidRDefault="005C7F00">
      <w:pPr>
        <w:rPr>
          <w:b/>
          <w:sz w:val="32"/>
          <w:szCs w:val="32"/>
        </w:rPr>
      </w:pPr>
      <w:r w:rsidRPr="00C71D95">
        <w:rPr>
          <w:b/>
          <w:sz w:val="32"/>
          <w:szCs w:val="32"/>
        </w:rPr>
        <w:br w:type="page"/>
      </w:r>
    </w:p>
    <w:sdt>
      <w:sdtPr>
        <w:rPr>
          <w:rFonts w:ascii="Arial" w:eastAsia="Arial" w:hAnsi="Arial" w:cs="Arial"/>
          <w:color w:val="auto"/>
          <w:sz w:val="24"/>
          <w:szCs w:val="24"/>
          <w:lang w:val="en-IN" w:eastAsia="en-IN"/>
        </w:rPr>
        <w:id w:val="-1970813368"/>
        <w:docPartObj>
          <w:docPartGallery w:val="Table of Contents"/>
          <w:docPartUnique/>
        </w:docPartObj>
      </w:sdtPr>
      <w:sdtEndPr>
        <w:rPr>
          <w:b/>
          <w:bCs/>
          <w:noProof/>
        </w:rPr>
      </w:sdtEndPr>
      <w:sdtContent>
        <w:p w14:paraId="556C1198" w14:textId="77777777" w:rsidR="005C7F00" w:rsidRPr="00C71D95" w:rsidRDefault="005C7F00" w:rsidP="005C7F00">
          <w:pPr>
            <w:pStyle w:val="TOCHeading"/>
            <w:jc w:val="center"/>
            <w:rPr>
              <w:rFonts w:ascii="Arial" w:hAnsi="Arial" w:cs="Arial"/>
              <w:b/>
              <w:color w:val="auto"/>
              <w:sz w:val="28"/>
              <w:szCs w:val="28"/>
            </w:rPr>
          </w:pPr>
          <w:r w:rsidRPr="00C71D95">
            <w:rPr>
              <w:rFonts w:ascii="Arial" w:hAnsi="Arial" w:cs="Arial"/>
              <w:b/>
              <w:color w:val="auto"/>
              <w:sz w:val="28"/>
              <w:szCs w:val="28"/>
            </w:rPr>
            <w:t>Table of Contents</w:t>
          </w:r>
        </w:p>
        <w:p w14:paraId="2DEBE07E" w14:textId="77777777" w:rsidR="005C7F00" w:rsidRPr="00C71D95" w:rsidRDefault="005C7F00">
          <w:pPr>
            <w:pStyle w:val="TOC1"/>
            <w:tabs>
              <w:tab w:val="right" w:leader="dot" w:pos="9019"/>
            </w:tabs>
            <w:rPr>
              <w:noProof/>
            </w:rPr>
          </w:pPr>
          <w:r w:rsidRPr="00C71D95">
            <w:fldChar w:fldCharType="begin"/>
          </w:r>
          <w:r w:rsidRPr="00C71D95">
            <w:instrText xml:space="preserve"> TOC \o "1-3" \h \z \u </w:instrText>
          </w:r>
          <w:r w:rsidRPr="00C71D95">
            <w:fldChar w:fldCharType="separate"/>
          </w:r>
          <w:hyperlink w:anchor="_Toc235445853" w:history="1">
            <w:r w:rsidRPr="00C71D95">
              <w:rPr>
                <w:rStyle w:val="Hyperlink"/>
                <w:noProof/>
                <w:color w:val="auto"/>
              </w:rPr>
              <w:t>Task A: Job Advertisement and Key Skills</w:t>
            </w:r>
            <w:r w:rsidRPr="00C71D95">
              <w:rPr>
                <w:noProof/>
                <w:webHidden/>
              </w:rPr>
              <w:tab/>
            </w:r>
            <w:r w:rsidRPr="00C71D95">
              <w:rPr>
                <w:noProof/>
                <w:webHidden/>
              </w:rPr>
              <w:fldChar w:fldCharType="begin"/>
            </w:r>
            <w:r w:rsidRPr="00C71D95">
              <w:rPr>
                <w:noProof/>
                <w:webHidden/>
              </w:rPr>
              <w:instrText xml:space="preserve"> PAGEREF _Toc235445853 \h </w:instrText>
            </w:r>
            <w:r w:rsidRPr="00C71D95">
              <w:rPr>
                <w:noProof/>
                <w:webHidden/>
              </w:rPr>
            </w:r>
            <w:r w:rsidRPr="00C71D95">
              <w:rPr>
                <w:noProof/>
                <w:webHidden/>
              </w:rPr>
              <w:fldChar w:fldCharType="separate"/>
            </w:r>
            <w:r w:rsidRPr="00C71D95">
              <w:rPr>
                <w:noProof/>
                <w:webHidden/>
              </w:rPr>
              <w:t>3</w:t>
            </w:r>
            <w:r w:rsidRPr="00C71D95">
              <w:rPr>
                <w:noProof/>
                <w:webHidden/>
              </w:rPr>
              <w:fldChar w:fldCharType="end"/>
            </w:r>
          </w:hyperlink>
        </w:p>
        <w:p w14:paraId="4D10074E" w14:textId="77777777" w:rsidR="005C7F00" w:rsidRPr="00C71D95" w:rsidRDefault="005C7F00">
          <w:pPr>
            <w:pStyle w:val="TOC2"/>
            <w:tabs>
              <w:tab w:val="right" w:leader="dot" w:pos="9019"/>
            </w:tabs>
            <w:rPr>
              <w:noProof/>
            </w:rPr>
          </w:pPr>
          <w:hyperlink w:anchor="_Toc235445854" w:history="1">
            <w:r w:rsidRPr="00C71D95">
              <w:rPr>
                <w:rStyle w:val="Hyperlink"/>
                <w:noProof/>
                <w:color w:val="auto"/>
              </w:rPr>
              <w:t>Job Advertisements and Required Skills</w:t>
            </w:r>
            <w:r w:rsidRPr="00C71D95">
              <w:rPr>
                <w:noProof/>
                <w:webHidden/>
              </w:rPr>
              <w:tab/>
            </w:r>
            <w:r w:rsidRPr="00C71D95">
              <w:rPr>
                <w:noProof/>
                <w:webHidden/>
              </w:rPr>
              <w:fldChar w:fldCharType="begin"/>
            </w:r>
            <w:r w:rsidRPr="00C71D95">
              <w:rPr>
                <w:noProof/>
                <w:webHidden/>
              </w:rPr>
              <w:instrText xml:space="preserve"> PAGEREF _Toc235445854 \h </w:instrText>
            </w:r>
            <w:r w:rsidRPr="00C71D95">
              <w:rPr>
                <w:noProof/>
                <w:webHidden/>
              </w:rPr>
            </w:r>
            <w:r w:rsidRPr="00C71D95">
              <w:rPr>
                <w:noProof/>
                <w:webHidden/>
              </w:rPr>
              <w:fldChar w:fldCharType="separate"/>
            </w:r>
            <w:r w:rsidRPr="00C71D95">
              <w:rPr>
                <w:noProof/>
                <w:webHidden/>
              </w:rPr>
              <w:t>3</w:t>
            </w:r>
            <w:r w:rsidRPr="00C71D95">
              <w:rPr>
                <w:noProof/>
                <w:webHidden/>
              </w:rPr>
              <w:fldChar w:fldCharType="end"/>
            </w:r>
          </w:hyperlink>
        </w:p>
        <w:p w14:paraId="7AF52AC0" w14:textId="77777777" w:rsidR="005C7F00" w:rsidRPr="00C71D95" w:rsidRDefault="005C7F00">
          <w:pPr>
            <w:pStyle w:val="TOC2"/>
            <w:tabs>
              <w:tab w:val="right" w:leader="dot" w:pos="9019"/>
            </w:tabs>
            <w:rPr>
              <w:noProof/>
            </w:rPr>
          </w:pPr>
          <w:hyperlink w:anchor="_Toc235445855" w:history="1">
            <w:r w:rsidRPr="00C71D95">
              <w:rPr>
                <w:rStyle w:val="Hyperlink"/>
                <w:noProof/>
                <w:color w:val="auto"/>
              </w:rPr>
              <w:t>Use of Skill for Future Employment</w:t>
            </w:r>
            <w:r w:rsidRPr="00C71D95">
              <w:rPr>
                <w:noProof/>
                <w:webHidden/>
              </w:rPr>
              <w:tab/>
            </w:r>
            <w:r w:rsidRPr="00C71D95">
              <w:rPr>
                <w:noProof/>
                <w:webHidden/>
              </w:rPr>
              <w:fldChar w:fldCharType="begin"/>
            </w:r>
            <w:r w:rsidRPr="00C71D95">
              <w:rPr>
                <w:noProof/>
                <w:webHidden/>
              </w:rPr>
              <w:instrText xml:space="preserve"> PAGEREF _Toc235445855 \h </w:instrText>
            </w:r>
            <w:r w:rsidRPr="00C71D95">
              <w:rPr>
                <w:noProof/>
                <w:webHidden/>
              </w:rPr>
            </w:r>
            <w:r w:rsidRPr="00C71D95">
              <w:rPr>
                <w:noProof/>
                <w:webHidden/>
              </w:rPr>
              <w:fldChar w:fldCharType="separate"/>
            </w:r>
            <w:r w:rsidRPr="00C71D95">
              <w:rPr>
                <w:noProof/>
                <w:webHidden/>
              </w:rPr>
              <w:t>3</w:t>
            </w:r>
            <w:r w:rsidRPr="00C71D95">
              <w:rPr>
                <w:noProof/>
                <w:webHidden/>
              </w:rPr>
              <w:fldChar w:fldCharType="end"/>
            </w:r>
          </w:hyperlink>
        </w:p>
        <w:p w14:paraId="2A760BC6" w14:textId="77777777" w:rsidR="005C7F00" w:rsidRPr="00C71D95" w:rsidRDefault="005C7F00">
          <w:pPr>
            <w:pStyle w:val="TOC1"/>
            <w:tabs>
              <w:tab w:val="right" w:leader="dot" w:pos="9019"/>
            </w:tabs>
            <w:rPr>
              <w:noProof/>
            </w:rPr>
          </w:pPr>
          <w:hyperlink w:anchor="_Toc235445856" w:history="1">
            <w:r w:rsidRPr="00C71D95">
              <w:rPr>
                <w:rStyle w:val="Hyperlink"/>
                <w:noProof/>
                <w:color w:val="auto"/>
              </w:rPr>
              <w:t>Task B: Self-Assessment and Evidence of Readiness</w:t>
            </w:r>
            <w:r w:rsidRPr="00C71D95">
              <w:rPr>
                <w:noProof/>
                <w:webHidden/>
              </w:rPr>
              <w:tab/>
            </w:r>
            <w:r w:rsidRPr="00C71D95">
              <w:rPr>
                <w:noProof/>
                <w:webHidden/>
              </w:rPr>
              <w:fldChar w:fldCharType="begin"/>
            </w:r>
            <w:r w:rsidRPr="00C71D95">
              <w:rPr>
                <w:noProof/>
                <w:webHidden/>
              </w:rPr>
              <w:instrText xml:space="preserve"> PAGEREF _Toc235445856 \h </w:instrText>
            </w:r>
            <w:r w:rsidRPr="00C71D95">
              <w:rPr>
                <w:noProof/>
                <w:webHidden/>
              </w:rPr>
            </w:r>
            <w:r w:rsidRPr="00C71D95">
              <w:rPr>
                <w:noProof/>
                <w:webHidden/>
              </w:rPr>
              <w:fldChar w:fldCharType="separate"/>
            </w:r>
            <w:r w:rsidRPr="00C71D95">
              <w:rPr>
                <w:noProof/>
                <w:webHidden/>
              </w:rPr>
              <w:t>4</w:t>
            </w:r>
            <w:r w:rsidRPr="00C71D95">
              <w:rPr>
                <w:noProof/>
                <w:webHidden/>
              </w:rPr>
              <w:fldChar w:fldCharType="end"/>
            </w:r>
          </w:hyperlink>
        </w:p>
        <w:p w14:paraId="0DAE86DF" w14:textId="77777777" w:rsidR="005C7F00" w:rsidRPr="00C71D95" w:rsidRDefault="005C7F00">
          <w:pPr>
            <w:pStyle w:val="TOC2"/>
            <w:tabs>
              <w:tab w:val="right" w:leader="dot" w:pos="9019"/>
            </w:tabs>
            <w:rPr>
              <w:noProof/>
            </w:rPr>
          </w:pPr>
          <w:hyperlink w:anchor="_Toc235445857" w:history="1">
            <w:r w:rsidRPr="00C71D95">
              <w:rPr>
                <w:rStyle w:val="Hyperlink"/>
                <w:noProof/>
                <w:color w:val="auto"/>
              </w:rPr>
              <w:t>Self-Assessment (SWOT Analysis)</w:t>
            </w:r>
            <w:r w:rsidRPr="00C71D95">
              <w:rPr>
                <w:noProof/>
                <w:webHidden/>
              </w:rPr>
              <w:tab/>
            </w:r>
            <w:r w:rsidRPr="00C71D95">
              <w:rPr>
                <w:noProof/>
                <w:webHidden/>
              </w:rPr>
              <w:fldChar w:fldCharType="begin"/>
            </w:r>
            <w:r w:rsidRPr="00C71D95">
              <w:rPr>
                <w:noProof/>
                <w:webHidden/>
              </w:rPr>
              <w:instrText xml:space="preserve"> PAGEREF _Toc235445857 \h </w:instrText>
            </w:r>
            <w:r w:rsidRPr="00C71D95">
              <w:rPr>
                <w:noProof/>
                <w:webHidden/>
              </w:rPr>
            </w:r>
            <w:r w:rsidRPr="00C71D95">
              <w:rPr>
                <w:noProof/>
                <w:webHidden/>
              </w:rPr>
              <w:fldChar w:fldCharType="separate"/>
            </w:r>
            <w:r w:rsidRPr="00C71D95">
              <w:rPr>
                <w:noProof/>
                <w:webHidden/>
              </w:rPr>
              <w:t>4</w:t>
            </w:r>
            <w:r w:rsidRPr="00C71D95">
              <w:rPr>
                <w:noProof/>
                <w:webHidden/>
              </w:rPr>
              <w:fldChar w:fldCharType="end"/>
            </w:r>
          </w:hyperlink>
        </w:p>
        <w:p w14:paraId="7B78C79D" w14:textId="77777777" w:rsidR="005C7F00" w:rsidRPr="00C71D95" w:rsidRDefault="005C7F00">
          <w:pPr>
            <w:pStyle w:val="TOC2"/>
            <w:tabs>
              <w:tab w:val="right" w:leader="dot" w:pos="9019"/>
            </w:tabs>
            <w:rPr>
              <w:noProof/>
            </w:rPr>
          </w:pPr>
          <w:hyperlink w:anchor="_Toc235445858" w:history="1">
            <w:r w:rsidRPr="00C71D95">
              <w:rPr>
                <w:rStyle w:val="Hyperlink"/>
                <w:noProof/>
                <w:color w:val="auto"/>
              </w:rPr>
              <w:t>Evidence of Readiness</w:t>
            </w:r>
            <w:r w:rsidRPr="00C71D95">
              <w:rPr>
                <w:noProof/>
                <w:webHidden/>
              </w:rPr>
              <w:tab/>
            </w:r>
            <w:r w:rsidRPr="00C71D95">
              <w:rPr>
                <w:noProof/>
                <w:webHidden/>
              </w:rPr>
              <w:fldChar w:fldCharType="begin"/>
            </w:r>
            <w:r w:rsidRPr="00C71D95">
              <w:rPr>
                <w:noProof/>
                <w:webHidden/>
              </w:rPr>
              <w:instrText xml:space="preserve"> PAGEREF _Toc235445858 \h </w:instrText>
            </w:r>
            <w:r w:rsidRPr="00C71D95">
              <w:rPr>
                <w:noProof/>
                <w:webHidden/>
              </w:rPr>
            </w:r>
            <w:r w:rsidRPr="00C71D95">
              <w:rPr>
                <w:noProof/>
                <w:webHidden/>
              </w:rPr>
              <w:fldChar w:fldCharType="separate"/>
            </w:r>
            <w:r w:rsidRPr="00C71D95">
              <w:rPr>
                <w:noProof/>
                <w:webHidden/>
              </w:rPr>
              <w:t>5</w:t>
            </w:r>
            <w:r w:rsidRPr="00C71D95">
              <w:rPr>
                <w:noProof/>
                <w:webHidden/>
              </w:rPr>
              <w:fldChar w:fldCharType="end"/>
            </w:r>
          </w:hyperlink>
        </w:p>
        <w:p w14:paraId="638ED17D" w14:textId="77777777" w:rsidR="005C7F00" w:rsidRPr="00C71D95" w:rsidRDefault="005C7F00">
          <w:pPr>
            <w:pStyle w:val="TOC1"/>
            <w:tabs>
              <w:tab w:val="right" w:leader="dot" w:pos="9019"/>
            </w:tabs>
            <w:rPr>
              <w:noProof/>
            </w:rPr>
          </w:pPr>
          <w:hyperlink w:anchor="_Toc235445859" w:history="1">
            <w:r w:rsidRPr="00C71D95">
              <w:rPr>
                <w:rStyle w:val="Hyperlink"/>
                <w:noProof/>
                <w:color w:val="auto"/>
              </w:rPr>
              <w:t>Task C: Employment Goals and Personal Development Plan (PDP)</w:t>
            </w:r>
            <w:r w:rsidRPr="00C71D95">
              <w:rPr>
                <w:noProof/>
                <w:webHidden/>
              </w:rPr>
              <w:tab/>
            </w:r>
            <w:r w:rsidRPr="00C71D95">
              <w:rPr>
                <w:noProof/>
                <w:webHidden/>
              </w:rPr>
              <w:fldChar w:fldCharType="begin"/>
            </w:r>
            <w:r w:rsidRPr="00C71D95">
              <w:rPr>
                <w:noProof/>
                <w:webHidden/>
              </w:rPr>
              <w:instrText xml:space="preserve"> PAGEREF _Toc235445859 \h </w:instrText>
            </w:r>
            <w:r w:rsidRPr="00C71D95">
              <w:rPr>
                <w:noProof/>
                <w:webHidden/>
              </w:rPr>
            </w:r>
            <w:r w:rsidRPr="00C71D95">
              <w:rPr>
                <w:noProof/>
                <w:webHidden/>
              </w:rPr>
              <w:fldChar w:fldCharType="separate"/>
            </w:r>
            <w:r w:rsidRPr="00C71D95">
              <w:rPr>
                <w:noProof/>
                <w:webHidden/>
              </w:rPr>
              <w:t>6</w:t>
            </w:r>
            <w:r w:rsidRPr="00C71D95">
              <w:rPr>
                <w:noProof/>
                <w:webHidden/>
              </w:rPr>
              <w:fldChar w:fldCharType="end"/>
            </w:r>
          </w:hyperlink>
        </w:p>
        <w:p w14:paraId="79078132" w14:textId="77777777" w:rsidR="005C7F00" w:rsidRPr="00C71D95" w:rsidRDefault="005C7F00">
          <w:pPr>
            <w:pStyle w:val="TOC2"/>
            <w:tabs>
              <w:tab w:val="right" w:leader="dot" w:pos="9019"/>
            </w:tabs>
            <w:rPr>
              <w:noProof/>
            </w:rPr>
          </w:pPr>
          <w:hyperlink w:anchor="_Toc235445860" w:history="1">
            <w:r w:rsidRPr="00C71D95">
              <w:rPr>
                <w:rStyle w:val="Hyperlink"/>
                <w:noProof/>
                <w:color w:val="auto"/>
              </w:rPr>
              <w:t>Employment Goals</w:t>
            </w:r>
            <w:r w:rsidRPr="00C71D95">
              <w:rPr>
                <w:noProof/>
                <w:webHidden/>
              </w:rPr>
              <w:tab/>
            </w:r>
            <w:r w:rsidRPr="00C71D95">
              <w:rPr>
                <w:noProof/>
                <w:webHidden/>
              </w:rPr>
              <w:fldChar w:fldCharType="begin"/>
            </w:r>
            <w:r w:rsidRPr="00C71D95">
              <w:rPr>
                <w:noProof/>
                <w:webHidden/>
              </w:rPr>
              <w:instrText xml:space="preserve"> PAGEREF _Toc235445860 \h </w:instrText>
            </w:r>
            <w:r w:rsidRPr="00C71D95">
              <w:rPr>
                <w:noProof/>
                <w:webHidden/>
              </w:rPr>
            </w:r>
            <w:r w:rsidRPr="00C71D95">
              <w:rPr>
                <w:noProof/>
                <w:webHidden/>
              </w:rPr>
              <w:fldChar w:fldCharType="separate"/>
            </w:r>
            <w:r w:rsidRPr="00C71D95">
              <w:rPr>
                <w:noProof/>
                <w:webHidden/>
              </w:rPr>
              <w:t>6</w:t>
            </w:r>
            <w:r w:rsidRPr="00C71D95">
              <w:rPr>
                <w:noProof/>
                <w:webHidden/>
              </w:rPr>
              <w:fldChar w:fldCharType="end"/>
            </w:r>
          </w:hyperlink>
        </w:p>
        <w:p w14:paraId="2FF464BC" w14:textId="77777777" w:rsidR="005C7F00" w:rsidRPr="00C71D95" w:rsidRDefault="005C7F00">
          <w:pPr>
            <w:pStyle w:val="TOC2"/>
            <w:tabs>
              <w:tab w:val="right" w:leader="dot" w:pos="9019"/>
            </w:tabs>
            <w:rPr>
              <w:noProof/>
            </w:rPr>
          </w:pPr>
          <w:hyperlink w:anchor="_Toc235445861" w:history="1">
            <w:r w:rsidRPr="00C71D95">
              <w:rPr>
                <w:rStyle w:val="Hyperlink"/>
                <w:noProof/>
                <w:color w:val="auto"/>
              </w:rPr>
              <w:t>PDP</w:t>
            </w:r>
            <w:r w:rsidRPr="00C71D95">
              <w:rPr>
                <w:noProof/>
                <w:webHidden/>
              </w:rPr>
              <w:tab/>
            </w:r>
            <w:r w:rsidRPr="00C71D95">
              <w:rPr>
                <w:noProof/>
                <w:webHidden/>
              </w:rPr>
              <w:fldChar w:fldCharType="begin"/>
            </w:r>
            <w:r w:rsidRPr="00C71D95">
              <w:rPr>
                <w:noProof/>
                <w:webHidden/>
              </w:rPr>
              <w:instrText xml:space="preserve"> PAGEREF _Toc235445861 \h </w:instrText>
            </w:r>
            <w:r w:rsidRPr="00C71D95">
              <w:rPr>
                <w:noProof/>
                <w:webHidden/>
              </w:rPr>
            </w:r>
            <w:r w:rsidRPr="00C71D95">
              <w:rPr>
                <w:noProof/>
                <w:webHidden/>
              </w:rPr>
              <w:fldChar w:fldCharType="separate"/>
            </w:r>
            <w:r w:rsidRPr="00C71D95">
              <w:rPr>
                <w:noProof/>
                <w:webHidden/>
              </w:rPr>
              <w:t>7</w:t>
            </w:r>
            <w:r w:rsidRPr="00C71D95">
              <w:rPr>
                <w:noProof/>
                <w:webHidden/>
              </w:rPr>
              <w:fldChar w:fldCharType="end"/>
            </w:r>
          </w:hyperlink>
        </w:p>
        <w:p w14:paraId="4DC946A7" w14:textId="77777777" w:rsidR="005C7F00" w:rsidRPr="00C71D95" w:rsidRDefault="005C7F00">
          <w:pPr>
            <w:pStyle w:val="TOC1"/>
            <w:tabs>
              <w:tab w:val="right" w:leader="dot" w:pos="9019"/>
            </w:tabs>
            <w:rPr>
              <w:noProof/>
            </w:rPr>
          </w:pPr>
          <w:hyperlink w:anchor="_Toc235445862" w:history="1">
            <w:r w:rsidRPr="00C71D95">
              <w:rPr>
                <w:rStyle w:val="Hyperlink"/>
                <w:noProof/>
                <w:color w:val="auto"/>
              </w:rPr>
              <w:t>References</w:t>
            </w:r>
            <w:r w:rsidRPr="00C71D95">
              <w:rPr>
                <w:noProof/>
                <w:webHidden/>
              </w:rPr>
              <w:tab/>
            </w:r>
            <w:r w:rsidRPr="00C71D95">
              <w:rPr>
                <w:noProof/>
                <w:webHidden/>
              </w:rPr>
              <w:fldChar w:fldCharType="begin"/>
            </w:r>
            <w:r w:rsidRPr="00C71D95">
              <w:rPr>
                <w:noProof/>
                <w:webHidden/>
              </w:rPr>
              <w:instrText xml:space="preserve"> PAGEREF _Toc235445862 \h </w:instrText>
            </w:r>
            <w:r w:rsidRPr="00C71D95">
              <w:rPr>
                <w:noProof/>
                <w:webHidden/>
              </w:rPr>
            </w:r>
            <w:r w:rsidRPr="00C71D95">
              <w:rPr>
                <w:noProof/>
                <w:webHidden/>
              </w:rPr>
              <w:fldChar w:fldCharType="separate"/>
            </w:r>
            <w:r w:rsidRPr="00C71D95">
              <w:rPr>
                <w:noProof/>
                <w:webHidden/>
              </w:rPr>
              <w:t>9</w:t>
            </w:r>
            <w:r w:rsidRPr="00C71D95">
              <w:rPr>
                <w:noProof/>
                <w:webHidden/>
              </w:rPr>
              <w:fldChar w:fldCharType="end"/>
            </w:r>
          </w:hyperlink>
        </w:p>
        <w:p w14:paraId="3DA86403" w14:textId="77777777" w:rsidR="005C7F00" w:rsidRPr="00C71D95" w:rsidRDefault="005C7F00">
          <w:r w:rsidRPr="00C71D95">
            <w:rPr>
              <w:b/>
              <w:bCs/>
              <w:noProof/>
            </w:rPr>
            <w:fldChar w:fldCharType="end"/>
          </w:r>
        </w:p>
      </w:sdtContent>
    </w:sdt>
    <w:p w14:paraId="00119DC9" w14:textId="77777777" w:rsidR="005C7F00" w:rsidRPr="00C71D95" w:rsidRDefault="005C7F00" w:rsidP="009732F9">
      <w:pPr>
        <w:jc w:val="center"/>
        <w:rPr>
          <w:b/>
          <w:bCs/>
          <w:sz w:val="32"/>
          <w:szCs w:val="32"/>
        </w:rPr>
      </w:pPr>
    </w:p>
    <w:p w14:paraId="3EDEE191" w14:textId="77777777" w:rsidR="00DF5A46" w:rsidRPr="00C71D95" w:rsidRDefault="00C116B9">
      <w:r w:rsidRPr="00C71D95">
        <w:br w:type="page"/>
      </w:r>
    </w:p>
    <w:p w14:paraId="07803E57" w14:textId="77777777" w:rsidR="00DF5A46" w:rsidRPr="00C71D95" w:rsidRDefault="00C116B9">
      <w:pPr>
        <w:pStyle w:val="Heading1"/>
      </w:pPr>
      <w:bookmarkStart w:id="0" w:name="_f3b06uc8jadw" w:colFirst="0" w:colLast="0"/>
      <w:bookmarkStart w:id="1" w:name="_Toc235445853"/>
      <w:bookmarkEnd w:id="0"/>
      <w:r w:rsidRPr="00C71D95">
        <w:lastRenderedPageBreak/>
        <w:t>Task A: Job Advertisement and Key Skills</w:t>
      </w:r>
      <w:bookmarkEnd w:id="1"/>
      <w:r w:rsidRPr="00C71D95">
        <w:t xml:space="preserve"> </w:t>
      </w:r>
    </w:p>
    <w:p w14:paraId="5DE4355E" w14:textId="77777777" w:rsidR="00DF5A46" w:rsidRPr="00C71D95" w:rsidRDefault="00C116B9">
      <w:pPr>
        <w:pStyle w:val="Heading2"/>
      </w:pPr>
      <w:bookmarkStart w:id="2" w:name="_1l00plc6gofe" w:colFirst="0" w:colLast="0"/>
      <w:bookmarkStart w:id="3" w:name="_Toc235445854"/>
      <w:bookmarkEnd w:id="2"/>
      <w:r w:rsidRPr="00C71D95">
        <w:t>Job Advertisements and Required Skills</w:t>
      </w:r>
      <w:bookmarkEnd w:id="3"/>
      <w:r w:rsidRPr="00C71D95">
        <w:t xml:space="preserve"> </w:t>
      </w:r>
    </w:p>
    <w:p w14:paraId="16E045F8" w14:textId="77777777" w:rsidR="00DF5A46" w:rsidRPr="00C71D95" w:rsidRDefault="00C116B9">
      <w:pPr>
        <w:rPr>
          <w:rFonts w:eastAsia="Roboto"/>
        </w:rPr>
      </w:pPr>
      <w:r w:rsidRPr="00C71D95">
        <w:rPr>
          <w:rFonts w:eastAsia="Roboto"/>
        </w:rPr>
        <w:t xml:space="preserve">Accuracy in job advertisement selection is important for individuals in achieving placement in any competitive market. The two selected job roles are vehicle technician positions at Vertu Motors Plc and Porsche Retail in the UK. The job roles indicate a need for technical competence, practical experience and professional behaviours from vehicle technicians. For example, Porsche job advertisements indicate the necessity for candidates to have “Level 3 Diploma in Auto-Electrical and Mobile Electrical Operations” certification for the job role (LinkedIn, 2026a). Similarly, Vertu Motors needs current experience as a vehicle technician in any reputed organisation (LinkedIn, 2026b). Those ads indicate the necessity of skilled technicians to deliver high-quality servicing and repairs while maintaining manufacturer standards. </w:t>
      </w:r>
    </w:p>
    <w:p w14:paraId="34E9075F" w14:textId="77777777" w:rsidR="00DF5A46" w:rsidRPr="00C71D95" w:rsidRDefault="00C116B9">
      <w:r w:rsidRPr="00C71D95">
        <w:rPr>
          <w:rFonts w:eastAsia="Roboto"/>
        </w:rPr>
        <w:t>Porsche’s advertisement shows that individuals need to have precision, technical excellence and skills for maintaining the reliability associated with the brand (LinkedIn, 2026a). Service quality enhancement improves brand value that directly supports the growth of competitiveness in markets (Rosak-</w:t>
      </w:r>
      <w:proofErr w:type="spellStart"/>
      <w:r w:rsidRPr="00C71D95">
        <w:rPr>
          <w:rFonts w:eastAsia="Roboto"/>
        </w:rPr>
        <w:t>Szyrocka</w:t>
      </w:r>
      <w:proofErr w:type="spellEnd"/>
      <w:r w:rsidRPr="00C71D95">
        <w:rPr>
          <w:rFonts w:eastAsia="Roboto"/>
        </w:rPr>
        <w:t xml:space="preserve"> </w:t>
      </w:r>
      <w:r w:rsidRPr="00C71D95">
        <w:rPr>
          <w:rFonts w:eastAsia="Roboto"/>
          <w:i/>
          <w:iCs/>
        </w:rPr>
        <w:t xml:space="preserve">et al., </w:t>
      </w:r>
      <w:r w:rsidRPr="00C71D95">
        <w:rPr>
          <w:rFonts w:eastAsia="Roboto"/>
        </w:rPr>
        <w:t>2024). The firm will test the skills of mechanical diagnosis and electrical fault analysis of applicants during the recruitment process. Further, the ability of servicing of cars including collaborative skills will be measured at Porsche for recruiting candidates. Contrarily, Vertu Motors mainly targets servicing, maintenance, fault diagnosis and vehicle repair abilities of the candidate during recruitment (LinkedIn, 2026b). The firm targets candidates with modern technical skills for managing faults in EVs and other vehicles. The recruiter in this firm focuses on customer management fault repairing at first chance and flexible working competence skills from individuals for recruitment. Overall, both the ads mention similar technical and transferable skills despite the firms operating within different automotive organisations.</w:t>
      </w:r>
    </w:p>
    <w:p w14:paraId="6ACC9DE7" w14:textId="77777777" w:rsidR="00DF5A46" w:rsidRPr="00C71D95" w:rsidRDefault="00C116B9">
      <w:pPr>
        <w:pStyle w:val="Heading2"/>
      </w:pPr>
      <w:bookmarkStart w:id="4" w:name="_x5dzy2ykfumo" w:colFirst="0" w:colLast="0"/>
      <w:bookmarkStart w:id="5" w:name="_Toc235445855"/>
      <w:bookmarkEnd w:id="4"/>
      <w:r w:rsidRPr="00C71D95">
        <w:t>Use of Skill for Future Employment</w:t>
      </w:r>
      <w:bookmarkEnd w:id="5"/>
      <w:r w:rsidRPr="00C71D95">
        <w:t xml:space="preserve"> </w:t>
      </w:r>
    </w:p>
    <w:p w14:paraId="46D29151" w14:textId="77777777" w:rsidR="00DF5A46" w:rsidRPr="00C71D95" w:rsidRDefault="00C116B9">
      <w:r w:rsidRPr="00C71D95">
        <w:t xml:space="preserve">The advertisements from both the firms indicate considerable overlap in the skills and knowledge for the vehicle technician posts. I can use my strong </w:t>
      </w:r>
      <w:r w:rsidRPr="00C71D95">
        <w:rPr>
          <w:b/>
          <w:bCs/>
          <w:i/>
          <w:iCs/>
        </w:rPr>
        <w:t>electrical fault diagnosis skill</w:t>
      </w:r>
      <w:r w:rsidRPr="00C71D95">
        <w:t xml:space="preserve"> for achieving success during working as the vehicle technician in both organisations. The ads showed that both organisations required skilled technicians with strong abilities in handling mechanical, electrical diagnostics, fault identification, repair techniques and the use of modern diagnostic equipment. I have gained the skill </w:t>
      </w:r>
      <w:r w:rsidRPr="00C71D95">
        <w:lastRenderedPageBreak/>
        <w:t>during working as a prototype build technician at Jaguar Land Rover. I can apply my diagnostic expertise to identify electrical faults accurately in vehicles at future organisations. Similarly, the skill can improve my abilities in reducing repair times and ensure repairs meet manufacturer specifications</w:t>
      </w:r>
      <w:r w:rsidR="00DE59F2" w:rsidRPr="00C71D95">
        <w:t xml:space="preserve">. </w:t>
      </w:r>
      <w:r w:rsidRPr="00C71D95">
        <w:t xml:space="preserve">Electrical fault diagnosis skills can allow me to maintain safety, efficiency and customer satisfaction in automotive firms. </w:t>
      </w:r>
    </w:p>
    <w:p w14:paraId="171DA792" w14:textId="77777777" w:rsidR="00DF5A46" w:rsidRPr="00C71D95" w:rsidRDefault="00C116B9">
      <w:pPr>
        <w:pStyle w:val="Heading1"/>
      </w:pPr>
      <w:bookmarkStart w:id="6" w:name="_t48khuma85jf" w:colFirst="0" w:colLast="0"/>
      <w:bookmarkStart w:id="7" w:name="_Toc235445856"/>
      <w:bookmarkEnd w:id="6"/>
      <w:r w:rsidRPr="00C71D95">
        <w:t xml:space="preserve">Task B: </w:t>
      </w:r>
      <w:r w:rsidR="004E5033" w:rsidRPr="00C71D95">
        <w:t>Self-Assessment</w:t>
      </w:r>
      <w:r w:rsidRPr="00C71D95">
        <w:t xml:space="preserve"> and Evidence of Readiness</w:t>
      </w:r>
      <w:bookmarkEnd w:id="7"/>
      <w:r w:rsidRPr="00C71D95">
        <w:t xml:space="preserve"> </w:t>
      </w:r>
    </w:p>
    <w:p w14:paraId="67B24907" w14:textId="77777777" w:rsidR="00DF5A46" w:rsidRPr="00C71D95" w:rsidRDefault="004E5033">
      <w:pPr>
        <w:pStyle w:val="Heading2"/>
      </w:pPr>
      <w:bookmarkStart w:id="8" w:name="_6vfxrbbn182s" w:colFirst="0" w:colLast="0"/>
      <w:bookmarkStart w:id="9" w:name="_Toc235445857"/>
      <w:bookmarkEnd w:id="8"/>
      <w:r w:rsidRPr="00C71D95">
        <w:t>Self-Assessment</w:t>
      </w:r>
      <w:r w:rsidR="00C116B9" w:rsidRPr="00C71D95">
        <w:t xml:space="preserve"> (SWOT Analysis)</w:t>
      </w:r>
      <w:bookmarkEnd w:id="9"/>
    </w:p>
    <w:p w14:paraId="3DA88C33" w14:textId="77777777" w:rsidR="00DF5A46" w:rsidRPr="00C71D95" w:rsidRDefault="00C116B9">
      <w:r w:rsidRPr="00C71D95">
        <w:t xml:space="preserve">Strengths: I have worked as a Prototype Build Technician at Jaguar Land Rover that provides me strong experience in technician job roles. Experience development is essential for individuals in achieving new job roles, managing competition in job markets and improving task management capabilities (Bion and Hinshelwood, 2023). The job role has offered me valuable practical experience in assembling high-voltage battery modules, electrical harnesses and other tasks in the automobile sector. My experience in conducting isolation testing, continuity testing and leak testing using specialist equipment can allow me to easily achieve the vehicle technician job roles at Vertu Motors Plc and Porsche Retail Group UK. I have developed strong technical competence and problem-solving skills during my tenure. Effective problem-solving skills of individuals are essential for managing complex tasks including effective decision-making (Harvey </w:t>
      </w:r>
      <w:r w:rsidRPr="00C71D95">
        <w:rPr>
          <w:i/>
          <w:iCs/>
        </w:rPr>
        <w:t>et al.,</w:t>
      </w:r>
      <w:r w:rsidRPr="00C71D95">
        <w:t xml:space="preserve"> 2022). Effective problem-solving skills can help me in managing different engineering specifications and quality requirements as a vehicle technician. My experience has enhanced my skills in managing high safety standards such as safety procedures, risk assessments and manufacturer specifications. Effective risk management ability allows for managing key barriers or hindrances that can damage the progress of the projects (Hillson, 2023). My strong risk management ability can help me in handling different associated risks in vehicle technician job roles in future and guide others. Further, my strong communication skills, time management abilities, teamwork abilities can help me in achieving success as a vehicle technic</w:t>
      </w:r>
      <w:r w:rsidR="00EF66B1" w:rsidRPr="00C71D95">
        <w:t xml:space="preserve">ian at Vertu Motors and Porsche </w:t>
      </w:r>
      <w:r w:rsidR="00EF66B1" w:rsidRPr="00C71D95">
        <w:rPr>
          <w:b/>
          <w:i/>
        </w:rPr>
        <w:t>[Refer to Appendix 1].</w:t>
      </w:r>
      <w:r w:rsidRPr="00C71D95">
        <w:t xml:space="preserve"> </w:t>
      </w:r>
    </w:p>
    <w:p w14:paraId="061767A2" w14:textId="77777777" w:rsidR="00DF5A46" w:rsidRPr="00C71D95" w:rsidRDefault="00C116B9">
      <w:r w:rsidRPr="00C71D95">
        <w:t xml:space="preserve">Weaknesses: My key weaknesses are limited exposure to the dealership and lack of skills for advanced vehicle diagnosis. Those weaknesses can create challenges for me to some extent in achieving a vehicle technician job role. The skill gaps can hinder my ability in managing the dealership during multitasking and diagnose issues with vehicles during or after delivery. Effective leadership skills allow individuals in </w:t>
      </w:r>
      <w:r w:rsidRPr="00C71D95">
        <w:lastRenderedPageBreak/>
        <w:t xml:space="preserve">managing strategy of a running business, directing the key initiatives and people for following specific goals (Yi and Zulaikha, 2022). I need to improve my leadership ability especially in managing teamwork in automotive firms. I also have very limited opportunities in communicating with customers regarding vehicle faults, repair recommendations and service requirements. The issue has strongly influenced my customer-handling skills including customer-centric vehicle management abilities. Those key skills gaps can strongly influence my opportunity of achieving the vehicle technician job roles at Vertu Motors Plc and Porsche Retail Group. </w:t>
      </w:r>
    </w:p>
    <w:p w14:paraId="4AEF62EE" w14:textId="77777777" w:rsidR="00DF5A46" w:rsidRPr="00C71D95" w:rsidRDefault="00C116B9">
      <w:r w:rsidRPr="00C71D95">
        <w:t>Opportunities: I have learned the techniques of EVs manufacturing, gathered advanced technical skills and manufacturing training during my job tenure. Lack of technical competence can strongly influence employment of candidates in the automotive industry (</w:t>
      </w:r>
      <w:proofErr w:type="spellStart"/>
      <w:r w:rsidRPr="00C71D95">
        <w:t>Jumhan</w:t>
      </w:r>
      <w:proofErr w:type="spellEnd"/>
      <w:r w:rsidRPr="00C71D95">
        <w:t xml:space="preserve"> and Abdullah, 2022)</w:t>
      </w:r>
      <w:r w:rsidR="00DE59F2" w:rsidRPr="00C71D95">
        <w:t xml:space="preserve">. </w:t>
      </w:r>
      <w:r w:rsidRPr="00C71D95">
        <w:t>My technical skills can help in career progression as a vehicle technician at Vertu and Porsche in the UK. Further, I have learned about the status of sustainable production that can help firms achieve competitiveness in business. Automotive firms need to manage businesses efficiently to ensure market safety and maintain sustainable operations (</w:t>
      </w:r>
      <w:proofErr w:type="spellStart"/>
      <w:r w:rsidRPr="00C71D95">
        <w:t>Markulik</w:t>
      </w:r>
      <w:proofErr w:type="spellEnd"/>
      <w:r w:rsidRPr="00C71D95">
        <w:t xml:space="preserve"> </w:t>
      </w:r>
      <w:r w:rsidRPr="00C71D95">
        <w:rPr>
          <w:i/>
          <w:iCs/>
        </w:rPr>
        <w:t xml:space="preserve">et al., </w:t>
      </w:r>
      <w:r w:rsidRPr="00C71D95">
        <w:t xml:space="preserve">2024). My professional accreditation, strong experience and higher qualifications like </w:t>
      </w:r>
      <w:r w:rsidRPr="00C71D95">
        <w:rPr>
          <w:b/>
          <w:bCs/>
          <w:i/>
          <w:iCs/>
        </w:rPr>
        <w:t xml:space="preserve">“Level 3 NVQ in Motor Vehicle Maintenance and Repair”, “IMI Level 3 Award in Hybrid and Electric Vehicle Operation” and “High Voltage Authorised Person (AP)” </w:t>
      </w:r>
      <w:r w:rsidRPr="00C71D95">
        <w:t xml:space="preserve">can provide opportunities in achieving the specific job role. </w:t>
      </w:r>
    </w:p>
    <w:p w14:paraId="5CB31D53" w14:textId="77777777" w:rsidR="00DF5A46" w:rsidRPr="00C71D95" w:rsidRDefault="00C116B9">
      <w:r w:rsidRPr="00C71D95">
        <w:t>Threats: Strong industry competition and market challenges</w:t>
      </w:r>
      <w:r w:rsidR="00DE59F2" w:rsidRPr="00C71D95">
        <w:t xml:space="preserve"> create challenges for</w:t>
      </w:r>
      <w:r w:rsidRPr="00C71D95">
        <w:t xml:space="preserve"> me in achieving the vehicle technician position at Vertu and Porsche. I need to improve my skills rapidly as the market needs to attract employers to select me. Further, my skill obsolescence and lack of proper understanding of changing regulations for manufacturing in the UK can cause challenges in the initial stage. I need to boost regulatory knowledge, learn advanced technical skills and improve practical experience to tackle the barriers during selection for a vehicle technician position at Vertu and Porsche. </w:t>
      </w:r>
    </w:p>
    <w:p w14:paraId="5E78E353" w14:textId="77777777" w:rsidR="00DF5A46" w:rsidRPr="00C71D95" w:rsidRDefault="00C116B9">
      <w:pPr>
        <w:pStyle w:val="Heading2"/>
      </w:pPr>
      <w:bookmarkStart w:id="10" w:name="_h1xs7ca75zv6" w:colFirst="0" w:colLast="0"/>
      <w:bookmarkStart w:id="11" w:name="_Toc235445858"/>
      <w:bookmarkEnd w:id="10"/>
      <w:r w:rsidRPr="00C71D95">
        <w:t>Evidence of Readiness</w:t>
      </w:r>
      <w:bookmarkEnd w:id="11"/>
      <w:r w:rsidRPr="00C71D95">
        <w:t xml:space="preserve"> </w:t>
      </w:r>
    </w:p>
    <w:p w14:paraId="5EB5CFC0" w14:textId="77777777" w:rsidR="00DF5A46" w:rsidRPr="00C71D95" w:rsidRDefault="00C116B9">
      <w:r w:rsidRPr="00C71D95">
        <w:t xml:space="preserve">My practical skills and experience of working at Jaguar Land Rover and Wiggle CRC show growth of transferable skills. Key transferable skills of individuals indicate interpersonal, intrapersonal and cognitive ability in handling tasks (Tyne </w:t>
      </w:r>
      <w:r w:rsidRPr="00C71D95">
        <w:rPr>
          <w:i/>
          <w:iCs/>
        </w:rPr>
        <w:t xml:space="preserve">et al., </w:t>
      </w:r>
      <w:r w:rsidRPr="00C71D95">
        <w:t>2024). For example, I have developed expertise in high-voltage battery modu</w:t>
      </w:r>
      <w:r w:rsidR="00DE59F2" w:rsidRPr="00C71D95">
        <w:t xml:space="preserve">le assembly, </w:t>
      </w:r>
      <w:r w:rsidR="00DE59F2" w:rsidRPr="00C71D95">
        <w:lastRenderedPageBreak/>
        <w:t>cable installation and</w:t>
      </w:r>
      <w:r w:rsidRPr="00C71D95">
        <w:t xml:space="preserve"> electrical testing ability during working as a prototype build technician at </w:t>
      </w:r>
      <w:r w:rsidRPr="00C71D95">
        <w:rPr>
          <w:b/>
          <w:bCs/>
          <w:i/>
          <w:iCs/>
        </w:rPr>
        <w:t>Jaguar Land Rover</w:t>
      </w:r>
      <w:r w:rsidRPr="00C71D95">
        <w:t xml:space="preserve">. I have learned about the policy of managing workplace safety standards including compliance. The job role has improved my technical competence, precision and ability to work effectively in a fast-paced engineering environment. Similarly, I have worked as a bike technician at </w:t>
      </w:r>
      <w:r w:rsidRPr="00C71D95">
        <w:rPr>
          <w:b/>
          <w:bCs/>
          <w:i/>
          <w:iCs/>
        </w:rPr>
        <w:t>Wiggle CRC</w:t>
      </w:r>
      <w:r w:rsidRPr="00C71D95">
        <w:t xml:space="preserve"> that has improved my skills in determining fault diagnosis. Fault diagnosis strategy is the expert system (ES) ability that allows individuals to maintain effective reasoning for scientific analysis of failures in vehicles (Rasheed </w:t>
      </w:r>
      <w:r w:rsidRPr="00C71D95">
        <w:rPr>
          <w:i/>
        </w:rPr>
        <w:t>et al.,</w:t>
      </w:r>
      <w:r w:rsidRPr="00C71D95">
        <w:t xml:space="preserve"> 2024). I can apply the skill for car maintenance, manage customer services and maintain effective problem-solving ability at Vertu and Porsche. Similarly, </w:t>
      </w:r>
      <w:r w:rsidRPr="00C71D95">
        <w:rPr>
          <w:b/>
          <w:bCs/>
          <w:i/>
          <w:iCs/>
        </w:rPr>
        <w:t>“Level 3 NVQ in Motor Vehicle Maintenance and Repair”, “IMI Level 3 Award in Hybrid and Electric Vehicle Operation” and “High Voltage Authorised Person certification”</w:t>
      </w:r>
      <w:r w:rsidRPr="00C71D95">
        <w:t xml:space="preserve"> also enhance my employability. Similarly, my knowledge of Microsoft Office, fluency in English, Polish, availability of the UK’s driving licence and eligibility to work in the </w:t>
      </w:r>
      <w:r w:rsidR="00DE59F2" w:rsidRPr="00C71D95">
        <w:t>UK can</w:t>
      </w:r>
      <w:r w:rsidRPr="00C71D95">
        <w:t xml:space="preserve"> help me in achieving the vehicle technician position at Vertu and Porsche.</w:t>
      </w:r>
    </w:p>
    <w:p w14:paraId="7FEFE877" w14:textId="77777777" w:rsidR="00DF5A46" w:rsidRPr="00C71D95" w:rsidRDefault="00C116B9">
      <w:pPr>
        <w:pStyle w:val="Heading1"/>
      </w:pPr>
      <w:bookmarkStart w:id="12" w:name="_pl2ufcuiltp4" w:colFirst="0" w:colLast="0"/>
      <w:bookmarkStart w:id="13" w:name="_Toc235445859"/>
      <w:bookmarkEnd w:id="12"/>
      <w:r w:rsidRPr="00C71D95">
        <w:t>Task C: Employment Goals and Personal Development Plan (PDP)</w:t>
      </w:r>
      <w:bookmarkEnd w:id="13"/>
      <w:r w:rsidRPr="00C71D95">
        <w:t xml:space="preserve"> </w:t>
      </w:r>
    </w:p>
    <w:p w14:paraId="31B616C4" w14:textId="77777777" w:rsidR="00DF5A46" w:rsidRPr="00C71D95" w:rsidRDefault="00C116B9">
      <w:pPr>
        <w:pStyle w:val="Heading2"/>
      </w:pPr>
      <w:bookmarkStart w:id="14" w:name="_cg2wdgc3xikm" w:colFirst="0" w:colLast="0"/>
      <w:bookmarkStart w:id="15" w:name="_Toc235445860"/>
      <w:bookmarkEnd w:id="14"/>
      <w:r w:rsidRPr="00C71D95">
        <w:t>Employment Goals</w:t>
      </w:r>
      <w:bookmarkEnd w:id="15"/>
    </w:p>
    <w:p w14:paraId="319428A8" w14:textId="77777777" w:rsidR="00DF5A46" w:rsidRPr="00C71D95" w:rsidRDefault="00C116B9">
      <w:r w:rsidRPr="00C71D95">
        <w:t xml:space="preserve">I have identified several weaknesses or skills gaps during SWOT analysis of my skills. I have developed a few short-term and long-term employment goals for achieving success in a vehicle technician position at Vertu and Porsche. Those goals generally focus on technical expertise, developing transferable skills and improving my career prospects. I have selected the short-term goal of achieving placement as a vehicle technician at Vertu and Porsche. I need to boost customer handling and communication skills for meaning diverse teamwork. Effective communication skills including language knowledge can help individuals in managing information sharing within the workplace and analyse various foreign </w:t>
      </w:r>
      <w:r w:rsidR="00DE59F2" w:rsidRPr="00C71D95">
        <w:t>sources (</w:t>
      </w:r>
      <w:r w:rsidRPr="00C71D95">
        <w:t xml:space="preserve">Makarova </w:t>
      </w:r>
      <w:r w:rsidRPr="00C71D95">
        <w:rPr>
          <w:i/>
          <w:iCs/>
        </w:rPr>
        <w:t>et al.</w:t>
      </w:r>
      <w:r w:rsidRPr="00C71D95">
        <w:t xml:space="preserve">, 2023). Communication strength can boost my confidence during the interview and gain experience using manufacturer-specific diagnostic systems. My target of working within a dealership environment will broaden my practical experience in vehicle servicing, diagnostics and customer-focused repair services. </w:t>
      </w:r>
      <w:r w:rsidR="00DE59F2" w:rsidRPr="00C71D95">
        <w:t>Those skill growths</w:t>
      </w:r>
      <w:r w:rsidRPr="00C71D95">
        <w:t xml:space="preserve"> can support me in remaining versatile that can help in achieving placement at Vertu or Porsche as a vehicle technician. </w:t>
      </w:r>
    </w:p>
    <w:p w14:paraId="1BE88B80" w14:textId="77777777" w:rsidR="00DF5A46" w:rsidRPr="00C71D95" w:rsidRDefault="00C116B9">
      <w:r w:rsidRPr="00C71D95">
        <w:lastRenderedPageBreak/>
        <w:t xml:space="preserve">However, my long-term goal selection indicates to become a senior executive at any renowned automotive firm in the UK. Technicians in automotive firms need to have strong electrical diagnostic skills and manufacturer-accredited qualifications for handling EVs manufacturing. Individuals with strong knowledge of engineering, design of automotive products, manufacturing and effective supply chain management can attract firms in recruiting talent (Venkat </w:t>
      </w:r>
      <w:r w:rsidRPr="00C71D95">
        <w:rPr>
          <w:i/>
          <w:iCs/>
        </w:rPr>
        <w:t xml:space="preserve">et al., </w:t>
      </w:r>
      <w:r w:rsidRPr="00C71D95">
        <w:t>2023). I need to engage in grabbing professional certifications, participate in continuous professional development programmes and undertake manufacturer training to boost technical competence. The knowledge growth can help me in maintaining leadership, mentoring abilities to supervise workshop teams and support the development of junior technicians. The employment skills growth can improve my ability of achieving the specific job role of vehicle technician at Vertu and Porsche.</w:t>
      </w:r>
    </w:p>
    <w:p w14:paraId="433C7881" w14:textId="77777777" w:rsidR="00DF5A46" w:rsidRPr="00C71D95" w:rsidRDefault="00C116B9">
      <w:pPr>
        <w:pStyle w:val="Heading2"/>
      </w:pPr>
      <w:bookmarkStart w:id="16" w:name="_1e90x1io3l24" w:colFirst="0" w:colLast="0"/>
      <w:bookmarkStart w:id="17" w:name="_Toc235445861"/>
      <w:bookmarkEnd w:id="16"/>
      <w:r w:rsidRPr="00C71D95">
        <w:t>PDP</w:t>
      </w:r>
      <w:bookmarkEnd w:id="17"/>
    </w:p>
    <w:tbl>
      <w:tblPr>
        <w:tblStyle w:val="a"/>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913"/>
        <w:gridCol w:w="2141"/>
        <w:gridCol w:w="1214"/>
        <w:gridCol w:w="1761"/>
        <w:gridCol w:w="1990"/>
      </w:tblGrid>
      <w:tr w:rsidR="00DF5A46" w:rsidRPr="00C71D95" w14:paraId="1B4A4DAC" w14:textId="77777777" w:rsidTr="00C66EB1">
        <w:trPr>
          <w:trHeight w:val="735"/>
        </w:trPr>
        <w:tc>
          <w:tcPr>
            <w:tcW w:w="1061" w:type="pct"/>
            <w:tcMar>
              <w:top w:w="0" w:type="dxa"/>
              <w:left w:w="100" w:type="dxa"/>
              <w:bottom w:w="0" w:type="dxa"/>
              <w:right w:w="100" w:type="dxa"/>
            </w:tcMar>
          </w:tcPr>
          <w:p w14:paraId="01E7BFE3" w14:textId="77777777" w:rsidR="00DF5A46" w:rsidRPr="00C71D95" w:rsidRDefault="00C116B9">
            <w:pPr>
              <w:jc w:val="center"/>
              <w:rPr>
                <w:b/>
                <w:bCs/>
              </w:rPr>
            </w:pPr>
            <w:r w:rsidRPr="00C71D95">
              <w:rPr>
                <w:b/>
                <w:bCs/>
              </w:rPr>
              <w:t>Development Need</w:t>
            </w:r>
          </w:p>
        </w:tc>
        <w:tc>
          <w:tcPr>
            <w:tcW w:w="1187" w:type="pct"/>
            <w:tcMar>
              <w:top w:w="0" w:type="dxa"/>
              <w:left w:w="100" w:type="dxa"/>
              <w:bottom w:w="0" w:type="dxa"/>
              <w:right w:w="100" w:type="dxa"/>
            </w:tcMar>
          </w:tcPr>
          <w:p w14:paraId="32B924D5" w14:textId="77777777" w:rsidR="00DF5A46" w:rsidRPr="00C71D95" w:rsidRDefault="00C116B9">
            <w:pPr>
              <w:jc w:val="center"/>
              <w:rPr>
                <w:b/>
                <w:bCs/>
              </w:rPr>
            </w:pPr>
            <w:r w:rsidRPr="00C71D95">
              <w:rPr>
                <w:b/>
                <w:bCs/>
              </w:rPr>
              <w:t>Action to be Taken</w:t>
            </w:r>
          </w:p>
        </w:tc>
        <w:tc>
          <w:tcPr>
            <w:tcW w:w="673" w:type="pct"/>
            <w:tcMar>
              <w:top w:w="0" w:type="dxa"/>
              <w:left w:w="100" w:type="dxa"/>
              <w:bottom w:w="0" w:type="dxa"/>
              <w:right w:w="100" w:type="dxa"/>
            </w:tcMar>
          </w:tcPr>
          <w:p w14:paraId="03C6D028" w14:textId="77777777" w:rsidR="00DF5A46" w:rsidRPr="00C71D95" w:rsidRDefault="00C116B9">
            <w:pPr>
              <w:jc w:val="center"/>
              <w:rPr>
                <w:b/>
                <w:bCs/>
              </w:rPr>
            </w:pPr>
            <w:r w:rsidRPr="00C71D95">
              <w:rPr>
                <w:b/>
                <w:bCs/>
              </w:rPr>
              <w:t>Timeline</w:t>
            </w:r>
          </w:p>
        </w:tc>
        <w:tc>
          <w:tcPr>
            <w:tcW w:w="976" w:type="pct"/>
            <w:tcMar>
              <w:top w:w="0" w:type="dxa"/>
              <w:left w:w="100" w:type="dxa"/>
              <w:bottom w:w="0" w:type="dxa"/>
              <w:right w:w="100" w:type="dxa"/>
            </w:tcMar>
          </w:tcPr>
          <w:p w14:paraId="7D2C51AA" w14:textId="77777777" w:rsidR="00DF5A46" w:rsidRPr="00C71D95" w:rsidRDefault="00C116B9">
            <w:pPr>
              <w:jc w:val="center"/>
              <w:rPr>
                <w:b/>
                <w:bCs/>
              </w:rPr>
            </w:pPr>
            <w:r w:rsidRPr="00C71D95">
              <w:rPr>
                <w:b/>
                <w:bCs/>
              </w:rPr>
              <w:t>Resources Required</w:t>
            </w:r>
          </w:p>
        </w:tc>
        <w:tc>
          <w:tcPr>
            <w:tcW w:w="1103" w:type="pct"/>
            <w:tcMar>
              <w:top w:w="0" w:type="dxa"/>
              <w:left w:w="100" w:type="dxa"/>
              <w:bottom w:w="0" w:type="dxa"/>
              <w:right w:w="100" w:type="dxa"/>
            </w:tcMar>
          </w:tcPr>
          <w:p w14:paraId="2845DD5F" w14:textId="77777777" w:rsidR="00DF5A46" w:rsidRPr="00C71D95" w:rsidRDefault="00C116B9">
            <w:pPr>
              <w:jc w:val="center"/>
              <w:rPr>
                <w:b/>
                <w:bCs/>
              </w:rPr>
            </w:pPr>
            <w:r w:rsidRPr="00C71D95">
              <w:rPr>
                <w:b/>
                <w:bCs/>
              </w:rPr>
              <w:t>Success Measure</w:t>
            </w:r>
          </w:p>
        </w:tc>
      </w:tr>
      <w:tr w:rsidR="00DF5A46" w:rsidRPr="00C71D95" w14:paraId="0E305396" w14:textId="77777777" w:rsidTr="00C66EB1">
        <w:trPr>
          <w:trHeight w:val="1815"/>
        </w:trPr>
        <w:tc>
          <w:tcPr>
            <w:tcW w:w="1061" w:type="pct"/>
            <w:tcMar>
              <w:top w:w="0" w:type="dxa"/>
              <w:left w:w="100" w:type="dxa"/>
              <w:bottom w:w="0" w:type="dxa"/>
              <w:right w:w="100" w:type="dxa"/>
            </w:tcMar>
          </w:tcPr>
          <w:p w14:paraId="0C926FE4" w14:textId="77777777" w:rsidR="00DF5A46" w:rsidRPr="00C71D95" w:rsidRDefault="00C116B9">
            <w:r w:rsidRPr="00C71D95">
              <w:t>Customer communication</w:t>
            </w:r>
          </w:p>
        </w:tc>
        <w:tc>
          <w:tcPr>
            <w:tcW w:w="1187" w:type="pct"/>
            <w:tcMar>
              <w:top w:w="0" w:type="dxa"/>
              <w:left w:w="100" w:type="dxa"/>
              <w:bottom w:w="0" w:type="dxa"/>
              <w:right w:w="100" w:type="dxa"/>
            </w:tcMar>
          </w:tcPr>
          <w:p w14:paraId="68DB3E57" w14:textId="77777777" w:rsidR="00DF5A46" w:rsidRPr="00C71D95" w:rsidRDefault="00C116B9">
            <w:r w:rsidRPr="00C71D95">
              <w:t>I will involve in customer service and communication training</w:t>
            </w:r>
          </w:p>
        </w:tc>
        <w:tc>
          <w:tcPr>
            <w:tcW w:w="673" w:type="pct"/>
            <w:tcMar>
              <w:top w:w="0" w:type="dxa"/>
              <w:left w:w="100" w:type="dxa"/>
              <w:bottom w:w="0" w:type="dxa"/>
              <w:right w:w="100" w:type="dxa"/>
            </w:tcMar>
          </w:tcPr>
          <w:p w14:paraId="3DF37881" w14:textId="77777777" w:rsidR="00DF5A46" w:rsidRPr="00C71D95" w:rsidRDefault="00C116B9">
            <w:r w:rsidRPr="00C71D95">
              <w:t>3 months</w:t>
            </w:r>
          </w:p>
        </w:tc>
        <w:tc>
          <w:tcPr>
            <w:tcW w:w="976" w:type="pct"/>
            <w:tcMar>
              <w:top w:w="0" w:type="dxa"/>
              <w:left w:w="100" w:type="dxa"/>
              <w:bottom w:w="0" w:type="dxa"/>
              <w:right w:w="100" w:type="dxa"/>
            </w:tcMar>
          </w:tcPr>
          <w:p w14:paraId="4062D217" w14:textId="77777777" w:rsidR="00DF5A46" w:rsidRPr="00C71D95" w:rsidRDefault="00C116B9">
            <w:r w:rsidRPr="00C71D95">
              <w:t>Employer training, online courses</w:t>
            </w:r>
          </w:p>
        </w:tc>
        <w:tc>
          <w:tcPr>
            <w:tcW w:w="1103" w:type="pct"/>
            <w:tcMar>
              <w:top w:w="0" w:type="dxa"/>
              <w:left w:w="100" w:type="dxa"/>
              <w:bottom w:w="0" w:type="dxa"/>
              <w:right w:w="100" w:type="dxa"/>
            </w:tcMar>
          </w:tcPr>
          <w:p w14:paraId="2A22A568" w14:textId="77777777" w:rsidR="00DF5A46" w:rsidRPr="00C71D95" w:rsidRDefault="00C116B9">
            <w:r w:rsidRPr="00C71D95">
              <w:t>Positive feedback, communication confidence</w:t>
            </w:r>
          </w:p>
        </w:tc>
      </w:tr>
      <w:tr w:rsidR="00DF5A46" w:rsidRPr="00C71D95" w14:paraId="0D20C725" w14:textId="77777777" w:rsidTr="00C66EB1">
        <w:trPr>
          <w:trHeight w:val="1815"/>
        </w:trPr>
        <w:tc>
          <w:tcPr>
            <w:tcW w:w="1061" w:type="pct"/>
            <w:tcMar>
              <w:top w:w="0" w:type="dxa"/>
              <w:left w:w="100" w:type="dxa"/>
              <w:bottom w:w="0" w:type="dxa"/>
              <w:right w:w="100" w:type="dxa"/>
            </w:tcMar>
          </w:tcPr>
          <w:p w14:paraId="6F035BEF" w14:textId="77777777" w:rsidR="00DF5A46" w:rsidRPr="00C71D95" w:rsidRDefault="00C116B9">
            <w:r w:rsidRPr="00C71D95">
              <w:t>Manufacturer-specific knowledge</w:t>
            </w:r>
          </w:p>
        </w:tc>
        <w:tc>
          <w:tcPr>
            <w:tcW w:w="1187" w:type="pct"/>
            <w:tcMar>
              <w:top w:w="0" w:type="dxa"/>
              <w:left w:w="100" w:type="dxa"/>
              <w:bottom w:w="0" w:type="dxa"/>
              <w:right w:w="100" w:type="dxa"/>
            </w:tcMar>
          </w:tcPr>
          <w:p w14:paraId="6EEAD3BC" w14:textId="77777777" w:rsidR="00DF5A46" w:rsidRPr="00C71D95" w:rsidRDefault="00C116B9">
            <w:r w:rsidRPr="00C71D95">
              <w:t>I will complete technical training and dealership diagnostic skill</w:t>
            </w:r>
          </w:p>
        </w:tc>
        <w:tc>
          <w:tcPr>
            <w:tcW w:w="673" w:type="pct"/>
            <w:tcMar>
              <w:top w:w="0" w:type="dxa"/>
              <w:left w:w="100" w:type="dxa"/>
              <w:bottom w:w="0" w:type="dxa"/>
              <w:right w:w="100" w:type="dxa"/>
            </w:tcMar>
          </w:tcPr>
          <w:p w14:paraId="41C9D380" w14:textId="77777777" w:rsidR="00DF5A46" w:rsidRPr="00C71D95" w:rsidRDefault="00C116B9">
            <w:r w:rsidRPr="00C71D95">
              <w:t>6 months</w:t>
            </w:r>
          </w:p>
        </w:tc>
        <w:tc>
          <w:tcPr>
            <w:tcW w:w="976" w:type="pct"/>
            <w:tcMar>
              <w:top w:w="0" w:type="dxa"/>
              <w:left w:w="100" w:type="dxa"/>
              <w:bottom w:w="0" w:type="dxa"/>
              <w:right w:w="100" w:type="dxa"/>
            </w:tcMar>
          </w:tcPr>
          <w:p w14:paraId="76C3A73E" w14:textId="77777777" w:rsidR="00DF5A46" w:rsidRPr="00C71D95" w:rsidRDefault="00C116B9">
            <w:r w:rsidRPr="00C71D95">
              <w:t>Training programmes, workshops</w:t>
            </w:r>
          </w:p>
        </w:tc>
        <w:tc>
          <w:tcPr>
            <w:tcW w:w="1103" w:type="pct"/>
            <w:tcMar>
              <w:top w:w="0" w:type="dxa"/>
              <w:left w:w="100" w:type="dxa"/>
              <w:bottom w:w="0" w:type="dxa"/>
              <w:right w:w="100" w:type="dxa"/>
            </w:tcMar>
          </w:tcPr>
          <w:p w14:paraId="4AF3FC3F" w14:textId="77777777" w:rsidR="00DF5A46" w:rsidRPr="00C71D95" w:rsidRDefault="00C116B9">
            <w:r w:rsidRPr="00C71D95">
              <w:t>Manufacturer certification and improved diagnostic competence</w:t>
            </w:r>
          </w:p>
        </w:tc>
      </w:tr>
      <w:tr w:rsidR="00DF5A46" w:rsidRPr="00C71D95" w14:paraId="68450048" w14:textId="77777777" w:rsidTr="00C66EB1">
        <w:trPr>
          <w:trHeight w:val="2175"/>
        </w:trPr>
        <w:tc>
          <w:tcPr>
            <w:tcW w:w="1061" w:type="pct"/>
            <w:tcMar>
              <w:top w:w="0" w:type="dxa"/>
              <w:left w:w="100" w:type="dxa"/>
              <w:bottom w:w="0" w:type="dxa"/>
              <w:right w:w="100" w:type="dxa"/>
            </w:tcMar>
          </w:tcPr>
          <w:p w14:paraId="3D848A24" w14:textId="77777777" w:rsidR="00DF5A46" w:rsidRPr="00C71D95" w:rsidRDefault="00C116B9">
            <w:r w:rsidRPr="00C71D95">
              <w:t>Leadership skills</w:t>
            </w:r>
          </w:p>
        </w:tc>
        <w:tc>
          <w:tcPr>
            <w:tcW w:w="1187" w:type="pct"/>
            <w:tcMar>
              <w:top w:w="0" w:type="dxa"/>
              <w:left w:w="100" w:type="dxa"/>
              <w:bottom w:w="0" w:type="dxa"/>
              <w:right w:w="100" w:type="dxa"/>
            </w:tcMar>
          </w:tcPr>
          <w:p w14:paraId="20B46DA8" w14:textId="77777777" w:rsidR="00DF5A46" w:rsidRPr="00C71D95" w:rsidRDefault="00C116B9">
            <w:r w:rsidRPr="00C71D95">
              <w:t>I will volunteer to support team activities and complete leadership courses</w:t>
            </w:r>
          </w:p>
        </w:tc>
        <w:tc>
          <w:tcPr>
            <w:tcW w:w="673" w:type="pct"/>
            <w:tcMar>
              <w:top w:w="0" w:type="dxa"/>
              <w:left w:w="100" w:type="dxa"/>
              <w:bottom w:w="0" w:type="dxa"/>
              <w:right w:w="100" w:type="dxa"/>
            </w:tcMar>
          </w:tcPr>
          <w:p w14:paraId="44DF930F" w14:textId="77777777" w:rsidR="00DF5A46" w:rsidRPr="00C71D95" w:rsidRDefault="00C116B9">
            <w:r w:rsidRPr="00C71D95">
              <w:t>10 months</w:t>
            </w:r>
          </w:p>
        </w:tc>
        <w:tc>
          <w:tcPr>
            <w:tcW w:w="976" w:type="pct"/>
            <w:tcMar>
              <w:top w:w="0" w:type="dxa"/>
              <w:left w:w="100" w:type="dxa"/>
              <w:bottom w:w="0" w:type="dxa"/>
              <w:right w:w="100" w:type="dxa"/>
            </w:tcMar>
          </w:tcPr>
          <w:p w14:paraId="501975CC" w14:textId="77777777" w:rsidR="00DF5A46" w:rsidRPr="00C71D95" w:rsidRDefault="00C116B9">
            <w:r w:rsidRPr="00C71D95">
              <w:t>Support from employers, professional mentoring</w:t>
            </w:r>
          </w:p>
        </w:tc>
        <w:tc>
          <w:tcPr>
            <w:tcW w:w="1103" w:type="pct"/>
            <w:tcMar>
              <w:top w:w="0" w:type="dxa"/>
              <w:left w:w="100" w:type="dxa"/>
              <w:bottom w:w="0" w:type="dxa"/>
              <w:right w:w="100" w:type="dxa"/>
            </w:tcMar>
          </w:tcPr>
          <w:p w14:paraId="7BC8FAA8" w14:textId="77777777" w:rsidR="00DF5A46" w:rsidRPr="00C71D95" w:rsidRDefault="00C116B9">
            <w:r w:rsidRPr="00C71D95">
              <w:t xml:space="preserve">Improvement </w:t>
            </w:r>
            <w:proofErr w:type="gramStart"/>
            <w:r w:rsidRPr="00C71D95">
              <w:t>in  responsibility</w:t>
            </w:r>
            <w:proofErr w:type="gramEnd"/>
            <w:r w:rsidRPr="00C71D95">
              <w:t xml:space="preserve"> within workplaces</w:t>
            </w:r>
          </w:p>
        </w:tc>
      </w:tr>
      <w:tr w:rsidR="00DF5A46" w:rsidRPr="00C71D95" w14:paraId="57A57A2C" w14:textId="77777777" w:rsidTr="00C66EB1">
        <w:trPr>
          <w:trHeight w:val="2175"/>
        </w:trPr>
        <w:tc>
          <w:tcPr>
            <w:tcW w:w="1061" w:type="pct"/>
            <w:tcMar>
              <w:top w:w="0" w:type="dxa"/>
              <w:left w:w="100" w:type="dxa"/>
              <w:bottom w:w="0" w:type="dxa"/>
              <w:right w:w="100" w:type="dxa"/>
            </w:tcMar>
          </w:tcPr>
          <w:p w14:paraId="3A28B0BC" w14:textId="77777777" w:rsidR="00DF5A46" w:rsidRPr="00C71D95" w:rsidRDefault="00C116B9">
            <w:r w:rsidRPr="00C71D95">
              <w:lastRenderedPageBreak/>
              <w:t>Interview confidence</w:t>
            </w:r>
          </w:p>
        </w:tc>
        <w:tc>
          <w:tcPr>
            <w:tcW w:w="1187" w:type="pct"/>
            <w:tcMar>
              <w:top w:w="0" w:type="dxa"/>
              <w:left w:w="100" w:type="dxa"/>
              <w:bottom w:w="0" w:type="dxa"/>
              <w:right w:w="100" w:type="dxa"/>
            </w:tcMar>
          </w:tcPr>
          <w:p w14:paraId="4610E953" w14:textId="77777777" w:rsidR="00DF5A46" w:rsidRPr="00C71D95" w:rsidRDefault="00C116B9">
            <w:r w:rsidRPr="00C71D95">
              <w:t>I will take part in mock interviews, improve interview</w:t>
            </w:r>
          </w:p>
        </w:tc>
        <w:tc>
          <w:tcPr>
            <w:tcW w:w="673" w:type="pct"/>
            <w:tcMar>
              <w:top w:w="0" w:type="dxa"/>
              <w:left w:w="100" w:type="dxa"/>
              <w:bottom w:w="0" w:type="dxa"/>
              <w:right w:w="100" w:type="dxa"/>
            </w:tcMar>
          </w:tcPr>
          <w:p w14:paraId="11D3E481" w14:textId="77777777" w:rsidR="00DF5A46" w:rsidRPr="00C71D95" w:rsidRDefault="00C116B9">
            <w:r w:rsidRPr="00C71D95">
              <w:t>2 months</w:t>
            </w:r>
          </w:p>
        </w:tc>
        <w:tc>
          <w:tcPr>
            <w:tcW w:w="976" w:type="pct"/>
            <w:tcMar>
              <w:top w:w="0" w:type="dxa"/>
              <w:left w:w="100" w:type="dxa"/>
              <w:bottom w:w="0" w:type="dxa"/>
              <w:right w:w="100" w:type="dxa"/>
            </w:tcMar>
          </w:tcPr>
          <w:p w14:paraId="08F1EA0E" w14:textId="77777777" w:rsidR="00DF5A46" w:rsidRPr="00C71D95" w:rsidRDefault="00C116B9">
            <w:r w:rsidRPr="00C71D95">
              <w:t>Online interview resources, effective mentor guidance</w:t>
            </w:r>
          </w:p>
        </w:tc>
        <w:tc>
          <w:tcPr>
            <w:tcW w:w="1103" w:type="pct"/>
            <w:tcMar>
              <w:top w:w="0" w:type="dxa"/>
              <w:left w:w="100" w:type="dxa"/>
              <w:bottom w:w="0" w:type="dxa"/>
              <w:right w:w="100" w:type="dxa"/>
            </w:tcMar>
          </w:tcPr>
          <w:p w14:paraId="43ACCF9C" w14:textId="77777777" w:rsidR="00DF5A46" w:rsidRPr="00C71D95" w:rsidRDefault="00C116B9">
            <w:r w:rsidRPr="00C71D95">
              <w:t>Improvements in interview performance</w:t>
            </w:r>
          </w:p>
        </w:tc>
      </w:tr>
      <w:tr w:rsidR="00DF5A46" w:rsidRPr="00C71D95" w14:paraId="6C280093" w14:textId="77777777" w:rsidTr="00C66EB1">
        <w:trPr>
          <w:trHeight w:val="3615"/>
        </w:trPr>
        <w:tc>
          <w:tcPr>
            <w:tcW w:w="1061" w:type="pct"/>
            <w:tcMar>
              <w:top w:w="0" w:type="dxa"/>
              <w:left w:w="100" w:type="dxa"/>
              <w:bottom w:w="0" w:type="dxa"/>
              <w:right w:w="100" w:type="dxa"/>
            </w:tcMar>
          </w:tcPr>
          <w:p w14:paraId="024CD669" w14:textId="77777777" w:rsidR="00DF5A46" w:rsidRPr="00C71D95" w:rsidRDefault="00C116B9">
            <w:r w:rsidRPr="00C71D95">
              <w:t>Diagnostic skills</w:t>
            </w:r>
          </w:p>
        </w:tc>
        <w:tc>
          <w:tcPr>
            <w:tcW w:w="1187" w:type="pct"/>
            <w:tcMar>
              <w:top w:w="0" w:type="dxa"/>
              <w:left w:w="100" w:type="dxa"/>
              <w:bottom w:w="0" w:type="dxa"/>
              <w:right w:w="100" w:type="dxa"/>
            </w:tcMar>
          </w:tcPr>
          <w:p w14:paraId="58CA2740" w14:textId="77777777" w:rsidR="00DF5A46" w:rsidRPr="00C71D95" w:rsidRDefault="00C116B9">
            <w:r w:rsidRPr="00C71D95">
              <w:t>I will complete “Continuous Professional Development (CPD)” in hybrid and electric vehicle diagnostics automotive technologies.</w:t>
            </w:r>
          </w:p>
        </w:tc>
        <w:tc>
          <w:tcPr>
            <w:tcW w:w="673" w:type="pct"/>
            <w:tcMar>
              <w:top w:w="0" w:type="dxa"/>
              <w:left w:w="100" w:type="dxa"/>
              <w:bottom w:w="0" w:type="dxa"/>
              <w:right w:w="100" w:type="dxa"/>
            </w:tcMar>
          </w:tcPr>
          <w:p w14:paraId="5E50A96D" w14:textId="77777777" w:rsidR="00DF5A46" w:rsidRPr="00C71D95" w:rsidRDefault="00C116B9">
            <w:r w:rsidRPr="00C71D95">
              <w:t>12 months</w:t>
            </w:r>
          </w:p>
        </w:tc>
        <w:tc>
          <w:tcPr>
            <w:tcW w:w="976" w:type="pct"/>
            <w:tcMar>
              <w:top w:w="0" w:type="dxa"/>
              <w:left w:w="100" w:type="dxa"/>
              <w:bottom w:w="0" w:type="dxa"/>
              <w:right w:w="100" w:type="dxa"/>
            </w:tcMar>
          </w:tcPr>
          <w:p w14:paraId="5780B002" w14:textId="77777777" w:rsidR="00DF5A46" w:rsidRPr="00C71D95" w:rsidRDefault="00C116B9">
            <w:r w:rsidRPr="00C71D95">
              <w:t>IMI courses, industry publications</w:t>
            </w:r>
          </w:p>
        </w:tc>
        <w:tc>
          <w:tcPr>
            <w:tcW w:w="1103" w:type="pct"/>
            <w:tcMar>
              <w:top w:w="0" w:type="dxa"/>
              <w:left w:w="100" w:type="dxa"/>
              <w:bottom w:w="0" w:type="dxa"/>
              <w:right w:w="100" w:type="dxa"/>
            </w:tcMar>
          </w:tcPr>
          <w:p w14:paraId="7EED2EC4" w14:textId="77777777" w:rsidR="00DF5A46" w:rsidRPr="00C71D95" w:rsidRDefault="00C116B9">
            <w:r w:rsidRPr="00C71D95">
              <w:t>CPD courses can enhance technical performance</w:t>
            </w:r>
          </w:p>
        </w:tc>
      </w:tr>
      <w:tr w:rsidR="00DF5A46" w:rsidRPr="00C71D95" w14:paraId="72A80EE3" w14:textId="77777777" w:rsidTr="00C66EB1">
        <w:trPr>
          <w:trHeight w:val="1095"/>
        </w:trPr>
        <w:tc>
          <w:tcPr>
            <w:tcW w:w="1061" w:type="pct"/>
            <w:tcMar>
              <w:top w:w="0" w:type="dxa"/>
              <w:left w:w="100" w:type="dxa"/>
              <w:bottom w:w="0" w:type="dxa"/>
              <w:right w:w="100" w:type="dxa"/>
            </w:tcMar>
          </w:tcPr>
          <w:p w14:paraId="55AAEC7B" w14:textId="77777777" w:rsidR="00DF5A46" w:rsidRPr="00C71D95" w:rsidRDefault="00C116B9">
            <w:r w:rsidRPr="00C71D95">
              <w:t>Professional development</w:t>
            </w:r>
          </w:p>
        </w:tc>
        <w:tc>
          <w:tcPr>
            <w:tcW w:w="1187" w:type="pct"/>
            <w:tcMar>
              <w:top w:w="0" w:type="dxa"/>
              <w:left w:w="100" w:type="dxa"/>
              <w:bottom w:w="0" w:type="dxa"/>
              <w:right w:w="100" w:type="dxa"/>
            </w:tcMar>
          </w:tcPr>
          <w:p w14:paraId="193F05E0" w14:textId="77777777" w:rsidR="00DF5A46" w:rsidRPr="00C71D95" w:rsidRDefault="00C116B9">
            <w:r w:rsidRPr="00C71D95">
              <w:t>I will review progress every six months</w:t>
            </w:r>
          </w:p>
        </w:tc>
        <w:tc>
          <w:tcPr>
            <w:tcW w:w="673" w:type="pct"/>
            <w:tcMar>
              <w:top w:w="0" w:type="dxa"/>
              <w:left w:w="100" w:type="dxa"/>
              <w:bottom w:w="0" w:type="dxa"/>
              <w:right w:w="100" w:type="dxa"/>
            </w:tcMar>
          </w:tcPr>
          <w:p w14:paraId="21D11807" w14:textId="77777777" w:rsidR="00DF5A46" w:rsidRPr="00C71D95" w:rsidRDefault="00C116B9">
            <w:r w:rsidRPr="00C71D95">
              <w:t>12 months</w:t>
            </w:r>
          </w:p>
        </w:tc>
        <w:tc>
          <w:tcPr>
            <w:tcW w:w="976" w:type="pct"/>
            <w:tcMar>
              <w:top w:w="0" w:type="dxa"/>
              <w:left w:w="100" w:type="dxa"/>
              <w:bottom w:w="0" w:type="dxa"/>
              <w:right w:w="100" w:type="dxa"/>
            </w:tcMar>
          </w:tcPr>
          <w:p w14:paraId="6D937A1D" w14:textId="77777777" w:rsidR="00DF5A46" w:rsidRPr="00C71D95" w:rsidRDefault="00C116B9">
            <w:r w:rsidRPr="00C71D95">
              <w:t>PDP supervisor reviews</w:t>
            </w:r>
          </w:p>
        </w:tc>
        <w:tc>
          <w:tcPr>
            <w:tcW w:w="1103" w:type="pct"/>
            <w:tcMar>
              <w:top w:w="0" w:type="dxa"/>
              <w:left w:w="100" w:type="dxa"/>
              <w:bottom w:w="0" w:type="dxa"/>
              <w:right w:w="100" w:type="dxa"/>
            </w:tcMar>
          </w:tcPr>
          <w:p w14:paraId="4DC0A5DE" w14:textId="77777777" w:rsidR="00DF5A46" w:rsidRPr="00C71D95" w:rsidRDefault="00C116B9">
            <w:r w:rsidRPr="00C71D95">
              <w:t>Effective career progression</w:t>
            </w:r>
          </w:p>
        </w:tc>
      </w:tr>
    </w:tbl>
    <w:p w14:paraId="3450011E" w14:textId="77777777" w:rsidR="00DF5A46" w:rsidRPr="00C71D95" w:rsidRDefault="00C116B9">
      <w:pPr>
        <w:jc w:val="center"/>
        <w:rPr>
          <w:b/>
          <w:bCs/>
        </w:rPr>
      </w:pPr>
      <w:r w:rsidRPr="00C71D95">
        <w:rPr>
          <w:b/>
          <w:bCs/>
        </w:rPr>
        <w:t>Table 1: PDP</w:t>
      </w:r>
    </w:p>
    <w:p w14:paraId="7C47B00A" w14:textId="77777777" w:rsidR="00C66EB1" w:rsidRPr="00C71D95" w:rsidRDefault="00C66EB1">
      <w:pPr>
        <w:rPr>
          <w:b/>
          <w:bCs/>
        </w:rPr>
      </w:pPr>
      <w:r w:rsidRPr="00C71D95">
        <w:rPr>
          <w:b/>
          <w:bCs/>
        </w:rPr>
        <w:br w:type="page"/>
      </w:r>
    </w:p>
    <w:p w14:paraId="65396F29" w14:textId="77777777" w:rsidR="00C66EB1" w:rsidRPr="00C71D95" w:rsidRDefault="00C66EB1" w:rsidP="00FD0CC9">
      <w:pPr>
        <w:pStyle w:val="Heading1"/>
      </w:pPr>
      <w:bookmarkStart w:id="18" w:name="_Toc235445862"/>
      <w:r w:rsidRPr="00C71D95">
        <w:lastRenderedPageBreak/>
        <w:t>References</w:t>
      </w:r>
      <w:bookmarkEnd w:id="18"/>
    </w:p>
    <w:p w14:paraId="676A57BA" w14:textId="77777777" w:rsidR="00C66EB1" w:rsidRPr="00C71D95" w:rsidRDefault="00C66EB1" w:rsidP="00C66EB1">
      <w:pPr>
        <w:rPr>
          <w:shd w:val="clear" w:color="auto" w:fill="FFFFFF"/>
        </w:rPr>
      </w:pPr>
      <w:r w:rsidRPr="00C71D95">
        <w:rPr>
          <w:shd w:val="clear" w:color="auto" w:fill="FFFFFF"/>
        </w:rPr>
        <w:t>Bion, W. and Hinshelwood, R., (2023) </w:t>
      </w:r>
      <w:r w:rsidRPr="00C71D95">
        <w:rPr>
          <w:i/>
          <w:iCs/>
          <w:shd w:val="clear" w:color="auto" w:fill="FFFFFF"/>
        </w:rPr>
        <w:t>Learning from experience</w:t>
      </w:r>
      <w:r w:rsidRPr="00C71D95">
        <w:rPr>
          <w:shd w:val="clear" w:color="auto" w:fill="FFFFFF"/>
        </w:rPr>
        <w:t>. Routledge.</w:t>
      </w:r>
    </w:p>
    <w:p w14:paraId="75B4609F" w14:textId="77777777" w:rsidR="00C66EB1" w:rsidRPr="00C71D95" w:rsidRDefault="00C66EB1" w:rsidP="00C66EB1">
      <w:pPr>
        <w:rPr>
          <w:shd w:val="clear" w:color="auto" w:fill="FFFFFF"/>
        </w:rPr>
      </w:pPr>
      <w:r w:rsidRPr="00C71D95">
        <w:rPr>
          <w:shd w:val="clear" w:color="auto" w:fill="FFFFFF"/>
        </w:rPr>
        <w:t>Harvey, T.R., Corkrum, S.M., Fox, S.L., Gustafson, D.C. and Keuilian, D.K., (2022) </w:t>
      </w:r>
      <w:r w:rsidRPr="00C71D95">
        <w:rPr>
          <w:i/>
          <w:iCs/>
          <w:shd w:val="clear" w:color="auto" w:fill="FFFFFF"/>
        </w:rPr>
        <w:t>The practical decision maker: A handbook for decision making and problem solving in organizations</w:t>
      </w:r>
      <w:r w:rsidRPr="00C71D95">
        <w:rPr>
          <w:shd w:val="clear" w:color="auto" w:fill="FFFFFF"/>
        </w:rPr>
        <w:t>. Bloomsbury Publishing PLC.</w:t>
      </w:r>
    </w:p>
    <w:p w14:paraId="23EB9CBD" w14:textId="77777777" w:rsidR="00C66EB1" w:rsidRPr="00C71D95" w:rsidRDefault="00C66EB1" w:rsidP="00C66EB1">
      <w:pPr>
        <w:rPr>
          <w:shd w:val="clear" w:color="auto" w:fill="FFFFFF"/>
        </w:rPr>
      </w:pPr>
      <w:r w:rsidRPr="00C71D95">
        <w:rPr>
          <w:shd w:val="clear" w:color="auto" w:fill="FFFFFF"/>
        </w:rPr>
        <w:t xml:space="preserve">Hillson, D. ed., (2023) </w:t>
      </w:r>
      <w:r w:rsidRPr="00C71D95">
        <w:rPr>
          <w:i/>
          <w:shd w:val="clear" w:color="auto" w:fill="FFFFFF"/>
        </w:rPr>
        <w:t>The risk management handbook: A practical guide to managing the multiple dimensions of risk.</w:t>
      </w:r>
      <w:r w:rsidRPr="00C71D95">
        <w:rPr>
          <w:shd w:val="clear" w:color="auto" w:fill="FFFFFF"/>
        </w:rPr>
        <w:t xml:space="preserve"> Kogan Page Publishers.</w:t>
      </w:r>
    </w:p>
    <w:p w14:paraId="20E8C492" w14:textId="77777777" w:rsidR="00C66EB1" w:rsidRPr="00C71D95" w:rsidRDefault="00C66EB1" w:rsidP="00C66EB1">
      <w:pPr>
        <w:rPr>
          <w:shd w:val="clear" w:color="auto" w:fill="FFFFFF"/>
        </w:rPr>
      </w:pPr>
      <w:proofErr w:type="spellStart"/>
      <w:r w:rsidRPr="00C71D95">
        <w:rPr>
          <w:shd w:val="clear" w:color="auto" w:fill="FFFFFF"/>
        </w:rPr>
        <w:t>Jumhan</w:t>
      </w:r>
      <w:proofErr w:type="spellEnd"/>
      <w:r w:rsidRPr="00C71D95">
        <w:rPr>
          <w:shd w:val="clear" w:color="auto" w:fill="FFFFFF"/>
        </w:rPr>
        <w:t>, M. and Abdullah, A.G., (2022, March) ‘The Analysis of Technical Competency towards the Automotive Manufacturing Expertise in the Industrial Context 4.0’, In </w:t>
      </w:r>
      <w:r w:rsidRPr="00C71D95">
        <w:rPr>
          <w:i/>
          <w:iCs/>
          <w:shd w:val="clear" w:color="auto" w:fill="FFFFFF"/>
        </w:rPr>
        <w:t>4th International Conference on Innovation in Engineering and Vocational Education (ICIEVE 2021)</w:t>
      </w:r>
      <w:r w:rsidRPr="00C71D95">
        <w:rPr>
          <w:shd w:val="clear" w:color="auto" w:fill="FFFFFF"/>
        </w:rPr>
        <w:t> (pp. 78-82). Atlantis Press.</w:t>
      </w:r>
    </w:p>
    <w:p w14:paraId="1CC9DA93" w14:textId="77777777" w:rsidR="00C66EB1" w:rsidRPr="00C71D95" w:rsidRDefault="00C66EB1" w:rsidP="00C66EB1">
      <w:pPr>
        <w:rPr>
          <w:shd w:val="clear" w:color="auto" w:fill="FFFFFF"/>
        </w:rPr>
      </w:pPr>
      <w:r w:rsidRPr="00C71D95">
        <w:rPr>
          <w:shd w:val="clear" w:color="auto" w:fill="FFFFFF"/>
        </w:rPr>
        <w:t xml:space="preserve">LinkedIn (2026a) </w:t>
      </w:r>
      <w:r w:rsidRPr="00C71D95">
        <w:rPr>
          <w:i/>
          <w:shd w:val="clear" w:color="auto" w:fill="FFFFFF"/>
        </w:rPr>
        <w:t>Vehicle Technician</w:t>
      </w:r>
      <w:r w:rsidRPr="00C71D95">
        <w:rPr>
          <w:shd w:val="clear" w:color="auto" w:fill="FFFFFF"/>
        </w:rPr>
        <w:t xml:space="preserve">. Available at: </w:t>
      </w:r>
      <w:hyperlink r:id="rId8" w:history="1">
        <w:r w:rsidRPr="00C71D95">
          <w:rPr>
            <w:rStyle w:val="Hyperlink"/>
            <w:color w:val="auto"/>
            <w:shd w:val="clear" w:color="auto" w:fill="FFFFFF"/>
          </w:rPr>
          <w:t>https://uk.linkedin.com/jobs/view/vehicle-technician-at-porsche-retail-group-ltd-4431599508?position=2&amp;pageNum=0&amp;refId=BaH9uLgtGMtXU3Bb3jMOYQ%3D%3D&amp;trackingId=Q9TVOgMXj8xNeD%2Bcs1cxtA%3D%3D</w:t>
        </w:r>
      </w:hyperlink>
      <w:r w:rsidRPr="00C71D95">
        <w:rPr>
          <w:shd w:val="clear" w:color="auto" w:fill="FFFFFF"/>
        </w:rPr>
        <w:t xml:space="preserve"> (Accessed: 15 July 2026).</w:t>
      </w:r>
    </w:p>
    <w:p w14:paraId="06D30276" w14:textId="77777777" w:rsidR="00C66EB1" w:rsidRPr="00C71D95" w:rsidRDefault="00C66EB1" w:rsidP="00C66EB1">
      <w:pPr>
        <w:rPr>
          <w:shd w:val="clear" w:color="auto" w:fill="FFFFFF"/>
        </w:rPr>
      </w:pPr>
      <w:r w:rsidRPr="00C71D95">
        <w:rPr>
          <w:shd w:val="clear" w:color="auto" w:fill="FFFFFF"/>
        </w:rPr>
        <w:t xml:space="preserve">LinkedIn (2026b) </w:t>
      </w:r>
      <w:r w:rsidRPr="00C71D95">
        <w:rPr>
          <w:i/>
          <w:shd w:val="clear" w:color="auto" w:fill="FFFFFF"/>
        </w:rPr>
        <w:t>Vehicle Technician</w:t>
      </w:r>
      <w:r w:rsidRPr="00C71D95">
        <w:rPr>
          <w:shd w:val="clear" w:color="auto" w:fill="FFFFFF"/>
        </w:rPr>
        <w:t xml:space="preserve">. Available at: </w:t>
      </w:r>
      <w:hyperlink r:id="rId9" w:history="1">
        <w:r w:rsidRPr="00C71D95">
          <w:rPr>
            <w:rStyle w:val="Hyperlink"/>
            <w:color w:val="auto"/>
            <w:shd w:val="clear" w:color="auto" w:fill="FFFFFF"/>
          </w:rPr>
          <w:t>https://uk.linkedin.com/jobs/view/vehicle-technician-at-vertu-motors-plc-4439443144?position=10&amp;pageNum=0&amp;refId=BaH9uLgtGMtXU3Bb3jMOYQ%3D%3D&amp;trackingId=WFtQwt2MdaJyH%2BiKTQbdLg%3D%3D</w:t>
        </w:r>
      </w:hyperlink>
      <w:r w:rsidRPr="00C71D95">
        <w:rPr>
          <w:shd w:val="clear" w:color="auto" w:fill="FFFFFF"/>
        </w:rPr>
        <w:t xml:space="preserve"> (Accessed: 15 July 2026).</w:t>
      </w:r>
    </w:p>
    <w:p w14:paraId="6812202A" w14:textId="77777777" w:rsidR="00C66EB1" w:rsidRPr="00C71D95" w:rsidRDefault="00C66EB1" w:rsidP="00C66EB1">
      <w:pPr>
        <w:rPr>
          <w:shd w:val="clear" w:color="auto" w:fill="FFFFFF"/>
        </w:rPr>
      </w:pPr>
      <w:r w:rsidRPr="00C71D95">
        <w:rPr>
          <w:shd w:val="clear" w:color="auto" w:fill="FFFFFF"/>
        </w:rPr>
        <w:t xml:space="preserve">Makarova, I., Mustafina, J., Boyko, A., </w:t>
      </w:r>
      <w:proofErr w:type="spellStart"/>
      <w:r w:rsidRPr="00C71D95">
        <w:rPr>
          <w:shd w:val="clear" w:color="auto" w:fill="FFFFFF"/>
        </w:rPr>
        <w:t>Fatikhova</w:t>
      </w:r>
      <w:proofErr w:type="spellEnd"/>
      <w:r w:rsidRPr="00C71D95">
        <w:rPr>
          <w:shd w:val="clear" w:color="auto" w:fill="FFFFFF"/>
        </w:rPr>
        <w:t xml:space="preserve">, L., </w:t>
      </w:r>
      <w:proofErr w:type="spellStart"/>
      <w:r w:rsidRPr="00C71D95">
        <w:rPr>
          <w:shd w:val="clear" w:color="auto" w:fill="FFFFFF"/>
        </w:rPr>
        <w:t>Parsin</w:t>
      </w:r>
      <w:proofErr w:type="spellEnd"/>
      <w:r w:rsidRPr="00C71D95">
        <w:rPr>
          <w:shd w:val="clear" w:color="auto" w:fill="FFFFFF"/>
        </w:rPr>
        <w:t xml:space="preserve">, G., </w:t>
      </w:r>
      <w:proofErr w:type="spellStart"/>
      <w:r w:rsidRPr="00C71D95">
        <w:rPr>
          <w:shd w:val="clear" w:color="auto" w:fill="FFFFFF"/>
        </w:rPr>
        <w:t>Buyvol</w:t>
      </w:r>
      <w:proofErr w:type="spellEnd"/>
      <w:r w:rsidRPr="00C71D95">
        <w:rPr>
          <w:shd w:val="clear" w:color="auto" w:fill="FFFFFF"/>
        </w:rPr>
        <w:t>, P. and Shepelev, V., (2023) ‘A virtual reality lab for automotive service specialists: A knowledge transfer system in the digital age’, </w:t>
      </w:r>
      <w:r w:rsidRPr="00C71D95">
        <w:rPr>
          <w:i/>
          <w:iCs/>
          <w:shd w:val="clear" w:color="auto" w:fill="FFFFFF"/>
        </w:rPr>
        <w:t>Information</w:t>
      </w:r>
      <w:r w:rsidRPr="00C71D95">
        <w:rPr>
          <w:shd w:val="clear" w:color="auto" w:fill="FFFFFF"/>
        </w:rPr>
        <w:t>, </w:t>
      </w:r>
      <w:r w:rsidRPr="00C71D95">
        <w:rPr>
          <w:iCs/>
          <w:shd w:val="clear" w:color="auto" w:fill="FFFFFF"/>
        </w:rPr>
        <w:t>14</w:t>
      </w:r>
      <w:r w:rsidRPr="00C71D95">
        <w:rPr>
          <w:shd w:val="clear" w:color="auto" w:fill="FFFFFF"/>
        </w:rPr>
        <w:t>(3), p.163.</w:t>
      </w:r>
    </w:p>
    <w:p w14:paraId="1A68C70C" w14:textId="77777777" w:rsidR="00C66EB1" w:rsidRPr="00C71D95" w:rsidRDefault="00C66EB1" w:rsidP="00C66EB1">
      <w:pPr>
        <w:rPr>
          <w:shd w:val="clear" w:color="auto" w:fill="FFFFFF"/>
        </w:rPr>
      </w:pPr>
      <w:proofErr w:type="spellStart"/>
      <w:r w:rsidRPr="00C71D95">
        <w:rPr>
          <w:shd w:val="clear" w:color="auto" w:fill="FFFFFF"/>
        </w:rPr>
        <w:t>Markulik</w:t>
      </w:r>
      <w:proofErr w:type="spellEnd"/>
      <w:r w:rsidRPr="00C71D95">
        <w:rPr>
          <w:shd w:val="clear" w:color="auto" w:fill="FFFFFF"/>
        </w:rPr>
        <w:t xml:space="preserve">, Š., Šolc, M. and </w:t>
      </w:r>
      <w:proofErr w:type="spellStart"/>
      <w:r w:rsidRPr="00C71D95">
        <w:rPr>
          <w:shd w:val="clear" w:color="auto" w:fill="FFFFFF"/>
        </w:rPr>
        <w:t>Blaško</w:t>
      </w:r>
      <w:proofErr w:type="spellEnd"/>
      <w:r w:rsidRPr="00C71D95">
        <w:rPr>
          <w:shd w:val="clear" w:color="auto" w:fill="FFFFFF"/>
        </w:rPr>
        <w:t>, P., (2024) ‘Use of risk management to support business sustainability in the automotive industry’, </w:t>
      </w:r>
      <w:r w:rsidRPr="00C71D95">
        <w:rPr>
          <w:i/>
          <w:iCs/>
          <w:shd w:val="clear" w:color="auto" w:fill="FFFFFF"/>
        </w:rPr>
        <w:t>Sustainability</w:t>
      </w:r>
      <w:r w:rsidRPr="00C71D95">
        <w:rPr>
          <w:shd w:val="clear" w:color="auto" w:fill="FFFFFF"/>
        </w:rPr>
        <w:t>, </w:t>
      </w:r>
      <w:r w:rsidRPr="00C71D95">
        <w:rPr>
          <w:iCs/>
          <w:shd w:val="clear" w:color="auto" w:fill="FFFFFF"/>
        </w:rPr>
        <w:t>16</w:t>
      </w:r>
      <w:r w:rsidRPr="00C71D95">
        <w:rPr>
          <w:shd w:val="clear" w:color="auto" w:fill="FFFFFF"/>
        </w:rPr>
        <w:t>(10), p.4308.</w:t>
      </w:r>
    </w:p>
    <w:p w14:paraId="40A8DE64" w14:textId="77777777" w:rsidR="00C66EB1" w:rsidRPr="00C71D95" w:rsidRDefault="00C66EB1" w:rsidP="00C66EB1">
      <w:pPr>
        <w:rPr>
          <w:shd w:val="clear" w:color="auto" w:fill="FFFFFF"/>
        </w:rPr>
      </w:pPr>
      <w:r w:rsidRPr="00C71D95">
        <w:rPr>
          <w:shd w:val="clear" w:color="auto" w:fill="FFFFFF"/>
        </w:rPr>
        <w:t>Rasheed, R., Qazi, F., Ahmed, A., Asif, A. and Shams, H., (2024) ‘Machine learning approaches for in-vehicle failure prognosis in automobiles: a review’, </w:t>
      </w:r>
      <w:r w:rsidRPr="00C71D95">
        <w:rPr>
          <w:i/>
          <w:iCs/>
          <w:shd w:val="clear" w:color="auto" w:fill="FFFFFF"/>
        </w:rPr>
        <w:t>VFAST Transactions on Software Engineering</w:t>
      </w:r>
      <w:r w:rsidRPr="00C71D95">
        <w:rPr>
          <w:shd w:val="clear" w:color="auto" w:fill="FFFFFF"/>
        </w:rPr>
        <w:t>, </w:t>
      </w:r>
      <w:r w:rsidRPr="00C71D95">
        <w:rPr>
          <w:iCs/>
          <w:shd w:val="clear" w:color="auto" w:fill="FFFFFF"/>
        </w:rPr>
        <w:t>12</w:t>
      </w:r>
      <w:r w:rsidRPr="00C71D95">
        <w:rPr>
          <w:shd w:val="clear" w:color="auto" w:fill="FFFFFF"/>
        </w:rPr>
        <w:t>(1), pp.169-182.</w:t>
      </w:r>
    </w:p>
    <w:p w14:paraId="296883A9" w14:textId="77777777" w:rsidR="00C66EB1" w:rsidRPr="00C71D95" w:rsidRDefault="00C66EB1" w:rsidP="00C66EB1">
      <w:pPr>
        <w:rPr>
          <w:shd w:val="clear" w:color="auto" w:fill="FFFFFF"/>
        </w:rPr>
      </w:pPr>
      <w:r w:rsidRPr="00C71D95">
        <w:rPr>
          <w:shd w:val="clear" w:color="auto" w:fill="FFFFFF"/>
        </w:rPr>
        <w:t xml:space="preserve">Rosak-Szyrocka, J., </w:t>
      </w:r>
      <w:proofErr w:type="spellStart"/>
      <w:r w:rsidRPr="00C71D95">
        <w:rPr>
          <w:shd w:val="clear" w:color="auto" w:fill="FFFFFF"/>
        </w:rPr>
        <w:t>Żywiołek</w:t>
      </w:r>
      <w:proofErr w:type="spellEnd"/>
      <w:r w:rsidRPr="00C71D95">
        <w:rPr>
          <w:shd w:val="clear" w:color="auto" w:fill="FFFFFF"/>
        </w:rPr>
        <w:t>, J. and Shahbaz, M. eds., (2024) </w:t>
      </w:r>
      <w:r w:rsidRPr="00C71D95">
        <w:rPr>
          <w:i/>
          <w:iCs/>
          <w:shd w:val="clear" w:color="auto" w:fill="FFFFFF"/>
        </w:rPr>
        <w:t>Quality management, value creation, and the digital economy</w:t>
      </w:r>
      <w:r w:rsidRPr="00C71D95">
        <w:rPr>
          <w:shd w:val="clear" w:color="auto" w:fill="FFFFFF"/>
        </w:rPr>
        <w:t>. London, UK: Routledge.</w:t>
      </w:r>
    </w:p>
    <w:p w14:paraId="298FC25D" w14:textId="77777777" w:rsidR="00C66EB1" w:rsidRPr="00C71D95" w:rsidRDefault="00C66EB1" w:rsidP="00C66EB1">
      <w:pPr>
        <w:rPr>
          <w:shd w:val="clear" w:color="auto" w:fill="FFFFFF"/>
        </w:rPr>
      </w:pPr>
      <w:r w:rsidRPr="00C71D95">
        <w:rPr>
          <w:shd w:val="clear" w:color="auto" w:fill="FFFFFF"/>
        </w:rPr>
        <w:t>Tyne, W.P., Fletcher, D., Paine, N.J. and Stevinson, C., (2024) ‘Physical challenge interventions and the development of Transferable skills for the workplace: A systematic review and meta-analysis’, </w:t>
      </w:r>
      <w:r w:rsidRPr="00C71D95">
        <w:rPr>
          <w:i/>
          <w:iCs/>
          <w:shd w:val="clear" w:color="auto" w:fill="FFFFFF"/>
        </w:rPr>
        <w:t>Organizational Psychology Review</w:t>
      </w:r>
      <w:r w:rsidRPr="00C71D95">
        <w:rPr>
          <w:shd w:val="clear" w:color="auto" w:fill="FFFFFF"/>
        </w:rPr>
        <w:t>, </w:t>
      </w:r>
      <w:r w:rsidRPr="00C71D95">
        <w:rPr>
          <w:i/>
          <w:iCs/>
          <w:shd w:val="clear" w:color="auto" w:fill="FFFFFF"/>
        </w:rPr>
        <w:t>14</w:t>
      </w:r>
      <w:r w:rsidRPr="00C71D95">
        <w:rPr>
          <w:shd w:val="clear" w:color="auto" w:fill="FFFFFF"/>
        </w:rPr>
        <w:t>(4), pp.618-667.</w:t>
      </w:r>
    </w:p>
    <w:p w14:paraId="0B2026B5" w14:textId="77777777" w:rsidR="00C66EB1" w:rsidRPr="00C71D95" w:rsidRDefault="00C66EB1" w:rsidP="00C66EB1">
      <w:pPr>
        <w:rPr>
          <w:shd w:val="clear" w:color="auto" w:fill="FFFFFF"/>
        </w:rPr>
      </w:pPr>
      <w:r w:rsidRPr="00C71D95">
        <w:rPr>
          <w:shd w:val="clear" w:color="auto" w:fill="FFFFFF"/>
        </w:rPr>
        <w:lastRenderedPageBreak/>
        <w:t xml:space="preserve">Venkat, M.V.V., Khan, S.R.K., </w:t>
      </w:r>
      <w:proofErr w:type="spellStart"/>
      <w:r w:rsidRPr="00C71D95">
        <w:rPr>
          <w:shd w:val="clear" w:color="auto" w:fill="FFFFFF"/>
        </w:rPr>
        <w:t>Gorkhe</w:t>
      </w:r>
      <w:proofErr w:type="spellEnd"/>
      <w:r w:rsidRPr="00C71D95">
        <w:rPr>
          <w:shd w:val="clear" w:color="auto" w:fill="FFFFFF"/>
        </w:rPr>
        <w:t>, M.D., Reddy, M.K.S. and Rao, S.P., (2023) ‘Fostering talent stability: a study on evaluating the influence of competency management on employee retention in the automotive industry’, </w:t>
      </w:r>
      <w:r w:rsidRPr="00C71D95">
        <w:rPr>
          <w:i/>
          <w:iCs/>
          <w:shd w:val="clear" w:color="auto" w:fill="FFFFFF"/>
        </w:rPr>
        <w:t>Remittances Review</w:t>
      </w:r>
      <w:r w:rsidRPr="00C71D95">
        <w:rPr>
          <w:shd w:val="clear" w:color="auto" w:fill="FFFFFF"/>
        </w:rPr>
        <w:t>, </w:t>
      </w:r>
      <w:r w:rsidRPr="00C71D95">
        <w:rPr>
          <w:iCs/>
          <w:shd w:val="clear" w:color="auto" w:fill="FFFFFF"/>
        </w:rPr>
        <w:t>8</w:t>
      </w:r>
      <w:r w:rsidRPr="00C71D95">
        <w:rPr>
          <w:shd w:val="clear" w:color="auto" w:fill="FFFFFF"/>
        </w:rPr>
        <w:t>(4), pp.2300-2328.</w:t>
      </w:r>
    </w:p>
    <w:p w14:paraId="6B7994B7" w14:textId="77777777" w:rsidR="00C66EB1" w:rsidRPr="00C71D95" w:rsidRDefault="00C66EB1" w:rsidP="00C66EB1">
      <w:pPr>
        <w:rPr>
          <w:shd w:val="clear" w:color="auto" w:fill="FFFFFF"/>
        </w:rPr>
      </w:pPr>
      <w:r w:rsidRPr="00C71D95">
        <w:rPr>
          <w:shd w:val="clear" w:color="auto" w:fill="FFFFFF"/>
        </w:rPr>
        <w:t>Yi, L. and Zulaikha, N., (2022) ‘The influence of leadership skills on organizational management: a conceptual review’, </w:t>
      </w:r>
      <w:r w:rsidRPr="00C71D95">
        <w:rPr>
          <w:i/>
          <w:iCs/>
          <w:shd w:val="clear" w:color="auto" w:fill="FFFFFF"/>
        </w:rPr>
        <w:t xml:space="preserve">International Journal of </w:t>
      </w:r>
      <w:proofErr w:type="spellStart"/>
      <w:r w:rsidRPr="00C71D95">
        <w:rPr>
          <w:i/>
          <w:iCs/>
          <w:shd w:val="clear" w:color="auto" w:fill="FFFFFF"/>
        </w:rPr>
        <w:t>Behavioral</w:t>
      </w:r>
      <w:proofErr w:type="spellEnd"/>
      <w:r w:rsidRPr="00C71D95">
        <w:rPr>
          <w:i/>
          <w:iCs/>
          <w:shd w:val="clear" w:color="auto" w:fill="FFFFFF"/>
        </w:rPr>
        <w:t xml:space="preserve"> Analytics</w:t>
      </w:r>
      <w:r w:rsidRPr="00C71D95">
        <w:rPr>
          <w:shd w:val="clear" w:color="auto" w:fill="FFFFFF"/>
        </w:rPr>
        <w:t>, </w:t>
      </w:r>
      <w:r w:rsidRPr="00C71D95">
        <w:rPr>
          <w:iCs/>
          <w:shd w:val="clear" w:color="auto" w:fill="FFFFFF"/>
        </w:rPr>
        <w:t>2</w:t>
      </w:r>
      <w:r w:rsidRPr="00C71D95">
        <w:rPr>
          <w:shd w:val="clear" w:color="auto" w:fill="FFFFFF"/>
        </w:rPr>
        <w:t>(4), pp.1-7.</w:t>
      </w:r>
    </w:p>
    <w:p w14:paraId="324B1BB4" w14:textId="77777777" w:rsidR="00FD0CC9" w:rsidRPr="00C71D95" w:rsidRDefault="00FD0CC9">
      <w:pPr>
        <w:rPr>
          <w:b/>
          <w:bCs/>
        </w:rPr>
      </w:pPr>
      <w:r w:rsidRPr="00C71D95">
        <w:rPr>
          <w:b/>
          <w:bCs/>
        </w:rPr>
        <w:br w:type="page"/>
      </w:r>
    </w:p>
    <w:p w14:paraId="06729F89" w14:textId="77777777" w:rsidR="00C66EB1" w:rsidRPr="00C71D95" w:rsidRDefault="00FD0CC9" w:rsidP="00C66EB1">
      <w:pPr>
        <w:rPr>
          <w:b/>
          <w:bCs/>
        </w:rPr>
      </w:pPr>
      <w:r w:rsidRPr="00C71D95">
        <w:rPr>
          <w:b/>
          <w:bCs/>
        </w:rPr>
        <w:lastRenderedPageBreak/>
        <w:t>Appendix 1: SWOT Analysis</w:t>
      </w:r>
    </w:p>
    <w:tbl>
      <w:tblPr>
        <w:tblStyle w:val="TableGrid"/>
        <w:tblW w:w="0" w:type="auto"/>
        <w:tblLook w:val="04A0" w:firstRow="1" w:lastRow="0" w:firstColumn="1" w:lastColumn="0" w:noHBand="0" w:noVBand="1"/>
      </w:tblPr>
      <w:tblGrid>
        <w:gridCol w:w="4508"/>
        <w:gridCol w:w="4508"/>
      </w:tblGrid>
      <w:tr w:rsidR="00FD0CC9" w:rsidRPr="00C71D95" w14:paraId="090E3788" w14:textId="77777777" w:rsidTr="00FD0CC9">
        <w:tc>
          <w:tcPr>
            <w:tcW w:w="4508" w:type="dxa"/>
          </w:tcPr>
          <w:p w14:paraId="765F07C2" w14:textId="77777777" w:rsidR="00FD0CC9" w:rsidRPr="00C71D95" w:rsidRDefault="00FD0CC9" w:rsidP="00FD0CC9">
            <w:pPr>
              <w:spacing w:line="360" w:lineRule="auto"/>
              <w:jc w:val="center"/>
              <w:rPr>
                <w:rFonts w:ascii="Arial" w:hAnsi="Arial" w:cs="Arial"/>
                <w:b/>
                <w:sz w:val="24"/>
                <w:szCs w:val="24"/>
                <w:shd w:val="clear" w:color="auto" w:fill="FFFFFF"/>
              </w:rPr>
            </w:pPr>
            <w:r w:rsidRPr="00C71D95">
              <w:rPr>
                <w:rFonts w:ascii="Arial" w:hAnsi="Arial" w:cs="Arial"/>
                <w:b/>
                <w:sz w:val="24"/>
                <w:szCs w:val="24"/>
                <w:shd w:val="clear" w:color="auto" w:fill="FFFFFF"/>
              </w:rPr>
              <w:t>Strengths</w:t>
            </w:r>
          </w:p>
        </w:tc>
        <w:tc>
          <w:tcPr>
            <w:tcW w:w="4508" w:type="dxa"/>
          </w:tcPr>
          <w:p w14:paraId="36B99823" w14:textId="77777777" w:rsidR="00FD0CC9" w:rsidRPr="00C71D95" w:rsidRDefault="00FD0CC9" w:rsidP="00FD0CC9">
            <w:pPr>
              <w:spacing w:line="360" w:lineRule="auto"/>
              <w:jc w:val="center"/>
              <w:rPr>
                <w:rFonts w:ascii="Arial" w:hAnsi="Arial" w:cs="Arial"/>
                <w:b/>
                <w:sz w:val="24"/>
                <w:szCs w:val="24"/>
                <w:shd w:val="clear" w:color="auto" w:fill="FFFFFF"/>
              </w:rPr>
            </w:pPr>
            <w:r w:rsidRPr="00C71D95">
              <w:rPr>
                <w:rFonts w:ascii="Arial" w:hAnsi="Arial" w:cs="Arial"/>
                <w:b/>
                <w:sz w:val="24"/>
                <w:szCs w:val="24"/>
                <w:shd w:val="clear" w:color="auto" w:fill="FFFFFF"/>
              </w:rPr>
              <w:t>Weaknesses</w:t>
            </w:r>
          </w:p>
        </w:tc>
      </w:tr>
      <w:tr w:rsidR="00FD0CC9" w:rsidRPr="00C71D95" w14:paraId="5D4307DA" w14:textId="77777777" w:rsidTr="00FD0CC9">
        <w:tc>
          <w:tcPr>
            <w:tcW w:w="4508" w:type="dxa"/>
          </w:tcPr>
          <w:p w14:paraId="01751475" w14:textId="77777777" w:rsidR="00FD0CC9" w:rsidRPr="00C71D95" w:rsidRDefault="00FD0CC9" w:rsidP="00FD0CC9">
            <w:pPr>
              <w:pStyle w:val="ListParagraph"/>
              <w:numPr>
                <w:ilvl w:val="0"/>
                <w:numId w:val="1"/>
              </w:numPr>
              <w:spacing w:line="360" w:lineRule="auto"/>
              <w:rPr>
                <w:rFonts w:ascii="Arial" w:hAnsi="Arial" w:cs="Arial"/>
                <w:sz w:val="24"/>
                <w:szCs w:val="24"/>
                <w:shd w:val="clear" w:color="auto" w:fill="FFFFFF"/>
              </w:rPr>
            </w:pPr>
            <w:r w:rsidRPr="00C71D95">
              <w:rPr>
                <w:rFonts w:ascii="Arial" w:hAnsi="Arial" w:cs="Arial"/>
                <w:sz w:val="24"/>
                <w:szCs w:val="24"/>
              </w:rPr>
              <w:t>Electrical diagnostics</w:t>
            </w:r>
          </w:p>
          <w:p w14:paraId="039E7AE3" w14:textId="77777777" w:rsidR="00FD0CC9" w:rsidRPr="00C71D95" w:rsidRDefault="00FD0CC9" w:rsidP="00FD0CC9">
            <w:pPr>
              <w:pStyle w:val="ListParagraph"/>
              <w:numPr>
                <w:ilvl w:val="0"/>
                <w:numId w:val="1"/>
              </w:numPr>
              <w:spacing w:line="360" w:lineRule="auto"/>
              <w:rPr>
                <w:rFonts w:ascii="Arial" w:hAnsi="Arial" w:cs="Arial"/>
                <w:sz w:val="24"/>
                <w:szCs w:val="24"/>
                <w:shd w:val="clear" w:color="auto" w:fill="FFFFFF"/>
              </w:rPr>
            </w:pPr>
            <w:r w:rsidRPr="00C71D95">
              <w:rPr>
                <w:rFonts w:ascii="Arial" w:hAnsi="Arial" w:cs="Arial"/>
                <w:sz w:val="24"/>
                <w:szCs w:val="24"/>
              </w:rPr>
              <w:t>Prototype build expertise</w:t>
            </w:r>
          </w:p>
          <w:p w14:paraId="71DD1AA6" w14:textId="77777777" w:rsidR="00FD0CC9" w:rsidRPr="00C71D95" w:rsidRDefault="00FD0CC9" w:rsidP="00FD0CC9">
            <w:pPr>
              <w:pStyle w:val="ListParagraph"/>
              <w:numPr>
                <w:ilvl w:val="0"/>
                <w:numId w:val="1"/>
              </w:numPr>
              <w:spacing w:line="360" w:lineRule="auto"/>
              <w:rPr>
                <w:rFonts w:ascii="Arial" w:hAnsi="Arial" w:cs="Arial"/>
                <w:sz w:val="24"/>
                <w:szCs w:val="24"/>
                <w:shd w:val="clear" w:color="auto" w:fill="FFFFFF"/>
              </w:rPr>
            </w:pPr>
            <w:r w:rsidRPr="00C71D95">
              <w:rPr>
                <w:rFonts w:ascii="Arial" w:hAnsi="Arial" w:cs="Arial"/>
                <w:sz w:val="24"/>
                <w:szCs w:val="24"/>
              </w:rPr>
              <w:t>Strong teamwork skills</w:t>
            </w:r>
          </w:p>
          <w:p w14:paraId="4A5442E1" w14:textId="77777777" w:rsidR="00FD0CC9" w:rsidRPr="00C71D95" w:rsidRDefault="00FD0CC9" w:rsidP="00FD0CC9">
            <w:pPr>
              <w:pStyle w:val="ListParagraph"/>
              <w:numPr>
                <w:ilvl w:val="0"/>
                <w:numId w:val="1"/>
              </w:numPr>
              <w:spacing w:line="360" w:lineRule="auto"/>
              <w:rPr>
                <w:rFonts w:ascii="Arial" w:hAnsi="Arial" w:cs="Arial"/>
                <w:sz w:val="24"/>
                <w:szCs w:val="24"/>
                <w:shd w:val="clear" w:color="auto" w:fill="FFFFFF"/>
              </w:rPr>
            </w:pPr>
            <w:r w:rsidRPr="00C71D95">
              <w:rPr>
                <w:rFonts w:ascii="Arial" w:hAnsi="Arial" w:cs="Arial"/>
                <w:sz w:val="24"/>
                <w:szCs w:val="24"/>
              </w:rPr>
              <w:t>Communication, risk management skills</w:t>
            </w:r>
          </w:p>
        </w:tc>
        <w:tc>
          <w:tcPr>
            <w:tcW w:w="4508" w:type="dxa"/>
          </w:tcPr>
          <w:p w14:paraId="1D9693F9" w14:textId="77777777" w:rsidR="00FD0CC9" w:rsidRPr="00C71D95" w:rsidRDefault="00FD0CC9" w:rsidP="00FD0CC9">
            <w:pPr>
              <w:pStyle w:val="ListParagraph"/>
              <w:numPr>
                <w:ilvl w:val="0"/>
                <w:numId w:val="1"/>
              </w:numPr>
              <w:spacing w:line="360" w:lineRule="auto"/>
              <w:rPr>
                <w:rFonts w:ascii="Arial" w:hAnsi="Arial" w:cs="Arial"/>
                <w:sz w:val="24"/>
                <w:szCs w:val="24"/>
                <w:shd w:val="clear" w:color="auto" w:fill="FFFFFF"/>
              </w:rPr>
            </w:pPr>
            <w:r w:rsidRPr="00C71D95">
              <w:rPr>
                <w:rFonts w:ascii="Arial" w:hAnsi="Arial" w:cs="Arial"/>
                <w:sz w:val="24"/>
                <w:szCs w:val="24"/>
              </w:rPr>
              <w:t>Limited dealership exposure</w:t>
            </w:r>
          </w:p>
          <w:p w14:paraId="34B76FF4" w14:textId="77777777" w:rsidR="00FD0CC9" w:rsidRPr="00C71D95" w:rsidRDefault="00FD0CC9" w:rsidP="00FD0CC9">
            <w:pPr>
              <w:pStyle w:val="ListParagraph"/>
              <w:numPr>
                <w:ilvl w:val="0"/>
                <w:numId w:val="1"/>
              </w:numPr>
              <w:spacing w:line="360" w:lineRule="auto"/>
              <w:rPr>
                <w:rFonts w:ascii="Arial" w:hAnsi="Arial" w:cs="Arial"/>
                <w:sz w:val="24"/>
                <w:szCs w:val="24"/>
                <w:shd w:val="clear" w:color="auto" w:fill="FFFFFF"/>
              </w:rPr>
            </w:pPr>
            <w:r w:rsidRPr="00C71D95">
              <w:rPr>
                <w:rFonts w:ascii="Arial" w:hAnsi="Arial" w:cs="Arial"/>
                <w:sz w:val="24"/>
                <w:szCs w:val="24"/>
              </w:rPr>
              <w:t>Poor leadership experience</w:t>
            </w:r>
          </w:p>
          <w:p w14:paraId="7C4EBBD4" w14:textId="77777777" w:rsidR="00FD0CC9" w:rsidRPr="00C71D95" w:rsidRDefault="00FD0CC9" w:rsidP="00FD0CC9">
            <w:pPr>
              <w:pStyle w:val="ListParagraph"/>
              <w:numPr>
                <w:ilvl w:val="0"/>
                <w:numId w:val="1"/>
              </w:numPr>
              <w:spacing w:line="360" w:lineRule="auto"/>
              <w:rPr>
                <w:rFonts w:ascii="Arial" w:hAnsi="Arial" w:cs="Arial"/>
                <w:sz w:val="24"/>
                <w:szCs w:val="24"/>
                <w:shd w:val="clear" w:color="auto" w:fill="FFFFFF"/>
              </w:rPr>
            </w:pPr>
            <w:r w:rsidRPr="00C71D95">
              <w:rPr>
                <w:rFonts w:ascii="Arial" w:hAnsi="Arial" w:cs="Arial"/>
                <w:sz w:val="24"/>
                <w:szCs w:val="24"/>
              </w:rPr>
              <w:t>Customer interaction issues</w:t>
            </w:r>
          </w:p>
          <w:p w14:paraId="7388AC33" w14:textId="77777777" w:rsidR="00FD0CC9" w:rsidRPr="00C71D95" w:rsidRDefault="00FD0CC9" w:rsidP="00FD0CC9">
            <w:pPr>
              <w:pStyle w:val="ListParagraph"/>
              <w:numPr>
                <w:ilvl w:val="0"/>
                <w:numId w:val="1"/>
              </w:numPr>
              <w:spacing w:line="360" w:lineRule="auto"/>
              <w:rPr>
                <w:rFonts w:ascii="Arial" w:hAnsi="Arial" w:cs="Arial"/>
                <w:sz w:val="24"/>
                <w:szCs w:val="24"/>
                <w:shd w:val="clear" w:color="auto" w:fill="FFFFFF"/>
              </w:rPr>
            </w:pPr>
            <w:r w:rsidRPr="00C71D95">
              <w:rPr>
                <w:rFonts w:ascii="Arial" w:hAnsi="Arial" w:cs="Arial"/>
                <w:sz w:val="24"/>
                <w:szCs w:val="24"/>
              </w:rPr>
              <w:t>Interview confidence lacks</w:t>
            </w:r>
          </w:p>
        </w:tc>
      </w:tr>
      <w:tr w:rsidR="00FD0CC9" w:rsidRPr="00C71D95" w14:paraId="7F7E5DF9" w14:textId="77777777" w:rsidTr="00FD0CC9">
        <w:tc>
          <w:tcPr>
            <w:tcW w:w="4508" w:type="dxa"/>
          </w:tcPr>
          <w:p w14:paraId="6F91229D" w14:textId="77777777" w:rsidR="00FD0CC9" w:rsidRPr="00C71D95" w:rsidRDefault="00FD0CC9" w:rsidP="00FD0CC9">
            <w:pPr>
              <w:spacing w:line="360" w:lineRule="auto"/>
              <w:jc w:val="center"/>
              <w:rPr>
                <w:rFonts w:ascii="Arial" w:hAnsi="Arial" w:cs="Arial"/>
                <w:b/>
                <w:sz w:val="24"/>
                <w:szCs w:val="24"/>
                <w:shd w:val="clear" w:color="auto" w:fill="FFFFFF"/>
              </w:rPr>
            </w:pPr>
            <w:r w:rsidRPr="00C71D95">
              <w:rPr>
                <w:rFonts w:ascii="Arial" w:hAnsi="Arial" w:cs="Arial"/>
                <w:b/>
                <w:sz w:val="24"/>
                <w:szCs w:val="24"/>
                <w:shd w:val="clear" w:color="auto" w:fill="FFFFFF"/>
              </w:rPr>
              <w:t>Opportunities</w:t>
            </w:r>
          </w:p>
        </w:tc>
        <w:tc>
          <w:tcPr>
            <w:tcW w:w="4508" w:type="dxa"/>
          </w:tcPr>
          <w:p w14:paraId="2DE9DADF" w14:textId="77777777" w:rsidR="00FD0CC9" w:rsidRPr="00C71D95" w:rsidRDefault="00FD0CC9" w:rsidP="00FD0CC9">
            <w:pPr>
              <w:spacing w:line="360" w:lineRule="auto"/>
              <w:jc w:val="center"/>
              <w:rPr>
                <w:rFonts w:ascii="Arial" w:hAnsi="Arial" w:cs="Arial"/>
                <w:b/>
                <w:sz w:val="24"/>
                <w:szCs w:val="24"/>
                <w:shd w:val="clear" w:color="auto" w:fill="FFFFFF"/>
              </w:rPr>
            </w:pPr>
            <w:r w:rsidRPr="00C71D95">
              <w:rPr>
                <w:rFonts w:ascii="Arial" w:hAnsi="Arial" w:cs="Arial"/>
                <w:b/>
                <w:sz w:val="24"/>
                <w:szCs w:val="24"/>
                <w:shd w:val="clear" w:color="auto" w:fill="FFFFFF"/>
              </w:rPr>
              <w:t>Threats</w:t>
            </w:r>
          </w:p>
        </w:tc>
      </w:tr>
      <w:tr w:rsidR="00FD0CC9" w:rsidRPr="00C71D95" w14:paraId="635FF921" w14:textId="77777777" w:rsidTr="00FD0CC9">
        <w:tc>
          <w:tcPr>
            <w:tcW w:w="4508" w:type="dxa"/>
          </w:tcPr>
          <w:p w14:paraId="2DE805CE" w14:textId="77777777" w:rsidR="00FD0CC9" w:rsidRPr="00C71D95" w:rsidRDefault="00FD0CC9" w:rsidP="00FD0CC9">
            <w:pPr>
              <w:pStyle w:val="ListParagraph"/>
              <w:numPr>
                <w:ilvl w:val="0"/>
                <w:numId w:val="2"/>
              </w:numPr>
              <w:spacing w:line="360" w:lineRule="auto"/>
              <w:rPr>
                <w:rFonts w:ascii="Arial" w:hAnsi="Arial" w:cs="Arial"/>
                <w:sz w:val="24"/>
                <w:szCs w:val="24"/>
                <w:shd w:val="clear" w:color="auto" w:fill="FFFFFF"/>
              </w:rPr>
            </w:pPr>
            <w:r w:rsidRPr="00C71D95">
              <w:rPr>
                <w:rFonts w:ascii="Arial" w:hAnsi="Arial" w:cs="Arial"/>
                <w:sz w:val="24"/>
                <w:szCs w:val="24"/>
              </w:rPr>
              <w:t>Diagnostic specialisation</w:t>
            </w:r>
          </w:p>
          <w:p w14:paraId="39337C7D" w14:textId="77777777" w:rsidR="00FD0CC9" w:rsidRPr="00C71D95" w:rsidRDefault="00FD0CC9" w:rsidP="00FD0CC9">
            <w:pPr>
              <w:pStyle w:val="ListParagraph"/>
              <w:numPr>
                <w:ilvl w:val="0"/>
                <w:numId w:val="2"/>
              </w:numPr>
              <w:spacing w:line="360" w:lineRule="auto"/>
              <w:rPr>
                <w:rFonts w:ascii="Arial" w:hAnsi="Arial" w:cs="Arial"/>
                <w:sz w:val="24"/>
                <w:szCs w:val="24"/>
                <w:shd w:val="clear" w:color="auto" w:fill="FFFFFF"/>
              </w:rPr>
            </w:pPr>
            <w:r w:rsidRPr="00C71D95">
              <w:rPr>
                <w:rFonts w:ascii="Arial" w:hAnsi="Arial" w:cs="Arial"/>
                <w:sz w:val="24"/>
                <w:szCs w:val="24"/>
              </w:rPr>
              <w:t>Career progression</w:t>
            </w:r>
          </w:p>
          <w:p w14:paraId="073B9A49" w14:textId="77777777" w:rsidR="00FD0CC9" w:rsidRPr="00C71D95" w:rsidRDefault="00FD0CC9" w:rsidP="00FD0CC9">
            <w:pPr>
              <w:pStyle w:val="ListParagraph"/>
              <w:numPr>
                <w:ilvl w:val="0"/>
                <w:numId w:val="2"/>
              </w:numPr>
              <w:spacing w:line="360" w:lineRule="auto"/>
              <w:rPr>
                <w:rFonts w:ascii="Arial" w:hAnsi="Arial" w:cs="Arial"/>
                <w:sz w:val="24"/>
                <w:szCs w:val="24"/>
                <w:shd w:val="clear" w:color="auto" w:fill="FFFFFF"/>
              </w:rPr>
            </w:pPr>
            <w:r w:rsidRPr="00C71D95">
              <w:rPr>
                <w:rFonts w:ascii="Arial" w:hAnsi="Arial" w:cs="Arial"/>
                <w:sz w:val="24"/>
                <w:szCs w:val="24"/>
              </w:rPr>
              <w:t>Professional certifications</w:t>
            </w:r>
          </w:p>
          <w:p w14:paraId="149A91F4" w14:textId="77777777" w:rsidR="00FD0CC9" w:rsidRPr="00C71D95" w:rsidRDefault="00FD0CC9" w:rsidP="00FD0CC9">
            <w:pPr>
              <w:pStyle w:val="ListParagraph"/>
              <w:numPr>
                <w:ilvl w:val="0"/>
                <w:numId w:val="2"/>
              </w:numPr>
              <w:spacing w:line="360" w:lineRule="auto"/>
              <w:rPr>
                <w:rFonts w:ascii="Arial" w:hAnsi="Arial" w:cs="Arial"/>
                <w:sz w:val="24"/>
                <w:szCs w:val="24"/>
                <w:shd w:val="clear" w:color="auto" w:fill="FFFFFF"/>
              </w:rPr>
            </w:pPr>
            <w:r w:rsidRPr="00C71D95">
              <w:rPr>
                <w:rFonts w:ascii="Arial" w:hAnsi="Arial" w:cs="Arial"/>
                <w:sz w:val="24"/>
                <w:szCs w:val="24"/>
              </w:rPr>
              <w:t>Experiences and trainings</w:t>
            </w:r>
          </w:p>
        </w:tc>
        <w:tc>
          <w:tcPr>
            <w:tcW w:w="4508" w:type="dxa"/>
          </w:tcPr>
          <w:p w14:paraId="08DDF04C" w14:textId="77777777" w:rsidR="00FD0CC9" w:rsidRPr="00C71D95" w:rsidRDefault="00FD0CC9" w:rsidP="00FD0CC9">
            <w:pPr>
              <w:pStyle w:val="ListParagraph"/>
              <w:numPr>
                <w:ilvl w:val="0"/>
                <w:numId w:val="2"/>
              </w:numPr>
              <w:spacing w:line="360" w:lineRule="auto"/>
              <w:rPr>
                <w:rFonts w:ascii="Arial" w:hAnsi="Arial" w:cs="Arial"/>
                <w:sz w:val="24"/>
                <w:szCs w:val="24"/>
                <w:shd w:val="clear" w:color="auto" w:fill="FFFFFF"/>
              </w:rPr>
            </w:pPr>
            <w:r w:rsidRPr="00C71D95">
              <w:rPr>
                <w:rFonts w:ascii="Arial" w:hAnsi="Arial" w:cs="Arial"/>
                <w:sz w:val="24"/>
                <w:szCs w:val="24"/>
              </w:rPr>
              <w:t>Strong job market competition</w:t>
            </w:r>
          </w:p>
          <w:p w14:paraId="45583EFE" w14:textId="77777777" w:rsidR="00FD0CC9" w:rsidRPr="00C71D95" w:rsidRDefault="00FD0CC9" w:rsidP="00FD0CC9">
            <w:pPr>
              <w:pStyle w:val="ListParagraph"/>
              <w:numPr>
                <w:ilvl w:val="0"/>
                <w:numId w:val="2"/>
              </w:numPr>
              <w:spacing w:line="360" w:lineRule="auto"/>
              <w:rPr>
                <w:rFonts w:ascii="Arial" w:hAnsi="Arial" w:cs="Arial"/>
                <w:sz w:val="24"/>
                <w:szCs w:val="24"/>
                <w:shd w:val="clear" w:color="auto" w:fill="FFFFFF"/>
              </w:rPr>
            </w:pPr>
            <w:r w:rsidRPr="00C71D95">
              <w:rPr>
                <w:rFonts w:ascii="Arial" w:hAnsi="Arial" w:cs="Arial"/>
                <w:sz w:val="24"/>
                <w:szCs w:val="24"/>
              </w:rPr>
              <w:t>Skills obsolescence</w:t>
            </w:r>
          </w:p>
          <w:p w14:paraId="657576A1" w14:textId="77777777" w:rsidR="00FD0CC9" w:rsidRPr="00C71D95" w:rsidRDefault="00FD0CC9" w:rsidP="00FD0CC9">
            <w:pPr>
              <w:pStyle w:val="ListParagraph"/>
              <w:numPr>
                <w:ilvl w:val="0"/>
                <w:numId w:val="2"/>
              </w:numPr>
              <w:spacing w:line="360" w:lineRule="auto"/>
              <w:rPr>
                <w:rFonts w:ascii="Arial" w:hAnsi="Arial" w:cs="Arial"/>
                <w:sz w:val="24"/>
                <w:szCs w:val="24"/>
                <w:shd w:val="clear" w:color="auto" w:fill="FFFFFF"/>
              </w:rPr>
            </w:pPr>
            <w:r w:rsidRPr="00C71D95">
              <w:rPr>
                <w:rFonts w:ascii="Arial" w:hAnsi="Arial" w:cs="Arial"/>
                <w:sz w:val="24"/>
                <w:szCs w:val="24"/>
              </w:rPr>
              <w:t>Knowledge gaps about regulatory aspects</w:t>
            </w:r>
          </w:p>
          <w:p w14:paraId="6654EEF4" w14:textId="77777777" w:rsidR="00FD0CC9" w:rsidRPr="00C71D95" w:rsidRDefault="00FD0CC9" w:rsidP="00FD0CC9">
            <w:pPr>
              <w:pStyle w:val="ListParagraph"/>
              <w:numPr>
                <w:ilvl w:val="0"/>
                <w:numId w:val="2"/>
              </w:numPr>
              <w:spacing w:line="360" w:lineRule="auto"/>
              <w:rPr>
                <w:rFonts w:ascii="Arial" w:hAnsi="Arial" w:cs="Arial"/>
                <w:sz w:val="24"/>
                <w:szCs w:val="24"/>
                <w:shd w:val="clear" w:color="auto" w:fill="FFFFFF"/>
              </w:rPr>
            </w:pPr>
            <w:r w:rsidRPr="00C71D95">
              <w:rPr>
                <w:rFonts w:ascii="Arial" w:hAnsi="Arial" w:cs="Arial"/>
                <w:sz w:val="24"/>
                <w:szCs w:val="24"/>
              </w:rPr>
              <w:t>Continuous up skilling needs</w:t>
            </w:r>
          </w:p>
        </w:tc>
      </w:tr>
    </w:tbl>
    <w:p w14:paraId="73E555CE" w14:textId="77777777" w:rsidR="00FD0CC9" w:rsidRPr="00C71D95" w:rsidRDefault="00FD0CC9" w:rsidP="00FD0CC9">
      <w:pPr>
        <w:jc w:val="center"/>
        <w:rPr>
          <w:b/>
          <w:bCs/>
        </w:rPr>
      </w:pPr>
    </w:p>
    <w:sectPr w:rsidR="00FD0CC9" w:rsidRPr="00C71D95">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F8F3C" w14:textId="77777777" w:rsidR="00B62C78" w:rsidRDefault="00B62C78" w:rsidP="005C7F00">
      <w:pPr>
        <w:spacing w:line="240" w:lineRule="auto"/>
      </w:pPr>
      <w:r>
        <w:separator/>
      </w:r>
    </w:p>
  </w:endnote>
  <w:endnote w:type="continuationSeparator" w:id="0">
    <w:p w14:paraId="755E2F0A" w14:textId="77777777" w:rsidR="00B62C78" w:rsidRDefault="00B62C78" w:rsidP="005C7F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FD49B06E-1A86-4B90-938E-E6A5BE2D4834}"/>
    <w:embedBold r:id="rId2" w:fontKey="{E45183DF-EF58-476F-B8B5-F60AC116700B}"/>
  </w:font>
  <w:font w:name="Calibri">
    <w:panose1 w:val="020F0502020204030204"/>
    <w:charset w:val="00"/>
    <w:family w:val="swiss"/>
    <w:pitch w:val="variable"/>
    <w:sig w:usb0="E5002EFF" w:usb1="C200ACFF" w:usb2="00000009" w:usb3="00000000" w:csb0="000001FF" w:csb1="00000000"/>
    <w:embedRegular r:id="rId3" w:fontKey="{81A15680-1B68-4B47-8CBB-3BD60CC2920E}"/>
  </w:font>
  <w:font w:name="Roboto">
    <w:charset w:val="00"/>
    <w:family w:val="auto"/>
    <w:pitch w:val="variable"/>
    <w:sig w:usb0="E0000AFF" w:usb1="5000217F" w:usb2="00000021" w:usb3="00000000" w:csb0="0000019F" w:csb1="00000000"/>
    <w:embedRegular r:id="rId4" w:fontKey="{DE77CE4A-AE11-4C44-BF8A-3E33981C8526}"/>
    <w:embedItalic r:id="rId5" w:fontKey="{AB4A1BEB-F80C-4387-B39F-E1E916DF0DD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8187807"/>
      <w:docPartObj>
        <w:docPartGallery w:val="Page Numbers (Bottom of Page)"/>
        <w:docPartUnique/>
      </w:docPartObj>
    </w:sdtPr>
    <w:sdtContent>
      <w:sdt>
        <w:sdtPr>
          <w:id w:val="1728636285"/>
          <w:docPartObj>
            <w:docPartGallery w:val="Page Numbers (Top of Page)"/>
            <w:docPartUnique/>
          </w:docPartObj>
        </w:sdtPr>
        <w:sdtContent>
          <w:p w14:paraId="1CF7431C" w14:textId="77777777" w:rsidR="005C7F00" w:rsidRDefault="005C7F00">
            <w:pPr>
              <w:pStyle w:val="Footer"/>
              <w:jc w:val="center"/>
            </w:pPr>
            <w:r w:rsidRPr="005C7F00">
              <w:t xml:space="preserve">Page </w:t>
            </w:r>
            <w:r w:rsidRPr="005C7F00">
              <w:rPr>
                <w:bCs/>
              </w:rPr>
              <w:fldChar w:fldCharType="begin"/>
            </w:r>
            <w:r w:rsidRPr="005C7F00">
              <w:rPr>
                <w:bCs/>
              </w:rPr>
              <w:instrText xml:space="preserve"> PAGE </w:instrText>
            </w:r>
            <w:r w:rsidRPr="005C7F00">
              <w:rPr>
                <w:bCs/>
              </w:rPr>
              <w:fldChar w:fldCharType="separate"/>
            </w:r>
            <w:r w:rsidR="00657394">
              <w:rPr>
                <w:bCs/>
                <w:noProof/>
              </w:rPr>
              <w:t>11</w:t>
            </w:r>
            <w:r w:rsidRPr="005C7F00">
              <w:rPr>
                <w:bCs/>
              </w:rPr>
              <w:fldChar w:fldCharType="end"/>
            </w:r>
            <w:r w:rsidRPr="005C7F00">
              <w:t xml:space="preserve"> of </w:t>
            </w:r>
            <w:r w:rsidRPr="005C7F00">
              <w:rPr>
                <w:bCs/>
              </w:rPr>
              <w:fldChar w:fldCharType="begin"/>
            </w:r>
            <w:r w:rsidRPr="005C7F00">
              <w:rPr>
                <w:bCs/>
              </w:rPr>
              <w:instrText xml:space="preserve"> NUMPAGES  </w:instrText>
            </w:r>
            <w:r w:rsidRPr="005C7F00">
              <w:rPr>
                <w:bCs/>
              </w:rPr>
              <w:fldChar w:fldCharType="separate"/>
            </w:r>
            <w:r w:rsidR="00657394">
              <w:rPr>
                <w:bCs/>
                <w:noProof/>
              </w:rPr>
              <w:t>11</w:t>
            </w:r>
            <w:r w:rsidRPr="005C7F00">
              <w:rPr>
                <w:bCs/>
              </w:rPr>
              <w:fldChar w:fldCharType="end"/>
            </w:r>
          </w:p>
        </w:sdtContent>
      </w:sdt>
    </w:sdtContent>
  </w:sdt>
  <w:p w14:paraId="54D637C7" w14:textId="77777777" w:rsidR="005C7F00" w:rsidRDefault="005C7F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DA7D3" w14:textId="77777777" w:rsidR="00B62C78" w:rsidRDefault="00B62C78" w:rsidP="005C7F00">
      <w:pPr>
        <w:spacing w:line="240" w:lineRule="auto"/>
      </w:pPr>
      <w:r>
        <w:separator/>
      </w:r>
    </w:p>
  </w:footnote>
  <w:footnote w:type="continuationSeparator" w:id="0">
    <w:p w14:paraId="0060C7AD" w14:textId="77777777" w:rsidR="00B62C78" w:rsidRDefault="00B62C78" w:rsidP="005C7F0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483058"/>
    <w:multiLevelType w:val="hybridMultilevel"/>
    <w:tmpl w:val="F81627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BC65D9E"/>
    <w:multiLevelType w:val="hybridMultilevel"/>
    <w:tmpl w:val="56E85F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816947027">
    <w:abstractNumId w:val="1"/>
  </w:num>
  <w:num w:numId="2" w16cid:durableId="8021622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activeWritingStyle w:appName="MSWord" w:lang="en-IN" w:vendorID="64" w:dllVersion="6" w:nlCheck="1" w:checkStyle="0"/>
  <w:activeWritingStyle w:appName="MSWord" w:lang="en-US" w:vendorID="64" w:dllVersion="6" w:nlCheck="1" w:checkStyle="1"/>
  <w:activeWritingStyle w:appName="MSWord" w:lang="en-IN" w:vendorID="64" w:dllVersion="4096" w:nlCheck="1" w:checkStyle="0"/>
  <w:activeWritingStyle w:appName="MSWord" w:lang="en-IN"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5A46"/>
    <w:rsid w:val="00174964"/>
    <w:rsid w:val="00224036"/>
    <w:rsid w:val="00235A25"/>
    <w:rsid w:val="0024023C"/>
    <w:rsid w:val="002D69D3"/>
    <w:rsid w:val="0049683B"/>
    <w:rsid w:val="004E5033"/>
    <w:rsid w:val="005C7F00"/>
    <w:rsid w:val="00657394"/>
    <w:rsid w:val="0084774D"/>
    <w:rsid w:val="009732F9"/>
    <w:rsid w:val="00A15A4F"/>
    <w:rsid w:val="00AC0DB7"/>
    <w:rsid w:val="00B62C78"/>
    <w:rsid w:val="00C116B9"/>
    <w:rsid w:val="00C21A38"/>
    <w:rsid w:val="00C66EB1"/>
    <w:rsid w:val="00C71D95"/>
    <w:rsid w:val="00C80FCD"/>
    <w:rsid w:val="00CF7FC2"/>
    <w:rsid w:val="00DE59F2"/>
    <w:rsid w:val="00DF5A46"/>
    <w:rsid w:val="00EF66B1"/>
    <w:rsid w:val="00FD0CC9"/>
    <w:rsid w:val="00FF122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8BE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outlineLvl w:val="1"/>
    </w:pPr>
    <w:rPr>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character" w:styleId="Hyperlink">
    <w:name w:val="Hyperlink"/>
    <w:basedOn w:val="DefaultParagraphFont"/>
    <w:uiPriority w:val="99"/>
    <w:unhideWhenUsed/>
    <w:rsid w:val="00C66EB1"/>
    <w:rPr>
      <w:color w:val="0000FF" w:themeColor="hyperlink"/>
      <w:u w:val="single"/>
    </w:rPr>
  </w:style>
  <w:style w:type="paragraph" w:styleId="ListParagraph">
    <w:name w:val="List Paragraph"/>
    <w:basedOn w:val="Normal"/>
    <w:uiPriority w:val="34"/>
    <w:qFormat/>
    <w:rsid w:val="00C66EB1"/>
    <w:pPr>
      <w:ind w:left="720"/>
      <w:contextualSpacing/>
    </w:pPr>
  </w:style>
  <w:style w:type="table" w:styleId="TableGrid">
    <w:name w:val="Table Grid"/>
    <w:basedOn w:val="TableNormal"/>
    <w:uiPriority w:val="39"/>
    <w:rsid w:val="00FD0CC9"/>
    <w:pPr>
      <w:spacing w:line="240" w:lineRule="auto"/>
      <w:jc w:val="left"/>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C7F00"/>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5C7F00"/>
    <w:pPr>
      <w:spacing w:after="100"/>
    </w:pPr>
  </w:style>
  <w:style w:type="paragraph" w:styleId="TOC2">
    <w:name w:val="toc 2"/>
    <w:basedOn w:val="Normal"/>
    <w:next w:val="Normal"/>
    <w:autoRedefine/>
    <w:uiPriority w:val="39"/>
    <w:unhideWhenUsed/>
    <w:rsid w:val="005C7F00"/>
    <w:pPr>
      <w:spacing w:after="100"/>
      <w:ind w:left="240"/>
    </w:pPr>
  </w:style>
  <w:style w:type="paragraph" w:styleId="Header">
    <w:name w:val="header"/>
    <w:basedOn w:val="Normal"/>
    <w:link w:val="HeaderChar"/>
    <w:uiPriority w:val="99"/>
    <w:unhideWhenUsed/>
    <w:rsid w:val="005C7F00"/>
    <w:pPr>
      <w:tabs>
        <w:tab w:val="center" w:pos="4513"/>
        <w:tab w:val="right" w:pos="9026"/>
      </w:tabs>
      <w:spacing w:line="240" w:lineRule="auto"/>
    </w:pPr>
  </w:style>
  <w:style w:type="character" w:customStyle="1" w:styleId="HeaderChar">
    <w:name w:val="Header Char"/>
    <w:basedOn w:val="DefaultParagraphFont"/>
    <w:link w:val="Header"/>
    <w:uiPriority w:val="99"/>
    <w:rsid w:val="005C7F00"/>
  </w:style>
  <w:style w:type="paragraph" w:styleId="Footer">
    <w:name w:val="footer"/>
    <w:basedOn w:val="Normal"/>
    <w:link w:val="FooterChar"/>
    <w:uiPriority w:val="99"/>
    <w:unhideWhenUsed/>
    <w:rsid w:val="005C7F00"/>
    <w:pPr>
      <w:tabs>
        <w:tab w:val="center" w:pos="4513"/>
        <w:tab w:val="right" w:pos="9026"/>
      </w:tabs>
      <w:spacing w:line="240" w:lineRule="auto"/>
    </w:pPr>
  </w:style>
  <w:style w:type="character" w:customStyle="1" w:styleId="FooterChar">
    <w:name w:val="Footer Char"/>
    <w:basedOn w:val="DefaultParagraphFont"/>
    <w:link w:val="Footer"/>
    <w:uiPriority w:val="99"/>
    <w:rsid w:val="005C7F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linkedin.com/jobs/view/vehicle-technician-at-porsche-retail-group-ltd-4431599508?position=2&amp;pageNum=0&amp;refId=BaH9uLgtGMtXU3Bb3jMOYQ%3D%3D&amp;trackingId=Q9TVOgMXj8xNeD%2Bcs1cxtA%3D%3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uk.linkedin.com/jobs/view/vehicle-technician-at-vertu-motors-plc-4439443144?position=10&amp;pageNum=0&amp;refId=BaH9uLgtGMtXU3Bb3jMOYQ%3D%3D&amp;trackingId=WFtQwt2MdaJyH%2BiKTQbdLg%3D%3D"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1C8C7C-0F75-40C7-847E-CD972D708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2577</Words>
  <Characters>14693</Characters>
  <Application>Microsoft Office Word</Application>
  <DocSecurity>0</DocSecurity>
  <Lines>122</Lines>
  <Paragraphs>34</Paragraphs>
  <ScaleCrop>false</ScaleCrop>
  <Company/>
  <LinksUpToDate>false</LinksUpToDate>
  <CharactersWithSpaces>17236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2026-07-20T08:05:00Z</dcterms:created>
  <dcterms:modified xsi:type="dcterms:W3CDTF">2026-07-20T08:39:00Z</dcterms:modified>
</cp:coreProperties>
</file>