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69F6C58" w:rsidP="169F6C58" w:rsidRDefault="169F6C58" w14:paraId="326899B2" w14:textId="5216F8D9">
      <w:pPr>
        <w:jc w:val="center"/>
        <w:rPr>
          <w:rFonts w:ascii="Arial Nova" w:hAnsi="Arial Nova" w:eastAsia="Arial Nova" w:cs="Arial Nova"/>
          <w:b w:val="1"/>
          <w:bCs w:val="1"/>
        </w:rPr>
      </w:pPr>
    </w:p>
    <w:p w:rsidR="169F6C58" w:rsidP="169F6C58" w:rsidRDefault="169F6C58" w14:paraId="774A37E5" w14:textId="25606BD7">
      <w:pPr>
        <w:jc w:val="center"/>
        <w:rPr>
          <w:rFonts w:ascii="Arial Nova" w:hAnsi="Arial Nova" w:eastAsia="Arial Nova" w:cs="Arial Nova"/>
          <w:b w:val="1"/>
          <w:bCs w:val="1"/>
        </w:rPr>
      </w:pPr>
    </w:p>
    <w:p w:rsidR="169F6C58" w:rsidP="169F6C58" w:rsidRDefault="169F6C58" w14:paraId="6F2E6AE1" w14:textId="732B8999">
      <w:pPr>
        <w:jc w:val="center"/>
        <w:rPr>
          <w:rFonts w:ascii="Arial Nova" w:hAnsi="Arial Nova" w:eastAsia="Arial Nova" w:cs="Arial Nova"/>
          <w:b w:val="1"/>
          <w:bCs w:val="1"/>
        </w:rPr>
      </w:pPr>
    </w:p>
    <w:p w:rsidR="169F6C58" w:rsidP="169F6C58" w:rsidRDefault="169F6C58" w14:paraId="2D435DE3" w14:textId="243D8A73">
      <w:pPr>
        <w:jc w:val="center"/>
        <w:rPr>
          <w:rFonts w:ascii="Arial Nova" w:hAnsi="Arial Nova" w:eastAsia="Arial Nova" w:cs="Arial Nova"/>
          <w:b w:val="1"/>
          <w:bCs w:val="1"/>
        </w:rPr>
      </w:pPr>
    </w:p>
    <w:p w:rsidR="169F6C58" w:rsidP="169F6C58" w:rsidRDefault="169F6C58" w14:paraId="50131DCB" w14:textId="3F864E7B">
      <w:pPr>
        <w:jc w:val="center"/>
        <w:rPr>
          <w:rFonts w:ascii="Arial Nova" w:hAnsi="Arial Nova" w:eastAsia="Arial Nova" w:cs="Arial Nova"/>
          <w:b w:val="1"/>
          <w:bCs w:val="1"/>
        </w:rPr>
      </w:pPr>
    </w:p>
    <w:p w:rsidR="169F6C58" w:rsidP="169F6C58" w:rsidRDefault="169F6C58" w14:paraId="3ECB5532" w14:textId="5260EE94">
      <w:pPr>
        <w:jc w:val="center"/>
        <w:rPr>
          <w:rFonts w:ascii="Arial Nova" w:hAnsi="Arial Nova" w:eastAsia="Arial Nova" w:cs="Arial Nova"/>
          <w:b w:val="1"/>
          <w:bCs w:val="1"/>
        </w:rPr>
      </w:pPr>
    </w:p>
    <w:p w:rsidR="169F6C58" w:rsidP="169F6C58" w:rsidRDefault="169F6C58" w14:paraId="2500E0A1" w14:textId="5371D9F4">
      <w:pPr>
        <w:jc w:val="center"/>
        <w:rPr>
          <w:rFonts w:ascii="Arial Nova" w:hAnsi="Arial Nova" w:eastAsia="Arial Nova" w:cs="Arial Nova"/>
          <w:b w:val="1"/>
          <w:bCs w:val="1"/>
        </w:rPr>
      </w:pPr>
    </w:p>
    <w:p w:rsidR="169F6C58" w:rsidP="169F6C58" w:rsidRDefault="169F6C58" w14:paraId="2810DF90" w14:textId="210A69EF">
      <w:pPr>
        <w:jc w:val="center"/>
        <w:rPr>
          <w:rFonts w:ascii="Arial Nova" w:hAnsi="Arial Nova" w:eastAsia="Arial Nova" w:cs="Arial Nova"/>
          <w:b w:val="1"/>
          <w:bCs w:val="1"/>
        </w:rPr>
      </w:pPr>
    </w:p>
    <w:p w:rsidR="169F6C58" w:rsidP="169F6C58" w:rsidRDefault="169F6C58" w14:paraId="2A7BFFD8" w14:textId="4F0AB3D4">
      <w:pPr>
        <w:jc w:val="center"/>
        <w:rPr>
          <w:rFonts w:ascii="Arial Nova" w:hAnsi="Arial Nova" w:eastAsia="Arial Nova" w:cs="Arial Nova"/>
          <w:b w:val="1"/>
          <w:bCs w:val="1"/>
        </w:rPr>
      </w:pPr>
    </w:p>
    <w:p w:rsidR="169F6C58" w:rsidP="169F6C58" w:rsidRDefault="169F6C58" w14:paraId="565D6384" w14:textId="18FB7981">
      <w:pPr>
        <w:jc w:val="center"/>
        <w:rPr>
          <w:rFonts w:ascii="Arial Nova" w:hAnsi="Arial Nova" w:eastAsia="Arial Nova" w:cs="Arial Nova"/>
          <w:b w:val="1"/>
          <w:bCs w:val="1"/>
        </w:rPr>
      </w:pPr>
    </w:p>
    <w:p w:rsidR="169F6C58" w:rsidP="169F6C58" w:rsidRDefault="169F6C58" w14:paraId="51A78CA6" w14:textId="6F426BBE">
      <w:pPr>
        <w:jc w:val="center"/>
        <w:rPr>
          <w:rFonts w:ascii="Arial Nova" w:hAnsi="Arial Nova" w:eastAsia="Arial Nova" w:cs="Arial Nova"/>
          <w:b w:val="1"/>
          <w:bCs w:val="1"/>
        </w:rPr>
      </w:pPr>
    </w:p>
    <w:p w:rsidR="169F6C58" w:rsidP="169F6C58" w:rsidRDefault="169F6C58" w14:paraId="70690DB3" w14:textId="5B7BC2B9">
      <w:pPr>
        <w:jc w:val="center"/>
        <w:rPr>
          <w:rFonts w:ascii="Arial Nova" w:hAnsi="Arial Nova" w:eastAsia="Arial Nova" w:cs="Arial Nova"/>
          <w:b w:val="1"/>
          <w:bCs w:val="1"/>
        </w:rPr>
      </w:pPr>
    </w:p>
    <w:p w:rsidR="169F6C58" w:rsidP="169F6C58" w:rsidRDefault="169F6C58" w14:paraId="3CF76E83" w14:textId="4DF37850">
      <w:pPr>
        <w:jc w:val="center"/>
        <w:rPr>
          <w:rFonts w:ascii="Arial Nova" w:hAnsi="Arial Nova" w:eastAsia="Arial Nova" w:cs="Arial Nova"/>
          <w:b w:val="1"/>
          <w:bCs w:val="1"/>
        </w:rPr>
      </w:pPr>
    </w:p>
    <w:p w:rsidR="169F6C58" w:rsidP="169F6C58" w:rsidRDefault="169F6C58" w14:paraId="1B4F0F52" w14:textId="227E4749">
      <w:pPr>
        <w:jc w:val="center"/>
        <w:rPr>
          <w:rFonts w:ascii="Arial Nova" w:hAnsi="Arial Nova" w:eastAsia="Arial Nova" w:cs="Arial Nova"/>
          <w:b w:val="1"/>
          <w:bCs w:val="1"/>
        </w:rPr>
      </w:pPr>
    </w:p>
    <w:p xmlns:wp14="http://schemas.microsoft.com/office/word/2010/wordml" w:rsidP="169F6C58" wp14:paraId="5E5787A5" wp14:textId="1DD9788C">
      <w:pPr>
        <w:jc w:val="center"/>
        <w:rPr>
          <w:rFonts w:ascii="Arial Nova" w:hAnsi="Arial Nova" w:eastAsia="Arial Nova" w:cs="Arial Nova"/>
          <w:b w:val="1"/>
          <w:bCs w:val="1"/>
        </w:rPr>
      </w:pPr>
      <w:r w:rsidRPr="169F6C58" w:rsidR="6DA0FD41">
        <w:rPr>
          <w:rFonts w:ascii="Arial Nova" w:hAnsi="Arial Nova" w:eastAsia="Arial Nova" w:cs="Arial Nova"/>
          <w:b w:val="1"/>
          <w:bCs w:val="1"/>
        </w:rPr>
        <w:t>Business Ethics and Social Responsibility</w:t>
      </w:r>
    </w:p>
    <w:p w:rsidR="21BBD615" w:rsidP="169F6C58" w:rsidRDefault="21BBD615" w14:paraId="202C03D3" w14:textId="4608ACA9">
      <w:pPr>
        <w:jc w:val="center"/>
        <w:rPr>
          <w:rFonts w:ascii="Arial Nova" w:hAnsi="Arial Nova" w:eastAsia="Arial Nova" w:cs="Arial Nova"/>
          <w:b w:val="1"/>
          <w:bCs w:val="1"/>
        </w:rPr>
      </w:pPr>
      <w:r w:rsidRPr="169F6C58" w:rsidR="21BBD615">
        <w:rPr>
          <w:rFonts w:ascii="Arial Nova" w:hAnsi="Arial Nova" w:eastAsia="Arial Nova" w:cs="Arial Nova"/>
          <w:b w:val="1"/>
          <w:bCs w:val="1"/>
        </w:rPr>
        <w:t>LCBB4014</w:t>
      </w:r>
    </w:p>
    <w:p w:rsidR="21BBD615" w:rsidP="169F6C58" w:rsidRDefault="21BBD615" w14:paraId="128D91E0" w14:textId="578DBF73">
      <w:pPr>
        <w:jc w:val="center"/>
        <w:rPr>
          <w:rFonts w:ascii="Arial Nova" w:hAnsi="Arial Nova" w:eastAsia="Arial Nova" w:cs="Arial Nova"/>
          <w:b w:val="1"/>
          <w:bCs w:val="1"/>
        </w:rPr>
      </w:pPr>
      <w:r w:rsidRPr="169F6C58" w:rsidR="21BBD615">
        <w:rPr>
          <w:rFonts w:ascii="Arial Nova" w:hAnsi="Arial Nova" w:eastAsia="Arial Nova" w:cs="Arial Nova"/>
          <w:b w:val="1"/>
          <w:bCs w:val="1"/>
        </w:rPr>
        <w:t>Nadia Ahmed (2437812)</w:t>
      </w:r>
    </w:p>
    <w:p w:rsidR="169F6C58" w:rsidP="169F6C58" w:rsidRDefault="169F6C58" w14:paraId="661616E4" w14:textId="56FBF335">
      <w:pPr>
        <w:jc w:val="center"/>
        <w:rPr>
          <w:rFonts w:ascii="Arial Nova" w:hAnsi="Arial Nova" w:eastAsia="Arial Nova" w:cs="Arial Nova"/>
          <w:b w:val="1"/>
          <w:bCs w:val="1"/>
        </w:rPr>
      </w:pPr>
    </w:p>
    <w:p w:rsidR="169F6C58" w:rsidP="169F6C58" w:rsidRDefault="169F6C58" w14:paraId="677DFFE4" w14:textId="58D834B2">
      <w:pPr>
        <w:jc w:val="center"/>
        <w:rPr>
          <w:rFonts w:ascii="Arial Nova" w:hAnsi="Arial Nova" w:eastAsia="Arial Nova" w:cs="Arial Nova"/>
          <w:b w:val="1"/>
          <w:bCs w:val="1"/>
        </w:rPr>
      </w:pPr>
    </w:p>
    <w:p w:rsidR="169F6C58" w:rsidP="169F6C58" w:rsidRDefault="169F6C58" w14:paraId="54D8DF0B" w14:textId="7D17722B">
      <w:pPr>
        <w:jc w:val="center"/>
        <w:rPr>
          <w:rFonts w:ascii="Arial Nova" w:hAnsi="Arial Nova" w:eastAsia="Arial Nova" w:cs="Arial Nova"/>
          <w:b w:val="1"/>
          <w:bCs w:val="1"/>
        </w:rPr>
      </w:pPr>
    </w:p>
    <w:p w:rsidR="169F6C58" w:rsidP="169F6C58" w:rsidRDefault="169F6C58" w14:paraId="0E03F05A" w14:textId="58ED9C1E">
      <w:pPr>
        <w:jc w:val="center"/>
        <w:rPr>
          <w:rFonts w:ascii="Arial Nova" w:hAnsi="Arial Nova" w:eastAsia="Arial Nova" w:cs="Arial Nova"/>
          <w:b w:val="1"/>
          <w:bCs w:val="1"/>
        </w:rPr>
      </w:pPr>
    </w:p>
    <w:p w:rsidR="169F6C58" w:rsidP="169F6C58" w:rsidRDefault="169F6C58" w14:paraId="4D144D3E" w14:textId="6D2B98FC">
      <w:pPr>
        <w:jc w:val="center"/>
        <w:rPr>
          <w:rFonts w:ascii="Arial Nova" w:hAnsi="Arial Nova" w:eastAsia="Arial Nova" w:cs="Arial Nova"/>
          <w:b w:val="1"/>
          <w:bCs w:val="1"/>
        </w:rPr>
      </w:pPr>
    </w:p>
    <w:p w:rsidR="169F6C58" w:rsidP="169F6C58" w:rsidRDefault="169F6C58" w14:paraId="7984C251" w14:textId="19B089C7">
      <w:pPr>
        <w:jc w:val="center"/>
        <w:rPr>
          <w:rFonts w:ascii="Arial Nova" w:hAnsi="Arial Nova" w:eastAsia="Arial Nova" w:cs="Arial Nova"/>
          <w:b w:val="1"/>
          <w:bCs w:val="1"/>
        </w:rPr>
      </w:pPr>
    </w:p>
    <w:p w:rsidR="169F6C58" w:rsidP="169F6C58" w:rsidRDefault="169F6C58" w14:paraId="2AADDCE2" w14:textId="1F731AE2">
      <w:pPr>
        <w:jc w:val="center"/>
        <w:rPr>
          <w:rFonts w:ascii="Arial Nova" w:hAnsi="Arial Nova" w:eastAsia="Arial Nova" w:cs="Arial Nova"/>
          <w:b w:val="1"/>
          <w:bCs w:val="1"/>
        </w:rPr>
      </w:pPr>
    </w:p>
    <w:p w:rsidR="169F6C58" w:rsidP="169F6C58" w:rsidRDefault="169F6C58" w14:paraId="5EA3AE78" w14:textId="34BFADBE">
      <w:pPr>
        <w:jc w:val="center"/>
        <w:rPr>
          <w:rFonts w:ascii="Arial Nova" w:hAnsi="Arial Nova" w:eastAsia="Arial Nova" w:cs="Arial Nova"/>
          <w:b w:val="1"/>
          <w:bCs w:val="1"/>
        </w:rPr>
      </w:pPr>
    </w:p>
    <w:p w:rsidR="169F6C58" w:rsidP="169F6C58" w:rsidRDefault="169F6C58" w14:paraId="0E2E2BB5" w14:textId="3256F52F">
      <w:pPr>
        <w:jc w:val="center"/>
        <w:rPr>
          <w:rFonts w:ascii="Arial Nova" w:hAnsi="Arial Nova" w:eastAsia="Arial Nova" w:cs="Arial Nova"/>
          <w:b w:val="1"/>
          <w:bCs w:val="1"/>
        </w:rPr>
      </w:pPr>
    </w:p>
    <w:p w:rsidR="169F6C58" w:rsidP="169F6C58" w:rsidRDefault="169F6C58" w14:paraId="5FF80F6B" w14:textId="3026ECC5">
      <w:pPr>
        <w:jc w:val="center"/>
        <w:rPr>
          <w:rFonts w:ascii="Arial Nova" w:hAnsi="Arial Nova" w:eastAsia="Arial Nova" w:cs="Arial Nova"/>
          <w:b w:val="1"/>
          <w:bCs w:val="1"/>
        </w:rPr>
      </w:pPr>
    </w:p>
    <w:p w:rsidR="169F6C58" w:rsidP="169F6C58" w:rsidRDefault="169F6C58" w14:paraId="5189A6CD" w14:textId="217CA17F">
      <w:pPr>
        <w:jc w:val="center"/>
        <w:rPr>
          <w:rFonts w:ascii="Arial Nova" w:hAnsi="Arial Nova" w:eastAsia="Arial Nova" w:cs="Arial Nova"/>
          <w:b w:val="1"/>
          <w:bCs w:val="1"/>
        </w:rPr>
      </w:pPr>
    </w:p>
    <w:p w:rsidR="169F6C58" w:rsidP="169F6C58" w:rsidRDefault="169F6C58" w14:paraId="7687771E" w14:textId="519554FB">
      <w:pPr>
        <w:jc w:val="center"/>
        <w:rPr>
          <w:rFonts w:ascii="Arial Nova" w:hAnsi="Arial Nova" w:eastAsia="Arial Nova" w:cs="Arial Nova"/>
          <w:b w:val="1"/>
          <w:bCs w:val="1"/>
        </w:rPr>
      </w:pPr>
    </w:p>
    <w:p w:rsidR="21BBD615" w:rsidP="169F6C58" w:rsidRDefault="21BBD615" w14:paraId="429C932B" w14:textId="247D0762">
      <w:pPr>
        <w:pStyle w:val="Normal"/>
        <w:jc w:val="center"/>
        <w:rPr>
          <w:rFonts w:ascii="Arial Nova" w:hAnsi="Arial Nova" w:eastAsia="Arial Nova" w:cs="Arial Nova"/>
          <w:b w:val="1"/>
          <w:bCs w:val="1"/>
          <w:u w:val="single"/>
        </w:rPr>
      </w:pPr>
      <w:r w:rsidRPr="169F6C58" w:rsidR="21BBD615">
        <w:rPr>
          <w:rFonts w:ascii="Arial Nova" w:hAnsi="Arial Nova" w:eastAsia="Arial Nova" w:cs="Arial Nova"/>
          <w:b w:val="1"/>
          <w:bCs w:val="1"/>
          <w:u w:val="single"/>
        </w:rPr>
        <w:t>Table of Contents</w:t>
      </w:r>
    </w:p>
    <w:p w:rsidR="169F6C58" w:rsidP="169F6C58" w:rsidRDefault="169F6C58" w14:paraId="073FA5B4" w14:textId="5E7DE8EC">
      <w:pPr>
        <w:pStyle w:val="Normal"/>
        <w:jc w:val="center"/>
        <w:rPr>
          <w:rFonts w:ascii="Arial Nova" w:hAnsi="Arial Nova" w:eastAsia="Arial Nova" w:cs="Arial Nova"/>
          <w:b w:val="1"/>
          <w:bCs w:val="1"/>
          <w:u w:val="none"/>
        </w:rPr>
      </w:pPr>
    </w:p>
    <w:p w:rsidR="74EDBDBD" w:rsidP="169F6C58" w:rsidRDefault="74EDBDBD" w14:paraId="4A31ADF7" w14:textId="0D95F78D">
      <w:pPr>
        <w:pStyle w:val="ListParagraph"/>
        <w:numPr>
          <w:ilvl w:val="0"/>
          <w:numId w:val="2"/>
        </w:numPr>
        <w:jc w:val="left"/>
        <w:rPr>
          <w:rFonts w:ascii="Arial Nova" w:hAnsi="Arial Nova" w:eastAsia="Arial Nova" w:cs="Arial Nova"/>
          <w:b w:val="0"/>
          <w:bCs w:val="0"/>
          <w:sz w:val="24"/>
          <w:szCs w:val="24"/>
          <w:u w:val="none"/>
        </w:rPr>
      </w:pPr>
      <w:r w:rsidRPr="169F6C58" w:rsidR="74EDBDBD">
        <w:rPr>
          <w:rFonts w:ascii="Arial Nova" w:hAnsi="Arial Nova" w:eastAsia="Arial Nova" w:cs="Arial Nova"/>
          <w:b w:val="0"/>
          <w:bCs w:val="0"/>
          <w:sz w:val="24"/>
          <w:szCs w:val="24"/>
          <w:u w:val="none"/>
        </w:rPr>
        <w:t>Introduction</w:t>
      </w:r>
    </w:p>
    <w:p w:rsidR="4B605069" w:rsidP="169F6C58" w:rsidRDefault="4B605069" w14:paraId="53D0E10D" w14:textId="60F67FB4">
      <w:pPr>
        <w:pStyle w:val="ListParagraph"/>
        <w:numPr>
          <w:ilvl w:val="0"/>
          <w:numId w:val="2"/>
        </w:numPr>
        <w:jc w:val="left"/>
        <w:rPr>
          <w:rFonts w:ascii="Arial Nova" w:hAnsi="Arial Nova" w:eastAsia="Arial Nova" w:cs="Arial Nova"/>
          <w:b w:val="0"/>
          <w:bCs w:val="0"/>
          <w:noProof w:val="0"/>
          <w:sz w:val="24"/>
          <w:szCs w:val="24"/>
          <w:u w:val="none"/>
          <w:lang w:val="en-GB"/>
        </w:rPr>
      </w:pPr>
      <w:r w:rsidRPr="169F6C58" w:rsidR="4B605069">
        <w:rPr>
          <w:rFonts w:ascii="Arial Nova" w:hAnsi="Arial Nova" w:eastAsia="Arial Nova" w:cs="Arial Nova"/>
          <w:b w:val="0"/>
          <w:bCs w:val="0"/>
          <w:noProof w:val="0"/>
          <w:sz w:val="24"/>
          <w:szCs w:val="24"/>
          <w:u w:val="none"/>
          <w:lang w:val="en-GB"/>
        </w:rPr>
        <w:t>Definition</w:t>
      </w:r>
      <w:r w:rsidRPr="169F6C58" w:rsidR="4B605069">
        <w:rPr>
          <w:rFonts w:ascii="Arial Nova" w:hAnsi="Arial Nova" w:eastAsia="Arial Nova" w:cs="Arial Nova"/>
          <w:b w:val="0"/>
          <w:bCs w:val="0"/>
          <w:noProof w:val="0"/>
          <w:sz w:val="24"/>
          <w:szCs w:val="24"/>
          <w:u w:val="none"/>
          <w:lang w:val="en-GB"/>
        </w:rPr>
        <w:t xml:space="preserve"> </w:t>
      </w:r>
      <w:r w:rsidRPr="169F6C58" w:rsidR="4B605069">
        <w:rPr>
          <w:rFonts w:ascii="Arial Nova" w:hAnsi="Arial Nova" w:eastAsia="Arial Nova" w:cs="Arial Nova"/>
          <w:b w:val="0"/>
          <w:bCs w:val="0"/>
          <w:noProof w:val="0"/>
          <w:sz w:val="24"/>
          <w:szCs w:val="24"/>
          <w:u w:val="none"/>
          <w:lang w:val="en-GB"/>
        </w:rPr>
        <w:t xml:space="preserve">of Business Ethics and Social </w:t>
      </w:r>
      <w:r w:rsidRPr="169F6C58" w:rsidR="4B605069">
        <w:rPr>
          <w:rFonts w:ascii="Arial Nova" w:hAnsi="Arial Nova" w:eastAsia="Arial Nova" w:cs="Arial Nova"/>
          <w:b w:val="0"/>
          <w:bCs w:val="0"/>
          <w:noProof w:val="0"/>
          <w:sz w:val="24"/>
          <w:szCs w:val="24"/>
          <w:u w:val="none"/>
          <w:lang w:val="en-GB"/>
        </w:rPr>
        <w:t>Responsibili</w:t>
      </w:r>
      <w:r w:rsidRPr="169F6C58" w:rsidR="4B605069">
        <w:rPr>
          <w:rFonts w:ascii="Arial Nova" w:hAnsi="Arial Nova" w:eastAsia="Arial Nova" w:cs="Arial Nova"/>
          <w:b w:val="0"/>
          <w:bCs w:val="0"/>
          <w:noProof w:val="0"/>
          <w:sz w:val="24"/>
          <w:szCs w:val="24"/>
          <w:u w:val="none"/>
          <w:lang w:val="en-GB"/>
        </w:rPr>
        <w:t>t</w:t>
      </w:r>
      <w:r w:rsidRPr="169F6C58" w:rsidR="4B605069">
        <w:rPr>
          <w:rFonts w:ascii="Arial Nova" w:hAnsi="Arial Nova" w:eastAsia="Arial Nova" w:cs="Arial Nova"/>
          <w:b w:val="0"/>
          <w:bCs w:val="0"/>
          <w:noProof w:val="0"/>
          <w:sz w:val="24"/>
          <w:szCs w:val="24"/>
          <w:u w:val="none"/>
          <w:lang w:val="en-GB"/>
        </w:rPr>
        <w:t>y</w:t>
      </w:r>
    </w:p>
    <w:p w:rsidR="7D45609C" w:rsidP="169F6C58" w:rsidRDefault="7D45609C" w14:paraId="0B69C399" w14:textId="132EC75C">
      <w:pPr>
        <w:pStyle w:val="ListParagraph"/>
        <w:numPr>
          <w:ilvl w:val="0"/>
          <w:numId w:val="2"/>
        </w:numPr>
        <w:jc w:val="left"/>
        <w:rPr>
          <w:rFonts w:ascii="Arial Nova" w:hAnsi="Arial Nova" w:eastAsia="Arial Nova" w:cs="Arial Nova"/>
          <w:b w:val="0"/>
          <w:bCs w:val="0"/>
          <w:noProof w:val="0"/>
          <w:sz w:val="24"/>
          <w:szCs w:val="24"/>
          <w:u w:val="none"/>
          <w:lang w:val="en-GB"/>
        </w:rPr>
      </w:pPr>
      <w:r w:rsidRPr="169F6C58" w:rsidR="7D45609C">
        <w:rPr>
          <w:rFonts w:ascii="Arial Nova" w:hAnsi="Arial Nova" w:eastAsia="Arial Nova" w:cs="Arial Nova"/>
          <w:b w:val="0"/>
          <w:bCs w:val="0"/>
          <w:noProof w:val="0"/>
          <w:sz w:val="24"/>
          <w:szCs w:val="24"/>
          <w:u w:val="none"/>
          <w:lang w:val="en-GB"/>
        </w:rPr>
        <w:t>Explanation of Business Ethics and Social Responsibility Using Models and Theories</w:t>
      </w:r>
    </w:p>
    <w:p w:rsidR="1632B47A" w:rsidP="169F6C58" w:rsidRDefault="1632B47A" w14:paraId="0B086FDC" w14:textId="1BA7502C">
      <w:pPr>
        <w:pStyle w:val="ListParagraph"/>
        <w:numPr>
          <w:ilvl w:val="0"/>
          <w:numId w:val="2"/>
        </w:numPr>
        <w:jc w:val="left"/>
        <w:rPr>
          <w:rFonts w:ascii="Arial Nova" w:hAnsi="Arial Nova" w:eastAsia="Arial Nova" w:cs="Arial Nova"/>
          <w:b w:val="0"/>
          <w:bCs w:val="0"/>
          <w:i w:val="0"/>
          <w:iCs w:val="0"/>
          <w:noProof w:val="0"/>
          <w:color w:val="auto"/>
          <w:sz w:val="24"/>
          <w:szCs w:val="24"/>
          <w:u w:val="none"/>
          <w:lang w:val="en-GB"/>
        </w:rPr>
      </w:pPr>
      <w:r w:rsidRPr="169F6C58" w:rsidR="1632B47A">
        <w:rPr>
          <w:rFonts w:ascii="Arial Nova" w:hAnsi="Arial Nova" w:eastAsia="Arial Nova" w:cs="Arial Nova"/>
          <w:b w:val="0"/>
          <w:bCs w:val="0"/>
          <w:i w:val="0"/>
          <w:iCs w:val="0"/>
          <w:noProof w:val="0"/>
          <w:color w:val="auto"/>
          <w:sz w:val="24"/>
          <w:szCs w:val="24"/>
          <w:u w:val="none"/>
          <w:lang w:val="en-GB"/>
        </w:rPr>
        <w:t>Assessment of the Relationship between Business Ethics, Social Responsibility, and Business Performance</w:t>
      </w:r>
    </w:p>
    <w:p w:rsidR="1632B47A" w:rsidP="169F6C58" w:rsidRDefault="1632B47A" w14:paraId="4A329F6C" w14:textId="738AB90C">
      <w:pPr>
        <w:pStyle w:val="ListParagraph"/>
        <w:numPr>
          <w:ilvl w:val="0"/>
          <w:numId w:val="2"/>
        </w:numPr>
        <w:jc w:val="left"/>
        <w:rPr>
          <w:rFonts w:ascii="Arial Nova" w:hAnsi="Arial Nova" w:eastAsia="Arial Nova" w:cs="Arial Nova"/>
          <w:b w:val="0"/>
          <w:bCs w:val="0"/>
          <w:sz w:val="24"/>
          <w:szCs w:val="24"/>
          <w:u w:val="none"/>
        </w:rPr>
      </w:pPr>
      <w:r w:rsidRPr="169F6C58" w:rsidR="1632B47A">
        <w:rPr>
          <w:rFonts w:ascii="Arial Nova" w:hAnsi="Arial Nova" w:eastAsia="Arial Nova" w:cs="Arial Nova"/>
          <w:b w:val="0"/>
          <w:bCs w:val="0"/>
          <w:sz w:val="24"/>
          <w:szCs w:val="24"/>
          <w:u w:val="none"/>
        </w:rPr>
        <w:t>Conclusion</w:t>
      </w:r>
    </w:p>
    <w:p w:rsidR="1632B47A" w:rsidP="169F6C58" w:rsidRDefault="1632B47A" w14:paraId="4EDC6A44" w14:textId="6FC6F598">
      <w:pPr>
        <w:pStyle w:val="ListParagraph"/>
        <w:numPr>
          <w:ilvl w:val="0"/>
          <w:numId w:val="2"/>
        </w:numPr>
        <w:jc w:val="left"/>
        <w:rPr>
          <w:rFonts w:ascii="Arial Nova" w:hAnsi="Arial Nova" w:eastAsia="Arial Nova" w:cs="Arial Nova"/>
          <w:b w:val="0"/>
          <w:bCs w:val="0"/>
          <w:sz w:val="24"/>
          <w:szCs w:val="24"/>
          <w:u w:val="none"/>
        </w:rPr>
      </w:pPr>
      <w:r w:rsidRPr="169F6C58" w:rsidR="1632B47A">
        <w:rPr>
          <w:rFonts w:ascii="Arial Nova" w:hAnsi="Arial Nova" w:eastAsia="Arial Nova" w:cs="Arial Nova"/>
          <w:b w:val="0"/>
          <w:bCs w:val="0"/>
          <w:sz w:val="24"/>
          <w:szCs w:val="24"/>
          <w:u w:val="none"/>
        </w:rPr>
        <w:t>References</w:t>
      </w:r>
    </w:p>
    <w:p w:rsidR="169F6C58" w:rsidP="169F6C58" w:rsidRDefault="169F6C58" w14:paraId="11002F5C" w14:textId="2E07DDA0">
      <w:pPr>
        <w:pStyle w:val="Normal"/>
        <w:jc w:val="center"/>
        <w:rPr>
          <w:rFonts w:ascii="Arial Nova" w:hAnsi="Arial Nova" w:eastAsia="Arial Nova" w:cs="Arial Nova"/>
          <w:b w:val="1"/>
          <w:bCs w:val="1"/>
        </w:rPr>
      </w:pPr>
    </w:p>
    <w:p w:rsidR="169F6C58" w:rsidP="169F6C58" w:rsidRDefault="169F6C58" w14:paraId="135C602F" w14:textId="2504BF1C">
      <w:pPr>
        <w:pStyle w:val="Normal"/>
        <w:jc w:val="left"/>
        <w:rPr>
          <w:rFonts w:ascii="Arial Nova" w:hAnsi="Arial Nova" w:eastAsia="Arial Nova" w:cs="Arial Nova"/>
          <w:b w:val="1"/>
          <w:bCs w:val="1"/>
        </w:rPr>
      </w:pPr>
    </w:p>
    <w:p w:rsidR="169F6C58" w:rsidP="169F6C58" w:rsidRDefault="169F6C58" w14:paraId="7436C655" w14:textId="0A9A98BF">
      <w:pPr>
        <w:pStyle w:val="Normal"/>
        <w:jc w:val="center"/>
        <w:rPr>
          <w:rFonts w:ascii="Arial Nova" w:hAnsi="Arial Nova" w:eastAsia="Arial Nova" w:cs="Arial Nova"/>
          <w:b w:val="1"/>
          <w:bCs w:val="1"/>
        </w:rPr>
      </w:pPr>
    </w:p>
    <w:p w:rsidR="169F6C58" w:rsidP="169F6C58" w:rsidRDefault="169F6C58" w14:paraId="6192BF2C" w14:textId="296F6706">
      <w:pPr>
        <w:pStyle w:val="Normal"/>
        <w:jc w:val="center"/>
        <w:rPr>
          <w:rFonts w:ascii="Arial Nova" w:hAnsi="Arial Nova" w:eastAsia="Arial Nova" w:cs="Arial Nova"/>
          <w:b w:val="1"/>
          <w:bCs w:val="1"/>
        </w:rPr>
      </w:pPr>
    </w:p>
    <w:p w:rsidR="169F6C58" w:rsidP="169F6C58" w:rsidRDefault="169F6C58" w14:paraId="1AF32BF1" w14:textId="3CD39909">
      <w:pPr>
        <w:pStyle w:val="Normal"/>
        <w:jc w:val="center"/>
        <w:rPr>
          <w:rFonts w:ascii="Arial Nova" w:hAnsi="Arial Nova" w:eastAsia="Arial Nova" w:cs="Arial Nova"/>
          <w:b w:val="1"/>
          <w:bCs w:val="1"/>
        </w:rPr>
      </w:pPr>
    </w:p>
    <w:p w:rsidR="169F6C58" w:rsidP="169F6C58" w:rsidRDefault="169F6C58" w14:paraId="7B09EC37" w14:textId="3EEF518A">
      <w:pPr>
        <w:pStyle w:val="Normal"/>
        <w:jc w:val="center"/>
        <w:rPr>
          <w:rFonts w:ascii="Arial Nova" w:hAnsi="Arial Nova" w:eastAsia="Arial Nova" w:cs="Arial Nova"/>
          <w:b w:val="1"/>
          <w:bCs w:val="1"/>
        </w:rPr>
      </w:pPr>
    </w:p>
    <w:p w:rsidR="169F6C58" w:rsidP="169F6C58" w:rsidRDefault="169F6C58" w14:paraId="11BFCD4F" w14:textId="5E490639">
      <w:pPr>
        <w:pStyle w:val="Normal"/>
        <w:jc w:val="center"/>
        <w:rPr>
          <w:rFonts w:ascii="Arial Nova" w:hAnsi="Arial Nova" w:eastAsia="Arial Nova" w:cs="Arial Nova"/>
          <w:b w:val="1"/>
          <w:bCs w:val="1"/>
        </w:rPr>
      </w:pPr>
    </w:p>
    <w:p w:rsidR="169F6C58" w:rsidP="169F6C58" w:rsidRDefault="169F6C58" w14:paraId="5CAB1AA0" w14:textId="172FFB34">
      <w:pPr>
        <w:pStyle w:val="Normal"/>
        <w:jc w:val="center"/>
        <w:rPr>
          <w:rFonts w:ascii="Arial Nova" w:hAnsi="Arial Nova" w:eastAsia="Arial Nova" w:cs="Arial Nova"/>
          <w:b w:val="1"/>
          <w:bCs w:val="1"/>
        </w:rPr>
      </w:pPr>
    </w:p>
    <w:p w:rsidR="169F6C58" w:rsidP="169F6C58" w:rsidRDefault="169F6C58" w14:paraId="306A2CE1" w14:textId="13DBDF04">
      <w:pPr>
        <w:pStyle w:val="Normal"/>
        <w:jc w:val="center"/>
        <w:rPr>
          <w:rFonts w:ascii="Arial Nova" w:hAnsi="Arial Nova" w:eastAsia="Arial Nova" w:cs="Arial Nova"/>
          <w:b w:val="1"/>
          <w:bCs w:val="1"/>
        </w:rPr>
      </w:pPr>
    </w:p>
    <w:p w:rsidR="169F6C58" w:rsidP="169F6C58" w:rsidRDefault="169F6C58" w14:paraId="39AF664B" w14:textId="7C45C02F">
      <w:pPr>
        <w:pStyle w:val="Normal"/>
        <w:jc w:val="center"/>
        <w:rPr>
          <w:rFonts w:ascii="Arial Nova" w:hAnsi="Arial Nova" w:eastAsia="Arial Nova" w:cs="Arial Nova"/>
          <w:b w:val="1"/>
          <w:bCs w:val="1"/>
        </w:rPr>
      </w:pPr>
    </w:p>
    <w:p w:rsidR="169F6C58" w:rsidP="169F6C58" w:rsidRDefault="169F6C58" w14:paraId="21F2F636" w14:textId="035029BC">
      <w:pPr>
        <w:pStyle w:val="Normal"/>
        <w:jc w:val="center"/>
        <w:rPr>
          <w:rFonts w:ascii="Arial Nova" w:hAnsi="Arial Nova" w:eastAsia="Arial Nova" w:cs="Arial Nova"/>
          <w:b w:val="1"/>
          <w:bCs w:val="1"/>
        </w:rPr>
      </w:pPr>
    </w:p>
    <w:p w:rsidR="169F6C58" w:rsidP="169F6C58" w:rsidRDefault="169F6C58" w14:paraId="28493EA7" w14:textId="323F8FEF">
      <w:pPr>
        <w:pStyle w:val="Normal"/>
        <w:jc w:val="center"/>
        <w:rPr>
          <w:rFonts w:ascii="Arial Nova" w:hAnsi="Arial Nova" w:eastAsia="Arial Nova" w:cs="Arial Nova"/>
          <w:b w:val="1"/>
          <w:bCs w:val="1"/>
        </w:rPr>
      </w:pPr>
    </w:p>
    <w:p w:rsidR="169F6C58" w:rsidP="169F6C58" w:rsidRDefault="169F6C58" w14:paraId="38DF7C1A" w14:textId="166F8F35">
      <w:pPr>
        <w:pStyle w:val="Normal"/>
        <w:jc w:val="center"/>
        <w:rPr>
          <w:rFonts w:ascii="Arial Nova" w:hAnsi="Arial Nova" w:eastAsia="Arial Nova" w:cs="Arial Nova"/>
          <w:b w:val="1"/>
          <w:bCs w:val="1"/>
        </w:rPr>
      </w:pPr>
    </w:p>
    <w:p w:rsidR="169F6C58" w:rsidP="169F6C58" w:rsidRDefault="169F6C58" w14:paraId="6550BB7D" w14:textId="516A4603">
      <w:pPr>
        <w:pStyle w:val="Normal"/>
        <w:jc w:val="center"/>
        <w:rPr>
          <w:rFonts w:ascii="Arial Nova" w:hAnsi="Arial Nova" w:eastAsia="Arial Nova" w:cs="Arial Nova"/>
          <w:b w:val="1"/>
          <w:bCs w:val="1"/>
        </w:rPr>
      </w:pPr>
    </w:p>
    <w:p w:rsidR="169F6C58" w:rsidP="169F6C58" w:rsidRDefault="169F6C58" w14:paraId="23DC51F6" w14:textId="24C176A1">
      <w:pPr>
        <w:pStyle w:val="Normal"/>
        <w:jc w:val="center"/>
        <w:rPr>
          <w:rFonts w:ascii="Arial Nova" w:hAnsi="Arial Nova" w:eastAsia="Arial Nova" w:cs="Arial Nova"/>
          <w:b w:val="1"/>
          <w:bCs w:val="1"/>
        </w:rPr>
      </w:pPr>
    </w:p>
    <w:p w:rsidR="169F6C58" w:rsidP="169F6C58" w:rsidRDefault="169F6C58" w14:paraId="06BB934E" w14:textId="376F9FDB">
      <w:pPr>
        <w:pStyle w:val="Normal"/>
        <w:jc w:val="center"/>
        <w:rPr>
          <w:rFonts w:ascii="Arial Nova" w:hAnsi="Arial Nova" w:eastAsia="Arial Nova" w:cs="Arial Nova"/>
          <w:b w:val="1"/>
          <w:bCs w:val="1"/>
        </w:rPr>
      </w:pPr>
    </w:p>
    <w:p w:rsidR="169F6C58" w:rsidP="169F6C58" w:rsidRDefault="169F6C58" w14:paraId="744CF2CB" w14:textId="1C8C8543">
      <w:pPr>
        <w:pStyle w:val="Normal"/>
        <w:jc w:val="center"/>
        <w:rPr>
          <w:rFonts w:ascii="Arial Nova" w:hAnsi="Arial Nova" w:eastAsia="Arial Nova" w:cs="Arial Nova"/>
          <w:b w:val="1"/>
          <w:bCs w:val="1"/>
        </w:rPr>
      </w:pPr>
    </w:p>
    <w:p w:rsidR="169F6C58" w:rsidP="169F6C58" w:rsidRDefault="169F6C58" w14:paraId="5F05E420" w14:textId="776270F4">
      <w:pPr>
        <w:pStyle w:val="Normal"/>
        <w:jc w:val="center"/>
        <w:rPr>
          <w:rFonts w:ascii="Arial Nova" w:hAnsi="Arial Nova" w:eastAsia="Arial Nova" w:cs="Arial Nova"/>
          <w:b w:val="1"/>
          <w:bCs w:val="1"/>
        </w:rPr>
      </w:pPr>
    </w:p>
    <w:p w:rsidR="169F6C58" w:rsidP="169F6C58" w:rsidRDefault="169F6C58" w14:paraId="6BF105F1" w14:textId="1E610E08">
      <w:pPr>
        <w:pStyle w:val="Normal"/>
        <w:jc w:val="center"/>
        <w:rPr>
          <w:rFonts w:ascii="Arial Nova" w:hAnsi="Arial Nova" w:eastAsia="Arial Nova" w:cs="Arial Nova"/>
          <w:b w:val="1"/>
          <w:bCs w:val="1"/>
        </w:rPr>
      </w:pPr>
    </w:p>
    <w:p w:rsidR="169F6C58" w:rsidP="169F6C58" w:rsidRDefault="169F6C58" w14:paraId="466E95DA" w14:textId="5AE3B1DC">
      <w:pPr>
        <w:pStyle w:val="Normal"/>
        <w:jc w:val="center"/>
        <w:rPr>
          <w:rFonts w:ascii="Arial Nova" w:hAnsi="Arial Nova" w:eastAsia="Arial Nova" w:cs="Arial Nova"/>
          <w:b w:val="1"/>
          <w:bCs w:val="1"/>
        </w:rPr>
      </w:pPr>
    </w:p>
    <w:p w:rsidR="169F6C58" w:rsidP="169F6C58" w:rsidRDefault="169F6C58" w14:paraId="099338A3" w14:textId="313938D1">
      <w:pPr>
        <w:pStyle w:val="Normal"/>
        <w:jc w:val="center"/>
        <w:rPr>
          <w:rFonts w:ascii="Arial Nova" w:hAnsi="Arial Nova" w:eastAsia="Arial Nova" w:cs="Arial Nova"/>
          <w:b w:val="1"/>
          <w:bCs w:val="1"/>
        </w:rPr>
      </w:pPr>
    </w:p>
    <w:p w:rsidR="169F6C58" w:rsidP="169F6C58" w:rsidRDefault="169F6C58" w14:paraId="161FF5C7" w14:textId="675EFBDF">
      <w:pPr>
        <w:pStyle w:val="Normal"/>
        <w:jc w:val="center"/>
        <w:rPr>
          <w:rFonts w:ascii="Arial Nova" w:hAnsi="Arial Nova" w:eastAsia="Arial Nova" w:cs="Arial Nova"/>
          <w:b w:val="1"/>
          <w:bCs w:val="1"/>
        </w:rPr>
      </w:pPr>
    </w:p>
    <w:p w:rsidR="169F6C58" w:rsidP="169F6C58" w:rsidRDefault="169F6C58" w14:paraId="3BC3992F" w14:textId="1AB97CD5">
      <w:pPr>
        <w:pStyle w:val="Normal"/>
        <w:jc w:val="center"/>
        <w:rPr>
          <w:rFonts w:ascii="Arial Nova" w:hAnsi="Arial Nova" w:eastAsia="Arial Nova" w:cs="Arial Nova"/>
          <w:b w:val="1"/>
          <w:bCs w:val="1"/>
        </w:rPr>
      </w:pPr>
    </w:p>
    <w:p w:rsidR="169F6C58" w:rsidP="169F6C58" w:rsidRDefault="169F6C58" w14:paraId="6FF35250" w14:textId="4E61BBBF">
      <w:pPr>
        <w:pStyle w:val="Normal"/>
        <w:jc w:val="center"/>
        <w:rPr>
          <w:rFonts w:ascii="Arial Nova" w:hAnsi="Arial Nova" w:eastAsia="Arial Nova" w:cs="Arial Nova"/>
          <w:b w:val="1"/>
          <w:bCs w:val="1"/>
        </w:rPr>
      </w:pPr>
    </w:p>
    <w:p w:rsidR="169F6C58" w:rsidP="169F6C58" w:rsidRDefault="169F6C58" w14:paraId="76D539FD" w14:textId="225B4C3A">
      <w:pPr>
        <w:pStyle w:val="Normal"/>
        <w:jc w:val="center"/>
        <w:rPr>
          <w:rFonts w:ascii="Arial Nova" w:hAnsi="Arial Nova" w:eastAsia="Arial Nova" w:cs="Arial Nova"/>
          <w:b w:val="1"/>
          <w:bCs w:val="1"/>
        </w:rPr>
      </w:pPr>
    </w:p>
    <w:p w:rsidR="169F6C58" w:rsidP="169F6C58" w:rsidRDefault="169F6C58" w14:paraId="3E03F9DA" w14:textId="2E5E5D79">
      <w:pPr>
        <w:pStyle w:val="Normal"/>
        <w:jc w:val="center"/>
        <w:rPr>
          <w:rFonts w:ascii="Arial Nova" w:hAnsi="Arial Nova" w:eastAsia="Arial Nova" w:cs="Arial Nova"/>
          <w:b w:val="1"/>
          <w:bCs w:val="1"/>
          <w:u w:val="single"/>
        </w:rPr>
      </w:pPr>
    </w:p>
    <w:p w:rsidR="21BBD615" w:rsidP="169F6C58" w:rsidRDefault="21BBD615" w14:paraId="33B96C0F" w14:textId="1149AD3F">
      <w:pPr>
        <w:pStyle w:val="Normal"/>
        <w:jc w:val="left"/>
        <w:rPr>
          <w:rFonts w:ascii="Arial Nova" w:hAnsi="Arial Nova" w:eastAsia="Arial Nova" w:cs="Arial Nova"/>
          <w:b w:val="1"/>
          <w:bCs w:val="1"/>
        </w:rPr>
      </w:pPr>
      <w:r w:rsidRPr="169F6C58" w:rsidR="21BBD615">
        <w:rPr>
          <w:rFonts w:ascii="Arial Nova" w:hAnsi="Arial Nova" w:eastAsia="Arial Nova" w:cs="Arial Nova"/>
          <w:b w:val="1"/>
          <w:bCs w:val="1"/>
          <w:u w:val="single"/>
        </w:rPr>
        <w:t>Introduction</w:t>
      </w:r>
    </w:p>
    <w:p w:rsidR="169F6C58" w:rsidP="169F6C58" w:rsidRDefault="169F6C58" w14:paraId="15058FCD" w14:textId="2B43F3F1">
      <w:pPr>
        <w:pStyle w:val="Normal"/>
        <w:jc w:val="left"/>
        <w:rPr>
          <w:rFonts w:ascii="Arial Nova" w:hAnsi="Arial Nova" w:eastAsia="Arial Nova" w:cs="Arial Nova"/>
          <w:b w:val="1"/>
          <w:bCs w:val="1"/>
          <w:u w:val="single"/>
        </w:rPr>
      </w:pPr>
    </w:p>
    <w:p w:rsidR="169F6C58" w:rsidP="169F6C58" w:rsidRDefault="169F6C58" w14:paraId="3AB69FB3" w14:textId="1420E620">
      <w:pPr>
        <w:pStyle w:val="Normal"/>
        <w:jc w:val="left"/>
        <w:rPr>
          <w:rFonts w:ascii="Arial Nova" w:hAnsi="Arial Nova" w:eastAsia="Arial Nova" w:cs="Arial Nova"/>
          <w:b w:val="0"/>
          <w:bCs w:val="0"/>
          <w:u w:val="none"/>
        </w:rPr>
      </w:pPr>
    </w:p>
    <w:p w:rsidR="073C14AF" w:rsidP="169F6C58" w:rsidRDefault="073C14AF" w14:paraId="35D3F956" w14:textId="49F642BA">
      <w:pPr>
        <w:jc w:val="left"/>
        <w:rPr>
          <w:rFonts w:ascii="Arial Nova" w:hAnsi="Arial Nova" w:eastAsia="Arial Nova" w:cs="Arial Nova"/>
          <w:noProof w:val="0"/>
          <w:sz w:val="24"/>
          <w:szCs w:val="24"/>
          <w:lang w:val="en-GB"/>
        </w:rPr>
      </w:pPr>
      <w:r w:rsidRPr="169F6C58" w:rsidR="073C14AF">
        <w:rPr>
          <w:rFonts w:ascii="Arial Nova" w:hAnsi="Arial Nova" w:eastAsia="Arial Nova" w:cs="Arial Nova"/>
          <w:noProof w:val="0"/>
          <w:sz w:val="24"/>
          <w:szCs w:val="24"/>
          <w:lang w:val="en-GB"/>
        </w:rPr>
        <w:t>According to</w:t>
      </w:r>
      <w:r w:rsidRPr="169F6C58" w:rsidR="237A00AF">
        <w:rPr>
          <w:rFonts w:ascii="Arial Nova" w:hAnsi="Arial Nova" w:eastAsia="Arial Nova" w:cs="Arial Nova"/>
          <w:noProof w:val="0"/>
          <w:sz w:val="24"/>
          <w:szCs w:val="24"/>
          <w:lang w:val="en-GB"/>
        </w:rPr>
        <w:t xml:space="preserve"> Joyner and Payne (2002)</w:t>
      </w:r>
      <w:r w:rsidRPr="169F6C58" w:rsidR="073C14AF">
        <w:rPr>
          <w:rFonts w:ascii="Arial Nova" w:hAnsi="Arial Nova" w:eastAsia="Arial Nova" w:cs="Arial Nova"/>
          <w:noProof w:val="0"/>
          <w:sz w:val="24"/>
          <w:szCs w:val="24"/>
          <w:lang w:val="en-GB"/>
        </w:rPr>
        <w:t xml:space="preserve">, </w:t>
      </w:r>
      <w:r w:rsidRPr="169F6C58" w:rsidR="678052AB">
        <w:rPr>
          <w:rFonts w:ascii="Arial Nova" w:hAnsi="Arial Nova" w:eastAsia="Arial Nova" w:cs="Arial Nova"/>
          <w:noProof w:val="0"/>
          <w:sz w:val="24"/>
          <w:szCs w:val="24"/>
          <w:lang w:val="en-GB"/>
        </w:rPr>
        <w:t xml:space="preserve">Business </w:t>
      </w:r>
      <w:r w:rsidRPr="169F6C58" w:rsidR="2874F69D">
        <w:rPr>
          <w:rFonts w:ascii="Arial Nova" w:hAnsi="Arial Nova" w:eastAsia="Arial Nova" w:cs="Arial Nova"/>
          <w:noProof w:val="0"/>
          <w:sz w:val="24"/>
          <w:szCs w:val="24"/>
          <w:lang w:val="en-GB"/>
        </w:rPr>
        <w:t>E</w:t>
      </w:r>
      <w:r w:rsidRPr="169F6C58" w:rsidR="678052AB">
        <w:rPr>
          <w:rFonts w:ascii="Arial Nova" w:hAnsi="Arial Nova" w:eastAsia="Arial Nova" w:cs="Arial Nova"/>
          <w:noProof w:val="0"/>
          <w:sz w:val="24"/>
          <w:szCs w:val="24"/>
          <w:lang w:val="en-GB"/>
        </w:rPr>
        <w:t>thics</w:t>
      </w:r>
      <w:r w:rsidRPr="169F6C58" w:rsidR="2ACA8BD1">
        <w:rPr>
          <w:rFonts w:ascii="Arial Nova" w:hAnsi="Arial Nova" w:eastAsia="Arial Nova" w:cs="Arial Nova"/>
          <w:noProof w:val="0"/>
          <w:sz w:val="24"/>
          <w:szCs w:val="24"/>
          <w:lang w:val="en-GB"/>
        </w:rPr>
        <w:t xml:space="preserve"> (BE)</w:t>
      </w:r>
      <w:r w:rsidRPr="169F6C58" w:rsidR="678052AB">
        <w:rPr>
          <w:rFonts w:ascii="Arial Nova" w:hAnsi="Arial Nova" w:eastAsia="Arial Nova" w:cs="Arial Nova"/>
          <w:noProof w:val="0"/>
          <w:sz w:val="24"/>
          <w:szCs w:val="24"/>
          <w:lang w:val="en-GB"/>
        </w:rPr>
        <w:t xml:space="preserve"> and </w:t>
      </w:r>
      <w:r w:rsidRPr="169F6C58" w:rsidR="7FFD27EB">
        <w:rPr>
          <w:rFonts w:ascii="Arial Nova" w:hAnsi="Arial Nova" w:eastAsia="Arial Nova" w:cs="Arial Nova"/>
          <w:noProof w:val="0"/>
          <w:sz w:val="24"/>
          <w:szCs w:val="24"/>
          <w:lang w:val="en-GB"/>
        </w:rPr>
        <w:t>Corporate S</w:t>
      </w:r>
      <w:r w:rsidRPr="169F6C58" w:rsidR="678052AB">
        <w:rPr>
          <w:rFonts w:ascii="Arial Nova" w:hAnsi="Arial Nova" w:eastAsia="Arial Nova" w:cs="Arial Nova"/>
          <w:noProof w:val="0"/>
          <w:sz w:val="24"/>
          <w:szCs w:val="24"/>
          <w:lang w:val="en-GB"/>
        </w:rPr>
        <w:t xml:space="preserve">ocial </w:t>
      </w:r>
      <w:r w:rsidRPr="169F6C58" w:rsidR="0FDBA24F">
        <w:rPr>
          <w:rFonts w:ascii="Arial Nova" w:hAnsi="Arial Nova" w:eastAsia="Arial Nova" w:cs="Arial Nova"/>
          <w:noProof w:val="0"/>
          <w:sz w:val="24"/>
          <w:szCs w:val="24"/>
          <w:lang w:val="en-GB"/>
        </w:rPr>
        <w:t>R</w:t>
      </w:r>
      <w:r w:rsidRPr="169F6C58" w:rsidR="678052AB">
        <w:rPr>
          <w:rFonts w:ascii="Arial Nova" w:hAnsi="Arial Nova" w:eastAsia="Arial Nova" w:cs="Arial Nova"/>
          <w:noProof w:val="0"/>
          <w:sz w:val="24"/>
          <w:szCs w:val="24"/>
          <w:lang w:val="en-GB"/>
        </w:rPr>
        <w:t>esponsibility</w:t>
      </w:r>
      <w:r w:rsidRPr="169F6C58" w:rsidR="6A6BC992">
        <w:rPr>
          <w:rFonts w:ascii="Arial Nova" w:hAnsi="Arial Nova" w:eastAsia="Arial Nova" w:cs="Arial Nova"/>
          <w:noProof w:val="0"/>
          <w:sz w:val="24"/>
          <w:szCs w:val="24"/>
          <w:lang w:val="en-GB"/>
        </w:rPr>
        <w:t xml:space="preserve"> (CSR)</w:t>
      </w:r>
      <w:r w:rsidRPr="169F6C58" w:rsidR="678052AB">
        <w:rPr>
          <w:rFonts w:ascii="Arial Nova" w:hAnsi="Arial Nova" w:eastAsia="Arial Nova" w:cs="Arial Nova"/>
          <w:noProof w:val="0"/>
          <w:sz w:val="24"/>
          <w:szCs w:val="24"/>
          <w:lang w:val="en-GB"/>
        </w:rPr>
        <w:t xml:space="preserve"> have become pivotal in shaping modern corporate practices.</w:t>
      </w:r>
      <w:r w:rsidRPr="169F6C58" w:rsidR="27F540EE">
        <w:rPr>
          <w:rFonts w:ascii="Arial Nova" w:hAnsi="Arial Nova" w:eastAsia="Arial Nova" w:cs="Arial Nova"/>
          <w:noProof w:val="0"/>
          <w:sz w:val="24"/>
          <w:szCs w:val="24"/>
          <w:lang w:val="en-GB"/>
        </w:rPr>
        <w:t xml:space="preserve"> This essay focuses on business ethics and corporate social responsibility then explores the impact of business ethics and corporate social responsibility on business performance giving examples </w:t>
      </w:r>
      <w:r w:rsidRPr="169F6C58" w:rsidR="746A4133">
        <w:rPr>
          <w:rFonts w:ascii="Arial Nova" w:hAnsi="Arial Nova" w:eastAsia="Arial Nova" w:cs="Arial Nova"/>
          <w:noProof w:val="0"/>
          <w:sz w:val="24"/>
          <w:szCs w:val="24"/>
          <w:lang w:val="en-GB"/>
        </w:rPr>
        <w:t>of companies.</w:t>
      </w:r>
    </w:p>
    <w:p w:rsidR="169F6C58" w:rsidP="169F6C58" w:rsidRDefault="169F6C58" w14:paraId="162EFBB6" w14:textId="3D602AA6">
      <w:pPr>
        <w:jc w:val="left"/>
        <w:rPr>
          <w:rFonts w:ascii="Arial Nova" w:hAnsi="Arial Nova" w:eastAsia="Arial Nova" w:cs="Arial Nova"/>
          <w:noProof w:val="0"/>
          <w:sz w:val="24"/>
          <w:szCs w:val="24"/>
          <w:lang w:val="en-GB"/>
        </w:rPr>
      </w:pPr>
    </w:p>
    <w:p w:rsidR="678052AB" w:rsidP="169F6C58" w:rsidRDefault="678052AB" w14:paraId="771C56C0" w14:textId="7239B7D8">
      <w:pPr>
        <w:jc w:val="left"/>
        <w:rPr>
          <w:rFonts w:ascii="Arial Nova" w:hAnsi="Arial Nova" w:eastAsia="Arial Nova" w:cs="Arial Nova"/>
          <w:noProof w:val="0"/>
          <w:sz w:val="24"/>
          <w:szCs w:val="24"/>
          <w:lang w:val="en-GB"/>
        </w:rPr>
      </w:pPr>
      <w:r w:rsidRPr="169F6C58" w:rsidR="678052AB">
        <w:rPr>
          <w:rFonts w:ascii="Arial Nova" w:hAnsi="Arial Nova" w:eastAsia="Arial Nova" w:cs="Arial Nova"/>
          <w:noProof w:val="0"/>
          <w:sz w:val="24"/>
          <w:szCs w:val="24"/>
          <w:lang w:val="en-GB"/>
        </w:rPr>
        <w:t xml:space="preserve">Business ethics refers to the moral principles that guide the conduct of individuals and organizations in commercial contexts, ensuring integrity, fairness, and transparency in decision-making (Crane &amp; Matten, 2016). Meanwhile, social responsibility extends beyond compliance and profitability, emphasizing a company's duty to contribute positively to society and the environment (Carroll &amp; Shabana, 2010). </w:t>
      </w:r>
    </w:p>
    <w:p w:rsidR="169F6C58" w:rsidP="169F6C58" w:rsidRDefault="169F6C58" w14:paraId="7B8D93E8" w14:textId="6B060CC7">
      <w:pPr>
        <w:jc w:val="left"/>
        <w:rPr>
          <w:rFonts w:ascii="Arial Nova" w:hAnsi="Arial Nova" w:eastAsia="Arial Nova" w:cs="Arial Nova"/>
          <w:noProof w:val="0"/>
          <w:sz w:val="24"/>
          <w:szCs w:val="24"/>
          <w:lang w:val="en-GB"/>
        </w:rPr>
      </w:pPr>
    </w:p>
    <w:p w:rsidR="169F6C58" w:rsidP="169F6C58" w:rsidRDefault="169F6C58" w14:paraId="0A0B1FE1" w14:textId="3AECE350">
      <w:pPr>
        <w:jc w:val="left"/>
        <w:rPr>
          <w:rFonts w:ascii="Arial Nova" w:hAnsi="Arial Nova" w:eastAsia="Arial Nova" w:cs="Arial Nova"/>
          <w:noProof w:val="0"/>
          <w:sz w:val="24"/>
          <w:szCs w:val="24"/>
          <w:lang w:val="en-GB"/>
        </w:rPr>
      </w:pPr>
    </w:p>
    <w:p w:rsidR="169F6C58" w:rsidP="169F6C58" w:rsidRDefault="169F6C58" w14:paraId="5EFF155D" w14:textId="0F60246B">
      <w:pPr>
        <w:jc w:val="left"/>
        <w:rPr>
          <w:rFonts w:ascii="Arial Nova" w:hAnsi="Arial Nova" w:eastAsia="Arial Nova" w:cs="Arial Nova"/>
          <w:noProof w:val="0"/>
          <w:sz w:val="24"/>
          <w:szCs w:val="24"/>
          <w:lang w:val="en-GB"/>
        </w:rPr>
      </w:pPr>
    </w:p>
    <w:p w:rsidR="169F6C58" w:rsidP="169F6C58" w:rsidRDefault="169F6C58" w14:paraId="5800CE76" w14:textId="2622E1DF">
      <w:pPr>
        <w:jc w:val="left"/>
        <w:rPr>
          <w:rFonts w:ascii="Arial Nova" w:hAnsi="Arial Nova" w:eastAsia="Arial Nova" w:cs="Arial Nova"/>
          <w:noProof w:val="0"/>
          <w:sz w:val="24"/>
          <w:szCs w:val="24"/>
          <w:lang w:val="en-GB"/>
        </w:rPr>
      </w:pPr>
    </w:p>
    <w:p w:rsidR="169F6C58" w:rsidP="169F6C58" w:rsidRDefault="169F6C58" w14:paraId="2FEF8775" w14:textId="1058FF4D">
      <w:pPr>
        <w:jc w:val="left"/>
        <w:rPr>
          <w:rFonts w:ascii="Arial Nova" w:hAnsi="Arial Nova" w:eastAsia="Arial Nova" w:cs="Arial Nova"/>
          <w:noProof w:val="0"/>
          <w:sz w:val="24"/>
          <w:szCs w:val="24"/>
          <w:lang w:val="en-GB"/>
        </w:rPr>
      </w:pPr>
    </w:p>
    <w:p w:rsidR="169F6C58" w:rsidP="169F6C58" w:rsidRDefault="169F6C58" w14:paraId="00F673CC" w14:textId="2A65A879">
      <w:pPr>
        <w:jc w:val="left"/>
        <w:rPr>
          <w:rFonts w:ascii="Arial Nova" w:hAnsi="Arial Nova" w:eastAsia="Arial Nova" w:cs="Arial Nova"/>
          <w:noProof w:val="0"/>
          <w:sz w:val="24"/>
          <w:szCs w:val="24"/>
          <w:lang w:val="en-GB"/>
        </w:rPr>
      </w:pPr>
    </w:p>
    <w:p w:rsidR="169F6C58" w:rsidP="169F6C58" w:rsidRDefault="169F6C58" w14:paraId="0F682E56" w14:textId="3911A591">
      <w:pPr>
        <w:pStyle w:val="Normal"/>
        <w:jc w:val="left"/>
        <w:rPr>
          <w:rFonts w:ascii="Arial Nova" w:hAnsi="Arial Nova" w:eastAsia="Arial Nova" w:cs="Arial Nova"/>
          <w:b w:val="1"/>
          <w:bCs w:val="1"/>
          <w:noProof w:val="0"/>
          <w:sz w:val="24"/>
          <w:szCs w:val="24"/>
          <w:u w:val="single"/>
          <w:lang w:val="en-GB"/>
        </w:rPr>
      </w:pPr>
    </w:p>
    <w:p w:rsidR="169F6C58" w:rsidP="169F6C58" w:rsidRDefault="169F6C58" w14:paraId="3CE05448" w14:textId="6E5E86E1">
      <w:pPr>
        <w:pStyle w:val="Normal"/>
        <w:jc w:val="left"/>
        <w:rPr>
          <w:rFonts w:ascii="Arial Nova" w:hAnsi="Arial Nova" w:eastAsia="Arial Nova" w:cs="Arial Nova"/>
          <w:b w:val="1"/>
          <w:bCs w:val="1"/>
          <w:noProof w:val="0"/>
          <w:sz w:val="24"/>
          <w:szCs w:val="24"/>
          <w:u w:val="single"/>
          <w:lang w:val="en-GB"/>
        </w:rPr>
      </w:pPr>
    </w:p>
    <w:p w:rsidR="169F6C58" w:rsidP="169F6C58" w:rsidRDefault="169F6C58" w14:paraId="26056B9F" w14:textId="7C958768">
      <w:pPr>
        <w:pStyle w:val="Normal"/>
        <w:jc w:val="left"/>
        <w:rPr>
          <w:rFonts w:ascii="Arial Nova" w:hAnsi="Arial Nova" w:eastAsia="Arial Nova" w:cs="Arial Nova"/>
          <w:b w:val="1"/>
          <w:bCs w:val="1"/>
          <w:noProof w:val="0"/>
          <w:sz w:val="24"/>
          <w:szCs w:val="24"/>
          <w:u w:val="single"/>
          <w:lang w:val="en-GB"/>
        </w:rPr>
      </w:pPr>
    </w:p>
    <w:p w:rsidR="169F6C58" w:rsidP="169F6C58" w:rsidRDefault="169F6C58" w14:paraId="43238F01" w14:textId="178D0755">
      <w:pPr>
        <w:pStyle w:val="Normal"/>
        <w:jc w:val="left"/>
        <w:rPr>
          <w:rFonts w:ascii="Arial Nova" w:hAnsi="Arial Nova" w:eastAsia="Arial Nova" w:cs="Arial Nova"/>
          <w:b w:val="1"/>
          <w:bCs w:val="1"/>
          <w:noProof w:val="0"/>
          <w:sz w:val="24"/>
          <w:szCs w:val="24"/>
          <w:u w:val="single"/>
          <w:lang w:val="en-GB"/>
        </w:rPr>
      </w:pPr>
    </w:p>
    <w:p w:rsidR="169F6C58" w:rsidP="169F6C58" w:rsidRDefault="169F6C58" w14:paraId="63DE8998" w14:textId="0DC74719">
      <w:pPr>
        <w:pStyle w:val="Normal"/>
        <w:jc w:val="left"/>
        <w:rPr>
          <w:rFonts w:ascii="Arial Nova" w:hAnsi="Arial Nova" w:eastAsia="Arial Nova" w:cs="Arial Nova"/>
          <w:b w:val="1"/>
          <w:bCs w:val="1"/>
          <w:noProof w:val="0"/>
          <w:sz w:val="24"/>
          <w:szCs w:val="24"/>
          <w:u w:val="single"/>
          <w:lang w:val="en-GB"/>
        </w:rPr>
      </w:pPr>
    </w:p>
    <w:p w:rsidR="169F6C58" w:rsidP="169F6C58" w:rsidRDefault="169F6C58" w14:paraId="51F03AF4" w14:textId="5670CD92">
      <w:pPr>
        <w:pStyle w:val="Normal"/>
        <w:jc w:val="left"/>
        <w:rPr>
          <w:rFonts w:ascii="Arial Nova" w:hAnsi="Arial Nova" w:eastAsia="Arial Nova" w:cs="Arial Nova"/>
          <w:b w:val="1"/>
          <w:bCs w:val="1"/>
          <w:noProof w:val="0"/>
          <w:sz w:val="24"/>
          <w:szCs w:val="24"/>
          <w:u w:val="single"/>
          <w:lang w:val="en-GB"/>
        </w:rPr>
      </w:pPr>
    </w:p>
    <w:p w:rsidR="169F6C58" w:rsidP="169F6C58" w:rsidRDefault="169F6C58" w14:paraId="03AF0F2B" w14:textId="5D114011">
      <w:pPr>
        <w:pStyle w:val="Normal"/>
        <w:jc w:val="left"/>
        <w:rPr>
          <w:rFonts w:ascii="Arial Nova" w:hAnsi="Arial Nova" w:eastAsia="Arial Nova" w:cs="Arial Nova"/>
          <w:b w:val="1"/>
          <w:bCs w:val="1"/>
          <w:noProof w:val="0"/>
          <w:sz w:val="24"/>
          <w:szCs w:val="24"/>
          <w:u w:val="single"/>
          <w:lang w:val="en-GB"/>
        </w:rPr>
      </w:pPr>
    </w:p>
    <w:p w:rsidR="54848F6E" w:rsidP="169F6C58" w:rsidRDefault="54848F6E" w14:paraId="5D77193E" w14:textId="0898FC3C">
      <w:pPr>
        <w:pStyle w:val="Normal"/>
        <w:jc w:val="left"/>
        <w:rPr>
          <w:rFonts w:ascii="Arial Nova" w:hAnsi="Arial Nova" w:eastAsia="Arial Nova" w:cs="Arial Nova"/>
          <w:b w:val="1"/>
          <w:bCs w:val="1"/>
          <w:noProof w:val="0"/>
          <w:sz w:val="24"/>
          <w:szCs w:val="24"/>
          <w:u w:val="single"/>
          <w:lang w:val="en-GB"/>
        </w:rPr>
      </w:pPr>
      <w:r w:rsidRPr="169F6C58" w:rsidR="54848F6E">
        <w:rPr>
          <w:rFonts w:ascii="Arial Nova" w:hAnsi="Arial Nova" w:eastAsia="Arial Nova" w:cs="Arial Nova"/>
          <w:b w:val="1"/>
          <w:bCs w:val="1"/>
          <w:noProof w:val="0"/>
          <w:sz w:val="24"/>
          <w:szCs w:val="24"/>
          <w:u w:val="single"/>
          <w:lang w:val="en-GB"/>
        </w:rPr>
        <w:t>Definition</w:t>
      </w:r>
      <w:r w:rsidRPr="169F6C58" w:rsidR="73D77DCE">
        <w:rPr>
          <w:rFonts w:ascii="Arial Nova" w:hAnsi="Arial Nova" w:eastAsia="Arial Nova" w:cs="Arial Nova"/>
          <w:b w:val="1"/>
          <w:bCs w:val="1"/>
          <w:noProof w:val="0"/>
          <w:sz w:val="24"/>
          <w:szCs w:val="24"/>
          <w:u w:val="single"/>
          <w:lang w:val="en-GB"/>
        </w:rPr>
        <w:t xml:space="preserve"> and explanation</w:t>
      </w:r>
      <w:r w:rsidRPr="169F6C58" w:rsidR="54848F6E">
        <w:rPr>
          <w:rFonts w:ascii="Arial Nova" w:hAnsi="Arial Nova" w:eastAsia="Arial Nova" w:cs="Arial Nova"/>
          <w:b w:val="1"/>
          <w:bCs w:val="1"/>
          <w:noProof w:val="0"/>
          <w:sz w:val="24"/>
          <w:szCs w:val="24"/>
          <w:u w:val="single"/>
          <w:lang w:val="en-GB"/>
        </w:rPr>
        <w:t xml:space="preserve"> of Business Ethics and Social Responsibility</w:t>
      </w:r>
      <w:r w:rsidRPr="169F6C58" w:rsidR="37980965">
        <w:rPr>
          <w:rFonts w:ascii="Arial Nova" w:hAnsi="Arial Nova" w:eastAsia="Arial Nova" w:cs="Arial Nova"/>
          <w:b w:val="1"/>
          <w:bCs w:val="1"/>
          <w:noProof w:val="0"/>
          <w:sz w:val="24"/>
          <w:szCs w:val="24"/>
          <w:u w:val="single"/>
          <w:lang w:val="en-GB"/>
        </w:rPr>
        <w:t xml:space="preserve"> using models and theories</w:t>
      </w:r>
    </w:p>
    <w:p w:rsidR="747C862E" w:rsidP="169F6C58" w:rsidRDefault="747C862E" w14:paraId="0EEC84DB" w14:textId="7070733E">
      <w:pPr>
        <w:spacing w:before="240" w:beforeAutospacing="off" w:after="240" w:afterAutospacing="off"/>
        <w:jc w:val="left"/>
      </w:pPr>
      <w:r w:rsidRPr="169F6C58" w:rsidR="747C862E">
        <w:rPr>
          <w:rFonts w:ascii="Arial Nova" w:hAnsi="Arial Nova" w:eastAsia="Arial Nova" w:cs="Arial Nova"/>
          <w:b w:val="1"/>
          <w:bCs w:val="1"/>
          <w:noProof w:val="0"/>
          <w:sz w:val="24"/>
          <w:szCs w:val="24"/>
          <w:lang w:val="en-GB"/>
        </w:rPr>
        <w:t>Business ethics</w:t>
      </w:r>
      <w:r w:rsidRPr="169F6C58" w:rsidR="747C862E">
        <w:rPr>
          <w:rFonts w:ascii="Arial Nova" w:hAnsi="Arial Nova" w:eastAsia="Arial Nova" w:cs="Arial Nova"/>
          <w:noProof w:val="0"/>
          <w:sz w:val="24"/>
          <w:szCs w:val="24"/>
          <w:lang w:val="en-GB"/>
        </w:rPr>
        <w:t xml:space="preserve"> refers to the application of ethical values to business behaviour. It involves distinguishing between right and wrong in a business context and making decisions that align with moral principles, professional standards, and societal expectations. Business ethics covers a wide range of issues including corporate governance, insider trading, bribery, discrimination, corporate accountability, and transparency. According to Crane and Matten (2016), business ethics is “the study of business situations, activities, and decisions where issues of right and wrong are addressed,” and it involves both normative and practical dimensions. Ethical business conduct not only promotes integrity and fairness but also builds trust with stakeholders, which is essential for long-term sustainability.</w:t>
      </w:r>
      <w:r w:rsidRPr="169F6C58" w:rsidR="46078CE5">
        <w:rPr>
          <w:rFonts w:ascii="Arial Nova" w:hAnsi="Arial Nova" w:eastAsia="Arial Nova" w:cs="Arial Nova"/>
          <w:noProof w:val="0"/>
          <w:sz w:val="24"/>
          <w:szCs w:val="24"/>
          <w:lang w:val="en-GB"/>
        </w:rPr>
        <w:t xml:space="preserve"> </w:t>
      </w:r>
    </w:p>
    <w:p w:rsidR="2AA0C699" w:rsidP="169F6C58" w:rsidRDefault="2AA0C699" w14:paraId="6484E354" w14:textId="38F62C42">
      <w:pPr>
        <w:spacing w:before="240" w:beforeAutospacing="off" w:after="240" w:afterAutospacing="off"/>
        <w:jc w:val="left"/>
      </w:pPr>
      <w:r w:rsidRPr="169F6C58" w:rsidR="2AA0C699">
        <w:rPr>
          <w:rFonts w:ascii="Arial Nova" w:hAnsi="Arial Nova" w:eastAsia="Arial Nova" w:cs="Arial Nova"/>
          <w:noProof w:val="0"/>
          <w:sz w:val="24"/>
          <w:szCs w:val="24"/>
          <w:lang w:val="en-GB"/>
        </w:rPr>
        <w:t>The concepts of business ethics and social responsibility can be further understood through key models and theoretical frameworks. One of the most widely cited is Elkington’s Triple Bottom Line (TBL) model, which proposes that businesses should measure success not only by financial performance (</w:t>
      </w:r>
      <w:r w:rsidRPr="169F6C58" w:rsidR="2AA0C699">
        <w:rPr>
          <w:rFonts w:ascii="Arial Nova" w:hAnsi="Arial Nova" w:eastAsia="Arial Nova" w:cs="Arial Nova"/>
          <w:i w:val="1"/>
          <w:iCs w:val="1"/>
          <w:noProof w:val="0"/>
          <w:sz w:val="24"/>
          <w:szCs w:val="24"/>
          <w:lang w:val="en-GB"/>
        </w:rPr>
        <w:t>profit</w:t>
      </w:r>
      <w:r w:rsidRPr="169F6C58" w:rsidR="2AA0C699">
        <w:rPr>
          <w:rFonts w:ascii="Arial Nova" w:hAnsi="Arial Nova" w:eastAsia="Arial Nova" w:cs="Arial Nova"/>
          <w:noProof w:val="0"/>
          <w:sz w:val="24"/>
          <w:szCs w:val="24"/>
          <w:lang w:val="en-GB"/>
        </w:rPr>
        <w:t>) but also by their social (</w:t>
      </w:r>
      <w:r w:rsidRPr="169F6C58" w:rsidR="2AA0C699">
        <w:rPr>
          <w:rFonts w:ascii="Arial Nova" w:hAnsi="Arial Nova" w:eastAsia="Arial Nova" w:cs="Arial Nova"/>
          <w:i w:val="1"/>
          <w:iCs w:val="1"/>
          <w:noProof w:val="0"/>
          <w:sz w:val="24"/>
          <w:szCs w:val="24"/>
          <w:lang w:val="en-GB"/>
        </w:rPr>
        <w:t>people</w:t>
      </w:r>
      <w:r w:rsidRPr="169F6C58" w:rsidR="2AA0C699">
        <w:rPr>
          <w:rFonts w:ascii="Arial Nova" w:hAnsi="Arial Nova" w:eastAsia="Arial Nova" w:cs="Arial Nova"/>
          <w:noProof w:val="0"/>
          <w:sz w:val="24"/>
          <w:szCs w:val="24"/>
          <w:lang w:val="en-GB"/>
        </w:rPr>
        <w:t>) and environmental (</w:t>
      </w:r>
      <w:r w:rsidRPr="169F6C58" w:rsidR="2AA0C699">
        <w:rPr>
          <w:rFonts w:ascii="Arial Nova" w:hAnsi="Arial Nova" w:eastAsia="Arial Nova" w:cs="Arial Nova"/>
          <w:i w:val="1"/>
          <w:iCs w:val="1"/>
          <w:noProof w:val="0"/>
          <w:sz w:val="24"/>
          <w:szCs w:val="24"/>
          <w:lang w:val="en-GB"/>
        </w:rPr>
        <w:t>planet</w:t>
      </w:r>
      <w:r w:rsidRPr="169F6C58" w:rsidR="2AA0C699">
        <w:rPr>
          <w:rFonts w:ascii="Arial Nova" w:hAnsi="Arial Nova" w:eastAsia="Arial Nova" w:cs="Arial Nova"/>
          <w:noProof w:val="0"/>
          <w:sz w:val="24"/>
          <w:szCs w:val="24"/>
          <w:lang w:val="en-GB"/>
        </w:rPr>
        <w:t>) impacts (Elkington, 1997). This model encourages businesses to adopt a more sustainable and ethical approach, aligning with stakeholder expectations and long-term value creation.</w:t>
      </w:r>
    </w:p>
    <w:p w:rsidR="46249F6F" w:rsidP="169F6C58" w:rsidRDefault="46249F6F" w14:paraId="69D70D66" w14:textId="4FE5EACE">
      <w:pPr>
        <w:pStyle w:val="Normal"/>
        <w:jc w:val="left"/>
        <w:rPr>
          <w:rFonts w:ascii="Arial Nova" w:hAnsi="Arial Nova" w:eastAsia="Arial Nova" w:cs="Arial Nova"/>
          <w:b w:val="0"/>
          <w:bCs w:val="0"/>
          <w:noProof w:val="0"/>
          <w:sz w:val="24"/>
          <w:szCs w:val="24"/>
          <w:lang w:val="en-GB"/>
        </w:rPr>
      </w:pPr>
      <w:r w:rsidRPr="169F6C58" w:rsidR="46249F6F">
        <w:rPr>
          <w:rFonts w:ascii="Arial Nova" w:hAnsi="Arial Nova" w:eastAsia="Arial Nova" w:cs="Arial Nova"/>
          <w:b w:val="1"/>
          <w:bCs w:val="1"/>
          <w:noProof w:val="0"/>
          <w:sz w:val="24"/>
          <w:szCs w:val="24"/>
          <w:lang w:val="en-GB"/>
        </w:rPr>
        <w:t>Social responsibility</w:t>
      </w:r>
      <w:r w:rsidRPr="169F6C58" w:rsidR="46249F6F">
        <w:rPr>
          <w:rFonts w:ascii="Arial Nova" w:hAnsi="Arial Nova" w:eastAsia="Arial Nova" w:cs="Arial Nova"/>
          <w:b w:val="0"/>
          <w:bCs w:val="0"/>
          <w:noProof w:val="0"/>
          <w:sz w:val="24"/>
          <w:szCs w:val="24"/>
          <w:lang w:val="en-GB"/>
        </w:rPr>
        <w:t>, commonly referred to as Corporate Social Responsibility</w:t>
      </w:r>
      <w:r w:rsidRPr="169F6C58" w:rsidR="46249F6F">
        <w:rPr>
          <w:rFonts w:ascii="Arial Nova" w:hAnsi="Arial Nova" w:eastAsia="Arial Nova" w:cs="Arial Nova"/>
          <w:b w:val="1"/>
          <w:bCs w:val="1"/>
          <w:noProof w:val="0"/>
          <w:sz w:val="24"/>
          <w:szCs w:val="24"/>
          <w:lang w:val="en-GB"/>
        </w:rPr>
        <w:t xml:space="preserve"> </w:t>
      </w:r>
      <w:r w:rsidRPr="169F6C58" w:rsidR="46249F6F">
        <w:rPr>
          <w:rFonts w:ascii="Arial Nova" w:hAnsi="Arial Nova" w:eastAsia="Arial Nova" w:cs="Arial Nova"/>
          <w:b w:val="0"/>
          <w:bCs w:val="0"/>
          <w:noProof w:val="0"/>
          <w:sz w:val="24"/>
          <w:szCs w:val="24"/>
          <w:lang w:val="en-GB"/>
        </w:rPr>
        <w:t>(CSR), is the concept that businesses have obligations beyond generating profit—they must also contribute positively to society and minimize their negative impact on people and the environment. CSR involves voluntary actions by companies to improve social, environmental, and economic conditions. Carroll (1991) categorizes CSR into four responsibilities: economic, legal, ethical, and philanthropic. This model suggests that while businesses must be profitable and legally compliant, they are also</w:t>
      </w:r>
      <w:r w:rsidRPr="169F6C58" w:rsidR="3C702568">
        <w:rPr>
          <w:rFonts w:ascii="Arial Nova" w:hAnsi="Arial Nova" w:eastAsia="Arial Nova" w:cs="Arial Nova"/>
          <w:b w:val="0"/>
          <w:bCs w:val="0"/>
          <w:noProof w:val="0"/>
          <w:sz w:val="24"/>
          <w:szCs w:val="24"/>
          <w:lang w:val="en-GB"/>
        </w:rPr>
        <w:t xml:space="preserve"> expected to act ethically and support community development. As freeman et al. (20</w:t>
      </w:r>
      <w:r w:rsidRPr="169F6C58" w:rsidR="5E15ADA8">
        <w:rPr>
          <w:rFonts w:ascii="Arial Nova" w:hAnsi="Arial Nova" w:eastAsia="Arial Nova" w:cs="Arial Nova"/>
          <w:b w:val="0"/>
          <w:bCs w:val="0"/>
          <w:noProof w:val="0"/>
          <w:sz w:val="24"/>
          <w:szCs w:val="24"/>
          <w:lang w:val="en-GB"/>
        </w:rPr>
        <w:t xml:space="preserve">10) argue, a socially responsible business acknowledges its interdependence </w:t>
      </w:r>
      <w:r w:rsidRPr="169F6C58" w:rsidR="46C20ECD">
        <w:rPr>
          <w:rFonts w:ascii="Arial Nova" w:hAnsi="Arial Nova" w:eastAsia="Arial Nova" w:cs="Arial Nova"/>
          <w:b w:val="0"/>
          <w:bCs w:val="0"/>
          <w:noProof w:val="0"/>
          <w:sz w:val="24"/>
          <w:szCs w:val="24"/>
          <w:lang w:val="en-GB"/>
        </w:rPr>
        <w:t>with stakeholders and integrates social concerns into its operations and stakeholder relationsh</w:t>
      </w:r>
      <w:r w:rsidRPr="169F6C58" w:rsidR="07CF7DAF">
        <w:rPr>
          <w:rFonts w:ascii="Arial Nova" w:hAnsi="Arial Nova" w:eastAsia="Arial Nova" w:cs="Arial Nova"/>
          <w:b w:val="0"/>
          <w:bCs w:val="0"/>
          <w:noProof w:val="0"/>
          <w:sz w:val="24"/>
          <w:szCs w:val="24"/>
          <w:lang w:val="en-GB"/>
        </w:rPr>
        <w:t>ips.</w:t>
      </w:r>
    </w:p>
    <w:p w:rsidR="01C47E08" w:rsidP="169F6C58" w:rsidRDefault="01C47E08" w14:paraId="7AD85BC2" w14:textId="61622D0B">
      <w:pPr>
        <w:spacing w:before="240" w:beforeAutospacing="off" w:after="240" w:afterAutospacing="off"/>
        <w:jc w:val="left"/>
      </w:pPr>
      <w:r w:rsidRPr="169F6C58" w:rsidR="01C47E08">
        <w:rPr>
          <w:rFonts w:ascii="Arial Nova" w:hAnsi="Arial Nova" w:eastAsia="Arial Nova" w:cs="Arial Nova"/>
          <w:noProof w:val="0"/>
          <w:sz w:val="24"/>
          <w:szCs w:val="24"/>
          <w:lang w:val="en-GB"/>
        </w:rPr>
        <w:t xml:space="preserve">In the realm of </w:t>
      </w:r>
      <w:r w:rsidRPr="169F6C58" w:rsidR="01C47E08">
        <w:rPr>
          <w:rFonts w:ascii="Arial Nova" w:hAnsi="Arial Nova" w:eastAsia="Arial Nova" w:cs="Arial Nova"/>
          <w:b w:val="0"/>
          <w:bCs w:val="0"/>
          <w:noProof w:val="0"/>
          <w:sz w:val="24"/>
          <w:szCs w:val="24"/>
          <w:lang w:val="en-GB"/>
        </w:rPr>
        <w:t>Corporate Social Responsibility (CSR)</w:t>
      </w:r>
      <w:r w:rsidRPr="169F6C58" w:rsidR="01C47E08">
        <w:rPr>
          <w:rFonts w:ascii="Arial Nova" w:hAnsi="Arial Nova" w:eastAsia="Arial Nova" w:cs="Arial Nova"/>
          <w:noProof w:val="0"/>
          <w:sz w:val="24"/>
          <w:szCs w:val="24"/>
          <w:lang w:val="en-GB"/>
        </w:rPr>
        <w:t xml:space="preserve">, Carroll’s (1991) </w:t>
      </w:r>
      <w:r w:rsidRPr="169F6C58" w:rsidR="01C47E08">
        <w:rPr>
          <w:rFonts w:ascii="Arial Nova" w:hAnsi="Arial Nova" w:eastAsia="Arial Nova" w:cs="Arial Nova"/>
          <w:b w:val="0"/>
          <w:bCs w:val="0"/>
          <w:noProof w:val="0"/>
          <w:sz w:val="24"/>
          <w:szCs w:val="24"/>
          <w:lang w:val="en-GB"/>
        </w:rPr>
        <w:t>Pyramid of</w:t>
      </w:r>
      <w:r w:rsidRPr="169F6C58" w:rsidR="01C47E08">
        <w:rPr>
          <w:rFonts w:ascii="Arial Nova" w:hAnsi="Arial Nova" w:eastAsia="Arial Nova" w:cs="Arial Nova"/>
          <w:b w:val="1"/>
          <w:bCs w:val="1"/>
          <w:noProof w:val="0"/>
          <w:sz w:val="24"/>
          <w:szCs w:val="24"/>
          <w:lang w:val="en-GB"/>
        </w:rPr>
        <w:t xml:space="preserve"> </w:t>
      </w:r>
      <w:r w:rsidRPr="169F6C58" w:rsidR="01C47E08">
        <w:rPr>
          <w:rFonts w:ascii="Arial Nova" w:hAnsi="Arial Nova" w:eastAsia="Arial Nova" w:cs="Arial Nova"/>
          <w:b w:val="0"/>
          <w:bCs w:val="0"/>
          <w:noProof w:val="0"/>
          <w:sz w:val="24"/>
          <w:szCs w:val="24"/>
          <w:lang w:val="en-GB"/>
        </w:rPr>
        <w:t>CSR</w:t>
      </w:r>
      <w:r w:rsidRPr="169F6C58" w:rsidR="01C47E08">
        <w:rPr>
          <w:rFonts w:ascii="Arial Nova" w:hAnsi="Arial Nova" w:eastAsia="Arial Nova" w:cs="Arial Nova"/>
          <w:noProof w:val="0"/>
          <w:sz w:val="24"/>
          <w:szCs w:val="24"/>
          <w:lang w:val="en-GB"/>
        </w:rPr>
        <w:t xml:space="preserve"> is a foundational model. It outlines four layers of responsibility: economic, legal, ethical, and philanthropic. At its base, a business must be profitable, but to be truly responsible, it must also </w:t>
      </w:r>
      <w:r w:rsidRPr="169F6C58" w:rsidR="01C47E08">
        <w:rPr>
          <w:rFonts w:ascii="Arial Nova" w:hAnsi="Arial Nova" w:eastAsia="Arial Nova" w:cs="Arial Nova"/>
          <w:noProof w:val="0"/>
          <w:sz w:val="24"/>
          <w:szCs w:val="24"/>
          <w:lang w:val="en-GB"/>
        </w:rPr>
        <w:t>comply with</w:t>
      </w:r>
      <w:r w:rsidRPr="169F6C58" w:rsidR="01C47E08">
        <w:rPr>
          <w:rFonts w:ascii="Arial Nova" w:hAnsi="Arial Nova" w:eastAsia="Arial Nova" w:cs="Arial Nova"/>
          <w:noProof w:val="0"/>
          <w:sz w:val="24"/>
          <w:szCs w:val="24"/>
          <w:lang w:val="en-GB"/>
        </w:rPr>
        <w:t xml:space="preserve"> laws, act ethically, and voluntarily contribute to society. This framework illustrates how ethics and responsibility are intertwined, progressing from mandatory obligations to voluntary, morally driven actions.</w:t>
      </w:r>
    </w:p>
    <w:p w:rsidR="01C47E08" w:rsidP="169F6C58" w:rsidRDefault="01C47E08" w14:paraId="2E85CE0A" w14:textId="4051DDB7">
      <w:pPr>
        <w:spacing w:before="240" w:beforeAutospacing="off" w:after="240" w:afterAutospacing="off"/>
        <w:jc w:val="left"/>
      </w:pPr>
      <w:r w:rsidRPr="169F6C58" w:rsidR="01C47E08">
        <w:rPr>
          <w:rFonts w:ascii="Arial Nova" w:hAnsi="Arial Nova" w:eastAsia="Arial Nova" w:cs="Arial Nova"/>
          <w:noProof w:val="0"/>
          <w:sz w:val="24"/>
          <w:szCs w:val="24"/>
          <w:lang w:val="en-GB"/>
        </w:rPr>
        <w:t>These models emphasize that ethical business practices and social responsibility are not peripheral but central to sustainable corporate strategy.</w:t>
      </w:r>
    </w:p>
    <w:p w:rsidR="169F6C58" w:rsidP="169F6C58" w:rsidRDefault="169F6C58" w14:paraId="50E8D87B" w14:textId="7071BFFC">
      <w:pPr>
        <w:spacing w:before="240" w:beforeAutospacing="off" w:after="240" w:afterAutospacing="off"/>
        <w:jc w:val="left"/>
        <w:rPr>
          <w:rFonts w:ascii="Arial Nova" w:hAnsi="Arial Nova" w:eastAsia="Arial Nova" w:cs="Arial Nova"/>
          <w:noProof w:val="0"/>
          <w:sz w:val="24"/>
          <w:szCs w:val="24"/>
          <w:lang w:val="en-GB"/>
        </w:rPr>
      </w:pPr>
    </w:p>
    <w:p w:rsidR="65DD10ED" w:rsidP="169F6C58" w:rsidRDefault="65DD10ED" w14:paraId="79E7E401" w14:textId="6DCE2985">
      <w:pPr>
        <w:spacing w:before="240" w:beforeAutospacing="off" w:after="240" w:afterAutospacing="off"/>
        <w:jc w:val="left"/>
      </w:pPr>
      <w:r w:rsidRPr="169F6C58" w:rsidR="65DD10ED">
        <w:rPr>
          <w:rFonts w:ascii="Arial Nova" w:hAnsi="Arial Nova" w:eastAsia="Arial Nova" w:cs="Arial Nova"/>
          <w:noProof w:val="0"/>
          <w:sz w:val="24"/>
          <w:szCs w:val="24"/>
          <w:lang w:val="en-GB"/>
        </w:rPr>
        <w:t>As globalization and stakeholder awareness intensify, businesses are increasingly held accountable not only for their economic performance but also for their social and environmental impacts. Ethical lapses and corporate scandals have demonstrated the repercussions of neglecting these responsibilities, further highlighting the need for strong ethical foundations. Integrating ethics and social responsibility into business strategy fosters trust, enhances brand reputation, and promotes long-term sustainability (Fernando, 2019). Thus, a comprehensive understanding of these concepts is essential for businesses aiming to thrive in today’s complex and conscientious marketplace.</w:t>
      </w:r>
    </w:p>
    <w:p w:rsidR="2C80E445" w:rsidP="169F6C58" w:rsidRDefault="2C80E445" w14:paraId="112562A0" w14:textId="5D5D9505">
      <w:pPr>
        <w:spacing w:before="240" w:beforeAutospacing="off" w:after="240" w:afterAutospacing="off"/>
        <w:jc w:val="left"/>
      </w:pPr>
      <w:r w:rsidRPr="169F6C58" w:rsidR="2C80E445">
        <w:rPr>
          <w:rFonts w:ascii="Arial Nova" w:hAnsi="Arial Nova" w:eastAsia="Arial Nova" w:cs="Arial Nova"/>
          <w:noProof w:val="0"/>
          <w:sz w:val="24"/>
          <w:szCs w:val="24"/>
          <w:lang w:val="en-GB"/>
        </w:rPr>
        <w:t>Together, business ethics and social responsibility shape the moral foundation of corporate behaviour, ensuring that businesses operate with accountability, fairness, and respect for people, planet, and profit.</w:t>
      </w:r>
    </w:p>
    <w:p w:rsidR="169F6C58" w:rsidP="169F6C58" w:rsidRDefault="169F6C58" w14:paraId="3B915415" w14:textId="2D4FC48F">
      <w:pPr>
        <w:pStyle w:val="Heading6"/>
        <w:jc w:val="left"/>
        <w:rPr>
          <w:rFonts w:ascii="Arial Nova" w:hAnsi="Arial Nova" w:eastAsia="Arial Nova" w:cs="Arial Nova"/>
          <w:b w:val="1"/>
          <w:bCs w:val="1"/>
          <w:i w:val="0"/>
          <w:iCs w:val="0"/>
          <w:noProof w:val="0"/>
          <w:color w:val="auto"/>
          <w:sz w:val="24"/>
          <w:szCs w:val="24"/>
          <w:u w:val="single"/>
          <w:lang w:val="en-GB"/>
        </w:rPr>
      </w:pPr>
    </w:p>
    <w:p w:rsidR="169F6C58" w:rsidP="169F6C58" w:rsidRDefault="169F6C58" w14:paraId="48D28010" w14:textId="68872301">
      <w:pPr>
        <w:pStyle w:val="Heading6"/>
        <w:jc w:val="left"/>
        <w:rPr>
          <w:rFonts w:ascii="Arial Nova" w:hAnsi="Arial Nova" w:eastAsia="Arial Nova" w:cs="Arial Nova"/>
          <w:b w:val="1"/>
          <w:bCs w:val="1"/>
          <w:i w:val="0"/>
          <w:iCs w:val="0"/>
          <w:noProof w:val="0"/>
          <w:color w:val="auto"/>
          <w:sz w:val="24"/>
          <w:szCs w:val="24"/>
          <w:u w:val="single"/>
          <w:lang w:val="en-GB"/>
        </w:rPr>
      </w:pPr>
    </w:p>
    <w:p w:rsidR="169F6C58" w:rsidP="169F6C58" w:rsidRDefault="169F6C58" w14:paraId="34447FB1" w14:textId="06CA6733">
      <w:pPr>
        <w:pStyle w:val="Normal"/>
        <w:rPr>
          <w:noProof w:val="0"/>
          <w:lang w:val="en-GB"/>
        </w:rPr>
      </w:pPr>
    </w:p>
    <w:p w:rsidR="169F6C58" w:rsidP="169F6C58" w:rsidRDefault="169F6C58" w14:paraId="4A537018" w14:textId="61B02CD3">
      <w:pPr>
        <w:pStyle w:val="Normal"/>
        <w:rPr>
          <w:noProof w:val="0"/>
          <w:lang w:val="en-GB"/>
        </w:rPr>
      </w:pPr>
    </w:p>
    <w:p w:rsidR="169F6C58" w:rsidP="169F6C58" w:rsidRDefault="169F6C58" w14:paraId="65A7D639" w14:textId="7C878329">
      <w:pPr>
        <w:pStyle w:val="Normal"/>
        <w:rPr>
          <w:noProof w:val="0"/>
          <w:lang w:val="en-GB"/>
        </w:rPr>
      </w:pPr>
    </w:p>
    <w:p w:rsidR="169F6C58" w:rsidP="169F6C58" w:rsidRDefault="169F6C58" w14:paraId="3E5E0FBB" w14:textId="568C0A76">
      <w:pPr>
        <w:pStyle w:val="Normal"/>
        <w:rPr>
          <w:noProof w:val="0"/>
          <w:lang w:val="en-GB"/>
        </w:rPr>
      </w:pPr>
    </w:p>
    <w:p w:rsidR="169F6C58" w:rsidP="169F6C58" w:rsidRDefault="169F6C58" w14:paraId="5667945B" w14:textId="6BEDABC9">
      <w:pPr>
        <w:pStyle w:val="Normal"/>
        <w:rPr>
          <w:noProof w:val="0"/>
          <w:lang w:val="en-GB"/>
        </w:rPr>
      </w:pPr>
    </w:p>
    <w:p w:rsidR="169F6C58" w:rsidP="169F6C58" w:rsidRDefault="169F6C58" w14:paraId="5AA64060" w14:textId="688B6E41">
      <w:pPr>
        <w:pStyle w:val="Normal"/>
        <w:rPr>
          <w:noProof w:val="0"/>
          <w:lang w:val="en-GB"/>
        </w:rPr>
      </w:pPr>
    </w:p>
    <w:p w:rsidR="169F6C58" w:rsidP="169F6C58" w:rsidRDefault="169F6C58" w14:paraId="0F5CD563" w14:textId="29B72B10">
      <w:pPr>
        <w:pStyle w:val="Normal"/>
        <w:rPr>
          <w:noProof w:val="0"/>
          <w:lang w:val="en-GB"/>
        </w:rPr>
      </w:pPr>
    </w:p>
    <w:p w:rsidR="169F6C58" w:rsidP="169F6C58" w:rsidRDefault="169F6C58" w14:paraId="5ED0E9F8" w14:textId="42E0C272">
      <w:pPr>
        <w:pStyle w:val="Normal"/>
        <w:rPr>
          <w:noProof w:val="0"/>
          <w:lang w:val="en-GB"/>
        </w:rPr>
      </w:pPr>
    </w:p>
    <w:p w:rsidR="169F6C58" w:rsidP="169F6C58" w:rsidRDefault="169F6C58" w14:paraId="7DB1938E" w14:textId="25AB53E4">
      <w:pPr>
        <w:pStyle w:val="Normal"/>
        <w:rPr>
          <w:noProof w:val="0"/>
          <w:lang w:val="en-GB"/>
        </w:rPr>
      </w:pPr>
    </w:p>
    <w:p w:rsidR="169F6C58" w:rsidP="169F6C58" w:rsidRDefault="169F6C58" w14:paraId="3B03A4DE" w14:textId="05A07843">
      <w:pPr>
        <w:pStyle w:val="Normal"/>
        <w:rPr>
          <w:noProof w:val="0"/>
          <w:lang w:val="en-GB"/>
        </w:rPr>
      </w:pPr>
    </w:p>
    <w:p w:rsidR="169F6C58" w:rsidP="169F6C58" w:rsidRDefault="169F6C58" w14:paraId="34DD020D" w14:textId="41220DC9">
      <w:pPr>
        <w:pStyle w:val="Normal"/>
        <w:rPr>
          <w:noProof w:val="0"/>
          <w:lang w:val="en-GB"/>
        </w:rPr>
      </w:pPr>
    </w:p>
    <w:p w:rsidR="169F6C58" w:rsidP="169F6C58" w:rsidRDefault="169F6C58" w14:paraId="6B8B1FB5" w14:textId="65F99C32">
      <w:pPr>
        <w:pStyle w:val="Normal"/>
        <w:rPr>
          <w:noProof w:val="0"/>
          <w:lang w:val="en-GB"/>
        </w:rPr>
      </w:pPr>
    </w:p>
    <w:p w:rsidR="169F6C58" w:rsidP="169F6C58" w:rsidRDefault="169F6C58" w14:paraId="04919695" w14:textId="4D28E052">
      <w:pPr>
        <w:pStyle w:val="Normal"/>
        <w:rPr>
          <w:noProof w:val="0"/>
          <w:lang w:val="en-GB"/>
        </w:rPr>
      </w:pPr>
    </w:p>
    <w:p w:rsidR="169F6C58" w:rsidP="169F6C58" w:rsidRDefault="169F6C58" w14:paraId="5AD18FDF" w14:textId="5CA4D62F">
      <w:pPr>
        <w:pStyle w:val="Normal"/>
        <w:rPr>
          <w:noProof w:val="0"/>
          <w:lang w:val="en-GB"/>
        </w:rPr>
      </w:pPr>
    </w:p>
    <w:p w:rsidR="169F6C58" w:rsidP="169F6C58" w:rsidRDefault="169F6C58" w14:paraId="765254DB" w14:textId="09DBCA91">
      <w:pPr>
        <w:pStyle w:val="Normal"/>
        <w:rPr>
          <w:noProof w:val="0"/>
          <w:lang w:val="en-GB"/>
        </w:rPr>
      </w:pPr>
    </w:p>
    <w:p w:rsidR="169F6C58" w:rsidP="169F6C58" w:rsidRDefault="169F6C58" w14:paraId="5C4D12E2" w14:textId="4F2B2E2A">
      <w:pPr>
        <w:pStyle w:val="Normal"/>
        <w:rPr>
          <w:noProof w:val="0"/>
          <w:lang w:val="en-GB"/>
        </w:rPr>
      </w:pPr>
    </w:p>
    <w:p w:rsidR="169F6C58" w:rsidP="169F6C58" w:rsidRDefault="169F6C58" w14:paraId="63E7476E" w14:textId="02459FD4">
      <w:pPr>
        <w:pStyle w:val="Normal"/>
        <w:rPr>
          <w:noProof w:val="0"/>
          <w:lang w:val="en-GB"/>
        </w:rPr>
      </w:pPr>
    </w:p>
    <w:p w:rsidR="169F6C58" w:rsidP="169F6C58" w:rsidRDefault="169F6C58" w14:paraId="73433BA1" w14:textId="42832CD0">
      <w:pPr>
        <w:pStyle w:val="Normal"/>
        <w:rPr>
          <w:noProof w:val="0"/>
          <w:lang w:val="en-GB"/>
        </w:rPr>
      </w:pPr>
    </w:p>
    <w:p w:rsidR="169F6C58" w:rsidP="169F6C58" w:rsidRDefault="169F6C58" w14:paraId="48EA35AB" w14:textId="15C57157">
      <w:pPr>
        <w:pStyle w:val="Normal"/>
        <w:rPr>
          <w:noProof w:val="0"/>
          <w:lang w:val="en-GB"/>
        </w:rPr>
      </w:pPr>
    </w:p>
    <w:p w:rsidR="169F6C58" w:rsidP="169F6C58" w:rsidRDefault="169F6C58" w14:paraId="1605C211" w14:textId="17532803">
      <w:pPr>
        <w:pStyle w:val="Normal"/>
        <w:rPr>
          <w:noProof w:val="0"/>
          <w:lang w:val="en-GB"/>
        </w:rPr>
      </w:pPr>
    </w:p>
    <w:p w:rsidR="169F6C58" w:rsidP="169F6C58" w:rsidRDefault="169F6C58" w14:paraId="284D46C2" w14:textId="4120D6D7">
      <w:pPr>
        <w:pStyle w:val="Normal"/>
        <w:rPr>
          <w:noProof w:val="0"/>
          <w:lang w:val="en-GB"/>
        </w:rPr>
      </w:pPr>
    </w:p>
    <w:p w:rsidR="169F6C58" w:rsidP="169F6C58" w:rsidRDefault="169F6C58" w14:paraId="4F0AAE6B" w14:textId="6D855C39">
      <w:pPr>
        <w:pStyle w:val="Normal"/>
        <w:rPr>
          <w:noProof w:val="0"/>
          <w:lang w:val="en-GB"/>
        </w:rPr>
      </w:pPr>
    </w:p>
    <w:p w:rsidR="169F6C58" w:rsidP="169F6C58" w:rsidRDefault="169F6C58" w14:paraId="2459F349" w14:textId="53FAA349">
      <w:pPr>
        <w:pStyle w:val="Normal"/>
        <w:rPr>
          <w:b w:val="1"/>
          <w:bCs w:val="1"/>
          <w:noProof w:val="0"/>
          <w:u w:val="single"/>
          <w:lang w:val="en-GB"/>
        </w:rPr>
      </w:pPr>
    </w:p>
    <w:p w:rsidR="169F6C58" w:rsidP="169F6C58" w:rsidRDefault="169F6C58" w14:paraId="1BF2F3E6" w14:textId="3C974BB5">
      <w:pPr>
        <w:pStyle w:val="Normal"/>
        <w:rPr>
          <w:b w:val="1"/>
          <w:bCs w:val="1"/>
          <w:noProof w:val="0"/>
          <w:u w:val="single"/>
          <w:lang w:val="en-GB"/>
        </w:rPr>
      </w:pPr>
    </w:p>
    <w:p w:rsidR="7BDD99FF" w:rsidP="169F6C58" w:rsidRDefault="7BDD99FF" w14:paraId="085EF5D1" w14:textId="148F0492">
      <w:pPr>
        <w:pStyle w:val="Normal"/>
        <w:rPr>
          <w:rFonts w:ascii="Arial Nova" w:hAnsi="Arial Nova" w:eastAsia="Arial Nova" w:cs="Arial Nova"/>
          <w:b w:val="1"/>
          <w:bCs w:val="1"/>
          <w:i w:val="0"/>
          <w:iCs w:val="0"/>
          <w:noProof w:val="0"/>
          <w:color w:val="auto"/>
          <w:sz w:val="24"/>
          <w:szCs w:val="24"/>
          <w:u w:val="single"/>
          <w:lang w:val="en-GB"/>
        </w:rPr>
      </w:pPr>
      <w:r w:rsidRPr="169F6C58" w:rsidR="7BDD99FF">
        <w:rPr>
          <w:b w:val="1"/>
          <w:bCs w:val="1"/>
          <w:noProof w:val="0"/>
          <w:u w:val="single"/>
          <w:lang w:val="en-GB"/>
        </w:rPr>
        <w:t>Assessment of the Relationship between Business Ethics, Social Responsibility, and Business Performance</w:t>
      </w:r>
    </w:p>
    <w:p w:rsidR="7BDD99FF" w:rsidP="169F6C58" w:rsidRDefault="7BDD99FF" w14:paraId="2082B00D" w14:textId="2295B5BD">
      <w:pPr>
        <w:spacing w:before="240" w:beforeAutospacing="off" w:after="240" w:afterAutospacing="off"/>
        <w:jc w:val="left"/>
      </w:pPr>
      <w:r w:rsidRPr="169F6C58" w:rsidR="7BDD99FF">
        <w:rPr>
          <w:rFonts w:ascii="Arial Nova" w:hAnsi="Arial Nova" w:eastAsia="Arial Nova" w:cs="Arial Nova"/>
          <w:noProof w:val="0"/>
          <w:sz w:val="24"/>
          <w:szCs w:val="24"/>
          <w:lang w:val="en-GB"/>
        </w:rPr>
        <w:t xml:space="preserve">There is a growing body of evidence suggesting a positive relationship between </w:t>
      </w:r>
      <w:r w:rsidRPr="169F6C58" w:rsidR="7BDD99FF">
        <w:rPr>
          <w:rFonts w:ascii="Arial Nova" w:hAnsi="Arial Nova" w:eastAsia="Arial Nova" w:cs="Arial Nova"/>
          <w:b w:val="0"/>
          <w:bCs w:val="0"/>
          <w:noProof w:val="0"/>
          <w:sz w:val="24"/>
          <w:szCs w:val="24"/>
          <w:lang w:val="en-GB"/>
        </w:rPr>
        <w:t>business ethics</w:t>
      </w:r>
      <w:r w:rsidRPr="169F6C58" w:rsidR="7BDD99FF">
        <w:rPr>
          <w:rFonts w:ascii="Arial Nova" w:hAnsi="Arial Nova" w:eastAsia="Arial Nova" w:cs="Arial Nova"/>
          <w:noProof w:val="0"/>
          <w:sz w:val="24"/>
          <w:szCs w:val="24"/>
          <w:lang w:val="en-GB"/>
        </w:rPr>
        <w:t xml:space="preserve">, </w:t>
      </w:r>
      <w:r w:rsidRPr="169F6C58" w:rsidR="7BDD99FF">
        <w:rPr>
          <w:rFonts w:ascii="Arial Nova" w:hAnsi="Arial Nova" w:eastAsia="Arial Nova" w:cs="Arial Nova"/>
          <w:b w:val="0"/>
          <w:bCs w:val="0"/>
          <w:noProof w:val="0"/>
          <w:sz w:val="24"/>
          <w:szCs w:val="24"/>
          <w:lang w:val="en-GB"/>
        </w:rPr>
        <w:t>social responsibility</w:t>
      </w:r>
      <w:r w:rsidRPr="169F6C58" w:rsidR="7BDD99FF">
        <w:rPr>
          <w:rFonts w:ascii="Arial Nova" w:hAnsi="Arial Nova" w:eastAsia="Arial Nova" w:cs="Arial Nova"/>
          <w:noProof w:val="0"/>
          <w:sz w:val="24"/>
          <w:szCs w:val="24"/>
          <w:lang w:val="en-GB"/>
        </w:rPr>
        <w:t xml:space="preserve">, and </w:t>
      </w:r>
      <w:r w:rsidRPr="169F6C58" w:rsidR="7BDD99FF">
        <w:rPr>
          <w:rFonts w:ascii="Arial Nova" w:hAnsi="Arial Nova" w:eastAsia="Arial Nova" w:cs="Arial Nova"/>
          <w:b w:val="0"/>
          <w:bCs w:val="0"/>
          <w:noProof w:val="0"/>
          <w:sz w:val="24"/>
          <w:szCs w:val="24"/>
          <w:lang w:val="en-GB"/>
        </w:rPr>
        <w:t>business performance</w:t>
      </w:r>
      <w:r w:rsidRPr="169F6C58" w:rsidR="7BDD99FF">
        <w:rPr>
          <w:rFonts w:ascii="Arial Nova" w:hAnsi="Arial Nova" w:eastAsia="Arial Nova" w:cs="Arial Nova"/>
          <w:noProof w:val="0"/>
          <w:sz w:val="24"/>
          <w:szCs w:val="24"/>
          <w:lang w:val="en-GB"/>
        </w:rPr>
        <w:t>. Ethical practices and CSR initiatives can enhance reputation, build consumer trust, and attract investment, all of which contribute to long-term profitability and competitiveness (Porter &amp; Kramer, 2006). Ethical companies are better equipped to manage risks and respond to stakeholder expectations, thus improving both financial and non-financial performance.</w:t>
      </w:r>
    </w:p>
    <w:p w:rsidR="3B9FC976" w:rsidP="169F6C58" w:rsidRDefault="3B9FC976" w14:paraId="773BDEE4" w14:textId="5BC3B8D4">
      <w:pPr>
        <w:spacing w:before="240" w:beforeAutospacing="off" w:after="240" w:afterAutospacing="off"/>
        <w:jc w:val="left"/>
        <w:rPr>
          <w:rFonts w:ascii="Arial Nova" w:hAnsi="Arial Nova" w:eastAsia="Arial Nova" w:cs="Arial Nova"/>
          <w:b w:val="0"/>
          <w:bCs w:val="0"/>
          <w:noProof w:val="0"/>
          <w:sz w:val="24"/>
          <w:szCs w:val="24"/>
          <w:lang w:val="en-GB"/>
        </w:rPr>
      </w:pPr>
      <w:r w:rsidRPr="169F6C58" w:rsidR="3B9FC976">
        <w:rPr>
          <w:rFonts w:ascii="Arial Nova" w:hAnsi="Arial Nova" w:eastAsia="Arial Nova" w:cs="Arial Nova"/>
          <w:b w:val="0"/>
          <w:bCs w:val="0"/>
          <w:noProof w:val="0"/>
          <w:sz w:val="24"/>
          <w:szCs w:val="24"/>
          <w:lang w:val="en-GB"/>
        </w:rPr>
        <w:t>For example:</w:t>
      </w:r>
    </w:p>
    <w:p w:rsidR="3B9FC976" w:rsidP="169F6C58" w:rsidRDefault="3B9FC976" w14:paraId="4D2CFD8C" w14:textId="1B0DC483">
      <w:pPr>
        <w:spacing w:before="240" w:beforeAutospacing="off" w:after="240" w:afterAutospacing="off"/>
        <w:jc w:val="left"/>
      </w:pPr>
      <w:r w:rsidRPr="169F6C58" w:rsidR="3B9FC976">
        <w:rPr>
          <w:rFonts w:ascii="Arial Nova" w:hAnsi="Arial Nova" w:eastAsia="Arial Nova" w:cs="Arial Nova"/>
          <w:b w:val="1"/>
          <w:bCs w:val="1"/>
          <w:noProof w:val="0"/>
          <w:sz w:val="24"/>
          <w:szCs w:val="24"/>
          <w:lang w:val="en-GB"/>
        </w:rPr>
        <w:t>Unilever</w:t>
      </w:r>
      <w:r w:rsidRPr="169F6C58" w:rsidR="3B9FC976">
        <w:rPr>
          <w:rFonts w:ascii="Arial Nova" w:hAnsi="Arial Nova" w:eastAsia="Arial Nova" w:cs="Arial Nova"/>
          <w:noProof w:val="0"/>
          <w:sz w:val="24"/>
          <w:szCs w:val="24"/>
          <w:lang w:val="en-GB"/>
        </w:rPr>
        <w:t xml:space="preserve"> has embedded sustainability and ethical sourcing into its core operations through its </w:t>
      </w:r>
      <w:r w:rsidRPr="169F6C58" w:rsidR="3B9FC976">
        <w:rPr>
          <w:rFonts w:ascii="Arial Nova" w:hAnsi="Arial Nova" w:eastAsia="Arial Nova" w:cs="Arial Nova"/>
          <w:i w:val="0"/>
          <w:iCs w:val="0"/>
          <w:noProof w:val="0"/>
          <w:sz w:val="24"/>
          <w:szCs w:val="24"/>
          <w:lang w:val="en-GB"/>
        </w:rPr>
        <w:t>Sustainable Living Plan</w:t>
      </w:r>
      <w:r w:rsidRPr="169F6C58" w:rsidR="3B9FC976">
        <w:rPr>
          <w:rFonts w:ascii="Arial Nova" w:hAnsi="Arial Nova" w:eastAsia="Arial Nova" w:cs="Arial Nova"/>
          <w:noProof w:val="0"/>
          <w:sz w:val="24"/>
          <w:szCs w:val="24"/>
          <w:lang w:val="en-GB"/>
        </w:rPr>
        <w:t xml:space="preserve">, which focuses on improving health and well-being, reducing environmental impact, and enhancing livelihoods. The company </w:t>
      </w:r>
      <w:r w:rsidRPr="169F6C58" w:rsidR="3B9FC976">
        <w:rPr>
          <w:rFonts w:ascii="Arial Nova" w:hAnsi="Arial Nova" w:eastAsia="Arial Nova" w:cs="Arial Nova"/>
          <w:noProof w:val="0"/>
          <w:sz w:val="24"/>
          <w:szCs w:val="24"/>
          <w:lang w:val="en-GB"/>
        </w:rPr>
        <w:t>identified</w:t>
      </w:r>
      <w:r w:rsidRPr="169F6C58" w:rsidR="3B9FC976">
        <w:rPr>
          <w:rFonts w:ascii="Arial Nova" w:hAnsi="Arial Nova" w:eastAsia="Arial Nova" w:cs="Arial Nova"/>
          <w:noProof w:val="0"/>
          <w:sz w:val="24"/>
          <w:szCs w:val="24"/>
          <w:lang w:val="en-GB"/>
        </w:rPr>
        <w:t xml:space="preserve"> a set of brands—such as Dove, Ben &amp; Jerry’s, and Lifebuoy—that are aligned with social or environmental missions. According to Unilever (2019), these “Sustainable Living” brands grew 69% faster than the rest of the business and delivered 75% of the company's overall growth. This </w:t>
      </w:r>
      <w:r w:rsidRPr="169F6C58" w:rsidR="3B9FC976">
        <w:rPr>
          <w:rFonts w:ascii="Arial Nova" w:hAnsi="Arial Nova" w:eastAsia="Arial Nova" w:cs="Arial Nova"/>
          <w:noProof w:val="0"/>
          <w:sz w:val="24"/>
          <w:szCs w:val="24"/>
          <w:lang w:val="en-GB"/>
        </w:rPr>
        <w:t>indicates</w:t>
      </w:r>
      <w:r w:rsidRPr="169F6C58" w:rsidR="3B9FC976">
        <w:rPr>
          <w:rFonts w:ascii="Arial Nova" w:hAnsi="Arial Nova" w:eastAsia="Arial Nova" w:cs="Arial Nova"/>
          <w:noProof w:val="0"/>
          <w:sz w:val="24"/>
          <w:szCs w:val="24"/>
          <w:lang w:val="en-GB"/>
        </w:rPr>
        <w:t xml:space="preserve"> a strong correlation between ethical business practices, brand performance, and consumer preference, as customers increasingly choose brands that reflect their own values. By integrating CSR into product development and marketing, Unilever </w:t>
      </w:r>
      <w:r w:rsidRPr="169F6C58" w:rsidR="3B9FC976">
        <w:rPr>
          <w:rFonts w:ascii="Arial Nova" w:hAnsi="Arial Nova" w:eastAsia="Arial Nova" w:cs="Arial Nova"/>
          <w:noProof w:val="0"/>
          <w:sz w:val="24"/>
          <w:szCs w:val="24"/>
          <w:lang w:val="en-GB"/>
        </w:rPr>
        <w:t>demonstrates</w:t>
      </w:r>
      <w:r w:rsidRPr="169F6C58" w:rsidR="3B9FC976">
        <w:rPr>
          <w:rFonts w:ascii="Arial Nova" w:hAnsi="Arial Nova" w:eastAsia="Arial Nova" w:cs="Arial Nova"/>
          <w:noProof w:val="0"/>
          <w:sz w:val="24"/>
          <w:szCs w:val="24"/>
          <w:lang w:val="en-GB"/>
        </w:rPr>
        <w:t xml:space="preserve"> how social responsibility can drive innovation, brand loyalty, and profitability.</w:t>
      </w:r>
    </w:p>
    <w:p w:rsidR="3B9FC976" w:rsidP="169F6C58" w:rsidRDefault="3B9FC976" w14:paraId="3DF539B5" w14:textId="15A4F565">
      <w:pPr>
        <w:spacing w:before="240" w:beforeAutospacing="off" w:after="240" w:afterAutospacing="off"/>
        <w:jc w:val="left"/>
      </w:pPr>
      <w:r w:rsidRPr="169F6C58" w:rsidR="3B9FC976">
        <w:rPr>
          <w:rFonts w:ascii="Arial Nova" w:hAnsi="Arial Nova" w:eastAsia="Arial Nova" w:cs="Arial Nova"/>
          <w:b w:val="1"/>
          <w:bCs w:val="1"/>
          <w:noProof w:val="0"/>
          <w:sz w:val="24"/>
          <w:szCs w:val="24"/>
          <w:lang w:val="en-GB"/>
        </w:rPr>
        <w:t>Patagonia</w:t>
      </w:r>
      <w:r w:rsidRPr="169F6C58" w:rsidR="3B9FC976">
        <w:rPr>
          <w:rFonts w:ascii="Arial Nova" w:hAnsi="Arial Nova" w:eastAsia="Arial Nova" w:cs="Arial Nova"/>
          <w:noProof w:val="0"/>
          <w:sz w:val="24"/>
          <w:szCs w:val="24"/>
          <w:lang w:val="en-GB"/>
        </w:rPr>
        <w:t>, the outdoor apparel company, is globally recognized for its commitment to environmental sustainability and ethical production. The company uses recycled materials, supports regenerative agriculture, and ensures fair labour practices throughout its supply chain. In addition to producing durable, eco-friendly products, Patagonia engages in activism, donating 1% of sales to environmental causes and encouraging political action on climate change (Friedman, 2018). These efforts have cultivated a loyal customer base and elevated Patagonia's brand identity as a socially responsible business. The company’s strong ethical stance not only enhances its public image but also contributes to consistent revenue growth</w:t>
      </w:r>
      <w:r w:rsidRPr="169F6C58" w:rsidR="4C231CCA">
        <w:rPr>
          <w:rFonts w:ascii="Arial Nova" w:hAnsi="Arial Nova" w:eastAsia="Arial Nova" w:cs="Arial Nova"/>
          <w:noProof w:val="0"/>
          <w:sz w:val="24"/>
          <w:szCs w:val="24"/>
          <w:lang w:val="en-GB"/>
        </w:rPr>
        <w:t xml:space="preserve"> by 20% (</w:t>
      </w:r>
      <w:r w:rsidRPr="169F6C58" w:rsidR="4C231CCA">
        <w:rPr>
          <w:rFonts w:ascii="Arial Nova" w:hAnsi="Arial Nova" w:eastAsia="Arial Nova" w:cs="Arial Nova"/>
          <w:noProof w:val="0"/>
          <w:sz w:val="24"/>
          <w:szCs w:val="24"/>
          <w:lang w:val="en-GB"/>
        </w:rPr>
        <w:t>Rattalino</w:t>
      </w:r>
      <w:r w:rsidRPr="169F6C58" w:rsidR="4C231CCA">
        <w:rPr>
          <w:rFonts w:ascii="Arial Nova" w:hAnsi="Arial Nova" w:eastAsia="Arial Nova" w:cs="Arial Nova"/>
          <w:noProof w:val="0"/>
          <w:sz w:val="24"/>
          <w:szCs w:val="24"/>
          <w:lang w:val="en-GB"/>
        </w:rPr>
        <w:t>, 2018)</w:t>
      </w:r>
      <w:r w:rsidRPr="169F6C58" w:rsidR="3B9FC976">
        <w:rPr>
          <w:rFonts w:ascii="Arial Nova" w:hAnsi="Arial Nova" w:eastAsia="Arial Nova" w:cs="Arial Nova"/>
          <w:noProof w:val="0"/>
          <w:sz w:val="24"/>
          <w:szCs w:val="24"/>
          <w:lang w:val="en-GB"/>
        </w:rPr>
        <w:t>, showing that values-driven strategies can offer a competitive advantage in a crowded market.</w:t>
      </w:r>
    </w:p>
    <w:p w:rsidR="3B9FC976" w:rsidP="169F6C58" w:rsidRDefault="3B9FC976" w14:paraId="7C5FA1F5" w14:textId="4EED4574">
      <w:pPr>
        <w:spacing w:before="240" w:beforeAutospacing="off" w:after="240" w:afterAutospacing="off"/>
        <w:jc w:val="left"/>
        <w:rPr>
          <w:rFonts w:ascii="Arial Nova" w:hAnsi="Arial Nova" w:eastAsia="Arial Nova" w:cs="Arial Nova"/>
          <w:noProof w:val="0"/>
          <w:sz w:val="24"/>
          <w:szCs w:val="24"/>
          <w:lang w:val="en-GB"/>
        </w:rPr>
      </w:pPr>
      <w:r w:rsidRPr="169F6C58" w:rsidR="3B9FC976">
        <w:rPr>
          <w:rFonts w:ascii="Arial Nova" w:hAnsi="Arial Nova" w:eastAsia="Arial Nova" w:cs="Arial Nova"/>
          <w:b w:val="1"/>
          <w:bCs w:val="1"/>
          <w:noProof w:val="0"/>
          <w:sz w:val="24"/>
          <w:szCs w:val="24"/>
          <w:lang w:val="en-GB"/>
        </w:rPr>
        <w:t>Starbucks</w:t>
      </w:r>
      <w:r w:rsidRPr="169F6C58" w:rsidR="3B9FC976">
        <w:rPr>
          <w:rFonts w:ascii="Arial Nova" w:hAnsi="Arial Nova" w:eastAsia="Arial Nova" w:cs="Arial Nova"/>
          <w:noProof w:val="0"/>
          <w:sz w:val="24"/>
          <w:szCs w:val="24"/>
          <w:lang w:val="en-GB"/>
        </w:rPr>
        <w:t xml:space="preserve"> integrates ethics and social responsibility into multiple areas of its operations, from ethical sourcing of coffee beans under C.A.F.E. (Coffee and Farmer Equity) Practices to comprehensive employee benefits programs. Starbucks is also committed to diversity and inclusion, environmental stewardship, and community service initiatives. These CSR efforts have enhanced its corporate reputation and employee engagement. According to </w:t>
      </w:r>
      <w:r w:rsidRPr="169F6C58" w:rsidR="3B9FC976">
        <w:rPr>
          <w:rFonts w:ascii="Arial Nova" w:hAnsi="Arial Nova" w:eastAsia="Arial Nova" w:cs="Arial Nova"/>
          <w:noProof w:val="0"/>
          <w:sz w:val="24"/>
          <w:szCs w:val="24"/>
          <w:lang w:val="en-GB"/>
        </w:rPr>
        <w:t>Haskova</w:t>
      </w:r>
      <w:r w:rsidRPr="169F6C58" w:rsidR="3B9FC976">
        <w:rPr>
          <w:rFonts w:ascii="Arial Nova" w:hAnsi="Arial Nova" w:eastAsia="Arial Nova" w:cs="Arial Nova"/>
          <w:noProof w:val="0"/>
          <w:sz w:val="24"/>
          <w:szCs w:val="24"/>
          <w:lang w:val="en-GB"/>
        </w:rPr>
        <w:t xml:space="preserve"> (2015), Starbucks’ focus on ethical sourcing and employee welfare has led to increased customer satisfaction and loyalty, </w:t>
      </w:r>
      <w:r w:rsidRPr="169F6C58" w:rsidR="3B9FC976">
        <w:rPr>
          <w:rFonts w:ascii="Arial Nova" w:hAnsi="Arial Nova" w:eastAsia="Arial Nova" w:cs="Arial Nova"/>
          <w:noProof w:val="0"/>
          <w:sz w:val="24"/>
          <w:szCs w:val="24"/>
          <w:lang w:val="en-GB"/>
        </w:rPr>
        <w:t>ultimately strengthening</w:t>
      </w:r>
      <w:r w:rsidRPr="169F6C58" w:rsidR="3B9FC976">
        <w:rPr>
          <w:rFonts w:ascii="Arial Nova" w:hAnsi="Arial Nova" w:eastAsia="Arial Nova" w:cs="Arial Nova"/>
          <w:noProof w:val="0"/>
          <w:sz w:val="24"/>
          <w:szCs w:val="24"/>
          <w:lang w:val="en-GB"/>
        </w:rPr>
        <w:t xml:space="preserve"> its financial performance</w:t>
      </w:r>
      <w:r w:rsidRPr="169F6C58" w:rsidR="61506E40">
        <w:rPr>
          <w:rFonts w:ascii="Arial Nova" w:hAnsi="Arial Nova" w:eastAsia="Arial Nova" w:cs="Arial Nova"/>
          <w:noProof w:val="0"/>
          <w:sz w:val="24"/>
          <w:szCs w:val="24"/>
          <w:lang w:val="en-GB"/>
        </w:rPr>
        <w:t xml:space="preserve"> by 25.7% (Yang, 2024)</w:t>
      </w:r>
      <w:r w:rsidRPr="169F6C58" w:rsidR="3B9FC976">
        <w:rPr>
          <w:rFonts w:ascii="Arial Nova" w:hAnsi="Arial Nova" w:eastAsia="Arial Nova" w:cs="Arial Nova"/>
          <w:noProof w:val="0"/>
          <w:sz w:val="24"/>
          <w:szCs w:val="24"/>
          <w:lang w:val="en-GB"/>
        </w:rPr>
        <w:t>. By aligning its operations with both stakeholder interests and sustainability goals, Starbucks exemplifies how responsible business practices can foster brand trust and long-term success.</w:t>
      </w:r>
    </w:p>
    <w:p w:rsidR="3B9FC976" w:rsidP="169F6C58" w:rsidRDefault="3B9FC976" w14:paraId="1427B29A" w14:textId="4664AE83">
      <w:pPr>
        <w:spacing w:before="240" w:beforeAutospacing="off" w:after="240" w:afterAutospacing="off"/>
        <w:jc w:val="left"/>
      </w:pPr>
      <w:r w:rsidRPr="169F6C58" w:rsidR="3B9FC976">
        <w:rPr>
          <w:rFonts w:ascii="Arial Nova" w:hAnsi="Arial Nova" w:eastAsia="Arial Nova" w:cs="Arial Nova"/>
          <w:noProof w:val="0"/>
          <w:sz w:val="24"/>
          <w:szCs w:val="24"/>
          <w:lang w:val="en-GB"/>
        </w:rPr>
        <w:t xml:space="preserve">Together, these examples </w:t>
      </w:r>
      <w:r w:rsidRPr="169F6C58" w:rsidR="3B9FC976">
        <w:rPr>
          <w:rFonts w:ascii="Arial Nova" w:hAnsi="Arial Nova" w:eastAsia="Arial Nova" w:cs="Arial Nova"/>
          <w:noProof w:val="0"/>
          <w:sz w:val="24"/>
          <w:szCs w:val="24"/>
          <w:lang w:val="en-GB"/>
        </w:rPr>
        <w:t>demonstrate</w:t>
      </w:r>
      <w:r w:rsidRPr="169F6C58" w:rsidR="3B9FC976">
        <w:rPr>
          <w:rFonts w:ascii="Arial Nova" w:hAnsi="Arial Nova" w:eastAsia="Arial Nova" w:cs="Arial Nova"/>
          <w:noProof w:val="0"/>
          <w:sz w:val="24"/>
          <w:szCs w:val="24"/>
          <w:lang w:val="en-GB"/>
        </w:rPr>
        <w:t xml:space="preserve"> that integrating ethical and socially responsible practices into business strategy not only </w:t>
      </w:r>
      <w:r w:rsidRPr="169F6C58" w:rsidR="4F8612B3">
        <w:rPr>
          <w:rFonts w:ascii="Arial Nova" w:hAnsi="Arial Nova" w:eastAsia="Arial Nova" w:cs="Arial Nova"/>
          <w:noProof w:val="0"/>
          <w:sz w:val="24"/>
          <w:szCs w:val="24"/>
          <w:lang w:val="en-GB"/>
        </w:rPr>
        <w:t>fulfils</w:t>
      </w:r>
      <w:r w:rsidRPr="169F6C58" w:rsidR="3B9FC976">
        <w:rPr>
          <w:rFonts w:ascii="Arial Nova" w:hAnsi="Arial Nova" w:eastAsia="Arial Nova" w:cs="Arial Nova"/>
          <w:noProof w:val="0"/>
          <w:sz w:val="24"/>
          <w:szCs w:val="24"/>
          <w:lang w:val="en-GB"/>
        </w:rPr>
        <w:t xml:space="preserve"> moral and societal obligations but also serves as a driver of financial performance, stakeholder trust, and sustainable competitive advantage.</w:t>
      </w:r>
    </w:p>
    <w:p w:rsidR="169F6C58" w:rsidP="169F6C58" w:rsidRDefault="169F6C58" w14:paraId="45FFC5CF" w14:textId="211E7144">
      <w:pPr>
        <w:spacing w:before="240" w:beforeAutospacing="off" w:after="240" w:afterAutospacing="off"/>
        <w:jc w:val="left"/>
        <w:rPr>
          <w:rFonts w:ascii="Arial Nova" w:hAnsi="Arial Nova" w:eastAsia="Arial Nova" w:cs="Arial Nova"/>
          <w:b w:val="1"/>
          <w:bCs w:val="1"/>
          <w:noProof w:val="0"/>
          <w:sz w:val="24"/>
          <w:szCs w:val="24"/>
          <w:lang w:val="en-GB"/>
        </w:rPr>
      </w:pPr>
    </w:p>
    <w:p w:rsidR="169F6C58" w:rsidP="169F6C58" w:rsidRDefault="169F6C58" w14:paraId="23F119BC" w14:textId="20AFFA95">
      <w:pPr>
        <w:spacing w:before="240" w:beforeAutospacing="off" w:after="240" w:afterAutospacing="off"/>
        <w:jc w:val="left"/>
        <w:rPr>
          <w:rFonts w:ascii="Arial Nova" w:hAnsi="Arial Nova" w:eastAsia="Arial Nova" w:cs="Arial Nova"/>
          <w:b w:val="1"/>
          <w:bCs w:val="1"/>
          <w:noProof w:val="0"/>
          <w:sz w:val="24"/>
          <w:szCs w:val="24"/>
          <w:lang w:val="en-GB"/>
        </w:rPr>
      </w:pPr>
    </w:p>
    <w:p w:rsidR="169F6C58" w:rsidP="169F6C58" w:rsidRDefault="169F6C58" w14:paraId="79109ABB" w14:textId="297FB333">
      <w:pPr>
        <w:spacing w:before="240" w:beforeAutospacing="off" w:after="240" w:afterAutospacing="off"/>
        <w:jc w:val="left"/>
        <w:rPr>
          <w:rFonts w:ascii="Arial Nova" w:hAnsi="Arial Nova" w:eastAsia="Arial Nova" w:cs="Arial Nova"/>
          <w:b w:val="1"/>
          <w:bCs w:val="1"/>
          <w:noProof w:val="0"/>
          <w:sz w:val="24"/>
          <w:szCs w:val="24"/>
          <w:lang w:val="en-GB"/>
        </w:rPr>
      </w:pPr>
    </w:p>
    <w:p w:rsidR="169F6C58" w:rsidP="169F6C58" w:rsidRDefault="169F6C58" w14:paraId="6BFF2232" w14:textId="176B7589">
      <w:pPr>
        <w:spacing w:before="240" w:beforeAutospacing="off" w:after="240" w:afterAutospacing="off"/>
        <w:jc w:val="left"/>
        <w:rPr>
          <w:rFonts w:ascii="Arial Nova" w:hAnsi="Arial Nova" w:eastAsia="Arial Nova" w:cs="Arial Nova"/>
          <w:b w:val="1"/>
          <w:bCs w:val="1"/>
          <w:noProof w:val="0"/>
          <w:sz w:val="24"/>
          <w:szCs w:val="24"/>
          <w:lang w:val="en-GB"/>
        </w:rPr>
      </w:pPr>
    </w:p>
    <w:p w:rsidR="169F6C58" w:rsidP="169F6C58" w:rsidRDefault="169F6C58" w14:paraId="4FD67011" w14:textId="5C3CF9BE">
      <w:pPr>
        <w:spacing w:before="240" w:beforeAutospacing="off" w:after="240" w:afterAutospacing="off"/>
        <w:jc w:val="left"/>
        <w:rPr>
          <w:rFonts w:ascii="Arial Nova" w:hAnsi="Arial Nova" w:eastAsia="Arial Nova" w:cs="Arial Nova"/>
          <w:b w:val="1"/>
          <w:bCs w:val="1"/>
          <w:noProof w:val="0"/>
          <w:sz w:val="24"/>
          <w:szCs w:val="24"/>
          <w:lang w:val="en-GB"/>
        </w:rPr>
      </w:pPr>
    </w:p>
    <w:p w:rsidR="169F6C58" w:rsidP="169F6C58" w:rsidRDefault="169F6C58" w14:paraId="1C8F4825" w14:textId="4D3B3948">
      <w:pPr>
        <w:spacing w:before="240" w:beforeAutospacing="off" w:after="240" w:afterAutospacing="off"/>
        <w:jc w:val="left"/>
        <w:rPr>
          <w:rFonts w:ascii="Arial Nova" w:hAnsi="Arial Nova" w:eastAsia="Arial Nova" w:cs="Arial Nova"/>
          <w:b w:val="1"/>
          <w:bCs w:val="1"/>
          <w:noProof w:val="0"/>
          <w:sz w:val="24"/>
          <w:szCs w:val="24"/>
          <w:lang w:val="en-GB"/>
        </w:rPr>
      </w:pPr>
    </w:p>
    <w:p w:rsidR="169F6C58" w:rsidP="169F6C58" w:rsidRDefault="169F6C58" w14:paraId="33E9145D" w14:textId="303A35B7">
      <w:pPr>
        <w:spacing w:before="240" w:beforeAutospacing="off" w:after="240" w:afterAutospacing="off"/>
        <w:jc w:val="left"/>
        <w:rPr>
          <w:rFonts w:ascii="Arial Nova" w:hAnsi="Arial Nova" w:eastAsia="Arial Nova" w:cs="Arial Nova"/>
          <w:b w:val="1"/>
          <w:bCs w:val="1"/>
          <w:noProof w:val="0"/>
          <w:sz w:val="24"/>
          <w:szCs w:val="24"/>
          <w:lang w:val="en-GB"/>
        </w:rPr>
      </w:pPr>
    </w:p>
    <w:p w:rsidR="169F6C58" w:rsidP="169F6C58" w:rsidRDefault="169F6C58" w14:paraId="7CA14077" w14:textId="756481F5">
      <w:pPr>
        <w:pStyle w:val="Normal"/>
        <w:spacing w:before="240" w:beforeAutospacing="off" w:after="240" w:afterAutospacing="off"/>
        <w:jc w:val="left"/>
        <w:rPr>
          <w:rFonts w:ascii="Arial Nova" w:hAnsi="Arial Nova" w:eastAsia="Arial Nova" w:cs="Arial Nova"/>
          <w:b w:val="1"/>
          <w:bCs w:val="1"/>
          <w:noProof w:val="0"/>
          <w:sz w:val="24"/>
          <w:szCs w:val="24"/>
          <w:lang w:val="en-GB"/>
        </w:rPr>
      </w:pPr>
    </w:p>
    <w:p w:rsidR="1D14B68A" w:rsidP="169F6C58" w:rsidRDefault="1D14B68A" w14:paraId="40BB8DDB" w14:textId="0F81B469">
      <w:pPr>
        <w:pStyle w:val="Normal"/>
        <w:spacing w:before="240" w:beforeAutospacing="off" w:after="240" w:afterAutospacing="off"/>
        <w:jc w:val="left"/>
        <w:rPr>
          <w:rFonts w:ascii="Arial Nova" w:hAnsi="Arial Nova" w:eastAsia="Arial Nova" w:cs="Arial Nova"/>
          <w:b w:val="1"/>
          <w:bCs w:val="1"/>
          <w:noProof w:val="0"/>
          <w:sz w:val="24"/>
          <w:szCs w:val="24"/>
          <w:lang w:val="en-GB"/>
        </w:rPr>
      </w:pPr>
      <w:r w:rsidRPr="169F6C58" w:rsidR="1D14B68A">
        <w:rPr>
          <w:rFonts w:ascii="Arial Nova" w:hAnsi="Arial Nova" w:eastAsia="Arial Nova" w:cs="Arial Nova"/>
          <w:b w:val="1"/>
          <w:bCs w:val="1"/>
          <w:noProof w:val="0"/>
          <w:sz w:val="24"/>
          <w:szCs w:val="24"/>
          <w:lang w:val="en-GB"/>
        </w:rPr>
        <w:t>Conclusio</w:t>
      </w:r>
      <w:r w:rsidRPr="169F6C58" w:rsidR="1D14B68A">
        <w:rPr>
          <w:rFonts w:ascii="Arial Nova" w:hAnsi="Arial Nova" w:eastAsia="Arial Nova" w:cs="Arial Nova"/>
          <w:b w:val="1"/>
          <w:bCs w:val="1"/>
          <w:noProof w:val="0"/>
          <w:sz w:val="24"/>
          <w:szCs w:val="24"/>
          <w:lang w:val="en-GB"/>
        </w:rPr>
        <w:t>n:</w:t>
      </w:r>
    </w:p>
    <w:p w:rsidR="1D14B68A" w:rsidP="169F6C58" w:rsidRDefault="1D14B68A" w14:paraId="763A27B5" w14:textId="4B89076D">
      <w:pPr>
        <w:spacing w:before="240" w:beforeAutospacing="off" w:after="240" w:afterAutospacing="off"/>
        <w:jc w:val="left"/>
      </w:pPr>
      <w:r w:rsidRPr="169F6C58" w:rsidR="1D14B68A">
        <w:rPr>
          <w:rFonts w:ascii="Arial Nova" w:hAnsi="Arial Nova" w:eastAsia="Arial Nova" w:cs="Arial Nova"/>
          <w:noProof w:val="0"/>
          <w:sz w:val="24"/>
          <w:szCs w:val="24"/>
          <w:lang w:val="en-GB"/>
        </w:rPr>
        <w:t>In conclusion, business ethics and social responsibility are integral to sustainable business performance in today’s competitive and socially conscious environment. Theoretical models such as Carroll’s Pyramid of CSR and Elkington’s Triple Bottom Line demonstrate how ethical conduct and social responsibility extend beyond legal compliance and profitability to include broader societal and environmental considerations. Empirical examples from companies like Unilever, Patagonia, and Starbucks further reinforce the notion that ethical and responsible business practices can enhance brand reputation, customer loyalty, and financial success. Therefore, integrating ethics and CSR into core business strategies is not only a moral obligation but also a strategic advantage that supports long-term growth and stakeholder trust.</w:t>
      </w:r>
    </w:p>
    <w:p w:rsidR="169F6C58" w:rsidP="169F6C58" w:rsidRDefault="169F6C58" w14:paraId="3F48891E" w14:textId="117688ED">
      <w:pPr>
        <w:pStyle w:val="Normal"/>
        <w:jc w:val="left"/>
        <w:rPr>
          <w:rFonts w:ascii="Arial Nova" w:hAnsi="Arial Nova" w:eastAsia="Arial Nova" w:cs="Arial Nova"/>
          <w:noProof w:val="0"/>
          <w:sz w:val="24"/>
          <w:szCs w:val="24"/>
          <w:lang w:val="en-GB"/>
        </w:rPr>
      </w:pPr>
    </w:p>
    <w:p w:rsidR="169F6C58" w:rsidP="169F6C58" w:rsidRDefault="169F6C58" w14:paraId="1B7EA81A" w14:textId="22482A20">
      <w:pPr>
        <w:pStyle w:val="Normal"/>
        <w:jc w:val="left"/>
        <w:rPr>
          <w:rFonts w:ascii="Arial Nova" w:hAnsi="Arial Nova" w:eastAsia="Arial Nova" w:cs="Arial Nova"/>
          <w:b w:val="0"/>
          <w:bCs w:val="0"/>
          <w:u w:val="none"/>
        </w:rPr>
      </w:pPr>
    </w:p>
    <w:p w:rsidR="169F6C58" w:rsidP="169F6C58" w:rsidRDefault="169F6C58" w14:paraId="5A9D3027" w14:textId="123216E4">
      <w:pPr>
        <w:pStyle w:val="Normal"/>
        <w:jc w:val="left"/>
        <w:rPr>
          <w:rFonts w:ascii="Arial Nova" w:hAnsi="Arial Nova" w:eastAsia="Arial Nova" w:cs="Arial Nova"/>
          <w:b w:val="1"/>
          <w:bCs w:val="1"/>
          <w:u w:val="none"/>
        </w:rPr>
      </w:pPr>
    </w:p>
    <w:p w:rsidR="169F6C58" w:rsidP="169F6C58" w:rsidRDefault="169F6C58" w14:paraId="3046C3A1" w14:textId="050E09FC">
      <w:pPr>
        <w:pStyle w:val="Normal"/>
        <w:jc w:val="left"/>
        <w:rPr>
          <w:rFonts w:ascii="Arial Nova" w:hAnsi="Arial Nova" w:eastAsia="Arial Nova" w:cs="Arial Nova"/>
          <w:b w:val="1"/>
          <w:bCs w:val="1"/>
          <w:u w:val="none"/>
        </w:rPr>
      </w:pPr>
    </w:p>
    <w:p w:rsidR="169F6C58" w:rsidP="169F6C58" w:rsidRDefault="169F6C58" w14:paraId="1B03AF00" w14:textId="716E9362">
      <w:pPr>
        <w:pStyle w:val="Normal"/>
        <w:jc w:val="left"/>
        <w:rPr>
          <w:rFonts w:ascii="Arial Nova" w:hAnsi="Arial Nova" w:eastAsia="Arial Nova" w:cs="Arial Nova"/>
          <w:b w:val="1"/>
          <w:bCs w:val="1"/>
          <w:u w:val="none"/>
        </w:rPr>
      </w:pPr>
    </w:p>
    <w:p w:rsidR="169F6C58" w:rsidP="169F6C58" w:rsidRDefault="169F6C58" w14:paraId="49D8FCF8" w14:textId="07F01C86">
      <w:pPr>
        <w:pStyle w:val="Normal"/>
        <w:jc w:val="left"/>
        <w:rPr>
          <w:rFonts w:ascii="Arial Nova" w:hAnsi="Arial Nova" w:eastAsia="Arial Nova" w:cs="Arial Nova"/>
          <w:b w:val="1"/>
          <w:bCs w:val="1"/>
          <w:u w:val="none"/>
        </w:rPr>
      </w:pPr>
    </w:p>
    <w:p w:rsidR="169F6C58" w:rsidP="169F6C58" w:rsidRDefault="169F6C58" w14:paraId="05EA7DEF" w14:textId="3BC40FDF">
      <w:pPr>
        <w:pStyle w:val="Normal"/>
        <w:jc w:val="left"/>
        <w:rPr>
          <w:rFonts w:ascii="Arial Nova" w:hAnsi="Arial Nova" w:eastAsia="Arial Nova" w:cs="Arial Nova"/>
          <w:b w:val="1"/>
          <w:bCs w:val="1"/>
          <w:u w:val="none"/>
        </w:rPr>
      </w:pPr>
    </w:p>
    <w:p w:rsidR="169F6C58" w:rsidP="169F6C58" w:rsidRDefault="169F6C58" w14:paraId="269665BC" w14:textId="00B3EAAD">
      <w:pPr>
        <w:pStyle w:val="Normal"/>
        <w:jc w:val="left"/>
        <w:rPr>
          <w:rFonts w:ascii="Arial Nova" w:hAnsi="Arial Nova" w:eastAsia="Arial Nova" w:cs="Arial Nova"/>
          <w:b w:val="1"/>
          <w:bCs w:val="1"/>
          <w:u w:val="none"/>
        </w:rPr>
      </w:pPr>
    </w:p>
    <w:p w:rsidR="169F6C58" w:rsidP="169F6C58" w:rsidRDefault="169F6C58" w14:paraId="62E2A8AB" w14:textId="538FF361">
      <w:pPr>
        <w:pStyle w:val="Normal"/>
        <w:jc w:val="left"/>
        <w:rPr>
          <w:rFonts w:ascii="Arial Nova" w:hAnsi="Arial Nova" w:eastAsia="Arial Nova" w:cs="Arial Nova"/>
          <w:b w:val="1"/>
          <w:bCs w:val="1"/>
          <w:u w:val="none"/>
        </w:rPr>
      </w:pPr>
    </w:p>
    <w:p w:rsidR="169F6C58" w:rsidP="169F6C58" w:rsidRDefault="169F6C58" w14:paraId="48817BB7" w14:textId="6E21C00F">
      <w:pPr>
        <w:pStyle w:val="Normal"/>
        <w:jc w:val="left"/>
        <w:rPr>
          <w:rFonts w:ascii="Arial Nova" w:hAnsi="Arial Nova" w:eastAsia="Arial Nova" w:cs="Arial Nova"/>
          <w:b w:val="1"/>
          <w:bCs w:val="1"/>
          <w:u w:val="none"/>
        </w:rPr>
      </w:pPr>
    </w:p>
    <w:p w:rsidR="169F6C58" w:rsidP="169F6C58" w:rsidRDefault="169F6C58" w14:paraId="768E461E" w14:textId="71E602AB">
      <w:pPr>
        <w:pStyle w:val="Normal"/>
        <w:jc w:val="left"/>
        <w:rPr>
          <w:rFonts w:ascii="Arial Nova" w:hAnsi="Arial Nova" w:eastAsia="Arial Nova" w:cs="Arial Nova"/>
          <w:b w:val="1"/>
          <w:bCs w:val="1"/>
          <w:u w:val="none"/>
        </w:rPr>
      </w:pPr>
    </w:p>
    <w:p w:rsidR="169F6C58" w:rsidP="169F6C58" w:rsidRDefault="169F6C58" w14:paraId="11C4F3C9" w14:textId="36068539">
      <w:pPr>
        <w:pStyle w:val="Normal"/>
        <w:jc w:val="left"/>
        <w:rPr>
          <w:rFonts w:ascii="Arial Nova" w:hAnsi="Arial Nova" w:eastAsia="Arial Nova" w:cs="Arial Nova"/>
          <w:b w:val="1"/>
          <w:bCs w:val="1"/>
          <w:u w:val="none"/>
        </w:rPr>
      </w:pPr>
    </w:p>
    <w:p w:rsidR="169F6C58" w:rsidP="169F6C58" w:rsidRDefault="169F6C58" w14:paraId="2266E451" w14:textId="7FF4B298">
      <w:pPr>
        <w:pStyle w:val="Normal"/>
        <w:jc w:val="left"/>
        <w:rPr>
          <w:rFonts w:ascii="Arial Nova" w:hAnsi="Arial Nova" w:eastAsia="Arial Nova" w:cs="Arial Nova"/>
          <w:b w:val="1"/>
          <w:bCs w:val="1"/>
          <w:u w:val="none"/>
        </w:rPr>
      </w:pPr>
    </w:p>
    <w:p w:rsidR="169F6C58" w:rsidP="169F6C58" w:rsidRDefault="169F6C58" w14:paraId="624EFB9A" w14:textId="14BC1F22">
      <w:pPr>
        <w:pStyle w:val="Normal"/>
        <w:jc w:val="left"/>
        <w:rPr>
          <w:rFonts w:ascii="Arial Nova" w:hAnsi="Arial Nova" w:eastAsia="Arial Nova" w:cs="Arial Nova"/>
          <w:b w:val="1"/>
          <w:bCs w:val="1"/>
          <w:u w:val="none"/>
        </w:rPr>
      </w:pPr>
    </w:p>
    <w:p w:rsidR="169F6C58" w:rsidP="169F6C58" w:rsidRDefault="169F6C58" w14:paraId="1A6C8F1A" w14:textId="5E472A2F">
      <w:pPr>
        <w:pStyle w:val="Normal"/>
        <w:jc w:val="left"/>
        <w:rPr>
          <w:rFonts w:ascii="Arial Nova" w:hAnsi="Arial Nova" w:eastAsia="Arial Nova" w:cs="Arial Nova"/>
          <w:b w:val="1"/>
          <w:bCs w:val="1"/>
          <w:u w:val="none"/>
        </w:rPr>
      </w:pPr>
    </w:p>
    <w:p w:rsidR="169F6C58" w:rsidP="169F6C58" w:rsidRDefault="169F6C58" w14:paraId="50814355" w14:textId="21DD9AA7">
      <w:pPr>
        <w:pStyle w:val="Normal"/>
        <w:jc w:val="left"/>
        <w:rPr>
          <w:rFonts w:ascii="Arial Nova" w:hAnsi="Arial Nova" w:eastAsia="Arial Nova" w:cs="Arial Nova"/>
          <w:b w:val="1"/>
          <w:bCs w:val="1"/>
          <w:u w:val="none"/>
        </w:rPr>
      </w:pPr>
    </w:p>
    <w:p w:rsidR="169F6C58" w:rsidP="169F6C58" w:rsidRDefault="169F6C58" w14:paraId="2A2CF683" w14:textId="5B48B496">
      <w:pPr>
        <w:pStyle w:val="Normal"/>
        <w:jc w:val="left"/>
        <w:rPr>
          <w:rFonts w:ascii="Arial Nova" w:hAnsi="Arial Nova" w:eastAsia="Arial Nova" w:cs="Arial Nova"/>
          <w:b w:val="1"/>
          <w:bCs w:val="1"/>
          <w:u w:val="none"/>
        </w:rPr>
      </w:pPr>
    </w:p>
    <w:p w:rsidR="169F6C58" w:rsidP="169F6C58" w:rsidRDefault="169F6C58" w14:paraId="6D64BF7C" w14:textId="308DBF01">
      <w:pPr>
        <w:pStyle w:val="Normal"/>
        <w:jc w:val="left"/>
        <w:rPr>
          <w:rFonts w:ascii="Arial Nova" w:hAnsi="Arial Nova" w:eastAsia="Arial Nova" w:cs="Arial Nova"/>
          <w:b w:val="1"/>
          <w:bCs w:val="1"/>
          <w:u w:val="none"/>
        </w:rPr>
      </w:pPr>
    </w:p>
    <w:p w:rsidR="169F6C58" w:rsidP="169F6C58" w:rsidRDefault="169F6C58" w14:paraId="79C45626" w14:textId="76AC303A">
      <w:pPr>
        <w:pStyle w:val="Normal"/>
        <w:jc w:val="left"/>
        <w:rPr>
          <w:rFonts w:ascii="Arial Nova" w:hAnsi="Arial Nova" w:eastAsia="Arial Nova" w:cs="Arial Nova"/>
          <w:b w:val="1"/>
          <w:bCs w:val="1"/>
          <w:u w:val="none"/>
        </w:rPr>
      </w:pPr>
    </w:p>
    <w:p w:rsidR="774F51BC" w:rsidP="169F6C58" w:rsidRDefault="774F51BC" w14:paraId="6A711787" w14:textId="3AE5CC6A">
      <w:pPr>
        <w:pStyle w:val="Normal"/>
        <w:jc w:val="left"/>
        <w:rPr>
          <w:rFonts w:ascii="Arial Nova" w:hAnsi="Arial Nova" w:eastAsia="Arial Nova" w:cs="Arial Nova"/>
          <w:b w:val="1"/>
          <w:bCs w:val="1"/>
          <w:u w:val="none"/>
        </w:rPr>
      </w:pPr>
      <w:r w:rsidRPr="169F6C58" w:rsidR="774F51BC">
        <w:rPr>
          <w:rFonts w:ascii="Arial Nova" w:hAnsi="Arial Nova" w:eastAsia="Arial Nova" w:cs="Arial Nova"/>
          <w:b w:val="1"/>
          <w:bCs w:val="1"/>
          <w:u w:val="none"/>
        </w:rPr>
        <w:t>References</w:t>
      </w:r>
    </w:p>
    <w:p w:rsidR="1BC8DE4C" w:rsidP="169F6C58" w:rsidRDefault="1BC8DE4C" w14:paraId="5499AACD" w14:textId="16E85496">
      <w:pPr>
        <w:pStyle w:val="Normal"/>
        <w:jc w:val="left"/>
        <w:rPr>
          <w:rFonts w:ascii="Arial Nova" w:hAnsi="Arial Nova" w:eastAsia="Arial Nova" w:cs="Arial Nova"/>
          <w:noProof w:val="0"/>
          <w:sz w:val="20"/>
          <w:szCs w:val="20"/>
          <w:lang w:val="en-GB"/>
        </w:rPr>
      </w:pPr>
      <w:r w:rsidRPr="169F6C58" w:rsidR="1BC8DE4C">
        <w:rPr>
          <w:rFonts w:ascii="Arial Nova" w:hAnsi="Arial Nova" w:eastAsia="Arial Nova" w:cs="Arial Nova"/>
          <w:noProof w:val="0"/>
          <w:sz w:val="20"/>
          <w:szCs w:val="20"/>
          <w:lang w:val="en-GB"/>
        </w:rPr>
        <w:t xml:space="preserve">Carroll, A.B. &amp; Shabana, K.M., 2010. </w:t>
      </w:r>
      <w:r w:rsidRPr="169F6C58" w:rsidR="1BC8DE4C">
        <w:rPr>
          <w:rFonts w:ascii="Arial Nova" w:hAnsi="Arial Nova" w:eastAsia="Arial Nova" w:cs="Arial Nova"/>
          <w:i w:val="1"/>
          <w:iCs w:val="1"/>
          <w:noProof w:val="0"/>
          <w:sz w:val="20"/>
          <w:szCs w:val="20"/>
          <w:lang w:val="en-GB"/>
        </w:rPr>
        <w:t xml:space="preserve">The business case for corporate social responsibility: A review of concepts, </w:t>
      </w:r>
      <w:r w:rsidRPr="169F6C58" w:rsidR="1BC8DE4C">
        <w:rPr>
          <w:rFonts w:ascii="Arial Nova" w:hAnsi="Arial Nova" w:eastAsia="Arial Nova" w:cs="Arial Nova"/>
          <w:i w:val="1"/>
          <w:iCs w:val="1"/>
          <w:noProof w:val="0"/>
          <w:sz w:val="20"/>
          <w:szCs w:val="20"/>
          <w:lang w:val="en-GB"/>
        </w:rPr>
        <w:t>research</w:t>
      </w:r>
      <w:r w:rsidRPr="169F6C58" w:rsidR="1BC8DE4C">
        <w:rPr>
          <w:rFonts w:ascii="Arial Nova" w:hAnsi="Arial Nova" w:eastAsia="Arial Nova" w:cs="Arial Nova"/>
          <w:i w:val="1"/>
          <w:iCs w:val="1"/>
          <w:noProof w:val="0"/>
          <w:sz w:val="20"/>
          <w:szCs w:val="20"/>
          <w:lang w:val="en-GB"/>
        </w:rPr>
        <w:t xml:space="preserve"> and practice</w:t>
      </w:r>
      <w:r w:rsidRPr="169F6C58" w:rsidR="1BC8DE4C">
        <w:rPr>
          <w:rFonts w:ascii="Arial Nova" w:hAnsi="Arial Nova" w:eastAsia="Arial Nova" w:cs="Arial Nova"/>
          <w:noProof w:val="0"/>
          <w:sz w:val="20"/>
          <w:szCs w:val="20"/>
          <w:lang w:val="en-GB"/>
        </w:rPr>
        <w:t>. International Journal of Management Reviews, 12(1), pp.85–105.</w:t>
      </w:r>
    </w:p>
    <w:p w:rsidR="1BC8DE4C" w:rsidP="169F6C58" w:rsidRDefault="1BC8DE4C" w14:paraId="24EB8C61" w14:textId="0FE91575">
      <w:pPr>
        <w:spacing w:before="240" w:beforeAutospacing="off" w:after="240" w:afterAutospacing="off"/>
        <w:jc w:val="left"/>
        <w:rPr>
          <w:rFonts w:ascii="Arial Nova" w:hAnsi="Arial Nova" w:eastAsia="Arial Nova" w:cs="Arial Nova"/>
          <w:noProof w:val="0"/>
          <w:sz w:val="20"/>
          <w:szCs w:val="20"/>
          <w:lang w:val="en-GB"/>
        </w:rPr>
      </w:pPr>
      <w:r w:rsidRPr="169F6C58" w:rsidR="1BC8DE4C">
        <w:rPr>
          <w:rFonts w:ascii="Arial Nova" w:hAnsi="Arial Nova" w:eastAsia="Arial Nova" w:cs="Arial Nova"/>
          <w:noProof w:val="0"/>
          <w:sz w:val="20"/>
          <w:szCs w:val="20"/>
          <w:lang w:val="en-GB"/>
        </w:rPr>
        <w:t xml:space="preserve">Crane, A. &amp; Matten, D., 2016. </w:t>
      </w:r>
      <w:r w:rsidRPr="169F6C58" w:rsidR="1BC8DE4C">
        <w:rPr>
          <w:rFonts w:ascii="Arial Nova" w:hAnsi="Arial Nova" w:eastAsia="Arial Nova" w:cs="Arial Nova"/>
          <w:i w:val="1"/>
          <w:iCs w:val="1"/>
          <w:noProof w:val="0"/>
          <w:sz w:val="20"/>
          <w:szCs w:val="20"/>
          <w:lang w:val="en-GB"/>
        </w:rPr>
        <w:t>Business Ethics: Managing Corporate Citizenship and Sustainability in the Age of Globalization</w:t>
      </w:r>
      <w:r w:rsidRPr="169F6C58" w:rsidR="1BC8DE4C">
        <w:rPr>
          <w:rFonts w:ascii="Arial Nova" w:hAnsi="Arial Nova" w:eastAsia="Arial Nova" w:cs="Arial Nova"/>
          <w:noProof w:val="0"/>
          <w:sz w:val="20"/>
          <w:szCs w:val="20"/>
          <w:lang w:val="en-GB"/>
        </w:rPr>
        <w:t>. 4th ed. Oxford: Oxford University Press.</w:t>
      </w:r>
    </w:p>
    <w:p w:rsidR="1BC8DE4C" w:rsidP="169F6C58" w:rsidRDefault="1BC8DE4C" w14:paraId="0DD078A4" w14:textId="7E94139A">
      <w:pPr>
        <w:spacing w:before="240" w:beforeAutospacing="off" w:after="240" w:afterAutospacing="off"/>
        <w:jc w:val="left"/>
        <w:rPr>
          <w:rFonts w:ascii="Arial Nova" w:hAnsi="Arial Nova" w:eastAsia="Arial Nova" w:cs="Arial Nova"/>
          <w:noProof w:val="0"/>
          <w:sz w:val="20"/>
          <w:szCs w:val="20"/>
          <w:lang w:val="en-GB"/>
        </w:rPr>
      </w:pPr>
      <w:r w:rsidRPr="169F6C58" w:rsidR="1BC8DE4C">
        <w:rPr>
          <w:rFonts w:ascii="Arial Nova" w:hAnsi="Arial Nova" w:eastAsia="Arial Nova" w:cs="Arial Nova"/>
          <w:noProof w:val="0"/>
          <w:sz w:val="20"/>
          <w:szCs w:val="20"/>
          <w:lang w:val="en-GB"/>
        </w:rPr>
        <w:t xml:space="preserve">Fernando, A.C., 2019. </w:t>
      </w:r>
      <w:r w:rsidRPr="169F6C58" w:rsidR="1BC8DE4C">
        <w:rPr>
          <w:rFonts w:ascii="Arial Nova" w:hAnsi="Arial Nova" w:eastAsia="Arial Nova" w:cs="Arial Nova"/>
          <w:i w:val="1"/>
          <w:iCs w:val="1"/>
          <w:noProof w:val="0"/>
          <w:sz w:val="20"/>
          <w:szCs w:val="20"/>
          <w:lang w:val="en-GB"/>
        </w:rPr>
        <w:t>Business Ethics and Corporate Governance</w:t>
      </w:r>
      <w:r w:rsidRPr="169F6C58" w:rsidR="1BC8DE4C">
        <w:rPr>
          <w:rFonts w:ascii="Arial Nova" w:hAnsi="Arial Nova" w:eastAsia="Arial Nova" w:cs="Arial Nova"/>
          <w:noProof w:val="0"/>
          <w:sz w:val="20"/>
          <w:szCs w:val="20"/>
          <w:lang w:val="en-GB"/>
        </w:rPr>
        <w:t>. 3rd ed. Noida: Pearson Education India.</w:t>
      </w:r>
    </w:p>
    <w:p w:rsidR="3938C3DA" w:rsidP="169F6C58" w:rsidRDefault="3938C3DA" w14:paraId="1AEC5F50" w14:textId="18AAF3AD">
      <w:pPr>
        <w:spacing w:before="240" w:beforeAutospacing="off" w:after="240" w:afterAutospacing="off"/>
        <w:jc w:val="left"/>
        <w:rPr>
          <w:rFonts w:ascii="Arial Nova" w:hAnsi="Arial Nova" w:eastAsia="Arial Nova" w:cs="Arial Nova"/>
          <w:noProof w:val="0"/>
          <w:sz w:val="20"/>
          <w:szCs w:val="20"/>
          <w:lang w:val="en-GB"/>
        </w:rPr>
      </w:pPr>
      <w:r w:rsidRPr="169F6C58" w:rsidR="3938C3DA">
        <w:rPr>
          <w:rFonts w:ascii="Arial Nova" w:hAnsi="Arial Nova" w:eastAsia="Arial Nova" w:cs="Arial Nova"/>
          <w:noProof w:val="0"/>
          <w:sz w:val="20"/>
          <w:szCs w:val="20"/>
          <w:lang w:val="en-GB"/>
        </w:rPr>
        <w:t xml:space="preserve">Elkington, J., 1997. </w:t>
      </w:r>
      <w:r w:rsidRPr="169F6C58" w:rsidR="3938C3DA">
        <w:rPr>
          <w:rFonts w:ascii="Arial Nova" w:hAnsi="Arial Nova" w:eastAsia="Arial Nova" w:cs="Arial Nova"/>
          <w:i w:val="1"/>
          <w:iCs w:val="1"/>
          <w:noProof w:val="0"/>
          <w:sz w:val="20"/>
          <w:szCs w:val="20"/>
          <w:lang w:val="en-GB"/>
        </w:rPr>
        <w:t>Cannibals with Forks: The Triple Bottom Line of 21st Century Business</w:t>
      </w:r>
      <w:r w:rsidRPr="169F6C58" w:rsidR="3938C3DA">
        <w:rPr>
          <w:rFonts w:ascii="Arial Nova" w:hAnsi="Arial Nova" w:eastAsia="Arial Nova" w:cs="Arial Nova"/>
          <w:noProof w:val="0"/>
          <w:sz w:val="20"/>
          <w:szCs w:val="20"/>
          <w:lang w:val="en-GB"/>
        </w:rPr>
        <w:t>. Oxford: Capstone Publishing.</w:t>
      </w:r>
    </w:p>
    <w:p w:rsidR="3938C3DA" w:rsidP="169F6C58" w:rsidRDefault="3938C3DA" w14:paraId="0B02D97F" w14:textId="7F12C852">
      <w:pPr>
        <w:spacing w:before="240" w:beforeAutospacing="off" w:after="240" w:afterAutospacing="off"/>
        <w:jc w:val="left"/>
        <w:rPr>
          <w:rFonts w:ascii="Arial Nova" w:hAnsi="Arial Nova" w:eastAsia="Arial Nova" w:cs="Arial Nova"/>
          <w:noProof w:val="0"/>
          <w:sz w:val="20"/>
          <w:szCs w:val="20"/>
          <w:lang w:val="en-GB"/>
        </w:rPr>
      </w:pPr>
      <w:r w:rsidRPr="169F6C58" w:rsidR="3938C3DA">
        <w:rPr>
          <w:rFonts w:ascii="Arial Nova" w:hAnsi="Arial Nova" w:eastAsia="Arial Nova" w:cs="Arial Nova"/>
          <w:noProof w:val="0"/>
          <w:sz w:val="20"/>
          <w:szCs w:val="20"/>
          <w:lang w:val="en-GB"/>
        </w:rPr>
        <w:t xml:space="preserve">Friedman, M., 2018. </w:t>
      </w:r>
      <w:r w:rsidRPr="169F6C58" w:rsidR="3938C3DA">
        <w:rPr>
          <w:rFonts w:ascii="Arial Nova" w:hAnsi="Arial Nova" w:eastAsia="Arial Nova" w:cs="Arial Nova"/>
          <w:i w:val="1"/>
          <w:iCs w:val="1"/>
          <w:noProof w:val="0"/>
          <w:sz w:val="20"/>
          <w:szCs w:val="20"/>
          <w:lang w:val="en-GB"/>
        </w:rPr>
        <w:t>How Patagonia Grows Every Time It Amplifies Its Social Mission</w:t>
      </w:r>
      <w:r w:rsidRPr="169F6C58" w:rsidR="3938C3DA">
        <w:rPr>
          <w:rFonts w:ascii="Arial Nova" w:hAnsi="Arial Nova" w:eastAsia="Arial Nova" w:cs="Arial Nova"/>
          <w:noProof w:val="0"/>
          <w:sz w:val="20"/>
          <w:szCs w:val="20"/>
          <w:lang w:val="en-GB"/>
        </w:rPr>
        <w:t xml:space="preserve">. Harvard Business Review. Available at: </w:t>
      </w:r>
      <w:hyperlink r:id="Rd4b90a65875b41e1">
        <w:r w:rsidRPr="169F6C58" w:rsidR="3938C3DA">
          <w:rPr>
            <w:rStyle w:val="Hyperlink"/>
            <w:rFonts w:ascii="Arial Nova" w:hAnsi="Arial Nova" w:eastAsia="Arial Nova" w:cs="Arial Nova"/>
            <w:noProof w:val="0"/>
            <w:sz w:val="20"/>
            <w:szCs w:val="20"/>
            <w:lang w:val="en-GB"/>
          </w:rPr>
          <w:t>https://hbr.org/2018/01/how-patagonia-grows-every-time-it-amplifies-its-social-mission</w:t>
        </w:r>
      </w:hyperlink>
      <w:r w:rsidRPr="169F6C58" w:rsidR="3938C3DA">
        <w:rPr>
          <w:rFonts w:ascii="Arial Nova" w:hAnsi="Arial Nova" w:eastAsia="Arial Nova" w:cs="Arial Nova"/>
          <w:noProof w:val="0"/>
          <w:sz w:val="20"/>
          <w:szCs w:val="20"/>
          <w:lang w:val="en-GB"/>
        </w:rPr>
        <w:t xml:space="preserve"> [Accessed 18 Jul. 2025].</w:t>
      </w:r>
    </w:p>
    <w:p w:rsidR="3938C3DA" w:rsidP="169F6C58" w:rsidRDefault="3938C3DA" w14:paraId="43F0CE62" w14:textId="7EC0D019">
      <w:pPr>
        <w:spacing w:before="240" w:beforeAutospacing="off" w:after="240" w:afterAutospacing="off"/>
        <w:jc w:val="left"/>
        <w:rPr>
          <w:rFonts w:ascii="Arial Nova" w:hAnsi="Arial Nova" w:eastAsia="Arial Nova" w:cs="Arial Nova"/>
          <w:noProof w:val="0"/>
          <w:sz w:val="20"/>
          <w:szCs w:val="20"/>
          <w:lang w:val="en-GB"/>
        </w:rPr>
      </w:pPr>
      <w:r w:rsidRPr="169F6C58" w:rsidR="3938C3DA">
        <w:rPr>
          <w:rFonts w:ascii="Arial Nova" w:hAnsi="Arial Nova" w:eastAsia="Arial Nova" w:cs="Arial Nova"/>
          <w:noProof w:val="0"/>
          <w:sz w:val="20"/>
          <w:szCs w:val="20"/>
          <w:lang w:val="en-GB"/>
        </w:rPr>
        <w:t>Haskova</w:t>
      </w:r>
      <w:r w:rsidRPr="169F6C58" w:rsidR="3938C3DA">
        <w:rPr>
          <w:rFonts w:ascii="Arial Nova" w:hAnsi="Arial Nova" w:eastAsia="Arial Nova" w:cs="Arial Nova"/>
          <w:noProof w:val="0"/>
          <w:sz w:val="20"/>
          <w:szCs w:val="20"/>
          <w:lang w:val="en-GB"/>
        </w:rPr>
        <w:t xml:space="preserve">, K., 2015. </w:t>
      </w:r>
      <w:r w:rsidRPr="169F6C58" w:rsidR="3938C3DA">
        <w:rPr>
          <w:rFonts w:ascii="Arial Nova" w:hAnsi="Arial Nova" w:eastAsia="Arial Nova" w:cs="Arial Nova"/>
          <w:i w:val="1"/>
          <w:iCs w:val="1"/>
          <w:noProof w:val="0"/>
          <w:sz w:val="20"/>
          <w:szCs w:val="20"/>
          <w:lang w:val="en-GB"/>
        </w:rPr>
        <w:t>Sustainable Marketing: Starbucks</w:t>
      </w:r>
      <w:r w:rsidRPr="169F6C58" w:rsidR="3938C3DA">
        <w:rPr>
          <w:rFonts w:ascii="Arial Nova" w:hAnsi="Arial Nova" w:eastAsia="Arial Nova" w:cs="Arial Nova"/>
          <w:noProof w:val="0"/>
          <w:sz w:val="20"/>
          <w:szCs w:val="20"/>
          <w:lang w:val="en-GB"/>
        </w:rPr>
        <w:t>. Journal of Competitiveness, 7(3), pp.22–34.</w:t>
      </w:r>
    </w:p>
    <w:p w:rsidR="3938C3DA" w:rsidP="169F6C58" w:rsidRDefault="3938C3DA" w14:paraId="7AE3140A" w14:textId="36F812DC">
      <w:pPr>
        <w:spacing w:before="240" w:beforeAutospacing="off" w:after="240" w:afterAutospacing="off"/>
        <w:jc w:val="left"/>
        <w:rPr>
          <w:rFonts w:ascii="Arial Nova" w:hAnsi="Arial Nova" w:eastAsia="Arial Nova" w:cs="Arial Nova"/>
          <w:noProof w:val="0"/>
          <w:sz w:val="20"/>
          <w:szCs w:val="20"/>
          <w:lang w:val="en-GB"/>
        </w:rPr>
      </w:pPr>
      <w:r w:rsidRPr="169F6C58" w:rsidR="3938C3DA">
        <w:rPr>
          <w:rFonts w:ascii="Arial Nova" w:hAnsi="Arial Nova" w:eastAsia="Arial Nova" w:cs="Arial Nova"/>
          <w:noProof w:val="0"/>
          <w:sz w:val="20"/>
          <w:szCs w:val="20"/>
          <w:lang w:val="en-GB"/>
        </w:rPr>
        <w:t xml:space="preserve">Porter, M.E. &amp; Kramer, M.R., 2006. </w:t>
      </w:r>
      <w:r w:rsidRPr="169F6C58" w:rsidR="3938C3DA">
        <w:rPr>
          <w:rFonts w:ascii="Arial Nova" w:hAnsi="Arial Nova" w:eastAsia="Arial Nova" w:cs="Arial Nova"/>
          <w:i w:val="1"/>
          <w:iCs w:val="1"/>
          <w:noProof w:val="0"/>
          <w:sz w:val="20"/>
          <w:szCs w:val="20"/>
          <w:lang w:val="en-GB"/>
        </w:rPr>
        <w:t>Strategy and Society: The Link Between Competitive Advantage and Corporate Social Responsibility</w:t>
      </w:r>
      <w:r w:rsidRPr="169F6C58" w:rsidR="3938C3DA">
        <w:rPr>
          <w:rFonts w:ascii="Arial Nova" w:hAnsi="Arial Nova" w:eastAsia="Arial Nova" w:cs="Arial Nova"/>
          <w:noProof w:val="0"/>
          <w:sz w:val="20"/>
          <w:szCs w:val="20"/>
          <w:lang w:val="en-GB"/>
        </w:rPr>
        <w:t>. Harvard Business Review, 84(12), pp.78–92.</w:t>
      </w:r>
    </w:p>
    <w:p w:rsidR="3938C3DA" w:rsidP="169F6C58" w:rsidRDefault="3938C3DA" w14:paraId="15467ADF" w14:textId="08F47B83">
      <w:pPr>
        <w:spacing w:before="240" w:beforeAutospacing="off" w:after="240" w:afterAutospacing="off"/>
        <w:jc w:val="left"/>
        <w:rPr>
          <w:rFonts w:ascii="Arial Nova" w:hAnsi="Arial Nova" w:eastAsia="Arial Nova" w:cs="Arial Nova"/>
          <w:noProof w:val="0"/>
          <w:sz w:val="20"/>
          <w:szCs w:val="20"/>
          <w:lang w:val="en-GB"/>
        </w:rPr>
      </w:pPr>
      <w:r w:rsidRPr="169F6C58" w:rsidR="3938C3DA">
        <w:rPr>
          <w:rFonts w:ascii="Arial Nova" w:hAnsi="Arial Nova" w:eastAsia="Arial Nova" w:cs="Arial Nova"/>
          <w:noProof w:val="0"/>
          <w:sz w:val="20"/>
          <w:szCs w:val="20"/>
          <w:lang w:val="en-GB"/>
        </w:rPr>
        <w:t xml:space="preserve">Unilever, 2019. </w:t>
      </w:r>
      <w:r w:rsidRPr="169F6C58" w:rsidR="3938C3DA">
        <w:rPr>
          <w:rFonts w:ascii="Arial Nova" w:hAnsi="Arial Nova" w:eastAsia="Arial Nova" w:cs="Arial Nova"/>
          <w:i w:val="1"/>
          <w:iCs w:val="1"/>
          <w:noProof w:val="0"/>
          <w:sz w:val="20"/>
          <w:szCs w:val="20"/>
          <w:lang w:val="en-GB"/>
        </w:rPr>
        <w:t>Unilever Sustainable Living Plan: Progress Report</w:t>
      </w:r>
      <w:r w:rsidRPr="169F6C58" w:rsidR="3938C3DA">
        <w:rPr>
          <w:rFonts w:ascii="Arial Nova" w:hAnsi="Arial Nova" w:eastAsia="Arial Nova" w:cs="Arial Nova"/>
          <w:noProof w:val="0"/>
          <w:sz w:val="20"/>
          <w:szCs w:val="20"/>
          <w:lang w:val="en-GB"/>
        </w:rPr>
        <w:t xml:space="preserve">. [online] Available at: </w:t>
      </w:r>
      <w:hyperlink r:id="Reedfa35ef6414341">
        <w:r w:rsidRPr="169F6C58" w:rsidR="3938C3DA">
          <w:rPr>
            <w:rStyle w:val="Hyperlink"/>
            <w:rFonts w:ascii="Arial Nova" w:hAnsi="Arial Nova" w:eastAsia="Arial Nova" w:cs="Arial Nova"/>
            <w:noProof w:val="0"/>
            <w:sz w:val="20"/>
            <w:szCs w:val="20"/>
            <w:lang w:val="en-GB"/>
          </w:rPr>
          <w:t>https://www.unilever.com</w:t>
        </w:r>
      </w:hyperlink>
      <w:r w:rsidRPr="169F6C58" w:rsidR="3938C3DA">
        <w:rPr>
          <w:rFonts w:ascii="Arial Nova" w:hAnsi="Arial Nova" w:eastAsia="Arial Nova" w:cs="Arial Nova"/>
          <w:noProof w:val="0"/>
          <w:sz w:val="20"/>
          <w:szCs w:val="20"/>
          <w:lang w:val="en-GB"/>
        </w:rPr>
        <w:t xml:space="preserve"> [Accessed 18 Jul. 2025].</w:t>
      </w:r>
    </w:p>
    <w:p w:rsidR="2DF29D67" w:rsidP="169F6C58" w:rsidRDefault="2DF29D67" w14:paraId="5201B78B" w14:textId="5CDC5F0E">
      <w:pPr>
        <w:spacing w:before="240" w:beforeAutospacing="off" w:after="240" w:afterAutospacing="off"/>
        <w:jc w:val="left"/>
        <w:rPr>
          <w:rFonts w:ascii="Arial Nova" w:hAnsi="Arial Nova" w:eastAsia="Arial Nova" w:cs="Arial Nova"/>
          <w:noProof w:val="0"/>
          <w:sz w:val="20"/>
          <w:szCs w:val="20"/>
          <w:lang w:val="en-GB"/>
        </w:rPr>
      </w:pPr>
      <w:r w:rsidRPr="169F6C58" w:rsidR="2DF29D67">
        <w:rPr>
          <w:rFonts w:ascii="Arial Nova" w:hAnsi="Arial Nova" w:eastAsia="Arial Nova" w:cs="Arial Nova"/>
          <w:noProof w:val="0"/>
          <w:sz w:val="20"/>
          <w:szCs w:val="20"/>
          <w:lang w:val="en-GB"/>
        </w:rPr>
        <w:t xml:space="preserve">Freeman, R.E., 1984. </w:t>
      </w:r>
      <w:r w:rsidRPr="169F6C58" w:rsidR="2DF29D67">
        <w:rPr>
          <w:rFonts w:ascii="Arial Nova" w:hAnsi="Arial Nova" w:eastAsia="Arial Nova" w:cs="Arial Nova"/>
          <w:i w:val="1"/>
          <w:iCs w:val="1"/>
          <w:noProof w:val="0"/>
          <w:sz w:val="20"/>
          <w:szCs w:val="20"/>
          <w:lang w:val="en-GB"/>
        </w:rPr>
        <w:t>Strategic Management: A Stakeholder Approach</w:t>
      </w:r>
      <w:r w:rsidRPr="169F6C58" w:rsidR="2DF29D67">
        <w:rPr>
          <w:rFonts w:ascii="Arial Nova" w:hAnsi="Arial Nova" w:eastAsia="Arial Nova" w:cs="Arial Nova"/>
          <w:noProof w:val="0"/>
          <w:sz w:val="20"/>
          <w:szCs w:val="20"/>
          <w:lang w:val="en-GB"/>
        </w:rPr>
        <w:t>. Boston: Pitman.</w:t>
      </w:r>
    </w:p>
    <w:p w:rsidR="1CEF08E1" w:rsidP="169F6C58" w:rsidRDefault="1CEF08E1" w14:paraId="2A77A3AB" w14:textId="1BEBD36F">
      <w:pPr>
        <w:jc w:val="left"/>
        <w:rPr>
          <w:rFonts w:ascii="Arial" w:hAnsi="Arial" w:eastAsia="Arial" w:cs="Arial"/>
          <w:b w:val="0"/>
          <w:bCs w:val="0"/>
          <w:i w:val="0"/>
          <w:iCs w:val="0"/>
          <w:caps w:val="0"/>
          <w:smallCaps w:val="0"/>
          <w:noProof w:val="0"/>
          <w:color w:val="222222"/>
          <w:sz w:val="20"/>
          <w:szCs w:val="20"/>
          <w:lang w:val="en-GB"/>
        </w:rPr>
      </w:pPr>
      <w:r w:rsidRPr="169F6C58" w:rsidR="1CEF08E1">
        <w:rPr>
          <w:rFonts w:ascii="Arial" w:hAnsi="Arial" w:eastAsia="Arial" w:cs="Arial"/>
          <w:b w:val="0"/>
          <w:bCs w:val="0"/>
          <w:i w:val="0"/>
          <w:iCs w:val="0"/>
          <w:caps w:val="0"/>
          <w:smallCaps w:val="0"/>
          <w:noProof w:val="0"/>
          <w:color w:val="222222"/>
          <w:sz w:val="20"/>
          <w:szCs w:val="20"/>
          <w:lang w:val="en-GB"/>
        </w:rPr>
        <w:t xml:space="preserve">Joyner, B.E. and Payne, D., 2002. Evolution and implementation: A study of values, business ethics and corporate social responsibility. </w:t>
      </w:r>
      <w:r w:rsidRPr="169F6C58" w:rsidR="1CEF08E1">
        <w:rPr>
          <w:rFonts w:ascii="Arial" w:hAnsi="Arial" w:eastAsia="Arial" w:cs="Arial"/>
          <w:b w:val="0"/>
          <w:bCs w:val="0"/>
          <w:i w:val="1"/>
          <w:iCs w:val="1"/>
          <w:caps w:val="0"/>
          <w:smallCaps w:val="0"/>
          <w:noProof w:val="0"/>
          <w:color w:val="222222"/>
          <w:sz w:val="20"/>
          <w:szCs w:val="20"/>
          <w:lang w:val="en-GB"/>
        </w:rPr>
        <w:t>Journal of business ethics</w:t>
      </w:r>
      <w:r w:rsidRPr="169F6C58" w:rsidR="1CEF08E1">
        <w:rPr>
          <w:rFonts w:ascii="Arial" w:hAnsi="Arial" w:eastAsia="Arial" w:cs="Arial"/>
          <w:b w:val="0"/>
          <w:bCs w:val="0"/>
          <w:i w:val="0"/>
          <w:iCs w:val="0"/>
          <w:caps w:val="0"/>
          <w:smallCaps w:val="0"/>
          <w:noProof w:val="0"/>
          <w:color w:val="222222"/>
          <w:sz w:val="20"/>
          <w:szCs w:val="20"/>
          <w:lang w:val="en-GB"/>
        </w:rPr>
        <w:t xml:space="preserve">, </w:t>
      </w:r>
      <w:r w:rsidRPr="169F6C58" w:rsidR="1CEF08E1">
        <w:rPr>
          <w:rFonts w:ascii="Arial" w:hAnsi="Arial" w:eastAsia="Arial" w:cs="Arial"/>
          <w:b w:val="0"/>
          <w:bCs w:val="0"/>
          <w:i w:val="1"/>
          <w:iCs w:val="1"/>
          <w:caps w:val="0"/>
          <w:smallCaps w:val="0"/>
          <w:noProof w:val="0"/>
          <w:color w:val="222222"/>
          <w:sz w:val="20"/>
          <w:szCs w:val="20"/>
          <w:lang w:val="en-GB"/>
        </w:rPr>
        <w:t>41</w:t>
      </w:r>
      <w:r w:rsidRPr="169F6C58" w:rsidR="1CEF08E1">
        <w:rPr>
          <w:rFonts w:ascii="Arial" w:hAnsi="Arial" w:eastAsia="Arial" w:cs="Arial"/>
          <w:b w:val="0"/>
          <w:bCs w:val="0"/>
          <w:i w:val="0"/>
          <w:iCs w:val="0"/>
          <w:caps w:val="0"/>
          <w:smallCaps w:val="0"/>
          <w:noProof w:val="0"/>
          <w:color w:val="222222"/>
          <w:sz w:val="20"/>
          <w:szCs w:val="20"/>
          <w:lang w:val="en-GB"/>
        </w:rPr>
        <w:t>(4), pp.297-311.</w:t>
      </w:r>
    </w:p>
    <w:p w:rsidR="63B182B3" w:rsidP="169F6C58" w:rsidRDefault="63B182B3" w14:paraId="450CE47F" w14:textId="0A62B29F">
      <w:pPr>
        <w:jc w:val="left"/>
        <w:rPr>
          <w:rFonts w:ascii="Arial" w:hAnsi="Arial" w:eastAsia="Arial" w:cs="Arial"/>
          <w:noProof w:val="0"/>
          <w:sz w:val="20"/>
          <w:szCs w:val="20"/>
          <w:lang w:val="en-GB"/>
        </w:rPr>
      </w:pPr>
      <w:r w:rsidRPr="169F6C58" w:rsidR="63B182B3">
        <w:rPr>
          <w:rFonts w:ascii="Arial" w:hAnsi="Arial" w:eastAsia="Arial" w:cs="Arial"/>
          <w:b w:val="0"/>
          <w:bCs w:val="0"/>
          <w:i w:val="0"/>
          <w:iCs w:val="0"/>
          <w:caps w:val="0"/>
          <w:smallCaps w:val="0"/>
          <w:noProof w:val="0"/>
          <w:color w:val="222222"/>
          <w:sz w:val="20"/>
          <w:szCs w:val="20"/>
          <w:lang w:val="en-GB"/>
        </w:rPr>
        <w:t>Rattalino</w:t>
      </w:r>
      <w:r w:rsidRPr="169F6C58" w:rsidR="63B182B3">
        <w:rPr>
          <w:rFonts w:ascii="Arial" w:hAnsi="Arial" w:eastAsia="Arial" w:cs="Arial"/>
          <w:b w:val="0"/>
          <w:bCs w:val="0"/>
          <w:i w:val="0"/>
          <w:iCs w:val="0"/>
          <w:caps w:val="0"/>
          <w:smallCaps w:val="0"/>
          <w:noProof w:val="0"/>
          <w:color w:val="222222"/>
          <w:sz w:val="20"/>
          <w:szCs w:val="20"/>
          <w:lang w:val="en-GB"/>
        </w:rPr>
        <w:t xml:space="preserve">, F., 2018. Circular advantage anyone? Sustainability‐driven innovation and circularity at Patagonia, Inc. </w:t>
      </w:r>
      <w:r w:rsidRPr="169F6C58" w:rsidR="63B182B3">
        <w:rPr>
          <w:rFonts w:ascii="Arial" w:hAnsi="Arial" w:eastAsia="Arial" w:cs="Arial"/>
          <w:b w:val="0"/>
          <w:bCs w:val="0"/>
          <w:i w:val="1"/>
          <w:iCs w:val="1"/>
          <w:caps w:val="0"/>
          <w:smallCaps w:val="0"/>
          <w:noProof w:val="0"/>
          <w:color w:val="222222"/>
          <w:sz w:val="20"/>
          <w:szCs w:val="20"/>
          <w:lang w:val="en-GB"/>
        </w:rPr>
        <w:t>Thunderbird International Business Review</w:t>
      </w:r>
      <w:r w:rsidRPr="169F6C58" w:rsidR="63B182B3">
        <w:rPr>
          <w:rFonts w:ascii="Arial" w:hAnsi="Arial" w:eastAsia="Arial" w:cs="Arial"/>
          <w:b w:val="0"/>
          <w:bCs w:val="0"/>
          <w:i w:val="0"/>
          <w:iCs w:val="0"/>
          <w:caps w:val="0"/>
          <w:smallCaps w:val="0"/>
          <w:noProof w:val="0"/>
          <w:color w:val="222222"/>
          <w:sz w:val="20"/>
          <w:szCs w:val="20"/>
          <w:lang w:val="en-GB"/>
        </w:rPr>
        <w:t xml:space="preserve">, </w:t>
      </w:r>
      <w:r w:rsidRPr="169F6C58" w:rsidR="63B182B3">
        <w:rPr>
          <w:rFonts w:ascii="Arial" w:hAnsi="Arial" w:eastAsia="Arial" w:cs="Arial"/>
          <w:b w:val="0"/>
          <w:bCs w:val="0"/>
          <w:i w:val="1"/>
          <w:iCs w:val="1"/>
          <w:caps w:val="0"/>
          <w:smallCaps w:val="0"/>
          <w:noProof w:val="0"/>
          <w:color w:val="222222"/>
          <w:sz w:val="20"/>
          <w:szCs w:val="20"/>
          <w:lang w:val="en-GB"/>
        </w:rPr>
        <w:t>60</w:t>
      </w:r>
      <w:r w:rsidRPr="169F6C58" w:rsidR="63B182B3">
        <w:rPr>
          <w:rFonts w:ascii="Arial" w:hAnsi="Arial" w:eastAsia="Arial" w:cs="Arial"/>
          <w:b w:val="0"/>
          <w:bCs w:val="0"/>
          <w:i w:val="0"/>
          <w:iCs w:val="0"/>
          <w:caps w:val="0"/>
          <w:smallCaps w:val="0"/>
          <w:noProof w:val="0"/>
          <w:color w:val="222222"/>
          <w:sz w:val="20"/>
          <w:szCs w:val="20"/>
          <w:lang w:val="en-GB"/>
        </w:rPr>
        <w:t>(5), pp.747-755.</w:t>
      </w:r>
    </w:p>
    <w:p w:rsidR="58744C65" w:rsidP="169F6C58" w:rsidRDefault="58744C65" w14:paraId="0C609BBD" w14:textId="288FC31E">
      <w:pPr>
        <w:jc w:val="left"/>
        <w:rPr>
          <w:rFonts w:ascii="Arial" w:hAnsi="Arial" w:eastAsia="Arial" w:cs="Arial"/>
          <w:noProof w:val="0"/>
          <w:sz w:val="20"/>
          <w:szCs w:val="20"/>
          <w:lang w:val="en-GB"/>
        </w:rPr>
      </w:pPr>
      <w:r w:rsidRPr="169F6C58" w:rsidR="58744C65">
        <w:rPr>
          <w:rFonts w:ascii="Arial" w:hAnsi="Arial" w:eastAsia="Arial" w:cs="Arial"/>
          <w:b w:val="0"/>
          <w:bCs w:val="0"/>
          <w:i w:val="0"/>
          <w:iCs w:val="0"/>
          <w:caps w:val="0"/>
          <w:smallCaps w:val="0"/>
          <w:noProof w:val="0"/>
          <w:color w:val="222222"/>
          <w:sz w:val="20"/>
          <w:szCs w:val="20"/>
          <w:lang w:val="en-GB"/>
        </w:rPr>
        <w:t xml:space="preserve">Yang, W., 2024. Starbucks Deep Brew AI Solution Effect </w:t>
      </w:r>
      <w:r w:rsidRPr="169F6C58" w:rsidR="58744C65">
        <w:rPr>
          <w:rFonts w:ascii="Arial" w:hAnsi="Arial" w:eastAsia="Arial" w:cs="Arial"/>
          <w:b w:val="0"/>
          <w:bCs w:val="0"/>
          <w:i w:val="0"/>
          <w:iCs w:val="0"/>
          <w:caps w:val="0"/>
          <w:smallCaps w:val="0"/>
          <w:noProof w:val="0"/>
          <w:color w:val="222222"/>
          <w:sz w:val="20"/>
          <w:szCs w:val="20"/>
          <w:lang w:val="en-GB"/>
        </w:rPr>
        <w:t>On</w:t>
      </w:r>
      <w:r w:rsidRPr="169F6C58" w:rsidR="58744C65">
        <w:rPr>
          <w:rFonts w:ascii="Arial" w:hAnsi="Arial" w:eastAsia="Arial" w:cs="Arial"/>
          <w:b w:val="0"/>
          <w:bCs w:val="0"/>
          <w:i w:val="0"/>
          <w:iCs w:val="0"/>
          <w:caps w:val="0"/>
          <w:smallCaps w:val="0"/>
          <w:noProof w:val="0"/>
          <w:color w:val="222222"/>
          <w:sz w:val="20"/>
          <w:szCs w:val="20"/>
          <w:lang w:val="en-GB"/>
        </w:rPr>
        <w:t xml:space="preserve"> Long-Term Strategy Implementation. </w:t>
      </w:r>
      <w:r w:rsidRPr="169F6C58" w:rsidR="58744C65">
        <w:rPr>
          <w:rFonts w:ascii="Arial" w:hAnsi="Arial" w:eastAsia="Arial" w:cs="Arial"/>
          <w:b w:val="0"/>
          <w:bCs w:val="0"/>
          <w:i w:val="1"/>
          <w:iCs w:val="1"/>
          <w:caps w:val="0"/>
          <w:smallCaps w:val="0"/>
          <w:noProof w:val="0"/>
          <w:color w:val="222222"/>
          <w:sz w:val="20"/>
          <w:szCs w:val="20"/>
          <w:lang w:val="en-GB"/>
        </w:rPr>
        <w:t>Available at SSRN 4987473</w:t>
      </w:r>
      <w:r w:rsidRPr="169F6C58" w:rsidR="58744C65">
        <w:rPr>
          <w:rFonts w:ascii="Arial" w:hAnsi="Arial" w:eastAsia="Arial" w:cs="Arial"/>
          <w:b w:val="0"/>
          <w:bCs w:val="0"/>
          <w:i w:val="0"/>
          <w:iCs w:val="0"/>
          <w:caps w:val="0"/>
          <w:smallCaps w:val="0"/>
          <w:noProof w:val="0"/>
          <w:color w:val="222222"/>
          <w:sz w:val="20"/>
          <w:szCs w:val="20"/>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1e5f51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294b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9462B1"/>
    <w:rsid w:val="01C47E08"/>
    <w:rsid w:val="041F12C1"/>
    <w:rsid w:val="04371F47"/>
    <w:rsid w:val="06FE4A68"/>
    <w:rsid w:val="073C14AF"/>
    <w:rsid w:val="07CF7DAF"/>
    <w:rsid w:val="0AE4517E"/>
    <w:rsid w:val="0AFEBE00"/>
    <w:rsid w:val="0CD4F233"/>
    <w:rsid w:val="0E6098AA"/>
    <w:rsid w:val="0F6E913C"/>
    <w:rsid w:val="0F98F874"/>
    <w:rsid w:val="0FDBA24F"/>
    <w:rsid w:val="106C45F7"/>
    <w:rsid w:val="11AC983B"/>
    <w:rsid w:val="11D3C8C9"/>
    <w:rsid w:val="12081197"/>
    <w:rsid w:val="12E1D543"/>
    <w:rsid w:val="1489D013"/>
    <w:rsid w:val="1632B47A"/>
    <w:rsid w:val="169F6C58"/>
    <w:rsid w:val="1BB80873"/>
    <w:rsid w:val="1BC8DE4C"/>
    <w:rsid w:val="1C9DD8DE"/>
    <w:rsid w:val="1CAE9B21"/>
    <w:rsid w:val="1CBDEA32"/>
    <w:rsid w:val="1CEF08E1"/>
    <w:rsid w:val="1D14B68A"/>
    <w:rsid w:val="1D49879D"/>
    <w:rsid w:val="1D76E595"/>
    <w:rsid w:val="1DC3C601"/>
    <w:rsid w:val="1F09F95C"/>
    <w:rsid w:val="205B4110"/>
    <w:rsid w:val="21BBD615"/>
    <w:rsid w:val="21F9F80B"/>
    <w:rsid w:val="225CF995"/>
    <w:rsid w:val="237A00AF"/>
    <w:rsid w:val="2512E468"/>
    <w:rsid w:val="27F540EE"/>
    <w:rsid w:val="2813DE81"/>
    <w:rsid w:val="2874F69D"/>
    <w:rsid w:val="2AA0C699"/>
    <w:rsid w:val="2ACA8BD1"/>
    <w:rsid w:val="2B4E9F8C"/>
    <w:rsid w:val="2BAF9D38"/>
    <w:rsid w:val="2C41042C"/>
    <w:rsid w:val="2C80E445"/>
    <w:rsid w:val="2DF29D67"/>
    <w:rsid w:val="2F756FDE"/>
    <w:rsid w:val="30DC9E78"/>
    <w:rsid w:val="3176AC30"/>
    <w:rsid w:val="32EF4B6D"/>
    <w:rsid w:val="349462B1"/>
    <w:rsid w:val="3700270A"/>
    <w:rsid w:val="37980965"/>
    <w:rsid w:val="37E51150"/>
    <w:rsid w:val="38262B24"/>
    <w:rsid w:val="38AA6A06"/>
    <w:rsid w:val="3938C3DA"/>
    <w:rsid w:val="3A8B3DAD"/>
    <w:rsid w:val="3B9FC976"/>
    <w:rsid w:val="3C702568"/>
    <w:rsid w:val="3D656630"/>
    <w:rsid w:val="3E1BB6E1"/>
    <w:rsid w:val="3F66126A"/>
    <w:rsid w:val="410F2CFE"/>
    <w:rsid w:val="41C1B49B"/>
    <w:rsid w:val="46078CE5"/>
    <w:rsid w:val="461B1AC0"/>
    <w:rsid w:val="46249F6F"/>
    <w:rsid w:val="46C20ECD"/>
    <w:rsid w:val="4961F3C4"/>
    <w:rsid w:val="4A8C4549"/>
    <w:rsid w:val="4B605069"/>
    <w:rsid w:val="4C231CCA"/>
    <w:rsid w:val="4F6251C7"/>
    <w:rsid w:val="4F8612B3"/>
    <w:rsid w:val="4F9A21CF"/>
    <w:rsid w:val="520E518E"/>
    <w:rsid w:val="54281F84"/>
    <w:rsid w:val="546E7AA9"/>
    <w:rsid w:val="54848F6E"/>
    <w:rsid w:val="55765245"/>
    <w:rsid w:val="58744C65"/>
    <w:rsid w:val="5DEE7B80"/>
    <w:rsid w:val="5E15ADA8"/>
    <w:rsid w:val="5FCE8490"/>
    <w:rsid w:val="601B52E7"/>
    <w:rsid w:val="61506E40"/>
    <w:rsid w:val="61F24244"/>
    <w:rsid w:val="62CFCCE0"/>
    <w:rsid w:val="63B182B3"/>
    <w:rsid w:val="63DEEB9B"/>
    <w:rsid w:val="65DD10ED"/>
    <w:rsid w:val="6633BD95"/>
    <w:rsid w:val="678052AB"/>
    <w:rsid w:val="68D14E94"/>
    <w:rsid w:val="6A2C6AC9"/>
    <w:rsid w:val="6A6BC992"/>
    <w:rsid w:val="6A73C13E"/>
    <w:rsid w:val="6B045BF7"/>
    <w:rsid w:val="6BF88A63"/>
    <w:rsid w:val="6DA0FD41"/>
    <w:rsid w:val="6DA6978C"/>
    <w:rsid w:val="6DB71DEB"/>
    <w:rsid w:val="70696623"/>
    <w:rsid w:val="710FA902"/>
    <w:rsid w:val="71AA8C28"/>
    <w:rsid w:val="727FE7FB"/>
    <w:rsid w:val="72EE0C99"/>
    <w:rsid w:val="73D77DCE"/>
    <w:rsid w:val="746A4133"/>
    <w:rsid w:val="747C862E"/>
    <w:rsid w:val="74EDBDBD"/>
    <w:rsid w:val="75B77D3F"/>
    <w:rsid w:val="76D50D3C"/>
    <w:rsid w:val="77348499"/>
    <w:rsid w:val="774F51BC"/>
    <w:rsid w:val="789213C2"/>
    <w:rsid w:val="79B6D9AA"/>
    <w:rsid w:val="7A2AA84D"/>
    <w:rsid w:val="7BDD99FF"/>
    <w:rsid w:val="7D1693A4"/>
    <w:rsid w:val="7D45609C"/>
    <w:rsid w:val="7FFD2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462B1"/>
  <w15:chartTrackingRefBased/>
  <w15:docId w15:val="{9FEE5C96-E70B-4FBA-B08C-309BD91580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69F6C58"/>
    <w:pPr>
      <w:spacing/>
      <w:ind w:left="720"/>
      <w:contextualSpacing/>
    </w:pPr>
  </w:style>
  <w:style w:type="character" w:styleId="Hyperlink">
    <w:uiPriority w:val="99"/>
    <w:name w:val="Hyperlink"/>
    <w:basedOn w:val="DefaultParagraphFont"/>
    <w:unhideWhenUsed/>
    <w:rsid w:val="169F6C5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hbr.org/2018/01/how-patagonia-grows-every-time-it-amplifies-its-social-mission" TargetMode="External" Id="Rd4b90a65875b41e1" /><Relationship Type="http://schemas.openxmlformats.org/officeDocument/2006/relationships/hyperlink" Target="https://www.unilever.com/" TargetMode="External" Id="Reedfa35ef6414341" /><Relationship Type="http://schemas.openxmlformats.org/officeDocument/2006/relationships/numbering" Target="/word/numbering.xml" Id="Ref232a61442543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Nadia Ahmed (2437812)</dc:creator>
  <keywords/>
  <dc:description/>
  <lastModifiedBy>Nadia Ahmed (2437812)</lastModifiedBy>
  <revision>2</revision>
  <dcterms:created xsi:type="dcterms:W3CDTF">2025-07-18T14:56:41.1130431Z</dcterms:created>
  <dcterms:modified xsi:type="dcterms:W3CDTF">2025-07-19T10:09:06.8582200Z</dcterms:modified>
</coreProperties>
</file>