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601E0B6" w14:textId="77777777" w:rsidR="00504B10" w:rsidRPr="00F91C53" w:rsidRDefault="00F91C53" w:rsidP="00F91C53">
      <w:pPr>
        <w:jc w:val="center"/>
        <w:rPr>
          <w:b/>
          <w:bCs/>
          <w:sz w:val="48"/>
          <w:szCs w:val="48"/>
        </w:rPr>
      </w:pPr>
      <w:r w:rsidRPr="00F91C53">
        <w:rPr>
          <w:b/>
          <w:bCs/>
          <w:sz w:val="48"/>
          <w:szCs w:val="48"/>
        </w:rPr>
        <w:t>Employability</w:t>
      </w:r>
    </w:p>
    <w:p w14:paraId="31166475" w14:textId="77777777" w:rsidR="00F91C53" w:rsidRDefault="00F91C53" w:rsidP="00F91C53">
      <w:pPr>
        <w:jc w:val="center"/>
      </w:pPr>
      <w:r w:rsidRPr="00F91C53">
        <w:rPr>
          <w:noProof/>
          <w:lang w:val="en-US"/>
        </w:rPr>
        <w:drawing>
          <wp:inline distT="0" distB="0" distL="0" distR="0" wp14:anchorId="66AC9DFF" wp14:editId="07363474">
            <wp:extent cx="5731510" cy="1995509"/>
            <wp:effectExtent l="0" t="0" r="254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955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18BB23" w14:textId="77777777" w:rsidR="00B74A21" w:rsidRDefault="00B74A21" w:rsidP="00F91C53">
      <w:pPr>
        <w:jc w:val="center"/>
        <w:rPr>
          <w:sz w:val="32"/>
          <w:szCs w:val="32"/>
        </w:rPr>
      </w:pPr>
      <w:r>
        <w:rPr>
          <w:sz w:val="32"/>
          <w:szCs w:val="32"/>
        </w:rPr>
        <w:t>Student Name</w:t>
      </w:r>
    </w:p>
    <w:p w14:paraId="26D0175E" w14:textId="77777777" w:rsidR="00F91C53" w:rsidRDefault="00B74A21" w:rsidP="00F91C53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Md. </w:t>
      </w:r>
      <w:proofErr w:type="spellStart"/>
      <w:r>
        <w:rPr>
          <w:sz w:val="32"/>
          <w:szCs w:val="32"/>
        </w:rPr>
        <w:t>Jihadur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Rahman</w:t>
      </w:r>
      <w:proofErr w:type="spellEnd"/>
    </w:p>
    <w:p w14:paraId="181D28F9" w14:textId="77777777" w:rsidR="00B74A21" w:rsidRDefault="00B74A21" w:rsidP="00F91C53">
      <w:pPr>
        <w:jc w:val="center"/>
        <w:rPr>
          <w:sz w:val="32"/>
          <w:szCs w:val="32"/>
        </w:rPr>
      </w:pPr>
      <w:proofErr w:type="spellStart"/>
      <w:r>
        <w:rPr>
          <w:sz w:val="32"/>
          <w:szCs w:val="32"/>
        </w:rPr>
        <w:t>Studnt</w:t>
      </w:r>
      <w:proofErr w:type="spellEnd"/>
      <w:r>
        <w:rPr>
          <w:sz w:val="32"/>
          <w:szCs w:val="32"/>
        </w:rPr>
        <w:t xml:space="preserve"> </w:t>
      </w:r>
      <w:proofErr w:type="gramStart"/>
      <w:r>
        <w:rPr>
          <w:sz w:val="32"/>
          <w:szCs w:val="32"/>
        </w:rPr>
        <w:t>Id :</w:t>
      </w:r>
      <w:proofErr w:type="gramEnd"/>
      <w:r>
        <w:rPr>
          <w:sz w:val="32"/>
          <w:szCs w:val="32"/>
        </w:rPr>
        <w:t xml:space="preserve"> </w:t>
      </w:r>
      <w:r>
        <w:rPr>
          <w:sz w:val="32"/>
          <w:szCs w:val="32"/>
        </w:rPr>
        <w:t>1605219</w:t>
      </w:r>
    </w:p>
    <w:p w14:paraId="31B9984C" w14:textId="77777777" w:rsidR="00B74A21" w:rsidRDefault="00B74A21" w:rsidP="00F91C53">
      <w:pPr>
        <w:jc w:val="center"/>
        <w:rPr>
          <w:sz w:val="32"/>
          <w:szCs w:val="32"/>
        </w:rPr>
      </w:pPr>
      <w:r w:rsidRPr="00B74A21">
        <w:rPr>
          <w:sz w:val="28"/>
          <w:szCs w:val="28"/>
        </w:rPr>
        <w:t>Subject Employability (4007)</w:t>
      </w:r>
    </w:p>
    <w:p w14:paraId="38146C28" w14:textId="77777777" w:rsidR="00B74A21" w:rsidRPr="00F91C53" w:rsidRDefault="00B74A21" w:rsidP="00F91C53">
      <w:pPr>
        <w:jc w:val="center"/>
        <w:rPr>
          <w:sz w:val="32"/>
          <w:szCs w:val="32"/>
        </w:rPr>
      </w:pPr>
    </w:p>
    <w:p w14:paraId="02861E7D" w14:textId="77777777" w:rsidR="00F91C53" w:rsidRPr="00F91C53" w:rsidRDefault="00B74A21" w:rsidP="00F91C53">
      <w:pPr>
        <w:jc w:val="center"/>
        <w:rPr>
          <w:sz w:val="32"/>
          <w:szCs w:val="32"/>
        </w:rPr>
      </w:pPr>
      <w:r>
        <w:rPr>
          <w:sz w:val="32"/>
          <w:szCs w:val="32"/>
        </w:rPr>
        <w:t>Trinity Saint David London campus</w:t>
      </w:r>
      <w:bookmarkStart w:id="0" w:name="_GoBack"/>
      <w:bookmarkEnd w:id="0"/>
    </w:p>
    <w:p w14:paraId="6E4C60B9" w14:textId="77777777" w:rsidR="00F91C53" w:rsidRPr="00F91C53" w:rsidRDefault="00F91C53" w:rsidP="00F91C53">
      <w:pPr>
        <w:jc w:val="center"/>
        <w:rPr>
          <w:sz w:val="32"/>
          <w:szCs w:val="32"/>
        </w:rPr>
      </w:pPr>
    </w:p>
    <w:p w14:paraId="032785B6" w14:textId="77777777" w:rsidR="00F91C53" w:rsidRDefault="00B74A21" w:rsidP="00F91C53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Module leader </w:t>
      </w:r>
    </w:p>
    <w:p w14:paraId="1E413BE9" w14:textId="77777777" w:rsidR="00B74A21" w:rsidRDefault="00B74A21" w:rsidP="00B74A21">
      <w:pPr>
        <w:jc w:val="center"/>
        <w:rPr>
          <w:sz w:val="32"/>
          <w:szCs w:val="32"/>
        </w:rPr>
      </w:pPr>
      <w:r>
        <w:rPr>
          <w:sz w:val="32"/>
          <w:szCs w:val="32"/>
        </w:rPr>
        <w:t>Anita Nan</w:t>
      </w:r>
    </w:p>
    <w:p w14:paraId="47A4143E" w14:textId="77777777" w:rsidR="00F91C53" w:rsidRPr="00B74A21" w:rsidRDefault="00504B10" w:rsidP="00B74A21">
      <w:pPr>
        <w:jc w:val="center"/>
        <w:rPr>
          <w:sz w:val="28"/>
          <w:szCs w:val="28"/>
        </w:rPr>
      </w:pPr>
      <w:r w:rsidRPr="00B74A21">
        <w:rPr>
          <w:sz w:val="28"/>
          <w:szCs w:val="28"/>
        </w:rPr>
        <w:br w:type="column"/>
      </w:r>
    </w:p>
    <w:sdt>
      <w:sdtPr>
        <w:rPr>
          <w:rFonts w:ascii="Arial" w:eastAsiaTheme="minorHAnsi" w:hAnsi="Arial" w:cstheme="minorBidi"/>
          <w:color w:val="auto"/>
          <w:sz w:val="24"/>
          <w:szCs w:val="22"/>
          <w:lang w:val="en-GB"/>
        </w:rPr>
        <w:id w:val="10457183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CA95AA6" w14:textId="77777777" w:rsidR="00F91C53" w:rsidRPr="00F91C53" w:rsidRDefault="00F91C53">
          <w:pPr>
            <w:pStyle w:val="TOCHeading"/>
            <w:rPr>
              <w:rFonts w:ascii="Arial" w:hAnsi="Arial" w:cs="Arial"/>
              <w:color w:val="auto"/>
            </w:rPr>
          </w:pPr>
          <w:r w:rsidRPr="00F91C53">
            <w:rPr>
              <w:rFonts w:ascii="Arial" w:hAnsi="Arial" w:cs="Arial"/>
              <w:color w:val="auto"/>
            </w:rPr>
            <w:t>Table of Contents</w:t>
          </w:r>
        </w:p>
        <w:p w14:paraId="08078121" w14:textId="77777777" w:rsidR="00F91C53" w:rsidRPr="00F91C53" w:rsidRDefault="00F91C53">
          <w:pPr>
            <w:pStyle w:val="TOC1"/>
            <w:tabs>
              <w:tab w:val="right" w:leader="dot" w:pos="9016"/>
            </w:tabs>
            <w:rPr>
              <w:rFonts w:cs="Arial"/>
              <w:noProof/>
            </w:rPr>
          </w:pPr>
          <w:r w:rsidRPr="00F91C53">
            <w:rPr>
              <w:rFonts w:cs="Arial"/>
            </w:rPr>
            <w:fldChar w:fldCharType="begin"/>
          </w:r>
          <w:r w:rsidRPr="00F91C53">
            <w:rPr>
              <w:rFonts w:cs="Arial"/>
            </w:rPr>
            <w:instrText xml:space="preserve"> TOC \o "1-3" \h \z \u </w:instrText>
          </w:r>
          <w:r w:rsidRPr="00F91C53">
            <w:rPr>
              <w:rFonts w:cs="Arial"/>
            </w:rPr>
            <w:fldChar w:fldCharType="separate"/>
          </w:r>
          <w:hyperlink w:anchor="_Toc501636933" w:history="1">
            <w:r w:rsidRPr="00F91C53">
              <w:rPr>
                <w:rStyle w:val="Hyperlink"/>
                <w:rFonts w:cs="Arial"/>
                <w:noProof/>
                <w:color w:val="auto"/>
              </w:rPr>
              <w:t>Task 1</w:t>
            </w:r>
            <w:r w:rsidRPr="00F91C53">
              <w:rPr>
                <w:rFonts w:cs="Arial"/>
                <w:noProof/>
                <w:webHidden/>
              </w:rPr>
              <w:tab/>
            </w:r>
            <w:r w:rsidRPr="00F91C53">
              <w:rPr>
                <w:rFonts w:cs="Arial"/>
                <w:noProof/>
                <w:webHidden/>
              </w:rPr>
              <w:fldChar w:fldCharType="begin"/>
            </w:r>
            <w:r w:rsidRPr="00F91C53">
              <w:rPr>
                <w:rFonts w:cs="Arial"/>
                <w:noProof/>
                <w:webHidden/>
              </w:rPr>
              <w:instrText xml:space="preserve"> PAGEREF _Toc501636933 \h </w:instrText>
            </w:r>
            <w:r w:rsidRPr="00F91C53">
              <w:rPr>
                <w:rFonts w:cs="Arial"/>
                <w:noProof/>
                <w:webHidden/>
              </w:rPr>
            </w:r>
            <w:r w:rsidRPr="00F91C53">
              <w:rPr>
                <w:rFonts w:cs="Arial"/>
                <w:noProof/>
                <w:webHidden/>
              </w:rPr>
              <w:fldChar w:fldCharType="separate"/>
            </w:r>
            <w:r w:rsidRPr="00F91C53">
              <w:rPr>
                <w:rFonts w:cs="Arial"/>
                <w:noProof/>
                <w:webHidden/>
              </w:rPr>
              <w:t>3</w:t>
            </w:r>
            <w:r w:rsidRPr="00F91C5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22F174FB" w14:textId="77777777" w:rsidR="00F91C53" w:rsidRPr="00F91C53" w:rsidRDefault="00127727">
          <w:pPr>
            <w:pStyle w:val="TOC1"/>
            <w:tabs>
              <w:tab w:val="right" w:leader="dot" w:pos="9016"/>
            </w:tabs>
            <w:rPr>
              <w:rFonts w:cs="Arial"/>
              <w:noProof/>
            </w:rPr>
          </w:pPr>
          <w:hyperlink w:anchor="_Toc501636934" w:history="1">
            <w:r w:rsidR="00F91C53" w:rsidRPr="00F91C53">
              <w:rPr>
                <w:rStyle w:val="Hyperlink"/>
                <w:rFonts w:cs="Arial"/>
                <w:noProof/>
                <w:color w:val="auto"/>
              </w:rPr>
              <w:t>Task 2</w:t>
            </w:r>
            <w:r w:rsidR="00F91C53" w:rsidRPr="00F91C53">
              <w:rPr>
                <w:rFonts w:cs="Arial"/>
                <w:noProof/>
                <w:webHidden/>
              </w:rPr>
              <w:tab/>
            </w:r>
            <w:r w:rsidR="00F91C53" w:rsidRPr="00F91C53">
              <w:rPr>
                <w:rFonts w:cs="Arial"/>
                <w:noProof/>
                <w:webHidden/>
              </w:rPr>
              <w:fldChar w:fldCharType="begin"/>
            </w:r>
            <w:r w:rsidR="00F91C53" w:rsidRPr="00F91C53">
              <w:rPr>
                <w:rFonts w:cs="Arial"/>
                <w:noProof/>
                <w:webHidden/>
              </w:rPr>
              <w:instrText xml:space="preserve"> PAGEREF _Toc501636934 \h </w:instrText>
            </w:r>
            <w:r w:rsidR="00F91C53" w:rsidRPr="00F91C53">
              <w:rPr>
                <w:rFonts w:cs="Arial"/>
                <w:noProof/>
                <w:webHidden/>
              </w:rPr>
            </w:r>
            <w:r w:rsidR="00F91C53" w:rsidRPr="00F91C53">
              <w:rPr>
                <w:rFonts w:cs="Arial"/>
                <w:noProof/>
                <w:webHidden/>
              </w:rPr>
              <w:fldChar w:fldCharType="separate"/>
            </w:r>
            <w:r w:rsidR="00F91C53" w:rsidRPr="00F91C53">
              <w:rPr>
                <w:rFonts w:cs="Arial"/>
                <w:noProof/>
                <w:webHidden/>
              </w:rPr>
              <w:t>4</w:t>
            </w:r>
            <w:r w:rsidR="00F91C53" w:rsidRPr="00F91C5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2421782F" w14:textId="77777777" w:rsidR="00F91C53" w:rsidRPr="00F91C53" w:rsidRDefault="00127727">
          <w:pPr>
            <w:pStyle w:val="TOC1"/>
            <w:tabs>
              <w:tab w:val="right" w:leader="dot" w:pos="9016"/>
            </w:tabs>
            <w:rPr>
              <w:rFonts w:cs="Arial"/>
              <w:noProof/>
            </w:rPr>
          </w:pPr>
          <w:hyperlink w:anchor="_Toc501636935" w:history="1">
            <w:r w:rsidR="00F91C53" w:rsidRPr="00F91C53">
              <w:rPr>
                <w:rStyle w:val="Hyperlink"/>
                <w:rFonts w:cs="Arial"/>
                <w:noProof/>
                <w:color w:val="auto"/>
              </w:rPr>
              <w:t>Task 3</w:t>
            </w:r>
            <w:r w:rsidR="00F91C53" w:rsidRPr="00F91C53">
              <w:rPr>
                <w:rFonts w:cs="Arial"/>
                <w:noProof/>
                <w:webHidden/>
              </w:rPr>
              <w:tab/>
            </w:r>
            <w:r w:rsidR="00F91C53" w:rsidRPr="00F91C53">
              <w:rPr>
                <w:rFonts w:cs="Arial"/>
                <w:noProof/>
                <w:webHidden/>
              </w:rPr>
              <w:fldChar w:fldCharType="begin"/>
            </w:r>
            <w:r w:rsidR="00F91C53" w:rsidRPr="00F91C53">
              <w:rPr>
                <w:rFonts w:cs="Arial"/>
                <w:noProof/>
                <w:webHidden/>
              </w:rPr>
              <w:instrText xml:space="preserve"> PAGEREF _Toc501636935 \h </w:instrText>
            </w:r>
            <w:r w:rsidR="00F91C53" w:rsidRPr="00F91C53">
              <w:rPr>
                <w:rFonts w:cs="Arial"/>
                <w:noProof/>
                <w:webHidden/>
              </w:rPr>
            </w:r>
            <w:r w:rsidR="00F91C53" w:rsidRPr="00F91C53">
              <w:rPr>
                <w:rFonts w:cs="Arial"/>
                <w:noProof/>
                <w:webHidden/>
              </w:rPr>
              <w:fldChar w:fldCharType="separate"/>
            </w:r>
            <w:r w:rsidR="00F91C53" w:rsidRPr="00F91C53">
              <w:rPr>
                <w:rFonts w:cs="Arial"/>
                <w:noProof/>
                <w:webHidden/>
              </w:rPr>
              <w:t>6</w:t>
            </w:r>
            <w:r w:rsidR="00F91C53" w:rsidRPr="00F91C5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330C62FD" w14:textId="77777777" w:rsidR="00F91C53" w:rsidRPr="00F91C53" w:rsidRDefault="00127727">
          <w:pPr>
            <w:pStyle w:val="TOC1"/>
            <w:tabs>
              <w:tab w:val="right" w:leader="dot" w:pos="9016"/>
            </w:tabs>
            <w:rPr>
              <w:rFonts w:cs="Arial"/>
              <w:noProof/>
            </w:rPr>
          </w:pPr>
          <w:hyperlink w:anchor="_Toc501636936" w:history="1">
            <w:r w:rsidR="00F91C53" w:rsidRPr="00F91C53">
              <w:rPr>
                <w:rStyle w:val="Hyperlink"/>
                <w:rFonts w:cs="Arial"/>
                <w:noProof/>
                <w:color w:val="auto"/>
              </w:rPr>
              <w:t>References</w:t>
            </w:r>
            <w:r w:rsidR="00F91C53" w:rsidRPr="00F91C53">
              <w:rPr>
                <w:rFonts w:cs="Arial"/>
                <w:noProof/>
                <w:webHidden/>
              </w:rPr>
              <w:tab/>
            </w:r>
            <w:r w:rsidR="00F91C53" w:rsidRPr="00F91C53">
              <w:rPr>
                <w:rFonts w:cs="Arial"/>
                <w:noProof/>
                <w:webHidden/>
              </w:rPr>
              <w:fldChar w:fldCharType="begin"/>
            </w:r>
            <w:r w:rsidR="00F91C53" w:rsidRPr="00F91C53">
              <w:rPr>
                <w:rFonts w:cs="Arial"/>
                <w:noProof/>
                <w:webHidden/>
              </w:rPr>
              <w:instrText xml:space="preserve"> PAGEREF _Toc501636936 \h </w:instrText>
            </w:r>
            <w:r w:rsidR="00F91C53" w:rsidRPr="00F91C53">
              <w:rPr>
                <w:rFonts w:cs="Arial"/>
                <w:noProof/>
                <w:webHidden/>
              </w:rPr>
            </w:r>
            <w:r w:rsidR="00F91C53" w:rsidRPr="00F91C53">
              <w:rPr>
                <w:rFonts w:cs="Arial"/>
                <w:noProof/>
                <w:webHidden/>
              </w:rPr>
              <w:fldChar w:fldCharType="separate"/>
            </w:r>
            <w:r w:rsidR="00F91C53" w:rsidRPr="00F91C53">
              <w:rPr>
                <w:rFonts w:cs="Arial"/>
                <w:noProof/>
                <w:webHidden/>
              </w:rPr>
              <w:t>8</w:t>
            </w:r>
            <w:r w:rsidR="00F91C53" w:rsidRPr="00F91C5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7D3E5B6C" w14:textId="77777777" w:rsidR="00F91C53" w:rsidRDefault="00F91C53">
          <w:r w:rsidRPr="00F91C53">
            <w:rPr>
              <w:rFonts w:cs="Arial"/>
              <w:b/>
              <w:bCs/>
              <w:noProof/>
            </w:rPr>
            <w:fldChar w:fldCharType="end"/>
          </w:r>
        </w:p>
      </w:sdtContent>
    </w:sdt>
    <w:p w14:paraId="5C46446E" w14:textId="77777777" w:rsidR="0073202E" w:rsidRDefault="0073202E"/>
    <w:p w14:paraId="0EBC1617" w14:textId="77777777" w:rsidR="00724EBB" w:rsidRDefault="0073202E" w:rsidP="0073202E">
      <w:pPr>
        <w:pStyle w:val="Heading1"/>
      </w:pPr>
      <w:r>
        <w:br w:type="column"/>
      </w:r>
      <w:bookmarkStart w:id="1" w:name="_Toc501636933"/>
      <w:r w:rsidR="009343E9">
        <w:lastRenderedPageBreak/>
        <w:t>Task 1</w:t>
      </w:r>
      <w:bookmarkEnd w:id="1"/>
    </w:p>
    <w:p w14:paraId="60A839EF" w14:textId="77777777" w:rsidR="009343E9" w:rsidRDefault="009343E9">
      <w:r>
        <w:t xml:space="preserve">Human resource management (HRM) refers to a specific term used to describe formal systems </w:t>
      </w:r>
      <w:r w:rsidR="00400DCF">
        <w:t xml:space="preserve">set up </w:t>
      </w:r>
      <w:r>
        <w:t xml:space="preserve">within an organisation </w:t>
      </w:r>
      <w:r w:rsidR="00400DCF">
        <w:t>for the management of people, i.e. organisational employees. Responsibilities of a human resource manager can be categorised into three categories primarily, such as staffing, employee compensation and benefits, and designing or drafting job roles (</w:t>
      </w:r>
      <w:r w:rsidR="00400DCF" w:rsidRPr="00400DCF">
        <w:t>Armstrong</w:t>
      </w:r>
      <w:r w:rsidR="00400DCF">
        <w:t xml:space="preserve"> and</w:t>
      </w:r>
      <w:r w:rsidR="00400DCF" w:rsidRPr="00400DCF">
        <w:t xml:space="preserve"> Taylor</w:t>
      </w:r>
      <w:r w:rsidR="00400DCF">
        <w:t xml:space="preserve"> 2014).</w:t>
      </w:r>
    </w:p>
    <w:p w14:paraId="30C36DE7" w14:textId="77777777" w:rsidR="00400DCF" w:rsidRDefault="00400DCF">
      <w:r>
        <w:t xml:space="preserve">Recruitment and selection are the integral parts of </w:t>
      </w:r>
      <w:r w:rsidR="00890FD8">
        <w:t xml:space="preserve">roles played by the HR managers in an organisation. </w:t>
      </w:r>
      <w:r w:rsidR="00486FF0">
        <w:t>Recruitment</w:t>
      </w:r>
      <w:r w:rsidR="00890FD8">
        <w:t xml:space="preserve"> is known as the process of identifying organisational needs related to employing someone in its specific job position to post application forms to attract potential </w:t>
      </w:r>
      <w:r w:rsidR="00B572E6">
        <w:t xml:space="preserve">talents from the market. Alternatively, selection indicates the procedures followed by an organisation to select suitable candidates from the list of applicants </w:t>
      </w:r>
      <w:r w:rsidR="00486FF0">
        <w:t xml:space="preserve">for filling the vacant position of the business. </w:t>
      </w:r>
      <w:r w:rsidR="00FA4917">
        <w:t>Job</w:t>
      </w:r>
      <w:r w:rsidR="00486FF0">
        <w:t xml:space="preserve"> description and person specification are two of vital aspects of recruitment and selection that </w:t>
      </w:r>
      <w:r w:rsidR="00486FF0" w:rsidRPr="00584902">
        <w:rPr>
          <w:noProof/>
        </w:rPr>
        <w:t>are described</w:t>
      </w:r>
      <w:r w:rsidR="00486FF0">
        <w:t xml:space="preserve"> as follows:</w:t>
      </w:r>
    </w:p>
    <w:p w14:paraId="545BF5DB" w14:textId="77777777" w:rsidR="00486FF0" w:rsidRDefault="00486FF0">
      <w:r w:rsidRPr="00FA4917">
        <w:rPr>
          <w:b/>
          <w:bCs/>
          <w:i/>
          <w:iCs/>
        </w:rPr>
        <w:t>Job Description</w:t>
      </w:r>
      <w:r>
        <w:t xml:space="preserve"> – </w:t>
      </w:r>
      <w:r w:rsidR="00FA4917">
        <w:t xml:space="preserve">A job description refers to a formal document comprising of formal responsibilities of an employee. </w:t>
      </w:r>
      <w:r w:rsidR="009444A5">
        <w:t xml:space="preserve">More clearly, job description reflects a broad, general and written statement related to a specific job within the organisation </w:t>
      </w:r>
      <w:r w:rsidR="00D436C4">
        <w:t>based on the findings of a job analysis (</w:t>
      </w:r>
      <w:r w:rsidR="00D436C4" w:rsidRPr="00D436C4">
        <w:t>Knowles, Holton III</w:t>
      </w:r>
      <w:r w:rsidR="00D436C4">
        <w:t xml:space="preserve"> and</w:t>
      </w:r>
      <w:r w:rsidR="00D436C4" w:rsidRPr="00D436C4">
        <w:t xml:space="preserve"> Swanson</w:t>
      </w:r>
      <w:r w:rsidR="00D436C4">
        <w:t xml:space="preserve"> 2014). </w:t>
      </w:r>
      <w:r w:rsidR="00272F22">
        <w:t xml:space="preserve">Hence, job description principally includes </w:t>
      </w:r>
      <w:r w:rsidR="00056209">
        <w:t xml:space="preserve">duties, responsibilities, scope, purpose and working condition of particular job related to an organisation alongside job title and person’s designation. It is a basis of job specification </w:t>
      </w:r>
      <w:r w:rsidR="00B64CBE">
        <w:t>allowing a clear and precise understanding among the candidates willing to engage in a particular job position.</w:t>
      </w:r>
    </w:p>
    <w:p w14:paraId="66F3C293" w14:textId="77777777" w:rsidR="004A6115" w:rsidRDefault="00703090">
      <w:r w:rsidRPr="00584902">
        <w:rPr>
          <w:noProof/>
        </w:rPr>
        <w:t>Job description</w:t>
      </w:r>
      <w:r>
        <w:t xml:space="preserve"> is essentially used in the recruitment process to inform applicants about job profile and requirements. It </w:t>
      </w:r>
      <w:r w:rsidRPr="00584902">
        <w:rPr>
          <w:noProof/>
        </w:rPr>
        <w:t>is also used</w:t>
      </w:r>
      <w:r>
        <w:t xml:space="preserve"> </w:t>
      </w:r>
      <w:r w:rsidR="00584902">
        <w:rPr>
          <w:noProof/>
        </w:rPr>
        <w:t>in</w:t>
      </w:r>
      <w:r>
        <w:t xml:space="preserve"> the performance management process for analysing employee performance </w:t>
      </w:r>
      <w:r w:rsidR="00DE71D1">
        <w:t xml:space="preserve">in line with the particular description. Therefore, </w:t>
      </w:r>
      <w:r w:rsidR="00DE71D1" w:rsidRPr="00584902">
        <w:rPr>
          <w:noProof/>
        </w:rPr>
        <w:t>job description</w:t>
      </w:r>
      <w:r w:rsidR="00DE71D1">
        <w:t xml:space="preserve"> is the most important document a candidate can receive containing a job listing or requirements. It </w:t>
      </w:r>
      <w:r w:rsidR="00DE71D1" w:rsidRPr="00584902">
        <w:rPr>
          <w:noProof/>
        </w:rPr>
        <w:t>clearly</w:t>
      </w:r>
      <w:r w:rsidR="00DE71D1">
        <w:t xml:space="preserve"> informs all necessary and </w:t>
      </w:r>
      <w:r w:rsidR="006D4BA4">
        <w:t>pertinent</w:t>
      </w:r>
      <w:r w:rsidR="00DE71D1">
        <w:t xml:space="preserve"> details about a job </w:t>
      </w:r>
      <w:r w:rsidR="006D4BA4">
        <w:t xml:space="preserve">helping a candidate to decide whether the identified job is relevant or not. Furthermore, a document portraying job description precisely reveals what </w:t>
      </w:r>
      <w:r w:rsidR="006D4BA4" w:rsidRPr="00584902">
        <w:rPr>
          <w:noProof/>
        </w:rPr>
        <w:t>is expected</w:t>
      </w:r>
      <w:r w:rsidR="006D4BA4">
        <w:t xml:space="preserve"> from </w:t>
      </w:r>
      <w:r w:rsidR="00C072E4">
        <w:t>the candidate applying for the</w:t>
      </w:r>
      <w:r w:rsidR="006D4BA4">
        <w:t xml:space="preserve"> particular </w:t>
      </w:r>
      <w:r w:rsidR="00C072E4">
        <w:t>role.</w:t>
      </w:r>
    </w:p>
    <w:p w14:paraId="307C7073" w14:textId="77777777" w:rsidR="00C072E4" w:rsidRDefault="00C072E4">
      <w:r>
        <w:lastRenderedPageBreak/>
        <w:t xml:space="preserve">Based on the discussion, </w:t>
      </w:r>
      <w:r w:rsidRPr="00584902">
        <w:rPr>
          <w:noProof/>
        </w:rPr>
        <w:t>job description</w:t>
      </w:r>
      <w:r>
        <w:t xml:space="preserve"> </w:t>
      </w:r>
      <w:r w:rsidRPr="00584902">
        <w:rPr>
          <w:noProof/>
        </w:rPr>
        <w:t>is purposed</w:t>
      </w:r>
      <w:r>
        <w:t xml:space="preserve"> with providing well awareness among employees related to their specific job roles and duties. </w:t>
      </w:r>
      <w:r w:rsidR="009671FD">
        <w:t>A comprehensive job description</w:t>
      </w:r>
      <w:r>
        <w:t xml:space="preserve"> </w:t>
      </w:r>
      <w:r w:rsidR="009671FD">
        <w:t xml:space="preserve">also helps an organisation to look for suitable candidates based on job title, position and location. Moreover, it helps in developing a comprehensive recruitment and selection policy </w:t>
      </w:r>
      <w:r w:rsidR="004B42FA">
        <w:t>by helping prospective employees in understanding workplace environment and associated benefits (</w:t>
      </w:r>
      <w:proofErr w:type="spellStart"/>
      <w:r w:rsidR="004B42FA">
        <w:t>Kinicki</w:t>
      </w:r>
      <w:proofErr w:type="spellEnd"/>
      <w:r w:rsidR="004B42FA">
        <w:t xml:space="preserve"> </w:t>
      </w:r>
      <w:r w:rsidR="004B42FA">
        <w:rPr>
          <w:i/>
          <w:iCs/>
        </w:rPr>
        <w:t>et al.</w:t>
      </w:r>
      <w:r w:rsidR="004B42FA">
        <w:t xml:space="preserve"> 2014).</w:t>
      </w:r>
    </w:p>
    <w:p w14:paraId="30F2A699" w14:textId="77777777" w:rsidR="00486FF0" w:rsidRDefault="00486FF0">
      <w:r w:rsidRPr="00FA4917">
        <w:rPr>
          <w:b/>
          <w:bCs/>
          <w:i/>
          <w:iCs/>
        </w:rPr>
        <w:t>Person Specification</w:t>
      </w:r>
      <w:r>
        <w:t xml:space="preserve"> – </w:t>
      </w:r>
      <w:r w:rsidR="005162F8">
        <w:t xml:space="preserve">Unlike job description, a person specification </w:t>
      </w:r>
      <w:r w:rsidR="005162F8" w:rsidRPr="00584902">
        <w:rPr>
          <w:noProof/>
        </w:rPr>
        <w:t>is greatly associated</w:t>
      </w:r>
      <w:r w:rsidR="005162F8">
        <w:t xml:space="preserve"> with selection criteria related to HRM. According to </w:t>
      </w:r>
      <w:r w:rsidR="005162F8" w:rsidRPr="00D436C4">
        <w:t>Knowles, Holton III</w:t>
      </w:r>
      <w:r w:rsidR="005162F8">
        <w:t xml:space="preserve"> and</w:t>
      </w:r>
      <w:r w:rsidR="005162F8" w:rsidRPr="00D436C4">
        <w:t xml:space="preserve"> Swanson</w:t>
      </w:r>
      <w:r w:rsidR="005162F8">
        <w:t xml:space="preserve"> (2014), person specification refers to a description of skills, qualification, knowledge, experience and other attributes that a candidate must possess </w:t>
      </w:r>
      <w:r w:rsidR="005162F8" w:rsidRPr="00584902">
        <w:rPr>
          <w:noProof/>
        </w:rPr>
        <w:t>in order to</w:t>
      </w:r>
      <w:r w:rsidR="005162F8">
        <w:t xml:space="preserve"> perform specific duties and roles involving the job. </w:t>
      </w:r>
      <w:r w:rsidR="002A69A7" w:rsidRPr="00584902">
        <w:rPr>
          <w:noProof/>
        </w:rPr>
        <w:t>Job description</w:t>
      </w:r>
      <w:r w:rsidR="002A69A7">
        <w:t xml:space="preserve"> is </w:t>
      </w:r>
      <w:r w:rsidR="002A69A7" w:rsidRPr="00584902">
        <w:rPr>
          <w:noProof/>
        </w:rPr>
        <w:t>basis</w:t>
      </w:r>
      <w:r w:rsidR="002A69A7">
        <w:t xml:space="preserve"> of person specification that forms the foundation for entire recruitment and selection.</w:t>
      </w:r>
      <w:r w:rsidR="00C94ED7">
        <w:t xml:space="preserve"> Therefore, in simpler terms, person specification largely indicates necessary skills that a candidate must have to accomplish </w:t>
      </w:r>
      <w:r w:rsidR="0098208D">
        <w:t xml:space="preserve">required tasks and duties associated with a position offered by a company. </w:t>
      </w:r>
      <w:r w:rsidR="00BC2A55">
        <w:t>It</w:t>
      </w:r>
      <w:r w:rsidR="0098208D">
        <w:t xml:space="preserve"> fundamentally outlines educational requirements, training and experience associated with a job role </w:t>
      </w:r>
      <w:r w:rsidR="00BC2A55">
        <w:t>that an applicant must demonstrate before working with the company.</w:t>
      </w:r>
    </w:p>
    <w:p w14:paraId="67EE059C" w14:textId="77777777" w:rsidR="00BC2A55" w:rsidRDefault="00BC2A55">
      <w:r>
        <w:t xml:space="preserve">Based on the discussion, </w:t>
      </w:r>
      <w:r w:rsidR="00777614" w:rsidRPr="00584902">
        <w:rPr>
          <w:noProof/>
        </w:rPr>
        <w:t>ultimate purpose</w:t>
      </w:r>
      <w:r w:rsidR="00777614">
        <w:t xml:space="preserve"> of </w:t>
      </w:r>
      <w:r>
        <w:t xml:space="preserve">person specification </w:t>
      </w:r>
      <w:r w:rsidR="00D65A5E">
        <w:t>is providing a basis for selection decisions related to shortlisting, presentation, test</w:t>
      </w:r>
      <w:r w:rsidR="00CA36B7">
        <w:t>s</w:t>
      </w:r>
      <w:r w:rsidR="00D65A5E">
        <w:t xml:space="preserve"> and interview stages. </w:t>
      </w:r>
      <w:r w:rsidR="00CA36B7">
        <w:t xml:space="preserve">For example, </w:t>
      </w:r>
      <w:r w:rsidR="008C6ECC">
        <w:t xml:space="preserve">person specification helps to derive interview questions and selection tests while designing in a manner to elicit more </w:t>
      </w:r>
      <w:r w:rsidR="00D63699">
        <w:t>evidence related to candidates against selection criteria</w:t>
      </w:r>
      <w:r w:rsidR="00A24D4F">
        <w:t xml:space="preserve"> (</w:t>
      </w:r>
      <w:proofErr w:type="spellStart"/>
      <w:r w:rsidR="00A24D4F" w:rsidRPr="00A24D4F">
        <w:t>Aswathappa</w:t>
      </w:r>
      <w:proofErr w:type="spellEnd"/>
      <w:r w:rsidR="00A24D4F">
        <w:t xml:space="preserve"> 2013)</w:t>
      </w:r>
      <w:r w:rsidR="00D63699">
        <w:t>.</w:t>
      </w:r>
      <w:r w:rsidR="00A24D4F">
        <w:t xml:space="preserve"> Moreover, person specification can also be used to write job advertisement related to </w:t>
      </w:r>
      <w:proofErr w:type="gramStart"/>
      <w:r w:rsidR="00A24D4F">
        <w:t>identified</w:t>
      </w:r>
      <w:proofErr w:type="gramEnd"/>
      <w:r w:rsidR="00A24D4F">
        <w:t xml:space="preserve"> position of the organisation.</w:t>
      </w:r>
      <w:r w:rsidR="0073202E">
        <w:t xml:space="preserve"> Since the requirement of selection criteria to reflect specific details rather than general description, person specification properly outlines such requirements to help candidates understand skills, experience and qualifications related to a job.</w:t>
      </w:r>
    </w:p>
    <w:p w14:paraId="315A1D32" w14:textId="77777777" w:rsidR="00486FF0" w:rsidRDefault="00486FF0" w:rsidP="0073202E">
      <w:pPr>
        <w:pStyle w:val="Heading1"/>
      </w:pPr>
      <w:bookmarkStart w:id="2" w:name="_Toc501636934"/>
      <w:r>
        <w:t>Task 2</w:t>
      </w:r>
      <w:bookmarkEnd w:id="2"/>
    </w:p>
    <w:p w14:paraId="691ED3BD" w14:textId="77777777" w:rsidR="00486FF0" w:rsidRDefault="0012523F">
      <w:r>
        <w:t xml:space="preserve">In this section, a sample Curriculum Vitae (CV) is prepared </w:t>
      </w:r>
      <w:r w:rsidR="00584902">
        <w:rPr>
          <w:noProof/>
        </w:rPr>
        <w:t>to indicate</w:t>
      </w:r>
      <w:r>
        <w:t xml:space="preserve"> a marketing position advertised by a health insurance company.</w:t>
      </w:r>
    </w:p>
    <w:p w14:paraId="5EADEBED" w14:textId="77777777" w:rsidR="0012523F" w:rsidRDefault="0012523F">
      <w:r w:rsidRPr="00504B10">
        <w:rPr>
          <w:b/>
          <w:bCs/>
          <w:i/>
          <w:iCs/>
        </w:rPr>
        <w:t>Name</w:t>
      </w:r>
      <w:r>
        <w:t xml:space="preserve"> – Lauren L. Simpson</w:t>
      </w:r>
    </w:p>
    <w:p w14:paraId="5140BD03" w14:textId="77777777" w:rsidR="0012523F" w:rsidRDefault="0012523F">
      <w:r w:rsidRPr="00504B10">
        <w:rPr>
          <w:b/>
          <w:bCs/>
          <w:i/>
          <w:iCs/>
        </w:rPr>
        <w:lastRenderedPageBreak/>
        <w:t>Address</w:t>
      </w:r>
      <w:r>
        <w:t xml:space="preserve"> – 19 First Avenue, Austin, Texas, 76746</w:t>
      </w:r>
    </w:p>
    <w:p w14:paraId="3B9FF4BB" w14:textId="77777777" w:rsidR="0012523F" w:rsidRDefault="0012523F">
      <w:r w:rsidRPr="00504B10">
        <w:rPr>
          <w:b/>
          <w:bCs/>
          <w:i/>
          <w:iCs/>
        </w:rPr>
        <w:t>Email</w:t>
      </w:r>
      <w:r>
        <w:t xml:space="preserve"> – </w:t>
      </w:r>
      <w:hyperlink r:id="rId9" w:history="1">
        <w:r w:rsidR="006B427A" w:rsidRPr="00187406">
          <w:rPr>
            <w:rStyle w:val="Hyperlink"/>
          </w:rPr>
          <w:t>lauren@email.com</w:t>
        </w:r>
      </w:hyperlink>
    </w:p>
    <w:p w14:paraId="027C7F35" w14:textId="77777777" w:rsidR="006B427A" w:rsidRDefault="006B427A">
      <w:r w:rsidRPr="00504B10">
        <w:rPr>
          <w:b/>
          <w:bCs/>
          <w:i/>
          <w:iCs/>
        </w:rPr>
        <w:t>Contact</w:t>
      </w:r>
      <w:r>
        <w:t xml:space="preserve"> – (512) 555-1212</w:t>
      </w:r>
    </w:p>
    <w:p w14:paraId="7D28BC7D" w14:textId="77777777" w:rsidR="006B427A" w:rsidRDefault="006B427A">
      <w:r w:rsidRPr="00504B10">
        <w:rPr>
          <w:b/>
          <w:bCs/>
          <w:i/>
          <w:iCs/>
        </w:rPr>
        <w:t>Objective</w:t>
      </w:r>
      <w:r>
        <w:t xml:space="preserve"> – Marketing Planning Specialist: for healthcare insurance company to coordinate marketing of government program segments, including Medicare, Public Programs and Federal Employee Programs</w:t>
      </w:r>
      <w:r w:rsidR="007B6E90">
        <w:t xml:space="preserve">; to work with corporate communications and outside vendors in development of marketing advertisements, direct </w:t>
      </w:r>
      <w:r w:rsidR="007B6E90" w:rsidRPr="00584902">
        <w:rPr>
          <w:noProof/>
        </w:rPr>
        <w:t>mai</w:t>
      </w:r>
      <w:r w:rsidR="00584902">
        <w:rPr>
          <w:noProof/>
        </w:rPr>
        <w:t>l</w:t>
      </w:r>
      <w:r w:rsidR="007B6E90">
        <w:t xml:space="preserve"> and collateral; and to assist Market Segment Manager</w:t>
      </w:r>
    </w:p>
    <w:p w14:paraId="1ED3F602" w14:textId="77777777" w:rsidR="007B6E90" w:rsidRDefault="007B6E90">
      <w:r w:rsidRPr="00584902">
        <w:rPr>
          <w:noProof/>
        </w:rPr>
        <w:t>Summary</w:t>
      </w:r>
      <w:r>
        <w:t xml:space="preserve"> of Qualifications – </w:t>
      </w:r>
    </w:p>
    <w:p w14:paraId="4491792D" w14:textId="77777777" w:rsidR="007B6E90" w:rsidRDefault="007B6E90" w:rsidP="00A14863">
      <w:pPr>
        <w:pStyle w:val="ListParagraph"/>
        <w:numPr>
          <w:ilvl w:val="0"/>
          <w:numId w:val="1"/>
        </w:numPr>
      </w:pPr>
      <w:r>
        <w:t>Five years of experience in marketing</w:t>
      </w:r>
    </w:p>
    <w:p w14:paraId="1BE29402" w14:textId="77777777" w:rsidR="007B6E90" w:rsidRDefault="007B6E90" w:rsidP="00A14863">
      <w:pPr>
        <w:pStyle w:val="ListParagraph"/>
        <w:numPr>
          <w:ilvl w:val="0"/>
          <w:numId w:val="1"/>
        </w:numPr>
      </w:pPr>
      <w:r>
        <w:t>Liaison with vendors and corporate communications</w:t>
      </w:r>
    </w:p>
    <w:p w14:paraId="5E54D057" w14:textId="77777777" w:rsidR="007B6E90" w:rsidRDefault="00EA38FC" w:rsidP="00A14863">
      <w:pPr>
        <w:pStyle w:val="ListParagraph"/>
        <w:numPr>
          <w:ilvl w:val="0"/>
          <w:numId w:val="1"/>
        </w:numPr>
      </w:pPr>
      <w:r>
        <w:t>Develop effective marketing materials and direct mail projects</w:t>
      </w:r>
    </w:p>
    <w:p w14:paraId="76C97B9C" w14:textId="77777777" w:rsidR="00EA38FC" w:rsidRDefault="00EA38FC" w:rsidP="00A14863">
      <w:pPr>
        <w:pStyle w:val="ListParagraph"/>
        <w:numPr>
          <w:ilvl w:val="0"/>
          <w:numId w:val="1"/>
        </w:numPr>
      </w:pPr>
      <w:r>
        <w:t>Coordinate marketing campaigns with new and existing products</w:t>
      </w:r>
    </w:p>
    <w:p w14:paraId="2A97FFFE" w14:textId="77777777" w:rsidR="00EA38FC" w:rsidRDefault="00EA38FC" w:rsidP="00A14863">
      <w:pPr>
        <w:pStyle w:val="ListParagraph"/>
        <w:numPr>
          <w:ilvl w:val="0"/>
          <w:numId w:val="1"/>
        </w:numPr>
      </w:pPr>
      <w:r>
        <w:t>Assist Market Segment Manager with marketing strategy, analysis, planning and reporting</w:t>
      </w:r>
    </w:p>
    <w:p w14:paraId="2444718A" w14:textId="77777777" w:rsidR="00EA38FC" w:rsidRDefault="00EA38FC" w:rsidP="00A14863">
      <w:pPr>
        <w:pStyle w:val="ListParagraph"/>
        <w:numPr>
          <w:ilvl w:val="0"/>
          <w:numId w:val="1"/>
        </w:numPr>
      </w:pPr>
      <w:r>
        <w:t xml:space="preserve">Assist with market plans </w:t>
      </w:r>
      <w:r w:rsidR="00584902">
        <w:rPr>
          <w:noProof/>
        </w:rPr>
        <w:t>for</w:t>
      </w:r>
      <w:r>
        <w:t xml:space="preserve"> growth enrolment programs</w:t>
      </w:r>
    </w:p>
    <w:p w14:paraId="70C492CC" w14:textId="77777777" w:rsidR="00EA38FC" w:rsidRDefault="00EA38FC" w:rsidP="00A14863">
      <w:pPr>
        <w:pStyle w:val="ListParagraph"/>
        <w:numPr>
          <w:ilvl w:val="0"/>
          <w:numId w:val="1"/>
        </w:numPr>
      </w:pPr>
      <w:r>
        <w:t>Coordinate introductions of new products</w:t>
      </w:r>
    </w:p>
    <w:p w14:paraId="404089E1" w14:textId="77777777" w:rsidR="00EA38FC" w:rsidRDefault="00EA38FC" w:rsidP="00A14863">
      <w:pPr>
        <w:pStyle w:val="ListParagraph"/>
        <w:numPr>
          <w:ilvl w:val="0"/>
          <w:numId w:val="1"/>
        </w:numPr>
      </w:pPr>
      <w:r>
        <w:t>Lead teams to enable collaborative approach to each marketing project</w:t>
      </w:r>
    </w:p>
    <w:p w14:paraId="06F65AA1" w14:textId="77777777" w:rsidR="00EA38FC" w:rsidRDefault="00A14863" w:rsidP="00A14863">
      <w:pPr>
        <w:pStyle w:val="ListParagraph"/>
        <w:numPr>
          <w:ilvl w:val="0"/>
          <w:numId w:val="1"/>
        </w:numPr>
      </w:pPr>
      <w:r>
        <w:t>Expertise in Excel, Word and PowerPoint</w:t>
      </w:r>
    </w:p>
    <w:p w14:paraId="33FF7674" w14:textId="77777777" w:rsidR="00A14863" w:rsidRDefault="00A14863" w:rsidP="00A14863">
      <w:pPr>
        <w:pStyle w:val="ListParagraph"/>
        <w:numPr>
          <w:ilvl w:val="0"/>
          <w:numId w:val="1"/>
        </w:numPr>
      </w:pPr>
      <w:r>
        <w:t>Highly skilled oral communicator, competent writer and editor</w:t>
      </w:r>
    </w:p>
    <w:p w14:paraId="6A70212C" w14:textId="77777777" w:rsidR="00A14863" w:rsidRDefault="00A14863">
      <w:r w:rsidRPr="00504B10">
        <w:rPr>
          <w:b/>
          <w:bCs/>
          <w:i/>
          <w:iCs/>
        </w:rPr>
        <w:t>Professional Experience</w:t>
      </w:r>
      <w:r>
        <w:t xml:space="preserve"> – </w:t>
      </w:r>
    </w:p>
    <w:p w14:paraId="6AB57770" w14:textId="77777777" w:rsidR="00A14863" w:rsidRDefault="00752C34">
      <w:r>
        <w:t xml:space="preserve">Worked with Brilliant Buyers Inc., a speciality airport retailer selling </w:t>
      </w:r>
      <w:r w:rsidRPr="00584902">
        <w:rPr>
          <w:noProof/>
        </w:rPr>
        <w:t>10</w:t>
      </w:r>
      <w:r>
        <w:t xml:space="preserve"> brands in 67 stores in major airports throughout the USA, for last five years</w:t>
      </w:r>
    </w:p>
    <w:p w14:paraId="4EB3F773" w14:textId="77777777" w:rsidR="0013400F" w:rsidRDefault="0013400F">
      <w:r w:rsidRPr="00504B10">
        <w:rPr>
          <w:b/>
          <w:bCs/>
          <w:i/>
          <w:iCs/>
        </w:rPr>
        <w:t>Accomplishments</w:t>
      </w:r>
      <w:r>
        <w:t xml:space="preserve"> – </w:t>
      </w:r>
    </w:p>
    <w:p w14:paraId="6928E8F7" w14:textId="77777777" w:rsidR="0013400F" w:rsidRDefault="0013400F">
      <w:r>
        <w:t>Compliment regarding professionalism, creativity and presentation of company values gained from HR director for creating a model for quarte</w:t>
      </w:r>
      <w:r w:rsidR="00407EA3">
        <w:t>rly human resurfaces newsletter</w:t>
      </w:r>
    </w:p>
    <w:p w14:paraId="617E450A" w14:textId="77777777" w:rsidR="00407EA3" w:rsidRDefault="00407EA3">
      <w:r>
        <w:t xml:space="preserve">Solo presentation in 35 stores regarding making product presentations helped </w:t>
      </w:r>
      <w:r w:rsidRPr="00584902">
        <w:rPr>
          <w:noProof/>
        </w:rPr>
        <w:t>me</w:t>
      </w:r>
      <w:r>
        <w:t xml:space="preserve"> to enhance confidence related to demonstrating sales abilities</w:t>
      </w:r>
    </w:p>
    <w:p w14:paraId="442B6D65" w14:textId="77777777" w:rsidR="00407EA3" w:rsidRDefault="00467C2E">
      <w:r>
        <w:lastRenderedPageBreak/>
        <w:t xml:space="preserve">Successfully lowered the rate of product returned from stores since </w:t>
      </w:r>
      <w:r w:rsidRPr="00584902">
        <w:rPr>
          <w:noProof/>
        </w:rPr>
        <w:t>my</w:t>
      </w:r>
      <w:r>
        <w:t xml:space="preserve"> involvement in marketing merchandise</w:t>
      </w:r>
    </w:p>
    <w:p w14:paraId="51109096" w14:textId="77777777" w:rsidR="00467C2E" w:rsidRDefault="00467C2E">
      <w:r w:rsidRPr="00504B10">
        <w:rPr>
          <w:b/>
          <w:bCs/>
          <w:i/>
          <w:iCs/>
        </w:rPr>
        <w:t>Other Experience</w:t>
      </w:r>
      <w:r>
        <w:t xml:space="preserve"> – </w:t>
      </w:r>
    </w:p>
    <w:p w14:paraId="03879C9E" w14:textId="77777777" w:rsidR="00467C2E" w:rsidRDefault="00467C2E">
      <w:r>
        <w:t>Blue Circle or Blue Badge of Virginia</w:t>
      </w:r>
      <w:r w:rsidR="004C41D3">
        <w:t xml:space="preserve"> from the State Office of Health Insurance Company for administrative assistant working for the </w:t>
      </w:r>
      <w:proofErr w:type="gramStart"/>
      <w:r w:rsidR="004C41D3">
        <w:t>government marketing</w:t>
      </w:r>
      <w:proofErr w:type="gramEnd"/>
      <w:r w:rsidR="004C41D3">
        <w:t xml:space="preserve"> department</w:t>
      </w:r>
    </w:p>
    <w:p w14:paraId="04900FE0" w14:textId="77777777" w:rsidR="004C41D3" w:rsidRDefault="004C41D3">
      <w:r w:rsidRPr="00504B10">
        <w:rPr>
          <w:b/>
          <w:bCs/>
          <w:i/>
          <w:iCs/>
        </w:rPr>
        <w:t>Education</w:t>
      </w:r>
      <w:r>
        <w:t xml:space="preserve"> –</w:t>
      </w:r>
    </w:p>
    <w:p w14:paraId="25BDB9E0" w14:textId="77777777" w:rsidR="004C41D3" w:rsidRDefault="004C41D3">
      <w:r>
        <w:t>Bachelor of Science, McCombs School of Business</w:t>
      </w:r>
    </w:p>
    <w:p w14:paraId="7A90945F" w14:textId="77777777" w:rsidR="00EA38FC" w:rsidRDefault="004C41D3">
      <w:r>
        <w:t>University of Texas, Austin</w:t>
      </w:r>
    </w:p>
    <w:p w14:paraId="17990417" w14:textId="77777777" w:rsidR="00486FF0" w:rsidRDefault="00486FF0" w:rsidP="0073202E">
      <w:pPr>
        <w:pStyle w:val="Heading1"/>
      </w:pPr>
      <w:bookmarkStart w:id="3" w:name="_Toc501636935"/>
      <w:r>
        <w:t>Task 3</w:t>
      </w:r>
      <w:bookmarkEnd w:id="3"/>
    </w:p>
    <w:p w14:paraId="643E9855" w14:textId="77777777" w:rsidR="00486FF0" w:rsidRDefault="00594855">
      <w:r>
        <w:t xml:space="preserve">Based on the work of </w:t>
      </w:r>
      <w:proofErr w:type="spellStart"/>
      <w:r w:rsidRPr="00594855">
        <w:t>Chelladurai</w:t>
      </w:r>
      <w:proofErr w:type="spellEnd"/>
      <w:r>
        <w:t xml:space="preserve"> and</w:t>
      </w:r>
      <w:r w:rsidRPr="00594855">
        <w:t xml:space="preserve"> </w:t>
      </w:r>
      <w:proofErr w:type="spellStart"/>
      <w:r w:rsidRPr="00594855">
        <w:t>Kerwin</w:t>
      </w:r>
      <w:proofErr w:type="spellEnd"/>
      <w:r>
        <w:t xml:space="preserve"> (2017), STAR model can </w:t>
      </w:r>
      <w:r w:rsidRPr="00B8362F">
        <w:rPr>
          <w:noProof/>
        </w:rPr>
        <w:t>be defined</w:t>
      </w:r>
      <w:r>
        <w:t xml:space="preserve"> as one of the most effective ways of promoting an employee’s message across to the potential employer based on resume or interview. </w:t>
      </w:r>
      <w:r w:rsidR="008A6F4D">
        <w:t>Effective application of this model can help candidate improving job search and engaging in a most relevant job position. With the combination of ‘</w:t>
      </w:r>
      <w:r w:rsidR="008A6F4D">
        <w:rPr>
          <w:i/>
          <w:iCs/>
        </w:rPr>
        <w:t>Situation</w:t>
      </w:r>
      <w:r w:rsidR="008A6F4D">
        <w:t>’, ‘</w:t>
      </w:r>
      <w:r w:rsidR="008A6F4D">
        <w:rPr>
          <w:i/>
          <w:iCs/>
        </w:rPr>
        <w:t>Task</w:t>
      </w:r>
      <w:r w:rsidR="008A6F4D">
        <w:t>’, ‘</w:t>
      </w:r>
      <w:r w:rsidR="008A6F4D">
        <w:rPr>
          <w:i/>
          <w:iCs/>
        </w:rPr>
        <w:t>Action</w:t>
      </w:r>
      <w:r w:rsidR="008A6F4D">
        <w:t>’ and ‘</w:t>
      </w:r>
      <w:r w:rsidR="008A6F4D">
        <w:rPr>
          <w:i/>
          <w:iCs/>
        </w:rPr>
        <w:t>Result</w:t>
      </w:r>
      <w:r w:rsidR="008A6F4D">
        <w:t xml:space="preserve">’, </w:t>
      </w:r>
      <w:r w:rsidR="00352698">
        <w:t>STAR model can help a potential candidate to provide a clear, concise and informative response to an employer outlining a specific situation and the role played by him/her. Therefore, the model is largely used to achieve</w:t>
      </w:r>
      <w:r w:rsidR="00584902">
        <w:t xml:space="preserve"> a</w:t>
      </w:r>
      <w:r w:rsidR="00352698">
        <w:t xml:space="preserve"> </w:t>
      </w:r>
      <w:r w:rsidR="00352698" w:rsidRPr="00584902">
        <w:rPr>
          <w:noProof/>
        </w:rPr>
        <w:t>favourable result</w:t>
      </w:r>
      <w:r w:rsidR="00352698">
        <w:t xml:space="preserve"> from interview or </w:t>
      </w:r>
      <w:r w:rsidR="00AF4FFB">
        <w:t xml:space="preserve">selection process by </w:t>
      </w:r>
      <w:r w:rsidR="00257695">
        <w:t>highlight the way of approach and results of actions undertaken by different candidates.</w:t>
      </w:r>
    </w:p>
    <w:p w14:paraId="5066D4A3" w14:textId="77777777" w:rsidR="00257695" w:rsidRDefault="00257695">
      <w:r w:rsidRPr="00B8362F">
        <w:rPr>
          <w:noProof/>
        </w:rPr>
        <w:t>Team</w:t>
      </w:r>
      <w:r>
        <w:t xml:space="preserve"> working and problem solving are two of the important competencies interviewers look for during selection of candidates</w:t>
      </w:r>
      <w:r w:rsidR="00BF45C6">
        <w:t xml:space="preserve"> to ensure suitable judgement</w:t>
      </w:r>
      <w:r>
        <w:t>. With the application of STAR model, these two com</w:t>
      </w:r>
      <w:r w:rsidR="00BF45C6">
        <w:t xml:space="preserve">petencies </w:t>
      </w:r>
      <w:r w:rsidR="00BF45C6" w:rsidRPr="00B8362F">
        <w:rPr>
          <w:noProof/>
        </w:rPr>
        <w:t>are discussed</w:t>
      </w:r>
      <w:r w:rsidR="00BF45C6">
        <w:t xml:space="preserve"> below:</w:t>
      </w:r>
    </w:p>
    <w:p w14:paraId="13F8504D" w14:textId="77777777" w:rsidR="00BF45C6" w:rsidRDefault="00BF45C6">
      <w:r w:rsidRPr="00664749">
        <w:rPr>
          <w:b/>
          <w:bCs/>
          <w:i/>
          <w:iCs/>
        </w:rPr>
        <w:t>Team Working</w:t>
      </w:r>
      <w:r>
        <w:t xml:space="preserve"> </w:t>
      </w:r>
      <w:r w:rsidR="00664749">
        <w:t>–</w:t>
      </w:r>
      <w:r>
        <w:t xml:space="preserve"> </w:t>
      </w:r>
      <w:r w:rsidR="00664749">
        <w:t xml:space="preserve">Multiple teamwork theories are present. However, the significance of these theories depends on some specific criteria, such as ways teams </w:t>
      </w:r>
      <w:r w:rsidR="00664749" w:rsidRPr="00B8362F">
        <w:rPr>
          <w:noProof/>
        </w:rPr>
        <w:t>are developed</w:t>
      </w:r>
      <w:r w:rsidR="00664749">
        <w:t xml:space="preserve">, </w:t>
      </w:r>
      <w:r w:rsidR="001A6039" w:rsidRPr="00B8362F">
        <w:rPr>
          <w:noProof/>
        </w:rPr>
        <w:t>priority</w:t>
      </w:r>
      <w:r w:rsidR="001A6039">
        <w:t xml:space="preserve"> of a leader to develop a team, varied leadership roles during development stages and ways to facilitate teamwork in an organisation. </w:t>
      </w:r>
      <w:r w:rsidR="00C056D1">
        <w:t>The</w:t>
      </w:r>
      <w:r w:rsidR="001A6039">
        <w:t xml:space="preserve"> three </w:t>
      </w:r>
      <w:r w:rsidR="00C056D1">
        <w:t xml:space="preserve">strands of teamwork theories can be answered using the STAR team model. Firstly, it provides ideas about stages of team development by concentrating on </w:t>
      </w:r>
      <w:proofErr w:type="spellStart"/>
      <w:r w:rsidR="00C056D1">
        <w:t>Tuckman’s</w:t>
      </w:r>
      <w:proofErr w:type="spellEnd"/>
      <w:r w:rsidR="00C056D1">
        <w:t xml:space="preserve"> </w:t>
      </w:r>
      <w:r w:rsidR="00C056D1">
        <w:lastRenderedPageBreak/>
        <w:t xml:space="preserve">model. Secondly, </w:t>
      </w:r>
      <w:r w:rsidR="007B6358">
        <w:t xml:space="preserve">it articulates leadership theories for team development by specifically concentrating on </w:t>
      </w:r>
      <w:r w:rsidR="007B6358" w:rsidRPr="00B8362F">
        <w:rPr>
          <w:noProof/>
        </w:rPr>
        <w:t>situation specific</w:t>
      </w:r>
      <w:r w:rsidR="007B6358">
        <w:t xml:space="preserve"> leadership, which varies at different stages of team development. Thirdly, the model helps to disclose theories relating to the context and environment of teams and teamwork</w:t>
      </w:r>
      <w:r w:rsidR="0098364F">
        <w:t xml:space="preserve"> by recognising surrounding factors influencing team development and team working (</w:t>
      </w:r>
      <w:proofErr w:type="spellStart"/>
      <w:r w:rsidR="0098364F" w:rsidRPr="0098364F">
        <w:t>Perlow</w:t>
      </w:r>
      <w:proofErr w:type="spellEnd"/>
      <w:r w:rsidR="0098364F">
        <w:t xml:space="preserve"> and</w:t>
      </w:r>
      <w:r w:rsidR="0098364F" w:rsidRPr="0098364F">
        <w:t xml:space="preserve"> Kelly</w:t>
      </w:r>
      <w:r w:rsidR="0098364F">
        <w:t xml:space="preserve"> 2014).</w:t>
      </w:r>
    </w:p>
    <w:p w14:paraId="382D60B5" w14:textId="77777777" w:rsidR="009364E5" w:rsidRDefault="009364E5">
      <w:r>
        <w:t xml:space="preserve">Therefore, with the application of STAR model, </w:t>
      </w:r>
      <w:r w:rsidRPr="00B8362F">
        <w:rPr>
          <w:noProof/>
        </w:rPr>
        <w:t>I</w:t>
      </w:r>
      <w:r>
        <w:t xml:space="preserve"> have gained substance regarding team development and team working within an organisation by determining stages, situation and surroundings of teamwork theory. It thoroughly helped </w:t>
      </w:r>
      <w:r w:rsidRPr="00B8362F">
        <w:rPr>
          <w:noProof/>
        </w:rPr>
        <w:t>me</w:t>
      </w:r>
      <w:r>
        <w:t xml:space="preserve"> to determine the ultimate focus of a team and team leader to ensure effective teamwork within the workplace. Based on the model, </w:t>
      </w:r>
      <w:r w:rsidRPr="00B8362F">
        <w:rPr>
          <w:noProof/>
        </w:rPr>
        <w:t>I</w:t>
      </w:r>
      <w:r>
        <w:t xml:space="preserve"> </w:t>
      </w:r>
      <w:r w:rsidR="00C9658F">
        <w:t xml:space="preserve">come to know about the importance of good leadership in creating favourable conditions encouraging </w:t>
      </w:r>
      <w:r w:rsidR="00C9658F" w:rsidRPr="00584902">
        <w:rPr>
          <w:noProof/>
        </w:rPr>
        <w:t>ideas</w:t>
      </w:r>
      <w:r w:rsidR="00C9658F">
        <w:t xml:space="preserve"> and people to flourish, come together and perform at </w:t>
      </w:r>
      <w:r w:rsidR="00584902">
        <w:rPr>
          <w:noProof/>
        </w:rPr>
        <w:t>the</w:t>
      </w:r>
      <w:r w:rsidR="00C9658F">
        <w:t xml:space="preserve"> desired pace.</w:t>
      </w:r>
    </w:p>
    <w:p w14:paraId="3FE3C536" w14:textId="77777777" w:rsidR="00664749" w:rsidRDefault="00664749">
      <w:r w:rsidRPr="00664749">
        <w:rPr>
          <w:b/>
          <w:bCs/>
          <w:i/>
          <w:iCs/>
        </w:rPr>
        <w:t>Problem Solving</w:t>
      </w:r>
      <w:r>
        <w:t xml:space="preserve"> – </w:t>
      </w:r>
      <w:r w:rsidR="0083065D">
        <w:t xml:space="preserve">Every problem </w:t>
      </w:r>
      <w:r w:rsidR="0083065D" w:rsidRPr="00584902">
        <w:rPr>
          <w:noProof/>
        </w:rPr>
        <w:t>require</w:t>
      </w:r>
      <w:r w:rsidR="00584902">
        <w:rPr>
          <w:noProof/>
        </w:rPr>
        <w:t>s</w:t>
      </w:r>
      <w:r w:rsidR="0083065D">
        <w:t xml:space="preserve"> a unique approach for their resolution. With the help of STAR model, a specific situation can be described to develop a suitable problem solving approach. </w:t>
      </w:r>
      <w:r w:rsidR="000F69B9">
        <w:t>For example, ‘</w:t>
      </w:r>
      <w:r w:rsidR="000F69B9">
        <w:rPr>
          <w:i/>
          <w:iCs/>
        </w:rPr>
        <w:t>Situation</w:t>
      </w:r>
      <w:r w:rsidR="000F69B9">
        <w:t>’</w:t>
      </w:r>
      <w:r w:rsidR="00601222">
        <w:t xml:space="preserve"> reflects</w:t>
      </w:r>
      <w:r w:rsidR="000F69B9">
        <w:t xml:space="preserve"> </w:t>
      </w:r>
      <w:r w:rsidR="000F69B9" w:rsidRPr="00B8362F">
        <w:rPr>
          <w:noProof/>
        </w:rPr>
        <w:t>absence</w:t>
      </w:r>
      <w:r w:rsidR="000F69B9">
        <w:t xml:space="preserve"> of marketing strategy or social media presence of a local business for the launch of its new website related to ecommerce. </w:t>
      </w:r>
      <w:r w:rsidR="00601222">
        <w:t>In this case, ‘</w:t>
      </w:r>
      <w:r w:rsidR="00601222">
        <w:rPr>
          <w:i/>
          <w:iCs/>
        </w:rPr>
        <w:t>Task</w:t>
      </w:r>
      <w:r w:rsidR="00601222">
        <w:t xml:space="preserve">’ refers to the involvement of ‘Push and Pull’ methods in </w:t>
      </w:r>
      <w:r w:rsidR="00601222" w:rsidRPr="00B8362F">
        <w:rPr>
          <w:noProof/>
        </w:rPr>
        <w:t>marketing strategy</w:t>
      </w:r>
      <w:r w:rsidR="00601222">
        <w:t xml:space="preserve"> of the local business to attract </w:t>
      </w:r>
      <w:r w:rsidR="00601222" w:rsidRPr="00B8362F">
        <w:rPr>
          <w:noProof/>
        </w:rPr>
        <w:t xml:space="preserve">a </w:t>
      </w:r>
      <w:r w:rsidR="00B8362F" w:rsidRPr="00B8362F">
        <w:rPr>
          <w:noProof/>
        </w:rPr>
        <w:t>substantial</w:t>
      </w:r>
      <w:r w:rsidR="00601222" w:rsidRPr="00B8362F">
        <w:rPr>
          <w:noProof/>
        </w:rPr>
        <w:t xml:space="preserve"> number of traffic</w:t>
      </w:r>
      <w:r w:rsidR="00601222">
        <w:t xml:space="preserve"> to its website while providing a channel for customer interaction and promoting the new online catering section. </w:t>
      </w:r>
      <w:r w:rsidR="00234448">
        <w:t>In line with the requirements, ‘</w:t>
      </w:r>
      <w:r w:rsidR="00234448">
        <w:rPr>
          <w:i/>
          <w:iCs/>
        </w:rPr>
        <w:t>Action</w:t>
      </w:r>
      <w:r w:rsidR="00234448">
        <w:t xml:space="preserve">’ would be creating a Facebook Page with a Facebook Ads Campaign to target local customers with the requirement for catering service. </w:t>
      </w:r>
      <w:r w:rsidR="00B15E21">
        <w:t>The ‘</w:t>
      </w:r>
      <w:r w:rsidR="00B15E21">
        <w:rPr>
          <w:i/>
          <w:iCs/>
        </w:rPr>
        <w:t>Result</w:t>
      </w:r>
      <w:r w:rsidR="00B15E21">
        <w:t>’ of such ‘</w:t>
      </w:r>
      <w:r w:rsidR="00B15E21">
        <w:rPr>
          <w:i/>
          <w:iCs/>
        </w:rPr>
        <w:t>Action</w:t>
      </w:r>
      <w:r w:rsidR="00B15E21">
        <w:t>’ can help the business gaining doubling the number of online catering orders within one month of the ad campaign given the rapidly rising social media users (</w:t>
      </w:r>
      <w:r w:rsidR="00B15E21" w:rsidRPr="00B15E21">
        <w:t>Hicks</w:t>
      </w:r>
      <w:r w:rsidR="00B15E21">
        <w:t xml:space="preserve"> 2013).</w:t>
      </w:r>
    </w:p>
    <w:p w14:paraId="20119112" w14:textId="77777777" w:rsidR="00772BF0" w:rsidRDefault="00772BF0">
      <w:r>
        <w:t>Therefore, STAR model first collects details of the background to define a context thereby describing the challenges and expectations involving the situation. As part of its ‘</w:t>
      </w:r>
      <w:r w:rsidR="00C967A9">
        <w:rPr>
          <w:i/>
          <w:iCs/>
        </w:rPr>
        <w:t>Task</w:t>
      </w:r>
      <w:r>
        <w:t>’</w:t>
      </w:r>
      <w:r w:rsidR="00C967A9">
        <w:t xml:space="preserve"> framework, it determines the required tasks </w:t>
      </w:r>
      <w:r w:rsidR="00B8362F">
        <w:rPr>
          <w:noProof/>
        </w:rPr>
        <w:t>for</w:t>
      </w:r>
      <w:r w:rsidR="00C967A9">
        <w:t xml:space="preserve"> their specific reasons. Next, ‘</w:t>
      </w:r>
      <w:r w:rsidR="00C967A9">
        <w:rPr>
          <w:i/>
          <w:iCs/>
        </w:rPr>
        <w:t>Action</w:t>
      </w:r>
      <w:r w:rsidR="00C967A9">
        <w:t xml:space="preserve">’ helps to elaborate the required approach alongside the method of actions and use of available tools. </w:t>
      </w:r>
      <w:r w:rsidR="00F6446C">
        <w:t xml:space="preserve">The last stage involves explaining results based on accomplishment, savings, </w:t>
      </w:r>
      <w:r w:rsidR="00F6446C" w:rsidRPr="00B8362F">
        <w:rPr>
          <w:noProof/>
        </w:rPr>
        <w:t>recognition</w:t>
      </w:r>
      <w:r w:rsidR="00F6446C">
        <w:t xml:space="preserve"> and quantity.</w:t>
      </w:r>
    </w:p>
    <w:p w14:paraId="5CF71AF5" w14:textId="77777777" w:rsidR="00A83E46" w:rsidRDefault="00A83E46"/>
    <w:p w14:paraId="0ED2046B" w14:textId="77777777" w:rsidR="00A83E46" w:rsidRDefault="00504B10" w:rsidP="00504B10">
      <w:pPr>
        <w:pStyle w:val="Heading1"/>
      </w:pPr>
      <w:r>
        <w:br w:type="column"/>
      </w:r>
      <w:bookmarkStart w:id="4" w:name="_Toc501636936"/>
      <w:r>
        <w:lastRenderedPageBreak/>
        <w:t>References</w:t>
      </w:r>
      <w:bookmarkEnd w:id="4"/>
    </w:p>
    <w:p w14:paraId="2A00476D" w14:textId="77777777" w:rsidR="00504B10" w:rsidRDefault="00504B10" w:rsidP="00504B10">
      <w:proofErr w:type="gramStart"/>
      <w:r w:rsidRPr="00504B10">
        <w:t>Armstrong, M. and Taylor, S., 2014.</w:t>
      </w:r>
      <w:proofErr w:type="gramEnd"/>
      <w:r w:rsidRPr="00504B10">
        <w:t xml:space="preserve"> </w:t>
      </w:r>
      <w:proofErr w:type="gramStart"/>
      <w:r w:rsidRPr="00504B10">
        <w:t>Armstrong's handbook of human resource management practice.</w:t>
      </w:r>
      <w:proofErr w:type="gramEnd"/>
      <w:r w:rsidRPr="00504B10">
        <w:t xml:space="preserve"> </w:t>
      </w:r>
      <w:proofErr w:type="spellStart"/>
      <w:proofErr w:type="gramStart"/>
      <w:r w:rsidRPr="00504B10">
        <w:t>Kogan</w:t>
      </w:r>
      <w:proofErr w:type="spellEnd"/>
      <w:r w:rsidRPr="00504B10">
        <w:t xml:space="preserve"> Page Publishers.</w:t>
      </w:r>
      <w:proofErr w:type="gramEnd"/>
    </w:p>
    <w:p w14:paraId="67C0F02B" w14:textId="77777777" w:rsidR="00504B10" w:rsidRDefault="00504B10" w:rsidP="00504B10">
      <w:proofErr w:type="spellStart"/>
      <w:r w:rsidRPr="00504B10">
        <w:t>Aswathappa</w:t>
      </w:r>
      <w:proofErr w:type="spellEnd"/>
      <w:r w:rsidRPr="00504B10">
        <w:t xml:space="preserve">, K., 2013. Human resource management: Text and cases. </w:t>
      </w:r>
      <w:proofErr w:type="gramStart"/>
      <w:r w:rsidRPr="00504B10">
        <w:t>Tata McGraw-Hill Education.</w:t>
      </w:r>
      <w:proofErr w:type="gramEnd"/>
    </w:p>
    <w:p w14:paraId="6FCA9E13" w14:textId="77777777" w:rsidR="00504B10" w:rsidRDefault="00504B10" w:rsidP="00504B10">
      <w:proofErr w:type="spellStart"/>
      <w:r w:rsidRPr="00504B10">
        <w:t>Chelladurai</w:t>
      </w:r>
      <w:proofErr w:type="spellEnd"/>
      <w:r w:rsidRPr="00504B10">
        <w:t xml:space="preserve">, P. and </w:t>
      </w:r>
      <w:proofErr w:type="spellStart"/>
      <w:r w:rsidRPr="00504B10">
        <w:t>Kerwin</w:t>
      </w:r>
      <w:proofErr w:type="spellEnd"/>
      <w:r w:rsidRPr="00504B10">
        <w:t xml:space="preserve">, S., 2017. </w:t>
      </w:r>
      <w:proofErr w:type="gramStart"/>
      <w:r w:rsidRPr="00504B10">
        <w:t>Human resource management in sport and recreation.</w:t>
      </w:r>
      <w:proofErr w:type="gramEnd"/>
      <w:r w:rsidRPr="00504B10">
        <w:t xml:space="preserve"> Human Kinetics.</w:t>
      </w:r>
    </w:p>
    <w:p w14:paraId="4B1F33CA" w14:textId="77777777" w:rsidR="00504B10" w:rsidRDefault="00504B10" w:rsidP="00504B10">
      <w:proofErr w:type="gramStart"/>
      <w:r w:rsidRPr="00504B10">
        <w:t>Hicks, M.J., 2013.</w:t>
      </w:r>
      <w:proofErr w:type="gramEnd"/>
      <w:r w:rsidRPr="00504B10">
        <w:t xml:space="preserve"> </w:t>
      </w:r>
      <w:r w:rsidRPr="00DD6015">
        <w:rPr>
          <w:noProof/>
        </w:rPr>
        <w:t>Problem solving in business and management: hard, soft and creative approaches.</w:t>
      </w:r>
      <w:r w:rsidRPr="00504B10">
        <w:t xml:space="preserve"> Springer.</w:t>
      </w:r>
    </w:p>
    <w:p w14:paraId="0712B403" w14:textId="77777777" w:rsidR="00504B10" w:rsidRDefault="00504B10" w:rsidP="00504B10">
      <w:proofErr w:type="spellStart"/>
      <w:proofErr w:type="gramStart"/>
      <w:r w:rsidRPr="00504B10">
        <w:t>Kinicki</w:t>
      </w:r>
      <w:proofErr w:type="spellEnd"/>
      <w:r w:rsidRPr="00504B10">
        <w:t>, A., Williams, B.K., Scott-Ladd, B. and Perry, M., 2014.</w:t>
      </w:r>
      <w:proofErr w:type="gramEnd"/>
      <w:r w:rsidRPr="00504B10">
        <w:t xml:space="preserve"> Management: A practical introduction. </w:t>
      </w:r>
      <w:proofErr w:type="gramStart"/>
      <w:r w:rsidRPr="00504B10">
        <w:t>McGraw-Hill Education Australia.</w:t>
      </w:r>
      <w:proofErr w:type="gramEnd"/>
    </w:p>
    <w:p w14:paraId="73909295" w14:textId="77777777" w:rsidR="00504B10" w:rsidRDefault="00504B10" w:rsidP="00504B10">
      <w:r w:rsidRPr="00504B10">
        <w:t xml:space="preserve">Knowles, M.S., Holton III, E.F. and Swanson, R.A., 2014. The adult learner: The definitive classic in adult education and human resource development. </w:t>
      </w:r>
      <w:proofErr w:type="spellStart"/>
      <w:r w:rsidRPr="00504B10">
        <w:t>Routledge</w:t>
      </w:r>
      <w:proofErr w:type="spellEnd"/>
      <w:r w:rsidRPr="00504B10">
        <w:t>.</w:t>
      </w:r>
    </w:p>
    <w:p w14:paraId="0C544083" w14:textId="77777777" w:rsidR="00504B10" w:rsidRDefault="00504B10" w:rsidP="00504B10">
      <w:proofErr w:type="spellStart"/>
      <w:r w:rsidRPr="00504B10">
        <w:t>Perlow</w:t>
      </w:r>
      <w:proofErr w:type="spellEnd"/>
      <w:r w:rsidRPr="00504B10">
        <w:t xml:space="preserve">, L.A. and Kelly, E.L., 2014. </w:t>
      </w:r>
      <w:proofErr w:type="gramStart"/>
      <w:r w:rsidRPr="00504B10">
        <w:t xml:space="preserve">Toward a model of work redesign for better work and </w:t>
      </w:r>
      <w:r w:rsidRPr="00DD6015">
        <w:rPr>
          <w:noProof/>
        </w:rPr>
        <w:t>better life</w:t>
      </w:r>
      <w:r w:rsidRPr="00504B10">
        <w:t>.</w:t>
      </w:r>
      <w:proofErr w:type="gramEnd"/>
      <w:r w:rsidRPr="00504B10">
        <w:t xml:space="preserve"> </w:t>
      </w:r>
      <w:proofErr w:type="gramStart"/>
      <w:r w:rsidRPr="00504B10">
        <w:t>Work and Occupations, 41(1), pp.111-134.</w:t>
      </w:r>
      <w:proofErr w:type="gramEnd"/>
    </w:p>
    <w:p w14:paraId="173BA81A" w14:textId="77777777" w:rsidR="00A83E46" w:rsidRDefault="00A83E46"/>
    <w:sectPr w:rsidR="00A83E46" w:rsidSect="00F91C53">
      <w:headerReference w:type="default" r:id="rId10"/>
      <w:pgSz w:w="11906" w:h="16838"/>
      <w:pgMar w:top="1440" w:right="1440" w:bottom="1440" w:left="1440" w:header="708" w:footer="708" w:gutter="0"/>
      <w:pgBorders w:display="notFirstPage" w:offsetFrom="page">
        <w:left w:val="thickThinSmallGap" w:sz="24" w:space="24" w:color="auto"/>
        <w:bottom w:val="thickThinSmallGap" w:sz="24" w:space="24" w:color="auto"/>
        <w:right w:val="thickThinSmallGap" w:sz="2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FE13944" w14:textId="77777777" w:rsidR="00633E4A" w:rsidRDefault="00633E4A" w:rsidP="00F91C53">
      <w:pPr>
        <w:spacing w:after="0" w:line="240" w:lineRule="auto"/>
      </w:pPr>
      <w:r>
        <w:separator/>
      </w:r>
    </w:p>
  </w:endnote>
  <w:endnote w:type="continuationSeparator" w:id="0">
    <w:p w14:paraId="784DD678" w14:textId="77777777" w:rsidR="00633E4A" w:rsidRDefault="00633E4A" w:rsidP="00F91C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Vrinda">
    <w:panose1 w:val="00000000000000000000"/>
    <w:charset w:val="01"/>
    <w:family w:val="roman"/>
    <w:notTrueType/>
    <w:pitch w:val="variable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 Light">
    <w:charset w:val="00"/>
    <w:family w:val="swiss"/>
    <w:pitch w:val="variable"/>
    <w:sig w:usb0="E0002AFF" w:usb1="C000247B" w:usb2="00000009" w:usb3="00000000" w:csb0="000001FF" w:csb1="00000000"/>
  </w:font>
  <w:font w:name="Lucida Grande">
    <w:panose1 w:val="020B0600040502020204"/>
    <w:charset w:val="00"/>
    <w:family w:val="roman"/>
    <w:notTrueType/>
    <w:pitch w:val="default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587006F" w14:textId="77777777" w:rsidR="00633E4A" w:rsidRDefault="00633E4A" w:rsidP="00F91C53">
      <w:pPr>
        <w:spacing w:after="0" w:line="240" w:lineRule="auto"/>
      </w:pPr>
      <w:r>
        <w:separator/>
      </w:r>
    </w:p>
  </w:footnote>
  <w:footnote w:type="continuationSeparator" w:id="0">
    <w:p w14:paraId="1901D3FB" w14:textId="77777777" w:rsidR="00633E4A" w:rsidRDefault="00633E4A" w:rsidP="00F91C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color w:val="7F7F7F" w:themeColor="background1" w:themeShade="7F"/>
        <w:spacing w:val="60"/>
      </w:rPr>
      <w:id w:val="-968049661"/>
      <w:docPartObj>
        <w:docPartGallery w:val="Page Numbers (Top of Page)"/>
        <w:docPartUnique/>
      </w:docPartObj>
    </w:sdtPr>
    <w:sdtEndPr>
      <w:rPr>
        <w:b/>
        <w:bCs/>
        <w:noProof/>
        <w:color w:val="auto"/>
        <w:spacing w:val="0"/>
      </w:rPr>
    </w:sdtEndPr>
    <w:sdtContent>
      <w:p w14:paraId="241760E0" w14:textId="77777777" w:rsidR="00F91C53" w:rsidRDefault="00F91C53">
        <w:pPr>
          <w:pStyle w:val="Header"/>
          <w:pBdr>
            <w:bottom w:val="single" w:sz="4" w:space="1" w:color="D9D9D9" w:themeColor="background1" w:themeShade="D9"/>
          </w:pBdr>
          <w:jc w:val="right"/>
          <w:rPr>
            <w:b/>
            <w:bCs/>
          </w:rPr>
        </w:pPr>
        <w:r>
          <w:rPr>
            <w:color w:val="7F7F7F" w:themeColor="background1" w:themeShade="7F"/>
            <w:spacing w:val="60"/>
          </w:rPr>
          <w:t>Page</w:t>
        </w:r>
        <w:r>
          <w:t xml:space="preserve">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74A21" w:rsidRPr="00B74A21"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</w:p>
    </w:sdtContent>
  </w:sdt>
  <w:p w14:paraId="2FEC44B2" w14:textId="77777777" w:rsidR="00F91C53" w:rsidRDefault="00F91C53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B0F7454"/>
    <w:multiLevelType w:val="hybridMultilevel"/>
    <w:tmpl w:val="25044E2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A9A3C5C"/>
    <w:multiLevelType w:val="hybridMultilevel"/>
    <w:tmpl w:val="CBA29CCA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0tQBhM0sLQwNzQzMjJR2l4NTi4sz8PJACw1oAzLePMiwAAAA="/>
  </w:docVars>
  <w:rsids>
    <w:rsidRoot w:val="00A83E46"/>
    <w:rsid w:val="00056209"/>
    <w:rsid w:val="000F69B9"/>
    <w:rsid w:val="0012523F"/>
    <w:rsid w:val="0013400F"/>
    <w:rsid w:val="0013748D"/>
    <w:rsid w:val="001648CF"/>
    <w:rsid w:val="001A6039"/>
    <w:rsid w:val="001F7881"/>
    <w:rsid w:val="00234448"/>
    <w:rsid w:val="00257695"/>
    <w:rsid w:val="00272F22"/>
    <w:rsid w:val="002A69A7"/>
    <w:rsid w:val="00352698"/>
    <w:rsid w:val="00400DCF"/>
    <w:rsid w:val="00407EA3"/>
    <w:rsid w:val="00467C2E"/>
    <w:rsid w:val="00486FF0"/>
    <w:rsid w:val="004A6115"/>
    <w:rsid w:val="004B42FA"/>
    <w:rsid w:val="004C41D3"/>
    <w:rsid w:val="00504B10"/>
    <w:rsid w:val="005162F8"/>
    <w:rsid w:val="00584902"/>
    <w:rsid w:val="00594855"/>
    <w:rsid w:val="00601222"/>
    <w:rsid w:val="00633E4A"/>
    <w:rsid w:val="00664749"/>
    <w:rsid w:val="006B427A"/>
    <w:rsid w:val="006D4BA4"/>
    <w:rsid w:val="00703090"/>
    <w:rsid w:val="00724EBB"/>
    <w:rsid w:val="0073202E"/>
    <w:rsid w:val="00752C34"/>
    <w:rsid w:val="00772BF0"/>
    <w:rsid w:val="00777614"/>
    <w:rsid w:val="007B6358"/>
    <w:rsid w:val="007B6E90"/>
    <w:rsid w:val="0083065D"/>
    <w:rsid w:val="00890FD8"/>
    <w:rsid w:val="008A6F4D"/>
    <w:rsid w:val="008C6ECC"/>
    <w:rsid w:val="008D060A"/>
    <w:rsid w:val="009343E9"/>
    <w:rsid w:val="009364E5"/>
    <w:rsid w:val="009444A5"/>
    <w:rsid w:val="009671FD"/>
    <w:rsid w:val="0098208D"/>
    <w:rsid w:val="0098364F"/>
    <w:rsid w:val="00A14863"/>
    <w:rsid w:val="00A24D4F"/>
    <w:rsid w:val="00A83E46"/>
    <w:rsid w:val="00AF4FFB"/>
    <w:rsid w:val="00B15E21"/>
    <w:rsid w:val="00B572E6"/>
    <w:rsid w:val="00B64CBE"/>
    <w:rsid w:val="00B74A21"/>
    <w:rsid w:val="00B8362F"/>
    <w:rsid w:val="00BC2A55"/>
    <w:rsid w:val="00BF45C6"/>
    <w:rsid w:val="00C056D1"/>
    <w:rsid w:val="00C072E4"/>
    <w:rsid w:val="00C94ED7"/>
    <w:rsid w:val="00C9658F"/>
    <w:rsid w:val="00C967A9"/>
    <w:rsid w:val="00CA36B7"/>
    <w:rsid w:val="00D436C4"/>
    <w:rsid w:val="00D550ED"/>
    <w:rsid w:val="00D63699"/>
    <w:rsid w:val="00D65A5E"/>
    <w:rsid w:val="00DC384D"/>
    <w:rsid w:val="00DD6015"/>
    <w:rsid w:val="00DE71D1"/>
    <w:rsid w:val="00EA38FC"/>
    <w:rsid w:val="00EC0117"/>
    <w:rsid w:val="00F6446C"/>
    <w:rsid w:val="00F87A05"/>
    <w:rsid w:val="00F91C53"/>
    <w:rsid w:val="00FA4917"/>
    <w:rsid w:val="00FD44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eastAsia="ja-JP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3C37A68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Theme="minorHAnsi" w:hAnsi="Arial" w:cstheme="minorBidi"/>
        <w:sz w:val="24"/>
        <w:szCs w:val="22"/>
        <w:lang w:val="en-IN" w:eastAsia="en-US" w:bidi="ar-SA"/>
      </w:rPr>
    </w:rPrDefault>
    <w:pPrDefault>
      <w:pPr>
        <w:spacing w:after="160" w:line="360" w:lineRule="auto"/>
        <w:ind w:firstLine="567"/>
        <w:jc w:val="both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D446B"/>
    <w:pPr>
      <w:ind w:firstLine="0"/>
    </w:pPr>
    <w:rPr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C0117"/>
    <w:pPr>
      <w:keepNext/>
      <w:keepLines/>
      <w:spacing w:before="360" w:after="120"/>
      <w:jc w:val="left"/>
      <w:outlineLvl w:val="0"/>
    </w:pPr>
    <w:rPr>
      <w:rFonts w:eastAsiaTheme="majorEastAsia" w:cstheme="majorBidi"/>
      <w:b/>
      <w:color w:val="000000" w:themeColor="text1"/>
      <w:sz w:val="30"/>
      <w:szCs w:val="3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8D060A"/>
    <w:pPr>
      <w:keepNext/>
      <w:keepLines/>
      <w:spacing w:before="280" w:after="240"/>
      <w:jc w:val="left"/>
      <w:outlineLvl w:val="1"/>
    </w:pPr>
    <w:rPr>
      <w:rFonts w:eastAsiaTheme="majorEastAsia" w:cstheme="majorBidi"/>
      <w:b/>
      <w:color w:val="000000" w:themeColor="text1"/>
      <w:sz w:val="28"/>
      <w:szCs w:val="28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13748D"/>
    <w:pPr>
      <w:jc w:val="left"/>
      <w:outlineLvl w:val="2"/>
    </w:pPr>
    <w:rPr>
      <w:b/>
      <w:bCs/>
      <w:sz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0117"/>
    <w:rPr>
      <w:rFonts w:eastAsiaTheme="majorEastAsia" w:cstheme="majorBidi"/>
      <w:b/>
      <w:color w:val="000000" w:themeColor="text1"/>
      <w:sz w:val="30"/>
      <w:szCs w:val="3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8D060A"/>
    <w:rPr>
      <w:rFonts w:eastAsiaTheme="majorEastAsia" w:cstheme="majorBidi"/>
      <w:b/>
      <w:color w:val="000000" w:themeColor="text1"/>
      <w:sz w:val="28"/>
      <w:szCs w:val="28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13748D"/>
    <w:rPr>
      <w:b/>
      <w:bCs/>
      <w:sz w:val="26"/>
      <w:u w:val="single"/>
      <w:lang w:val="en-GB"/>
    </w:rPr>
  </w:style>
  <w:style w:type="character" w:styleId="Hyperlink">
    <w:name w:val="Hyperlink"/>
    <w:basedOn w:val="DefaultParagraphFont"/>
    <w:uiPriority w:val="99"/>
    <w:unhideWhenUsed/>
    <w:rsid w:val="006B427A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A14863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F91C53"/>
    <w:pPr>
      <w:spacing w:before="240" w:after="0" w:line="259" w:lineRule="auto"/>
      <w:outlineLvl w:val="9"/>
    </w:pPr>
    <w:rPr>
      <w:rFonts w:asciiTheme="majorHAnsi" w:hAnsiTheme="majorHAnsi"/>
      <w:b w:val="0"/>
      <w:color w:val="2E74B5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91C53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F91C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1C53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F91C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1C53"/>
    <w:rPr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74A21"/>
    <w:pPr>
      <w:spacing w:after="0" w:line="240" w:lineRule="auto"/>
    </w:pPr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74A21"/>
    <w:rPr>
      <w:rFonts w:ascii="Lucida Grande" w:hAnsi="Lucida Grande"/>
      <w:sz w:val="18"/>
      <w:szCs w:val="18"/>
      <w:lang w:val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Theme="minorHAnsi" w:hAnsi="Arial" w:cstheme="minorBidi"/>
        <w:sz w:val="24"/>
        <w:szCs w:val="22"/>
        <w:lang w:val="en-IN" w:eastAsia="en-US" w:bidi="ar-SA"/>
      </w:rPr>
    </w:rPrDefault>
    <w:pPrDefault>
      <w:pPr>
        <w:spacing w:after="160" w:line="360" w:lineRule="auto"/>
        <w:ind w:firstLine="567"/>
        <w:jc w:val="both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D446B"/>
    <w:pPr>
      <w:ind w:firstLine="0"/>
    </w:pPr>
    <w:rPr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C0117"/>
    <w:pPr>
      <w:keepNext/>
      <w:keepLines/>
      <w:spacing w:before="360" w:after="120"/>
      <w:jc w:val="left"/>
      <w:outlineLvl w:val="0"/>
    </w:pPr>
    <w:rPr>
      <w:rFonts w:eastAsiaTheme="majorEastAsia" w:cstheme="majorBidi"/>
      <w:b/>
      <w:color w:val="000000" w:themeColor="text1"/>
      <w:sz w:val="30"/>
      <w:szCs w:val="3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8D060A"/>
    <w:pPr>
      <w:keepNext/>
      <w:keepLines/>
      <w:spacing w:before="280" w:after="240"/>
      <w:jc w:val="left"/>
      <w:outlineLvl w:val="1"/>
    </w:pPr>
    <w:rPr>
      <w:rFonts w:eastAsiaTheme="majorEastAsia" w:cstheme="majorBidi"/>
      <w:b/>
      <w:color w:val="000000" w:themeColor="text1"/>
      <w:sz w:val="28"/>
      <w:szCs w:val="28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13748D"/>
    <w:pPr>
      <w:jc w:val="left"/>
      <w:outlineLvl w:val="2"/>
    </w:pPr>
    <w:rPr>
      <w:b/>
      <w:bCs/>
      <w:sz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0117"/>
    <w:rPr>
      <w:rFonts w:eastAsiaTheme="majorEastAsia" w:cstheme="majorBidi"/>
      <w:b/>
      <w:color w:val="000000" w:themeColor="text1"/>
      <w:sz w:val="30"/>
      <w:szCs w:val="3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8D060A"/>
    <w:rPr>
      <w:rFonts w:eastAsiaTheme="majorEastAsia" w:cstheme="majorBidi"/>
      <w:b/>
      <w:color w:val="000000" w:themeColor="text1"/>
      <w:sz w:val="28"/>
      <w:szCs w:val="28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13748D"/>
    <w:rPr>
      <w:b/>
      <w:bCs/>
      <w:sz w:val="26"/>
      <w:u w:val="single"/>
      <w:lang w:val="en-GB"/>
    </w:rPr>
  </w:style>
  <w:style w:type="character" w:styleId="Hyperlink">
    <w:name w:val="Hyperlink"/>
    <w:basedOn w:val="DefaultParagraphFont"/>
    <w:uiPriority w:val="99"/>
    <w:unhideWhenUsed/>
    <w:rsid w:val="006B427A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A14863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F91C53"/>
    <w:pPr>
      <w:spacing w:before="240" w:after="0" w:line="259" w:lineRule="auto"/>
      <w:outlineLvl w:val="9"/>
    </w:pPr>
    <w:rPr>
      <w:rFonts w:asciiTheme="majorHAnsi" w:hAnsiTheme="majorHAnsi"/>
      <w:b w:val="0"/>
      <w:color w:val="2E74B5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91C53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F91C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1C53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F91C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1C53"/>
    <w:rPr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74A21"/>
    <w:pPr>
      <w:spacing w:after="0" w:line="240" w:lineRule="auto"/>
    </w:pPr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74A21"/>
    <w:rPr>
      <w:rFonts w:ascii="Lucida Grande" w:hAnsi="Lucida Grande"/>
      <w:sz w:val="18"/>
      <w:szCs w:val="1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emf"/><Relationship Id="rId9" Type="http://schemas.openxmlformats.org/officeDocument/2006/relationships/hyperlink" Target="mailto:lauren@email.com" TargetMode="External"/><Relationship Id="rId1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1780</Words>
  <Characters>10152</Characters>
  <Application>Microsoft Macintosh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11909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 Bhattacharya</dc:creator>
  <cp:keywords/>
  <dc:description/>
  <cp:lastModifiedBy>kamrul sumon</cp:lastModifiedBy>
  <cp:revision>2</cp:revision>
  <dcterms:created xsi:type="dcterms:W3CDTF">2018-01-05T15:33:00Z</dcterms:created>
  <dcterms:modified xsi:type="dcterms:W3CDTF">2018-01-05T15:33:00Z</dcterms:modified>
</cp:coreProperties>
</file>