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F17D9" w14:textId="77777777" w:rsidR="005D7899" w:rsidRDefault="005D7899" w:rsidP="005D7899">
      <w:pPr>
        <w:jc w:val="center"/>
        <w:rPr>
          <w:rFonts w:ascii="Arial" w:hAnsi="Arial" w:cs="Arial"/>
          <w:b/>
          <w:bCs/>
          <w:sz w:val="36"/>
          <w:szCs w:val="36"/>
        </w:rPr>
      </w:pPr>
    </w:p>
    <w:p w14:paraId="2A1B2BBD" w14:textId="77777777" w:rsidR="005D7899" w:rsidRDefault="005D7899" w:rsidP="005D7899">
      <w:pPr>
        <w:jc w:val="center"/>
        <w:rPr>
          <w:rFonts w:ascii="Arial" w:hAnsi="Arial" w:cs="Arial"/>
          <w:b/>
          <w:bCs/>
          <w:sz w:val="36"/>
          <w:szCs w:val="36"/>
        </w:rPr>
      </w:pPr>
    </w:p>
    <w:p w14:paraId="480FC66A" w14:textId="77777777" w:rsidR="005D7899" w:rsidRDefault="005D7899" w:rsidP="005D7899">
      <w:pPr>
        <w:jc w:val="center"/>
        <w:rPr>
          <w:rFonts w:ascii="Arial" w:hAnsi="Arial" w:cs="Arial"/>
          <w:b/>
          <w:bCs/>
          <w:sz w:val="36"/>
          <w:szCs w:val="36"/>
        </w:rPr>
      </w:pPr>
    </w:p>
    <w:p w14:paraId="2C0E697D" w14:textId="77777777" w:rsidR="005D7899" w:rsidRDefault="005D7899" w:rsidP="005D7899">
      <w:pPr>
        <w:jc w:val="center"/>
        <w:rPr>
          <w:rFonts w:ascii="Arial" w:hAnsi="Arial" w:cs="Arial"/>
          <w:b/>
          <w:bCs/>
          <w:sz w:val="36"/>
          <w:szCs w:val="36"/>
        </w:rPr>
      </w:pPr>
    </w:p>
    <w:p w14:paraId="34F95827" w14:textId="77777777" w:rsidR="005D7899" w:rsidRDefault="005D7899" w:rsidP="005D7899">
      <w:pPr>
        <w:jc w:val="center"/>
        <w:rPr>
          <w:rFonts w:ascii="Arial" w:hAnsi="Arial" w:cs="Arial"/>
          <w:b/>
          <w:bCs/>
          <w:sz w:val="36"/>
          <w:szCs w:val="36"/>
        </w:rPr>
      </w:pPr>
    </w:p>
    <w:p w14:paraId="08C91107" w14:textId="77777777" w:rsidR="005D7899" w:rsidRDefault="005D7899" w:rsidP="005D7899">
      <w:pPr>
        <w:jc w:val="center"/>
        <w:rPr>
          <w:rFonts w:ascii="Arial" w:hAnsi="Arial" w:cs="Arial"/>
          <w:b/>
          <w:bCs/>
          <w:sz w:val="36"/>
          <w:szCs w:val="36"/>
        </w:rPr>
      </w:pPr>
    </w:p>
    <w:p w14:paraId="02255167" w14:textId="77777777" w:rsidR="005D7899" w:rsidRDefault="005D7899" w:rsidP="005D7899">
      <w:pPr>
        <w:jc w:val="center"/>
        <w:rPr>
          <w:rFonts w:ascii="Arial" w:hAnsi="Arial" w:cs="Arial"/>
          <w:b/>
          <w:bCs/>
          <w:sz w:val="36"/>
          <w:szCs w:val="36"/>
        </w:rPr>
      </w:pPr>
    </w:p>
    <w:p w14:paraId="4D678C09" w14:textId="77777777" w:rsidR="005D7899" w:rsidRDefault="005D7899" w:rsidP="005D7899">
      <w:pPr>
        <w:jc w:val="center"/>
        <w:rPr>
          <w:rFonts w:ascii="Arial" w:hAnsi="Arial" w:cs="Arial"/>
          <w:b/>
          <w:bCs/>
          <w:sz w:val="36"/>
          <w:szCs w:val="36"/>
        </w:rPr>
      </w:pPr>
    </w:p>
    <w:p w14:paraId="39E71AA7" w14:textId="77777777" w:rsidR="005D7899" w:rsidRDefault="005D7899" w:rsidP="005D7899">
      <w:pPr>
        <w:jc w:val="center"/>
        <w:rPr>
          <w:rFonts w:ascii="Arial" w:hAnsi="Arial" w:cs="Arial"/>
          <w:b/>
          <w:bCs/>
          <w:sz w:val="36"/>
          <w:szCs w:val="36"/>
        </w:rPr>
      </w:pPr>
    </w:p>
    <w:p w14:paraId="74ACADCC" w14:textId="18741F72" w:rsidR="00F256E2" w:rsidRPr="005D7899" w:rsidRDefault="005D7899" w:rsidP="005D7899">
      <w:pPr>
        <w:jc w:val="center"/>
        <w:rPr>
          <w:rFonts w:ascii="Arial" w:hAnsi="Arial" w:cs="Arial"/>
          <w:b/>
          <w:bCs/>
          <w:sz w:val="36"/>
          <w:szCs w:val="36"/>
        </w:rPr>
      </w:pPr>
      <w:r w:rsidRPr="005D7899">
        <w:rPr>
          <w:rFonts w:ascii="Arial" w:hAnsi="Arial" w:cs="Arial"/>
          <w:b/>
          <w:bCs/>
          <w:sz w:val="36"/>
          <w:szCs w:val="36"/>
        </w:rPr>
        <w:t>Sophie Morgan (1908091)</w:t>
      </w:r>
    </w:p>
    <w:p w14:paraId="15F6B7F7" w14:textId="16360203" w:rsidR="005D7899" w:rsidRPr="005D7899" w:rsidRDefault="005D7899" w:rsidP="005D7899">
      <w:pPr>
        <w:jc w:val="center"/>
        <w:rPr>
          <w:rFonts w:ascii="Arial" w:hAnsi="Arial" w:cs="Arial"/>
          <w:b/>
          <w:bCs/>
          <w:sz w:val="40"/>
          <w:szCs w:val="40"/>
        </w:rPr>
      </w:pPr>
      <w:r w:rsidRPr="005D7899">
        <w:rPr>
          <w:rFonts w:ascii="Arial" w:hAnsi="Arial" w:cs="Arial"/>
          <w:b/>
          <w:bCs/>
          <w:sz w:val="40"/>
          <w:szCs w:val="40"/>
        </w:rPr>
        <w:t>Managing Health and Safety in a Project</w:t>
      </w:r>
    </w:p>
    <w:p w14:paraId="0F4FB35A" w14:textId="28CA9717" w:rsidR="005D7899" w:rsidRPr="005D7899" w:rsidRDefault="005D7899" w:rsidP="005D7899">
      <w:pPr>
        <w:jc w:val="center"/>
        <w:rPr>
          <w:rFonts w:ascii="Arial" w:hAnsi="Arial" w:cs="Arial"/>
          <w:b/>
          <w:bCs/>
          <w:sz w:val="36"/>
          <w:szCs w:val="36"/>
        </w:rPr>
      </w:pPr>
      <w:r>
        <w:rPr>
          <w:rFonts w:ascii="Arial" w:hAnsi="Arial" w:cs="Arial"/>
          <w:b/>
          <w:bCs/>
          <w:sz w:val="36"/>
          <w:szCs w:val="36"/>
        </w:rPr>
        <w:t>Submission Date: 5</w:t>
      </w:r>
      <w:r w:rsidRPr="005D7899">
        <w:rPr>
          <w:rFonts w:ascii="Arial" w:hAnsi="Arial" w:cs="Arial"/>
          <w:b/>
          <w:bCs/>
          <w:sz w:val="36"/>
          <w:szCs w:val="36"/>
          <w:vertAlign w:val="superscript"/>
        </w:rPr>
        <w:t>th</w:t>
      </w:r>
      <w:r>
        <w:rPr>
          <w:rFonts w:ascii="Arial" w:hAnsi="Arial" w:cs="Arial"/>
          <w:b/>
          <w:bCs/>
          <w:sz w:val="36"/>
          <w:szCs w:val="36"/>
        </w:rPr>
        <w:t xml:space="preserve"> May 2020</w:t>
      </w:r>
    </w:p>
    <w:p w14:paraId="6418369C" w14:textId="7EB32B8A" w:rsidR="005D7899" w:rsidRPr="005D7899" w:rsidRDefault="005D7899" w:rsidP="005D7899">
      <w:pPr>
        <w:jc w:val="center"/>
        <w:rPr>
          <w:rFonts w:ascii="Arial" w:hAnsi="Arial" w:cs="Arial"/>
          <w:b/>
          <w:bCs/>
          <w:sz w:val="36"/>
          <w:szCs w:val="36"/>
        </w:rPr>
      </w:pPr>
    </w:p>
    <w:p w14:paraId="30830B72" w14:textId="7F1306E6" w:rsidR="005D7899" w:rsidRDefault="005D7899" w:rsidP="005D7899">
      <w:pPr>
        <w:jc w:val="center"/>
        <w:rPr>
          <w:rFonts w:ascii="Arial" w:hAnsi="Arial" w:cs="Arial"/>
          <w:b/>
          <w:bCs/>
        </w:rPr>
      </w:pPr>
    </w:p>
    <w:p w14:paraId="17FC9294" w14:textId="4F8FF655" w:rsidR="005D7899" w:rsidRDefault="005D7899" w:rsidP="005D7899">
      <w:pPr>
        <w:jc w:val="center"/>
        <w:rPr>
          <w:rFonts w:ascii="Arial" w:hAnsi="Arial" w:cs="Arial"/>
          <w:b/>
          <w:bCs/>
        </w:rPr>
      </w:pPr>
    </w:p>
    <w:p w14:paraId="60E9E80E" w14:textId="08783E60" w:rsidR="005D7899" w:rsidRDefault="005D7899" w:rsidP="005D7899">
      <w:pPr>
        <w:jc w:val="center"/>
        <w:rPr>
          <w:rFonts w:ascii="Arial" w:hAnsi="Arial" w:cs="Arial"/>
          <w:b/>
          <w:bCs/>
        </w:rPr>
      </w:pPr>
    </w:p>
    <w:p w14:paraId="07FDA1D3" w14:textId="2835D0EE" w:rsidR="005D7899" w:rsidRDefault="005D7899" w:rsidP="005D7899">
      <w:pPr>
        <w:jc w:val="center"/>
        <w:rPr>
          <w:rFonts w:ascii="Arial" w:hAnsi="Arial" w:cs="Arial"/>
          <w:b/>
          <w:bCs/>
        </w:rPr>
      </w:pPr>
    </w:p>
    <w:p w14:paraId="339CF38F" w14:textId="27387829" w:rsidR="005D7899" w:rsidRDefault="005D7899" w:rsidP="005D7899">
      <w:pPr>
        <w:jc w:val="center"/>
        <w:rPr>
          <w:rFonts w:ascii="Arial" w:hAnsi="Arial" w:cs="Arial"/>
          <w:b/>
          <w:bCs/>
        </w:rPr>
      </w:pPr>
    </w:p>
    <w:p w14:paraId="3C66941D" w14:textId="464CE07F" w:rsidR="005D7899" w:rsidRDefault="005D7899" w:rsidP="005D7899">
      <w:pPr>
        <w:jc w:val="center"/>
        <w:rPr>
          <w:rFonts w:ascii="Arial" w:hAnsi="Arial" w:cs="Arial"/>
          <w:b/>
          <w:bCs/>
        </w:rPr>
      </w:pPr>
    </w:p>
    <w:p w14:paraId="0E4D3850" w14:textId="4376162D" w:rsidR="005D7899" w:rsidRDefault="005D7899" w:rsidP="005D7899">
      <w:pPr>
        <w:jc w:val="center"/>
        <w:rPr>
          <w:rFonts w:ascii="Arial" w:hAnsi="Arial" w:cs="Arial"/>
          <w:b/>
          <w:bCs/>
        </w:rPr>
      </w:pPr>
    </w:p>
    <w:p w14:paraId="243D9045" w14:textId="68D46B53" w:rsidR="005D7899" w:rsidRDefault="005D7899" w:rsidP="005D7899">
      <w:pPr>
        <w:jc w:val="center"/>
        <w:rPr>
          <w:rFonts w:ascii="Arial" w:hAnsi="Arial" w:cs="Arial"/>
          <w:b/>
          <w:bCs/>
        </w:rPr>
      </w:pPr>
    </w:p>
    <w:p w14:paraId="38263B33" w14:textId="2DB9EA85" w:rsidR="005D7899" w:rsidRDefault="005D7899" w:rsidP="005D7899">
      <w:pPr>
        <w:jc w:val="center"/>
        <w:rPr>
          <w:rFonts w:ascii="Arial" w:hAnsi="Arial" w:cs="Arial"/>
          <w:b/>
          <w:bCs/>
        </w:rPr>
      </w:pPr>
    </w:p>
    <w:p w14:paraId="5066C5BC" w14:textId="11BC99D6" w:rsidR="005D7899" w:rsidRDefault="005D7899" w:rsidP="005D7899">
      <w:pPr>
        <w:jc w:val="center"/>
        <w:rPr>
          <w:rFonts w:ascii="Arial" w:hAnsi="Arial" w:cs="Arial"/>
          <w:b/>
          <w:bCs/>
        </w:rPr>
      </w:pPr>
    </w:p>
    <w:p w14:paraId="0B6666BC" w14:textId="727FF26A" w:rsidR="005D7899" w:rsidRDefault="005D7899" w:rsidP="005D7899">
      <w:pPr>
        <w:jc w:val="center"/>
        <w:rPr>
          <w:rFonts w:ascii="Arial" w:hAnsi="Arial" w:cs="Arial"/>
          <w:b/>
          <w:bCs/>
        </w:rPr>
      </w:pPr>
    </w:p>
    <w:p w14:paraId="3183CE96" w14:textId="2899108F" w:rsidR="005D7899" w:rsidRDefault="005D7899" w:rsidP="005D7899">
      <w:pPr>
        <w:jc w:val="center"/>
        <w:rPr>
          <w:rFonts w:ascii="Arial" w:hAnsi="Arial" w:cs="Arial"/>
          <w:b/>
          <w:bCs/>
        </w:rPr>
      </w:pPr>
    </w:p>
    <w:p w14:paraId="7FF34787" w14:textId="77777777" w:rsidR="009A51B5" w:rsidRDefault="009A51B5" w:rsidP="005D7899">
      <w:pPr>
        <w:rPr>
          <w:rFonts w:ascii="Arial" w:hAnsi="Arial" w:cs="Arial"/>
          <w:b/>
          <w:bCs/>
          <w:sz w:val="32"/>
          <w:szCs w:val="32"/>
          <w:u w:val="single"/>
        </w:rPr>
      </w:pPr>
    </w:p>
    <w:p w14:paraId="131CFD0B" w14:textId="64B7F307" w:rsidR="005D7899" w:rsidRPr="0028498A" w:rsidRDefault="005D7899" w:rsidP="005D7899">
      <w:pPr>
        <w:rPr>
          <w:rFonts w:ascii="Arial" w:hAnsi="Arial" w:cs="Arial"/>
          <w:b/>
          <w:bCs/>
          <w:sz w:val="32"/>
          <w:szCs w:val="32"/>
          <w:u w:val="single"/>
        </w:rPr>
      </w:pPr>
      <w:r w:rsidRPr="0028498A">
        <w:rPr>
          <w:rFonts w:ascii="Arial" w:hAnsi="Arial" w:cs="Arial"/>
          <w:b/>
          <w:bCs/>
          <w:sz w:val="32"/>
          <w:szCs w:val="32"/>
          <w:u w:val="single"/>
        </w:rPr>
        <w:lastRenderedPageBreak/>
        <w:t>Table of Contents</w:t>
      </w:r>
    </w:p>
    <w:p w14:paraId="5D0988C3" w14:textId="0A423514" w:rsidR="005D7899" w:rsidRPr="0028498A" w:rsidRDefault="005D7899" w:rsidP="005D7899">
      <w:pPr>
        <w:jc w:val="right"/>
        <w:rPr>
          <w:rFonts w:ascii="Arial" w:hAnsi="Arial" w:cs="Arial"/>
          <w:b/>
          <w:bCs/>
          <w:sz w:val="24"/>
          <w:szCs w:val="24"/>
        </w:rPr>
      </w:pPr>
      <w:r w:rsidRPr="0028498A">
        <w:rPr>
          <w:rFonts w:ascii="Arial" w:hAnsi="Arial" w:cs="Arial"/>
          <w:b/>
          <w:bCs/>
          <w:sz w:val="24"/>
          <w:szCs w:val="24"/>
        </w:rPr>
        <w:t>Page Number</w:t>
      </w:r>
    </w:p>
    <w:p w14:paraId="28FAE5E2" w14:textId="06710115" w:rsidR="005D7899" w:rsidRPr="0028498A" w:rsidRDefault="005D7899" w:rsidP="005D7899">
      <w:pPr>
        <w:rPr>
          <w:rFonts w:ascii="Arial" w:hAnsi="Arial" w:cs="Arial"/>
          <w:b/>
          <w:bCs/>
          <w:sz w:val="28"/>
          <w:szCs w:val="28"/>
        </w:rPr>
      </w:pPr>
      <w:r w:rsidRPr="0028498A">
        <w:rPr>
          <w:rFonts w:ascii="Arial" w:hAnsi="Arial" w:cs="Arial"/>
          <w:b/>
          <w:bCs/>
          <w:sz w:val="28"/>
          <w:szCs w:val="28"/>
        </w:rPr>
        <w:t>1.0 Executive Summary</w:t>
      </w:r>
      <w:r w:rsidR="00CF6411">
        <w:rPr>
          <w:rFonts w:ascii="Arial" w:hAnsi="Arial" w:cs="Arial"/>
          <w:b/>
          <w:bCs/>
          <w:sz w:val="28"/>
          <w:szCs w:val="28"/>
        </w:rPr>
        <w:t xml:space="preserve">                                                                         3</w:t>
      </w:r>
    </w:p>
    <w:p w14:paraId="5CBC6CBA" w14:textId="05FB15EC" w:rsidR="005D7899" w:rsidRPr="0028498A" w:rsidRDefault="005D7899" w:rsidP="005D7899">
      <w:pPr>
        <w:rPr>
          <w:rFonts w:ascii="Arial" w:hAnsi="Arial" w:cs="Arial"/>
          <w:b/>
          <w:bCs/>
          <w:sz w:val="28"/>
          <w:szCs w:val="28"/>
        </w:rPr>
      </w:pPr>
      <w:r w:rsidRPr="0028498A">
        <w:rPr>
          <w:rFonts w:ascii="Arial" w:hAnsi="Arial" w:cs="Arial"/>
          <w:b/>
          <w:bCs/>
          <w:sz w:val="28"/>
          <w:szCs w:val="28"/>
        </w:rPr>
        <w:t>2.0 Construction Phase Plan</w:t>
      </w:r>
      <w:r w:rsidR="00CF6411">
        <w:rPr>
          <w:rFonts w:ascii="Arial" w:hAnsi="Arial" w:cs="Arial"/>
          <w:b/>
          <w:bCs/>
          <w:sz w:val="28"/>
          <w:szCs w:val="28"/>
        </w:rPr>
        <w:t xml:space="preserve">                                                                 3</w:t>
      </w:r>
    </w:p>
    <w:p w14:paraId="78163E78" w14:textId="3B74F8B3" w:rsidR="005D7899" w:rsidRDefault="005D7899" w:rsidP="005D7899">
      <w:pPr>
        <w:rPr>
          <w:rFonts w:ascii="Arial" w:hAnsi="Arial" w:cs="Arial"/>
          <w:b/>
          <w:bCs/>
          <w:sz w:val="28"/>
          <w:szCs w:val="28"/>
        </w:rPr>
      </w:pPr>
      <w:r w:rsidRPr="0028498A">
        <w:rPr>
          <w:rFonts w:ascii="Arial" w:hAnsi="Arial" w:cs="Arial"/>
          <w:b/>
          <w:bCs/>
          <w:sz w:val="28"/>
          <w:szCs w:val="28"/>
        </w:rPr>
        <w:t>3.0 Method Statements</w:t>
      </w:r>
      <w:r w:rsidR="00CF6411">
        <w:rPr>
          <w:rFonts w:ascii="Arial" w:hAnsi="Arial" w:cs="Arial"/>
          <w:b/>
          <w:bCs/>
          <w:sz w:val="28"/>
          <w:szCs w:val="28"/>
        </w:rPr>
        <w:t xml:space="preserve">                                                                          4</w:t>
      </w:r>
    </w:p>
    <w:p w14:paraId="3B3E97B5" w14:textId="004047A5" w:rsidR="00ED1A21" w:rsidRDefault="00ED1A21" w:rsidP="005D7899">
      <w:pPr>
        <w:rPr>
          <w:rFonts w:ascii="Arial" w:hAnsi="Arial" w:cs="Arial"/>
          <w:b/>
          <w:bCs/>
          <w:sz w:val="24"/>
          <w:szCs w:val="24"/>
        </w:rPr>
      </w:pPr>
      <w:r>
        <w:rPr>
          <w:rFonts w:ascii="Arial" w:hAnsi="Arial" w:cs="Arial"/>
          <w:b/>
          <w:bCs/>
          <w:sz w:val="24"/>
          <w:szCs w:val="24"/>
        </w:rPr>
        <w:t xml:space="preserve">       3.1 Carpentry Method Statement</w:t>
      </w:r>
      <w:r w:rsidR="00CF6411">
        <w:rPr>
          <w:rFonts w:ascii="Arial" w:hAnsi="Arial" w:cs="Arial"/>
          <w:b/>
          <w:bCs/>
          <w:sz w:val="24"/>
          <w:szCs w:val="24"/>
        </w:rPr>
        <w:t xml:space="preserve">                                                                     </w:t>
      </w:r>
      <w:r w:rsidR="00CF6411" w:rsidRPr="00CF6411">
        <w:rPr>
          <w:rFonts w:ascii="Arial" w:hAnsi="Arial" w:cs="Arial"/>
          <w:b/>
          <w:bCs/>
          <w:sz w:val="28"/>
          <w:szCs w:val="28"/>
        </w:rPr>
        <w:t xml:space="preserve"> 6</w:t>
      </w:r>
    </w:p>
    <w:p w14:paraId="347420D4" w14:textId="48E9F8BD" w:rsidR="00ED1A21" w:rsidRDefault="00ED1A21" w:rsidP="005D7899">
      <w:pPr>
        <w:rPr>
          <w:rFonts w:ascii="Arial" w:hAnsi="Arial" w:cs="Arial"/>
          <w:b/>
          <w:bCs/>
          <w:sz w:val="24"/>
          <w:szCs w:val="24"/>
        </w:rPr>
      </w:pPr>
      <w:r>
        <w:rPr>
          <w:rFonts w:ascii="Arial" w:hAnsi="Arial" w:cs="Arial"/>
          <w:b/>
          <w:bCs/>
          <w:sz w:val="24"/>
          <w:szCs w:val="24"/>
        </w:rPr>
        <w:t xml:space="preserve">       3.2 Roof Covering Method Statement</w:t>
      </w:r>
      <w:r w:rsidR="00CF6411">
        <w:rPr>
          <w:rFonts w:ascii="Arial" w:hAnsi="Arial" w:cs="Arial"/>
          <w:b/>
          <w:bCs/>
          <w:sz w:val="24"/>
          <w:szCs w:val="24"/>
        </w:rPr>
        <w:t xml:space="preserve">                                                              </w:t>
      </w:r>
      <w:r w:rsidR="00CF6411" w:rsidRPr="00CF6411">
        <w:rPr>
          <w:rFonts w:ascii="Arial" w:hAnsi="Arial" w:cs="Arial"/>
          <w:b/>
          <w:bCs/>
          <w:sz w:val="28"/>
          <w:szCs w:val="28"/>
        </w:rPr>
        <w:t>7</w:t>
      </w:r>
    </w:p>
    <w:p w14:paraId="4792D9FA" w14:textId="0A090190" w:rsidR="00ED1A21" w:rsidRPr="00ED1A21" w:rsidRDefault="00ED1A21" w:rsidP="005D7899">
      <w:pPr>
        <w:rPr>
          <w:rFonts w:ascii="Arial" w:hAnsi="Arial" w:cs="Arial"/>
          <w:b/>
          <w:bCs/>
          <w:sz w:val="24"/>
          <w:szCs w:val="24"/>
        </w:rPr>
      </w:pPr>
      <w:r>
        <w:rPr>
          <w:rFonts w:ascii="Arial" w:hAnsi="Arial" w:cs="Arial"/>
          <w:b/>
          <w:bCs/>
          <w:sz w:val="24"/>
          <w:szCs w:val="24"/>
        </w:rPr>
        <w:t xml:space="preserve">       3.3 Window Installation Method Statement</w:t>
      </w:r>
      <w:r w:rsidR="00CF6411">
        <w:rPr>
          <w:rFonts w:ascii="Arial" w:hAnsi="Arial" w:cs="Arial"/>
          <w:b/>
          <w:bCs/>
          <w:sz w:val="24"/>
          <w:szCs w:val="24"/>
        </w:rPr>
        <w:t xml:space="preserve">                                                     </w:t>
      </w:r>
      <w:r w:rsidR="00CF6411" w:rsidRPr="00CF6411">
        <w:rPr>
          <w:rFonts w:ascii="Arial" w:hAnsi="Arial" w:cs="Arial"/>
          <w:b/>
          <w:bCs/>
          <w:sz w:val="28"/>
          <w:szCs w:val="28"/>
        </w:rPr>
        <w:t>7</w:t>
      </w:r>
    </w:p>
    <w:p w14:paraId="24283366" w14:textId="52177524" w:rsidR="00ED1A21" w:rsidRDefault="005D7899" w:rsidP="005D7899">
      <w:pPr>
        <w:rPr>
          <w:rFonts w:ascii="Arial" w:hAnsi="Arial" w:cs="Arial"/>
          <w:b/>
          <w:bCs/>
          <w:sz w:val="28"/>
          <w:szCs w:val="28"/>
        </w:rPr>
      </w:pPr>
      <w:r w:rsidRPr="0028498A">
        <w:rPr>
          <w:rFonts w:ascii="Arial" w:hAnsi="Arial" w:cs="Arial"/>
          <w:b/>
          <w:bCs/>
          <w:sz w:val="28"/>
          <w:szCs w:val="28"/>
        </w:rPr>
        <w:t>4.0 Risk Assessments</w:t>
      </w:r>
      <w:r w:rsidR="00CF6411">
        <w:rPr>
          <w:rFonts w:ascii="Arial" w:hAnsi="Arial" w:cs="Arial"/>
          <w:b/>
          <w:bCs/>
          <w:sz w:val="28"/>
          <w:szCs w:val="28"/>
        </w:rPr>
        <w:t xml:space="preserve">                                                                           8</w:t>
      </w:r>
    </w:p>
    <w:p w14:paraId="7B1E931C" w14:textId="41140747" w:rsidR="00ED1A21" w:rsidRPr="00ED1A21" w:rsidRDefault="00ED1A21" w:rsidP="005D7899">
      <w:pPr>
        <w:rPr>
          <w:rFonts w:ascii="Arial" w:hAnsi="Arial" w:cs="Arial"/>
          <w:b/>
          <w:bCs/>
          <w:sz w:val="28"/>
          <w:szCs w:val="28"/>
        </w:rPr>
      </w:pPr>
      <w:r>
        <w:rPr>
          <w:rFonts w:ascii="Arial" w:hAnsi="Arial" w:cs="Arial"/>
          <w:b/>
          <w:bCs/>
          <w:sz w:val="28"/>
          <w:szCs w:val="28"/>
        </w:rPr>
        <w:t xml:space="preserve">       </w:t>
      </w:r>
      <w:r>
        <w:rPr>
          <w:rFonts w:ascii="Arial" w:hAnsi="Arial" w:cs="Arial"/>
          <w:b/>
          <w:bCs/>
          <w:sz w:val="24"/>
          <w:szCs w:val="24"/>
        </w:rPr>
        <w:t>4.1 Carpentry Risk Assessment</w:t>
      </w:r>
      <w:r w:rsidR="00CF6411">
        <w:rPr>
          <w:rFonts w:ascii="Arial" w:hAnsi="Arial" w:cs="Arial"/>
          <w:b/>
          <w:bCs/>
          <w:sz w:val="24"/>
          <w:szCs w:val="24"/>
        </w:rPr>
        <w:t xml:space="preserve">                                                                      </w:t>
      </w:r>
      <w:r w:rsidR="00CF6411" w:rsidRPr="00CF6411">
        <w:rPr>
          <w:rFonts w:ascii="Arial" w:hAnsi="Arial" w:cs="Arial"/>
          <w:b/>
          <w:bCs/>
          <w:sz w:val="28"/>
          <w:szCs w:val="28"/>
        </w:rPr>
        <w:t>9</w:t>
      </w:r>
    </w:p>
    <w:p w14:paraId="7B72467E" w14:textId="161ADBA9" w:rsidR="00ED1A21" w:rsidRPr="00CF6411" w:rsidRDefault="00ED1A21" w:rsidP="005D7899">
      <w:pPr>
        <w:rPr>
          <w:rFonts w:ascii="Arial" w:hAnsi="Arial" w:cs="Arial"/>
          <w:b/>
          <w:bCs/>
          <w:sz w:val="28"/>
          <w:szCs w:val="28"/>
        </w:rPr>
      </w:pPr>
      <w:r>
        <w:rPr>
          <w:rFonts w:ascii="Arial" w:hAnsi="Arial" w:cs="Arial"/>
          <w:b/>
          <w:bCs/>
          <w:sz w:val="24"/>
          <w:szCs w:val="24"/>
        </w:rPr>
        <w:t xml:space="preserve">        4.2 Roof Covering Risk Assessment</w:t>
      </w:r>
      <w:r w:rsidR="00CF6411">
        <w:rPr>
          <w:rFonts w:ascii="Arial" w:hAnsi="Arial" w:cs="Arial"/>
          <w:b/>
          <w:bCs/>
          <w:sz w:val="24"/>
          <w:szCs w:val="24"/>
        </w:rPr>
        <w:t xml:space="preserve">                                                             </w:t>
      </w:r>
      <w:r w:rsidR="00CF6411">
        <w:rPr>
          <w:rFonts w:ascii="Arial" w:hAnsi="Arial" w:cs="Arial"/>
          <w:b/>
          <w:bCs/>
          <w:sz w:val="28"/>
          <w:szCs w:val="28"/>
        </w:rPr>
        <w:t>11</w:t>
      </w:r>
    </w:p>
    <w:p w14:paraId="71EF9000" w14:textId="0DE28F16" w:rsidR="00ED1A21" w:rsidRPr="00CF6411" w:rsidRDefault="00ED1A21" w:rsidP="005D7899">
      <w:pPr>
        <w:rPr>
          <w:rFonts w:ascii="Arial" w:hAnsi="Arial" w:cs="Arial"/>
          <w:b/>
          <w:bCs/>
          <w:sz w:val="28"/>
          <w:szCs w:val="28"/>
        </w:rPr>
      </w:pPr>
      <w:r>
        <w:rPr>
          <w:rFonts w:ascii="Arial" w:hAnsi="Arial" w:cs="Arial"/>
          <w:b/>
          <w:bCs/>
          <w:sz w:val="24"/>
          <w:szCs w:val="24"/>
        </w:rPr>
        <w:t xml:space="preserve">        4.3 Window Installation Risk Assessment</w:t>
      </w:r>
      <w:r w:rsidR="00CF6411">
        <w:rPr>
          <w:rFonts w:ascii="Arial" w:hAnsi="Arial" w:cs="Arial"/>
          <w:b/>
          <w:bCs/>
          <w:sz w:val="24"/>
          <w:szCs w:val="24"/>
        </w:rPr>
        <w:t xml:space="preserve">                                                    </w:t>
      </w:r>
      <w:r w:rsidR="00CF6411">
        <w:rPr>
          <w:rFonts w:ascii="Arial" w:hAnsi="Arial" w:cs="Arial"/>
          <w:b/>
          <w:bCs/>
          <w:sz w:val="28"/>
          <w:szCs w:val="28"/>
        </w:rPr>
        <w:t>12</w:t>
      </w:r>
    </w:p>
    <w:p w14:paraId="3A2FFE21" w14:textId="72BD6886" w:rsidR="005D7899" w:rsidRPr="0028498A" w:rsidRDefault="005D7899" w:rsidP="005D7899">
      <w:pPr>
        <w:rPr>
          <w:rFonts w:ascii="Arial" w:hAnsi="Arial" w:cs="Arial"/>
          <w:b/>
          <w:bCs/>
          <w:sz w:val="28"/>
          <w:szCs w:val="28"/>
        </w:rPr>
      </w:pPr>
      <w:r w:rsidRPr="0028498A">
        <w:rPr>
          <w:rFonts w:ascii="Arial" w:hAnsi="Arial" w:cs="Arial"/>
          <w:b/>
          <w:bCs/>
          <w:sz w:val="28"/>
          <w:szCs w:val="28"/>
        </w:rPr>
        <w:t>5.0 Health and Safety Legislation</w:t>
      </w:r>
      <w:r w:rsidR="00CF6411">
        <w:rPr>
          <w:rFonts w:ascii="Arial" w:hAnsi="Arial" w:cs="Arial"/>
          <w:b/>
          <w:bCs/>
          <w:sz w:val="28"/>
          <w:szCs w:val="28"/>
        </w:rPr>
        <w:t xml:space="preserve">                                                       13</w:t>
      </w:r>
    </w:p>
    <w:p w14:paraId="749C8DE8" w14:textId="294364AA" w:rsidR="005D7899" w:rsidRPr="0028498A" w:rsidRDefault="005D7899" w:rsidP="005D7899">
      <w:pPr>
        <w:rPr>
          <w:rFonts w:ascii="Arial" w:hAnsi="Arial" w:cs="Arial"/>
          <w:b/>
          <w:bCs/>
          <w:sz w:val="28"/>
          <w:szCs w:val="28"/>
        </w:rPr>
      </w:pPr>
      <w:r w:rsidRPr="0028498A">
        <w:rPr>
          <w:rFonts w:ascii="Arial" w:hAnsi="Arial" w:cs="Arial"/>
          <w:b/>
          <w:bCs/>
          <w:sz w:val="28"/>
          <w:szCs w:val="28"/>
        </w:rPr>
        <w:t>6.0 Reference</w:t>
      </w:r>
      <w:r w:rsidR="00EB41A9">
        <w:rPr>
          <w:rFonts w:ascii="Arial" w:hAnsi="Arial" w:cs="Arial"/>
          <w:b/>
          <w:bCs/>
          <w:sz w:val="28"/>
          <w:szCs w:val="28"/>
        </w:rPr>
        <w:t>s</w:t>
      </w:r>
      <w:r w:rsidR="00CF6411">
        <w:rPr>
          <w:rFonts w:ascii="Arial" w:hAnsi="Arial" w:cs="Arial"/>
          <w:b/>
          <w:bCs/>
          <w:sz w:val="28"/>
          <w:szCs w:val="28"/>
        </w:rPr>
        <w:t xml:space="preserve">                                                                                      15</w:t>
      </w:r>
    </w:p>
    <w:p w14:paraId="6F356EB1" w14:textId="6FE47382" w:rsidR="005D7899" w:rsidRDefault="005D7899" w:rsidP="005D7899">
      <w:pPr>
        <w:rPr>
          <w:rFonts w:ascii="Arial" w:hAnsi="Arial" w:cs="Arial"/>
          <w:b/>
          <w:bCs/>
          <w:sz w:val="24"/>
          <w:szCs w:val="24"/>
        </w:rPr>
      </w:pPr>
    </w:p>
    <w:p w14:paraId="2A304221" w14:textId="1865C83A" w:rsidR="005D7899" w:rsidRDefault="005D7899" w:rsidP="005D7899">
      <w:pPr>
        <w:rPr>
          <w:rFonts w:ascii="Arial" w:hAnsi="Arial" w:cs="Arial"/>
          <w:b/>
          <w:bCs/>
          <w:sz w:val="24"/>
          <w:szCs w:val="24"/>
        </w:rPr>
      </w:pPr>
    </w:p>
    <w:p w14:paraId="13BF238D" w14:textId="26C3A0D4" w:rsidR="005D7899" w:rsidRDefault="005D7899" w:rsidP="005D7899">
      <w:pPr>
        <w:rPr>
          <w:rFonts w:ascii="Arial" w:hAnsi="Arial" w:cs="Arial"/>
          <w:b/>
          <w:bCs/>
          <w:sz w:val="24"/>
          <w:szCs w:val="24"/>
        </w:rPr>
      </w:pPr>
    </w:p>
    <w:p w14:paraId="39FDBF3B" w14:textId="569E0895" w:rsidR="005D7899" w:rsidRDefault="005D7899" w:rsidP="005D7899">
      <w:pPr>
        <w:rPr>
          <w:rFonts w:ascii="Arial" w:hAnsi="Arial" w:cs="Arial"/>
          <w:b/>
          <w:bCs/>
          <w:sz w:val="24"/>
          <w:szCs w:val="24"/>
        </w:rPr>
      </w:pPr>
    </w:p>
    <w:p w14:paraId="07BC2748" w14:textId="583B9EE4" w:rsidR="005D7899" w:rsidRDefault="005D7899" w:rsidP="005D7899">
      <w:pPr>
        <w:rPr>
          <w:rFonts w:ascii="Arial" w:hAnsi="Arial" w:cs="Arial"/>
          <w:b/>
          <w:bCs/>
          <w:sz w:val="24"/>
          <w:szCs w:val="24"/>
        </w:rPr>
      </w:pPr>
    </w:p>
    <w:p w14:paraId="024B7157" w14:textId="2347C849" w:rsidR="005D7899" w:rsidRDefault="005D7899" w:rsidP="005D7899">
      <w:pPr>
        <w:rPr>
          <w:rFonts w:ascii="Arial" w:hAnsi="Arial" w:cs="Arial"/>
          <w:b/>
          <w:bCs/>
          <w:sz w:val="24"/>
          <w:szCs w:val="24"/>
        </w:rPr>
      </w:pPr>
    </w:p>
    <w:p w14:paraId="13DB5C69" w14:textId="6174E1FD" w:rsidR="005D7899" w:rsidRDefault="005D7899" w:rsidP="005D7899">
      <w:pPr>
        <w:rPr>
          <w:rFonts w:ascii="Arial" w:hAnsi="Arial" w:cs="Arial"/>
          <w:b/>
          <w:bCs/>
          <w:sz w:val="24"/>
          <w:szCs w:val="24"/>
        </w:rPr>
      </w:pPr>
    </w:p>
    <w:p w14:paraId="5C0E8971" w14:textId="34BB886C" w:rsidR="005D7899" w:rsidRDefault="005D7899" w:rsidP="005D7899">
      <w:pPr>
        <w:rPr>
          <w:rFonts w:ascii="Arial" w:hAnsi="Arial" w:cs="Arial"/>
          <w:b/>
          <w:bCs/>
          <w:sz w:val="24"/>
          <w:szCs w:val="24"/>
        </w:rPr>
      </w:pPr>
    </w:p>
    <w:p w14:paraId="196D5EF2" w14:textId="13E016E0" w:rsidR="005D7899" w:rsidRDefault="005D7899" w:rsidP="005D7899">
      <w:pPr>
        <w:rPr>
          <w:rFonts w:ascii="Arial" w:hAnsi="Arial" w:cs="Arial"/>
          <w:b/>
          <w:bCs/>
          <w:sz w:val="24"/>
          <w:szCs w:val="24"/>
        </w:rPr>
      </w:pPr>
    </w:p>
    <w:p w14:paraId="16DA4241" w14:textId="4E2C77E7" w:rsidR="005D7899" w:rsidRDefault="005D7899" w:rsidP="005D7899">
      <w:pPr>
        <w:rPr>
          <w:rFonts w:ascii="Arial" w:hAnsi="Arial" w:cs="Arial"/>
          <w:b/>
          <w:bCs/>
          <w:sz w:val="24"/>
          <w:szCs w:val="24"/>
        </w:rPr>
      </w:pPr>
    </w:p>
    <w:p w14:paraId="1B00ACEA" w14:textId="03F6583D" w:rsidR="005D7899" w:rsidRDefault="005D7899" w:rsidP="005D7899">
      <w:pPr>
        <w:rPr>
          <w:rFonts w:ascii="Arial" w:hAnsi="Arial" w:cs="Arial"/>
          <w:b/>
          <w:bCs/>
          <w:sz w:val="24"/>
          <w:szCs w:val="24"/>
        </w:rPr>
      </w:pPr>
    </w:p>
    <w:p w14:paraId="1CA3DDBA" w14:textId="557DD993" w:rsidR="005D7899" w:rsidRDefault="005D7899" w:rsidP="005D7899">
      <w:pPr>
        <w:rPr>
          <w:rFonts w:ascii="Arial" w:hAnsi="Arial" w:cs="Arial"/>
          <w:b/>
          <w:bCs/>
          <w:sz w:val="24"/>
          <w:szCs w:val="24"/>
        </w:rPr>
      </w:pPr>
    </w:p>
    <w:p w14:paraId="5810AE4C" w14:textId="12FB87E8" w:rsidR="005D7899" w:rsidRDefault="005D7899" w:rsidP="005D7899">
      <w:pPr>
        <w:rPr>
          <w:rFonts w:ascii="Arial" w:hAnsi="Arial" w:cs="Arial"/>
          <w:b/>
          <w:bCs/>
          <w:sz w:val="24"/>
          <w:szCs w:val="24"/>
        </w:rPr>
      </w:pPr>
    </w:p>
    <w:p w14:paraId="70DDD48D" w14:textId="0E09FED2" w:rsidR="005D7899" w:rsidRDefault="005D7899" w:rsidP="005D7899">
      <w:pPr>
        <w:rPr>
          <w:rFonts w:ascii="Arial" w:hAnsi="Arial" w:cs="Arial"/>
          <w:b/>
          <w:bCs/>
          <w:sz w:val="24"/>
          <w:szCs w:val="24"/>
        </w:rPr>
      </w:pPr>
    </w:p>
    <w:p w14:paraId="308187A5" w14:textId="77777777" w:rsidR="00D37147" w:rsidRDefault="00D37147" w:rsidP="005D7899">
      <w:pPr>
        <w:rPr>
          <w:rFonts w:ascii="Arial" w:hAnsi="Arial" w:cs="Arial"/>
          <w:b/>
          <w:bCs/>
          <w:sz w:val="24"/>
          <w:szCs w:val="24"/>
        </w:rPr>
      </w:pPr>
    </w:p>
    <w:p w14:paraId="12CE89C0" w14:textId="0D8F2554" w:rsidR="005D7899" w:rsidRPr="0028498A" w:rsidRDefault="001C5588" w:rsidP="005D7899">
      <w:pPr>
        <w:rPr>
          <w:rFonts w:ascii="Arial" w:hAnsi="Arial" w:cs="Arial"/>
          <w:b/>
          <w:bCs/>
          <w:sz w:val="28"/>
          <w:szCs w:val="28"/>
        </w:rPr>
      </w:pPr>
      <w:r w:rsidRPr="0028498A">
        <w:rPr>
          <w:rFonts w:ascii="Arial" w:hAnsi="Arial" w:cs="Arial"/>
          <w:b/>
          <w:bCs/>
          <w:sz w:val="28"/>
          <w:szCs w:val="28"/>
        </w:rPr>
        <w:lastRenderedPageBreak/>
        <w:t>1.0 Executive Summary</w:t>
      </w:r>
    </w:p>
    <w:p w14:paraId="4797C22F" w14:textId="342EF26C" w:rsidR="001C5588" w:rsidRDefault="001C5588" w:rsidP="00147911">
      <w:pPr>
        <w:jc w:val="both"/>
        <w:rPr>
          <w:rFonts w:ascii="Arial" w:hAnsi="Arial" w:cs="Arial"/>
          <w:sz w:val="24"/>
          <w:szCs w:val="24"/>
        </w:rPr>
      </w:pPr>
      <w:r>
        <w:rPr>
          <w:rFonts w:ascii="Arial" w:hAnsi="Arial" w:cs="Arial"/>
          <w:sz w:val="24"/>
          <w:szCs w:val="24"/>
        </w:rPr>
        <w:t xml:space="preserve">This report will include a detailed construction phase plan indicating the work that is being carried out and the people responsible for the site. </w:t>
      </w:r>
      <w:r w:rsidR="00147911">
        <w:rPr>
          <w:rFonts w:ascii="Arial" w:hAnsi="Arial" w:cs="Arial"/>
          <w:sz w:val="24"/>
          <w:szCs w:val="24"/>
        </w:rPr>
        <w:t xml:space="preserve">There will also be a specific method statement relating to three of the major work activities occurring during the build. A risk assessment will be produced for three of the work activities on site, highlighting the significant hazards, control measures needed and mitigation. Lastly, Health and Safety legislation relating to this project will be identified along with its duty holder. </w:t>
      </w:r>
    </w:p>
    <w:p w14:paraId="0816EFEE" w14:textId="3F93A7FF" w:rsidR="007F1AC9" w:rsidRPr="0028498A" w:rsidRDefault="007F1AC9" w:rsidP="00147911">
      <w:pPr>
        <w:jc w:val="both"/>
        <w:rPr>
          <w:rFonts w:ascii="Arial" w:hAnsi="Arial" w:cs="Arial"/>
          <w:b/>
          <w:bCs/>
          <w:sz w:val="28"/>
          <w:szCs w:val="28"/>
        </w:rPr>
      </w:pPr>
      <w:r w:rsidRPr="0028498A">
        <w:rPr>
          <w:rFonts w:ascii="Arial" w:hAnsi="Arial" w:cs="Arial"/>
          <w:b/>
          <w:bCs/>
          <w:sz w:val="28"/>
          <w:szCs w:val="28"/>
        </w:rPr>
        <w:t>2.0 Construction Phase Plan</w:t>
      </w:r>
    </w:p>
    <w:p w14:paraId="1EA0A6B9" w14:textId="2BC55E5D" w:rsidR="007F1AC9" w:rsidRDefault="007F1AC9" w:rsidP="00147911">
      <w:pPr>
        <w:jc w:val="both"/>
        <w:rPr>
          <w:rFonts w:ascii="Arial" w:hAnsi="Arial" w:cs="Arial"/>
          <w:sz w:val="24"/>
          <w:szCs w:val="24"/>
        </w:rPr>
      </w:pPr>
      <w:r>
        <w:rPr>
          <w:rFonts w:ascii="Arial" w:hAnsi="Arial" w:cs="Arial"/>
          <w:sz w:val="24"/>
          <w:szCs w:val="24"/>
        </w:rPr>
        <w:t xml:space="preserve">Under the Construction (Design and Management) Regulations 2015 a construction phase plan is required for every construction project. A construction phase plan is split up into three sections, </w:t>
      </w:r>
      <w:r w:rsidR="001E7904">
        <w:rPr>
          <w:rFonts w:ascii="Arial" w:hAnsi="Arial" w:cs="Arial"/>
          <w:sz w:val="24"/>
          <w:szCs w:val="24"/>
        </w:rPr>
        <w:t xml:space="preserve">the plan, working together and organisation. </w:t>
      </w:r>
      <w:sdt>
        <w:sdtPr>
          <w:rPr>
            <w:rFonts w:ascii="Arial" w:hAnsi="Arial" w:cs="Arial"/>
            <w:sz w:val="24"/>
            <w:szCs w:val="24"/>
          </w:rPr>
          <w:id w:val="1155957476"/>
          <w:citation/>
        </w:sdtPr>
        <w:sdtContent>
          <w:r>
            <w:rPr>
              <w:rFonts w:ascii="Arial" w:hAnsi="Arial" w:cs="Arial"/>
              <w:sz w:val="24"/>
              <w:szCs w:val="24"/>
            </w:rPr>
            <w:fldChar w:fldCharType="begin"/>
          </w:r>
          <w:r>
            <w:rPr>
              <w:rFonts w:ascii="Arial" w:hAnsi="Arial" w:cs="Arial"/>
              <w:sz w:val="24"/>
              <w:szCs w:val="24"/>
            </w:rPr>
            <w:instrText xml:space="preserve"> CITATION Hea15 \l 2057 </w:instrText>
          </w:r>
          <w:r>
            <w:rPr>
              <w:rFonts w:ascii="Arial" w:hAnsi="Arial" w:cs="Arial"/>
              <w:sz w:val="24"/>
              <w:szCs w:val="24"/>
            </w:rPr>
            <w:fldChar w:fldCharType="separate"/>
          </w:r>
          <w:r w:rsidRPr="007F1AC9">
            <w:rPr>
              <w:rFonts w:ascii="Arial" w:hAnsi="Arial" w:cs="Arial"/>
              <w:noProof/>
              <w:sz w:val="24"/>
              <w:szCs w:val="24"/>
            </w:rPr>
            <w:t>(Health and Safety Executive , 2015)</w:t>
          </w:r>
          <w:r>
            <w:rPr>
              <w:rFonts w:ascii="Arial" w:hAnsi="Arial" w:cs="Arial"/>
              <w:sz w:val="24"/>
              <w:szCs w:val="24"/>
            </w:rPr>
            <w:fldChar w:fldCharType="end"/>
          </w:r>
        </w:sdtContent>
      </w:sdt>
    </w:p>
    <w:tbl>
      <w:tblPr>
        <w:tblStyle w:val="TableGrid"/>
        <w:tblW w:w="0" w:type="auto"/>
        <w:tblLook w:val="04A0" w:firstRow="1" w:lastRow="0" w:firstColumn="1" w:lastColumn="0" w:noHBand="0" w:noVBand="1"/>
      </w:tblPr>
      <w:tblGrid>
        <w:gridCol w:w="4390"/>
        <w:gridCol w:w="4626"/>
      </w:tblGrid>
      <w:tr w:rsidR="00D37147" w14:paraId="63863D21" w14:textId="77777777" w:rsidTr="005A3066">
        <w:tc>
          <w:tcPr>
            <w:tcW w:w="4390" w:type="dxa"/>
            <w:shd w:val="clear" w:color="auto" w:fill="FFFF00"/>
          </w:tcPr>
          <w:p w14:paraId="672E2B3C" w14:textId="321D3C1B" w:rsidR="00D37147" w:rsidRDefault="00D37147" w:rsidP="00147911">
            <w:pPr>
              <w:jc w:val="both"/>
              <w:rPr>
                <w:rFonts w:ascii="Arial" w:hAnsi="Arial" w:cs="Arial"/>
                <w:b/>
                <w:bCs/>
                <w:sz w:val="24"/>
                <w:szCs w:val="24"/>
              </w:rPr>
            </w:pPr>
            <w:r>
              <w:rPr>
                <w:rFonts w:ascii="Arial" w:hAnsi="Arial" w:cs="Arial"/>
                <w:b/>
                <w:bCs/>
                <w:sz w:val="24"/>
                <w:szCs w:val="24"/>
              </w:rPr>
              <w:t>The Plan</w:t>
            </w:r>
          </w:p>
        </w:tc>
        <w:tc>
          <w:tcPr>
            <w:tcW w:w="4626" w:type="dxa"/>
            <w:shd w:val="clear" w:color="auto" w:fill="FFFF00"/>
          </w:tcPr>
          <w:p w14:paraId="713D9B93" w14:textId="77777777" w:rsidR="00D37147" w:rsidRDefault="00D37147" w:rsidP="00147911">
            <w:pPr>
              <w:jc w:val="both"/>
              <w:rPr>
                <w:rFonts w:ascii="Arial" w:hAnsi="Arial" w:cs="Arial"/>
                <w:b/>
                <w:bCs/>
                <w:sz w:val="24"/>
                <w:szCs w:val="24"/>
              </w:rPr>
            </w:pPr>
          </w:p>
        </w:tc>
      </w:tr>
      <w:tr w:rsidR="00D37147" w14:paraId="6E22E993" w14:textId="77777777" w:rsidTr="005A3066">
        <w:tc>
          <w:tcPr>
            <w:tcW w:w="4390" w:type="dxa"/>
          </w:tcPr>
          <w:p w14:paraId="2FE3F607" w14:textId="3F37B07E" w:rsidR="00D37147" w:rsidRPr="00D37147" w:rsidRDefault="00D37147" w:rsidP="00147911">
            <w:pPr>
              <w:jc w:val="both"/>
              <w:rPr>
                <w:rFonts w:ascii="Arial" w:hAnsi="Arial" w:cs="Arial"/>
                <w:sz w:val="24"/>
                <w:szCs w:val="24"/>
              </w:rPr>
            </w:pPr>
            <w:r w:rsidRPr="00D37147">
              <w:rPr>
                <w:rFonts w:ascii="Arial" w:hAnsi="Arial" w:cs="Arial"/>
                <w:sz w:val="24"/>
                <w:szCs w:val="24"/>
              </w:rPr>
              <w:t xml:space="preserve">Name of the </w:t>
            </w:r>
            <w:r>
              <w:rPr>
                <w:rFonts w:ascii="Arial" w:hAnsi="Arial" w:cs="Arial"/>
                <w:sz w:val="24"/>
                <w:szCs w:val="24"/>
              </w:rPr>
              <w:t>company:</w:t>
            </w:r>
          </w:p>
        </w:tc>
        <w:tc>
          <w:tcPr>
            <w:tcW w:w="4626" w:type="dxa"/>
          </w:tcPr>
          <w:p w14:paraId="5762389E" w14:textId="17622744" w:rsidR="00D37147" w:rsidRPr="00D37147" w:rsidRDefault="00D37147" w:rsidP="00D37147">
            <w:pPr>
              <w:rPr>
                <w:rFonts w:ascii="Arial" w:hAnsi="Arial" w:cs="Arial"/>
                <w:sz w:val="24"/>
                <w:szCs w:val="24"/>
              </w:rPr>
            </w:pPr>
            <w:r>
              <w:rPr>
                <w:rFonts w:ascii="Arial" w:hAnsi="Arial" w:cs="Arial"/>
                <w:sz w:val="24"/>
                <w:szCs w:val="24"/>
              </w:rPr>
              <w:t>Morgan’s Construction</w:t>
            </w:r>
          </w:p>
        </w:tc>
      </w:tr>
      <w:tr w:rsidR="00D37147" w14:paraId="5DAD7BC6" w14:textId="77777777" w:rsidTr="005A3066">
        <w:tc>
          <w:tcPr>
            <w:tcW w:w="4390" w:type="dxa"/>
          </w:tcPr>
          <w:p w14:paraId="4C67A6FC" w14:textId="1EB45964" w:rsidR="00D37147" w:rsidRPr="00D37147" w:rsidRDefault="00D37147" w:rsidP="00147911">
            <w:pPr>
              <w:jc w:val="both"/>
              <w:rPr>
                <w:rFonts w:ascii="Arial" w:hAnsi="Arial" w:cs="Arial"/>
                <w:sz w:val="24"/>
                <w:szCs w:val="24"/>
              </w:rPr>
            </w:pPr>
            <w:r w:rsidRPr="00D37147">
              <w:rPr>
                <w:rFonts w:ascii="Arial" w:hAnsi="Arial" w:cs="Arial"/>
                <w:sz w:val="24"/>
                <w:szCs w:val="24"/>
              </w:rPr>
              <w:t>Name and address of the client:</w:t>
            </w:r>
          </w:p>
        </w:tc>
        <w:tc>
          <w:tcPr>
            <w:tcW w:w="4626" w:type="dxa"/>
          </w:tcPr>
          <w:p w14:paraId="3F7DF1AE" w14:textId="520B121B" w:rsidR="00D37147" w:rsidRPr="00D37147" w:rsidRDefault="00D37147" w:rsidP="00D37147">
            <w:pPr>
              <w:rPr>
                <w:rFonts w:ascii="Arial" w:hAnsi="Arial" w:cs="Arial"/>
                <w:sz w:val="24"/>
                <w:szCs w:val="24"/>
              </w:rPr>
            </w:pPr>
            <w:r w:rsidRPr="00D37147">
              <w:rPr>
                <w:rFonts w:ascii="Arial" w:hAnsi="Arial" w:cs="Arial"/>
                <w:sz w:val="24"/>
                <w:szCs w:val="24"/>
              </w:rPr>
              <w:t>University of Wales Trinity St David</w:t>
            </w:r>
            <w:r>
              <w:rPr>
                <w:rFonts w:ascii="Arial" w:hAnsi="Arial" w:cs="Arial"/>
                <w:sz w:val="24"/>
                <w:szCs w:val="24"/>
              </w:rPr>
              <w:t xml:space="preserve">, </w:t>
            </w:r>
            <w:r w:rsidRPr="00D37147">
              <w:rPr>
                <w:rFonts w:ascii="Arial" w:hAnsi="Arial" w:cs="Arial"/>
                <w:sz w:val="24"/>
                <w:szCs w:val="24"/>
              </w:rPr>
              <w:t>Swansea, SA1</w:t>
            </w:r>
          </w:p>
        </w:tc>
      </w:tr>
      <w:tr w:rsidR="00D37147" w14:paraId="327CFA85" w14:textId="77777777" w:rsidTr="005A3066">
        <w:tc>
          <w:tcPr>
            <w:tcW w:w="4390" w:type="dxa"/>
          </w:tcPr>
          <w:p w14:paraId="6372336B" w14:textId="0EA1ABC4" w:rsidR="00D37147" w:rsidRPr="00D37147" w:rsidRDefault="00D37147" w:rsidP="00147911">
            <w:pPr>
              <w:jc w:val="both"/>
              <w:rPr>
                <w:rFonts w:ascii="Arial" w:hAnsi="Arial" w:cs="Arial"/>
                <w:sz w:val="24"/>
                <w:szCs w:val="24"/>
              </w:rPr>
            </w:pPr>
            <w:r w:rsidRPr="00D37147">
              <w:rPr>
                <w:rFonts w:ascii="Arial" w:hAnsi="Arial" w:cs="Arial"/>
                <w:sz w:val="24"/>
                <w:szCs w:val="24"/>
              </w:rPr>
              <w:t xml:space="preserve">Contact details of architect:                           </w:t>
            </w:r>
          </w:p>
        </w:tc>
        <w:tc>
          <w:tcPr>
            <w:tcW w:w="4626" w:type="dxa"/>
          </w:tcPr>
          <w:p w14:paraId="2F2B7D91" w14:textId="3C37ABAD" w:rsidR="00D37147" w:rsidRPr="00D37147" w:rsidRDefault="00D37147" w:rsidP="00D37147">
            <w:pPr>
              <w:rPr>
                <w:rFonts w:ascii="Arial" w:hAnsi="Arial" w:cs="Arial"/>
                <w:sz w:val="24"/>
                <w:szCs w:val="24"/>
              </w:rPr>
            </w:pPr>
            <w:r w:rsidRPr="00D37147">
              <w:rPr>
                <w:rFonts w:ascii="Arial" w:hAnsi="Arial" w:cs="Arial"/>
                <w:sz w:val="24"/>
                <w:szCs w:val="24"/>
              </w:rPr>
              <w:t>Sophie Morgan (07428464791)</w:t>
            </w:r>
          </w:p>
        </w:tc>
      </w:tr>
      <w:tr w:rsidR="00D37147" w14:paraId="188CC725" w14:textId="77777777" w:rsidTr="005A3066">
        <w:tc>
          <w:tcPr>
            <w:tcW w:w="4390" w:type="dxa"/>
          </w:tcPr>
          <w:p w14:paraId="7FA387CB" w14:textId="2F53C0A9" w:rsidR="00D37147" w:rsidRPr="00D37147" w:rsidRDefault="00D37147" w:rsidP="00147911">
            <w:pPr>
              <w:jc w:val="both"/>
              <w:rPr>
                <w:rFonts w:ascii="Arial" w:hAnsi="Arial" w:cs="Arial"/>
                <w:sz w:val="24"/>
                <w:szCs w:val="24"/>
              </w:rPr>
            </w:pPr>
            <w:r w:rsidRPr="00D37147">
              <w:rPr>
                <w:rFonts w:ascii="Arial" w:hAnsi="Arial" w:cs="Arial"/>
                <w:sz w:val="24"/>
                <w:szCs w:val="24"/>
              </w:rPr>
              <w:t xml:space="preserve">What is the job?                                            </w:t>
            </w:r>
          </w:p>
        </w:tc>
        <w:tc>
          <w:tcPr>
            <w:tcW w:w="4626" w:type="dxa"/>
          </w:tcPr>
          <w:p w14:paraId="3F9D81E3" w14:textId="1A381E5B" w:rsidR="00D37147" w:rsidRPr="00D37147" w:rsidRDefault="00D37147" w:rsidP="00D37147">
            <w:pPr>
              <w:rPr>
                <w:rFonts w:ascii="Arial" w:hAnsi="Arial" w:cs="Arial"/>
                <w:sz w:val="24"/>
                <w:szCs w:val="24"/>
              </w:rPr>
            </w:pPr>
            <w:r w:rsidRPr="00D37147">
              <w:rPr>
                <w:rFonts w:ascii="Arial" w:hAnsi="Arial" w:cs="Arial"/>
                <w:sz w:val="24"/>
                <w:szCs w:val="24"/>
              </w:rPr>
              <w:t>To build a single, two storey detached</w:t>
            </w:r>
            <w:r>
              <w:rPr>
                <w:rFonts w:ascii="Arial" w:hAnsi="Arial" w:cs="Arial"/>
                <w:sz w:val="24"/>
                <w:szCs w:val="24"/>
              </w:rPr>
              <w:t xml:space="preserve"> </w:t>
            </w:r>
            <w:r w:rsidRPr="00D37147">
              <w:rPr>
                <w:rFonts w:ascii="Arial" w:hAnsi="Arial" w:cs="Arial"/>
                <w:sz w:val="24"/>
                <w:szCs w:val="24"/>
              </w:rPr>
              <w:t>domestic building with a loft room</w:t>
            </w:r>
          </w:p>
        </w:tc>
      </w:tr>
      <w:tr w:rsidR="00D37147" w14:paraId="55A5543C" w14:textId="77777777" w:rsidTr="005A3066">
        <w:tc>
          <w:tcPr>
            <w:tcW w:w="4390" w:type="dxa"/>
          </w:tcPr>
          <w:p w14:paraId="59C5BCFE" w14:textId="2AC9C15F" w:rsidR="00D37147" w:rsidRPr="00D37147" w:rsidRDefault="00D37147" w:rsidP="00D37147">
            <w:pPr>
              <w:jc w:val="both"/>
              <w:rPr>
                <w:rFonts w:ascii="Arial" w:hAnsi="Arial" w:cs="Arial"/>
                <w:sz w:val="24"/>
                <w:szCs w:val="24"/>
              </w:rPr>
            </w:pPr>
            <w:r w:rsidRPr="00D37147">
              <w:rPr>
                <w:rFonts w:ascii="Arial" w:hAnsi="Arial" w:cs="Arial"/>
                <w:sz w:val="24"/>
                <w:szCs w:val="24"/>
              </w:rPr>
              <w:t xml:space="preserve">Is there anything the client has made          </w:t>
            </w:r>
          </w:p>
          <w:p w14:paraId="6BC09C92" w14:textId="11F04BC5" w:rsidR="00D37147" w:rsidRPr="00D37147" w:rsidRDefault="00D37147" w:rsidP="00D37147">
            <w:pPr>
              <w:jc w:val="both"/>
              <w:rPr>
                <w:rFonts w:ascii="Arial" w:hAnsi="Arial" w:cs="Arial"/>
                <w:sz w:val="24"/>
                <w:szCs w:val="24"/>
              </w:rPr>
            </w:pPr>
            <w:r w:rsidRPr="00D37147">
              <w:rPr>
                <w:rFonts w:ascii="Arial" w:hAnsi="Arial" w:cs="Arial"/>
                <w:sz w:val="24"/>
                <w:szCs w:val="24"/>
              </w:rPr>
              <w:t xml:space="preserve">you aware of?                                               </w:t>
            </w:r>
          </w:p>
        </w:tc>
        <w:tc>
          <w:tcPr>
            <w:tcW w:w="4626" w:type="dxa"/>
          </w:tcPr>
          <w:p w14:paraId="57438DD7" w14:textId="45AD7762" w:rsidR="00D37147" w:rsidRPr="00D37147" w:rsidRDefault="00D37147" w:rsidP="00D37147">
            <w:pPr>
              <w:rPr>
                <w:rFonts w:ascii="Arial" w:hAnsi="Arial" w:cs="Arial"/>
                <w:sz w:val="24"/>
                <w:szCs w:val="24"/>
              </w:rPr>
            </w:pPr>
            <w:r w:rsidRPr="00D37147">
              <w:rPr>
                <w:rFonts w:ascii="Arial" w:hAnsi="Arial" w:cs="Arial"/>
                <w:sz w:val="24"/>
                <w:szCs w:val="24"/>
              </w:rPr>
              <w:t>That the proposed site is adjacent to the</w:t>
            </w:r>
            <w:r>
              <w:rPr>
                <w:rFonts w:ascii="Arial" w:hAnsi="Arial" w:cs="Arial"/>
                <w:sz w:val="24"/>
                <w:szCs w:val="24"/>
              </w:rPr>
              <w:t xml:space="preserve"> </w:t>
            </w:r>
            <w:r w:rsidRPr="00D37147">
              <w:rPr>
                <w:rFonts w:ascii="Arial" w:hAnsi="Arial" w:cs="Arial"/>
                <w:sz w:val="24"/>
                <w:szCs w:val="24"/>
              </w:rPr>
              <w:t>new student accommodation with direct</w:t>
            </w:r>
            <w:r>
              <w:rPr>
                <w:rFonts w:ascii="Arial" w:hAnsi="Arial" w:cs="Arial"/>
                <w:sz w:val="24"/>
                <w:szCs w:val="24"/>
              </w:rPr>
              <w:t xml:space="preserve"> </w:t>
            </w:r>
            <w:r w:rsidRPr="00D37147">
              <w:rPr>
                <w:rFonts w:ascii="Arial" w:hAnsi="Arial" w:cs="Arial"/>
                <w:sz w:val="24"/>
                <w:szCs w:val="24"/>
              </w:rPr>
              <w:t xml:space="preserve">access to the public highway.               </w:t>
            </w:r>
          </w:p>
        </w:tc>
      </w:tr>
      <w:tr w:rsidR="00D37147" w14:paraId="5B619B78" w14:textId="77777777" w:rsidTr="005A3066">
        <w:tc>
          <w:tcPr>
            <w:tcW w:w="4390" w:type="dxa"/>
          </w:tcPr>
          <w:p w14:paraId="429D678D" w14:textId="5E6D0CF8" w:rsidR="00D37147" w:rsidRPr="00D37147" w:rsidRDefault="00D37147" w:rsidP="00147911">
            <w:pPr>
              <w:jc w:val="both"/>
              <w:rPr>
                <w:rFonts w:ascii="Arial" w:hAnsi="Arial" w:cs="Arial"/>
                <w:sz w:val="24"/>
                <w:szCs w:val="24"/>
              </w:rPr>
            </w:pPr>
            <w:r w:rsidRPr="00D37147">
              <w:rPr>
                <w:rFonts w:ascii="Arial" w:hAnsi="Arial" w:cs="Arial"/>
                <w:sz w:val="24"/>
                <w:szCs w:val="24"/>
              </w:rPr>
              <w:t xml:space="preserve">Key dates for the construction:                       </w:t>
            </w:r>
          </w:p>
        </w:tc>
        <w:tc>
          <w:tcPr>
            <w:tcW w:w="4626" w:type="dxa"/>
          </w:tcPr>
          <w:p w14:paraId="2C3D742E" w14:textId="77777777" w:rsidR="00D37147" w:rsidRDefault="00D37147" w:rsidP="00D37147">
            <w:pPr>
              <w:rPr>
                <w:rFonts w:ascii="Arial" w:hAnsi="Arial" w:cs="Arial"/>
                <w:sz w:val="24"/>
                <w:szCs w:val="24"/>
              </w:rPr>
            </w:pPr>
            <w:r w:rsidRPr="00D37147">
              <w:rPr>
                <w:rFonts w:ascii="Arial" w:hAnsi="Arial" w:cs="Arial"/>
                <w:sz w:val="24"/>
                <w:szCs w:val="24"/>
              </w:rPr>
              <w:t xml:space="preserve">Start: 6th May 2020       </w:t>
            </w:r>
          </w:p>
          <w:p w14:paraId="2B9A5953" w14:textId="4544CCD8" w:rsidR="00D37147" w:rsidRPr="00D37147" w:rsidRDefault="00D37147" w:rsidP="00D37147">
            <w:pPr>
              <w:rPr>
                <w:rFonts w:ascii="Arial" w:hAnsi="Arial" w:cs="Arial"/>
                <w:sz w:val="24"/>
                <w:szCs w:val="24"/>
              </w:rPr>
            </w:pPr>
            <w:r w:rsidRPr="00D37147">
              <w:rPr>
                <w:rFonts w:ascii="Arial" w:hAnsi="Arial" w:cs="Arial"/>
                <w:sz w:val="24"/>
                <w:szCs w:val="24"/>
              </w:rPr>
              <w:t>Finish: 13th August</w:t>
            </w:r>
            <w:r w:rsidR="004B6B05">
              <w:rPr>
                <w:rFonts w:ascii="Arial" w:hAnsi="Arial" w:cs="Arial"/>
                <w:sz w:val="24"/>
                <w:szCs w:val="24"/>
              </w:rPr>
              <w:t xml:space="preserve"> 2020</w:t>
            </w:r>
          </w:p>
        </w:tc>
      </w:tr>
      <w:tr w:rsidR="00D37147" w14:paraId="3BA30D08" w14:textId="77777777" w:rsidTr="005A3066">
        <w:tc>
          <w:tcPr>
            <w:tcW w:w="4390" w:type="dxa"/>
          </w:tcPr>
          <w:p w14:paraId="4A962E06" w14:textId="0C9526AF" w:rsidR="00D37147" w:rsidRPr="00D37147" w:rsidRDefault="005A3066" w:rsidP="005A3066">
            <w:pPr>
              <w:rPr>
                <w:rFonts w:ascii="Arial" w:hAnsi="Arial" w:cs="Arial"/>
                <w:sz w:val="24"/>
                <w:szCs w:val="24"/>
              </w:rPr>
            </w:pPr>
            <w:r w:rsidRPr="005A3066">
              <w:rPr>
                <w:rFonts w:ascii="Arial" w:hAnsi="Arial" w:cs="Arial"/>
                <w:sz w:val="24"/>
                <w:szCs w:val="24"/>
              </w:rPr>
              <w:t xml:space="preserve">Location of </w:t>
            </w:r>
            <w:r w:rsidR="001E7904">
              <w:rPr>
                <w:rFonts w:ascii="Arial" w:hAnsi="Arial" w:cs="Arial"/>
                <w:sz w:val="24"/>
                <w:szCs w:val="24"/>
              </w:rPr>
              <w:t xml:space="preserve">welfare </w:t>
            </w:r>
            <w:r>
              <w:rPr>
                <w:rFonts w:ascii="Arial" w:hAnsi="Arial" w:cs="Arial"/>
                <w:sz w:val="24"/>
                <w:szCs w:val="24"/>
              </w:rPr>
              <w:t>f</w:t>
            </w:r>
            <w:r w:rsidRPr="005A3066">
              <w:rPr>
                <w:rFonts w:ascii="Arial" w:hAnsi="Arial" w:cs="Arial"/>
                <w:sz w:val="24"/>
                <w:szCs w:val="24"/>
              </w:rPr>
              <w:t xml:space="preserve">acilities?          </w:t>
            </w:r>
          </w:p>
        </w:tc>
        <w:tc>
          <w:tcPr>
            <w:tcW w:w="4626" w:type="dxa"/>
          </w:tcPr>
          <w:p w14:paraId="7E707770" w14:textId="0305EDF6" w:rsidR="00D37147" w:rsidRPr="00D37147" w:rsidRDefault="005A3066" w:rsidP="00D37147">
            <w:pPr>
              <w:rPr>
                <w:rFonts w:ascii="Arial" w:hAnsi="Arial" w:cs="Arial"/>
                <w:sz w:val="24"/>
                <w:szCs w:val="24"/>
              </w:rPr>
            </w:pPr>
            <w:r w:rsidRPr="005A3066">
              <w:rPr>
                <w:rFonts w:ascii="Arial" w:hAnsi="Arial" w:cs="Arial"/>
                <w:sz w:val="24"/>
                <w:szCs w:val="24"/>
              </w:rPr>
              <w:t>Besides the site office</w:t>
            </w:r>
          </w:p>
        </w:tc>
      </w:tr>
      <w:tr w:rsidR="00D37147" w14:paraId="40F711AF" w14:textId="77777777" w:rsidTr="005A3066">
        <w:tc>
          <w:tcPr>
            <w:tcW w:w="4390" w:type="dxa"/>
            <w:shd w:val="clear" w:color="auto" w:fill="FFFF00"/>
          </w:tcPr>
          <w:p w14:paraId="7937C3CB" w14:textId="4F83518B" w:rsidR="00D37147" w:rsidRPr="005A3066" w:rsidRDefault="005A3066" w:rsidP="00147911">
            <w:pPr>
              <w:jc w:val="both"/>
              <w:rPr>
                <w:rFonts w:ascii="Arial" w:hAnsi="Arial" w:cs="Arial"/>
                <w:b/>
                <w:bCs/>
                <w:sz w:val="24"/>
                <w:szCs w:val="24"/>
              </w:rPr>
            </w:pPr>
            <w:r>
              <w:rPr>
                <w:rFonts w:ascii="Arial" w:hAnsi="Arial" w:cs="Arial"/>
                <w:b/>
                <w:bCs/>
                <w:sz w:val="24"/>
                <w:szCs w:val="24"/>
              </w:rPr>
              <w:t xml:space="preserve">Working Together </w:t>
            </w:r>
          </w:p>
        </w:tc>
        <w:tc>
          <w:tcPr>
            <w:tcW w:w="4626" w:type="dxa"/>
            <w:shd w:val="clear" w:color="auto" w:fill="FFFF00"/>
          </w:tcPr>
          <w:p w14:paraId="6B5F456B" w14:textId="77777777" w:rsidR="00D37147" w:rsidRPr="00D37147" w:rsidRDefault="00D37147" w:rsidP="00D37147">
            <w:pPr>
              <w:rPr>
                <w:rFonts w:ascii="Arial" w:hAnsi="Arial" w:cs="Arial"/>
                <w:sz w:val="24"/>
                <w:szCs w:val="24"/>
              </w:rPr>
            </w:pPr>
          </w:p>
        </w:tc>
      </w:tr>
      <w:tr w:rsidR="00D37147" w14:paraId="05EBE928" w14:textId="77777777" w:rsidTr="005A3066">
        <w:tc>
          <w:tcPr>
            <w:tcW w:w="4390" w:type="dxa"/>
          </w:tcPr>
          <w:p w14:paraId="616E2B22" w14:textId="5AAB56AD" w:rsidR="00D37147" w:rsidRPr="00D37147" w:rsidRDefault="005A3066" w:rsidP="00147911">
            <w:pPr>
              <w:jc w:val="both"/>
              <w:rPr>
                <w:rFonts w:ascii="Arial" w:hAnsi="Arial" w:cs="Arial"/>
                <w:sz w:val="24"/>
                <w:szCs w:val="24"/>
              </w:rPr>
            </w:pPr>
            <w:r w:rsidRPr="005A3066">
              <w:rPr>
                <w:rFonts w:ascii="Arial" w:hAnsi="Arial" w:cs="Arial"/>
                <w:sz w:val="24"/>
                <w:szCs w:val="24"/>
              </w:rPr>
              <w:t>Who else is on site and their contact</w:t>
            </w:r>
            <w:r>
              <w:rPr>
                <w:rFonts w:ascii="Arial" w:hAnsi="Arial" w:cs="Arial"/>
                <w:sz w:val="24"/>
                <w:szCs w:val="24"/>
              </w:rPr>
              <w:t xml:space="preserve"> details?</w:t>
            </w:r>
            <w:r w:rsidRPr="005A3066">
              <w:rPr>
                <w:rFonts w:ascii="Arial" w:hAnsi="Arial" w:cs="Arial"/>
                <w:sz w:val="24"/>
                <w:szCs w:val="24"/>
              </w:rPr>
              <w:t xml:space="preserve">             </w:t>
            </w:r>
            <w:r>
              <w:rPr>
                <w:rFonts w:ascii="Arial" w:hAnsi="Arial" w:cs="Arial"/>
                <w:sz w:val="24"/>
                <w:szCs w:val="24"/>
              </w:rPr>
              <w:t xml:space="preserve"> </w:t>
            </w:r>
          </w:p>
        </w:tc>
        <w:tc>
          <w:tcPr>
            <w:tcW w:w="4626" w:type="dxa"/>
          </w:tcPr>
          <w:p w14:paraId="5A7998E8" w14:textId="4BA9263A" w:rsidR="00D37147" w:rsidRPr="00D37147" w:rsidRDefault="005A3066" w:rsidP="005A3066">
            <w:pPr>
              <w:rPr>
                <w:rFonts w:ascii="Arial" w:hAnsi="Arial" w:cs="Arial"/>
                <w:sz w:val="24"/>
                <w:szCs w:val="24"/>
              </w:rPr>
            </w:pPr>
            <w:r w:rsidRPr="005A3066">
              <w:rPr>
                <w:rFonts w:ascii="Arial" w:hAnsi="Arial" w:cs="Arial"/>
                <w:sz w:val="24"/>
                <w:szCs w:val="24"/>
              </w:rPr>
              <w:t>Site Manager David Harris (07817942634)</w:t>
            </w:r>
            <w:r>
              <w:rPr>
                <w:rFonts w:ascii="Arial" w:hAnsi="Arial" w:cs="Arial"/>
                <w:sz w:val="24"/>
                <w:szCs w:val="24"/>
              </w:rPr>
              <w:t xml:space="preserve"> </w:t>
            </w:r>
            <w:r w:rsidRPr="005A3066">
              <w:rPr>
                <w:rFonts w:ascii="Arial" w:hAnsi="Arial" w:cs="Arial"/>
                <w:sz w:val="24"/>
                <w:szCs w:val="24"/>
              </w:rPr>
              <w:t>and the Contracts Manager Nathan Evans</w:t>
            </w:r>
            <w:r>
              <w:rPr>
                <w:rFonts w:ascii="Arial" w:hAnsi="Arial" w:cs="Arial"/>
                <w:sz w:val="24"/>
                <w:szCs w:val="24"/>
              </w:rPr>
              <w:t xml:space="preserve"> </w:t>
            </w:r>
            <w:r w:rsidRPr="005A3066">
              <w:rPr>
                <w:rFonts w:ascii="Arial" w:hAnsi="Arial" w:cs="Arial"/>
                <w:sz w:val="24"/>
                <w:szCs w:val="24"/>
              </w:rPr>
              <w:t>(07547393642) who will visit the site once</w:t>
            </w:r>
            <w:r>
              <w:rPr>
                <w:rFonts w:ascii="Arial" w:hAnsi="Arial" w:cs="Arial"/>
                <w:sz w:val="24"/>
                <w:szCs w:val="24"/>
              </w:rPr>
              <w:t xml:space="preserve"> </w:t>
            </w:r>
            <w:r w:rsidRPr="005A3066">
              <w:rPr>
                <w:rFonts w:ascii="Arial" w:hAnsi="Arial" w:cs="Arial"/>
                <w:sz w:val="24"/>
                <w:szCs w:val="24"/>
              </w:rPr>
              <w:t>a week.</w:t>
            </w:r>
          </w:p>
        </w:tc>
      </w:tr>
      <w:tr w:rsidR="00D37147" w14:paraId="685535B5" w14:textId="77777777" w:rsidTr="005A3066">
        <w:tc>
          <w:tcPr>
            <w:tcW w:w="4390" w:type="dxa"/>
          </w:tcPr>
          <w:p w14:paraId="465C5416" w14:textId="06474CDA" w:rsidR="00D37147" w:rsidRPr="00D37147" w:rsidRDefault="005A3066" w:rsidP="00147911">
            <w:pPr>
              <w:jc w:val="both"/>
              <w:rPr>
                <w:rFonts w:ascii="Arial" w:hAnsi="Arial" w:cs="Arial"/>
                <w:sz w:val="24"/>
                <w:szCs w:val="24"/>
              </w:rPr>
            </w:pPr>
            <w:r w:rsidRPr="005A3066">
              <w:rPr>
                <w:rFonts w:ascii="Arial" w:hAnsi="Arial" w:cs="Arial"/>
                <w:sz w:val="24"/>
                <w:szCs w:val="24"/>
              </w:rPr>
              <w:t xml:space="preserve">Who will be the principal contractor?           </w:t>
            </w:r>
          </w:p>
        </w:tc>
        <w:tc>
          <w:tcPr>
            <w:tcW w:w="4626" w:type="dxa"/>
          </w:tcPr>
          <w:p w14:paraId="5F129E71" w14:textId="5EC95154" w:rsidR="00D37147" w:rsidRPr="00D37147" w:rsidRDefault="005A3066" w:rsidP="00D37147">
            <w:pPr>
              <w:rPr>
                <w:rFonts w:ascii="Arial" w:hAnsi="Arial" w:cs="Arial"/>
                <w:sz w:val="24"/>
                <w:szCs w:val="24"/>
              </w:rPr>
            </w:pPr>
            <w:r w:rsidRPr="005A3066">
              <w:rPr>
                <w:rFonts w:ascii="Arial" w:hAnsi="Arial" w:cs="Arial"/>
                <w:sz w:val="24"/>
                <w:szCs w:val="24"/>
              </w:rPr>
              <w:t>Nathan Evans</w:t>
            </w:r>
          </w:p>
        </w:tc>
      </w:tr>
      <w:tr w:rsidR="00D37147" w14:paraId="6E85C881" w14:textId="77777777" w:rsidTr="005A3066">
        <w:tc>
          <w:tcPr>
            <w:tcW w:w="4390" w:type="dxa"/>
          </w:tcPr>
          <w:p w14:paraId="27FA46BC" w14:textId="21F1A575" w:rsidR="00D37147" w:rsidRPr="00D37147" w:rsidRDefault="005A3066" w:rsidP="00147911">
            <w:pPr>
              <w:jc w:val="both"/>
              <w:rPr>
                <w:rFonts w:ascii="Arial" w:hAnsi="Arial" w:cs="Arial"/>
                <w:sz w:val="24"/>
                <w:szCs w:val="24"/>
              </w:rPr>
            </w:pPr>
            <w:r w:rsidRPr="005A3066">
              <w:rPr>
                <w:rFonts w:ascii="Arial" w:hAnsi="Arial" w:cs="Arial"/>
                <w:sz w:val="24"/>
                <w:szCs w:val="24"/>
              </w:rPr>
              <w:t>How will you keep everyone on site</w:t>
            </w:r>
            <w:r>
              <w:rPr>
                <w:rFonts w:ascii="Arial" w:hAnsi="Arial" w:cs="Arial"/>
                <w:sz w:val="24"/>
                <w:szCs w:val="24"/>
              </w:rPr>
              <w:t xml:space="preserve"> updated?</w:t>
            </w:r>
            <w:r w:rsidRPr="005A3066">
              <w:rPr>
                <w:rFonts w:ascii="Arial" w:hAnsi="Arial" w:cs="Arial"/>
                <w:sz w:val="24"/>
                <w:szCs w:val="24"/>
              </w:rPr>
              <w:t xml:space="preserve">         </w:t>
            </w:r>
          </w:p>
        </w:tc>
        <w:tc>
          <w:tcPr>
            <w:tcW w:w="4626" w:type="dxa"/>
          </w:tcPr>
          <w:p w14:paraId="477855F1" w14:textId="19F45B8C" w:rsidR="00D37147" w:rsidRPr="00D37147" w:rsidRDefault="001E7904" w:rsidP="00D37147">
            <w:pPr>
              <w:rPr>
                <w:rFonts w:ascii="Arial" w:hAnsi="Arial" w:cs="Arial"/>
                <w:sz w:val="24"/>
                <w:szCs w:val="24"/>
              </w:rPr>
            </w:pPr>
            <w:r>
              <w:rPr>
                <w:rFonts w:ascii="Arial" w:hAnsi="Arial" w:cs="Arial"/>
                <w:sz w:val="24"/>
                <w:szCs w:val="24"/>
              </w:rPr>
              <w:t>M</w:t>
            </w:r>
            <w:r w:rsidR="005A3066" w:rsidRPr="005A3066">
              <w:rPr>
                <w:rFonts w:ascii="Arial" w:hAnsi="Arial" w:cs="Arial"/>
                <w:sz w:val="24"/>
                <w:szCs w:val="24"/>
              </w:rPr>
              <w:t>eetings every two weeks in</w:t>
            </w:r>
            <w:r w:rsidR="005A3066">
              <w:rPr>
                <w:rFonts w:ascii="Arial" w:hAnsi="Arial" w:cs="Arial"/>
                <w:sz w:val="24"/>
                <w:szCs w:val="24"/>
              </w:rPr>
              <w:t xml:space="preserve"> the office on site</w:t>
            </w:r>
          </w:p>
        </w:tc>
      </w:tr>
      <w:tr w:rsidR="00D37147" w14:paraId="5F17EA4E" w14:textId="77777777" w:rsidTr="005A3066">
        <w:tc>
          <w:tcPr>
            <w:tcW w:w="4390" w:type="dxa"/>
            <w:shd w:val="clear" w:color="auto" w:fill="FFFF00"/>
          </w:tcPr>
          <w:p w14:paraId="1D69E16B" w14:textId="1E9038D8" w:rsidR="00D37147" w:rsidRPr="005A3066" w:rsidRDefault="005A3066" w:rsidP="00147911">
            <w:pPr>
              <w:jc w:val="both"/>
              <w:rPr>
                <w:rFonts w:ascii="Arial" w:hAnsi="Arial" w:cs="Arial"/>
                <w:b/>
                <w:bCs/>
                <w:sz w:val="24"/>
                <w:szCs w:val="24"/>
              </w:rPr>
            </w:pPr>
            <w:r>
              <w:rPr>
                <w:rFonts w:ascii="Arial" w:hAnsi="Arial" w:cs="Arial"/>
                <w:b/>
                <w:bCs/>
                <w:sz w:val="24"/>
                <w:szCs w:val="24"/>
              </w:rPr>
              <w:t xml:space="preserve">Organise </w:t>
            </w:r>
          </w:p>
        </w:tc>
        <w:tc>
          <w:tcPr>
            <w:tcW w:w="4626" w:type="dxa"/>
            <w:shd w:val="clear" w:color="auto" w:fill="FFFF00"/>
          </w:tcPr>
          <w:p w14:paraId="01F996B9" w14:textId="77777777" w:rsidR="00D37147" w:rsidRPr="00D37147" w:rsidRDefault="00D37147" w:rsidP="00D37147">
            <w:pPr>
              <w:rPr>
                <w:rFonts w:ascii="Arial" w:hAnsi="Arial" w:cs="Arial"/>
                <w:sz w:val="24"/>
                <w:szCs w:val="24"/>
              </w:rPr>
            </w:pPr>
          </w:p>
        </w:tc>
      </w:tr>
      <w:tr w:rsidR="005A3066" w14:paraId="782F5D3E" w14:textId="77777777" w:rsidTr="005A3066">
        <w:tc>
          <w:tcPr>
            <w:tcW w:w="4390" w:type="dxa"/>
          </w:tcPr>
          <w:p w14:paraId="29463153" w14:textId="62469B74" w:rsidR="005A3066" w:rsidRPr="00D37147" w:rsidRDefault="005A3066" w:rsidP="00147911">
            <w:pPr>
              <w:jc w:val="both"/>
              <w:rPr>
                <w:rFonts w:ascii="Arial" w:hAnsi="Arial" w:cs="Arial"/>
                <w:sz w:val="24"/>
                <w:szCs w:val="24"/>
              </w:rPr>
            </w:pPr>
            <w:r w:rsidRPr="005A3066">
              <w:rPr>
                <w:rFonts w:ascii="Arial" w:hAnsi="Arial" w:cs="Arial"/>
                <w:sz w:val="24"/>
                <w:szCs w:val="24"/>
              </w:rPr>
              <w:t>The main dangers on site are:</w:t>
            </w:r>
          </w:p>
        </w:tc>
        <w:tc>
          <w:tcPr>
            <w:tcW w:w="4626" w:type="dxa"/>
          </w:tcPr>
          <w:p w14:paraId="04DEF37B" w14:textId="4EDEF9A5" w:rsidR="005A3066" w:rsidRPr="00D37147" w:rsidRDefault="005A3066" w:rsidP="00D37147">
            <w:pPr>
              <w:rPr>
                <w:rFonts w:ascii="Arial" w:hAnsi="Arial" w:cs="Arial"/>
                <w:sz w:val="24"/>
                <w:szCs w:val="24"/>
              </w:rPr>
            </w:pPr>
            <w:r>
              <w:rPr>
                <w:rFonts w:ascii="Arial" w:hAnsi="Arial" w:cs="Arial"/>
                <w:sz w:val="24"/>
                <w:szCs w:val="24"/>
              </w:rPr>
              <w:t>Control Measures</w:t>
            </w:r>
          </w:p>
        </w:tc>
      </w:tr>
      <w:tr w:rsidR="005A3066" w14:paraId="20816930" w14:textId="77777777" w:rsidTr="005A3066">
        <w:tc>
          <w:tcPr>
            <w:tcW w:w="4390" w:type="dxa"/>
          </w:tcPr>
          <w:p w14:paraId="3BFC7E4F" w14:textId="0EFE70B3" w:rsidR="005A3066" w:rsidRPr="005A3066" w:rsidRDefault="005A3066" w:rsidP="005A3066">
            <w:pPr>
              <w:pStyle w:val="ListParagraph"/>
              <w:numPr>
                <w:ilvl w:val="0"/>
                <w:numId w:val="32"/>
              </w:numPr>
              <w:jc w:val="both"/>
              <w:rPr>
                <w:rFonts w:ascii="Arial" w:hAnsi="Arial" w:cs="Arial"/>
                <w:sz w:val="24"/>
                <w:szCs w:val="24"/>
              </w:rPr>
            </w:pPr>
            <w:r>
              <w:rPr>
                <w:rFonts w:ascii="Arial" w:hAnsi="Arial" w:cs="Arial"/>
                <w:sz w:val="24"/>
                <w:szCs w:val="24"/>
              </w:rPr>
              <w:t>Falls from height</w:t>
            </w:r>
          </w:p>
        </w:tc>
        <w:tc>
          <w:tcPr>
            <w:tcW w:w="4626" w:type="dxa"/>
          </w:tcPr>
          <w:p w14:paraId="60866FF1" w14:textId="25E5A706" w:rsidR="005A3066" w:rsidRPr="00D37147" w:rsidRDefault="001E7904" w:rsidP="00D37147">
            <w:pPr>
              <w:rPr>
                <w:rFonts w:ascii="Arial" w:hAnsi="Arial" w:cs="Arial"/>
                <w:sz w:val="24"/>
                <w:szCs w:val="24"/>
              </w:rPr>
            </w:pPr>
            <w:r>
              <w:rPr>
                <w:rFonts w:ascii="Arial" w:hAnsi="Arial" w:cs="Arial"/>
                <w:sz w:val="24"/>
                <w:szCs w:val="24"/>
              </w:rPr>
              <w:t>S</w:t>
            </w:r>
            <w:r w:rsidR="005A3066" w:rsidRPr="005A3066">
              <w:rPr>
                <w:rFonts w:ascii="Arial" w:hAnsi="Arial" w:cs="Arial"/>
                <w:sz w:val="24"/>
                <w:szCs w:val="24"/>
              </w:rPr>
              <w:t>caffolding will be correctly installed and used at all times, PPE will be worn by staff, the condition of ladders will be checked regularly and guardrails, midrails and toeboards will be used to prevent people and materials from falling.</w:t>
            </w:r>
          </w:p>
        </w:tc>
      </w:tr>
      <w:tr w:rsidR="005A3066" w14:paraId="17D4AE22" w14:textId="77777777" w:rsidTr="005A3066">
        <w:tc>
          <w:tcPr>
            <w:tcW w:w="4390" w:type="dxa"/>
          </w:tcPr>
          <w:p w14:paraId="46C292E4" w14:textId="5B0D450E" w:rsidR="005A3066" w:rsidRPr="005A3066" w:rsidRDefault="005A3066" w:rsidP="005A3066">
            <w:pPr>
              <w:pStyle w:val="ListParagraph"/>
              <w:numPr>
                <w:ilvl w:val="0"/>
                <w:numId w:val="32"/>
              </w:numPr>
              <w:jc w:val="both"/>
              <w:rPr>
                <w:rFonts w:ascii="Arial" w:hAnsi="Arial" w:cs="Arial"/>
                <w:sz w:val="24"/>
                <w:szCs w:val="24"/>
              </w:rPr>
            </w:pPr>
            <w:r>
              <w:rPr>
                <w:rFonts w:ascii="Arial" w:hAnsi="Arial" w:cs="Arial"/>
                <w:sz w:val="24"/>
                <w:szCs w:val="24"/>
              </w:rPr>
              <w:t>Exposure to dust</w:t>
            </w:r>
          </w:p>
        </w:tc>
        <w:tc>
          <w:tcPr>
            <w:tcW w:w="4626" w:type="dxa"/>
          </w:tcPr>
          <w:p w14:paraId="318A0AFF" w14:textId="1DE69716" w:rsidR="005A3066" w:rsidRPr="00D37147" w:rsidRDefault="005A3066" w:rsidP="00D37147">
            <w:pPr>
              <w:rPr>
                <w:rFonts w:ascii="Arial" w:hAnsi="Arial" w:cs="Arial"/>
                <w:sz w:val="24"/>
                <w:szCs w:val="24"/>
              </w:rPr>
            </w:pPr>
            <w:r>
              <w:rPr>
                <w:rFonts w:ascii="Arial" w:hAnsi="Arial" w:cs="Arial"/>
                <w:sz w:val="24"/>
                <w:szCs w:val="24"/>
              </w:rPr>
              <w:t>T</w:t>
            </w:r>
            <w:r w:rsidRPr="005A3066">
              <w:rPr>
                <w:rFonts w:ascii="Arial" w:hAnsi="Arial" w:cs="Arial"/>
                <w:sz w:val="24"/>
                <w:szCs w:val="24"/>
              </w:rPr>
              <w:t xml:space="preserve">o prevent dust, use wet cutting and vacuum tools, always wear a </w:t>
            </w:r>
            <w:proofErr w:type="gramStart"/>
            <w:r w:rsidRPr="005A3066">
              <w:rPr>
                <w:rFonts w:ascii="Arial" w:hAnsi="Arial" w:cs="Arial"/>
                <w:sz w:val="24"/>
                <w:szCs w:val="24"/>
              </w:rPr>
              <w:t>mask</w:t>
            </w:r>
            <w:proofErr w:type="gramEnd"/>
            <w:r w:rsidRPr="005A3066">
              <w:rPr>
                <w:rFonts w:ascii="Arial" w:hAnsi="Arial" w:cs="Arial"/>
                <w:sz w:val="24"/>
                <w:szCs w:val="24"/>
              </w:rPr>
              <w:t xml:space="preserve"> and use a vacuum cleaner </w:t>
            </w:r>
            <w:r w:rsidR="001B67EF">
              <w:rPr>
                <w:rFonts w:ascii="Arial" w:hAnsi="Arial" w:cs="Arial"/>
                <w:sz w:val="24"/>
                <w:szCs w:val="24"/>
              </w:rPr>
              <w:t xml:space="preserve">instead of </w:t>
            </w:r>
            <w:r w:rsidRPr="005A3066">
              <w:rPr>
                <w:rFonts w:ascii="Arial" w:hAnsi="Arial" w:cs="Arial"/>
                <w:sz w:val="24"/>
                <w:szCs w:val="24"/>
              </w:rPr>
              <w:t>sweeping.</w:t>
            </w:r>
          </w:p>
        </w:tc>
      </w:tr>
      <w:tr w:rsidR="005A3066" w14:paraId="02179F61" w14:textId="77777777" w:rsidTr="005A3066">
        <w:tc>
          <w:tcPr>
            <w:tcW w:w="4390" w:type="dxa"/>
          </w:tcPr>
          <w:p w14:paraId="0C07DC3A" w14:textId="24F4E320" w:rsidR="005A3066" w:rsidRPr="005A3066" w:rsidRDefault="005A3066" w:rsidP="005A3066">
            <w:pPr>
              <w:pStyle w:val="ListParagraph"/>
              <w:numPr>
                <w:ilvl w:val="0"/>
                <w:numId w:val="32"/>
              </w:numPr>
              <w:jc w:val="both"/>
              <w:rPr>
                <w:rFonts w:ascii="Arial" w:hAnsi="Arial" w:cs="Arial"/>
                <w:sz w:val="24"/>
                <w:szCs w:val="24"/>
              </w:rPr>
            </w:pPr>
            <w:r w:rsidRPr="005A3066">
              <w:rPr>
                <w:rFonts w:ascii="Arial" w:hAnsi="Arial" w:cs="Arial"/>
                <w:sz w:val="24"/>
                <w:szCs w:val="24"/>
              </w:rPr>
              <w:lastRenderedPageBreak/>
              <w:t xml:space="preserve">Risk to members of the public </w:t>
            </w:r>
          </w:p>
        </w:tc>
        <w:tc>
          <w:tcPr>
            <w:tcW w:w="4626" w:type="dxa"/>
          </w:tcPr>
          <w:p w14:paraId="24984EE6" w14:textId="46142637" w:rsidR="005A3066" w:rsidRPr="00D37147" w:rsidRDefault="005A3066" w:rsidP="00D37147">
            <w:pPr>
              <w:rPr>
                <w:rFonts w:ascii="Arial" w:hAnsi="Arial" w:cs="Arial"/>
                <w:sz w:val="24"/>
                <w:szCs w:val="24"/>
              </w:rPr>
            </w:pPr>
            <w:r>
              <w:rPr>
                <w:rFonts w:ascii="Arial" w:hAnsi="Arial" w:cs="Arial"/>
                <w:sz w:val="24"/>
                <w:szCs w:val="24"/>
              </w:rPr>
              <w:t>T</w:t>
            </w:r>
            <w:r w:rsidRPr="005A3066">
              <w:rPr>
                <w:rFonts w:ascii="Arial" w:hAnsi="Arial" w:cs="Arial"/>
                <w:sz w:val="24"/>
                <w:szCs w:val="24"/>
              </w:rPr>
              <w:t>o prevent any materials falling and injuring the public net scaffolds and rubbish chutes should be installed. As the site is near a public highway and will more than likely disrupt the current pavements, temporary ones should be installed and secured by fencing.</w:t>
            </w:r>
          </w:p>
        </w:tc>
      </w:tr>
      <w:tr w:rsidR="005A3066" w14:paraId="13891EF5" w14:textId="77777777" w:rsidTr="005A3066">
        <w:tc>
          <w:tcPr>
            <w:tcW w:w="4390" w:type="dxa"/>
          </w:tcPr>
          <w:p w14:paraId="2EC3F9E2" w14:textId="45F588A6" w:rsidR="005A3066" w:rsidRPr="005A3066" w:rsidRDefault="005A3066" w:rsidP="005A3066">
            <w:pPr>
              <w:pStyle w:val="ListParagraph"/>
              <w:numPr>
                <w:ilvl w:val="0"/>
                <w:numId w:val="32"/>
              </w:numPr>
              <w:jc w:val="both"/>
              <w:rPr>
                <w:rFonts w:ascii="Arial" w:hAnsi="Arial" w:cs="Arial"/>
                <w:sz w:val="24"/>
                <w:szCs w:val="24"/>
              </w:rPr>
            </w:pPr>
            <w:r>
              <w:rPr>
                <w:rFonts w:ascii="Arial" w:hAnsi="Arial" w:cs="Arial"/>
                <w:sz w:val="24"/>
                <w:szCs w:val="24"/>
              </w:rPr>
              <w:t xml:space="preserve">Collapse of structures </w:t>
            </w:r>
          </w:p>
        </w:tc>
        <w:tc>
          <w:tcPr>
            <w:tcW w:w="4626" w:type="dxa"/>
          </w:tcPr>
          <w:p w14:paraId="2F560EF8" w14:textId="2B7CDF89" w:rsidR="005A3066" w:rsidRPr="00D37147" w:rsidRDefault="005A3066" w:rsidP="00D37147">
            <w:pPr>
              <w:rPr>
                <w:rFonts w:ascii="Arial" w:hAnsi="Arial" w:cs="Arial"/>
                <w:sz w:val="24"/>
                <w:szCs w:val="24"/>
              </w:rPr>
            </w:pPr>
            <w:r>
              <w:rPr>
                <w:rFonts w:ascii="Arial" w:hAnsi="Arial" w:cs="Arial"/>
                <w:sz w:val="24"/>
                <w:szCs w:val="24"/>
              </w:rPr>
              <w:t>H</w:t>
            </w:r>
            <w:r w:rsidRPr="005A3066">
              <w:rPr>
                <w:rFonts w:ascii="Arial" w:hAnsi="Arial" w:cs="Arial"/>
                <w:sz w:val="24"/>
                <w:szCs w:val="24"/>
              </w:rPr>
              <w:t xml:space="preserve">ave a competent person install props for beams, walls, and roofs to support the structures as they are being built. </w:t>
            </w:r>
          </w:p>
        </w:tc>
      </w:tr>
    </w:tbl>
    <w:p w14:paraId="73772F89" w14:textId="68B28258" w:rsidR="00A15A4C" w:rsidRPr="005A3066" w:rsidRDefault="001B67EF" w:rsidP="005A3066">
      <w:pPr>
        <w:spacing w:line="240" w:lineRule="auto"/>
        <w:jc w:val="both"/>
        <w:rPr>
          <w:rFonts w:ascii="Arial" w:hAnsi="Arial" w:cs="Arial"/>
          <w:sz w:val="24"/>
          <w:szCs w:val="24"/>
        </w:rPr>
      </w:pPr>
      <w:sdt>
        <w:sdtPr>
          <w:id w:val="-957107694"/>
          <w:citation/>
        </w:sdtPr>
        <w:sdtContent>
          <w:r w:rsidR="002424AD" w:rsidRPr="005A3066">
            <w:rPr>
              <w:rFonts w:ascii="Arial" w:hAnsi="Arial" w:cs="Arial"/>
              <w:sz w:val="24"/>
              <w:szCs w:val="24"/>
            </w:rPr>
            <w:fldChar w:fldCharType="begin"/>
          </w:r>
          <w:r w:rsidR="002424AD" w:rsidRPr="005A3066">
            <w:rPr>
              <w:rFonts w:ascii="Arial" w:hAnsi="Arial" w:cs="Arial"/>
              <w:sz w:val="24"/>
              <w:szCs w:val="24"/>
            </w:rPr>
            <w:instrText xml:space="preserve"> CITATION Hea15 \l 2057 </w:instrText>
          </w:r>
          <w:r w:rsidR="002424AD" w:rsidRPr="005A3066">
            <w:rPr>
              <w:rFonts w:ascii="Arial" w:hAnsi="Arial" w:cs="Arial"/>
              <w:sz w:val="24"/>
              <w:szCs w:val="24"/>
            </w:rPr>
            <w:fldChar w:fldCharType="separate"/>
          </w:r>
          <w:r w:rsidR="002424AD" w:rsidRPr="005A3066">
            <w:rPr>
              <w:rFonts w:ascii="Arial" w:hAnsi="Arial" w:cs="Arial"/>
              <w:noProof/>
              <w:sz w:val="24"/>
              <w:szCs w:val="24"/>
            </w:rPr>
            <w:t>(Health and Safety Executive , 2015)</w:t>
          </w:r>
          <w:r w:rsidR="002424AD" w:rsidRPr="005A3066">
            <w:rPr>
              <w:rFonts w:ascii="Arial" w:hAnsi="Arial" w:cs="Arial"/>
              <w:sz w:val="24"/>
              <w:szCs w:val="24"/>
            </w:rPr>
            <w:fldChar w:fldCharType="end"/>
          </w:r>
        </w:sdtContent>
      </w:sdt>
    </w:p>
    <w:p w14:paraId="308D2A79" w14:textId="2CE6CC07" w:rsidR="002424AD" w:rsidRDefault="002424AD" w:rsidP="002424AD">
      <w:pPr>
        <w:spacing w:line="240" w:lineRule="auto"/>
        <w:jc w:val="both"/>
        <w:rPr>
          <w:rFonts w:ascii="Arial" w:hAnsi="Arial" w:cs="Arial"/>
          <w:sz w:val="24"/>
          <w:szCs w:val="24"/>
        </w:rPr>
      </w:pPr>
    </w:p>
    <w:p w14:paraId="2D2E047B" w14:textId="15FD929A" w:rsidR="002424AD" w:rsidRDefault="000E6CB0" w:rsidP="002424AD">
      <w:pPr>
        <w:spacing w:line="240" w:lineRule="auto"/>
        <w:jc w:val="both"/>
        <w:rPr>
          <w:rFonts w:ascii="Arial" w:hAnsi="Arial" w:cs="Arial"/>
          <w:b/>
          <w:bCs/>
          <w:sz w:val="28"/>
          <w:szCs w:val="28"/>
        </w:rPr>
      </w:pPr>
      <w:r>
        <w:rPr>
          <w:rFonts w:ascii="Arial" w:hAnsi="Arial" w:cs="Arial"/>
          <w:b/>
          <w:bCs/>
          <w:sz w:val="28"/>
          <w:szCs w:val="28"/>
        </w:rPr>
        <w:t>3.0 Method Statements</w:t>
      </w:r>
    </w:p>
    <w:p w14:paraId="09015C1D" w14:textId="676F9089" w:rsidR="00145938" w:rsidRPr="00464F1C" w:rsidRDefault="000E6CB0" w:rsidP="00BE5FAA">
      <w:pPr>
        <w:spacing w:line="240" w:lineRule="auto"/>
        <w:jc w:val="both"/>
        <w:rPr>
          <w:rFonts w:ascii="Arial" w:hAnsi="Arial" w:cs="Arial"/>
          <w:sz w:val="24"/>
          <w:szCs w:val="24"/>
        </w:rPr>
      </w:pPr>
      <w:r w:rsidRPr="000E6CB0">
        <w:rPr>
          <w:rFonts w:ascii="Arial" w:hAnsi="Arial" w:cs="Arial"/>
          <w:sz w:val="24"/>
          <w:szCs w:val="24"/>
        </w:rPr>
        <w:t>Th</w:t>
      </w:r>
      <w:r w:rsidR="001B67EF">
        <w:rPr>
          <w:rFonts w:ascii="Arial" w:hAnsi="Arial" w:cs="Arial"/>
          <w:sz w:val="24"/>
          <w:szCs w:val="24"/>
        </w:rPr>
        <w:t>is</w:t>
      </w:r>
      <w:r w:rsidRPr="000E6CB0">
        <w:rPr>
          <w:rFonts w:ascii="Arial" w:hAnsi="Arial" w:cs="Arial"/>
          <w:sz w:val="24"/>
          <w:szCs w:val="24"/>
        </w:rPr>
        <w:t xml:space="preserve"> method statement has been</w:t>
      </w:r>
      <w:r w:rsidR="001B67EF">
        <w:rPr>
          <w:rFonts w:ascii="Arial" w:hAnsi="Arial" w:cs="Arial"/>
          <w:sz w:val="24"/>
          <w:szCs w:val="24"/>
        </w:rPr>
        <w:t xml:space="preserve"> created </w:t>
      </w:r>
      <w:r w:rsidRPr="000E6CB0">
        <w:rPr>
          <w:rFonts w:ascii="Arial" w:hAnsi="Arial" w:cs="Arial"/>
          <w:sz w:val="24"/>
          <w:szCs w:val="24"/>
        </w:rPr>
        <w:t xml:space="preserve">to provide a safe system of work and </w:t>
      </w:r>
      <w:proofErr w:type="gramStart"/>
      <w:r w:rsidRPr="000E6CB0">
        <w:rPr>
          <w:rFonts w:ascii="Arial" w:hAnsi="Arial" w:cs="Arial"/>
          <w:sz w:val="24"/>
          <w:szCs w:val="24"/>
        </w:rPr>
        <w:t xml:space="preserve">must be </w:t>
      </w:r>
      <w:r w:rsidR="001B67EF">
        <w:rPr>
          <w:rFonts w:ascii="Arial" w:hAnsi="Arial" w:cs="Arial"/>
          <w:sz w:val="24"/>
          <w:szCs w:val="24"/>
        </w:rPr>
        <w:t xml:space="preserve">adhered to </w:t>
      </w:r>
      <w:r>
        <w:rPr>
          <w:rFonts w:ascii="Arial" w:hAnsi="Arial" w:cs="Arial"/>
          <w:sz w:val="24"/>
          <w:szCs w:val="24"/>
        </w:rPr>
        <w:t>at all times</w:t>
      </w:r>
      <w:proofErr w:type="gramEnd"/>
      <w:r>
        <w:rPr>
          <w:rFonts w:ascii="Arial" w:hAnsi="Arial" w:cs="Arial"/>
          <w:sz w:val="24"/>
          <w:szCs w:val="24"/>
        </w:rPr>
        <w:t xml:space="preserve">, any deviation from this </w:t>
      </w:r>
      <w:r w:rsidR="001B67EF">
        <w:rPr>
          <w:rFonts w:ascii="Arial" w:hAnsi="Arial" w:cs="Arial"/>
          <w:sz w:val="24"/>
          <w:szCs w:val="24"/>
        </w:rPr>
        <w:t>plan</w:t>
      </w:r>
      <w:r>
        <w:rPr>
          <w:rFonts w:ascii="Arial" w:hAnsi="Arial" w:cs="Arial"/>
          <w:sz w:val="24"/>
          <w:szCs w:val="24"/>
        </w:rPr>
        <w:t xml:space="preserve"> put into place must be approved by a </w:t>
      </w:r>
      <w:r w:rsidR="001B67EF">
        <w:rPr>
          <w:rFonts w:ascii="Arial" w:hAnsi="Arial" w:cs="Arial"/>
          <w:sz w:val="24"/>
          <w:szCs w:val="24"/>
        </w:rPr>
        <w:t>supervisor</w:t>
      </w:r>
      <w:r>
        <w:rPr>
          <w:rFonts w:ascii="Arial" w:hAnsi="Arial" w:cs="Arial"/>
          <w:sz w:val="24"/>
          <w:szCs w:val="24"/>
        </w:rPr>
        <w:t xml:space="preserve"> or safety representative before being administered. All staff must attend a company site induction before the commence of work. </w:t>
      </w:r>
      <w:sdt>
        <w:sdtPr>
          <w:rPr>
            <w:rFonts w:ascii="Arial" w:hAnsi="Arial" w:cs="Arial"/>
            <w:sz w:val="24"/>
            <w:szCs w:val="24"/>
          </w:rPr>
          <w:id w:val="1089433628"/>
          <w:citation/>
        </w:sdtPr>
        <w:sdtContent>
          <w:r>
            <w:rPr>
              <w:rFonts w:ascii="Arial" w:hAnsi="Arial" w:cs="Arial"/>
              <w:sz w:val="24"/>
              <w:szCs w:val="24"/>
            </w:rPr>
            <w:fldChar w:fldCharType="begin"/>
          </w:r>
          <w:r>
            <w:rPr>
              <w:rFonts w:ascii="Arial" w:hAnsi="Arial" w:cs="Arial"/>
              <w:sz w:val="24"/>
              <w:szCs w:val="24"/>
            </w:rPr>
            <w:instrText xml:space="preserve"> CITATION HSD20 \l 2057 </w:instrText>
          </w:r>
          <w:r>
            <w:rPr>
              <w:rFonts w:ascii="Arial" w:hAnsi="Arial" w:cs="Arial"/>
              <w:sz w:val="24"/>
              <w:szCs w:val="24"/>
            </w:rPr>
            <w:fldChar w:fldCharType="separate"/>
          </w:r>
          <w:r w:rsidRPr="000E6CB0">
            <w:rPr>
              <w:rFonts w:ascii="Arial" w:hAnsi="Arial" w:cs="Arial"/>
              <w:noProof/>
              <w:sz w:val="24"/>
              <w:szCs w:val="24"/>
            </w:rPr>
            <w:t>(HS Direct, 2020)</w:t>
          </w:r>
          <w:r>
            <w:rPr>
              <w:rFonts w:ascii="Arial" w:hAnsi="Arial" w:cs="Arial"/>
              <w:sz w:val="24"/>
              <w:szCs w:val="24"/>
            </w:rPr>
            <w:fldChar w:fldCharType="end"/>
          </w:r>
        </w:sdtContent>
      </w:sdt>
    </w:p>
    <w:p w14:paraId="03FC6D3C" w14:textId="33E23B15" w:rsidR="00145938" w:rsidRDefault="00145938" w:rsidP="00BE5FAA">
      <w:pPr>
        <w:spacing w:line="240" w:lineRule="auto"/>
        <w:jc w:val="both"/>
        <w:rPr>
          <w:rFonts w:ascii="Arial" w:hAnsi="Arial" w:cs="Arial"/>
          <w:b/>
          <w:bCs/>
          <w:sz w:val="24"/>
          <w:szCs w:val="24"/>
          <w:u w:val="single"/>
        </w:rPr>
      </w:pPr>
      <w:r>
        <w:rPr>
          <w:rFonts w:ascii="Arial" w:hAnsi="Arial" w:cs="Arial"/>
          <w:b/>
          <w:bCs/>
          <w:sz w:val="24"/>
          <w:szCs w:val="24"/>
          <w:u w:val="single"/>
        </w:rPr>
        <w:t>Information for all Necessary Contractors</w:t>
      </w:r>
    </w:p>
    <w:p w14:paraId="7D3390AF" w14:textId="704A5A33" w:rsidR="00145938" w:rsidRDefault="00145938" w:rsidP="00BE5FAA">
      <w:pPr>
        <w:spacing w:line="240" w:lineRule="auto"/>
        <w:jc w:val="both"/>
        <w:rPr>
          <w:rFonts w:ascii="Arial" w:hAnsi="Arial" w:cs="Arial"/>
          <w:sz w:val="24"/>
          <w:szCs w:val="24"/>
          <w:u w:val="single"/>
        </w:rPr>
      </w:pPr>
      <w:r w:rsidRPr="00145938">
        <w:rPr>
          <w:rFonts w:ascii="Arial" w:hAnsi="Arial" w:cs="Arial"/>
          <w:sz w:val="24"/>
          <w:szCs w:val="24"/>
          <w:u w:val="single"/>
        </w:rPr>
        <w:t>Site Working Hours</w:t>
      </w:r>
    </w:p>
    <w:tbl>
      <w:tblPr>
        <w:tblStyle w:val="TableGrid"/>
        <w:tblW w:w="0" w:type="auto"/>
        <w:tblLook w:val="04A0" w:firstRow="1" w:lastRow="0" w:firstColumn="1" w:lastColumn="0" w:noHBand="0" w:noVBand="1"/>
      </w:tblPr>
      <w:tblGrid>
        <w:gridCol w:w="4508"/>
        <w:gridCol w:w="4508"/>
      </w:tblGrid>
      <w:tr w:rsidR="001E7904" w14:paraId="741EEC1C" w14:textId="77777777" w:rsidTr="001E7904">
        <w:tc>
          <w:tcPr>
            <w:tcW w:w="4508" w:type="dxa"/>
          </w:tcPr>
          <w:p w14:paraId="3508D423" w14:textId="5A02EE22" w:rsidR="001E7904" w:rsidRPr="001E7904" w:rsidRDefault="001E7904" w:rsidP="00BE5FAA">
            <w:pPr>
              <w:jc w:val="both"/>
              <w:rPr>
                <w:rFonts w:ascii="Arial" w:hAnsi="Arial" w:cs="Arial"/>
                <w:sz w:val="24"/>
                <w:szCs w:val="24"/>
              </w:rPr>
            </w:pPr>
            <w:r w:rsidRPr="001E7904">
              <w:rPr>
                <w:rFonts w:ascii="Arial" w:hAnsi="Arial" w:cs="Arial"/>
                <w:sz w:val="24"/>
                <w:szCs w:val="24"/>
              </w:rPr>
              <w:t xml:space="preserve">Monday - </w:t>
            </w:r>
            <w:r>
              <w:rPr>
                <w:rFonts w:ascii="Arial" w:hAnsi="Arial" w:cs="Arial"/>
                <w:sz w:val="24"/>
                <w:szCs w:val="24"/>
              </w:rPr>
              <w:t>Thursday</w:t>
            </w:r>
          </w:p>
        </w:tc>
        <w:tc>
          <w:tcPr>
            <w:tcW w:w="4508" w:type="dxa"/>
          </w:tcPr>
          <w:p w14:paraId="2EBF1896" w14:textId="4C198D05" w:rsidR="001E7904" w:rsidRPr="001E7904" w:rsidRDefault="001E7904" w:rsidP="00BE5FAA">
            <w:pPr>
              <w:jc w:val="both"/>
              <w:rPr>
                <w:rFonts w:ascii="Arial" w:hAnsi="Arial" w:cs="Arial"/>
                <w:sz w:val="24"/>
                <w:szCs w:val="24"/>
              </w:rPr>
            </w:pPr>
            <w:r>
              <w:rPr>
                <w:rFonts w:ascii="Arial" w:hAnsi="Arial" w:cs="Arial"/>
                <w:sz w:val="24"/>
                <w:szCs w:val="24"/>
              </w:rPr>
              <w:t>9.00am – 5.00pm</w:t>
            </w:r>
          </w:p>
        </w:tc>
      </w:tr>
      <w:tr w:rsidR="001E7904" w14:paraId="784B2A11" w14:textId="77777777" w:rsidTr="001E7904">
        <w:tc>
          <w:tcPr>
            <w:tcW w:w="4508" w:type="dxa"/>
          </w:tcPr>
          <w:p w14:paraId="6154E229" w14:textId="3E1AC93B" w:rsidR="001E7904" w:rsidRPr="001E7904" w:rsidRDefault="001E7904" w:rsidP="00BE5FAA">
            <w:pPr>
              <w:jc w:val="both"/>
              <w:rPr>
                <w:rFonts w:ascii="Arial" w:hAnsi="Arial" w:cs="Arial"/>
                <w:sz w:val="24"/>
                <w:szCs w:val="24"/>
              </w:rPr>
            </w:pPr>
            <w:r w:rsidRPr="001E7904">
              <w:rPr>
                <w:rFonts w:ascii="Arial" w:hAnsi="Arial" w:cs="Arial"/>
                <w:sz w:val="24"/>
                <w:szCs w:val="24"/>
              </w:rPr>
              <w:t>Friday</w:t>
            </w:r>
          </w:p>
        </w:tc>
        <w:tc>
          <w:tcPr>
            <w:tcW w:w="4508" w:type="dxa"/>
          </w:tcPr>
          <w:p w14:paraId="10751FA1" w14:textId="2060D5B4" w:rsidR="001E7904" w:rsidRPr="001E7904" w:rsidRDefault="001E7904" w:rsidP="00BE5FAA">
            <w:pPr>
              <w:jc w:val="both"/>
              <w:rPr>
                <w:rFonts w:ascii="Arial" w:hAnsi="Arial" w:cs="Arial"/>
                <w:sz w:val="24"/>
                <w:szCs w:val="24"/>
              </w:rPr>
            </w:pPr>
            <w:r w:rsidRPr="001E7904">
              <w:rPr>
                <w:rFonts w:ascii="Arial" w:hAnsi="Arial" w:cs="Arial"/>
                <w:sz w:val="24"/>
                <w:szCs w:val="24"/>
              </w:rPr>
              <w:t>9.00am-4.00pm</w:t>
            </w:r>
          </w:p>
        </w:tc>
      </w:tr>
    </w:tbl>
    <w:p w14:paraId="6F735634" w14:textId="77777777" w:rsidR="001E7904" w:rsidRDefault="001E7904" w:rsidP="00BE5FAA">
      <w:pPr>
        <w:spacing w:line="240" w:lineRule="auto"/>
        <w:jc w:val="both"/>
        <w:rPr>
          <w:rFonts w:ascii="Arial" w:hAnsi="Arial" w:cs="Arial"/>
          <w:sz w:val="24"/>
          <w:szCs w:val="24"/>
          <w:u w:val="single"/>
        </w:rPr>
      </w:pPr>
    </w:p>
    <w:p w14:paraId="62C5FE8C" w14:textId="6272777B" w:rsidR="00145938" w:rsidRDefault="00145938" w:rsidP="00BE5FAA">
      <w:pPr>
        <w:spacing w:line="240" w:lineRule="auto"/>
        <w:jc w:val="both"/>
        <w:rPr>
          <w:rFonts w:ascii="Arial" w:hAnsi="Arial" w:cs="Arial"/>
          <w:sz w:val="24"/>
          <w:szCs w:val="24"/>
          <w:u w:val="single"/>
        </w:rPr>
      </w:pPr>
      <w:r>
        <w:rPr>
          <w:rFonts w:ascii="Arial" w:hAnsi="Arial" w:cs="Arial"/>
          <w:sz w:val="24"/>
          <w:szCs w:val="24"/>
          <w:u w:val="single"/>
        </w:rPr>
        <w:t>Site Access</w:t>
      </w:r>
    </w:p>
    <w:p w14:paraId="5C5E9761" w14:textId="4634EF86" w:rsidR="00145938" w:rsidRDefault="00145938" w:rsidP="00BE5FAA">
      <w:pPr>
        <w:spacing w:line="240" w:lineRule="auto"/>
        <w:jc w:val="both"/>
        <w:rPr>
          <w:rFonts w:ascii="Arial" w:hAnsi="Arial" w:cs="Arial"/>
          <w:sz w:val="24"/>
          <w:szCs w:val="24"/>
        </w:rPr>
      </w:pPr>
      <w:r w:rsidRPr="00145938">
        <w:rPr>
          <w:rFonts w:ascii="Arial" w:hAnsi="Arial" w:cs="Arial"/>
          <w:sz w:val="24"/>
          <w:szCs w:val="24"/>
        </w:rPr>
        <w:t xml:space="preserve">There is no parking </w:t>
      </w:r>
      <w:r w:rsidR="001B67EF">
        <w:rPr>
          <w:rFonts w:ascii="Arial" w:hAnsi="Arial" w:cs="Arial"/>
          <w:sz w:val="24"/>
          <w:szCs w:val="24"/>
        </w:rPr>
        <w:t>provided</w:t>
      </w:r>
      <w:r w:rsidRPr="00145938">
        <w:rPr>
          <w:rFonts w:ascii="Arial" w:hAnsi="Arial" w:cs="Arial"/>
          <w:sz w:val="24"/>
          <w:szCs w:val="24"/>
        </w:rPr>
        <w:t xml:space="preserve"> on site for </w:t>
      </w:r>
      <w:r>
        <w:rPr>
          <w:rFonts w:ascii="Arial" w:hAnsi="Arial" w:cs="Arial"/>
          <w:sz w:val="24"/>
          <w:szCs w:val="24"/>
        </w:rPr>
        <w:t xml:space="preserve">contractor vehicles. </w:t>
      </w:r>
      <w:r w:rsidR="001B67EF">
        <w:rPr>
          <w:rFonts w:ascii="Arial" w:hAnsi="Arial" w:cs="Arial"/>
          <w:sz w:val="24"/>
          <w:szCs w:val="24"/>
        </w:rPr>
        <w:t>Ve</w:t>
      </w:r>
      <w:r>
        <w:rPr>
          <w:rFonts w:ascii="Arial" w:hAnsi="Arial" w:cs="Arial"/>
          <w:sz w:val="24"/>
          <w:szCs w:val="24"/>
        </w:rPr>
        <w:t xml:space="preserve">hicles </w:t>
      </w:r>
      <w:r w:rsidR="001B67EF">
        <w:rPr>
          <w:rFonts w:ascii="Arial" w:hAnsi="Arial" w:cs="Arial"/>
          <w:sz w:val="24"/>
          <w:szCs w:val="24"/>
        </w:rPr>
        <w:t>must</w:t>
      </w:r>
      <w:r>
        <w:rPr>
          <w:rFonts w:ascii="Arial" w:hAnsi="Arial" w:cs="Arial"/>
          <w:sz w:val="24"/>
          <w:szCs w:val="24"/>
        </w:rPr>
        <w:t xml:space="preserve"> be parked in the allocated car park provided. Deliveries are to use a</w:t>
      </w:r>
      <w:r w:rsidR="001B67EF">
        <w:rPr>
          <w:rFonts w:ascii="Arial" w:hAnsi="Arial" w:cs="Arial"/>
          <w:sz w:val="24"/>
          <w:szCs w:val="24"/>
        </w:rPr>
        <w:t xml:space="preserve">n </w:t>
      </w:r>
      <w:r>
        <w:rPr>
          <w:rFonts w:ascii="Arial" w:hAnsi="Arial" w:cs="Arial"/>
          <w:sz w:val="24"/>
          <w:szCs w:val="24"/>
        </w:rPr>
        <w:t xml:space="preserve">access point at the front of the site. </w:t>
      </w:r>
    </w:p>
    <w:p w14:paraId="551919D4" w14:textId="252381F5" w:rsidR="00145938" w:rsidRPr="002912D9" w:rsidRDefault="00145938" w:rsidP="00BE5FAA">
      <w:pPr>
        <w:spacing w:line="240" w:lineRule="auto"/>
        <w:jc w:val="both"/>
        <w:rPr>
          <w:rFonts w:ascii="Arial" w:hAnsi="Arial" w:cs="Arial"/>
          <w:sz w:val="24"/>
          <w:szCs w:val="24"/>
        </w:rPr>
      </w:pPr>
      <w:r>
        <w:rPr>
          <w:rFonts w:ascii="Arial" w:hAnsi="Arial" w:cs="Arial"/>
          <w:sz w:val="24"/>
          <w:szCs w:val="24"/>
          <w:u w:val="single"/>
        </w:rPr>
        <w:t>Training</w:t>
      </w:r>
    </w:p>
    <w:p w14:paraId="5E3D6081" w14:textId="6F6C26F1" w:rsidR="00145938" w:rsidRPr="002912D9" w:rsidRDefault="002912D9" w:rsidP="00BE5FAA">
      <w:pPr>
        <w:spacing w:line="240" w:lineRule="auto"/>
        <w:jc w:val="both"/>
        <w:rPr>
          <w:rFonts w:ascii="Arial" w:hAnsi="Arial" w:cs="Arial"/>
          <w:sz w:val="24"/>
          <w:szCs w:val="24"/>
        </w:rPr>
      </w:pPr>
      <w:r w:rsidRPr="002912D9">
        <w:rPr>
          <w:rFonts w:ascii="Arial" w:hAnsi="Arial" w:cs="Arial"/>
          <w:sz w:val="24"/>
          <w:szCs w:val="24"/>
        </w:rPr>
        <w:t xml:space="preserve">All </w:t>
      </w:r>
      <w:r w:rsidR="001B67EF">
        <w:rPr>
          <w:rFonts w:ascii="Arial" w:hAnsi="Arial" w:cs="Arial"/>
          <w:sz w:val="24"/>
          <w:szCs w:val="24"/>
        </w:rPr>
        <w:t>employees must be</w:t>
      </w:r>
      <w:r w:rsidRPr="002912D9">
        <w:rPr>
          <w:rFonts w:ascii="Arial" w:hAnsi="Arial" w:cs="Arial"/>
          <w:sz w:val="24"/>
          <w:szCs w:val="24"/>
        </w:rPr>
        <w:t xml:space="preserve"> adequately trained to carry out </w:t>
      </w:r>
      <w:r w:rsidR="001B67EF">
        <w:rPr>
          <w:rFonts w:ascii="Arial" w:hAnsi="Arial" w:cs="Arial"/>
          <w:sz w:val="24"/>
          <w:szCs w:val="24"/>
        </w:rPr>
        <w:t xml:space="preserve">the </w:t>
      </w:r>
      <w:r w:rsidRPr="002912D9">
        <w:rPr>
          <w:rFonts w:ascii="Arial" w:hAnsi="Arial" w:cs="Arial"/>
          <w:sz w:val="24"/>
          <w:szCs w:val="24"/>
        </w:rPr>
        <w:t>required tasks.</w:t>
      </w:r>
    </w:p>
    <w:p w14:paraId="577B0CA9" w14:textId="25E24A47" w:rsidR="002912D9" w:rsidRPr="002912D9" w:rsidRDefault="002912D9" w:rsidP="00BE5FAA">
      <w:pPr>
        <w:spacing w:line="240" w:lineRule="auto"/>
        <w:jc w:val="both"/>
        <w:rPr>
          <w:rFonts w:ascii="Arial" w:hAnsi="Arial" w:cs="Arial"/>
          <w:sz w:val="24"/>
          <w:szCs w:val="24"/>
        </w:rPr>
      </w:pPr>
      <w:r w:rsidRPr="002912D9">
        <w:rPr>
          <w:rFonts w:ascii="Arial" w:hAnsi="Arial" w:cs="Arial"/>
          <w:sz w:val="24"/>
          <w:szCs w:val="24"/>
        </w:rPr>
        <w:t xml:space="preserve">All </w:t>
      </w:r>
      <w:r w:rsidR="001B67EF">
        <w:rPr>
          <w:rFonts w:ascii="Arial" w:hAnsi="Arial" w:cs="Arial"/>
          <w:sz w:val="24"/>
          <w:szCs w:val="24"/>
        </w:rPr>
        <w:t>on site employees</w:t>
      </w:r>
      <w:r w:rsidRPr="002912D9">
        <w:rPr>
          <w:rFonts w:ascii="Arial" w:hAnsi="Arial" w:cs="Arial"/>
          <w:sz w:val="24"/>
          <w:szCs w:val="24"/>
        </w:rPr>
        <w:t xml:space="preserve"> hold current certification and have the following training:</w:t>
      </w:r>
    </w:p>
    <w:p w14:paraId="4C5807F7" w14:textId="09542B1B" w:rsidR="00145938" w:rsidRDefault="002912D9" w:rsidP="002912D9">
      <w:pPr>
        <w:pStyle w:val="ListParagraph"/>
        <w:numPr>
          <w:ilvl w:val="0"/>
          <w:numId w:val="2"/>
        </w:numPr>
        <w:spacing w:line="240" w:lineRule="auto"/>
        <w:jc w:val="both"/>
        <w:rPr>
          <w:rFonts w:ascii="Arial" w:hAnsi="Arial" w:cs="Arial"/>
          <w:sz w:val="24"/>
          <w:szCs w:val="24"/>
        </w:rPr>
      </w:pPr>
      <w:r>
        <w:rPr>
          <w:rFonts w:ascii="Arial" w:hAnsi="Arial" w:cs="Arial"/>
          <w:sz w:val="24"/>
          <w:szCs w:val="24"/>
        </w:rPr>
        <w:t>CSCS Certification</w:t>
      </w:r>
    </w:p>
    <w:p w14:paraId="7D064F12" w14:textId="586B2F5D" w:rsidR="002912D9" w:rsidRDefault="002912D9" w:rsidP="002912D9">
      <w:pPr>
        <w:pStyle w:val="ListParagraph"/>
        <w:numPr>
          <w:ilvl w:val="0"/>
          <w:numId w:val="2"/>
        </w:numPr>
        <w:spacing w:line="240" w:lineRule="auto"/>
        <w:jc w:val="both"/>
        <w:rPr>
          <w:rFonts w:ascii="Arial" w:hAnsi="Arial" w:cs="Arial"/>
          <w:sz w:val="24"/>
          <w:szCs w:val="24"/>
        </w:rPr>
      </w:pPr>
      <w:r>
        <w:rPr>
          <w:rFonts w:ascii="Arial" w:hAnsi="Arial" w:cs="Arial"/>
          <w:sz w:val="24"/>
          <w:szCs w:val="24"/>
        </w:rPr>
        <w:t>ECS Certification</w:t>
      </w:r>
    </w:p>
    <w:p w14:paraId="537FAF0D" w14:textId="3CCD2AB5" w:rsidR="002912D9" w:rsidRDefault="002912D9" w:rsidP="002912D9">
      <w:pPr>
        <w:pStyle w:val="ListParagraph"/>
        <w:numPr>
          <w:ilvl w:val="0"/>
          <w:numId w:val="2"/>
        </w:numPr>
        <w:spacing w:line="240" w:lineRule="auto"/>
        <w:jc w:val="both"/>
        <w:rPr>
          <w:rFonts w:ascii="Arial" w:hAnsi="Arial" w:cs="Arial"/>
          <w:sz w:val="24"/>
          <w:szCs w:val="24"/>
        </w:rPr>
      </w:pPr>
      <w:r>
        <w:rPr>
          <w:rFonts w:ascii="Arial" w:hAnsi="Arial" w:cs="Arial"/>
          <w:sz w:val="24"/>
          <w:szCs w:val="24"/>
        </w:rPr>
        <w:t>JIB trade cards</w:t>
      </w:r>
    </w:p>
    <w:p w14:paraId="25EC3ED1" w14:textId="6B7432F8" w:rsidR="002912D9" w:rsidRDefault="002912D9" w:rsidP="002912D9">
      <w:pPr>
        <w:pStyle w:val="ListParagraph"/>
        <w:numPr>
          <w:ilvl w:val="0"/>
          <w:numId w:val="2"/>
        </w:numPr>
        <w:spacing w:line="240" w:lineRule="auto"/>
        <w:jc w:val="both"/>
        <w:rPr>
          <w:rFonts w:ascii="Arial" w:hAnsi="Arial" w:cs="Arial"/>
          <w:sz w:val="24"/>
          <w:szCs w:val="24"/>
        </w:rPr>
      </w:pPr>
      <w:r>
        <w:rPr>
          <w:rFonts w:ascii="Arial" w:hAnsi="Arial" w:cs="Arial"/>
          <w:sz w:val="24"/>
          <w:szCs w:val="24"/>
        </w:rPr>
        <w:t>Working at heights training</w:t>
      </w:r>
    </w:p>
    <w:p w14:paraId="18E61FB8" w14:textId="75C17745" w:rsidR="002912D9" w:rsidRDefault="002912D9" w:rsidP="002912D9">
      <w:pPr>
        <w:pStyle w:val="ListParagraph"/>
        <w:numPr>
          <w:ilvl w:val="0"/>
          <w:numId w:val="2"/>
        </w:numPr>
        <w:spacing w:line="240" w:lineRule="auto"/>
        <w:jc w:val="both"/>
        <w:rPr>
          <w:rFonts w:ascii="Arial" w:hAnsi="Arial" w:cs="Arial"/>
          <w:sz w:val="24"/>
          <w:szCs w:val="24"/>
        </w:rPr>
      </w:pPr>
      <w:r>
        <w:rPr>
          <w:rFonts w:ascii="Arial" w:hAnsi="Arial" w:cs="Arial"/>
          <w:sz w:val="24"/>
          <w:szCs w:val="24"/>
        </w:rPr>
        <w:t>Manual handling training</w:t>
      </w:r>
    </w:p>
    <w:p w14:paraId="1A097D71" w14:textId="59DEE7AA" w:rsidR="002912D9" w:rsidRDefault="002912D9" w:rsidP="002912D9">
      <w:pPr>
        <w:spacing w:line="240" w:lineRule="auto"/>
        <w:jc w:val="both"/>
        <w:rPr>
          <w:rFonts w:ascii="Arial" w:hAnsi="Arial" w:cs="Arial"/>
          <w:sz w:val="24"/>
          <w:szCs w:val="24"/>
          <w:u w:val="single"/>
        </w:rPr>
      </w:pPr>
      <w:r>
        <w:rPr>
          <w:rFonts w:ascii="Arial" w:hAnsi="Arial" w:cs="Arial"/>
          <w:sz w:val="24"/>
          <w:szCs w:val="24"/>
          <w:u w:val="single"/>
        </w:rPr>
        <w:t xml:space="preserve">Legislation </w:t>
      </w:r>
    </w:p>
    <w:p w14:paraId="501ED4DD" w14:textId="23CB5C6E"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Health and Safety Work Act 1974</w:t>
      </w:r>
    </w:p>
    <w:p w14:paraId="4BA5A913" w14:textId="721EB902"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The Management of Health and Safety at Work Regulations 2006</w:t>
      </w:r>
    </w:p>
    <w:p w14:paraId="1FAC647C" w14:textId="6406BC9A"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Workplace (Health, Safety and Welfare) Regulations 1992</w:t>
      </w:r>
    </w:p>
    <w:p w14:paraId="717E3C7B" w14:textId="4CFE7B69"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Provision and Use of Work Equipment Regulations (PUWER) 1998</w:t>
      </w:r>
    </w:p>
    <w:p w14:paraId="59D14FB2" w14:textId="4E467D1C"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Control of Substances Hazardous to Health Regulations 2002</w:t>
      </w:r>
    </w:p>
    <w:p w14:paraId="013A8041" w14:textId="7A6AD319" w:rsidR="002912D9" w:rsidRDefault="002912D9" w:rsidP="002912D9">
      <w:pPr>
        <w:pStyle w:val="ListParagraph"/>
        <w:numPr>
          <w:ilvl w:val="0"/>
          <w:numId w:val="3"/>
        </w:numPr>
        <w:spacing w:line="240" w:lineRule="auto"/>
        <w:jc w:val="both"/>
        <w:rPr>
          <w:rFonts w:ascii="Arial" w:hAnsi="Arial" w:cs="Arial"/>
          <w:sz w:val="24"/>
          <w:szCs w:val="24"/>
        </w:rPr>
      </w:pPr>
      <w:r w:rsidRPr="002912D9">
        <w:rPr>
          <w:rFonts w:ascii="Arial" w:hAnsi="Arial" w:cs="Arial"/>
          <w:sz w:val="24"/>
          <w:szCs w:val="24"/>
        </w:rPr>
        <w:t>The Manual Handling Operations Regulations 1992</w:t>
      </w:r>
    </w:p>
    <w:p w14:paraId="6F316083" w14:textId="4A106135" w:rsidR="002912D9" w:rsidRDefault="002912D9" w:rsidP="002912D9">
      <w:pPr>
        <w:pStyle w:val="ListParagraph"/>
        <w:numPr>
          <w:ilvl w:val="0"/>
          <w:numId w:val="3"/>
        </w:numPr>
        <w:spacing w:line="240" w:lineRule="auto"/>
        <w:jc w:val="both"/>
        <w:rPr>
          <w:rFonts w:ascii="Arial" w:hAnsi="Arial" w:cs="Arial"/>
          <w:sz w:val="24"/>
          <w:szCs w:val="24"/>
        </w:rPr>
      </w:pPr>
      <w:r>
        <w:rPr>
          <w:rFonts w:ascii="Arial" w:hAnsi="Arial" w:cs="Arial"/>
          <w:sz w:val="24"/>
          <w:szCs w:val="24"/>
        </w:rPr>
        <w:t>The Construction (Design and Management) Regulations 2015</w:t>
      </w:r>
    </w:p>
    <w:p w14:paraId="3268E26D" w14:textId="17E270F8" w:rsidR="002912D9" w:rsidRDefault="002912D9" w:rsidP="002912D9">
      <w:pPr>
        <w:spacing w:line="240" w:lineRule="auto"/>
        <w:jc w:val="both"/>
        <w:rPr>
          <w:rFonts w:ascii="Arial" w:hAnsi="Arial" w:cs="Arial"/>
          <w:sz w:val="24"/>
          <w:szCs w:val="24"/>
          <w:u w:val="single"/>
        </w:rPr>
      </w:pPr>
      <w:r>
        <w:rPr>
          <w:rFonts w:ascii="Arial" w:hAnsi="Arial" w:cs="Arial"/>
          <w:sz w:val="24"/>
          <w:szCs w:val="24"/>
          <w:u w:val="single"/>
        </w:rPr>
        <w:lastRenderedPageBreak/>
        <w:t>Working at Height</w:t>
      </w:r>
    </w:p>
    <w:p w14:paraId="745886AB" w14:textId="0A30C6CF" w:rsidR="00084B4D" w:rsidRDefault="00084B4D" w:rsidP="002912D9">
      <w:pPr>
        <w:spacing w:line="240" w:lineRule="auto"/>
        <w:jc w:val="both"/>
        <w:rPr>
          <w:rFonts w:ascii="Arial" w:hAnsi="Arial" w:cs="Arial"/>
          <w:sz w:val="24"/>
          <w:szCs w:val="24"/>
        </w:rPr>
      </w:pPr>
      <w:r>
        <w:rPr>
          <w:rFonts w:ascii="Arial" w:hAnsi="Arial" w:cs="Arial"/>
          <w:sz w:val="24"/>
          <w:szCs w:val="24"/>
        </w:rPr>
        <w:t xml:space="preserve">Working at height should be avoided wherever possible, but if this is not appropriate the risk should be minimised. </w:t>
      </w:r>
    </w:p>
    <w:p w14:paraId="6514992E" w14:textId="574CDF3D" w:rsidR="002912D9" w:rsidRPr="002912D9" w:rsidRDefault="002912D9" w:rsidP="002912D9">
      <w:pPr>
        <w:spacing w:line="240" w:lineRule="auto"/>
        <w:jc w:val="both"/>
        <w:rPr>
          <w:rFonts w:ascii="Arial" w:hAnsi="Arial" w:cs="Arial"/>
          <w:sz w:val="24"/>
          <w:szCs w:val="24"/>
        </w:rPr>
      </w:pPr>
      <w:r>
        <w:rPr>
          <w:rFonts w:ascii="Arial" w:hAnsi="Arial" w:cs="Arial"/>
          <w:sz w:val="24"/>
          <w:szCs w:val="24"/>
        </w:rPr>
        <w:t xml:space="preserve">When working at height, </w:t>
      </w:r>
      <w:r w:rsidR="001B67EF">
        <w:rPr>
          <w:rFonts w:ascii="Arial" w:hAnsi="Arial" w:cs="Arial"/>
          <w:sz w:val="24"/>
          <w:szCs w:val="24"/>
        </w:rPr>
        <w:t>employees</w:t>
      </w:r>
      <w:r>
        <w:rPr>
          <w:rFonts w:ascii="Arial" w:hAnsi="Arial" w:cs="Arial"/>
          <w:sz w:val="24"/>
          <w:szCs w:val="24"/>
        </w:rPr>
        <w:t xml:space="preserve"> must ensure that the </w:t>
      </w:r>
      <w:r w:rsidR="001B67EF">
        <w:rPr>
          <w:rFonts w:ascii="Arial" w:hAnsi="Arial" w:cs="Arial"/>
          <w:sz w:val="24"/>
          <w:szCs w:val="24"/>
        </w:rPr>
        <w:t>site</w:t>
      </w:r>
      <w:r>
        <w:rPr>
          <w:rFonts w:ascii="Arial" w:hAnsi="Arial" w:cs="Arial"/>
          <w:sz w:val="24"/>
          <w:szCs w:val="24"/>
        </w:rPr>
        <w:t xml:space="preserve"> is cleared regularly </w:t>
      </w:r>
      <w:r w:rsidR="00084B4D">
        <w:rPr>
          <w:rFonts w:ascii="Arial" w:hAnsi="Arial" w:cs="Arial"/>
          <w:sz w:val="24"/>
          <w:szCs w:val="24"/>
        </w:rPr>
        <w:t xml:space="preserve">to ensure that there is a safe and clear working area to prevent </w:t>
      </w:r>
      <w:r w:rsidR="001B67EF">
        <w:rPr>
          <w:rFonts w:ascii="Arial" w:hAnsi="Arial" w:cs="Arial"/>
          <w:sz w:val="24"/>
          <w:szCs w:val="24"/>
        </w:rPr>
        <w:t>any injuries</w:t>
      </w:r>
      <w:r w:rsidR="00084B4D">
        <w:rPr>
          <w:rFonts w:ascii="Arial" w:hAnsi="Arial" w:cs="Arial"/>
          <w:sz w:val="24"/>
          <w:szCs w:val="24"/>
        </w:rPr>
        <w:t xml:space="preserve">. </w:t>
      </w:r>
    </w:p>
    <w:p w14:paraId="2B71589C" w14:textId="61DB1C9A" w:rsidR="002912D9" w:rsidRDefault="00084B4D" w:rsidP="002912D9">
      <w:pPr>
        <w:spacing w:line="240" w:lineRule="auto"/>
        <w:jc w:val="both"/>
        <w:rPr>
          <w:rFonts w:ascii="Arial" w:hAnsi="Arial" w:cs="Arial"/>
          <w:sz w:val="24"/>
          <w:szCs w:val="24"/>
        </w:rPr>
      </w:pPr>
      <w:r>
        <w:rPr>
          <w:rFonts w:ascii="Arial" w:hAnsi="Arial" w:cs="Arial"/>
          <w:sz w:val="24"/>
          <w:szCs w:val="24"/>
        </w:rPr>
        <w:t>Hop up’s may be used</w:t>
      </w:r>
      <w:r w:rsidR="0037259C">
        <w:rPr>
          <w:rFonts w:ascii="Arial" w:hAnsi="Arial" w:cs="Arial"/>
          <w:sz w:val="24"/>
          <w:szCs w:val="24"/>
        </w:rPr>
        <w:t xml:space="preserve"> </w:t>
      </w:r>
      <w:r>
        <w:rPr>
          <w:rFonts w:ascii="Arial" w:hAnsi="Arial" w:cs="Arial"/>
          <w:sz w:val="24"/>
          <w:szCs w:val="24"/>
        </w:rPr>
        <w:t xml:space="preserve">within the building but must be placed on a firm and level surface and should not be used for long periods of time. </w:t>
      </w:r>
      <w:r w:rsidR="003A6B62">
        <w:rPr>
          <w:rFonts w:ascii="Arial" w:hAnsi="Arial" w:cs="Arial"/>
          <w:sz w:val="24"/>
          <w:szCs w:val="24"/>
        </w:rPr>
        <w:t xml:space="preserve">External work of the building will be carried out using ladders and scaffolding. These should be assembled correctly and checked regularly by a site manager who should keep records of the results. The foreman will supervise all working. </w:t>
      </w:r>
      <w:sdt>
        <w:sdtPr>
          <w:rPr>
            <w:rFonts w:ascii="Arial" w:hAnsi="Arial" w:cs="Arial"/>
            <w:sz w:val="24"/>
            <w:szCs w:val="24"/>
          </w:rPr>
          <w:id w:val="-1237012431"/>
          <w:citation/>
        </w:sdtPr>
        <w:sdtContent>
          <w:r w:rsidR="000242AF">
            <w:rPr>
              <w:rFonts w:ascii="Arial" w:hAnsi="Arial" w:cs="Arial"/>
              <w:sz w:val="24"/>
              <w:szCs w:val="24"/>
            </w:rPr>
            <w:fldChar w:fldCharType="begin"/>
          </w:r>
          <w:r w:rsidR="000242AF">
            <w:rPr>
              <w:rFonts w:ascii="Arial" w:hAnsi="Arial" w:cs="Arial"/>
              <w:sz w:val="24"/>
              <w:szCs w:val="24"/>
            </w:rPr>
            <w:instrText xml:space="preserve"> CITATION Hea20 \l 2057 </w:instrText>
          </w:r>
          <w:r w:rsidR="000242AF">
            <w:rPr>
              <w:rFonts w:ascii="Arial" w:hAnsi="Arial" w:cs="Arial"/>
              <w:sz w:val="24"/>
              <w:szCs w:val="24"/>
            </w:rPr>
            <w:fldChar w:fldCharType="separate"/>
          </w:r>
          <w:r w:rsidR="000242AF" w:rsidRPr="000242AF">
            <w:rPr>
              <w:rFonts w:ascii="Arial" w:hAnsi="Arial" w:cs="Arial"/>
              <w:noProof/>
              <w:sz w:val="24"/>
              <w:szCs w:val="24"/>
            </w:rPr>
            <w:t>(Health and Safety Executive , 2020)</w:t>
          </w:r>
          <w:r w:rsidR="000242AF">
            <w:rPr>
              <w:rFonts w:ascii="Arial" w:hAnsi="Arial" w:cs="Arial"/>
              <w:sz w:val="24"/>
              <w:szCs w:val="24"/>
            </w:rPr>
            <w:fldChar w:fldCharType="end"/>
          </w:r>
        </w:sdtContent>
      </w:sdt>
    </w:p>
    <w:p w14:paraId="2C3438B9" w14:textId="3C50C942" w:rsidR="000242AF" w:rsidRDefault="000242AF" w:rsidP="002912D9">
      <w:pPr>
        <w:spacing w:line="240" w:lineRule="auto"/>
        <w:jc w:val="both"/>
        <w:rPr>
          <w:rFonts w:ascii="Arial" w:hAnsi="Arial" w:cs="Arial"/>
          <w:sz w:val="24"/>
          <w:szCs w:val="24"/>
          <w:u w:val="single"/>
        </w:rPr>
      </w:pPr>
      <w:r>
        <w:rPr>
          <w:rFonts w:ascii="Arial" w:hAnsi="Arial" w:cs="Arial"/>
          <w:sz w:val="24"/>
          <w:szCs w:val="24"/>
          <w:u w:val="single"/>
        </w:rPr>
        <w:t>Working Equipment</w:t>
      </w:r>
    </w:p>
    <w:p w14:paraId="0245C358" w14:textId="3D20DB44" w:rsidR="000242AF" w:rsidRPr="000242AF" w:rsidRDefault="000242AF" w:rsidP="002912D9">
      <w:pPr>
        <w:spacing w:line="240" w:lineRule="auto"/>
        <w:jc w:val="both"/>
        <w:rPr>
          <w:rFonts w:ascii="Arial" w:hAnsi="Arial" w:cs="Arial"/>
          <w:sz w:val="24"/>
          <w:szCs w:val="24"/>
        </w:rPr>
      </w:pPr>
      <w:r>
        <w:rPr>
          <w:rFonts w:ascii="Arial" w:hAnsi="Arial" w:cs="Arial"/>
          <w:sz w:val="24"/>
          <w:szCs w:val="24"/>
        </w:rPr>
        <w:t>All working equipment will be in good condition and subjected to regular tests.</w:t>
      </w:r>
      <w:r w:rsidR="001B67EF">
        <w:rPr>
          <w:rFonts w:ascii="Arial" w:hAnsi="Arial" w:cs="Arial"/>
          <w:sz w:val="24"/>
          <w:szCs w:val="24"/>
        </w:rPr>
        <w:t xml:space="preserve"> The site supervisor will inspect all work equipment daily</w:t>
      </w:r>
      <w:r>
        <w:rPr>
          <w:rFonts w:ascii="Arial" w:hAnsi="Arial" w:cs="Arial"/>
          <w:sz w:val="24"/>
          <w:szCs w:val="24"/>
        </w:rPr>
        <w:t xml:space="preserve">. As stated in the Provision and Use of Work Equipment Regulations 1998, all equipment is to be used </w:t>
      </w:r>
      <w:r w:rsidR="00656FEB">
        <w:rPr>
          <w:rFonts w:ascii="Arial" w:hAnsi="Arial" w:cs="Arial"/>
          <w:sz w:val="24"/>
          <w:szCs w:val="24"/>
        </w:rPr>
        <w:t xml:space="preserve">only by </w:t>
      </w:r>
      <w:r w:rsidR="001B67EF">
        <w:rPr>
          <w:rFonts w:ascii="Arial" w:hAnsi="Arial" w:cs="Arial"/>
          <w:sz w:val="24"/>
          <w:szCs w:val="24"/>
        </w:rPr>
        <w:t>personnel</w:t>
      </w:r>
      <w:r w:rsidR="00656FEB">
        <w:rPr>
          <w:rFonts w:ascii="Arial" w:hAnsi="Arial" w:cs="Arial"/>
          <w:sz w:val="24"/>
          <w:szCs w:val="24"/>
        </w:rPr>
        <w:t xml:space="preserve"> who have received </w:t>
      </w:r>
      <w:r w:rsidR="001B67EF">
        <w:rPr>
          <w:rFonts w:ascii="Arial" w:hAnsi="Arial" w:cs="Arial"/>
          <w:sz w:val="24"/>
          <w:szCs w:val="24"/>
        </w:rPr>
        <w:t xml:space="preserve">appropriate </w:t>
      </w:r>
      <w:r w:rsidR="00656FEB" w:rsidRPr="00656FEB">
        <w:rPr>
          <w:rFonts w:ascii="Arial" w:hAnsi="Arial" w:cs="Arial"/>
          <w:sz w:val="24"/>
          <w:szCs w:val="24"/>
        </w:rPr>
        <w:t>instruction and training</w:t>
      </w:r>
      <w:r w:rsidR="00656FEB">
        <w:rPr>
          <w:rFonts w:ascii="Arial" w:hAnsi="Arial" w:cs="Arial"/>
          <w:sz w:val="24"/>
          <w:szCs w:val="24"/>
        </w:rPr>
        <w:t xml:space="preserve">. </w:t>
      </w:r>
      <w:sdt>
        <w:sdtPr>
          <w:rPr>
            <w:rFonts w:ascii="Arial" w:hAnsi="Arial" w:cs="Arial"/>
            <w:sz w:val="24"/>
            <w:szCs w:val="24"/>
          </w:rPr>
          <w:id w:val="-574274071"/>
          <w:citation/>
        </w:sdtPr>
        <w:sdtContent>
          <w:r w:rsidR="00656FEB">
            <w:rPr>
              <w:rFonts w:ascii="Arial" w:hAnsi="Arial" w:cs="Arial"/>
              <w:sz w:val="24"/>
              <w:szCs w:val="24"/>
            </w:rPr>
            <w:fldChar w:fldCharType="begin"/>
          </w:r>
          <w:r w:rsidR="00656FEB">
            <w:rPr>
              <w:rFonts w:ascii="Arial" w:hAnsi="Arial" w:cs="Arial"/>
              <w:sz w:val="24"/>
              <w:szCs w:val="24"/>
            </w:rPr>
            <w:instrText xml:space="preserve"> CITATION Hea98 \l 2057 </w:instrText>
          </w:r>
          <w:r w:rsidR="00656FEB">
            <w:rPr>
              <w:rFonts w:ascii="Arial" w:hAnsi="Arial" w:cs="Arial"/>
              <w:sz w:val="24"/>
              <w:szCs w:val="24"/>
            </w:rPr>
            <w:fldChar w:fldCharType="separate"/>
          </w:r>
          <w:r w:rsidR="00656FEB" w:rsidRPr="00656FEB">
            <w:rPr>
              <w:rFonts w:ascii="Arial" w:hAnsi="Arial" w:cs="Arial"/>
              <w:noProof/>
              <w:sz w:val="24"/>
              <w:szCs w:val="24"/>
            </w:rPr>
            <w:t>(Health and Safety Executive , 1998)</w:t>
          </w:r>
          <w:r w:rsidR="00656FEB">
            <w:rPr>
              <w:rFonts w:ascii="Arial" w:hAnsi="Arial" w:cs="Arial"/>
              <w:sz w:val="24"/>
              <w:szCs w:val="24"/>
            </w:rPr>
            <w:fldChar w:fldCharType="end"/>
          </w:r>
        </w:sdtContent>
      </w:sdt>
    </w:p>
    <w:p w14:paraId="3ACE8C13" w14:textId="37725A01" w:rsidR="003A6B62" w:rsidRDefault="003A6B62" w:rsidP="002912D9">
      <w:pPr>
        <w:spacing w:line="240" w:lineRule="auto"/>
        <w:jc w:val="both"/>
        <w:rPr>
          <w:rFonts w:ascii="Arial" w:hAnsi="Arial" w:cs="Arial"/>
          <w:sz w:val="24"/>
          <w:szCs w:val="24"/>
          <w:u w:val="single"/>
        </w:rPr>
      </w:pPr>
      <w:r>
        <w:rPr>
          <w:rFonts w:ascii="Arial" w:hAnsi="Arial" w:cs="Arial"/>
          <w:sz w:val="24"/>
          <w:szCs w:val="24"/>
          <w:u w:val="single"/>
        </w:rPr>
        <w:t>PPE Requirements</w:t>
      </w:r>
    </w:p>
    <w:p w14:paraId="38F39D39" w14:textId="4CE3EC0D" w:rsidR="003A6B62" w:rsidRPr="003A6B62" w:rsidRDefault="003A6B62" w:rsidP="003A6B62">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 xml:space="preserve">Hard hats </w:t>
      </w:r>
      <w:r w:rsidR="009A7A6A">
        <w:rPr>
          <w:rFonts w:ascii="Arial" w:hAnsi="Arial" w:cs="Arial"/>
          <w:sz w:val="24"/>
          <w:szCs w:val="24"/>
        </w:rPr>
        <w:t>always</w:t>
      </w:r>
    </w:p>
    <w:p w14:paraId="4A618D43" w14:textId="5AA74639" w:rsidR="003A6B62" w:rsidRPr="003A6B62" w:rsidRDefault="003A6B62" w:rsidP="003A6B62">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 xml:space="preserve">Safety boots </w:t>
      </w:r>
      <w:r w:rsidR="009A7A6A">
        <w:rPr>
          <w:rFonts w:ascii="Arial" w:hAnsi="Arial" w:cs="Arial"/>
          <w:sz w:val="24"/>
          <w:szCs w:val="24"/>
        </w:rPr>
        <w:t>always</w:t>
      </w:r>
    </w:p>
    <w:p w14:paraId="30796308" w14:textId="07E23295" w:rsidR="003A6B62" w:rsidRPr="003A6B62" w:rsidRDefault="003A6B62" w:rsidP="003A6B62">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 xml:space="preserve">Hi-vis vests </w:t>
      </w:r>
      <w:r w:rsidR="009A7A6A">
        <w:rPr>
          <w:rFonts w:ascii="Arial" w:hAnsi="Arial" w:cs="Arial"/>
          <w:sz w:val="24"/>
          <w:szCs w:val="24"/>
        </w:rPr>
        <w:t>always</w:t>
      </w:r>
    </w:p>
    <w:p w14:paraId="46A2FCD6" w14:textId="1101F693" w:rsidR="003A6B62" w:rsidRPr="003A6B62" w:rsidRDefault="003A6B62" w:rsidP="003A6B62">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 xml:space="preserve">Safety gloves when deemed necessary </w:t>
      </w:r>
    </w:p>
    <w:p w14:paraId="02915B56" w14:textId="697986A3" w:rsidR="0082243D" w:rsidRPr="0082243D" w:rsidRDefault="003A6B62" w:rsidP="0082243D">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 xml:space="preserve">Safety goggles </w:t>
      </w:r>
      <w:r w:rsidR="0082243D">
        <w:rPr>
          <w:rFonts w:ascii="Arial" w:hAnsi="Arial" w:cs="Arial"/>
          <w:sz w:val="24"/>
          <w:szCs w:val="24"/>
        </w:rPr>
        <w:t>when using all cartridge tools</w:t>
      </w:r>
    </w:p>
    <w:p w14:paraId="32C47C03" w14:textId="04C5CE69" w:rsidR="003A6B62" w:rsidRPr="0082243D" w:rsidRDefault="0082243D" w:rsidP="003A6B62">
      <w:pPr>
        <w:pStyle w:val="ListParagraph"/>
        <w:numPr>
          <w:ilvl w:val="0"/>
          <w:numId w:val="5"/>
        </w:numPr>
        <w:spacing w:line="240" w:lineRule="auto"/>
        <w:jc w:val="both"/>
        <w:rPr>
          <w:rFonts w:ascii="Arial" w:hAnsi="Arial" w:cs="Arial"/>
          <w:sz w:val="24"/>
          <w:szCs w:val="24"/>
          <w:u w:val="single"/>
        </w:rPr>
      </w:pPr>
      <w:r>
        <w:rPr>
          <w:rFonts w:ascii="Arial" w:hAnsi="Arial" w:cs="Arial"/>
          <w:sz w:val="24"/>
          <w:szCs w:val="24"/>
        </w:rPr>
        <w:t>Hearing protection where needed</w:t>
      </w:r>
    </w:p>
    <w:p w14:paraId="338C4253" w14:textId="3570A36A" w:rsidR="0082243D" w:rsidRDefault="0082243D" w:rsidP="0082243D">
      <w:pPr>
        <w:spacing w:line="240" w:lineRule="auto"/>
        <w:jc w:val="both"/>
        <w:rPr>
          <w:rFonts w:ascii="Arial" w:hAnsi="Arial" w:cs="Arial"/>
          <w:sz w:val="24"/>
          <w:szCs w:val="24"/>
          <w:u w:val="single"/>
        </w:rPr>
      </w:pPr>
      <w:r>
        <w:rPr>
          <w:rFonts w:ascii="Arial" w:hAnsi="Arial" w:cs="Arial"/>
          <w:sz w:val="24"/>
          <w:szCs w:val="24"/>
          <w:u w:val="single"/>
        </w:rPr>
        <w:t>Welfare Facilities</w:t>
      </w:r>
    </w:p>
    <w:p w14:paraId="5DA0D702" w14:textId="39CA8660" w:rsidR="0082243D" w:rsidRDefault="0082243D" w:rsidP="0082243D">
      <w:pPr>
        <w:spacing w:line="240" w:lineRule="auto"/>
        <w:jc w:val="both"/>
        <w:rPr>
          <w:rFonts w:ascii="Arial" w:hAnsi="Arial" w:cs="Arial"/>
          <w:sz w:val="24"/>
          <w:szCs w:val="24"/>
        </w:rPr>
      </w:pPr>
      <w:r>
        <w:rPr>
          <w:rFonts w:ascii="Arial" w:hAnsi="Arial" w:cs="Arial"/>
          <w:sz w:val="24"/>
          <w:szCs w:val="24"/>
        </w:rPr>
        <w:t>Welfare facilities are to be provided by the principal contractor. These should be in line with Construction (Design and Management) Regulations 2015. All sites are</w:t>
      </w:r>
      <w:r w:rsidR="001B67EF">
        <w:rPr>
          <w:rFonts w:ascii="Arial" w:hAnsi="Arial" w:cs="Arial"/>
          <w:sz w:val="24"/>
          <w:szCs w:val="24"/>
        </w:rPr>
        <w:t xml:space="preserve"> to provide minimal welfare facilities for employees, such </w:t>
      </w:r>
      <w:proofErr w:type="gramStart"/>
      <w:r w:rsidR="001B67EF">
        <w:rPr>
          <w:rFonts w:ascii="Arial" w:hAnsi="Arial" w:cs="Arial"/>
          <w:sz w:val="24"/>
          <w:szCs w:val="24"/>
        </w:rPr>
        <w:t>as:</w:t>
      </w:r>
      <w:r>
        <w:rPr>
          <w:rFonts w:ascii="Arial" w:hAnsi="Arial" w:cs="Arial"/>
          <w:sz w:val="24"/>
          <w:szCs w:val="24"/>
        </w:rPr>
        <w:t>:</w:t>
      </w:r>
      <w:proofErr w:type="gramEnd"/>
    </w:p>
    <w:p w14:paraId="5223B647" w14:textId="7B55D01F" w:rsidR="0082243D"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Toilets</w:t>
      </w:r>
    </w:p>
    <w:p w14:paraId="261E2C79" w14:textId="3C7765BD" w:rsidR="0082243D"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Washing facilities</w:t>
      </w:r>
    </w:p>
    <w:p w14:paraId="4B86E5BE" w14:textId="4752A766" w:rsidR="0082243D"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Drinking water</w:t>
      </w:r>
    </w:p>
    <w:p w14:paraId="48ECE186" w14:textId="5656B735" w:rsidR="0082243D"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Changing rooms and lockers</w:t>
      </w:r>
    </w:p>
    <w:p w14:paraId="57BF4917" w14:textId="1FC33832" w:rsidR="0082243D"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Heating</w:t>
      </w:r>
    </w:p>
    <w:p w14:paraId="78D92C92" w14:textId="4CAA021D" w:rsidR="009A7A6A" w:rsidRPr="004B6B05" w:rsidRDefault="0082243D" w:rsidP="0082243D">
      <w:pPr>
        <w:pStyle w:val="ListParagraph"/>
        <w:numPr>
          <w:ilvl w:val="0"/>
          <w:numId w:val="6"/>
        </w:numPr>
        <w:spacing w:line="240" w:lineRule="auto"/>
        <w:jc w:val="both"/>
        <w:rPr>
          <w:rFonts w:ascii="Arial" w:hAnsi="Arial" w:cs="Arial"/>
          <w:sz w:val="24"/>
          <w:szCs w:val="24"/>
        </w:rPr>
      </w:pPr>
      <w:r>
        <w:rPr>
          <w:rFonts w:ascii="Arial" w:hAnsi="Arial" w:cs="Arial"/>
          <w:sz w:val="24"/>
          <w:szCs w:val="24"/>
        </w:rPr>
        <w:t>Rest facilities</w:t>
      </w:r>
    </w:p>
    <w:p w14:paraId="0E15E319" w14:textId="10D93BD6" w:rsidR="0082243D" w:rsidRDefault="0082243D" w:rsidP="0082243D">
      <w:pPr>
        <w:spacing w:line="240" w:lineRule="auto"/>
        <w:jc w:val="both"/>
        <w:rPr>
          <w:rFonts w:ascii="Arial" w:hAnsi="Arial" w:cs="Arial"/>
          <w:sz w:val="24"/>
          <w:szCs w:val="24"/>
          <w:u w:val="single"/>
        </w:rPr>
      </w:pPr>
      <w:r>
        <w:rPr>
          <w:rFonts w:ascii="Arial" w:hAnsi="Arial" w:cs="Arial"/>
          <w:sz w:val="24"/>
          <w:szCs w:val="24"/>
          <w:u w:val="single"/>
        </w:rPr>
        <w:t>First Aid</w:t>
      </w:r>
    </w:p>
    <w:p w14:paraId="59CB80CF" w14:textId="6C244029" w:rsidR="0037259C" w:rsidRPr="004B6B05" w:rsidRDefault="003109F3" w:rsidP="0082243D">
      <w:pPr>
        <w:spacing w:line="240" w:lineRule="auto"/>
        <w:jc w:val="both"/>
        <w:rPr>
          <w:rFonts w:ascii="Arial" w:hAnsi="Arial" w:cs="Arial"/>
          <w:sz w:val="24"/>
          <w:szCs w:val="24"/>
        </w:rPr>
      </w:pPr>
      <w:r>
        <w:rPr>
          <w:rFonts w:ascii="Arial" w:hAnsi="Arial" w:cs="Arial"/>
          <w:sz w:val="24"/>
          <w:szCs w:val="24"/>
        </w:rPr>
        <w:t xml:space="preserve">A </w:t>
      </w:r>
      <w:r w:rsidR="0082243D">
        <w:rPr>
          <w:rFonts w:ascii="Arial" w:hAnsi="Arial" w:cs="Arial"/>
          <w:sz w:val="24"/>
          <w:szCs w:val="24"/>
        </w:rPr>
        <w:t xml:space="preserve">safety notice board will be provided for staff to refer to for all first aid information. A first aid box will be provided with </w:t>
      </w:r>
      <w:r>
        <w:rPr>
          <w:rFonts w:ascii="Arial" w:hAnsi="Arial" w:cs="Arial"/>
          <w:sz w:val="24"/>
          <w:szCs w:val="24"/>
        </w:rPr>
        <w:t xml:space="preserve">sufficient </w:t>
      </w:r>
      <w:r w:rsidR="0082243D">
        <w:rPr>
          <w:rFonts w:ascii="Arial" w:hAnsi="Arial" w:cs="Arial"/>
          <w:sz w:val="24"/>
          <w:szCs w:val="24"/>
        </w:rPr>
        <w:t xml:space="preserve">equipment to </w:t>
      </w:r>
      <w:r>
        <w:rPr>
          <w:rFonts w:ascii="Arial" w:hAnsi="Arial" w:cs="Arial"/>
          <w:sz w:val="24"/>
          <w:szCs w:val="24"/>
        </w:rPr>
        <w:t xml:space="preserve">deal </w:t>
      </w:r>
      <w:r w:rsidR="0082243D">
        <w:rPr>
          <w:rFonts w:ascii="Arial" w:hAnsi="Arial" w:cs="Arial"/>
          <w:sz w:val="24"/>
          <w:szCs w:val="24"/>
        </w:rPr>
        <w:t xml:space="preserve">with the number of staff present on site. </w:t>
      </w:r>
      <w:r>
        <w:rPr>
          <w:rFonts w:ascii="Arial" w:hAnsi="Arial" w:cs="Arial"/>
          <w:sz w:val="24"/>
          <w:szCs w:val="24"/>
        </w:rPr>
        <w:t xml:space="preserve">A supervisor will nominate an employee to be the appointed person for first aid arrangements. </w:t>
      </w:r>
    </w:p>
    <w:p w14:paraId="52FA044A" w14:textId="37C348C5" w:rsidR="000242AF" w:rsidRDefault="000242AF" w:rsidP="0082243D">
      <w:pPr>
        <w:spacing w:line="240" w:lineRule="auto"/>
        <w:jc w:val="both"/>
        <w:rPr>
          <w:rFonts w:ascii="Arial" w:hAnsi="Arial" w:cs="Arial"/>
          <w:sz w:val="24"/>
          <w:szCs w:val="24"/>
          <w:u w:val="single"/>
        </w:rPr>
      </w:pPr>
      <w:r>
        <w:rPr>
          <w:rFonts w:ascii="Arial" w:hAnsi="Arial" w:cs="Arial"/>
          <w:sz w:val="24"/>
          <w:szCs w:val="24"/>
          <w:u w:val="single"/>
        </w:rPr>
        <w:t>Emergency Procedures</w:t>
      </w:r>
    </w:p>
    <w:p w14:paraId="0D814C76" w14:textId="6AB00F65" w:rsidR="000242AF" w:rsidRDefault="000242AF" w:rsidP="0082243D">
      <w:pPr>
        <w:spacing w:line="240" w:lineRule="auto"/>
        <w:jc w:val="both"/>
        <w:rPr>
          <w:rFonts w:ascii="Arial" w:hAnsi="Arial" w:cs="Arial"/>
          <w:sz w:val="24"/>
          <w:szCs w:val="24"/>
        </w:rPr>
      </w:pPr>
      <w:r>
        <w:rPr>
          <w:rFonts w:ascii="Arial" w:hAnsi="Arial" w:cs="Arial"/>
          <w:sz w:val="24"/>
          <w:szCs w:val="24"/>
        </w:rPr>
        <w:t xml:space="preserve">The principal contractor will ensure that all staff present on site are aware of the current fire procedures and know the location of the fire alarms, assembly points, fire </w:t>
      </w:r>
      <w:r>
        <w:rPr>
          <w:rFonts w:ascii="Arial" w:hAnsi="Arial" w:cs="Arial"/>
          <w:sz w:val="24"/>
          <w:szCs w:val="24"/>
        </w:rPr>
        <w:lastRenderedPageBreak/>
        <w:t xml:space="preserve">prevention equipment and fire exits. The closest hospital to the site is Singleton Hospital which is located 11 miles away. </w:t>
      </w:r>
    </w:p>
    <w:p w14:paraId="7F4B7D3D" w14:textId="55964A68" w:rsidR="000242AF" w:rsidRDefault="001B67EF" w:rsidP="0082243D">
      <w:pPr>
        <w:spacing w:line="240" w:lineRule="auto"/>
        <w:jc w:val="both"/>
        <w:rPr>
          <w:rFonts w:ascii="Arial" w:hAnsi="Arial" w:cs="Arial"/>
          <w:sz w:val="24"/>
          <w:szCs w:val="24"/>
        </w:rPr>
      </w:pPr>
      <w:sdt>
        <w:sdtPr>
          <w:rPr>
            <w:rFonts w:ascii="Arial" w:hAnsi="Arial" w:cs="Arial"/>
            <w:sz w:val="24"/>
            <w:szCs w:val="24"/>
          </w:rPr>
          <w:id w:val="-575055092"/>
          <w:citation/>
        </w:sdtPr>
        <w:sdtContent>
          <w:r w:rsidR="00B00107">
            <w:rPr>
              <w:rFonts w:ascii="Arial" w:hAnsi="Arial" w:cs="Arial"/>
              <w:sz w:val="24"/>
              <w:szCs w:val="24"/>
            </w:rPr>
            <w:fldChar w:fldCharType="begin"/>
          </w:r>
          <w:r w:rsidR="00B00107">
            <w:rPr>
              <w:rFonts w:ascii="Arial" w:hAnsi="Arial" w:cs="Arial"/>
              <w:sz w:val="24"/>
              <w:szCs w:val="24"/>
            </w:rPr>
            <w:instrText xml:space="preserve"> CITATION HAN20 \l 2057 </w:instrText>
          </w:r>
          <w:r w:rsidR="00B00107">
            <w:rPr>
              <w:rFonts w:ascii="Arial" w:hAnsi="Arial" w:cs="Arial"/>
              <w:sz w:val="24"/>
              <w:szCs w:val="24"/>
            </w:rPr>
            <w:fldChar w:fldCharType="separate"/>
          </w:r>
          <w:r w:rsidR="00B00107" w:rsidRPr="00B00107">
            <w:rPr>
              <w:rFonts w:ascii="Arial" w:hAnsi="Arial" w:cs="Arial"/>
              <w:noProof/>
              <w:sz w:val="24"/>
              <w:szCs w:val="24"/>
            </w:rPr>
            <w:t>(HANDSHQ, 2020)</w:t>
          </w:r>
          <w:r w:rsidR="00B00107">
            <w:rPr>
              <w:rFonts w:ascii="Arial" w:hAnsi="Arial" w:cs="Arial"/>
              <w:sz w:val="24"/>
              <w:szCs w:val="24"/>
            </w:rPr>
            <w:fldChar w:fldCharType="end"/>
          </w:r>
        </w:sdtContent>
      </w:sdt>
    </w:p>
    <w:p w14:paraId="3B415918" w14:textId="77777777" w:rsidR="00464F1C" w:rsidRDefault="00464F1C" w:rsidP="0082243D">
      <w:pPr>
        <w:spacing w:line="240" w:lineRule="auto"/>
        <w:jc w:val="both"/>
        <w:rPr>
          <w:rFonts w:ascii="Arial" w:hAnsi="Arial" w:cs="Arial"/>
          <w:b/>
          <w:bCs/>
          <w:sz w:val="28"/>
          <w:szCs w:val="28"/>
        </w:rPr>
      </w:pPr>
    </w:p>
    <w:p w14:paraId="01B14855" w14:textId="56D16CA2" w:rsidR="00B00107" w:rsidRDefault="00020EE0" w:rsidP="0082243D">
      <w:pPr>
        <w:spacing w:line="240" w:lineRule="auto"/>
        <w:jc w:val="both"/>
        <w:rPr>
          <w:rFonts w:ascii="Arial" w:hAnsi="Arial" w:cs="Arial"/>
          <w:b/>
          <w:bCs/>
          <w:sz w:val="28"/>
          <w:szCs w:val="28"/>
        </w:rPr>
      </w:pPr>
      <w:r>
        <w:rPr>
          <w:rFonts w:ascii="Arial" w:hAnsi="Arial" w:cs="Arial"/>
          <w:b/>
          <w:bCs/>
          <w:sz w:val="28"/>
          <w:szCs w:val="28"/>
        </w:rPr>
        <w:t xml:space="preserve">3.1 </w:t>
      </w:r>
      <w:r w:rsidR="002A7B1A">
        <w:rPr>
          <w:rFonts w:ascii="Arial" w:hAnsi="Arial" w:cs="Arial"/>
          <w:b/>
          <w:bCs/>
          <w:sz w:val="28"/>
          <w:szCs w:val="28"/>
        </w:rPr>
        <w:t>Carpentry Method Statement</w:t>
      </w:r>
    </w:p>
    <w:p w14:paraId="1FFC3C0C" w14:textId="437BC089" w:rsidR="002A7B1A" w:rsidRDefault="002A7B1A" w:rsidP="0082243D">
      <w:pPr>
        <w:spacing w:line="240" w:lineRule="auto"/>
        <w:jc w:val="both"/>
        <w:rPr>
          <w:rFonts w:ascii="Arial" w:hAnsi="Arial" w:cs="Arial"/>
          <w:sz w:val="24"/>
          <w:szCs w:val="24"/>
          <w:u w:val="single"/>
        </w:rPr>
      </w:pPr>
      <w:r>
        <w:rPr>
          <w:rFonts w:ascii="Arial" w:hAnsi="Arial" w:cs="Arial"/>
          <w:sz w:val="24"/>
          <w:szCs w:val="24"/>
          <w:u w:val="single"/>
        </w:rPr>
        <w:t>Responsibility</w:t>
      </w:r>
    </w:p>
    <w:p w14:paraId="35E3BAD6" w14:textId="11581288" w:rsidR="00777E0C" w:rsidRDefault="00777E0C" w:rsidP="0082243D">
      <w:pPr>
        <w:spacing w:line="240" w:lineRule="auto"/>
        <w:jc w:val="both"/>
        <w:rPr>
          <w:rFonts w:ascii="Arial" w:hAnsi="Arial" w:cs="Arial"/>
          <w:sz w:val="24"/>
          <w:szCs w:val="24"/>
        </w:rPr>
      </w:pPr>
      <w:r>
        <w:rPr>
          <w:rFonts w:ascii="Arial" w:hAnsi="Arial" w:cs="Arial"/>
          <w:sz w:val="24"/>
          <w:szCs w:val="24"/>
        </w:rPr>
        <w:t>Nathan Evans</w:t>
      </w:r>
      <w:r w:rsidR="009A7A6A">
        <w:rPr>
          <w:rFonts w:ascii="Arial" w:hAnsi="Arial" w:cs="Arial"/>
          <w:sz w:val="24"/>
          <w:szCs w:val="24"/>
        </w:rPr>
        <w:t xml:space="preserve"> </w:t>
      </w:r>
      <w:r w:rsidRPr="00777E0C">
        <w:rPr>
          <w:rFonts w:ascii="Arial" w:hAnsi="Arial" w:cs="Arial"/>
          <w:sz w:val="24"/>
          <w:szCs w:val="24"/>
        </w:rPr>
        <w:t xml:space="preserve">(07547393642) </w:t>
      </w:r>
      <w:r>
        <w:rPr>
          <w:rFonts w:ascii="Arial" w:hAnsi="Arial" w:cs="Arial"/>
          <w:sz w:val="24"/>
          <w:szCs w:val="24"/>
        </w:rPr>
        <w:t xml:space="preserve">                           Contracts Manager    </w:t>
      </w:r>
    </w:p>
    <w:p w14:paraId="659B6319" w14:textId="7ACBB91B" w:rsidR="00777E0C" w:rsidRDefault="00777E0C" w:rsidP="0082243D">
      <w:pPr>
        <w:spacing w:line="240" w:lineRule="auto"/>
        <w:jc w:val="both"/>
        <w:rPr>
          <w:rFonts w:ascii="Arial" w:hAnsi="Arial" w:cs="Arial"/>
          <w:sz w:val="24"/>
          <w:szCs w:val="24"/>
        </w:rPr>
      </w:pPr>
      <w:r>
        <w:rPr>
          <w:rFonts w:ascii="Arial" w:hAnsi="Arial" w:cs="Arial"/>
          <w:sz w:val="24"/>
          <w:szCs w:val="24"/>
        </w:rPr>
        <w:t>David Harris</w:t>
      </w:r>
      <w:r w:rsidR="009A7A6A">
        <w:rPr>
          <w:rFonts w:ascii="Arial" w:hAnsi="Arial" w:cs="Arial"/>
          <w:sz w:val="24"/>
          <w:szCs w:val="24"/>
        </w:rPr>
        <w:t xml:space="preserve"> </w:t>
      </w:r>
      <w:r w:rsidRPr="00777E0C">
        <w:rPr>
          <w:rFonts w:ascii="Arial" w:hAnsi="Arial" w:cs="Arial"/>
          <w:sz w:val="24"/>
          <w:szCs w:val="24"/>
        </w:rPr>
        <w:t>(07817942634)</w:t>
      </w:r>
      <w:r>
        <w:rPr>
          <w:rFonts w:ascii="Arial" w:hAnsi="Arial" w:cs="Arial"/>
          <w:sz w:val="24"/>
          <w:szCs w:val="24"/>
        </w:rPr>
        <w:t xml:space="preserve">                               Site Manger </w:t>
      </w:r>
    </w:p>
    <w:p w14:paraId="7D96213B" w14:textId="45BE5E94" w:rsidR="002A7B1A" w:rsidRPr="002A7B1A" w:rsidRDefault="00777E0C" w:rsidP="0082243D">
      <w:pPr>
        <w:spacing w:line="240" w:lineRule="auto"/>
        <w:jc w:val="both"/>
        <w:rPr>
          <w:rFonts w:ascii="Arial" w:hAnsi="Arial" w:cs="Arial"/>
          <w:sz w:val="24"/>
          <w:szCs w:val="24"/>
        </w:rPr>
      </w:pPr>
      <w:r>
        <w:rPr>
          <w:rFonts w:ascii="Arial" w:hAnsi="Arial" w:cs="Arial"/>
          <w:sz w:val="24"/>
          <w:szCs w:val="24"/>
        </w:rPr>
        <w:t>The above individuals will be responsible for overseeing the site, ensuring all health a</w:t>
      </w:r>
      <w:r w:rsidR="003109F3">
        <w:rPr>
          <w:rFonts w:ascii="Arial" w:hAnsi="Arial" w:cs="Arial"/>
          <w:sz w:val="24"/>
          <w:szCs w:val="24"/>
        </w:rPr>
        <w:t>n</w:t>
      </w:r>
      <w:r>
        <w:rPr>
          <w:rFonts w:ascii="Arial" w:hAnsi="Arial" w:cs="Arial"/>
          <w:sz w:val="24"/>
          <w:szCs w:val="24"/>
        </w:rPr>
        <w:t xml:space="preserve">d safety procedures and legislation are being followed and that work is being carried out in accordance with this method statement.      </w:t>
      </w:r>
    </w:p>
    <w:p w14:paraId="31FA7E1A" w14:textId="718BEC7C" w:rsidR="002A7B1A" w:rsidRDefault="002A7B1A" w:rsidP="0082243D">
      <w:pPr>
        <w:spacing w:line="240" w:lineRule="auto"/>
        <w:jc w:val="both"/>
        <w:rPr>
          <w:rFonts w:ascii="Arial" w:hAnsi="Arial" w:cs="Arial"/>
          <w:sz w:val="24"/>
          <w:szCs w:val="24"/>
          <w:u w:val="single"/>
        </w:rPr>
      </w:pPr>
      <w:r>
        <w:rPr>
          <w:rFonts w:ascii="Arial" w:hAnsi="Arial" w:cs="Arial"/>
          <w:sz w:val="24"/>
          <w:szCs w:val="24"/>
          <w:u w:val="single"/>
        </w:rPr>
        <w:t>Sequence of Works</w:t>
      </w:r>
    </w:p>
    <w:p w14:paraId="4A1A6470" w14:textId="07F5C84E" w:rsidR="002A7B1A" w:rsidRDefault="00777E0C" w:rsidP="00777E0C">
      <w:pPr>
        <w:pStyle w:val="ListParagraph"/>
        <w:numPr>
          <w:ilvl w:val="0"/>
          <w:numId w:val="8"/>
        </w:numPr>
        <w:spacing w:line="240" w:lineRule="auto"/>
        <w:jc w:val="both"/>
        <w:rPr>
          <w:rFonts w:ascii="Arial" w:hAnsi="Arial" w:cs="Arial"/>
          <w:sz w:val="24"/>
          <w:szCs w:val="24"/>
        </w:rPr>
      </w:pPr>
      <w:r>
        <w:rPr>
          <w:rFonts w:ascii="Arial" w:hAnsi="Arial" w:cs="Arial"/>
          <w:sz w:val="24"/>
          <w:szCs w:val="24"/>
        </w:rPr>
        <w:t>Scaffolding to be erected around the outside of the floor slabs</w:t>
      </w:r>
    </w:p>
    <w:p w14:paraId="7B121D7E" w14:textId="57895CB9" w:rsidR="00777E0C" w:rsidRDefault="00777E0C" w:rsidP="00777E0C">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Ground floor panels </w:t>
      </w:r>
      <w:r w:rsidR="003109F3">
        <w:rPr>
          <w:rFonts w:ascii="Arial" w:hAnsi="Arial" w:cs="Arial"/>
          <w:sz w:val="24"/>
          <w:szCs w:val="24"/>
        </w:rPr>
        <w:t xml:space="preserve">will be </w:t>
      </w:r>
      <w:r>
        <w:rPr>
          <w:rFonts w:ascii="Arial" w:hAnsi="Arial" w:cs="Arial"/>
          <w:sz w:val="24"/>
          <w:szCs w:val="24"/>
        </w:rPr>
        <w:t xml:space="preserve">delivered to site safely using the delivery access allocated. The panels must be unloaded by means of machinery and supervised by a competent staff member. </w:t>
      </w:r>
    </w:p>
    <w:p w14:paraId="2AF5AD2B" w14:textId="5C7567F0" w:rsidR="00777E0C" w:rsidRDefault="00777E0C" w:rsidP="00777E0C">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Sole plates </w:t>
      </w:r>
      <w:r w:rsidR="003109F3">
        <w:rPr>
          <w:rFonts w:ascii="Arial" w:hAnsi="Arial" w:cs="Arial"/>
          <w:sz w:val="24"/>
          <w:szCs w:val="24"/>
        </w:rPr>
        <w:t xml:space="preserve">will be </w:t>
      </w:r>
      <w:r>
        <w:rPr>
          <w:rFonts w:ascii="Arial" w:hAnsi="Arial" w:cs="Arial"/>
          <w:sz w:val="24"/>
          <w:szCs w:val="24"/>
        </w:rPr>
        <w:t>fixed to floor slabs</w:t>
      </w:r>
      <w:r w:rsidR="002A4275">
        <w:rPr>
          <w:rFonts w:ascii="Arial" w:hAnsi="Arial" w:cs="Arial"/>
          <w:sz w:val="24"/>
          <w:szCs w:val="24"/>
        </w:rPr>
        <w:t>.</w:t>
      </w:r>
    </w:p>
    <w:p w14:paraId="0273AEAF" w14:textId="5966133F" w:rsidR="00777E0C" w:rsidRDefault="00777E0C" w:rsidP="00777E0C">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Ground floor slabs </w:t>
      </w:r>
      <w:r w:rsidR="003109F3">
        <w:rPr>
          <w:rFonts w:ascii="Arial" w:hAnsi="Arial" w:cs="Arial"/>
          <w:sz w:val="24"/>
          <w:szCs w:val="24"/>
        </w:rPr>
        <w:t>installed</w:t>
      </w:r>
      <w:r>
        <w:rPr>
          <w:rFonts w:ascii="Arial" w:hAnsi="Arial" w:cs="Arial"/>
          <w:sz w:val="24"/>
          <w:szCs w:val="24"/>
        </w:rPr>
        <w:t xml:space="preserve"> and correctly supported</w:t>
      </w:r>
      <w:r w:rsidR="002A4275">
        <w:rPr>
          <w:rFonts w:ascii="Arial" w:hAnsi="Arial" w:cs="Arial"/>
          <w:sz w:val="24"/>
          <w:szCs w:val="24"/>
        </w:rPr>
        <w:t>.</w:t>
      </w:r>
    </w:p>
    <w:p w14:paraId="3EBB5C5C" w14:textId="7EE33860" w:rsidR="002A4275" w:rsidRDefault="00777E0C"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Joists and decking fixed</w:t>
      </w:r>
      <w:r w:rsidR="002A4275">
        <w:rPr>
          <w:rFonts w:ascii="Arial" w:hAnsi="Arial" w:cs="Arial"/>
          <w:sz w:val="24"/>
          <w:szCs w:val="24"/>
        </w:rPr>
        <w:t>.</w:t>
      </w:r>
    </w:p>
    <w:p w14:paraId="63BEF1DB" w14:textId="657B0F5C" w:rsidR="002A4275" w:rsidRDefault="002A4275"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First floor panels delivered and stored.</w:t>
      </w:r>
    </w:p>
    <w:p w14:paraId="701825A2" w14:textId="2E9BC9E7" w:rsidR="002A4275" w:rsidRDefault="002A4275"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First floor panels </w:t>
      </w:r>
      <w:r w:rsidR="003109F3">
        <w:rPr>
          <w:rFonts w:ascii="Arial" w:hAnsi="Arial" w:cs="Arial"/>
          <w:sz w:val="24"/>
          <w:szCs w:val="24"/>
        </w:rPr>
        <w:t>lifted</w:t>
      </w:r>
      <w:r>
        <w:rPr>
          <w:rFonts w:ascii="Arial" w:hAnsi="Arial" w:cs="Arial"/>
          <w:sz w:val="24"/>
          <w:szCs w:val="24"/>
        </w:rPr>
        <w:t xml:space="preserve"> by </w:t>
      </w:r>
      <w:r w:rsidR="003109F3">
        <w:rPr>
          <w:rFonts w:ascii="Arial" w:hAnsi="Arial" w:cs="Arial"/>
          <w:sz w:val="24"/>
          <w:szCs w:val="24"/>
        </w:rPr>
        <w:t xml:space="preserve">the </w:t>
      </w:r>
      <w:r>
        <w:rPr>
          <w:rFonts w:ascii="Arial" w:hAnsi="Arial" w:cs="Arial"/>
          <w:sz w:val="24"/>
          <w:szCs w:val="24"/>
        </w:rPr>
        <w:t>crane onto the decking.</w:t>
      </w:r>
    </w:p>
    <w:p w14:paraId="65B4D22D" w14:textId="22BC18F1" w:rsidR="002A4275" w:rsidRDefault="002A4275"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First floor panels erected and correctly supported.</w:t>
      </w:r>
    </w:p>
    <w:p w14:paraId="0875886C" w14:textId="3646692B" w:rsidR="002A4275" w:rsidRDefault="002A4275"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Trusses delivered </w:t>
      </w:r>
      <w:r w:rsidR="003109F3">
        <w:rPr>
          <w:rFonts w:ascii="Arial" w:hAnsi="Arial" w:cs="Arial"/>
          <w:sz w:val="24"/>
          <w:szCs w:val="24"/>
        </w:rPr>
        <w:t xml:space="preserve">to site </w:t>
      </w:r>
      <w:r>
        <w:rPr>
          <w:rFonts w:ascii="Arial" w:hAnsi="Arial" w:cs="Arial"/>
          <w:sz w:val="24"/>
          <w:szCs w:val="24"/>
        </w:rPr>
        <w:t>and stored.</w:t>
      </w:r>
    </w:p>
    <w:p w14:paraId="273DAC41" w14:textId="3A4878A4" w:rsidR="002A4275" w:rsidRDefault="002A4275" w:rsidP="002A4275">
      <w:pPr>
        <w:pStyle w:val="ListParagraph"/>
        <w:numPr>
          <w:ilvl w:val="0"/>
          <w:numId w:val="8"/>
        </w:numPr>
        <w:spacing w:line="240" w:lineRule="auto"/>
        <w:jc w:val="both"/>
        <w:rPr>
          <w:rFonts w:ascii="Arial" w:hAnsi="Arial" w:cs="Arial"/>
          <w:sz w:val="24"/>
          <w:szCs w:val="24"/>
        </w:rPr>
      </w:pPr>
      <w:r>
        <w:rPr>
          <w:rFonts w:ascii="Arial" w:hAnsi="Arial" w:cs="Arial"/>
          <w:sz w:val="24"/>
          <w:szCs w:val="24"/>
        </w:rPr>
        <w:t xml:space="preserve">Trusses </w:t>
      </w:r>
      <w:r w:rsidR="003109F3">
        <w:rPr>
          <w:rFonts w:ascii="Arial" w:hAnsi="Arial" w:cs="Arial"/>
          <w:sz w:val="24"/>
          <w:szCs w:val="24"/>
        </w:rPr>
        <w:t xml:space="preserve">hoisted </w:t>
      </w:r>
      <w:r>
        <w:rPr>
          <w:rFonts w:ascii="Arial" w:hAnsi="Arial" w:cs="Arial"/>
          <w:sz w:val="24"/>
          <w:szCs w:val="24"/>
        </w:rPr>
        <w:t xml:space="preserve">into position and supported. </w:t>
      </w:r>
    </w:p>
    <w:p w14:paraId="7CE82C53" w14:textId="5AF3E5C5" w:rsidR="002A4275" w:rsidRDefault="002A4275" w:rsidP="002A4275">
      <w:pPr>
        <w:spacing w:line="240" w:lineRule="auto"/>
        <w:jc w:val="both"/>
        <w:rPr>
          <w:rFonts w:ascii="Arial" w:hAnsi="Arial" w:cs="Arial"/>
          <w:sz w:val="24"/>
          <w:szCs w:val="24"/>
          <w:u w:val="single"/>
        </w:rPr>
      </w:pPr>
      <w:r>
        <w:rPr>
          <w:rFonts w:ascii="Arial" w:hAnsi="Arial" w:cs="Arial"/>
          <w:sz w:val="24"/>
          <w:szCs w:val="24"/>
          <w:u w:val="single"/>
        </w:rPr>
        <w:t>Erection of Panels</w:t>
      </w:r>
    </w:p>
    <w:p w14:paraId="59C291FA" w14:textId="2AF7D227" w:rsidR="002A4275" w:rsidRDefault="003109F3" w:rsidP="002A4275">
      <w:pPr>
        <w:spacing w:line="240" w:lineRule="auto"/>
        <w:jc w:val="both"/>
        <w:rPr>
          <w:rFonts w:ascii="Arial" w:hAnsi="Arial" w:cs="Arial"/>
          <w:sz w:val="24"/>
          <w:szCs w:val="24"/>
        </w:rPr>
      </w:pPr>
      <w:r>
        <w:rPr>
          <w:rFonts w:ascii="Arial" w:hAnsi="Arial" w:cs="Arial"/>
          <w:sz w:val="24"/>
          <w:szCs w:val="24"/>
        </w:rPr>
        <w:t>Once delivered the panels will be unloaded by means of a forklift</w:t>
      </w:r>
      <w:r w:rsidR="002A4275">
        <w:rPr>
          <w:rFonts w:ascii="Arial" w:hAnsi="Arial" w:cs="Arial"/>
          <w:sz w:val="24"/>
          <w:szCs w:val="24"/>
        </w:rPr>
        <w:t xml:space="preserve">. They will be stored in a dry and level area opposite the plot. The team leader will </w:t>
      </w:r>
      <w:r>
        <w:rPr>
          <w:rFonts w:ascii="Arial" w:hAnsi="Arial" w:cs="Arial"/>
          <w:sz w:val="24"/>
          <w:szCs w:val="24"/>
        </w:rPr>
        <w:t xml:space="preserve">liaise </w:t>
      </w:r>
      <w:r w:rsidR="002A4275">
        <w:rPr>
          <w:rFonts w:ascii="Arial" w:hAnsi="Arial" w:cs="Arial"/>
          <w:sz w:val="24"/>
          <w:szCs w:val="24"/>
        </w:rPr>
        <w:t>with the site manager to ensure the scaffolding is erected on time. The ground floor panels will then be laid on the slabs. The external panels will then be erected and</w:t>
      </w:r>
      <w:r>
        <w:rPr>
          <w:rFonts w:ascii="Arial" w:hAnsi="Arial" w:cs="Arial"/>
          <w:sz w:val="24"/>
          <w:szCs w:val="24"/>
        </w:rPr>
        <w:t xml:space="preserve"> supported</w:t>
      </w:r>
      <w:r w:rsidR="002A4275">
        <w:rPr>
          <w:rFonts w:ascii="Arial" w:hAnsi="Arial" w:cs="Arial"/>
          <w:sz w:val="24"/>
          <w:szCs w:val="24"/>
        </w:rPr>
        <w:t xml:space="preserve">. All panels are to be nailed in </w:t>
      </w:r>
      <w:r>
        <w:rPr>
          <w:rFonts w:ascii="Arial" w:hAnsi="Arial" w:cs="Arial"/>
          <w:sz w:val="24"/>
          <w:szCs w:val="24"/>
        </w:rPr>
        <w:t xml:space="preserve">line </w:t>
      </w:r>
      <w:r w:rsidR="002A4275">
        <w:rPr>
          <w:rFonts w:ascii="Arial" w:hAnsi="Arial" w:cs="Arial"/>
          <w:sz w:val="24"/>
          <w:szCs w:val="24"/>
        </w:rPr>
        <w:t xml:space="preserve">with the </w:t>
      </w:r>
      <w:r>
        <w:rPr>
          <w:rFonts w:ascii="Arial" w:hAnsi="Arial" w:cs="Arial"/>
          <w:sz w:val="24"/>
          <w:szCs w:val="24"/>
        </w:rPr>
        <w:t xml:space="preserve">specification </w:t>
      </w:r>
      <w:r w:rsidR="002A4275">
        <w:rPr>
          <w:rFonts w:ascii="Arial" w:hAnsi="Arial" w:cs="Arial"/>
          <w:sz w:val="24"/>
          <w:szCs w:val="24"/>
        </w:rPr>
        <w:t xml:space="preserve">set out. </w:t>
      </w:r>
      <w:r>
        <w:rPr>
          <w:rFonts w:ascii="Arial" w:hAnsi="Arial" w:cs="Arial"/>
          <w:sz w:val="24"/>
          <w:szCs w:val="24"/>
        </w:rPr>
        <w:t>P</w:t>
      </w:r>
      <w:r w:rsidR="002A4275">
        <w:rPr>
          <w:rFonts w:ascii="Arial" w:hAnsi="Arial" w:cs="Arial"/>
          <w:sz w:val="24"/>
          <w:szCs w:val="24"/>
        </w:rPr>
        <w:t xml:space="preserve">anels will need to be checked for plumb and line before the head binders are fixed. </w:t>
      </w:r>
      <w:r w:rsidR="002D7497">
        <w:rPr>
          <w:rFonts w:ascii="Arial" w:hAnsi="Arial" w:cs="Arial"/>
          <w:sz w:val="24"/>
          <w:szCs w:val="24"/>
        </w:rPr>
        <w:t>This proce</w:t>
      </w:r>
      <w:r>
        <w:rPr>
          <w:rFonts w:ascii="Arial" w:hAnsi="Arial" w:cs="Arial"/>
          <w:sz w:val="24"/>
          <w:szCs w:val="24"/>
        </w:rPr>
        <w:t xml:space="preserve">ss laid out will then be repeated </w:t>
      </w:r>
      <w:r w:rsidR="002D7497">
        <w:rPr>
          <w:rFonts w:ascii="Arial" w:hAnsi="Arial" w:cs="Arial"/>
          <w:sz w:val="24"/>
          <w:szCs w:val="24"/>
        </w:rPr>
        <w:t>on the subsequent floors.</w:t>
      </w:r>
    </w:p>
    <w:p w14:paraId="506D7B39" w14:textId="51E605AD" w:rsidR="002D7497" w:rsidRDefault="002D7497" w:rsidP="002A4275">
      <w:pPr>
        <w:spacing w:line="240" w:lineRule="auto"/>
        <w:jc w:val="both"/>
        <w:rPr>
          <w:rFonts w:ascii="Arial" w:hAnsi="Arial" w:cs="Arial"/>
          <w:sz w:val="24"/>
          <w:szCs w:val="24"/>
          <w:u w:val="single"/>
        </w:rPr>
      </w:pPr>
      <w:r>
        <w:rPr>
          <w:rFonts w:ascii="Arial" w:hAnsi="Arial" w:cs="Arial"/>
          <w:sz w:val="24"/>
          <w:szCs w:val="24"/>
          <w:u w:val="single"/>
        </w:rPr>
        <w:t>Joists and Decking</w:t>
      </w:r>
    </w:p>
    <w:p w14:paraId="6E05A988" w14:textId="65023F35" w:rsidR="0037259C" w:rsidRPr="004B6B05" w:rsidRDefault="002D7497" w:rsidP="002A4275">
      <w:pPr>
        <w:spacing w:line="240" w:lineRule="auto"/>
        <w:jc w:val="both"/>
        <w:rPr>
          <w:rFonts w:ascii="Arial" w:hAnsi="Arial" w:cs="Arial"/>
          <w:sz w:val="24"/>
          <w:szCs w:val="24"/>
        </w:rPr>
      </w:pPr>
      <w:r w:rsidRPr="002D7497">
        <w:rPr>
          <w:rFonts w:ascii="Arial" w:hAnsi="Arial" w:cs="Arial"/>
          <w:sz w:val="24"/>
          <w:szCs w:val="24"/>
        </w:rPr>
        <w:t>All timber joists a</w:t>
      </w:r>
      <w:r>
        <w:rPr>
          <w:rFonts w:ascii="Arial" w:hAnsi="Arial" w:cs="Arial"/>
          <w:sz w:val="24"/>
          <w:szCs w:val="24"/>
        </w:rPr>
        <w:t>re</w:t>
      </w:r>
      <w:r w:rsidRPr="002D7497">
        <w:rPr>
          <w:rFonts w:ascii="Arial" w:hAnsi="Arial" w:cs="Arial"/>
          <w:sz w:val="24"/>
          <w:szCs w:val="24"/>
        </w:rPr>
        <w:t xml:space="preserve"> to be </w:t>
      </w:r>
      <w:r w:rsidR="003109F3">
        <w:rPr>
          <w:rFonts w:ascii="Arial" w:hAnsi="Arial" w:cs="Arial"/>
          <w:sz w:val="24"/>
          <w:szCs w:val="24"/>
        </w:rPr>
        <w:t>installed</w:t>
      </w:r>
      <w:r w:rsidRPr="002D7497">
        <w:rPr>
          <w:rFonts w:ascii="Arial" w:hAnsi="Arial" w:cs="Arial"/>
          <w:sz w:val="24"/>
          <w:szCs w:val="24"/>
        </w:rPr>
        <w:t xml:space="preserve"> using ladders. Cr</w:t>
      </w:r>
      <w:r>
        <w:rPr>
          <w:rFonts w:ascii="Arial" w:hAnsi="Arial" w:cs="Arial"/>
          <w:sz w:val="24"/>
          <w:szCs w:val="24"/>
        </w:rPr>
        <w:t>a</w:t>
      </w:r>
      <w:r w:rsidRPr="002D7497">
        <w:rPr>
          <w:rFonts w:ascii="Arial" w:hAnsi="Arial" w:cs="Arial"/>
          <w:sz w:val="24"/>
          <w:szCs w:val="24"/>
        </w:rPr>
        <w:t xml:space="preserve">sh bags are then to be </w:t>
      </w:r>
      <w:r w:rsidR="003109F3">
        <w:rPr>
          <w:rFonts w:ascii="Arial" w:hAnsi="Arial" w:cs="Arial"/>
          <w:sz w:val="24"/>
          <w:szCs w:val="24"/>
        </w:rPr>
        <w:t>placed</w:t>
      </w:r>
      <w:r w:rsidRPr="002D7497">
        <w:rPr>
          <w:rFonts w:ascii="Arial" w:hAnsi="Arial" w:cs="Arial"/>
          <w:sz w:val="24"/>
          <w:szCs w:val="24"/>
        </w:rPr>
        <w:t xml:space="preserve"> on the </w:t>
      </w:r>
      <w:r>
        <w:rPr>
          <w:rFonts w:ascii="Arial" w:hAnsi="Arial" w:cs="Arial"/>
          <w:sz w:val="24"/>
          <w:szCs w:val="24"/>
        </w:rPr>
        <w:t>floor below in case of any falls occurring. The floor decking is to be ins</w:t>
      </w:r>
      <w:r w:rsidR="003109F3">
        <w:rPr>
          <w:rFonts w:ascii="Arial" w:hAnsi="Arial" w:cs="Arial"/>
          <w:sz w:val="24"/>
          <w:szCs w:val="24"/>
        </w:rPr>
        <w:t>erted</w:t>
      </w:r>
      <w:r>
        <w:rPr>
          <w:rFonts w:ascii="Arial" w:hAnsi="Arial" w:cs="Arial"/>
          <w:sz w:val="24"/>
          <w:szCs w:val="24"/>
        </w:rPr>
        <w:t xml:space="preserve"> perpendicular to the joists and fixed in place. The floorboards can then be laid using the last fixed board as a platform. </w:t>
      </w:r>
    </w:p>
    <w:p w14:paraId="15E67048" w14:textId="7BBBC872" w:rsidR="002D7497" w:rsidRDefault="002D7497" w:rsidP="002A4275">
      <w:pPr>
        <w:spacing w:line="240" w:lineRule="auto"/>
        <w:jc w:val="both"/>
        <w:rPr>
          <w:rFonts w:ascii="Arial" w:hAnsi="Arial" w:cs="Arial"/>
          <w:sz w:val="24"/>
          <w:szCs w:val="24"/>
          <w:u w:val="single"/>
        </w:rPr>
      </w:pPr>
      <w:r>
        <w:rPr>
          <w:rFonts w:ascii="Arial" w:hAnsi="Arial" w:cs="Arial"/>
          <w:sz w:val="24"/>
          <w:szCs w:val="24"/>
          <w:u w:val="single"/>
        </w:rPr>
        <w:t>Roof Trusses</w:t>
      </w:r>
    </w:p>
    <w:p w14:paraId="75762009" w14:textId="5E329F65" w:rsidR="002D7497" w:rsidRDefault="002D7497" w:rsidP="002A4275">
      <w:pPr>
        <w:spacing w:line="240" w:lineRule="auto"/>
        <w:jc w:val="both"/>
        <w:rPr>
          <w:rFonts w:ascii="Arial" w:hAnsi="Arial" w:cs="Arial"/>
          <w:sz w:val="24"/>
          <w:szCs w:val="24"/>
        </w:rPr>
      </w:pPr>
      <w:r>
        <w:rPr>
          <w:rFonts w:ascii="Arial" w:hAnsi="Arial" w:cs="Arial"/>
          <w:sz w:val="24"/>
          <w:szCs w:val="24"/>
        </w:rPr>
        <w:t xml:space="preserve">As each truss is positioned in place and fixed, the initial bracing is to be undertaken from off the scaffolding. </w:t>
      </w:r>
      <w:r w:rsidR="003109F3">
        <w:rPr>
          <w:rFonts w:ascii="Arial" w:hAnsi="Arial" w:cs="Arial"/>
          <w:sz w:val="24"/>
          <w:szCs w:val="24"/>
        </w:rPr>
        <w:t xml:space="preserve">Once </w:t>
      </w:r>
      <w:proofErr w:type="gramStart"/>
      <w:r w:rsidR="003109F3">
        <w:rPr>
          <w:rFonts w:ascii="Arial" w:hAnsi="Arial" w:cs="Arial"/>
          <w:sz w:val="24"/>
          <w:szCs w:val="24"/>
        </w:rPr>
        <w:t>a sufficient number of</w:t>
      </w:r>
      <w:proofErr w:type="gramEnd"/>
      <w:r w:rsidR="003109F3">
        <w:rPr>
          <w:rFonts w:ascii="Arial" w:hAnsi="Arial" w:cs="Arial"/>
          <w:sz w:val="24"/>
          <w:szCs w:val="24"/>
        </w:rPr>
        <w:t xml:space="preserve"> trusses have been </w:t>
      </w:r>
      <w:r>
        <w:rPr>
          <w:rFonts w:ascii="Arial" w:hAnsi="Arial" w:cs="Arial"/>
          <w:sz w:val="24"/>
          <w:szCs w:val="24"/>
        </w:rPr>
        <w:t xml:space="preserve">fixed into place, </w:t>
      </w:r>
      <w:r>
        <w:rPr>
          <w:rFonts w:ascii="Arial" w:hAnsi="Arial" w:cs="Arial"/>
          <w:sz w:val="24"/>
          <w:szCs w:val="24"/>
        </w:rPr>
        <w:lastRenderedPageBreak/>
        <w:t xml:space="preserve">a temporary platform will need to be formed, to allow the rest of the bracing to be complete. </w:t>
      </w:r>
      <w:sdt>
        <w:sdtPr>
          <w:rPr>
            <w:rFonts w:ascii="Arial" w:hAnsi="Arial" w:cs="Arial"/>
            <w:sz w:val="24"/>
            <w:szCs w:val="24"/>
          </w:rPr>
          <w:id w:val="1002394783"/>
          <w:citation/>
        </w:sdtPr>
        <w:sdtContent>
          <w:r w:rsidR="00D14D83">
            <w:rPr>
              <w:rFonts w:ascii="Arial" w:hAnsi="Arial" w:cs="Arial"/>
              <w:sz w:val="24"/>
              <w:szCs w:val="24"/>
            </w:rPr>
            <w:fldChar w:fldCharType="begin"/>
          </w:r>
          <w:r w:rsidR="00D14D83">
            <w:rPr>
              <w:rFonts w:ascii="Arial" w:hAnsi="Arial" w:cs="Arial"/>
              <w:sz w:val="24"/>
              <w:szCs w:val="24"/>
            </w:rPr>
            <w:instrText xml:space="preserve"> CITATION Bui13 \l 2057 </w:instrText>
          </w:r>
          <w:r w:rsidR="00D14D83">
            <w:rPr>
              <w:rFonts w:ascii="Arial" w:hAnsi="Arial" w:cs="Arial"/>
              <w:sz w:val="24"/>
              <w:szCs w:val="24"/>
            </w:rPr>
            <w:fldChar w:fldCharType="separate"/>
          </w:r>
          <w:r w:rsidR="00D14D83" w:rsidRPr="00D14D83">
            <w:rPr>
              <w:rFonts w:ascii="Arial" w:hAnsi="Arial" w:cs="Arial"/>
              <w:noProof/>
              <w:sz w:val="24"/>
              <w:szCs w:val="24"/>
            </w:rPr>
            <w:t>(Builders Safety, 2013)</w:t>
          </w:r>
          <w:r w:rsidR="00D14D83">
            <w:rPr>
              <w:rFonts w:ascii="Arial" w:hAnsi="Arial" w:cs="Arial"/>
              <w:sz w:val="24"/>
              <w:szCs w:val="24"/>
            </w:rPr>
            <w:fldChar w:fldCharType="end"/>
          </w:r>
        </w:sdtContent>
      </w:sdt>
    </w:p>
    <w:p w14:paraId="0D702619" w14:textId="77777777" w:rsidR="00464F1C" w:rsidRDefault="00464F1C" w:rsidP="002A4275">
      <w:pPr>
        <w:spacing w:line="240" w:lineRule="auto"/>
        <w:jc w:val="both"/>
        <w:rPr>
          <w:rFonts w:ascii="Arial" w:hAnsi="Arial" w:cs="Arial"/>
          <w:b/>
          <w:bCs/>
          <w:sz w:val="28"/>
          <w:szCs w:val="28"/>
        </w:rPr>
      </w:pPr>
    </w:p>
    <w:p w14:paraId="60975B24" w14:textId="5503CA2E" w:rsidR="00D14D83" w:rsidRDefault="00D14D83" w:rsidP="002A4275">
      <w:pPr>
        <w:spacing w:line="240" w:lineRule="auto"/>
        <w:jc w:val="both"/>
        <w:rPr>
          <w:rFonts w:ascii="Arial" w:hAnsi="Arial" w:cs="Arial"/>
          <w:b/>
          <w:bCs/>
          <w:sz w:val="28"/>
          <w:szCs w:val="28"/>
        </w:rPr>
      </w:pPr>
      <w:r>
        <w:rPr>
          <w:rFonts w:ascii="Arial" w:hAnsi="Arial" w:cs="Arial"/>
          <w:b/>
          <w:bCs/>
          <w:sz w:val="28"/>
          <w:szCs w:val="28"/>
        </w:rPr>
        <w:t xml:space="preserve">3.2 </w:t>
      </w:r>
      <w:r w:rsidR="006D2DB2">
        <w:rPr>
          <w:rFonts w:ascii="Arial" w:hAnsi="Arial" w:cs="Arial"/>
          <w:b/>
          <w:bCs/>
          <w:sz w:val="28"/>
          <w:szCs w:val="28"/>
        </w:rPr>
        <w:t>Roof Covering Method Statement</w:t>
      </w:r>
    </w:p>
    <w:p w14:paraId="0CEFE9CF" w14:textId="79A034E5" w:rsidR="006D2DB2" w:rsidRDefault="006D2DB2" w:rsidP="002A4275">
      <w:pPr>
        <w:spacing w:line="240" w:lineRule="auto"/>
        <w:jc w:val="both"/>
        <w:rPr>
          <w:rFonts w:ascii="Arial" w:hAnsi="Arial" w:cs="Arial"/>
          <w:sz w:val="24"/>
          <w:szCs w:val="24"/>
          <w:u w:val="single"/>
        </w:rPr>
      </w:pPr>
      <w:r>
        <w:rPr>
          <w:rFonts w:ascii="Arial" w:hAnsi="Arial" w:cs="Arial"/>
          <w:sz w:val="24"/>
          <w:szCs w:val="24"/>
          <w:u w:val="single"/>
        </w:rPr>
        <w:t>Sequence of Works</w:t>
      </w:r>
    </w:p>
    <w:p w14:paraId="121A347F" w14:textId="0300B832"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All trusses have been fixed into place and braced</w:t>
      </w:r>
      <w:r w:rsidR="0037259C">
        <w:rPr>
          <w:rFonts w:ascii="Arial" w:hAnsi="Arial" w:cs="Arial"/>
          <w:sz w:val="24"/>
          <w:szCs w:val="24"/>
        </w:rPr>
        <w:t>.</w:t>
      </w:r>
    </w:p>
    <w:p w14:paraId="6AD49150" w14:textId="3BBBED19"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Felt covering will be delivered and stored safely. </w:t>
      </w:r>
    </w:p>
    <w:p w14:paraId="3383AA6E" w14:textId="17F9B98D"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The felt will be laid in the direction of the roof gradient with side and end flaps, and breaking joints between layers.</w:t>
      </w:r>
    </w:p>
    <w:p w14:paraId="62501ED4" w14:textId="1D232162"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The process </w:t>
      </w:r>
      <w:r w:rsidR="007478B0">
        <w:rPr>
          <w:rFonts w:ascii="Arial" w:hAnsi="Arial" w:cs="Arial"/>
          <w:sz w:val="24"/>
          <w:szCs w:val="24"/>
        </w:rPr>
        <w:t xml:space="preserve">will be repeated until a felt layer has been achieved. </w:t>
      </w:r>
    </w:p>
    <w:p w14:paraId="4AA2EEE5" w14:textId="1EA480C4"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2X1 roof battens will be lifted to the roof by crane. Roof operatives will secure battens at suitable places for tiles to be fit.</w:t>
      </w:r>
    </w:p>
    <w:p w14:paraId="27EC9155" w14:textId="2958644A"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Roof tiles will be transported to site and fitted to the roof battens using copper double nails. </w:t>
      </w:r>
    </w:p>
    <w:p w14:paraId="3F0C2E18" w14:textId="570D6530"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This process will be repeated </w:t>
      </w:r>
      <w:r w:rsidR="007478B0">
        <w:rPr>
          <w:rFonts w:ascii="Arial" w:hAnsi="Arial" w:cs="Arial"/>
          <w:sz w:val="24"/>
          <w:szCs w:val="24"/>
        </w:rPr>
        <w:t xml:space="preserve">for the entire length of the </w:t>
      </w:r>
      <w:r>
        <w:rPr>
          <w:rFonts w:ascii="Arial" w:hAnsi="Arial" w:cs="Arial"/>
          <w:sz w:val="24"/>
          <w:szCs w:val="24"/>
        </w:rPr>
        <w:t xml:space="preserve">roof and then the ridge tiles </w:t>
      </w:r>
      <w:r w:rsidR="007478B0">
        <w:rPr>
          <w:rFonts w:ascii="Arial" w:hAnsi="Arial" w:cs="Arial"/>
          <w:sz w:val="24"/>
          <w:szCs w:val="24"/>
        </w:rPr>
        <w:t xml:space="preserve">can be </w:t>
      </w:r>
      <w:r>
        <w:rPr>
          <w:rFonts w:ascii="Arial" w:hAnsi="Arial" w:cs="Arial"/>
          <w:sz w:val="24"/>
          <w:szCs w:val="24"/>
        </w:rPr>
        <w:t xml:space="preserve">cemented into place. </w:t>
      </w:r>
    </w:p>
    <w:p w14:paraId="567127AB" w14:textId="6FD7024F"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Cement mortar will be used to fill the gable end roof tile edges. </w:t>
      </w:r>
    </w:p>
    <w:p w14:paraId="268077F4" w14:textId="4CA8CD84" w:rsidR="006D2DB2" w:rsidRPr="006D2DB2" w:rsidRDefault="006D2DB2" w:rsidP="006D2DB2">
      <w:pPr>
        <w:pStyle w:val="ListParagraph"/>
        <w:numPr>
          <w:ilvl w:val="0"/>
          <w:numId w:val="9"/>
        </w:numPr>
        <w:spacing w:line="240" w:lineRule="auto"/>
        <w:jc w:val="both"/>
        <w:rPr>
          <w:rFonts w:ascii="Arial" w:hAnsi="Arial" w:cs="Arial"/>
          <w:sz w:val="24"/>
          <w:szCs w:val="24"/>
          <w:u w:val="single"/>
        </w:rPr>
      </w:pPr>
      <w:r>
        <w:rPr>
          <w:rFonts w:ascii="Arial" w:hAnsi="Arial" w:cs="Arial"/>
          <w:sz w:val="24"/>
          <w:szCs w:val="24"/>
        </w:rPr>
        <w:t xml:space="preserve">Any extra material from the job will </w:t>
      </w:r>
      <w:r w:rsidR="007478B0">
        <w:rPr>
          <w:rFonts w:ascii="Arial" w:hAnsi="Arial" w:cs="Arial"/>
          <w:sz w:val="24"/>
          <w:szCs w:val="24"/>
        </w:rPr>
        <w:t xml:space="preserve">need to be </w:t>
      </w:r>
      <w:r>
        <w:rPr>
          <w:rFonts w:ascii="Arial" w:hAnsi="Arial" w:cs="Arial"/>
          <w:sz w:val="24"/>
          <w:szCs w:val="24"/>
        </w:rPr>
        <w:t xml:space="preserve">removed and </w:t>
      </w:r>
      <w:r w:rsidR="007478B0">
        <w:rPr>
          <w:rFonts w:ascii="Arial" w:hAnsi="Arial" w:cs="Arial"/>
          <w:sz w:val="24"/>
          <w:szCs w:val="24"/>
        </w:rPr>
        <w:t xml:space="preserve">employees </w:t>
      </w:r>
      <w:r>
        <w:rPr>
          <w:rFonts w:ascii="Arial" w:hAnsi="Arial" w:cs="Arial"/>
          <w:sz w:val="24"/>
          <w:szCs w:val="24"/>
        </w:rPr>
        <w:t xml:space="preserve">will leave the roof using scaffolding ladders. </w:t>
      </w:r>
    </w:p>
    <w:p w14:paraId="6918131C" w14:textId="5FD1C59C" w:rsidR="006D2DB2" w:rsidRDefault="006D2DB2" w:rsidP="006D2DB2">
      <w:pPr>
        <w:spacing w:line="240" w:lineRule="auto"/>
        <w:jc w:val="both"/>
        <w:rPr>
          <w:rFonts w:ascii="Arial" w:hAnsi="Arial" w:cs="Arial"/>
          <w:sz w:val="24"/>
          <w:szCs w:val="24"/>
          <w:u w:val="single"/>
        </w:rPr>
      </w:pPr>
      <w:r>
        <w:rPr>
          <w:rFonts w:ascii="Arial" w:hAnsi="Arial" w:cs="Arial"/>
          <w:sz w:val="24"/>
          <w:szCs w:val="24"/>
          <w:u w:val="single"/>
        </w:rPr>
        <w:t>Working at Height</w:t>
      </w:r>
    </w:p>
    <w:p w14:paraId="0D96CC7D" w14:textId="61BF6A92" w:rsidR="00B748D8" w:rsidRPr="00B748D8" w:rsidRDefault="00B748D8" w:rsidP="006D2DB2">
      <w:pPr>
        <w:spacing w:line="240" w:lineRule="auto"/>
        <w:jc w:val="both"/>
        <w:rPr>
          <w:rFonts w:ascii="Arial" w:hAnsi="Arial" w:cs="Arial"/>
          <w:sz w:val="24"/>
          <w:szCs w:val="24"/>
        </w:rPr>
      </w:pPr>
      <w:r w:rsidRPr="00B748D8">
        <w:rPr>
          <w:rFonts w:ascii="Arial" w:hAnsi="Arial" w:cs="Arial"/>
          <w:sz w:val="24"/>
          <w:szCs w:val="24"/>
        </w:rPr>
        <w:t>As this task requires workers to work at height</w:t>
      </w:r>
      <w:r>
        <w:rPr>
          <w:rFonts w:ascii="Arial" w:hAnsi="Arial" w:cs="Arial"/>
          <w:sz w:val="24"/>
          <w:szCs w:val="24"/>
        </w:rPr>
        <w:t>, scaffolding will be provided with step ladders conjoining the floors. Stairs and open areas will be supplied with suitable fall arrest protection to protect against falls. Walkways must be consistently cleared to prevent any trips and falls.</w:t>
      </w:r>
    </w:p>
    <w:p w14:paraId="6F6C4B9E" w14:textId="107B69A6" w:rsidR="006D2DB2" w:rsidRDefault="006D2DB2" w:rsidP="006D2DB2">
      <w:pPr>
        <w:spacing w:line="240" w:lineRule="auto"/>
        <w:jc w:val="both"/>
        <w:rPr>
          <w:rFonts w:ascii="Arial" w:hAnsi="Arial" w:cs="Arial"/>
          <w:sz w:val="24"/>
          <w:szCs w:val="24"/>
          <w:u w:val="single"/>
        </w:rPr>
      </w:pPr>
      <w:r>
        <w:rPr>
          <w:rFonts w:ascii="Arial" w:hAnsi="Arial" w:cs="Arial"/>
          <w:sz w:val="24"/>
          <w:szCs w:val="24"/>
          <w:u w:val="single"/>
        </w:rPr>
        <w:t>Equipment</w:t>
      </w:r>
    </w:p>
    <w:p w14:paraId="74DC6489" w14:textId="67744DBA" w:rsidR="00B748D8" w:rsidRPr="000E1721" w:rsidRDefault="009F5FD8" w:rsidP="006D2DB2">
      <w:pPr>
        <w:spacing w:line="240" w:lineRule="auto"/>
        <w:jc w:val="both"/>
        <w:rPr>
          <w:rFonts w:ascii="Arial" w:hAnsi="Arial" w:cs="Arial"/>
          <w:sz w:val="24"/>
          <w:szCs w:val="24"/>
        </w:rPr>
      </w:pPr>
      <w:r w:rsidRPr="009F5FD8">
        <w:rPr>
          <w:rFonts w:ascii="Arial" w:hAnsi="Arial" w:cs="Arial"/>
          <w:sz w:val="24"/>
          <w:szCs w:val="24"/>
        </w:rPr>
        <w:t>All equipment or tools on t</w:t>
      </w:r>
      <w:r w:rsidR="007478B0">
        <w:rPr>
          <w:rFonts w:ascii="Arial" w:hAnsi="Arial" w:cs="Arial"/>
          <w:sz w:val="24"/>
          <w:szCs w:val="24"/>
        </w:rPr>
        <w:t>he</w:t>
      </w:r>
      <w:r w:rsidRPr="009F5FD8">
        <w:rPr>
          <w:rFonts w:ascii="Arial" w:hAnsi="Arial" w:cs="Arial"/>
          <w:sz w:val="24"/>
          <w:szCs w:val="24"/>
        </w:rPr>
        <w:t xml:space="preserve"> </w:t>
      </w:r>
      <w:r>
        <w:rPr>
          <w:rFonts w:ascii="Arial" w:hAnsi="Arial" w:cs="Arial"/>
          <w:sz w:val="24"/>
          <w:szCs w:val="24"/>
        </w:rPr>
        <w:t>site</w:t>
      </w:r>
      <w:r w:rsidRPr="009F5FD8">
        <w:rPr>
          <w:rFonts w:ascii="Arial" w:hAnsi="Arial" w:cs="Arial"/>
          <w:sz w:val="24"/>
          <w:szCs w:val="24"/>
        </w:rPr>
        <w:t xml:space="preserve"> will be of </w:t>
      </w:r>
      <w:r w:rsidR="007478B0">
        <w:rPr>
          <w:rFonts w:ascii="Arial" w:hAnsi="Arial" w:cs="Arial"/>
          <w:sz w:val="24"/>
          <w:szCs w:val="24"/>
        </w:rPr>
        <w:t xml:space="preserve">excellent </w:t>
      </w:r>
      <w:r w:rsidRPr="009F5FD8">
        <w:rPr>
          <w:rFonts w:ascii="Arial" w:hAnsi="Arial" w:cs="Arial"/>
          <w:sz w:val="24"/>
          <w:szCs w:val="24"/>
        </w:rPr>
        <w:t>con</w:t>
      </w:r>
      <w:r>
        <w:rPr>
          <w:rFonts w:ascii="Arial" w:hAnsi="Arial" w:cs="Arial"/>
          <w:sz w:val="24"/>
          <w:szCs w:val="24"/>
        </w:rPr>
        <w:t>dition</w:t>
      </w:r>
      <w:r w:rsidRPr="009F5FD8">
        <w:rPr>
          <w:rFonts w:ascii="Arial" w:hAnsi="Arial" w:cs="Arial"/>
          <w:sz w:val="24"/>
          <w:szCs w:val="24"/>
        </w:rPr>
        <w:t xml:space="preserve"> and will </w:t>
      </w:r>
      <w:r w:rsidR="007478B0">
        <w:rPr>
          <w:rFonts w:ascii="Arial" w:hAnsi="Arial" w:cs="Arial"/>
          <w:sz w:val="24"/>
          <w:szCs w:val="24"/>
        </w:rPr>
        <w:t xml:space="preserve">adhere </w:t>
      </w:r>
      <w:proofErr w:type="spellStart"/>
      <w:r w:rsidR="007478B0">
        <w:rPr>
          <w:rFonts w:ascii="Arial" w:hAnsi="Arial" w:cs="Arial"/>
          <w:sz w:val="24"/>
          <w:szCs w:val="24"/>
        </w:rPr>
        <w:t>tot</w:t>
      </w:r>
      <w:proofErr w:type="spellEnd"/>
      <w:r w:rsidR="007478B0">
        <w:rPr>
          <w:rFonts w:ascii="Arial" w:hAnsi="Arial" w:cs="Arial"/>
          <w:sz w:val="24"/>
          <w:szCs w:val="24"/>
        </w:rPr>
        <w:t xml:space="preserve"> eh requirements of </w:t>
      </w:r>
      <w:r w:rsidRPr="009F5FD8">
        <w:rPr>
          <w:rFonts w:ascii="Arial" w:hAnsi="Arial" w:cs="Arial"/>
          <w:sz w:val="24"/>
          <w:szCs w:val="24"/>
        </w:rPr>
        <w:t>these tools or equipment.</w:t>
      </w:r>
      <w:r>
        <w:rPr>
          <w:rFonts w:ascii="Arial" w:hAnsi="Arial" w:cs="Arial"/>
          <w:sz w:val="24"/>
          <w:szCs w:val="24"/>
        </w:rPr>
        <w:t xml:space="preserve"> </w:t>
      </w:r>
      <w:r w:rsidR="006D2DB2">
        <w:rPr>
          <w:rFonts w:ascii="Arial" w:hAnsi="Arial" w:cs="Arial"/>
          <w:sz w:val="24"/>
          <w:szCs w:val="24"/>
        </w:rPr>
        <w:t xml:space="preserve">Scaffolding will be provided </w:t>
      </w:r>
      <w:r>
        <w:rPr>
          <w:rFonts w:ascii="Arial" w:hAnsi="Arial" w:cs="Arial"/>
          <w:sz w:val="24"/>
          <w:szCs w:val="24"/>
        </w:rPr>
        <w:t xml:space="preserve">and installed by a competent member. A crane will be required for the task and will only be used by fully trained operatives. Power tools will be checked regularly along with a visual inspection before use. As the site is </w:t>
      </w:r>
      <w:r w:rsidR="00162221">
        <w:rPr>
          <w:rFonts w:ascii="Arial" w:hAnsi="Arial" w:cs="Arial"/>
          <w:sz w:val="24"/>
          <w:szCs w:val="24"/>
        </w:rPr>
        <w:t>near</w:t>
      </w:r>
      <w:r>
        <w:rPr>
          <w:rFonts w:ascii="Arial" w:hAnsi="Arial" w:cs="Arial"/>
          <w:sz w:val="24"/>
          <w:szCs w:val="24"/>
        </w:rPr>
        <w:t xml:space="preserve"> the public, scaffold nets will need to be used to prevent any injury from falling debris.</w:t>
      </w:r>
      <w:r w:rsidR="00B748D8">
        <w:rPr>
          <w:rFonts w:ascii="Arial" w:hAnsi="Arial" w:cs="Arial"/>
          <w:sz w:val="24"/>
          <w:szCs w:val="24"/>
        </w:rPr>
        <w:t xml:space="preserve"> </w:t>
      </w:r>
      <w:sdt>
        <w:sdtPr>
          <w:rPr>
            <w:rFonts w:ascii="Arial" w:hAnsi="Arial" w:cs="Arial"/>
            <w:sz w:val="24"/>
            <w:szCs w:val="24"/>
          </w:rPr>
          <w:id w:val="-1008521417"/>
          <w:citation/>
        </w:sdtPr>
        <w:sdtContent>
          <w:r w:rsidR="00B748D8">
            <w:rPr>
              <w:rFonts w:ascii="Arial" w:hAnsi="Arial" w:cs="Arial"/>
              <w:sz w:val="24"/>
              <w:szCs w:val="24"/>
            </w:rPr>
            <w:fldChar w:fldCharType="begin"/>
          </w:r>
          <w:r w:rsidR="00B748D8">
            <w:rPr>
              <w:rFonts w:ascii="Arial" w:hAnsi="Arial" w:cs="Arial"/>
              <w:sz w:val="24"/>
              <w:szCs w:val="24"/>
            </w:rPr>
            <w:instrText xml:space="preserve"> CITATION Saf17 \l 2057 </w:instrText>
          </w:r>
          <w:r w:rsidR="00B748D8">
            <w:rPr>
              <w:rFonts w:ascii="Arial" w:hAnsi="Arial" w:cs="Arial"/>
              <w:sz w:val="24"/>
              <w:szCs w:val="24"/>
            </w:rPr>
            <w:fldChar w:fldCharType="separate"/>
          </w:r>
          <w:r w:rsidR="00B748D8" w:rsidRPr="00B748D8">
            <w:rPr>
              <w:rFonts w:ascii="Arial" w:hAnsi="Arial" w:cs="Arial"/>
              <w:noProof/>
              <w:sz w:val="24"/>
              <w:szCs w:val="24"/>
            </w:rPr>
            <w:t>(Safe Contractor , 2017)</w:t>
          </w:r>
          <w:r w:rsidR="00B748D8">
            <w:rPr>
              <w:rFonts w:ascii="Arial" w:hAnsi="Arial" w:cs="Arial"/>
              <w:sz w:val="24"/>
              <w:szCs w:val="24"/>
            </w:rPr>
            <w:fldChar w:fldCharType="end"/>
          </w:r>
        </w:sdtContent>
      </w:sdt>
    </w:p>
    <w:p w14:paraId="2A234864" w14:textId="309590AF" w:rsidR="006D2DB2" w:rsidRDefault="006D2DB2" w:rsidP="006D2DB2">
      <w:pPr>
        <w:spacing w:line="240" w:lineRule="auto"/>
        <w:jc w:val="both"/>
        <w:rPr>
          <w:rFonts w:ascii="Arial" w:hAnsi="Arial" w:cs="Arial"/>
          <w:sz w:val="24"/>
          <w:szCs w:val="24"/>
          <w:u w:val="single"/>
        </w:rPr>
      </w:pPr>
      <w:r>
        <w:rPr>
          <w:rFonts w:ascii="Arial" w:hAnsi="Arial" w:cs="Arial"/>
          <w:sz w:val="24"/>
          <w:szCs w:val="24"/>
          <w:u w:val="single"/>
        </w:rPr>
        <w:t>Storage</w:t>
      </w:r>
    </w:p>
    <w:p w14:paraId="05726438" w14:textId="28953D29" w:rsidR="006D2DB2" w:rsidRDefault="007478B0" w:rsidP="006D2DB2">
      <w:pPr>
        <w:spacing w:line="240" w:lineRule="auto"/>
        <w:jc w:val="both"/>
        <w:rPr>
          <w:rFonts w:ascii="Arial" w:hAnsi="Arial" w:cs="Arial"/>
          <w:sz w:val="24"/>
          <w:szCs w:val="24"/>
        </w:rPr>
      </w:pPr>
      <w:r>
        <w:rPr>
          <w:rFonts w:ascii="Arial" w:hAnsi="Arial" w:cs="Arial"/>
          <w:sz w:val="24"/>
          <w:szCs w:val="24"/>
        </w:rPr>
        <w:t xml:space="preserve">Once the roof tiles are delivered to the site, they will be unloaded by the forklift. </w:t>
      </w:r>
      <w:r w:rsidR="009F5FD8">
        <w:rPr>
          <w:rFonts w:ascii="Arial" w:hAnsi="Arial" w:cs="Arial"/>
          <w:sz w:val="24"/>
          <w:szCs w:val="24"/>
        </w:rPr>
        <w:t xml:space="preserve">They will be stored at a maximum of two pallets high to prevent them from toppling over. </w:t>
      </w:r>
      <w:r w:rsidR="00B748D8">
        <w:rPr>
          <w:rFonts w:ascii="Arial" w:hAnsi="Arial" w:cs="Arial"/>
          <w:sz w:val="24"/>
          <w:szCs w:val="24"/>
        </w:rPr>
        <w:t xml:space="preserve">The felt material </w:t>
      </w:r>
      <w:r w:rsidR="00B748D8" w:rsidRPr="00B748D8">
        <w:rPr>
          <w:rFonts w:ascii="Arial" w:hAnsi="Arial" w:cs="Arial"/>
          <w:sz w:val="24"/>
          <w:szCs w:val="24"/>
        </w:rPr>
        <w:t xml:space="preserve">and slates will be stored in </w:t>
      </w:r>
      <w:r>
        <w:rPr>
          <w:rFonts w:ascii="Arial" w:hAnsi="Arial" w:cs="Arial"/>
          <w:sz w:val="24"/>
          <w:szCs w:val="24"/>
        </w:rPr>
        <w:t xml:space="preserve">specific </w:t>
      </w:r>
      <w:r w:rsidR="00B748D8" w:rsidRPr="00B748D8">
        <w:rPr>
          <w:rFonts w:ascii="Arial" w:hAnsi="Arial" w:cs="Arial"/>
          <w:sz w:val="24"/>
          <w:szCs w:val="24"/>
        </w:rPr>
        <w:t>areas on the scaffold walkway</w:t>
      </w:r>
      <w:r w:rsidR="0037259C">
        <w:rPr>
          <w:rFonts w:ascii="Arial" w:hAnsi="Arial" w:cs="Arial"/>
          <w:sz w:val="24"/>
          <w:szCs w:val="24"/>
        </w:rPr>
        <w:t>,</w:t>
      </w:r>
      <w:r w:rsidR="00B748D8">
        <w:rPr>
          <w:rFonts w:ascii="Arial" w:hAnsi="Arial" w:cs="Arial"/>
          <w:sz w:val="24"/>
          <w:szCs w:val="24"/>
        </w:rPr>
        <w:t xml:space="preserve"> ensur</w:t>
      </w:r>
      <w:r w:rsidR="0037259C">
        <w:rPr>
          <w:rFonts w:ascii="Arial" w:hAnsi="Arial" w:cs="Arial"/>
          <w:sz w:val="24"/>
          <w:szCs w:val="24"/>
        </w:rPr>
        <w:t>ing</w:t>
      </w:r>
      <w:r w:rsidR="00B748D8">
        <w:rPr>
          <w:rFonts w:ascii="Arial" w:hAnsi="Arial" w:cs="Arial"/>
          <w:sz w:val="24"/>
          <w:szCs w:val="24"/>
        </w:rPr>
        <w:t xml:space="preserve"> </w:t>
      </w:r>
      <w:r w:rsidR="00B748D8" w:rsidRPr="00B748D8">
        <w:rPr>
          <w:rFonts w:ascii="Arial" w:hAnsi="Arial" w:cs="Arial"/>
          <w:sz w:val="24"/>
          <w:szCs w:val="24"/>
        </w:rPr>
        <w:t>that they do not</w:t>
      </w:r>
      <w:r>
        <w:rPr>
          <w:rFonts w:ascii="Arial" w:hAnsi="Arial" w:cs="Arial"/>
          <w:sz w:val="24"/>
          <w:szCs w:val="24"/>
        </w:rPr>
        <w:t xml:space="preserve"> obstruct</w:t>
      </w:r>
      <w:r w:rsidR="00B748D8" w:rsidRPr="00B748D8">
        <w:rPr>
          <w:rFonts w:ascii="Arial" w:hAnsi="Arial" w:cs="Arial"/>
          <w:sz w:val="24"/>
          <w:szCs w:val="24"/>
        </w:rPr>
        <w:t xml:space="preserve"> the scaffold </w:t>
      </w:r>
      <w:r w:rsidR="00B748D8">
        <w:rPr>
          <w:rFonts w:ascii="Arial" w:hAnsi="Arial" w:cs="Arial"/>
          <w:sz w:val="24"/>
          <w:szCs w:val="24"/>
        </w:rPr>
        <w:t xml:space="preserve">or </w:t>
      </w:r>
      <w:r w:rsidR="00B748D8" w:rsidRPr="00B748D8">
        <w:rPr>
          <w:rFonts w:ascii="Arial" w:hAnsi="Arial" w:cs="Arial"/>
          <w:sz w:val="24"/>
          <w:szCs w:val="24"/>
        </w:rPr>
        <w:t>provide a trip hazard</w:t>
      </w:r>
      <w:r w:rsidR="00B748D8">
        <w:rPr>
          <w:rFonts w:ascii="Arial" w:hAnsi="Arial" w:cs="Arial"/>
          <w:sz w:val="24"/>
          <w:szCs w:val="24"/>
        </w:rPr>
        <w:t>.</w:t>
      </w:r>
    </w:p>
    <w:p w14:paraId="3C355C7A" w14:textId="77777777" w:rsidR="0037259C" w:rsidRDefault="0037259C" w:rsidP="006D2DB2">
      <w:pPr>
        <w:spacing w:line="240" w:lineRule="auto"/>
        <w:jc w:val="both"/>
        <w:rPr>
          <w:rFonts w:ascii="Arial" w:hAnsi="Arial" w:cs="Arial"/>
          <w:b/>
          <w:bCs/>
          <w:sz w:val="28"/>
          <w:szCs w:val="28"/>
        </w:rPr>
      </w:pPr>
    </w:p>
    <w:p w14:paraId="34DD3C41" w14:textId="4F599EFE" w:rsidR="000E1721" w:rsidRDefault="000E1721" w:rsidP="006D2DB2">
      <w:pPr>
        <w:spacing w:line="240" w:lineRule="auto"/>
        <w:jc w:val="both"/>
        <w:rPr>
          <w:rFonts w:ascii="Arial" w:hAnsi="Arial" w:cs="Arial"/>
          <w:b/>
          <w:bCs/>
          <w:sz w:val="28"/>
          <w:szCs w:val="28"/>
        </w:rPr>
      </w:pPr>
      <w:r>
        <w:rPr>
          <w:rFonts w:ascii="Arial" w:hAnsi="Arial" w:cs="Arial"/>
          <w:b/>
          <w:bCs/>
          <w:sz w:val="28"/>
          <w:szCs w:val="28"/>
        </w:rPr>
        <w:t>3.3 Window Installation Method Statement</w:t>
      </w:r>
    </w:p>
    <w:p w14:paraId="2E6D0E19" w14:textId="132097ED" w:rsidR="000E1721" w:rsidRDefault="00162221" w:rsidP="006D2DB2">
      <w:pPr>
        <w:spacing w:line="240" w:lineRule="auto"/>
        <w:jc w:val="both"/>
        <w:rPr>
          <w:rFonts w:ascii="Arial" w:hAnsi="Arial" w:cs="Arial"/>
          <w:sz w:val="24"/>
          <w:szCs w:val="24"/>
          <w:u w:val="single"/>
        </w:rPr>
      </w:pPr>
      <w:r w:rsidRPr="00162221">
        <w:rPr>
          <w:rFonts w:ascii="Arial" w:hAnsi="Arial" w:cs="Arial"/>
          <w:sz w:val="24"/>
          <w:szCs w:val="24"/>
          <w:u w:val="single"/>
        </w:rPr>
        <w:t>Sequence</w:t>
      </w:r>
      <w:r>
        <w:rPr>
          <w:rFonts w:ascii="Arial" w:hAnsi="Arial" w:cs="Arial"/>
          <w:sz w:val="28"/>
          <w:szCs w:val="28"/>
          <w:u w:val="single"/>
        </w:rPr>
        <w:t xml:space="preserve"> </w:t>
      </w:r>
      <w:r>
        <w:rPr>
          <w:rFonts w:ascii="Arial" w:hAnsi="Arial" w:cs="Arial"/>
          <w:sz w:val="24"/>
          <w:szCs w:val="24"/>
          <w:u w:val="single"/>
        </w:rPr>
        <w:t>of Works</w:t>
      </w:r>
    </w:p>
    <w:p w14:paraId="6471083B" w14:textId="24F573C4" w:rsidR="00162221" w:rsidRDefault="00162221"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t>Deliver all parts and materials to site, using a forklift to lift any heavy materials.</w:t>
      </w:r>
    </w:p>
    <w:p w14:paraId="7766F5D9" w14:textId="467E2CA5" w:rsidR="00162221" w:rsidRDefault="00162221"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lastRenderedPageBreak/>
        <w:t>The area around the openings must be cleared to prevent any trips and allow easy installation.</w:t>
      </w:r>
    </w:p>
    <w:p w14:paraId="06F10349" w14:textId="77777777" w:rsidR="007478B0" w:rsidRDefault="007478B0"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t>Install the new window frame, ensuring that the fit is plumb and square.</w:t>
      </w:r>
    </w:p>
    <w:p w14:paraId="49CCA954" w14:textId="617A373E" w:rsidR="0016040A" w:rsidRDefault="0016040A" w:rsidP="00162221">
      <w:pPr>
        <w:pStyle w:val="ListParagraph"/>
        <w:numPr>
          <w:ilvl w:val="0"/>
          <w:numId w:val="10"/>
        </w:numPr>
        <w:spacing w:line="240" w:lineRule="auto"/>
        <w:jc w:val="both"/>
        <w:rPr>
          <w:rFonts w:ascii="Arial" w:hAnsi="Arial" w:cs="Arial"/>
          <w:sz w:val="24"/>
          <w:szCs w:val="24"/>
        </w:rPr>
      </w:pPr>
      <w:r w:rsidRPr="0016040A">
        <w:rPr>
          <w:rFonts w:ascii="Arial" w:hAnsi="Arial" w:cs="Arial"/>
          <w:sz w:val="24"/>
          <w:szCs w:val="24"/>
        </w:rPr>
        <w:t xml:space="preserve">Use packers where necessary to </w:t>
      </w:r>
      <w:r w:rsidR="007478B0">
        <w:rPr>
          <w:rFonts w:ascii="Arial" w:hAnsi="Arial" w:cs="Arial"/>
          <w:sz w:val="24"/>
          <w:szCs w:val="24"/>
        </w:rPr>
        <w:t xml:space="preserve">fix </w:t>
      </w:r>
      <w:r w:rsidRPr="0016040A">
        <w:rPr>
          <w:rFonts w:ascii="Arial" w:hAnsi="Arial" w:cs="Arial"/>
          <w:sz w:val="24"/>
          <w:szCs w:val="24"/>
        </w:rPr>
        <w:t>the frame in</w:t>
      </w:r>
      <w:r w:rsidR="007478B0">
        <w:rPr>
          <w:rFonts w:ascii="Arial" w:hAnsi="Arial" w:cs="Arial"/>
          <w:sz w:val="24"/>
          <w:szCs w:val="24"/>
        </w:rPr>
        <w:t>to position.</w:t>
      </w:r>
    </w:p>
    <w:p w14:paraId="415B8A22" w14:textId="6E59FEBE" w:rsidR="0016040A" w:rsidRDefault="0056428E"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t>Once the fixings have been ins</w:t>
      </w:r>
      <w:r w:rsidR="007478B0">
        <w:rPr>
          <w:rFonts w:ascii="Arial" w:hAnsi="Arial" w:cs="Arial"/>
          <w:sz w:val="24"/>
          <w:szCs w:val="24"/>
        </w:rPr>
        <w:t>erted</w:t>
      </w:r>
      <w:r>
        <w:rPr>
          <w:rFonts w:ascii="Arial" w:hAnsi="Arial" w:cs="Arial"/>
          <w:sz w:val="24"/>
          <w:szCs w:val="24"/>
        </w:rPr>
        <w:t xml:space="preserve"> and fixed, the back of the frame should be filled with expanding foam to protect against</w:t>
      </w:r>
      <w:r w:rsidR="007478B0">
        <w:rPr>
          <w:rFonts w:ascii="Arial" w:hAnsi="Arial" w:cs="Arial"/>
          <w:sz w:val="24"/>
          <w:szCs w:val="24"/>
        </w:rPr>
        <w:t xml:space="preserve"> weathering</w:t>
      </w:r>
      <w:r>
        <w:rPr>
          <w:rFonts w:ascii="Arial" w:hAnsi="Arial" w:cs="Arial"/>
          <w:sz w:val="24"/>
          <w:szCs w:val="24"/>
        </w:rPr>
        <w:t>.</w:t>
      </w:r>
    </w:p>
    <w:p w14:paraId="0ADFA4B1" w14:textId="340DCAF8" w:rsidR="0056428E" w:rsidRDefault="005F0323"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t xml:space="preserve">The glazing units can then be installed. Each unit should be installed and secured with the appropriate beading/seals. </w:t>
      </w:r>
    </w:p>
    <w:p w14:paraId="1CF11B0A" w14:textId="5FD6387B" w:rsidR="005F0323" w:rsidRDefault="005F0323" w:rsidP="00162221">
      <w:pPr>
        <w:pStyle w:val="ListParagraph"/>
        <w:numPr>
          <w:ilvl w:val="0"/>
          <w:numId w:val="10"/>
        </w:numPr>
        <w:spacing w:line="240" w:lineRule="auto"/>
        <w:jc w:val="both"/>
        <w:rPr>
          <w:rFonts w:ascii="Arial" w:hAnsi="Arial" w:cs="Arial"/>
          <w:sz w:val="24"/>
          <w:szCs w:val="24"/>
        </w:rPr>
      </w:pPr>
      <w:r>
        <w:rPr>
          <w:rFonts w:ascii="Arial" w:hAnsi="Arial" w:cs="Arial"/>
          <w:sz w:val="24"/>
          <w:szCs w:val="24"/>
        </w:rPr>
        <w:t xml:space="preserve">The window should then be sealed both internally and externally and the area should be tidied before staff leave site. </w:t>
      </w:r>
    </w:p>
    <w:p w14:paraId="54355890" w14:textId="01185EB6" w:rsidR="005F0323" w:rsidRDefault="005F0323" w:rsidP="005F0323">
      <w:pPr>
        <w:spacing w:line="240" w:lineRule="auto"/>
        <w:jc w:val="both"/>
        <w:rPr>
          <w:rFonts w:ascii="Arial" w:hAnsi="Arial" w:cs="Arial"/>
          <w:sz w:val="24"/>
          <w:szCs w:val="24"/>
          <w:u w:val="single"/>
        </w:rPr>
      </w:pPr>
      <w:r>
        <w:rPr>
          <w:rFonts w:ascii="Arial" w:hAnsi="Arial" w:cs="Arial"/>
          <w:sz w:val="24"/>
          <w:szCs w:val="24"/>
          <w:u w:val="single"/>
        </w:rPr>
        <w:t>Manual Handling and Equipment</w:t>
      </w:r>
    </w:p>
    <w:p w14:paraId="1EF610C2" w14:textId="186211B7" w:rsidR="005F0323" w:rsidRPr="00A56BCC" w:rsidRDefault="00A56BCC" w:rsidP="005F0323">
      <w:pPr>
        <w:spacing w:line="240" w:lineRule="auto"/>
        <w:jc w:val="both"/>
        <w:rPr>
          <w:rFonts w:ascii="Arial" w:hAnsi="Arial" w:cs="Arial"/>
          <w:sz w:val="24"/>
          <w:szCs w:val="24"/>
        </w:rPr>
      </w:pPr>
      <w:r>
        <w:rPr>
          <w:rFonts w:ascii="Arial" w:hAnsi="Arial" w:cs="Arial"/>
          <w:sz w:val="24"/>
          <w:szCs w:val="24"/>
        </w:rPr>
        <w:t xml:space="preserve">Forklift trucks to be used to move large panels when needed. All equipment should be subjected to inspection regularly. All staff must have endured manual handling training before participating. An individual must not lift an item that exceeds their capability. All new items must display their individual weight. </w:t>
      </w:r>
    </w:p>
    <w:p w14:paraId="7EE64584" w14:textId="0D6291DA" w:rsidR="00BE5FAA" w:rsidRDefault="00A56BCC" w:rsidP="0028498A">
      <w:pPr>
        <w:jc w:val="both"/>
        <w:rPr>
          <w:rFonts w:ascii="Arial" w:hAnsi="Arial" w:cs="Arial"/>
          <w:sz w:val="24"/>
          <w:szCs w:val="24"/>
          <w:u w:val="single"/>
        </w:rPr>
      </w:pPr>
      <w:r>
        <w:rPr>
          <w:rFonts w:ascii="Arial" w:hAnsi="Arial" w:cs="Arial"/>
          <w:sz w:val="24"/>
          <w:szCs w:val="24"/>
          <w:u w:val="single"/>
        </w:rPr>
        <w:t>Handling Glass</w:t>
      </w:r>
    </w:p>
    <w:p w14:paraId="198218DC" w14:textId="662984DE" w:rsidR="00A56BCC" w:rsidRDefault="00A56BCC" w:rsidP="0028498A">
      <w:pPr>
        <w:jc w:val="both"/>
        <w:rPr>
          <w:rFonts w:ascii="Arial" w:hAnsi="Arial" w:cs="Arial"/>
          <w:sz w:val="24"/>
          <w:szCs w:val="24"/>
        </w:rPr>
      </w:pPr>
      <w:r>
        <w:rPr>
          <w:rFonts w:ascii="Arial" w:hAnsi="Arial" w:cs="Arial"/>
          <w:sz w:val="24"/>
          <w:szCs w:val="24"/>
        </w:rPr>
        <w:t xml:space="preserve">Suction lifters are to be used when moving large units for a better grip. Cut resistant gloves should always be worn when moving glass panels. At least two people should lift a large panel at a time to prevent any injuries from occurring. </w:t>
      </w:r>
      <w:sdt>
        <w:sdtPr>
          <w:rPr>
            <w:rFonts w:ascii="Arial" w:hAnsi="Arial" w:cs="Arial"/>
            <w:sz w:val="24"/>
            <w:szCs w:val="24"/>
          </w:rPr>
          <w:id w:val="1124119794"/>
          <w:citation/>
        </w:sdtPr>
        <w:sdtContent>
          <w:r w:rsidR="008C3EEC">
            <w:rPr>
              <w:rFonts w:ascii="Arial" w:hAnsi="Arial" w:cs="Arial"/>
              <w:sz w:val="24"/>
              <w:szCs w:val="24"/>
            </w:rPr>
            <w:fldChar w:fldCharType="begin"/>
          </w:r>
          <w:r w:rsidR="008C3EEC">
            <w:rPr>
              <w:rFonts w:ascii="Arial" w:hAnsi="Arial" w:cs="Arial"/>
              <w:sz w:val="24"/>
              <w:szCs w:val="24"/>
            </w:rPr>
            <w:instrText xml:space="preserve"> CITATION Wem20 \l 2057 </w:instrText>
          </w:r>
          <w:r w:rsidR="008C3EEC">
            <w:rPr>
              <w:rFonts w:ascii="Arial" w:hAnsi="Arial" w:cs="Arial"/>
              <w:sz w:val="24"/>
              <w:szCs w:val="24"/>
            </w:rPr>
            <w:fldChar w:fldCharType="separate"/>
          </w:r>
          <w:r w:rsidR="008C3EEC" w:rsidRPr="008C3EEC">
            <w:rPr>
              <w:rFonts w:ascii="Arial" w:hAnsi="Arial" w:cs="Arial"/>
              <w:noProof/>
              <w:sz w:val="24"/>
              <w:szCs w:val="24"/>
            </w:rPr>
            <w:t>(Wembley Windows , 2020)</w:t>
          </w:r>
          <w:r w:rsidR="008C3EEC">
            <w:rPr>
              <w:rFonts w:ascii="Arial" w:hAnsi="Arial" w:cs="Arial"/>
              <w:sz w:val="24"/>
              <w:szCs w:val="24"/>
            </w:rPr>
            <w:fldChar w:fldCharType="end"/>
          </w:r>
        </w:sdtContent>
      </w:sdt>
    </w:p>
    <w:p w14:paraId="3EBD2333" w14:textId="510F1C10" w:rsidR="00A56BCC" w:rsidRDefault="00A56BCC" w:rsidP="0028498A">
      <w:pPr>
        <w:jc w:val="both"/>
        <w:rPr>
          <w:rFonts w:ascii="Arial" w:hAnsi="Arial" w:cs="Arial"/>
          <w:b/>
          <w:bCs/>
          <w:sz w:val="28"/>
          <w:szCs w:val="28"/>
        </w:rPr>
      </w:pPr>
      <w:r>
        <w:rPr>
          <w:rFonts w:ascii="Arial" w:hAnsi="Arial" w:cs="Arial"/>
          <w:b/>
          <w:bCs/>
          <w:sz w:val="28"/>
          <w:szCs w:val="28"/>
        </w:rPr>
        <w:t>4.0 Risk Assessments</w:t>
      </w:r>
    </w:p>
    <w:p w14:paraId="2A4A11F6" w14:textId="490206B9" w:rsidR="009A7A6A" w:rsidRDefault="008C3EEC" w:rsidP="0028498A">
      <w:pPr>
        <w:jc w:val="both"/>
        <w:rPr>
          <w:rFonts w:ascii="Arial" w:hAnsi="Arial" w:cs="Arial"/>
          <w:sz w:val="24"/>
          <w:szCs w:val="24"/>
        </w:rPr>
      </w:pPr>
      <w:r>
        <w:rPr>
          <w:rFonts w:ascii="Arial" w:hAnsi="Arial" w:cs="Arial"/>
          <w:sz w:val="24"/>
          <w:szCs w:val="24"/>
        </w:rPr>
        <w:t>Under the Management of Health and Safety at Work Regulations 1999 an employer must identify what could cause injury or illness in their business, decided how serious the risk is and take action to eliminate or reduce the risk</w:t>
      </w:r>
      <w:r w:rsidR="00464F1C">
        <w:rPr>
          <w:rFonts w:ascii="Arial" w:hAnsi="Arial" w:cs="Arial"/>
          <w:sz w:val="24"/>
          <w:szCs w:val="24"/>
        </w:rPr>
        <w:t xml:space="preserve"> </w:t>
      </w:r>
      <w:sdt>
        <w:sdtPr>
          <w:rPr>
            <w:rFonts w:ascii="Arial" w:hAnsi="Arial" w:cs="Arial"/>
            <w:sz w:val="24"/>
            <w:szCs w:val="24"/>
          </w:rPr>
          <w:id w:val="1630208237"/>
          <w:citation/>
        </w:sdtPr>
        <w:sdtContent>
          <w:r w:rsidR="00464F1C">
            <w:rPr>
              <w:rFonts w:ascii="Arial" w:hAnsi="Arial" w:cs="Arial"/>
              <w:sz w:val="24"/>
              <w:szCs w:val="24"/>
            </w:rPr>
            <w:fldChar w:fldCharType="begin"/>
          </w:r>
          <w:r w:rsidR="00464F1C">
            <w:rPr>
              <w:rFonts w:ascii="Arial" w:hAnsi="Arial" w:cs="Arial"/>
              <w:sz w:val="24"/>
              <w:szCs w:val="24"/>
            </w:rPr>
            <w:instrText xml:space="preserve"> CITATION Hea201 \l 2057 </w:instrText>
          </w:r>
          <w:r w:rsidR="00464F1C">
            <w:rPr>
              <w:rFonts w:ascii="Arial" w:hAnsi="Arial" w:cs="Arial"/>
              <w:sz w:val="24"/>
              <w:szCs w:val="24"/>
            </w:rPr>
            <w:fldChar w:fldCharType="separate"/>
          </w:r>
          <w:r w:rsidR="00464F1C" w:rsidRPr="00464F1C">
            <w:rPr>
              <w:rFonts w:ascii="Arial" w:hAnsi="Arial" w:cs="Arial"/>
              <w:noProof/>
              <w:sz w:val="24"/>
              <w:szCs w:val="24"/>
            </w:rPr>
            <w:t>(Health and Safety Executive , 2020)</w:t>
          </w:r>
          <w:r w:rsidR="00464F1C">
            <w:rPr>
              <w:rFonts w:ascii="Arial" w:hAnsi="Arial" w:cs="Arial"/>
              <w:sz w:val="24"/>
              <w:szCs w:val="24"/>
            </w:rPr>
            <w:fldChar w:fldCharType="end"/>
          </w:r>
        </w:sdtContent>
      </w:sdt>
      <w:r w:rsidR="00EA5DC8">
        <w:rPr>
          <w:rFonts w:ascii="Arial" w:hAnsi="Arial" w:cs="Arial"/>
          <w:sz w:val="24"/>
          <w:szCs w:val="24"/>
        </w:rPr>
        <w:t xml:space="preserve">. </w:t>
      </w:r>
    </w:p>
    <w:p w14:paraId="6DC8C910" w14:textId="5FB6C666" w:rsidR="004B6B05" w:rsidRDefault="004B6B05" w:rsidP="0028498A">
      <w:pPr>
        <w:jc w:val="both"/>
        <w:rPr>
          <w:rFonts w:ascii="Arial" w:hAnsi="Arial" w:cs="Arial"/>
          <w:sz w:val="24"/>
          <w:szCs w:val="24"/>
        </w:rPr>
      </w:pPr>
    </w:p>
    <w:p w14:paraId="01E62BDF" w14:textId="762DC44E" w:rsidR="004B6B05" w:rsidRDefault="004B6B05" w:rsidP="0028498A">
      <w:pPr>
        <w:jc w:val="both"/>
        <w:rPr>
          <w:rFonts w:ascii="Arial" w:hAnsi="Arial" w:cs="Arial"/>
          <w:sz w:val="24"/>
          <w:szCs w:val="24"/>
        </w:rPr>
      </w:pPr>
    </w:p>
    <w:p w14:paraId="54D0CA51" w14:textId="68EE5812" w:rsidR="004B6B05" w:rsidRDefault="004B6B05" w:rsidP="0028498A">
      <w:pPr>
        <w:jc w:val="both"/>
        <w:rPr>
          <w:rFonts w:ascii="Arial" w:hAnsi="Arial" w:cs="Arial"/>
          <w:sz w:val="24"/>
          <w:szCs w:val="24"/>
        </w:rPr>
      </w:pPr>
    </w:p>
    <w:p w14:paraId="1AB591CB" w14:textId="42A6D7C3" w:rsidR="004B6B05" w:rsidRDefault="004B6B05" w:rsidP="0028498A">
      <w:pPr>
        <w:jc w:val="both"/>
        <w:rPr>
          <w:rFonts w:ascii="Arial" w:hAnsi="Arial" w:cs="Arial"/>
          <w:sz w:val="24"/>
          <w:szCs w:val="24"/>
        </w:rPr>
      </w:pPr>
    </w:p>
    <w:p w14:paraId="15B02477" w14:textId="2173ADCB" w:rsidR="004B6B05" w:rsidRDefault="004B6B05" w:rsidP="0028498A">
      <w:pPr>
        <w:jc w:val="both"/>
        <w:rPr>
          <w:rFonts w:ascii="Arial" w:hAnsi="Arial" w:cs="Arial"/>
          <w:sz w:val="24"/>
          <w:szCs w:val="24"/>
        </w:rPr>
      </w:pPr>
    </w:p>
    <w:p w14:paraId="6DDEFFF0" w14:textId="1F0D8710" w:rsidR="004B6B05" w:rsidRDefault="004B6B05" w:rsidP="0028498A">
      <w:pPr>
        <w:jc w:val="both"/>
        <w:rPr>
          <w:rFonts w:ascii="Arial" w:hAnsi="Arial" w:cs="Arial"/>
          <w:sz w:val="24"/>
          <w:szCs w:val="24"/>
        </w:rPr>
      </w:pPr>
    </w:p>
    <w:p w14:paraId="65032170" w14:textId="4426C178" w:rsidR="004B6B05" w:rsidRDefault="004B6B05" w:rsidP="0028498A">
      <w:pPr>
        <w:jc w:val="both"/>
        <w:rPr>
          <w:rFonts w:ascii="Arial" w:hAnsi="Arial" w:cs="Arial"/>
          <w:sz w:val="24"/>
          <w:szCs w:val="24"/>
        </w:rPr>
      </w:pPr>
    </w:p>
    <w:p w14:paraId="1DD8F522" w14:textId="2740D958" w:rsidR="004B6B05" w:rsidRDefault="004B6B05" w:rsidP="0028498A">
      <w:pPr>
        <w:jc w:val="both"/>
        <w:rPr>
          <w:rFonts w:ascii="Arial" w:hAnsi="Arial" w:cs="Arial"/>
          <w:sz w:val="24"/>
          <w:szCs w:val="24"/>
        </w:rPr>
      </w:pPr>
    </w:p>
    <w:p w14:paraId="7DDEBD16" w14:textId="6508F711" w:rsidR="004B6B05" w:rsidRDefault="004B6B05" w:rsidP="0028498A">
      <w:pPr>
        <w:jc w:val="both"/>
        <w:rPr>
          <w:rFonts w:ascii="Arial" w:hAnsi="Arial" w:cs="Arial"/>
          <w:sz w:val="24"/>
          <w:szCs w:val="24"/>
        </w:rPr>
      </w:pPr>
    </w:p>
    <w:p w14:paraId="23FB2D9B" w14:textId="77777777" w:rsidR="004B6B05" w:rsidRPr="004B6B05" w:rsidRDefault="004B6B05" w:rsidP="0028498A">
      <w:pPr>
        <w:jc w:val="both"/>
        <w:rPr>
          <w:rFonts w:ascii="Arial" w:hAnsi="Arial" w:cs="Arial"/>
          <w:sz w:val="24"/>
          <w:szCs w:val="24"/>
        </w:rPr>
      </w:pPr>
    </w:p>
    <w:p w14:paraId="5D92CA74" w14:textId="1E1BC465" w:rsidR="00822C6D" w:rsidRDefault="00822C6D" w:rsidP="0028498A">
      <w:pPr>
        <w:jc w:val="both"/>
        <w:rPr>
          <w:rFonts w:ascii="Arial" w:hAnsi="Arial" w:cs="Arial"/>
          <w:sz w:val="24"/>
          <w:szCs w:val="24"/>
          <w:u w:val="single"/>
        </w:rPr>
      </w:pPr>
      <w:r>
        <w:rPr>
          <w:rFonts w:ascii="Arial" w:hAnsi="Arial" w:cs="Arial"/>
          <w:sz w:val="24"/>
          <w:szCs w:val="24"/>
          <w:u w:val="single"/>
        </w:rPr>
        <w:t xml:space="preserve">Risk Analysis Chart </w:t>
      </w:r>
    </w:p>
    <w:p w14:paraId="4ECCB309" w14:textId="32F5AF6C" w:rsidR="00822C6D" w:rsidRDefault="00822C6D" w:rsidP="00822C6D">
      <w:pPr>
        <w:jc w:val="center"/>
        <w:rPr>
          <w:rFonts w:ascii="Arial" w:hAnsi="Arial" w:cs="Arial"/>
          <w:sz w:val="24"/>
          <w:szCs w:val="24"/>
        </w:rPr>
      </w:pPr>
      <w:r>
        <w:rPr>
          <w:rFonts w:ascii="Arial" w:hAnsi="Arial" w:cs="Arial"/>
          <w:sz w:val="24"/>
          <w:szCs w:val="24"/>
        </w:rPr>
        <w:t>Degree of Risk = Severity x Likelihood</w:t>
      </w:r>
    </w:p>
    <w:tbl>
      <w:tblPr>
        <w:tblStyle w:val="TableGrid"/>
        <w:tblpPr w:leftFromText="180" w:rightFromText="180" w:vertAnchor="text" w:horzAnchor="margin" w:tblpXSpec="right" w:tblpY="577"/>
        <w:tblW w:w="8106" w:type="dxa"/>
        <w:tblLook w:val="04A0" w:firstRow="1" w:lastRow="0" w:firstColumn="1" w:lastColumn="0" w:noHBand="0" w:noVBand="1"/>
      </w:tblPr>
      <w:tblGrid>
        <w:gridCol w:w="1413"/>
        <w:gridCol w:w="1276"/>
        <w:gridCol w:w="1239"/>
        <w:gridCol w:w="1204"/>
        <w:gridCol w:w="1487"/>
        <w:gridCol w:w="1487"/>
      </w:tblGrid>
      <w:tr w:rsidR="00822C6D" w14:paraId="4154EA57" w14:textId="77777777" w:rsidTr="004B6B05">
        <w:trPr>
          <w:trHeight w:val="489"/>
        </w:trPr>
        <w:tc>
          <w:tcPr>
            <w:tcW w:w="1413" w:type="dxa"/>
          </w:tcPr>
          <w:p w14:paraId="1CCF8A12" w14:textId="47803874" w:rsidR="00822C6D" w:rsidRDefault="00822C6D" w:rsidP="00822C6D">
            <w:pPr>
              <w:jc w:val="center"/>
              <w:rPr>
                <w:rFonts w:ascii="Arial" w:hAnsi="Arial" w:cs="Arial"/>
                <w:sz w:val="24"/>
                <w:szCs w:val="24"/>
              </w:rPr>
            </w:pPr>
          </w:p>
        </w:tc>
        <w:tc>
          <w:tcPr>
            <w:tcW w:w="1276" w:type="dxa"/>
          </w:tcPr>
          <w:p w14:paraId="2BFB79BA" w14:textId="77777777" w:rsidR="00822C6D" w:rsidRDefault="00822C6D" w:rsidP="00822C6D">
            <w:pPr>
              <w:jc w:val="center"/>
              <w:rPr>
                <w:rFonts w:ascii="Arial" w:hAnsi="Arial" w:cs="Arial"/>
                <w:sz w:val="24"/>
                <w:szCs w:val="24"/>
              </w:rPr>
            </w:pPr>
            <w:r>
              <w:rPr>
                <w:rFonts w:ascii="Arial" w:hAnsi="Arial" w:cs="Arial"/>
                <w:sz w:val="24"/>
                <w:szCs w:val="24"/>
              </w:rPr>
              <w:t>Very Low</w:t>
            </w:r>
          </w:p>
          <w:p w14:paraId="60F09786" w14:textId="6979A989" w:rsidR="00822C6D" w:rsidRDefault="00822C6D" w:rsidP="00822C6D">
            <w:pPr>
              <w:jc w:val="center"/>
              <w:rPr>
                <w:rFonts w:ascii="Arial" w:hAnsi="Arial" w:cs="Arial"/>
                <w:sz w:val="24"/>
                <w:szCs w:val="24"/>
              </w:rPr>
            </w:pPr>
            <w:r>
              <w:rPr>
                <w:rFonts w:ascii="Arial" w:hAnsi="Arial" w:cs="Arial"/>
                <w:sz w:val="24"/>
                <w:szCs w:val="24"/>
              </w:rPr>
              <w:t>1</w:t>
            </w:r>
          </w:p>
        </w:tc>
        <w:tc>
          <w:tcPr>
            <w:tcW w:w="1239" w:type="dxa"/>
          </w:tcPr>
          <w:p w14:paraId="317E8B4B" w14:textId="77777777" w:rsidR="00822C6D" w:rsidRDefault="00822C6D" w:rsidP="00822C6D">
            <w:pPr>
              <w:jc w:val="center"/>
              <w:rPr>
                <w:rFonts w:ascii="Arial" w:hAnsi="Arial" w:cs="Arial"/>
                <w:sz w:val="24"/>
                <w:szCs w:val="24"/>
              </w:rPr>
            </w:pPr>
            <w:r>
              <w:rPr>
                <w:rFonts w:ascii="Arial" w:hAnsi="Arial" w:cs="Arial"/>
                <w:sz w:val="24"/>
                <w:szCs w:val="24"/>
              </w:rPr>
              <w:t>Low</w:t>
            </w:r>
          </w:p>
          <w:p w14:paraId="08F1D85C" w14:textId="5EB29675" w:rsidR="00822C6D" w:rsidRDefault="00822C6D" w:rsidP="00822C6D">
            <w:pPr>
              <w:jc w:val="center"/>
              <w:rPr>
                <w:rFonts w:ascii="Arial" w:hAnsi="Arial" w:cs="Arial"/>
                <w:sz w:val="24"/>
                <w:szCs w:val="24"/>
              </w:rPr>
            </w:pPr>
            <w:r>
              <w:rPr>
                <w:rFonts w:ascii="Arial" w:hAnsi="Arial" w:cs="Arial"/>
                <w:sz w:val="24"/>
                <w:szCs w:val="24"/>
              </w:rPr>
              <w:t>2</w:t>
            </w:r>
          </w:p>
        </w:tc>
        <w:tc>
          <w:tcPr>
            <w:tcW w:w="1204" w:type="dxa"/>
          </w:tcPr>
          <w:p w14:paraId="26180421" w14:textId="77777777" w:rsidR="00822C6D" w:rsidRDefault="00822C6D" w:rsidP="00822C6D">
            <w:pPr>
              <w:jc w:val="center"/>
              <w:rPr>
                <w:rFonts w:ascii="Arial" w:hAnsi="Arial" w:cs="Arial"/>
                <w:sz w:val="24"/>
                <w:szCs w:val="24"/>
              </w:rPr>
            </w:pPr>
            <w:r>
              <w:rPr>
                <w:rFonts w:ascii="Arial" w:hAnsi="Arial" w:cs="Arial"/>
                <w:sz w:val="24"/>
                <w:szCs w:val="24"/>
              </w:rPr>
              <w:t>Medium</w:t>
            </w:r>
          </w:p>
          <w:p w14:paraId="4105EB62" w14:textId="02633A36" w:rsidR="00822C6D" w:rsidRDefault="00822C6D" w:rsidP="00822C6D">
            <w:pPr>
              <w:jc w:val="center"/>
              <w:rPr>
                <w:rFonts w:ascii="Arial" w:hAnsi="Arial" w:cs="Arial"/>
                <w:sz w:val="24"/>
                <w:szCs w:val="24"/>
              </w:rPr>
            </w:pPr>
            <w:r>
              <w:rPr>
                <w:rFonts w:ascii="Arial" w:hAnsi="Arial" w:cs="Arial"/>
                <w:sz w:val="24"/>
                <w:szCs w:val="24"/>
              </w:rPr>
              <w:t>3</w:t>
            </w:r>
          </w:p>
        </w:tc>
        <w:tc>
          <w:tcPr>
            <w:tcW w:w="1487" w:type="dxa"/>
          </w:tcPr>
          <w:p w14:paraId="09F47501" w14:textId="77777777" w:rsidR="00822C6D" w:rsidRDefault="00822C6D" w:rsidP="00822C6D">
            <w:pPr>
              <w:jc w:val="center"/>
              <w:rPr>
                <w:rFonts w:ascii="Arial" w:hAnsi="Arial" w:cs="Arial"/>
                <w:sz w:val="24"/>
                <w:szCs w:val="24"/>
              </w:rPr>
            </w:pPr>
            <w:r>
              <w:rPr>
                <w:rFonts w:ascii="Arial" w:hAnsi="Arial" w:cs="Arial"/>
                <w:sz w:val="24"/>
                <w:szCs w:val="24"/>
              </w:rPr>
              <w:t>High</w:t>
            </w:r>
          </w:p>
          <w:p w14:paraId="1B23DDA7" w14:textId="02395A05" w:rsidR="00822C6D" w:rsidRDefault="00822C6D" w:rsidP="00822C6D">
            <w:pPr>
              <w:jc w:val="center"/>
              <w:rPr>
                <w:rFonts w:ascii="Arial" w:hAnsi="Arial" w:cs="Arial"/>
                <w:sz w:val="24"/>
                <w:szCs w:val="24"/>
              </w:rPr>
            </w:pPr>
            <w:r>
              <w:rPr>
                <w:rFonts w:ascii="Arial" w:hAnsi="Arial" w:cs="Arial"/>
                <w:sz w:val="24"/>
                <w:szCs w:val="24"/>
              </w:rPr>
              <w:t>4</w:t>
            </w:r>
          </w:p>
        </w:tc>
        <w:tc>
          <w:tcPr>
            <w:tcW w:w="1487" w:type="dxa"/>
          </w:tcPr>
          <w:p w14:paraId="2ABDD69D" w14:textId="77777777" w:rsidR="00822C6D" w:rsidRDefault="00822C6D" w:rsidP="00822C6D">
            <w:pPr>
              <w:jc w:val="center"/>
              <w:rPr>
                <w:rFonts w:ascii="Arial" w:hAnsi="Arial" w:cs="Arial"/>
                <w:sz w:val="24"/>
                <w:szCs w:val="24"/>
              </w:rPr>
            </w:pPr>
            <w:r>
              <w:rPr>
                <w:rFonts w:ascii="Arial" w:hAnsi="Arial" w:cs="Arial"/>
                <w:sz w:val="24"/>
                <w:szCs w:val="24"/>
              </w:rPr>
              <w:t>Very High</w:t>
            </w:r>
          </w:p>
          <w:p w14:paraId="49FB1B58" w14:textId="4FDF0074" w:rsidR="00822C6D" w:rsidRDefault="00822C6D" w:rsidP="00822C6D">
            <w:pPr>
              <w:jc w:val="center"/>
              <w:rPr>
                <w:rFonts w:ascii="Arial" w:hAnsi="Arial" w:cs="Arial"/>
                <w:sz w:val="24"/>
                <w:szCs w:val="24"/>
              </w:rPr>
            </w:pPr>
            <w:r>
              <w:rPr>
                <w:rFonts w:ascii="Arial" w:hAnsi="Arial" w:cs="Arial"/>
                <w:sz w:val="24"/>
                <w:szCs w:val="24"/>
              </w:rPr>
              <w:t>5</w:t>
            </w:r>
          </w:p>
        </w:tc>
      </w:tr>
      <w:tr w:rsidR="00822C6D" w14:paraId="1642BEC4" w14:textId="77777777" w:rsidTr="004B6B05">
        <w:trPr>
          <w:trHeight w:val="474"/>
        </w:trPr>
        <w:tc>
          <w:tcPr>
            <w:tcW w:w="1413" w:type="dxa"/>
          </w:tcPr>
          <w:p w14:paraId="71AEF09B" w14:textId="7CEF83DC" w:rsidR="00822C6D" w:rsidRDefault="00822C6D" w:rsidP="00822C6D">
            <w:pPr>
              <w:jc w:val="center"/>
              <w:rPr>
                <w:rFonts w:ascii="Arial" w:hAnsi="Arial" w:cs="Arial"/>
                <w:sz w:val="24"/>
                <w:szCs w:val="24"/>
              </w:rPr>
            </w:pPr>
            <w:r>
              <w:rPr>
                <w:rFonts w:ascii="Arial" w:hAnsi="Arial" w:cs="Arial"/>
                <w:sz w:val="24"/>
                <w:szCs w:val="24"/>
              </w:rPr>
              <w:t>Very High   5</w:t>
            </w:r>
          </w:p>
        </w:tc>
        <w:tc>
          <w:tcPr>
            <w:tcW w:w="1276" w:type="dxa"/>
            <w:shd w:val="clear" w:color="auto" w:fill="FFC000"/>
          </w:tcPr>
          <w:p w14:paraId="5F5164D1" w14:textId="19B6CFD6" w:rsidR="00822C6D" w:rsidRDefault="00822C6D" w:rsidP="00822C6D">
            <w:pPr>
              <w:jc w:val="center"/>
              <w:rPr>
                <w:rFonts w:ascii="Arial" w:hAnsi="Arial" w:cs="Arial"/>
                <w:sz w:val="24"/>
                <w:szCs w:val="24"/>
              </w:rPr>
            </w:pPr>
            <w:r>
              <w:rPr>
                <w:rFonts w:ascii="Arial" w:hAnsi="Arial" w:cs="Arial"/>
                <w:sz w:val="24"/>
                <w:szCs w:val="24"/>
              </w:rPr>
              <w:t>5</w:t>
            </w:r>
          </w:p>
        </w:tc>
        <w:tc>
          <w:tcPr>
            <w:tcW w:w="1239" w:type="dxa"/>
            <w:shd w:val="clear" w:color="auto" w:fill="FF0000"/>
          </w:tcPr>
          <w:p w14:paraId="50957F2A" w14:textId="6256EC8C" w:rsidR="00822C6D" w:rsidRDefault="00822C6D" w:rsidP="00822C6D">
            <w:pPr>
              <w:jc w:val="center"/>
              <w:rPr>
                <w:rFonts w:ascii="Arial" w:hAnsi="Arial" w:cs="Arial"/>
                <w:sz w:val="24"/>
                <w:szCs w:val="24"/>
              </w:rPr>
            </w:pPr>
            <w:r>
              <w:rPr>
                <w:rFonts w:ascii="Arial" w:hAnsi="Arial" w:cs="Arial"/>
                <w:sz w:val="24"/>
                <w:szCs w:val="24"/>
              </w:rPr>
              <w:t>10</w:t>
            </w:r>
          </w:p>
        </w:tc>
        <w:tc>
          <w:tcPr>
            <w:tcW w:w="1204" w:type="dxa"/>
            <w:shd w:val="clear" w:color="auto" w:fill="FF0000"/>
          </w:tcPr>
          <w:p w14:paraId="123C54EA" w14:textId="596D6104" w:rsidR="00822C6D" w:rsidRDefault="00822C6D" w:rsidP="00822C6D">
            <w:pPr>
              <w:jc w:val="center"/>
              <w:rPr>
                <w:rFonts w:ascii="Arial" w:hAnsi="Arial" w:cs="Arial"/>
                <w:sz w:val="24"/>
                <w:szCs w:val="24"/>
              </w:rPr>
            </w:pPr>
            <w:r>
              <w:rPr>
                <w:rFonts w:ascii="Arial" w:hAnsi="Arial" w:cs="Arial"/>
                <w:sz w:val="24"/>
                <w:szCs w:val="24"/>
              </w:rPr>
              <w:t>15</w:t>
            </w:r>
          </w:p>
        </w:tc>
        <w:tc>
          <w:tcPr>
            <w:tcW w:w="1487" w:type="dxa"/>
            <w:shd w:val="clear" w:color="auto" w:fill="FF0000"/>
          </w:tcPr>
          <w:p w14:paraId="2F9242A4" w14:textId="7AF29BE5" w:rsidR="00822C6D" w:rsidRDefault="00822C6D" w:rsidP="00822C6D">
            <w:pPr>
              <w:jc w:val="center"/>
              <w:rPr>
                <w:rFonts w:ascii="Arial" w:hAnsi="Arial" w:cs="Arial"/>
                <w:sz w:val="24"/>
                <w:szCs w:val="24"/>
              </w:rPr>
            </w:pPr>
            <w:r>
              <w:rPr>
                <w:rFonts w:ascii="Arial" w:hAnsi="Arial" w:cs="Arial"/>
                <w:sz w:val="24"/>
                <w:szCs w:val="24"/>
              </w:rPr>
              <w:t>20</w:t>
            </w:r>
          </w:p>
        </w:tc>
        <w:tc>
          <w:tcPr>
            <w:tcW w:w="1487" w:type="dxa"/>
            <w:shd w:val="clear" w:color="auto" w:fill="FF0000"/>
          </w:tcPr>
          <w:p w14:paraId="191358CF" w14:textId="620A2F9D" w:rsidR="00822C6D" w:rsidRDefault="00822C6D" w:rsidP="00822C6D">
            <w:pPr>
              <w:jc w:val="center"/>
              <w:rPr>
                <w:rFonts w:ascii="Arial" w:hAnsi="Arial" w:cs="Arial"/>
                <w:sz w:val="24"/>
                <w:szCs w:val="24"/>
              </w:rPr>
            </w:pPr>
            <w:r>
              <w:rPr>
                <w:rFonts w:ascii="Arial" w:hAnsi="Arial" w:cs="Arial"/>
                <w:sz w:val="24"/>
                <w:szCs w:val="24"/>
              </w:rPr>
              <w:t>25</w:t>
            </w:r>
          </w:p>
        </w:tc>
      </w:tr>
      <w:tr w:rsidR="00822C6D" w14:paraId="6CF10C23" w14:textId="77777777" w:rsidTr="004B6B05">
        <w:trPr>
          <w:trHeight w:val="489"/>
        </w:trPr>
        <w:tc>
          <w:tcPr>
            <w:tcW w:w="1413" w:type="dxa"/>
          </w:tcPr>
          <w:p w14:paraId="6F1000D7" w14:textId="77777777" w:rsidR="00822C6D" w:rsidRDefault="00822C6D" w:rsidP="00822C6D">
            <w:pPr>
              <w:jc w:val="center"/>
              <w:rPr>
                <w:rFonts w:ascii="Arial" w:hAnsi="Arial" w:cs="Arial"/>
                <w:sz w:val="24"/>
                <w:szCs w:val="24"/>
              </w:rPr>
            </w:pPr>
            <w:r>
              <w:rPr>
                <w:rFonts w:ascii="Arial" w:hAnsi="Arial" w:cs="Arial"/>
                <w:sz w:val="24"/>
                <w:szCs w:val="24"/>
              </w:rPr>
              <w:t>High</w:t>
            </w:r>
          </w:p>
          <w:p w14:paraId="199D1635" w14:textId="53FD220E" w:rsidR="00822C6D" w:rsidRDefault="00822C6D" w:rsidP="00822C6D">
            <w:pPr>
              <w:jc w:val="center"/>
              <w:rPr>
                <w:rFonts w:ascii="Arial" w:hAnsi="Arial" w:cs="Arial"/>
                <w:sz w:val="24"/>
                <w:szCs w:val="24"/>
              </w:rPr>
            </w:pPr>
            <w:r>
              <w:rPr>
                <w:rFonts w:ascii="Arial" w:hAnsi="Arial" w:cs="Arial"/>
                <w:sz w:val="24"/>
                <w:szCs w:val="24"/>
              </w:rPr>
              <w:t>4</w:t>
            </w:r>
          </w:p>
        </w:tc>
        <w:tc>
          <w:tcPr>
            <w:tcW w:w="1276" w:type="dxa"/>
            <w:shd w:val="clear" w:color="auto" w:fill="92D050"/>
          </w:tcPr>
          <w:p w14:paraId="3A69C127" w14:textId="154FF885" w:rsidR="00822C6D" w:rsidRDefault="00822C6D" w:rsidP="00822C6D">
            <w:pPr>
              <w:jc w:val="center"/>
              <w:rPr>
                <w:rFonts w:ascii="Arial" w:hAnsi="Arial" w:cs="Arial"/>
                <w:sz w:val="24"/>
                <w:szCs w:val="24"/>
              </w:rPr>
            </w:pPr>
            <w:r>
              <w:rPr>
                <w:rFonts w:ascii="Arial" w:hAnsi="Arial" w:cs="Arial"/>
                <w:sz w:val="24"/>
                <w:szCs w:val="24"/>
              </w:rPr>
              <w:t>4</w:t>
            </w:r>
          </w:p>
        </w:tc>
        <w:tc>
          <w:tcPr>
            <w:tcW w:w="1239" w:type="dxa"/>
            <w:shd w:val="clear" w:color="auto" w:fill="FFC000"/>
          </w:tcPr>
          <w:p w14:paraId="0623BD1A" w14:textId="3BBDA634" w:rsidR="00822C6D" w:rsidRDefault="00822C6D" w:rsidP="00822C6D">
            <w:pPr>
              <w:jc w:val="center"/>
              <w:rPr>
                <w:rFonts w:ascii="Arial" w:hAnsi="Arial" w:cs="Arial"/>
                <w:sz w:val="24"/>
                <w:szCs w:val="24"/>
              </w:rPr>
            </w:pPr>
            <w:r>
              <w:rPr>
                <w:rFonts w:ascii="Arial" w:hAnsi="Arial" w:cs="Arial"/>
                <w:sz w:val="24"/>
                <w:szCs w:val="24"/>
              </w:rPr>
              <w:t>8</w:t>
            </w:r>
          </w:p>
        </w:tc>
        <w:tc>
          <w:tcPr>
            <w:tcW w:w="1204" w:type="dxa"/>
            <w:shd w:val="clear" w:color="auto" w:fill="FF0000"/>
          </w:tcPr>
          <w:p w14:paraId="241A504F" w14:textId="47C3F9CD" w:rsidR="00822C6D" w:rsidRDefault="00822C6D" w:rsidP="00822C6D">
            <w:pPr>
              <w:jc w:val="center"/>
              <w:rPr>
                <w:rFonts w:ascii="Arial" w:hAnsi="Arial" w:cs="Arial"/>
                <w:sz w:val="24"/>
                <w:szCs w:val="24"/>
              </w:rPr>
            </w:pPr>
            <w:r>
              <w:rPr>
                <w:rFonts w:ascii="Arial" w:hAnsi="Arial" w:cs="Arial"/>
                <w:sz w:val="24"/>
                <w:szCs w:val="24"/>
              </w:rPr>
              <w:t>12</w:t>
            </w:r>
          </w:p>
        </w:tc>
        <w:tc>
          <w:tcPr>
            <w:tcW w:w="1487" w:type="dxa"/>
            <w:shd w:val="clear" w:color="auto" w:fill="FF0000"/>
          </w:tcPr>
          <w:p w14:paraId="2087B394" w14:textId="4C008BA5" w:rsidR="00822C6D" w:rsidRDefault="00822C6D" w:rsidP="00822C6D">
            <w:pPr>
              <w:jc w:val="center"/>
              <w:rPr>
                <w:rFonts w:ascii="Arial" w:hAnsi="Arial" w:cs="Arial"/>
                <w:sz w:val="24"/>
                <w:szCs w:val="24"/>
              </w:rPr>
            </w:pPr>
            <w:r>
              <w:rPr>
                <w:rFonts w:ascii="Arial" w:hAnsi="Arial" w:cs="Arial"/>
                <w:sz w:val="24"/>
                <w:szCs w:val="24"/>
              </w:rPr>
              <w:t>16</w:t>
            </w:r>
          </w:p>
        </w:tc>
        <w:tc>
          <w:tcPr>
            <w:tcW w:w="1487" w:type="dxa"/>
            <w:shd w:val="clear" w:color="auto" w:fill="FF0000"/>
          </w:tcPr>
          <w:p w14:paraId="1100F62E" w14:textId="7208B3FC" w:rsidR="00822C6D" w:rsidRDefault="00822C6D" w:rsidP="00822C6D">
            <w:pPr>
              <w:jc w:val="center"/>
              <w:rPr>
                <w:rFonts w:ascii="Arial" w:hAnsi="Arial" w:cs="Arial"/>
                <w:sz w:val="24"/>
                <w:szCs w:val="24"/>
              </w:rPr>
            </w:pPr>
            <w:r>
              <w:rPr>
                <w:rFonts w:ascii="Arial" w:hAnsi="Arial" w:cs="Arial"/>
                <w:sz w:val="24"/>
                <w:szCs w:val="24"/>
              </w:rPr>
              <w:t>20</w:t>
            </w:r>
          </w:p>
        </w:tc>
      </w:tr>
      <w:tr w:rsidR="00822C6D" w14:paraId="25A53417" w14:textId="77777777" w:rsidTr="004B6B05">
        <w:trPr>
          <w:trHeight w:val="474"/>
        </w:trPr>
        <w:tc>
          <w:tcPr>
            <w:tcW w:w="1413" w:type="dxa"/>
          </w:tcPr>
          <w:p w14:paraId="6212EE2A" w14:textId="77777777" w:rsidR="00822C6D" w:rsidRDefault="00822C6D" w:rsidP="00822C6D">
            <w:pPr>
              <w:jc w:val="center"/>
              <w:rPr>
                <w:rFonts w:ascii="Arial" w:hAnsi="Arial" w:cs="Arial"/>
                <w:sz w:val="24"/>
                <w:szCs w:val="24"/>
              </w:rPr>
            </w:pPr>
            <w:r>
              <w:rPr>
                <w:rFonts w:ascii="Arial" w:hAnsi="Arial" w:cs="Arial"/>
                <w:sz w:val="24"/>
                <w:szCs w:val="24"/>
              </w:rPr>
              <w:t>Medium</w:t>
            </w:r>
          </w:p>
          <w:p w14:paraId="766B9B37" w14:textId="0B47B3FA" w:rsidR="00822C6D" w:rsidRDefault="00822C6D" w:rsidP="00822C6D">
            <w:pPr>
              <w:jc w:val="center"/>
              <w:rPr>
                <w:rFonts w:ascii="Arial" w:hAnsi="Arial" w:cs="Arial"/>
                <w:sz w:val="24"/>
                <w:szCs w:val="24"/>
              </w:rPr>
            </w:pPr>
            <w:r>
              <w:rPr>
                <w:rFonts w:ascii="Arial" w:hAnsi="Arial" w:cs="Arial"/>
                <w:sz w:val="24"/>
                <w:szCs w:val="24"/>
              </w:rPr>
              <w:t>3</w:t>
            </w:r>
          </w:p>
        </w:tc>
        <w:tc>
          <w:tcPr>
            <w:tcW w:w="1276" w:type="dxa"/>
            <w:shd w:val="clear" w:color="auto" w:fill="92D050"/>
          </w:tcPr>
          <w:p w14:paraId="192E7A9A" w14:textId="37FDCD80" w:rsidR="00822C6D" w:rsidRDefault="00822C6D" w:rsidP="00822C6D">
            <w:pPr>
              <w:jc w:val="center"/>
              <w:rPr>
                <w:rFonts w:ascii="Arial" w:hAnsi="Arial" w:cs="Arial"/>
                <w:sz w:val="24"/>
                <w:szCs w:val="24"/>
              </w:rPr>
            </w:pPr>
            <w:r>
              <w:rPr>
                <w:rFonts w:ascii="Arial" w:hAnsi="Arial" w:cs="Arial"/>
                <w:sz w:val="24"/>
                <w:szCs w:val="24"/>
              </w:rPr>
              <w:t>3</w:t>
            </w:r>
          </w:p>
        </w:tc>
        <w:tc>
          <w:tcPr>
            <w:tcW w:w="1239" w:type="dxa"/>
            <w:shd w:val="clear" w:color="auto" w:fill="FFC000"/>
          </w:tcPr>
          <w:p w14:paraId="272235E5" w14:textId="759DEF94" w:rsidR="00822C6D" w:rsidRDefault="00822C6D" w:rsidP="00822C6D">
            <w:pPr>
              <w:jc w:val="center"/>
              <w:rPr>
                <w:rFonts w:ascii="Arial" w:hAnsi="Arial" w:cs="Arial"/>
                <w:sz w:val="24"/>
                <w:szCs w:val="24"/>
              </w:rPr>
            </w:pPr>
            <w:r>
              <w:rPr>
                <w:rFonts w:ascii="Arial" w:hAnsi="Arial" w:cs="Arial"/>
                <w:sz w:val="24"/>
                <w:szCs w:val="24"/>
              </w:rPr>
              <w:t>6</w:t>
            </w:r>
          </w:p>
        </w:tc>
        <w:tc>
          <w:tcPr>
            <w:tcW w:w="1204" w:type="dxa"/>
            <w:shd w:val="clear" w:color="auto" w:fill="FFC000"/>
          </w:tcPr>
          <w:p w14:paraId="667A64C3" w14:textId="44530D62" w:rsidR="00822C6D" w:rsidRDefault="00822C6D" w:rsidP="00822C6D">
            <w:pPr>
              <w:jc w:val="center"/>
              <w:rPr>
                <w:rFonts w:ascii="Arial" w:hAnsi="Arial" w:cs="Arial"/>
                <w:sz w:val="24"/>
                <w:szCs w:val="24"/>
              </w:rPr>
            </w:pPr>
            <w:r>
              <w:rPr>
                <w:rFonts w:ascii="Arial" w:hAnsi="Arial" w:cs="Arial"/>
                <w:sz w:val="24"/>
                <w:szCs w:val="24"/>
              </w:rPr>
              <w:t>9</w:t>
            </w:r>
          </w:p>
        </w:tc>
        <w:tc>
          <w:tcPr>
            <w:tcW w:w="1487" w:type="dxa"/>
            <w:shd w:val="clear" w:color="auto" w:fill="FF0000"/>
          </w:tcPr>
          <w:p w14:paraId="00786D20" w14:textId="52E8FD40" w:rsidR="00822C6D" w:rsidRDefault="00822C6D" w:rsidP="00822C6D">
            <w:pPr>
              <w:jc w:val="center"/>
              <w:rPr>
                <w:rFonts w:ascii="Arial" w:hAnsi="Arial" w:cs="Arial"/>
                <w:sz w:val="24"/>
                <w:szCs w:val="24"/>
              </w:rPr>
            </w:pPr>
            <w:r>
              <w:rPr>
                <w:rFonts w:ascii="Arial" w:hAnsi="Arial" w:cs="Arial"/>
                <w:sz w:val="24"/>
                <w:szCs w:val="24"/>
              </w:rPr>
              <w:t>12</w:t>
            </w:r>
          </w:p>
        </w:tc>
        <w:tc>
          <w:tcPr>
            <w:tcW w:w="1487" w:type="dxa"/>
            <w:shd w:val="clear" w:color="auto" w:fill="FF0000"/>
          </w:tcPr>
          <w:p w14:paraId="26FF27C3" w14:textId="080673CF" w:rsidR="00822C6D" w:rsidRDefault="00822C6D" w:rsidP="00822C6D">
            <w:pPr>
              <w:jc w:val="center"/>
              <w:rPr>
                <w:rFonts w:ascii="Arial" w:hAnsi="Arial" w:cs="Arial"/>
                <w:sz w:val="24"/>
                <w:szCs w:val="24"/>
              </w:rPr>
            </w:pPr>
            <w:r>
              <w:rPr>
                <w:rFonts w:ascii="Arial" w:hAnsi="Arial" w:cs="Arial"/>
                <w:sz w:val="24"/>
                <w:szCs w:val="24"/>
              </w:rPr>
              <w:t>15</w:t>
            </w:r>
          </w:p>
        </w:tc>
      </w:tr>
      <w:tr w:rsidR="00822C6D" w14:paraId="6BF21BEA" w14:textId="77777777" w:rsidTr="004B6B05">
        <w:trPr>
          <w:trHeight w:val="489"/>
        </w:trPr>
        <w:tc>
          <w:tcPr>
            <w:tcW w:w="1413" w:type="dxa"/>
          </w:tcPr>
          <w:p w14:paraId="0D29AC17" w14:textId="77777777" w:rsidR="00822C6D" w:rsidRDefault="00822C6D" w:rsidP="00822C6D">
            <w:pPr>
              <w:jc w:val="center"/>
              <w:rPr>
                <w:rFonts w:ascii="Arial" w:hAnsi="Arial" w:cs="Arial"/>
                <w:sz w:val="24"/>
                <w:szCs w:val="24"/>
              </w:rPr>
            </w:pPr>
            <w:r>
              <w:rPr>
                <w:rFonts w:ascii="Arial" w:hAnsi="Arial" w:cs="Arial"/>
                <w:sz w:val="24"/>
                <w:szCs w:val="24"/>
              </w:rPr>
              <w:t>Low</w:t>
            </w:r>
          </w:p>
          <w:p w14:paraId="4DCC29F0" w14:textId="12BBB0F8" w:rsidR="00822C6D" w:rsidRDefault="00822C6D" w:rsidP="00822C6D">
            <w:pPr>
              <w:jc w:val="center"/>
              <w:rPr>
                <w:rFonts w:ascii="Arial" w:hAnsi="Arial" w:cs="Arial"/>
                <w:sz w:val="24"/>
                <w:szCs w:val="24"/>
              </w:rPr>
            </w:pPr>
            <w:r>
              <w:rPr>
                <w:rFonts w:ascii="Arial" w:hAnsi="Arial" w:cs="Arial"/>
                <w:sz w:val="24"/>
                <w:szCs w:val="24"/>
              </w:rPr>
              <w:t>2</w:t>
            </w:r>
          </w:p>
        </w:tc>
        <w:tc>
          <w:tcPr>
            <w:tcW w:w="1276" w:type="dxa"/>
            <w:shd w:val="clear" w:color="auto" w:fill="92D050"/>
          </w:tcPr>
          <w:p w14:paraId="2C71BAA3" w14:textId="1EC17068" w:rsidR="00822C6D" w:rsidRDefault="00822C6D" w:rsidP="00822C6D">
            <w:pPr>
              <w:jc w:val="center"/>
              <w:rPr>
                <w:rFonts w:ascii="Arial" w:hAnsi="Arial" w:cs="Arial"/>
                <w:sz w:val="24"/>
                <w:szCs w:val="24"/>
              </w:rPr>
            </w:pPr>
            <w:r>
              <w:rPr>
                <w:rFonts w:ascii="Arial" w:hAnsi="Arial" w:cs="Arial"/>
                <w:sz w:val="24"/>
                <w:szCs w:val="24"/>
              </w:rPr>
              <w:t>2</w:t>
            </w:r>
          </w:p>
        </w:tc>
        <w:tc>
          <w:tcPr>
            <w:tcW w:w="1239" w:type="dxa"/>
            <w:shd w:val="clear" w:color="auto" w:fill="92D050"/>
          </w:tcPr>
          <w:p w14:paraId="2211C44D" w14:textId="46FD0709" w:rsidR="00822C6D" w:rsidRDefault="00822C6D" w:rsidP="00822C6D">
            <w:pPr>
              <w:jc w:val="center"/>
              <w:rPr>
                <w:rFonts w:ascii="Arial" w:hAnsi="Arial" w:cs="Arial"/>
                <w:sz w:val="24"/>
                <w:szCs w:val="24"/>
              </w:rPr>
            </w:pPr>
            <w:r>
              <w:rPr>
                <w:rFonts w:ascii="Arial" w:hAnsi="Arial" w:cs="Arial"/>
                <w:sz w:val="24"/>
                <w:szCs w:val="24"/>
              </w:rPr>
              <w:t>4</w:t>
            </w:r>
          </w:p>
        </w:tc>
        <w:tc>
          <w:tcPr>
            <w:tcW w:w="1204" w:type="dxa"/>
            <w:shd w:val="clear" w:color="auto" w:fill="FFC000"/>
          </w:tcPr>
          <w:p w14:paraId="1EA48395" w14:textId="41352F42" w:rsidR="00822C6D" w:rsidRDefault="00822C6D" w:rsidP="00822C6D">
            <w:pPr>
              <w:jc w:val="center"/>
              <w:rPr>
                <w:rFonts w:ascii="Arial" w:hAnsi="Arial" w:cs="Arial"/>
                <w:sz w:val="24"/>
                <w:szCs w:val="24"/>
              </w:rPr>
            </w:pPr>
            <w:r>
              <w:rPr>
                <w:rFonts w:ascii="Arial" w:hAnsi="Arial" w:cs="Arial"/>
                <w:sz w:val="24"/>
                <w:szCs w:val="24"/>
              </w:rPr>
              <w:t>6</w:t>
            </w:r>
          </w:p>
        </w:tc>
        <w:tc>
          <w:tcPr>
            <w:tcW w:w="1487" w:type="dxa"/>
            <w:shd w:val="clear" w:color="auto" w:fill="FFC000"/>
          </w:tcPr>
          <w:p w14:paraId="2858BB27" w14:textId="4F486973" w:rsidR="00822C6D" w:rsidRDefault="00822C6D" w:rsidP="00822C6D">
            <w:pPr>
              <w:jc w:val="center"/>
              <w:rPr>
                <w:rFonts w:ascii="Arial" w:hAnsi="Arial" w:cs="Arial"/>
                <w:sz w:val="24"/>
                <w:szCs w:val="24"/>
              </w:rPr>
            </w:pPr>
            <w:r>
              <w:rPr>
                <w:rFonts w:ascii="Arial" w:hAnsi="Arial" w:cs="Arial"/>
                <w:sz w:val="24"/>
                <w:szCs w:val="24"/>
              </w:rPr>
              <w:t>8</w:t>
            </w:r>
          </w:p>
        </w:tc>
        <w:tc>
          <w:tcPr>
            <w:tcW w:w="1487" w:type="dxa"/>
            <w:shd w:val="clear" w:color="auto" w:fill="FF0000"/>
          </w:tcPr>
          <w:p w14:paraId="6F10A0B4" w14:textId="56DC6429" w:rsidR="00822C6D" w:rsidRDefault="00822C6D" w:rsidP="00822C6D">
            <w:pPr>
              <w:jc w:val="center"/>
              <w:rPr>
                <w:rFonts w:ascii="Arial" w:hAnsi="Arial" w:cs="Arial"/>
                <w:sz w:val="24"/>
                <w:szCs w:val="24"/>
              </w:rPr>
            </w:pPr>
            <w:r>
              <w:rPr>
                <w:rFonts w:ascii="Arial" w:hAnsi="Arial" w:cs="Arial"/>
                <w:sz w:val="24"/>
                <w:szCs w:val="24"/>
              </w:rPr>
              <w:t>10</w:t>
            </w:r>
          </w:p>
        </w:tc>
      </w:tr>
      <w:tr w:rsidR="00822C6D" w14:paraId="6427E2B4" w14:textId="77777777" w:rsidTr="004B6B05">
        <w:trPr>
          <w:trHeight w:val="474"/>
        </w:trPr>
        <w:tc>
          <w:tcPr>
            <w:tcW w:w="1413" w:type="dxa"/>
          </w:tcPr>
          <w:p w14:paraId="4225CA08" w14:textId="39CB1DC8" w:rsidR="00822C6D" w:rsidRDefault="00822C6D" w:rsidP="00822C6D">
            <w:pPr>
              <w:jc w:val="center"/>
              <w:rPr>
                <w:rFonts w:ascii="Arial" w:hAnsi="Arial" w:cs="Arial"/>
                <w:sz w:val="24"/>
                <w:szCs w:val="24"/>
              </w:rPr>
            </w:pPr>
            <w:r>
              <w:rPr>
                <w:rFonts w:ascii="Arial" w:hAnsi="Arial" w:cs="Arial"/>
                <w:sz w:val="24"/>
                <w:szCs w:val="24"/>
              </w:rPr>
              <w:t>Very Low 1</w:t>
            </w:r>
          </w:p>
        </w:tc>
        <w:tc>
          <w:tcPr>
            <w:tcW w:w="1276" w:type="dxa"/>
            <w:shd w:val="clear" w:color="auto" w:fill="92D050"/>
          </w:tcPr>
          <w:p w14:paraId="3EC46FA5" w14:textId="7E021580" w:rsidR="00822C6D" w:rsidRDefault="00822C6D" w:rsidP="00822C6D">
            <w:pPr>
              <w:jc w:val="center"/>
              <w:rPr>
                <w:rFonts w:ascii="Arial" w:hAnsi="Arial" w:cs="Arial"/>
                <w:sz w:val="24"/>
                <w:szCs w:val="24"/>
              </w:rPr>
            </w:pPr>
            <w:r>
              <w:rPr>
                <w:rFonts w:ascii="Arial" w:hAnsi="Arial" w:cs="Arial"/>
                <w:sz w:val="24"/>
                <w:szCs w:val="24"/>
              </w:rPr>
              <w:t>1</w:t>
            </w:r>
          </w:p>
        </w:tc>
        <w:tc>
          <w:tcPr>
            <w:tcW w:w="1239" w:type="dxa"/>
            <w:shd w:val="clear" w:color="auto" w:fill="92D050"/>
          </w:tcPr>
          <w:p w14:paraId="10FBE583" w14:textId="7403D14A" w:rsidR="00822C6D" w:rsidRDefault="00822C6D" w:rsidP="00822C6D">
            <w:pPr>
              <w:jc w:val="center"/>
              <w:rPr>
                <w:rFonts w:ascii="Arial" w:hAnsi="Arial" w:cs="Arial"/>
                <w:sz w:val="24"/>
                <w:szCs w:val="24"/>
              </w:rPr>
            </w:pPr>
            <w:r>
              <w:rPr>
                <w:rFonts w:ascii="Arial" w:hAnsi="Arial" w:cs="Arial"/>
                <w:sz w:val="24"/>
                <w:szCs w:val="24"/>
              </w:rPr>
              <w:t>2</w:t>
            </w:r>
          </w:p>
        </w:tc>
        <w:tc>
          <w:tcPr>
            <w:tcW w:w="1204" w:type="dxa"/>
            <w:shd w:val="clear" w:color="auto" w:fill="92D050"/>
          </w:tcPr>
          <w:p w14:paraId="2AA07A87" w14:textId="3062DBD5" w:rsidR="00822C6D" w:rsidRDefault="00822C6D" w:rsidP="00822C6D">
            <w:pPr>
              <w:jc w:val="center"/>
              <w:rPr>
                <w:rFonts w:ascii="Arial" w:hAnsi="Arial" w:cs="Arial"/>
                <w:sz w:val="24"/>
                <w:szCs w:val="24"/>
              </w:rPr>
            </w:pPr>
            <w:r>
              <w:rPr>
                <w:rFonts w:ascii="Arial" w:hAnsi="Arial" w:cs="Arial"/>
                <w:sz w:val="24"/>
                <w:szCs w:val="24"/>
              </w:rPr>
              <w:t>3</w:t>
            </w:r>
          </w:p>
        </w:tc>
        <w:tc>
          <w:tcPr>
            <w:tcW w:w="1487" w:type="dxa"/>
            <w:shd w:val="clear" w:color="auto" w:fill="92D050"/>
          </w:tcPr>
          <w:p w14:paraId="69895FC3" w14:textId="28023B84" w:rsidR="00822C6D" w:rsidRDefault="00822C6D" w:rsidP="00822C6D">
            <w:pPr>
              <w:jc w:val="center"/>
              <w:rPr>
                <w:rFonts w:ascii="Arial" w:hAnsi="Arial" w:cs="Arial"/>
                <w:sz w:val="24"/>
                <w:szCs w:val="24"/>
              </w:rPr>
            </w:pPr>
            <w:r>
              <w:rPr>
                <w:rFonts w:ascii="Arial" w:hAnsi="Arial" w:cs="Arial"/>
                <w:sz w:val="24"/>
                <w:szCs w:val="24"/>
              </w:rPr>
              <w:t>4</w:t>
            </w:r>
          </w:p>
        </w:tc>
        <w:tc>
          <w:tcPr>
            <w:tcW w:w="1487" w:type="dxa"/>
            <w:shd w:val="clear" w:color="auto" w:fill="FFC000"/>
          </w:tcPr>
          <w:p w14:paraId="562BAA0F" w14:textId="5FFB69F6" w:rsidR="00822C6D" w:rsidRDefault="00822C6D" w:rsidP="00822C6D">
            <w:pPr>
              <w:jc w:val="center"/>
              <w:rPr>
                <w:rFonts w:ascii="Arial" w:hAnsi="Arial" w:cs="Arial"/>
                <w:sz w:val="24"/>
                <w:szCs w:val="24"/>
              </w:rPr>
            </w:pPr>
            <w:r>
              <w:rPr>
                <w:rFonts w:ascii="Arial" w:hAnsi="Arial" w:cs="Arial"/>
                <w:sz w:val="24"/>
                <w:szCs w:val="24"/>
              </w:rPr>
              <w:t>5</w:t>
            </w:r>
          </w:p>
        </w:tc>
      </w:tr>
    </w:tbl>
    <w:p w14:paraId="165795C8" w14:textId="0749DCFD" w:rsidR="00822C6D" w:rsidRPr="00822C6D" w:rsidRDefault="00822C6D" w:rsidP="00822C6D">
      <w:pPr>
        <w:jc w:val="center"/>
        <w:rPr>
          <w:rFonts w:ascii="Arial" w:hAnsi="Arial" w:cs="Arial"/>
          <w:b/>
          <w:bCs/>
          <w:sz w:val="24"/>
          <w:szCs w:val="24"/>
        </w:rPr>
      </w:pPr>
      <w:r>
        <w:rPr>
          <w:rFonts w:ascii="Arial" w:hAnsi="Arial" w:cs="Arial"/>
          <w:b/>
          <w:bCs/>
          <w:sz w:val="24"/>
          <w:szCs w:val="24"/>
        </w:rPr>
        <w:t>Severity</w:t>
      </w:r>
    </w:p>
    <w:p w14:paraId="19298666" w14:textId="3E992916" w:rsidR="00822C6D" w:rsidRPr="00822C6D" w:rsidRDefault="00822C6D" w:rsidP="00822C6D">
      <w:pPr>
        <w:jc w:val="center"/>
        <w:rPr>
          <w:rFonts w:ascii="Arial" w:hAnsi="Arial" w:cs="Arial"/>
          <w:sz w:val="24"/>
          <w:szCs w:val="24"/>
        </w:rPr>
      </w:pPr>
    </w:p>
    <w:p w14:paraId="04D7537C" w14:textId="37AF8604" w:rsidR="0016061F" w:rsidRDefault="0053218C" w:rsidP="0028498A">
      <w:pPr>
        <w:jc w:val="both"/>
        <w:rPr>
          <w:rFonts w:ascii="Arial" w:hAnsi="Arial" w:cs="Arial"/>
          <w:sz w:val="24"/>
          <w:szCs w:val="24"/>
        </w:rPr>
      </w:pPr>
      <w:r w:rsidRPr="00822C6D">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2EE41DFC" wp14:editId="081B44EC">
                <wp:simplePos x="0" y="0"/>
                <wp:positionH relativeFrom="margin">
                  <wp:posOffset>304800</wp:posOffset>
                </wp:positionH>
                <wp:positionV relativeFrom="paragraph">
                  <wp:posOffset>46990</wp:posOffset>
                </wp:positionV>
                <wp:extent cx="104902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49020" cy="1404620"/>
                        </a:xfrm>
                        <a:prstGeom prst="rect">
                          <a:avLst/>
                        </a:prstGeom>
                        <a:noFill/>
                        <a:ln w="9525">
                          <a:noFill/>
                          <a:miter lim="800000"/>
                          <a:headEnd/>
                          <a:tailEnd/>
                        </a:ln>
                      </wps:spPr>
                      <wps:txbx>
                        <w:txbxContent>
                          <w:p w14:paraId="2E49A27D" w14:textId="63024B8E" w:rsidR="001B67EF" w:rsidRPr="00822C6D" w:rsidRDefault="001B67EF">
                            <w:pPr>
                              <w:rPr>
                                <w:rFonts w:ascii="Arial" w:hAnsi="Arial" w:cs="Arial"/>
                                <w:b/>
                                <w:bCs/>
                                <w:sz w:val="24"/>
                                <w:szCs w:val="24"/>
                              </w:rPr>
                            </w:pPr>
                            <w:r w:rsidRPr="00822C6D">
                              <w:rPr>
                                <w:rFonts w:ascii="Arial" w:hAnsi="Arial" w:cs="Arial"/>
                                <w:b/>
                                <w:bCs/>
                                <w:sz w:val="24"/>
                                <w:szCs w:val="24"/>
                              </w:rPr>
                              <w:t>Likelihood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EE41DFC" id="_x0000_t202" coordsize="21600,21600" o:spt="202" path="m,l,21600r21600,l21600,xe">
                <v:stroke joinstyle="miter"/>
                <v:path gradientshapeok="t" o:connecttype="rect"/>
              </v:shapetype>
              <v:shape id="Text Box 2" o:spid="_x0000_s1026" type="#_x0000_t202" style="position:absolute;left:0;text-align:left;margin-left:24pt;margin-top:3.7pt;width:82.6pt;height:110.6pt;rotation:-90;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" filled="f" stroked="f">
                <v:textbox style="mso-fit-shape-to-text:t">
                  <w:txbxContent>
                    <w:p w14:paraId="2E49A27D" w14:textId="63024B8E" w:rsidR="001B67EF" w:rsidRPr="00822C6D" w:rsidRDefault="001B67EF">
                      <w:pPr>
                        <w:rPr>
                          <w:rFonts w:ascii="Arial" w:hAnsi="Arial" w:cs="Arial"/>
                          <w:b/>
                          <w:bCs/>
                          <w:sz w:val="24"/>
                          <w:szCs w:val="24"/>
                        </w:rPr>
                      </w:pPr>
                      <w:r w:rsidRPr="00822C6D">
                        <w:rPr>
                          <w:rFonts w:ascii="Arial" w:hAnsi="Arial" w:cs="Arial"/>
                          <w:b/>
                          <w:bCs/>
                          <w:sz w:val="24"/>
                          <w:szCs w:val="24"/>
                        </w:rPr>
                        <w:t>Likelihood</w:t>
                      </w:r>
                    </w:p>
                  </w:txbxContent>
                </v:textbox>
                <w10:wrap type="square" anchorx="margin"/>
              </v:shape>
            </w:pict>
          </mc:Fallback>
        </mc:AlternateContent>
      </w:r>
    </w:p>
    <w:p w14:paraId="48E8B4E9" w14:textId="77777777" w:rsidR="00822C6D" w:rsidRDefault="00822C6D" w:rsidP="0028498A">
      <w:pPr>
        <w:jc w:val="both"/>
        <w:rPr>
          <w:rFonts w:ascii="Arial" w:hAnsi="Arial" w:cs="Arial"/>
          <w:b/>
          <w:bCs/>
          <w:sz w:val="28"/>
          <w:szCs w:val="28"/>
        </w:rPr>
      </w:pPr>
    </w:p>
    <w:p w14:paraId="1516CE7C" w14:textId="77777777" w:rsidR="00822C6D" w:rsidRDefault="00822C6D" w:rsidP="0028498A">
      <w:pPr>
        <w:jc w:val="both"/>
        <w:rPr>
          <w:rFonts w:ascii="Arial" w:hAnsi="Arial" w:cs="Arial"/>
          <w:b/>
          <w:bCs/>
          <w:sz w:val="28"/>
          <w:szCs w:val="28"/>
        </w:rPr>
      </w:pPr>
    </w:p>
    <w:p w14:paraId="05C60B94" w14:textId="77777777" w:rsidR="00822C6D" w:rsidRDefault="00822C6D" w:rsidP="0028498A">
      <w:pPr>
        <w:jc w:val="both"/>
        <w:rPr>
          <w:rFonts w:ascii="Arial" w:hAnsi="Arial" w:cs="Arial"/>
          <w:b/>
          <w:bCs/>
          <w:sz w:val="28"/>
          <w:szCs w:val="28"/>
        </w:rPr>
      </w:pPr>
    </w:p>
    <w:p w14:paraId="40AA25F8" w14:textId="11625E3D" w:rsidR="00EA5DC8" w:rsidRDefault="00EA5DC8" w:rsidP="0028498A">
      <w:pPr>
        <w:jc w:val="both"/>
        <w:rPr>
          <w:rFonts w:ascii="Arial" w:hAnsi="Arial" w:cs="Arial"/>
          <w:b/>
          <w:bCs/>
          <w:sz w:val="28"/>
          <w:szCs w:val="28"/>
        </w:rPr>
      </w:pPr>
      <w:r>
        <w:rPr>
          <w:rFonts w:ascii="Arial" w:hAnsi="Arial" w:cs="Arial"/>
          <w:b/>
          <w:bCs/>
          <w:sz w:val="28"/>
          <w:szCs w:val="28"/>
        </w:rPr>
        <w:t>4.1</w:t>
      </w:r>
      <w:r w:rsidR="00822C6D">
        <w:rPr>
          <w:rFonts w:ascii="Arial" w:hAnsi="Arial" w:cs="Arial"/>
          <w:b/>
          <w:bCs/>
          <w:sz w:val="28"/>
          <w:szCs w:val="28"/>
        </w:rPr>
        <w:t xml:space="preserve"> </w:t>
      </w:r>
      <w:r>
        <w:rPr>
          <w:rFonts w:ascii="Arial" w:hAnsi="Arial" w:cs="Arial"/>
          <w:b/>
          <w:bCs/>
          <w:sz w:val="28"/>
          <w:szCs w:val="28"/>
        </w:rPr>
        <w:t>Carpentry Risk Assessment</w:t>
      </w:r>
    </w:p>
    <w:tbl>
      <w:tblPr>
        <w:tblStyle w:val="TableGrid"/>
        <w:tblW w:w="9776" w:type="dxa"/>
        <w:tblLook w:val="04A0" w:firstRow="1" w:lastRow="0" w:firstColumn="1" w:lastColumn="0" w:noHBand="0" w:noVBand="1"/>
      </w:tblPr>
      <w:tblGrid>
        <w:gridCol w:w="1749"/>
        <w:gridCol w:w="1507"/>
        <w:gridCol w:w="1158"/>
        <w:gridCol w:w="1960"/>
        <w:gridCol w:w="3402"/>
      </w:tblGrid>
      <w:tr w:rsidR="0099237F" w14:paraId="0B64EFF9" w14:textId="77777777" w:rsidTr="009874C5">
        <w:tc>
          <w:tcPr>
            <w:tcW w:w="1749" w:type="dxa"/>
          </w:tcPr>
          <w:p w14:paraId="495834D4" w14:textId="1C01312D" w:rsidR="00E22E60" w:rsidRPr="009874C5" w:rsidRDefault="009874C5" w:rsidP="0028498A">
            <w:pPr>
              <w:jc w:val="both"/>
              <w:rPr>
                <w:rFonts w:ascii="Arial" w:hAnsi="Arial" w:cs="Arial"/>
                <w:b/>
                <w:bCs/>
                <w:sz w:val="24"/>
                <w:szCs w:val="24"/>
              </w:rPr>
            </w:pPr>
            <w:r>
              <w:rPr>
                <w:rFonts w:ascii="Arial" w:hAnsi="Arial" w:cs="Arial"/>
                <w:b/>
                <w:bCs/>
                <w:sz w:val="24"/>
                <w:szCs w:val="24"/>
              </w:rPr>
              <w:t>Hazard</w:t>
            </w:r>
          </w:p>
        </w:tc>
        <w:tc>
          <w:tcPr>
            <w:tcW w:w="1507" w:type="dxa"/>
          </w:tcPr>
          <w:p w14:paraId="57EF912A" w14:textId="7091089F" w:rsidR="00E22E60" w:rsidRPr="009874C5" w:rsidRDefault="009874C5" w:rsidP="0028498A">
            <w:pPr>
              <w:jc w:val="both"/>
              <w:rPr>
                <w:rFonts w:ascii="Arial" w:hAnsi="Arial" w:cs="Arial"/>
                <w:b/>
                <w:bCs/>
                <w:sz w:val="24"/>
                <w:szCs w:val="24"/>
              </w:rPr>
            </w:pPr>
            <w:r w:rsidRPr="009874C5">
              <w:rPr>
                <w:rFonts w:ascii="Arial" w:hAnsi="Arial" w:cs="Arial"/>
                <w:b/>
                <w:bCs/>
                <w:sz w:val="24"/>
                <w:szCs w:val="24"/>
              </w:rPr>
              <w:t>Likelihood</w:t>
            </w:r>
          </w:p>
        </w:tc>
        <w:tc>
          <w:tcPr>
            <w:tcW w:w="1158" w:type="dxa"/>
          </w:tcPr>
          <w:p w14:paraId="1CA0E488" w14:textId="15285C98" w:rsidR="00E22E60" w:rsidRPr="009874C5" w:rsidRDefault="009874C5" w:rsidP="0028498A">
            <w:pPr>
              <w:jc w:val="both"/>
              <w:rPr>
                <w:rFonts w:ascii="Arial" w:hAnsi="Arial" w:cs="Arial"/>
                <w:b/>
                <w:bCs/>
                <w:sz w:val="24"/>
                <w:szCs w:val="24"/>
              </w:rPr>
            </w:pPr>
            <w:r w:rsidRPr="009874C5">
              <w:rPr>
                <w:rFonts w:ascii="Arial" w:hAnsi="Arial" w:cs="Arial"/>
                <w:b/>
                <w:bCs/>
                <w:sz w:val="24"/>
                <w:szCs w:val="24"/>
              </w:rPr>
              <w:t>Severity</w:t>
            </w:r>
          </w:p>
        </w:tc>
        <w:tc>
          <w:tcPr>
            <w:tcW w:w="1960" w:type="dxa"/>
          </w:tcPr>
          <w:p w14:paraId="636BFAF0" w14:textId="541B9CF8" w:rsidR="00E22E60" w:rsidRPr="009874C5" w:rsidRDefault="009874C5" w:rsidP="0028498A">
            <w:pPr>
              <w:jc w:val="both"/>
              <w:rPr>
                <w:rFonts w:ascii="Arial" w:hAnsi="Arial" w:cs="Arial"/>
                <w:b/>
                <w:bCs/>
                <w:sz w:val="24"/>
                <w:szCs w:val="24"/>
              </w:rPr>
            </w:pPr>
            <w:r w:rsidRPr="009874C5">
              <w:rPr>
                <w:rFonts w:ascii="Arial" w:hAnsi="Arial" w:cs="Arial"/>
                <w:b/>
                <w:bCs/>
                <w:sz w:val="24"/>
                <w:szCs w:val="24"/>
              </w:rPr>
              <w:t>Degree of Risk</w:t>
            </w:r>
          </w:p>
        </w:tc>
        <w:tc>
          <w:tcPr>
            <w:tcW w:w="3402" w:type="dxa"/>
          </w:tcPr>
          <w:p w14:paraId="4086B89B" w14:textId="64C01EFD" w:rsidR="00E22E60" w:rsidRPr="009874C5" w:rsidRDefault="009874C5" w:rsidP="0028498A">
            <w:pPr>
              <w:jc w:val="both"/>
              <w:rPr>
                <w:rFonts w:ascii="Arial" w:hAnsi="Arial" w:cs="Arial"/>
                <w:b/>
                <w:bCs/>
                <w:sz w:val="24"/>
                <w:szCs w:val="24"/>
              </w:rPr>
            </w:pPr>
            <w:r w:rsidRPr="009874C5">
              <w:rPr>
                <w:rFonts w:ascii="Arial" w:hAnsi="Arial" w:cs="Arial"/>
                <w:b/>
                <w:bCs/>
                <w:sz w:val="24"/>
                <w:szCs w:val="24"/>
              </w:rPr>
              <w:t>Control Measures</w:t>
            </w:r>
          </w:p>
        </w:tc>
      </w:tr>
      <w:tr w:rsidR="0099237F" w14:paraId="4572FF94" w14:textId="77777777" w:rsidTr="0053218C">
        <w:tc>
          <w:tcPr>
            <w:tcW w:w="1749" w:type="dxa"/>
          </w:tcPr>
          <w:p w14:paraId="0AAA2A47" w14:textId="77777777" w:rsidR="00E22E60" w:rsidRDefault="009874C5" w:rsidP="009874C5">
            <w:pPr>
              <w:rPr>
                <w:rFonts w:ascii="Arial" w:hAnsi="Arial" w:cs="Arial"/>
                <w:sz w:val="24"/>
                <w:szCs w:val="24"/>
              </w:rPr>
            </w:pPr>
            <w:r w:rsidRPr="009874C5">
              <w:rPr>
                <w:rFonts w:ascii="Arial" w:hAnsi="Arial" w:cs="Arial"/>
                <w:sz w:val="24"/>
                <w:szCs w:val="24"/>
              </w:rPr>
              <w:t>Exposure to wood dust</w:t>
            </w:r>
          </w:p>
          <w:p w14:paraId="3A56D8E2" w14:textId="62564DA9" w:rsidR="009874C5" w:rsidRPr="009874C5" w:rsidRDefault="009874C5" w:rsidP="009874C5">
            <w:pPr>
              <w:rPr>
                <w:rFonts w:ascii="Arial" w:hAnsi="Arial" w:cs="Arial"/>
                <w:sz w:val="24"/>
                <w:szCs w:val="24"/>
              </w:rPr>
            </w:pPr>
            <w:r>
              <w:rPr>
                <w:rFonts w:ascii="Arial" w:hAnsi="Arial" w:cs="Arial"/>
                <w:sz w:val="24"/>
                <w:szCs w:val="24"/>
              </w:rPr>
              <w:t>(Workers at risk)</w:t>
            </w:r>
          </w:p>
        </w:tc>
        <w:tc>
          <w:tcPr>
            <w:tcW w:w="1507" w:type="dxa"/>
          </w:tcPr>
          <w:p w14:paraId="30CB1D23" w14:textId="192FD639"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158" w:type="dxa"/>
          </w:tcPr>
          <w:p w14:paraId="7B2982AE" w14:textId="5B39FCEE"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960" w:type="dxa"/>
            <w:shd w:val="clear" w:color="auto" w:fill="FF0000"/>
          </w:tcPr>
          <w:p w14:paraId="02874B8B" w14:textId="265B63AF" w:rsidR="00E22E60" w:rsidRPr="009874C5" w:rsidRDefault="0053218C" w:rsidP="009874C5">
            <w:pPr>
              <w:jc w:val="center"/>
              <w:rPr>
                <w:rFonts w:ascii="Arial" w:hAnsi="Arial" w:cs="Arial"/>
                <w:sz w:val="24"/>
                <w:szCs w:val="24"/>
              </w:rPr>
            </w:pPr>
            <w:r>
              <w:rPr>
                <w:rFonts w:ascii="Arial" w:hAnsi="Arial" w:cs="Arial"/>
                <w:sz w:val="24"/>
                <w:szCs w:val="24"/>
              </w:rPr>
              <w:t>16</w:t>
            </w:r>
          </w:p>
        </w:tc>
        <w:tc>
          <w:tcPr>
            <w:tcW w:w="3402" w:type="dxa"/>
          </w:tcPr>
          <w:p w14:paraId="002DE213" w14:textId="77777777" w:rsidR="00E22E60" w:rsidRDefault="009874C5" w:rsidP="009874C5">
            <w:pPr>
              <w:pStyle w:val="ListParagraph"/>
              <w:numPr>
                <w:ilvl w:val="0"/>
                <w:numId w:val="19"/>
              </w:numPr>
              <w:rPr>
                <w:rFonts w:ascii="Arial" w:hAnsi="Arial" w:cs="Arial"/>
                <w:sz w:val="24"/>
                <w:szCs w:val="24"/>
              </w:rPr>
            </w:pPr>
            <w:r>
              <w:rPr>
                <w:rFonts w:ascii="Arial" w:hAnsi="Arial" w:cs="Arial"/>
                <w:sz w:val="24"/>
                <w:szCs w:val="24"/>
              </w:rPr>
              <w:t>Vacuum the dust straight afterwards</w:t>
            </w:r>
          </w:p>
          <w:p w14:paraId="47B47A75" w14:textId="77777777" w:rsidR="009874C5" w:rsidRDefault="009874C5" w:rsidP="009874C5">
            <w:pPr>
              <w:pStyle w:val="ListParagraph"/>
              <w:numPr>
                <w:ilvl w:val="0"/>
                <w:numId w:val="19"/>
              </w:numPr>
              <w:rPr>
                <w:rFonts w:ascii="Arial" w:hAnsi="Arial" w:cs="Arial"/>
                <w:sz w:val="24"/>
                <w:szCs w:val="24"/>
              </w:rPr>
            </w:pPr>
            <w:r>
              <w:rPr>
                <w:rFonts w:ascii="Arial" w:hAnsi="Arial" w:cs="Arial"/>
                <w:sz w:val="24"/>
                <w:szCs w:val="24"/>
              </w:rPr>
              <w:t>Wear PPE always</w:t>
            </w:r>
          </w:p>
          <w:p w14:paraId="3043D712" w14:textId="77777777" w:rsidR="009874C5" w:rsidRDefault="009874C5" w:rsidP="009874C5">
            <w:pPr>
              <w:pStyle w:val="ListParagraph"/>
              <w:numPr>
                <w:ilvl w:val="0"/>
                <w:numId w:val="19"/>
              </w:numPr>
              <w:rPr>
                <w:rFonts w:ascii="Arial" w:hAnsi="Arial" w:cs="Arial"/>
                <w:sz w:val="24"/>
                <w:szCs w:val="24"/>
              </w:rPr>
            </w:pPr>
            <w:r>
              <w:rPr>
                <w:rFonts w:ascii="Arial" w:hAnsi="Arial" w:cs="Arial"/>
                <w:sz w:val="24"/>
                <w:szCs w:val="24"/>
              </w:rPr>
              <w:t>Employees must complete a health questionnaire before work on site begins</w:t>
            </w:r>
          </w:p>
          <w:p w14:paraId="1B69D091" w14:textId="3B5C4052" w:rsidR="009874C5" w:rsidRPr="009874C5" w:rsidRDefault="009874C5" w:rsidP="009874C5">
            <w:pPr>
              <w:pStyle w:val="ListParagraph"/>
              <w:numPr>
                <w:ilvl w:val="0"/>
                <w:numId w:val="19"/>
              </w:numPr>
              <w:rPr>
                <w:rFonts w:ascii="Arial" w:hAnsi="Arial" w:cs="Arial"/>
                <w:sz w:val="24"/>
                <w:szCs w:val="24"/>
              </w:rPr>
            </w:pPr>
            <w:r>
              <w:rPr>
                <w:rFonts w:ascii="Arial" w:hAnsi="Arial" w:cs="Arial"/>
                <w:sz w:val="24"/>
                <w:szCs w:val="24"/>
              </w:rPr>
              <w:t>Affected employees are referred to a medical professional</w:t>
            </w:r>
          </w:p>
        </w:tc>
      </w:tr>
      <w:tr w:rsidR="0099237F" w14:paraId="75FD0943" w14:textId="77777777" w:rsidTr="0053218C">
        <w:tc>
          <w:tcPr>
            <w:tcW w:w="1749" w:type="dxa"/>
          </w:tcPr>
          <w:p w14:paraId="6DB9A103" w14:textId="77777777" w:rsidR="00E22E60" w:rsidRDefault="009874C5" w:rsidP="009874C5">
            <w:pPr>
              <w:rPr>
                <w:rFonts w:ascii="Arial" w:hAnsi="Arial" w:cs="Arial"/>
                <w:sz w:val="24"/>
                <w:szCs w:val="24"/>
              </w:rPr>
            </w:pPr>
            <w:r>
              <w:rPr>
                <w:rFonts w:ascii="Arial" w:hAnsi="Arial" w:cs="Arial"/>
                <w:sz w:val="24"/>
                <w:szCs w:val="24"/>
              </w:rPr>
              <w:t>Noise</w:t>
            </w:r>
          </w:p>
          <w:p w14:paraId="67C3A462" w14:textId="716AA67A" w:rsidR="009874C5" w:rsidRPr="009874C5" w:rsidRDefault="009874C5" w:rsidP="009874C5">
            <w:pPr>
              <w:rPr>
                <w:rFonts w:ascii="Arial" w:hAnsi="Arial" w:cs="Arial"/>
                <w:sz w:val="24"/>
                <w:szCs w:val="24"/>
              </w:rPr>
            </w:pPr>
            <w:r>
              <w:rPr>
                <w:rFonts w:ascii="Arial" w:hAnsi="Arial" w:cs="Arial"/>
                <w:sz w:val="24"/>
                <w:szCs w:val="24"/>
              </w:rPr>
              <w:t>(Workers and the public at risk)</w:t>
            </w:r>
          </w:p>
        </w:tc>
        <w:tc>
          <w:tcPr>
            <w:tcW w:w="1507" w:type="dxa"/>
          </w:tcPr>
          <w:p w14:paraId="578638B7" w14:textId="1B0C028C"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158" w:type="dxa"/>
          </w:tcPr>
          <w:p w14:paraId="533A9AA6" w14:textId="36CA83C2" w:rsidR="00E22E60" w:rsidRPr="009874C5" w:rsidRDefault="0053218C" w:rsidP="009874C5">
            <w:pPr>
              <w:jc w:val="center"/>
              <w:rPr>
                <w:rFonts w:ascii="Arial" w:hAnsi="Arial" w:cs="Arial"/>
                <w:sz w:val="24"/>
                <w:szCs w:val="24"/>
              </w:rPr>
            </w:pPr>
            <w:r>
              <w:rPr>
                <w:rFonts w:ascii="Arial" w:hAnsi="Arial" w:cs="Arial"/>
                <w:sz w:val="24"/>
                <w:szCs w:val="24"/>
              </w:rPr>
              <w:t>2</w:t>
            </w:r>
          </w:p>
        </w:tc>
        <w:tc>
          <w:tcPr>
            <w:tcW w:w="1960" w:type="dxa"/>
            <w:shd w:val="clear" w:color="auto" w:fill="FFC000"/>
          </w:tcPr>
          <w:p w14:paraId="0A4BA7CD" w14:textId="122D8D95" w:rsidR="00E22E60" w:rsidRPr="009874C5" w:rsidRDefault="0053218C" w:rsidP="0053218C">
            <w:pPr>
              <w:jc w:val="center"/>
              <w:rPr>
                <w:rFonts w:ascii="Arial" w:hAnsi="Arial" w:cs="Arial"/>
                <w:sz w:val="24"/>
                <w:szCs w:val="24"/>
              </w:rPr>
            </w:pPr>
            <w:r>
              <w:rPr>
                <w:rFonts w:ascii="Arial" w:hAnsi="Arial" w:cs="Arial"/>
                <w:sz w:val="24"/>
                <w:szCs w:val="24"/>
              </w:rPr>
              <w:t>8</w:t>
            </w:r>
          </w:p>
        </w:tc>
        <w:tc>
          <w:tcPr>
            <w:tcW w:w="3402" w:type="dxa"/>
          </w:tcPr>
          <w:p w14:paraId="795A5950" w14:textId="77777777" w:rsidR="00E22E60" w:rsidRDefault="00762FD2" w:rsidP="00762FD2">
            <w:pPr>
              <w:pStyle w:val="ListParagraph"/>
              <w:numPr>
                <w:ilvl w:val="0"/>
                <w:numId w:val="20"/>
              </w:numPr>
              <w:rPr>
                <w:rFonts w:ascii="Arial" w:hAnsi="Arial" w:cs="Arial"/>
                <w:sz w:val="24"/>
                <w:szCs w:val="24"/>
              </w:rPr>
            </w:pPr>
            <w:r>
              <w:rPr>
                <w:rFonts w:ascii="Arial" w:hAnsi="Arial" w:cs="Arial"/>
                <w:sz w:val="24"/>
                <w:szCs w:val="24"/>
              </w:rPr>
              <w:t>Noise enclosures are to be sued where possible</w:t>
            </w:r>
          </w:p>
          <w:p w14:paraId="182255EC" w14:textId="77777777" w:rsidR="00762FD2" w:rsidRDefault="00762FD2" w:rsidP="00762FD2">
            <w:pPr>
              <w:pStyle w:val="ListParagraph"/>
              <w:numPr>
                <w:ilvl w:val="0"/>
                <w:numId w:val="20"/>
              </w:numPr>
              <w:rPr>
                <w:rFonts w:ascii="Arial" w:hAnsi="Arial" w:cs="Arial"/>
                <w:sz w:val="24"/>
                <w:szCs w:val="24"/>
              </w:rPr>
            </w:pPr>
            <w:r>
              <w:rPr>
                <w:rFonts w:ascii="Arial" w:hAnsi="Arial" w:cs="Arial"/>
                <w:sz w:val="24"/>
                <w:szCs w:val="24"/>
              </w:rPr>
              <w:t>Low-noise tooling used where possible</w:t>
            </w:r>
          </w:p>
          <w:p w14:paraId="75B6BBC4" w14:textId="77777777" w:rsidR="00762FD2" w:rsidRDefault="00762FD2" w:rsidP="00762FD2">
            <w:pPr>
              <w:pStyle w:val="ListParagraph"/>
              <w:numPr>
                <w:ilvl w:val="0"/>
                <w:numId w:val="20"/>
              </w:numPr>
              <w:rPr>
                <w:rFonts w:ascii="Arial" w:hAnsi="Arial" w:cs="Arial"/>
                <w:sz w:val="24"/>
                <w:szCs w:val="24"/>
              </w:rPr>
            </w:pPr>
            <w:r>
              <w:rPr>
                <w:rFonts w:ascii="Arial" w:hAnsi="Arial" w:cs="Arial"/>
                <w:sz w:val="24"/>
                <w:szCs w:val="24"/>
              </w:rPr>
              <w:t>Hearing protection worn by all employees</w:t>
            </w:r>
          </w:p>
          <w:p w14:paraId="1371209E" w14:textId="0163394B" w:rsidR="00762FD2" w:rsidRPr="00762FD2" w:rsidRDefault="00762FD2" w:rsidP="00762FD2">
            <w:pPr>
              <w:pStyle w:val="ListParagraph"/>
              <w:numPr>
                <w:ilvl w:val="0"/>
                <w:numId w:val="20"/>
              </w:numPr>
              <w:rPr>
                <w:rFonts w:ascii="Arial" w:hAnsi="Arial" w:cs="Arial"/>
                <w:sz w:val="24"/>
                <w:szCs w:val="24"/>
              </w:rPr>
            </w:pPr>
            <w:r>
              <w:rPr>
                <w:rFonts w:ascii="Arial" w:hAnsi="Arial" w:cs="Arial"/>
                <w:sz w:val="24"/>
                <w:szCs w:val="24"/>
              </w:rPr>
              <w:t>Staff trained in systems of work to reduce noise exposure</w:t>
            </w:r>
          </w:p>
        </w:tc>
      </w:tr>
      <w:tr w:rsidR="0099237F" w14:paraId="1CF6BE08" w14:textId="77777777" w:rsidTr="0053218C">
        <w:tc>
          <w:tcPr>
            <w:tcW w:w="1749" w:type="dxa"/>
          </w:tcPr>
          <w:p w14:paraId="07595491" w14:textId="576F0523" w:rsidR="00E22E60" w:rsidRPr="009874C5" w:rsidRDefault="009874C5" w:rsidP="009874C5">
            <w:pPr>
              <w:rPr>
                <w:rFonts w:ascii="Arial" w:hAnsi="Arial" w:cs="Arial"/>
                <w:sz w:val="24"/>
                <w:szCs w:val="24"/>
              </w:rPr>
            </w:pPr>
            <w:r>
              <w:rPr>
                <w:rFonts w:ascii="Arial" w:hAnsi="Arial" w:cs="Arial"/>
                <w:sz w:val="24"/>
                <w:szCs w:val="24"/>
              </w:rPr>
              <w:t>Working at Height (Workers at risk)</w:t>
            </w:r>
          </w:p>
        </w:tc>
        <w:tc>
          <w:tcPr>
            <w:tcW w:w="1507" w:type="dxa"/>
          </w:tcPr>
          <w:p w14:paraId="090DF0A8" w14:textId="789D5A60" w:rsidR="00E22E60" w:rsidRPr="009874C5" w:rsidRDefault="0053218C" w:rsidP="009874C5">
            <w:pPr>
              <w:jc w:val="center"/>
              <w:rPr>
                <w:rFonts w:ascii="Arial" w:hAnsi="Arial" w:cs="Arial"/>
                <w:sz w:val="24"/>
                <w:szCs w:val="24"/>
              </w:rPr>
            </w:pPr>
            <w:r>
              <w:rPr>
                <w:rFonts w:ascii="Arial" w:hAnsi="Arial" w:cs="Arial"/>
                <w:sz w:val="24"/>
                <w:szCs w:val="24"/>
              </w:rPr>
              <w:t>5</w:t>
            </w:r>
          </w:p>
        </w:tc>
        <w:tc>
          <w:tcPr>
            <w:tcW w:w="1158" w:type="dxa"/>
          </w:tcPr>
          <w:p w14:paraId="76D6166C" w14:textId="47A11F7E" w:rsidR="00E22E60" w:rsidRPr="009874C5" w:rsidRDefault="0053218C" w:rsidP="009874C5">
            <w:pPr>
              <w:jc w:val="center"/>
              <w:rPr>
                <w:rFonts w:ascii="Arial" w:hAnsi="Arial" w:cs="Arial"/>
                <w:sz w:val="24"/>
                <w:szCs w:val="24"/>
              </w:rPr>
            </w:pPr>
            <w:r>
              <w:rPr>
                <w:rFonts w:ascii="Arial" w:hAnsi="Arial" w:cs="Arial"/>
                <w:sz w:val="24"/>
                <w:szCs w:val="24"/>
              </w:rPr>
              <w:t>5</w:t>
            </w:r>
          </w:p>
        </w:tc>
        <w:tc>
          <w:tcPr>
            <w:tcW w:w="1960" w:type="dxa"/>
            <w:shd w:val="clear" w:color="auto" w:fill="FF0000"/>
          </w:tcPr>
          <w:p w14:paraId="0E2732AF" w14:textId="7E0B1C1E" w:rsidR="00E22E60" w:rsidRPr="009874C5" w:rsidRDefault="0053218C" w:rsidP="0053218C">
            <w:pPr>
              <w:jc w:val="center"/>
              <w:rPr>
                <w:rFonts w:ascii="Arial" w:hAnsi="Arial" w:cs="Arial"/>
                <w:sz w:val="24"/>
                <w:szCs w:val="24"/>
              </w:rPr>
            </w:pPr>
            <w:r>
              <w:rPr>
                <w:rFonts w:ascii="Arial" w:hAnsi="Arial" w:cs="Arial"/>
                <w:sz w:val="24"/>
                <w:szCs w:val="24"/>
              </w:rPr>
              <w:t>25</w:t>
            </w:r>
          </w:p>
        </w:tc>
        <w:tc>
          <w:tcPr>
            <w:tcW w:w="3402" w:type="dxa"/>
          </w:tcPr>
          <w:p w14:paraId="0867EF6F" w14:textId="77777777" w:rsidR="00E22E60" w:rsidRDefault="00762FD2" w:rsidP="00762FD2">
            <w:pPr>
              <w:pStyle w:val="ListParagraph"/>
              <w:numPr>
                <w:ilvl w:val="0"/>
                <w:numId w:val="21"/>
              </w:numPr>
              <w:rPr>
                <w:rFonts w:ascii="Arial" w:hAnsi="Arial" w:cs="Arial"/>
                <w:sz w:val="24"/>
                <w:szCs w:val="24"/>
              </w:rPr>
            </w:pPr>
            <w:r>
              <w:rPr>
                <w:rFonts w:ascii="Arial" w:hAnsi="Arial" w:cs="Arial"/>
                <w:sz w:val="24"/>
                <w:szCs w:val="24"/>
              </w:rPr>
              <w:t>Have step ladders and scaffolding inspected regularly</w:t>
            </w:r>
          </w:p>
          <w:p w14:paraId="3FE5B7FD" w14:textId="77777777" w:rsidR="00762FD2" w:rsidRDefault="00762FD2" w:rsidP="00762FD2">
            <w:pPr>
              <w:pStyle w:val="ListParagraph"/>
              <w:numPr>
                <w:ilvl w:val="0"/>
                <w:numId w:val="21"/>
              </w:numPr>
              <w:rPr>
                <w:rFonts w:ascii="Arial" w:hAnsi="Arial" w:cs="Arial"/>
                <w:sz w:val="24"/>
                <w:szCs w:val="24"/>
              </w:rPr>
            </w:pPr>
            <w:r>
              <w:rPr>
                <w:rFonts w:ascii="Arial" w:hAnsi="Arial" w:cs="Arial"/>
                <w:sz w:val="24"/>
                <w:szCs w:val="24"/>
              </w:rPr>
              <w:t>Only trained staff are permitted to work at height</w:t>
            </w:r>
          </w:p>
          <w:p w14:paraId="10D02A62" w14:textId="4F0121FA" w:rsidR="00762FD2" w:rsidRPr="00762FD2" w:rsidRDefault="00762FD2" w:rsidP="00762FD2">
            <w:pPr>
              <w:pStyle w:val="ListParagraph"/>
              <w:numPr>
                <w:ilvl w:val="0"/>
                <w:numId w:val="21"/>
              </w:numPr>
              <w:rPr>
                <w:rFonts w:ascii="Arial" w:hAnsi="Arial" w:cs="Arial"/>
                <w:sz w:val="24"/>
                <w:szCs w:val="24"/>
              </w:rPr>
            </w:pPr>
            <w:r>
              <w:rPr>
                <w:rFonts w:ascii="Arial" w:hAnsi="Arial" w:cs="Arial"/>
                <w:sz w:val="24"/>
                <w:szCs w:val="24"/>
              </w:rPr>
              <w:t xml:space="preserve">Scaffolding walkways must always be kept clear </w:t>
            </w:r>
          </w:p>
        </w:tc>
      </w:tr>
      <w:tr w:rsidR="0099237F" w14:paraId="336B5AA2" w14:textId="77777777" w:rsidTr="0053218C">
        <w:tc>
          <w:tcPr>
            <w:tcW w:w="1749" w:type="dxa"/>
          </w:tcPr>
          <w:p w14:paraId="40E4F6DF" w14:textId="1F0CBD1F" w:rsidR="00E22E60" w:rsidRPr="009874C5" w:rsidRDefault="00762FD2" w:rsidP="009874C5">
            <w:pPr>
              <w:rPr>
                <w:rFonts w:ascii="Arial" w:hAnsi="Arial" w:cs="Arial"/>
                <w:sz w:val="24"/>
                <w:szCs w:val="24"/>
              </w:rPr>
            </w:pPr>
            <w:r>
              <w:rPr>
                <w:rFonts w:ascii="Arial" w:hAnsi="Arial" w:cs="Arial"/>
                <w:sz w:val="24"/>
                <w:szCs w:val="24"/>
              </w:rPr>
              <w:t xml:space="preserve">Injury from </w:t>
            </w:r>
            <w:r w:rsidR="009874C5">
              <w:rPr>
                <w:rFonts w:ascii="Arial" w:hAnsi="Arial" w:cs="Arial"/>
                <w:sz w:val="24"/>
                <w:szCs w:val="24"/>
              </w:rPr>
              <w:t xml:space="preserve">Machinery </w:t>
            </w:r>
            <w:r w:rsidR="009874C5">
              <w:rPr>
                <w:rFonts w:ascii="Arial" w:hAnsi="Arial" w:cs="Arial"/>
                <w:sz w:val="24"/>
                <w:szCs w:val="24"/>
              </w:rPr>
              <w:lastRenderedPageBreak/>
              <w:t>(Workers at risk)</w:t>
            </w:r>
          </w:p>
        </w:tc>
        <w:tc>
          <w:tcPr>
            <w:tcW w:w="1507" w:type="dxa"/>
          </w:tcPr>
          <w:p w14:paraId="2ADFAB2B" w14:textId="0B42A4F6" w:rsidR="00E22E60" w:rsidRPr="009874C5" w:rsidRDefault="0053218C" w:rsidP="009874C5">
            <w:pPr>
              <w:jc w:val="center"/>
              <w:rPr>
                <w:rFonts w:ascii="Arial" w:hAnsi="Arial" w:cs="Arial"/>
                <w:sz w:val="24"/>
                <w:szCs w:val="24"/>
              </w:rPr>
            </w:pPr>
            <w:r>
              <w:rPr>
                <w:rFonts w:ascii="Arial" w:hAnsi="Arial" w:cs="Arial"/>
                <w:sz w:val="24"/>
                <w:szCs w:val="24"/>
              </w:rPr>
              <w:lastRenderedPageBreak/>
              <w:t>3</w:t>
            </w:r>
          </w:p>
        </w:tc>
        <w:tc>
          <w:tcPr>
            <w:tcW w:w="1158" w:type="dxa"/>
          </w:tcPr>
          <w:p w14:paraId="61B66883" w14:textId="16BF20CD"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960" w:type="dxa"/>
            <w:shd w:val="clear" w:color="auto" w:fill="FF0000"/>
          </w:tcPr>
          <w:p w14:paraId="2DD445E7" w14:textId="42699C5F" w:rsidR="00E22E60" w:rsidRPr="009874C5" w:rsidRDefault="0053218C" w:rsidP="009874C5">
            <w:pPr>
              <w:jc w:val="center"/>
              <w:rPr>
                <w:rFonts w:ascii="Arial" w:hAnsi="Arial" w:cs="Arial"/>
                <w:sz w:val="24"/>
                <w:szCs w:val="24"/>
              </w:rPr>
            </w:pPr>
            <w:r>
              <w:rPr>
                <w:rFonts w:ascii="Arial" w:hAnsi="Arial" w:cs="Arial"/>
                <w:sz w:val="24"/>
                <w:szCs w:val="24"/>
              </w:rPr>
              <w:t>12</w:t>
            </w:r>
          </w:p>
        </w:tc>
        <w:tc>
          <w:tcPr>
            <w:tcW w:w="3402" w:type="dxa"/>
          </w:tcPr>
          <w:p w14:paraId="35E66B2A" w14:textId="2846471A" w:rsidR="00E22E60" w:rsidRDefault="00762FD2" w:rsidP="00762FD2">
            <w:pPr>
              <w:pStyle w:val="ListParagraph"/>
              <w:numPr>
                <w:ilvl w:val="0"/>
                <w:numId w:val="22"/>
              </w:numPr>
              <w:rPr>
                <w:rFonts w:ascii="Arial" w:hAnsi="Arial" w:cs="Arial"/>
                <w:sz w:val="24"/>
                <w:szCs w:val="24"/>
              </w:rPr>
            </w:pPr>
            <w:r>
              <w:rPr>
                <w:rFonts w:ascii="Arial" w:hAnsi="Arial" w:cs="Arial"/>
                <w:sz w:val="24"/>
                <w:szCs w:val="24"/>
              </w:rPr>
              <w:t>Equipment checked every day before use</w:t>
            </w:r>
          </w:p>
          <w:p w14:paraId="5FDFDBBE" w14:textId="77777777" w:rsidR="00762FD2" w:rsidRDefault="00762FD2" w:rsidP="00762FD2">
            <w:pPr>
              <w:pStyle w:val="ListParagraph"/>
              <w:numPr>
                <w:ilvl w:val="0"/>
                <w:numId w:val="22"/>
              </w:numPr>
              <w:rPr>
                <w:rFonts w:ascii="Arial" w:hAnsi="Arial" w:cs="Arial"/>
                <w:sz w:val="24"/>
                <w:szCs w:val="24"/>
              </w:rPr>
            </w:pPr>
            <w:r>
              <w:rPr>
                <w:rFonts w:ascii="Arial" w:hAnsi="Arial" w:cs="Arial"/>
                <w:sz w:val="24"/>
                <w:szCs w:val="24"/>
              </w:rPr>
              <w:lastRenderedPageBreak/>
              <w:t>PPE equipment to always be worn</w:t>
            </w:r>
          </w:p>
          <w:p w14:paraId="3497AF45" w14:textId="77777777" w:rsidR="00762FD2" w:rsidRDefault="00762FD2" w:rsidP="00762FD2">
            <w:pPr>
              <w:pStyle w:val="ListParagraph"/>
              <w:numPr>
                <w:ilvl w:val="0"/>
                <w:numId w:val="22"/>
              </w:numPr>
              <w:rPr>
                <w:rFonts w:ascii="Arial" w:hAnsi="Arial" w:cs="Arial"/>
                <w:sz w:val="24"/>
                <w:szCs w:val="24"/>
              </w:rPr>
            </w:pPr>
            <w:r>
              <w:rPr>
                <w:rFonts w:ascii="Arial" w:hAnsi="Arial" w:cs="Arial"/>
                <w:sz w:val="24"/>
                <w:szCs w:val="24"/>
              </w:rPr>
              <w:t>Machinery to be stored away safely when not in use</w:t>
            </w:r>
          </w:p>
          <w:p w14:paraId="0FF7961B" w14:textId="77777777" w:rsidR="00762FD2" w:rsidRDefault="00762FD2" w:rsidP="00762FD2">
            <w:pPr>
              <w:pStyle w:val="ListParagraph"/>
              <w:numPr>
                <w:ilvl w:val="0"/>
                <w:numId w:val="22"/>
              </w:numPr>
              <w:rPr>
                <w:rFonts w:ascii="Arial" w:hAnsi="Arial" w:cs="Arial"/>
                <w:sz w:val="24"/>
                <w:szCs w:val="24"/>
              </w:rPr>
            </w:pPr>
            <w:r>
              <w:rPr>
                <w:rFonts w:ascii="Arial" w:hAnsi="Arial" w:cs="Arial"/>
                <w:sz w:val="24"/>
                <w:szCs w:val="24"/>
              </w:rPr>
              <w:t>All staff must be trained to use the machinery.</w:t>
            </w:r>
          </w:p>
          <w:p w14:paraId="438A805D" w14:textId="7B4D918A" w:rsidR="00762FD2" w:rsidRPr="00762FD2" w:rsidRDefault="00762FD2" w:rsidP="00762FD2">
            <w:pPr>
              <w:pStyle w:val="ListParagraph"/>
              <w:numPr>
                <w:ilvl w:val="0"/>
                <w:numId w:val="22"/>
              </w:numPr>
              <w:rPr>
                <w:rFonts w:ascii="Arial" w:hAnsi="Arial" w:cs="Arial"/>
                <w:sz w:val="24"/>
                <w:szCs w:val="24"/>
              </w:rPr>
            </w:pPr>
            <w:r>
              <w:rPr>
                <w:rFonts w:ascii="Arial" w:hAnsi="Arial" w:cs="Arial"/>
                <w:sz w:val="24"/>
                <w:szCs w:val="24"/>
              </w:rPr>
              <w:t>Employees must have sufficient space to work with machinery</w:t>
            </w:r>
          </w:p>
        </w:tc>
      </w:tr>
      <w:tr w:rsidR="0099237F" w14:paraId="40A59BEF" w14:textId="77777777" w:rsidTr="0053218C">
        <w:tc>
          <w:tcPr>
            <w:tcW w:w="1749" w:type="dxa"/>
          </w:tcPr>
          <w:p w14:paraId="3880D371" w14:textId="78C5C93B" w:rsidR="00E22E60" w:rsidRPr="009874C5" w:rsidRDefault="009874C5" w:rsidP="009874C5">
            <w:pPr>
              <w:rPr>
                <w:rFonts w:ascii="Arial" w:hAnsi="Arial" w:cs="Arial"/>
                <w:sz w:val="24"/>
                <w:szCs w:val="24"/>
              </w:rPr>
            </w:pPr>
            <w:r>
              <w:rPr>
                <w:rFonts w:ascii="Arial" w:hAnsi="Arial" w:cs="Arial"/>
                <w:sz w:val="24"/>
                <w:szCs w:val="24"/>
              </w:rPr>
              <w:lastRenderedPageBreak/>
              <w:t>Manual Handling</w:t>
            </w:r>
            <w:r w:rsidR="005A5A0A">
              <w:rPr>
                <w:rFonts w:ascii="Arial" w:hAnsi="Arial" w:cs="Arial"/>
                <w:sz w:val="24"/>
                <w:szCs w:val="24"/>
              </w:rPr>
              <w:t xml:space="preserve"> (Workers at risk)</w:t>
            </w:r>
          </w:p>
        </w:tc>
        <w:tc>
          <w:tcPr>
            <w:tcW w:w="1507" w:type="dxa"/>
          </w:tcPr>
          <w:p w14:paraId="413C60AE" w14:textId="68A0C8DE"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158" w:type="dxa"/>
          </w:tcPr>
          <w:p w14:paraId="4455C9C1" w14:textId="7B46DD1D" w:rsidR="00E22E60" w:rsidRPr="009874C5" w:rsidRDefault="0053218C" w:rsidP="009874C5">
            <w:pPr>
              <w:jc w:val="center"/>
              <w:rPr>
                <w:rFonts w:ascii="Arial" w:hAnsi="Arial" w:cs="Arial"/>
                <w:sz w:val="24"/>
                <w:szCs w:val="24"/>
              </w:rPr>
            </w:pPr>
            <w:r>
              <w:rPr>
                <w:rFonts w:ascii="Arial" w:hAnsi="Arial" w:cs="Arial"/>
                <w:sz w:val="24"/>
                <w:szCs w:val="24"/>
              </w:rPr>
              <w:t>3</w:t>
            </w:r>
          </w:p>
        </w:tc>
        <w:tc>
          <w:tcPr>
            <w:tcW w:w="1960" w:type="dxa"/>
            <w:shd w:val="clear" w:color="auto" w:fill="FF0000"/>
          </w:tcPr>
          <w:p w14:paraId="2A29C316" w14:textId="00449901" w:rsidR="00E22E60" w:rsidRPr="009874C5" w:rsidRDefault="0053218C" w:rsidP="009874C5">
            <w:pPr>
              <w:jc w:val="center"/>
              <w:rPr>
                <w:rFonts w:ascii="Arial" w:hAnsi="Arial" w:cs="Arial"/>
                <w:sz w:val="24"/>
                <w:szCs w:val="24"/>
              </w:rPr>
            </w:pPr>
            <w:r>
              <w:rPr>
                <w:rFonts w:ascii="Arial" w:hAnsi="Arial" w:cs="Arial"/>
                <w:sz w:val="24"/>
                <w:szCs w:val="24"/>
              </w:rPr>
              <w:t>12</w:t>
            </w:r>
          </w:p>
        </w:tc>
        <w:tc>
          <w:tcPr>
            <w:tcW w:w="3402" w:type="dxa"/>
          </w:tcPr>
          <w:p w14:paraId="61FEC809" w14:textId="77777777" w:rsidR="00E22E60" w:rsidRDefault="0099237F" w:rsidP="0099237F">
            <w:pPr>
              <w:pStyle w:val="ListParagraph"/>
              <w:numPr>
                <w:ilvl w:val="0"/>
                <w:numId w:val="23"/>
              </w:numPr>
              <w:rPr>
                <w:rFonts w:ascii="Arial" w:hAnsi="Arial" w:cs="Arial"/>
                <w:sz w:val="24"/>
                <w:szCs w:val="24"/>
              </w:rPr>
            </w:pPr>
            <w:r>
              <w:rPr>
                <w:rFonts w:ascii="Arial" w:hAnsi="Arial" w:cs="Arial"/>
                <w:sz w:val="24"/>
                <w:szCs w:val="24"/>
              </w:rPr>
              <w:t>Staff must be trained in manual handling</w:t>
            </w:r>
          </w:p>
          <w:p w14:paraId="07FD82C7" w14:textId="77777777" w:rsidR="0099237F" w:rsidRDefault="0099237F" w:rsidP="0099237F">
            <w:pPr>
              <w:pStyle w:val="ListParagraph"/>
              <w:numPr>
                <w:ilvl w:val="0"/>
                <w:numId w:val="23"/>
              </w:numPr>
              <w:rPr>
                <w:rFonts w:ascii="Arial" w:hAnsi="Arial" w:cs="Arial"/>
                <w:sz w:val="24"/>
                <w:szCs w:val="24"/>
              </w:rPr>
            </w:pPr>
            <w:r>
              <w:rPr>
                <w:rFonts w:ascii="Arial" w:hAnsi="Arial" w:cs="Arial"/>
                <w:sz w:val="24"/>
                <w:szCs w:val="24"/>
              </w:rPr>
              <w:t>Employees must not lift anything out of their capabilities</w:t>
            </w:r>
          </w:p>
          <w:p w14:paraId="0EF1D5BA" w14:textId="77777777" w:rsidR="0099237F" w:rsidRDefault="0099237F" w:rsidP="0099237F">
            <w:pPr>
              <w:pStyle w:val="ListParagraph"/>
              <w:numPr>
                <w:ilvl w:val="0"/>
                <w:numId w:val="23"/>
              </w:numPr>
              <w:rPr>
                <w:rFonts w:ascii="Arial" w:hAnsi="Arial" w:cs="Arial"/>
                <w:sz w:val="24"/>
                <w:szCs w:val="24"/>
              </w:rPr>
            </w:pPr>
            <w:r>
              <w:rPr>
                <w:rFonts w:ascii="Arial" w:hAnsi="Arial" w:cs="Arial"/>
                <w:sz w:val="24"/>
                <w:szCs w:val="24"/>
              </w:rPr>
              <w:t>A minimum of two people must lift large items</w:t>
            </w:r>
          </w:p>
          <w:p w14:paraId="1F2DF1E5" w14:textId="33552C24" w:rsidR="0099237F" w:rsidRPr="0099237F" w:rsidRDefault="0099237F" w:rsidP="0099237F">
            <w:pPr>
              <w:pStyle w:val="ListParagraph"/>
              <w:numPr>
                <w:ilvl w:val="0"/>
                <w:numId w:val="23"/>
              </w:numPr>
              <w:rPr>
                <w:rFonts w:ascii="Arial" w:hAnsi="Arial" w:cs="Arial"/>
                <w:sz w:val="24"/>
                <w:szCs w:val="24"/>
              </w:rPr>
            </w:pPr>
            <w:r>
              <w:rPr>
                <w:rFonts w:ascii="Arial" w:hAnsi="Arial" w:cs="Arial"/>
                <w:sz w:val="24"/>
                <w:szCs w:val="24"/>
              </w:rPr>
              <w:t>Resistant cut gloves are to be worn</w:t>
            </w:r>
          </w:p>
        </w:tc>
      </w:tr>
      <w:tr w:rsidR="0099237F" w14:paraId="524B071B" w14:textId="77777777" w:rsidTr="0053218C">
        <w:tc>
          <w:tcPr>
            <w:tcW w:w="1749" w:type="dxa"/>
          </w:tcPr>
          <w:p w14:paraId="2C5BED14" w14:textId="021C9B87" w:rsidR="00E22E60" w:rsidRPr="009874C5" w:rsidRDefault="009874C5" w:rsidP="009874C5">
            <w:pPr>
              <w:rPr>
                <w:rFonts w:ascii="Arial" w:hAnsi="Arial" w:cs="Arial"/>
                <w:sz w:val="24"/>
                <w:szCs w:val="24"/>
              </w:rPr>
            </w:pPr>
            <w:r>
              <w:rPr>
                <w:rFonts w:ascii="Arial" w:hAnsi="Arial" w:cs="Arial"/>
                <w:sz w:val="24"/>
                <w:szCs w:val="24"/>
              </w:rPr>
              <w:t>Fire</w:t>
            </w:r>
            <w:r w:rsidR="005A5A0A">
              <w:rPr>
                <w:rFonts w:ascii="Arial" w:hAnsi="Arial" w:cs="Arial"/>
                <w:sz w:val="24"/>
                <w:szCs w:val="24"/>
              </w:rPr>
              <w:t xml:space="preserve"> (Workers and the public at risk)</w:t>
            </w:r>
          </w:p>
        </w:tc>
        <w:tc>
          <w:tcPr>
            <w:tcW w:w="1507" w:type="dxa"/>
          </w:tcPr>
          <w:p w14:paraId="5DA2D628" w14:textId="62AE6146" w:rsidR="00E22E60" w:rsidRPr="009874C5" w:rsidRDefault="0053218C" w:rsidP="009874C5">
            <w:pPr>
              <w:jc w:val="center"/>
              <w:rPr>
                <w:rFonts w:ascii="Arial" w:hAnsi="Arial" w:cs="Arial"/>
                <w:sz w:val="24"/>
                <w:szCs w:val="24"/>
              </w:rPr>
            </w:pPr>
            <w:r>
              <w:rPr>
                <w:rFonts w:ascii="Arial" w:hAnsi="Arial" w:cs="Arial"/>
                <w:sz w:val="24"/>
                <w:szCs w:val="24"/>
              </w:rPr>
              <w:t>1</w:t>
            </w:r>
          </w:p>
        </w:tc>
        <w:tc>
          <w:tcPr>
            <w:tcW w:w="1158" w:type="dxa"/>
          </w:tcPr>
          <w:p w14:paraId="4AFE97B8" w14:textId="56D6B730"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960" w:type="dxa"/>
            <w:shd w:val="clear" w:color="auto" w:fill="92D050"/>
          </w:tcPr>
          <w:p w14:paraId="240F49DC" w14:textId="063E7EDD"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3402" w:type="dxa"/>
          </w:tcPr>
          <w:p w14:paraId="625DA1AF" w14:textId="77777777" w:rsidR="00E22E60" w:rsidRDefault="0099237F" w:rsidP="0099237F">
            <w:pPr>
              <w:pStyle w:val="ListParagraph"/>
              <w:numPr>
                <w:ilvl w:val="0"/>
                <w:numId w:val="24"/>
              </w:numPr>
              <w:rPr>
                <w:rFonts w:ascii="Arial" w:hAnsi="Arial" w:cs="Arial"/>
                <w:sz w:val="24"/>
                <w:szCs w:val="24"/>
              </w:rPr>
            </w:pPr>
            <w:r>
              <w:rPr>
                <w:rFonts w:ascii="Arial" w:hAnsi="Arial" w:cs="Arial"/>
                <w:sz w:val="24"/>
                <w:szCs w:val="24"/>
              </w:rPr>
              <w:t>Have fire exits and assembly points clearly marked out</w:t>
            </w:r>
          </w:p>
          <w:p w14:paraId="7D7B7A8C" w14:textId="77777777" w:rsidR="0099237F" w:rsidRDefault="0099237F" w:rsidP="0099237F">
            <w:pPr>
              <w:pStyle w:val="ListParagraph"/>
              <w:numPr>
                <w:ilvl w:val="0"/>
                <w:numId w:val="24"/>
              </w:numPr>
              <w:rPr>
                <w:rFonts w:ascii="Arial" w:hAnsi="Arial" w:cs="Arial"/>
                <w:sz w:val="24"/>
                <w:szCs w:val="24"/>
              </w:rPr>
            </w:pPr>
            <w:r>
              <w:rPr>
                <w:rFonts w:ascii="Arial" w:hAnsi="Arial" w:cs="Arial"/>
                <w:sz w:val="24"/>
                <w:szCs w:val="24"/>
              </w:rPr>
              <w:t>Have a notice board at the site office clearly displaying the fire procedure</w:t>
            </w:r>
          </w:p>
          <w:p w14:paraId="7991327E" w14:textId="53C295C9" w:rsidR="0099237F" w:rsidRPr="0099237F" w:rsidRDefault="0099237F" w:rsidP="0099237F">
            <w:pPr>
              <w:pStyle w:val="ListParagraph"/>
              <w:numPr>
                <w:ilvl w:val="0"/>
                <w:numId w:val="24"/>
              </w:numPr>
              <w:rPr>
                <w:rFonts w:ascii="Arial" w:hAnsi="Arial" w:cs="Arial"/>
                <w:sz w:val="24"/>
                <w:szCs w:val="24"/>
              </w:rPr>
            </w:pPr>
            <w:r>
              <w:rPr>
                <w:rFonts w:ascii="Arial" w:hAnsi="Arial" w:cs="Arial"/>
                <w:sz w:val="24"/>
                <w:szCs w:val="24"/>
              </w:rPr>
              <w:t>Have a fire drill to make all employees aware of the procedure</w:t>
            </w:r>
          </w:p>
        </w:tc>
      </w:tr>
      <w:tr w:rsidR="0099237F" w14:paraId="704C0F6E" w14:textId="77777777" w:rsidTr="0053218C">
        <w:tc>
          <w:tcPr>
            <w:tcW w:w="1749" w:type="dxa"/>
          </w:tcPr>
          <w:p w14:paraId="235C700D" w14:textId="482DD8FB" w:rsidR="00E22E60" w:rsidRPr="009874C5" w:rsidRDefault="0099237F" w:rsidP="009874C5">
            <w:pPr>
              <w:rPr>
                <w:rFonts w:ascii="Arial" w:hAnsi="Arial" w:cs="Arial"/>
                <w:sz w:val="24"/>
                <w:szCs w:val="24"/>
              </w:rPr>
            </w:pPr>
            <w:r>
              <w:rPr>
                <w:rFonts w:ascii="Arial" w:hAnsi="Arial" w:cs="Arial"/>
                <w:sz w:val="24"/>
                <w:szCs w:val="24"/>
              </w:rPr>
              <w:t>Struck by a v</w:t>
            </w:r>
            <w:r w:rsidR="009874C5">
              <w:rPr>
                <w:rFonts w:ascii="Arial" w:hAnsi="Arial" w:cs="Arial"/>
                <w:sz w:val="24"/>
                <w:szCs w:val="24"/>
              </w:rPr>
              <w:t>ehicle</w:t>
            </w:r>
            <w:r>
              <w:rPr>
                <w:rFonts w:ascii="Arial" w:hAnsi="Arial" w:cs="Arial"/>
                <w:sz w:val="24"/>
                <w:szCs w:val="24"/>
              </w:rPr>
              <w:t xml:space="preserve"> </w:t>
            </w:r>
            <w:r w:rsidR="005A5A0A">
              <w:rPr>
                <w:rFonts w:ascii="Arial" w:hAnsi="Arial" w:cs="Arial"/>
                <w:sz w:val="24"/>
                <w:szCs w:val="24"/>
              </w:rPr>
              <w:t>(Workers at risk)</w:t>
            </w:r>
          </w:p>
        </w:tc>
        <w:tc>
          <w:tcPr>
            <w:tcW w:w="1507" w:type="dxa"/>
          </w:tcPr>
          <w:p w14:paraId="2C436303" w14:textId="26959045" w:rsidR="00E22E60" w:rsidRPr="009874C5" w:rsidRDefault="0053218C" w:rsidP="009874C5">
            <w:pPr>
              <w:jc w:val="center"/>
              <w:rPr>
                <w:rFonts w:ascii="Arial" w:hAnsi="Arial" w:cs="Arial"/>
                <w:sz w:val="24"/>
                <w:szCs w:val="24"/>
              </w:rPr>
            </w:pPr>
            <w:r>
              <w:rPr>
                <w:rFonts w:ascii="Arial" w:hAnsi="Arial" w:cs="Arial"/>
                <w:sz w:val="24"/>
                <w:szCs w:val="24"/>
              </w:rPr>
              <w:t>2</w:t>
            </w:r>
          </w:p>
        </w:tc>
        <w:tc>
          <w:tcPr>
            <w:tcW w:w="1158" w:type="dxa"/>
          </w:tcPr>
          <w:p w14:paraId="303A3E16" w14:textId="52CC7272" w:rsidR="00E22E60" w:rsidRPr="009874C5" w:rsidRDefault="0053218C" w:rsidP="009874C5">
            <w:pPr>
              <w:jc w:val="center"/>
              <w:rPr>
                <w:rFonts w:ascii="Arial" w:hAnsi="Arial" w:cs="Arial"/>
                <w:sz w:val="24"/>
                <w:szCs w:val="24"/>
              </w:rPr>
            </w:pPr>
            <w:r>
              <w:rPr>
                <w:rFonts w:ascii="Arial" w:hAnsi="Arial" w:cs="Arial"/>
                <w:sz w:val="24"/>
                <w:szCs w:val="24"/>
              </w:rPr>
              <w:t>4</w:t>
            </w:r>
          </w:p>
        </w:tc>
        <w:tc>
          <w:tcPr>
            <w:tcW w:w="1960" w:type="dxa"/>
            <w:shd w:val="clear" w:color="auto" w:fill="FFC000"/>
          </w:tcPr>
          <w:p w14:paraId="456C9D38" w14:textId="084F4EEB" w:rsidR="00E22E60" w:rsidRPr="009874C5" w:rsidRDefault="0053218C" w:rsidP="009874C5">
            <w:pPr>
              <w:jc w:val="center"/>
              <w:rPr>
                <w:rFonts w:ascii="Arial" w:hAnsi="Arial" w:cs="Arial"/>
                <w:sz w:val="24"/>
                <w:szCs w:val="24"/>
              </w:rPr>
            </w:pPr>
            <w:r>
              <w:rPr>
                <w:rFonts w:ascii="Arial" w:hAnsi="Arial" w:cs="Arial"/>
                <w:sz w:val="24"/>
                <w:szCs w:val="24"/>
              </w:rPr>
              <w:t>8</w:t>
            </w:r>
          </w:p>
        </w:tc>
        <w:tc>
          <w:tcPr>
            <w:tcW w:w="3402" w:type="dxa"/>
          </w:tcPr>
          <w:p w14:paraId="7D013CDC" w14:textId="77777777" w:rsidR="00E22E60" w:rsidRDefault="0099237F" w:rsidP="0099237F">
            <w:pPr>
              <w:pStyle w:val="ListParagraph"/>
              <w:numPr>
                <w:ilvl w:val="0"/>
                <w:numId w:val="25"/>
              </w:numPr>
              <w:rPr>
                <w:rFonts w:ascii="Arial" w:hAnsi="Arial" w:cs="Arial"/>
                <w:sz w:val="24"/>
                <w:szCs w:val="24"/>
              </w:rPr>
            </w:pPr>
            <w:r>
              <w:rPr>
                <w:rFonts w:ascii="Arial" w:hAnsi="Arial" w:cs="Arial"/>
                <w:sz w:val="24"/>
                <w:szCs w:val="24"/>
              </w:rPr>
              <w:t>Vehicles operated only by qualified operatives</w:t>
            </w:r>
          </w:p>
          <w:p w14:paraId="6350DA8D" w14:textId="77777777" w:rsidR="0099237F" w:rsidRDefault="0099237F" w:rsidP="0099237F">
            <w:pPr>
              <w:pStyle w:val="ListParagraph"/>
              <w:numPr>
                <w:ilvl w:val="0"/>
                <w:numId w:val="25"/>
              </w:numPr>
              <w:rPr>
                <w:rFonts w:ascii="Arial" w:hAnsi="Arial" w:cs="Arial"/>
                <w:sz w:val="24"/>
                <w:szCs w:val="24"/>
              </w:rPr>
            </w:pPr>
            <w:r>
              <w:rPr>
                <w:rFonts w:ascii="Arial" w:hAnsi="Arial" w:cs="Arial"/>
                <w:sz w:val="24"/>
                <w:szCs w:val="24"/>
              </w:rPr>
              <w:t>Hi-vis vests to be worn by all employees</w:t>
            </w:r>
          </w:p>
          <w:p w14:paraId="04352127" w14:textId="77777777" w:rsidR="0099237F" w:rsidRDefault="0099237F" w:rsidP="0099237F">
            <w:pPr>
              <w:pStyle w:val="ListParagraph"/>
              <w:numPr>
                <w:ilvl w:val="0"/>
                <w:numId w:val="25"/>
              </w:numPr>
              <w:rPr>
                <w:rFonts w:ascii="Arial" w:hAnsi="Arial" w:cs="Arial"/>
                <w:sz w:val="24"/>
                <w:szCs w:val="24"/>
              </w:rPr>
            </w:pPr>
            <w:r>
              <w:rPr>
                <w:rFonts w:ascii="Arial" w:hAnsi="Arial" w:cs="Arial"/>
                <w:sz w:val="24"/>
                <w:szCs w:val="24"/>
              </w:rPr>
              <w:t>Pedestrian walkways clearly marked</w:t>
            </w:r>
          </w:p>
          <w:p w14:paraId="72D85544" w14:textId="2F384959" w:rsidR="0099237F" w:rsidRPr="0099237F" w:rsidRDefault="0099237F" w:rsidP="0099237F">
            <w:pPr>
              <w:pStyle w:val="ListParagraph"/>
              <w:numPr>
                <w:ilvl w:val="0"/>
                <w:numId w:val="25"/>
              </w:numPr>
              <w:rPr>
                <w:rFonts w:ascii="Arial" w:hAnsi="Arial" w:cs="Arial"/>
                <w:sz w:val="24"/>
                <w:szCs w:val="24"/>
              </w:rPr>
            </w:pPr>
            <w:r>
              <w:rPr>
                <w:rFonts w:ascii="Arial" w:hAnsi="Arial" w:cs="Arial"/>
                <w:sz w:val="24"/>
                <w:szCs w:val="24"/>
              </w:rPr>
              <w:t>Only authorised personnel near delivery sites</w:t>
            </w:r>
          </w:p>
        </w:tc>
      </w:tr>
    </w:tbl>
    <w:p w14:paraId="055817D6" w14:textId="34B9BC17" w:rsidR="00E22E60" w:rsidRPr="004B6B05" w:rsidRDefault="001B67EF" w:rsidP="0028498A">
      <w:pPr>
        <w:jc w:val="both"/>
        <w:rPr>
          <w:rFonts w:ascii="Arial" w:hAnsi="Arial" w:cs="Arial"/>
          <w:b/>
          <w:bCs/>
          <w:sz w:val="24"/>
          <w:szCs w:val="24"/>
        </w:rPr>
      </w:pPr>
      <w:sdt>
        <w:sdtPr>
          <w:rPr>
            <w:rFonts w:ascii="Arial" w:hAnsi="Arial" w:cs="Arial"/>
            <w:b/>
            <w:bCs/>
            <w:sz w:val="24"/>
            <w:szCs w:val="24"/>
          </w:rPr>
          <w:id w:val="-2005349949"/>
          <w:citation/>
        </w:sdtPr>
        <w:sdtContent>
          <w:r w:rsidR="00FD2E78" w:rsidRPr="004B6B05">
            <w:rPr>
              <w:rFonts w:ascii="Arial" w:hAnsi="Arial" w:cs="Arial"/>
              <w:b/>
              <w:bCs/>
              <w:sz w:val="24"/>
              <w:szCs w:val="24"/>
            </w:rPr>
            <w:fldChar w:fldCharType="begin"/>
          </w:r>
          <w:r w:rsidR="00FD2E78" w:rsidRPr="004B6B05">
            <w:rPr>
              <w:rFonts w:ascii="Arial" w:hAnsi="Arial" w:cs="Arial"/>
              <w:b/>
              <w:bCs/>
              <w:sz w:val="24"/>
              <w:szCs w:val="24"/>
            </w:rPr>
            <w:instrText xml:space="preserve"> CITATION Hea202 \l 2057 </w:instrText>
          </w:r>
          <w:r w:rsidR="00FD2E78" w:rsidRPr="004B6B05">
            <w:rPr>
              <w:rFonts w:ascii="Arial" w:hAnsi="Arial" w:cs="Arial"/>
              <w:b/>
              <w:bCs/>
              <w:sz w:val="24"/>
              <w:szCs w:val="24"/>
            </w:rPr>
            <w:fldChar w:fldCharType="separate"/>
          </w:r>
          <w:r w:rsidR="00FD2E78" w:rsidRPr="004B6B05">
            <w:rPr>
              <w:rFonts w:ascii="Arial" w:hAnsi="Arial" w:cs="Arial"/>
              <w:noProof/>
              <w:sz w:val="24"/>
              <w:szCs w:val="24"/>
            </w:rPr>
            <w:t>(Health and Safety Executive, 2020)</w:t>
          </w:r>
          <w:r w:rsidR="00FD2E78" w:rsidRPr="004B6B05">
            <w:rPr>
              <w:rFonts w:ascii="Arial" w:hAnsi="Arial" w:cs="Arial"/>
              <w:b/>
              <w:bCs/>
              <w:sz w:val="24"/>
              <w:szCs w:val="24"/>
            </w:rPr>
            <w:fldChar w:fldCharType="end"/>
          </w:r>
        </w:sdtContent>
      </w:sdt>
    </w:p>
    <w:p w14:paraId="6DB93712" w14:textId="77777777" w:rsidR="0099237F" w:rsidRDefault="0099237F" w:rsidP="0028498A">
      <w:pPr>
        <w:jc w:val="both"/>
        <w:rPr>
          <w:rFonts w:ascii="Arial" w:hAnsi="Arial" w:cs="Arial"/>
          <w:b/>
          <w:bCs/>
          <w:sz w:val="28"/>
          <w:szCs w:val="28"/>
        </w:rPr>
      </w:pPr>
    </w:p>
    <w:p w14:paraId="65078D41" w14:textId="69D54094" w:rsidR="005F3BED" w:rsidRDefault="005F3BED" w:rsidP="0028498A">
      <w:pPr>
        <w:jc w:val="both"/>
        <w:rPr>
          <w:rFonts w:ascii="Arial" w:hAnsi="Arial" w:cs="Arial"/>
          <w:b/>
          <w:bCs/>
          <w:sz w:val="28"/>
          <w:szCs w:val="28"/>
        </w:rPr>
      </w:pPr>
      <w:r>
        <w:rPr>
          <w:rFonts w:ascii="Arial" w:hAnsi="Arial" w:cs="Arial"/>
          <w:b/>
          <w:bCs/>
          <w:sz w:val="28"/>
          <w:szCs w:val="28"/>
        </w:rPr>
        <w:t>4.2 Roof Covering Risk Assessment</w:t>
      </w:r>
    </w:p>
    <w:tbl>
      <w:tblPr>
        <w:tblStyle w:val="TableGrid"/>
        <w:tblW w:w="9776" w:type="dxa"/>
        <w:tblLook w:val="04A0" w:firstRow="1" w:lastRow="0" w:firstColumn="1" w:lastColumn="0" w:noHBand="0" w:noVBand="1"/>
      </w:tblPr>
      <w:tblGrid>
        <w:gridCol w:w="1798"/>
        <w:gridCol w:w="1453"/>
        <w:gridCol w:w="1150"/>
        <w:gridCol w:w="1973"/>
        <w:gridCol w:w="3402"/>
      </w:tblGrid>
      <w:tr w:rsidR="00FD2E78" w14:paraId="00C159F7" w14:textId="77777777" w:rsidTr="00FD2E78">
        <w:tc>
          <w:tcPr>
            <w:tcW w:w="1798" w:type="dxa"/>
          </w:tcPr>
          <w:p w14:paraId="2805A410" w14:textId="35821E27" w:rsidR="00FD2E78" w:rsidRPr="00FD2E78" w:rsidRDefault="00FD2E78" w:rsidP="00FD2E78">
            <w:pPr>
              <w:rPr>
                <w:rFonts w:ascii="Arial" w:hAnsi="Arial" w:cs="Arial"/>
                <w:b/>
                <w:bCs/>
                <w:sz w:val="24"/>
                <w:szCs w:val="24"/>
              </w:rPr>
            </w:pPr>
            <w:r>
              <w:rPr>
                <w:rFonts w:ascii="Arial" w:hAnsi="Arial" w:cs="Arial"/>
                <w:b/>
                <w:bCs/>
                <w:sz w:val="24"/>
                <w:szCs w:val="24"/>
              </w:rPr>
              <w:t>Hazard</w:t>
            </w:r>
          </w:p>
        </w:tc>
        <w:tc>
          <w:tcPr>
            <w:tcW w:w="1453" w:type="dxa"/>
          </w:tcPr>
          <w:p w14:paraId="7B73B59A" w14:textId="1AE84EB5" w:rsidR="00FD2E78" w:rsidRPr="00FD2E78" w:rsidRDefault="00FD2E78" w:rsidP="0028498A">
            <w:pPr>
              <w:jc w:val="both"/>
              <w:rPr>
                <w:rFonts w:ascii="Arial" w:hAnsi="Arial" w:cs="Arial"/>
                <w:b/>
                <w:bCs/>
                <w:sz w:val="24"/>
                <w:szCs w:val="24"/>
              </w:rPr>
            </w:pPr>
            <w:r>
              <w:rPr>
                <w:rFonts w:ascii="Arial" w:hAnsi="Arial" w:cs="Arial"/>
                <w:b/>
                <w:bCs/>
                <w:sz w:val="24"/>
                <w:szCs w:val="24"/>
              </w:rPr>
              <w:t>Likelihood</w:t>
            </w:r>
          </w:p>
        </w:tc>
        <w:tc>
          <w:tcPr>
            <w:tcW w:w="1150" w:type="dxa"/>
          </w:tcPr>
          <w:p w14:paraId="210AD334" w14:textId="0CF699CA" w:rsidR="00FD2E78" w:rsidRPr="00FD2E78" w:rsidRDefault="00FD2E78" w:rsidP="0028498A">
            <w:pPr>
              <w:jc w:val="both"/>
              <w:rPr>
                <w:rFonts w:ascii="Arial" w:hAnsi="Arial" w:cs="Arial"/>
                <w:b/>
                <w:bCs/>
                <w:sz w:val="24"/>
                <w:szCs w:val="24"/>
              </w:rPr>
            </w:pPr>
            <w:r>
              <w:rPr>
                <w:rFonts w:ascii="Arial" w:hAnsi="Arial" w:cs="Arial"/>
                <w:b/>
                <w:bCs/>
                <w:sz w:val="24"/>
                <w:szCs w:val="24"/>
              </w:rPr>
              <w:t>Severity</w:t>
            </w:r>
          </w:p>
        </w:tc>
        <w:tc>
          <w:tcPr>
            <w:tcW w:w="1973" w:type="dxa"/>
          </w:tcPr>
          <w:p w14:paraId="375527EA" w14:textId="0FB4D202" w:rsidR="00FD2E78" w:rsidRPr="00FD2E78" w:rsidRDefault="00FD2E78" w:rsidP="00FD2E78">
            <w:pPr>
              <w:rPr>
                <w:rFonts w:ascii="Arial" w:hAnsi="Arial" w:cs="Arial"/>
                <w:b/>
                <w:bCs/>
                <w:sz w:val="24"/>
                <w:szCs w:val="24"/>
              </w:rPr>
            </w:pPr>
            <w:r>
              <w:rPr>
                <w:rFonts w:ascii="Arial" w:hAnsi="Arial" w:cs="Arial"/>
                <w:b/>
                <w:bCs/>
                <w:sz w:val="24"/>
                <w:szCs w:val="24"/>
              </w:rPr>
              <w:t>Degree of Risk</w:t>
            </w:r>
          </w:p>
        </w:tc>
        <w:tc>
          <w:tcPr>
            <w:tcW w:w="3402" w:type="dxa"/>
          </w:tcPr>
          <w:p w14:paraId="58E9146C" w14:textId="5EC87D14" w:rsidR="00FD2E78" w:rsidRPr="00FD2E78" w:rsidRDefault="00FD2E78" w:rsidP="0028498A">
            <w:pPr>
              <w:jc w:val="both"/>
              <w:rPr>
                <w:rFonts w:ascii="Arial" w:hAnsi="Arial" w:cs="Arial"/>
                <w:b/>
                <w:bCs/>
                <w:sz w:val="24"/>
                <w:szCs w:val="24"/>
              </w:rPr>
            </w:pPr>
            <w:r>
              <w:rPr>
                <w:rFonts w:ascii="Arial" w:hAnsi="Arial" w:cs="Arial"/>
                <w:b/>
                <w:bCs/>
                <w:sz w:val="24"/>
                <w:szCs w:val="24"/>
              </w:rPr>
              <w:t>Control Measures</w:t>
            </w:r>
          </w:p>
        </w:tc>
      </w:tr>
      <w:tr w:rsidR="00FD2E78" w14:paraId="68653E77" w14:textId="77777777" w:rsidTr="0053218C">
        <w:tc>
          <w:tcPr>
            <w:tcW w:w="1798" w:type="dxa"/>
          </w:tcPr>
          <w:p w14:paraId="7163ECB2" w14:textId="77777777" w:rsidR="00FD2E78" w:rsidRDefault="00FD2E78" w:rsidP="00FD2E78">
            <w:pPr>
              <w:rPr>
                <w:rFonts w:ascii="Arial" w:hAnsi="Arial" w:cs="Arial"/>
                <w:sz w:val="24"/>
                <w:szCs w:val="24"/>
              </w:rPr>
            </w:pPr>
            <w:r>
              <w:rPr>
                <w:rFonts w:ascii="Arial" w:hAnsi="Arial" w:cs="Arial"/>
                <w:sz w:val="24"/>
                <w:szCs w:val="24"/>
              </w:rPr>
              <w:lastRenderedPageBreak/>
              <w:t>Falls from height</w:t>
            </w:r>
          </w:p>
          <w:p w14:paraId="14A50D55" w14:textId="22A5B624" w:rsidR="00FD2E78" w:rsidRPr="00FD2E78" w:rsidRDefault="00FD2E78" w:rsidP="00FD2E78">
            <w:pPr>
              <w:rPr>
                <w:rFonts w:ascii="Arial" w:hAnsi="Arial" w:cs="Arial"/>
                <w:sz w:val="24"/>
                <w:szCs w:val="24"/>
              </w:rPr>
            </w:pPr>
            <w:r>
              <w:rPr>
                <w:rFonts w:ascii="Arial" w:hAnsi="Arial" w:cs="Arial"/>
                <w:sz w:val="24"/>
                <w:szCs w:val="24"/>
              </w:rPr>
              <w:t>(Workers at risk)</w:t>
            </w:r>
          </w:p>
        </w:tc>
        <w:tc>
          <w:tcPr>
            <w:tcW w:w="1453" w:type="dxa"/>
          </w:tcPr>
          <w:p w14:paraId="1AFD3CFD" w14:textId="65933621"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150" w:type="dxa"/>
          </w:tcPr>
          <w:p w14:paraId="0019835A" w14:textId="5B9088FF" w:rsidR="00FD2E78" w:rsidRPr="00FD2E78" w:rsidRDefault="0053218C" w:rsidP="00FD2E78">
            <w:pPr>
              <w:jc w:val="center"/>
              <w:rPr>
                <w:rFonts w:ascii="Arial" w:hAnsi="Arial" w:cs="Arial"/>
                <w:sz w:val="24"/>
                <w:szCs w:val="24"/>
              </w:rPr>
            </w:pPr>
            <w:r>
              <w:rPr>
                <w:rFonts w:ascii="Arial" w:hAnsi="Arial" w:cs="Arial"/>
                <w:sz w:val="24"/>
                <w:szCs w:val="24"/>
              </w:rPr>
              <w:t>5</w:t>
            </w:r>
          </w:p>
        </w:tc>
        <w:tc>
          <w:tcPr>
            <w:tcW w:w="1973" w:type="dxa"/>
            <w:shd w:val="clear" w:color="auto" w:fill="FF0000"/>
          </w:tcPr>
          <w:p w14:paraId="6DD0CFD3" w14:textId="23F13AD8" w:rsidR="00FD2E78" w:rsidRPr="00FD2E78" w:rsidRDefault="0053218C" w:rsidP="00FD2E78">
            <w:pPr>
              <w:jc w:val="center"/>
              <w:rPr>
                <w:rFonts w:ascii="Arial" w:hAnsi="Arial" w:cs="Arial"/>
                <w:sz w:val="24"/>
                <w:szCs w:val="24"/>
              </w:rPr>
            </w:pPr>
            <w:r>
              <w:rPr>
                <w:rFonts w:ascii="Arial" w:hAnsi="Arial" w:cs="Arial"/>
                <w:sz w:val="24"/>
                <w:szCs w:val="24"/>
              </w:rPr>
              <w:t>15</w:t>
            </w:r>
          </w:p>
        </w:tc>
        <w:tc>
          <w:tcPr>
            <w:tcW w:w="3402" w:type="dxa"/>
          </w:tcPr>
          <w:p w14:paraId="29F3D5C6" w14:textId="77777777" w:rsidR="00FD2E78" w:rsidRDefault="00E12B18" w:rsidP="00E12B18">
            <w:pPr>
              <w:pStyle w:val="ListParagraph"/>
              <w:numPr>
                <w:ilvl w:val="0"/>
                <w:numId w:val="26"/>
              </w:numPr>
              <w:rPr>
                <w:rFonts w:ascii="Arial" w:hAnsi="Arial" w:cs="Arial"/>
                <w:sz w:val="24"/>
                <w:szCs w:val="24"/>
              </w:rPr>
            </w:pPr>
            <w:r>
              <w:rPr>
                <w:rFonts w:ascii="Arial" w:hAnsi="Arial" w:cs="Arial"/>
                <w:sz w:val="24"/>
                <w:szCs w:val="24"/>
              </w:rPr>
              <w:t>Only competent workers allowed roof access</w:t>
            </w:r>
          </w:p>
          <w:p w14:paraId="43739D9E" w14:textId="77777777" w:rsidR="00E12B18" w:rsidRDefault="00E12B18" w:rsidP="00E12B18">
            <w:pPr>
              <w:pStyle w:val="ListParagraph"/>
              <w:numPr>
                <w:ilvl w:val="0"/>
                <w:numId w:val="26"/>
              </w:numPr>
              <w:rPr>
                <w:rFonts w:ascii="Arial" w:hAnsi="Arial" w:cs="Arial"/>
                <w:sz w:val="24"/>
                <w:szCs w:val="24"/>
              </w:rPr>
            </w:pPr>
            <w:r>
              <w:rPr>
                <w:rFonts w:ascii="Arial" w:hAnsi="Arial" w:cs="Arial"/>
                <w:sz w:val="24"/>
                <w:szCs w:val="24"/>
              </w:rPr>
              <w:t>Use nets, air or bean bags or fall arrest system</w:t>
            </w:r>
          </w:p>
          <w:p w14:paraId="7EC1B5B8" w14:textId="5F42B4D6" w:rsidR="00E12B18" w:rsidRPr="00E12B18" w:rsidRDefault="00E12B18" w:rsidP="00E12B18">
            <w:pPr>
              <w:pStyle w:val="ListParagraph"/>
              <w:numPr>
                <w:ilvl w:val="0"/>
                <w:numId w:val="26"/>
              </w:numPr>
              <w:rPr>
                <w:rFonts w:ascii="Arial" w:hAnsi="Arial" w:cs="Arial"/>
                <w:sz w:val="24"/>
                <w:szCs w:val="24"/>
              </w:rPr>
            </w:pPr>
            <w:r>
              <w:rPr>
                <w:rFonts w:ascii="Arial" w:hAnsi="Arial" w:cs="Arial"/>
                <w:sz w:val="24"/>
                <w:szCs w:val="24"/>
              </w:rPr>
              <w:t>The condition of ladders and scaffolding must be inspected regularly</w:t>
            </w:r>
          </w:p>
        </w:tc>
      </w:tr>
      <w:tr w:rsidR="00FD2E78" w14:paraId="2B927DBC" w14:textId="77777777" w:rsidTr="0053218C">
        <w:tc>
          <w:tcPr>
            <w:tcW w:w="1798" w:type="dxa"/>
          </w:tcPr>
          <w:p w14:paraId="6F45FAC8" w14:textId="77777777" w:rsidR="00FD2E78" w:rsidRDefault="00FD2E78" w:rsidP="00FD2E78">
            <w:pPr>
              <w:rPr>
                <w:rFonts w:ascii="Arial" w:hAnsi="Arial" w:cs="Arial"/>
                <w:sz w:val="24"/>
                <w:szCs w:val="24"/>
              </w:rPr>
            </w:pPr>
            <w:r>
              <w:rPr>
                <w:rFonts w:ascii="Arial" w:hAnsi="Arial" w:cs="Arial"/>
                <w:sz w:val="24"/>
                <w:szCs w:val="24"/>
              </w:rPr>
              <w:t>Roof access</w:t>
            </w:r>
          </w:p>
          <w:p w14:paraId="0F1A475B" w14:textId="0A9673DE" w:rsidR="00E12B18" w:rsidRPr="00FD2E78" w:rsidRDefault="00E12B18" w:rsidP="00FD2E78">
            <w:pPr>
              <w:rPr>
                <w:rFonts w:ascii="Arial" w:hAnsi="Arial" w:cs="Arial"/>
                <w:sz w:val="24"/>
                <w:szCs w:val="24"/>
              </w:rPr>
            </w:pPr>
            <w:r>
              <w:rPr>
                <w:rFonts w:ascii="Arial" w:hAnsi="Arial" w:cs="Arial"/>
                <w:sz w:val="24"/>
                <w:szCs w:val="24"/>
              </w:rPr>
              <w:t>(Workers at risk)</w:t>
            </w:r>
          </w:p>
        </w:tc>
        <w:tc>
          <w:tcPr>
            <w:tcW w:w="1453" w:type="dxa"/>
          </w:tcPr>
          <w:p w14:paraId="7E3025A7" w14:textId="786B4117"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150" w:type="dxa"/>
          </w:tcPr>
          <w:p w14:paraId="18216F55" w14:textId="45ACFA47" w:rsidR="00FD2E78" w:rsidRPr="00FD2E78" w:rsidRDefault="0053218C" w:rsidP="00FD2E78">
            <w:pPr>
              <w:jc w:val="center"/>
              <w:rPr>
                <w:rFonts w:ascii="Arial" w:hAnsi="Arial" w:cs="Arial"/>
                <w:sz w:val="24"/>
                <w:szCs w:val="24"/>
              </w:rPr>
            </w:pPr>
            <w:r>
              <w:rPr>
                <w:rFonts w:ascii="Arial" w:hAnsi="Arial" w:cs="Arial"/>
                <w:sz w:val="24"/>
                <w:szCs w:val="24"/>
              </w:rPr>
              <w:t>4</w:t>
            </w:r>
          </w:p>
        </w:tc>
        <w:tc>
          <w:tcPr>
            <w:tcW w:w="1973" w:type="dxa"/>
            <w:shd w:val="clear" w:color="auto" w:fill="FF0000"/>
          </w:tcPr>
          <w:p w14:paraId="55B8C680" w14:textId="5FC8BE12" w:rsidR="00FD2E78" w:rsidRPr="00FD2E78" w:rsidRDefault="0053218C" w:rsidP="00FD2E78">
            <w:pPr>
              <w:jc w:val="center"/>
              <w:rPr>
                <w:rFonts w:ascii="Arial" w:hAnsi="Arial" w:cs="Arial"/>
                <w:sz w:val="24"/>
                <w:szCs w:val="24"/>
              </w:rPr>
            </w:pPr>
            <w:r>
              <w:rPr>
                <w:rFonts w:ascii="Arial" w:hAnsi="Arial" w:cs="Arial"/>
                <w:sz w:val="24"/>
                <w:szCs w:val="24"/>
              </w:rPr>
              <w:t>12</w:t>
            </w:r>
          </w:p>
        </w:tc>
        <w:tc>
          <w:tcPr>
            <w:tcW w:w="3402" w:type="dxa"/>
          </w:tcPr>
          <w:p w14:paraId="5626BEE7" w14:textId="6A25390D" w:rsidR="00FD2E78" w:rsidRDefault="00E71211" w:rsidP="00E12B18">
            <w:pPr>
              <w:pStyle w:val="ListParagraph"/>
              <w:numPr>
                <w:ilvl w:val="0"/>
                <w:numId w:val="27"/>
              </w:numPr>
              <w:rPr>
                <w:rFonts w:ascii="Arial" w:hAnsi="Arial" w:cs="Arial"/>
                <w:sz w:val="24"/>
                <w:szCs w:val="24"/>
              </w:rPr>
            </w:pPr>
            <w:r>
              <w:rPr>
                <w:rFonts w:ascii="Arial" w:hAnsi="Arial" w:cs="Arial"/>
                <w:sz w:val="24"/>
                <w:szCs w:val="24"/>
              </w:rPr>
              <w:t xml:space="preserve">Scaffolding and fixed ladders will be supplied </w:t>
            </w:r>
          </w:p>
          <w:p w14:paraId="61FCF308" w14:textId="77777777" w:rsidR="00E71211" w:rsidRDefault="00E71211" w:rsidP="00E12B18">
            <w:pPr>
              <w:pStyle w:val="ListParagraph"/>
              <w:numPr>
                <w:ilvl w:val="0"/>
                <w:numId w:val="27"/>
              </w:numPr>
              <w:rPr>
                <w:rFonts w:ascii="Arial" w:hAnsi="Arial" w:cs="Arial"/>
                <w:sz w:val="24"/>
                <w:szCs w:val="24"/>
              </w:rPr>
            </w:pPr>
            <w:r>
              <w:rPr>
                <w:rFonts w:ascii="Arial" w:hAnsi="Arial" w:cs="Arial"/>
                <w:sz w:val="24"/>
                <w:szCs w:val="24"/>
              </w:rPr>
              <w:t>All ladders should be inspected regularly</w:t>
            </w:r>
          </w:p>
          <w:p w14:paraId="2CA4064D" w14:textId="19323EFD" w:rsidR="00E71211" w:rsidRPr="00E12B18" w:rsidRDefault="00E71211" w:rsidP="00E12B18">
            <w:pPr>
              <w:pStyle w:val="ListParagraph"/>
              <w:numPr>
                <w:ilvl w:val="0"/>
                <w:numId w:val="27"/>
              </w:numPr>
              <w:rPr>
                <w:rFonts w:ascii="Arial" w:hAnsi="Arial" w:cs="Arial"/>
                <w:sz w:val="24"/>
                <w:szCs w:val="24"/>
              </w:rPr>
            </w:pPr>
            <w:r>
              <w:rPr>
                <w:rFonts w:ascii="Arial" w:hAnsi="Arial" w:cs="Arial"/>
                <w:sz w:val="24"/>
                <w:szCs w:val="24"/>
              </w:rPr>
              <w:t>Employees should be supervised always</w:t>
            </w:r>
          </w:p>
        </w:tc>
      </w:tr>
      <w:tr w:rsidR="00FD2E78" w14:paraId="2AF31C2A" w14:textId="77777777" w:rsidTr="0053218C">
        <w:tc>
          <w:tcPr>
            <w:tcW w:w="1798" w:type="dxa"/>
          </w:tcPr>
          <w:p w14:paraId="2DEE4CE5" w14:textId="713317BD" w:rsidR="00FD2E78" w:rsidRPr="00FD2E78" w:rsidRDefault="00E12B18" w:rsidP="00FD2E78">
            <w:pPr>
              <w:rPr>
                <w:rFonts w:ascii="Arial" w:hAnsi="Arial" w:cs="Arial"/>
                <w:sz w:val="24"/>
                <w:szCs w:val="24"/>
              </w:rPr>
            </w:pPr>
            <w:r>
              <w:rPr>
                <w:rFonts w:ascii="Arial" w:hAnsi="Arial" w:cs="Arial"/>
                <w:sz w:val="24"/>
                <w:szCs w:val="24"/>
              </w:rPr>
              <w:t>Falling objects (Workers and the public at risk)</w:t>
            </w:r>
          </w:p>
        </w:tc>
        <w:tc>
          <w:tcPr>
            <w:tcW w:w="1453" w:type="dxa"/>
          </w:tcPr>
          <w:p w14:paraId="2A08BE7E" w14:textId="3330B1B3" w:rsidR="00FD2E78" w:rsidRPr="00FD2E78" w:rsidRDefault="0053218C" w:rsidP="00FD2E78">
            <w:pPr>
              <w:jc w:val="center"/>
              <w:rPr>
                <w:rFonts w:ascii="Arial" w:hAnsi="Arial" w:cs="Arial"/>
                <w:sz w:val="24"/>
                <w:szCs w:val="24"/>
              </w:rPr>
            </w:pPr>
            <w:r>
              <w:rPr>
                <w:rFonts w:ascii="Arial" w:hAnsi="Arial" w:cs="Arial"/>
                <w:sz w:val="24"/>
                <w:szCs w:val="24"/>
              </w:rPr>
              <w:t>4</w:t>
            </w:r>
          </w:p>
        </w:tc>
        <w:tc>
          <w:tcPr>
            <w:tcW w:w="1150" w:type="dxa"/>
          </w:tcPr>
          <w:p w14:paraId="2C809E53" w14:textId="6E1DEED9" w:rsidR="00FD2E78" w:rsidRPr="00FD2E78" w:rsidRDefault="0053218C" w:rsidP="00FD2E78">
            <w:pPr>
              <w:jc w:val="center"/>
              <w:rPr>
                <w:rFonts w:ascii="Arial" w:hAnsi="Arial" w:cs="Arial"/>
                <w:sz w:val="24"/>
                <w:szCs w:val="24"/>
              </w:rPr>
            </w:pPr>
            <w:r>
              <w:rPr>
                <w:rFonts w:ascii="Arial" w:hAnsi="Arial" w:cs="Arial"/>
                <w:sz w:val="24"/>
                <w:szCs w:val="24"/>
              </w:rPr>
              <w:t>4</w:t>
            </w:r>
          </w:p>
        </w:tc>
        <w:tc>
          <w:tcPr>
            <w:tcW w:w="1973" w:type="dxa"/>
            <w:shd w:val="clear" w:color="auto" w:fill="FF0000"/>
          </w:tcPr>
          <w:p w14:paraId="5D46929E" w14:textId="31005D97" w:rsidR="00FD2E78" w:rsidRPr="00FD2E78" w:rsidRDefault="0053218C" w:rsidP="00FD2E78">
            <w:pPr>
              <w:jc w:val="center"/>
              <w:rPr>
                <w:rFonts w:ascii="Arial" w:hAnsi="Arial" w:cs="Arial"/>
                <w:sz w:val="24"/>
                <w:szCs w:val="24"/>
              </w:rPr>
            </w:pPr>
            <w:r>
              <w:rPr>
                <w:rFonts w:ascii="Arial" w:hAnsi="Arial" w:cs="Arial"/>
                <w:sz w:val="24"/>
                <w:szCs w:val="24"/>
              </w:rPr>
              <w:t>16</w:t>
            </w:r>
          </w:p>
        </w:tc>
        <w:tc>
          <w:tcPr>
            <w:tcW w:w="3402" w:type="dxa"/>
          </w:tcPr>
          <w:p w14:paraId="4A1D0B86" w14:textId="77777777" w:rsidR="00FD2E78" w:rsidRDefault="00E71211" w:rsidP="00E71211">
            <w:pPr>
              <w:pStyle w:val="ListParagraph"/>
              <w:numPr>
                <w:ilvl w:val="0"/>
                <w:numId w:val="28"/>
              </w:numPr>
              <w:rPr>
                <w:rFonts w:ascii="Arial" w:hAnsi="Arial" w:cs="Arial"/>
                <w:sz w:val="24"/>
                <w:szCs w:val="24"/>
              </w:rPr>
            </w:pPr>
            <w:r>
              <w:rPr>
                <w:rFonts w:ascii="Arial" w:hAnsi="Arial" w:cs="Arial"/>
                <w:sz w:val="24"/>
                <w:szCs w:val="24"/>
              </w:rPr>
              <w:t>Store all equipment away when not in use</w:t>
            </w:r>
          </w:p>
          <w:p w14:paraId="79E15759" w14:textId="77777777" w:rsidR="00E71211" w:rsidRDefault="00E71211" w:rsidP="00E71211">
            <w:pPr>
              <w:pStyle w:val="ListParagraph"/>
              <w:numPr>
                <w:ilvl w:val="0"/>
                <w:numId w:val="28"/>
              </w:numPr>
              <w:rPr>
                <w:rFonts w:ascii="Arial" w:hAnsi="Arial" w:cs="Arial"/>
                <w:sz w:val="24"/>
                <w:szCs w:val="24"/>
              </w:rPr>
            </w:pPr>
            <w:r>
              <w:rPr>
                <w:rFonts w:ascii="Arial" w:hAnsi="Arial" w:cs="Arial"/>
                <w:sz w:val="24"/>
                <w:szCs w:val="24"/>
              </w:rPr>
              <w:t xml:space="preserve">Use scaffold nets and rubbish chutes </w:t>
            </w:r>
          </w:p>
          <w:p w14:paraId="5A14624A" w14:textId="754FC50A" w:rsidR="00E71211" w:rsidRDefault="00E71211" w:rsidP="00E71211">
            <w:pPr>
              <w:pStyle w:val="ListParagraph"/>
              <w:numPr>
                <w:ilvl w:val="0"/>
                <w:numId w:val="28"/>
              </w:numPr>
              <w:rPr>
                <w:rFonts w:ascii="Arial" w:hAnsi="Arial" w:cs="Arial"/>
                <w:sz w:val="24"/>
                <w:szCs w:val="24"/>
              </w:rPr>
            </w:pPr>
            <w:r>
              <w:rPr>
                <w:rFonts w:ascii="Arial" w:hAnsi="Arial" w:cs="Arial"/>
                <w:sz w:val="24"/>
                <w:szCs w:val="24"/>
              </w:rPr>
              <w:t>Ensure hard hats and steel toe capped boots are always worn</w:t>
            </w:r>
          </w:p>
          <w:p w14:paraId="7773A7A3" w14:textId="7081DE7C" w:rsidR="00E71211" w:rsidRPr="00E71211" w:rsidRDefault="00E71211" w:rsidP="00E71211">
            <w:pPr>
              <w:pStyle w:val="ListParagraph"/>
              <w:numPr>
                <w:ilvl w:val="0"/>
                <w:numId w:val="28"/>
              </w:numPr>
              <w:rPr>
                <w:rFonts w:ascii="Arial" w:hAnsi="Arial" w:cs="Arial"/>
                <w:sz w:val="24"/>
                <w:szCs w:val="24"/>
              </w:rPr>
            </w:pPr>
            <w:r>
              <w:rPr>
                <w:rFonts w:ascii="Arial" w:hAnsi="Arial" w:cs="Arial"/>
                <w:sz w:val="24"/>
                <w:szCs w:val="24"/>
              </w:rPr>
              <w:t>Ensure the work area is cleaned regularly</w:t>
            </w:r>
          </w:p>
        </w:tc>
      </w:tr>
      <w:tr w:rsidR="00FD2E78" w14:paraId="27722553" w14:textId="77777777" w:rsidTr="0053218C">
        <w:tc>
          <w:tcPr>
            <w:tcW w:w="1798" w:type="dxa"/>
          </w:tcPr>
          <w:p w14:paraId="4B8C4C27" w14:textId="349BA8BE" w:rsidR="00FD2E78" w:rsidRPr="00FD2E78" w:rsidRDefault="00E12B18" w:rsidP="00FD2E78">
            <w:pPr>
              <w:rPr>
                <w:rFonts w:ascii="Arial" w:hAnsi="Arial" w:cs="Arial"/>
                <w:sz w:val="24"/>
                <w:szCs w:val="24"/>
              </w:rPr>
            </w:pPr>
            <w:r>
              <w:rPr>
                <w:rFonts w:ascii="Arial" w:hAnsi="Arial" w:cs="Arial"/>
                <w:sz w:val="24"/>
                <w:szCs w:val="24"/>
              </w:rPr>
              <w:t>Adverse weather conditions (Workers at risk)</w:t>
            </w:r>
          </w:p>
        </w:tc>
        <w:tc>
          <w:tcPr>
            <w:tcW w:w="1453" w:type="dxa"/>
          </w:tcPr>
          <w:p w14:paraId="6052464A" w14:textId="7613347B"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150" w:type="dxa"/>
          </w:tcPr>
          <w:p w14:paraId="4F5F61B8" w14:textId="59D14F96" w:rsidR="00FD2E78" w:rsidRPr="00FD2E78" w:rsidRDefault="0053218C" w:rsidP="00FD2E78">
            <w:pPr>
              <w:jc w:val="center"/>
              <w:rPr>
                <w:rFonts w:ascii="Arial" w:hAnsi="Arial" w:cs="Arial"/>
                <w:sz w:val="24"/>
                <w:szCs w:val="24"/>
              </w:rPr>
            </w:pPr>
            <w:r>
              <w:rPr>
                <w:rFonts w:ascii="Arial" w:hAnsi="Arial" w:cs="Arial"/>
                <w:sz w:val="24"/>
                <w:szCs w:val="24"/>
              </w:rPr>
              <w:t>4</w:t>
            </w:r>
          </w:p>
        </w:tc>
        <w:tc>
          <w:tcPr>
            <w:tcW w:w="1973" w:type="dxa"/>
            <w:shd w:val="clear" w:color="auto" w:fill="FF0000"/>
          </w:tcPr>
          <w:p w14:paraId="1934ABB5" w14:textId="37A5E4C9" w:rsidR="00FD2E78" w:rsidRPr="00FD2E78" w:rsidRDefault="0053218C" w:rsidP="00FD2E78">
            <w:pPr>
              <w:jc w:val="center"/>
              <w:rPr>
                <w:rFonts w:ascii="Arial" w:hAnsi="Arial" w:cs="Arial"/>
                <w:sz w:val="24"/>
                <w:szCs w:val="24"/>
              </w:rPr>
            </w:pPr>
            <w:r>
              <w:rPr>
                <w:rFonts w:ascii="Arial" w:hAnsi="Arial" w:cs="Arial"/>
                <w:sz w:val="24"/>
                <w:szCs w:val="24"/>
              </w:rPr>
              <w:t>12</w:t>
            </w:r>
          </w:p>
        </w:tc>
        <w:tc>
          <w:tcPr>
            <w:tcW w:w="3402" w:type="dxa"/>
          </w:tcPr>
          <w:p w14:paraId="14AC0CC2" w14:textId="01B10F85" w:rsidR="00FD2E78" w:rsidRPr="00E71211" w:rsidRDefault="00291C9E" w:rsidP="00E71211">
            <w:pPr>
              <w:pStyle w:val="ListParagraph"/>
              <w:numPr>
                <w:ilvl w:val="0"/>
                <w:numId w:val="29"/>
              </w:numPr>
              <w:rPr>
                <w:rFonts w:ascii="Arial" w:hAnsi="Arial" w:cs="Arial"/>
                <w:sz w:val="24"/>
                <w:szCs w:val="24"/>
              </w:rPr>
            </w:pPr>
            <w:r>
              <w:rPr>
                <w:rFonts w:ascii="Arial" w:hAnsi="Arial" w:cs="Arial"/>
                <w:sz w:val="24"/>
                <w:szCs w:val="24"/>
              </w:rPr>
              <w:t>Work should not be carried out in high winds, heavy rain, snow, or ice</w:t>
            </w:r>
          </w:p>
        </w:tc>
      </w:tr>
      <w:tr w:rsidR="00FD2E78" w14:paraId="77F86006" w14:textId="77777777" w:rsidTr="0053218C">
        <w:tc>
          <w:tcPr>
            <w:tcW w:w="1798" w:type="dxa"/>
          </w:tcPr>
          <w:p w14:paraId="43D1F267" w14:textId="77777777" w:rsidR="00FD2E78" w:rsidRDefault="00E12B18" w:rsidP="00FD2E78">
            <w:pPr>
              <w:rPr>
                <w:rFonts w:ascii="Arial" w:hAnsi="Arial" w:cs="Arial"/>
                <w:sz w:val="24"/>
                <w:szCs w:val="24"/>
              </w:rPr>
            </w:pPr>
            <w:r>
              <w:rPr>
                <w:rFonts w:ascii="Arial" w:hAnsi="Arial" w:cs="Arial"/>
                <w:sz w:val="24"/>
                <w:szCs w:val="24"/>
              </w:rPr>
              <w:t xml:space="preserve">Insufficient lighting </w:t>
            </w:r>
          </w:p>
          <w:p w14:paraId="610EB97E" w14:textId="721F7A35" w:rsidR="00E12B18" w:rsidRPr="00FD2E78" w:rsidRDefault="00E12B18" w:rsidP="00FD2E78">
            <w:pPr>
              <w:rPr>
                <w:rFonts w:ascii="Arial" w:hAnsi="Arial" w:cs="Arial"/>
                <w:sz w:val="24"/>
                <w:szCs w:val="24"/>
              </w:rPr>
            </w:pPr>
            <w:r>
              <w:rPr>
                <w:rFonts w:ascii="Arial" w:hAnsi="Arial" w:cs="Arial"/>
                <w:sz w:val="24"/>
                <w:szCs w:val="24"/>
              </w:rPr>
              <w:t>(Workers at risk)</w:t>
            </w:r>
          </w:p>
        </w:tc>
        <w:tc>
          <w:tcPr>
            <w:tcW w:w="1453" w:type="dxa"/>
          </w:tcPr>
          <w:p w14:paraId="0CEEF689" w14:textId="7246D300" w:rsidR="00FD2E78" w:rsidRPr="00FD2E78" w:rsidRDefault="0053218C" w:rsidP="00FD2E78">
            <w:pPr>
              <w:jc w:val="center"/>
              <w:rPr>
                <w:rFonts w:ascii="Arial" w:hAnsi="Arial" w:cs="Arial"/>
                <w:sz w:val="24"/>
                <w:szCs w:val="24"/>
              </w:rPr>
            </w:pPr>
            <w:r>
              <w:rPr>
                <w:rFonts w:ascii="Arial" w:hAnsi="Arial" w:cs="Arial"/>
                <w:sz w:val="24"/>
                <w:szCs w:val="24"/>
              </w:rPr>
              <w:t>1</w:t>
            </w:r>
          </w:p>
        </w:tc>
        <w:tc>
          <w:tcPr>
            <w:tcW w:w="1150" w:type="dxa"/>
          </w:tcPr>
          <w:p w14:paraId="46749E7D" w14:textId="1960CC87"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973" w:type="dxa"/>
            <w:shd w:val="clear" w:color="auto" w:fill="92D050"/>
          </w:tcPr>
          <w:p w14:paraId="02F10E83" w14:textId="31930E91"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3402" w:type="dxa"/>
          </w:tcPr>
          <w:p w14:paraId="08E439DE" w14:textId="77777777" w:rsidR="00FD2E78" w:rsidRDefault="00291C9E" w:rsidP="00291C9E">
            <w:pPr>
              <w:pStyle w:val="ListParagraph"/>
              <w:numPr>
                <w:ilvl w:val="0"/>
                <w:numId w:val="29"/>
              </w:numPr>
              <w:rPr>
                <w:rFonts w:ascii="Arial" w:hAnsi="Arial" w:cs="Arial"/>
                <w:sz w:val="24"/>
                <w:szCs w:val="24"/>
              </w:rPr>
            </w:pPr>
            <w:r>
              <w:rPr>
                <w:rFonts w:ascii="Arial" w:hAnsi="Arial" w:cs="Arial"/>
                <w:sz w:val="24"/>
                <w:szCs w:val="24"/>
              </w:rPr>
              <w:t>Do not work in poorly lit areas</w:t>
            </w:r>
          </w:p>
          <w:p w14:paraId="74C656AF" w14:textId="5C94DA7A" w:rsidR="00291C9E" w:rsidRPr="00291C9E" w:rsidRDefault="00291C9E" w:rsidP="00291C9E">
            <w:pPr>
              <w:pStyle w:val="ListParagraph"/>
              <w:numPr>
                <w:ilvl w:val="0"/>
                <w:numId w:val="29"/>
              </w:numPr>
              <w:rPr>
                <w:rFonts w:ascii="Arial" w:hAnsi="Arial" w:cs="Arial"/>
                <w:sz w:val="24"/>
                <w:szCs w:val="24"/>
              </w:rPr>
            </w:pPr>
            <w:r>
              <w:rPr>
                <w:rFonts w:ascii="Arial" w:hAnsi="Arial" w:cs="Arial"/>
                <w:sz w:val="24"/>
                <w:szCs w:val="24"/>
              </w:rPr>
              <w:t>Provide torches or temporary fixed lighting if needed</w:t>
            </w:r>
          </w:p>
        </w:tc>
      </w:tr>
      <w:tr w:rsidR="00FD2E78" w14:paraId="4BC5B024" w14:textId="77777777" w:rsidTr="0053218C">
        <w:tc>
          <w:tcPr>
            <w:tcW w:w="1798" w:type="dxa"/>
          </w:tcPr>
          <w:p w14:paraId="159DB5B9" w14:textId="77777777" w:rsidR="00FD2E78" w:rsidRDefault="00E12B18" w:rsidP="00FD2E78">
            <w:pPr>
              <w:rPr>
                <w:rFonts w:ascii="Arial" w:hAnsi="Arial" w:cs="Arial"/>
                <w:sz w:val="24"/>
                <w:szCs w:val="24"/>
              </w:rPr>
            </w:pPr>
            <w:r>
              <w:rPr>
                <w:rFonts w:ascii="Arial" w:hAnsi="Arial" w:cs="Arial"/>
                <w:sz w:val="24"/>
                <w:szCs w:val="24"/>
              </w:rPr>
              <w:t xml:space="preserve">Trip hazards </w:t>
            </w:r>
          </w:p>
          <w:p w14:paraId="0E88BF0B" w14:textId="0EE6E2ED" w:rsidR="00E12B18" w:rsidRPr="00FD2E78" w:rsidRDefault="00E12B18" w:rsidP="00FD2E78">
            <w:pPr>
              <w:rPr>
                <w:rFonts w:ascii="Arial" w:hAnsi="Arial" w:cs="Arial"/>
                <w:sz w:val="24"/>
                <w:szCs w:val="24"/>
              </w:rPr>
            </w:pPr>
            <w:r>
              <w:rPr>
                <w:rFonts w:ascii="Arial" w:hAnsi="Arial" w:cs="Arial"/>
                <w:sz w:val="24"/>
                <w:szCs w:val="24"/>
              </w:rPr>
              <w:t>(Workers at risk)</w:t>
            </w:r>
          </w:p>
        </w:tc>
        <w:tc>
          <w:tcPr>
            <w:tcW w:w="1453" w:type="dxa"/>
          </w:tcPr>
          <w:p w14:paraId="2F15BC06" w14:textId="71A29B00" w:rsidR="00FD2E78" w:rsidRPr="00FD2E78" w:rsidRDefault="0053218C" w:rsidP="00FD2E78">
            <w:pPr>
              <w:jc w:val="center"/>
              <w:rPr>
                <w:rFonts w:ascii="Arial" w:hAnsi="Arial" w:cs="Arial"/>
                <w:sz w:val="24"/>
                <w:szCs w:val="24"/>
              </w:rPr>
            </w:pPr>
            <w:r>
              <w:rPr>
                <w:rFonts w:ascii="Arial" w:hAnsi="Arial" w:cs="Arial"/>
                <w:sz w:val="24"/>
                <w:szCs w:val="24"/>
              </w:rPr>
              <w:t>4</w:t>
            </w:r>
          </w:p>
        </w:tc>
        <w:tc>
          <w:tcPr>
            <w:tcW w:w="1150" w:type="dxa"/>
          </w:tcPr>
          <w:p w14:paraId="6FDB0067" w14:textId="33ABB614"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973" w:type="dxa"/>
            <w:shd w:val="clear" w:color="auto" w:fill="FF0000"/>
          </w:tcPr>
          <w:p w14:paraId="3FAB6189" w14:textId="6880F7C6" w:rsidR="00FD2E78" w:rsidRPr="00FD2E78" w:rsidRDefault="0053218C" w:rsidP="00FD2E78">
            <w:pPr>
              <w:jc w:val="center"/>
              <w:rPr>
                <w:rFonts w:ascii="Arial" w:hAnsi="Arial" w:cs="Arial"/>
                <w:sz w:val="24"/>
                <w:szCs w:val="24"/>
              </w:rPr>
            </w:pPr>
            <w:r>
              <w:rPr>
                <w:rFonts w:ascii="Arial" w:hAnsi="Arial" w:cs="Arial"/>
                <w:sz w:val="24"/>
                <w:szCs w:val="24"/>
              </w:rPr>
              <w:t>12</w:t>
            </w:r>
          </w:p>
        </w:tc>
        <w:tc>
          <w:tcPr>
            <w:tcW w:w="3402" w:type="dxa"/>
          </w:tcPr>
          <w:p w14:paraId="5F22DC21" w14:textId="77777777" w:rsidR="00FD2E78" w:rsidRDefault="00291C9E" w:rsidP="00291C9E">
            <w:pPr>
              <w:pStyle w:val="ListParagraph"/>
              <w:numPr>
                <w:ilvl w:val="0"/>
                <w:numId w:val="30"/>
              </w:numPr>
              <w:rPr>
                <w:rFonts w:ascii="Arial" w:hAnsi="Arial" w:cs="Arial"/>
                <w:sz w:val="24"/>
                <w:szCs w:val="24"/>
              </w:rPr>
            </w:pPr>
            <w:r>
              <w:rPr>
                <w:rFonts w:ascii="Arial" w:hAnsi="Arial" w:cs="Arial"/>
                <w:sz w:val="24"/>
                <w:szCs w:val="24"/>
              </w:rPr>
              <w:t>Ensure scaffolding walkways are always clear</w:t>
            </w:r>
          </w:p>
          <w:p w14:paraId="71CF3ABA" w14:textId="77777777" w:rsidR="00291C9E" w:rsidRDefault="00291C9E" w:rsidP="00291C9E">
            <w:pPr>
              <w:pStyle w:val="ListParagraph"/>
              <w:numPr>
                <w:ilvl w:val="0"/>
                <w:numId w:val="30"/>
              </w:numPr>
              <w:rPr>
                <w:rFonts w:ascii="Arial" w:hAnsi="Arial" w:cs="Arial"/>
                <w:sz w:val="24"/>
                <w:szCs w:val="24"/>
              </w:rPr>
            </w:pPr>
            <w:r>
              <w:rPr>
                <w:rFonts w:ascii="Arial" w:hAnsi="Arial" w:cs="Arial"/>
                <w:sz w:val="24"/>
                <w:szCs w:val="24"/>
              </w:rPr>
              <w:t xml:space="preserve">Clean any waste material from site </w:t>
            </w:r>
          </w:p>
          <w:p w14:paraId="2CC990D3" w14:textId="50E93F4D" w:rsidR="00291C9E" w:rsidRPr="00291C9E" w:rsidRDefault="00291C9E" w:rsidP="00291C9E">
            <w:pPr>
              <w:pStyle w:val="ListParagraph"/>
              <w:numPr>
                <w:ilvl w:val="0"/>
                <w:numId w:val="30"/>
              </w:numPr>
              <w:rPr>
                <w:rFonts w:ascii="Arial" w:hAnsi="Arial" w:cs="Arial"/>
                <w:sz w:val="24"/>
                <w:szCs w:val="24"/>
              </w:rPr>
            </w:pPr>
            <w:r>
              <w:rPr>
                <w:rFonts w:ascii="Arial" w:hAnsi="Arial" w:cs="Arial"/>
                <w:sz w:val="24"/>
                <w:szCs w:val="24"/>
              </w:rPr>
              <w:t>Keep materials that are not being used stored away</w:t>
            </w:r>
          </w:p>
        </w:tc>
      </w:tr>
      <w:tr w:rsidR="00FD2E78" w14:paraId="15280A5B" w14:textId="77777777" w:rsidTr="0053218C">
        <w:tc>
          <w:tcPr>
            <w:tcW w:w="1798" w:type="dxa"/>
          </w:tcPr>
          <w:p w14:paraId="4048577B" w14:textId="77777777" w:rsidR="00FD2E78" w:rsidRDefault="00E12B18" w:rsidP="00FD2E78">
            <w:pPr>
              <w:rPr>
                <w:rFonts w:ascii="Arial" w:hAnsi="Arial" w:cs="Arial"/>
                <w:sz w:val="24"/>
                <w:szCs w:val="24"/>
              </w:rPr>
            </w:pPr>
            <w:r>
              <w:rPr>
                <w:rFonts w:ascii="Arial" w:hAnsi="Arial" w:cs="Arial"/>
                <w:sz w:val="24"/>
                <w:szCs w:val="24"/>
              </w:rPr>
              <w:t xml:space="preserve">Overloading roof </w:t>
            </w:r>
          </w:p>
          <w:p w14:paraId="7A032579" w14:textId="3E547946" w:rsidR="00E12B18" w:rsidRPr="00FD2E78" w:rsidRDefault="00E12B18" w:rsidP="00FD2E78">
            <w:pPr>
              <w:rPr>
                <w:rFonts w:ascii="Arial" w:hAnsi="Arial" w:cs="Arial"/>
                <w:sz w:val="24"/>
                <w:szCs w:val="24"/>
              </w:rPr>
            </w:pPr>
            <w:r>
              <w:rPr>
                <w:rFonts w:ascii="Arial" w:hAnsi="Arial" w:cs="Arial"/>
                <w:sz w:val="24"/>
                <w:szCs w:val="24"/>
              </w:rPr>
              <w:t>(Workers at risk)</w:t>
            </w:r>
          </w:p>
        </w:tc>
        <w:tc>
          <w:tcPr>
            <w:tcW w:w="1453" w:type="dxa"/>
          </w:tcPr>
          <w:p w14:paraId="65C18F56" w14:textId="36AE6689"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150" w:type="dxa"/>
          </w:tcPr>
          <w:p w14:paraId="4DA4C429" w14:textId="5BA0560F" w:rsidR="00FD2E78" w:rsidRPr="00FD2E78" w:rsidRDefault="0053218C" w:rsidP="00FD2E78">
            <w:pPr>
              <w:jc w:val="center"/>
              <w:rPr>
                <w:rFonts w:ascii="Arial" w:hAnsi="Arial" w:cs="Arial"/>
                <w:sz w:val="24"/>
                <w:szCs w:val="24"/>
              </w:rPr>
            </w:pPr>
            <w:r>
              <w:rPr>
                <w:rFonts w:ascii="Arial" w:hAnsi="Arial" w:cs="Arial"/>
                <w:sz w:val="24"/>
                <w:szCs w:val="24"/>
              </w:rPr>
              <w:t>3</w:t>
            </w:r>
          </w:p>
        </w:tc>
        <w:tc>
          <w:tcPr>
            <w:tcW w:w="1973" w:type="dxa"/>
            <w:shd w:val="clear" w:color="auto" w:fill="FFC000"/>
          </w:tcPr>
          <w:p w14:paraId="450644A4" w14:textId="31125172" w:rsidR="00FD2E78" w:rsidRPr="00FD2E78" w:rsidRDefault="0053218C" w:rsidP="00FD2E78">
            <w:pPr>
              <w:jc w:val="center"/>
              <w:rPr>
                <w:rFonts w:ascii="Arial" w:hAnsi="Arial" w:cs="Arial"/>
                <w:sz w:val="24"/>
                <w:szCs w:val="24"/>
              </w:rPr>
            </w:pPr>
            <w:r>
              <w:rPr>
                <w:rFonts w:ascii="Arial" w:hAnsi="Arial" w:cs="Arial"/>
                <w:sz w:val="24"/>
                <w:szCs w:val="24"/>
              </w:rPr>
              <w:t>9</w:t>
            </w:r>
          </w:p>
        </w:tc>
        <w:tc>
          <w:tcPr>
            <w:tcW w:w="3402" w:type="dxa"/>
          </w:tcPr>
          <w:p w14:paraId="1FA483DE" w14:textId="77777777" w:rsidR="00FD2E78" w:rsidRDefault="00291C9E" w:rsidP="00291C9E">
            <w:pPr>
              <w:pStyle w:val="ListParagraph"/>
              <w:numPr>
                <w:ilvl w:val="0"/>
                <w:numId w:val="31"/>
              </w:numPr>
              <w:rPr>
                <w:rFonts w:ascii="Arial" w:hAnsi="Arial" w:cs="Arial"/>
                <w:sz w:val="24"/>
                <w:szCs w:val="24"/>
              </w:rPr>
            </w:pPr>
            <w:r>
              <w:rPr>
                <w:rFonts w:ascii="Arial" w:hAnsi="Arial" w:cs="Arial"/>
                <w:sz w:val="24"/>
                <w:szCs w:val="24"/>
              </w:rPr>
              <w:t>Do not pile materials on the scaffolding walkways</w:t>
            </w:r>
          </w:p>
          <w:p w14:paraId="1C842910" w14:textId="225ACD78" w:rsidR="00291C9E" w:rsidRPr="00291C9E" w:rsidRDefault="00291C9E" w:rsidP="00291C9E">
            <w:pPr>
              <w:pStyle w:val="ListParagraph"/>
              <w:numPr>
                <w:ilvl w:val="0"/>
                <w:numId w:val="31"/>
              </w:numPr>
              <w:rPr>
                <w:rFonts w:ascii="Arial" w:hAnsi="Arial" w:cs="Arial"/>
                <w:sz w:val="24"/>
                <w:szCs w:val="24"/>
              </w:rPr>
            </w:pPr>
            <w:r>
              <w:rPr>
                <w:rFonts w:ascii="Arial" w:hAnsi="Arial" w:cs="Arial"/>
                <w:sz w:val="24"/>
                <w:szCs w:val="24"/>
              </w:rPr>
              <w:t>Ask for advice from supervisors if unsure of the weight loads</w:t>
            </w:r>
          </w:p>
        </w:tc>
      </w:tr>
    </w:tbl>
    <w:p w14:paraId="351B6A5F" w14:textId="6CE93E13" w:rsidR="00FD2E78" w:rsidRPr="00203532" w:rsidRDefault="001B67EF" w:rsidP="0028498A">
      <w:pPr>
        <w:jc w:val="both"/>
        <w:rPr>
          <w:rFonts w:ascii="Arial" w:hAnsi="Arial" w:cs="Arial"/>
          <w:b/>
          <w:bCs/>
          <w:sz w:val="24"/>
          <w:szCs w:val="24"/>
        </w:rPr>
      </w:pPr>
      <w:sdt>
        <w:sdtPr>
          <w:rPr>
            <w:rFonts w:ascii="Arial" w:hAnsi="Arial" w:cs="Arial"/>
            <w:b/>
            <w:bCs/>
            <w:sz w:val="24"/>
            <w:szCs w:val="24"/>
          </w:rPr>
          <w:id w:val="1020822899"/>
          <w:citation/>
        </w:sdtPr>
        <w:sdtContent>
          <w:r w:rsidR="00203532" w:rsidRPr="00203532">
            <w:rPr>
              <w:rFonts w:ascii="Arial" w:hAnsi="Arial" w:cs="Arial"/>
              <w:b/>
              <w:bCs/>
              <w:sz w:val="24"/>
              <w:szCs w:val="24"/>
            </w:rPr>
            <w:fldChar w:fldCharType="begin"/>
          </w:r>
          <w:r w:rsidR="00203532" w:rsidRPr="00203532">
            <w:rPr>
              <w:rFonts w:ascii="Arial" w:hAnsi="Arial" w:cs="Arial"/>
              <w:b/>
              <w:bCs/>
              <w:sz w:val="24"/>
              <w:szCs w:val="24"/>
            </w:rPr>
            <w:instrText xml:space="preserve"> CITATION One20 \l 2057 </w:instrText>
          </w:r>
          <w:r w:rsidR="00203532" w:rsidRPr="00203532">
            <w:rPr>
              <w:rFonts w:ascii="Arial" w:hAnsi="Arial" w:cs="Arial"/>
              <w:b/>
              <w:bCs/>
              <w:sz w:val="24"/>
              <w:szCs w:val="24"/>
            </w:rPr>
            <w:fldChar w:fldCharType="separate"/>
          </w:r>
          <w:r w:rsidR="00203532" w:rsidRPr="00203532">
            <w:rPr>
              <w:rFonts w:ascii="Arial" w:hAnsi="Arial" w:cs="Arial"/>
              <w:noProof/>
              <w:sz w:val="24"/>
              <w:szCs w:val="24"/>
            </w:rPr>
            <w:t>(One Direct Maintenance Ltd, 2020)</w:t>
          </w:r>
          <w:r w:rsidR="00203532" w:rsidRPr="00203532">
            <w:rPr>
              <w:rFonts w:ascii="Arial" w:hAnsi="Arial" w:cs="Arial"/>
              <w:b/>
              <w:bCs/>
              <w:sz w:val="24"/>
              <w:szCs w:val="24"/>
            </w:rPr>
            <w:fldChar w:fldCharType="end"/>
          </w:r>
        </w:sdtContent>
      </w:sdt>
    </w:p>
    <w:p w14:paraId="636A8696" w14:textId="77777777" w:rsidR="00203532" w:rsidRDefault="00203532" w:rsidP="005F3BED">
      <w:pPr>
        <w:tabs>
          <w:tab w:val="left" w:pos="6061"/>
        </w:tabs>
        <w:jc w:val="both"/>
        <w:rPr>
          <w:rFonts w:ascii="Arial" w:hAnsi="Arial" w:cs="Arial"/>
          <w:b/>
          <w:bCs/>
          <w:sz w:val="28"/>
          <w:szCs w:val="28"/>
        </w:rPr>
      </w:pPr>
    </w:p>
    <w:p w14:paraId="148C19AA" w14:textId="3200CAA2" w:rsidR="005F3BED" w:rsidRPr="00E22E60" w:rsidRDefault="005F3BED" w:rsidP="005F3BED">
      <w:pPr>
        <w:tabs>
          <w:tab w:val="left" w:pos="6061"/>
        </w:tabs>
        <w:jc w:val="both"/>
        <w:rPr>
          <w:rFonts w:ascii="Arial" w:hAnsi="Arial" w:cs="Arial"/>
          <w:b/>
          <w:bCs/>
          <w:sz w:val="28"/>
          <w:szCs w:val="28"/>
        </w:rPr>
      </w:pPr>
      <w:r>
        <w:rPr>
          <w:rFonts w:ascii="Arial" w:hAnsi="Arial" w:cs="Arial"/>
          <w:b/>
          <w:bCs/>
          <w:sz w:val="28"/>
          <w:szCs w:val="28"/>
        </w:rPr>
        <w:t>4.3 Window Installation Risk Assessment</w:t>
      </w:r>
      <w:r>
        <w:rPr>
          <w:rFonts w:ascii="Arial" w:hAnsi="Arial" w:cs="Arial"/>
          <w:b/>
          <w:bCs/>
          <w:sz w:val="28"/>
          <w:szCs w:val="28"/>
        </w:rPr>
        <w:tab/>
      </w:r>
    </w:p>
    <w:tbl>
      <w:tblPr>
        <w:tblStyle w:val="TableGrid"/>
        <w:tblW w:w="9776" w:type="dxa"/>
        <w:tblLook w:val="04A0" w:firstRow="1" w:lastRow="0" w:firstColumn="1" w:lastColumn="0" w:noHBand="0" w:noVBand="1"/>
      </w:tblPr>
      <w:tblGrid>
        <w:gridCol w:w="1817"/>
        <w:gridCol w:w="1416"/>
        <w:gridCol w:w="1150"/>
        <w:gridCol w:w="1991"/>
        <w:gridCol w:w="3402"/>
      </w:tblGrid>
      <w:tr w:rsidR="005F3BED" w14:paraId="4F52FA09" w14:textId="77777777" w:rsidTr="006B0E41">
        <w:tc>
          <w:tcPr>
            <w:tcW w:w="1817" w:type="dxa"/>
          </w:tcPr>
          <w:p w14:paraId="45F67C6E" w14:textId="2A300EB0" w:rsidR="005F3BED" w:rsidRPr="005F3BED" w:rsidRDefault="005F3BED" w:rsidP="0028498A">
            <w:pPr>
              <w:jc w:val="both"/>
              <w:rPr>
                <w:rFonts w:ascii="Arial" w:hAnsi="Arial" w:cs="Arial"/>
                <w:b/>
                <w:bCs/>
                <w:sz w:val="24"/>
                <w:szCs w:val="24"/>
              </w:rPr>
            </w:pPr>
            <w:r w:rsidRPr="005F3BED">
              <w:rPr>
                <w:rFonts w:ascii="Arial" w:hAnsi="Arial" w:cs="Arial"/>
                <w:b/>
                <w:bCs/>
                <w:sz w:val="24"/>
                <w:szCs w:val="24"/>
              </w:rPr>
              <w:t>Hazard</w:t>
            </w:r>
          </w:p>
        </w:tc>
        <w:tc>
          <w:tcPr>
            <w:tcW w:w="1416" w:type="dxa"/>
          </w:tcPr>
          <w:p w14:paraId="1C105464" w14:textId="6D5BAD24" w:rsidR="005F3BED" w:rsidRPr="005F3BED" w:rsidRDefault="005F3BED" w:rsidP="0028498A">
            <w:pPr>
              <w:jc w:val="both"/>
              <w:rPr>
                <w:rFonts w:ascii="Arial" w:hAnsi="Arial" w:cs="Arial"/>
                <w:b/>
                <w:bCs/>
                <w:sz w:val="24"/>
                <w:szCs w:val="24"/>
              </w:rPr>
            </w:pPr>
            <w:r w:rsidRPr="005F3BED">
              <w:rPr>
                <w:rFonts w:ascii="Arial" w:hAnsi="Arial" w:cs="Arial"/>
                <w:b/>
                <w:bCs/>
                <w:sz w:val="24"/>
                <w:szCs w:val="24"/>
              </w:rPr>
              <w:t>Likelihood</w:t>
            </w:r>
          </w:p>
        </w:tc>
        <w:tc>
          <w:tcPr>
            <w:tcW w:w="1150" w:type="dxa"/>
          </w:tcPr>
          <w:p w14:paraId="398249C2" w14:textId="194B545E" w:rsidR="005F3BED" w:rsidRPr="005F3BED" w:rsidRDefault="005F3BED" w:rsidP="0028498A">
            <w:pPr>
              <w:jc w:val="both"/>
              <w:rPr>
                <w:rFonts w:ascii="Arial" w:hAnsi="Arial" w:cs="Arial"/>
                <w:b/>
                <w:bCs/>
                <w:sz w:val="24"/>
                <w:szCs w:val="24"/>
              </w:rPr>
            </w:pPr>
            <w:r w:rsidRPr="005F3BED">
              <w:rPr>
                <w:rFonts w:ascii="Arial" w:hAnsi="Arial" w:cs="Arial"/>
                <w:b/>
                <w:bCs/>
                <w:sz w:val="24"/>
                <w:szCs w:val="24"/>
              </w:rPr>
              <w:t>Severity</w:t>
            </w:r>
          </w:p>
        </w:tc>
        <w:tc>
          <w:tcPr>
            <w:tcW w:w="1991" w:type="dxa"/>
          </w:tcPr>
          <w:p w14:paraId="5654719D" w14:textId="2371BFAC" w:rsidR="005F3BED" w:rsidRPr="005F3BED" w:rsidRDefault="005F3BED" w:rsidP="0028498A">
            <w:pPr>
              <w:jc w:val="both"/>
              <w:rPr>
                <w:rFonts w:ascii="Arial" w:hAnsi="Arial" w:cs="Arial"/>
                <w:b/>
                <w:bCs/>
                <w:sz w:val="24"/>
                <w:szCs w:val="24"/>
              </w:rPr>
            </w:pPr>
            <w:r w:rsidRPr="005F3BED">
              <w:rPr>
                <w:rFonts w:ascii="Arial" w:hAnsi="Arial" w:cs="Arial"/>
                <w:b/>
                <w:bCs/>
                <w:sz w:val="24"/>
                <w:szCs w:val="24"/>
              </w:rPr>
              <w:t>Degree of Risk</w:t>
            </w:r>
          </w:p>
        </w:tc>
        <w:tc>
          <w:tcPr>
            <w:tcW w:w="3402" w:type="dxa"/>
          </w:tcPr>
          <w:p w14:paraId="00978196" w14:textId="70325F52" w:rsidR="005F3BED" w:rsidRPr="005F3BED" w:rsidRDefault="005F3BED" w:rsidP="0028498A">
            <w:pPr>
              <w:jc w:val="both"/>
              <w:rPr>
                <w:rFonts w:ascii="Arial" w:hAnsi="Arial" w:cs="Arial"/>
                <w:b/>
                <w:bCs/>
                <w:sz w:val="24"/>
                <w:szCs w:val="24"/>
              </w:rPr>
            </w:pPr>
            <w:r w:rsidRPr="005F3BED">
              <w:rPr>
                <w:rFonts w:ascii="Arial" w:hAnsi="Arial" w:cs="Arial"/>
                <w:b/>
                <w:bCs/>
                <w:sz w:val="24"/>
                <w:szCs w:val="24"/>
              </w:rPr>
              <w:t>Control Measures</w:t>
            </w:r>
          </w:p>
        </w:tc>
      </w:tr>
      <w:tr w:rsidR="005F3BED" w14:paraId="047FAF18" w14:textId="77777777" w:rsidTr="0053218C">
        <w:trPr>
          <w:trHeight w:val="1962"/>
        </w:trPr>
        <w:tc>
          <w:tcPr>
            <w:tcW w:w="1817" w:type="dxa"/>
          </w:tcPr>
          <w:p w14:paraId="76C1D139" w14:textId="77777777" w:rsidR="00E22E60" w:rsidRDefault="005F3BED" w:rsidP="005F3BED">
            <w:pPr>
              <w:rPr>
                <w:rFonts w:ascii="Arial" w:hAnsi="Arial" w:cs="Arial"/>
                <w:sz w:val="24"/>
                <w:szCs w:val="24"/>
              </w:rPr>
            </w:pPr>
            <w:r>
              <w:rPr>
                <w:rFonts w:ascii="Arial" w:hAnsi="Arial" w:cs="Arial"/>
                <w:sz w:val="24"/>
                <w:szCs w:val="24"/>
              </w:rPr>
              <w:t>Handling glass</w:t>
            </w:r>
          </w:p>
          <w:p w14:paraId="3D4EFAFF" w14:textId="7943F920" w:rsidR="005F3BED" w:rsidRDefault="00E22E60" w:rsidP="005F3BED">
            <w:pPr>
              <w:rPr>
                <w:rFonts w:ascii="Arial" w:hAnsi="Arial" w:cs="Arial"/>
                <w:sz w:val="24"/>
                <w:szCs w:val="24"/>
              </w:rPr>
            </w:pPr>
            <w:r>
              <w:rPr>
                <w:rFonts w:ascii="Arial" w:hAnsi="Arial" w:cs="Arial"/>
                <w:sz w:val="24"/>
                <w:szCs w:val="24"/>
              </w:rPr>
              <w:t>(Workers at risk)</w:t>
            </w:r>
            <w:r w:rsidR="005F3BED">
              <w:rPr>
                <w:rFonts w:ascii="Arial" w:hAnsi="Arial" w:cs="Arial"/>
                <w:sz w:val="24"/>
                <w:szCs w:val="24"/>
              </w:rPr>
              <w:t xml:space="preserve"> </w:t>
            </w:r>
          </w:p>
        </w:tc>
        <w:tc>
          <w:tcPr>
            <w:tcW w:w="1416" w:type="dxa"/>
          </w:tcPr>
          <w:p w14:paraId="19FFD1C5" w14:textId="26CB4DA5" w:rsidR="005F3BED" w:rsidRDefault="0053218C" w:rsidP="006B0E41">
            <w:pPr>
              <w:jc w:val="center"/>
              <w:rPr>
                <w:rFonts w:ascii="Arial" w:hAnsi="Arial" w:cs="Arial"/>
                <w:sz w:val="24"/>
                <w:szCs w:val="24"/>
              </w:rPr>
            </w:pPr>
            <w:r>
              <w:rPr>
                <w:rFonts w:ascii="Arial" w:hAnsi="Arial" w:cs="Arial"/>
                <w:sz w:val="24"/>
                <w:szCs w:val="24"/>
              </w:rPr>
              <w:t>4</w:t>
            </w:r>
          </w:p>
        </w:tc>
        <w:tc>
          <w:tcPr>
            <w:tcW w:w="1150" w:type="dxa"/>
          </w:tcPr>
          <w:p w14:paraId="061F30D6" w14:textId="606E7481" w:rsidR="005F3BED" w:rsidRDefault="0053218C" w:rsidP="006B0E41">
            <w:pPr>
              <w:jc w:val="center"/>
              <w:rPr>
                <w:rFonts w:ascii="Arial" w:hAnsi="Arial" w:cs="Arial"/>
                <w:sz w:val="24"/>
                <w:szCs w:val="24"/>
              </w:rPr>
            </w:pPr>
            <w:r>
              <w:rPr>
                <w:rFonts w:ascii="Arial" w:hAnsi="Arial" w:cs="Arial"/>
                <w:sz w:val="24"/>
                <w:szCs w:val="24"/>
              </w:rPr>
              <w:t>4</w:t>
            </w:r>
          </w:p>
        </w:tc>
        <w:tc>
          <w:tcPr>
            <w:tcW w:w="1991" w:type="dxa"/>
            <w:shd w:val="clear" w:color="auto" w:fill="FF0000"/>
          </w:tcPr>
          <w:p w14:paraId="75A1330B" w14:textId="0AAAB955" w:rsidR="005F3BED" w:rsidRDefault="0053218C" w:rsidP="006B0E41">
            <w:pPr>
              <w:jc w:val="center"/>
              <w:rPr>
                <w:rFonts w:ascii="Arial" w:hAnsi="Arial" w:cs="Arial"/>
                <w:sz w:val="24"/>
                <w:szCs w:val="24"/>
              </w:rPr>
            </w:pPr>
            <w:r>
              <w:rPr>
                <w:rFonts w:ascii="Arial" w:hAnsi="Arial" w:cs="Arial"/>
                <w:sz w:val="24"/>
                <w:szCs w:val="24"/>
              </w:rPr>
              <w:t>16</w:t>
            </w:r>
          </w:p>
        </w:tc>
        <w:tc>
          <w:tcPr>
            <w:tcW w:w="3402" w:type="dxa"/>
          </w:tcPr>
          <w:p w14:paraId="3BE5AB0A" w14:textId="77777777" w:rsidR="005F3BED" w:rsidRDefault="006B0E41" w:rsidP="006B0E41">
            <w:pPr>
              <w:pStyle w:val="ListParagraph"/>
              <w:numPr>
                <w:ilvl w:val="0"/>
                <w:numId w:val="11"/>
              </w:numPr>
              <w:rPr>
                <w:rFonts w:ascii="Arial" w:hAnsi="Arial" w:cs="Arial"/>
                <w:sz w:val="24"/>
                <w:szCs w:val="24"/>
              </w:rPr>
            </w:pPr>
            <w:r>
              <w:rPr>
                <w:rFonts w:ascii="Arial" w:hAnsi="Arial" w:cs="Arial"/>
                <w:sz w:val="24"/>
                <w:szCs w:val="24"/>
              </w:rPr>
              <w:t>Use suction lifters</w:t>
            </w:r>
          </w:p>
          <w:p w14:paraId="633315E8" w14:textId="77777777" w:rsidR="006B0E41" w:rsidRDefault="006B0E41" w:rsidP="006B0E41">
            <w:pPr>
              <w:pStyle w:val="ListParagraph"/>
              <w:numPr>
                <w:ilvl w:val="0"/>
                <w:numId w:val="11"/>
              </w:numPr>
              <w:rPr>
                <w:rFonts w:ascii="Arial" w:hAnsi="Arial" w:cs="Arial"/>
                <w:sz w:val="24"/>
                <w:szCs w:val="24"/>
              </w:rPr>
            </w:pPr>
            <w:r>
              <w:rPr>
                <w:rFonts w:ascii="Arial" w:hAnsi="Arial" w:cs="Arial"/>
                <w:sz w:val="24"/>
                <w:szCs w:val="24"/>
              </w:rPr>
              <w:t>Wear cut resistant gloves</w:t>
            </w:r>
          </w:p>
          <w:p w14:paraId="4C72E580" w14:textId="77777777" w:rsidR="006B0E41" w:rsidRDefault="006B0E41" w:rsidP="006B0E41">
            <w:pPr>
              <w:pStyle w:val="ListParagraph"/>
              <w:numPr>
                <w:ilvl w:val="0"/>
                <w:numId w:val="11"/>
              </w:numPr>
              <w:rPr>
                <w:rFonts w:ascii="Arial" w:hAnsi="Arial" w:cs="Arial"/>
                <w:sz w:val="24"/>
                <w:szCs w:val="24"/>
              </w:rPr>
            </w:pPr>
            <w:r>
              <w:rPr>
                <w:rFonts w:ascii="Arial" w:hAnsi="Arial" w:cs="Arial"/>
                <w:sz w:val="24"/>
                <w:szCs w:val="24"/>
              </w:rPr>
              <w:t>Wear steel toe capped boots</w:t>
            </w:r>
          </w:p>
          <w:p w14:paraId="44301AC4" w14:textId="5B7C7266" w:rsidR="006B0E41" w:rsidRPr="006B0E41" w:rsidRDefault="006B0E41" w:rsidP="006B0E41">
            <w:pPr>
              <w:pStyle w:val="ListParagraph"/>
              <w:numPr>
                <w:ilvl w:val="0"/>
                <w:numId w:val="11"/>
              </w:numPr>
              <w:rPr>
                <w:rFonts w:ascii="Arial" w:hAnsi="Arial" w:cs="Arial"/>
                <w:sz w:val="24"/>
                <w:szCs w:val="24"/>
              </w:rPr>
            </w:pPr>
            <w:r>
              <w:rPr>
                <w:rFonts w:ascii="Arial" w:hAnsi="Arial" w:cs="Arial"/>
                <w:sz w:val="24"/>
                <w:szCs w:val="24"/>
              </w:rPr>
              <w:t>Ensure new glazed units are tapered</w:t>
            </w:r>
          </w:p>
        </w:tc>
      </w:tr>
      <w:tr w:rsidR="005F3BED" w14:paraId="6E5B34A8" w14:textId="77777777" w:rsidTr="0053218C">
        <w:tc>
          <w:tcPr>
            <w:tcW w:w="1817" w:type="dxa"/>
          </w:tcPr>
          <w:p w14:paraId="316CCFB0" w14:textId="47A0091E" w:rsidR="005F3BED" w:rsidRDefault="005F3BED" w:rsidP="005F3BED">
            <w:pPr>
              <w:rPr>
                <w:rFonts w:ascii="Arial" w:hAnsi="Arial" w:cs="Arial"/>
                <w:sz w:val="24"/>
                <w:szCs w:val="24"/>
              </w:rPr>
            </w:pPr>
            <w:r>
              <w:rPr>
                <w:rFonts w:ascii="Arial" w:hAnsi="Arial" w:cs="Arial"/>
                <w:sz w:val="24"/>
                <w:szCs w:val="24"/>
              </w:rPr>
              <w:t>Materials being dropped from height</w:t>
            </w:r>
            <w:r w:rsidR="00E22E60">
              <w:rPr>
                <w:rFonts w:ascii="Arial" w:hAnsi="Arial" w:cs="Arial"/>
                <w:sz w:val="24"/>
                <w:szCs w:val="24"/>
              </w:rPr>
              <w:t xml:space="preserve"> (workers and the public at risk)</w:t>
            </w:r>
          </w:p>
        </w:tc>
        <w:tc>
          <w:tcPr>
            <w:tcW w:w="1416" w:type="dxa"/>
          </w:tcPr>
          <w:p w14:paraId="36684D9B" w14:textId="5294B9CF" w:rsidR="005F3BED" w:rsidRDefault="0053218C" w:rsidP="006B0E41">
            <w:pPr>
              <w:jc w:val="center"/>
              <w:rPr>
                <w:rFonts w:ascii="Arial" w:hAnsi="Arial" w:cs="Arial"/>
                <w:sz w:val="24"/>
                <w:szCs w:val="24"/>
              </w:rPr>
            </w:pPr>
            <w:r>
              <w:rPr>
                <w:rFonts w:ascii="Arial" w:hAnsi="Arial" w:cs="Arial"/>
                <w:sz w:val="24"/>
                <w:szCs w:val="24"/>
              </w:rPr>
              <w:t>3</w:t>
            </w:r>
          </w:p>
        </w:tc>
        <w:tc>
          <w:tcPr>
            <w:tcW w:w="1150" w:type="dxa"/>
          </w:tcPr>
          <w:p w14:paraId="5A7615C3" w14:textId="2EA9226D" w:rsidR="005F3BED" w:rsidRDefault="0053218C" w:rsidP="006B0E41">
            <w:pPr>
              <w:jc w:val="center"/>
              <w:rPr>
                <w:rFonts w:ascii="Arial" w:hAnsi="Arial" w:cs="Arial"/>
                <w:sz w:val="24"/>
                <w:szCs w:val="24"/>
              </w:rPr>
            </w:pPr>
            <w:r>
              <w:rPr>
                <w:rFonts w:ascii="Arial" w:hAnsi="Arial" w:cs="Arial"/>
                <w:sz w:val="24"/>
                <w:szCs w:val="24"/>
              </w:rPr>
              <w:t>3</w:t>
            </w:r>
          </w:p>
        </w:tc>
        <w:tc>
          <w:tcPr>
            <w:tcW w:w="1991" w:type="dxa"/>
            <w:shd w:val="clear" w:color="auto" w:fill="FFC000"/>
          </w:tcPr>
          <w:p w14:paraId="7F2DCD9A" w14:textId="299A7C7A" w:rsidR="005F3BED" w:rsidRDefault="0053218C" w:rsidP="006B0E41">
            <w:pPr>
              <w:jc w:val="center"/>
              <w:rPr>
                <w:rFonts w:ascii="Arial" w:hAnsi="Arial" w:cs="Arial"/>
                <w:sz w:val="24"/>
                <w:szCs w:val="24"/>
              </w:rPr>
            </w:pPr>
            <w:r>
              <w:rPr>
                <w:rFonts w:ascii="Arial" w:hAnsi="Arial" w:cs="Arial"/>
                <w:sz w:val="24"/>
                <w:szCs w:val="24"/>
              </w:rPr>
              <w:t>9</w:t>
            </w:r>
          </w:p>
        </w:tc>
        <w:tc>
          <w:tcPr>
            <w:tcW w:w="3402" w:type="dxa"/>
          </w:tcPr>
          <w:p w14:paraId="6C6011D0" w14:textId="77777777" w:rsidR="006B0E41" w:rsidRDefault="006B0E41" w:rsidP="006B0E41">
            <w:pPr>
              <w:pStyle w:val="ListParagraph"/>
              <w:numPr>
                <w:ilvl w:val="0"/>
                <w:numId w:val="12"/>
              </w:numPr>
              <w:rPr>
                <w:rFonts w:ascii="Arial" w:hAnsi="Arial" w:cs="Arial"/>
                <w:sz w:val="24"/>
                <w:szCs w:val="24"/>
              </w:rPr>
            </w:pPr>
            <w:r>
              <w:rPr>
                <w:rFonts w:ascii="Arial" w:hAnsi="Arial" w:cs="Arial"/>
                <w:sz w:val="24"/>
                <w:szCs w:val="24"/>
              </w:rPr>
              <w:t>Hard hats to be word always</w:t>
            </w:r>
          </w:p>
          <w:p w14:paraId="05F6E384" w14:textId="77777777" w:rsidR="006B0E41" w:rsidRDefault="006B0E41" w:rsidP="006B0E41">
            <w:pPr>
              <w:pStyle w:val="ListParagraph"/>
              <w:numPr>
                <w:ilvl w:val="0"/>
                <w:numId w:val="12"/>
              </w:numPr>
              <w:rPr>
                <w:rFonts w:ascii="Arial" w:hAnsi="Arial" w:cs="Arial"/>
                <w:sz w:val="24"/>
                <w:szCs w:val="24"/>
              </w:rPr>
            </w:pPr>
            <w:r>
              <w:rPr>
                <w:rFonts w:ascii="Arial" w:hAnsi="Arial" w:cs="Arial"/>
                <w:sz w:val="24"/>
                <w:szCs w:val="24"/>
              </w:rPr>
              <w:t>Steel toe capped boots must be worn</w:t>
            </w:r>
          </w:p>
          <w:p w14:paraId="082F65C4" w14:textId="77777777" w:rsidR="006B0E41" w:rsidRDefault="006B0E41" w:rsidP="006B0E41">
            <w:pPr>
              <w:pStyle w:val="ListParagraph"/>
              <w:numPr>
                <w:ilvl w:val="0"/>
                <w:numId w:val="12"/>
              </w:numPr>
              <w:rPr>
                <w:rFonts w:ascii="Arial" w:hAnsi="Arial" w:cs="Arial"/>
                <w:sz w:val="24"/>
                <w:szCs w:val="24"/>
              </w:rPr>
            </w:pPr>
            <w:r>
              <w:rPr>
                <w:rFonts w:ascii="Arial" w:hAnsi="Arial" w:cs="Arial"/>
                <w:sz w:val="24"/>
                <w:szCs w:val="24"/>
              </w:rPr>
              <w:t xml:space="preserve">Do not work directly under someone who is working in the area above, unless absolutely necessary. </w:t>
            </w:r>
          </w:p>
          <w:p w14:paraId="1B357F23" w14:textId="6799EF53" w:rsidR="006B0E41" w:rsidRPr="006B0E41" w:rsidRDefault="006B0E41" w:rsidP="006B0E41">
            <w:pPr>
              <w:pStyle w:val="ListParagraph"/>
              <w:numPr>
                <w:ilvl w:val="0"/>
                <w:numId w:val="12"/>
              </w:numPr>
              <w:rPr>
                <w:rFonts w:ascii="Arial" w:hAnsi="Arial" w:cs="Arial"/>
                <w:sz w:val="24"/>
                <w:szCs w:val="24"/>
              </w:rPr>
            </w:pPr>
            <w:r>
              <w:rPr>
                <w:rFonts w:ascii="Arial" w:hAnsi="Arial" w:cs="Arial"/>
                <w:sz w:val="24"/>
                <w:szCs w:val="24"/>
              </w:rPr>
              <w:t>Ensure the work area is cleaned regularly</w:t>
            </w:r>
          </w:p>
        </w:tc>
      </w:tr>
      <w:tr w:rsidR="005F3BED" w14:paraId="7DB1D9A3" w14:textId="77777777" w:rsidTr="0053218C">
        <w:tc>
          <w:tcPr>
            <w:tcW w:w="1817" w:type="dxa"/>
          </w:tcPr>
          <w:p w14:paraId="1E36C8CF" w14:textId="77777777" w:rsidR="00E22E60" w:rsidRDefault="005F3BED" w:rsidP="005F3BED">
            <w:pPr>
              <w:rPr>
                <w:rFonts w:ascii="Arial" w:hAnsi="Arial" w:cs="Arial"/>
                <w:sz w:val="24"/>
                <w:szCs w:val="24"/>
              </w:rPr>
            </w:pPr>
            <w:r>
              <w:rPr>
                <w:rFonts w:ascii="Arial" w:hAnsi="Arial" w:cs="Arial"/>
                <w:sz w:val="24"/>
                <w:szCs w:val="24"/>
              </w:rPr>
              <w:t>Manual Handling</w:t>
            </w:r>
          </w:p>
          <w:p w14:paraId="3C001428" w14:textId="212E04CA" w:rsidR="005F3BED" w:rsidRDefault="00E22E60" w:rsidP="005F3BED">
            <w:pPr>
              <w:rPr>
                <w:rFonts w:ascii="Arial" w:hAnsi="Arial" w:cs="Arial"/>
                <w:sz w:val="24"/>
                <w:szCs w:val="24"/>
              </w:rPr>
            </w:pPr>
            <w:r>
              <w:rPr>
                <w:rFonts w:ascii="Arial" w:hAnsi="Arial" w:cs="Arial"/>
                <w:sz w:val="24"/>
                <w:szCs w:val="24"/>
              </w:rPr>
              <w:t>(Workers at risk)</w:t>
            </w:r>
            <w:r w:rsidR="005F3BED">
              <w:rPr>
                <w:rFonts w:ascii="Arial" w:hAnsi="Arial" w:cs="Arial"/>
                <w:sz w:val="24"/>
                <w:szCs w:val="24"/>
              </w:rPr>
              <w:t xml:space="preserve"> </w:t>
            </w:r>
          </w:p>
        </w:tc>
        <w:tc>
          <w:tcPr>
            <w:tcW w:w="1416" w:type="dxa"/>
          </w:tcPr>
          <w:p w14:paraId="6A121793" w14:textId="26A615BC" w:rsidR="005F3BED" w:rsidRDefault="0053218C" w:rsidP="006B0E41">
            <w:pPr>
              <w:jc w:val="center"/>
              <w:rPr>
                <w:rFonts w:ascii="Arial" w:hAnsi="Arial" w:cs="Arial"/>
                <w:sz w:val="24"/>
                <w:szCs w:val="24"/>
              </w:rPr>
            </w:pPr>
            <w:r>
              <w:rPr>
                <w:rFonts w:ascii="Arial" w:hAnsi="Arial" w:cs="Arial"/>
                <w:sz w:val="24"/>
                <w:szCs w:val="24"/>
              </w:rPr>
              <w:t>4</w:t>
            </w:r>
          </w:p>
        </w:tc>
        <w:tc>
          <w:tcPr>
            <w:tcW w:w="1150" w:type="dxa"/>
          </w:tcPr>
          <w:p w14:paraId="531F4276" w14:textId="3019084D" w:rsidR="005F3BED" w:rsidRDefault="0053218C" w:rsidP="006B0E41">
            <w:pPr>
              <w:jc w:val="center"/>
              <w:rPr>
                <w:rFonts w:ascii="Arial" w:hAnsi="Arial" w:cs="Arial"/>
                <w:sz w:val="24"/>
                <w:szCs w:val="24"/>
              </w:rPr>
            </w:pPr>
            <w:r>
              <w:rPr>
                <w:rFonts w:ascii="Arial" w:hAnsi="Arial" w:cs="Arial"/>
                <w:sz w:val="24"/>
                <w:szCs w:val="24"/>
              </w:rPr>
              <w:t>3</w:t>
            </w:r>
          </w:p>
        </w:tc>
        <w:tc>
          <w:tcPr>
            <w:tcW w:w="1991" w:type="dxa"/>
            <w:shd w:val="clear" w:color="auto" w:fill="FF0000"/>
          </w:tcPr>
          <w:p w14:paraId="71457D75" w14:textId="45BF9976" w:rsidR="005F3BED" w:rsidRDefault="0053218C" w:rsidP="006B0E41">
            <w:pPr>
              <w:jc w:val="center"/>
              <w:rPr>
                <w:rFonts w:ascii="Arial" w:hAnsi="Arial" w:cs="Arial"/>
                <w:sz w:val="24"/>
                <w:szCs w:val="24"/>
              </w:rPr>
            </w:pPr>
            <w:r>
              <w:rPr>
                <w:rFonts w:ascii="Arial" w:hAnsi="Arial" w:cs="Arial"/>
                <w:sz w:val="24"/>
                <w:szCs w:val="24"/>
              </w:rPr>
              <w:t>12</w:t>
            </w:r>
          </w:p>
        </w:tc>
        <w:tc>
          <w:tcPr>
            <w:tcW w:w="3402" w:type="dxa"/>
          </w:tcPr>
          <w:p w14:paraId="087E3E68" w14:textId="77777777" w:rsidR="005F3BED" w:rsidRDefault="006B0E41" w:rsidP="006B0E41">
            <w:pPr>
              <w:pStyle w:val="ListParagraph"/>
              <w:numPr>
                <w:ilvl w:val="0"/>
                <w:numId w:val="13"/>
              </w:numPr>
              <w:rPr>
                <w:rFonts w:ascii="Arial" w:hAnsi="Arial" w:cs="Arial"/>
                <w:sz w:val="24"/>
                <w:szCs w:val="24"/>
              </w:rPr>
            </w:pPr>
            <w:r>
              <w:rPr>
                <w:rFonts w:ascii="Arial" w:hAnsi="Arial" w:cs="Arial"/>
                <w:sz w:val="24"/>
                <w:szCs w:val="24"/>
              </w:rPr>
              <w:t>Manual handling training to be undertaken by all staff members on site</w:t>
            </w:r>
          </w:p>
          <w:p w14:paraId="4A60D2A0" w14:textId="77777777" w:rsidR="006B0E41" w:rsidRDefault="006B0E41" w:rsidP="006B0E41">
            <w:pPr>
              <w:pStyle w:val="ListParagraph"/>
              <w:numPr>
                <w:ilvl w:val="0"/>
                <w:numId w:val="13"/>
              </w:numPr>
              <w:rPr>
                <w:rFonts w:ascii="Arial" w:hAnsi="Arial" w:cs="Arial"/>
                <w:sz w:val="24"/>
                <w:szCs w:val="24"/>
              </w:rPr>
            </w:pPr>
            <w:r>
              <w:rPr>
                <w:rFonts w:ascii="Arial" w:hAnsi="Arial" w:cs="Arial"/>
                <w:sz w:val="24"/>
                <w:szCs w:val="24"/>
              </w:rPr>
              <w:t>Utilise mechanical lifting aids where possible</w:t>
            </w:r>
          </w:p>
          <w:p w14:paraId="1F63F089" w14:textId="77777777" w:rsidR="006B0E41" w:rsidRDefault="006B0E41" w:rsidP="006B0E41">
            <w:pPr>
              <w:pStyle w:val="ListParagraph"/>
              <w:numPr>
                <w:ilvl w:val="0"/>
                <w:numId w:val="13"/>
              </w:numPr>
              <w:rPr>
                <w:rFonts w:ascii="Arial" w:hAnsi="Arial" w:cs="Arial"/>
                <w:sz w:val="24"/>
                <w:szCs w:val="24"/>
              </w:rPr>
            </w:pPr>
            <w:r>
              <w:rPr>
                <w:rFonts w:ascii="Arial" w:hAnsi="Arial" w:cs="Arial"/>
                <w:sz w:val="24"/>
                <w:szCs w:val="24"/>
              </w:rPr>
              <w:t>All new products must display their weight</w:t>
            </w:r>
          </w:p>
          <w:p w14:paraId="02B3345B" w14:textId="77777777" w:rsidR="006B0E41" w:rsidRDefault="006B0E41" w:rsidP="006B0E41">
            <w:pPr>
              <w:pStyle w:val="ListParagraph"/>
              <w:numPr>
                <w:ilvl w:val="0"/>
                <w:numId w:val="13"/>
              </w:numPr>
              <w:rPr>
                <w:rFonts w:ascii="Arial" w:hAnsi="Arial" w:cs="Arial"/>
                <w:sz w:val="24"/>
                <w:szCs w:val="24"/>
              </w:rPr>
            </w:pPr>
            <w:r>
              <w:rPr>
                <w:rFonts w:ascii="Arial" w:hAnsi="Arial" w:cs="Arial"/>
                <w:sz w:val="24"/>
                <w:szCs w:val="24"/>
              </w:rPr>
              <w:t>A minimum of two people must carry large panels</w:t>
            </w:r>
          </w:p>
          <w:p w14:paraId="11EAF47B" w14:textId="12FFA543" w:rsidR="00684F85" w:rsidRPr="006B0E41" w:rsidRDefault="00684F85" w:rsidP="006B0E41">
            <w:pPr>
              <w:pStyle w:val="ListParagraph"/>
              <w:numPr>
                <w:ilvl w:val="0"/>
                <w:numId w:val="13"/>
              </w:numPr>
              <w:rPr>
                <w:rFonts w:ascii="Arial" w:hAnsi="Arial" w:cs="Arial"/>
                <w:sz w:val="24"/>
                <w:szCs w:val="24"/>
              </w:rPr>
            </w:pPr>
            <w:r>
              <w:rPr>
                <w:rFonts w:ascii="Arial" w:hAnsi="Arial" w:cs="Arial"/>
                <w:sz w:val="24"/>
                <w:szCs w:val="24"/>
              </w:rPr>
              <w:t>Items should not be lifted if they exceed the individual’s capabilities</w:t>
            </w:r>
          </w:p>
        </w:tc>
      </w:tr>
      <w:tr w:rsidR="005F3BED" w14:paraId="6D5F5CED" w14:textId="77777777" w:rsidTr="0053218C">
        <w:tc>
          <w:tcPr>
            <w:tcW w:w="1817" w:type="dxa"/>
          </w:tcPr>
          <w:p w14:paraId="61664F46" w14:textId="77777777" w:rsidR="005F3BED" w:rsidRDefault="005F3BED" w:rsidP="005F3BED">
            <w:pPr>
              <w:rPr>
                <w:rFonts w:ascii="Arial" w:hAnsi="Arial" w:cs="Arial"/>
                <w:sz w:val="24"/>
                <w:szCs w:val="24"/>
              </w:rPr>
            </w:pPr>
            <w:r>
              <w:rPr>
                <w:rFonts w:ascii="Arial" w:hAnsi="Arial" w:cs="Arial"/>
                <w:sz w:val="24"/>
                <w:szCs w:val="24"/>
              </w:rPr>
              <w:t>Slips, trips, and falls</w:t>
            </w:r>
          </w:p>
          <w:p w14:paraId="2AF742F1" w14:textId="25C8DE53" w:rsidR="00E22E60" w:rsidRDefault="00E22E60" w:rsidP="005F3BED">
            <w:pPr>
              <w:rPr>
                <w:rFonts w:ascii="Arial" w:hAnsi="Arial" w:cs="Arial"/>
                <w:sz w:val="24"/>
                <w:szCs w:val="24"/>
              </w:rPr>
            </w:pPr>
            <w:r>
              <w:rPr>
                <w:rFonts w:ascii="Arial" w:hAnsi="Arial" w:cs="Arial"/>
                <w:sz w:val="24"/>
                <w:szCs w:val="24"/>
              </w:rPr>
              <w:t>(Workers and public at risk)</w:t>
            </w:r>
          </w:p>
        </w:tc>
        <w:tc>
          <w:tcPr>
            <w:tcW w:w="1416" w:type="dxa"/>
          </w:tcPr>
          <w:p w14:paraId="6ACFF3C9" w14:textId="626F27E5" w:rsidR="005F3BED" w:rsidRDefault="0053218C" w:rsidP="006B0E41">
            <w:pPr>
              <w:jc w:val="center"/>
              <w:rPr>
                <w:rFonts w:ascii="Arial" w:hAnsi="Arial" w:cs="Arial"/>
                <w:sz w:val="24"/>
                <w:szCs w:val="24"/>
              </w:rPr>
            </w:pPr>
            <w:r>
              <w:rPr>
                <w:rFonts w:ascii="Arial" w:hAnsi="Arial" w:cs="Arial"/>
                <w:sz w:val="24"/>
                <w:szCs w:val="24"/>
              </w:rPr>
              <w:t>4</w:t>
            </w:r>
          </w:p>
        </w:tc>
        <w:tc>
          <w:tcPr>
            <w:tcW w:w="1150" w:type="dxa"/>
          </w:tcPr>
          <w:p w14:paraId="46C856DD" w14:textId="5D5A68D6" w:rsidR="005F3BED" w:rsidRDefault="0053218C" w:rsidP="006B0E41">
            <w:pPr>
              <w:jc w:val="center"/>
              <w:rPr>
                <w:rFonts w:ascii="Arial" w:hAnsi="Arial" w:cs="Arial"/>
                <w:sz w:val="24"/>
                <w:szCs w:val="24"/>
              </w:rPr>
            </w:pPr>
            <w:r>
              <w:rPr>
                <w:rFonts w:ascii="Arial" w:hAnsi="Arial" w:cs="Arial"/>
                <w:sz w:val="24"/>
                <w:szCs w:val="24"/>
              </w:rPr>
              <w:t>3</w:t>
            </w:r>
          </w:p>
        </w:tc>
        <w:tc>
          <w:tcPr>
            <w:tcW w:w="1991" w:type="dxa"/>
            <w:shd w:val="clear" w:color="auto" w:fill="FF0000"/>
          </w:tcPr>
          <w:p w14:paraId="0EB9250B" w14:textId="4A47D3B6" w:rsidR="005F3BED" w:rsidRDefault="0053218C" w:rsidP="006B0E41">
            <w:pPr>
              <w:jc w:val="center"/>
              <w:rPr>
                <w:rFonts w:ascii="Arial" w:hAnsi="Arial" w:cs="Arial"/>
                <w:sz w:val="24"/>
                <w:szCs w:val="24"/>
              </w:rPr>
            </w:pPr>
            <w:r>
              <w:rPr>
                <w:rFonts w:ascii="Arial" w:hAnsi="Arial" w:cs="Arial"/>
                <w:sz w:val="24"/>
                <w:szCs w:val="24"/>
              </w:rPr>
              <w:t>12</w:t>
            </w:r>
          </w:p>
        </w:tc>
        <w:tc>
          <w:tcPr>
            <w:tcW w:w="3402" w:type="dxa"/>
          </w:tcPr>
          <w:p w14:paraId="2F51138C" w14:textId="77777777" w:rsidR="005F3BED" w:rsidRDefault="00684F85" w:rsidP="00684F85">
            <w:pPr>
              <w:pStyle w:val="ListParagraph"/>
              <w:numPr>
                <w:ilvl w:val="0"/>
                <w:numId w:val="14"/>
              </w:numPr>
              <w:rPr>
                <w:rFonts w:ascii="Arial" w:hAnsi="Arial" w:cs="Arial"/>
                <w:sz w:val="24"/>
                <w:szCs w:val="24"/>
              </w:rPr>
            </w:pPr>
            <w:r>
              <w:rPr>
                <w:rFonts w:ascii="Arial" w:hAnsi="Arial" w:cs="Arial"/>
                <w:sz w:val="24"/>
                <w:szCs w:val="24"/>
              </w:rPr>
              <w:t>Keep materials that are yet to be used, stored safely away</w:t>
            </w:r>
          </w:p>
          <w:p w14:paraId="13016E5F" w14:textId="77777777" w:rsidR="00684F85" w:rsidRDefault="00684F85" w:rsidP="00684F85">
            <w:pPr>
              <w:pStyle w:val="ListParagraph"/>
              <w:numPr>
                <w:ilvl w:val="0"/>
                <w:numId w:val="14"/>
              </w:numPr>
              <w:rPr>
                <w:rFonts w:ascii="Arial" w:hAnsi="Arial" w:cs="Arial"/>
                <w:sz w:val="24"/>
                <w:szCs w:val="24"/>
              </w:rPr>
            </w:pPr>
            <w:r>
              <w:rPr>
                <w:rFonts w:ascii="Arial" w:hAnsi="Arial" w:cs="Arial"/>
                <w:sz w:val="24"/>
                <w:szCs w:val="24"/>
              </w:rPr>
              <w:t>Ensure work area is always kept tidy</w:t>
            </w:r>
          </w:p>
          <w:p w14:paraId="6FCED8C8" w14:textId="145D5B02" w:rsidR="00684F85" w:rsidRPr="00684F85" w:rsidRDefault="00684F85" w:rsidP="00684F85">
            <w:pPr>
              <w:pStyle w:val="ListParagraph"/>
              <w:numPr>
                <w:ilvl w:val="0"/>
                <w:numId w:val="14"/>
              </w:numPr>
              <w:rPr>
                <w:rFonts w:ascii="Arial" w:hAnsi="Arial" w:cs="Arial"/>
                <w:sz w:val="24"/>
                <w:szCs w:val="24"/>
              </w:rPr>
            </w:pPr>
            <w:r>
              <w:rPr>
                <w:rFonts w:ascii="Arial" w:hAnsi="Arial" w:cs="Arial"/>
                <w:sz w:val="24"/>
                <w:szCs w:val="24"/>
              </w:rPr>
              <w:t xml:space="preserve">Remove waste materials from site </w:t>
            </w:r>
          </w:p>
        </w:tc>
      </w:tr>
      <w:tr w:rsidR="005F3BED" w14:paraId="46E78F1F" w14:textId="77777777" w:rsidTr="0053218C">
        <w:tc>
          <w:tcPr>
            <w:tcW w:w="1817" w:type="dxa"/>
          </w:tcPr>
          <w:p w14:paraId="49CF77BC" w14:textId="77777777" w:rsidR="005F3BED" w:rsidRDefault="005F3BED" w:rsidP="005F3BED">
            <w:pPr>
              <w:rPr>
                <w:rFonts w:ascii="Arial" w:hAnsi="Arial" w:cs="Arial"/>
                <w:sz w:val="24"/>
                <w:szCs w:val="24"/>
              </w:rPr>
            </w:pPr>
            <w:r>
              <w:rPr>
                <w:rFonts w:ascii="Arial" w:hAnsi="Arial" w:cs="Arial"/>
                <w:sz w:val="24"/>
                <w:szCs w:val="24"/>
              </w:rPr>
              <w:t>Driving on site</w:t>
            </w:r>
          </w:p>
          <w:p w14:paraId="7E7CDC11" w14:textId="62C4F9B1" w:rsidR="00E22E60" w:rsidRDefault="00E22E60" w:rsidP="005F3BED">
            <w:pPr>
              <w:rPr>
                <w:rFonts w:ascii="Arial" w:hAnsi="Arial" w:cs="Arial"/>
                <w:sz w:val="24"/>
                <w:szCs w:val="24"/>
              </w:rPr>
            </w:pPr>
            <w:r>
              <w:rPr>
                <w:rFonts w:ascii="Arial" w:hAnsi="Arial" w:cs="Arial"/>
                <w:sz w:val="24"/>
                <w:szCs w:val="24"/>
              </w:rPr>
              <w:t>(Workers and public at risk)</w:t>
            </w:r>
          </w:p>
        </w:tc>
        <w:tc>
          <w:tcPr>
            <w:tcW w:w="1416" w:type="dxa"/>
          </w:tcPr>
          <w:p w14:paraId="17136EA4" w14:textId="4091CCA7" w:rsidR="005F3BED" w:rsidRDefault="0053218C" w:rsidP="006B0E41">
            <w:pPr>
              <w:jc w:val="center"/>
              <w:rPr>
                <w:rFonts w:ascii="Arial" w:hAnsi="Arial" w:cs="Arial"/>
                <w:sz w:val="24"/>
                <w:szCs w:val="24"/>
              </w:rPr>
            </w:pPr>
            <w:r>
              <w:rPr>
                <w:rFonts w:ascii="Arial" w:hAnsi="Arial" w:cs="Arial"/>
                <w:sz w:val="24"/>
                <w:szCs w:val="24"/>
              </w:rPr>
              <w:t>3</w:t>
            </w:r>
          </w:p>
        </w:tc>
        <w:tc>
          <w:tcPr>
            <w:tcW w:w="1150" w:type="dxa"/>
          </w:tcPr>
          <w:p w14:paraId="5F8843CC" w14:textId="6F0C55CB" w:rsidR="005F3BED" w:rsidRDefault="0053218C" w:rsidP="006B0E41">
            <w:pPr>
              <w:jc w:val="center"/>
              <w:rPr>
                <w:rFonts w:ascii="Arial" w:hAnsi="Arial" w:cs="Arial"/>
                <w:sz w:val="24"/>
                <w:szCs w:val="24"/>
              </w:rPr>
            </w:pPr>
            <w:r>
              <w:rPr>
                <w:rFonts w:ascii="Arial" w:hAnsi="Arial" w:cs="Arial"/>
                <w:sz w:val="24"/>
                <w:szCs w:val="24"/>
              </w:rPr>
              <w:t>2</w:t>
            </w:r>
          </w:p>
        </w:tc>
        <w:tc>
          <w:tcPr>
            <w:tcW w:w="1991" w:type="dxa"/>
            <w:shd w:val="clear" w:color="auto" w:fill="FFC000"/>
          </w:tcPr>
          <w:p w14:paraId="099DC81F" w14:textId="47443FC3" w:rsidR="005F3BED" w:rsidRDefault="0053218C" w:rsidP="006B0E41">
            <w:pPr>
              <w:jc w:val="center"/>
              <w:rPr>
                <w:rFonts w:ascii="Arial" w:hAnsi="Arial" w:cs="Arial"/>
                <w:sz w:val="24"/>
                <w:szCs w:val="24"/>
              </w:rPr>
            </w:pPr>
            <w:r>
              <w:rPr>
                <w:rFonts w:ascii="Arial" w:hAnsi="Arial" w:cs="Arial"/>
                <w:sz w:val="24"/>
                <w:szCs w:val="24"/>
              </w:rPr>
              <w:t>6</w:t>
            </w:r>
          </w:p>
        </w:tc>
        <w:tc>
          <w:tcPr>
            <w:tcW w:w="3402" w:type="dxa"/>
          </w:tcPr>
          <w:p w14:paraId="44AB5BBC" w14:textId="77777777" w:rsidR="005F3BED" w:rsidRDefault="00684F85" w:rsidP="00684F85">
            <w:pPr>
              <w:pStyle w:val="ListParagraph"/>
              <w:numPr>
                <w:ilvl w:val="0"/>
                <w:numId w:val="15"/>
              </w:numPr>
              <w:rPr>
                <w:rFonts w:ascii="Arial" w:hAnsi="Arial" w:cs="Arial"/>
                <w:sz w:val="24"/>
                <w:szCs w:val="24"/>
              </w:rPr>
            </w:pPr>
            <w:r>
              <w:rPr>
                <w:rFonts w:ascii="Arial" w:hAnsi="Arial" w:cs="Arial"/>
                <w:sz w:val="24"/>
                <w:szCs w:val="24"/>
              </w:rPr>
              <w:t>All equipment must be strapped to the vehicle safely</w:t>
            </w:r>
          </w:p>
          <w:p w14:paraId="258C11DB" w14:textId="77777777" w:rsidR="00684F85" w:rsidRDefault="00684F85" w:rsidP="00684F85">
            <w:pPr>
              <w:pStyle w:val="ListParagraph"/>
              <w:numPr>
                <w:ilvl w:val="0"/>
                <w:numId w:val="15"/>
              </w:numPr>
              <w:rPr>
                <w:rFonts w:ascii="Arial" w:hAnsi="Arial" w:cs="Arial"/>
                <w:sz w:val="24"/>
                <w:szCs w:val="24"/>
              </w:rPr>
            </w:pPr>
            <w:r>
              <w:rPr>
                <w:rFonts w:ascii="Arial" w:hAnsi="Arial" w:cs="Arial"/>
                <w:sz w:val="24"/>
                <w:szCs w:val="24"/>
              </w:rPr>
              <w:lastRenderedPageBreak/>
              <w:t xml:space="preserve">Vehicles are only to be driven in permitted areas </w:t>
            </w:r>
          </w:p>
          <w:p w14:paraId="6D2C1F62" w14:textId="77777777" w:rsidR="00684F85" w:rsidRDefault="00684F85" w:rsidP="00684F85">
            <w:pPr>
              <w:pStyle w:val="ListParagraph"/>
              <w:numPr>
                <w:ilvl w:val="0"/>
                <w:numId w:val="15"/>
              </w:numPr>
              <w:rPr>
                <w:rFonts w:ascii="Arial" w:hAnsi="Arial" w:cs="Arial"/>
                <w:sz w:val="24"/>
                <w:szCs w:val="24"/>
              </w:rPr>
            </w:pPr>
            <w:r>
              <w:rPr>
                <w:rFonts w:ascii="Arial" w:hAnsi="Arial" w:cs="Arial"/>
                <w:sz w:val="24"/>
                <w:szCs w:val="24"/>
              </w:rPr>
              <w:t xml:space="preserve">Road traffic signs are to be placed around site </w:t>
            </w:r>
          </w:p>
          <w:p w14:paraId="3C5AAB72" w14:textId="5CC26142" w:rsidR="00684F85" w:rsidRDefault="00684F85" w:rsidP="00684F85">
            <w:pPr>
              <w:pStyle w:val="ListParagraph"/>
              <w:numPr>
                <w:ilvl w:val="0"/>
                <w:numId w:val="15"/>
              </w:numPr>
              <w:rPr>
                <w:rFonts w:ascii="Arial" w:hAnsi="Arial" w:cs="Arial"/>
                <w:sz w:val="24"/>
                <w:szCs w:val="24"/>
              </w:rPr>
            </w:pPr>
            <w:r>
              <w:rPr>
                <w:rFonts w:ascii="Arial" w:hAnsi="Arial" w:cs="Arial"/>
                <w:sz w:val="24"/>
                <w:szCs w:val="24"/>
              </w:rPr>
              <w:t>All employees must wear hi-vis vests</w:t>
            </w:r>
          </w:p>
          <w:p w14:paraId="05130D08" w14:textId="653A2B8F" w:rsidR="00684F85" w:rsidRPr="00684F85" w:rsidRDefault="00684F85" w:rsidP="00684F85">
            <w:pPr>
              <w:pStyle w:val="ListParagraph"/>
              <w:numPr>
                <w:ilvl w:val="0"/>
                <w:numId w:val="15"/>
              </w:numPr>
              <w:rPr>
                <w:rFonts w:ascii="Arial" w:hAnsi="Arial" w:cs="Arial"/>
                <w:sz w:val="24"/>
                <w:szCs w:val="24"/>
              </w:rPr>
            </w:pPr>
            <w:r>
              <w:rPr>
                <w:rFonts w:ascii="Arial" w:hAnsi="Arial" w:cs="Arial"/>
                <w:sz w:val="24"/>
                <w:szCs w:val="24"/>
              </w:rPr>
              <w:t xml:space="preserve">Vehicles must not be overloaded </w:t>
            </w:r>
          </w:p>
        </w:tc>
      </w:tr>
      <w:tr w:rsidR="005F3BED" w14:paraId="5B44574C" w14:textId="77777777" w:rsidTr="0053218C">
        <w:tc>
          <w:tcPr>
            <w:tcW w:w="1817" w:type="dxa"/>
          </w:tcPr>
          <w:p w14:paraId="128C5BB0" w14:textId="77777777" w:rsidR="005F3BED" w:rsidRDefault="005F3BED" w:rsidP="005F3BED">
            <w:pPr>
              <w:rPr>
                <w:rFonts w:ascii="Arial" w:hAnsi="Arial" w:cs="Arial"/>
                <w:sz w:val="24"/>
                <w:szCs w:val="24"/>
              </w:rPr>
            </w:pPr>
            <w:r>
              <w:rPr>
                <w:rFonts w:ascii="Arial" w:hAnsi="Arial" w:cs="Arial"/>
                <w:sz w:val="24"/>
                <w:szCs w:val="24"/>
              </w:rPr>
              <w:lastRenderedPageBreak/>
              <w:t>Abrasion</w:t>
            </w:r>
            <w:r w:rsidR="006B0E41">
              <w:rPr>
                <w:rFonts w:ascii="Arial" w:hAnsi="Arial" w:cs="Arial"/>
                <w:sz w:val="24"/>
                <w:szCs w:val="24"/>
              </w:rPr>
              <w:t>s on the hands</w:t>
            </w:r>
          </w:p>
          <w:p w14:paraId="3C6A8056" w14:textId="23FF2057" w:rsidR="00E22E60" w:rsidRDefault="00E22E60" w:rsidP="005F3BED">
            <w:pPr>
              <w:rPr>
                <w:rFonts w:ascii="Arial" w:hAnsi="Arial" w:cs="Arial"/>
                <w:sz w:val="24"/>
                <w:szCs w:val="24"/>
              </w:rPr>
            </w:pPr>
            <w:r>
              <w:rPr>
                <w:rFonts w:ascii="Arial" w:hAnsi="Arial" w:cs="Arial"/>
                <w:sz w:val="24"/>
                <w:szCs w:val="24"/>
              </w:rPr>
              <w:t>(Workers at risk)</w:t>
            </w:r>
          </w:p>
        </w:tc>
        <w:tc>
          <w:tcPr>
            <w:tcW w:w="1416" w:type="dxa"/>
          </w:tcPr>
          <w:p w14:paraId="5CCA488B" w14:textId="204EEECA" w:rsidR="005F3BED" w:rsidRDefault="0053218C" w:rsidP="006B0E41">
            <w:pPr>
              <w:jc w:val="center"/>
              <w:rPr>
                <w:rFonts w:ascii="Arial" w:hAnsi="Arial" w:cs="Arial"/>
                <w:sz w:val="24"/>
                <w:szCs w:val="24"/>
              </w:rPr>
            </w:pPr>
            <w:r>
              <w:rPr>
                <w:rFonts w:ascii="Arial" w:hAnsi="Arial" w:cs="Arial"/>
                <w:sz w:val="24"/>
                <w:szCs w:val="24"/>
              </w:rPr>
              <w:t>3</w:t>
            </w:r>
          </w:p>
        </w:tc>
        <w:tc>
          <w:tcPr>
            <w:tcW w:w="1150" w:type="dxa"/>
          </w:tcPr>
          <w:p w14:paraId="574DEC83" w14:textId="0F2B71C9" w:rsidR="005F3BED" w:rsidRDefault="0053218C" w:rsidP="006B0E41">
            <w:pPr>
              <w:jc w:val="center"/>
              <w:rPr>
                <w:rFonts w:ascii="Arial" w:hAnsi="Arial" w:cs="Arial"/>
                <w:sz w:val="24"/>
                <w:szCs w:val="24"/>
              </w:rPr>
            </w:pPr>
            <w:r>
              <w:rPr>
                <w:rFonts w:ascii="Arial" w:hAnsi="Arial" w:cs="Arial"/>
                <w:sz w:val="24"/>
                <w:szCs w:val="24"/>
              </w:rPr>
              <w:t>2</w:t>
            </w:r>
          </w:p>
        </w:tc>
        <w:tc>
          <w:tcPr>
            <w:tcW w:w="1991" w:type="dxa"/>
            <w:shd w:val="clear" w:color="auto" w:fill="FFC000"/>
          </w:tcPr>
          <w:p w14:paraId="63774CA2" w14:textId="10B8DA8E" w:rsidR="005F3BED" w:rsidRDefault="0053218C" w:rsidP="006B0E41">
            <w:pPr>
              <w:jc w:val="center"/>
              <w:rPr>
                <w:rFonts w:ascii="Arial" w:hAnsi="Arial" w:cs="Arial"/>
                <w:sz w:val="24"/>
                <w:szCs w:val="24"/>
              </w:rPr>
            </w:pPr>
            <w:r>
              <w:rPr>
                <w:rFonts w:ascii="Arial" w:hAnsi="Arial" w:cs="Arial"/>
                <w:sz w:val="24"/>
                <w:szCs w:val="24"/>
              </w:rPr>
              <w:t>6</w:t>
            </w:r>
          </w:p>
        </w:tc>
        <w:tc>
          <w:tcPr>
            <w:tcW w:w="3402" w:type="dxa"/>
          </w:tcPr>
          <w:p w14:paraId="31410288" w14:textId="77777777" w:rsidR="005F3BED" w:rsidRDefault="00684F85" w:rsidP="00684F85">
            <w:pPr>
              <w:pStyle w:val="ListParagraph"/>
              <w:numPr>
                <w:ilvl w:val="0"/>
                <w:numId w:val="16"/>
              </w:numPr>
              <w:rPr>
                <w:rFonts w:ascii="Arial" w:hAnsi="Arial" w:cs="Arial"/>
                <w:sz w:val="24"/>
                <w:szCs w:val="24"/>
              </w:rPr>
            </w:pPr>
            <w:r>
              <w:rPr>
                <w:rFonts w:ascii="Arial" w:hAnsi="Arial" w:cs="Arial"/>
                <w:sz w:val="24"/>
                <w:szCs w:val="24"/>
              </w:rPr>
              <w:t>Use suction lifters</w:t>
            </w:r>
          </w:p>
          <w:p w14:paraId="5B332161" w14:textId="77777777" w:rsidR="00684F85" w:rsidRDefault="00684F85" w:rsidP="00684F85">
            <w:pPr>
              <w:pStyle w:val="ListParagraph"/>
              <w:numPr>
                <w:ilvl w:val="0"/>
                <w:numId w:val="16"/>
              </w:numPr>
              <w:rPr>
                <w:rFonts w:ascii="Arial" w:hAnsi="Arial" w:cs="Arial"/>
                <w:sz w:val="24"/>
                <w:szCs w:val="24"/>
              </w:rPr>
            </w:pPr>
            <w:r>
              <w:rPr>
                <w:rFonts w:ascii="Arial" w:hAnsi="Arial" w:cs="Arial"/>
                <w:sz w:val="24"/>
                <w:szCs w:val="24"/>
              </w:rPr>
              <w:t>Wear cut resistant gloves</w:t>
            </w:r>
          </w:p>
          <w:p w14:paraId="72C3C408" w14:textId="20CDAE80" w:rsidR="00684F85" w:rsidRPr="00684F85" w:rsidRDefault="0016061F" w:rsidP="00684F85">
            <w:pPr>
              <w:pStyle w:val="ListParagraph"/>
              <w:numPr>
                <w:ilvl w:val="0"/>
                <w:numId w:val="16"/>
              </w:numPr>
              <w:rPr>
                <w:rFonts w:ascii="Arial" w:hAnsi="Arial" w:cs="Arial"/>
                <w:sz w:val="24"/>
                <w:szCs w:val="24"/>
              </w:rPr>
            </w:pPr>
            <w:r>
              <w:rPr>
                <w:rFonts w:ascii="Arial" w:hAnsi="Arial" w:cs="Arial"/>
                <w:sz w:val="24"/>
                <w:szCs w:val="24"/>
              </w:rPr>
              <w:t>First aid boxes to be present on site at all times</w:t>
            </w:r>
          </w:p>
        </w:tc>
      </w:tr>
      <w:tr w:rsidR="005F3BED" w14:paraId="18B97964" w14:textId="77777777" w:rsidTr="0053218C">
        <w:tc>
          <w:tcPr>
            <w:tcW w:w="1817" w:type="dxa"/>
          </w:tcPr>
          <w:p w14:paraId="48DFA152" w14:textId="77777777" w:rsidR="005F3BED" w:rsidRDefault="006B0E41" w:rsidP="005F3BED">
            <w:pPr>
              <w:rPr>
                <w:rFonts w:ascii="Arial" w:hAnsi="Arial" w:cs="Arial"/>
                <w:sz w:val="24"/>
                <w:szCs w:val="24"/>
              </w:rPr>
            </w:pPr>
            <w:r>
              <w:rPr>
                <w:rFonts w:ascii="Arial" w:hAnsi="Arial" w:cs="Arial"/>
                <w:sz w:val="24"/>
                <w:szCs w:val="24"/>
              </w:rPr>
              <w:t>Handling Equipment</w:t>
            </w:r>
          </w:p>
          <w:p w14:paraId="67D5EA21" w14:textId="2CC3C800" w:rsidR="00E22E60" w:rsidRDefault="00E22E60" w:rsidP="005F3BED">
            <w:pPr>
              <w:rPr>
                <w:rFonts w:ascii="Arial" w:hAnsi="Arial" w:cs="Arial"/>
                <w:sz w:val="24"/>
                <w:szCs w:val="24"/>
              </w:rPr>
            </w:pPr>
            <w:r>
              <w:rPr>
                <w:rFonts w:ascii="Arial" w:hAnsi="Arial" w:cs="Arial"/>
                <w:sz w:val="24"/>
                <w:szCs w:val="24"/>
              </w:rPr>
              <w:t>(Workers at risk)</w:t>
            </w:r>
          </w:p>
        </w:tc>
        <w:tc>
          <w:tcPr>
            <w:tcW w:w="1416" w:type="dxa"/>
          </w:tcPr>
          <w:p w14:paraId="1483E6EE" w14:textId="1EA52559" w:rsidR="005F3BED" w:rsidRDefault="0053218C" w:rsidP="006B0E41">
            <w:pPr>
              <w:jc w:val="center"/>
              <w:rPr>
                <w:rFonts w:ascii="Arial" w:hAnsi="Arial" w:cs="Arial"/>
                <w:sz w:val="24"/>
                <w:szCs w:val="24"/>
              </w:rPr>
            </w:pPr>
            <w:r>
              <w:rPr>
                <w:rFonts w:ascii="Arial" w:hAnsi="Arial" w:cs="Arial"/>
                <w:sz w:val="24"/>
                <w:szCs w:val="24"/>
              </w:rPr>
              <w:t>4</w:t>
            </w:r>
          </w:p>
        </w:tc>
        <w:tc>
          <w:tcPr>
            <w:tcW w:w="1150" w:type="dxa"/>
          </w:tcPr>
          <w:p w14:paraId="233F045E" w14:textId="40967DCE" w:rsidR="005F3BED" w:rsidRDefault="0053218C" w:rsidP="006B0E41">
            <w:pPr>
              <w:jc w:val="center"/>
              <w:rPr>
                <w:rFonts w:ascii="Arial" w:hAnsi="Arial" w:cs="Arial"/>
                <w:sz w:val="24"/>
                <w:szCs w:val="24"/>
              </w:rPr>
            </w:pPr>
            <w:r>
              <w:rPr>
                <w:rFonts w:ascii="Arial" w:hAnsi="Arial" w:cs="Arial"/>
                <w:sz w:val="24"/>
                <w:szCs w:val="24"/>
              </w:rPr>
              <w:t>4</w:t>
            </w:r>
          </w:p>
        </w:tc>
        <w:tc>
          <w:tcPr>
            <w:tcW w:w="1991" w:type="dxa"/>
            <w:shd w:val="clear" w:color="auto" w:fill="FF0000"/>
          </w:tcPr>
          <w:p w14:paraId="43973DB3" w14:textId="0B175808" w:rsidR="005F3BED" w:rsidRDefault="0053218C" w:rsidP="006B0E41">
            <w:pPr>
              <w:jc w:val="center"/>
              <w:rPr>
                <w:rFonts w:ascii="Arial" w:hAnsi="Arial" w:cs="Arial"/>
                <w:sz w:val="24"/>
                <w:szCs w:val="24"/>
              </w:rPr>
            </w:pPr>
            <w:r>
              <w:rPr>
                <w:rFonts w:ascii="Arial" w:hAnsi="Arial" w:cs="Arial"/>
                <w:sz w:val="24"/>
                <w:szCs w:val="24"/>
              </w:rPr>
              <w:t>16</w:t>
            </w:r>
          </w:p>
        </w:tc>
        <w:tc>
          <w:tcPr>
            <w:tcW w:w="3402" w:type="dxa"/>
          </w:tcPr>
          <w:p w14:paraId="5BD1EC33" w14:textId="14324C82" w:rsidR="005F3BED" w:rsidRDefault="0016061F" w:rsidP="0016061F">
            <w:pPr>
              <w:pStyle w:val="ListParagraph"/>
              <w:numPr>
                <w:ilvl w:val="0"/>
                <w:numId w:val="17"/>
              </w:numPr>
              <w:rPr>
                <w:rFonts w:ascii="Arial" w:hAnsi="Arial" w:cs="Arial"/>
                <w:sz w:val="24"/>
                <w:szCs w:val="24"/>
              </w:rPr>
            </w:pPr>
            <w:r>
              <w:rPr>
                <w:rFonts w:ascii="Arial" w:hAnsi="Arial" w:cs="Arial"/>
                <w:sz w:val="24"/>
                <w:szCs w:val="24"/>
              </w:rPr>
              <w:t>PPE to be supplied for all employees</w:t>
            </w:r>
          </w:p>
          <w:p w14:paraId="1381DEAA" w14:textId="3B4D8D0E" w:rsidR="0016061F" w:rsidRDefault="0016061F" w:rsidP="0016061F">
            <w:pPr>
              <w:pStyle w:val="ListParagraph"/>
              <w:numPr>
                <w:ilvl w:val="0"/>
                <w:numId w:val="17"/>
              </w:numPr>
              <w:rPr>
                <w:rFonts w:ascii="Arial" w:hAnsi="Arial" w:cs="Arial"/>
                <w:sz w:val="24"/>
                <w:szCs w:val="24"/>
              </w:rPr>
            </w:pPr>
            <w:r>
              <w:rPr>
                <w:rFonts w:ascii="Arial" w:hAnsi="Arial" w:cs="Arial"/>
                <w:sz w:val="24"/>
                <w:szCs w:val="24"/>
              </w:rPr>
              <w:t>Machine/tool operatives must be fully trained and qualified before using the equipment</w:t>
            </w:r>
          </w:p>
          <w:p w14:paraId="292932BF" w14:textId="470B710E" w:rsidR="0016061F" w:rsidRDefault="0016061F" w:rsidP="0016061F">
            <w:pPr>
              <w:pStyle w:val="ListParagraph"/>
              <w:numPr>
                <w:ilvl w:val="0"/>
                <w:numId w:val="17"/>
              </w:numPr>
              <w:rPr>
                <w:rFonts w:ascii="Arial" w:hAnsi="Arial" w:cs="Arial"/>
                <w:sz w:val="24"/>
                <w:szCs w:val="24"/>
              </w:rPr>
            </w:pPr>
            <w:r>
              <w:rPr>
                <w:rFonts w:ascii="Arial" w:hAnsi="Arial" w:cs="Arial"/>
                <w:sz w:val="24"/>
                <w:szCs w:val="24"/>
              </w:rPr>
              <w:t>The condition of equipment to be inspected regularly</w:t>
            </w:r>
          </w:p>
          <w:p w14:paraId="1C26D4AC" w14:textId="0F6FB0B6" w:rsidR="0016061F" w:rsidRPr="0016061F" w:rsidRDefault="0016061F" w:rsidP="0016061F">
            <w:pPr>
              <w:pStyle w:val="ListParagraph"/>
              <w:numPr>
                <w:ilvl w:val="0"/>
                <w:numId w:val="17"/>
              </w:numPr>
              <w:rPr>
                <w:rFonts w:ascii="Arial" w:hAnsi="Arial" w:cs="Arial"/>
                <w:sz w:val="24"/>
                <w:szCs w:val="24"/>
              </w:rPr>
            </w:pPr>
            <w:r>
              <w:rPr>
                <w:rFonts w:ascii="Arial" w:hAnsi="Arial" w:cs="Arial"/>
                <w:sz w:val="24"/>
                <w:szCs w:val="24"/>
              </w:rPr>
              <w:t>Equipment to be stored safely when not in use</w:t>
            </w:r>
          </w:p>
        </w:tc>
      </w:tr>
    </w:tbl>
    <w:p w14:paraId="4429F764" w14:textId="6EB6CDCB" w:rsidR="00203532" w:rsidRDefault="00203532" w:rsidP="0028498A">
      <w:pPr>
        <w:jc w:val="both"/>
        <w:rPr>
          <w:rFonts w:ascii="Arial" w:hAnsi="Arial" w:cs="Arial"/>
          <w:b/>
          <w:bCs/>
          <w:sz w:val="28"/>
          <w:szCs w:val="28"/>
        </w:rPr>
      </w:pPr>
    </w:p>
    <w:p w14:paraId="7601DAFB" w14:textId="77777777" w:rsidR="004B6B05" w:rsidRDefault="004B6B05" w:rsidP="0028498A">
      <w:pPr>
        <w:jc w:val="both"/>
        <w:rPr>
          <w:rFonts w:ascii="Arial" w:hAnsi="Arial" w:cs="Arial"/>
          <w:b/>
          <w:bCs/>
          <w:sz w:val="28"/>
          <w:szCs w:val="28"/>
        </w:rPr>
      </w:pPr>
    </w:p>
    <w:p w14:paraId="6306D3D7" w14:textId="2CBF5B9A" w:rsidR="005F3BED" w:rsidRDefault="00ED1A21" w:rsidP="0028498A">
      <w:pPr>
        <w:jc w:val="both"/>
        <w:rPr>
          <w:rFonts w:ascii="Arial" w:hAnsi="Arial" w:cs="Arial"/>
          <w:b/>
          <w:bCs/>
          <w:sz w:val="28"/>
          <w:szCs w:val="28"/>
        </w:rPr>
      </w:pPr>
      <w:r>
        <w:rPr>
          <w:rFonts w:ascii="Arial" w:hAnsi="Arial" w:cs="Arial"/>
          <w:b/>
          <w:bCs/>
          <w:sz w:val="28"/>
          <w:szCs w:val="28"/>
        </w:rPr>
        <w:t>5.0 Health and Safety Legislation</w:t>
      </w:r>
    </w:p>
    <w:p w14:paraId="4489B1BB" w14:textId="20CCA042" w:rsidR="00ED1A21" w:rsidRDefault="00ED1A21" w:rsidP="0028498A">
      <w:pPr>
        <w:jc w:val="both"/>
        <w:rPr>
          <w:rFonts w:ascii="Arial" w:hAnsi="Arial" w:cs="Arial"/>
          <w:sz w:val="24"/>
          <w:szCs w:val="24"/>
        </w:rPr>
      </w:pPr>
      <w:r>
        <w:rPr>
          <w:rFonts w:ascii="Arial" w:hAnsi="Arial" w:cs="Arial"/>
          <w:sz w:val="24"/>
          <w:szCs w:val="24"/>
        </w:rPr>
        <w:t xml:space="preserve">There are many different health and safety legislations put in place by the Government to ensure a safe working environment and to prevent any harm to individuals within the construction industry. </w:t>
      </w:r>
      <w:r w:rsidR="00203532">
        <w:rPr>
          <w:rFonts w:ascii="Arial" w:hAnsi="Arial" w:cs="Arial"/>
          <w:sz w:val="24"/>
          <w:szCs w:val="24"/>
        </w:rPr>
        <w:t xml:space="preserve">All employees must follow these legislations and will be subjected to random workplace inspections to ensure that they are adhering to these laws and regulations. </w:t>
      </w:r>
      <w:r w:rsidR="00664104">
        <w:rPr>
          <w:rFonts w:ascii="Arial" w:hAnsi="Arial" w:cs="Arial"/>
          <w:sz w:val="24"/>
          <w:szCs w:val="24"/>
        </w:rPr>
        <w:t>Below are a selected few of the many Health and Safety Legislations that exist today.</w:t>
      </w:r>
    </w:p>
    <w:p w14:paraId="12FFB4C8" w14:textId="2B600FAB" w:rsidR="00203532" w:rsidRDefault="00203532" w:rsidP="0028498A">
      <w:pPr>
        <w:jc w:val="both"/>
        <w:rPr>
          <w:rFonts w:ascii="Arial" w:hAnsi="Arial" w:cs="Arial"/>
          <w:sz w:val="24"/>
          <w:szCs w:val="24"/>
          <w:u w:val="single"/>
        </w:rPr>
      </w:pPr>
      <w:r>
        <w:rPr>
          <w:rFonts w:ascii="Arial" w:hAnsi="Arial" w:cs="Arial"/>
          <w:sz w:val="24"/>
          <w:szCs w:val="24"/>
          <w:u w:val="single"/>
        </w:rPr>
        <w:t>Health and Safety at Work Act 1974</w:t>
      </w:r>
    </w:p>
    <w:p w14:paraId="1F45E0F9" w14:textId="4709990B" w:rsidR="00203532" w:rsidRPr="00664104" w:rsidRDefault="00664104" w:rsidP="0028498A">
      <w:pPr>
        <w:jc w:val="both"/>
        <w:rPr>
          <w:rFonts w:ascii="Arial" w:hAnsi="Arial" w:cs="Arial"/>
          <w:sz w:val="24"/>
          <w:szCs w:val="24"/>
        </w:rPr>
      </w:pPr>
      <w:r w:rsidRPr="00664104">
        <w:rPr>
          <w:rFonts w:ascii="Arial" w:hAnsi="Arial" w:cs="Arial"/>
          <w:sz w:val="24"/>
          <w:szCs w:val="24"/>
        </w:rPr>
        <w:t xml:space="preserve">This </w:t>
      </w:r>
      <w:r>
        <w:rPr>
          <w:rFonts w:ascii="Arial" w:hAnsi="Arial" w:cs="Arial"/>
          <w:sz w:val="24"/>
          <w:szCs w:val="24"/>
        </w:rPr>
        <w:t>act defines the responsibilities of employers and employees to maintain health and safety within the workplace. The act ensures all employees receive adequate training to ensure they understand the health and safety procedures. It also ensures that they a</w:t>
      </w:r>
      <w:r w:rsidR="005D0C39">
        <w:rPr>
          <w:rFonts w:ascii="Arial" w:hAnsi="Arial" w:cs="Arial"/>
          <w:sz w:val="24"/>
          <w:szCs w:val="24"/>
        </w:rPr>
        <w:t>r</w:t>
      </w:r>
      <w:r>
        <w:rPr>
          <w:rFonts w:ascii="Arial" w:hAnsi="Arial" w:cs="Arial"/>
          <w:sz w:val="24"/>
          <w:szCs w:val="24"/>
        </w:rPr>
        <w:t>e provided with all the instructions, relevant information, and supervision they need within their profession. It ensures a safe working environment that is properly maintained and conducted safely. For workplace</w:t>
      </w:r>
      <w:r w:rsidR="005D0C39">
        <w:rPr>
          <w:rFonts w:ascii="Arial" w:hAnsi="Arial" w:cs="Arial"/>
          <w:sz w:val="24"/>
          <w:szCs w:val="24"/>
        </w:rPr>
        <w:t>s</w:t>
      </w:r>
      <w:r>
        <w:rPr>
          <w:rFonts w:ascii="Arial" w:hAnsi="Arial" w:cs="Arial"/>
          <w:sz w:val="24"/>
          <w:szCs w:val="24"/>
        </w:rPr>
        <w:t xml:space="preserve"> with five or more </w:t>
      </w:r>
      <w:r>
        <w:rPr>
          <w:rFonts w:ascii="Arial" w:hAnsi="Arial" w:cs="Arial"/>
          <w:sz w:val="24"/>
          <w:szCs w:val="24"/>
        </w:rPr>
        <w:lastRenderedPageBreak/>
        <w:t xml:space="preserve">employees, a written copy of their health and safety policy must be kept by the employer and consulted with the employees. </w:t>
      </w:r>
      <w:sdt>
        <w:sdtPr>
          <w:rPr>
            <w:rFonts w:ascii="Arial" w:hAnsi="Arial" w:cs="Arial"/>
            <w:sz w:val="24"/>
            <w:szCs w:val="24"/>
          </w:rPr>
          <w:id w:val="1596823543"/>
          <w:citation/>
        </w:sdtPr>
        <w:sdtContent>
          <w:r w:rsidR="001301E7">
            <w:rPr>
              <w:rFonts w:ascii="Arial" w:hAnsi="Arial" w:cs="Arial"/>
              <w:sz w:val="24"/>
              <w:szCs w:val="24"/>
            </w:rPr>
            <w:fldChar w:fldCharType="begin"/>
          </w:r>
          <w:r w:rsidR="001301E7">
            <w:rPr>
              <w:rFonts w:ascii="Arial" w:hAnsi="Arial" w:cs="Arial"/>
              <w:sz w:val="24"/>
              <w:szCs w:val="24"/>
            </w:rPr>
            <w:instrText xml:space="preserve"> CITATION Bri20 \l 2057 </w:instrText>
          </w:r>
          <w:r w:rsidR="001301E7">
            <w:rPr>
              <w:rFonts w:ascii="Arial" w:hAnsi="Arial" w:cs="Arial"/>
              <w:sz w:val="24"/>
              <w:szCs w:val="24"/>
            </w:rPr>
            <w:fldChar w:fldCharType="separate"/>
          </w:r>
          <w:r w:rsidR="001301E7" w:rsidRPr="001301E7">
            <w:rPr>
              <w:rFonts w:ascii="Arial" w:hAnsi="Arial" w:cs="Arial"/>
              <w:noProof/>
              <w:sz w:val="24"/>
              <w:szCs w:val="24"/>
            </w:rPr>
            <w:t>(British Safety Council, 2020)</w:t>
          </w:r>
          <w:r w:rsidR="001301E7">
            <w:rPr>
              <w:rFonts w:ascii="Arial" w:hAnsi="Arial" w:cs="Arial"/>
              <w:sz w:val="24"/>
              <w:szCs w:val="24"/>
            </w:rPr>
            <w:fldChar w:fldCharType="end"/>
          </w:r>
        </w:sdtContent>
      </w:sdt>
    </w:p>
    <w:p w14:paraId="350420AF" w14:textId="2F8B2DE0" w:rsidR="00203532" w:rsidRDefault="00203532" w:rsidP="0028498A">
      <w:pPr>
        <w:jc w:val="both"/>
        <w:rPr>
          <w:rFonts w:ascii="Arial" w:hAnsi="Arial" w:cs="Arial"/>
          <w:sz w:val="24"/>
          <w:szCs w:val="24"/>
          <w:u w:val="single"/>
        </w:rPr>
      </w:pPr>
      <w:r>
        <w:rPr>
          <w:rFonts w:ascii="Arial" w:hAnsi="Arial" w:cs="Arial"/>
          <w:sz w:val="24"/>
          <w:szCs w:val="24"/>
          <w:u w:val="single"/>
        </w:rPr>
        <w:t>Provision and Use of Work Equipment Regulations 1998</w:t>
      </w:r>
    </w:p>
    <w:p w14:paraId="096BB65C" w14:textId="75C36B5A" w:rsidR="001301E7" w:rsidRPr="001301E7" w:rsidRDefault="001301E7" w:rsidP="0028498A">
      <w:pPr>
        <w:jc w:val="both"/>
        <w:rPr>
          <w:rFonts w:ascii="Arial" w:hAnsi="Arial" w:cs="Arial"/>
          <w:sz w:val="24"/>
          <w:szCs w:val="24"/>
        </w:rPr>
      </w:pPr>
      <w:r w:rsidRPr="001301E7">
        <w:rPr>
          <w:rFonts w:ascii="Arial" w:hAnsi="Arial" w:cs="Arial"/>
          <w:sz w:val="24"/>
          <w:szCs w:val="24"/>
        </w:rPr>
        <w:t xml:space="preserve">This piece of legislation requires </w:t>
      </w:r>
      <w:r>
        <w:rPr>
          <w:rFonts w:ascii="Arial" w:hAnsi="Arial" w:cs="Arial"/>
          <w:sz w:val="24"/>
          <w:szCs w:val="24"/>
        </w:rPr>
        <w:t xml:space="preserve">risks to people’s health and safety from equipment at work to be prevented and controlled. It requires employers to make sure that the equipment employees use is suitable for use, safe for use and has been maintained, used only by people who have received training, and </w:t>
      </w:r>
      <w:r w:rsidR="005D0C39">
        <w:rPr>
          <w:rFonts w:ascii="Arial" w:hAnsi="Arial" w:cs="Arial"/>
          <w:sz w:val="24"/>
          <w:szCs w:val="24"/>
        </w:rPr>
        <w:t xml:space="preserve">has </w:t>
      </w:r>
      <w:r>
        <w:rPr>
          <w:rFonts w:ascii="Arial" w:hAnsi="Arial" w:cs="Arial"/>
          <w:sz w:val="24"/>
          <w:szCs w:val="24"/>
        </w:rPr>
        <w:t xml:space="preserve">suitable safety measures. Employers will also need to keep a maintenance log of all </w:t>
      </w:r>
      <w:r w:rsidR="00600651">
        <w:rPr>
          <w:rFonts w:ascii="Arial" w:hAnsi="Arial" w:cs="Arial"/>
          <w:sz w:val="24"/>
          <w:szCs w:val="24"/>
        </w:rPr>
        <w:t>equipment,</w:t>
      </w:r>
      <w:r>
        <w:rPr>
          <w:rFonts w:ascii="Arial" w:hAnsi="Arial" w:cs="Arial"/>
          <w:sz w:val="24"/>
          <w:szCs w:val="24"/>
        </w:rPr>
        <w:t xml:space="preserve"> so inspections are kept up to date. </w:t>
      </w:r>
      <w:r w:rsidR="00600651">
        <w:rPr>
          <w:rFonts w:ascii="Arial" w:hAnsi="Arial" w:cs="Arial"/>
          <w:sz w:val="24"/>
          <w:szCs w:val="24"/>
        </w:rPr>
        <w:t xml:space="preserve">Furthermore, under this legislation employers are liable to provide employees with the PPE needed when using this equipment. </w:t>
      </w:r>
      <w:sdt>
        <w:sdtPr>
          <w:rPr>
            <w:rFonts w:ascii="Arial" w:hAnsi="Arial" w:cs="Arial"/>
            <w:sz w:val="24"/>
            <w:szCs w:val="24"/>
          </w:rPr>
          <w:id w:val="759188022"/>
          <w:citation/>
        </w:sdtPr>
        <w:sdtContent>
          <w:r w:rsidR="00600651">
            <w:rPr>
              <w:rFonts w:ascii="Arial" w:hAnsi="Arial" w:cs="Arial"/>
              <w:sz w:val="24"/>
              <w:szCs w:val="24"/>
            </w:rPr>
            <w:fldChar w:fldCharType="begin"/>
          </w:r>
          <w:r w:rsidR="00600651">
            <w:rPr>
              <w:rFonts w:ascii="Arial" w:hAnsi="Arial" w:cs="Arial"/>
              <w:sz w:val="24"/>
              <w:szCs w:val="24"/>
            </w:rPr>
            <w:instrText xml:space="preserve"> CITATION Fir20 \l 2057 </w:instrText>
          </w:r>
          <w:r w:rsidR="00600651">
            <w:rPr>
              <w:rFonts w:ascii="Arial" w:hAnsi="Arial" w:cs="Arial"/>
              <w:sz w:val="24"/>
              <w:szCs w:val="24"/>
            </w:rPr>
            <w:fldChar w:fldCharType="separate"/>
          </w:r>
          <w:r w:rsidR="00600651" w:rsidRPr="00600651">
            <w:rPr>
              <w:rFonts w:ascii="Arial" w:hAnsi="Arial" w:cs="Arial"/>
              <w:noProof/>
              <w:sz w:val="24"/>
              <w:szCs w:val="24"/>
            </w:rPr>
            <w:t>(First Practice Management, 2020)</w:t>
          </w:r>
          <w:r w:rsidR="00600651">
            <w:rPr>
              <w:rFonts w:ascii="Arial" w:hAnsi="Arial" w:cs="Arial"/>
              <w:sz w:val="24"/>
              <w:szCs w:val="24"/>
            </w:rPr>
            <w:fldChar w:fldCharType="end"/>
          </w:r>
        </w:sdtContent>
      </w:sdt>
    </w:p>
    <w:p w14:paraId="11215A97" w14:textId="175DB8A2" w:rsidR="00203532" w:rsidRDefault="00203532" w:rsidP="0028498A">
      <w:pPr>
        <w:jc w:val="both"/>
        <w:rPr>
          <w:rFonts w:ascii="Arial" w:hAnsi="Arial" w:cs="Arial"/>
          <w:sz w:val="24"/>
          <w:szCs w:val="24"/>
          <w:u w:val="single"/>
        </w:rPr>
      </w:pPr>
      <w:r>
        <w:rPr>
          <w:rFonts w:ascii="Arial" w:hAnsi="Arial" w:cs="Arial"/>
          <w:sz w:val="24"/>
          <w:szCs w:val="24"/>
          <w:u w:val="single"/>
        </w:rPr>
        <w:t>The Manual Handling Operations Regulations 1992</w:t>
      </w:r>
    </w:p>
    <w:p w14:paraId="0180D255" w14:textId="6F4FBAA5" w:rsidR="00203532" w:rsidRPr="00600651" w:rsidRDefault="00600651" w:rsidP="0028498A">
      <w:pPr>
        <w:jc w:val="both"/>
        <w:rPr>
          <w:rFonts w:ascii="Arial" w:hAnsi="Arial" w:cs="Arial"/>
          <w:sz w:val="24"/>
          <w:szCs w:val="24"/>
        </w:rPr>
      </w:pPr>
      <w:r w:rsidRPr="00600651">
        <w:rPr>
          <w:rFonts w:ascii="Arial" w:hAnsi="Arial" w:cs="Arial"/>
          <w:sz w:val="24"/>
          <w:szCs w:val="24"/>
        </w:rPr>
        <w:t xml:space="preserve">This legislation explains that manual handling should be avoided where </w:t>
      </w:r>
      <w:r w:rsidR="00750A40">
        <w:rPr>
          <w:rFonts w:ascii="Arial" w:hAnsi="Arial" w:cs="Arial"/>
          <w:sz w:val="24"/>
          <w:szCs w:val="24"/>
        </w:rPr>
        <w:t xml:space="preserve">possible, however if necessary, the risks need to be assessed and reduced. </w:t>
      </w:r>
      <w:r w:rsidR="005D0C39">
        <w:rPr>
          <w:rFonts w:ascii="Arial" w:hAnsi="Arial" w:cs="Arial"/>
          <w:sz w:val="24"/>
          <w:szCs w:val="24"/>
        </w:rPr>
        <w:t xml:space="preserve">All employers who work in an industry that requires manual handling should provide training for their employees. </w:t>
      </w:r>
      <w:r w:rsidR="00750A40">
        <w:rPr>
          <w:rFonts w:ascii="Arial" w:hAnsi="Arial" w:cs="Arial"/>
          <w:sz w:val="24"/>
          <w:szCs w:val="24"/>
        </w:rPr>
        <w:t xml:space="preserve">An assessment of the tasks should be carried out to ensure the health and safety of employees. Under these regulations employees also have a responsibility to follow safe systems of work, </w:t>
      </w:r>
      <w:r w:rsidR="005D0C39">
        <w:rPr>
          <w:rFonts w:ascii="Arial" w:hAnsi="Arial" w:cs="Arial"/>
          <w:sz w:val="24"/>
          <w:szCs w:val="24"/>
        </w:rPr>
        <w:t xml:space="preserve">make proper use of equipment provided for their safety, co-operate with employers, and inform their employer of any hazardous manual handling activities. </w:t>
      </w:r>
      <w:sdt>
        <w:sdtPr>
          <w:rPr>
            <w:rFonts w:ascii="Arial" w:hAnsi="Arial" w:cs="Arial"/>
            <w:sz w:val="24"/>
            <w:szCs w:val="24"/>
          </w:rPr>
          <w:id w:val="2080639536"/>
          <w:citation/>
        </w:sdtPr>
        <w:sdtContent>
          <w:r w:rsidR="009A7A6A">
            <w:rPr>
              <w:rFonts w:ascii="Arial" w:hAnsi="Arial" w:cs="Arial"/>
              <w:sz w:val="24"/>
              <w:szCs w:val="24"/>
            </w:rPr>
            <w:fldChar w:fldCharType="begin"/>
          </w:r>
          <w:r w:rsidR="009A7A6A">
            <w:rPr>
              <w:rFonts w:ascii="Arial" w:hAnsi="Arial" w:cs="Arial"/>
              <w:sz w:val="24"/>
              <w:szCs w:val="24"/>
            </w:rPr>
            <w:instrText xml:space="preserve"> CITATION Hea203 \l 2057 </w:instrText>
          </w:r>
          <w:r w:rsidR="009A7A6A">
            <w:rPr>
              <w:rFonts w:ascii="Arial" w:hAnsi="Arial" w:cs="Arial"/>
              <w:sz w:val="24"/>
              <w:szCs w:val="24"/>
            </w:rPr>
            <w:fldChar w:fldCharType="separate"/>
          </w:r>
          <w:r w:rsidR="009A7A6A" w:rsidRPr="009A7A6A">
            <w:rPr>
              <w:rFonts w:ascii="Arial" w:hAnsi="Arial" w:cs="Arial"/>
              <w:noProof/>
              <w:sz w:val="24"/>
              <w:szCs w:val="24"/>
            </w:rPr>
            <w:t>(Healthy Working Lives , 2020)</w:t>
          </w:r>
          <w:r w:rsidR="009A7A6A">
            <w:rPr>
              <w:rFonts w:ascii="Arial" w:hAnsi="Arial" w:cs="Arial"/>
              <w:sz w:val="24"/>
              <w:szCs w:val="24"/>
            </w:rPr>
            <w:fldChar w:fldCharType="end"/>
          </w:r>
        </w:sdtContent>
      </w:sdt>
    </w:p>
    <w:p w14:paraId="62EDC778" w14:textId="77777777" w:rsidR="00203532" w:rsidRDefault="00203532" w:rsidP="0028498A">
      <w:pPr>
        <w:jc w:val="both"/>
        <w:rPr>
          <w:rFonts w:ascii="Arial" w:hAnsi="Arial" w:cs="Arial"/>
          <w:sz w:val="24"/>
          <w:szCs w:val="24"/>
          <w:u w:val="single"/>
        </w:rPr>
      </w:pPr>
    </w:p>
    <w:p w14:paraId="2377BFFB" w14:textId="2CD4804A" w:rsidR="00203532" w:rsidRDefault="00203532" w:rsidP="0028498A">
      <w:pPr>
        <w:jc w:val="both"/>
        <w:rPr>
          <w:rFonts w:ascii="Arial" w:hAnsi="Arial" w:cs="Arial"/>
          <w:sz w:val="24"/>
          <w:szCs w:val="24"/>
          <w:u w:val="single"/>
        </w:rPr>
      </w:pPr>
    </w:p>
    <w:p w14:paraId="6F4A645B" w14:textId="13F8F038" w:rsidR="00EB41A9" w:rsidRDefault="00EB41A9" w:rsidP="0028498A">
      <w:pPr>
        <w:jc w:val="both"/>
        <w:rPr>
          <w:rFonts w:ascii="Arial" w:hAnsi="Arial" w:cs="Arial"/>
          <w:sz w:val="24"/>
          <w:szCs w:val="24"/>
          <w:u w:val="single"/>
        </w:rPr>
      </w:pPr>
    </w:p>
    <w:p w14:paraId="5024633E" w14:textId="1F0025A1" w:rsidR="00EB41A9" w:rsidRDefault="00EB41A9" w:rsidP="0028498A">
      <w:pPr>
        <w:jc w:val="both"/>
        <w:rPr>
          <w:rFonts w:ascii="Arial" w:hAnsi="Arial" w:cs="Arial"/>
          <w:sz w:val="24"/>
          <w:szCs w:val="24"/>
          <w:u w:val="single"/>
        </w:rPr>
      </w:pPr>
    </w:p>
    <w:p w14:paraId="63B05EBD" w14:textId="002F5CEB" w:rsidR="00EB41A9" w:rsidRDefault="00EB41A9" w:rsidP="0028498A">
      <w:pPr>
        <w:jc w:val="both"/>
        <w:rPr>
          <w:rFonts w:ascii="Arial" w:hAnsi="Arial" w:cs="Arial"/>
          <w:sz w:val="24"/>
          <w:szCs w:val="24"/>
          <w:u w:val="single"/>
        </w:rPr>
      </w:pPr>
    </w:p>
    <w:p w14:paraId="340C5832" w14:textId="58A0522D" w:rsidR="00EB41A9" w:rsidRDefault="00EB41A9" w:rsidP="0028498A">
      <w:pPr>
        <w:jc w:val="both"/>
        <w:rPr>
          <w:rFonts w:ascii="Arial" w:hAnsi="Arial" w:cs="Arial"/>
          <w:sz w:val="24"/>
          <w:szCs w:val="24"/>
          <w:u w:val="single"/>
        </w:rPr>
      </w:pPr>
    </w:p>
    <w:p w14:paraId="197D72AC" w14:textId="7CA500A7" w:rsidR="00EB41A9" w:rsidRDefault="00EB41A9" w:rsidP="0028498A">
      <w:pPr>
        <w:jc w:val="both"/>
        <w:rPr>
          <w:rFonts w:ascii="Arial" w:hAnsi="Arial" w:cs="Arial"/>
          <w:sz w:val="24"/>
          <w:szCs w:val="24"/>
          <w:u w:val="single"/>
        </w:rPr>
      </w:pPr>
    </w:p>
    <w:p w14:paraId="61171481" w14:textId="4D7A9338" w:rsidR="00EB41A9" w:rsidRDefault="00EB41A9" w:rsidP="0028498A">
      <w:pPr>
        <w:jc w:val="both"/>
        <w:rPr>
          <w:rFonts w:ascii="Arial" w:hAnsi="Arial" w:cs="Arial"/>
          <w:sz w:val="24"/>
          <w:szCs w:val="24"/>
          <w:u w:val="single"/>
        </w:rPr>
      </w:pPr>
    </w:p>
    <w:p w14:paraId="726EBCEF" w14:textId="1D5304C1" w:rsidR="00EB41A9" w:rsidRDefault="00EB41A9" w:rsidP="0028498A">
      <w:pPr>
        <w:jc w:val="both"/>
        <w:rPr>
          <w:rFonts w:ascii="Arial" w:hAnsi="Arial" w:cs="Arial"/>
          <w:sz w:val="24"/>
          <w:szCs w:val="24"/>
          <w:u w:val="single"/>
        </w:rPr>
      </w:pPr>
    </w:p>
    <w:p w14:paraId="14EA1132" w14:textId="72A25DAA" w:rsidR="00EB41A9" w:rsidRDefault="00EB41A9" w:rsidP="0028498A">
      <w:pPr>
        <w:jc w:val="both"/>
        <w:rPr>
          <w:rFonts w:ascii="Arial" w:hAnsi="Arial" w:cs="Arial"/>
          <w:sz w:val="24"/>
          <w:szCs w:val="24"/>
          <w:u w:val="single"/>
        </w:rPr>
      </w:pPr>
    </w:p>
    <w:p w14:paraId="59F02CEE" w14:textId="6DF88F22" w:rsidR="00EB41A9" w:rsidRDefault="00EB41A9" w:rsidP="0028498A">
      <w:pPr>
        <w:jc w:val="both"/>
        <w:rPr>
          <w:rFonts w:ascii="Arial" w:hAnsi="Arial" w:cs="Arial"/>
          <w:sz w:val="24"/>
          <w:szCs w:val="24"/>
          <w:u w:val="single"/>
        </w:rPr>
      </w:pPr>
    </w:p>
    <w:p w14:paraId="73980209" w14:textId="299308AF" w:rsidR="00EB41A9" w:rsidRDefault="00EB41A9" w:rsidP="0028498A">
      <w:pPr>
        <w:jc w:val="both"/>
        <w:rPr>
          <w:rFonts w:ascii="Arial" w:hAnsi="Arial" w:cs="Arial"/>
          <w:sz w:val="24"/>
          <w:szCs w:val="24"/>
          <w:u w:val="single"/>
        </w:rPr>
      </w:pPr>
    </w:p>
    <w:p w14:paraId="08C0ED55" w14:textId="6C5D7B7E" w:rsidR="00EB41A9" w:rsidRDefault="00EB41A9" w:rsidP="0028498A">
      <w:pPr>
        <w:jc w:val="both"/>
        <w:rPr>
          <w:rFonts w:ascii="Arial" w:hAnsi="Arial" w:cs="Arial"/>
          <w:sz w:val="24"/>
          <w:szCs w:val="24"/>
          <w:u w:val="single"/>
        </w:rPr>
      </w:pPr>
    </w:p>
    <w:p w14:paraId="0912E8C4" w14:textId="35785CED" w:rsidR="00EB41A9" w:rsidRDefault="00EB41A9" w:rsidP="0028498A">
      <w:pPr>
        <w:jc w:val="both"/>
        <w:rPr>
          <w:rFonts w:ascii="Arial" w:hAnsi="Arial" w:cs="Arial"/>
          <w:sz w:val="24"/>
          <w:szCs w:val="24"/>
          <w:u w:val="single"/>
        </w:rPr>
      </w:pPr>
    </w:p>
    <w:p w14:paraId="6591D300" w14:textId="76DF412A" w:rsidR="00EB41A9" w:rsidRDefault="00EB41A9" w:rsidP="0028498A">
      <w:pPr>
        <w:jc w:val="both"/>
        <w:rPr>
          <w:rFonts w:ascii="Arial" w:hAnsi="Arial" w:cs="Arial"/>
          <w:b/>
          <w:bCs/>
          <w:sz w:val="28"/>
          <w:szCs w:val="28"/>
        </w:rPr>
      </w:pPr>
      <w:r>
        <w:rPr>
          <w:rFonts w:ascii="Arial" w:hAnsi="Arial" w:cs="Arial"/>
          <w:b/>
          <w:bCs/>
          <w:sz w:val="28"/>
          <w:szCs w:val="28"/>
        </w:rPr>
        <w:t>6.0 References</w:t>
      </w:r>
    </w:p>
    <w:sdt>
      <w:sdtPr>
        <w:rPr>
          <w:rFonts w:asciiTheme="minorHAnsi" w:eastAsiaTheme="minorHAnsi" w:hAnsiTheme="minorHAnsi" w:cstheme="minorBidi"/>
          <w:color w:val="auto"/>
          <w:sz w:val="22"/>
          <w:szCs w:val="22"/>
          <w:lang w:val="en-GB"/>
        </w:rPr>
        <w:id w:val="790012714"/>
        <w:docPartObj>
          <w:docPartGallery w:val="Bibliographies"/>
          <w:docPartUnique/>
        </w:docPartObj>
      </w:sdtPr>
      <w:sdtContent>
        <w:p w14:paraId="4876409F" w14:textId="225E437C" w:rsidR="00EB41A9" w:rsidRDefault="00EB41A9">
          <w:pPr>
            <w:pStyle w:val="Heading1"/>
          </w:pPr>
        </w:p>
        <w:sdt>
          <w:sdtPr>
            <w:id w:val="-573587230"/>
            <w:bibliography/>
          </w:sdtPr>
          <w:sdtContent>
            <w:p w14:paraId="0F91F6F3" w14:textId="77777777" w:rsidR="00EB41A9" w:rsidRDefault="00EB41A9" w:rsidP="00EB41A9">
              <w:pPr>
                <w:pStyle w:val="Bibliography"/>
                <w:rPr>
                  <w:noProof/>
                  <w:sz w:val="24"/>
                  <w:szCs w:val="24"/>
                  <w:lang w:val="en-US"/>
                </w:rPr>
              </w:pPr>
              <w:r>
                <w:fldChar w:fldCharType="begin"/>
              </w:r>
              <w:r>
                <w:instrText xml:space="preserve"> BIBLIOGRAPHY </w:instrText>
              </w:r>
              <w:r>
                <w:fldChar w:fldCharType="separate"/>
              </w:r>
              <w:r>
                <w:rPr>
                  <w:noProof/>
                  <w:lang w:val="en-US"/>
                </w:rPr>
                <w:t>(n.d.). Retrieved from https://www.handshq.com/assets/resources/methodstatementtemplate.docx</w:t>
              </w:r>
            </w:p>
            <w:p w14:paraId="6DBB7502" w14:textId="77777777" w:rsidR="00EB41A9" w:rsidRDefault="00EB41A9" w:rsidP="00EB41A9">
              <w:pPr>
                <w:pStyle w:val="Bibliography"/>
                <w:ind w:left="720" w:hanging="720"/>
                <w:rPr>
                  <w:noProof/>
                  <w:lang w:val="en-US"/>
                </w:rPr>
              </w:pPr>
              <w:r>
                <w:rPr>
                  <w:noProof/>
                  <w:lang w:val="en-US"/>
                </w:rPr>
                <w:t>(2013, April 9). Retrieved from Builders Safety: http://buildersafety.org/method-statement-for-erecting-timber-framed-houses/</w:t>
              </w:r>
            </w:p>
            <w:p w14:paraId="4B84B86D" w14:textId="77777777" w:rsidR="00EB41A9" w:rsidRDefault="00EB41A9" w:rsidP="00EB41A9">
              <w:pPr>
                <w:pStyle w:val="Bibliography"/>
                <w:ind w:left="720" w:hanging="720"/>
                <w:rPr>
                  <w:noProof/>
                  <w:lang w:val="en-US"/>
                </w:rPr>
              </w:pPr>
              <w:r>
                <w:rPr>
                  <w:noProof/>
                  <w:lang w:val="en-US"/>
                </w:rPr>
                <w:t>(2017, March 17). Retrieved from Safe Contractor : https://www.safecontractor.com/getattachment/801ca207-3c18-49fe-aaf6-b0f3d1d74aab/Contractor-Accreditation-Guidance-Notes-roof-installation-method-statement-guidance-note-m</w:t>
              </w:r>
            </w:p>
            <w:p w14:paraId="3DA3FA40" w14:textId="77777777" w:rsidR="00EB41A9" w:rsidRDefault="00EB41A9" w:rsidP="00EB41A9">
              <w:pPr>
                <w:pStyle w:val="Bibliography"/>
                <w:ind w:left="720" w:hanging="720"/>
                <w:rPr>
                  <w:noProof/>
                  <w:lang w:val="en-US"/>
                </w:rPr>
              </w:pPr>
              <w:r>
                <w:rPr>
                  <w:noProof/>
                  <w:lang w:val="en-US"/>
                </w:rPr>
                <w:t>(2020, April 20). Retrieved from HS Direct: https://www.hsdirect.co.uk/_documents/free_blank_method.doc</w:t>
              </w:r>
            </w:p>
            <w:p w14:paraId="56C43C1F" w14:textId="77777777" w:rsidR="00EB41A9" w:rsidRDefault="00EB41A9" w:rsidP="00EB41A9">
              <w:pPr>
                <w:pStyle w:val="Bibliography"/>
                <w:ind w:left="720" w:hanging="720"/>
                <w:rPr>
                  <w:noProof/>
                  <w:lang w:val="en-US"/>
                </w:rPr>
              </w:pPr>
              <w:r>
                <w:rPr>
                  <w:noProof/>
                  <w:lang w:val="en-US"/>
                </w:rPr>
                <w:t>(2020, April 28). Retrieved from Health and Safety Executive : https://www.hse.gov.uk/work-at-height/step-by-step-guide.htm</w:t>
              </w:r>
            </w:p>
            <w:p w14:paraId="4143470E" w14:textId="77777777" w:rsidR="00EB41A9" w:rsidRDefault="00EB41A9" w:rsidP="00EB41A9">
              <w:pPr>
                <w:pStyle w:val="Bibliography"/>
                <w:ind w:left="720" w:hanging="720"/>
                <w:rPr>
                  <w:noProof/>
                  <w:lang w:val="en-US"/>
                </w:rPr>
              </w:pPr>
              <w:r>
                <w:rPr>
                  <w:noProof/>
                  <w:lang w:val="en-US"/>
                </w:rPr>
                <w:t>(2020, April 23). Retrieved from HANDSHQ: https://www.handshq.com/assets/resources/methodstatementtemplate.docx</w:t>
              </w:r>
            </w:p>
            <w:p w14:paraId="4D09BD1A" w14:textId="77777777" w:rsidR="00EB41A9" w:rsidRDefault="00EB41A9" w:rsidP="00EB41A9">
              <w:pPr>
                <w:pStyle w:val="Bibliography"/>
                <w:ind w:left="720" w:hanging="720"/>
                <w:rPr>
                  <w:noProof/>
                  <w:lang w:val="en-US"/>
                </w:rPr>
              </w:pPr>
              <w:r>
                <w:rPr>
                  <w:noProof/>
                  <w:lang w:val="en-US"/>
                </w:rPr>
                <w:t>(2020, April 30). Retrieved from Wembley Windows : http://www.wembleywindows.co.uk/wp-content/uploads/2017/05/Window-Replacement-Method-Statement-New-Logo-May-2017.pdf</w:t>
              </w:r>
            </w:p>
            <w:p w14:paraId="09A86032" w14:textId="77777777" w:rsidR="00EB41A9" w:rsidRDefault="00EB41A9" w:rsidP="00EB41A9">
              <w:pPr>
                <w:pStyle w:val="Bibliography"/>
                <w:ind w:left="720" w:hanging="720"/>
                <w:rPr>
                  <w:noProof/>
                  <w:lang w:val="en-US"/>
                </w:rPr>
              </w:pPr>
              <w:r>
                <w:rPr>
                  <w:noProof/>
                  <w:lang w:val="en-US"/>
                </w:rPr>
                <w:t>(2020, April 30). Retrieved from Health and Safety Executive : https://www.hse.gov.uk/simple-health-safety/risk/index.htm</w:t>
              </w:r>
            </w:p>
            <w:p w14:paraId="1B7F1829" w14:textId="77777777" w:rsidR="00EB41A9" w:rsidRDefault="00EB41A9" w:rsidP="00EB41A9">
              <w:pPr>
                <w:pStyle w:val="Bibliography"/>
                <w:ind w:left="720" w:hanging="720"/>
                <w:rPr>
                  <w:noProof/>
                  <w:lang w:val="en-US"/>
                </w:rPr>
              </w:pPr>
              <w:r>
                <w:rPr>
                  <w:noProof/>
                  <w:lang w:val="en-US"/>
                </w:rPr>
                <w:t>(2020, April 30). Retrieved from Health and Safety Executive: https://www.hse.gov.uk/risk/casestudies/pdf/woodworking.pdf</w:t>
              </w:r>
            </w:p>
            <w:p w14:paraId="75CEA6FF" w14:textId="77777777" w:rsidR="00EB41A9" w:rsidRDefault="00EB41A9" w:rsidP="00EB41A9">
              <w:pPr>
                <w:pStyle w:val="Bibliography"/>
                <w:ind w:left="720" w:hanging="720"/>
                <w:rPr>
                  <w:noProof/>
                  <w:lang w:val="en-US"/>
                </w:rPr>
              </w:pPr>
              <w:r>
                <w:rPr>
                  <w:noProof/>
                  <w:lang w:val="en-US"/>
                </w:rPr>
                <w:t>(2020, April 30). Retrieved from One Direct Maintenance Ltd: http://www.1hg.info/uploads/1/0/8/5/108571887/sra0029_roof_works_-_surveying_-_inspections.pdf</w:t>
              </w:r>
            </w:p>
            <w:p w14:paraId="13E97721" w14:textId="77777777" w:rsidR="00EB41A9" w:rsidRDefault="00EB41A9" w:rsidP="00EB41A9">
              <w:pPr>
                <w:pStyle w:val="Bibliography"/>
                <w:ind w:left="720" w:hanging="720"/>
                <w:rPr>
                  <w:noProof/>
                  <w:lang w:val="en-US"/>
                </w:rPr>
              </w:pPr>
              <w:r>
                <w:rPr>
                  <w:noProof/>
                  <w:lang w:val="en-US"/>
                </w:rPr>
                <w:t>(2020, April 29). Retrieved from British Safety Council: https://www.britsafe.org/training-and-learning/find-the-right-course-for-you/informational-resources/health-and-safety-legislation-what-you-need-to-know/</w:t>
              </w:r>
            </w:p>
            <w:p w14:paraId="7E8BF571" w14:textId="77777777" w:rsidR="00EB41A9" w:rsidRDefault="00EB41A9" w:rsidP="00EB41A9">
              <w:pPr>
                <w:pStyle w:val="Bibliography"/>
                <w:ind w:left="720" w:hanging="720"/>
                <w:rPr>
                  <w:noProof/>
                  <w:lang w:val="en-US"/>
                </w:rPr>
              </w:pPr>
              <w:r>
                <w:rPr>
                  <w:noProof/>
                  <w:lang w:val="en-US"/>
                </w:rPr>
                <w:t>(2020, April 29). Retrieved from First Practice Management: https://www.firstpracticemanagement.co.uk/health-and-safety-guidance/provision-and-use-of-work-equipment-regulations-1998-puwer/</w:t>
              </w:r>
            </w:p>
            <w:p w14:paraId="5A53E2B1" w14:textId="77777777" w:rsidR="00EB41A9" w:rsidRDefault="00EB41A9" w:rsidP="00EB41A9">
              <w:pPr>
                <w:pStyle w:val="Bibliography"/>
                <w:ind w:left="720" w:hanging="720"/>
                <w:rPr>
                  <w:noProof/>
                  <w:lang w:val="en-US"/>
                </w:rPr>
              </w:pPr>
              <w:r>
                <w:rPr>
                  <w:noProof/>
                  <w:lang w:val="en-US"/>
                </w:rPr>
                <w:t>(2020, February 11). Retrieved from Healthy Working Lives : https://www.healthyworkinglives.scot/workplace-guidance/safety/manual-handling/Pages/manual-handling-legal-obligations.aspx</w:t>
              </w:r>
            </w:p>
            <w:p w14:paraId="5F2C76D7" w14:textId="77777777" w:rsidR="00EB41A9" w:rsidRDefault="00EB41A9" w:rsidP="00EB41A9">
              <w:pPr>
                <w:pStyle w:val="Bibliography"/>
                <w:ind w:left="720" w:hanging="720"/>
                <w:rPr>
                  <w:noProof/>
                  <w:lang w:val="en-US"/>
                </w:rPr>
              </w:pPr>
              <w:r>
                <w:rPr>
                  <w:noProof/>
                  <w:lang w:val="en-US"/>
                </w:rPr>
                <w:t xml:space="preserve">Health and Safety Executive . (1998). </w:t>
              </w:r>
              <w:r>
                <w:rPr>
                  <w:i/>
                  <w:iCs/>
                  <w:noProof/>
                  <w:lang w:val="en-US"/>
                </w:rPr>
                <w:t>Provision and Use of Work Equipment Regulations 1998.</w:t>
              </w:r>
              <w:r>
                <w:rPr>
                  <w:noProof/>
                  <w:lang w:val="en-US"/>
                </w:rPr>
                <w:t xml:space="preserve"> </w:t>
              </w:r>
            </w:p>
            <w:p w14:paraId="47D80E71" w14:textId="77777777" w:rsidR="00EB41A9" w:rsidRDefault="00EB41A9" w:rsidP="00EB41A9">
              <w:pPr>
                <w:pStyle w:val="Bibliography"/>
                <w:ind w:left="720" w:hanging="720"/>
                <w:rPr>
                  <w:noProof/>
                  <w:lang w:val="en-US"/>
                </w:rPr>
              </w:pPr>
              <w:r>
                <w:rPr>
                  <w:noProof/>
                  <w:lang w:val="en-US"/>
                </w:rPr>
                <w:t xml:space="preserve">Health and Safety Executive . (2015). </w:t>
              </w:r>
              <w:r>
                <w:rPr>
                  <w:i/>
                  <w:iCs/>
                  <w:noProof/>
                  <w:lang w:val="en-US"/>
                </w:rPr>
                <w:t>Construction Phase Plan (CDM 2015).</w:t>
              </w:r>
              <w:r>
                <w:rPr>
                  <w:noProof/>
                  <w:lang w:val="en-US"/>
                </w:rPr>
                <w:t xml:space="preserve"> Health and Safety Executive .</w:t>
              </w:r>
            </w:p>
            <w:p w14:paraId="7B99FC22" w14:textId="4BA37DDA" w:rsidR="00EB41A9" w:rsidRDefault="00EB41A9" w:rsidP="00EB41A9">
              <w:r>
                <w:rPr>
                  <w:b/>
                  <w:bCs/>
                  <w:noProof/>
                </w:rPr>
                <w:fldChar w:fldCharType="end"/>
              </w:r>
            </w:p>
          </w:sdtContent>
        </w:sdt>
      </w:sdtContent>
    </w:sdt>
    <w:p w14:paraId="6DD3F0C6" w14:textId="77777777" w:rsidR="00EB41A9" w:rsidRPr="00EB41A9" w:rsidRDefault="00EB41A9" w:rsidP="0028498A">
      <w:pPr>
        <w:jc w:val="both"/>
        <w:rPr>
          <w:rFonts w:ascii="Arial" w:hAnsi="Arial" w:cs="Arial"/>
          <w:sz w:val="24"/>
          <w:szCs w:val="24"/>
        </w:rPr>
      </w:pPr>
    </w:p>
    <w:p w14:paraId="0C99EDF4" w14:textId="77777777" w:rsidR="00EB41A9" w:rsidRDefault="00EB41A9" w:rsidP="0028498A">
      <w:pPr>
        <w:jc w:val="both"/>
        <w:rPr>
          <w:rFonts w:ascii="Arial" w:hAnsi="Arial" w:cs="Arial"/>
          <w:b/>
          <w:bCs/>
          <w:sz w:val="28"/>
          <w:szCs w:val="28"/>
        </w:rPr>
      </w:pPr>
    </w:p>
    <w:p w14:paraId="3550908A" w14:textId="77777777" w:rsidR="00EB41A9" w:rsidRPr="00EB41A9" w:rsidRDefault="00EB41A9" w:rsidP="0028498A">
      <w:pPr>
        <w:jc w:val="both"/>
        <w:rPr>
          <w:rFonts w:ascii="Arial" w:hAnsi="Arial" w:cs="Arial"/>
          <w:b/>
          <w:bCs/>
          <w:sz w:val="28"/>
          <w:szCs w:val="28"/>
        </w:rPr>
      </w:pPr>
    </w:p>
    <w:p w14:paraId="531A3A6B" w14:textId="77777777" w:rsidR="00203532" w:rsidRPr="00ED1A21" w:rsidRDefault="00203532" w:rsidP="0028498A">
      <w:pPr>
        <w:jc w:val="both"/>
        <w:rPr>
          <w:rFonts w:ascii="Arial" w:hAnsi="Arial" w:cs="Arial"/>
          <w:sz w:val="24"/>
          <w:szCs w:val="24"/>
        </w:rPr>
      </w:pPr>
    </w:p>
    <w:p w14:paraId="2F7BB569" w14:textId="77777777" w:rsidR="00EA5DC8" w:rsidRPr="00EA5DC8" w:rsidRDefault="00EA5DC8" w:rsidP="0028498A">
      <w:pPr>
        <w:jc w:val="both"/>
        <w:rPr>
          <w:rFonts w:ascii="Arial" w:hAnsi="Arial" w:cs="Arial"/>
          <w:b/>
          <w:bCs/>
          <w:sz w:val="28"/>
          <w:szCs w:val="28"/>
        </w:rPr>
      </w:pPr>
    </w:p>
    <w:p w14:paraId="6CFCD315" w14:textId="77777777" w:rsidR="00CF4D5A" w:rsidRDefault="00CF4D5A" w:rsidP="0028498A">
      <w:pPr>
        <w:jc w:val="both"/>
        <w:rPr>
          <w:rFonts w:ascii="Arial" w:hAnsi="Arial" w:cs="Arial"/>
          <w:sz w:val="24"/>
          <w:szCs w:val="24"/>
        </w:rPr>
      </w:pPr>
    </w:p>
    <w:p w14:paraId="11D93C27" w14:textId="77777777" w:rsidR="008C3EEC" w:rsidRPr="008C3EEC" w:rsidRDefault="008C3EEC" w:rsidP="0028498A">
      <w:pPr>
        <w:jc w:val="both"/>
        <w:rPr>
          <w:rFonts w:ascii="Arial" w:hAnsi="Arial" w:cs="Arial"/>
          <w:sz w:val="24"/>
          <w:szCs w:val="24"/>
        </w:rPr>
      </w:pPr>
    </w:p>
    <w:p w14:paraId="1F47C000" w14:textId="77777777" w:rsidR="0028498A" w:rsidRPr="0028498A" w:rsidRDefault="0028498A" w:rsidP="00147911">
      <w:pPr>
        <w:jc w:val="both"/>
        <w:rPr>
          <w:rFonts w:ascii="Arial" w:hAnsi="Arial" w:cs="Arial"/>
          <w:b/>
          <w:bCs/>
          <w:sz w:val="24"/>
          <w:szCs w:val="24"/>
        </w:rPr>
      </w:pPr>
    </w:p>
    <w:p w14:paraId="1A8F7DFF" w14:textId="77777777" w:rsidR="00B84F66" w:rsidRDefault="00B84F66" w:rsidP="00147911">
      <w:pPr>
        <w:jc w:val="both"/>
        <w:rPr>
          <w:rFonts w:ascii="Arial" w:hAnsi="Arial" w:cs="Arial"/>
          <w:sz w:val="24"/>
          <w:szCs w:val="24"/>
        </w:rPr>
      </w:pPr>
    </w:p>
    <w:p w14:paraId="63FCD606" w14:textId="77777777" w:rsidR="007F1AC9" w:rsidRPr="007F1AC9" w:rsidRDefault="007F1AC9" w:rsidP="00147911">
      <w:pPr>
        <w:jc w:val="both"/>
        <w:rPr>
          <w:rFonts w:ascii="Arial" w:hAnsi="Arial" w:cs="Arial"/>
          <w:sz w:val="24"/>
          <w:szCs w:val="24"/>
        </w:rPr>
      </w:pPr>
    </w:p>
    <w:sectPr w:rsidR="007F1AC9" w:rsidRPr="007F1AC9" w:rsidSect="005D7899">
      <w:footerReference w:type="default" r:id="rId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0E1FF" w14:textId="77777777" w:rsidR="005E1DE2" w:rsidRDefault="005E1DE2" w:rsidP="00CF6411">
      <w:pPr>
        <w:spacing w:after="0" w:line="240" w:lineRule="auto"/>
      </w:pPr>
      <w:r>
        <w:separator/>
      </w:r>
    </w:p>
  </w:endnote>
  <w:endnote w:type="continuationSeparator" w:id="0">
    <w:p w14:paraId="787D71C5" w14:textId="77777777" w:rsidR="005E1DE2" w:rsidRDefault="005E1DE2" w:rsidP="00CF6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8196740"/>
      <w:docPartObj>
        <w:docPartGallery w:val="Page Numbers (Bottom of Page)"/>
        <w:docPartUnique/>
      </w:docPartObj>
    </w:sdtPr>
    <w:sdtEndPr>
      <w:rPr>
        <w:noProof/>
      </w:rPr>
    </w:sdtEndPr>
    <w:sdtContent>
      <w:p w14:paraId="6724D74B" w14:textId="215A7FB4" w:rsidR="001B67EF" w:rsidRDefault="001B6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E1E12" w14:textId="77777777" w:rsidR="001B67EF" w:rsidRDefault="001B6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54AB8" w14:textId="77777777" w:rsidR="005E1DE2" w:rsidRDefault="005E1DE2" w:rsidP="00CF6411">
      <w:pPr>
        <w:spacing w:after="0" w:line="240" w:lineRule="auto"/>
      </w:pPr>
      <w:r>
        <w:separator/>
      </w:r>
    </w:p>
  </w:footnote>
  <w:footnote w:type="continuationSeparator" w:id="0">
    <w:p w14:paraId="269BF252" w14:textId="77777777" w:rsidR="005E1DE2" w:rsidRDefault="005E1DE2" w:rsidP="00CF6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7C9"/>
    <w:multiLevelType w:val="hybridMultilevel"/>
    <w:tmpl w:val="08E81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5455D"/>
    <w:multiLevelType w:val="hybridMultilevel"/>
    <w:tmpl w:val="1C14A9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C09E4"/>
    <w:multiLevelType w:val="hybridMultilevel"/>
    <w:tmpl w:val="5EB0F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C559C"/>
    <w:multiLevelType w:val="hybridMultilevel"/>
    <w:tmpl w:val="286AC7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07C3F"/>
    <w:multiLevelType w:val="hybridMultilevel"/>
    <w:tmpl w:val="A824F2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E50E5"/>
    <w:multiLevelType w:val="hybridMultilevel"/>
    <w:tmpl w:val="45FE84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35EF9"/>
    <w:multiLevelType w:val="hybridMultilevel"/>
    <w:tmpl w:val="677EDD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94601"/>
    <w:multiLevelType w:val="hybridMultilevel"/>
    <w:tmpl w:val="CEB209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1E92943"/>
    <w:multiLevelType w:val="hybridMultilevel"/>
    <w:tmpl w:val="51AA6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2742D"/>
    <w:multiLevelType w:val="hybridMultilevel"/>
    <w:tmpl w:val="43660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5AD0B35"/>
    <w:multiLevelType w:val="hybridMultilevel"/>
    <w:tmpl w:val="350EA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6430DE0"/>
    <w:multiLevelType w:val="hybridMultilevel"/>
    <w:tmpl w:val="DE3427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AF3C7D"/>
    <w:multiLevelType w:val="hybridMultilevel"/>
    <w:tmpl w:val="87704F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2D1614"/>
    <w:multiLevelType w:val="hybridMultilevel"/>
    <w:tmpl w:val="472EFC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414A3"/>
    <w:multiLevelType w:val="hybridMultilevel"/>
    <w:tmpl w:val="B78C13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1407A4E"/>
    <w:multiLevelType w:val="hybridMultilevel"/>
    <w:tmpl w:val="2342E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38586E"/>
    <w:multiLevelType w:val="hybridMultilevel"/>
    <w:tmpl w:val="9B0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C7F22"/>
    <w:multiLevelType w:val="hybridMultilevel"/>
    <w:tmpl w:val="2774D1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337B24"/>
    <w:multiLevelType w:val="hybridMultilevel"/>
    <w:tmpl w:val="DF52EF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8D5194"/>
    <w:multiLevelType w:val="hybridMultilevel"/>
    <w:tmpl w:val="E2100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B95E35"/>
    <w:multiLevelType w:val="hybridMultilevel"/>
    <w:tmpl w:val="DD3859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98601D"/>
    <w:multiLevelType w:val="hybridMultilevel"/>
    <w:tmpl w:val="03982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A0451"/>
    <w:multiLevelType w:val="hybridMultilevel"/>
    <w:tmpl w:val="9D765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547609"/>
    <w:multiLevelType w:val="hybridMultilevel"/>
    <w:tmpl w:val="1DD6E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D838D2"/>
    <w:multiLevelType w:val="hybridMultilevel"/>
    <w:tmpl w:val="2A94C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41E0C"/>
    <w:multiLevelType w:val="hybridMultilevel"/>
    <w:tmpl w:val="C96E33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58A26D0"/>
    <w:multiLevelType w:val="hybridMultilevel"/>
    <w:tmpl w:val="608677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F29EC"/>
    <w:multiLevelType w:val="hybridMultilevel"/>
    <w:tmpl w:val="EDFEE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A03FB7"/>
    <w:multiLevelType w:val="hybridMultilevel"/>
    <w:tmpl w:val="3790F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C3409"/>
    <w:multiLevelType w:val="hybridMultilevel"/>
    <w:tmpl w:val="F4B460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25383"/>
    <w:multiLevelType w:val="hybridMultilevel"/>
    <w:tmpl w:val="171859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9807391"/>
    <w:multiLevelType w:val="hybridMultilevel"/>
    <w:tmpl w:val="A1863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25"/>
  </w:num>
  <w:num w:numId="5">
    <w:abstractNumId w:val="30"/>
  </w:num>
  <w:num w:numId="6">
    <w:abstractNumId w:val="14"/>
  </w:num>
  <w:num w:numId="7">
    <w:abstractNumId w:val="16"/>
  </w:num>
  <w:num w:numId="8">
    <w:abstractNumId w:val="29"/>
  </w:num>
  <w:num w:numId="9">
    <w:abstractNumId w:val="2"/>
  </w:num>
  <w:num w:numId="10">
    <w:abstractNumId w:val="23"/>
  </w:num>
  <w:num w:numId="11">
    <w:abstractNumId w:val="13"/>
  </w:num>
  <w:num w:numId="12">
    <w:abstractNumId w:val="12"/>
  </w:num>
  <w:num w:numId="13">
    <w:abstractNumId w:val="6"/>
  </w:num>
  <w:num w:numId="14">
    <w:abstractNumId w:val="11"/>
  </w:num>
  <w:num w:numId="15">
    <w:abstractNumId w:val="22"/>
  </w:num>
  <w:num w:numId="16">
    <w:abstractNumId w:val="3"/>
  </w:num>
  <w:num w:numId="17">
    <w:abstractNumId w:val="28"/>
  </w:num>
  <w:num w:numId="18">
    <w:abstractNumId w:val="27"/>
  </w:num>
  <w:num w:numId="19">
    <w:abstractNumId w:val="24"/>
  </w:num>
  <w:num w:numId="20">
    <w:abstractNumId w:val="20"/>
  </w:num>
  <w:num w:numId="21">
    <w:abstractNumId w:val="21"/>
  </w:num>
  <w:num w:numId="22">
    <w:abstractNumId w:val="31"/>
  </w:num>
  <w:num w:numId="23">
    <w:abstractNumId w:val="0"/>
  </w:num>
  <w:num w:numId="24">
    <w:abstractNumId w:val="26"/>
  </w:num>
  <w:num w:numId="25">
    <w:abstractNumId w:val="8"/>
  </w:num>
  <w:num w:numId="26">
    <w:abstractNumId w:val="17"/>
  </w:num>
  <w:num w:numId="27">
    <w:abstractNumId w:val="4"/>
  </w:num>
  <w:num w:numId="28">
    <w:abstractNumId w:val="18"/>
  </w:num>
  <w:num w:numId="29">
    <w:abstractNumId w:val="15"/>
  </w:num>
  <w:num w:numId="30">
    <w:abstractNumId w:val="19"/>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899"/>
    <w:rsid w:val="00020EE0"/>
    <w:rsid w:val="000242AF"/>
    <w:rsid w:val="00084B4D"/>
    <w:rsid w:val="000E1721"/>
    <w:rsid w:val="000E6CB0"/>
    <w:rsid w:val="001301E7"/>
    <w:rsid w:val="00145938"/>
    <w:rsid w:val="00147911"/>
    <w:rsid w:val="0016040A"/>
    <w:rsid w:val="0016061F"/>
    <w:rsid w:val="00162221"/>
    <w:rsid w:val="001B67EF"/>
    <w:rsid w:val="001C5588"/>
    <w:rsid w:val="001E7904"/>
    <w:rsid w:val="001F5A59"/>
    <w:rsid w:val="00203532"/>
    <w:rsid w:val="002424AD"/>
    <w:rsid w:val="00246294"/>
    <w:rsid w:val="0028498A"/>
    <w:rsid w:val="002912D9"/>
    <w:rsid w:val="00291C9E"/>
    <w:rsid w:val="002A4275"/>
    <w:rsid w:val="002A7B1A"/>
    <w:rsid w:val="002D7497"/>
    <w:rsid w:val="003109F3"/>
    <w:rsid w:val="00367D8F"/>
    <w:rsid w:val="0037259C"/>
    <w:rsid w:val="003A6B62"/>
    <w:rsid w:val="003C442A"/>
    <w:rsid w:val="0044177C"/>
    <w:rsid w:val="00464F1C"/>
    <w:rsid w:val="004B6B05"/>
    <w:rsid w:val="004F148E"/>
    <w:rsid w:val="0053218C"/>
    <w:rsid w:val="005572D9"/>
    <w:rsid w:val="0056428E"/>
    <w:rsid w:val="005A3066"/>
    <w:rsid w:val="005A5A0A"/>
    <w:rsid w:val="005B02E9"/>
    <w:rsid w:val="005D0C39"/>
    <w:rsid w:val="005D7899"/>
    <w:rsid w:val="005E1DE2"/>
    <w:rsid w:val="005F0323"/>
    <w:rsid w:val="005F3BED"/>
    <w:rsid w:val="00600651"/>
    <w:rsid w:val="00632823"/>
    <w:rsid w:val="00633876"/>
    <w:rsid w:val="00642E24"/>
    <w:rsid w:val="00656FEB"/>
    <w:rsid w:val="00664104"/>
    <w:rsid w:val="00684F85"/>
    <w:rsid w:val="006B0E41"/>
    <w:rsid w:val="006D2DB2"/>
    <w:rsid w:val="007478B0"/>
    <w:rsid w:val="00750A40"/>
    <w:rsid w:val="00762FD2"/>
    <w:rsid w:val="00777E0C"/>
    <w:rsid w:val="007F1AC9"/>
    <w:rsid w:val="0082243D"/>
    <w:rsid w:val="00822C6D"/>
    <w:rsid w:val="00855B65"/>
    <w:rsid w:val="008728A2"/>
    <w:rsid w:val="008C3EEC"/>
    <w:rsid w:val="009347EF"/>
    <w:rsid w:val="009874C5"/>
    <w:rsid w:val="0099237F"/>
    <w:rsid w:val="009A51B5"/>
    <w:rsid w:val="009A7A6A"/>
    <w:rsid w:val="009F5FD8"/>
    <w:rsid w:val="00A15A4C"/>
    <w:rsid w:val="00A338C4"/>
    <w:rsid w:val="00A56BCC"/>
    <w:rsid w:val="00A91918"/>
    <w:rsid w:val="00AA0ABB"/>
    <w:rsid w:val="00B00107"/>
    <w:rsid w:val="00B748D8"/>
    <w:rsid w:val="00B84F66"/>
    <w:rsid w:val="00B9002B"/>
    <w:rsid w:val="00BA5477"/>
    <w:rsid w:val="00BD6BD0"/>
    <w:rsid w:val="00BE5FAA"/>
    <w:rsid w:val="00CF4D5A"/>
    <w:rsid w:val="00CF6411"/>
    <w:rsid w:val="00D14D83"/>
    <w:rsid w:val="00D37147"/>
    <w:rsid w:val="00E12B18"/>
    <w:rsid w:val="00E22E60"/>
    <w:rsid w:val="00E71211"/>
    <w:rsid w:val="00E728DD"/>
    <w:rsid w:val="00EA5DC8"/>
    <w:rsid w:val="00EB41A9"/>
    <w:rsid w:val="00ED1A21"/>
    <w:rsid w:val="00F256E2"/>
    <w:rsid w:val="00F5701B"/>
    <w:rsid w:val="00FD2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13DD9"/>
  <w15:chartTrackingRefBased/>
  <w15:docId w15:val="{A693105D-2E51-4861-B1DA-3F2BAF8B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1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ABB"/>
    <w:pPr>
      <w:ind w:left="720"/>
      <w:contextualSpacing/>
    </w:pPr>
  </w:style>
  <w:style w:type="table" w:styleId="TableGrid">
    <w:name w:val="Table Grid"/>
    <w:basedOn w:val="TableNormal"/>
    <w:uiPriority w:val="39"/>
    <w:rsid w:val="005F3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41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B41A9"/>
  </w:style>
  <w:style w:type="paragraph" w:styleId="Header">
    <w:name w:val="header"/>
    <w:basedOn w:val="Normal"/>
    <w:link w:val="HeaderChar"/>
    <w:uiPriority w:val="99"/>
    <w:unhideWhenUsed/>
    <w:rsid w:val="00CF6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411"/>
  </w:style>
  <w:style w:type="paragraph" w:styleId="Footer">
    <w:name w:val="footer"/>
    <w:basedOn w:val="Normal"/>
    <w:link w:val="FooterChar"/>
    <w:uiPriority w:val="99"/>
    <w:unhideWhenUsed/>
    <w:rsid w:val="00CF6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75377">
      <w:bodyDiv w:val="1"/>
      <w:marLeft w:val="0"/>
      <w:marRight w:val="0"/>
      <w:marTop w:val="0"/>
      <w:marBottom w:val="0"/>
      <w:divBdr>
        <w:top w:val="none" w:sz="0" w:space="0" w:color="auto"/>
        <w:left w:val="none" w:sz="0" w:space="0" w:color="auto"/>
        <w:bottom w:val="none" w:sz="0" w:space="0" w:color="auto"/>
        <w:right w:val="none" w:sz="0" w:space="0" w:color="auto"/>
      </w:divBdr>
    </w:div>
    <w:div w:id="355471165">
      <w:bodyDiv w:val="1"/>
      <w:marLeft w:val="0"/>
      <w:marRight w:val="0"/>
      <w:marTop w:val="0"/>
      <w:marBottom w:val="0"/>
      <w:divBdr>
        <w:top w:val="none" w:sz="0" w:space="0" w:color="auto"/>
        <w:left w:val="none" w:sz="0" w:space="0" w:color="auto"/>
        <w:bottom w:val="none" w:sz="0" w:space="0" w:color="auto"/>
        <w:right w:val="none" w:sz="0" w:space="0" w:color="auto"/>
      </w:divBdr>
    </w:div>
    <w:div w:id="754522614">
      <w:bodyDiv w:val="1"/>
      <w:marLeft w:val="0"/>
      <w:marRight w:val="0"/>
      <w:marTop w:val="0"/>
      <w:marBottom w:val="0"/>
      <w:divBdr>
        <w:top w:val="none" w:sz="0" w:space="0" w:color="auto"/>
        <w:left w:val="none" w:sz="0" w:space="0" w:color="auto"/>
        <w:bottom w:val="none" w:sz="0" w:space="0" w:color="auto"/>
        <w:right w:val="none" w:sz="0" w:space="0" w:color="auto"/>
      </w:divBdr>
    </w:div>
    <w:div w:id="784350189">
      <w:bodyDiv w:val="1"/>
      <w:marLeft w:val="0"/>
      <w:marRight w:val="0"/>
      <w:marTop w:val="0"/>
      <w:marBottom w:val="0"/>
      <w:divBdr>
        <w:top w:val="none" w:sz="0" w:space="0" w:color="auto"/>
        <w:left w:val="none" w:sz="0" w:space="0" w:color="auto"/>
        <w:bottom w:val="none" w:sz="0" w:space="0" w:color="auto"/>
        <w:right w:val="none" w:sz="0" w:space="0" w:color="auto"/>
      </w:divBdr>
    </w:div>
    <w:div w:id="943417642">
      <w:bodyDiv w:val="1"/>
      <w:marLeft w:val="0"/>
      <w:marRight w:val="0"/>
      <w:marTop w:val="0"/>
      <w:marBottom w:val="0"/>
      <w:divBdr>
        <w:top w:val="none" w:sz="0" w:space="0" w:color="auto"/>
        <w:left w:val="none" w:sz="0" w:space="0" w:color="auto"/>
        <w:bottom w:val="none" w:sz="0" w:space="0" w:color="auto"/>
        <w:right w:val="none" w:sz="0" w:space="0" w:color="auto"/>
      </w:divBdr>
    </w:div>
    <w:div w:id="1361081354">
      <w:bodyDiv w:val="1"/>
      <w:marLeft w:val="0"/>
      <w:marRight w:val="0"/>
      <w:marTop w:val="0"/>
      <w:marBottom w:val="0"/>
      <w:divBdr>
        <w:top w:val="none" w:sz="0" w:space="0" w:color="auto"/>
        <w:left w:val="none" w:sz="0" w:space="0" w:color="auto"/>
        <w:bottom w:val="none" w:sz="0" w:space="0" w:color="auto"/>
        <w:right w:val="none" w:sz="0" w:space="0" w:color="auto"/>
      </w:divBdr>
    </w:div>
    <w:div w:id="1379932758">
      <w:bodyDiv w:val="1"/>
      <w:marLeft w:val="0"/>
      <w:marRight w:val="0"/>
      <w:marTop w:val="0"/>
      <w:marBottom w:val="0"/>
      <w:divBdr>
        <w:top w:val="none" w:sz="0" w:space="0" w:color="auto"/>
        <w:left w:val="none" w:sz="0" w:space="0" w:color="auto"/>
        <w:bottom w:val="none" w:sz="0" w:space="0" w:color="auto"/>
        <w:right w:val="none" w:sz="0" w:space="0" w:color="auto"/>
      </w:divBdr>
    </w:div>
    <w:div w:id="1413089463">
      <w:bodyDiv w:val="1"/>
      <w:marLeft w:val="0"/>
      <w:marRight w:val="0"/>
      <w:marTop w:val="0"/>
      <w:marBottom w:val="0"/>
      <w:divBdr>
        <w:top w:val="none" w:sz="0" w:space="0" w:color="auto"/>
        <w:left w:val="none" w:sz="0" w:space="0" w:color="auto"/>
        <w:bottom w:val="none" w:sz="0" w:space="0" w:color="auto"/>
        <w:right w:val="none" w:sz="0" w:space="0" w:color="auto"/>
      </w:divBdr>
    </w:div>
    <w:div w:id="1424298346">
      <w:bodyDiv w:val="1"/>
      <w:marLeft w:val="0"/>
      <w:marRight w:val="0"/>
      <w:marTop w:val="0"/>
      <w:marBottom w:val="0"/>
      <w:divBdr>
        <w:top w:val="none" w:sz="0" w:space="0" w:color="auto"/>
        <w:left w:val="none" w:sz="0" w:space="0" w:color="auto"/>
        <w:bottom w:val="none" w:sz="0" w:space="0" w:color="auto"/>
        <w:right w:val="none" w:sz="0" w:space="0" w:color="auto"/>
      </w:divBdr>
    </w:div>
    <w:div w:id="1524513401">
      <w:bodyDiv w:val="1"/>
      <w:marLeft w:val="0"/>
      <w:marRight w:val="0"/>
      <w:marTop w:val="0"/>
      <w:marBottom w:val="0"/>
      <w:divBdr>
        <w:top w:val="none" w:sz="0" w:space="0" w:color="auto"/>
        <w:left w:val="none" w:sz="0" w:space="0" w:color="auto"/>
        <w:bottom w:val="none" w:sz="0" w:space="0" w:color="auto"/>
        <w:right w:val="none" w:sz="0" w:space="0" w:color="auto"/>
      </w:divBdr>
    </w:div>
    <w:div w:id="1554193586">
      <w:bodyDiv w:val="1"/>
      <w:marLeft w:val="0"/>
      <w:marRight w:val="0"/>
      <w:marTop w:val="0"/>
      <w:marBottom w:val="0"/>
      <w:divBdr>
        <w:top w:val="none" w:sz="0" w:space="0" w:color="auto"/>
        <w:left w:val="none" w:sz="0" w:space="0" w:color="auto"/>
        <w:bottom w:val="none" w:sz="0" w:space="0" w:color="auto"/>
        <w:right w:val="none" w:sz="0" w:space="0" w:color="auto"/>
      </w:divBdr>
    </w:div>
    <w:div w:id="1567186781">
      <w:bodyDiv w:val="1"/>
      <w:marLeft w:val="0"/>
      <w:marRight w:val="0"/>
      <w:marTop w:val="0"/>
      <w:marBottom w:val="0"/>
      <w:divBdr>
        <w:top w:val="none" w:sz="0" w:space="0" w:color="auto"/>
        <w:left w:val="none" w:sz="0" w:space="0" w:color="auto"/>
        <w:bottom w:val="none" w:sz="0" w:space="0" w:color="auto"/>
        <w:right w:val="none" w:sz="0" w:space="0" w:color="auto"/>
      </w:divBdr>
    </w:div>
    <w:div w:id="1630357726">
      <w:bodyDiv w:val="1"/>
      <w:marLeft w:val="0"/>
      <w:marRight w:val="0"/>
      <w:marTop w:val="0"/>
      <w:marBottom w:val="0"/>
      <w:divBdr>
        <w:top w:val="none" w:sz="0" w:space="0" w:color="auto"/>
        <w:left w:val="none" w:sz="0" w:space="0" w:color="auto"/>
        <w:bottom w:val="none" w:sz="0" w:space="0" w:color="auto"/>
        <w:right w:val="none" w:sz="0" w:space="0" w:color="auto"/>
      </w:divBdr>
    </w:div>
    <w:div w:id="1851947641">
      <w:bodyDiv w:val="1"/>
      <w:marLeft w:val="0"/>
      <w:marRight w:val="0"/>
      <w:marTop w:val="0"/>
      <w:marBottom w:val="0"/>
      <w:divBdr>
        <w:top w:val="none" w:sz="0" w:space="0" w:color="auto"/>
        <w:left w:val="none" w:sz="0" w:space="0" w:color="auto"/>
        <w:bottom w:val="none" w:sz="0" w:space="0" w:color="auto"/>
        <w:right w:val="none" w:sz="0" w:space="0" w:color="auto"/>
      </w:divBdr>
    </w:div>
    <w:div w:id="1860507890">
      <w:bodyDiv w:val="1"/>
      <w:marLeft w:val="0"/>
      <w:marRight w:val="0"/>
      <w:marTop w:val="0"/>
      <w:marBottom w:val="0"/>
      <w:divBdr>
        <w:top w:val="none" w:sz="0" w:space="0" w:color="auto"/>
        <w:left w:val="none" w:sz="0" w:space="0" w:color="auto"/>
        <w:bottom w:val="none" w:sz="0" w:space="0" w:color="auto"/>
        <w:right w:val="none" w:sz="0" w:space="0" w:color="auto"/>
      </w:divBdr>
    </w:div>
    <w:div w:id="1943023878">
      <w:bodyDiv w:val="1"/>
      <w:marLeft w:val="0"/>
      <w:marRight w:val="0"/>
      <w:marTop w:val="0"/>
      <w:marBottom w:val="0"/>
      <w:divBdr>
        <w:top w:val="none" w:sz="0" w:space="0" w:color="auto"/>
        <w:left w:val="none" w:sz="0" w:space="0" w:color="auto"/>
        <w:bottom w:val="none" w:sz="0" w:space="0" w:color="auto"/>
        <w:right w:val="none" w:sz="0" w:space="0" w:color="auto"/>
      </w:divBdr>
    </w:div>
    <w:div w:id="202574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Hea15</b:Tag>
    <b:SourceType>Report</b:SourceType>
    <b:Guid>{A02E1FFC-A22C-48B3-89FF-8EDBCACD3E93}</b:Guid>
    <b:Title>Construction Phase Plan (CDM 2015)</b:Title>
    <b:Year>2015</b:Year>
    <b:Author>
      <b:Author>
        <b:Corporate>Health and Safety Executive </b:Corporate>
      </b:Author>
    </b:Author>
    <b:Publisher>Health and Safety Executive </b:Publisher>
    <b:RefOrder>1</b:RefOrder>
  </b:Source>
  <b:Source>
    <b:Tag>HSD20</b:Tag>
    <b:SourceType>InternetSite</b:SourceType>
    <b:Guid>{07D9CBE2-4EE7-4696-8333-41A7E7BA42D7}</b:Guid>
    <b:Year>2020</b:Year>
    <b:InternetSiteTitle>HS Direct</b:InternetSiteTitle>
    <b:Month>April </b:Month>
    <b:Day>20</b:Day>
    <b:URL>https://www.hsdirect.co.uk/_documents/free_blank_method.doc</b:URL>
    <b:RefOrder>2</b:RefOrder>
  </b:Source>
  <b:Source>
    <b:Tag>Hea20</b:Tag>
    <b:SourceType>InternetSite</b:SourceType>
    <b:Guid>{7156977A-2724-42B7-9BF1-FF63A59B4493}</b:Guid>
    <b:InternetSiteTitle>Health and Safety Executive </b:InternetSiteTitle>
    <b:Year>2020</b:Year>
    <b:Month>April</b:Month>
    <b:Day>28</b:Day>
    <b:URL>https://www.hse.gov.uk/work-at-height/step-by-step-guide.htm</b:URL>
    <b:RefOrder>3</b:RefOrder>
  </b:Source>
  <b:Source>
    <b:Tag>Hea98</b:Tag>
    <b:SourceType>Report</b:SourceType>
    <b:Guid>{2F10B6DB-A088-4358-8978-3367CF79DFCB}</b:Guid>
    <b:Title>Provision and Use of Work Equipment Regulations 1998</b:Title>
    <b:Year>1998</b:Year>
    <b:Author>
      <b:Author>
        <b:Corporate>Health and Safety Executive </b:Corporate>
      </b:Author>
    </b:Author>
    <b:RefOrder>4</b:RefOrder>
  </b:Source>
  <b:Source>
    <b:Tag>htt</b:Tag>
    <b:SourceType>InternetSite</b:SourceType>
    <b:Guid>{9747B638-DAF4-4EDC-B0A9-AB2A4CA98188}</b:Guid>
    <b:URL>https://www.handshq.com/assets/resources/methodstatementtemplate.docx</b:URL>
    <b:RefOrder>15</b:RefOrder>
  </b:Source>
  <b:Source>
    <b:Tag>HAN20</b:Tag>
    <b:SourceType>InternetSite</b:SourceType>
    <b:Guid>{987AD4A9-512F-4613-B509-DEC73999D2A0}</b:Guid>
    <b:InternetSiteTitle>HANDSHQ</b:InternetSiteTitle>
    <b:Year>2020</b:Year>
    <b:Month>April</b:Month>
    <b:Day>23</b:Day>
    <b:URL>https://www.handshq.com/assets/resources/methodstatementtemplate.docx</b:URL>
    <b:RefOrder>5</b:RefOrder>
  </b:Source>
  <b:Source>
    <b:Tag>Bui13</b:Tag>
    <b:SourceType>InternetSite</b:SourceType>
    <b:Guid>{701F08C1-348D-4566-9FB5-D721AAB7FC07}</b:Guid>
    <b:InternetSiteTitle>Builders Safety</b:InternetSiteTitle>
    <b:Year>2013</b:Year>
    <b:Month>April</b:Month>
    <b:Day>9</b:Day>
    <b:URL>http://buildersafety.org/method-statement-for-erecting-timber-framed-houses/</b:URL>
    <b:RefOrder>6</b:RefOrder>
  </b:Source>
  <b:Source>
    <b:Tag>Saf17</b:Tag>
    <b:SourceType>InternetSite</b:SourceType>
    <b:Guid>{D0CEDCF8-CFC7-421E-B2F7-5944035E8A1B}</b:Guid>
    <b:InternetSiteTitle>Safe Contractor </b:InternetSiteTitle>
    <b:Year>2017</b:Year>
    <b:Month>March</b:Month>
    <b:Day>17</b:Day>
    <b:URL>https://www.safecontractor.com/getattachment/801ca207-3c18-49fe-aaf6-b0f3d1d74aab/Contractor-Accreditation-Guidance-Notes-roof-installation-method-statement-guidance-note-m</b:URL>
    <b:RefOrder>7</b:RefOrder>
  </b:Source>
  <b:Source>
    <b:Tag>Wem20</b:Tag>
    <b:SourceType>InternetSite</b:SourceType>
    <b:Guid>{4A18883E-7F48-4D2E-9DE9-60339E5A4765}</b:Guid>
    <b:InternetSiteTitle>Wembley Windows </b:InternetSiteTitle>
    <b:Year>2020</b:Year>
    <b:Month>April</b:Month>
    <b:Day>30</b:Day>
    <b:URL>http://www.wembleywindows.co.uk/wp-content/uploads/2017/05/Window-Replacement-Method-Statement-New-Logo-May-2017.pdf</b:URL>
    <b:RefOrder>8</b:RefOrder>
  </b:Source>
  <b:Source>
    <b:Tag>Hea201</b:Tag>
    <b:SourceType>InternetSite</b:SourceType>
    <b:Guid>{C164418B-3733-4D00-9DC3-A14094E30110}</b:Guid>
    <b:InternetSiteTitle>Health and Safety Executive </b:InternetSiteTitle>
    <b:Year>2020</b:Year>
    <b:Month>April</b:Month>
    <b:Day>30</b:Day>
    <b:URL>https://www.hse.gov.uk/simple-health-safety/risk/index.htm</b:URL>
    <b:RefOrder>9</b:RefOrder>
  </b:Source>
  <b:Source>
    <b:Tag>Hea202</b:Tag>
    <b:SourceType>InternetSite</b:SourceType>
    <b:Guid>{BBF4AD98-778D-47D7-8981-1BB67D33AE7C}</b:Guid>
    <b:InternetSiteTitle>Health and Safety Executive</b:InternetSiteTitle>
    <b:Year>2020</b:Year>
    <b:Month>April</b:Month>
    <b:Day>30</b:Day>
    <b:URL>https://www.hse.gov.uk/risk/casestudies/pdf/woodworking.pdf</b:URL>
    <b:RefOrder>10</b:RefOrder>
  </b:Source>
  <b:Source>
    <b:Tag>One20</b:Tag>
    <b:SourceType>InternetSite</b:SourceType>
    <b:Guid>{98DCD146-B6F9-4900-B82F-C1889C31D786}</b:Guid>
    <b:InternetSiteTitle>One Direct Maintenance Ltd</b:InternetSiteTitle>
    <b:Year>2020</b:Year>
    <b:Month>April </b:Month>
    <b:Day>30</b:Day>
    <b:URL>http://www.1hg.info/uploads/1/0/8/5/108571887/sra0029_roof_works_-_surveying_-_inspections.pdf</b:URL>
    <b:RefOrder>11</b:RefOrder>
  </b:Source>
  <b:Source>
    <b:Tag>Bri20</b:Tag>
    <b:SourceType>InternetSite</b:SourceType>
    <b:Guid>{F2F4B668-0131-4742-A813-D26D1AC97591}</b:Guid>
    <b:InternetSiteTitle>British Safety Council</b:InternetSiteTitle>
    <b:Year>2020</b:Year>
    <b:Month>April</b:Month>
    <b:Day>29</b:Day>
    <b:URL>https://www.britsafe.org/training-and-learning/find-the-right-course-for-you/informational-resources/health-and-safety-legislation-what-you-need-to-know/</b:URL>
    <b:RefOrder>12</b:RefOrder>
  </b:Source>
  <b:Source>
    <b:Tag>Fir20</b:Tag>
    <b:SourceType>InternetSite</b:SourceType>
    <b:Guid>{C68A136D-74DE-473D-868D-67AC4AF5BD27}</b:Guid>
    <b:InternetSiteTitle>First Practice Management</b:InternetSiteTitle>
    <b:Year>2020</b:Year>
    <b:Month>April</b:Month>
    <b:Day>29</b:Day>
    <b:URL>https://www.firstpracticemanagement.co.uk/health-and-safety-guidance/provision-and-use-of-work-equipment-regulations-1998-puwer/</b:URL>
    <b:RefOrder>13</b:RefOrder>
  </b:Source>
  <b:Source>
    <b:Tag>Hea203</b:Tag>
    <b:SourceType>InternetSite</b:SourceType>
    <b:Guid>{C5D4933F-486E-448C-A8FB-0BF824736950}</b:Guid>
    <b:InternetSiteTitle>Healthy Working Lives </b:InternetSiteTitle>
    <b:Year>2020</b:Year>
    <b:Month>February</b:Month>
    <b:Day>11</b:Day>
    <b:URL>https://www.healthyworkinglives.scot/workplace-guidance/safety/manual-handling/Pages/manual-handling-legal-obligations.aspx</b:URL>
    <b:RefOrder>14</b:RefOrder>
  </b:Source>
</b:Sources>
</file>

<file path=customXml/itemProps1.xml><?xml version="1.0" encoding="utf-8"?>
<ds:datastoreItem xmlns:ds="http://schemas.openxmlformats.org/officeDocument/2006/customXml" ds:itemID="{1817FA03-5E8F-432D-A57D-66E88578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16</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dc:creator>
  <cp:keywords/>
  <dc:description/>
  <cp:lastModifiedBy>sophie morgan</cp:lastModifiedBy>
  <cp:revision>28</cp:revision>
  <dcterms:created xsi:type="dcterms:W3CDTF">2020-04-30T13:05:00Z</dcterms:created>
  <dcterms:modified xsi:type="dcterms:W3CDTF">2020-05-05T20:15:00Z</dcterms:modified>
</cp:coreProperties>
</file>