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E75373" w14:textId="5EE3091A" w:rsidR="00025158" w:rsidRPr="00025158" w:rsidRDefault="00025158" w:rsidP="00025158"/>
    <w:p w14:paraId="0702F278" w14:textId="1EBF1503" w:rsidR="00025158" w:rsidRPr="00025158" w:rsidRDefault="00256462" w:rsidP="00256462">
      <w:pPr>
        <w:jc w:val="center"/>
      </w:pPr>
      <w:r>
        <w:rPr>
          <w:b/>
          <w:bCs/>
          <w:sz w:val="32"/>
          <w:szCs w:val="32"/>
        </w:rPr>
        <w:t>Web Development and Web Services Report</w:t>
      </w:r>
    </w:p>
    <w:p w14:paraId="171C91E1" w14:textId="77777777" w:rsidR="00025158" w:rsidRPr="00025158" w:rsidRDefault="00000000" w:rsidP="00025158">
      <w:r>
        <w:pict w14:anchorId="06CDC753">
          <v:rect id="_x0000_i1026" style="width:0;height:1.5pt" o:hralign="center" o:hrstd="t" o:hr="t" fillcolor="#a0a0a0" stroked="f"/>
        </w:pict>
      </w:r>
    </w:p>
    <w:p w14:paraId="3E1525A0" w14:textId="551B106A" w:rsidR="00025158" w:rsidRPr="00046533" w:rsidRDefault="00025158" w:rsidP="00046533">
      <w:pPr>
        <w:jc w:val="center"/>
        <w:rPr>
          <w:b/>
          <w:bCs/>
          <w:sz w:val="28"/>
          <w:szCs w:val="28"/>
          <w:u w:val="single"/>
        </w:rPr>
      </w:pPr>
      <w:r w:rsidRPr="00046533">
        <w:rPr>
          <w:b/>
          <w:bCs/>
          <w:sz w:val="28"/>
          <w:szCs w:val="28"/>
          <w:u w:val="single"/>
        </w:rPr>
        <w:t>Introduction</w:t>
      </w:r>
    </w:p>
    <w:p w14:paraId="4C515081" w14:textId="77777777" w:rsidR="00025158" w:rsidRPr="00025158" w:rsidRDefault="00025158" w:rsidP="00025158">
      <w:r w:rsidRPr="00025158">
        <w:t>This report will introduce and analyse the relationship between Object-Oriented Programming (OOP) and Web Services, examining how Object-Relational Mapping (ORM) influences software design and development in a web-based environment.</w:t>
      </w:r>
    </w:p>
    <w:p w14:paraId="668A357C" w14:textId="77777777" w:rsidR="00025158" w:rsidRPr="00025158" w:rsidRDefault="00000000" w:rsidP="00025158">
      <w:r>
        <w:pict w14:anchorId="1F646916">
          <v:rect id="_x0000_i1027" style="width:0;height:1.5pt" o:hralign="center" o:hrstd="t" o:hr="t" fillcolor="#a0a0a0" stroked="f"/>
        </w:pict>
      </w:r>
    </w:p>
    <w:p w14:paraId="5F32C0F8" w14:textId="14DB4B98" w:rsidR="00025158" w:rsidRPr="00046533" w:rsidRDefault="00025158" w:rsidP="00046533">
      <w:pPr>
        <w:jc w:val="center"/>
        <w:rPr>
          <w:b/>
          <w:bCs/>
          <w:sz w:val="28"/>
          <w:szCs w:val="28"/>
          <w:u w:val="single"/>
        </w:rPr>
      </w:pPr>
      <w:r w:rsidRPr="00046533">
        <w:rPr>
          <w:b/>
          <w:bCs/>
          <w:sz w:val="28"/>
          <w:szCs w:val="28"/>
          <w:u w:val="single"/>
        </w:rPr>
        <w:t>Conceptual Foundations</w:t>
      </w:r>
    </w:p>
    <w:p w14:paraId="608E8C2D" w14:textId="572C3154" w:rsidR="00025158" w:rsidRPr="00025158" w:rsidRDefault="00025158" w:rsidP="00F639A1">
      <w:r w:rsidRPr="00046533">
        <w:rPr>
          <w:b/>
          <w:bCs/>
          <w:sz w:val="24"/>
          <w:szCs w:val="24"/>
          <w:u w:val="single"/>
        </w:rPr>
        <w:t>Definition of OOP</w:t>
      </w:r>
      <w:r w:rsidRPr="00025158">
        <w:br/>
      </w:r>
      <w:r w:rsidRPr="00113093">
        <w:t>Object-Oriented Programming is a programming paradigm that structures software by organising code around objects. It has core principles that include Encapsulation, Inheritance, Polymorphism, and Abstraction</w:t>
      </w:r>
      <w:r w:rsidR="00113093" w:rsidRPr="00113093">
        <w:t xml:space="preserve"> [1]</w:t>
      </w:r>
      <w:r w:rsidRPr="00113093">
        <w:t>. OOP allows developers to write maintainable, modular, and reusable software.</w:t>
      </w:r>
    </w:p>
    <w:p w14:paraId="5B3F83DE" w14:textId="395EE484" w:rsidR="00A82C69" w:rsidRPr="00046533" w:rsidRDefault="00025158" w:rsidP="00046533">
      <w:pPr>
        <w:rPr>
          <w:b/>
          <w:bCs/>
          <w:u w:val="single"/>
        </w:rPr>
      </w:pPr>
      <w:r w:rsidRPr="00046533">
        <w:rPr>
          <w:b/>
          <w:bCs/>
          <w:u w:val="single"/>
        </w:rPr>
        <w:t>Encapsulation</w:t>
      </w:r>
    </w:p>
    <w:p w14:paraId="66A2C45C" w14:textId="2096DEFC" w:rsidR="004D7F7C" w:rsidRDefault="006678CD" w:rsidP="00FE0A66">
      <w:r>
        <w:t>Encapsulation is a OOP principle where a class will hides its internal implementation and only show a limited interface to external modules.</w:t>
      </w:r>
      <w:r w:rsidR="00932170">
        <w:t xml:space="preserve"> The interface will </w:t>
      </w:r>
      <w:r w:rsidR="00AB2C80">
        <w:t>act</w:t>
      </w:r>
      <w:r w:rsidR="00932170">
        <w:t xml:space="preserve"> like a contract between the module and the rest of the application, dictating how</w:t>
      </w:r>
      <w:r w:rsidR="009C6CED">
        <w:t xml:space="preserve"> other parts of the application can only interact with the class in certain specified ways.</w:t>
      </w:r>
      <w:r w:rsidR="000F28C1">
        <w:t xml:space="preserve"> The </w:t>
      </w:r>
      <w:r w:rsidR="003B51FF">
        <w:t>advantage</w:t>
      </w:r>
      <w:r w:rsidR="000F28C1">
        <w:t xml:space="preserve"> of encapsulation is that making changes inside a class can be made easily without breaking or dealing with external code. This makes it easier to update and maintain the application especially for larger scale projects with many classes</w:t>
      </w:r>
      <w:r w:rsidR="003B51FF">
        <w:t xml:space="preserve"> [2]</w:t>
      </w:r>
      <w:r w:rsidR="000F28C1">
        <w:t>.</w:t>
      </w:r>
    </w:p>
    <w:p w14:paraId="73D5AA7E" w14:textId="77777777" w:rsidR="00025158" w:rsidRPr="004D7F7C" w:rsidRDefault="00025158" w:rsidP="00046533">
      <w:pPr>
        <w:rPr>
          <w:sz w:val="24"/>
          <w:szCs w:val="24"/>
          <w:u w:val="single"/>
        </w:rPr>
      </w:pPr>
      <w:r w:rsidRPr="004D7F7C">
        <w:rPr>
          <w:b/>
          <w:bCs/>
          <w:sz w:val="24"/>
          <w:szCs w:val="24"/>
          <w:u w:val="single"/>
        </w:rPr>
        <w:t>Inheritance</w:t>
      </w:r>
    </w:p>
    <w:p w14:paraId="16ACDD12" w14:textId="26CD767A" w:rsidR="004D7F7C" w:rsidRPr="004D7F7C" w:rsidRDefault="004D7F7C" w:rsidP="004D7F7C">
      <w:r w:rsidRPr="004D7F7C">
        <w:t>Inheritance is a principle in OOP that allows a class to give or get properties of another class depending on if it’s a parent or a child class, showing a hierarchical relationship. It works by the parent class acting as a base class, sharing its properties such as variables and methods with the children classes that inherit from it. For example, if a class called Vehicles exists and it contains variables such as model, colour, year and methods drive and brake, and a class called Car inherits from it, then the class Car is a child class that will have access to all the variables and methods, with the ability to override and add extra functionality to the methods shared by the parent class. Inheritance plays a vital role in OOP by promoting code reusability and reducing redundancy in code</w:t>
      </w:r>
      <w:r>
        <w:t xml:space="preserve"> [2]</w:t>
      </w:r>
      <w:r w:rsidRPr="004D7F7C">
        <w:t>. These are important features to software development as they make the code less bloated and easier to maintain.</w:t>
      </w:r>
    </w:p>
    <w:p w14:paraId="7B855CB0" w14:textId="77777777" w:rsidR="004D7F7C" w:rsidRPr="00E6493E" w:rsidRDefault="004D7F7C" w:rsidP="004D7F7C"/>
    <w:p w14:paraId="22E80D37" w14:textId="77777777" w:rsidR="00025158" w:rsidRPr="00C67C3E" w:rsidRDefault="00025158" w:rsidP="00C67C3E">
      <w:pPr>
        <w:rPr>
          <w:sz w:val="24"/>
          <w:szCs w:val="24"/>
          <w:u w:val="single"/>
        </w:rPr>
      </w:pPr>
      <w:r w:rsidRPr="00C67C3E">
        <w:rPr>
          <w:b/>
          <w:bCs/>
          <w:sz w:val="24"/>
          <w:szCs w:val="24"/>
          <w:u w:val="single"/>
        </w:rPr>
        <w:t>Polymorphism</w:t>
      </w:r>
    </w:p>
    <w:p w14:paraId="229811E1" w14:textId="49E3EB72" w:rsidR="00C67C3E" w:rsidRDefault="00C67C3E" w:rsidP="00C67C3E">
      <w:r w:rsidRPr="00C67C3E">
        <w:t xml:space="preserve">Polymorphism is another principle in OOP; it refers to the ability of different objects to respond to the same method call with different functionality. The way it works is through method overriding. For example,  child classes inheriting a method from a parent class can override it to add their own specific implementation, during runtime, the application determines which </w:t>
      </w:r>
      <w:r w:rsidRPr="00C67C3E">
        <w:lastRenderedPageBreak/>
        <w:t>method is being called from the child classes based on the object's type. Similar to inheritance, polymorphism promotes code reusability and reduction in redundant code, making its role in code maintainability very important</w:t>
      </w:r>
      <w:r w:rsidR="007E7D22">
        <w:t xml:space="preserve"> </w:t>
      </w:r>
      <w:r w:rsidR="00EC66C1">
        <w:t>[3]</w:t>
      </w:r>
      <w:r w:rsidRPr="00C67C3E">
        <w:t>.</w:t>
      </w:r>
    </w:p>
    <w:p w14:paraId="7DDCEF98" w14:textId="77777777" w:rsidR="00C67C3E" w:rsidRDefault="00C67C3E" w:rsidP="00F2638B">
      <w:pPr>
        <w:ind w:left="360"/>
      </w:pPr>
    </w:p>
    <w:p w14:paraId="4C3BCA18" w14:textId="7D5535B6" w:rsidR="004570DC" w:rsidRPr="00834C86" w:rsidRDefault="00025158" w:rsidP="00834C86">
      <w:pPr>
        <w:rPr>
          <w:sz w:val="24"/>
          <w:szCs w:val="24"/>
          <w:u w:val="single"/>
        </w:rPr>
      </w:pPr>
      <w:r w:rsidRPr="00834C86">
        <w:rPr>
          <w:b/>
          <w:bCs/>
          <w:sz w:val="24"/>
          <w:szCs w:val="24"/>
          <w:u w:val="single"/>
        </w:rPr>
        <w:t>Abstraction</w:t>
      </w:r>
    </w:p>
    <w:p w14:paraId="6C1CE54F" w14:textId="1A69E574" w:rsidR="000109B4" w:rsidRDefault="004F44F1" w:rsidP="004F44F1">
      <w:r w:rsidRPr="004F44F1">
        <w:t>Abstraction in OOP is the concept of hiding details of code implementation and only providing the essential features of an object. It is mostly used with inheritance, with the parent class. Abstraction is implemented through abstract classes. An abstract class is a class that defines methods that must be implemented by the child class without providing any specific</w:t>
      </w:r>
      <w:r w:rsidR="001F07E4">
        <w:t xml:space="preserve"> </w:t>
      </w:r>
      <w:r w:rsidRPr="004F44F1">
        <w:t>implementation. This gives the child classes the ability to have their own implementation of a method while maintaining a common structure. The role of abstraction is to simplify complex systems by only exposing relevant details, making the code easier to understand and maintain [3].</w:t>
      </w:r>
    </w:p>
    <w:p w14:paraId="7412654C" w14:textId="77777777" w:rsidR="0027187A" w:rsidRPr="00025158" w:rsidRDefault="0027187A" w:rsidP="000109B4"/>
    <w:p w14:paraId="67D83169" w14:textId="77777777" w:rsidR="00025158" w:rsidRPr="00025158" w:rsidRDefault="00000000" w:rsidP="00025158">
      <w:r>
        <w:pict w14:anchorId="6A2031BA">
          <v:rect id="_x0000_i1028" style="width:0;height:1.5pt" o:hralign="center" o:hrstd="t" o:hr="t" fillcolor="#a0a0a0" stroked="f"/>
        </w:pict>
      </w:r>
    </w:p>
    <w:p w14:paraId="6BEC75CA" w14:textId="3D4DCB1D" w:rsidR="00025158" w:rsidRPr="003D4D8D" w:rsidRDefault="00025158" w:rsidP="00025158">
      <w:pPr>
        <w:rPr>
          <w:b/>
          <w:bCs/>
          <w:sz w:val="24"/>
          <w:szCs w:val="24"/>
          <w:u w:val="single"/>
        </w:rPr>
      </w:pPr>
      <w:r w:rsidRPr="003D4D8D">
        <w:rPr>
          <w:b/>
          <w:bCs/>
          <w:sz w:val="24"/>
          <w:szCs w:val="24"/>
          <w:u w:val="single"/>
        </w:rPr>
        <w:t>Web Services and RESTful Architectures</w:t>
      </w:r>
    </w:p>
    <w:p w14:paraId="1C112CDB" w14:textId="48232267" w:rsidR="00072B13" w:rsidRPr="00072B13" w:rsidRDefault="00072B13" w:rsidP="00072B13">
      <w:r w:rsidRPr="00072B13">
        <w:t>Web services are a software system that operates on the internet with the specific purpose of allowing applications to communicate with other applications. Unlike web pages, which are made to be easily accessible for human use, web services are designed for machine-to-machine interaction. These machine interactions tend to use protocols such as REST or GraphQL to exchange data, which tends to be formatted as XML or JSON [</w:t>
      </w:r>
      <w:r w:rsidR="000D0A9E">
        <w:t>4</w:t>
      </w:r>
      <w:r w:rsidRPr="00072B13">
        <w:t>]. Web services tend to be used for online payment services or general backends for web and mobile applications [</w:t>
      </w:r>
      <w:r w:rsidR="000D0A9E">
        <w:t>5</w:t>
      </w:r>
      <w:r w:rsidRPr="00072B13">
        <w:t>].</w:t>
      </w:r>
    </w:p>
    <w:p w14:paraId="59F27D49" w14:textId="4695DA21" w:rsidR="00072B13" w:rsidRPr="00072B13" w:rsidRDefault="00072B13" w:rsidP="00072B13">
      <w:r w:rsidRPr="00072B13">
        <w:t>Representational State Transfer, also known as REST, is one of the protocols used in web services. REST is a stateless protocol, meaning that requests from the client side contain all the data to be processed, while the server does not retain any session details between requests. In a RESTful architecture, HTTP methods such as GET, POST, PUT, and DELETE are used to perform actions on resources such as products, users, or any resource that is identified using unique URLs [</w:t>
      </w:r>
      <w:r w:rsidR="000D0A9E">
        <w:t>6</w:t>
      </w:r>
      <w:r w:rsidRPr="00072B13">
        <w:t>].</w:t>
      </w:r>
    </w:p>
    <w:p w14:paraId="46BD4E68" w14:textId="40FA4ECF" w:rsidR="00072B13" w:rsidRPr="00072B13" w:rsidRDefault="00072B13" w:rsidP="00072B13">
      <w:r w:rsidRPr="00072B13">
        <w:t xml:space="preserve">RESTful architecture </w:t>
      </w:r>
      <w:r w:rsidR="00FE2234">
        <w:t xml:space="preserve">is </w:t>
      </w:r>
      <w:r w:rsidRPr="00072B13">
        <w:t xml:space="preserve">popular and </w:t>
      </w:r>
      <w:r w:rsidR="00FE2234">
        <w:t>used in</w:t>
      </w:r>
      <w:r w:rsidRPr="00072B13">
        <w:t xml:space="preserve"> modern software engineering due to its simplicity. </w:t>
      </w:r>
      <w:r w:rsidR="00FE2234">
        <w:t xml:space="preserve">The reason </w:t>
      </w:r>
      <w:proofErr w:type="spellStart"/>
      <w:r w:rsidR="00FE2234">
        <w:t>its</w:t>
      </w:r>
      <w:proofErr w:type="spellEnd"/>
      <w:r w:rsidR="00FE2234">
        <w:t xml:space="preserve"> simple is because </w:t>
      </w:r>
      <w:r w:rsidRPr="00072B13">
        <w:t xml:space="preserve">its stateless, </w:t>
      </w:r>
      <w:r w:rsidR="00FE2234">
        <w:t xml:space="preserve"> meaning </w:t>
      </w:r>
      <w:r w:rsidRPr="00072B13">
        <w:t>each request does not rely on previous interactions, meaning no complex session handling is needed. Furthermore, REST is scalable also due to its statelessness, because it allows servers to handle each request independently, making it easier</w:t>
      </w:r>
      <w:r w:rsidR="00B64443">
        <w:t xml:space="preserve"> to </w:t>
      </w:r>
      <w:r w:rsidRPr="00072B13">
        <w:t>load across multiple systems</w:t>
      </w:r>
      <w:r w:rsidR="000B6C18">
        <w:t>[7]</w:t>
      </w:r>
      <w:r w:rsidRPr="00072B13">
        <w:t>.</w:t>
      </w:r>
    </w:p>
    <w:p w14:paraId="65881DF1" w14:textId="77777777" w:rsidR="00506D8A" w:rsidRDefault="00506D8A" w:rsidP="00506D8A"/>
    <w:p w14:paraId="1A52BCEE" w14:textId="77777777" w:rsidR="00506D8A" w:rsidRDefault="00506D8A" w:rsidP="00506D8A"/>
    <w:p w14:paraId="348C00F3" w14:textId="77777777" w:rsidR="00DD2217" w:rsidRDefault="00DD2217" w:rsidP="00506D8A"/>
    <w:p w14:paraId="66605C78" w14:textId="77777777" w:rsidR="00DD2217" w:rsidRDefault="00DD2217" w:rsidP="00506D8A"/>
    <w:p w14:paraId="3482B9FA" w14:textId="77777777" w:rsidR="00DD2217" w:rsidRDefault="00DD2217" w:rsidP="00506D8A"/>
    <w:p w14:paraId="37C1FEDD" w14:textId="77777777" w:rsidR="00DD2217" w:rsidRPr="00025158" w:rsidRDefault="00DD2217" w:rsidP="00506D8A"/>
    <w:p w14:paraId="22BC9206" w14:textId="6CA43794" w:rsidR="00025158" w:rsidRDefault="00025158" w:rsidP="00DD2217">
      <w:pPr>
        <w:jc w:val="center"/>
        <w:rPr>
          <w:b/>
          <w:bCs/>
          <w:sz w:val="28"/>
          <w:szCs w:val="28"/>
          <w:u w:val="single"/>
        </w:rPr>
      </w:pPr>
      <w:r w:rsidRPr="00DD2217">
        <w:rPr>
          <w:b/>
          <w:bCs/>
          <w:sz w:val="28"/>
          <w:szCs w:val="28"/>
          <w:u w:val="single"/>
        </w:rPr>
        <w:lastRenderedPageBreak/>
        <w:t>Object-Relational Mapping (ORM) in Web Services</w:t>
      </w:r>
    </w:p>
    <w:p w14:paraId="3D605B66" w14:textId="77777777" w:rsidR="00DD2217" w:rsidRPr="00DD2217" w:rsidRDefault="00DD2217" w:rsidP="00DD2217">
      <w:pPr>
        <w:jc w:val="center"/>
        <w:rPr>
          <w:b/>
          <w:bCs/>
          <w:sz w:val="28"/>
          <w:szCs w:val="28"/>
          <w:u w:val="single"/>
        </w:rPr>
      </w:pPr>
    </w:p>
    <w:p w14:paraId="373AB0FE" w14:textId="6228E2AD" w:rsidR="00025158" w:rsidRPr="00DD2217" w:rsidRDefault="00025158" w:rsidP="00025158">
      <w:pPr>
        <w:rPr>
          <w:b/>
          <w:bCs/>
          <w:sz w:val="24"/>
          <w:szCs w:val="24"/>
          <w:u w:val="single"/>
        </w:rPr>
      </w:pPr>
      <w:r w:rsidRPr="00DD2217">
        <w:rPr>
          <w:b/>
          <w:bCs/>
          <w:sz w:val="24"/>
          <w:szCs w:val="24"/>
          <w:u w:val="single"/>
        </w:rPr>
        <w:t>Definition and Role of ORM</w:t>
      </w:r>
    </w:p>
    <w:p w14:paraId="6A390106" w14:textId="31CAB8DB" w:rsidR="00DD2217" w:rsidRPr="00DD2217" w:rsidRDefault="00DD2217" w:rsidP="00DD2217">
      <w:r w:rsidRPr="00DD2217">
        <w:t>Object-Relational Mapping, known as ORM, is a programming technique that uses OOP languages to interact with relational databases. This means that, using ORM, a developer can interact with relational database management systems such as PostgreSQL using OOP languages such as Python, Java, etc. This is done by ORM linking database tables to classes in the code, with each row in a table being represented as an object from the class. This means no raw SQL queries are needed to perform actions on a database such as creating, reading, updating, and deleting records</w:t>
      </w:r>
      <w:r w:rsidR="006F61E2">
        <w:t>[8]</w:t>
      </w:r>
      <w:r w:rsidRPr="00DD2217">
        <w:t>. This is a significant advantage in application development because it decreases the complexity of connecting two different systems and avoids using languages such as raw SQL to work with a database.</w:t>
      </w:r>
    </w:p>
    <w:p w14:paraId="4B291C46" w14:textId="35E78749" w:rsidR="007608CC" w:rsidRPr="00025158" w:rsidRDefault="00DD2217" w:rsidP="005A3DDE">
      <w:r w:rsidRPr="00DD2217">
        <w:t>There are many frameworks that utilise ORM, such as Hibernate (a Java-based framework), SQLAlchemy (a Python framework), Dapper (a C# framework), and others. Tools such as Hibernate simplify database interactions in the OOP paradigm by reducing repetitive SQL configuration, which reduces boilerplate code, leading to a more readable and maintainable codebase. On top of that, Hibernate automatically handles the mapping between Java classes and database tables, with its own query language called Hibernate Query Language (HQL), which allows for OOP languages such as Java to be used</w:t>
      </w:r>
      <w:r w:rsidR="005A3DDE">
        <w:t xml:space="preserve"> </w:t>
      </w:r>
      <w:r w:rsidR="00031226">
        <w:t>[</w:t>
      </w:r>
      <w:r w:rsidR="003858D6">
        <w:t>9</w:t>
      </w:r>
      <w:r w:rsidR="00031226">
        <w:t>]</w:t>
      </w:r>
      <w:r w:rsidR="005A3DDE">
        <w:t>.</w:t>
      </w:r>
    </w:p>
    <w:p w14:paraId="48B571F9" w14:textId="68F365BF" w:rsidR="00025158" w:rsidRPr="00C20785" w:rsidRDefault="00025158" w:rsidP="00025158">
      <w:pPr>
        <w:rPr>
          <w:b/>
          <w:bCs/>
          <w:sz w:val="24"/>
          <w:szCs w:val="24"/>
          <w:u w:val="single"/>
        </w:rPr>
      </w:pPr>
      <w:r w:rsidRPr="00C20785">
        <w:rPr>
          <w:b/>
          <w:bCs/>
          <w:sz w:val="24"/>
          <w:szCs w:val="24"/>
          <w:u w:val="single"/>
        </w:rPr>
        <w:t>Advantages and Limitations</w:t>
      </w:r>
    </w:p>
    <w:p w14:paraId="18E04FC8" w14:textId="77777777" w:rsidR="00CC0BE5" w:rsidRPr="00CC0BE5" w:rsidRDefault="00CC0BE5" w:rsidP="00CC0BE5">
      <w:r w:rsidRPr="00CC0BE5">
        <w:t>ORM and its frameworks offer many advantages for large-scale web application development. One key advantage is their ability to remove boilerplate SQL code. Boilerplate code is code that is repetitive—for example, managing database connections and writing SQL queries. In large applications, removing boilerplate code is an advantage because boilerplate code can make the codebase bloated, meaning it’s harder to read and maintain. Removing boilerplate SQL code means there is less time spent writing repetitive code and, overall, results in a cleaner, easier-to-read, and more maintainable codebase [10].</w:t>
      </w:r>
    </w:p>
    <w:p w14:paraId="70616AAB" w14:textId="77777777" w:rsidR="00CC0BE5" w:rsidRPr="00CC0BE5" w:rsidRDefault="00CC0BE5" w:rsidP="00CC0BE5">
      <w:r w:rsidRPr="00CC0BE5">
        <w:t xml:space="preserve">On the other hand, with regard to large-scale applications, there are disadvantages. One notable disadvantage occurs because ORMs abstract SQL queries and may generate inefficient SQL. This issue leads to the N+1 problem. The N+1 problem occurs when an ORM makes one query to get N parent records but then makes another query to fetch each N record individually. For example, if there are two tables called </w:t>
      </w:r>
      <w:r w:rsidRPr="00CC0BE5">
        <w:rPr>
          <w:i/>
          <w:iCs/>
        </w:rPr>
        <w:t>drivers</w:t>
      </w:r>
      <w:r w:rsidRPr="00CC0BE5">
        <w:t xml:space="preserve"> and </w:t>
      </w:r>
      <w:r w:rsidRPr="00CC0BE5">
        <w:rPr>
          <w:i/>
          <w:iCs/>
        </w:rPr>
        <w:t>cars</w:t>
      </w:r>
      <w:r w:rsidRPr="00CC0BE5">
        <w:t>, where each driver can have many cars, the ORM would first query all drivers and then do one query for each driver to get their cars—leading to N + 1 queries being executed. For a large web application, this leads to a slower performance in a live environment [11].</w:t>
      </w:r>
    </w:p>
    <w:p w14:paraId="77BE7D1A" w14:textId="77777777" w:rsidR="00025158" w:rsidRPr="00025158" w:rsidRDefault="00000000" w:rsidP="00025158">
      <w:r>
        <w:pict w14:anchorId="3034FDBE">
          <v:rect id="_x0000_i1029" style="width:0;height:1.5pt" o:hralign="center" o:hrstd="t" o:hr="t" fillcolor="#a0a0a0" stroked="f"/>
        </w:pict>
      </w:r>
    </w:p>
    <w:p w14:paraId="61D250E5" w14:textId="6940936D" w:rsidR="00025158" w:rsidRPr="008511CC" w:rsidRDefault="008511CC" w:rsidP="008511CC">
      <w:pPr>
        <w:jc w:val="center"/>
        <w:rPr>
          <w:b/>
          <w:bCs/>
          <w:sz w:val="28"/>
          <w:szCs w:val="28"/>
        </w:rPr>
      </w:pPr>
      <w:r>
        <w:rPr>
          <w:b/>
          <w:bCs/>
          <w:sz w:val="28"/>
          <w:szCs w:val="28"/>
        </w:rPr>
        <w:t>Sp</w:t>
      </w:r>
      <w:r w:rsidR="00025158" w:rsidRPr="008511CC">
        <w:rPr>
          <w:b/>
          <w:bCs/>
          <w:sz w:val="28"/>
          <w:szCs w:val="28"/>
        </w:rPr>
        <w:t>ring Boot and OOP</w:t>
      </w:r>
    </w:p>
    <w:p w14:paraId="5C76442C" w14:textId="68C64400" w:rsidR="00025158" w:rsidRPr="008325C8" w:rsidRDefault="00025158" w:rsidP="00025158">
      <w:pPr>
        <w:rPr>
          <w:b/>
          <w:bCs/>
          <w:u w:val="single"/>
        </w:rPr>
      </w:pPr>
      <w:r w:rsidRPr="008325C8">
        <w:rPr>
          <w:b/>
          <w:bCs/>
          <w:u w:val="single"/>
        </w:rPr>
        <w:t>OOP Integration in Spring Boot</w:t>
      </w:r>
    </w:p>
    <w:p w14:paraId="37EBC2FF" w14:textId="77777777" w:rsidR="00250856" w:rsidRPr="00250856" w:rsidRDefault="00250856" w:rsidP="00250856">
      <w:r w:rsidRPr="00250856">
        <w:t xml:space="preserve">Spring Boot utilises core OOP concepts such as encapsulation, inheritance, polymorphism, and abstraction to enhance maintainability, modularity, and reusability of the codebase. Spring Boot makes the codebase more modular through dependency injection, which allows </w:t>
      </w:r>
      <w:r w:rsidRPr="00250856">
        <w:lastRenderedPageBreak/>
        <w:t>components to depend on abstraction rather than having a concrete implementation. This means that during application runtime, instead of a class having to create its own dependencies, the Spring container will automatically inject the required dependencies with the proper implementation [12]. By doing this, the code is decoupled, making it easier to swap functionality when needed. Since it’s easy to swap functionality when needed, this means it’s easier to test the functionality of the code. Therefore, dependency injection improves the maintainability of the codebase.</w:t>
      </w:r>
    </w:p>
    <w:p w14:paraId="6AA487B3" w14:textId="77777777" w:rsidR="00250856" w:rsidRPr="00250856" w:rsidRDefault="00250856" w:rsidP="00250856">
      <w:r w:rsidRPr="00250856">
        <w:t>Furthermore, Spring Boot helps create loosely coupled components that can be reused when needed throughout the application. This means that functionality can be created once and be injected wherever needed without having to rewrite it. This shows how Spring promotes code reusability by focusing on modular design [13].</w:t>
      </w:r>
    </w:p>
    <w:p w14:paraId="5651549D" w14:textId="77777777" w:rsidR="008E4DAD" w:rsidRDefault="008E4DAD" w:rsidP="00025158"/>
    <w:p w14:paraId="5C5BA1D6" w14:textId="77777777" w:rsidR="008E4DAD" w:rsidRDefault="008E4DAD" w:rsidP="00025158"/>
    <w:p w14:paraId="4E99753A" w14:textId="77777777" w:rsidR="002F6312" w:rsidRPr="00F921B6" w:rsidRDefault="002F6312" w:rsidP="00025158"/>
    <w:p w14:paraId="1C90DB7F" w14:textId="0537E12A" w:rsidR="00025158" w:rsidRPr="008325C8" w:rsidRDefault="00025158" w:rsidP="00025158">
      <w:pPr>
        <w:rPr>
          <w:b/>
          <w:bCs/>
          <w:sz w:val="24"/>
          <w:szCs w:val="24"/>
          <w:u w:val="single"/>
        </w:rPr>
      </w:pPr>
      <w:r w:rsidRPr="008325C8">
        <w:rPr>
          <w:b/>
          <w:bCs/>
          <w:sz w:val="24"/>
          <w:szCs w:val="24"/>
          <w:u w:val="single"/>
        </w:rPr>
        <w:t>Use of Design Patterns</w:t>
      </w:r>
    </w:p>
    <w:p w14:paraId="1C5F6849" w14:textId="77777777" w:rsidR="00D118CB" w:rsidRPr="00D118CB" w:rsidRDefault="00D118CB" w:rsidP="00D118CB">
      <w:r w:rsidRPr="00D118CB">
        <w:t>Dependency injection is a Spring Boot design pattern that allows objects to be injected with their dependencies from external sources rather than the objects creating their dependencies themselves. Instead of a class creating its own dependencies, Spring manages the constructor and injects the required dependencies during runtime. Dependency injection utilises abstraction because it depends on interfaces or abstract classes rather than concrete implementations. This decouples the components, meaning classes are no longer tightly bound to the specific implementation of their dependencies; instead, they use interfaces or abstract types. This aligns with the OOP principle of abstraction, which makes the code more reusable and easier to test [12].</w:t>
      </w:r>
    </w:p>
    <w:p w14:paraId="13308519" w14:textId="77777777" w:rsidR="00D118CB" w:rsidRPr="00D118CB" w:rsidRDefault="00D118CB" w:rsidP="00D118CB">
      <w:r w:rsidRPr="00D118CB">
        <w:t>The repository pattern is a Spring Boot design pattern that provides a way to abstract data access logic from the rest of the application. In this pattern, instead of writing boilerplate CRUD operation code in the service or controller layers, you create a repository interface that’s specific to an entity in the application—for example, a LicensePlateRepository that provides CRUD operations. Then, during runtime, Spring will connect the repository interface to an underlying implementation. The repository pattern makes the codebase more modular and easier to maintain by separating the business logic from the persistence logic [14].</w:t>
      </w:r>
    </w:p>
    <w:p w14:paraId="69B7F9FA" w14:textId="77777777" w:rsidR="00B33ACC" w:rsidRPr="00D15F39" w:rsidRDefault="00B33ACC" w:rsidP="00025158"/>
    <w:p w14:paraId="52EDB2CD" w14:textId="369A6DA3" w:rsidR="00025158" w:rsidRPr="00DB4FE1" w:rsidRDefault="00025158" w:rsidP="00025158">
      <w:pPr>
        <w:rPr>
          <w:b/>
          <w:bCs/>
          <w:sz w:val="24"/>
          <w:szCs w:val="24"/>
          <w:u w:val="single"/>
        </w:rPr>
      </w:pPr>
      <w:r w:rsidRPr="00DB4FE1">
        <w:rPr>
          <w:b/>
          <w:bCs/>
          <w:sz w:val="24"/>
          <w:szCs w:val="24"/>
          <w:u w:val="single"/>
        </w:rPr>
        <w:t>Best Practices for Scalable Web Services</w:t>
      </w:r>
    </w:p>
    <w:p w14:paraId="6C13777F" w14:textId="77777777" w:rsidR="00134205" w:rsidRPr="00134205" w:rsidRDefault="00134205" w:rsidP="00134205">
      <w:r w:rsidRPr="00134205">
        <w:t>There are a lot of best practices that can be used in designing a scalable and efficient web service using Spring Boot and ORM, such as utilising a microservice architecture and considering the type of application being developed and how it should scale, whether through horizontal or vertical scaling [15]. It is important to think about both horizontal and vertical scaling when designing a scalable and efficient web service, as they both encourage application scaling but work in vastly different ways.</w:t>
      </w:r>
    </w:p>
    <w:p w14:paraId="41DC3D58" w14:textId="77777777" w:rsidR="00134205" w:rsidRPr="00134205" w:rsidRDefault="00134205" w:rsidP="00134205">
      <w:r w:rsidRPr="00134205">
        <w:t xml:space="preserve">Horizontal scaling works by using more machines to split the workload, making it more complex to work with due to requiring specific architectural changes in order to function properly. </w:t>
      </w:r>
      <w:r w:rsidRPr="00134205">
        <w:lastRenderedPageBreak/>
        <w:t>However, it offers greater scalability compared to vertical scaling, especially in a microservice-based application where only the popular services need to be scaled. In contrast, vertical scaling works by building and improving a single machine. While easier to implement than horizontal scaling, it can be costly and its scalability is limited by the hardware being used [16].</w:t>
      </w:r>
    </w:p>
    <w:p w14:paraId="392A3CB3" w14:textId="1555CE0E" w:rsidR="00134205" w:rsidRPr="00134205" w:rsidRDefault="00134205" w:rsidP="00134205">
      <w:r w:rsidRPr="00134205">
        <w:t xml:space="preserve">Another best practice is using the microservice architecture. In this architecture, the application is broken down into small, independently deployable services, each with its own unique job, aligning with the </w:t>
      </w:r>
      <w:r w:rsidR="001B2E4F">
        <w:t>“</w:t>
      </w:r>
      <w:r w:rsidRPr="00134205">
        <w:t>SOLID principles</w:t>
      </w:r>
      <w:r w:rsidR="001B2E4F">
        <w:t>”</w:t>
      </w:r>
      <w:r w:rsidRPr="00134205">
        <w:t>. Each microservice should have its own business logic, dependencies, and, if needed, its own database to make it independent and reduce coupling between services. The microservice architecture allows teams to develop, deploy, and scale individual microservices independently when needed. This enhances the maintainability and horizontal scalability of the application [16].</w:t>
      </w:r>
    </w:p>
    <w:p w14:paraId="631A15AE" w14:textId="77777777" w:rsidR="00C17AFE" w:rsidRDefault="00000000" w:rsidP="00C17AFE">
      <w:r>
        <w:pict w14:anchorId="7BF725FB">
          <v:rect id="_x0000_i1034" style="width:0;height:1.5pt" o:hralign="center" o:bullet="t" o:hrstd="t" o:hr="t" fillcolor="#a0a0a0" stroked="f"/>
        </w:pict>
      </w:r>
    </w:p>
    <w:p w14:paraId="2132998C" w14:textId="04F917FE" w:rsidR="00C17AFE" w:rsidRPr="00C17AFE" w:rsidRDefault="00025158" w:rsidP="00C17AFE">
      <w:pPr>
        <w:jc w:val="center"/>
        <w:rPr>
          <w:sz w:val="28"/>
          <w:szCs w:val="28"/>
          <w:u w:val="single"/>
        </w:rPr>
      </w:pPr>
      <w:r w:rsidRPr="00C17AFE">
        <w:rPr>
          <w:b/>
          <w:bCs/>
          <w:sz w:val="28"/>
          <w:szCs w:val="28"/>
          <w:u w:val="single"/>
        </w:rPr>
        <w:t>Challenges and Future Perspectives</w:t>
      </w:r>
    </w:p>
    <w:p w14:paraId="2D7CFF2B" w14:textId="3F1B9BBE" w:rsidR="00025158" w:rsidRPr="00C17AFE" w:rsidRDefault="00025158" w:rsidP="00C17AFE">
      <w:pPr>
        <w:rPr>
          <w:b/>
          <w:bCs/>
          <w:sz w:val="24"/>
          <w:szCs w:val="24"/>
          <w:u w:val="single"/>
        </w:rPr>
      </w:pPr>
      <w:r w:rsidRPr="00C17AFE">
        <w:rPr>
          <w:b/>
          <w:bCs/>
          <w:sz w:val="24"/>
          <w:szCs w:val="24"/>
          <w:u w:val="single"/>
        </w:rPr>
        <w:t>Common Implementation Challenges</w:t>
      </w:r>
    </w:p>
    <w:p w14:paraId="270545AA" w14:textId="472D8DAD" w:rsidR="00AB2990" w:rsidRDefault="00AB2990" w:rsidP="00025158">
      <w:r>
        <w:t>When using OOP and ORM in the development of web services, there will be a range of challenges that can be faces that impact performance, maintainability of the services and other important challenges. Some of these challenges are performance overheads, lazy loading issues and data consistency concerns:</w:t>
      </w:r>
    </w:p>
    <w:p w14:paraId="0D7469ED" w14:textId="05465017" w:rsidR="008C46B6" w:rsidRPr="00AA13DC" w:rsidRDefault="004C1E88" w:rsidP="00AA13DC">
      <w:pPr>
        <w:rPr>
          <w:color w:val="EE0000"/>
        </w:rPr>
      </w:pPr>
      <w:r>
        <w:t>Performance overheads is one of the key challenges that occur when implementing OOP based web services with ORM. Performance overheads are introduced when ORM frameworks such as Hibern</w:t>
      </w:r>
      <w:r w:rsidR="00D64B41">
        <w:t>ate translate OOP languages such as java into SQL queries, removing the need for raw SQL queries to be written.</w:t>
      </w:r>
      <w:r w:rsidR="007E459C">
        <w:t xml:space="preserve"> The translated SQL queries can </w:t>
      </w:r>
      <w:r w:rsidR="006D045E">
        <w:t xml:space="preserve">end up </w:t>
      </w:r>
      <w:r w:rsidR="007E459C">
        <w:t>be</w:t>
      </w:r>
      <w:r w:rsidR="006D045E">
        <w:t>ing</w:t>
      </w:r>
      <w:r w:rsidR="007E459C">
        <w:t xml:space="preserve"> inefficient compared to </w:t>
      </w:r>
      <w:r w:rsidR="004D0FE3">
        <w:t xml:space="preserve">manually written </w:t>
      </w:r>
      <w:r w:rsidR="007E459C">
        <w:t>raw SQL queries</w:t>
      </w:r>
      <w:r w:rsidR="007D6A65">
        <w:t>. Th</w:t>
      </w:r>
      <w:r w:rsidR="00336204">
        <w:t>e translation process generating suboptimal queries can result in slower data access and increased response times, especially if working with large datasets that require complex queries</w:t>
      </w:r>
      <w:r w:rsidR="00004F8D">
        <w:t xml:space="preserve">. In addition, the abstraction layer on the translation process created by the ORMs </w:t>
      </w:r>
      <w:r w:rsidR="007D2BC6">
        <w:t xml:space="preserve">makes it more difficult to check the exact queries that have been generated, which can </w:t>
      </w:r>
      <w:r w:rsidR="00F82EAC">
        <w:t>cause the bad database access patterns to remain, one major database access pattern issue that can occur is the “N+1”  problem</w:t>
      </w:r>
      <w:r w:rsidR="00927EC9">
        <w:t xml:space="preserve">. This happens when </w:t>
      </w:r>
      <w:r w:rsidR="00627466">
        <w:t>the ORM generates a single query that is executed for each item in the table rather than retrieving all items in a single optimised query.</w:t>
      </w:r>
      <w:r w:rsidR="008B728D">
        <w:t xml:space="preserve"> This causes a lot of performance issues especially in larger systems</w:t>
      </w:r>
      <w:r w:rsidR="00AA13DC">
        <w:t xml:space="preserve"> </w:t>
      </w:r>
      <w:r w:rsidR="008C46B6" w:rsidRPr="0037253E">
        <w:t>[</w:t>
      </w:r>
      <w:r w:rsidR="00AD68E8">
        <w:t>8</w:t>
      </w:r>
      <w:r w:rsidR="008C46B6" w:rsidRPr="0037253E">
        <w:t>]</w:t>
      </w:r>
      <w:r w:rsidR="00AA13DC">
        <w:t>.</w:t>
      </w:r>
    </w:p>
    <w:p w14:paraId="05387512" w14:textId="77777777" w:rsidR="00DF3E14" w:rsidRDefault="00DF3E14" w:rsidP="00025158">
      <w:pPr>
        <w:rPr>
          <w:color w:val="EE0000"/>
        </w:rPr>
      </w:pPr>
    </w:p>
    <w:p w14:paraId="477D864B" w14:textId="5BFC63C4" w:rsidR="004C1E88" w:rsidRDefault="00D12AE0" w:rsidP="003619F3">
      <w:r>
        <w:t>Lazy loading i</w:t>
      </w:r>
      <w:r w:rsidR="002D38AC">
        <w:t>s a technique that is used to make applications faster by only loading what is needed in the moment rather than loading everything all at once</w:t>
      </w:r>
      <w:r w:rsidR="006865C6">
        <w:t xml:space="preserve">. The advantage of lazy loading is the reduction of the load times and memory usage, due to not retrieving unnecessary data but while advantageous, lazy loading can still bring up issues. </w:t>
      </w:r>
      <w:r w:rsidR="00144027">
        <w:t>One major issue associated with lazy l</w:t>
      </w:r>
      <w:r w:rsidR="00C17AFE">
        <w:t>o</w:t>
      </w:r>
      <w:r w:rsidR="00144027">
        <w:t>ading is the “N+1” problem, where a single query is executed for each item in a table rather than retrieving a</w:t>
      </w:r>
      <w:r w:rsidR="0053439A">
        <w:t>l</w:t>
      </w:r>
      <w:r w:rsidR="00144027">
        <w:t xml:space="preserve">l items using a single optimised query. This leads to a large amount of unneeded database calls which impacts the application </w:t>
      </w:r>
      <w:r w:rsidR="00642F0E">
        <w:t>performance</w:t>
      </w:r>
      <w:r w:rsidR="0053439A">
        <w:t>. this raises query latency and places pressure on the database server, due to the amount of trips between the application and database to execute each query</w:t>
      </w:r>
      <w:r w:rsidR="00FC35B5">
        <w:t>. This can lead to slower response times, and wasted computational resources</w:t>
      </w:r>
      <w:r w:rsidR="007B3743">
        <w:t xml:space="preserve"> making it a major challenge when implementing OOP based web services</w:t>
      </w:r>
      <w:r w:rsidR="003619F3">
        <w:t xml:space="preserve"> </w:t>
      </w:r>
      <w:r w:rsidR="001946A0">
        <w:t>[</w:t>
      </w:r>
      <w:hyperlink r:id="rId5" w:history="1">
        <w:r w:rsidR="00B12679">
          <w:rPr>
            <w:rStyle w:val="Hyperlink"/>
          </w:rPr>
          <w:t>17</w:t>
        </w:r>
      </w:hyperlink>
      <w:r w:rsidR="001946A0">
        <w:t>]</w:t>
      </w:r>
      <w:r w:rsidR="003619F3">
        <w:t>.</w:t>
      </w:r>
    </w:p>
    <w:p w14:paraId="178AC444" w14:textId="77777777" w:rsidR="002D1321" w:rsidRDefault="002D1321" w:rsidP="003619F3"/>
    <w:p w14:paraId="6F451EB9" w14:textId="31F6969A" w:rsidR="006B365A" w:rsidRPr="00AE0623" w:rsidRDefault="002D1321" w:rsidP="00AB0985">
      <w:r>
        <w:t>Data consistency concerns are another significant challenge what is faced when implementing web services with ORM. A common reason for this issue is caused by the caching mechanism is in ORM, which is used to improve application performance by reducing database load.</w:t>
      </w:r>
      <w:r w:rsidR="00233046">
        <w:t xml:space="preserve"> The caching mechanism can lead to problems when the </w:t>
      </w:r>
      <w:r w:rsidR="00C17AFE">
        <w:t>c</w:t>
      </w:r>
      <w:r w:rsidR="00233046">
        <w:t>ached data becomes outdated when its not synchronised with the database</w:t>
      </w:r>
      <w:r w:rsidR="00966623">
        <w:t>. This is an issue because the application will be working with stale and inconsistent data which leads to incorrect outputs and other application issues</w:t>
      </w:r>
      <w:r w:rsidR="004F69A0">
        <w:t>, especially with systems that frequently update their data</w:t>
      </w:r>
      <w:r w:rsidR="00AB0985">
        <w:t xml:space="preserve"> </w:t>
      </w:r>
      <w:r w:rsidR="006B365A">
        <w:t>[</w:t>
      </w:r>
      <w:r w:rsidR="00EC6C85">
        <w:t>18</w:t>
      </w:r>
      <w:r w:rsidR="006B365A">
        <w:t>]</w:t>
      </w:r>
      <w:r w:rsidR="00AB0985">
        <w:t>.</w:t>
      </w:r>
    </w:p>
    <w:p w14:paraId="220399BB" w14:textId="77777777" w:rsidR="00AE0623" w:rsidRDefault="00AE0623" w:rsidP="003619F3"/>
    <w:p w14:paraId="4D2BA454" w14:textId="77777777" w:rsidR="00784DD6" w:rsidRDefault="00784DD6" w:rsidP="00025158"/>
    <w:p w14:paraId="58ED0B25" w14:textId="77777777" w:rsidR="00784DD6" w:rsidRDefault="00784DD6" w:rsidP="00025158"/>
    <w:p w14:paraId="4D346910" w14:textId="49C1D3DB" w:rsidR="00025158" w:rsidRPr="005B0448" w:rsidRDefault="00025158" w:rsidP="00025158">
      <w:pPr>
        <w:rPr>
          <w:b/>
          <w:bCs/>
          <w:sz w:val="24"/>
          <w:szCs w:val="24"/>
          <w:u w:val="single"/>
        </w:rPr>
      </w:pPr>
      <w:r w:rsidRPr="005B0448">
        <w:rPr>
          <w:b/>
          <w:bCs/>
          <w:sz w:val="24"/>
          <w:szCs w:val="24"/>
          <w:u w:val="single"/>
        </w:rPr>
        <w:t>Emerging Trends in Web Services</w:t>
      </w:r>
    </w:p>
    <w:p w14:paraId="792347A1" w14:textId="77777777" w:rsidR="00E12DC6" w:rsidRPr="00E12DC6" w:rsidRDefault="00E12DC6" w:rsidP="00E12DC6">
      <w:r w:rsidRPr="00E12DC6">
        <w:t>Microservices, cloud-native development, and GraphQL APIs are emerging trends in web service architecture. Microservices are a design approach where an application is broken down into small, independent services that are each responsible for a specific job. These services are autonomous. A major advantage of using microservices is that it promotes scalability and maintainability, making it suitable for large-scale applications [16]. In microservices, OOP principles such as encapsulation are used since the services need to be complete and self-contained, hiding their own internal implementation.</w:t>
      </w:r>
    </w:p>
    <w:p w14:paraId="597FD5CF" w14:textId="77777777" w:rsidR="00E12DC6" w:rsidRPr="00E12DC6" w:rsidRDefault="00E12DC6" w:rsidP="00E12DC6">
      <w:r w:rsidRPr="00E12DC6">
        <w:t>GraphQL is a query language and runtime for web service APIs that runs queries on the server side. Unlike REST APIs, GraphQL lets clients request the exact data they need. This reduces over-fetching and under-fetching of data by allowing clients to specify the exact fields they want and returning only that. GraphQL impacts how ORM needs to be used by requiring more accurate data fetching, which requires writing custom queries that aren’t automatically generated or translated [19].</w:t>
      </w:r>
    </w:p>
    <w:p w14:paraId="183A5CD0" w14:textId="77777777" w:rsidR="00E12DC6" w:rsidRPr="00E12DC6" w:rsidRDefault="00E12DC6" w:rsidP="00E12DC6">
      <w:r w:rsidRPr="00E12DC6">
        <w:t>Finally, cloud-native development is another emerging trend that focuses on building and running applications using the cloud environment. Its main focus is on scalability and immediate deployment. Containers and Kubernetes are used for deploying applications to the cloud environment [20]. Cloud applications prefer a modular design, and it aligns with OOP principles such as modularity and abstraction. The advantage of having a modular design is that it makes it easier to manage application complexity and makes teamwork easier.</w:t>
      </w:r>
    </w:p>
    <w:p w14:paraId="03435315" w14:textId="77777777" w:rsidR="005B0448" w:rsidRDefault="005B0448" w:rsidP="00E10AF5"/>
    <w:p w14:paraId="51531315" w14:textId="6313A239" w:rsidR="00025158" w:rsidRPr="005B0448" w:rsidRDefault="00025158" w:rsidP="00E10AF5">
      <w:pPr>
        <w:rPr>
          <w:b/>
          <w:bCs/>
          <w:sz w:val="24"/>
          <w:szCs w:val="24"/>
          <w:u w:val="single"/>
        </w:rPr>
      </w:pPr>
      <w:r w:rsidRPr="005B0448">
        <w:rPr>
          <w:b/>
          <w:bCs/>
          <w:sz w:val="24"/>
          <w:szCs w:val="24"/>
          <w:u w:val="single"/>
        </w:rPr>
        <w:t>Recommendations for Enterprise ORM</w:t>
      </w:r>
    </w:p>
    <w:p w14:paraId="74FC219E" w14:textId="77777777" w:rsidR="005B0448" w:rsidRPr="005B0448" w:rsidRDefault="005B0448" w:rsidP="005B0448">
      <w:r w:rsidRPr="005B0448">
        <w:t>When working with ORM in large-scale applications, developers can encounter challenges such as the N+1 query problem and data consistency issues. However, by applying best practices and making certain improvements, these challenges can be reduced or even avoided, leading to a better and more efficient application. In the case of the N+1 problem, eager loading can be an effective solution. Eager loading ensures that data is retrieved using a single optimised query rather than executing one query for each item. This prevents the N+1 problem, improves performance, and reduces the database load, which is a significant advantage, especially when working with large datasets [11].</w:t>
      </w:r>
    </w:p>
    <w:p w14:paraId="07A299D2" w14:textId="77777777" w:rsidR="005B0448" w:rsidRPr="005B0448" w:rsidRDefault="005B0448" w:rsidP="005B0448">
      <w:r w:rsidRPr="005B0448">
        <w:lastRenderedPageBreak/>
        <w:t>To avoid data consistency concerns, there are caching strategies that can be used. One strategy is static application-level caching, which uses two approaches: expiration, which allows stale data to only exist for a certain amount of time; and invalidation, which enforces consistency by refreshing cache entries when data changes [21].</w:t>
      </w:r>
    </w:p>
    <w:p w14:paraId="138AD1B9" w14:textId="77777777" w:rsidR="005B0448" w:rsidRDefault="005B0448" w:rsidP="005B0448"/>
    <w:p w14:paraId="3D7F70DB" w14:textId="77777777" w:rsidR="005B0448" w:rsidRDefault="005B0448" w:rsidP="00113093">
      <w:pPr>
        <w:jc w:val="center"/>
      </w:pPr>
    </w:p>
    <w:p w14:paraId="3201FC26" w14:textId="77777777" w:rsidR="005B0448" w:rsidRDefault="005B0448" w:rsidP="00113093">
      <w:pPr>
        <w:jc w:val="center"/>
      </w:pPr>
    </w:p>
    <w:p w14:paraId="6E7299E1" w14:textId="77777777" w:rsidR="005B0448" w:rsidRDefault="005B0448" w:rsidP="00113093">
      <w:pPr>
        <w:jc w:val="center"/>
      </w:pPr>
    </w:p>
    <w:p w14:paraId="6439EB9C" w14:textId="77777777" w:rsidR="005B0448" w:rsidRDefault="005B0448" w:rsidP="00113093">
      <w:pPr>
        <w:jc w:val="center"/>
      </w:pPr>
    </w:p>
    <w:p w14:paraId="22A713B3" w14:textId="77777777" w:rsidR="005B0448" w:rsidRDefault="005B0448" w:rsidP="00113093">
      <w:pPr>
        <w:jc w:val="center"/>
      </w:pPr>
    </w:p>
    <w:p w14:paraId="16CD6367" w14:textId="77777777" w:rsidR="005B0448" w:rsidRDefault="005B0448" w:rsidP="00113093">
      <w:pPr>
        <w:jc w:val="center"/>
      </w:pPr>
    </w:p>
    <w:p w14:paraId="6175270C" w14:textId="7EAB9057" w:rsidR="00113093" w:rsidRDefault="00444FF1" w:rsidP="00113093">
      <w:pPr>
        <w:jc w:val="center"/>
      </w:pPr>
      <w:r w:rsidRPr="00113093">
        <w:rPr>
          <w:b/>
          <w:bCs/>
          <w:sz w:val="28"/>
          <w:szCs w:val="28"/>
          <w:u w:val="single"/>
        </w:rPr>
        <w:t>References</w:t>
      </w:r>
      <w:r>
        <w:br/>
      </w:r>
      <w:r>
        <w:br/>
      </w:r>
      <w:r w:rsidR="00113093" w:rsidRPr="00113093">
        <w:t>[1]</w:t>
      </w:r>
      <w:r w:rsidR="00113093">
        <w:t xml:space="preserve"> </w:t>
      </w:r>
      <w:r w:rsidR="00113093" w:rsidRPr="00113093">
        <w:t xml:space="preserve">B. Stroustrup, “What is object-oriented programming?,” </w:t>
      </w:r>
      <w:r w:rsidR="00113093" w:rsidRPr="00113093">
        <w:rPr>
          <w:i/>
          <w:iCs/>
        </w:rPr>
        <w:t>IEEE software</w:t>
      </w:r>
      <w:r w:rsidR="00113093" w:rsidRPr="00113093">
        <w:t xml:space="preserve">, vol. 5, no. 3, pp. 10–20, 1988, </w:t>
      </w:r>
      <w:proofErr w:type="spellStart"/>
      <w:r w:rsidR="00113093" w:rsidRPr="00113093">
        <w:t>doi</w:t>
      </w:r>
      <w:proofErr w:type="spellEnd"/>
      <w:r w:rsidR="00113093" w:rsidRPr="00113093">
        <w:t>: 10.1109/52.2020.</w:t>
      </w:r>
    </w:p>
    <w:p w14:paraId="20A7D2EC" w14:textId="51436C9C" w:rsidR="003B51FF" w:rsidRPr="003B51FF" w:rsidRDefault="003B51FF" w:rsidP="003B51FF">
      <w:pPr>
        <w:jc w:val="center"/>
      </w:pPr>
      <w:r w:rsidRPr="003B51FF">
        <w:t>[</w:t>
      </w:r>
      <w:r>
        <w:t>2</w:t>
      </w:r>
      <w:r w:rsidRPr="003B51FF">
        <w:t>]</w:t>
      </w:r>
      <w:r>
        <w:t xml:space="preserve"> </w:t>
      </w:r>
      <w:r w:rsidRPr="003B51FF">
        <w:t xml:space="preserve">A. Snyder, “Encapsulation and inheritance in object-oriented programming languages,” </w:t>
      </w:r>
      <w:r w:rsidRPr="003B51FF">
        <w:rPr>
          <w:i/>
          <w:iCs/>
        </w:rPr>
        <w:t>Conference on Object-Oriented Programming Systems, Languages and Applications</w:t>
      </w:r>
      <w:r w:rsidRPr="003B51FF">
        <w:t xml:space="preserve">, vol. 21, no. 11, pp. 38–45, 1986, </w:t>
      </w:r>
      <w:proofErr w:type="spellStart"/>
      <w:r w:rsidRPr="003B51FF">
        <w:t>doi</w:t>
      </w:r>
      <w:proofErr w:type="spellEnd"/>
      <w:r w:rsidRPr="003B51FF">
        <w:t>: 10.1145/960112.28702.</w:t>
      </w:r>
    </w:p>
    <w:p w14:paraId="11F77845" w14:textId="7BE22C67" w:rsidR="002905BF" w:rsidRDefault="002905BF" w:rsidP="002905BF">
      <w:pPr>
        <w:jc w:val="center"/>
      </w:pPr>
      <w:r w:rsidRPr="002905BF">
        <w:t>[</w:t>
      </w:r>
      <w:r>
        <w:t>3</w:t>
      </w:r>
      <w:r w:rsidRPr="002905BF">
        <w:t>]</w:t>
      </w:r>
      <w:r>
        <w:t xml:space="preserve"> </w:t>
      </w:r>
      <w:r w:rsidRPr="002905BF">
        <w:t xml:space="preserve">B. </w:t>
      </w:r>
      <w:proofErr w:type="spellStart"/>
      <w:r w:rsidRPr="002905BF">
        <w:t>Cyganek</w:t>
      </w:r>
      <w:proofErr w:type="spellEnd"/>
      <w:r w:rsidRPr="002905BF">
        <w:t xml:space="preserve">, “Delving into Object-Oriented Programming,” in </w:t>
      </w:r>
      <w:r w:rsidRPr="002905BF">
        <w:rPr>
          <w:i/>
          <w:iCs/>
        </w:rPr>
        <w:t>Introduction to Programming with C++ for Engineers</w:t>
      </w:r>
      <w:r w:rsidRPr="002905BF">
        <w:t xml:space="preserve">, United Kingdom: John Wiley &amp; Sons, Incorporated, 2021, pp. 227–348. </w:t>
      </w:r>
      <w:proofErr w:type="spellStart"/>
      <w:r w:rsidRPr="002905BF">
        <w:t>doi</w:t>
      </w:r>
      <w:proofErr w:type="spellEnd"/>
      <w:r w:rsidRPr="002905BF">
        <w:t>: 10.1002/9781119431152.ch4.</w:t>
      </w:r>
    </w:p>
    <w:p w14:paraId="3E485D1A" w14:textId="35603C12" w:rsidR="000D0A9E" w:rsidRPr="000D0A9E" w:rsidRDefault="000D0A9E" w:rsidP="000D0A9E">
      <w:r w:rsidRPr="000D0A9E">
        <w:t>[</w:t>
      </w:r>
      <w:r>
        <w:t>4</w:t>
      </w:r>
      <w:r w:rsidRPr="000D0A9E">
        <w:t xml:space="preserve">] J. Daly, </w:t>
      </w:r>
      <w:r w:rsidRPr="000D0A9E">
        <w:rPr>
          <w:i/>
          <w:iCs/>
        </w:rPr>
        <w:t>XML vs JSON for Web Services</w:t>
      </w:r>
      <w:r w:rsidRPr="000D0A9E">
        <w:t>, B00056835, Feb. 17, 2015.</w:t>
      </w:r>
    </w:p>
    <w:p w14:paraId="4B5C5406" w14:textId="75986799" w:rsidR="005878A2" w:rsidRDefault="005878A2" w:rsidP="005878A2">
      <w:r w:rsidRPr="005878A2">
        <w:t>[</w:t>
      </w:r>
      <w:r w:rsidR="000D0A9E">
        <w:t>5</w:t>
      </w:r>
      <w:r w:rsidRPr="005878A2">
        <w:t>]</w:t>
      </w:r>
      <w:r>
        <w:t xml:space="preserve"> </w:t>
      </w:r>
      <w:r w:rsidRPr="005878A2">
        <w:t xml:space="preserve">H. </w:t>
      </w:r>
      <w:proofErr w:type="spellStart"/>
      <w:r w:rsidRPr="005878A2">
        <w:t>Lampesberger</w:t>
      </w:r>
      <w:proofErr w:type="spellEnd"/>
      <w:r w:rsidRPr="005878A2">
        <w:t xml:space="preserve">, “Technologies for Web and cloud service interaction: a survey,” </w:t>
      </w:r>
      <w:r w:rsidRPr="005878A2">
        <w:rPr>
          <w:i/>
          <w:iCs/>
        </w:rPr>
        <w:t>Service oriented computing and applications</w:t>
      </w:r>
      <w:r w:rsidRPr="005878A2">
        <w:t xml:space="preserve">, vol. 10, no. 2, pp. 71–110, 2016, </w:t>
      </w:r>
      <w:proofErr w:type="spellStart"/>
      <w:r w:rsidRPr="005878A2">
        <w:t>doi</w:t>
      </w:r>
      <w:proofErr w:type="spellEnd"/>
      <w:r w:rsidRPr="005878A2">
        <w:t>: 10.1007/s11761-015-0174-1.</w:t>
      </w:r>
    </w:p>
    <w:p w14:paraId="3DC164D3" w14:textId="7F1C9D20" w:rsidR="00A2517F" w:rsidRDefault="00A2517F" w:rsidP="00A2517F">
      <w:r w:rsidRPr="00A2517F">
        <w:t>[</w:t>
      </w:r>
      <w:r w:rsidR="000D0A9E">
        <w:t>6</w:t>
      </w:r>
      <w:r w:rsidRPr="00A2517F">
        <w:t>]</w:t>
      </w:r>
      <w:r>
        <w:t xml:space="preserve"> </w:t>
      </w:r>
      <w:r w:rsidRPr="00A2517F">
        <w:t xml:space="preserve">Xinyang Feng, </w:t>
      </w:r>
      <w:proofErr w:type="spellStart"/>
      <w:r w:rsidRPr="00A2517F">
        <w:t>Jianjing</w:t>
      </w:r>
      <w:proofErr w:type="spellEnd"/>
      <w:r w:rsidRPr="00A2517F">
        <w:t xml:space="preserve"> Shen, and Ying Fan, “REST: An alternative to RPC for Web services architecture,” in </w:t>
      </w:r>
      <w:r w:rsidRPr="00A2517F">
        <w:rPr>
          <w:i/>
          <w:iCs/>
        </w:rPr>
        <w:t>2009 First International Conference on Future Information Networks</w:t>
      </w:r>
      <w:r w:rsidRPr="00A2517F">
        <w:t xml:space="preserve">, IEEE, 2009, pp. 7–10. </w:t>
      </w:r>
      <w:proofErr w:type="spellStart"/>
      <w:r w:rsidRPr="00A2517F">
        <w:t>doi</w:t>
      </w:r>
      <w:proofErr w:type="spellEnd"/>
      <w:r w:rsidRPr="00A2517F">
        <w:t>: 10.1109/ICFIN.2009.5339611.</w:t>
      </w:r>
    </w:p>
    <w:p w14:paraId="09B2E11D" w14:textId="267C573E" w:rsidR="000B6C18" w:rsidRDefault="000B6C18" w:rsidP="000B6C18">
      <w:r w:rsidRPr="000B6C18">
        <w:t>[</w:t>
      </w:r>
      <w:r>
        <w:t>7</w:t>
      </w:r>
      <w:r w:rsidRPr="000B6C18">
        <w:t>]</w:t>
      </w:r>
      <w:r>
        <w:t xml:space="preserve"> </w:t>
      </w:r>
      <w:r w:rsidRPr="000B6C18">
        <w:t xml:space="preserve">M. Melnichuk, Y. Kornienko, and O. </w:t>
      </w:r>
      <w:proofErr w:type="spellStart"/>
      <w:r w:rsidRPr="000B6C18">
        <w:t>Boytsova</w:t>
      </w:r>
      <w:proofErr w:type="spellEnd"/>
      <w:r w:rsidRPr="000B6C18">
        <w:t xml:space="preserve">, “WEB-SERVICE. RESTFUL ARCHITECTURE,” </w:t>
      </w:r>
      <w:proofErr w:type="spellStart"/>
      <w:r w:rsidRPr="000B6C18">
        <w:rPr>
          <w:i/>
          <w:iCs/>
        </w:rPr>
        <w:t>Automatizácia</w:t>
      </w:r>
      <w:proofErr w:type="spellEnd"/>
      <w:r w:rsidRPr="000B6C18">
        <w:rPr>
          <w:i/>
          <w:iCs/>
        </w:rPr>
        <w:t xml:space="preserve"> </w:t>
      </w:r>
      <w:proofErr w:type="spellStart"/>
      <w:r w:rsidRPr="000B6C18">
        <w:rPr>
          <w:i/>
          <w:iCs/>
        </w:rPr>
        <w:t>tehnologičeskih</w:t>
      </w:r>
      <w:proofErr w:type="spellEnd"/>
      <w:r w:rsidRPr="000B6C18">
        <w:rPr>
          <w:i/>
          <w:iCs/>
        </w:rPr>
        <w:t xml:space="preserve"> </w:t>
      </w:r>
      <w:proofErr w:type="spellStart"/>
      <w:r w:rsidRPr="000B6C18">
        <w:rPr>
          <w:i/>
          <w:iCs/>
        </w:rPr>
        <w:t>i</w:t>
      </w:r>
      <w:proofErr w:type="spellEnd"/>
      <w:r w:rsidRPr="000B6C18">
        <w:rPr>
          <w:i/>
          <w:iCs/>
        </w:rPr>
        <w:t xml:space="preserve"> </w:t>
      </w:r>
      <w:proofErr w:type="spellStart"/>
      <w:r w:rsidRPr="000B6C18">
        <w:rPr>
          <w:i/>
          <w:iCs/>
        </w:rPr>
        <w:t>biznes-processov</w:t>
      </w:r>
      <w:proofErr w:type="spellEnd"/>
      <w:r w:rsidRPr="000B6C18">
        <w:t xml:space="preserve">, vol. 10, no. 1, 2018, </w:t>
      </w:r>
      <w:proofErr w:type="spellStart"/>
      <w:r w:rsidRPr="000B6C18">
        <w:t>doi</w:t>
      </w:r>
      <w:proofErr w:type="spellEnd"/>
      <w:r w:rsidRPr="000B6C18">
        <w:t>: 10.15673/atbp.v10i1.876.</w:t>
      </w:r>
    </w:p>
    <w:p w14:paraId="5508609B" w14:textId="50EE2CBB" w:rsidR="003858D6" w:rsidRDefault="006F61E2" w:rsidP="001C42FE">
      <w:r w:rsidRPr="006F61E2">
        <w:t>[</w:t>
      </w:r>
      <w:r>
        <w:t>8</w:t>
      </w:r>
      <w:r w:rsidRPr="006F61E2">
        <w:t xml:space="preserve">] D. Colley, C. Stanier and M. </w:t>
      </w:r>
      <w:proofErr w:type="spellStart"/>
      <w:r w:rsidRPr="006F61E2">
        <w:t>Asaduzzaman</w:t>
      </w:r>
      <w:proofErr w:type="spellEnd"/>
      <w:r w:rsidRPr="006F61E2">
        <w:t xml:space="preserve">, "Investigating the Effects of Object-Relational Impedance Mismatch on the Efficiency of Object-Relational Mapping Frameworks," </w:t>
      </w:r>
      <w:r w:rsidRPr="006F61E2">
        <w:rPr>
          <w:i/>
          <w:iCs/>
        </w:rPr>
        <w:t xml:space="preserve">J. Database Manage., </w:t>
      </w:r>
      <w:r w:rsidRPr="006F61E2">
        <w:t xml:space="preserve">vol. 31, </w:t>
      </w:r>
      <w:r w:rsidRPr="006F61E2">
        <w:rPr>
          <w:i/>
          <w:iCs/>
        </w:rPr>
        <w:t xml:space="preserve">(4), </w:t>
      </w:r>
      <w:r w:rsidRPr="006F61E2">
        <w:t xml:space="preserve">pp. 1-23, 2020. Available: https://www.proquest.com/scholarly-journals/investigating-effects-object-relational-impedance/docview/2793773833/se-2. DOI: https://doi.org/10.4018/JDM.2020100101. </w:t>
      </w:r>
    </w:p>
    <w:p w14:paraId="4D3EFB99" w14:textId="4D65AEC2" w:rsidR="0001631A" w:rsidRDefault="003858D6" w:rsidP="001C42FE">
      <w:r w:rsidRPr="003858D6">
        <w:t>[</w:t>
      </w:r>
      <w:r>
        <w:t>9</w:t>
      </w:r>
      <w:r w:rsidRPr="003858D6">
        <w:t xml:space="preserve">] N. Purohit and S. Singh, “A study on Hibernate framework: Object relational mapping solution for Java,” </w:t>
      </w:r>
      <w:r w:rsidRPr="003858D6">
        <w:rPr>
          <w:i/>
          <w:iCs/>
        </w:rPr>
        <w:t>2018</w:t>
      </w:r>
      <w:r w:rsidRPr="003858D6">
        <w:t>.</w:t>
      </w:r>
    </w:p>
    <w:p w14:paraId="05725EBC" w14:textId="2B556037" w:rsidR="006250C5" w:rsidRDefault="0001631A" w:rsidP="00B42AFB">
      <w:r w:rsidRPr="0001631A">
        <w:lastRenderedPageBreak/>
        <w:t>[1</w:t>
      </w:r>
      <w:r>
        <w:t>0</w:t>
      </w:r>
      <w:r w:rsidRPr="0001631A">
        <w:t xml:space="preserve">] "A Short Guide to Hibernate 7", version 7.0.9.Final, Hibernate ORM documentation, docs.jboss.org. [Online]. Available: </w:t>
      </w:r>
      <w:r w:rsidR="006250C5" w:rsidRPr="006250C5">
        <w:t>https://docs.jboss.org/hibernate/orm/7.0/introduction/html_single/Hibernate_Introduction.html</w:t>
      </w:r>
      <w:r w:rsidRPr="0001631A">
        <w:t>.</w:t>
      </w:r>
      <w:r w:rsidR="006250C5">
        <w:t>com</w:t>
      </w:r>
      <w:r w:rsidRPr="0001631A">
        <w:t xml:space="preserve"> [Accessed: </w:t>
      </w:r>
      <w:r w:rsidR="00F6056F">
        <w:t>July</w:t>
      </w:r>
      <w:r w:rsidRPr="0001631A">
        <w:t xml:space="preserve">. </w:t>
      </w:r>
      <w:r w:rsidR="00F6056F">
        <w:t>25</w:t>
      </w:r>
      <w:r w:rsidRPr="0001631A">
        <w:t>, 2025].</w:t>
      </w:r>
    </w:p>
    <w:p w14:paraId="319F7466" w14:textId="3A693B53" w:rsidR="00B42AFB" w:rsidRPr="00B42AFB" w:rsidRDefault="00B42AFB" w:rsidP="00B42AFB">
      <w:r w:rsidRPr="00B42AFB">
        <w:t>[</w:t>
      </w:r>
      <w:r>
        <w:t>1</w:t>
      </w:r>
      <w:r w:rsidRPr="00B42AFB">
        <w:t>1]</w:t>
      </w:r>
      <w:r w:rsidR="00B43C82">
        <w:t xml:space="preserve"> </w:t>
      </w:r>
      <w:r w:rsidRPr="00B42AFB">
        <w:t xml:space="preserve">C. Yan, A. Cheung, and S. Lu, “Database-Backed Web Applications in the Wild: How Well Do They Work?,” 2016, </w:t>
      </w:r>
      <w:proofErr w:type="spellStart"/>
      <w:r w:rsidRPr="00B42AFB">
        <w:t>doi</w:t>
      </w:r>
      <w:proofErr w:type="spellEnd"/>
      <w:r w:rsidRPr="00B42AFB">
        <w:t>: 10.48550/arxiv.1607.02561.</w:t>
      </w:r>
    </w:p>
    <w:p w14:paraId="66DA8BAC" w14:textId="30940AA5" w:rsidR="006250C5" w:rsidRPr="006F61E2" w:rsidRDefault="006250C5" w:rsidP="00B43C82">
      <w:r w:rsidRPr="006250C5">
        <w:t>[1</w:t>
      </w:r>
      <w:r w:rsidR="00B42AFB">
        <w:t>2</w:t>
      </w:r>
      <w:r w:rsidRPr="006250C5">
        <w:t>]</w:t>
      </w:r>
      <w:r w:rsidR="00B42AFB">
        <w:t xml:space="preserve"> </w:t>
      </w:r>
      <w:r w:rsidRPr="006250C5">
        <w:t xml:space="preserve">R. </w:t>
      </w:r>
      <w:proofErr w:type="spellStart"/>
      <w:r w:rsidRPr="006250C5">
        <w:t>Laigner</w:t>
      </w:r>
      <w:proofErr w:type="spellEnd"/>
      <w:r w:rsidRPr="006250C5">
        <w:t xml:space="preserve">, M. Kalinowski, L. Carvalho, D. Mendonça, and A. Garcia, “Towards a </w:t>
      </w:r>
      <w:proofErr w:type="spellStart"/>
      <w:r w:rsidRPr="006250C5">
        <w:t>Catalog</w:t>
      </w:r>
      <w:proofErr w:type="spellEnd"/>
      <w:r w:rsidRPr="006250C5">
        <w:t xml:space="preserve"> of Java Dependency Injection Anti-Patterns,” in </w:t>
      </w:r>
      <w:r w:rsidRPr="006250C5">
        <w:rPr>
          <w:i/>
          <w:iCs/>
        </w:rPr>
        <w:t>Proceedings of the XXXIII Brazilian Symposium on Software Engineering</w:t>
      </w:r>
      <w:r w:rsidRPr="006250C5">
        <w:t xml:space="preserve">, New York, NY, USA: ACM, 2019, pp. 104–113. </w:t>
      </w:r>
      <w:proofErr w:type="spellStart"/>
      <w:r w:rsidRPr="006250C5">
        <w:t>doi</w:t>
      </w:r>
      <w:proofErr w:type="spellEnd"/>
      <w:r w:rsidRPr="006250C5">
        <w:t>: 10.1145/3350768.3350771.</w:t>
      </w:r>
    </w:p>
    <w:p w14:paraId="4AB90181" w14:textId="7E62D50B" w:rsidR="006F61E2" w:rsidRPr="000B6C18" w:rsidRDefault="00B43C82" w:rsidP="000B6C18">
      <w:r w:rsidRPr="00B43C82">
        <w:t>[1</w:t>
      </w:r>
      <w:r>
        <w:t>3</w:t>
      </w:r>
      <w:r w:rsidRPr="00B43C82">
        <w:t xml:space="preserve">] M. Macero, A. Macero, and C. Anglin, *Learn Microservices with Spring Boot*. Berkeley, CA: </w:t>
      </w:r>
      <w:proofErr w:type="spellStart"/>
      <w:r w:rsidRPr="00B43C82">
        <w:t>Apress</w:t>
      </w:r>
      <w:proofErr w:type="spellEnd"/>
      <w:r w:rsidRPr="00B43C82">
        <w:t>, 2017.</w:t>
      </w:r>
    </w:p>
    <w:p w14:paraId="7F860EAE" w14:textId="7F3C9D67" w:rsidR="000B6C18" w:rsidRDefault="00D556E7" w:rsidP="00A2517F">
      <w:r w:rsidRPr="00D556E7">
        <w:t>[1</w:t>
      </w:r>
      <w:r w:rsidR="00F56F2E">
        <w:t>4</w:t>
      </w:r>
      <w:r w:rsidRPr="00D556E7">
        <w:t xml:space="preserve">] "Repository Design Pattern in Java," Dot Net Tutorials. [Online]. Available: https://dotnettutorials.net/lesson/repository-design-pattern-in-java/. [Accessed: </w:t>
      </w:r>
      <w:r>
        <w:t>July</w:t>
      </w:r>
      <w:r w:rsidRPr="00D556E7">
        <w:t xml:space="preserve">. </w:t>
      </w:r>
      <w:r>
        <w:t>29</w:t>
      </w:r>
      <w:r w:rsidRPr="00D556E7">
        <w:t>, 2025].</w:t>
      </w:r>
    </w:p>
    <w:p w14:paraId="25493972" w14:textId="571C8653" w:rsidR="00FA542A" w:rsidRPr="00FA542A" w:rsidRDefault="00FA542A" w:rsidP="00FA542A">
      <w:r w:rsidRPr="00FA542A">
        <w:t>[1</w:t>
      </w:r>
      <w:r>
        <w:t>5</w:t>
      </w:r>
      <w:r w:rsidRPr="00FA542A">
        <w:t>]</w:t>
      </w:r>
      <w:r>
        <w:t xml:space="preserve"> </w:t>
      </w:r>
      <w:r w:rsidRPr="00FA542A">
        <w:t xml:space="preserve">Falahah, K. </w:t>
      </w:r>
      <w:proofErr w:type="spellStart"/>
      <w:r w:rsidRPr="00FA542A">
        <w:t>Surendro</w:t>
      </w:r>
      <w:proofErr w:type="spellEnd"/>
      <w:r w:rsidRPr="00FA542A">
        <w:t xml:space="preserve">, and W. D. </w:t>
      </w:r>
      <w:proofErr w:type="spellStart"/>
      <w:r w:rsidRPr="00FA542A">
        <w:t>Sunindyo</w:t>
      </w:r>
      <w:proofErr w:type="spellEnd"/>
      <w:r w:rsidRPr="00FA542A">
        <w:t xml:space="preserve">, “Circuit Breaker in Microservices: State of the Art and Future Prospects,” </w:t>
      </w:r>
      <w:r w:rsidRPr="00FA542A">
        <w:rPr>
          <w:i/>
          <w:iCs/>
        </w:rPr>
        <w:t>IOP conference series. Materials Science and Engineering</w:t>
      </w:r>
      <w:r w:rsidRPr="00FA542A">
        <w:t xml:space="preserve">, vol. 1077, no. 1, p. 12065, 2021, </w:t>
      </w:r>
      <w:proofErr w:type="spellStart"/>
      <w:r w:rsidRPr="00FA542A">
        <w:t>doi</w:t>
      </w:r>
      <w:proofErr w:type="spellEnd"/>
      <w:r w:rsidRPr="00FA542A">
        <w:t>: 10.1088/1757-899X/1077/1/012065.</w:t>
      </w:r>
    </w:p>
    <w:p w14:paraId="3A563A13" w14:textId="77777777" w:rsidR="00FA542A" w:rsidRPr="00A2517F" w:rsidRDefault="00FA542A" w:rsidP="00A2517F"/>
    <w:p w14:paraId="6FB9B427" w14:textId="74FEA16E" w:rsidR="00BE5D3E" w:rsidRDefault="00BE5D3E" w:rsidP="00BE5D3E">
      <w:r w:rsidRPr="00BE5D3E">
        <w:t>[1</w:t>
      </w:r>
      <w:r>
        <w:t>6</w:t>
      </w:r>
      <w:r w:rsidRPr="00BE5D3E">
        <w:t>]</w:t>
      </w:r>
      <w:r>
        <w:t xml:space="preserve"> </w:t>
      </w:r>
      <w:r w:rsidRPr="00BE5D3E">
        <w:t xml:space="preserve">G. </w:t>
      </w:r>
      <w:proofErr w:type="spellStart"/>
      <w:r w:rsidRPr="00BE5D3E">
        <w:t>Blinowski</w:t>
      </w:r>
      <w:proofErr w:type="spellEnd"/>
      <w:r w:rsidRPr="00BE5D3E">
        <w:t xml:space="preserve">, A. </w:t>
      </w:r>
      <w:proofErr w:type="spellStart"/>
      <w:r w:rsidRPr="00BE5D3E">
        <w:t>Ojdowska</w:t>
      </w:r>
      <w:proofErr w:type="spellEnd"/>
      <w:r w:rsidRPr="00BE5D3E">
        <w:t xml:space="preserve">, and A. Przybylek, “Monolithic vs. Microservice Architecture: A Performance and Scalability Evaluation,” </w:t>
      </w:r>
      <w:r w:rsidRPr="00BE5D3E">
        <w:rPr>
          <w:i/>
          <w:iCs/>
        </w:rPr>
        <w:t>IEEE access</w:t>
      </w:r>
      <w:r w:rsidRPr="00BE5D3E">
        <w:t xml:space="preserve">, vol. 10, pp. 20357–20374, 2022, </w:t>
      </w:r>
      <w:proofErr w:type="spellStart"/>
      <w:r w:rsidRPr="00BE5D3E">
        <w:t>doi</w:t>
      </w:r>
      <w:proofErr w:type="spellEnd"/>
      <w:r w:rsidRPr="00BE5D3E">
        <w:t>: 10.1109/ACCESS.2022.3152803.</w:t>
      </w:r>
    </w:p>
    <w:p w14:paraId="661C4324" w14:textId="77777777" w:rsidR="00E166C7" w:rsidRDefault="00E166C7" w:rsidP="00BE5D3E"/>
    <w:p w14:paraId="615DF140" w14:textId="185DD53F" w:rsidR="00E166C7" w:rsidRPr="00E166C7" w:rsidRDefault="00E166C7" w:rsidP="00E166C7">
      <w:r w:rsidRPr="00E166C7">
        <w:t>[</w:t>
      </w:r>
      <w:r w:rsidR="00043432">
        <w:t>1</w:t>
      </w:r>
      <w:r>
        <w:t>7</w:t>
      </w:r>
      <w:r w:rsidRPr="00E166C7">
        <w:t>]</w:t>
      </w:r>
      <w:r w:rsidR="00F905F1">
        <w:t xml:space="preserve"> </w:t>
      </w:r>
      <w:r w:rsidRPr="00E166C7">
        <w:t xml:space="preserve">A. Turcotte, M. W. Aldrich, and F. Tip, “reformulator: Automated Refactoring of the N+1 Problem in Database-Backed Applications,” in </w:t>
      </w:r>
      <w:r w:rsidRPr="00E166C7">
        <w:rPr>
          <w:i/>
          <w:iCs/>
        </w:rPr>
        <w:t>Proceedings of the 37th IEEE/ACM International Conference on Automated Software Engineering</w:t>
      </w:r>
      <w:r w:rsidRPr="00E166C7">
        <w:t xml:space="preserve">, New York, NY, USA: ACM, 2022, pp. 1–12. </w:t>
      </w:r>
      <w:proofErr w:type="spellStart"/>
      <w:r w:rsidRPr="00E166C7">
        <w:t>doi</w:t>
      </w:r>
      <w:proofErr w:type="spellEnd"/>
      <w:r w:rsidRPr="00E166C7">
        <w:t>: 10.1145/3551349.3556911.</w:t>
      </w:r>
    </w:p>
    <w:p w14:paraId="2FF0A469" w14:textId="77777777" w:rsidR="00E166C7" w:rsidRPr="00BE5D3E" w:rsidRDefault="00E166C7" w:rsidP="00BE5D3E"/>
    <w:p w14:paraId="4ED696E8" w14:textId="5940BDB9" w:rsidR="006D334D" w:rsidRPr="006D334D" w:rsidRDefault="006D334D" w:rsidP="006D334D">
      <w:r w:rsidRPr="006D334D">
        <w:t>[1</w:t>
      </w:r>
      <w:r>
        <w:t>8</w:t>
      </w:r>
      <w:r w:rsidRPr="006D334D">
        <w:t>]</w:t>
      </w:r>
      <w:r>
        <w:t xml:space="preserve"> </w:t>
      </w:r>
      <w:r w:rsidRPr="006D334D">
        <w:t xml:space="preserve">M. Keith and R. Stafford, “Exposing the ORM Cache: Familiarity with ORM caching issues can help prevent performance problems and bugs,” </w:t>
      </w:r>
      <w:r w:rsidRPr="006D334D">
        <w:rPr>
          <w:i/>
          <w:iCs/>
        </w:rPr>
        <w:t>ACM queue</w:t>
      </w:r>
      <w:r w:rsidRPr="006D334D">
        <w:t xml:space="preserve">, vol. 6, no. 3, pp. 38–47, 2008. </w:t>
      </w:r>
      <w:proofErr w:type="spellStart"/>
      <w:r w:rsidRPr="006D334D">
        <w:t>doi</w:t>
      </w:r>
      <w:proofErr w:type="spellEnd"/>
      <w:r w:rsidRPr="006D334D">
        <w:t>: 10.1145/1394127.1394141.</w:t>
      </w:r>
    </w:p>
    <w:p w14:paraId="450436A0" w14:textId="23C6740C" w:rsidR="00FE14A7" w:rsidRDefault="00FE14A7" w:rsidP="00FE14A7">
      <w:r w:rsidRPr="00E53BB9">
        <w:t>[</w:t>
      </w:r>
      <w:r>
        <w:t>19</w:t>
      </w:r>
      <w:r w:rsidRPr="00E53BB9">
        <w:t>]</w:t>
      </w:r>
      <w:r>
        <w:t xml:space="preserve"> </w:t>
      </w:r>
      <w:r w:rsidRPr="00E53BB9">
        <w:t>A. Qu</w:t>
      </w:r>
      <w:proofErr w:type="spellStart"/>
      <w:r w:rsidRPr="00E53BB9">
        <w:t>iña</w:t>
      </w:r>
      <w:proofErr w:type="spellEnd"/>
      <w:r w:rsidRPr="00E53BB9">
        <w:t xml:space="preserve">-Mera, P. Fernandez, J. M. García, and A. Ruiz-Cortés, “GraphQL: A Systematic Mapping Study,” </w:t>
      </w:r>
      <w:r w:rsidRPr="00E53BB9">
        <w:rPr>
          <w:i/>
          <w:iCs/>
        </w:rPr>
        <w:t>ACM computing surveys</w:t>
      </w:r>
      <w:r w:rsidRPr="00E53BB9">
        <w:t xml:space="preserve">, vol. 55, no. 10, Art. no. 202, 2023, </w:t>
      </w:r>
      <w:proofErr w:type="spellStart"/>
      <w:r w:rsidRPr="00E53BB9">
        <w:t>doi</w:t>
      </w:r>
      <w:proofErr w:type="spellEnd"/>
      <w:r w:rsidRPr="00E53BB9">
        <w:t>: 10.1145/3561818.</w:t>
      </w:r>
    </w:p>
    <w:p w14:paraId="58381EC8" w14:textId="47B144D8" w:rsidR="00A757B9" w:rsidRPr="00192F73" w:rsidRDefault="00A757B9" w:rsidP="00A757B9">
      <w:r w:rsidRPr="00192F73">
        <w:t>[</w:t>
      </w:r>
      <w:r>
        <w:t>20</w:t>
      </w:r>
      <w:r w:rsidRPr="00192F73">
        <w:t xml:space="preserve">] A. Patrizio, "What is cloud-native? The modern way to develop software," </w:t>
      </w:r>
      <w:r w:rsidRPr="00192F73">
        <w:rPr>
          <w:i/>
          <w:iCs/>
        </w:rPr>
        <w:t xml:space="preserve">InfoWorld.Com, </w:t>
      </w:r>
      <w:r w:rsidRPr="00192F73">
        <w:t xml:space="preserve">2018. Available: https://www.proquest.com/trade-journals/what-is-cloud-native-modern-way-develop-software/docview/2055357601/se-2. </w:t>
      </w:r>
    </w:p>
    <w:p w14:paraId="10318E98" w14:textId="77777777" w:rsidR="00A757B9" w:rsidRPr="00E53BB9" w:rsidRDefault="00A757B9" w:rsidP="00FE14A7"/>
    <w:p w14:paraId="35EAFB75" w14:textId="260D8DA9" w:rsidR="002B51D8" w:rsidRPr="002B51D8" w:rsidRDefault="002B51D8" w:rsidP="002B51D8">
      <w:r w:rsidRPr="002B51D8">
        <w:lastRenderedPageBreak/>
        <w:t>[</w:t>
      </w:r>
      <w:r>
        <w:t>2</w:t>
      </w:r>
      <w:r w:rsidRPr="002B51D8">
        <w:t>1]</w:t>
      </w:r>
      <w:r>
        <w:t xml:space="preserve"> </w:t>
      </w:r>
      <w:r w:rsidRPr="002B51D8">
        <w:t xml:space="preserve">J. Mertz and I. Nunes, “Understanding Application-Level Caching in Web Applications: A Comprehensive Introduction and Survey of State-of-the-Art,” </w:t>
      </w:r>
      <w:r w:rsidRPr="002B51D8">
        <w:rPr>
          <w:i/>
          <w:iCs/>
        </w:rPr>
        <w:t>arXiv.org</w:t>
      </w:r>
      <w:r w:rsidRPr="002B51D8">
        <w:t xml:space="preserve">, 2020, </w:t>
      </w:r>
      <w:proofErr w:type="spellStart"/>
      <w:r w:rsidRPr="002B51D8">
        <w:t>doi</w:t>
      </w:r>
      <w:proofErr w:type="spellEnd"/>
      <w:r w:rsidRPr="002B51D8">
        <w:t>: 10.48550/arxiv.2011.00477.</w:t>
      </w:r>
    </w:p>
    <w:p w14:paraId="7AAEC977" w14:textId="77777777" w:rsidR="00A2517F" w:rsidRPr="005878A2" w:rsidRDefault="00A2517F" w:rsidP="005878A2"/>
    <w:p w14:paraId="1E6EBE68" w14:textId="77777777" w:rsidR="005878A2" w:rsidRPr="002905BF" w:rsidRDefault="005878A2" w:rsidP="002905BF">
      <w:pPr>
        <w:jc w:val="center"/>
      </w:pPr>
    </w:p>
    <w:p w14:paraId="335B66DC" w14:textId="77777777" w:rsidR="003B51FF" w:rsidRPr="00113093" w:rsidRDefault="003B51FF" w:rsidP="00113093">
      <w:pPr>
        <w:jc w:val="center"/>
      </w:pPr>
    </w:p>
    <w:p w14:paraId="5ED12FF3" w14:textId="6667D398" w:rsidR="00113093" w:rsidRDefault="00113093" w:rsidP="00444FF1"/>
    <w:p w14:paraId="41589110" w14:textId="77777777" w:rsidR="00A51FC7" w:rsidRDefault="00A51FC7" w:rsidP="00D15F39"/>
    <w:sectPr w:rsidR="00A51F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58" style="width:0;height:1.5pt" o:hralign="center" o:bullet="t" o:hrstd="t" o:hr="t" fillcolor="#a0a0a0" stroked="f"/>
    </w:pict>
  </w:numPicBullet>
  <w:abstractNum w:abstractNumId="0" w15:restartNumberingAfterBreak="0">
    <w:nsid w:val="0A005D3A"/>
    <w:multiLevelType w:val="multilevel"/>
    <w:tmpl w:val="A60ED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073C1"/>
    <w:multiLevelType w:val="multilevel"/>
    <w:tmpl w:val="FAE48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C2AD9"/>
    <w:multiLevelType w:val="multilevel"/>
    <w:tmpl w:val="E0385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5D1C14"/>
    <w:multiLevelType w:val="multilevel"/>
    <w:tmpl w:val="C3B21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CF7B91"/>
    <w:multiLevelType w:val="multilevel"/>
    <w:tmpl w:val="7B225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C15E1C"/>
    <w:multiLevelType w:val="multilevel"/>
    <w:tmpl w:val="489C1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904FF9"/>
    <w:multiLevelType w:val="multilevel"/>
    <w:tmpl w:val="95FC8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C42C90"/>
    <w:multiLevelType w:val="multilevel"/>
    <w:tmpl w:val="AF5AA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5571FF"/>
    <w:multiLevelType w:val="multilevel"/>
    <w:tmpl w:val="36001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A969F8"/>
    <w:multiLevelType w:val="multilevel"/>
    <w:tmpl w:val="3384C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297935"/>
    <w:multiLevelType w:val="multilevel"/>
    <w:tmpl w:val="79041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7F156B4"/>
    <w:multiLevelType w:val="multilevel"/>
    <w:tmpl w:val="EB745B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1C5A69"/>
    <w:multiLevelType w:val="multilevel"/>
    <w:tmpl w:val="88827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5C5150"/>
    <w:multiLevelType w:val="multilevel"/>
    <w:tmpl w:val="84681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B0A0916"/>
    <w:multiLevelType w:val="multilevel"/>
    <w:tmpl w:val="70AE3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496319"/>
    <w:multiLevelType w:val="multilevel"/>
    <w:tmpl w:val="FF3AE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6836283">
    <w:abstractNumId w:val="11"/>
  </w:num>
  <w:num w:numId="2" w16cid:durableId="1236473499">
    <w:abstractNumId w:val="1"/>
  </w:num>
  <w:num w:numId="3" w16cid:durableId="1883665726">
    <w:abstractNumId w:val="15"/>
  </w:num>
  <w:num w:numId="4" w16cid:durableId="766655388">
    <w:abstractNumId w:val="0"/>
  </w:num>
  <w:num w:numId="5" w16cid:durableId="293490836">
    <w:abstractNumId w:val="2"/>
  </w:num>
  <w:num w:numId="6" w16cid:durableId="1532106064">
    <w:abstractNumId w:val="13"/>
  </w:num>
  <w:num w:numId="7" w16cid:durableId="1244267484">
    <w:abstractNumId w:val="9"/>
  </w:num>
  <w:num w:numId="8" w16cid:durableId="1627158485">
    <w:abstractNumId w:val="8"/>
  </w:num>
  <w:num w:numId="9" w16cid:durableId="1879271391">
    <w:abstractNumId w:val="12"/>
  </w:num>
  <w:num w:numId="10" w16cid:durableId="1393190282">
    <w:abstractNumId w:val="3"/>
  </w:num>
  <w:num w:numId="11" w16cid:durableId="1182935984">
    <w:abstractNumId w:val="4"/>
  </w:num>
  <w:num w:numId="12" w16cid:durableId="2015301588">
    <w:abstractNumId w:val="7"/>
  </w:num>
  <w:num w:numId="13" w16cid:durableId="1669822739">
    <w:abstractNumId w:val="14"/>
  </w:num>
  <w:num w:numId="14" w16cid:durableId="990329063">
    <w:abstractNumId w:val="5"/>
  </w:num>
  <w:num w:numId="15" w16cid:durableId="1487168181">
    <w:abstractNumId w:val="6"/>
  </w:num>
  <w:num w:numId="16" w16cid:durableId="189210878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158"/>
    <w:rsid w:val="00001FAC"/>
    <w:rsid w:val="00004F8D"/>
    <w:rsid w:val="00007A6D"/>
    <w:rsid w:val="000109B4"/>
    <w:rsid w:val="0001631A"/>
    <w:rsid w:val="00017800"/>
    <w:rsid w:val="000248D2"/>
    <w:rsid w:val="00025158"/>
    <w:rsid w:val="00026E22"/>
    <w:rsid w:val="00031226"/>
    <w:rsid w:val="00034EC7"/>
    <w:rsid w:val="0003549D"/>
    <w:rsid w:val="00043432"/>
    <w:rsid w:val="00044602"/>
    <w:rsid w:val="00046533"/>
    <w:rsid w:val="0005437D"/>
    <w:rsid w:val="00066651"/>
    <w:rsid w:val="00070959"/>
    <w:rsid w:val="00072B13"/>
    <w:rsid w:val="00074B2D"/>
    <w:rsid w:val="00087023"/>
    <w:rsid w:val="00087464"/>
    <w:rsid w:val="00091DAA"/>
    <w:rsid w:val="000B6C18"/>
    <w:rsid w:val="000D0A9E"/>
    <w:rsid w:val="000D7E6A"/>
    <w:rsid w:val="000E2EBA"/>
    <w:rsid w:val="000E63ED"/>
    <w:rsid w:val="000F28C1"/>
    <w:rsid w:val="000F29E4"/>
    <w:rsid w:val="000F6A49"/>
    <w:rsid w:val="00100626"/>
    <w:rsid w:val="00113093"/>
    <w:rsid w:val="00116A26"/>
    <w:rsid w:val="001203E1"/>
    <w:rsid w:val="00132713"/>
    <w:rsid w:val="00132B87"/>
    <w:rsid w:val="00134205"/>
    <w:rsid w:val="00135F9C"/>
    <w:rsid w:val="00144027"/>
    <w:rsid w:val="00144F8D"/>
    <w:rsid w:val="0015233E"/>
    <w:rsid w:val="00152D0C"/>
    <w:rsid w:val="00161519"/>
    <w:rsid w:val="00164FB2"/>
    <w:rsid w:val="0016593A"/>
    <w:rsid w:val="00192F73"/>
    <w:rsid w:val="001946A0"/>
    <w:rsid w:val="00197432"/>
    <w:rsid w:val="001B249C"/>
    <w:rsid w:val="001B2E4F"/>
    <w:rsid w:val="001C42FE"/>
    <w:rsid w:val="001D5929"/>
    <w:rsid w:val="001E2D22"/>
    <w:rsid w:val="001F07E4"/>
    <w:rsid w:val="001F1E60"/>
    <w:rsid w:val="001F3099"/>
    <w:rsid w:val="00222011"/>
    <w:rsid w:val="0022235D"/>
    <w:rsid w:val="00233046"/>
    <w:rsid w:val="002343FE"/>
    <w:rsid w:val="00250856"/>
    <w:rsid w:val="00251DAB"/>
    <w:rsid w:val="00253BD6"/>
    <w:rsid w:val="00254F09"/>
    <w:rsid w:val="002562C0"/>
    <w:rsid w:val="00256462"/>
    <w:rsid w:val="00262D71"/>
    <w:rsid w:val="002651C2"/>
    <w:rsid w:val="0027167A"/>
    <w:rsid w:val="002716F1"/>
    <w:rsid w:val="0027187A"/>
    <w:rsid w:val="00274689"/>
    <w:rsid w:val="002800F0"/>
    <w:rsid w:val="00280B8B"/>
    <w:rsid w:val="00283EF7"/>
    <w:rsid w:val="002842BB"/>
    <w:rsid w:val="002905BF"/>
    <w:rsid w:val="002915F0"/>
    <w:rsid w:val="00295E48"/>
    <w:rsid w:val="002A002A"/>
    <w:rsid w:val="002A7AE9"/>
    <w:rsid w:val="002B51D8"/>
    <w:rsid w:val="002C1C39"/>
    <w:rsid w:val="002D1321"/>
    <w:rsid w:val="002D38AC"/>
    <w:rsid w:val="002E5F2C"/>
    <w:rsid w:val="002F1186"/>
    <w:rsid w:val="002F6312"/>
    <w:rsid w:val="00302EA8"/>
    <w:rsid w:val="003132E9"/>
    <w:rsid w:val="0031443A"/>
    <w:rsid w:val="003217FB"/>
    <w:rsid w:val="00336204"/>
    <w:rsid w:val="00351168"/>
    <w:rsid w:val="00354DC8"/>
    <w:rsid w:val="003619F3"/>
    <w:rsid w:val="003627DE"/>
    <w:rsid w:val="0037253E"/>
    <w:rsid w:val="00381E1B"/>
    <w:rsid w:val="003858D6"/>
    <w:rsid w:val="003B07F3"/>
    <w:rsid w:val="003B4D90"/>
    <w:rsid w:val="003B51FF"/>
    <w:rsid w:val="003D0ECA"/>
    <w:rsid w:val="003D4799"/>
    <w:rsid w:val="003D4D8D"/>
    <w:rsid w:val="003E76C1"/>
    <w:rsid w:val="00407053"/>
    <w:rsid w:val="0042623E"/>
    <w:rsid w:val="00432CC0"/>
    <w:rsid w:val="00434A67"/>
    <w:rsid w:val="00435920"/>
    <w:rsid w:val="00444FF1"/>
    <w:rsid w:val="00445557"/>
    <w:rsid w:val="00453555"/>
    <w:rsid w:val="004570DC"/>
    <w:rsid w:val="00472F72"/>
    <w:rsid w:val="004732F0"/>
    <w:rsid w:val="0048798C"/>
    <w:rsid w:val="004A57CA"/>
    <w:rsid w:val="004B1404"/>
    <w:rsid w:val="004B1FC3"/>
    <w:rsid w:val="004C1E88"/>
    <w:rsid w:val="004C451C"/>
    <w:rsid w:val="004D0FE3"/>
    <w:rsid w:val="004D57CA"/>
    <w:rsid w:val="004D7F7C"/>
    <w:rsid w:val="004E13E1"/>
    <w:rsid w:val="004E196C"/>
    <w:rsid w:val="004E62FF"/>
    <w:rsid w:val="004F377D"/>
    <w:rsid w:val="004F4048"/>
    <w:rsid w:val="004F44F1"/>
    <w:rsid w:val="004F479D"/>
    <w:rsid w:val="004F69A0"/>
    <w:rsid w:val="00502312"/>
    <w:rsid w:val="00506D8A"/>
    <w:rsid w:val="0053439A"/>
    <w:rsid w:val="005411FC"/>
    <w:rsid w:val="0055012A"/>
    <w:rsid w:val="005734B4"/>
    <w:rsid w:val="00580CAA"/>
    <w:rsid w:val="00582337"/>
    <w:rsid w:val="005878A2"/>
    <w:rsid w:val="00592B29"/>
    <w:rsid w:val="0059308A"/>
    <w:rsid w:val="00594A9A"/>
    <w:rsid w:val="00595F11"/>
    <w:rsid w:val="005A3DDE"/>
    <w:rsid w:val="005B0448"/>
    <w:rsid w:val="005D4C13"/>
    <w:rsid w:val="005F48B5"/>
    <w:rsid w:val="005F6DAB"/>
    <w:rsid w:val="00600514"/>
    <w:rsid w:val="006006F9"/>
    <w:rsid w:val="00600BFA"/>
    <w:rsid w:val="006056A6"/>
    <w:rsid w:val="006056D3"/>
    <w:rsid w:val="00610B7E"/>
    <w:rsid w:val="006250C5"/>
    <w:rsid w:val="00627466"/>
    <w:rsid w:val="006303A5"/>
    <w:rsid w:val="0063304E"/>
    <w:rsid w:val="0063545B"/>
    <w:rsid w:val="00642F0E"/>
    <w:rsid w:val="006475FC"/>
    <w:rsid w:val="006647F8"/>
    <w:rsid w:val="006678CD"/>
    <w:rsid w:val="006706A1"/>
    <w:rsid w:val="00677A05"/>
    <w:rsid w:val="006865C6"/>
    <w:rsid w:val="00694665"/>
    <w:rsid w:val="00696615"/>
    <w:rsid w:val="006B365A"/>
    <w:rsid w:val="006B60D7"/>
    <w:rsid w:val="006D045E"/>
    <w:rsid w:val="006D334D"/>
    <w:rsid w:val="006D5274"/>
    <w:rsid w:val="006E3A68"/>
    <w:rsid w:val="006E557B"/>
    <w:rsid w:val="006F0E29"/>
    <w:rsid w:val="006F5904"/>
    <w:rsid w:val="006F61E2"/>
    <w:rsid w:val="00717FCF"/>
    <w:rsid w:val="00731FF6"/>
    <w:rsid w:val="007608CC"/>
    <w:rsid w:val="00765E04"/>
    <w:rsid w:val="00767480"/>
    <w:rsid w:val="00772D19"/>
    <w:rsid w:val="007760C0"/>
    <w:rsid w:val="00784DD6"/>
    <w:rsid w:val="00785663"/>
    <w:rsid w:val="007926F2"/>
    <w:rsid w:val="007935BF"/>
    <w:rsid w:val="00793EFE"/>
    <w:rsid w:val="007B3743"/>
    <w:rsid w:val="007B3B93"/>
    <w:rsid w:val="007C0AB4"/>
    <w:rsid w:val="007C39FB"/>
    <w:rsid w:val="007C5D16"/>
    <w:rsid w:val="007D1980"/>
    <w:rsid w:val="007D2BC6"/>
    <w:rsid w:val="007D6A65"/>
    <w:rsid w:val="007D7A2F"/>
    <w:rsid w:val="007E3381"/>
    <w:rsid w:val="007E459C"/>
    <w:rsid w:val="007E492D"/>
    <w:rsid w:val="007E7D22"/>
    <w:rsid w:val="007F2529"/>
    <w:rsid w:val="0080514E"/>
    <w:rsid w:val="008071E5"/>
    <w:rsid w:val="0081382A"/>
    <w:rsid w:val="00822262"/>
    <w:rsid w:val="00824D8E"/>
    <w:rsid w:val="00830B39"/>
    <w:rsid w:val="008325C8"/>
    <w:rsid w:val="00834C86"/>
    <w:rsid w:val="00836621"/>
    <w:rsid w:val="008511CC"/>
    <w:rsid w:val="00865CFB"/>
    <w:rsid w:val="00865D67"/>
    <w:rsid w:val="008746CE"/>
    <w:rsid w:val="00874731"/>
    <w:rsid w:val="00877EF0"/>
    <w:rsid w:val="00881385"/>
    <w:rsid w:val="0088189B"/>
    <w:rsid w:val="00890F5B"/>
    <w:rsid w:val="00892B0D"/>
    <w:rsid w:val="00894695"/>
    <w:rsid w:val="0089673B"/>
    <w:rsid w:val="00897F15"/>
    <w:rsid w:val="008B5316"/>
    <w:rsid w:val="008B728D"/>
    <w:rsid w:val="008C2A03"/>
    <w:rsid w:val="008C36EC"/>
    <w:rsid w:val="008C46B6"/>
    <w:rsid w:val="008D1F95"/>
    <w:rsid w:val="008D577B"/>
    <w:rsid w:val="008E4DAD"/>
    <w:rsid w:val="008F67D4"/>
    <w:rsid w:val="00906377"/>
    <w:rsid w:val="00907D8E"/>
    <w:rsid w:val="0092405C"/>
    <w:rsid w:val="00927EC9"/>
    <w:rsid w:val="00932170"/>
    <w:rsid w:val="009404E8"/>
    <w:rsid w:val="0094197D"/>
    <w:rsid w:val="00941A93"/>
    <w:rsid w:val="009438D3"/>
    <w:rsid w:val="00957718"/>
    <w:rsid w:val="00960CB5"/>
    <w:rsid w:val="00963E8C"/>
    <w:rsid w:val="00966623"/>
    <w:rsid w:val="0099009B"/>
    <w:rsid w:val="00994E76"/>
    <w:rsid w:val="009A0994"/>
    <w:rsid w:val="009A54F5"/>
    <w:rsid w:val="009C2B51"/>
    <w:rsid w:val="009C6CED"/>
    <w:rsid w:val="009C719F"/>
    <w:rsid w:val="009F10CC"/>
    <w:rsid w:val="009F50CE"/>
    <w:rsid w:val="00A00EFA"/>
    <w:rsid w:val="00A17057"/>
    <w:rsid w:val="00A202F5"/>
    <w:rsid w:val="00A21775"/>
    <w:rsid w:val="00A223AD"/>
    <w:rsid w:val="00A2517F"/>
    <w:rsid w:val="00A27C4C"/>
    <w:rsid w:val="00A35D6C"/>
    <w:rsid w:val="00A36B97"/>
    <w:rsid w:val="00A51FC7"/>
    <w:rsid w:val="00A5476B"/>
    <w:rsid w:val="00A54D25"/>
    <w:rsid w:val="00A562DB"/>
    <w:rsid w:val="00A757B9"/>
    <w:rsid w:val="00A81627"/>
    <w:rsid w:val="00A82C69"/>
    <w:rsid w:val="00A91936"/>
    <w:rsid w:val="00A9289E"/>
    <w:rsid w:val="00AA13DC"/>
    <w:rsid w:val="00AA148F"/>
    <w:rsid w:val="00AA559F"/>
    <w:rsid w:val="00AB0985"/>
    <w:rsid w:val="00AB2990"/>
    <w:rsid w:val="00AB2C80"/>
    <w:rsid w:val="00AC7B19"/>
    <w:rsid w:val="00AD68E8"/>
    <w:rsid w:val="00AD765B"/>
    <w:rsid w:val="00AE0623"/>
    <w:rsid w:val="00AE487E"/>
    <w:rsid w:val="00AF7D51"/>
    <w:rsid w:val="00B02B35"/>
    <w:rsid w:val="00B066F3"/>
    <w:rsid w:val="00B06C85"/>
    <w:rsid w:val="00B12679"/>
    <w:rsid w:val="00B26A2A"/>
    <w:rsid w:val="00B27BC1"/>
    <w:rsid w:val="00B33ACC"/>
    <w:rsid w:val="00B379C8"/>
    <w:rsid w:val="00B411C7"/>
    <w:rsid w:val="00B42AFB"/>
    <w:rsid w:val="00B43C82"/>
    <w:rsid w:val="00B445B2"/>
    <w:rsid w:val="00B57680"/>
    <w:rsid w:val="00B6104C"/>
    <w:rsid w:val="00B64443"/>
    <w:rsid w:val="00B64462"/>
    <w:rsid w:val="00B67C85"/>
    <w:rsid w:val="00B76B27"/>
    <w:rsid w:val="00B92254"/>
    <w:rsid w:val="00B92A4A"/>
    <w:rsid w:val="00B97F97"/>
    <w:rsid w:val="00BA5573"/>
    <w:rsid w:val="00BA6E0B"/>
    <w:rsid w:val="00BB55D7"/>
    <w:rsid w:val="00BC5E63"/>
    <w:rsid w:val="00BE5D3E"/>
    <w:rsid w:val="00C17AFE"/>
    <w:rsid w:val="00C17BC4"/>
    <w:rsid w:val="00C20785"/>
    <w:rsid w:val="00C30CB7"/>
    <w:rsid w:val="00C37621"/>
    <w:rsid w:val="00C37CC3"/>
    <w:rsid w:val="00C476C0"/>
    <w:rsid w:val="00C479B5"/>
    <w:rsid w:val="00C5586A"/>
    <w:rsid w:val="00C67C3E"/>
    <w:rsid w:val="00C818D2"/>
    <w:rsid w:val="00C82210"/>
    <w:rsid w:val="00CA1BDD"/>
    <w:rsid w:val="00CB46C9"/>
    <w:rsid w:val="00CC0BE5"/>
    <w:rsid w:val="00CD0B6E"/>
    <w:rsid w:val="00CE0741"/>
    <w:rsid w:val="00CE0847"/>
    <w:rsid w:val="00CE4A21"/>
    <w:rsid w:val="00D077F9"/>
    <w:rsid w:val="00D07DBD"/>
    <w:rsid w:val="00D1115C"/>
    <w:rsid w:val="00D118CB"/>
    <w:rsid w:val="00D12AE0"/>
    <w:rsid w:val="00D15F39"/>
    <w:rsid w:val="00D21BD7"/>
    <w:rsid w:val="00D31549"/>
    <w:rsid w:val="00D3575D"/>
    <w:rsid w:val="00D36455"/>
    <w:rsid w:val="00D412BB"/>
    <w:rsid w:val="00D475D9"/>
    <w:rsid w:val="00D5564D"/>
    <w:rsid w:val="00D556E7"/>
    <w:rsid w:val="00D62A4F"/>
    <w:rsid w:val="00D64B41"/>
    <w:rsid w:val="00D86129"/>
    <w:rsid w:val="00D90437"/>
    <w:rsid w:val="00D90583"/>
    <w:rsid w:val="00DB4FE1"/>
    <w:rsid w:val="00DC2C68"/>
    <w:rsid w:val="00DC53EF"/>
    <w:rsid w:val="00DD07F4"/>
    <w:rsid w:val="00DD2217"/>
    <w:rsid w:val="00DE1641"/>
    <w:rsid w:val="00DE31E2"/>
    <w:rsid w:val="00DF3E14"/>
    <w:rsid w:val="00DF7331"/>
    <w:rsid w:val="00E054ED"/>
    <w:rsid w:val="00E10AF5"/>
    <w:rsid w:val="00E12DC6"/>
    <w:rsid w:val="00E166C7"/>
    <w:rsid w:val="00E212AE"/>
    <w:rsid w:val="00E23919"/>
    <w:rsid w:val="00E25A89"/>
    <w:rsid w:val="00E45F8E"/>
    <w:rsid w:val="00E464AC"/>
    <w:rsid w:val="00E50846"/>
    <w:rsid w:val="00E50E9D"/>
    <w:rsid w:val="00E53BB9"/>
    <w:rsid w:val="00E602B0"/>
    <w:rsid w:val="00E6493E"/>
    <w:rsid w:val="00E763F7"/>
    <w:rsid w:val="00E811A4"/>
    <w:rsid w:val="00E94E68"/>
    <w:rsid w:val="00EA0CCD"/>
    <w:rsid w:val="00EB2A0C"/>
    <w:rsid w:val="00EC66C1"/>
    <w:rsid w:val="00EC6C85"/>
    <w:rsid w:val="00EE2174"/>
    <w:rsid w:val="00EE50AC"/>
    <w:rsid w:val="00EF0E2E"/>
    <w:rsid w:val="00F03E89"/>
    <w:rsid w:val="00F139E3"/>
    <w:rsid w:val="00F16EA9"/>
    <w:rsid w:val="00F254D6"/>
    <w:rsid w:val="00F2638B"/>
    <w:rsid w:val="00F27695"/>
    <w:rsid w:val="00F43937"/>
    <w:rsid w:val="00F56F2E"/>
    <w:rsid w:val="00F6056F"/>
    <w:rsid w:val="00F639A1"/>
    <w:rsid w:val="00F82EAC"/>
    <w:rsid w:val="00F905F1"/>
    <w:rsid w:val="00F9081F"/>
    <w:rsid w:val="00F921B6"/>
    <w:rsid w:val="00FA542A"/>
    <w:rsid w:val="00FB5D99"/>
    <w:rsid w:val="00FC35B5"/>
    <w:rsid w:val="00FC3BA7"/>
    <w:rsid w:val="00FD2675"/>
    <w:rsid w:val="00FD34CD"/>
    <w:rsid w:val="00FE0A66"/>
    <w:rsid w:val="00FE14A7"/>
    <w:rsid w:val="00FE2234"/>
    <w:rsid w:val="00FF11C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013E8"/>
  <w15:chartTrackingRefBased/>
  <w15:docId w15:val="{3F4E73C9-720B-40AE-AD9B-0C7647761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EA8"/>
  </w:style>
  <w:style w:type="paragraph" w:styleId="Heading1">
    <w:name w:val="heading 1"/>
    <w:basedOn w:val="Normal"/>
    <w:next w:val="Normal"/>
    <w:link w:val="Heading1Char"/>
    <w:uiPriority w:val="9"/>
    <w:qFormat/>
    <w:rsid w:val="000251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51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51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51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51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51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51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51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51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1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51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51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51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51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51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51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51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5158"/>
    <w:rPr>
      <w:rFonts w:eastAsiaTheme="majorEastAsia" w:cstheme="majorBidi"/>
      <w:color w:val="272727" w:themeColor="text1" w:themeTint="D8"/>
    </w:rPr>
  </w:style>
  <w:style w:type="paragraph" w:styleId="Title">
    <w:name w:val="Title"/>
    <w:basedOn w:val="Normal"/>
    <w:next w:val="Normal"/>
    <w:link w:val="TitleChar"/>
    <w:uiPriority w:val="10"/>
    <w:qFormat/>
    <w:rsid w:val="000251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51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51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51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5158"/>
    <w:pPr>
      <w:spacing w:before="160"/>
      <w:jc w:val="center"/>
    </w:pPr>
    <w:rPr>
      <w:i/>
      <w:iCs/>
      <w:color w:val="404040" w:themeColor="text1" w:themeTint="BF"/>
    </w:rPr>
  </w:style>
  <w:style w:type="character" w:customStyle="1" w:styleId="QuoteChar">
    <w:name w:val="Quote Char"/>
    <w:basedOn w:val="DefaultParagraphFont"/>
    <w:link w:val="Quote"/>
    <w:uiPriority w:val="29"/>
    <w:rsid w:val="00025158"/>
    <w:rPr>
      <w:i/>
      <w:iCs/>
      <w:color w:val="404040" w:themeColor="text1" w:themeTint="BF"/>
    </w:rPr>
  </w:style>
  <w:style w:type="paragraph" w:styleId="ListParagraph">
    <w:name w:val="List Paragraph"/>
    <w:basedOn w:val="Normal"/>
    <w:uiPriority w:val="34"/>
    <w:qFormat/>
    <w:rsid w:val="00025158"/>
    <w:pPr>
      <w:ind w:left="720"/>
      <w:contextualSpacing/>
    </w:pPr>
  </w:style>
  <w:style w:type="character" w:styleId="IntenseEmphasis">
    <w:name w:val="Intense Emphasis"/>
    <w:basedOn w:val="DefaultParagraphFont"/>
    <w:uiPriority w:val="21"/>
    <w:qFormat/>
    <w:rsid w:val="00025158"/>
    <w:rPr>
      <w:i/>
      <w:iCs/>
      <w:color w:val="0F4761" w:themeColor="accent1" w:themeShade="BF"/>
    </w:rPr>
  </w:style>
  <w:style w:type="paragraph" w:styleId="IntenseQuote">
    <w:name w:val="Intense Quote"/>
    <w:basedOn w:val="Normal"/>
    <w:next w:val="Normal"/>
    <w:link w:val="IntenseQuoteChar"/>
    <w:uiPriority w:val="30"/>
    <w:qFormat/>
    <w:rsid w:val="000251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5158"/>
    <w:rPr>
      <w:i/>
      <w:iCs/>
      <w:color w:val="0F4761" w:themeColor="accent1" w:themeShade="BF"/>
    </w:rPr>
  </w:style>
  <w:style w:type="character" w:styleId="IntenseReference">
    <w:name w:val="Intense Reference"/>
    <w:basedOn w:val="DefaultParagraphFont"/>
    <w:uiPriority w:val="32"/>
    <w:qFormat/>
    <w:rsid w:val="00025158"/>
    <w:rPr>
      <w:b/>
      <w:bCs/>
      <w:smallCaps/>
      <w:color w:val="0F4761" w:themeColor="accent1" w:themeShade="BF"/>
      <w:spacing w:val="5"/>
    </w:rPr>
  </w:style>
  <w:style w:type="character" w:styleId="Hyperlink">
    <w:name w:val="Hyperlink"/>
    <w:basedOn w:val="DefaultParagraphFont"/>
    <w:uiPriority w:val="99"/>
    <w:unhideWhenUsed/>
    <w:rsid w:val="00025158"/>
    <w:rPr>
      <w:color w:val="467886" w:themeColor="hyperlink"/>
      <w:u w:val="single"/>
    </w:rPr>
  </w:style>
  <w:style w:type="character" w:styleId="UnresolvedMention">
    <w:name w:val="Unresolved Mention"/>
    <w:basedOn w:val="DefaultParagraphFont"/>
    <w:uiPriority w:val="99"/>
    <w:semiHidden/>
    <w:unhideWhenUsed/>
    <w:rsid w:val="00025158"/>
    <w:rPr>
      <w:color w:val="605E5C"/>
      <w:shd w:val="clear" w:color="auto" w:fill="E1DFDD"/>
    </w:rPr>
  </w:style>
  <w:style w:type="paragraph" w:styleId="NormalWeb">
    <w:name w:val="Normal (Web)"/>
    <w:basedOn w:val="Normal"/>
    <w:uiPriority w:val="99"/>
    <w:semiHidden/>
    <w:unhideWhenUsed/>
    <w:rsid w:val="007608C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C476C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54165">
      <w:bodyDiv w:val="1"/>
      <w:marLeft w:val="0"/>
      <w:marRight w:val="0"/>
      <w:marTop w:val="0"/>
      <w:marBottom w:val="0"/>
      <w:divBdr>
        <w:top w:val="none" w:sz="0" w:space="0" w:color="auto"/>
        <w:left w:val="none" w:sz="0" w:space="0" w:color="auto"/>
        <w:bottom w:val="none" w:sz="0" w:space="0" w:color="auto"/>
        <w:right w:val="none" w:sz="0" w:space="0" w:color="auto"/>
      </w:divBdr>
    </w:div>
    <w:div w:id="383065800">
      <w:bodyDiv w:val="1"/>
      <w:marLeft w:val="0"/>
      <w:marRight w:val="0"/>
      <w:marTop w:val="0"/>
      <w:marBottom w:val="0"/>
      <w:divBdr>
        <w:top w:val="none" w:sz="0" w:space="0" w:color="auto"/>
        <w:left w:val="none" w:sz="0" w:space="0" w:color="auto"/>
        <w:bottom w:val="none" w:sz="0" w:space="0" w:color="auto"/>
        <w:right w:val="none" w:sz="0" w:space="0" w:color="auto"/>
      </w:divBdr>
    </w:div>
    <w:div w:id="1225068174">
      <w:bodyDiv w:val="1"/>
      <w:marLeft w:val="0"/>
      <w:marRight w:val="0"/>
      <w:marTop w:val="0"/>
      <w:marBottom w:val="0"/>
      <w:divBdr>
        <w:top w:val="none" w:sz="0" w:space="0" w:color="auto"/>
        <w:left w:val="none" w:sz="0" w:space="0" w:color="auto"/>
        <w:bottom w:val="none" w:sz="0" w:space="0" w:color="auto"/>
        <w:right w:val="none" w:sz="0" w:space="0" w:color="auto"/>
      </w:divBdr>
    </w:div>
    <w:div w:id="1667587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l-acm-org.ezproxy.uwtsd.ac.uk/doi/pdf/10.1145/3551349.3556911?pq-origsite=primo_r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3325</Words>
  <Characters>18954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Sufer (2420868)</dc:creator>
  <cp:keywords/>
  <dc:description/>
  <cp:lastModifiedBy>Omar Sufer (2420868)</cp:lastModifiedBy>
  <cp:revision>328</cp:revision>
  <dcterms:created xsi:type="dcterms:W3CDTF">2025-08-01T11:29:00Z</dcterms:created>
  <dcterms:modified xsi:type="dcterms:W3CDTF">2025-08-07T07:08:00Z</dcterms:modified>
</cp:coreProperties>
</file>