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71B02A7F" w:rsidR="000A7E80" w:rsidRDefault="02EFC92D" w:rsidP="05CA1D5B">
      <w:pPr>
        <w:spacing w:line="360" w:lineRule="auto"/>
        <w:jc w:val="center"/>
        <w:rPr>
          <w:rFonts w:ascii="Times New Roman" w:eastAsia="Times New Roman" w:hAnsi="Times New Roman" w:cs="Times New Roman"/>
          <w:color w:val="242424"/>
        </w:rPr>
      </w:pPr>
      <w:r w:rsidRPr="05CA1D5B">
        <w:rPr>
          <w:rFonts w:ascii="Times New Roman" w:eastAsia="Times New Roman" w:hAnsi="Times New Roman" w:cs="Times New Roman"/>
        </w:rPr>
        <w:t xml:space="preserve">2403791                                                                                                          </w:t>
      </w:r>
      <w:r w:rsidRPr="05CA1D5B">
        <w:rPr>
          <w:rFonts w:ascii="Times New Roman" w:eastAsia="Times New Roman" w:hAnsi="Times New Roman" w:cs="Times New Roman"/>
          <w:color w:val="242424"/>
        </w:rPr>
        <w:t>BMSS4008</w:t>
      </w:r>
    </w:p>
    <w:p w14:paraId="2C3B2F09" w14:textId="5EA0983D" w:rsidR="02EFC92D" w:rsidRDefault="02EFC92D" w:rsidP="05CA1D5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5CA1D5B">
        <w:rPr>
          <w:rFonts w:ascii="Times New Roman" w:eastAsia="Times New Roman" w:hAnsi="Times New Roman" w:cs="Times New Roman"/>
          <w:sz w:val="28"/>
          <w:szCs w:val="28"/>
          <w:u w:val="single"/>
        </w:rPr>
        <w:t>Learning in the Digital Era</w:t>
      </w:r>
    </w:p>
    <w:p w14:paraId="0B997E84" w14:textId="4E2A9D56" w:rsidR="02EFC92D" w:rsidRDefault="02EFC92D" w:rsidP="05CA1D5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5CA1D5B">
        <w:rPr>
          <w:rFonts w:ascii="Times New Roman" w:eastAsia="Times New Roman" w:hAnsi="Times New Roman" w:cs="Times New Roman"/>
          <w:sz w:val="28"/>
          <w:szCs w:val="28"/>
          <w:u w:val="single"/>
        </w:rPr>
        <w:t>Assessment 2: E-Portfolio</w:t>
      </w:r>
    </w:p>
    <w:p w14:paraId="5230D1D0" w14:textId="0E212B78" w:rsidR="05CA1D5B" w:rsidRDefault="05CA1D5B" w:rsidP="05CA1D5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2D441AD8" w14:textId="3EA8DF04" w:rsidR="76842DE6" w:rsidRDefault="76842DE6" w:rsidP="05CA1D5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5CA1D5B">
        <w:rPr>
          <w:rFonts w:ascii="Times New Roman" w:eastAsia="Times New Roman" w:hAnsi="Times New Roman" w:cs="Times New Roman"/>
          <w:sz w:val="28"/>
          <w:szCs w:val="28"/>
          <w:u w:val="single"/>
        </w:rPr>
        <w:t>Video</w:t>
      </w:r>
    </w:p>
    <w:p w14:paraId="0203EAFB" w14:textId="1095019B" w:rsidR="05CA1D5B" w:rsidRPr="006F676E" w:rsidRDefault="006F676E" w:rsidP="05CA1D5B">
      <w:pPr>
        <w:spacing w:line="360" w:lineRule="auto"/>
        <w:rPr>
          <w:rStyle w:val="Hyperlink"/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fldChar w:fldCharType="begin"/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instrText>HYPERLINK "https://youtu.be/ds3oIqp_gv4?feature=shared"</w:instrTex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fldChar w:fldCharType="separate"/>
      </w:r>
      <w:r w:rsidRPr="006F676E">
        <w:rPr>
          <w:rStyle w:val="Hyperlink"/>
          <w:rFonts w:ascii="Times New Roman" w:eastAsia="Times New Roman" w:hAnsi="Times New Roman" w:cs="Times New Roman"/>
          <w:sz w:val="28"/>
          <w:szCs w:val="28"/>
        </w:rPr>
        <w:t>https://youtu.be/ds3oIqp_gv4?feature=shared</w:t>
      </w:r>
    </w:p>
    <w:p w14:paraId="763499E0" w14:textId="271AE0CF" w:rsidR="05CA1D5B" w:rsidRDefault="006F676E" w:rsidP="05CA1D5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fldChar w:fldCharType="end"/>
      </w:r>
    </w:p>
    <w:p w14:paraId="127C69EB" w14:textId="7B47AAF1" w:rsidR="05CA1D5B" w:rsidRDefault="05CA1D5B" w:rsidP="05CA1D5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18F3106C" w14:textId="58F01F57" w:rsidR="2E7EE433" w:rsidRDefault="2E7EE433" w:rsidP="05CA1D5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5CA1D5B">
        <w:rPr>
          <w:rFonts w:ascii="Times New Roman" w:eastAsia="Times New Roman" w:hAnsi="Times New Roman" w:cs="Times New Roman"/>
          <w:sz w:val="28"/>
          <w:szCs w:val="28"/>
          <w:u w:val="single"/>
        </w:rPr>
        <w:t>References</w:t>
      </w:r>
    </w:p>
    <w:p w14:paraId="08754DA6" w14:textId="615CCB28" w:rsidR="7152DD0F" w:rsidRDefault="7152DD0F" w:rsidP="05CA1D5B">
      <w:pPr>
        <w:spacing w:after="240" w:line="360" w:lineRule="auto"/>
      </w:pPr>
      <w:r w:rsidRPr="05CA1D5B">
        <w:rPr>
          <w:rFonts w:ascii="Times New Roman" w:eastAsia="Times New Roman" w:hAnsi="Times New Roman" w:cs="Times New Roman"/>
        </w:rPr>
        <w:t xml:space="preserve">Ahmed, I., Bernhardt, G.V. and </w:t>
      </w:r>
      <w:proofErr w:type="spellStart"/>
      <w:r w:rsidRPr="05CA1D5B">
        <w:rPr>
          <w:rFonts w:ascii="Times New Roman" w:eastAsia="Times New Roman" w:hAnsi="Times New Roman" w:cs="Times New Roman"/>
        </w:rPr>
        <w:t>Shivappa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P. (2023). Prevalence of Academic Procrastination and Its Negative Impact on Students. </w:t>
      </w:r>
      <w:r w:rsidRPr="05CA1D5B">
        <w:rPr>
          <w:rFonts w:ascii="Times New Roman" w:eastAsia="Times New Roman" w:hAnsi="Times New Roman" w:cs="Times New Roman"/>
          <w:i/>
          <w:iCs/>
        </w:rPr>
        <w:t>Biomedical and Biotechnology Research Journal</w:t>
      </w:r>
      <w:r w:rsidRPr="05CA1D5B">
        <w:rPr>
          <w:rFonts w:ascii="Times New Roman" w:eastAsia="Times New Roman" w:hAnsi="Times New Roman" w:cs="Times New Roman"/>
        </w:rPr>
        <w:t xml:space="preserve">, 7(3), </w:t>
      </w:r>
      <w:proofErr w:type="spellStart"/>
      <w:r w:rsidRPr="05CA1D5B">
        <w:rPr>
          <w:rFonts w:ascii="Times New Roman" w:eastAsia="Times New Roman" w:hAnsi="Times New Roman" w:cs="Times New Roman"/>
        </w:rPr>
        <w:t>doi:https</w:t>
      </w:r>
      <w:proofErr w:type="spellEnd"/>
      <w:r w:rsidRPr="05CA1D5B">
        <w:rPr>
          <w:rFonts w:ascii="Times New Roman" w:eastAsia="Times New Roman" w:hAnsi="Times New Roman" w:cs="Times New Roman"/>
        </w:rPr>
        <w:t>://doi.org/10.4103/bbrj.bbrj_64_23.</w:t>
      </w:r>
    </w:p>
    <w:p w14:paraId="2E5911E9" w14:textId="08135EDE" w:rsidR="77D6C95E" w:rsidRDefault="77D6C95E" w:rsidP="05CA1D5B">
      <w:pPr>
        <w:spacing w:after="240" w:line="360" w:lineRule="auto"/>
      </w:pPr>
      <w:r w:rsidRPr="05CA1D5B">
        <w:rPr>
          <w:rFonts w:ascii="Times New Roman" w:eastAsia="Times New Roman" w:hAnsi="Times New Roman" w:cs="Times New Roman"/>
        </w:rPr>
        <w:t xml:space="preserve">Johansson, F., </w:t>
      </w:r>
      <w:proofErr w:type="spellStart"/>
      <w:r w:rsidRPr="05CA1D5B">
        <w:rPr>
          <w:rFonts w:ascii="Times New Roman" w:eastAsia="Times New Roman" w:hAnsi="Times New Roman" w:cs="Times New Roman"/>
        </w:rPr>
        <w:t>Rozental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A., Edlund, K., </w:t>
      </w:r>
      <w:proofErr w:type="spellStart"/>
      <w:r w:rsidRPr="05CA1D5B">
        <w:rPr>
          <w:rFonts w:ascii="Times New Roman" w:eastAsia="Times New Roman" w:hAnsi="Times New Roman" w:cs="Times New Roman"/>
        </w:rPr>
        <w:t>Côté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P., </w:t>
      </w:r>
      <w:proofErr w:type="spellStart"/>
      <w:r w:rsidRPr="05CA1D5B">
        <w:rPr>
          <w:rFonts w:ascii="Times New Roman" w:eastAsia="Times New Roman" w:hAnsi="Times New Roman" w:cs="Times New Roman"/>
        </w:rPr>
        <w:t>Sundberg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T., </w:t>
      </w:r>
      <w:proofErr w:type="spellStart"/>
      <w:r w:rsidRPr="05CA1D5B">
        <w:rPr>
          <w:rFonts w:ascii="Times New Roman" w:eastAsia="Times New Roman" w:hAnsi="Times New Roman" w:cs="Times New Roman"/>
        </w:rPr>
        <w:t>Onell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C., </w:t>
      </w:r>
      <w:proofErr w:type="spellStart"/>
      <w:r w:rsidRPr="05CA1D5B">
        <w:rPr>
          <w:rFonts w:ascii="Times New Roman" w:eastAsia="Times New Roman" w:hAnsi="Times New Roman" w:cs="Times New Roman"/>
        </w:rPr>
        <w:t>Rudman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A. and </w:t>
      </w:r>
      <w:proofErr w:type="spellStart"/>
      <w:r w:rsidRPr="05CA1D5B">
        <w:rPr>
          <w:rFonts w:ascii="Times New Roman" w:eastAsia="Times New Roman" w:hAnsi="Times New Roman" w:cs="Times New Roman"/>
        </w:rPr>
        <w:t>Skillgate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E. (2023). Associations Between Procrastination and Subsequent Health Outcomes Among University Students in Sweden. </w:t>
      </w:r>
      <w:r w:rsidRPr="05CA1D5B">
        <w:rPr>
          <w:rFonts w:ascii="Times New Roman" w:eastAsia="Times New Roman" w:hAnsi="Times New Roman" w:cs="Times New Roman"/>
          <w:i/>
          <w:iCs/>
        </w:rPr>
        <w:t>JAMA Network Open</w:t>
      </w:r>
      <w:r w:rsidRPr="05CA1D5B">
        <w:rPr>
          <w:rFonts w:ascii="Times New Roman" w:eastAsia="Times New Roman" w:hAnsi="Times New Roman" w:cs="Times New Roman"/>
        </w:rPr>
        <w:t xml:space="preserve">, 6(1). </w:t>
      </w:r>
      <w:proofErr w:type="spellStart"/>
      <w:r w:rsidRPr="05CA1D5B">
        <w:rPr>
          <w:rFonts w:ascii="Times New Roman" w:eastAsia="Times New Roman" w:hAnsi="Times New Roman" w:cs="Times New Roman"/>
        </w:rPr>
        <w:t>doi:https</w:t>
      </w:r>
      <w:proofErr w:type="spellEnd"/>
      <w:r w:rsidRPr="05CA1D5B">
        <w:rPr>
          <w:rFonts w:ascii="Times New Roman" w:eastAsia="Times New Roman" w:hAnsi="Times New Roman" w:cs="Times New Roman"/>
        </w:rPr>
        <w:t>://doi.org/10.1001/jamanetworkopen.2022.49346.</w:t>
      </w:r>
    </w:p>
    <w:p w14:paraId="6ED1487C" w14:textId="1471E124" w:rsidR="1EF3AED1" w:rsidRDefault="1EF3AED1" w:rsidP="05CA1D5B">
      <w:pPr>
        <w:spacing w:after="240" w:line="360" w:lineRule="auto"/>
        <w:rPr>
          <w:rFonts w:ascii="Times New Roman" w:eastAsia="Times New Roman" w:hAnsi="Times New Roman" w:cs="Times New Roman"/>
        </w:rPr>
      </w:pPr>
      <w:r w:rsidRPr="05CA1D5B">
        <w:rPr>
          <w:rFonts w:ascii="Times New Roman" w:eastAsia="Times New Roman" w:hAnsi="Times New Roman" w:cs="Times New Roman"/>
        </w:rPr>
        <w:t xml:space="preserve">Liu, X., Zhu, C., Dong, Z. and </w:t>
      </w:r>
      <w:proofErr w:type="spellStart"/>
      <w:r w:rsidRPr="05CA1D5B">
        <w:rPr>
          <w:rFonts w:ascii="Times New Roman" w:eastAsia="Times New Roman" w:hAnsi="Times New Roman" w:cs="Times New Roman"/>
        </w:rPr>
        <w:t>Luo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Y. (2024). The Relationship between Stress and Academic Self-Efficacy among Students at Elite Colleges: A Longitudinal Analysis. </w:t>
      </w:r>
      <w:r w:rsidRPr="05CA1D5B">
        <w:rPr>
          <w:rFonts w:ascii="Times New Roman" w:eastAsia="Times New Roman" w:hAnsi="Times New Roman" w:cs="Times New Roman"/>
          <w:i/>
          <w:iCs/>
        </w:rPr>
        <w:t>Behavioural Sciences</w:t>
      </w:r>
      <w:r w:rsidRPr="05CA1D5B">
        <w:rPr>
          <w:rFonts w:ascii="Times New Roman" w:eastAsia="Times New Roman" w:hAnsi="Times New Roman" w:cs="Times New Roman"/>
        </w:rPr>
        <w:t xml:space="preserve">, 14(7). </w:t>
      </w:r>
      <w:proofErr w:type="spellStart"/>
      <w:r w:rsidRPr="05CA1D5B">
        <w:rPr>
          <w:rFonts w:ascii="Times New Roman" w:eastAsia="Times New Roman" w:hAnsi="Times New Roman" w:cs="Times New Roman"/>
        </w:rPr>
        <w:t>doi:https</w:t>
      </w:r>
      <w:proofErr w:type="spellEnd"/>
      <w:r w:rsidRPr="05CA1D5B">
        <w:rPr>
          <w:rFonts w:ascii="Times New Roman" w:eastAsia="Times New Roman" w:hAnsi="Times New Roman" w:cs="Times New Roman"/>
        </w:rPr>
        <w:t>://doi.org/10.3390/bs14070537.</w:t>
      </w:r>
    </w:p>
    <w:p w14:paraId="6C2AF632" w14:textId="502EAE83" w:rsidR="7C3E4B64" w:rsidRDefault="7C3E4B64" w:rsidP="05CA1D5B">
      <w:pPr>
        <w:spacing w:after="240" w:line="360" w:lineRule="auto"/>
      </w:pPr>
      <w:r w:rsidRPr="05CA1D5B">
        <w:rPr>
          <w:rFonts w:ascii="Times New Roman" w:eastAsia="Times New Roman" w:hAnsi="Times New Roman" w:cs="Times New Roman"/>
        </w:rPr>
        <w:t xml:space="preserve">Manchester Metropolitan University (2023). </w:t>
      </w:r>
      <w:r w:rsidRPr="05CA1D5B">
        <w:rPr>
          <w:rFonts w:ascii="Times New Roman" w:eastAsia="Times New Roman" w:hAnsi="Times New Roman" w:cs="Times New Roman"/>
          <w:i/>
          <w:iCs/>
        </w:rPr>
        <w:t>Five ways to manage stress at university</w:t>
      </w:r>
      <w:r w:rsidRPr="05CA1D5B">
        <w:rPr>
          <w:rFonts w:ascii="Times New Roman" w:eastAsia="Times New Roman" w:hAnsi="Times New Roman" w:cs="Times New Roman"/>
        </w:rPr>
        <w:t xml:space="preserve">. Available at: </w:t>
      </w:r>
      <w:hyperlink r:id="rId4">
        <w:r w:rsidRPr="05CA1D5B">
          <w:rPr>
            <w:rStyle w:val="Hyperlink"/>
            <w:rFonts w:ascii="Times New Roman" w:eastAsia="Times New Roman" w:hAnsi="Times New Roman" w:cs="Times New Roman"/>
          </w:rPr>
          <w:t>https://www.mmu.ac.uk/news-and-events/news/story/five-ways-manage-stress-university</w:t>
        </w:r>
      </w:hyperlink>
      <w:r w:rsidRPr="05CA1D5B">
        <w:rPr>
          <w:rFonts w:ascii="Times New Roman" w:eastAsia="Times New Roman" w:hAnsi="Times New Roman" w:cs="Times New Roman"/>
        </w:rPr>
        <w:t xml:space="preserve"> (Accessed 11 April 2025)</w:t>
      </w:r>
    </w:p>
    <w:p w14:paraId="3E8C6FAC" w14:textId="0D307556" w:rsidR="553EF191" w:rsidRDefault="553EF191" w:rsidP="05CA1D5B">
      <w:pPr>
        <w:spacing w:after="240" w:line="360" w:lineRule="auto"/>
        <w:rPr>
          <w:rFonts w:ascii="Times New Roman" w:eastAsia="Times New Roman" w:hAnsi="Times New Roman" w:cs="Times New Roman"/>
        </w:rPr>
      </w:pPr>
      <w:r w:rsidRPr="05CA1D5B">
        <w:rPr>
          <w:rFonts w:ascii="Times New Roman" w:eastAsia="Times New Roman" w:hAnsi="Times New Roman" w:cs="Times New Roman"/>
        </w:rPr>
        <w:t xml:space="preserve">Oxford College (2019). </w:t>
      </w:r>
      <w:r w:rsidRPr="05CA1D5B">
        <w:rPr>
          <w:rFonts w:ascii="Times New Roman" w:eastAsia="Times New Roman" w:hAnsi="Times New Roman" w:cs="Times New Roman"/>
          <w:i/>
          <w:iCs/>
        </w:rPr>
        <w:t>Top 10 Study Habits of Successful Learners Oxford Learning College</w:t>
      </w:r>
      <w:r w:rsidRPr="05CA1D5B">
        <w:rPr>
          <w:rFonts w:ascii="Times New Roman" w:eastAsia="Times New Roman" w:hAnsi="Times New Roman" w:cs="Times New Roman"/>
        </w:rPr>
        <w:t xml:space="preserve">. Available at: </w:t>
      </w:r>
      <w:hyperlink r:id="rId5">
        <w:r w:rsidRPr="05CA1D5B">
          <w:rPr>
            <w:rStyle w:val="Hyperlink"/>
            <w:rFonts w:ascii="Times New Roman" w:eastAsia="Times New Roman" w:hAnsi="Times New Roman" w:cs="Times New Roman"/>
          </w:rPr>
          <w:t>https://www.oxfordcollege.ac/news/%E2%80%8Btop-10-study-habits-of-successful-learners/</w:t>
        </w:r>
      </w:hyperlink>
      <w:r w:rsidRPr="05CA1D5B">
        <w:rPr>
          <w:rFonts w:ascii="Times New Roman" w:eastAsia="Times New Roman" w:hAnsi="Times New Roman" w:cs="Times New Roman"/>
        </w:rPr>
        <w:t xml:space="preserve"> (Accessed 11 April 2025)</w:t>
      </w:r>
    </w:p>
    <w:p w14:paraId="4E621A15" w14:textId="6B07BB42" w:rsidR="4EBE11AC" w:rsidRDefault="4EBE11AC" w:rsidP="05CA1D5B">
      <w:pPr>
        <w:spacing w:after="240" w:line="360" w:lineRule="auto"/>
      </w:pPr>
      <w:r w:rsidRPr="05CA1D5B">
        <w:rPr>
          <w:rFonts w:ascii="Times New Roman" w:eastAsia="Times New Roman" w:hAnsi="Times New Roman" w:cs="Times New Roman"/>
        </w:rPr>
        <w:t xml:space="preserve">Pérez-Jorge, D., </w:t>
      </w:r>
      <w:proofErr w:type="spellStart"/>
      <w:r w:rsidRPr="05CA1D5B">
        <w:rPr>
          <w:rFonts w:ascii="Times New Roman" w:eastAsia="Times New Roman" w:hAnsi="Times New Roman" w:cs="Times New Roman"/>
        </w:rPr>
        <w:t>Boutaba-Alehyan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M., González-Contreras, A.I. and Pérez-Pérez, I. (2025). Examining the effects of academic stress on student well-being in higher education. </w:t>
      </w:r>
      <w:r w:rsidRPr="05CA1D5B">
        <w:rPr>
          <w:rFonts w:ascii="Times New Roman" w:eastAsia="Times New Roman" w:hAnsi="Times New Roman" w:cs="Times New Roman"/>
          <w:i/>
          <w:iCs/>
        </w:rPr>
        <w:t>Humanities and Social Sciences Communications</w:t>
      </w:r>
      <w:r w:rsidRPr="05CA1D5B">
        <w:rPr>
          <w:rFonts w:ascii="Times New Roman" w:eastAsia="Times New Roman" w:hAnsi="Times New Roman" w:cs="Times New Roman"/>
        </w:rPr>
        <w:t xml:space="preserve">, 12(1). </w:t>
      </w:r>
      <w:proofErr w:type="spellStart"/>
      <w:r w:rsidRPr="05CA1D5B">
        <w:rPr>
          <w:rFonts w:ascii="Times New Roman" w:eastAsia="Times New Roman" w:hAnsi="Times New Roman" w:cs="Times New Roman"/>
        </w:rPr>
        <w:t>doi:https</w:t>
      </w:r>
      <w:proofErr w:type="spellEnd"/>
      <w:r w:rsidRPr="05CA1D5B">
        <w:rPr>
          <w:rFonts w:ascii="Times New Roman" w:eastAsia="Times New Roman" w:hAnsi="Times New Roman" w:cs="Times New Roman"/>
        </w:rPr>
        <w:t>://doi.org/10.1057/s41599-025-04698-y.</w:t>
      </w:r>
    </w:p>
    <w:p w14:paraId="2C79C6BA" w14:textId="5B0667FB" w:rsidR="688A8654" w:rsidRDefault="688A8654" w:rsidP="05CA1D5B">
      <w:pPr>
        <w:spacing w:after="240" w:line="360" w:lineRule="auto"/>
      </w:pPr>
      <w:proofErr w:type="spellStart"/>
      <w:r w:rsidRPr="05CA1D5B">
        <w:rPr>
          <w:rFonts w:ascii="Times New Roman" w:eastAsia="Times New Roman" w:hAnsi="Times New Roman" w:cs="Times New Roman"/>
        </w:rPr>
        <w:t>Shatz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I. (2019). </w:t>
      </w:r>
      <w:r w:rsidRPr="05CA1D5B">
        <w:rPr>
          <w:rFonts w:ascii="Times New Roman" w:eastAsia="Times New Roman" w:hAnsi="Times New Roman" w:cs="Times New Roman"/>
          <w:i/>
          <w:iCs/>
        </w:rPr>
        <w:t>Procrastination: The Complete Guide – Solving Procrastination</w:t>
      </w:r>
      <w:r w:rsidRPr="05CA1D5B">
        <w:rPr>
          <w:rFonts w:ascii="Times New Roman" w:eastAsia="Times New Roman" w:hAnsi="Times New Roman" w:cs="Times New Roman"/>
        </w:rPr>
        <w:t xml:space="preserve">. Available at: </w:t>
      </w:r>
      <w:hyperlink r:id="rId6">
        <w:r w:rsidRPr="05CA1D5B">
          <w:rPr>
            <w:rStyle w:val="Hyperlink"/>
            <w:rFonts w:ascii="Times New Roman" w:eastAsia="Times New Roman" w:hAnsi="Times New Roman" w:cs="Times New Roman"/>
          </w:rPr>
          <w:t>https://solvingprocrastination.com/procrastination/</w:t>
        </w:r>
      </w:hyperlink>
      <w:r w:rsidRPr="05CA1D5B">
        <w:rPr>
          <w:rFonts w:ascii="Times New Roman" w:eastAsia="Times New Roman" w:hAnsi="Times New Roman" w:cs="Times New Roman"/>
        </w:rPr>
        <w:t xml:space="preserve"> (Accessed 11 April 2025)</w:t>
      </w:r>
    </w:p>
    <w:p w14:paraId="096163B5" w14:textId="719DB797" w:rsidR="6CBEF5A2" w:rsidRDefault="6CBEF5A2" w:rsidP="05CA1D5B">
      <w:pPr>
        <w:spacing w:after="240" w:line="360" w:lineRule="auto"/>
      </w:pPr>
      <w:r w:rsidRPr="05CA1D5B">
        <w:rPr>
          <w:rFonts w:ascii="Times New Roman" w:eastAsia="Times New Roman" w:hAnsi="Times New Roman" w:cs="Times New Roman"/>
        </w:rPr>
        <w:t xml:space="preserve">Smith, J. (2019). </w:t>
      </w:r>
      <w:r w:rsidRPr="05CA1D5B">
        <w:rPr>
          <w:rFonts w:ascii="Times New Roman" w:eastAsia="Times New Roman" w:hAnsi="Times New Roman" w:cs="Times New Roman"/>
          <w:i/>
          <w:iCs/>
        </w:rPr>
        <w:t>5 ways to manage student stress Prospects.ac.uk</w:t>
      </w:r>
      <w:r w:rsidRPr="05CA1D5B">
        <w:rPr>
          <w:rFonts w:ascii="Times New Roman" w:eastAsia="Times New Roman" w:hAnsi="Times New Roman" w:cs="Times New Roman"/>
        </w:rPr>
        <w:t xml:space="preserve">. Available at: </w:t>
      </w:r>
      <w:hyperlink r:id="rId7">
        <w:r w:rsidRPr="05CA1D5B">
          <w:rPr>
            <w:rStyle w:val="Hyperlink"/>
            <w:rFonts w:ascii="Times New Roman" w:eastAsia="Times New Roman" w:hAnsi="Times New Roman" w:cs="Times New Roman"/>
          </w:rPr>
          <w:t>https://www.prospects.ac.uk/applying-for-university/university-life/5-ways-to-manage-student-stress</w:t>
        </w:r>
      </w:hyperlink>
      <w:r w:rsidRPr="05CA1D5B">
        <w:rPr>
          <w:rFonts w:ascii="Times New Roman" w:eastAsia="Times New Roman" w:hAnsi="Times New Roman" w:cs="Times New Roman"/>
        </w:rPr>
        <w:t xml:space="preserve"> (Accessed 11 April 2025)</w:t>
      </w:r>
    </w:p>
    <w:p w14:paraId="0263A30D" w14:textId="541FE9CB" w:rsidR="42450D1F" w:rsidRDefault="42450D1F" w:rsidP="05CA1D5B">
      <w:pPr>
        <w:spacing w:after="240" w:line="360" w:lineRule="auto"/>
      </w:pPr>
      <w:r w:rsidRPr="05CA1D5B">
        <w:rPr>
          <w:rFonts w:ascii="Times New Roman" w:eastAsia="Times New Roman" w:hAnsi="Times New Roman" w:cs="Times New Roman"/>
        </w:rPr>
        <w:t xml:space="preserve">University of Portsmouth (n.d.). </w:t>
      </w:r>
      <w:r w:rsidRPr="05CA1D5B">
        <w:rPr>
          <w:rFonts w:ascii="Times New Roman" w:eastAsia="Times New Roman" w:hAnsi="Times New Roman" w:cs="Times New Roman"/>
          <w:i/>
          <w:iCs/>
        </w:rPr>
        <w:t>How to beat procrastination</w:t>
      </w:r>
      <w:r w:rsidRPr="05CA1D5B">
        <w:rPr>
          <w:rFonts w:ascii="Times New Roman" w:eastAsia="Times New Roman" w:hAnsi="Times New Roman" w:cs="Times New Roman"/>
        </w:rPr>
        <w:t xml:space="preserve">. Student Services - University of Portsmouth. Available at: </w:t>
      </w:r>
      <w:hyperlink r:id="rId8">
        <w:r w:rsidRPr="05CA1D5B">
          <w:rPr>
            <w:rStyle w:val="Hyperlink"/>
            <w:rFonts w:ascii="Times New Roman" w:eastAsia="Times New Roman" w:hAnsi="Times New Roman" w:cs="Times New Roman"/>
          </w:rPr>
          <w:t>https://myport.port.ac.uk/study-skills/organisation-and-time-management/how-to-beat-procrastination</w:t>
        </w:r>
      </w:hyperlink>
      <w:r w:rsidRPr="05CA1D5B">
        <w:rPr>
          <w:rFonts w:ascii="Times New Roman" w:eastAsia="Times New Roman" w:hAnsi="Times New Roman" w:cs="Times New Roman"/>
        </w:rPr>
        <w:t xml:space="preserve"> (Accessed 11 April 2025)</w:t>
      </w:r>
    </w:p>
    <w:p w14:paraId="4C6F9404" w14:textId="222C8776" w:rsidR="5DEC4391" w:rsidRDefault="5DEC4391" w:rsidP="05CA1D5B">
      <w:pPr>
        <w:spacing w:after="240" w:line="360" w:lineRule="auto"/>
        <w:rPr>
          <w:rFonts w:ascii="Times New Roman" w:eastAsia="Times New Roman" w:hAnsi="Times New Roman" w:cs="Times New Roman"/>
        </w:rPr>
      </w:pPr>
      <w:r w:rsidRPr="05CA1D5B">
        <w:rPr>
          <w:rFonts w:ascii="Times New Roman" w:eastAsia="Times New Roman" w:hAnsi="Times New Roman" w:cs="Times New Roman"/>
        </w:rPr>
        <w:t xml:space="preserve">University, W.G.T.-U. (2020). </w:t>
      </w:r>
      <w:r w:rsidRPr="05CA1D5B">
        <w:rPr>
          <w:rFonts w:ascii="Times New Roman" w:eastAsia="Times New Roman" w:hAnsi="Times New Roman" w:cs="Times New Roman"/>
          <w:i/>
          <w:iCs/>
        </w:rPr>
        <w:t>University stress: 5 tips to help you manage your work more efficiently</w:t>
      </w:r>
      <w:r w:rsidRPr="05CA1D5B">
        <w:rPr>
          <w:rFonts w:ascii="Times New Roman" w:eastAsia="Times New Roman" w:hAnsi="Times New Roman" w:cs="Times New Roman"/>
        </w:rPr>
        <w:t xml:space="preserve">. Available at: </w:t>
      </w:r>
      <w:hyperlink r:id="rId9">
        <w:r w:rsidRPr="05CA1D5B">
          <w:rPr>
            <w:rStyle w:val="Hyperlink"/>
            <w:rFonts w:ascii="Times New Roman" w:eastAsia="Times New Roman" w:hAnsi="Times New Roman" w:cs="Times New Roman"/>
          </w:rPr>
          <w:t>https://www.ulster.ac.uk/student/wegotthis/blog/university-stress-5-tips-to-help-you-manage-your-work-more-efficiently2</w:t>
        </w:r>
      </w:hyperlink>
      <w:r w:rsidRPr="05CA1D5B">
        <w:rPr>
          <w:rFonts w:ascii="Times New Roman" w:eastAsia="Times New Roman" w:hAnsi="Times New Roman" w:cs="Times New Roman"/>
        </w:rPr>
        <w:t xml:space="preserve"> (Accessed 11 April 2025)</w:t>
      </w:r>
    </w:p>
    <w:p w14:paraId="4661D538" w14:textId="2CB263CE" w:rsidR="534A8771" w:rsidRDefault="534A8771" w:rsidP="05CA1D5B">
      <w:pPr>
        <w:spacing w:line="360" w:lineRule="auto"/>
        <w:rPr>
          <w:rFonts w:ascii="Arial" w:eastAsia="Arial" w:hAnsi="Arial" w:cs="Arial"/>
          <w:sz w:val="28"/>
          <w:szCs w:val="28"/>
        </w:rPr>
      </w:pPr>
      <w:proofErr w:type="spellStart"/>
      <w:r w:rsidRPr="05CA1D5B">
        <w:rPr>
          <w:rFonts w:ascii="Times New Roman" w:eastAsia="Times New Roman" w:hAnsi="Times New Roman" w:cs="Times New Roman"/>
        </w:rPr>
        <w:t>Yangdon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K., </w:t>
      </w:r>
      <w:proofErr w:type="spellStart"/>
      <w:r w:rsidRPr="05CA1D5B">
        <w:rPr>
          <w:rFonts w:ascii="Times New Roman" w:eastAsia="Times New Roman" w:hAnsi="Times New Roman" w:cs="Times New Roman"/>
        </w:rPr>
        <w:t>Sherab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K., </w:t>
      </w:r>
      <w:proofErr w:type="spellStart"/>
      <w:r w:rsidRPr="05CA1D5B">
        <w:rPr>
          <w:rFonts w:ascii="Times New Roman" w:eastAsia="Times New Roman" w:hAnsi="Times New Roman" w:cs="Times New Roman"/>
        </w:rPr>
        <w:t>Choezom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P., </w:t>
      </w:r>
      <w:proofErr w:type="spellStart"/>
      <w:r w:rsidRPr="05CA1D5B">
        <w:rPr>
          <w:rFonts w:ascii="Times New Roman" w:eastAsia="Times New Roman" w:hAnsi="Times New Roman" w:cs="Times New Roman"/>
        </w:rPr>
        <w:t>Passang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S. and </w:t>
      </w:r>
      <w:proofErr w:type="spellStart"/>
      <w:r w:rsidRPr="05CA1D5B">
        <w:rPr>
          <w:rFonts w:ascii="Times New Roman" w:eastAsia="Times New Roman" w:hAnsi="Times New Roman" w:cs="Times New Roman"/>
        </w:rPr>
        <w:t>Deki</w:t>
      </w:r>
      <w:proofErr w:type="spellEnd"/>
      <w:r w:rsidRPr="05CA1D5B">
        <w:rPr>
          <w:rFonts w:ascii="Times New Roman" w:eastAsia="Times New Roman" w:hAnsi="Times New Roman" w:cs="Times New Roman"/>
        </w:rPr>
        <w:t xml:space="preserve">, S. (2021). Well-being and academic workload: Perceptions of Science and technology students. </w:t>
      </w:r>
      <w:r w:rsidRPr="05CA1D5B">
        <w:rPr>
          <w:rFonts w:ascii="Times New Roman" w:eastAsia="Times New Roman" w:hAnsi="Times New Roman" w:cs="Times New Roman"/>
          <w:i/>
          <w:iCs/>
        </w:rPr>
        <w:t>Educational Research and Reviews</w:t>
      </w:r>
      <w:r w:rsidRPr="05CA1D5B">
        <w:rPr>
          <w:rFonts w:ascii="Times New Roman" w:eastAsia="Times New Roman" w:hAnsi="Times New Roman" w:cs="Times New Roman"/>
        </w:rPr>
        <w:t xml:space="preserve">, 16(11). </w:t>
      </w:r>
      <w:proofErr w:type="spellStart"/>
      <w:r w:rsidRPr="05CA1D5B">
        <w:rPr>
          <w:rFonts w:ascii="Times New Roman" w:eastAsia="Times New Roman" w:hAnsi="Times New Roman" w:cs="Times New Roman"/>
        </w:rPr>
        <w:t>doi:https</w:t>
      </w:r>
      <w:proofErr w:type="spellEnd"/>
      <w:r w:rsidRPr="05CA1D5B">
        <w:rPr>
          <w:rFonts w:ascii="Times New Roman" w:eastAsia="Times New Roman" w:hAnsi="Times New Roman" w:cs="Times New Roman"/>
        </w:rPr>
        <w:t>://doi.org/10.5897/ERR2021.4197.</w:t>
      </w:r>
    </w:p>
    <w:p w14:paraId="290D81FF" w14:textId="53B9B972" w:rsidR="05CA1D5B" w:rsidRDefault="05CA1D5B" w:rsidP="05CA1D5B">
      <w:pPr>
        <w:rPr>
          <w:rFonts w:ascii="Times New Roman" w:eastAsia="Times New Roman" w:hAnsi="Times New Roman" w:cs="Times New Roman"/>
        </w:rPr>
      </w:pPr>
    </w:p>
    <w:p w14:paraId="1D8B39E7" w14:textId="7F1C4C0A" w:rsidR="05CA1D5B" w:rsidRDefault="05CA1D5B" w:rsidP="05CA1D5B">
      <w:pPr>
        <w:rPr>
          <w:rFonts w:ascii="Arial" w:eastAsia="Arial" w:hAnsi="Arial" w:cs="Arial"/>
          <w:sz w:val="28"/>
          <w:szCs w:val="28"/>
        </w:rPr>
      </w:pPr>
    </w:p>
    <w:sectPr w:rsidR="05CA1D5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E048E6"/>
    <w:rsid w:val="000A7E80"/>
    <w:rsid w:val="006F676E"/>
    <w:rsid w:val="007213E1"/>
    <w:rsid w:val="02EFC92D"/>
    <w:rsid w:val="05CA1D5B"/>
    <w:rsid w:val="06046A19"/>
    <w:rsid w:val="07376472"/>
    <w:rsid w:val="0B65FBCC"/>
    <w:rsid w:val="0EE2B54E"/>
    <w:rsid w:val="110AC8C8"/>
    <w:rsid w:val="13CF962B"/>
    <w:rsid w:val="1A53003E"/>
    <w:rsid w:val="1DE048E6"/>
    <w:rsid w:val="1EF3AED1"/>
    <w:rsid w:val="210F4F2B"/>
    <w:rsid w:val="2E7EE433"/>
    <w:rsid w:val="2F6D553F"/>
    <w:rsid w:val="3894F95E"/>
    <w:rsid w:val="3B22EF68"/>
    <w:rsid w:val="3C7FBC93"/>
    <w:rsid w:val="3DA24883"/>
    <w:rsid w:val="42450D1F"/>
    <w:rsid w:val="458C8DBD"/>
    <w:rsid w:val="4DFCF191"/>
    <w:rsid w:val="4EBE11AC"/>
    <w:rsid w:val="5129E50A"/>
    <w:rsid w:val="534A8771"/>
    <w:rsid w:val="553EF191"/>
    <w:rsid w:val="5DEC4391"/>
    <w:rsid w:val="688A8654"/>
    <w:rsid w:val="6CBEF5A2"/>
    <w:rsid w:val="70C02DEB"/>
    <w:rsid w:val="7152DD0F"/>
    <w:rsid w:val="7510B677"/>
    <w:rsid w:val="75E19AB1"/>
    <w:rsid w:val="76842DE6"/>
    <w:rsid w:val="77D6C95E"/>
    <w:rsid w:val="7C3E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048E6"/>
  <w15:chartTrackingRefBased/>
  <w15:docId w15:val="{20B35DA7-8678-4392-B96B-A10D11D02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5CA1D5B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67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port.port.ac.uk/study-skills/organisation-and-time-management/how-to-beat-procrastinatio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rospects.ac.uk/applying-for-university/university-life/5-ways-to-manage-student-stres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olvingprocrastination.com/procrastination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oxfordcollege.ac/news/%E2%80%8Btop-10-study-habits-of-successful-learners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mmu.ac.uk/news-and-events/news/story/five-ways-manage-stress-university" TargetMode="External"/><Relationship Id="rId9" Type="http://schemas.openxmlformats.org/officeDocument/2006/relationships/hyperlink" Target="https://www.ulster.ac.uk/student/wegotthis/blog/university-stress-5-tips-to-help-you-manage-your-work-more-efficiently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3009</Characters>
  <Application>Microsoft Office Word</Application>
  <DocSecurity>0</DocSecurity>
  <Lines>25</Lines>
  <Paragraphs>7</Paragraphs>
  <ScaleCrop>false</ScaleCrop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Seers (2403791)</dc:creator>
  <cp:keywords/>
  <dc:description/>
  <cp:lastModifiedBy>Lucas Seers (Student)</cp:lastModifiedBy>
  <cp:revision>3</cp:revision>
  <dcterms:created xsi:type="dcterms:W3CDTF">2025-04-10T20:34:00Z</dcterms:created>
  <dcterms:modified xsi:type="dcterms:W3CDTF">2025-04-11T11:36:00Z</dcterms:modified>
</cp:coreProperties>
</file>