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D3B76A" w14:textId="67997395" w:rsidR="00FD2A79" w:rsidRPr="00BE74E4" w:rsidRDefault="00FD2A79" w:rsidP="00BE74E4">
      <w:pPr>
        <w:pStyle w:val="Heading1"/>
        <w:rPr>
          <w:color w:val="auto"/>
        </w:rPr>
      </w:pPr>
      <w:r w:rsidRPr="00BE74E4">
        <w:rPr>
          <w:color w:val="auto"/>
        </w:rPr>
        <w:t>Module: Understanding Resourcing and Talent Planning</w:t>
      </w:r>
    </w:p>
    <w:p w14:paraId="04F4029C" w14:textId="2014C83B" w:rsidR="00FD2A79" w:rsidRDefault="00FD2A79"/>
    <w:p w14:paraId="585243B1" w14:textId="742C8802" w:rsidR="00FD2A79" w:rsidRDefault="00FD2A79" w:rsidP="00BE74E4">
      <w:pPr>
        <w:pStyle w:val="Heading2"/>
        <w:rPr>
          <w:color w:val="auto"/>
        </w:rPr>
      </w:pPr>
      <w:r w:rsidRPr="00BE74E4">
        <w:rPr>
          <w:color w:val="auto"/>
        </w:rPr>
        <w:t>On the job training</w:t>
      </w:r>
    </w:p>
    <w:p w14:paraId="6B6AB899" w14:textId="77777777" w:rsidR="00BE74E4" w:rsidRPr="00BE74E4" w:rsidRDefault="00BE74E4" w:rsidP="00BE74E4"/>
    <w:p w14:paraId="244F2900" w14:textId="280A0A96" w:rsidR="00FD2A79" w:rsidRPr="00B52933" w:rsidRDefault="00FD2A79">
      <w:pPr>
        <w:rPr>
          <w:b/>
          <w:bCs/>
        </w:rPr>
      </w:pPr>
      <w:r w:rsidRPr="00B52933">
        <w:rPr>
          <w:b/>
          <w:bCs/>
        </w:rPr>
        <w:t>1b:</w:t>
      </w:r>
      <w:r w:rsidRPr="00B52933">
        <w:rPr>
          <w:b/>
          <w:bCs/>
        </w:rPr>
        <w:tab/>
        <w:t>An evaluation of my Organisation’s approach to succession planning and how it’s changed.</w:t>
      </w:r>
    </w:p>
    <w:p w14:paraId="76988C40" w14:textId="60EDC5D9" w:rsidR="00FD2A79" w:rsidRDefault="00FD2A79">
      <w:pPr>
        <w:rPr>
          <w:rStyle w:val="Strong"/>
          <w:rFonts w:cstheme="minorHAnsi"/>
          <w:b w:val="0"/>
          <w:bCs w:val="0"/>
          <w:color w:val="333333"/>
          <w:shd w:val="clear" w:color="auto" w:fill="FFFFFF"/>
        </w:rPr>
      </w:pPr>
      <w:r w:rsidRPr="00FD2A79">
        <w:rPr>
          <w:rFonts w:cstheme="minorHAnsi"/>
        </w:rPr>
        <w:t xml:space="preserve"> Succession planning can be defined as activities “</w:t>
      </w:r>
      <w:r w:rsidRPr="00FD2A79">
        <w:rPr>
          <w:rStyle w:val="Strong"/>
          <w:rFonts w:cstheme="minorHAnsi"/>
          <w:b w:val="0"/>
          <w:bCs w:val="0"/>
          <w:color w:val="333333"/>
          <w:shd w:val="clear" w:color="auto" w:fill="FFFFFF"/>
        </w:rPr>
        <w:t>To ensure an orderly and successful transition of leadership while still advancing the organizations’ mission and strategic priorities</w:t>
      </w:r>
      <w:r w:rsidRPr="00FD2A79">
        <w:rPr>
          <w:rStyle w:val="Strong"/>
          <w:rFonts w:cstheme="minorHAnsi"/>
          <w:b w:val="0"/>
          <w:bCs w:val="0"/>
          <w:color w:val="333333"/>
          <w:shd w:val="clear" w:color="auto" w:fill="FFFFFF"/>
        </w:rPr>
        <w:t>”</w:t>
      </w:r>
      <w:r>
        <w:rPr>
          <w:rStyle w:val="Strong"/>
          <w:rFonts w:cstheme="minorHAnsi"/>
          <w:b w:val="0"/>
          <w:bCs w:val="0"/>
          <w:color w:val="333333"/>
          <w:shd w:val="clear" w:color="auto" w:fill="FFFFFF"/>
        </w:rPr>
        <w:t xml:space="preserve"> </w:t>
      </w:r>
      <w:sdt>
        <w:sdtPr>
          <w:rPr>
            <w:rStyle w:val="Strong"/>
            <w:rFonts w:cstheme="minorHAnsi"/>
            <w:b w:val="0"/>
            <w:bCs w:val="0"/>
            <w:color w:val="333333"/>
            <w:shd w:val="clear" w:color="auto" w:fill="FFFFFF"/>
          </w:rPr>
          <w:id w:val="453679771"/>
          <w:citation/>
        </w:sdtPr>
        <w:sdtContent>
          <w:r>
            <w:rPr>
              <w:rStyle w:val="Strong"/>
              <w:rFonts w:cstheme="minorHAnsi"/>
              <w:b w:val="0"/>
              <w:bCs w:val="0"/>
              <w:color w:val="333333"/>
              <w:shd w:val="clear" w:color="auto" w:fill="FFFFFF"/>
            </w:rPr>
            <w:fldChar w:fldCharType="begin"/>
          </w:r>
          <w:r>
            <w:rPr>
              <w:rStyle w:val="Strong"/>
              <w:rFonts w:cstheme="minorHAnsi"/>
              <w:b w:val="0"/>
              <w:bCs w:val="0"/>
              <w:color w:val="333333"/>
              <w:shd w:val="clear" w:color="auto" w:fill="FFFFFF"/>
            </w:rPr>
            <w:instrText xml:space="preserve"> CITATION Sta22 \l 2057 </w:instrText>
          </w:r>
          <w:r>
            <w:rPr>
              <w:rStyle w:val="Strong"/>
              <w:rFonts w:cstheme="minorHAnsi"/>
              <w:b w:val="0"/>
              <w:bCs w:val="0"/>
              <w:color w:val="333333"/>
              <w:shd w:val="clear" w:color="auto" w:fill="FFFFFF"/>
            </w:rPr>
            <w:fldChar w:fldCharType="separate"/>
          </w:r>
          <w:r w:rsidRPr="00FD2A79">
            <w:rPr>
              <w:rFonts w:cstheme="minorHAnsi"/>
              <w:noProof/>
              <w:color w:val="333333"/>
              <w:shd w:val="clear" w:color="auto" w:fill="FFFFFF"/>
            </w:rPr>
            <w:t>(Starboard Leadership Consulting Llc, 2022)</w:t>
          </w:r>
          <w:r>
            <w:rPr>
              <w:rStyle w:val="Strong"/>
              <w:rFonts w:cstheme="minorHAnsi"/>
              <w:b w:val="0"/>
              <w:bCs w:val="0"/>
              <w:color w:val="333333"/>
              <w:shd w:val="clear" w:color="auto" w:fill="FFFFFF"/>
            </w:rPr>
            <w:fldChar w:fldCharType="end"/>
          </w:r>
        </w:sdtContent>
      </w:sdt>
      <w:r>
        <w:rPr>
          <w:rStyle w:val="Strong"/>
          <w:rFonts w:cstheme="minorHAnsi"/>
          <w:b w:val="0"/>
          <w:bCs w:val="0"/>
          <w:color w:val="333333"/>
          <w:shd w:val="clear" w:color="auto" w:fill="FFFFFF"/>
        </w:rPr>
        <w:t>.</w:t>
      </w:r>
    </w:p>
    <w:p w14:paraId="2FBFDF5A" w14:textId="35B52882" w:rsidR="00A95715" w:rsidRDefault="0064590F">
      <w:pPr>
        <w:rPr>
          <w:rStyle w:val="Strong"/>
          <w:rFonts w:cstheme="minorHAnsi"/>
          <w:b w:val="0"/>
          <w:bCs w:val="0"/>
          <w:color w:val="333333"/>
          <w:shd w:val="clear" w:color="auto" w:fill="FFFFFF"/>
        </w:rPr>
      </w:pPr>
      <w:r>
        <w:rPr>
          <w:rStyle w:val="Strong"/>
          <w:rFonts w:cstheme="minorHAnsi"/>
          <w:b w:val="0"/>
          <w:bCs w:val="0"/>
          <w:color w:val="333333"/>
          <w:shd w:val="clear" w:color="auto" w:fill="FFFFFF"/>
        </w:rPr>
        <w:t>Our previous approaches to succession planning have been unsuccessful. In previous years a leadership programme was created to provide employees with training opportunities to encourage internal development and progression, however a lack of buy in for the initiative, combined with a</w:t>
      </w:r>
      <w:r w:rsidR="00B6525D">
        <w:rPr>
          <w:rStyle w:val="Strong"/>
          <w:rFonts w:cstheme="minorHAnsi"/>
          <w:b w:val="0"/>
          <w:bCs w:val="0"/>
          <w:color w:val="333333"/>
          <w:shd w:val="clear" w:color="auto" w:fill="FFFFFF"/>
        </w:rPr>
        <w:t xml:space="preserve"> lack of alignment to organisational goals and objectives meant that the programme fizzled out.</w:t>
      </w:r>
      <w:r w:rsidR="00A35A1F">
        <w:rPr>
          <w:rStyle w:val="Strong"/>
          <w:rFonts w:cstheme="minorHAnsi"/>
          <w:b w:val="0"/>
          <w:bCs w:val="0"/>
          <w:color w:val="333333"/>
          <w:shd w:val="clear" w:color="auto" w:fill="FFFFFF"/>
        </w:rPr>
        <w:t xml:space="preserve"> Research suggests that strategic thinking has transitioned</w:t>
      </w:r>
      <w:r w:rsidR="00A95715">
        <w:rPr>
          <w:rStyle w:val="Strong"/>
          <w:rFonts w:cstheme="minorHAnsi"/>
          <w:b w:val="0"/>
          <w:bCs w:val="0"/>
          <w:color w:val="333333"/>
          <w:shd w:val="clear" w:color="auto" w:fill="FFFFFF"/>
        </w:rPr>
        <w:t xml:space="preserve"> to a resourced-based view of competitive advantage </w:t>
      </w:r>
      <w:sdt>
        <w:sdtPr>
          <w:rPr>
            <w:rStyle w:val="Strong"/>
            <w:rFonts w:cstheme="minorHAnsi"/>
            <w:b w:val="0"/>
            <w:bCs w:val="0"/>
            <w:color w:val="333333"/>
            <w:shd w:val="clear" w:color="auto" w:fill="FFFFFF"/>
          </w:rPr>
          <w:id w:val="-1872137926"/>
          <w:citation/>
        </w:sdtPr>
        <w:sdtContent>
          <w:r w:rsidR="00A95715">
            <w:rPr>
              <w:rStyle w:val="Strong"/>
              <w:rFonts w:cstheme="minorHAnsi"/>
              <w:b w:val="0"/>
              <w:bCs w:val="0"/>
              <w:color w:val="333333"/>
              <w:shd w:val="clear" w:color="auto" w:fill="FFFFFF"/>
            </w:rPr>
            <w:fldChar w:fldCharType="begin"/>
          </w:r>
          <w:r w:rsidR="00A95715">
            <w:rPr>
              <w:rStyle w:val="Strong"/>
              <w:rFonts w:cstheme="minorHAnsi"/>
              <w:b w:val="0"/>
              <w:bCs w:val="0"/>
              <w:color w:val="333333"/>
              <w:shd w:val="clear" w:color="auto" w:fill="FFFFFF"/>
            </w:rPr>
            <w:instrText xml:space="preserve"> CITATION Duh01 \l 2057 </w:instrText>
          </w:r>
          <w:r w:rsidR="00A95715">
            <w:rPr>
              <w:rStyle w:val="Strong"/>
              <w:rFonts w:cstheme="minorHAnsi"/>
              <w:b w:val="0"/>
              <w:bCs w:val="0"/>
              <w:color w:val="333333"/>
              <w:shd w:val="clear" w:color="auto" w:fill="FFFFFF"/>
            </w:rPr>
            <w:fldChar w:fldCharType="separate"/>
          </w:r>
          <w:r w:rsidR="00A95715" w:rsidRPr="00A95715">
            <w:rPr>
              <w:rFonts w:cstheme="minorHAnsi"/>
              <w:noProof/>
              <w:color w:val="333333"/>
              <w:shd w:val="clear" w:color="auto" w:fill="FFFFFF"/>
            </w:rPr>
            <w:t>(Duhan, et al., 2001)</w:t>
          </w:r>
          <w:r w:rsidR="00A95715">
            <w:rPr>
              <w:rStyle w:val="Strong"/>
              <w:rFonts w:cstheme="minorHAnsi"/>
              <w:b w:val="0"/>
              <w:bCs w:val="0"/>
              <w:color w:val="333333"/>
              <w:shd w:val="clear" w:color="auto" w:fill="FFFFFF"/>
            </w:rPr>
            <w:fldChar w:fldCharType="end"/>
          </w:r>
        </w:sdtContent>
      </w:sdt>
    </w:p>
    <w:p w14:paraId="1CCC02A1" w14:textId="7F0FF5A5" w:rsidR="0064590F" w:rsidRDefault="00A35A1F">
      <w:pPr>
        <w:rPr>
          <w:rStyle w:val="Strong"/>
          <w:rFonts w:cstheme="minorHAnsi"/>
          <w:b w:val="0"/>
          <w:bCs w:val="0"/>
          <w:color w:val="333333"/>
          <w:shd w:val="clear" w:color="auto" w:fill="FFFFFF"/>
        </w:rPr>
      </w:pPr>
      <w:r>
        <w:t>The</w:t>
      </w:r>
      <w:r w:rsidR="008E5235">
        <w:t xml:space="preserve"> recent Covid-19 pandemic and impact of Brexit on the labour market</w:t>
      </w:r>
      <w:r w:rsidR="00893BBC">
        <w:t xml:space="preserve"> have </w:t>
      </w:r>
      <w:r w:rsidR="00A74182">
        <w:t>emphasised</w:t>
      </w:r>
      <w:r w:rsidR="00893BBC">
        <w:t xml:space="preserve"> the importance of an organisations need to develop to retain competitive advantage</w:t>
      </w:r>
      <w:r w:rsidR="00A74182">
        <w:t>. With job vacancies rising to a record high of 1.17 million the ability to</w:t>
      </w:r>
      <w:r w:rsidR="00787763">
        <w:t xml:space="preserve"> develop talent internally not only serves as a feeder </w:t>
      </w:r>
      <w:proofErr w:type="gramStart"/>
      <w:r w:rsidR="00787763">
        <w:t xml:space="preserve">in </w:t>
      </w:r>
      <w:r w:rsidR="00391DB8">
        <w:t>to</w:t>
      </w:r>
      <w:proofErr w:type="gramEnd"/>
      <w:r w:rsidR="00391DB8">
        <w:t xml:space="preserve"> senior</w:t>
      </w:r>
      <w:r w:rsidR="00787763">
        <w:t xml:space="preserve"> positions, with the added benefit of employees having internal organisational know</w:t>
      </w:r>
      <w:r w:rsidR="0010437B">
        <w:t xml:space="preserve">ledge, but also supports the retention of staff </w:t>
      </w:r>
      <w:sdt>
        <w:sdtPr>
          <w:id w:val="-423873473"/>
          <w:citation/>
        </w:sdtPr>
        <w:sdtContent>
          <w:r w:rsidR="0010437B">
            <w:fldChar w:fldCharType="begin"/>
          </w:r>
          <w:r w:rsidR="0010437B">
            <w:instrText xml:space="preserve">CITATION Job21 \l 2057 </w:instrText>
          </w:r>
          <w:r w:rsidR="0010437B">
            <w:fldChar w:fldCharType="separate"/>
          </w:r>
          <w:r w:rsidR="0010437B" w:rsidRPr="0010437B">
            <w:rPr>
              <w:noProof/>
            </w:rPr>
            <w:t>(BBC, 2021)</w:t>
          </w:r>
          <w:r w:rsidR="0010437B">
            <w:fldChar w:fldCharType="end"/>
          </w:r>
        </w:sdtContent>
      </w:sdt>
      <w:r w:rsidR="0010437B">
        <w:t>.</w:t>
      </w:r>
    </w:p>
    <w:p w14:paraId="6F1C0197" w14:textId="69099C1F" w:rsidR="00B6525D" w:rsidRPr="00FD2A79" w:rsidRDefault="00905230">
      <w:pPr>
        <w:rPr>
          <w:rFonts w:cstheme="minorHAnsi"/>
          <w:b/>
          <w:bCs/>
        </w:rPr>
      </w:pPr>
      <w:r>
        <w:rPr>
          <w:rStyle w:val="Strong"/>
          <w:rFonts w:cstheme="minorHAnsi"/>
          <w:b w:val="0"/>
          <w:bCs w:val="0"/>
          <w:color w:val="333333"/>
          <w:shd w:val="clear" w:color="auto" w:fill="FFFFFF"/>
        </w:rPr>
        <w:t>We are in the process of developing a new approach to leadership and development within the organisation.</w:t>
      </w:r>
      <w:r w:rsidR="00CA57CF">
        <w:rPr>
          <w:rStyle w:val="Strong"/>
          <w:rFonts w:cstheme="minorHAnsi"/>
          <w:b w:val="0"/>
          <w:bCs w:val="0"/>
          <w:color w:val="333333"/>
          <w:shd w:val="clear" w:color="auto" w:fill="FFFFFF"/>
        </w:rPr>
        <w:t xml:space="preserve"> The new approach will </w:t>
      </w:r>
      <w:r w:rsidR="00C962D6">
        <w:rPr>
          <w:rStyle w:val="Strong"/>
          <w:rFonts w:cstheme="minorHAnsi"/>
          <w:b w:val="0"/>
          <w:bCs w:val="0"/>
          <w:color w:val="333333"/>
          <w:shd w:val="clear" w:color="auto" w:fill="FFFFFF"/>
        </w:rPr>
        <w:t>consist</w:t>
      </w:r>
      <w:r w:rsidR="00CA57CF">
        <w:rPr>
          <w:rStyle w:val="Strong"/>
          <w:rFonts w:cstheme="minorHAnsi"/>
          <w:b w:val="0"/>
          <w:bCs w:val="0"/>
          <w:color w:val="333333"/>
          <w:shd w:val="clear" w:color="auto" w:fill="FFFFFF"/>
        </w:rPr>
        <w:t xml:space="preserve"> of a set of core competencies which are aligned to our organisational values and objectives, with a clear development pathway for each job role, with development initiatives to drive development between stage 1-4, stage 4 being senior management.</w:t>
      </w:r>
      <w:r>
        <w:rPr>
          <w:rStyle w:val="Strong"/>
          <w:rFonts w:cstheme="minorHAnsi"/>
          <w:b w:val="0"/>
          <w:bCs w:val="0"/>
          <w:color w:val="333333"/>
          <w:shd w:val="clear" w:color="auto" w:fill="FFFFFF"/>
        </w:rPr>
        <w:t xml:space="preserve"> The</w:t>
      </w:r>
      <w:r w:rsidR="00CA57CF">
        <w:rPr>
          <w:rStyle w:val="Strong"/>
          <w:rFonts w:cstheme="minorHAnsi"/>
          <w:b w:val="0"/>
          <w:bCs w:val="0"/>
          <w:color w:val="333333"/>
          <w:shd w:val="clear" w:color="auto" w:fill="FFFFFF"/>
        </w:rPr>
        <w:t>re have been several catalysts for this change</w:t>
      </w:r>
      <w:r w:rsidR="00C962D6">
        <w:rPr>
          <w:rStyle w:val="Strong"/>
          <w:rFonts w:cstheme="minorHAnsi"/>
          <w:b w:val="0"/>
          <w:bCs w:val="0"/>
          <w:color w:val="333333"/>
          <w:shd w:val="clear" w:color="auto" w:fill="FFFFFF"/>
        </w:rPr>
        <w:t xml:space="preserve">, the Covid pandemic, Brexit, and </w:t>
      </w:r>
      <w:r w:rsidR="008104B0">
        <w:rPr>
          <w:rStyle w:val="Strong"/>
          <w:rFonts w:cstheme="minorHAnsi"/>
          <w:b w:val="0"/>
          <w:bCs w:val="0"/>
          <w:color w:val="333333"/>
          <w:shd w:val="clear" w:color="auto" w:fill="FFFFFF"/>
        </w:rPr>
        <w:t>a realisation that the organisations structure must change to incorporate new business opportunities, with the requirement for more senior leaders</w:t>
      </w:r>
      <w:r w:rsidR="00431199">
        <w:rPr>
          <w:rStyle w:val="Strong"/>
          <w:rFonts w:cstheme="minorHAnsi"/>
          <w:b w:val="0"/>
          <w:bCs w:val="0"/>
          <w:color w:val="333333"/>
          <w:shd w:val="clear" w:color="auto" w:fill="FFFFFF"/>
        </w:rPr>
        <w:t xml:space="preserve"> to underpin the expanding </w:t>
      </w:r>
      <w:r w:rsidR="00B836F7">
        <w:rPr>
          <w:rStyle w:val="Strong"/>
          <w:rFonts w:cstheme="minorHAnsi"/>
          <w:b w:val="0"/>
          <w:bCs w:val="0"/>
          <w:color w:val="333333"/>
          <w:shd w:val="clear" w:color="auto" w:fill="FFFFFF"/>
        </w:rPr>
        <w:t>organisational structure.</w:t>
      </w:r>
    </w:p>
    <w:p w14:paraId="7E0CF8D1" w14:textId="4052DB2F" w:rsidR="00FD2A79" w:rsidRDefault="00116FA7">
      <w:r>
        <w:t>The old approach was a casual programme which consisted of employees who were participating in the scheme on a voluntary basis purely for the purpose of progressing to more senior positions. The new proposal will remove the current supervision structure and will be replaced with ‘personal development plans’ for all members of staff which will be conducted by line managers on a regular basis, every 3 months. These plans will be structured and will be a mandatory requirement for all staff. Staff will be able to see the required competencies at each level, dependent on job role, and will be able to identify clearly defined progression routes with the characteristics and abilities visible at each stage.</w:t>
      </w:r>
    </w:p>
    <w:p w14:paraId="79795C14" w14:textId="5CF47C41" w:rsidR="003D28A3" w:rsidRDefault="003D28A3">
      <w:r>
        <w:t xml:space="preserve">Development tools will consist of online training, classroom training, </w:t>
      </w:r>
      <w:proofErr w:type="gramStart"/>
      <w:r>
        <w:t>coaching</w:t>
      </w:r>
      <w:proofErr w:type="gramEnd"/>
      <w:r>
        <w:t xml:space="preserve"> and mentoring, shadowing and secondment and </w:t>
      </w:r>
      <w:r w:rsidR="00DC0428">
        <w:t>temporary position opportunities to work at a higher level.</w:t>
      </w:r>
    </w:p>
    <w:p w14:paraId="1DCFA8C5" w14:textId="1E9C58AC" w:rsidR="00FD2A79" w:rsidRPr="004B6293" w:rsidRDefault="00D22FD3">
      <w:pPr>
        <w:rPr>
          <w:b/>
          <w:bCs/>
        </w:rPr>
      </w:pPr>
      <w:r w:rsidRPr="004B6293">
        <w:rPr>
          <w:b/>
          <w:bCs/>
        </w:rPr>
        <w:t>2.</w:t>
      </w:r>
      <w:r w:rsidRPr="004B6293">
        <w:rPr>
          <w:b/>
          <w:bCs/>
        </w:rPr>
        <w:tab/>
        <w:t>A review of statistics for recent leavers within my organisation to identify trends</w:t>
      </w:r>
      <w:r w:rsidR="004450BF" w:rsidRPr="004B6293">
        <w:rPr>
          <w:b/>
          <w:bCs/>
        </w:rPr>
        <w:t>.</w:t>
      </w:r>
    </w:p>
    <w:p w14:paraId="6F028C08" w14:textId="3B0C7E73" w:rsidR="004450BF" w:rsidRDefault="009F51D0">
      <w:r>
        <w:t xml:space="preserve">I review the statistics for leavers </w:t>
      </w:r>
      <w:proofErr w:type="gramStart"/>
      <w:r>
        <w:t>on a monthly basis</w:t>
      </w:r>
      <w:proofErr w:type="gramEnd"/>
      <w:r w:rsidR="00981954">
        <w:t xml:space="preserve">, identifying attrition rates, and reasons for departure. I also review the exit interviews </w:t>
      </w:r>
      <w:proofErr w:type="gramStart"/>
      <w:r w:rsidR="00981954">
        <w:t>on a monthly basis</w:t>
      </w:r>
      <w:proofErr w:type="gramEnd"/>
      <w:r w:rsidR="00981954">
        <w:t xml:space="preserve"> to identify any issues that require further review, and to identify trends.</w:t>
      </w:r>
    </w:p>
    <w:p w14:paraId="695BE654" w14:textId="29CEF334" w:rsidR="00981954" w:rsidRDefault="00981954">
      <w:r>
        <w:lastRenderedPageBreak/>
        <w:t xml:space="preserve">Our current attrition rate in </w:t>
      </w:r>
      <w:r w:rsidR="008A5449">
        <w:t xml:space="preserve">Elliots Hill is on average around 2% per month. This is a lot lower than the industry average for the social care industry which sits at </w:t>
      </w:r>
      <w:r w:rsidR="008D2224">
        <w:t>an annual turnover of 28%</w:t>
      </w:r>
      <w:r w:rsidR="000276ED">
        <w:t xml:space="preserve"> in England with comparable rates in Wales</w:t>
      </w:r>
      <w:r w:rsidR="008D2224">
        <w:t xml:space="preserve"> </w:t>
      </w:r>
      <w:sdt>
        <w:sdtPr>
          <w:id w:val="-984005965"/>
          <w:citation/>
        </w:sdtPr>
        <w:sdtContent>
          <w:r w:rsidR="00202AE9">
            <w:fldChar w:fldCharType="begin"/>
          </w:r>
          <w:r w:rsidR="00202AE9">
            <w:instrText xml:space="preserve"> CITATION Ski211 \l 2057 </w:instrText>
          </w:r>
          <w:r w:rsidR="00202AE9">
            <w:fldChar w:fldCharType="separate"/>
          </w:r>
          <w:r w:rsidR="00202AE9" w:rsidRPr="00202AE9">
            <w:rPr>
              <w:noProof/>
            </w:rPr>
            <w:t>(Skills for Care, 2021)</w:t>
          </w:r>
          <w:r w:rsidR="00202AE9">
            <w:fldChar w:fldCharType="end"/>
          </w:r>
        </w:sdtContent>
      </w:sdt>
      <w:r w:rsidR="000276ED">
        <w:t>.</w:t>
      </w:r>
    </w:p>
    <w:p w14:paraId="7BCF1239" w14:textId="0FD59E52" w:rsidR="00ED10E2" w:rsidRPr="00F4783C" w:rsidRDefault="00ED10E2">
      <w:r>
        <w:t xml:space="preserve">There is no wonder that there is such a high turnover in the Health and Social Care industry. </w:t>
      </w:r>
      <w:r w:rsidR="005B3633">
        <w:t xml:space="preserve">The pandemic has highlighted </w:t>
      </w:r>
      <w:r w:rsidR="0094249E">
        <w:t xml:space="preserve">more than ever </w:t>
      </w:r>
      <w:r w:rsidR="005B3633">
        <w:t xml:space="preserve">the </w:t>
      </w:r>
      <w:r w:rsidR="0094249E">
        <w:t xml:space="preserve">importance of the health and social care workforce in supporting the wellbeing of our communities and those that are at their most vulnerable. </w:t>
      </w:r>
      <w:r w:rsidR="00C927E3">
        <w:t>Aside</w:t>
      </w:r>
      <w:r w:rsidR="0094249E">
        <w:t xml:space="preserve"> from that it also plays a critical part in supporting the NHS by ensuring that patients in hospital </w:t>
      </w:r>
      <w:proofErr w:type="gramStart"/>
      <w:r w:rsidR="0094249E">
        <w:t>are able to</w:t>
      </w:r>
      <w:proofErr w:type="gramEnd"/>
      <w:r w:rsidR="0094249E">
        <w:t xml:space="preserve"> return to their own homes, making more beds available</w:t>
      </w:r>
      <w:r w:rsidR="00C927E3">
        <w:t xml:space="preserve"> for those that need them most. Health and Social Care workers also support in keeping hospital admissions low by supporting the most vulnerable people in our society, however despite all of this, they are paid comparable rates to a supermarket worker or an employee in the tourism and leisure industry where minimal or no qualifications are required. There is no wonder that the attrition rates for this industry are so high, when employees are faced with difficult working conditions, low </w:t>
      </w:r>
      <w:proofErr w:type="gramStart"/>
      <w:r w:rsidR="00C927E3">
        <w:t>pay</w:t>
      </w:r>
      <w:proofErr w:type="gramEnd"/>
      <w:r w:rsidR="00C927E3">
        <w:t xml:space="preserve"> and a lack of benefits</w:t>
      </w:r>
      <w:r w:rsidR="0058049C">
        <w:t xml:space="preserve">, working in difficult circumstances </w:t>
      </w:r>
      <w:sdt>
        <w:sdtPr>
          <w:id w:val="-62486619"/>
          <w:citation/>
        </w:sdtPr>
        <w:sdtContent>
          <w:r w:rsidR="0058049C">
            <w:fldChar w:fldCharType="begin"/>
          </w:r>
          <w:r w:rsidR="0058049C">
            <w:instrText xml:space="preserve"> CITATION Eva20 \l 2057 </w:instrText>
          </w:r>
          <w:r w:rsidR="0058049C">
            <w:fldChar w:fldCharType="separate"/>
          </w:r>
          <w:r w:rsidR="0058049C" w:rsidRPr="0058049C">
            <w:rPr>
              <w:noProof/>
            </w:rPr>
            <w:t>(Evans, 2020)</w:t>
          </w:r>
          <w:r w:rsidR="0058049C">
            <w:fldChar w:fldCharType="end"/>
          </w:r>
        </w:sdtContent>
      </w:sdt>
      <w:r w:rsidR="0058049C">
        <w:t>.</w:t>
      </w:r>
    </w:p>
    <w:p w14:paraId="09249720" w14:textId="5ED8647C" w:rsidR="004450BF" w:rsidRDefault="004450BF">
      <w:r>
        <w:t>Statistics for recent leavers</w:t>
      </w:r>
      <w:r w:rsidR="00C274EB">
        <w:t xml:space="preserve"> have </w:t>
      </w:r>
      <w:r w:rsidR="009014BD">
        <w:t xml:space="preserve">reinforced these concerns with 60% of leavers leaving the industry altogether having </w:t>
      </w:r>
      <w:r w:rsidR="00CD09D4">
        <w:t xml:space="preserve">expressed that they feel ‘burnt out’ and undervalued by the industry in general. </w:t>
      </w:r>
      <w:r w:rsidR="00AB3CB5">
        <w:t xml:space="preserve">20% of leavers have left to go to comparable vacancies in the Local Authority who are able to offer an enhanced benefits package, occupational sick </w:t>
      </w:r>
      <w:proofErr w:type="gramStart"/>
      <w:r w:rsidR="00AB3CB5">
        <w:t>pay</w:t>
      </w:r>
      <w:proofErr w:type="gramEnd"/>
      <w:r w:rsidR="00AB3CB5">
        <w:t xml:space="preserve"> and </w:t>
      </w:r>
      <w:r w:rsidR="007A07AB">
        <w:t>a higher rate of pay, all of which small local social care Companies are unable to compete with.</w:t>
      </w:r>
    </w:p>
    <w:p w14:paraId="67C1DFB0" w14:textId="3B18618F" w:rsidR="00E725F7" w:rsidRDefault="00F4783C">
      <w:r>
        <w:t xml:space="preserve">Between the group of Companies that I oversee, the </w:t>
      </w:r>
      <w:r w:rsidR="00250D4A">
        <w:t>Domiciliary</w:t>
      </w:r>
      <w:r>
        <w:t xml:space="preserve"> side is </w:t>
      </w:r>
      <w:proofErr w:type="gramStart"/>
      <w:r>
        <w:t>definitely the</w:t>
      </w:r>
      <w:proofErr w:type="gramEnd"/>
      <w:r>
        <w:t xml:space="preserve"> worst </w:t>
      </w:r>
      <w:r w:rsidR="00250D4A">
        <w:t>impacted</w:t>
      </w:r>
      <w:r>
        <w:t xml:space="preserve">, with attrition rates at 4% each month, this is double the attrition rates for the supported living </w:t>
      </w:r>
      <w:r w:rsidR="00250D4A">
        <w:t>section. This type of work requires use of your own vehicle, and carers are only paid for contact times, which means that</w:t>
      </w:r>
      <w:r w:rsidR="00EE2AE5">
        <w:t xml:space="preserve"> travel time is paid at a lower rate and is not inclusive of</w:t>
      </w:r>
      <w:r w:rsidR="00D95BB4">
        <w:t xml:space="preserve"> hours worked.</w:t>
      </w:r>
    </w:p>
    <w:p w14:paraId="6EB32F7E" w14:textId="6CCE78B3" w:rsidR="00FD2A79" w:rsidRPr="004B6293" w:rsidRDefault="00E7020B">
      <w:pPr>
        <w:rPr>
          <w:b/>
          <w:bCs/>
        </w:rPr>
      </w:pPr>
      <w:r w:rsidRPr="004B6293">
        <w:rPr>
          <w:b/>
          <w:bCs/>
        </w:rPr>
        <w:t>3.</w:t>
      </w:r>
      <w:r w:rsidRPr="004B6293">
        <w:rPr>
          <w:b/>
          <w:bCs/>
        </w:rPr>
        <w:tab/>
        <w:t>Development needs</w:t>
      </w:r>
    </w:p>
    <w:p w14:paraId="47F94B63" w14:textId="20DB8211" w:rsidR="00E7020B" w:rsidRDefault="009E5817">
      <w:r>
        <w:t xml:space="preserve">Having reviewed the CIPD progression map in relation to resourcing and talent planning, I discussed my thoughts with my </w:t>
      </w:r>
      <w:r w:rsidR="00543E8E">
        <w:t>director</w:t>
      </w:r>
      <w:r>
        <w:t xml:space="preserve"> during my recent supervision.</w:t>
      </w:r>
    </w:p>
    <w:p w14:paraId="1EF01F26" w14:textId="069B6A99" w:rsidR="004C0216" w:rsidRDefault="00F04EC7">
      <w:r>
        <w:t>According to the CIPD progression map I am working in between an Associate Level and a Chartered Member level.</w:t>
      </w:r>
      <w:r w:rsidR="001E6430">
        <w:t xml:space="preserve"> </w:t>
      </w:r>
      <w:proofErr w:type="gramStart"/>
      <w:r w:rsidR="001E6430">
        <w:t>In order to</w:t>
      </w:r>
      <w:proofErr w:type="gramEnd"/>
      <w:r w:rsidR="001E6430">
        <w:t xml:space="preserve"> work at a more strategic level I believe that I nee</w:t>
      </w:r>
      <w:r w:rsidR="00212DF2">
        <w:t xml:space="preserve">d to gather more experience of working on communications and marketing initiatives to enhance the employer brand, employee experience and </w:t>
      </w:r>
      <w:r w:rsidR="004C0216">
        <w:t xml:space="preserve">to develop my ability to use market insights to shape the different resourcing initiatives. I have recently been involved in the implementation of </w:t>
      </w:r>
      <w:r w:rsidR="0035780A">
        <w:t>a programme to welcome international recruitment to the organisation with the application for a sponsorship visa which will allow foreign nationals to be employed by the organisation.</w:t>
      </w:r>
    </w:p>
    <w:p w14:paraId="1355242F" w14:textId="31D91811" w:rsidR="0035780A" w:rsidRDefault="0035780A">
      <w:proofErr w:type="gramStart"/>
      <w:r>
        <w:t>In order to</w:t>
      </w:r>
      <w:proofErr w:type="gramEnd"/>
      <w:r>
        <w:t xml:space="preserve"> work around the current recruitment issues faced by the industry, I also think that it </w:t>
      </w:r>
      <w:r w:rsidR="00F14B89">
        <w:t>would</w:t>
      </w:r>
      <w:r>
        <w:t xml:space="preserve"> be beneficial for me to develop my skills in relation to the development of different recruitment and employability </w:t>
      </w:r>
      <w:r w:rsidR="00F14B89">
        <w:t>initiatives</w:t>
      </w:r>
      <w:r>
        <w:t xml:space="preserve">. It would be good to link with a local college or higher education department and feed </w:t>
      </w:r>
      <w:r w:rsidR="00F14B89">
        <w:t>into</w:t>
      </w:r>
      <w:r>
        <w:t xml:space="preserve"> the organisation and provide work placements etc.</w:t>
      </w:r>
    </w:p>
    <w:p w14:paraId="75F432B0" w14:textId="782F8CF0" w:rsidR="00E7020B" w:rsidRDefault="00427DEB">
      <w:r>
        <w:t xml:space="preserve">Another element for development would be the need to be able to </w:t>
      </w:r>
      <w:r w:rsidR="0084585E">
        <w:t>“design and select assessment approaches for all levels in the organisation”. I am currently working on a core competencies document which will support in the implementation of personal development plans; however, I certainly have a lack of experience in this field. The core competencies will eventually feed into interview and recruitment documentation as well as on job descriptions and adverts.</w:t>
      </w:r>
    </w:p>
    <w:sectPr w:rsidR="00E702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A79"/>
    <w:rsid w:val="000276ED"/>
    <w:rsid w:val="0010437B"/>
    <w:rsid w:val="00116FA7"/>
    <w:rsid w:val="001360D1"/>
    <w:rsid w:val="001E6430"/>
    <w:rsid w:val="00202AE9"/>
    <w:rsid w:val="00212DF2"/>
    <w:rsid w:val="00250D4A"/>
    <w:rsid w:val="003524EC"/>
    <w:rsid w:val="0035780A"/>
    <w:rsid w:val="00391DB8"/>
    <w:rsid w:val="003D28A3"/>
    <w:rsid w:val="00427DEB"/>
    <w:rsid w:val="00431199"/>
    <w:rsid w:val="004450BF"/>
    <w:rsid w:val="004B6293"/>
    <w:rsid w:val="004C0216"/>
    <w:rsid w:val="00543E8E"/>
    <w:rsid w:val="00575959"/>
    <w:rsid w:val="0058049C"/>
    <w:rsid w:val="005B3633"/>
    <w:rsid w:val="0064590F"/>
    <w:rsid w:val="006640E2"/>
    <w:rsid w:val="00787763"/>
    <w:rsid w:val="007A07AB"/>
    <w:rsid w:val="008104B0"/>
    <w:rsid w:val="0084585E"/>
    <w:rsid w:val="00893BBC"/>
    <w:rsid w:val="008A5449"/>
    <w:rsid w:val="008D2224"/>
    <w:rsid w:val="008E5235"/>
    <w:rsid w:val="009014BD"/>
    <w:rsid w:val="00905230"/>
    <w:rsid w:val="0094249E"/>
    <w:rsid w:val="00981954"/>
    <w:rsid w:val="009E5817"/>
    <w:rsid w:val="009F51D0"/>
    <w:rsid w:val="00A35A1F"/>
    <w:rsid w:val="00A74182"/>
    <w:rsid w:val="00A95715"/>
    <w:rsid w:val="00AB3CB5"/>
    <w:rsid w:val="00B52933"/>
    <w:rsid w:val="00B6525D"/>
    <w:rsid w:val="00B7530D"/>
    <w:rsid w:val="00B836F7"/>
    <w:rsid w:val="00BE74E4"/>
    <w:rsid w:val="00C274EB"/>
    <w:rsid w:val="00C927E3"/>
    <w:rsid w:val="00C962D6"/>
    <w:rsid w:val="00CA57CF"/>
    <w:rsid w:val="00CD09D4"/>
    <w:rsid w:val="00D22FD3"/>
    <w:rsid w:val="00D95BB4"/>
    <w:rsid w:val="00DC0428"/>
    <w:rsid w:val="00E7020B"/>
    <w:rsid w:val="00E725F7"/>
    <w:rsid w:val="00E82EE0"/>
    <w:rsid w:val="00ED10E2"/>
    <w:rsid w:val="00EE2AE5"/>
    <w:rsid w:val="00F04EC7"/>
    <w:rsid w:val="00F14B89"/>
    <w:rsid w:val="00F4783C"/>
    <w:rsid w:val="00FD2A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2AD08"/>
  <w15:chartTrackingRefBased/>
  <w15:docId w15:val="{FC766FD0-0F43-4CFB-91A8-4BD2BAB90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74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E74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FD2A79"/>
    <w:rPr>
      <w:b/>
      <w:bCs/>
    </w:rPr>
  </w:style>
  <w:style w:type="character" w:customStyle="1" w:styleId="Heading1Char">
    <w:name w:val="Heading 1 Char"/>
    <w:basedOn w:val="DefaultParagraphFont"/>
    <w:link w:val="Heading1"/>
    <w:uiPriority w:val="9"/>
    <w:rsid w:val="00BE74E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E74E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689834">
      <w:bodyDiv w:val="1"/>
      <w:marLeft w:val="0"/>
      <w:marRight w:val="0"/>
      <w:marTop w:val="0"/>
      <w:marBottom w:val="0"/>
      <w:divBdr>
        <w:top w:val="none" w:sz="0" w:space="0" w:color="auto"/>
        <w:left w:val="none" w:sz="0" w:space="0" w:color="auto"/>
        <w:bottom w:val="none" w:sz="0" w:space="0" w:color="auto"/>
        <w:right w:val="none" w:sz="0" w:space="0" w:color="auto"/>
      </w:divBdr>
    </w:div>
    <w:div w:id="256989851">
      <w:bodyDiv w:val="1"/>
      <w:marLeft w:val="0"/>
      <w:marRight w:val="0"/>
      <w:marTop w:val="0"/>
      <w:marBottom w:val="0"/>
      <w:divBdr>
        <w:top w:val="none" w:sz="0" w:space="0" w:color="auto"/>
        <w:left w:val="none" w:sz="0" w:space="0" w:color="auto"/>
        <w:bottom w:val="none" w:sz="0" w:space="0" w:color="auto"/>
        <w:right w:val="none" w:sz="0" w:space="0" w:color="auto"/>
      </w:divBdr>
    </w:div>
    <w:div w:id="855845550">
      <w:bodyDiv w:val="1"/>
      <w:marLeft w:val="0"/>
      <w:marRight w:val="0"/>
      <w:marTop w:val="0"/>
      <w:marBottom w:val="0"/>
      <w:divBdr>
        <w:top w:val="none" w:sz="0" w:space="0" w:color="auto"/>
        <w:left w:val="none" w:sz="0" w:space="0" w:color="auto"/>
        <w:bottom w:val="none" w:sz="0" w:space="0" w:color="auto"/>
        <w:right w:val="none" w:sz="0" w:space="0" w:color="auto"/>
      </w:divBdr>
    </w:div>
    <w:div w:id="1125343120">
      <w:bodyDiv w:val="1"/>
      <w:marLeft w:val="0"/>
      <w:marRight w:val="0"/>
      <w:marTop w:val="0"/>
      <w:marBottom w:val="0"/>
      <w:divBdr>
        <w:top w:val="none" w:sz="0" w:space="0" w:color="auto"/>
        <w:left w:val="none" w:sz="0" w:space="0" w:color="auto"/>
        <w:bottom w:val="none" w:sz="0" w:space="0" w:color="auto"/>
        <w:right w:val="none" w:sz="0" w:space="0" w:color="auto"/>
      </w:divBdr>
    </w:div>
    <w:div w:id="1183086587">
      <w:bodyDiv w:val="1"/>
      <w:marLeft w:val="0"/>
      <w:marRight w:val="0"/>
      <w:marTop w:val="0"/>
      <w:marBottom w:val="0"/>
      <w:divBdr>
        <w:top w:val="none" w:sz="0" w:space="0" w:color="auto"/>
        <w:left w:val="none" w:sz="0" w:space="0" w:color="auto"/>
        <w:bottom w:val="none" w:sz="0" w:space="0" w:color="auto"/>
        <w:right w:val="none" w:sz="0" w:space="0" w:color="auto"/>
      </w:divBdr>
    </w:div>
    <w:div w:id="1597136233">
      <w:bodyDiv w:val="1"/>
      <w:marLeft w:val="0"/>
      <w:marRight w:val="0"/>
      <w:marTop w:val="0"/>
      <w:marBottom w:val="0"/>
      <w:divBdr>
        <w:top w:val="none" w:sz="0" w:space="0" w:color="auto"/>
        <w:left w:val="none" w:sz="0" w:space="0" w:color="auto"/>
        <w:bottom w:val="none" w:sz="0" w:space="0" w:color="auto"/>
        <w:right w:val="none" w:sz="0" w:space="0" w:color="auto"/>
      </w:divBdr>
    </w:div>
    <w:div w:id="1861507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Sta22</b:Tag>
    <b:SourceType>InternetSite</b:SourceType>
    <b:Guid>{B392BAE4-2EE3-4C4E-91EF-338349CF52B1}</b:Guid>
    <b:Author>
      <b:Author>
        <b:Corporate>Starboard Leadership Consulting Llc</b:Corporate>
      </b:Author>
    </b:Author>
    <b:Title>Succession Planning – 3 Definitions and Approaches</b:Title>
    <b:Year>2022</b:Year>
    <b:YearAccessed>2022</b:YearAccessed>
    <b:MonthAccessed>January</b:MonthAccessed>
    <b:DayAccessed>27</b:DayAccessed>
    <b:URL>https://www.starboardleadership.com/leadership-transitions/succession-planning-3-definitions-and-approaches/</b:URL>
    <b:RefOrder>1</b:RefOrder>
  </b:Source>
  <b:Source>
    <b:Tag>Duh01</b:Tag>
    <b:SourceType>JournalArticle</b:SourceType>
    <b:Guid>{E6585B46-CA60-4400-AC15-8D083B33F711}</b:Guid>
    <b:Title>Information systems strategies in knowledge-based SMEs:</b:Title>
    <b:Year>2001</b:Year>
    <b:JournalName>European Journal of Information Systems</b:JournalName>
    <b:Pages>25-40</b:Pages>
    <b:Issue>10</b:Issue>
    <b:Author>
      <b:Author>
        <b:NameList>
          <b:Person>
            <b:Last>Duhan</b:Last>
            <b:First>S</b:First>
          </b:Person>
          <b:Person>
            <b:Last>Levy</b:Last>
            <b:First>M</b:First>
          </b:Person>
          <b:Person>
            <b:Last>Powell</b:Last>
            <b:First>P</b:First>
          </b:Person>
        </b:NameList>
      </b:Author>
    </b:Author>
    <b:RefOrder>2</b:RefOrder>
  </b:Source>
  <b:Source>
    <b:Tag>Job21</b:Tag>
    <b:SourceType>InternetSite</b:SourceType>
    <b:Guid>{AF23A801-345A-4B90-9A95-962BC83A7F2D}</b:Guid>
    <b:Title>Job vacancies: Which sectors are short of workers?</b:Title>
    <b:Year>2021</b:Year>
    <b:YearAccessed>2022</b:YearAccessed>
    <b:MonthAccessed>January</b:MonthAccessed>
    <b:DayAccessed>27</b:DayAccessed>
    <b:URL>https://www.bbc.co.uk/news/explainers-53685650</b:URL>
    <b:Author>
      <b:Author>
        <b:Corporate>BBC</b:Corporate>
      </b:Author>
    </b:Author>
    <b:RefOrder>3</b:RefOrder>
  </b:Source>
  <b:Source>
    <b:Tag>Ski211</b:Tag>
    <b:SourceType>InternetSite</b:SourceType>
    <b:Guid>{C8A67157-803A-4AD4-9E79-8C559D6588B0}</b:Guid>
    <b:Author>
      <b:Author>
        <b:Corporate>Skills for Care</b:Corporate>
      </b:Author>
    </b:Author>
    <b:Title>The state of the adult social care sector and workforce in England</b:Title>
    <b:Year>2021</b:Year>
    <b:YearAccessed>2022</b:YearAccessed>
    <b:MonthAccessed>January</b:MonthAccessed>
    <b:DayAccessed>27</b:DayAccessed>
    <b:URL>https://www.skillsforcare.org.uk/adult-social-care-workforce-data/Workforce-intelligence/publications/national-information/The-state-of-the-adult-social-care-sector-and-workforce-in-England.aspx</b:URL>
    <b:RefOrder>4</b:RefOrder>
  </b:Source>
  <b:Source>
    <b:Tag>Eva20</b:Tag>
    <b:SourceType>InternetSite</b:SourceType>
    <b:Guid>{EF7F106A-1067-49C1-A554-EC6A64AB848D}</b:Guid>
    <b:Year>2020</b:Year>
    <b:YearAccessed>2022</b:YearAccessed>
    <b:MonthAccessed>January</b:MonthAccessed>
    <b:DayAccessed>27</b:DayAccessed>
    <b:URL>https://socialcare.wales/news-stories/social-care-really-matters-but-how-well-is-it-valued-by-society</b:URL>
    <b:Author>
      <b:Author>
        <b:NameList>
          <b:Person>
            <b:Last>Evans</b:Last>
            <b:First>Sue</b:First>
          </b:Person>
        </b:NameList>
      </b:Author>
    </b:Author>
    <b:RefOrder>5</b:RefOrder>
  </b:Source>
</b:Sources>
</file>

<file path=customXml/itemProps1.xml><?xml version="1.0" encoding="utf-8"?>
<ds:datastoreItem xmlns:ds="http://schemas.openxmlformats.org/officeDocument/2006/customXml" ds:itemID="{321090BA-69B2-472F-A5D8-0C1B3FD321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2</Pages>
  <Words>1074</Words>
  <Characters>6122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Tickle</dc:creator>
  <cp:keywords/>
  <dc:description/>
  <cp:lastModifiedBy>Chloe Tickle</cp:lastModifiedBy>
  <cp:revision>64</cp:revision>
  <dcterms:created xsi:type="dcterms:W3CDTF">2022-01-27T20:15:00Z</dcterms:created>
  <dcterms:modified xsi:type="dcterms:W3CDTF">2022-01-27T21:35:00Z</dcterms:modified>
</cp:coreProperties>
</file>