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Calibri Light" w:hAnsi="Calibri Light" w:cs="Calibri Light" w:eastAsia="Calibri Light"/>
          <w:b/>
          <w:color w:val="auto"/>
          <w:spacing w:val="-10"/>
          <w:position w:val="0"/>
          <w:sz w:val="36"/>
          <w:shd w:fill="auto" w:val="clear"/>
        </w:rPr>
        <w:t xml:space="preserve">Developing Emotional Intelligence Skills for the Workplace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Student: Dorin-Mihut Moc (1605365)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2"/>
          <w:shd w:fill="auto" w:val="clear"/>
        </w:rPr>
        <w:t xml:space="preserve">Lecturer: Ze Zook</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Every employer in the workplace needs to ensure that the employees are pretty much motivated for the development of profitability and their performance for the company (Ntalianis et al., 2015). Every individual has own perception where the motivational tools are used for helping the companies to encourage the employees while handling their emotions and perception. The emotional intelligence helps the company for the development of the motivations for the employees to keep them enthusiastic and motivated for the performance (Lientz and Larssen, 2014). The emotional intelligence has been helping the company to develop a better approach for the workforce while handling the emotion of the employees for the development of the productivity and performance in the company. Recently, most of the companies are working in emotional intelligence system to generate the success in the market (Meyer and Pearson, 2013). I have been working in Waitrose and Partners as HR Manager where the company manages high number of employees. Maintaining and motivating the employees without handling their emotion and thinking would create more hazards. Thus, the company prefers to create system for managing the emotional intelligence to motivate the employees towards their responsibilities and performance for the company. This report will discuss the system and importance of emotional intelligence for the performance and competitive advantages. Also, in the report, the tools for the emotional intelligences will be discussed as well.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1) Explain the importance of developing emotional intelligence in the workplace and the relationship between emotional intelligence, effective management communication and business advantage.</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1.1 Emotional intelligence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Emotions of the company need to be managed and properly used for the workplace while handling the employee’s perception and emotion (Lientz and Larssen, 2014). Emotional intelligence basically refers to the ability and capability of the individual or organization for being aware of the emotion of others, controlling and handling the emotions for the interpersonal relationships empathetically as well. Waitrose and Partners has been working with the many individuals where the first thing that the company wants to use is that to handle the emotion of others while developing the emotional intelligence. Every employee should develop the emotional intelligence while managing the performances and their productivity for the diversity workplace and under the pressure (Gielen and Isaac, 2013). Waitrose and Partners has been developing the options for the employees and employers to develop their ability and emotional intelligence for managing the performance and more capability towards the responsibility.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management of Waitrose and Partners has developed the training for the employees to work on their emotional intelligence. The employee can develop the emotional intelligence while being able to identify their own emotions and attitudes for the particular situation in the company (Ntalianis et al., 2015). Even the employees need to be aware of their own actions to increase the potentiality in the workplace and to minimize the bad habit for the responsibility. Being the HR Manager in Waitrose and Partners, I have to manage and develop my awareness and emotional intelligence for the better productivity. In this situation, self -development of individual needs to be managed with the right techniques to assess their self-evaluation for the development of the learning (Meyer and Pearson, 2013). At the same time, the company has been managing the training for the employees to reduce their mental break down while handling their attitudes and behaviors for the responsibility. Under the relationship management in the training, the employees of the company will be able to practice their own effectiveness to manage the emotion for the responsibility (Teel and Hughes, 2011). This is how, in Waitrose and Partners, the employees are supported to build their emotional intelligence for the development of the responsibility and productivity.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1.2 Importance of developing emotional intelligence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basically refers to the ability to handle and understand own emotions for the situation (Lientz and Larssen, 2014). The employees should develop the skills and learning involved in emotional intelligence while managing the self-awareness, self-regulation, motivation, empathy, and social skills as well. In human resources departments of Waitrose and Partners and across the globe, the employers searches for the emotional intelligence. According to Meyer and Pearson (2013), many areas of psychology, the supporting part of the emotional and social intelligence would help the individual to repeat the experience where the individual should be able to maintain the emotion for managing the condition. The emotional intelligence of the employees is beneficial for the workplace. The benefits and importance of developing the emotional intelligence: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Self-awareness</w:t>
      </w:r>
      <w:r>
        <w:rPr>
          <w:rFonts w:ascii="Times New Roman" w:hAnsi="Times New Roman" w:cs="Times New Roman" w:eastAsia="Times New Roman"/>
          <w:color w:val="000000"/>
          <w:spacing w:val="0"/>
          <w:position w:val="0"/>
          <w:sz w:val="24"/>
          <w:shd w:fill="auto" w:val="clear"/>
        </w:rPr>
        <w:t xml:space="preserve">: Self-awareness helps the individual for understanding the weaknesses and strengths, values, ethics and drivers which influence other in the workplace (Ntalianis et al., 2015). With the help of emotional intelligence, the individual would be able to develop the self-confidence while managing the time and responsibility under the self-awareness. In Waitrose and Partners, the employees are motivated to work on their self-development plan for the self-awareness in the workplace.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Self-management: </w:t>
      </w:r>
      <w:r>
        <w:rPr>
          <w:rFonts w:ascii="Times New Roman" w:hAnsi="Times New Roman" w:cs="Times New Roman" w:eastAsia="Times New Roman"/>
          <w:color w:val="000000"/>
          <w:spacing w:val="0"/>
          <w:position w:val="0"/>
          <w:sz w:val="24"/>
          <w:shd w:fill="auto" w:val="clear"/>
        </w:rPr>
        <w:t xml:space="preserve">The ability to control moods would help the individual to manage own thinking (Gielen and Isaac, 2013). Emotional intelligence would help the individual to maintain the emotions with passions. In this situation, the company should develop the motivation for the employees to improve them for emotionally intelligent. At the same time, the empathy is understanding other people’s perception and opinion which helps the individual to make the right decision (Teel and Hughes, 2011). The employees should have the ability to consider others’ feelings where the motivation can ability to develop their ability for managing the emotional intelligence. Waitrose and Partners are working in the diversified workforce while handling the motivation as the employees are working with the cross-cultural differences. Thus the employees should build the social skill with professional relationship to influence others emotionally (Griffin et al., 2015). The employees in emotional intelligence are pretty much emotionally intelligent but they need to make the self-assess to make the big difference in the workplace.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Developing leadership</w:t>
      </w:r>
      <w:r>
        <w:rPr>
          <w:rFonts w:ascii="Times New Roman" w:hAnsi="Times New Roman" w:cs="Times New Roman" w:eastAsia="Times New Roman"/>
          <w:color w:val="000000"/>
          <w:spacing w:val="0"/>
          <w:position w:val="0"/>
          <w:sz w:val="24"/>
          <w:shd w:fill="auto" w:val="clear"/>
        </w:rPr>
        <w:t xml:space="preserve">: Thee leaders in some of the most successful companies have created the high levels of skills and the elements of the emotional intelligence to keep in mind that they are aware of their mistake and abilities (Lientz and Larssen, 2014). Women in the workplace tend to have higher emotional empathy while managing relations between people and groups as well. In Waitrose and Partners, both male and female are given the options to develop the emotional intelligence and leadership for making the differences and for managing the decision.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Benefits of emotional intelligence</w:t>
      </w:r>
      <w:r>
        <w:rPr>
          <w:rFonts w:ascii="Times New Roman" w:hAnsi="Times New Roman" w:cs="Times New Roman" w:eastAsia="Times New Roman"/>
          <w:color w:val="000000"/>
          <w:spacing w:val="0"/>
          <w:position w:val="0"/>
          <w:sz w:val="24"/>
          <w:shd w:fill="auto" w:val="clear"/>
        </w:rPr>
        <w:t xml:space="preserve">: The prominent researchers in leadership and business agreed that the emotional intelligence should be effective to enhance other people’s well-being and sense of self-awareness (Gielen and Isaac, 2013). Even the individual in the workplace can operate their emotional level where the leaders manage level of emotional intelligence to develop a more effective workplace. In Waitrose and Partners, the leaders are encouraged and expected to have the emotional intelligence for the development of the skills and learning.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1.3 Relationship between emotional intelligence, effective management communication and business advantage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helps the employees to develop the ability and capability for being aware of the emotion of others, controlling and handling the emotions for the interpersonal relationships (Ntalianis et al., 2015). The emotional intelligence among the employees would help them to maintain the communication and effective communication management and business advantages. Even the company has been supportive the employees for developing the emotional intelligence for managing their performances and their productivity (Meyer and Pearson, 2013). Waitrose and Partners has been working with the employees and the company knows that the emotional intelligence is connected to the effective communication management and business advantages.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r>
        <w:object w:dxaOrig="8985" w:dyaOrig="3642">
          <v:rect xmlns:o="urn:schemas-microsoft-com:office:office" xmlns:v="urn:schemas-microsoft-com:vml" id="rectole0000000000" style="width:449.250000pt;height:182.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Figure 1 Emotional Intelligence Planning and Development Process</w: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 Source: (Lientz and Larssen, 2014)</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basically refers to the ability to handle and understand own emotions for the situation (Ntalianis et al., 2015). With the help of emotional intelligence, the employees can manage the skills and learning while managing the self-awareness, motivation, communication, productivity and self-regulation. These skills help the employees in Waitrose and Partners to manage their experience and to maintain the emotion for managing the condition. With the help of emotional intelligence, the leaders in the workplace can bring the benefits to their own self and their productivity which would develop the effectiveness in their business advantages and communication management (Gielen and Isaac, 2013). Even in Waitrose and Partners, the employees are helping the management with their productivity while handling emotional intelligence for the business and performance.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Self-awareness of one in the workplace helps the individual for managing their knowledge and understanding their weaknesses and strengths to maintain the productivity (Meyer and Pearson, 2013). Even their values, and ethics would influence other in the workplace for the better communication and effective management. Most of the companies have seen that the growth in the performance of the business success has been developed with the help of emotional intelligence of the employees and individual as they have managed the self-confidence to work on their self-development plan for the self-awareness in the workplace (Teel and Hughes, 2011). In Waitrose and Partners, the employees are able to manage the communication as they are aware of their emotional intelligence and handle their interaction with others while managing their skills and behaviors in the workplace (Jones and Millett, 2013). The ability to control moods would help the individual to manage their responsibility while communicating with others (Ntalianis et al., 2015). Even the employees would work with their own moods for the communication with others which helps them to manage the interaction and professional relationship in the workplace. Emotional intelligence would help the individual to maintain the emotions with passions where the employees are able to improve their perception and opinion to make the right decision (Lientz and Larssen, 2014). The employees in Waitrose and Partners should have the ability to consider others’ feelings while managing the influences and impacts on the performance. Waitrose and Partners are working in the diversified workforce where employees should build the social skill to influence others emotionally. This would develop the employees to work on the business success and communication management for the better competitive advantages.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leaders in the company should have the learning, skills and the elements of the emotional intelligence while managing relations between people and groups and to develop the leadership for making the differences and for managing the decision (Gielen and Isaac, 2013). The leaders in Waitrose and Partners are working for the development of the communication management and business success where the  emotional intelligence of the leaders enhance their skills to operate their emotional level where they can apply the emotional intelligence to develop a more effective workplace (Meyer and Pearson, 2013). Thus, the emotional intelligence has been connected to the performance of the employees and high business success of the company.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2) Critically evaluate ‘models of emotional intelligence’ you can apply to your chosen organisation and explain the extent to which you think they are appropriate in meeting the development needs of the individual.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helps both employees and the employers to make the right skills and learning while managing the self-awareness and meeting the need of the individual (Teel and Hughes, 2011). There are different models of the emotional intelligence are used in the companies based on their system, resources and techniques for developing the needs of the individual. The researchers have been developed the various emotional intelligence where the ability model, the mixed model have been used by the companies. These are as follows:</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2.1 Ability Model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emotional intelligence model developed by Peter Salovey and John Mayer is known as the ability model (Ntalianis et al., 2015). The ability model of emotional intelligence uses the different factors for the organization to manage the emotional intelligence of the employees. According to this emotional intelligence, the individual is able to understand and manage the emotion to facilitate their responsibility (Lientz and Larssen, 2014). Waitrose and Partners is working with this emotional intelligence to manage the emotion of the employees while handling their performance. These are as follows: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8983" w:dyaOrig="5071">
          <v:rect xmlns:o="urn:schemas-microsoft-com:office:office" xmlns:v="urn:schemas-microsoft-com:vml" id="rectole0000000001" style="width:449.150000pt;height:253.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Figure 2 Peter Salovey and John Mayer Ability Model </w: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Source: (Meyer and Pearson, 2013)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Perceiving emotions</w:t>
      </w:r>
      <w:r>
        <w:rPr>
          <w:rFonts w:ascii="Times New Roman" w:hAnsi="Times New Roman" w:cs="Times New Roman" w:eastAsia="Times New Roman"/>
          <w:color w:val="000000"/>
          <w:spacing w:val="0"/>
          <w:position w:val="0"/>
          <w:sz w:val="24"/>
          <w:shd w:fill="auto" w:val="clear"/>
        </w:rPr>
        <w:t xml:space="preserve">: The individual should be able to identify and under the nonverbal signs, body language or facial expressions of others while identifying their interests and purposes (Gielen and Isaac, 2013). The employers and leaders in Waitrose and Partners work for the development of this emotional intelligence models while understanding the emotion of the employees for managing their emotion.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Reasoning with Emotions</w:t>
      </w:r>
      <w:r>
        <w:rPr>
          <w:rFonts w:ascii="Times New Roman" w:hAnsi="Times New Roman" w:cs="Times New Roman" w:eastAsia="Times New Roman"/>
          <w:color w:val="000000"/>
          <w:spacing w:val="0"/>
          <w:position w:val="0"/>
          <w:sz w:val="24"/>
          <w:shd w:fill="auto" w:val="clear"/>
        </w:rPr>
        <w:t xml:space="preserve">: The leaders of the company focus on using emotions of the others to promote thinking and cognitive activity (Lientz and Larssen, 2014). Most of the leaders in the company would recognize the emotion of others while using their emotion towards them for the development of the profitability and productivity for the company.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Understanding Emotions</w:t>
      </w:r>
      <w:r>
        <w:rPr>
          <w:rFonts w:ascii="Times New Roman" w:hAnsi="Times New Roman" w:cs="Times New Roman" w:eastAsia="Times New Roman"/>
          <w:color w:val="000000"/>
          <w:spacing w:val="0"/>
          <w:position w:val="0"/>
          <w:sz w:val="24"/>
          <w:shd w:fill="auto" w:val="clear"/>
        </w:rPr>
        <w:t xml:space="preserve">: The leaders are aware of interpreting emotions of others to recognize people’s opinion and their display emotions of anger to manage the situation (Teel and Hughes, 2011). In this situation, the leaders in Waitrose and Partners manage the communication and interaction while understanding the emotion of the employees while directing and motivating the employees for the better performance.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Managing Emotions</w:t>
      </w:r>
      <w:r>
        <w:rPr>
          <w:rFonts w:ascii="Times New Roman" w:hAnsi="Times New Roman" w:cs="Times New Roman" w:eastAsia="Times New Roman"/>
          <w:color w:val="000000"/>
          <w:spacing w:val="0"/>
          <w:position w:val="0"/>
          <w:sz w:val="24"/>
          <w:shd w:fill="auto" w:val="clear"/>
        </w:rPr>
        <w:t xml:space="preserve">: In this stage, the leaders manage the system for regulating emotions while responding appropriately and consistently for the better success (Meyer and Pearson, 2013). The leaders in the company should have the learning, skills and the elements of the emotional intelligence (Jones and Millett, 2013). The leaders in Waitrose and Partners are working for the development of the communication management and business success where the emotional intelligence of the leaders help them to manage the emotion of others in the workplace.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2.2 Mixed Model of Emotional intelligence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mix model of emotional intelligence was developed by David Goleman while using the Five Components" to manage the perception and efficiently describe emotional intelligence for the people (Gielen and Isaac, 2013). The leaders in Waitrose and Partners may look for the options to use this emotional intelligence model to handle the situation. These are as follows:</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object w:dxaOrig="4207" w:dyaOrig="3293">
          <v:rect xmlns:o="urn:schemas-microsoft-com:office:office" xmlns:v="urn:schemas-microsoft-com:vml" id="rectole0000000002" style="width:210.350000pt;height:164.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Figure 3 David Goleman Emotional mix model </w: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Source: (Teel and Hughes, 2011)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Self-Awareness</w:t>
      </w:r>
      <w:r>
        <w:rPr>
          <w:rFonts w:ascii="Times New Roman" w:hAnsi="Times New Roman" w:cs="Times New Roman" w:eastAsia="Times New Roman"/>
          <w:color w:val="000000"/>
          <w:spacing w:val="0"/>
          <w:position w:val="0"/>
          <w:sz w:val="24"/>
          <w:shd w:fill="auto" w:val="clear"/>
        </w:rPr>
        <w:t xml:space="preserve">: In this stage, the leaders would be aware of own confidence, recognition of feelings for others (Lientz and Larssen, 2014). Self-awareness helps the individual for developing their own understanding about their learning and ability while influencing other with the help of emotional intelligence. The leaders and individual would be able to develop the self-confidence while they are aware of their self-awareness (Jones and Millett, 2013). In Waitrose and Partners, the leaders are trained to accept the understanding of the self-awareness where the employees are motivated for developing their performance.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Self-Regulation</w:t>
      </w:r>
      <w:r>
        <w:rPr>
          <w:rFonts w:ascii="Times New Roman" w:hAnsi="Times New Roman" w:cs="Times New Roman" w:eastAsia="Times New Roman"/>
          <w:color w:val="000000"/>
          <w:spacing w:val="0"/>
          <w:position w:val="0"/>
          <w:sz w:val="24"/>
          <w:shd w:fill="auto" w:val="clear"/>
        </w:rPr>
        <w:t xml:space="preserve">: The self-regulation would help the individual to maintain the self-control, trustworthiness, adaptability for managing the learning (Gielen and Isaac, 2013). The leaders should manage the ability to control moods where the emotional intelligence would help them to maintain the emotions and to control him or herself. The leaders in Waitrose and Partners have less access to the development of the self learning and skills for managing the self-regulations.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Motivation</w:t>
      </w:r>
      <w:r>
        <w:rPr>
          <w:rFonts w:ascii="Times New Roman" w:hAnsi="Times New Roman" w:cs="Times New Roman" w:eastAsia="Times New Roman"/>
          <w:color w:val="000000"/>
          <w:spacing w:val="0"/>
          <w:position w:val="0"/>
          <w:sz w:val="24"/>
          <w:shd w:fill="auto" w:val="clear"/>
        </w:rPr>
        <w:t xml:space="preserve">: In this situation while handling the emotion of the others, the company should develop the motivation for the employees to improve them for emotionally intelligent (Meyer and Pearson, 2013). The company should develop the drivers forces while managing the commitment for the employees. Waitrose and Partners ensures that the leaders are able to motivate the employees where the employees are aware of their skills for managing their productivity.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Empathy</w:t>
      </w:r>
      <w:r>
        <w:rPr>
          <w:rFonts w:ascii="Times New Roman" w:hAnsi="Times New Roman" w:cs="Times New Roman" w:eastAsia="Times New Roman"/>
          <w:color w:val="000000"/>
          <w:spacing w:val="0"/>
          <w:position w:val="0"/>
          <w:sz w:val="24"/>
          <w:shd w:fill="auto" w:val="clear"/>
        </w:rPr>
        <w:t xml:space="preserve">: The empathy is understanding other people’s perception where the employees should have the ability to consider others’ feelings for managing the initiative (Lientz and Larssen, 2014). In this situation, in Waitrose and Partners, the motivation can motivate the leaders for their ability for managing the emotional intelligence. The employees should focus on developing the understanding of others feelings while managing the cross culture management and diversity in the workplace.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Skills</w:t>
      </w:r>
      <w:r>
        <w:rPr>
          <w:rFonts w:ascii="Times New Roman" w:hAnsi="Times New Roman" w:cs="Times New Roman" w:eastAsia="Times New Roman"/>
          <w:color w:val="000000"/>
          <w:spacing w:val="0"/>
          <w:position w:val="0"/>
          <w:sz w:val="24"/>
          <w:shd w:fill="auto" w:val="clear"/>
        </w:rPr>
        <w:t xml:space="preserve">: The emotional intelligence allows the leaders or the individual to develop the leadership, conflict management, communication skills and others skills as well to build the social skill to influence others (Teel and Hughes, 2011). The employees in the company are pretty much given the training and learning environment to become more emotionally intelligent.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2.3 Trait Model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Another model for emotional intelligence is the trait model that was developed by Konstantin Vasily Petrides (Meyer and Pearson, 2013). This trait models prefers to manage the emotional self-perceptions located at the lower levels of personality for the employees to manage the personality framework. In Waitrose and Partners, the management should develop the effectiveness of the emotional intelligence and the leaders are working to develop the trait model of emotional intelligence to investigate trait emotional intelligence. The trait model of emotional intelligence has four factors to help the employers and employees (Gielen and Isaac, 2013). Thus, the leaders in the company should be aware of the four factors to manage the emotional intelligence</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object w:dxaOrig="7044" w:dyaOrig="3594">
          <v:rect xmlns:o="urn:schemas-microsoft-com:office:office" xmlns:v="urn:schemas-microsoft-com:vml" id="rectole0000000003" style="width:352.200000pt;height:179.7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Figure 4 Konstantin Vasily Petrides trait model </w:t>
      </w:r>
    </w:p>
    <w:p>
      <w:pPr>
        <w:spacing w:before="0" w:after="200" w:line="360"/>
        <w:ind w:right="0" w:left="0" w:firstLine="0"/>
        <w:jc w:val="center"/>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Source: (Teel and Hughes, 2011)</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Wellbeing of individual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different types of wellbeing of the people relates to the physical, emotional and others would motivate the employees to manage the teamwork without having the conflicts or getting tired of being ill (Lientz and Larssen, 2014). Most of the large ventures and the companies in the UK would not focus on the physical wellbeing or others wellbeing of the people in the organization which would affect their learning and skills of the employees (Bolles and Lichtenberg, 2011). Under the trait model of emotional intelligence, the leaders in Waitrose and Partners recently have been working with the facilities to provide a fair salary for the employees, health service and others to help the employees to get proper support from the company for the wellbeing while learning about emotional intelligence.</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Sociability: </w:t>
      </w:r>
      <w:r>
        <w:rPr>
          <w:rFonts w:ascii="Times New Roman" w:hAnsi="Times New Roman" w:cs="Times New Roman" w:eastAsia="Times New Roman"/>
          <w:color w:val="000000"/>
          <w:spacing w:val="0"/>
          <w:position w:val="0"/>
          <w:sz w:val="24"/>
          <w:shd w:fill="auto" w:val="clear"/>
        </w:rPr>
        <w:t xml:space="preserve">The leaders must build the right environment while helping the individuals to manage the sociability (Gielen and Isaac, 2013). Even the emotional intelligence would help the individual for building a movement in the workplace with the communication for the development of the social wellbeing of the employees. The sociability would more easily effective for the leaders under emotional intelligence where trait focused emotional intelligence model would be accepted in the company (Jones and Millett, 2013). The leaders in Waitrose and Partners would focus on the development of the communications, collaboration, and professional relationship for the team connectivity and to manage the social wellbeing for the employees.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Emotionality</w:t>
      </w:r>
      <w:r>
        <w:rPr>
          <w:rFonts w:ascii="Times New Roman" w:hAnsi="Times New Roman" w:cs="Times New Roman" w:eastAsia="Times New Roman"/>
          <w:color w:val="000000"/>
          <w:spacing w:val="0"/>
          <w:position w:val="0"/>
          <w:sz w:val="24"/>
          <w:shd w:fill="auto" w:val="clear"/>
        </w:rPr>
        <w:t xml:space="preserve">: Mental or psychological support for the employees would motivate them for the development of their performance (Meyer and Pearson, 2013). Even the employees should develop the emotional intelligence for their own effectiveness while handling their own productivity and performance for the responsibility. Under the trait focused emotional intelligence model, the leaders manage the system for regulating emotions while managing the employee’s performance and motivation for the better success (Beer and Dobash, 2013). The leaders in Waitrose and Partners are working for the development of the business success while allowing the employees to manage the effectiveness. Thus, under this approach, the employees would be able to effective enough for handling their emotion for the responsibility (Gielen and Isaac, 2013). Even the company would support the leaders and employees for the better purpose in managing emotional intelligence.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Self-control: </w:t>
      </w:r>
      <w:r>
        <w:rPr>
          <w:rFonts w:ascii="Times New Roman" w:hAnsi="Times New Roman" w:cs="Times New Roman" w:eastAsia="Times New Roman"/>
          <w:color w:val="000000"/>
          <w:spacing w:val="0"/>
          <w:position w:val="0"/>
          <w:sz w:val="24"/>
          <w:shd w:fill="auto" w:val="clear"/>
        </w:rPr>
        <w:t xml:space="preserve">The self-control or the self-regulation would help the individual in the company to maintain the self-control in the responsibility, trustworthiness and adaptability for managing the responsibility and skills (Lientz and Larssen, 2014). Even the employees would be more aware of their own limitation while handling the self-control. This part of the emotional intelligence would help the employees and leaders to control moods and to maintain the emotions for the development of the self-learning and professionalism for the profession in Waitrose and Partners. Thus, trait model of emotional intelligence would be the best decision for the company to choose for the emotional intelligence of the employees in the workplace.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3) Critically appraise the importance of emotional intelligence and mindfulness in the workplace and how developing emotional intelligence can help an organisation to gain competitive advantage.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Competitive advantages of the company would help them to manage the unique position while handling the business success (Gielen and Isaac, 2013). The company will search for the options to develop the competitive advantages in the market. Emotional intelligence helps the leaders in the company to handle emotions of the employee for the situation. Even the employees can use the emotional intelligence and skills for managing the self-awareness and self-regulation. Meyer and Pearson (2013) stated that the employers of the modern industries search for the emotional intelligence ton support the employees. The employees of the company those have emotional intelligence, are able to increase the business performance while managing the condition (Bolles and Lichtenberg, 2011). They can bring the benefits to the company where Waitrose and Partners values the importance of developing the emotional intelligence among the people. There are different benefits and importance are available for emotional intelligence where the employees can develop their skills. Under the emotional intelligence, the employees and leaders can develop the self-awareness which would help them to influence other in the workplace (Townsend et al., 2015). Even the employees with emotional intelligence would be able to manage the communication and responsibility under the self-awareness to work on time for the better productivity.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3.1 Benefits to the leaders and employers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ability to control moods would help the leaders and employers in the company to be more effective in their position while managing the emotion (Lientz and Larssen, 2014). The Emotional intelligence would help the leaders to develop the motivation for the employee while being more aware of their own skills and leadership. These understanding and empathy would help the leaders in Waitrose and Partners to consider the people’s perception and opinion to make the right decision. The importance of emotional intelligence for the leaders in the company would be related to the development of the communication, coordination and professional relationship (Gielen and Isaac, 2013). The leaders have created the high levels of skills to be aware of their mistake and abilities. In Waitrose and Partners, the options are developed for the leaders to develop the emotional intelligence and leadership for making the differences and for managing the decision as well.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3.2 Benefits of emotional intelligence to employees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The employees with the emotional intelligence would be more able to enhance their own skills and learning while managing their ability (Bolles and Lichtenberg, 2011). The individual in the workplace can develop the emotional intelligence for the development of the skills and learning which would help them to develop their performance. At the same time, the employees with emotional intelligence are given the options for the high level posts which would motivate them for the better productivity (Parry et al., 2014). Also, the employees are aware of the customers while managing the communication under emotional intelligence for the development of the business success. These would help them to manage their own position while bringing the benefits to the company. Waitrose and Partners has been supporting the employees for developing their emotional intelligence to the development of the communication and coordination and to develop the skills for making the differences compared to the others.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3.3 Benefits to the organization for developing Competitive Advantages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helps the company to manage the interpersonal relationships and to maintain the communication and effective communication management and business advantages (Meyer and Pearson, 2013). Waitrose and Partners has managed the effective communication management and business advantages while being supportive to the leaders and the employees for developing the emotional intelligence of their own for the development of the productivity and performance. Emotional intelligence has helped the management to focus on the ability of the employees and employers to handle and understand their skills and learning while training them for the development of the communication and productivity (Geeta and Tickle, 2014). These skills in Waitrose and Partners have been helping the management to bring the benefits to their own while managing the growth of the company for the business and performance.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the help of emotional intelligence, the company can motivate the employees for managing their knowledge and understanding to influence other in the workplace (Lientz and Larssen, 2014). Even the company can support the employees with the help of communication and effective management which would increase the growth in the performance of the business success. Waitrose and Partners are working for helping the employees and leaders to manage the emotional intelligence to motivate them working on their self-development plan for the self-awareness. In Waitrose and Partners, the employees are able to manage the communication while handling their interaction for the high performance. This helps the company to increase the high level of communication with the customers with the communication skills of the employees (Gielen and Isaac, 2013). This emotional intelligence skills would help the individual to manage their responsibility for the development of the professional relationship in the workplace.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Emotional intelligence would help the company improve their ability which have impacts on the performance (Bolles and Lichtenberg, 2011). Waitrose and Partners are working in the diversified workforce to influence others emotionally and develop the business success and communication management for the better competitive advantages. With the help of the emotional intelligence among the leaders, employees and employers in the company, the individual are able to work on their skills and productivity even more (Griffin et al., 2015). These would help the company to develop the high business success and productivity for developing the competitive advantages. Also, the employees are aware of the customers while managing the communication under emotional intelligence for the development of the business success (Palmer and Hartley, 2016). These would help them to manage their own position while bringing the benefits to the company with the high competitive advantages.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company can manage the high emotional intelligence to influence other under the communication and effective management (Geeta and Tickle, 2014). Even the competitive advantages can be developed with the help of emotional intelligence to improve the growth in the performance. Waitrose and Partners are working to increase the high level of communication while supporting the emotional intelligence skills of the individual to manage their responsibility under the diversified workforce for the better competitive advantages.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emotional intelligence of the employees adds the attractiveness of the employees where the employer in the workplace needs to motivate the employees for the development of the emotional intelligence while managing the profitability and their performance (Meyer and Pearson, 2013). Every individual has own skills and emotional intelligence and some of the employees are aware of their emotional intelligence which help them to manage their emotions and perception for the responsibility (Gielen and Isaac, 2013). Thus the leaders of the company would support the emotional intelligence of the employees to keep them motivated for the development of the competitive advantages through the high performance. The emotional intelligence adds more value to their performance where the company would accept the right options to develop the emotional intelligence of the employees for the productivity and performance. Waitrose and Partners has been motivating the employees for managing the competition and handling their emotion. Even the leaders of the company prefers are working to develop the trait model of emotional intelligence for managing the emotional intelligence of the employees to support them towards their responsibilities. The first part of the report has discussed the concepts and importance of emotional intelligence for the performance. The 2</w:t>
      </w:r>
      <w:r>
        <w:rPr>
          <w:rFonts w:ascii="Times New Roman" w:hAnsi="Times New Roman" w:cs="Times New Roman" w:eastAsia="Times New Roman"/>
          <w:color w:val="000000"/>
          <w:spacing w:val="0"/>
          <w:position w:val="0"/>
          <w:sz w:val="24"/>
          <w:shd w:fill="auto" w:val="clear"/>
          <w:vertAlign w:val="superscript"/>
        </w:rPr>
        <w:t xml:space="preserve">nd</w:t>
      </w:r>
      <w:r>
        <w:rPr>
          <w:rFonts w:ascii="Times New Roman" w:hAnsi="Times New Roman" w:cs="Times New Roman" w:eastAsia="Times New Roman"/>
          <w:color w:val="000000"/>
          <w:spacing w:val="0"/>
          <w:position w:val="0"/>
          <w:sz w:val="24"/>
          <w:shd w:fill="auto" w:val="clear"/>
        </w:rPr>
        <w:t xml:space="preserve"> part has discussed the different models of emotional intelligence to accept the right one. The final part of the report has discussed the importance of developing the emotional intelligence for managing the competitive advantages of the company.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Reference </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Beer, M. and Dobash, S. (2013). </w:t>
      </w:r>
      <w:r>
        <w:rPr>
          <w:rFonts w:ascii="Times New Roman" w:hAnsi="Times New Roman" w:cs="Times New Roman" w:eastAsia="Times New Roman"/>
          <w:i/>
          <w:color w:val="auto"/>
          <w:spacing w:val="0"/>
          <w:position w:val="0"/>
          <w:sz w:val="24"/>
          <w:shd w:fill="auto" w:val="clear"/>
        </w:rPr>
        <w:t xml:space="preserve">Managing human assets</w:t>
      </w:r>
      <w:r>
        <w:rPr>
          <w:rFonts w:ascii="Times New Roman" w:hAnsi="Times New Roman" w:cs="Times New Roman" w:eastAsia="Times New Roman"/>
          <w:color w:val="auto"/>
          <w:spacing w:val="0"/>
          <w:position w:val="0"/>
          <w:sz w:val="24"/>
          <w:shd w:fill="auto" w:val="clear"/>
        </w:rPr>
        <w:t xml:space="preserve">. New York: Free Press.</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Bolles, R. and Lichtenberg, J. (2011). </w:t>
      </w:r>
      <w:r>
        <w:rPr>
          <w:rFonts w:ascii="Times New Roman" w:hAnsi="Times New Roman" w:cs="Times New Roman" w:eastAsia="Times New Roman"/>
          <w:i/>
          <w:color w:val="auto"/>
          <w:spacing w:val="0"/>
          <w:position w:val="0"/>
          <w:sz w:val="24"/>
          <w:shd w:fill="auto" w:val="clear"/>
        </w:rPr>
        <w:t xml:space="preserve">Theory of motivation and emotional intelligence</w:t>
      </w:r>
      <w:r>
        <w:rPr>
          <w:rFonts w:ascii="Times New Roman" w:hAnsi="Times New Roman" w:cs="Times New Roman" w:eastAsia="Times New Roman"/>
          <w:color w:val="auto"/>
          <w:spacing w:val="0"/>
          <w:position w:val="0"/>
          <w:sz w:val="24"/>
          <w:shd w:fill="auto" w:val="clear"/>
        </w:rPr>
        <w:t xml:space="preserve">. New York: Harper &amp; Row.</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Geeta, K. and Tickle, T. (2014). </w:t>
      </w:r>
      <w:r>
        <w:rPr>
          <w:rFonts w:ascii="Times New Roman" w:hAnsi="Times New Roman" w:cs="Times New Roman" w:eastAsia="Times New Roman"/>
          <w:i/>
          <w:color w:val="auto"/>
          <w:spacing w:val="0"/>
          <w:position w:val="0"/>
          <w:sz w:val="24"/>
          <w:shd w:fill="auto" w:val="clear"/>
        </w:rPr>
        <w:t xml:space="preserve">Performance related pay</w:t>
      </w:r>
      <w:r>
        <w:rPr>
          <w:rFonts w:ascii="Times New Roman" w:hAnsi="Times New Roman" w:cs="Times New Roman" w:eastAsia="Times New Roman"/>
          <w:color w:val="auto"/>
          <w:spacing w:val="0"/>
          <w:position w:val="0"/>
          <w:sz w:val="24"/>
          <w:shd w:fill="auto" w:val="clear"/>
        </w:rPr>
        <w:t xml:space="preserve">. London: Local Authorities' Conditions of Service Advisory Board.</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Gielen, A. and Isaac, Y. (2013). </w:t>
      </w:r>
      <w:r>
        <w:rPr>
          <w:rFonts w:ascii="Times New Roman" w:hAnsi="Times New Roman" w:cs="Times New Roman" w:eastAsia="Times New Roman"/>
          <w:i/>
          <w:color w:val="auto"/>
          <w:spacing w:val="0"/>
          <w:position w:val="0"/>
          <w:sz w:val="24"/>
          <w:shd w:fill="auto" w:val="clear"/>
        </w:rPr>
        <w:t xml:space="preserve">Labour productivity and Emotional Intelligence</w:t>
      </w:r>
      <w:r>
        <w:rPr>
          <w:rFonts w:ascii="Times New Roman" w:hAnsi="Times New Roman" w:cs="Times New Roman" w:eastAsia="Times New Roman"/>
          <w:color w:val="auto"/>
          <w:spacing w:val="0"/>
          <w:position w:val="0"/>
          <w:sz w:val="24"/>
          <w:shd w:fill="auto" w:val="clear"/>
        </w:rPr>
        <w:t xml:space="preserve">. London: Centre for Economic Policy Research.</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Griffin, J.J., Bryant, A. &amp; Koerber, C.P. (2015), "</w:t>
      </w:r>
      <w:r>
        <w:rPr>
          <w:rFonts w:ascii="Times New Roman" w:hAnsi="Times New Roman" w:cs="Times New Roman" w:eastAsia="Times New Roman"/>
          <w:i/>
          <w:color w:val="000000"/>
          <w:spacing w:val="0"/>
          <w:position w:val="0"/>
          <w:sz w:val="24"/>
          <w:shd w:fill="auto" w:val="clear"/>
        </w:rPr>
        <w:t xml:space="preserve">Corporate Responsibility and Employee Relations: From External Pressure to Action</w:t>
      </w:r>
      <w:r>
        <w:rPr>
          <w:rFonts w:ascii="Times New Roman" w:hAnsi="Times New Roman" w:cs="Times New Roman" w:eastAsia="Times New Roman"/>
          <w:color w:val="000000"/>
          <w:spacing w:val="0"/>
          <w:position w:val="0"/>
          <w:sz w:val="24"/>
          <w:shd w:fill="auto" w:val="clear"/>
        </w:rPr>
        <w:t xml:space="preserve">", Group &amp; Organization Management, vol. 40, no. 3, pp. 378-404.</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R. and Millett, R. (2013). </w:t>
      </w:r>
      <w:r>
        <w:rPr>
          <w:rFonts w:ascii="Times New Roman" w:hAnsi="Times New Roman" w:cs="Times New Roman" w:eastAsia="Times New Roman"/>
          <w:i/>
          <w:color w:val="auto"/>
          <w:spacing w:val="0"/>
          <w:position w:val="0"/>
          <w:sz w:val="24"/>
          <w:shd w:fill="auto" w:val="clear"/>
        </w:rPr>
        <w:t xml:space="preserve">Managing human resource systems</w:t>
      </w:r>
      <w:r>
        <w:rPr>
          <w:rFonts w:ascii="Times New Roman" w:hAnsi="Times New Roman" w:cs="Times New Roman" w:eastAsia="Times New Roman"/>
          <w:color w:val="auto"/>
          <w:spacing w:val="0"/>
          <w:position w:val="0"/>
          <w:sz w:val="24"/>
          <w:shd w:fill="auto" w:val="clear"/>
        </w:rPr>
        <w:t xml:space="preserve">. Nollamara WA: HRVET.</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Lientz, B. and Larssen, L. (2014). </w:t>
      </w:r>
      <w:r>
        <w:rPr>
          <w:rFonts w:ascii="Times New Roman" w:hAnsi="Times New Roman" w:cs="Times New Roman" w:eastAsia="Times New Roman"/>
          <w:i/>
          <w:color w:val="000000"/>
          <w:spacing w:val="0"/>
          <w:position w:val="0"/>
          <w:sz w:val="24"/>
          <w:shd w:fill="auto" w:val="clear"/>
        </w:rPr>
        <w:t xml:space="preserve">Manage IT as a business. </w:t>
      </w:r>
      <w:r>
        <w:rPr>
          <w:rFonts w:ascii="Times New Roman" w:hAnsi="Times New Roman" w:cs="Times New Roman" w:eastAsia="Times New Roman"/>
          <w:color w:val="000000"/>
          <w:spacing w:val="0"/>
          <w:position w:val="0"/>
          <w:sz w:val="24"/>
          <w:shd w:fill="auto" w:val="clear"/>
        </w:rPr>
        <w:t xml:space="preserve">Amsterdam: Elsevier Butterworth Heinemann.</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Meyer, M. and Pearson, R. (2013). </w:t>
      </w:r>
      <w:r>
        <w:rPr>
          <w:rFonts w:ascii="Times New Roman" w:hAnsi="Times New Roman" w:cs="Times New Roman" w:eastAsia="Times New Roman"/>
          <w:i/>
          <w:color w:val="auto"/>
          <w:spacing w:val="0"/>
          <w:position w:val="0"/>
          <w:sz w:val="24"/>
          <w:shd w:fill="auto" w:val="clear"/>
        </w:rPr>
        <w:t xml:space="preserve">Managing human resource development</w:t>
      </w:r>
      <w:r>
        <w:rPr>
          <w:rFonts w:ascii="Times New Roman" w:hAnsi="Times New Roman" w:cs="Times New Roman" w:eastAsia="Times New Roman"/>
          <w:color w:val="auto"/>
          <w:spacing w:val="0"/>
          <w:position w:val="0"/>
          <w:sz w:val="24"/>
          <w:shd w:fill="auto" w:val="clear"/>
        </w:rPr>
        <w:t xml:space="preserve">. Durban: LexisNexis Butterworths.</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Ntalianis, F., Dyer, L. &amp; Vandenberghe, C. (2015), "</w:t>
      </w:r>
      <w:r>
        <w:rPr>
          <w:rFonts w:ascii="Times New Roman" w:hAnsi="Times New Roman" w:cs="Times New Roman" w:eastAsia="Times New Roman"/>
          <w:i/>
          <w:color w:val="000000"/>
          <w:spacing w:val="0"/>
          <w:position w:val="0"/>
          <w:sz w:val="24"/>
          <w:shd w:fill="auto" w:val="clear"/>
        </w:rPr>
        <w:t xml:space="preserve">Owner-employee relations in small firms</w:t>
      </w:r>
      <w:r>
        <w:rPr>
          <w:rFonts w:ascii="Times New Roman" w:hAnsi="Times New Roman" w:cs="Times New Roman" w:eastAsia="Times New Roman"/>
          <w:color w:val="000000"/>
          <w:spacing w:val="0"/>
          <w:position w:val="0"/>
          <w:sz w:val="24"/>
          <w:shd w:fill="auto" w:val="clear"/>
        </w:rPr>
        <w:t xml:space="preserve">", Journal of Managerial Psychology, vol. 30, no. 7, pp. 832-846.</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Palmer, A. and Hartley, B. (2016). </w:t>
      </w:r>
      <w:r>
        <w:rPr>
          <w:rFonts w:ascii="Times New Roman" w:hAnsi="Times New Roman" w:cs="Times New Roman" w:eastAsia="Times New Roman"/>
          <w:i/>
          <w:color w:val="000000"/>
          <w:spacing w:val="0"/>
          <w:position w:val="0"/>
          <w:sz w:val="24"/>
          <w:shd w:fill="auto" w:val="clear"/>
        </w:rPr>
        <w:t xml:space="preserve">The business environment for Competitive Advantages</w:t>
      </w:r>
      <w:r>
        <w:rPr>
          <w:rFonts w:ascii="Times New Roman" w:hAnsi="Times New Roman" w:cs="Times New Roman" w:eastAsia="Times New Roman"/>
          <w:color w:val="000000"/>
          <w:spacing w:val="0"/>
          <w:position w:val="0"/>
          <w:sz w:val="24"/>
          <w:shd w:fill="auto" w:val="clear"/>
        </w:rPr>
        <w:t xml:space="preserve">. Maidenhead: McGraw-Hill Education.</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Parry, E., Nickson, D. &amp; Strohmeier, S. (2014), </w:t>
      </w:r>
      <w:r>
        <w:rPr>
          <w:rFonts w:ascii="Times New Roman" w:hAnsi="Times New Roman" w:cs="Times New Roman" w:eastAsia="Times New Roman"/>
          <w:i/>
          <w:color w:val="000000"/>
          <w:spacing w:val="0"/>
          <w:position w:val="0"/>
          <w:sz w:val="24"/>
          <w:shd w:fill="auto" w:val="clear"/>
        </w:rPr>
        <w:t xml:space="preserve">Employee Relations</w:t>
      </w:r>
      <w:r>
        <w:rPr>
          <w:rFonts w:ascii="Times New Roman" w:hAnsi="Times New Roman" w:cs="Times New Roman" w:eastAsia="Times New Roman"/>
          <w:color w:val="000000"/>
          <w:spacing w:val="0"/>
          <w:position w:val="0"/>
          <w:sz w:val="24"/>
          <w:shd w:fill="auto" w:val="clear"/>
        </w:rPr>
        <w:t xml:space="preserve">: The International Journal: Volume 36, Issue 4 : HRM in the Digital Age, Emerald Group Publishing Limited.</w:t>
      </w:r>
    </w:p>
    <w:p>
      <w:pPr>
        <w:spacing w:before="0" w:after="180" w:line="360"/>
        <w:ind w:right="0" w:left="450" w:hanging="45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Teel, R. and Hughes, C. (2011). </w:t>
      </w:r>
      <w:r>
        <w:rPr>
          <w:rFonts w:ascii="Times New Roman" w:hAnsi="Times New Roman" w:cs="Times New Roman" w:eastAsia="Times New Roman"/>
          <w:i/>
          <w:color w:val="auto"/>
          <w:spacing w:val="0"/>
          <w:position w:val="0"/>
          <w:sz w:val="24"/>
          <w:shd w:fill="auto" w:val="clear"/>
        </w:rPr>
        <w:t xml:space="preserve">Performance-related pay policies for government employees</w:t>
      </w:r>
      <w:r>
        <w:rPr>
          <w:rFonts w:ascii="Times New Roman" w:hAnsi="Times New Roman" w:cs="Times New Roman" w:eastAsia="Times New Roman"/>
          <w:color w:val="auto"/>
          <w:spacing w:val="0"/>
          <w:position w:val="0"/>
          <w:sz w:val="24"/>
          <w:shd w:fill="auto" w:val="clear"/>
        </w:rPr>
        <w:t xml:space="preserve">. Paris: OECD.</w:t>
      </w:r>
    </w:p>
    <w:p>
      <w:pPr>
        <w:spacing w:before="0" w:after="16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Townsend, K., Dundon, T. &amp; Nickson, D. (2015), </w:t>
      </w:r>
      <w:r>
        <w:rPr>
          <w:rFonts w:ascii="Times New Roman" w:hAnsi="Times New Roman" w:cs="Times New Roman" w:eastAsia="Times New Roman"/>
          <w:i/>
          <w:color w:val="000000"/>
          <w:spacing w:val="0"/>
          <w:position w:val="0"/>
          <w:sz w:val="24"/>
          <w:shd w:fill="auto" w:val="clear"/>
        </w:rPr>
        <w:t xml:space="preserve">Employee Relations</w:t>
      </w:r>
      <w:r>
        <w:rPr>
          <w:rFonts w:ascii="Times New Roman" w:hAnsi="Times New Roman" w:cs="Times New Roman" w:eastAsia="Times New Roman"/>
          <w:color w:val="000000"/>
          <w:spacing w:val="0"/>
          <w:position w:val="0"/>
          <w:sz w:val="24"/>
          <w:shd w:fill="auto" w:val="clear"/>
        </w:rPr>
        <w:t xml:space="preserve">: The International Journal: Volume 37, Issue 4 : Line Managers and Employee Relations, Emerald Group Publishing Limited.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