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0000001" w14:textId="28F8E8DE" w:rsidR="001D263E" w:rsidRDefault="009A78F4">
      <w:r>
        <w:t xml:space="preserve">Filmmaking is an </w:t>
      </w:r>
      <w:r w:rsidR="000C2270">
        <w:t>art form</w:t>
      </w:r>
      <w:r>
        <w:t xml:space="preserve">, where paint is replaced with video and the canvas is the screen. There is so much coherency and beauty that goes into a film that every role compliments each over in such a way, that masterpieces can be made. My specialism is editing and in this essay I will be discussing why it is such a pivotal part of filmmaking, as well as commenting on my own editing. </w:t>
      </w:r>
    </w:p>
    <w:p w14:paraId="00000002" w14:textId="77777777" w:rsidR="001D263E" w:rsidRDefault="001D263E"/>
    <w:p w14:paraId="00000003" w14:textId="384A2E8C" w:rsidR="001D263E" w:rsidRDefault="009A78F4">
      <w:r>
        <w:t>Editing is such an important role in the film industry, yet it is overshadowed by other roles such as directing or cinematography. These roles are typically emphasised due to how the director is presenting his vision of the narrative, and the cinematographer is capturing this, making it seem like these are the superior roles. I would agree that these roles are indeed pivotal but without editing the work t</w:t>
      </w:r>
      <w:r w:rsidR="00C239FB">
        <w:t>hat these individuals have done would not reach the public</w:t>
      </w:r>
      <w:r>
        <w:t xml:space="preserve"> thus making themselves obsolete. It is the editor who drives the impact these roles create, as they ultimately decide what makes the final cut, making </w:t>
      </w:r>
      <w:r w:rsidR="00461BEF">
        <w:t>their</w:t>
      </w:r>
      <w:r>
        <w:t xml:space="preserve"> importance ever more relevant. </w:t>
      </w:r>
    </w:p>
    <w:p w14:paraId="00000004" w14:textId="77777777" w:rsidR="001D263E" w:rsidRDefault="001D263E">
      <w:pPr>
        <w:rPr>
          <w:b/>
        </w:rPr>
      </w:pPr>
    </w:p>
    <w:p w14:paraId="00000005" w14:textId="77777777" w:rsidR="001D263E" w:rsidRDefault="009A78F4">
      <w:pPr>
        <w:rPr>
          <w:b/>
          <w:i/>
        </w:rPr>
      </w:pPr>
      <w:r>
        <w:rPr>
          <w:b/>
          <w:i/>
        </w:rPr>
        <w:t xml:space="preserve">‘Perhaps the mission of an artist is to interpret beauty to people- the beauty within themselves’ </w:t>
      </w:r>
    </w:p>
    <w:p w14:paraId="00000006" w14:textId="77777777" w:rsidR="001D263E" w:rsidRDefault="001D263E"/>
    <w:p w14:paraId="00000007" w14:textId="117E05C5" w:rsidR="001D263E" w:rsidRDefault="009A78F4">
      <w:r>
        <w:t xml:space="preserve">This quote resonates with filmmaking. Every film when broken down is a story, a story that has been developed by an individual. This story is then created as a film and is presented to people to interpret, the story is the </w:t>
      </w:r>
      <w:r w:rsidR="000C2270">
        <w:t>writer’s</w:t>
      </w:r>
      <w:r>
        <w:t xml:space="preserve"> interpretation of a beauty and they present it to the audience as so that </w:t>
      </w:r>
      <w:r w:rsidR="000C2270">
        <w:t>their</w:t>
      </w:r>
      <w:r>
        <w:t xml:space="preserve"> beauty is shown. </w:t>
      </w:r>
      <w:r w:rsidR="006B0CAF">
        <w:t xml:space="preserve">It is an editor’s duty to get </w:t>
      </w:r>
      <w:r>
        <w:t xml:space="preserve">this beauty out to the public. Editors are tasked with taking raw footage and transforming it into a finished product, ready to expose to the world. The ability to craft together a coherent narrative, </w:t>
      </w:r>
      <w:r w:rsidR="000C2270">
        <w:t>essentially</w:t>
      </w:r>
      <w:r>
        <w:t xml:space="preserve"> bringing all elements of the film into one is intoxicating and allows for the films beauty to be shown. This is why I chose to become an editor. I take great pride in presenting beauty to the world and editing brings me a sense of </w:t>
      </w:r>
      <w:r w:rsidR="000C2270">
        <w:t>fulfilment</w:t>
      </w:r>
      <w:r>
        <w:t xml:space="preserve">. </w:t>
      </w:r>
    </w:p>
    <w:p w14:paraId="00000008" w14:textId="77777777" w:rsidR="001D263E" w:rsidRDefault="001D263E"/>
    <w:p w14:paraId="026CFD81" w14:textId="3080435B" w:rsidR="00E770CD" w:rsidRDefault="009A78F4">
      <w:r>
        <w:t xml:space="preserve">There is so much that goes into editing. </w:t>
      </w:r>
      <w:r w:rsidR="00742206">
        <w:t>A</w:t>
      </w:r>
      <w:r>
        <w:t xml:space="preserve"> successful editor will know when to implement certain styles and cuts to compliment the story instead of compliment the edit. There is a fine line between editors who use their craft as a tool, and editor who use it to extend the story. An editor would </w:t>
      </w:r>
      <w:r w:rsidR="000C2270">
        <w:t>need</w:t>
      </w:r>
      <w:r>
        <w:t xml:space="preserve"> to understand the correct time to cut between scenes, and to ensure that it is done with purpose. The idea that every cut needs to have purpose was introduced by Walter Murch, who presented a hierarchy of priorities for when to transition between shots. This hierarchy confers six </w:t>
      </w:r>
      <w:r w:rsidR="000C2270">
        <w:t>criteria’s</w:t>
      </w:r>
      <w:r>
        <w:t xml:space="preserve"> that must be considered when choosing to cut, focusing on if the cut forwards the story, </w:t>
      </w:r>
      <w:r w:rsidR="000C2270">
        <w:t>aligns</w:t>
      </w:r>
      <w:r>
        <w:t xml:space="preserve"> with the emotion of the scene or </w:t>
      </w:r>
      <w:r w:rsidR="000C2270">
        <w:t>aligns</w:t>
      </w:r>
      <w:r>
        <w:t xml:space="preserve"> with simple rules of cinematography.</w:t>
      </w:r>
    </w:p>
    <w:p w14:paraId="43A4D9F8" w14:textId="264AC5C1" w:rsidR="00361238" w:rsidRDefault="00361238"/>
    <w:p w14:paraId="1D913B9B" w14:textId="67A86F84" w:rsidR="00361238" w:rsidRDefault="00361238"/>
    <w:p w14:paraId="75C75DEA" w14:textId="77777777" w:rsidR="00361238" w:rsidRDefault="00361238">
      <w:r>
        <w:rPr>
          <w:noProof/>
        </w:rPr>
        <w:drawing>
          <wp:inline distT="0" distB="0" distL="0" distR="0" wp14:anchorId="0E3BEF48" wp14:editId="13514497">
            <wp:extent cx="5975993" cy="1527350"/>
            <wp:effectExtent l="0" t="0" r="5715" b="0"/>
            <wp:docPr id="2" name="Picture 2" descr="Image result for walter murchs hierarchy of nee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walter murchs hierarchy of needs"/>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6381120" cy="1630893"/>
                    </a:xfrm>
                    <a:prstGeom prst="rect">
                      <a:avLst/>
                    </a:prstGeom>
                    <a:noFill/>
                    <a:ln>
                      <a:noFill/>
                    </a:ln>
                  </pic:spPr>
                </pic:pic>
              </a:graphicData>
            </a:graphic>
          </wp:inline>
        </w:drawing>
      </w:r>
    </w:p>
    <w:p w14:paraId="28455255" w14:textId="3E3F188B" w:rsidR="00361238" w:rsidRDefault="00361238">
      <w:r>
        <w:lastRenderedPageBreak/>
        <w:t>Walter Murch’s hierarchy is beneficial to editors as it gives them a basis as to where to begin when choosing their cuts. By upholding this hierarchy it eliminates he potential for an editing decision to be implemented without thought or reason, and thus allows any edit to</w:t>
      </w:r>
      <w:r w:rsidR="006B0CAF">
        <w:t xml:space="preserve"> have a sense of solidity to it</w:t>
      </w:r>
      <w:r>
        <w:t xml:space="preserve"> as you know that the choice y</w:t>
      </w:r>
      <w:r w:rsidR="006B0CAF">
        <w:t>ou made has reasoning behind it.</w:t>
      </w:r>
      <w:r>
        <w:t xml:space="preserve"> This hierarchy is only a stepping stone, as it is up to the editor to make the right call. </w:t>
      </w:r>
    </w:p>
    <w:p w14:paraId="360BEE6B" w14:textId="77777777" w:rsidR="00361238" w:rsidRDefault="00361238"/>
    <w:p w14:paraId="00000009" w14:textId="06744872" w:rsidR="001D263E" w:rsidRPr="00361238" w:rsidRDefault="009A78F4">
      <w:r w:rsidRPr="00361238">
        <w:rPr>
          <w:color w:val="000000" w:themeColor="text1"/>
        </w:rPr>
        <w:t xml:space="preserve"> </w:t>
      </w:r>
      <w:r w:rsidRPr="00361238">
        <w:rPr>
          <w:b/>
          <w:color w:val="000000" w:themeColor="text1"/>
        </w:rPr>
        <w:t>‘</w:t>
      </w:r>
      <w:r w:rsidRPr="00361238">
        <w:rPr>
          <w:b/>
          <w:i/>
          <w:color w:val="000000" w:themeColor="text1"/>
          <w:highlight w:val="white"/>
        </w:rPr>
        <w:t xml:space="preserve">Every film is a puzzle really, from an editorial point of view’ </w:t>
      </w:r>
      <w:r w:rsidRPr="00361238">
        <w:rPr>
          <w:color w:val="000000" w:themeColor="text1"/>
          <w:highlight w:val="white"/>
        </w:rPr>
        <w:t xml:space="preserve">and editors are tasked with solving this puzzle. </w:t>
      </w:r>
      <w:r w:rsidR="00E770CD" w:rsidRPr="00361238">
        <w:rPr>
          <w:color w:val="000000" w:themeColor="text1"/>
          <w:highlight w:val="white"/>
        </w:rPr>
        <w:t xml:space="preserve">I will now discuss an editor’s tools to solving this puzzle and further this by presenting you with clear examples of where I have used these tools in my edits. </w:t>
      </w:r>
    </w:p>
    <w:p w14:paraId="0000000A" w14:textId="77777777" w:rsidR="001D263E" w:rsidRDefault="001D263E"/>
    <w:p w14:paraId="0000000B" w14:textId="715B9153" w:rsidR="001D263E" w:rsidRDefault="009A78F4">
      <w:r>
        <w:t xml:space="preserve">A key tool that an editor has to have in his locker is a firm grasp on pacing. Pacing is pivotal to a narrative as the wrong pacing can throw the audience and doesn’t portray the director’s vision. When a director discusses with his editor how he wants a scene edited he will typically highlight how he wants the audience to react. This will allow the editor to decide upon which pace </w:t>
      </w:r>
      <w:r w:rsidR="00AF1739">
        <w:t>would</w:t>
      </w:r>
      <w:r>
        <w:t xml:space="preserve"> suit the scene. If the director would want the audience to feel on edge whilst watching the scene, the editor will most likely make the pacin</w:t>
      </w:r>
      <w:r w:rsidR="00361238">
        <w:t>g of his cuts quite fast to make the scene appear more jarrin</w:t>
      </w:r>
      <w:r w:rsidR="00C239FB">
        <w:t>g</w:t>
      </w:r>
      <w:r w:rsidR="00361238">
        <w:t xml:space="preserve"> and thus uncomfortable. </w:t>
      </w:r>
      <w:r>
        <w:t>If the director wanted to place emphasis on the characters and the emotions they are displaying, t</w:t>
      </w:r>
      <w:r w:rsidR="006B0CAF">
        <w:t>he editor will likely go for a</w:t>
      </w:r>
      <w:r>
        <w:t xml:space="preserve"> slower pace, ensuring that the characters are on screen for longer, to allow the focus to be on the emotion of the scene instead of the chase itself. </w:t>
      </w:r>
    </w:p>
    <w:p w14:paraId="0000000C" w14:textId="4FBFBF5F" w:rsidR="001D263E" w:rsidRDefault="001D263E"/>
    <w:p w14:paraId="0000000D" w14:textId="23E7957F" w:rsidR="001D263E" w:rsidRDefault="009A78F4">
      <w:r>
        <w:t>An example of where I</w:t>
      </w:r>
      <w:r w:rsidR="00395D7B">
        <w:t xml:space="preserve"> used pacing in my editing is in my Victorian horror ‘Condemned’. Condemned as a film implements different pacing, with the overall speed increasing as the narrative progresses. I chose to do this as it allowed me to put forward the idea of the character being trapped in an inescapable time loop and so by making the pacing increased I believed this concept is achieved. By increasing the pacing I am also able to make the film appear more eerie as I also increased the pacing on the soundtrack which when pa</w:t>
      </w:r>
      <w:r w:rsidR="00C239FB">
        <w:t>rtnered with the visuals create</w:t>
      </w:r>
      <w:r w:rsidR="00395D7B">
        <w:t xml:space="preserve"> a </w:t>
      </w:r>
      <w:r w:rsidR="009932FB">
        <w:t xml:space="preserve">sinister feel. The faster pace works in this instance and these themes that I am putting forward in my narrative might have been lost had I chosen to edit this in a slower pace. </w:t>
      </w:r>
    </w:p>
    <w:p w14:paraId="1E92D788" w14:textId="572C0F5F" w:rsidR="006D359D" w:rsidRDefault="006D359D">
      <w:r>
        <w:rPr>
          <w:noProof/>
        </w:rPr>
        <w:drawing>
          <wp:anchor distT="0" distB="0" distL="114300" distR="114300" simplePos="0" relativeHeight="251618304" behindDoc="0" locked="0" layoutInCell="1" allowOverlap="1" wp14:anchorId="042C50CC" wp14:editId="40677CEE">
            <wp:simplePos x="0" y="0"/>
            <wp:positionH relativeFrom="margin">
              <wp:align>left</wp:align>
            </wp:positionH>
            <wp:positionV relativeFrom="paragraph">
              <wp:posOffset>195580</wp:posOffset>
            </wp:positionV>
            <wp:extent cx="5448935" cy="2463165"/>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apture2.PNG"/>
                    <pic:cNvPicPr/>
                  </pic:nvPicPr>
                  <pic:blipFill>
                    <a:blip r:embed="rId5" cstate="print">
                      <a:extLst>
                        <a:ext uri="{28A0092B-C50C-407E-A947-70E740481C1C}">
                          <a14:useLocalDpi xmlns:a14="http://schemas.microsoft.com/office/drawing/2010/main" val="0"/>
                        </a:ext>
                      </a:extLst>
                    </a:blip>
                    <a:stretch>
                      <a:fillRect/>
                    </a:stretch>
                  </pic:blipFill>
                  <pic:spPr>
                    <a:xfrm>
                      <a:off x="0" y="0"/>
                      <a:ext cx="5448935" cy="2463165"/>
                    </a:xfrm>
                    <a:prstGeom prst="rect">
                      <a:avLst/>
                    </a:prstGeom>
                  </pic:spPr>
                </pic:pic>
              </a:graphicData>
            </a:graphic>
            <wp14:sizeRelH relativeFrom="margin">
              <wp14:pctWidth>0</wp14:pctWidth>
            </wp14:sizeRelH>
            <wp14:sizeRelV relativeFrom="margin">
              <wp14:pctHeight>0</wp14:pctHeight>
            </wp14:sizeRelV>
          </wp:anchor>
        </w:drawing>
      </w:r>
    </w:p>
    <w:p w14:paraId="43703BDD" w14:textId="0F2D1169" w:rsidR="009932FB" w:rsidRDefault="009932FB">
      <w:r>
        <w:rPr>
          <w:noProof/>
        </w:rPr>
        <mc:AlternateContent>
          <mc:Choice Requires="wps">
            <w:drawing>
              <wp:anchor distT="0" distB="0" distL="114300" distR="114300" simplePos="0" relativeHeight="251679744" behindDoc="0" locked="0" layoutInCell="1" allowOverlap="1" wp14:anchorId="1DBDDC97" wp14:editId="701351E5">
                <wp:simplePos x="0" y="0"/>
                <wp:positionH relativeFrom="column">
                  <wp:posOffset>1095301</wp:posOffset>
                </wp:positionH>
                <wp:positionV relativeFrom="paragraph">
                  <wp:posOffset>2574701</wp:posOffset>
                </wp:positionV>
                <wp:extent cx="3272155" cy="213360"/>
                <wp:effectExtent l="0" t="0" r="4445" b="0"/>
                <wp:wrapSquare wrapText="bothSides"/>
                <wp:docPr id="5" name="Text Box 5"/>
                <wp:cNvGraphicFramePr/>
                <a:graphic xmlns:a="http://schemas.openxmlformats.org/drawingml/2006/main">
                  <a:graphicData uri="http://schemas.microsoft.com/office/word/2010/wordprocessingShape">
                    <wps:wsp>
                      <wps:cNvSpPr txBox="1"/>
                      <wps:spPr>
                        <a:xfrm>
                          <a:off x="0" y="0"/>
                          <a:ext cx="3272155" cy="213360"/>
                        </a:xfrm>
                        <a:prstGeom prst="rect">
                          <a:avLst/>
                        </a:prstGeom>
                        <a:solidFill>
                          <a:prstClr val="white"/>
                        </a:solidFill>
                        <a:ln>
                          <a:noFill/>
                        </a:ln>
                      </wps:spPr>
                      <wps:txbx>
                        <w:txbxContent>
                          <w:p w14:paraId="078ED81A" w14:textId="5BAA06ED" w:rsidR="00395D7B" w:rsidRPr="00395D7B" w:rsidRDefault="00395D7B" w:rsidP="00395D7B">
                            <w:pPr>
                              <w:pStyle w:val="Caption"/>
                              <w:jc w:val="center"/>
                              <w:rPr>
                                <w:b/>
                                <w:noProof/>
                                <w:color w:val="808080" w:themeColor="background1" w:themeShade="80"/>
                              </w:rPr>
                            </w:pPr>
                            <w:r w:rsidRPr="00395D7B">
                              <w:rPr>
                                <w:b/>
                                <w:color w:val="808080" w:themeColor="background1" w:themeShade="80"/>
                              </w:rPr>
                              <w:t>‘Condemned’</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1DBDDC97" id="_x0000_t202" coordsize="21600,21600" o:spt="202" path="m,l,21600r21600,l21600,xe">
                <v:stroke joinstyle="miter"/>
                <v:path gradientshapeok="t" o:connecttype="rect"/>
              </v:shapetype>
              <v:shape id="Text Box 5" o:spid="_x0000_s1026" type="#_x0000_t202" style="position:absolute;margin-left:86.25pt;margin-top:202.75pt;width:257.65pt;height:16.8pt;z-index:2516797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" stroked="f">
                <v:textbox inset="0,0,0,0">
                  <w:txbxContent>
                    <w:p w14:paraId="078ED81A" w14:textId="5BAA06ED" w:rsidR="00395D7B" w:rsidRPr="00395D7B" w:rsidRDefault="00395D7B" w:rsidP="00395D7B">
                      <w:pPr>
                        <w:pStyle w:val="Caption"/>
                        <w:jc w:val="center"/>
                        <w:rPr>
                          <w:b/>
                          <w:noProof/>
                          <w:color w:val="808080" w:themeColor="background1" w:themeShade="80"/>
                        </w:rPr>
                      </w:pPr>
                      <w:r w:rsidRPr="00395D7B">
                        <w:rPr>
                          <w:b/>
                          <w:color w:val="808080" w:themeColor="background1" w:themeShade="80"/>
                        </w:rPr>
                        <w:t>‘Condemned’</w:t>
                      </w:r>
                    </w:p>
                  </w:txbxContent>
                </v:textbox>
                <w10:wrap type="square"/>
              </v:shape>
            </w:pict>
          </mc:Fallback>
        </mc:AlternateContent>
      </w:r>
    </w:p>
    <w:p w14:paraId="230833DE" w14:textId="77777777" w:rsidR="009932FB" w:rsidRDefault="009932FB"/>
    <w:p w14:paraId="69C2BF43" w14:textId="160341DF" w:rsidR="009932FB" w:rsidRDefault="009932FB">
      <w:r>
        <w:lastRenderedPageBreak/>
        <w:t xml:space="preserve">An example of where I used a slower pace in my editing is in my final major project </w:t>
      </w:r>
      <w:r w:rsidRPr="00C239FB">
        <w:rPr>
          <w:i/>
        </w:rPr>
        <w:t xml:space="preserve">‘Drifter’. </w:t>
      </w:r>
      <w:r>
        <w:t xml:space="preserve">Drifter is a psychological thriller </w:t>
      </w:r>
      <w:r w:rsidR="00C239FB">
        <w:t xml:space="preserve">so the genre demands that the focus is on </w:t>
      </w:r>
      <w:r>
        <w:t>the emotions of the characters. This meant that whilst editing this film my aim was to ensure that emotion was the driving force for my decisions and thus led me to deciding that the pacing for the film would be slow. I chose this as by cutting between shots at a faster pace then what is present the audience’s attention would shift from the characters to the editing itself. It was important to me that the audience was able to soak in what the characters were discussing and truly feel the tense and claustrophobic atmosphere I was going for and so by keeping the pacing slow I believe I was successful with keep</w:t>
      </w:r>
      <w:r w:rsidR="006B0CAF">
        <w:t>ing</w:t>
      </w:r>
      <w:r>
        <w:t xml:space="preserve"> the audience’s attention. A faster pace of editing is considered to be the norm for the genre but it would conflict with the narrative and the story is the most important part of any film which meant the pacing was there to fit the story, not the genre. </w:t>
      </w:r>
    </w:p>
    <w:p w14:paraId="2AE538D9" w14:textId="562D8961" w:rsidR="009932FB" w:rsidRDefault="009932FB"/>
    <w:p w14:paraId="2EA6AE3B" w14:textId="77777777" w:rsidR="00461BEF" w:rsidRDefault="009932FB" w:rsidP="00461BEF">
      <w:pPr>
        <w:keepNext/>
      </w:pPr>
      <w:r>
        <w:rPr>
          <w:noProof/>
        </w:rPr>
        <w:drawing>
          <wp:inline distT="0" distB="0" distL="0" distR="0" wp14:anchorId="1911A1A7" wp14:editId="2F63F176">
            <wp:extent cx="5577205" cy="2333297"/>
            <wp:effectExtent l="0" t="0" r="444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drifter.PNG"/>
                    <pic:cNvPicPr/>
                  </pic:nvPicPr>
                  <pic:blipFill rotWithShape="1">
                    <a:blip r:embed="rId6">
                      <a:extLst>
                        <a:ext uri="{28A0092B-C50C-407E-A947-70E740481C1C}">
                          <a14:useLocalDpi xmlns:a14="http://schemas.microsoft.com/office/drawing/2010/main" val="0"/>
                        </a:ext>
                      </a:extLst>
                    </a:blip>
                    <a:srcRect l="2714"/>
                    <a:stretch/>
                  </pic:blipFill>
                  <pic:spPr bwMode="auto">
                    <a:xfrm>
                      <a:off x="0" y="0"/>
                      <a:ext cx="5586538" cy="2337202"/>
                    </a:xfrm>
                    <a:prstGeom prst="rect">
                      <a:avLst/>
                    </a:prstGeom>
                    <a:ln>
                      <a:noFill/>
                    </a:ln>
                    <a:extLst>
                      <a:ext uri="{53640926-AAD7-44D8-BBD7-CCE9431645EC}">
                        <a14:shadowObscured xmlns:a14="http://schemas.microsoft.com/office/drawing/2010/main"/>
                      </a:ext>
                    </a:extLst>
                  </pic:spPr>
                </pic:pic>
              </a:graphicData>
            </a:graphic>
          </wp:inline>
        </w:drawing>
      </w:r>
    </w:p>
    <w:p w14:paraId="2BFC44C7" w14:textId="65418600" w:rsidR="009932FB" w:rsidRPr="00461BEF" w:rsidRDefault="00461BEF" w:rsidP="00461BEF">
      <w:pPr>
        <w:pStyle w:val="Caption"/>
        <w:jc w:val="center"/>
        <w:rPr>
          <w:b/>
          <w:color w:val="808080" w:themeColor="background1" w:themeShade="80"/>
        </w:rPr>
      </w:pPr>
      <w:r>
        <w:rPr>
          <w:b/>
          <w:color w:val="808080" w:themeColor="background1" w:themeShade="80"/>
        </w:rPr>
        <w:t>‘</w:t>
      </w:r>
      <w:r w:rsidRPr="00461BEF">
        <w:rPr>
          <w:b/>
          <w:color w:val="808080" w:themeColor="background1" w:themeShade="80"/>
        </w:rPr>
        <w:t>Drifter</w:t>
      </w:r>
      <w:r>
        <w:rPr>
          <w:b/>
          <w:color w:val="808080" w:themeColor="background1" w:themeShade="80"/>
        </w:rPr>
        <w:t>’</w:t>
      </w:r>
    </w:p>
    <w:p w14:paraId="5E0951A9" w14:textId="18159620" w:rsidR="006D359D" w:rsidRDefault="006D359D"/>
    <w:p w14:paraId="0000000F" w14:textId="249D636F" w:rsidR="001D263E" w:rsidRDefault="009A78F4">
      <w:r>
        <w:t xml:space="preserve">An element of editing that is important to be aware of is space. Spacing is typically an element that is </w:t>
      </w:r>
      <w:r w:rsidR="0059771C">
        <w:t>centred</w:t>
      </w:r>
      <w:r>
        <w:t xml:space="preserve"> </w:t>
      </w:r>
      <w:r w:rsidR="0059771C">
        <w:t>on</w:t>
      </w:r>
      <w:r>
        <w:t xml:space="preserve"> cinematography, as these </w:t>
      </w:r>
      <w:r w:rsidR="0059771C">
        <w:t>individuals</w:t>
      </w:r>
      <w:r>
        <w:t xml:space="preserve"> will be instructed by the director to frame their shots in a way that forwards the narrative. The editor comes in to fix any problems that the raw footage may present, or to adapt the footage to suit the </w:t>
      </w:r>
      <w:r w:rsidR="0059771C">
        <w:t>director’s</w:t>
      </w:r>
      <w:r>
        <w:t xml:space="preserve"> vision. Spacing can be used to eliminate issues that were overlooked during production. The shot may have an element in it that would </w:t>
      </w:r>
      <w:r w:rsidR="0059771C">
        <w:t>distract</w:t>
      </w:r>
      <w:r>
        <w:t xml:space="preserve"> from the film such as a crew member of even a member of the public. This can ruin a shot as it would take you out of the story world that is being developed. Instead of filming the scene again the editor can solve this issue, by increasing the frame to eliminate these issues quickly. This is a massive aid to the production team and the dir</w:t>
      </w:r>
      <w:r w:rsidR="00C239FB">
        <w:t>ector as it saves time and money</w:t>
      </w:r>
      <w:r>
        <w:t>.</w:t>
      </w:r>
    </w:p>
    <w:p w14:paraId="00000010" w14:textId="1B806DD4" w:rsidR="001D263E" w:rsidRDefault="001D263E"/>
    <w:p w14:paraId="7788F334" w14:textId="40C967AF" w:rsidR="00D26354" w:rsidRDefault="009A78F4">
      <w:r>
        <w:t xml:space="preserve">Spacing can also be used place emphasis on certain ideas or </w:t>
      </w:r>
      <w:r w:rsidR="00D26354">
        <w:t>morale’s</w:t>
      </w:r>
      <w:r>
        <w:t xml:space="preserve">. The editor can ensure that the spacing is done in such a way that it drives the narrative forward. If the director discusses with the editor that he wants a scene to feel </w:t>
      </w:r>
      <w:r w:rsidR="00D26354">
        <w:t>claustrophobic</w:t>
      </w:r>
      <w:r>
        <w:t xml:space="preserve"> the editor ca</w:t>
      </w:r>
      <w:r w:rsidR="006B0CAF">
        <w:t>n choose shots that are close</w:t>
      </w:r>
      <w:r>
        <w:t>, such as a close up or even a</w:t>
      </w:r>
      <w:r w:rsidR="00D26354">
        <w:t>n</w:t>
      </w:r>
      <w:r>
        <w:t xml:space="preserve"> extreme close up. If the director wants to present a sense of loneliness, the editor could choose to focus on wide shots, to make the character feel small.</w:t>
      </w:r>
    </w:p>
    <w:p w14:paraId="4B5A6CB5" w14:textId="77777777" w:rsidR="00D26354" w:rsidRDefault="00D26354"/>
    <w:p w14:paraId="43CF161B" w14:textId="1ECE1010" w:rsidR="0059771C" w:rsidRDefault="00D26354">
      <w:r>
        <w:lastRenderedPageBreak/>
        <w:t xml:space="preserve">An example of where I used spacing to put forward a particular theme would be in </w:t>
      </w:r>
      <w:r w:rsidRPr="00D26354">
        <w:rPr>
          <w:i/>
        </w:rPr>
        <w:t>‘Drifter’</w:t>
      </w:r>
      <w:r>
        <w:t>. In this film I was putting forward themes of claustrophobia and having my protagonist appear as prey. I implemented this in the edit by focusing on the two alternatin</w:t>
      </w:r>
      <w:r w:rsidR="0059771C">
        <w:t xml:space="preserve">g two shots. I chose this as these shots made it evident that it was just the two characters, with the shadows behind them presenting the space they were in as the only option, thus eliminating an escape for the protagonist. This spacing was also chosen so the focus of the narrative was on the characters and what they were discussing. By changing the spacing so more of the car was present, the audience would still be able to understand what was being discussed as well as the themes being presented but it would not have been implemented as efficiently as it is in the spacing I had chosen. The idea of a hunter and prey is made possible with this spacing as in the final third of the screen, Lucy commands the majority of the space, asserting her dominance and making Jason appear small and hopeless. This theme wouldn’t have been as effective had I gone for a wider spacing and so I would argue the spacing present in my final edit is the most effective for the narrative. </w:t>
      </w:r>
    </w:p>
    <w:p w14:paraId="712A63AE" w14:textId="2FCB9BD2" w:rsidR="00D26354" w:rsidRDefault="00361238">
      <w:r>
        <w:rPr>
          <w:noProof/>
        </w:rPr>
        <w:drawing>
          <wp:anchor distT="0" distB="0" distL="114300" distR="114300" simplePos="0" relativeHeight="251702272" behindDoc="0" locked="0" layoutInCell="1" allowOverlap="1" wp14:anchorId="492E7A59" wp14:editId="0A9DAC6F">
            <wp:simplePos x="0" y="0"/>
            <wp:positionH relativeFrom="column">
              <wp:posOffset>2934970</wp:posOffset>
            </wp:positionH>
            <wp:positionV relativeFrom="paragraph">
              <wp:posOffset>247015</wp:posOffset>
            </wp:positionV>
            <wp:extent cx="3449955" cy="2120265"/>
            <wp:effectExtent l="0" t="0" r="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drifter 3.PN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449955" cy="212026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12512" behindDoc="0" locked="0" layoutInCell="1" allowOverlap="1" wp14:anchorId="0EDF72C0" wp14:editId="45E520AE">
            <wp:simplePos x="0" y="0"/>
            <wp:positionH relativeFrom="column">
              <wp:posOffset>-564515</wp:posOffset>
            </wp:positionH>
            <wp:positionV relativeFrom="paragraph">
              <wp:posOffset>235585</wp:posOffset>
            </wp:positionV>
            <wp:extent cx="3361690" cy="2154555"/>
            <wp:effectExtent l="0" t="0" r="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drifter 2.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61690" cy="2154555"/>
                    </a:xfrm>
                    <a:prstGeom prst="rect">
                      <a:avLst/>
                    </a:prstGeom>
                  </pic:spPr>
                </pic:pic>
              </a:graphicData>
            </a:graphic>
            <wp14:sizeRelH relativeFrom="margin">
              <wp14:pctWidth>0</wp14:pctWidth>
            </wp14:sizeRelH>
            <wp14:sizeRelV relativeFrom="margin">
              <wp14:pctHeight>0</wp14:pctHeight>
            </wp14:sizeRelV>
          </wp:anchor>
        </w:drawing>
      </w:r>
      <w:r w:rsidR="0059771C">
        <w:rPr>
          <w:noProof/>
        </w:rPr>
        <mc:AlternateContent>
          <mc:Choice Requires="wps">
            <w:drawing>
              <wp:anchor distT="0" distB="0" distL="114300" distR="114300" simplePos="0" relativeHeight="251719680" behindDoc="0" locked="0" layoutInCell="1" allowOverlap="1" wp14:anchorId="0757BB7F" wp14:editId="5671258C">
                <wp:simplePos x="0" y="0"/>
                <wp:positionH relativeFrom="column">
                  <wp:posOffset>3022600</wp:posOffset>
                </wp:positionH>
                <wp:positionV relativeFrom="paragraph">
                  <wp:posOffset>2433955</wp:posOffset>
                </wp:positionV>
                <wp:extent cx="3355975" cy="635"/>
                <wp:effectExtent l="0" t="0" r="0" b="0"/>
                <wp:wrapSquare wrapText="bothSides"/>
                <wp:docPr id="12" name="Text Box 12"/>
                <wp:cNvGraphicFramePr/>
                <a:graphic xmlns:a="http://schemas.openxmlformats.org/drawingml/2006/main">
                  <a:graphicData uri="http://schemas.microsoft.com/office/word/2010/wordprocessingShape">
                    <wps:wsp>
                      <wps:cNvSpPr txBox="1"/>
                      <wps:spPr>
                        <a:xfrm>
                          <a:off x="0" y="0"/>
                          <a:ext cx="3355975" cy="635"/>
                        </a:xfrm>
                        <a:prstGeom prst="rect">
                          <a:avLst/>
                        </a:prstGeom>
                        <a:solidFill>
                          <a:prstClr val="white"/>
                        </a:solidFill>
                        <a:ln>
                          <a:noFill/>
                        </a:ln>
                      </wps:spPr>
                      <wps:txbx>
                        <w:txbxContent>
                          <w:p w14:paraId="649179B8" w14:textId="210996CA" w:rsidR="0059771C" w:rsidRPr="0059771C" w:rsidRDefault="0059771C" w:rsidP="0059771C">
                            <w:pPr>
                              <w:pStyle w:val="Caption"/>
                              <w:jc w:val="center"/>
                              <w:rPr>
                                <w:b/>
                                <w:noProof/>
                                <w:color w:val="808080" w:themeColor="background1" w:themeShade="80"/>
                              </w:rPr>
                            </w:pPr>
                            <w:r w:rsidRPr="0059771C">
                              <w:rPr>
                                <w:b/>
                                <w:color w:val="808080" w:themeColor="background1" w:themeShade="80"/>
                              </w:rPr>
                              <w:t>‘Drifter’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757BB7F" id="Text Box 12" o:spid="_x0000_s1027" type="#_x0000_t202" style="position:absolute;margin-left:238pt;margin-top:191.65pt;width:264.25pt;height:.05pt;z-index:2517196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" stroked="f">
                <v:textbox style="mso-fit-shape-to-text:t" inset="0,0,0,0">
                  <w:txbxContent>
                    <w:p w14:paraId="649179B8" w14:textId="210996CA" w:rsidR="0059771C" w:rsidRPr="0059771C" w:rsidRDefault="0059771C" w:rsidP="0059771C">
                      <w:pPr>
                        <w:pStyle w:val="Caption"/>
                        <w:jc w:val="center"/>
                        <w:rPr>
                          <w:b/>
                          <w:noProof/>
                          <w:color w:val="808080" w:themeColor="background1" w:themeShade="80"/>
                        </w:rPr>
                      </w:pPr>
                      <w:r w:rsidRPr="0059771C">
                        <w:rPr>
                          <w:b/>
                          <w:color w:val="808080" w:themeColor="background1" w:themeShade="80"/>
                        </w:rPr>
                        <w:t>‘Drifter’</w:t>
                      </w:r>
                    </w:p>
                  </w:txbxContent>
                </v:textbox>
                <w10:wrap type="square"/>
              </v:shape>
            </w:pict>
          </mc:Fallback>
        </mc:AlternateContent>
      </w:r>
      <w:r>
        <w:rPr>
          <w:noProof/>
        </w:rPr>
        <mc:AlternateContent>
          <mc:Choice Requires="wps">
            <w:drawing>
              <wp:anchor distT="0" distB="0" distL="114300" distR="114300" simplePos="0" relativeHeight="251715584" behindDoc="0" locked="0" layoutInCell="1" allowOverlap="1" wp14:anchorId="38ADF24E" wp14:editId="359684B8">
                <wp:simplePos x="0" y="0"/>
                <wp:positionH relativeFrom="column">
                  <wp:posOffset>-559435</wp:posOffset>
                </wp:positionH>
                <wp:positionV relativeFrom="paragraph">
                  <wp:posOffset>2455545</wp:posOffset>
                </wp:positionV>
                <wp:extent cx="3312795" cy="635"/>
                <wp:effectExtent l="0" t="0" r="0" b="0"/>
                <wp:wrapSquare wrapText="bothSides"/>
                <wp:docPr id="11" name="Text Box 11"/>
                <wp:cNvGraphicFramePr/>
                <a:graphic xmlns:a="http://schemas.openxmlformats.org/drawingml/2006/main">
                  <a:graphicData uri="http://schemas.microsoft.com/office/word/2010/wordprocessingShape">
                    <wps:wsp>
                      <wps:cNvSpPr txBox="1"/>
                      <wps:spPr>
                        <a:xfrm>
                          <a:off x="0" y="0"/>
                          <a:ext cx="3312795" cy="635"/>
                        </a:xfrm>
                        <a:prstGeom prst="rect">
                          <a:avLst/>
                        </a:prstGeom>
                        <a:solidFill>
                          <a:prstClr val="white"/>
                        </a:solidFill>
                        <a:ln>
                          <a:noFill/>
                        </a:ln>
                      </wps:spPr>
                      <wps:txbx>
                        <w:txbxContent>
                          <w:p w14:paraId="38DEAF6E" w14:textId="64FA62D5" w:rsidR="0059771C" w:rsidRPr="0059771C" w:rsidRDefault="0059771C" w:rsidP="0059771C">
                            <w:pPr>
                              <w:pStyle w:val="Caption"/>
                              <w:jc w:val="center"/>
                              <w:rPr>
                                <w:b/>
                                <w:noProof/>
                                <w:color w:val="808080" w:themeColor="background1" w:themeShade="80"/>
                              </w:rPr>
                            </w:pPr>
                            <w:r w:rsidRPr="0059771C">
                              <w:rPr>
                                <w:b/>
                                <w:color w:val="808080" w:themeColor="background1" w:themeShade="80"/>
                              </w:rPr>
                              <w:t>‘Drifter’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8ADF24E" id="Text Box 11" o:spid="_x0000_s1028" type="#_x0000_t202" style="position:absolute;margin-left:-44.05pt;margin-top:193.35pt;width:260.85pt;height:.05pt;z-index:2517155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" stroked="f">
                <v:textbox style="mso-fit-shape-to-text:t" inset="0,0,0,0">
                  <w:txbxContent>
                    <w:p w14:paraId="38DEAF6E" w14:textId="64FA62D5" w:rsidR="0059771C" w:rsidRPr="0059771C" w:rsidRDefault="0059771C" w:rsidP="0059771C">
                      <w:pPr>
                        <w:pStyle w:val="Caption"/>
                        <w:jc w:val="center"/>
                        <w:rPr>
                          <w:b/>
                          <w:noProof/>
                          <w:color w:val="808080" w:themeColor="background1" w:themeShade="80"/>
                        </w:rPr>
                      </w:pPr>
                      <w:r w:rsidRPr="0059771C">
                        <w:rPr>
                          <w:b/>
                          <w:color w:val="808080" w:themeColor="background1" w:themeShade="80"/>
                        </w:rPr>
                        <w:t>‘Drifter’</w:t>
                      </w:r>
                    </w:p>
                  </w:txbxContent>
                </v:textbox>
                <w10:wrap type="square"/>
              </v:shape>
            </w:pict>
          </mc:Fallback>
        </mc:AlternateContent>
      </w:r>
    </w:p>
    <w:p w14:paraId="03CFF7C9" w14:textId="33EE726A" w:rsidR="00267B42" w:rsidRDefault="00267B42"/>
    <w:p w14:paraId="432F7633" w14:textId="1BD76CF0" w:rsidR="00461BEF" w:rsidRDefault="00361238">
      <w:r>
        <w:rPr>
          <w:noProof/>
        </w:rPr>
        <w:drawing>
          <wp:anchor distT="0" distB="0" distL="114300" distR="114300" simplePos="0" relativeHeight="251648000" behindDoc="0" locked="0" layoutInCell="1" allowOverlap="1" wp14:anchorId="72EE49E4" wp14:editId="4F85D72F">
            <wp:simplePos x="0" y="0"/>
            <wp:positionH relativeFrom="margin">
              <wp:posOffset>2799080</wp:posOffset>
            </wp:positionH>
            <wp:positionV relativeFrom="paragraph">
              <wp:posOffset>11430</wp:posOffset>
            </wp:positionV>
            <wp:extent cx="3579495" cy="1875155"/>
            <wp:effectExtent l="0" t="0" r="1905"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apture.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579495" cy="1875155"/>
                    </a:xfrm>
                    <a:prstGeom prst="rect">
                      <a:avLst/>
                    </a:prstGeom>
                  </pic:spPr>
                </pic:pic>
              </a:graphicData>
            </a:graphic>
            <wp14:sizeRelH relativeFrom="page">
              <wp14:pctWidth>0</wp14:pctWidth>
            </wp14:sizeRelH>
            <wp14:sizeRelV relativeFrom="page">
              <wp14:pctHeight>0</wp14:pctHeight>
            </wp14:sizeRelV>
          </wp:anchor>
        </w:drawing>
      </w:r>
      <w:r w:rsidR="009A78F4">
        <w:t>An</w:t>
      </w:r>
      <w:r w:rsidR="00267B42">
        <w:t>other</w:t>
      </w:r>
      <w:r w:rsidR="009A78F4">
        <w:t xml:space="preserve"> example of where</w:t>
      </w:r>
      <w:r w:rsidR="003C797E">
        <w:t xml:space="preserve"> I used space in my editing is </w:t>
      </w:r>
      <w:r w:rsidR="00C239FB">
        <w:t xml:space="preserve">in </w:t>
      </w:r>
      <w:r w:rsidR="003C797E">
        <w:t xml:space="preserve">my Nordic noir </w:t>
      </w:r>
      <w:r w:rsidR="003C797E" w:rsidRPr="0059771C">
        <w:rPr>
          <w:i/>
        </w:rPr>
        <w:t>‘Solitude’</w:t>
      </w:r>
      <w:r w:rsidR="003C797E">
        <w:t xml:space="preserve">. In Solitude I used spacing in my final shot. I framed the shot in this way to bring forward themes of isolation and the unknown as the head space above the protagonist is not visible. I wanted the viewers gaze to be drawn to the dark space at the top of the frame and so by bring out the shadows in post-production I believe I achieved this. </w:t>
      </w:r>
    </w:p>
    <w:p w14:paraId="301B1D26" w14:textId="4149629A" w:rsidR="00461BEF" w:rsidRDefault="00361238">
      <w:r>
        <w:rPr>
          <w:noProof/>
        </w:rPr>
        <mc:AlternateContent>
          <mc:Choice Requires="wps">
            <w:drawing>
              <wp:anchor distT="0" distB="0" distL="114300" distR="114300" simplePos="0" relativeHeight="251670528" behindDoc="0" locked="0" layoutInCell="1" allowOverlap="1" wp14:anchorId="197D26AB" wp14:editId="59C5E9EA">
                <wp:simplePos x="0" y="0"/>
                <wp:positionH relativeFrom="page">
                  <wp:posOffset>3988294</wp:posOffset>
                </wp:positionH>
                <wp:positionV relativeFrom="paragraph">
                  <wp:posOffset>44379</wp:posOffset>
                </wp:positionV>
                <wp:extent cx="2988310" cy="118110"/>
                <wp:effectExtent l="0" t="0" r="2540" b="0"/>
                <wp:wrapSquare wrapText="bothSides"/>
                <wp:docPr id="1" name="Text Box 1"/>
                <wp:cNvGraphicFramePr/>
                <a:graphic xmlns:a="http://schemas.openxmlformats.org/drawingml/2006/main">
                  <a:graphicData uri="http://schemas.microsoft.com/office/word/2010/wordprocessingShape">
                    <wps:wsp>
                      <wps:cNvSpPr txBox="1"/>
                      <wps:spPr>
                        <a:xfrm>
                          <a:off x="0" y="0"/>
                          <a:ext cx="2988310" cy="118110"/>
                        </a:xfrm>
                        <a:prstGeom prst="rect">
                          <a:avLst/>
                        </a:prstGeom>
                        <a:solidFill>
                          <a:prstClr val="white"/>
                        </a:solidFill>
                        <a:ln>
                          <a:noFill/>
                        </a:ln>
                      </wps:spPr>
                      <wps:txbx>
                        <w:txbxContent>
                          <w:p w14:paraId="22CEE9EE" w14:textId="6B7F7894" w:rsidR="00395D7B" w:rsidRPr="00395D7B" w:rsidRDefault="00395D7B" w:rsidP="00395D7B">
                            <w:pPr>
                              <w:pStyle w:val="Caption"/>
                              <w:jc w:val="center"/>
                              <w:rPr>
                                <w:b/>
                                <w:noProof/>
                                <w:color w:val="808080" w:themeColor="background1" w:themeShade="80"/>
                              </w:rPr>
                            </w:pPr>
                            <w:r w:rsidRPr="00395D7B">
                              <w:rPr>
                                <w:b/>
                                <w:color w:val="808080" w:themeColor="background1" w:themeShade="80"/>
                              </w:rPr>
                              <w:t>‘Solitude’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97D26AB" id="Text Box 1" o:spid="_x0000_s1029" type="#_x0000_t202" style="position:absolute;margin-left:314.05pt;margin-top:3.5pt;width:235.3pt;height:9.3pt;z-index:251670528;visibility:visible;mso-wrap-style:square;mso-height-percent:0;mso-wrap-distance-left:9pt;mso-wrap-distance-top:0;mso-wrap-distance-right:9pt;mso-wrap-distance-bottom:0;mso-position-horizontal:absolute;mso-position-horizontal-relative:page;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" stroked="f">
                <v:textbox inset="0,0,0,0">
                  <w:txbxContent>
                    <w:p w14:paraId="22CEE9EE" w14:textId="6B7F7894" w:rsidR="00395D7B" w:rsidRPr="00395D7B" w:rsidRDefault="00395D7B" w:rsidP="00395D7B">
                      <w:pPr>
                        <w:pStyle w:val="Caption"/>
                        <w:jc w:val="center"/>
                        <w:rPr>
                          <w:b/>
                          <w:noProof/>
                          <w:color w:val="808080" w:themeColor="background1" w:themeShade="80"/>
                        </w:rPr>
                      </w:pPr>
                      <w:r w:rsidRPr="00395D7B">
                        <w:rPr>
                          <w:b/>
                          <w:color w:val="808080" w:themeColor="background1" w:themeShade="80"/>
                        </w:rPr>
                        <w:t>‘Solitude’</w:t>
                      </w:r>
                    </w:p>
                  </w:txbxContent>
                </v:textbox>
                <w10:wrap type="square" anchorx="page"/>
              </v:shape>
            </w:pict>
          </mc:Fallback>
        </mc:AlternateContent>
      </w:r>
    </w:p>
    <w:p w14:paraId="006A021C" w14:textId="32DB3D66" w:rsidR="0059771C" w:rsidRDefault="0059771C"/>
    <w:p w14:paraId="228734F4" w14:textId="0DB384DF" w:rsidR="00267B42" w:rsidRDefault="00267B42"/>
    <w:p w14:paraId="362D5A2E" w14:textId="5703A121" w:rsidR="00AC76BA" w:rsidRDefault="00AC76BA">
      <w:r>
        <w:t xml:space="preserve">Genre is another element that has to be considered. The editing involved largely differs from genre to genre and so it is important to follow a certain editing style when editing different films. The editing style I would adopt for a horror wouldn’t necessarily be suitable for a romance or comedy and so it is my responsibility as an editor to ensure I am sticking to the codes and conventions of the genre, as to appease my audience. </w:t>
      </w:r>
    </w:p>
    <w:p w14:paraId="7CD8EC30" w14:textId="3EEC9318" w:rsidR="00AC76BA" w:rsidRDefault="00AC76BA"/>
    <w:p w14:paraId="3259D239" w14:textId="0DDB2AD9" w:rsidR="00AC76BA" w:rsidRDefault="00AC76BA">
      <w:r>
        <w:t xml:space="preserve">An example of when I adapted my editing style to fit in with a genre would be my </w:t>
      </w:r>
      <w:r w:rsidR="00461BEF">
        <w:t xml:space="preserve">Victorian horror film </w:t>
      </w:r>
      <w:r w:rsidR="00461BEF" w:rsidRPr="00461BEF">
        <w:rPr>
          <w:i/>
        </w:rPr>
        <w:t>‘Condemned’</w:t>
      </w:r>
      <w:r w:rsidR="00461BEF">
        <w:t xml:space="preserve">. </w:t>
      </w:r>
      <w:r w:rsidR="00461BEF" w:rsidRPr="00461BEF">
        <w:rPr>
          <w:i/>
        </w:rPr>
        <w:t>‘Condemned’</w:t>
      </w:r>
      <w:r w:rsidR="00461BEF">
        <w:t xml:space="preserve"> </w:t>
      </w:r>
      <w:r>
        <w:t xml:space="preserve">was centred heavily on creative editing techniques. </w:t>
      </w:r>
      <w:r w:rsidR="003C797E">
        <w:t xml:space="preserve">This was largely due to how I was unable to create my original narrative due to lack of footage and time constraints and so it meant I had to create a new narrative through my editing. This proved to be very successful and I would argue made the film better. When editing this new narrative I was conscious about fitting in with the genre I had chosen, this being a paranormal thriller. As the paranormal thriller genre is a sub-genre of horror I edited my film to the codes and conventions associated with horrors. Horror films typically focus on fast cuts to place emphasis on danger. By using a time loop I was able to implement this theme into my film as every time the loop restarts the scene gets faster, with the audio following it. By doing this I made the film appear tense as the atmosphere present is eerie and uncomfortable, which are common themes for the horror genre. </w:t>
      </w:r>
    </w:p>
    <w:p w14:paraId="00000014" w14:textId="4C77B5D2" w:rsidR="001D263E" w:rsidRDefault="00461BEF">
      <w:pPr>
        <w:jc w:val="center"/>
        <w:rPr>
          <w:b/>
          <w:color w:val="333333"/>
          <w:sz w:val="21"/>
          <w:szCs w:val="21"/>
          <w:highlight w:val="white"/>
        </w:rPr>
      </w:pPr>
      <w:r>
        <w:rPr>
          <w:b/>
          <w:noProof/>
          <w:color w:val="333333"/>
          <w:sz w:val="21"/>
          <w:szCs w:val="21"/>
        </w:rPr>
        <w:drawing>
          <wp:anchor distT="0" distB="0" distL="114300" distR="114300" simplePos="0" relativeHeight="251688960" behindDoc="0" locked="0" layoutInCell="1" allowOverlap="1" wp14:anchorId="59D43ACA" wp14:editId="7FD378EA">
            <wp:simplePos x="0" y="0"/>
            <wp:positionH relativeFrom="margin">
              <wp:align>right</wp:align>
            </wp:positionH>
            <wp:positionV relativeFrom="paragraph">
              <wp:posOffset>158115</wp:posOffset>
            </wp:positionV>
            <wp:extent cx="5817235" cy="2574925"/>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Capture3.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817235" cy="2574925"/>
                    </a:xfrm>
                    <a:prstGeom prst="rect">
                      <a:avLst/>
                    </a:prstGeom>
                  </pic:spPr>
                </pic:pic>
              </a:graphicData>
            </a:graphic>
            <wp14:sizeRelH relativeFrom="margin">
              <wp14:pctWidth>0</wp14:pctWidth>
            </wp14:sizeRelH>
            <wp14:sizeRelV relativeFrom="margin">
              <wp14:pctHeight>0</wp14:pctHeight>
            </wp14:sizeRelV>
          </wp:anchor>
        </w:drawing>
      </w:r>
    </w:p>
    <w:p w14:paraId="00000015" w14:textId="373F0279" w:rsidR="001D263E" w:rsidRDefault="00461BEF">
      <w:pPr>
        <w:jc w:val="center"/>
        <w:rPr>
          <w:b/>
          <w:color w:val="333333"/>
          <w:sz w:val="21"/>
          <w:szCs w:val="21"/>
          <w:highlight w:val="white"/>
        </w:rPr>
      </w:pPr>
      <w:r>
        <w:rPr>
          <w:noProof/>
        </w:rPr>
        <mc:AlternateContent>
          <mc:Choice Requires="wps">
            <w:drawing>
              <wp:anchor distT="0" distB="0" distL="114300" distR="114300" simplePos="0" relativeHeight="251692032" behindDoc="0" locked="0" layoutInCell="1" allowOverlap="1" wp14:anchorId="43860734" wp14:editId="035A6DC5">
                <wp:simplePos x="0" y="0"/>
                <wp:positionH relativeFrom="margin">
                  <wp:align>center</wp:align>
                </wp:positionH>
                <wp:positionV relativeFrom="paragraph">
                  <wp:posOffset>2643724</wp:posOffset>
                </wp:positionV>
                <wp:extent cx="3272155" cy="213360"/>
                <wp:effectExtent l="0" t="0" r="4445" b="0"/>
                <wp:wrapSquare wrapText="bothSides"/>
                <wp:docPr id="7" name="Text Box 7"/>
                <wp:cNvGraphicFramePr/>
                <a:graphic xmlns:a="http://schemas.openxmlformats.org/drawingml/2006/main">
                  <a:graphicData uri="http://schemas.microsoft.com/office/word/2010/wordprocessingShape">
                    <wps:wsp>
                      <wps:cNvSpPr txBox="1"/>
                      <wps:spPr>
                        <a:xfrm>
                          <a:off x="0" y="0"/>
                          <a:ext cx="3272155" cy="213360"/>
                        </a:xfrm>
                        <a:prstGeom prst="rect">
                          <a:avLst/>
                        </a:prstGeom>
                        <a:solidFill>
                          <a:prstClr val="white"/>
                        </a:solidFill>
                        <a:ln>
                          <a:noFill/>
                        </a:ln>
                      </wps:spPr>
                      <wps:txbx>
                        <w:txbxContent>
                          <w:p w14:paraId="027FA421" w14:textId="77777777" w:rsidR="006D359D" w:rsidRPr="00395D7B" w:rsidRDefault="006D359D" w:rsidP="006D359D">
                            <w:pPr>
                              <w:pStyle w:val="Caption"/>
                              <w:jc w:val="center"/>
                              <w:rPr>
                                <w:b/>
                                <w:noProof/>
                                <w:color w:val="808080" w:themeColor="background1" w:themeShade="80"/>
                              </w:rPr>
                            </w:pPr>
                            <w:r w:rsidRPr="00395D7B">
                              <w:rPr>
                                <w:b/>
                                <w:color w:val="808080" w:themeColor="background1" w:themeShade="80"/>
                              </w:rPr>
                              <w:t>‘Condemned’</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3860734" id="Text Box 7" o:spid="_x0000_s1030" type="#_x0000_t202" style="position:absolute;left:0;text-align:left;margin-left:0;margin-top:208.15pt;width:257.65pt;height:16.8pt;z-index:251692032;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" stroked="f">
                <v:textbox inset="0,0,0,0">
                  <w:txbxContent>
                    <w:p w14:paraId="027FA421" w14:textId="77777777" w:rsidR="006D359D" w:rsidRPr="00395D7B" w:rsidRDefault="006D359D" w:rsidP="006D359D">
                      <w:pPr>
                        <w:pStyle w:val="Caption"/>
                        <w:jc w:val="center"/>
                        <w:rPr>
                          <w:b/>
                          <w:noProof/>
                          <w:color w:val="808080" w:themeColor="background1" w:themeShade="80"/>
                        </w:rPr>
                      </w:pPr>
                      <w:r w:rsidRPr="00395D7B">
                        <w:rPr>
                          <w:b/>
                          <w:color w:val="808080" w:themeColor="background1" w:themeShade="80"/>
                        </w:rPr>
                        <w:t>‘Condemned’</w:t>
                      </w:r>
                    </w:p>
                  </w:txbxContent>
                </v:textbox>
                <w10:wrap type="square" anchorx="margin"/>
              </v:shape>
            </w:pict>
          </mc:Fallback>
        </mc:AlternateContent>
      </w:r>
    </w:p>
    <w:p w14:paraId="00000016" w14:textId="1DBB1ADA" w:rsidR="001D263E" w:rsidRDefault="001D263E">
      <w:pPr>
        <w:jc w:val="center"/>
        <w:rPr>
          <w:b/>
          <w:color w:val="333333"/>
          <w:sz w:val="21"/>
          <w:szCs w:val="21"/>
          <w:highlight w:val="white"/>
        </w:rPr>
      </w:pPr>
    </w:p>
    <w:p w14:paraId="2F230F06" w14:textId="77777777" w:rsidR="00742206" w:rsidRDefault="00D26354" w:rsidP="00D26354">
      <w:pPr>
        <w:rPr>
          <w:b/>
          <w:i/>
          <w:color w:val="333333"/>
          <w:szCs w:val="21"/>
          <w:shd w:val="clear" w:color="auto" w:fill="FFFFFF"/>
        </w:rPr>
      </w:pPr>
      <w:r>
        <w:rPr>
          <w:b/>
          <w:i/>
          <w:color w:val="333333"/>
          <w:szCs w:val="21"/>
          <w:shd w:val="clear" w:color="auto" w:fill="FFFFFF"/>
        </w:rPr>
        <w:t>‘</w:t>
      </w:r>
      <w:r w:rsidRPr="00D26354">
        <w:rPr>
          <w:b/>
          <w:i/>
          <w:color w:val="333333"/>
          <w:szCs w:val="21"/>
          <w:shd w:val="clear" w:color="auto" w:fill="FFFFFF"/>
        </w:rPr>
        <w:t>Follow effective action with quite reflection. From the quite reflection will come even more effective action’</w:t>
      </w:r>
    </w:p>
    <w:p w14:paraId="0C3ABA1E" w14:textId="77777777" w:rsidR="00742206" w:rsidRDefault="00742206" w:rsidP="00D26354">
      <w:pPr>
        <w:rPr>
          <w:b/>
          <w:i/>
          <w:color w:val="333333"/>
          <w:szCs w:val="21"/>
          <w:shd w:val="clear" w:color="auto" w:fill="FFFFFF"/>
        </w:rPr>
      </w:pPr>
    </w:p>
    <w:p w14:paraId="21129184" w14:textId="5702F3E9" w:rsidR="00D26354" w:rsidRDefault="00D26354" w:rsidP="00D26354">
      <w:pPr>
        <w:rPr>
          <w:color w:val="333333"/>
          <w:szCs w:val="21"/>
          <w:shd w:val="clear" w:color="auto" w:fill="FFFFFF"/>
        </w:rPr>
      </w:pPr>
      <w:r>
        <w:rPr>
          <w:color w:val="333333"/>
          <w:szCs w:val="21"/>
          <w:shd w:val="clear" w:color="auto" w:fill="FFFFFF"/>
        </w:rPr>
        <w:t xml:space="preserve"> This quote resonates with me as I gaze upon myself as a creative practitioner. If you were to present all of my edits </w:t>
      </w:r>
      <w:r w:rsidR="00F67DAE">
        <w:rPr>
          <w:color w:val="333333"/>
          <w:szCs w:val="21"/>
          <w:shd w:val="clear" w:color="auto" w:fill="FFFFFF"/>
        </w:rPr>
        <w:t xml:space="preserve">from the beginning of university to the end I would argue there is a clear correlation in quality, from a technical and creative outlook. </w:t>
      </w:r>
      <w:r w:rsidR="00742206">
        <w:rPr>
          <w:color w:val="333333"/>
          <w:szCs w:val="21"/>
          <w:shd w:val="clear" w:color="auto" w:fill="FFFFFF"/>
        </w:rPr>
        <w:t>Upon starting this course I would say that I was a habitual editor, I had a certain style I enjoyed and I rarely wandered from that style</w:t>
      </w:r>
      <w:r w:rsidR="00F67DAE">
        <w:rPr>
          <w:color w:val="333333"/>
          <w:szCs w:val="21"/>
          <w:shd w:val="clear" w:color="auto" w:fill="FFFFFF"/>
        </w:rPr>
        <w:t xml:space="preserve">. This habit has since dissolved as I am much more conscious when I edit, and edit to best suit the scenario, not to better suit myself. This change in my approach only came about from reflecting on myself as a creative practitioner and will aid me in further myself in the field of editing. </w:t>
      </w:r>
    </w:p>
    <w:p w14:paraId="13F7FFD3" w14:textId="4E331DF1" w:rsidR="00742206" w:rsidRDefault="00742206" w:rsidP="00D26354">
      <w:pPr>
        <w:rPr>
          <w:color w:val="333333"/>
          <w:szCs w:val="21"/>
          <w:shd w:val="clear" w:color="auto" w:fill="FFFFFF"/>
        </w:rPr>
      </w:pPr>
    </w:p>
    <w:p w14:paraId="1A107753" w14:textId="5D4C78A2" w:rsidR="00742206" w:rsidRDefault="00742206" w:rsidP="00D26354">
      <w:pPr>
        <w:rPr>
          <w:color w:val="333333"/>
          <w:szCs w:val="21"/>
          <w:shd w:val="clear" w:color="auto" w:fill="FFFFFF"/>
        </w:rPr>
      </w:pPr>
      <w:r>
        <w:rPr>
          <w:color w:val="333333"/>
          <w:szCs w:val="21"/>
          <w:shd w:val="clear" w:color="auto" w:fill="FFFFFF"/>
        </w:rPr>
        <w:t xml:space="preserve">Upon reflecting upon the edits I have produced during my studies it is evident that I have acted upon </w:t>
      </w:r>
      <w:r w:rsidR="00F67DAE">
        <w:rPr>
          <w:color w:val="333333"/>
          <w:szCs w:val="21"/>
          <w:shd w:val="clear" w:color="auto" w:fill="FFFFFF"/>
        </w:rPr>
        <w:t xml:space="preserve">the </w:t>
      </w:r>
      <w:r>
        <w:rPr>
          <w:color w:val="333333"/>
          <w:szCs w:val="21"/>
          <w:shd w:val="clear" w:color="auto" w:fill="FFFFFF"/>
        </w:rPr>
        <w:t xml:space="preserve">skills I </w:t>
      </w:r>
      <w:r w:rsidR="00F67DAE">
        <w:rPr>
          <w:color w:val="333333"/>
          <w:szCs w:val="21"/>
          <w:shd w:val="clear" w:color="auto" w:fill="FFFFFF"/>
        </w:rPr>
        <w:t xml:space="preserve">have developed, as the work I have produced have become a lot more </w:t>
      </w:r>
      <w:r w:rsidR="000D3423">
        <w:rPr>
          <w:color w:val="333333"/>
          <w:szCs w:val="21"/>
          <w:shd w:val="clear" w:color="auto" w:fill="FFFFFF"/>
        </w:rPr>
        <w:t xml:space="preserve">mature and are significantly more coherent then work I had produced prior to university. </w:t>
      </w:r>
      <w:r w:rsidR="00F67DAE">
        <w:rPr>
          <w:color w:val="333333"/>
          <w:szCs w:val="21"/>
          <w:shd w:val="clear" w:color="auto" w:fill="FFFFFF"/>
        </w:rPr>
        <w:t>Skills are only acquired through trial and error and</w:t>
      </w:r>
      <w:r w:rsidR="000D3423">
        <w:rPr>
          <w:color w:val="333333"/>
          <w:szCs w:val="21"/>
          <w:shd w:val="clear" w:color="auto" w:fill="FFFFFF"/>
        </w:rPr>
        <w:t xml:space="preserve"> by adapting to this I have been able to better myself as a creative practitioner and also as an individual</w:t>
      </w:r>
      <w:r w:rsidR="00F67DAE">
        <w:rPr>
          <w:color w:val="333333"/>
          <w:szCs w:val="21"/>
          <w:shd w:val="clear" w:color="auto" w:fill="FFFFFF"/>
        </w:rPr>
        <w:t xml:space="preserve">. As an editor I have </w:t>
      </w:r>
      <w:r w:rsidR="00F67DAE">
        <w:rPr>
          <w:color w:val="333333"/>
          <w:szCs w:val="21"/>
          <w:shd w:val="clear" w:color="auto" w:fill="FFFFFF"/>
        </w:rPr>
        <w:lastRenderedPageBreak/>
        <w:t xml:space="preserve">become much more conscious about how I edit and why I choose to edit, an aspect that I lacked prior to university. </w:t>
      </w:r>
    </w:p>
    <w:p w14:paraId="59BCB611" w14:textId="1C07C725" w:rsidR="00175E82" w:rsidRDefault="00175E82" w:rsidP="00D26354">
      <w:pPr>
        <w:rPr>
          <w:rFonts w:ascii="Helvetica" w:hAnsi="Helvetica" w:cs="Helvetica"/>
          <w:color w:val="333333"/>
          <w:sz w:val="21"/>
          <w:szCs w:val="21"/>
          <w:shd w:val="clear" w:color="auto" w:fill="FFFFFF"/>
        </w:rPr>
      </w:pPr>
    </w:p>
    <w:p w14:paraId="716F9C32" w14:textId="0C7E6F99" w:rsidR="00175E82" w:rsidRPr="00C239FB" w:rsidRDefault="00175E82" w:rsidP="00D26354">
      <w:pPr>
        <w:rPr>
          <w:color w:val="333333"/>
          <w:szCs w:val="21"/>
          <w:shd w:val="clear" w:color="auto" w:fill="FFFFFF"/>
        </w:rPr>
      </w:pPr>
      <w:r w:rsidRPr="00C239FB">
        <w:rPr>
          <w:color w:val="333333"/>
          <w:szCs w:val="21"/>
          <w:shd w:val="clear" w:color="auto" w:fill="FFFFFF"/>
        </w:rPr>
        <w:t xml:space="preserve">Through reflecting on myself as an editor as well as the work I have produced I am confident that I will be able to create effective action and thus further myself as an editor. </w:t>
      </w:r>
    </w:p>
    <w:p w14:paraId="33EA7B37" w14:textId="06C65D7B" w:rsidR="00175E82" w:rsidRPr="00C239FB" w:rsidRDefault="00175E82" w:rsidP="00D26354">
      <w:pPr>
        <w:rPr>
          <w:color w:val="333333"/>
          <w:szCs w:val="21"/>
          <w:shd w:val="clear" w:color="auto" w:fill="FFFFFF"/>
        </w:rPr>
      </w:pPr>
    </w:p>
    <w:p w14:paraId="02FCFEDF" w14:textId="2F0F7C5B" w:rsidR="00175E82" w:rsidRPr="00C239FB" w:rsidRDefault="00175E82" w:rsidP="00D26354">
      <w:pPr>
        <w:rPr>
          <w:color w:val="333333"/>
          <w:szCs w:val="21"/>
          <w:shd w:val="clear" w:color="auto" w:fill="FFFFFF"/>
        </w:rPr>
      </w:pPr>
      <w:bookmarkStart w:id="0" w:name="_GoBack"/>
      <w:bookmarkEnd w:id="0"/>
      <w:r w:rsidRPr="00C239FB">
        <w:rPr>
          <w:color w:val="333333"/>
          <w:szCs w:val="21"/>
          <w:shd w:val="clear" w:color="auto" w:fill="FFFFFF"/>
        </w:rPr>
        <w:t xml:space="preserve">Jack Tandy </w:t>
      </w:r>
    </w:p>
    <w:p w14:paraId="24CF89FF" w14:textId="77777777" w:rsidR="00D26354" w:rsidRDefault="00D26354" w:rsidP="00D26354">
      <w:pPr>
        <w:rPr>
          <w:rFonts w:ascii="Helvetica" w:hAnsi="Helvetica" w:cs="Helvetica"/>
          <w:color w:val="333333"/>
          <w:sz w:val="21"/>
          <w:szCs w:val="21"/>
          <w:shd w:val="clear" w:color="auto" w:fill="FFFFFF"/>
        </w:rPr>
      </w:pPr>
    </w:p>
    <w:p w14:paraId="633B27FF" w14:textId="77777777" w:rsidR="00D26354" w:rsidRDefault="00D26354" w:rsidP="00D26354">
      <w:pPr>
        <w:rPr>
          <w:rFonts w:ascii="Helvetica" w:hAnsi="Helvetica" w:cs="Helvetica"/>
          <w:color w:val="333333"/>
          <w:sz w:val="21"/>
          <w:szCs w:val="21"/>
          <w:shd w:val="clear" w:color="auto" w:fill="FFFFFF"/>
        </w:rPr>
      </w:pPr>
    </w:p>
    <w:p w14:paraId="00000019" w14:textId="13FCB6BA" w:rsidR="001D263E" w:rsidRPr="0019121D" w:rsidRDefault="009A78F4" w:rsidP="00361238">
      <w:pPr>
        <w:pStyle w:val="Title"/>
        <w:jc w:val="center"/>
        <w:rPr>
          <w:sz w:val="48"/>
          <w:u w:val="single"/>
        </w:rPr>
      </w:pPr>
      <w:bookmarkStart w:id="1" w:name="_k8ok1f8tjbu1" w:colFirst="0" w:colLast="0"/>
      <w:bookmarkStart w:id="2" w:name="_xnfo0c3rl42u" w:colFirst="0" w:colLast="0"/>
      <w:bookmarkEnd w:id="1"/>
      <w:bookmarkEnd w:id="2"/>
      <w:r w:rsidRPr="0019121D">
        <w:rPr>
          <w:sz w:val="40"/>
          <w:u w:val="single"/>
        </w:rPr>
        <w:t>References</w:t>
      </w:r>
    </w:p>
    <w:p w14:paraId="08A4D466" w14:textId="77777777" w:rsidR="0019121D" w:rsidRDefault="0019121D" w:rsidP="0019121D">
      <w:pPr>
        <w:spacing w:line="360" w:lineRule="atLeast"/>
        <w:outlineLvl w:val="2"/>
        <w:rPr>
          <w:rFonts w:eastAsia="Times New Roman"/>
          <w:b/>
          <w:bCs/>
          <w:caps/>
          <w:color w:val="000000"/>
          <w:sz w:val="21"/>
          <w:szCs w:val="21"/>
        </w:rPr>
      </w:pPr>
    </w:p>
    <w:p w14:paraId="2AF30A88" w14:textId="2A9EB212" w:rsidR="0019121D" w:rsidRPr="0019121D" w:rsidRDefault="0019121D" w:rsidP="00361238">
      <w:pPr>
        <w:spacing w:line="360" w:lineRule="atLeast"/>
        <w:jc w:val="center"/>
        <w:outlineLvl w:val="2"/>
        <w:rPr>
          <w:rFonts w:eastAsia="Times New Roman"/>
          <w:b/>
          <w:bCs/>
          <w:caps/>
          <w:color w:val="000000"/>
          <w:sz w:val="21"/>
          <w:szCs w:val="21"/>
        </w:rPr>
      </w:pPr>
      <w:r w:rsidRPr="0019121D">
        <w:rPr>
          <w:rFonts w:eastAsia="Times New Roman"/>
          <w:b/>
          <w:bCs/>
          <w:caps/>
          <w:color w:val="000000"/>
          <w:sz w:val="21"/>
          <w:szCs w:val="21"/>
        </w:rPr>
        <w:t>RAMPERSAD, A.</w:t>
      </w:r>
    </w:p>
    <w:p w14:paraId="7A7E0678" w14:textId="77777777" w:rsidR="0019121D" w:rsidRPr="0019121D" w:rsidRDefault="0019121D" w:rsidP="0019121D">
      <w:pPr>
        <w:spacing w:line="360" w:lineRule="atLeast"/>
        <w:jc w:val="center"/>
        <w:outlineLvl w:val="3"/>
        <w:rPr>
          <w:rFonts w:eastAsia="Times New Roman"/>
          <w:color w:val="000000"/>
          <w:sz w:val="21"/>
          <w:szCs w:val="21"/>
        </w:rPr>
      </w:pPr>
      <w:r w:rsidRPr="0019121D">
        <w:rPr>
          <w:rFonts w:eastAsia="Times New Roman"/>
          <w:color w:val="000000"/>
          <w:sz w:val="21"/>
          <w:szCs w:val="21"/>
        </w:rPr>
        <w:t>The life of Langston Hughes</w:t>
      </w:r>
    </w:p>
    <w:p w14:paraId="4FCB1437" w14:textId="400165D5" w:rsidR="0019121D" w:rsidRPr="0019121D" w:rsidRDefault="0019121D" w:rsidP="0019121D">
      <w:pPr>
        <w:spacing w:before="90" w:after="90" w:line="360" w:lineRule="atLeast"/>
        <w:jc w:val="center"/>
        <w:rPr>
          <w:rFonts w:ascii="Georgia" w:eastAsia="Times New Roman" w:hAnsi="Georgia"/>
          <w:i/>
          <w:iCs/>
          <w:color w:val="666666"/>
          <w:sz w:val="20"/>
          <w:szCs w:val="20"/>
        </w:rPr>
      </w:pPr>
      <w:r w:rsidRPr="0019121D">
        <w:rPr>
          <w:rFonts w:ascii="Georgia" w:eastAsia="Times New Roman" w:hAnsi="Georgia"/>
          <w:i/>
          <w:iCs/>
          <w:color w:val="666666"/>
          <w:sz w:val="20"/>
          <w:szCs w:val="20"/>
          <w:shd w:val="clear" w:color="auto" w:fill="FFF5AA"/>
        </w:rPr>
        <w:t>Perhaps the mission of an artist is to interpret beauty to people - the beauty within themselves.</w:t>
      </w:r>
    </w:p>
    <w:p w14:paraId="3CD36E1A" w14:textId="77777777" w:rsidR="0019121D" w:rsidRPr="0019121D" w:rsidRDefault="0019121D" w:rsidP="0019121D">
      <w:pPr>
        <w:spacing w:line="360" w:lineRule="atLeast"/>
        <w:ind w:hanging="120"/>
        <w:jc w:val="center"/>
        <w:rPr>
          <w:rFonts w:eastAsia="Times New Roman"/>
          <w:color w:val="666666"/>
          <w:sz w:val="20"/>
          <w:szCs w:val="20"/>
        </w:rPr>
      </w:pPr>
      <w:r w:rsidRPr="0019121D">
        <w:rPr>
          <w:rFonts w:eastAsia="Times New Roman"/>
          <w:b/>
          <w:bCs/>
          <w:color w:val="666666"/>
          <w:sz w:val="20"/>
          <w:szCs w:val="20"/>
        </w:rPr>
        <w:t>In-text: </w:t>
      </w:r>
      <w:r w:rsidRPr="0019121D">
        <w:rPr>
          <w:rFonts w:eastAsia="Times New Roman"/>
          <w:color w:val="666666"/>
          <w:sz w:val="20"/>
          <w:szCs w:val="20"/>
        </w:rPr>
        <w:t>(</w:t>
      </w:r>
      <w:proofErr w:type="spellStart"/>
      <w:r w:rsidRPr="0019121D">
        <w:rPr>
          <w:rFonts w:eastAsia="Times New Roman"/>
          <w:color w:val="666666"/>
          <w:sz w:val="20"/>
          <w:szCs w:val="20"/>
        </w:rPr>
        <w:t>Rampersad</w:t>
      </w:r>
      <w:proofErr w:type="spellEnd"/>
      <w:r w:rsidRPr="0019121D">
        <w:rPr>
          <w:rFonts w:eastAsia="Times New Roman"/>
          <w:color w:val="666666"/>
          <w:sz w:val="20"/>
          <w:szCs w:val="20"/>
        </w:rPr>
        <w:t>, 2002)</w:t>
      </w:r>
    </w:p>
    <w:p w14:paraId="1633B969" w14:textId="77777777" w:rsidR="0019121D" w:rsidRPr="0019121D" w:rsidRDefault="0019121D" w:rsidP="0019121D">
      <w:pPr>
        <w:spacing w:line="360" w:lineRule="atLeast"/>
        <w:ind w:hanging="120"/>
        <w:jc w:val="center"/>
        <w:rPr>
          <w:rFonts w:eastAsia="Times New Roman"/>
          <w:color w:val="666666"/>
          <w:sz w:val="20"/>
          <w:szCs w:val="20"/>
        </w:rPr>
      </w:pPr>
      <w:proofErr w:type="gramStart"/>
      <w:r w:rsidRPr="0019121D">
        <w:rPr>
          <w:rFonts w:eastAsia="Times New Roman"/>
          <w:b/>
          <w:bCs/>
          <w:color w:val="666666"/>
          <w:sz w:val="20"/>
          <w:szCs w:val="20"/>
        </w:rPr>
        <w:t>Your</w:t>
      </w:r>
      <w:proofErr w:type="gramEnd"/>
      <w:r w:rsidRPr="0019121D">
        <w:rPr>
          <w:rFonts w:eastAsia="Times New Roman"/>
          <w:b/>
          <w:bCs/>
          <w:color w:val="666666"/>
          <w:sz w:val="20"/>
          <w:szCs w:val="20"/>
        </w:rPr>
        <w:t xml:space="preserve"> Bibliography: </w:t>
      </w:r>
      <w:proofErr w:type="spellStart"/>
      <w:r w:rsidRPr="0019121D">
        <w:rPr>
          <w:rFonts w:eastAsia="Times New Roman"/>
          <w:color w:val="666666"/>
          <w:sz w:val="20"/>
          <w:szCs w:val="20"/>
        </w:rPr>
        <w:t>Rampersad</w:t>
      </w:r>
      <w:proofErr w:type="spellEnd"/>
      <w:r w:rsidRPr="0019121D">
        <w:rPr>
          <w:rFonts w:eastAsia="Times New Roman"/>
          <w:color w:val="666666"/>
          <w:sz w:val="20"/>
          <w:szCs w:val="20"/>
        </w:rPr>
        <w:t>, A. (2002). </w:t>
      </w:r>
      <w:r w:rsidRPr="0019121D">
        <w:rPr>
          <w:rFonts w:eastAsia="Times New Roman"/>
          <w:i/>
          <w:iCs/>
          <w:color w:val="666666"/>
          <w:sz w:val="20"/>
          <w:szCs w:val="20"/>
        </w:rPr>
        <w:t>The life of Langston Hughes</w:t>
      </w:r>
      <w:r w:rsidRPr="0019121D">
        <w:rPr>
          <w:rFonts w:eastAsia="Times New Roman"/>
          <w:color w:val="666666"/>
          <w:sz w:val="20"/>
          <w:szCs w:val="20"/>
        </w:rPr>
        <w:t>. 2nd ed. Oxford: Oxford University Press.</w:t>
      </w:r>
    </w:p>
    <w:p w14:paraId="0000001A" w14:textId="77777777" w:rsidR="001D263E" w:rsidRDefault="001D263E" w:rsidP="0019121D">
      <w:pPr>
        <w:jc w:val="center"/>
        <w:rPr>
          <w:b/>
          <w:color w:val="333333"/>
          <w:sz w:val="21"/>
          <w:szCs w:val="21"/>
          <w:highlight w:val="white"/>
        </w:rPr>
      </w:pPr>
    </w:p>
    <w:p w14:paraId="0000001D" w14:textId="562FB321" w:rsidR="001D263E" w:rsidRDefault="001D263E" w:rsidP="0019121D">
      <w:pPr>
        <w:jc w:val="center"/>
        <w:rPr>
          <w:b/>
          <w:color w:val="333333"/>
          <w:sz w:val="21"/>
          <w:szCs w:val="21"/>
          <w:highlight w:val="white"/>
        </w:rPr>
      </w:pPr>
    </w:p>
    <w:p w14:paraId="75AFC529" w14:textId="77777777" w:rsidR="0019121D" w:rsidRPr="0019121D" w:rsidRDefault="0019121D" w:rsidP="0019121D">
      <w:pPr>
        <w:spacing w:line="360" w:lineRule="atLeast"/>
        <w:jc w:val="center"/>
        <w:outlineLvl w:val="2"/>
        <w:rPr>
          <w:rFonts w:eastAsia="Times New Roman"/>
          <w:b/>
          <w:bCs/>
          <w:caps/>
          <w:color w:val="000000"/>
          <w:sz w:val="21"/>
          <w:szCs w:val="21"/>
        </w:rPr>
      </w:pPr>
      <w:r w:rsidRPr="0019121D">
        <w:rPr>
          <w:rFonts w:eastAsia="Times New Roman"/>
          <w:b/>
          <w:bCs/>
          <w:caps/>
          <w:color w:val="000000"/>
          <w:sz w:val="21"/>
          <w:szCs w:val="21"/>
        </w:rPr>
        <w:t>MURCH, W.</w:t>
      </w:r>
    </w:p>
    <w:p w14:paraId="732BA742" w14:textId="77777777" w:rsidR="0019121D" w:rsidRPr="0019121D" w:rsidRDefault="0019121D" w:rsidP="0019121D">
      <w:pPr>
        <w:spacing w:line="360" w:lineRule="atLeast"/>
        <w:jc w:val="center"/>
        <w:outlineLvl w:val="3"/>
        <w:rPr>
          <w:rFonts w:eastAsia="Times New Roman"/>
          <w:color w:val="000000"/>
          <w:sz w:val="21"/>
          <w:szCs w:val="21"/>
        </w:rPr>
      </w:pPr>
      <w:r w:rsidRPr="0019121D">
        <w:rPr>
          <w:rFonts w:eastAsia="Times New Roman"/>
          <w:color w:val="000000"/>
          <w:sz w:val="21"/>
          <w:szCs w:val="21"/>
        </w:rPr>
        <w:t>In the blink of an eye</w:t>
      </w:r>
    </w:p>
    <w:p w14:paraId="6CBC886F" w14:textId="10AC6583" w:rsidR="0019121D" w:rsidRPr="0019121D" w:rsidRDefault="0019121D" w:rsidP="0019121D">
      <w:pPr>
        <w:spacing w:before="90" w:after="90" w:line="360" w:lineRule="atLeast"/>
        <w:jc w:val="center"/>
        <w:rPr>
          <w:rFonts w:ascii="Georgia" w:eastAsia="Times New Roman" w:hAnsi="Georgia"/>
          <w:i/>
          <w:iCs/>
          <w:color w:val="666666"/>
          <w:sz w:val="20"/>
          <w:szCs w:val="20"/>
        </w:rPr>
      </w:pPr>
      <w:r w:rsidRPr="0019121D">
        <w:rPr>
          <w:rFonts w:ascii="Georgia" w:eastAsia="Times New Roman" w:hAnsi="Georgia"/>
          <w:i/>
          <w:iCs/>
          <w:color w:val="666666"/>
          <w:sz w:val="20"/>
          <w:szCs w:val="20"/>
          <w:shd w:val="clear" w:color="auto" w:fill="FFF5AA"/>
        </w:rPr>
        <w:t>Every film is a puzzle really, from an editorial point of view.</w:t>
      </w:r>
    </w:p>
    <w:p w14:paraId="17CAF51A" w14:textId="77777777" w:rsidR="0019121D" w:rsidRPr="0019121D" w:rsidRDefault="0019121D" w:rsidP="0019121D">
      <w:pPr>
        <w:spacing w:line="360" w:lineRule="atLeast"/>
        <w:ind w:hanging="120"/>
        <w:jc w:val="center"/>
        <w:rPr>
          <w:rFonts w:eastAsia="Times New Roman"/>
          <w:color w:val="666666"/>
          <w:sz w:val="20"/>
          <w:szCs w:val="20"/>
        </w:rPr>
      </w:pPr>
      <w:r w:rsidRPr="0019121D">
        <w:rPr>
          <w:rFonts w:eastAsia="Times New Roman"/>
          <w:b/>
          <w:bCs/>
          <w:color w:val="666666"/>
          <w:sz w:val="20"/>
          <w:szCs w:val="20"/>
        </w:rPr>
        <w:t>In-text: </w:t>
      </w:r>
      <w:r w:rsidRPr="0019121D">
        <w:rPr>
          <w:rFonts w:eastAsia="Times New Roman"/>
          <w:color w:val="666666"/>
          <w:sz w:val="20"/>
          <w:szCs w:val="20"/>
        </w:rPr>
        <w:t>(Murch, 2001)</w:t>
      </w:r>
    </w:p>
    <w:p w14:paraId="602993C6" w14:textId="77777777" w:rsidR="0019121D" w:rsidRPr="0019121D" w:rsidRDefault="0019121D" w:rsidP="0019121D">
      <w:pPr>
        <w:spacing w:line="360" w:lineRule="atLeast"/>
        <w:ind w:hanging="120"/>
        <w:jc w:val="center"/>
        <w:rPr>
          <w:rFonts w:eastAsia="Times New Roman"/>
          <w:color w:val="666666"/>
          <w:sz w:val="20"/>
          <w:szCs w:val="20"/>
        </w:rPr>
      </w:pPr>
      <w:proofErr w:type="gramStart"/>
      <w:r w:rsidRPr="0019121D">
        <w:rPr>
          <w:rFonts w:eastAsia="Times New Roman"/>
          <w:b/>
          <w:bCs/>
          <w:color w:val="666666"/>
          <w:sz w:val="20"/>
          <w:szCs w:val="20"/>
        </w:rPr>
        <w:t>Your</w:t>
      </w:r>
      <w:proofErr w:type="gramEnd"/>
      <w:r w:rsidRPr="0019121D">
        <w:rPr>
          <w:rFonts w:eastAsia="Times New Roman"/>
          <w:b/>
          <w:bCs/>
          <w:color w:val="666666"/>
          <w:sz w:val="20"/>
          <w:szCs w:val="20"/>
        </w:rPr>
        <w:t xml:space="preserve"> Bibliography: </w:t>
      </w:r>
      <w:r w:rsidRPr="0019121D">
        <w:rPr>
          <w:rFonts w:eastAsia="Times New Roman"/>
          <w:color w:val="666666"/>
          <w:sz w:val="20"/>
          <w:szCs w:val="20"/>
        </w:rPr>
        <w:t>Murch, W. (2001). </w:t>
      </w:r>
      <w:r w:rsidRPr="0019121D">
        <w:rPr>
          <w:rFonts w:eastAsia="Times New Roman"/>
          <w:i/>
          <w:iCs/>
          <w:color w:val="666666"/>
          <w:sz w:val="20"/>
          <w:szCs w:val="20"/>
        </w:rPr>
        <w:t>In the blink of an eye</w:t>
      </w:r>
      <w:r w:rsidRPr="0019121D">
        <w:rPr>
          <w:rFonts w:eastAsia="Times New Roman"/>
          <w:color w:val="666666"/>
          <w:sz w:val="20"/>
          <w:szCs w:val="20"/>
        </w:rPr>
        <w:t xml:space="preserve">. 1st ed. Los Angeles: </w:t>
      </w:r>
      <w:proofErr w:type="spellStart"/>
      <w:r w:rsidRPr="0019121D">
        <w:rPr>
          <w:rFonts w:eastAsia="Times New Roman"/>
          <w:color w:val="666666"/>
          <w:sz w:val="20"/>
          <w:szCs w:val="20"/>
        </w:rPr>
        <w:t>Silman</w:t>
      </w:r>
      <w:proofErr w:type="spellEnd"/>
      <w:r w:rsidRPr="0019121D">
        <w:rPr>
          <w:rFonts w:eastAsia="Times New Roman"/>
          <w:color w:val="666666"/>
          <w:sz w:val="20"/>
          <w:szCs w:val="20"/>
        </w:rPr>
        <w:t>-James Press.</w:t>
      </w:r>
    </w:p>
    <w:p w14:paraId="7EF7D7B2" w14:textId="051AB849" w:rsidR="0019121D" w:rsidRDefault="0019121D" w:rsidP="0019121D">
      <w:pPr>
        <w:jc w:val="center"/>
        <w:rPr>
          <w:b/>
          <w:color w:val="333333"/>
          <w:sz w:val="21"/>
          <w:szCs w:val="21"/>
          <w:highlight w:val="white"/>
        </w:rPr>
      </w:pPr>
    </w:p>
    <w:p w14:paraId="6D1C7C4B" w14:textId="78D936CA" w:rsidR="0019121D" w:rsidRDefault="0019121D" w:rsidP="0019121D">
      <w:pPr>
        <w:jc w:val="center"/>
        <w:rPr>
          <w:b/>
          <w:color w:val="333333"/>
          <w:sz w:val="21"/>
          <w:szCs w:val="21"/>
          <w:highlight w:val="white"/>
        </w:rPr>
      </w:pPr>
    </w:p>
    <w:p w14:paraId="7327B303" w14:textId="77777777" w:rsidR="0019121D" w:rsidRDefault="0019121D" w:rsidP="0019121D">
      <w:pPr>
        <w:pStyle w:val="Heading3"/>
        <w:spacing w:before="0" w:after="0" w:line="360" w:lineRule="atLeast"/>
        <w:jc w:val="center"/>
        <w:rPr>
          <w:caps/>
          <w:color w:val="000000"/>
          <w:sz w:val="21"/>
          <w:szCs w:val="21"/>
        </w:rPr>
      </w:pPr>
      <w:r>
        <w:rPr>
          <w:caps/>
          <w:color w:val="000000"/>
          <w:sz w:val="21"/>
          <w:szCs w:val="21"/>
        </w:rPr>
        <w:t>AYRES, R. AND SHUBITZ, S.</w:t>
      </w:r>
    </w:p>
    <w:p w14:paraId="550B60D1" w14:textId="77777777" w:rsidR="0019121D" w:rsidRDefault="0019121D" w:rsidP="0019121D">
      <w:pPr>
        <w:pStyle w:val="Heading4"/>
        <w:spacing w:before="0" w:after="0" w:line="360" w:lineRule="atLeast"/>
        <w:jc w:val="center"/>
        <w:rPr>
          <w:color w:val="000000"/>
          <w:sz w:val="21"/>
          <w:szCs w:val="21"/>
        </w:rPr>
      </w:pPr>
      <w:r>
        <w:rPr>
          <w:b/>
          <w:bCs/>
          <w:color w:val="000000"/>
          <w:sz w:val="21"/>
          <w:szCs w:val="21"/>
        </w:rPr>
        <w:t xml:space="preserve">Day by day: Refining Writing Workshop </w:t>
      </w:r>
      <w:proofErr w:type="gramStart"/>
      <w:r>
        <w:rPr>
          <w:b/>
          <w:bCs/>
          <w:color w:val="000000"/>
          <w:sz w:val="21"/>
          <w:szCs w:val="21"/>
        </w:rPr>
        <w:t>Through</w:t>
      </w:r>
      <w:proofErr w:type="gramEnd"/>
      <w:r>
        <w:rPr>
          <w:b/>
          <w:bCs/>
          <w:color w:val="000000"/>
          <w:sz w:val="21"/>
          <w:szCs w:val="21"/>
        </w:rPr>
        <w:t xml:space="preserve"> 180 Days of Reflective Practice</w:t>
      </w:r>
    </w:p>
    <w:p w14:paraId="308E0CF7" w14:textId="40BF10DB" w:rsidR="0019121D" w:rsidRDefault="0019121D" w:rsidP="0019121D">
      <w:pPr>
        <w:pStyle w:val="quote"/>
        <w:spacing w:before="90" w:beforeAutospacing="0" w:after="90" w:afterAutospacing="0" w:line="360" w:lineRule="atLeast"/>
        <w:jc w:val="center"/>
        <w:rPr>
          <w:rFonts w:ascii="Georgia" w:hAnsi="Georgia" w:cs="Arial"/>
          <w:i/>
          <w:iCs/>
          <w:color w:val="666666"/>
          <w:sz w:val="20"/>
          <w:szCs w:val="20"/>
        </w:rPr>
      </w:pPr>
      <w:r>
        <w:rPr>
          <w:rFonts w:ascii="Georgia" w:hAnsi="Georgia" w:cs="Arial"/>
          <w:i/>
          <w:iCs/>
          <w:color w:val="666666"/>
          <w:sz w:val="20"/>
          <w:szCs w:val="20"/>
          <w:shd w:val="clear" w:color="auto" w:fill="FFF5AA"/>
        </w:rPr>
        <w:t xml:space="preserve">Follow effective action with quiet reflection. From the quiet reflection will come even more effective </w:t>
      </w:r>
      <w:proofErr w:type="gramStart"/>
      <w:r>
        <w:rPr>
          <w:rFonts w:ascii="Georgia" w:hAnsi="Georgia" w:cs="Arial"/>
          <w:i/>
          <w:iCs/>
          <w:color w:val="666666"/>
          <w:sz w:val="20"/>
          <w:szCs w:val="20"/>
          <w:shd w:val="clear" w:color="auto" w:fill="FFF5AA"/>
        </w:rPr>
        <w:t>action.</w:t>
      </w:r>
      <w:proofErr w:type="gramEnd"/>
    </w:p>
    <w:p w14:paraId="54942DCE" w14:textId="77777777" w:rsidR="0019121D" w:rsidRDefault="0019121D" w:rsidP="0019121D">
      <w:pPr>
        <w:pStyle w:val="NormalWeb"/>
        <w:spacing w:before="0" w:beforeAutospacing="0" w:after="0" w:afterAutospacing="0" w:line="360" w:lineRule="atLeast"/>
        <w:ind w:hanging="120"/>
        <w:jc w:val="center"/>
        <w:rPr>
          <w:rFonts w:ascii="Arial" w:hAnsi="Arial" w:cs="Arial"/>
          <w:color w:val="666666"/>
          <w:sz w:val="20"/>
          <w:szCs w:val="20"/>
        </w:rPr>
      </w:pPr>
      <w:r>
        <w:rPr>
          <w:rStyle w:val="Strong"/>
          <w:rFonts w:ascii="Arial" w:hAnsi="Arial" w:cs="Arial"/>
          <w:color w:val="666666"/>
          <w:sz w:val="20"/>
          <w:szCs w:val="20"/>
        </w:rPr>
        <w:t>In-text: </w:t>
      </w:r>
      <w:r>
        <w:rPr>
          <w:rStyle w:val="selectable"/>
          <w:rFonts w:ascii="Arial" w:hAnsi="Arial" w:cs="Arial"/>
          <w:color w:val="666666"/>
          <w:sz w:val="20"/>
          <w:szCs w:val="20"/>
        </w:rPr>
        <w:t xml:space="preserve">(Ayres and </w:t>
      </w:r>
      <w:proofErr w:type="spellStart"/>
      <w:r>
        <w:rPr>
          <w:rStyle w:val="selectable"/>
          <w:rFonts w:ascii="Arial" w:hAnsi="Arial" w:cs="Arial"/>
          <w:color w:val="666666"/>
          <w:sz w:val="20"/>
          <w:szCs w:val="20"/>
        </w:rPr>
        <w:t>Shubitz</w:t>
      </w:r>
      <w:proofErr w:type="spellEnd"/>
      <w:r>
        <w:rPr>
          <w:rStyle w:val="selectable"/>
          <w:rFonts w:ascii="Arial" w:hAnsi="Arial" w:cs="Arial"/>
          <w:color w:val="666666"/>
          <w:sz w:val="20"/>
          <w:szCs w:val="20"/>
        </w:rPr>
        <w:t>, 2010)</w:t>
      </w:r>
    </w:p>
    <w:p w14:paraId="53AE1C04" w14:textId="77777777" w:rsidR="0019121D" w:rsidRDefault="0019121D" w:rsidP="0019121D">
      <w:pPr>
        <w:pStyle w:val="NormalWeb"/>
        <w:spacing w:before="0" w:beforeAutospacing="0" w:after="0" w:afterAutospacing="0" w:line="360" w:lineRule="atLeast"/>
        <w:ind w:hanging="120"/>
        <w:jc w:val="center"/>
        <w:rPr>
          <w:rFonts w:ascii="Arial" w:hAnsi="Arial" w:cs="Arial"/>
          <w:color w:val="666666"/>
          <w:sz w:val="20"/>
          <w:szCs w:val="20"/>
        </w:rPr>
      </w:pPr>
      <w:proofErr w:type="gramStart"/>
      <w:r>
        <w:rPr>
          <w:rStyle w:val="Strong"/>
          <w:rFonts w:ascii="Arial" w:hAnsi="Arial" w:cs="Arial"/>
          <w:color w:val="666666"/>
          <w:sz w:val="20"/>
          <w:szCs w:val="20"/>
        </w:rPr>
        <w:t>Your</w:t>
      </w:r>
      <w:proofErr w:type="gramEnd"/>
      <w:r>
        <w:rPr>
          <w:rStyle w:val="Strong"/>
          <w:rFonts w:ascii="Arial" w:hAnsi="Arial" w:cs="Arial"/>
          <w:color w:val="666666"/>
          <w:sz w:val="20"/>
          <w:szCs w:val="20"/>
        </w:rPr>
        <w:t xml:space="preserve"> Bibliography: </w:t>
      </w:r>
      <w:r>
        <w:rPr>
          <w:rStyle w:val="selectable"/>
          <w:rFonts w:ascii="Arial" w:hAnsi="Arial" w:cs="Arial"/>
          <w:color w:val="666666"/>
          <w:sz w:val="20"/>
          <w:szCs w:val="20"/>
        </w:rPr>
        <w:t xml:space="preserve">Ayres, R. and </w:t>
      </w:r>
      <w:proofErr w:type="spellStart"/>
      <w:r>
        <w:rPr>
          <w:rStyle w:val="selectable"/>
          <w:rFonts w:ascii="Arial" w:hAnsi="Arial" w:cs="Arial"/>
          <w:color w:val="666666"/>
          <w:sz w:val="20"/>
          <w:szCs w:val="20"/>
        </w:rPr>
        <w:t>Shubitz</w:t>
      </w:r>
      <w:proofErr w:type="spellEnd"/>
      <w:r>
        <w:rPr>
          <w:rStyle w:val="selectable"/>
          <w:rFonts w:ascii="Arial" w:hAnsi="Arial" w:cs="Arial"/>
          <w:color w:val="666666"/>
          <w:sz w:val="20"/>
          <w:szCs w:val="20"/>
        </w:rPr>
        <w:t>, S. (2010). </w:t>
      </w:r>
      <w:r>
        <w:rPr>
          <w:rStyle w:val="selectable"/>
          <w:rFonts w:ascii="Arial" w:hAnsi="Arial" w:cs="Arial"/>
          <w:i/>
          <w:iCs/>
          <w:color w:val="666666"/>
          <w:sz w:val="20"/>
          <w:szCs w:val="20"/>
        </w:rPr>
        <w:t xml:space="preserve">Day by day: Refining Writing Workshop </w:t>
      </w:r>
      <w:proofErr w:type="gramStart"/>
      <w:r>
        <w:rPr>
          <w:rStyle w:val="selectable"/>
          <w:rFonts w:ascii="Arial" w:hAnsi="Arial" w:cs="Arial"/>
          <w:i/>
          <w:iCs/>
          <w:color w:val="666666"/>
          <w:sz w:val="20"/>
          <w:szCs w:val="20"/>
        </w:rPr>
        <w:t>Through</w:t>
      </w:r>
      <w:proofErr w:type="gramEnd"/>
      <w:r>
        <w:rPr>
          <w:rStyle w:val="selectable"/>
          <w:rFonts w:ascii="Arial" w:hAnsi="Arial" w:cs="Arial"/>
          <w:i/>
          <w:iCs/>
          <w:color w:val="666666"/>
          <w:sz w:val="20"/>
          <w:szCs w:val="20"/>
        </w:rPr>
        <w:t xml:space="preserve"> 180 Days of Reflective Practice</w:t>
      </w:r>
      <w:r>
        <w:rPr>
          <w:rStyle w:val="selectable"/>
          <w:rFonts w:ascii="Arial" w:hAnsi="Arial" w:cs="Arial"/>
          <w:color w:val="666666"/>
          <w:sz w:val="20"/>
          <w:szCs w:val="20"/>
        </w:rPr>
        <w:t xml:space="preserve">. 1st ed. Portland, Me.: </w:t>
      </w:r>
      <w:proofErr w:type="spellStart"/>
      <w:r>
        <w:rPr>
          <w:rStyle w:val="selectable"/>
          <w:rFonts w:ascii="Arial" w:hAnsi="Arial" w:cs="Arial"/>
          <w:color w:val="666666"/>
          <w:sz w:val="20"/>
          <w:szCs w:val="20"/>
        </w:rPr>
        <w:t>Stenhouse</w:t>
      </w:r>
      <w:proofErr w:type="spellEnd"/>
      <w:r>
        <w:rPr>
          <w:rStyle w:val="selectable"/>
          <w:rFonts w:ascii="Arial" w:hAnsi="Arial" w:cs="Arial"/>
          <w:color w:val="666666"/>
          <w:sz w:val="20"/>
          <w:szCs w:val="20"/>
        </w:rPr>
        <w:t xml:space="preserve"> Publishers.</w:t>
      </w:r>
    </w:p>
    <w:p w14:paraId="4017D2CD" w14:textId="6CFEE035" w:rsidR="0019121D" w:rsidRDefault="0019121D" w:rsidP="0019121D">
      <w:pPr>
        <w:jc w:val="center"/>
        <w:rPr>
          <w:b/>
          <w:color w:val="333333"/>
          <w:sz w:val="21"/>
          <w:szCs w:val="21"/>
          <w:highlight w:val="white"/>
        </w:rPr>
      </w:pPr>
    </w:p>
    <w:p w14:paraId="08EC3403" w14:textId="68941A26" w:rsidR="0019121D" w:rsidRDefault="0019121D" w:rsidP="0019121D">
      <w:pPr>
        <w:jc w:val="center"/>
        <w:rPr>
          <w:b/>
          <w:color w:val="333333"/>
          <w:sz w:val="21"/>
          <w:szCs w:val="21"/>
          <w:highlight w:val="white"/>
        </w:rPr>
      </w:pPr>
    </w:p>
    <w:p w14:paraId="14BC1373" w14:textId="0E42EEFC" w:rsidR="0019121D" w:rsidRDefault="0019121D" w:rsidP="0019121D">
      <w:pPr>
        <w:jc w:val="center"/>
        <w:rPr>
          <w:b/>
          <w:color w:val="333333"/>
          <w:sz w:val="21"/>
          <w:szCs w:val="21"/>
          <w:highlight w:val="white"/>
        </w:rPr>
      </w:pPr>
    </w:p>
    <w:p w14:paraId="00000020" w14:textId="0D5B400B" w:rsidR="001D263E" w:rsidRDefault="001D263E" w:rsidP="00361238"/>
    <w:sectPr w:rsidR="001D263E">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w:panose1 w:val="020B0604020202020204"/>
    <w:charset w:val="00"/>
    <w:family w:val="swiss"/>
    <w:pitch w:val="variable"/>
    <w:sig w:usb0="E0002E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D263E"/>
    <w:rsid w:val="000C2270"/>
    <w:rsid w:val="000D3423"/>
    <w:rsid w:val="00175E82"/>
    <w:rsid w:val="0019121D"/>
    <w:rsid w:val="001D263E"/>
    <w:rsid w:val="00267B42"/>
    <w:rsid w:val="00361238"/>
    <w:rsid w:val="00395D7B"/>
    <w:rsid w:val="003C797E"/>
    <w:rsid w:val="004313F5"/>
    <w:rsid w:val="00461BEF"/>
    <w:rsid w:val="004F1D23"/>
    <w:rsid w:val="0059771C"/>
    <w:rsid w:val="006B0CAF"/>
    <w:rsid w:val="006D359D"/>
    <w:rsid w:val="00742206"/>
    <w:rsid w:val="009932FB"/>
    <w:rsid w:val="009A78F4"/>
    <w:rsid w:val="00AC76BA"/>
    <w:rsid w:val="00AF1739"/>
    <w:rsid w:val="00C239FB"/>
    <w:rsid w:val="00D26354"/>
    <w:rsid w:val="00E770CD"/>
    <w:rsid w:val="00F67D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178B2C"/>
  <w15:docId w15:val="{C101D377-A250-447C-8206-4A68DD3FDE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Caption">
    <w:name w:val="caption"/>
    <w:basedOn w:val="Normal"/>
    <w:next w:val="Normal"/>
    <w:uiPriority w:val="35"/>
    <w:unhideWhenUsed/>
    <w:qFormat/>
    <w:rsid w:val="003C797E"/>
    <w:pPr>
      <w:spacing w:after="200" w:line="240" w:lineRule="auto"/>
    </w:pPr>
    <w:rPr>
      <w:i/>
      <w:iCs/>
      <w:color w:val="1F497D" w:themeColor="text2"/>
      <w:sz w:val="18"/>
      <w:szCs w:val="18"/>
    </w:rPr>
  </w:style>
  <w:style w:type="paragraph" w:customStyle="1" w:styleId="quote">
    <w:name w:val="quote"/>
    <w:basedOn w:val="Normal"/>
    <w:rsid w:val="0019121D"/>
    <w:pPr>
      <w:spacing w:before="100" w:beforeAutospacing="1" w:after="100" w:afterAutospacing="1" w:line="240" w:lineRule="auto"/>
    </w:pPr>
    <w:rPr>
      <w:rFonts w:ascii="Times New Roman" w:eastAsia="Times New Roman" w:hAnsi="Times New Roman" w:cs="Times New Roman"/>
      <w:sz w:val="24"/>
      <w:szCs w:val="24"/>
    </w:rPr>
  </w:style>
  <w:style w:type="paragraph" w:styleId="NormalWeb">
    <w:name w:val="Normal (Web)"/>
    <w:basedOn w:val="Normal"/>
    <w:uiPriority w:val="99"/>
    <w:semiHidden/>
    <w:unhideWhenUsed/>
    <w:rsid w:val="0019121D"/>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19121D"/>
    <w:rPr>
      <w:b/>
      <w:bCs/>
    </w:rPr>
  </w:style>
  <w:style w:type="character" w:customStyle="1" w:styleId="selectable">
    <w:name w:val="selectable"/>
    <w:basedOn w:val="DefaultParagraphFont"/>
    <w:rsid w:val="0019121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99747287">
      <w:bodyDiv w:val="1"/>
      <w:marLeft w:val="0"/>
      <w:marRight w:val="0"/>
      <w:marTop w:val="0"/>
      <w:marBottom w:val="0"/>
      <w:divBdr>
        <w:top w:val="none" w:sz="0" w:space="0" w:color="auto"/>
        <w:left w:val="none" w:sz="0" w:space="0" w:color="auto"/>
        <w:bottom w:val="none" w:sz="0" w:space="0" w:color="auto"/>
        <w:right w:val="none" w:sz="0" w:space="0" w:color="auto"/>
      </w:divBdr>
    </w:div>
    <w:div w:id="854730382">
      <w:bodyDiv w:val="1"/>
      <w:marLeft w:val="0"/>
      <w:marRight w:val="0"/>
      <w:marTop w:val="0"/>
      <w:marBottom w:val="0"/>
      <w:divBdr>
        <w:top w:val="none" w:sz="0" w:space="0" w:color="auto"/>
        <w:left w:val="none" w:sz="0" w:space="0" w:color="auto"/>
        <w:bottom w:val="none" w:sz="0" w:space="0" w:color="auto"/>
        <w:right w:val="none" w:sz="0" w:space="0" w:color="auto"/>
      </w:divBdr>
    </w:div>
    <w:div w:id="193902618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fontTable" Target="fontTable.xml"/><Relationship Id="rId5" Type="http://schemas.openxmlformats.org/officeDocument/2006/relationships/image" Target="media/image2.png"/><Relationship Id="rId10" Type="http://schemas.openxmlformats.org/officeDocument/2006/relationships/image" Target="media/image7.png"/><Relationship Id="rId4" Type="http://schemas.openxmlformats.org/officeDocument/2006/relationships/image" Target="media/image1.png"/><Relationship Id="rId9"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6</Pages>
  <Words>1977</Words>
  <Characters>11271</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13222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Jack Tandy (P149578)</dc:creator>
  <cp:lastModifiedBy>Jack Tandy (P149578)</cp:lastModifiedBy>
  <cp:revision>2</cp:revision>
  <dcterms:created xsi:type="dcterms:W3CDTF">2019-05-15T20:15:00Z</dcterms:created>
  <dcterms:modified xsi:type="dcterms:W3CDTF">2019-05-15T20:15:00Z</dcterms:modified>
</cp:coreProperties>
</file>