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910CE4" w:rsidP="5A8F210D" w:rsidRDefault="00910CE4" w14:paraId="186E9102" w14:textId="7285AFE5">
      <w:pPr>
        <w:pStyle w:val="NormalWeb"/>
        <w:rPr>
          <w:color w:val="000000" w:themeColor="text1" w:themeTint="FF" w:themeShade="FF"/>
        </w:rPr>
      </w:pPr>
      <w:r w:rsidR="5A76A1F5">
        <w:rPr/>
        <w:t>.</w:t>
      </w:r>
    </w:p>
    <w:p w:rsidRPr="00C03A91" w:rsidR="007E7745" w:rsidP="00C03A91" w:rsidRDefault="007E7745" w14:paraId="244B5896" w14:textId="5A35F6BC">
      <w:pPr>
        <w:spacing w:line="360" w:lineRule="auto"/>
        <w:rPr>
          <w:rFonts w:ascii="Arial" w:hAnsi="Arial" w:cs="Arial"/>
        </w:rPr>
      </w:pPr>
    </w:p>
    <w:p w:rsidRPr="00C03A91" w:rsidR="00EB12BC" w:rsidP="35CEE699" w:rsidRDefault="00EB12BC" w14:paraId="365DE405" w14:textId="42A12D42">
      <w:pPr>
        <w:spacing w:line="360" w:lineRule="auto"/>
        <w:rPr>
          <w:rFonts w:ascii="Arial" w:hAnsi="Arial" w:cs="Arial"/>
        </w:rPr>
      </w:pPr>
      <w:r w:rsidR="7E1DCD16">
        <w:drawing>
          <wp:inline wp14:editId="375447A6" wp14:anchorId="2F049D74">
            <wp:extent cx="2971800" cy="781050"/>
            <wp:effectExtent l="0" t="0" r="0" b="0"/>
            <wp:docPr id="4" name="Picture 4" descr="Discover University of Wales Trinity Saint David"/>
            <wp:cNvGraphicFramePr/>
            <a:graphic>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7" r:link="rId8">
                      <a:extLst>
                        <a:ext uri="{28A0092B-C50C-407E-A947-70E740481C1C}">
                          <a14:useLocalDpi xmlns:a14="http://schemas.microsoft.com/office/drawing/2010/main"/>
                        </a:ext>
                      </a:extLst>
                    </a:blip>
                    <a:srcRect/>
                    <a:stretch>
                      <a:fillRect/>
                    </a:stretch>
                  </pic:blipFill>
                  <pic:spPr bwMode="auto">
                    <a:xfrm rot="0">
                      <a:off x="0" y="0"/>
                      <a:ext cx="2971800" cy="781050"/>
                    </a:xfrm>
                    <a:prstGeom prst="rect">
                      <a:avLst/>
                    </a:prstGeom>
                    <a:noFill/>
                    <a:ln>
                      <a:noFill/>
                    </a:ln>
                  </pic:spPr>
                </pic:pic>
              </a:graphicData>
            </a:graphic>
          </wp:inline>
        </w:drawing>
      </w:r>
    </w:p>
    <w:p w:rsidRPr="00C03A91" w:rsidR="00EB12BC" w:rsidP="00C03A91" w:rsidRDefault="00EB12BC" w14:paraId="4B015D8C" w14:textId="77777777">
      <w:pPr>
        <w:spacing w:line="360" w:lineRule="auto"/>
        <w:rPr>
          <w:rFonts w:ascii="Arial" w:hAnsi="Arial" w:cs="Arial"/>
          <w:szCs w:val="24"/>
        </w:rPr>
      </w:pPr>
    </w:p>
    <w:p w:rsidRPr="00C03A91" w:rsidR="00EB12BC" w:rsidP="00C03A91" w:rsidRDefault="00EB12BC" w14:paraId="0E6E9383" w14:textId="77777777">
      <w:pPr>
        <w:spacing w:line="360" w:lineRule="auto"/>
        <w:rPr>
          <w:rFonts w:ascii="Arial" w:hAnsi="Arial" w:cs="Arial"/>
          <w:szCs w:val="24"/>
        </w:rPr>
      </w:pPr>
    </w:p>
    <w:p w:rsidRPr="00C03A91" w:rsidR="00EB12BC" w:rsidP="00C03A91" w:rsidRDefault="00EB12BC" w14:paraId="431DBF4A" w14:textId="77777777">
      <w:pPr>
        <w:spacing w:line="360" w:lineRule="auto"/>
        <w:rPr>
          <w:rFonts w:ascii="Arial" w:hAnsi="Arial" w:cs="Arial"/>
          <w:szCs w:val="24"/>
        </w:rPr>
      </w:pPr>
    </w:p>
    <w:p w:rsidRPr="00C03A91" w:rsidR="00EB12BC" w:rsidP="00C03A91" w:rsidRDefault="00EB12BC" w14:paraId="67404449" w14:textId="77777777">
      <w:pPr>
        <w:tabs>
          <w:tab w:val="left" w:pos="6540"/>
        </w:tabs>
        <w:spacing w:line="360" w:lineRule="auto"/>
        <w:rPr>
          <w:rFonts w:ascii="Arial" w:hAnsi="Arial" w:cs="Arial"/>
          <w:sz w:val="28"/>
          <w:szCs w:val="28"/>
        </w:rPr>
      </w:pPr>
    </w:p>
    <w:p w:rsidRPr="00076AC0" w:rsidR="00EB12BC" w:rsidP="00C03A91" w:rsidRDefault="00EB12BC" w14:paraId="27888C86" w14:textId="5D59CE0F">
      <w:pPr>
        <w:tabs>
          <w:tab w:val="left" w:pos="6540"/>
        </w:tabs>
        <w:spacing w:line="360" w:lineRule="auto"/>
        <w:rPr>
          <w:rFonts w:ascii="Arial" w:hAnsi="Arial" w:cs="Arial"/>
          <w:sz w:val="28"/>
          <w:szCs w:val="28"/>
          <w:lang w:val="nl-NL"/>
        </w:rPr>
      </w:pPr>
      <w:r w:rsidRPr="5A8F210D" w:rsidR="584B0749">
        <w:rPr>
          <w:rFonts w:ascii="Arial" w:hAnsi="Arial" w:cs="Arial"/>
          <w:b w:val="1"/>
          <w:bCs w:val="1"/>
          <w:sz w:val="28"/>
          <w:szCs w:val="28"/>
          <w:lang w:val="nl-NL"/>
        </w:rPr>
        <w:t>Student name</w:t>
      </w:r>
      <w:r w:rsidRPr="5A8F210D" w:rsidR="584B0749">
        <w:rPr>
          <w:rFonts w:ascii="Arial" w:hAnsi="Arial" w:cs="Arial"/>
          <w:sz w:val="28"/>
          <w:szCs w:val="28"/>
          <w:lang w:val="nl-NL"/>
        </w:rPr>
        <w:t>:</w:t>
      </w:r>
      <w:r w:rsidRPr="5A8F210D" w:rsidR="04214604">
        <w:rPr>
          <w:rFonts w:ascii="Arial" w:hAnsi="Arial" w:cs="Arial"/>
          <w:sz w:val="28"/>
          <w:szCs w:val="28"/>
          <w:lang w:val="nl-NL"/>
        </w:rPr>
        <w:t xml:space="preserve"> Edna Aguirre</w:t>
      </w:r>
    </w:p>
    <w:p w:rsidRPr="00076AC0" w:rsidR="00EB12BC" w:rsidP="00C03A91" w:rsidRDefault="00EB12BC" w14:paraId="3C83A8A7" w14:textId="349E0A09">
      <w:pPr>
        <w:tabs>
          <w:tab w:val="left" w:pos="6540"/>
        </w:tabs>
        <w:spacing w:line="360" w:lineRule="auto"/>
        <w:rPr>
          <w:rFonts w:ascii="Arial" w:hAnsi="Arial" w:cs="Arial"/>
          <w:sz w:val="28"/>
          <w:szCs w:val="28"/>
          <w:lang w:val="nl-NL"/>
        </w:rPr>
      </w:pPr>
      <w:r w:rsidRPr="5A8F210D" w:rsidR="584B0749">
        <w:rPr>
          <w:rFonts w:ascii="Arial" w:hAnsi="Arial" w:cs="Arial"/>
          <w:b w:val="1"/>
          <w:bCs w:val="1"/>
          <w:sz w:val="28"/>
          <w:szCs w:val="28"/>
          <w:lang w:val="nl-NL"/>
        </w:rPr>
        <w:t>Student ID</w:t>
      </w:r>
      <w:r w:rsidRPr="5A8F210D" w:rsidR="584B0749">
        <w:rPr>
          <w:rFonts w:ascii="Arial" w:hAnsi="Arial" w:cs="Arial"/>
          <w:sz w:val="28"/>
          <w:szCs w:val="28"/>
          <w:lang w:val="nl-NL"/>
        </w:rPr>
        <w:t>:</w:t>
      </w:r>
      <w:r w:rsidRPr="5A8F210D" w:rsidR="51CAA7E3">
        <w:rPr>
          <w:rFonts w:ascii="Arial" w:hAnsi="Arial" w:cs="Arial"/>
          <w:sz w:val="28"/>
          <w:szCs w:val="28"/>
          <w:lang w:val="nl-NL"/>
        </w:rPr>
        <w:t xml:space="preserve"> 2411409</w:t>
      </w:r>
    </w:p>
    <w:p w:rsidRPr="00076AC0" w:rsidR="00EB12BC" w:rsidP="00C03A91" w:rsidRDefault="00EB12BC" w14:paraId="21E9DC72" w14:textId="77777777">
      <w:pPr>
        <w:tabs>
          <w:tab w:val="left" w:pos="6540"/>
        </w:tabs>
        <w:spacing w:line="360" w:lineRule="auto"/>
        <w:rPr>
          <w:rFonts w:ascii="Arial" w:hAnsi="Arial" w:cs="Arial"/>
          <w:sz w:val="28"/>
          <w:szCs w:val="28"/>
          <w:lang w:val="nl-NL"/>
        </w:rPr>
      </w:pPr>
    </w:p>
    <w:p w:rsidRPr="00076AC0" w:rsidR="00EB12BC" w:rsidP="00C03A91" w:rsidRDefault="00EB12BC" w14:paraId="23BAC9B9" w14:textId="49C84852">
      <w:pPr>
        <w:tabs>
          <w:tab w:val="left" w:pos="6540"/>
        </w:tabs>
        <w:spacing w:line="360" w:lineRule="auto"/>
        <w:rPr>
          <w:rFonts w:ascii="Arial" w:hAnsi="Arial" w:cs="Arial"/>
          <w:sz w:val="28"/>
          <w:szCs w:val="28"/>
          <w:lang w:val="nl-NL"/>
        </w:rPr>
      </w:pPr>
      <w:r w:rsidRPr="5A8F210D" w:rsidR="584B0749">
        <w:rPr>
          <w:rFonts w:ascii="Arial" w:hAnsi="Arial" w:cs="Arial"/>
          <w:b w:val="1"/>
          <w:bCs w:val="1"/>
          <w:sz w:val="28"/>
          <w:szCs w:val="28"/>
          <w:lang w:val="nl-NL"/>
        </w:rPr>
        <w:t>Module name</w:t>
      </w:r>
      <w:r w:rsidRPr="5A8F210D" w:rsidR="584B0749">
        <w:rPr>
          <w:rFonts w:ascii="Arial" w:hAnsi="Arial" w:cs="Arial"/>
          <w:sz w:val="28"/>
          <w:szCs w:val="28"/>
          <w:lang w:val="nl-NL"/>
        </w:rPr>
        <w:t xml:space="preserve">: </w:t>
      </w:r>
      <w:r w:rsidRPr="5A8F210D" w:rsidR="28D86E58">
        <w:rPr>
          <w:rFonts w:ascii="Arial" w:hAnsi="Arial" w:cs="Arial"/>
          <w:sz w:val="28"/>
          <w:szCs w:val="28"/>
          <w:lang w:val="nl-NL"/>
        </w:rPr>
        <w:t>Protecting</w:t>
      </w:r>
      <w:r w:rsidRPr="5A8F210D" w:rsidR="28D86E58">
        <w:rPr>
          <w:rFonts w:ascii="Arial" w:hAnsi="Arial" w:cs="Arial"/>
          <w:sz w:val="28"/>
          <w:szCs w:val="28"/>
          <w:lang w:val="nl-NL"/>
        </w:rPr>
        <w:t xml:space="preserve"> </w:t>
      </w:r>
      <w:r w:rsidRPr="5A8F210D" w:rsidR="28D86E58">
        <w:rPr>
          <w:rFonts w:ascii="Arial" w:hAnsi="Arial" w:cs="Arial"/>
          <w:sz w:val="28"/>
          <w:szCs w:val="28"/>
          <w:lang w:val="nl-NL"/>
        </w:rPr>
        <w:t>and</w:t>
      </w:r>
      <w:r w:rsidRPr="5A8F210D" w:rsidR="28D86E58">
        <w:rPr>
          <w:rFonts w:ascii="Arial" w:hAnsi="Arial" w:cs="Arial"/>
          <w:sz w:val="28"/>
          <w:szCs w:val="28"/>
          <w:lang w:val="nl-NL"/>
        </w:rPr>
        <w:t xml:space="preserve"> </w:t>
      </w:r>
      <w:r w:rsidRPr="5A8F210D" w:rsidR="28D86E58">
        <w:rPr>
          <w:rFonts w:ascii="Arial" w:hAnsi="Arial" w:cs="Arial"/>
          <w:sz w:val="28"/>
          <w:szCs w:val="28"/>
          <w:lang w:val="nl-NL"/>
        </w:rPr>
        <w:t>Supporting</w:t>
      </w:r>
      <w:r w:rsidRPr="5A8F210D" w:rsidR="28D86E58">
        <w:rPr>
          <w:rFonts w:ascii="Arial" w:hAnsi="Arial" w:cs="Arial"/>
          <w:sz w:val="28"/>
          <w:szCs w:val="28"/>
          <w:lang w:val="nl-NL"/>
        </w:rPr>
        <w:t xml:space="preserve"> Families</w:t>
      </w:r>
    </w:p>
    <w:p w:rsidRPr="00C03A91" w:rsidR="00EB12BC" w:rsidP="00C03A91" w:rsidRDefault="00EB12BC" w14:paraId="4FD97C8C" w14:textId="502F8269">
      <w:pPr>
        <w:tabs>
          <w:tab w:val="left" w:pos="6540"/>
        </w:tabs>
        <w:spacing w:line="360" w:lineRule="auto"/>
        <w:rPr>
          <w:rFonts w:ascii="Arial" w:hAnsi="Arial" w:cs="Arial"/>
          <w:sz w:val="28"/>
          <w:szCs w:val="28"/>
        </w:rPr>
      </w:pPr>
      <w:r w:rsidRPr="5A8F210D" w:rsidR="584B0749">
        <w:rPr>
          <w:rFonts w:ascii="Arial" w:hAnsi="Arial" w:cs="Arial"/>
          <w:b w:val="1"/>
          <w:bCs w:val="1"/>
          <w:sz w:val="28"/>
          <w:szCs w:val="28"/>
        </w:rPr>
        <w:t xml:space="preserve">Module </w:t>
      </w:r>
      <w:r w:rsidRPr="5A8F210D" w:rsidR="584B0749">
        <w:rPr>
          <w:rFonts w:ascii="Arial" w:hAnsi="Arial" w:cs="Arial"/>
          <w:b w:val="1"/>
          <w:bCs w:val="1"/>
          <w:sz w:val="28"/>
          <w:szCs w:val="28"/>
        </w:rPr>
        <w:t>code</w:t>
      </w:r>
      <w:r w:rsidRPr="5A8F210D" w:rsidR="584B0749">
        <w:rPr>
          <w:rFonts w:ascii="Arial" w:hAnsi="Arial" w:cs="Arial"/>
          <w:sz w:val="28"/>
          <w:szCs w:val="28"/>
        </w:rPr>
        <w:t>:</w:t>
      </w:r>
      <w:r w:rsidRPr="5A8F210D" w:rsidR="50E4EBCE">
        <w:rPr>
          <w:rFonts w:ascii="Arial" w:hAnsi="Arial" w:cs="Arial"/>
          <w:sz w:val="28"/>
          <w:szCs w:val="28"/>
        </w:rPr>
        <w:t xml:space="preserve"> </w:t>
      </w:r>
      <w:r w:rsidRPr="5A8F210D" w:rsidR="0D61200F">
        <w:rPr>
          <w:rFonts w:ascii="Arial" w:hAnsi="Arial" w:cs="Arial"/>
          <w:sz w:val="28"/>
          <w:szCs w:val="28"/>
        </w:rPr>
        <w:t>BMHP</w:t>
      </w:r>
      <w:r w:rsidRPr="5A8F210D" w:rsidR="5072DB37">
        <w:rPr>
          <w:rFonts w:ascii="Arial" w:hAnsi="Arial" w:cs="Arial"/>
          <w:sz w:val="28"/>
          <w:szCs w:val="28"/>
        </w:rPr>
        <w:t>5021</w:t>
      </w:r>
    </w:p>
    <w:p w:rsidRPr="00C03A91" w:rsidR="00EB12BC" w:rsidP="00C03A91" w:rsidRDefault="00EB12BC" w14:paraId="658BE57E" w14:textId="299C2223">
      <w:pPr>
        <w:tabs>
          <w:tab w:val="left" w:pos="6540"/>
        </w:tabs>
        <w:spacing w:line="360" w:lineRule="auto"/>
        <w:rPr>
          <w:rFonts w:ascii="Arial" w:hAnsi="Arial" w:cs="Arial"/>
          <w:sz w:val="28"/>
          <w:szCs w:val="28"/>
        </w:rPr>
      </w:pPr>
      <w:r w:rsidRPr="5A8F210D" w:rsidR="584B0749">
        <w:rPr>
          <w:rFonts w:ascii="Arial" w:hAnsi="Arial" w:cs="Arial"/>
          <w:b w:val="1"/>
          <w:bCs w:val="1"/>
          <w:sz w:val="28"/>
          <w:szCs w:val="28"/>
        </w:rPr>
        <w:t>Lecturer name</w:t>
      </w:r>
      <w:r w:rsidRPr="5A8F210D" w:rsidR="584B0749">
        <w:rPr>
          <w:rFonts w:ascii="Arial" w:hAnsi="Arial" w:cs="Arial"/>
          <w:sz w:val="28"/>
          <w:szCs w:val="28"/>
        </w:rPr>
        <w:t>:</w:t>
      </w:r>
      <w:r w:rsidRPr="5A8F210D" w:rsidR="7B7AAC92">
        <w:rPr>
          <w:rFonts w:ascii="Arial" w:hAnsi="Arial" w:cs="Arial"/>
          <w:sz w:val="28"/>
          <w:szCs w:val="28"/>
        </w:rPr>
        <w:t xml:space="preserve"> Shaila Hussain</w:t>
      </w:r>
    </w:p>
    <w:p w:rsidRPr="00C03A91" w:rsidR="001B7A40" w:rsidP="00C03A91" w:rsidRDefault="001B7A40" w14:paraId="5AFF31F9" w14:textId="77777777">
      <w:pPr>
        <w:tabs>
          <w:tab w:val="left" w:pos="6540"/>
        </w:tabs>
        <w:spacing w:line="360" w:lineRule="auto"/>
        <w:rPr>
          <w:rFonts w:ascii="Arial" w:hAnsi="Arial" w:cs="Arial"/>
          <w:b/>
          <w:bCs/>
          <w:sz w:val="28"/>
          <w:szCs w:val="28"/>
        </w:rPr>
      </w:pPr>
    </w:p>
    <w:p w:rsidRPr="00C03A91" w:rsidR="001B7A40" w:rsidP="00C03A91" w:rsidRDefault="001B7A40" w14:paraId="53B923F4" w14:textId="2034F2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Pr="00764F2A" w:rsidR="00764F2A">
        <w:rPr>
          <w:rFonts w:ascii="Arial" w:hAnsi="Arial" w:cs="Arial"/>
          <w:sz w:val="28"/>
          <w:szCs w:val="24"/>
        </w:rPr>
        <w:t>An examination and analysis of how the ‘Early Help’ system is signposted to UK families by their local authority website.</w:t>
      </w:r>
    </w:p>
    <w:p w:rsidRPr="00C03A91" w:rsidR="000C4EDA" w:rsidP="00C03A91" w:rsidRDefault="000C4EDA" w14:paraId="36E012A0" w14:textId="4D376276">
      <w:pPr>
        <w:tabs>
          <w:tab w:val="left" w:pos="6540"/>
        </w:tabs>
        <w:spacing w:line="360" w:lineRule="auto"/>
        <w:rPr>
          <w:rFonts w:ascii="Arial" w:hAnsi="Arial" w:cs="Arial"/>
          <w:sz w:val="28"/>
          <w:szCs w:val="28"/>
        </w:rPr>
      </w:pPr>
    </w:p>
    <w:p w:rsidRPr="00C03A91" w:rsidR="000C4EDA" w:rsidP="00C03A91" w:rsidRDefault="000C4EDA" w14:paraId="60C916A4" w14:textId="1D768040">
      <w:pPr>
        <w:spacing w:line="360" w:lineRule="auto"/>
        <w:rPr>
          <w:rFonts w:ascii="Arial" w:hAnsi="Arial" w:cs="Arial"/>
          <w:sz w:val="28"/>
          <w:szCs w:val="28"/>
        </w:rPr>
      </w:pPr>
      <w:r w:rsidRPr="00C03A91">
        <w:rPr>
          <w:rFonts w:ascii="Arial" w:hAnsi="Arial" w:cs="Arial"/>
          <w:sz w:val="28"/>
          <w:szCs w:val="28"/>
        </w:rPr>
        <w:br w:type="page"/>
      </w:r>
    </w:p>
    <w:p w:rsidRPr="00C03A91" w:rsidR="000C4EDA" w:rsidP="5A8F210D" w:rsidRDefault="000C4EDA" w14:paraId="442A8432" w14:textId="74E6ECE2">
      <w:pPr>
        <w:pStyle w:val="Heading1"/>
        <w:spacing w:line="360" w:lineRule="auto"/>
        <w:rPr>
          <w:rFonts w:cs="Arial"/>
          <w:sz w:val="28"/>
          <w:szCs w:val="28"/>
        </w:rPr>
      </w:pPr>
      <w:r w:rsidRPr="5A8F210D" w:rsidR="58863692">
        <w:rPr>
          <w:rFonts w:cs="Arial"/>
          <w:sz w:val="28"/>
          <w:szCs w:val="28"/>
        </w:rPr>
        <w:t>Introduction</w:t>
      </w:r>
      <w:r w:rsidRPr="5A8F210D" w:rsidR="07947AE9">
        <w:rPr>
          <w:rFonts w:cs="Arial"/>
          <w:sz w:val="28"/>
          <w:szCs w:val="28"/>
        </w:rPr>
        <w:t xml:space="preserve"> </w:t>
      </w:r>
    </w:p>
    <w:p w:rsidR="6F570E13" w:rsidP="5A8F210D" w:rsidRDefault="6F570E13" w14:paraId="5DF95791" w14:textId="35BE78D1">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A8F210D" w:rsidR="6F570E13">
        <w:rPr>
          <w:rFonts w:ascii="Arial" w:hAnsi="Arial" w:eastAsia="Arial" w:cs="Arial"/>
          <w:noProof w:val="0"/>
          <w:color w:val="000000" w:themeColor="text1" w:themeTint="FF" w:themeShade="FF"/>
          <w:sz w:val="22"/>
          <w:szCs w:val="22"/>
          <w:lang w:val="en-GB"/>
        </w:rPr>
        <w:t xml:space="preserve">This report examines </w:t>
      </w:r>
      <w:r w:rsidRPr="5A8F210D" w:rsidR="6F570E13">
        <w:rPr>
          <w:rFonts w:ascii="Arial" w:hAnsi="Arial" w:eastAsia="Arial" w:cs="Arial"/>
          <w:b w:val="1"/>
          <w:bCs w:val="1"/>
          <w:noProof w:val="0"/>
          <w:color w:val="000000" w:themeColor="text1" w:themeTint="FF" w:themeShade="FF"/>
          <w:sz w:val="22"/>
          <w:szCs w:val="22"/>
          <w:lang w:val="en-GB"/>
        </w:rPr>
        <w:t>Early Help</w:t>
      </w:r>
      <w:r w:rsidRPr="5A8F210D" w:rsidR="6F570E13">
        <w:rPr>
          <w:rFonts w:ascii="Arial" w:hAnsi="Arial" w:eastAsia="Arial" w:cs="Arial"/>
          <w:noProof w:val="0"/>
          <w:color w:val="000000" w:themeColor="text1" w:themeTint="FF" w:themeShade="FF"/>
          <w:sz w:val="22"/>
          <w:szCs w:val="22"/>
          <w:lang w:val="en-GB"/>
        </w:rPr>
        <w:t xml:space="preserve">, also known as </w:t>
      </w:r>
      <w:r w:rsidRPr="5A8F210D" w:rsidR="6F570E13">
        <w:rPr>
          <w:rFonts w:ascii="Arial" w:hAnsi="Arial" w:eastAsia="Arial" w:cs="Arial"/>
          <w:b w:val="1"/>
          <w:bCs w:val="1"/>
          <w:noProof w:val="0"/>
          <w:color w:val="000000" w:themeColor="text1" w:themeTint="FF" w:themeShade="FF"/>
          <w:sz w:val="22"/>
          <w:szCs w:val="22"/>
          <w:lang w:val="en-GB"/>
        </w:rPr>
        <w:t>early intervention</w:t>
      </w:r>
      <w:r w:rsidRPr="5A8F210D" w:rsidR="6F570E13">
        <w:rPr>
          <w:rFonts w:ascii="Arial" w:hAnsi="Arial" w:eastAsia="Arial" w:cs="Arial"/>
          <w:noProof w:val="0"/>
          <w:color w:val="000000" w:themeColor="text1" w:themeTint="FF" w:themeShade="FF"/>
          <w:sz w:val="22"/>
          <w:szCs w:val="22"/>
          <w:lang w:val="en-GB"/>
        </w:rPr>
        <w:t xml:space="preserve">, within three local authorities: </w:t>
      </w:r>
      <w:r w:rsidRPr="5A8F210D" w:rsidR="6F570E13">
        <w:rPr>
          <w:rFonts w:ascii="Arial" w:hAnsi="Arial" w:eastAsia="Arial" w:cs="Arial"/>
          <w:b w:val="1"/>
          <w:bCs w:val="1"/>
          <w:noProof w:val="0"/>
          <w:color w:val="000000" w:themeColor="text1" w:themeTint="FF" w:themeShade="FF"/>
          <w:sz w:val="22"/>
          <w:szCs w:val="22"/>
          <w:lang w:val="en-GB"/>
        </w:rPr>
        <w:t>Tower Hamlets Council, Leeds City Council, and Staffordshire County Council</w:t>
      </w:r>
      <w:r w:rsidRPr="5A8F210D" w:rsidR="6F570E13">
        <w:rPr>
          <w:rFonts w:ascii="Arial" w:hAnsi="Arial" w:eastAsia="Arial" w:cs="Arial"/>
          <w:noProof w:val="0"/>
          <w:color w:val="000000" w:themeColor="text1" w:themeTint="FF" w:themeShade="FF"/>
          <w:sz w:val="22"/>
          <w:szCs w:val="22"/>
          <w:lang w:val="en-GB"/>
        </w:rPr>
        <w:t xml:space="preserve">. It explores the information, policies, and approaches adopted by each council in </w:t>
      </w:r>
      <w:r w:rsidRPr="5A8F210D" w:rsidR="77849B3E">
        <w:rPr>
          <w:rFonts w:ascii="Arial" w:hAnsi="Arial" w:eastAsia="Arial" w:cs="Arial"/>
          <w:noProof w:val="0"/>
          <w:color w:val="000000" w:themeColor="text1" w:themeTint="FF" w:themeShade="FF"/>
          <w:sz w:val="22"/>
          <w:szCs w:val="22"/>
          <w:lang w:val="en-GB"/>
        </w:rPr>
        <w:t>helping</w:t>
      </w:r>
      <w:r w:rsidRPr="5A8F210D" w:rsidR="6F570E13">
        <w:rPr>
          <w:rFonts w:ascii="Arial" w:hAnsi="Arial" w:eastAsia="Arial" w:cs="Arial"/>
          <w:noProof w:val="0"/>
          <w:color w:val="000000" w:themeColor="text1" w:themeTint="FF" w:themeShade="FF"/>
          <w:sz w:val="22"/>
          <w:szCs w:val="22"/>
          <w:lang w:val="en-GB"/>
        </w:rPr>
        <w:t xml:space="preserve"> children, young people, and families. The report also evaluates how these local authorities work to ensure that </w:t>
      </w:r>
      <w:r w:rsidRPr="5A8F210D" w:rsidR="5EF8A9FA">
        <w:rPr>
          <w:rFonts w:ascii="Arial" w:hAnsi="Arial" w:eastAsia="Arial" w:cs="Arial"/>
          <w:noProof w:val="0"/>
          <w:color w:val="000000" w:themeColor="text1" w:themeTint="FF" w:themeShade="FF"/>
          <w:sz w:val="22"/>
          <w:szCs w:val="22"/>
          <w:lang w:val="en-GB"/>
        </w:rPr>
        <w:t>children and families</w:t>
      </w:r>
      <w:r w:rsidRPr="5A8F210D" w:rsidR="6F570E13">
        <w:rPr>
          <w:rFonts w:ascii="Arial" w:hAnsi="Arial" w:eastAsia="Arial" w:cs="Arial"/>
          <w:noProof w:val="0"/>
          <w:color w:val="000000" w:themeColor="text1" w:themeTint="FF" w:themeShade="FF"/>
          <w:sz w:val="22"/>
          <w:szCs w:val="22"/>
          <w:lang w:val="en-GB"/>
        </w:rPr>
        <w:t xml:space="preserve"> receive the </w:t>
      </w:r>
      <w:r w:rsidRPr="5A8F210D" w:rsidR="6F570E13">
        <w:rPr>
          <w:rFonts w:ascii="Arial" w:hAnsi="Arial" w:eastAsia="Arial" w:cs="Arial"/>
          <w:noProof w:val="0"/>
          <w:color w:val="000000" w:themeColor="text1" w:themeTint="FF" w:themeShade="FF"/>
          <w:sz w:val="22"/>
          <w:szCs w:val="22"/>
          <w:lang w:val="en-GB"/>
        </w:rPr>
        <w:t>assistance</w:t>
      </w:r>
      <w:r w:rsidRPr="5A8F210D" w:rsidR="6F570E13">
        <w:rPr>
          <w:rFonts w:ascii="Arial" w:hAnsi="Arial" w:eastAsia="Arial" w:cs="Arial"/>
          <w:noProof w:val="0"/>
          <w:color w:val="000000" w:themeColor="text1" w:themeTint="FF" w:themeShade="FF"/>
          <w:sz w:val="22"/>
          <w:szCs w:val="22"/>
          <w:lang w:val="en-GB"/>
        </w:rPr>
        <w:t xml:space="preserve"> they need at an early stage, enabling them to thrive, improve their well-being, and reach their </w:t>
      </w:r>
      <w:r w:rsidRPr="5A8F210D" w:rsidR="6AF9FECB">
        <w:rPr>
          <w:rFonts w:ascii="Arial" w:hAnsi="Arial" w:eastAsia="Arial" w:cs="Arial"/>
          <w:noProof w:val="0"/>
          <w:color w:val="000000" w:themeColor="text1" w:themeTint="FF" w:themeShade="FF"/>
          <w:sz w:val="22"/>
          <w:szCs w:val="22"/>
          <w:lang w:val="en-GB"/>
        </w:rPr>
        <w:t>capacity.</w:t>
      </w:r>
    </w:p>
    <w:p w:rsidR="5A8F210D" w:rsidP="5A8F210D" w:rsidRDefault="5A8F210D" w14:paraId="08ADC1D6" w14:textId="50723F07">
      <w:pPr>
        <w:pStyle w:val="Normal"/>
        <w:spacing w:line="360" w:lineRule="auto"/>
        <w:rPr>
          <w:rFonts w:ascii="Arial" w:hAnsi="Arial" w:eastAsia="Arial" w:cs="Arial"/>
          <w:noProof w:val="0"/>
          <w:color w:val="525252" w:themeColor="accent3" w:themeTint="FF" w:themeShade="80"/>
          <w:sz w:val="22"/>
          <w:szCs w:val="22"/>
          <w:lang w:val="en-GB"/>
        </w:rPr>
      </w:pPr>
    </w:p>
    <w:p w:rsidR="5A8F210D" w:rsidP="5A8F210D" w:rsidRDefault="5A8F210D" w14:paraId="4C5E9DF4" w14:textId="261A9818">
      <w:pPr>
        <w:pStyle w:val="Normal"/>
        <w:spacing w:line="360" w:lineRule="auto"/>
        <w:rPr>
          <w:rFonts w:ascii="Arial" w:hAnsi="Arial" w:eastAsia="Arial" w:cs="Arial"/>
          <w:b w:val="1"/>
          <w:bCs w:val="1"/>
          <w:noProof w:val="0"/>
          <w:color w:val="525252" w:themeColor="accent3" w:themeTint="FF" w:themeShade="80"/>
          <w:sz w:val="22"/>
          <w:szCs w:val="22"/>
          <w:lang w:val="en-GB"/>
        </w:rPr>
      </w:pPr>
    </w:p>
    <w:p w:rsidR="5A8F210D" w:rsidP="5A8F210D" w:rsidRDefault="5A8F210D" w14:paraId="14442E16" w14:textId="7C9F992D">
      <w:pPr>
        <w:pStyle w:val="Normal"/>
        <w:spacing w:line="360" w:lineRule="auto"/>
        <w:rPr>
          <w:rFonts w:ascii="Arial" w:hAnsi="Arial" w:eastAsia="Arial" w:cs="Arial"/>
          <w:b w:val="1"/>
          <w:bCs w:val="1"/>
          <w:noProof w:val="0"/>
          <w:color w:val="525252" w:themeColor="accent3" w:themeTint="FF" w:themeShade="80"/>
          <w:sz w:val="22"/>
          <w:szCs w:val="22"/>
          <w:lang w:val="en-GB"/>
        </w:rPr>
      </w:pPr>
    </w:p>
    <w:p w:rsidR="4B3C3FCF" w:rsidP="5A8F210D" w:rsidRDefault="4B3C3FCF" w14:paraId="27E2C134" w14:textId="4656A622">
      <w:pPr>
        <w:pStyle w:val="Normal"/>
        <w:spacing w:line="360" w:lineRule="auto"/>
        <w:rPr>
          <w:rFonts w:ascii="Arial" w:hAnsi="Arial" w:eastAsia="Arial" w:cs="Arial"/>
          <w:b w:val="1"/>
          <w:bCs w:val="1"/>
          <w:noProof w:val="0"/>
          <w:color w:val="525252" w:themeColor="accent3" w:themeTint="FF" w:themeShade="80"/>
          <w:sz w:val="28"/>
          <w:szCs w:val="28"/>
          <w:lang w:val="en-GB"/>
        </w:rPr>
      </w:pPr>
      <w:r w:rsidRPr="5A8F210D" w:rsidR="4B3C3FCF">
        <w:rPr>
          <w:rFonts w:ascii="Arial" w:hAnsi="Arial" w:eastAsia="Arial" w:cs="Arial"/>
          <w:b w:val="1"/>
          <w:bCs w:val="1"/>
          <w:noProof w:val="0"/>
          <w:color w:val="525252" w:themeColor="accent3" w:themeTint="FF" w:themeShade="80"/>
          <w:sz w:val="28"/>
          <w:szCs w:val="28"/>
          <w:lang w:val="en-GB"/>
        </w:rPr>
        <w:t>Three</w:t>
      </w:r>
      <w:r w:rsidRPr="5A8F210D" w:rsidR="13862737">
        <w:rPr>
          <w:rFonts w:ascii="Arial" w:hAnsi="Arial" w:eastAsia="Arial" w:cs="Arial"/>
          <w:b w:val="1"/>
          <w:bCs w:val="1"/>
          <w:noProof w:val="0"/>
          <w:color w:val="525252" w:themeColor="accent3" w:themeTint="FF" w:themeShade="80"/>
          <w:sz w:val="28"/>
          <w:szCs w:val="28"/>
          <w:lang w:val="en-GB"/>
        </w:rPr>
        <w:t xml:space="preserve"> Local Authorities and information about Early </w:t>
      </w:r>
      <w:r w:rsidRPr="5A8F210D" w:rsidR="080AAD96">
        <w:rPr>
          <w:rFonts w:ascii="Arial" w:hAnsi="Arial" w:eastAsia="Arial" w:cs="Arial"/>
          <w:b w:val="1"/>
          <w:bCs w:val="1"/>
          <w:noProof w:val="0"/>
          <w:color w:val="525252" w:themeColor="accent3" w:themeTint="FF" w:themeShade="80"/>
          <w:sz w:val="28"/>
          <w:szCs w:val="28"/>
          <w:lang w:val="en-GB"/>
        </w:rPr>
        <w:t>H</w:t>
      </w:r>
      <w:r w:rsidRPr="5A8F210D" w:rsidR="13862737">
        <w:rPr>
          <w:rFonts w:ascii="Arial" w:hAnsi="Arial" w:eastAsia="Arial" w:cs="Arial"/>
          <w:b w:val="1"/>
          <w:bCs w:val="1"/>
          <w:noProof w:val="0"/>
          <w:color w:val="525252" w:themeColor="accent3" w:themeTint="FF" w:themeShade="80"/>
          <w:sz w:val="28"/>
          <w:szCs w:val="28"/>
          <w:lang w:val="en-GB"/>
        </w:rPr>
        <w:t>elp for families</w:t>
      </w:r>
    </w:p>
    <w:p w:rsidR="5A8F210D" w:rsidP="5A8F210D" w:rsidRDefault="5A8F210D" w14:paraId="72421B33" w14:textId="5BF10B82">
      <w:pPr>
        <w:tabs>
          <w:tab w:val="left" w:leader="none" w:pos="6540"/>
        </w:tabs>
        <w:spacing w:line="360" w:lineRule="auto"/>
        <w:rPr>
          <w:rFonts w:ascii="Arial" w:hAnsi="Arial" w:eastAsia="Arial" w:cs="Arial"/>
          <w:b w:val="1"/>
          <w:bCs w:val="1"/>
          <w:sz w:val="22"/>
          <w:szCs w:val="22"/>
        </w:rPr>
      </w:pPr>
    </w:p>
    <w:p w:rsidR="5A8F210D" w:rsidP="5A8F210D" w:rsidRDefault="5A8F210D" w14:paraId="069CBA39" w14:textId="656D6491">
      <w:pPr>
        <w:tabs>
          <w:tab w:val="left" w:leader="none" w:pos="6540"/>
        </w:tabs>
        <w:spacing w:line="360" w:lineRule="auto"/>
        <w:rPr>
          <w:rFonts w:ascii="Arial" w:hAnsi="Arial" w:eastAsia="Arial" w:cs="Arial"/>
          <w:b w:val="1"/>
          <w:bCs w:val="1"/>
          <w:sz w:val="22"/>
          <w:szCs w:val="22"/>
        </w:rPr>
      </w:pPr>
    </w:p>
    <w:p w:rsidR="13862737" w:rsidP="5A8F210D" w:rsidRDefault="13862737" w14:paraId="65741830" w14:textId="121C532D">
      <w:pPr>
        <w:tabs>
          <w:tab w:val="left" w:leader="none" w:pos="6540"/>
        </w:tabs>
        <w:spacing w:line="360" w:lineRule="auto"/>
        <w:rPr>
          <w:rFonts w:ascii="Arial" w:hAnsi="Arial" w:eastAsia="Arial" w:cs="Arial"/>
          <w:b w:val="1"/>
          <w:bCs w:val="1"/>
          <w:sz w:val="24"/>
          <w:szCs w:val="24"/>
        </w:rPr>
      </w:pPr>
      <w:r w:rsidRPr="5A8F210D" w:rsidR="13862737">
        <w:rPr>
          <w:rFonts w:ascii="Arial" w:hAnsi="Arial" w:eastAsia="Arial" w:cs="Arial"/>
          <w:b w:val="1"/>
          <w:bCs w:val="1"/>
          <w:sz w:val="24"/>
          <w:szCs w:val="24"/>
        </w:rPr>
        <w:t xml:space="preserve">Tower Hamlets Council </w:t>
      </w:r>
    </w:p>
    <w:p w:rsidR="4F5E6879" w:rsidP="5A8F210D" w:rsidRDefault="4F5E6879" w14:paraId="4D1BB84D" w14:textId="3784B154">
      <w:pPr>
        <w:pStyle w:val="Heading3"/>
        <w:spacing w:before="246" w:beforeAutospacing="off" w:after="246" w:afterAutospacing="off" w:line="360" w:lineRule="auto"/>
        <w:rPr>
          <w:rFonts w:ascii="Arial" w:hAnsi="Arial" w:eastAsia="Arial" w:cs="Arial"/>
          <w:b w:val="1"/>
          <w:bCs w:val="1"/>
          <w:noProof w:val="0"/>
          <w:color w:val="000000" w:themeColor="text1" w:themeTint="FF" w:themeShade="FF"/>
          <w:sz w:val="22"/>
          <w:szCs w:val="22"/>
          <w:lang w:val="en-GB"/>
        </w:rPr>
      </w:pPr>
      <w:r w:rsidRPr="5A8F210D" w:rsidR="6344F449">
        <w:rPr>
          <w:rFonts w:ascii="Arial" w:hAnsi="Arial" w:eastAsia="Arial" w:cs="Arial"/>
          <w:b w:val="1"/>
          <w:bCs w:val="1"/>
          <w:noProof w:val="0"/>
          <w:color w:val="000000" w:themeColor="text1" w:themeTint="FF" w:themeShade="FF"/>
          <w:sz w:val="22"/>
          <w:szCs w:val="22"/>
          <w:lang w:val="en-GB"/>
        </w:rPr>
        <w:t>What is the Early Help system?</w:t>
      </w:r>
    </w:p>
    <w:p w:rsidR="4F5E6879" w:rsidP="5A8F210D" w:rsidRDefault="4F5E6879" w14:paraId="0F16EE28" w14:textId="5E7A86E9">
      <w:pPr>
        <w:pStyle w:val="Heading3"/>
        <w:spacing w:before="246" w:beforeAutospacing="off" w:after="246" w:afterAutospacing="off" w:line="360" w:lineRule="auto"/>
        <w:rPr>
          <w:rFonts w:ascii="Arial" w:hAnsi="Arial" w:eastAsia="Arial" w:cs="Arial"/>
          <w:noProof w:val="0"/>
          <w:color w:val="000000" w:themeColor="text1" w:themeTint="FF" w:themeShade="FF"/>
          <w:sz w:val="22"/>
          <w:szCs w:val="22"/>
          <w:lang w:val="en-GB"/>
        </w:rPr>
      </w:pPr>
      <w:r w:rsidR="6A3F5BB5">
        <w:drawing>
          <wp:inline wp14:editId="663B96C2" wp14:anchorId="5DE0FA79">
            <wp:extent cx="5724525" cy="1428750"/>
            <wp:effectExtent l="0" t="0" r="0" b="0"/>
            <wp:docPr id="651077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077797" name="Picture 651077797"/>
                    <pic:cNvPicPr/>
                  </pic:nvPicPr>
                  <pic:blipFill>
                    <a:blip xmlns:r="http://schemas.openxmlformats.org/officeDocument/2006/relationships" r:embed="rId1735875313">
                      <a:extLst>
                        <a:ext uri="{28A0092B-C50C-407E-A947-70E740481C1C}">
                          <a14:useLocalDpi xmlns:a14="http://schemas.microsoft.com/office/drawing/2010/main"/>
                        </a:ext>
                      </a:extLst>
                    </a:blip>
                    <a:stretch>
                      <a:fillRect/>
                    </a:stretch>
                  </pic:blipFill>
                  <pic:spPr>
                    <a:xfrm>
                      <a:off x="0" y="0"/>
                      <a:ext cx="5724525" cy="1428750"/>
                    </a:xfrm>
                    <a:prstGeom prst="rect">
                      <a:avLst/>
                    </a:prstGeom>
                  </pic:spPr>
                </pic:pic>
              </a:graphicData>
            </a:graphic>
          </wp:inline>
        </w:drawing>
      </w:r>
      <w:r w:rsidRPr="5A8F210D" w:rsidR="6A3F5BB5">
        <w:rPr>
          <w:rFonts w:ascii="Arial" w:hAnsi="Arial" w:eastAsia="Arial" w:cs="Arial"/>
          <w:noProof w:val="0"/>
          <w:color w:val="000000" w:themeColor="text1" w:themeTint="FF" w:themeShade="FF"/>
          <w:sz w:val="22"/>
          <w:szCs w:val="22"/>
          <w:lang w:val="en-GB"/>
        </w:rPr>
        <w:t>(</w:t>
      </w:r>
      <w:r w:rsidRPr="5A8F210D" w:rsidR="6A3F5BB5">
        <w:rPr>
          <w:rFonts w:ascii="Arial" w:hAnsi="Arial" w:eastAsia="Arial" w:cs="Arial"/>
          <w:noProof w:val="0"/>
          <w:color w:val="000000" w:themeColor="text1" w:themeTint="FF" w:themeShade="FF"/>
          <w:sz w:val="22"/>
          <w:szCs w:val="22"/>
          <w:lang w:val="en-GB"/>
        </w:rPr>
        <w:t>London Borough of Tower Hamlets, n.d.).</w:t>
      </w:r>
    </w:p>
    <w:p w:rsidR="4F5E6879" w:rsidP="5A8F210D" w:rsidRDefault="4F5E6879" w14:paraId="2D0B7E3E" w14:textId="6E2D5C64">
      <w:pPr>
        <w:pStyle w:val="Normal"/>
        <w:spacing w:before="210" w:beforeAutospacing="off" w:after="210" w:afterAutospacing="off" w:line="360" w:lineRule="auto"/>
        <w:rPr>
          <w:rStyle w:val="Normal"/>
          <w:rFonts w:ascii="Arial" w:hAnsi="Arial" w:eastAsia="Arial" w:cs="Arial"/>
          <w:noProof w:val="0"/>
          <w:sz w:val="22"/>
          <w:szCs w:val="22"/>
          <w:lang w:val="en-US"/>
        </w:rPr>
      </w:pPr>
      <w:r w:rsidRPr="5A8F210D" w:rsidR="1233139C">
        <w:rPr>
          <w:rStyle w:val="Normal"/>
          <w:rFonts w:ascii="Arial" w:hAnsi="Arial" w:eastAsia="Arial" w:cs="Arial"/>
          <w:noProof w:val="0"/>
          <w:sz w:val="22"/>
          <w:szCs w:val="22"/>
          <w:lang w:val="en-US"/>
        </w:rPr>
        <w:t>Early Help in Tower Hamlets supports children, young people, and families as soon as problems start</w:t>
      </w:r>
      <w:r w:rsidRPr="5A8F210D" w:rsidR="04EA7A30">
        <w:rPr>
          <w:rStyle w:val="Normal"/>
          <w:rFonts w:ascii="Arial" w:hAnsi="Arial" w:eastAsia="Arial" w:cs="Arial"/>
          <w:noProof w:val="0"/>
          <w:sz w:val="22"/>
          <w:szCs w:val="22"/>
          <w:lang w:val="en-US"/>
        </w:rPr>
        <w:t>.</w:t>
      </w:r>
      <w:r w:rsidRPr="5A8F210D" w:rsidR="04EA7A30">
        <w:rPr>
          <w:rStyle w:val="Normal"/>
          <w:rFonts w:ascii="Arial" w:hAnsi="Arial" w:eastAsia="Arial" w:cs="Arial"/>
          <w:noProof w:val="0"/>
          <w:sz w:val="22"/>
          <w:szCs w:val="22"/>
          <w:lang w:val="en-US"/>
        </w:rPr>
        <w:t xml:space="preserve"> </w:t>
      </w:r>
      <w:r w:rsidRPr="5A8F210D" w:rsidR="1233139C">
        <w:rPr>
          <w:rStyle w:val="Normal"/>
          <w:rFonts w:ascii="Arial" w:hAnsi="Arial" w:eastAsia="Arial" w:cs="Arial"/>
          <w:noProof w:val="0"/>
          <w:sz w:val="22"/>
          <w:szCs w:val="22"/>
          <w:lang w:val="en-US"/>
        </w:rPr>
        <w:t>It aims to prevent difficulties from getting worse and helps families get the right support at the right time</w:t>
      </w:r>
      <w:r w:rsidRPr="5A8F210D" w:rsidR="41520F59">
        <w:rPr>
          <w:rStyle w:val="Normal"/>
          <w:rFonts w:ascii="Arial" w:hAnsi="Arial" w:eastAsia="Arial" w:cs="Arial"/>
          <w:noProof w:val="0"/>
          <w:sz w:val="22"/>
          <w:szCs w:val="22"/>
          <w:lang w:val="en-US"/>
        </w:rPr>
        <w:t>.</w:t>
      </w:r>
    </w:p>
    <w:p w:rsidR="4F5E6879" w:rsidP="5A8F210D" w:rsidRDefault="4F5E6879" w14:paraId="2F5D4005" w14:textId="520ABF01">
      <w:pPr>
        <w:pStyle w:val="Normal"/>
        <w:spacing w:before="0" w:beforeAutospacing="off" w:after="0" w:afterAutospacing="off" w:line="300" w:lineRule="auto"/>
      </w:pPr>
      <w:r w:rsidRPr="5A8F210D" w:rsidR="6B917EEF">
        <w:rPr>
          <w:rFonts w:ascii="Segoe UI" w:hAnsi="Segoe UI" w:eastAsia="Segoe UI" w:cs="Segoe UI"/>
          <w:noProof w:val="0"/>
          <w:color w:val="000000" w:themeColor="text1" w:themeTint="FF" w:themeShade="FF"/>
          <w:sz w:val="21"/>
          <w:szCs w:val="21"/>
          <w:lang w:val="en-US"/>
        </w:rPr>
        <w:t xml:space="preserve">Early Help is available for all families and young people up to the age of 19, or up to 25 for those with Special Educational Needs and/or Disabilities (SEND). Support can be provided from pregnancy and a child's early years onwards. The Early Help approach is not only for </w:t>
      </w:r>
      <w:r w:rsidRPr="5A8F210D" w:rsidR="6B917EEF">
        <w:rPr>
          <w:rFonts w:ascii="Segoe UI" w:hAnsi="Segoe UI" w:eastAsia="Segoe UI" w:cs="Segoe UI"/>
          <w:noProof w:val="0"/>
          <w:color w:val="000000" w:themeColor="text1" w:themeTint="FF" w:themeShade="FF"/>
          <w:sz w:val="21"/>
          <w:szCs w:val="21"/>
          <w:lang w:val="en-US"/>
        </w:rPr>
        <w:t>very young</w:t>
      </w:r>
      <w:r w:rsidRPr="5A8F210D" w:rsidR="6B917EEF">
        <w:rPr>
          <w:rFonts w:ascii="Segoe UI" w:hAnsi="Segoe UI" w:eastAsia="Segoe UI" w:cs="Segoe UI"/>
          <w:noProof w:val="0"/>
          <w:color w:val="000000" w:themeColor="text1" w:themeTint="FF" w:themeShade="FF"/>
          <w:sz w:val="21"/>
          <w:szCs w:val="21"/>
          <w:lang w:val="en-US"/>
        </w:rPr>
        <w:t xml:space="preserve"> children; it can be accessed throughout childhood and adolescence, as problems or </w:t>
      </w:r>
      <w:r w:rsidRPr="5A8F210D" w:rsidR="6B917EEF">
        <w:rPr>
          <w:rFonts w:ascii="Segoe UI" w:hAnsi="Segoe UI" w:eastAsia="Segoe UI" w:cs="Segoe UI"/>
          <w:noProof w:val="0"/>
          <w:color w:val="000000" w:themeColor="text1" w:themeTint="FF" w:themeShade="FF"/>
          <w:sz w:val="21"/>
          <w:szCs w:val="21"/>
          <w:lang w:val="en-US"/>
        </w:rPr>
        <w:t>additional</w:t>
      </w:r>
      <w:r w:rsidRPr="5A8F210D" w:rsidR="6B917EEF">
        <w:rPr>
          <w:rFonts w:ascii="Segoe UI" w:hAnsi="Segoe UI" w:eastAsia="Segoe UI" w:cs="Segoe UI"/>
          <w:noProof w:val="0"/>
          <w:color w:val="000000" w:themeColor="text1" w:themeTint="FF" w:themeShade="FF"/>
          <w:sz w:val="21"/>
          <w:szCs w:val="21"/>
          <w:lang w:val="en-US"/>
        </w:rPr>
        <w:t xml:space="preserve"> needs may arise at any stage of a young person's development </w:t>
      </w:r>
      <w:r w:rsidRPr="5A8F210D" w:rsidR="6B917EEF">
        <w:rPr>
          <w:rFonts w:ascii="Times New Roman" w:hAnsi="Times New Roman" w:eastAsia="Times New Roman" w:cs="Times New Roman"/>
          <w:noProof w:val="0"/>
          <w:color w:val="000000" w:themeColor="text1" w:themeTint="FF" w:themeShade="FF"/>
          <w:sz w:val="24"/>
          <w:szCs w:val="24"/>
          <w:lang w:val="en-US"/>
        </w:rPr>
        <w:t>(About early help, n.d.)</w:t>
      </w:r>
    </w:p>
    <w:p w:rsidR="4F5E6879" w:rsidP="5A8F210D" w:rsidRDefault="4F5E6879" w14:paraId="11C1E636" w14:textId="556EE9F1">
      <w:pPr>
        <w:pStyle w:val="Normal"/>
        <w:spacing w:before="210" w:beforeAutospacing="off" w:after="210" w:afterAutospacing="off" w:line="360" w:lineRule="auto"/>
        <w:rPr>
          <w:rFonts w:ascii="Arial" w:hAnsi="Arial" w:eastAsia="Arial" w:cs="Arial"/>
          <w:noProof w:val="0"/>
          <w:color w:val="000000" w:themeColor="text1" w:themeTint="FF" w:themeShade="FF"/>
          <w:sz w:val="22"/>
          <w:szCs w:val="22"/>
          <w:lang w:val="en-US"/>
        </w:rPr>
      </w:pPr>
      <w:r w:rsidRPr="5A8F210D" w:rsidR="7CA1DF73">
        <w:rPr>
          <w:rStyle w:val="Normal"/>
          <w:rFonts w:ascii="Arial" w:hAnsi="Arial" w:eastAsia="Arial" w:cs="Arial"/>
          <w:noProof w:val="0"/>
          <w:sz w:val="22"/>
          <w:szCs w:val="22"/>
          <w:lang w:val="en-US"/>
        </w:rPr>
        <w:t xml:space="preserve">Tower Hamlets Council communicates information about Early Help and other family support services through its website, dedicated Early Help pages, Family Hubs, downloadable leaflets, and the Multi-Agency Support Team (MAST). These resources provide information about available services, eligibility, referral processes, and contact details. The website aims to help families understand what support is available and how they can access help when needed. </w:t>
      </w:r>
      <w:r w:rsidRPr="5A8F210D" w:rsidR="36374827">
        <w:rPr>
          <w:rStyle w:val="Normal"/>
          <w:rFonts w:ascii="Arial" w:hAnsi="Arial" w:eastAsia="Arial" w:cs="Arial"/>
          <w:noProof w:val="0"/>
          <w:sz w:val="22"/>
          <w:szCs w:val="22"/>
          <w:lang w:val="en-US"/>
        </w:rPr>
        <w:t>And the importance of the child's voice</w:t>
      </w:r>
      <w:r w:rsidRPr="5A8F210D" w:rsidR="2FF61DD7">
        <w:rPr>
          <w:rStyle w:val="Normal"/>
          <w:rFonts w:ascii="Arial" w:hAnsi="Arial" w:eastAsia="Arial" w:cs="Arial"/>
          <w:noProof w:val="0"/>
          <w:sz w:val="22"/>
          <w:szCs w:val="22"/>
          <w:lang w:val="en-US"/>
        </w:rPr>
        <w:t xml:space="preserve"> </w:t>
      </w:r>
      <w:r w:rsidRPr="5A8F210D" w:rsidR="2FF61DD7">
        <w:rPr>
          <w:rFonts w:ascii="Arial" w:hAnsi="Arial" w:eastAsia="Arial" w:cs="Arial"/>
          <w:noProof w:val="0"/>
          <w:color w:val="000000" w:themeColor="text1" w:themeTint="FF" w:themeShade="FF"/>
          <w:sz w:val="22"/>
          <w:szCs w:val="22"/>
          <w:lang w:val="en-US"/>
        </w:rPr>
        <w:t>(Young Tower Hamlet, n.d.)</w:t>
      </w:r>
    </w:p>
    <w:p w:rsidR="4F5E6879" w:rsidP="5A8F210D" w:rsidRDefault="4F5E6879" w14:paraId="2450D45F" w14:textId="00C86C50">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4F5E6879" w:rsidP="5A8F210D" w:rsidRDefault="4F5E6879" w14:paraId="38AAE9E5" w14:textId="09518B8E">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A8F210D" w:rsidR="6344F449">
        <w:rPr>
          <w:rFonts w:ascii="Arial" w:hAnsi="Arial" w:eastAsia="Arial" w:cs="Arial"/>
          <w:noProof w:val="0"/>
          <w:color w:val="000000" w:themeColor="text1" w:themeTint="FF" w:themeShade="FF"/>
          <w:sz w:val="22"/>
          <w:szCs w:val="22"/>
          <w:lang w:val="en-GB"/>
        </w:rPr>
        <w:t xml:space="preserve">The Early Help system is a </w:t>
      </w:r>
      <w:r w:rsidRPr="5A8F210D" w:rsidR="6344F449">
        <w:rPr>
          <w:rFonts w:ascii="Arial" w:hAnsi="Arial" w:eastAsia="Arial" w:cs="Arial"/>
          <w:b w:val="1"/>
          <w:bCs w:val="1"/>
          <w:noProof w:val="0"/>
          <w:color w:val="000000" w:themeColor="text1" w:themeTint="FF" w:themeShade="FF"/>
          <w:sz w:val="22"/>
          <w:szCs w:val="22"/>
          <w:lang w:val="en-GB"/>
        </w:rPr>
        <w:t xml:space="preserve">key </w:t>
      </w:r>
      <w:r w:rsidRPr="5A8F210D" w:rsidR="6344F449">
        <w:rPr>
          <w:rFonts w:ascii="Arial" w:hAnsi="Arial" w:eastAsia="Arial" w:cs="Arial"/>
          <w:b w:val="1"/>
          <w:bCs w:val="1"/>
          <w:noProof w:val="0"/>
          <w:color w:val="000000" w:themeColor="text1" w:themeTint="FF" w:themeShade="FF"/>
          <w:sz w:val="22"/>
          <w:szCs w:val="22"/>
          <w:lang w:val="en-GB"/>
        </w:rPr>
        <w:t>component</w:t>
      </w:r>
      <w:r w:rsidRPr="5A8F210D" w:rsidR="6344F449">
        <w:rPr>
          <w:rFonts w:ascii="Arial" w:hAnsi="Arial" w:eastAsia="Arial" w:cs="Arial"/>
          <w:b w:val="1"/>
          <w:bCs w:val="1"/>
          <w:noProof w:val="0"/>
          <w:color w:val="000000" w:themeColor="text1" w:themeTint="FF" w:themeShade="FF"/>
          <w:sz w:val="22"/>
          <w:szCs w:val="22"/>
          <w:lang w:val="en-GB"/>
        </w:rPr>
        <w:t xml:space="preserve"> of the wider safeguarding framework</w:t>
      </w:r>
      <w:r w:rsidRPr="5A8F210D" w:rsidR="6344F449">
        <w:rPr>
          <w:rFonts w:ascii="Arial" w:hAnsi="Arial" w:eastAsia="Arial" w:cs="Arial"/>
          <w:noProof w:val="0"/>
          <w:color w:val="000000" w:themeColor="text1" w:themeTint="FF" w:themeShade="FF"/>
          <w:sz w:val="22"/>
          <w:szCs w:val="22"/>
          <w:lang w:val="en-GB"/>
        </w:rPr>
        <w:t xml:space="preserve"> in Tower Hamlets.</w:t>
      </w:r>
      <w:r w:rsidRPr="5A8F210D" w:rsidR="6295AFB0">
        <w:rPr>
          <w:rFonts w:ascii="Arial" w:hAnsi="Arial" w:eastAsia="Arial" w:cs="Arial"/>
          <w:noProof w:val="0"/>
          <w:color w:val="000000" w:themeColor="text1" w:themeTint="FF" w:themeShade="FF"/>
          <w:sz w:val="22"/>
          <w:szCs w:val="22"/>
          <w:lang w:val="en-GB"/>
        </w:rPr>
        <w:t xml:space="preserve"> </w:t>
      </w:r>
      <w:r w:rsidRPr="5A8F210D" w:rsidR="1F75BD8F">
        <w:rPr>
          <w:rFonts w:ascii="Arial" w:hAnsi="Arial" w:eastAsia="Arial" w:cs="Arial"/>
          <w:noProof w:val="0"/>
          <w:color w:val="000000" w:themeColor="text1" w:themeTint="FF" w:themeShade="FF"/>
          <w:sz w:val="22"/>
          <w:szCs w:val="22"/>
          <w:lang w:val="en-GB"/>
        </w:rPr>
        <w:t>Moreover,</w:t>
      </w:r>
      <w:r w:rsidRPr="5A8F210D" w:rsidR="1F75BD8F">
        <w:rPr>
          <w:rFonts w:ascii="Arial" w:hAnsi="Arial" w:eastAsia="Arial" w:cs="Arial"/>
          <w:noProof w:val="0"/>
          <w:color w:val="000000" w:themeColor="text1" w:themeTint="FF" w:themeShade="FF"/>
          <w:sz w:val="22"/>
          <w:szCs w:val="22"/>
          <w:lang w:val="en-GB"/>
        </w:rPr>
        <w:t xml:space="preserve"> the Early Help Hub is a service for the public and professionals working with children, young adults, and families in the community. In collaboration with local authorities, it provides advice, guidance, and support for a wide variety of needs and concerns like:</w:t>
      </w:r>
    </w:p>
    <w:p w:rsidR="4F5E6879" w:rsidP="5A8F210D" w:rsidRDefault="4F5E6879" w14:paraId="7348E5BF" w14:textId="1878A6F6">
      <w:pPr>
        <w:spacing w:before="240" w:beforeAutospacing="off" w:after="240" w:afterAutospacing="off" w:line="360" w:lineRule="auto"/>
      </w:pPr>
      <w:r w:rsidRPr="5A8F210D" w:rsidR="4A218A48">
        <w:rPr>
          <w:rFonts w:ascii="Arial" w:hAnsi="Arial" w:eastAsia="Arial" w:cs="Arial"/>
          <w:noProof w:val="0"/>
          <w:color w:val="212529"/>
          <w:sz w:val="22"/>
          <w:szCs w:val="22"/>
          <w:lang w:val="en-GB"/>
        </w:rPr>
        <w:t>•Family breakdown</w:t>
      </w:r>
      <w:r>
        <w:br/>
      </w:r>
      <w:r w:rsidRPr="5A8F210D" w:rsidR="4A218A48">
        <w:rPr>
          <w:rFonts w:ascii="Arial" w:hAnsi="Arial" w:eastAsia="Arial" w:cs="Arial"/>
          <w:noProof w:val="0"/>
          <w:color w:val="212529"/>
          <w:sz w:val="22"/>
          <w:szCs w:val="22"/>
          <w:lang w:val="en-GB"/>
        </w:rPr>
        <w:t>•Housing problems</w:t>
      </w:r>
      <w:r>
        <w:br/>
      </w:r>
      <w:r w:rsidRPr="5A8F210D" w:rsidR="4A218A48">
        <w:rPr>
          <w:rFonts w:ascii="Arial" w:hAnsi="Arial" w:eastAsia="Arial" w:cs="Arial"/>
          <w:noProof w:val="0"/>
          <w:color w:val="212529"/>
          <w:sz w:val="22"/>
          <w:szCs w:val="22"/>
          <w:lang w:val="en-GB"/>
        </w:rPr>
        <w:t>•Emotional health and well-being</w:t>
      </w:r>
      <w:r>
        <w:br/>
      </w:r>
      <w:r w:rsidRPr="5A8F210D" w:rsidR="4A218A48">
        <w:rPr>
          <w:rFonts w:ascii="Arial" w:hAnsi="Arial" w:eastAsia="Arial" w:cs="Arial"/>
          <w:noProof w:val="0"/>
          <w:color w:val="212529"/>
          <w:sz w:val="22"/>
          <w:szCs w:val="22"/>
          <w:lang w:val="en-GB"/>
        </w:rPr>
        <w:t>•Money troubles</w:t>
      </w:r>
      <w:r>
        <w:br/>
      </w:r>
      <w:r w:rsidRPr="5A8F210D" w:rsidR="4A218A48">
        <w:rPr>
          <w:rFonts w:ascii="Arial" w:hAnsi="Arial" w:eastAsia="Arial" w:cs="Arial"/>
          <w:noProof w:val="0"/>
          <w:color w:val="212529"/>
          <w:sz w:val="22"/>
          <w:szCs w:val="22"/>
          <w:lang w:val="en-GB"/>
        </w:rPr>
        <w:t>•Children’s and young people’s behaviour</w:t>
      </w:r>
      <w:r>
        <w:br/>
      </w:r>
      <w:r w:rsidRPr="5A8F210D" w:rsidR="4A218A48">
        <w:rPr>
          <w:rFonts w:ascii="Arial" w:hAnsi="Arial" w:eastAsia="Arial" w:cs="Arial"/>
          <w:noProof w:val="0"/>
          <w:color w:val="212529"/>
          <w:sz w:val="22"/>
          <w:szCs w:val="22"/>
          <w:lang w:val="en-GB"/>
        </w:rPr>
        <w:t>•Parenting</w:t>
      </w:r>
      <w:r>
        <w:br/>
      </w:r>
      <w:r w:rsidRPr="5A8F210D" w:rsidR="4A218A48">
        <w:rPr>
          <w:rFonts w:ascii="Arial" w:hAnsi="Arial" w:eastAsia="Arial" w:cs="Arial"/>
          <w:noProof w:val="0"/>
          <w:color w:val="212529"/>
          <w:sz w:val="22"/>
          <w:szCs w:val="22"/>
          <w:lang w:val="en-GB"/>
        </w:rPr>
        <w:t>•Drug or alcohol addiction</w:t>
      </w:r>
      <w:r w:rsidRPr="5A8F210D" w:rsidR="4A218A48">
        <w:rPr>
          <w:rFonts w:ascii="Arial" w:hAnsi="Arial" w:eastAsia="Arial" w:cs="Arial"/>
          <w:noProof w:val="0"/>
          <w:color w:val="000000" w:themeColor="text1" w:themeTint="FF" w:themeShade="FF"/>
          <w:sz w:val="22"/>
          <w:szCs w:val="22"/>
          <w:lang w:val="en-GB"/>
        </w:rPr>
        <w:t xml:space="preserve"> </w:t>
      </w:r>
    </w:p>
    <w:p w:rsidR="4F5E6879" w:rsidP="5A8F210D" w:rsidRDefault="4F5E6879" w14:paraId="7574AAD8" w14:textId="0645EB78">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A8F210D" w:rsidR="40F621DB">
        <w:rPr>
          <w:rFonts w:ascii="Arial" w:hAnsi="Arial" w:eastAsia="Arial" w:cs="Arial"/>
          <w:noProof w:val="0"/>
          <w:color w:val="000000" w:themeColor="text1" w:themeTint="FF" w:themeShade="FF"/>
          <w:sz w:val="22"/>
          <w:szCs w:val="22"/>
          <w:lang w:val="en-GB"/>
        </w:rPr>
        <w:t xml:space="preserve">(Tower </w:t>
      </w:r>
      <w:r w:rsidRPr="5A8F210D" w:rsidR="0029ED22">
        <w:rPr>
          <w:rFonts w:ascii="Arial" w:hAnsi="Arial" w:eastAsia="Arial" w:cs="Arial"/>
          <w:noProof w:val="0"/>
          <w:color w:val="000000" w:themeColor="text1" w:themeTint="FF" w:themeShade="FF"/>
          <w:sz w:val="22"/>
          <w:szCs w:val="22"/>
          <w:lang w:val="en-GB"/>
        </w:rPr>
        <w:t>H</w:t>
      </w:r>
      <w:r w:rsidRPr="5A8F210D" w:rsidR="40F621DB">
        <w:rPr>
          <w:rFonts w:ascii="Arial" w:hAnsi="Arial" w:eastAsia="Arial" w:cs="Arial"/>
          <w:noProof w:val="0"/>
          <w:color w:val="000000" w:themeColor="text1" w:themeTint="FF" w:themeShade="FF"/>
          <w:sz w:val="22"/>
          <w:szCs w:val="22"/>
          <w:lang w:val="en-GB"/>
        </w:rPr>
        <w:t xml:space="preserve">amlets </w:t>
      </w:r>
      <w:r w:rsidRPr="5A8F210D" w:rsidR="0A0C0298">
        <w:rPr>
          <w:rFonts w:ascii="Arial" w:hAnsi="Arial" w:eastAsia="Arial" w:cs="Arial"/>
          <w:noProof w:val="0"/>
          <w:color w:val="000000" w:themeColor="text1" w:themeTint="FF" w:themeShade="FF"/>
          <w:sz w:val="22"/>
          <w:szCs w:val="22"/>
          <w:lang w:val="en-GB"/>
        </w:rPr>
        <w:t>L</w:t>
      </w:r>
      <w:r w:rsidRPr="5A8F210D" w:rsidR="40F621DB">
        <w:rPr>
          <w:rFonts w:ascii="Arial" w:hAnsi="Arial" w:eastAsia="Arial" w:cs="Arial"/>
          <w:noProof w:val="0"/>
          <w:color w:val="000000" w:themeColor="text1" w:themeTint="FF" w:themeShade="FF"/>
          <w:sz w:val="22"/>
          <w:szCs w:val="22"/>
          <w:lang w:val="en-GB"/>
        </w:rPr>
        <w:t xml:space="preserve">ocal </w:t>
      </w:r>
      <w:r w:rsidRPr="5A8F210D" w:rsidR="63578F6A">
        <w:rPr>
          <w:rFonts w:ascii="Arial" w:hAnsi="Arial" w:eastAsia="Arial" w:cs="Arial"/>
          <w:noProof w:val="0"/>
          <w:color w:val="000000" w:themeColor="text1" w:themeTint="FF" w:themeShade="FF"/>
          <w:sz w:val="22"/>
          <w:szCs w:val="22"/>
          <w:lang w:val="en-GB"/>
        </w:rPr>
        <w:t>O</w:t>
      </w:r>
      <w:r w:rsidRPr="5A8F210D" w:rsidR="40F621DB">
        <w:rPr>
          <w:rFonts w:ascii="Arial" w:hAnsi="Arial" w:eastAsia="Arial" w:cs="Arial"/>
          <w:noProof w:val="0"/>
          <w:color w:val="000000" w:themeColor="text1" w:themeTint="FF" w:themeShade="FF"/>
          <w:sz w:val="22"/>
          <w:szCs w:val="22"/>
          <w:lang w:val="en-GB"/>
        </w:rPr>
        <w:t>ffer</w:t>
      </w:r>
      <w:r w:rsidRPr="5A8F210D" w:rsidR="62560649">
        <w:rPr>
          <w:rFonts w:ascii="Arial" w:hAnsi="Arial" w:eastAsia="Arial" w:cs="Arial"/>
          <w:noProof w:val="0"/>
          <w:color w:val="000000" w:themeColor="text1" w:themeTint="FF" w:themeShade="FF"/>
          <w:sz w:val="22"/>
          <w:szCs w:val="22"/>
          <w:lang w:val="en-GB"/>
        </w:rPr>
        <w:t>:</w:t>
      </w:r>
      <w:r w:rsidRPr="5A8F210D" w:rsidR="40F621DB">
        <w:rPr>
          <w:rFonts w:ascii="Arial" w:hAnsi="Arial" w:eastAsia="Arial" w:cs="Arial"/>
          <w:noProof w:val="0"/>
          <w:color w:val="000000" w:themeColor="text1" w:themeTint="FF" w:themeShade="FF"/>
          <w:sz w:val="22"/>
          <w:szCs w:val="22"/>
          <w:lang w:val="en-GB"/>
        </w:rPr>
        <w:t xml:space="preserve"> </w:t>
      </w:r>
      <w:r w:rsidRPr="5A8F210D" w:rsidR="40F621DB">
        <w:rPr>
          <w:rFonts w:ascii="Arial" w:hAnsi="Arial" w:eastAsia="Arial" w:cs="Arial"/>
          <w:noProof w:val="0"/>
          <w:color w:val="000000" w:themeColor="text1" w:themeTint="FF" w:themeShade="FF"/>
          <w:sz w:val="22"/>
          <w:szCs w:val="22"/>
          <w:lang w:val="en-GB"/>
        </w:rPr>
        <w:t xml:space="preserve">Providers / </w:t>
      </w:r>
      <w:r w:rsidRPr="5A8F210D" w:rsidR="07DA22F6">
        <w:rPr>
          <w:rFonts w:ascii="Arial" w:hAnsi="Arial" w:eastAsia="Arial" w:cs="Arial"/>
          <w:noProof w:val="0"/>
          <w:color w:val="000000" w:themeColor="text1" w:themeTint="FF" w:themeShade="FF"/>
          <w:sz w:val="22"/>
          <w:szCs w:val="22"/>
          <w:lang w:val="en-GB"/>
        </w:rPr>
        <w:t>Ea</w:t>
      </w:r>
      <w:r w:rsidRPr="5A8F210D" w:rsidR="40F621DB">
        <w:rPr>
          <w:rFonts w:ascii="Arial" w:hAnsi="Arial" w:eastAsia="Arial" w:cs="Arial"/>
          <w:noProof w:val="0"/>
          <w:color w:val="000000" w:themeColor="text1" w:themeTint="FF" w:themeShade="FF"/>
          <w:sz w:val="22"/>
          <w:szCs w:val="22"/>
          <w:lang w:val="en-GB"/>
        </w:rPr>
        <w:t xml:space="preserve">ly </w:t>
      </w:r>
      <w:r w:rsidRPr="5A8F210D" w:rsidR="7BBAB779">
        <w:rPr>
          <w:rFonts w:ascii="Arial" w:hAnsi="Arial" w:eastAsia="Arial" w:cs="Arial"/>
          <w:noProof w:val="0"/>
          <w:color w:val="000000" w:themeColor="text1" w:themeTint="FF" w:themeShade="FF"/>
          <w:sz w:val="22"/>
          <w:szCs w:val="22"/>
          <w:lang w:val="en-GB"/>
        </w:rPr>
        <w:t>H</w:t>
      </w:r>
      <w:r w:rsidRPr="5A8F210D" w:rsidR="40F621DB">
        <w:rPr>
          <w:rFonts w:ascii="Arial" w:hAnsi="Arial" w:eastAsia="Arial" w:cs="Arial"/>
          <w:noProof w:val="0"/>
          <w:color w:val="000000" w:themeColor="text1" w:themeTint="FF" w:themeShade="FF"/>
          <w:sz w:val="22"/>
          <w:szCs w:val="22"/>
          <w:lang w:val="en-GB"/>
        </w:rPr>
        <w:t xml:space="preserve">elp </w:t>
      </w:r>
      <w:r w:rsidRPr="5A8F210D" w:rsidR="681130C6">
        <w:rPr>
          <w:rFonts w:ascii="Arial" w:hAnsi="Arial" w:eastAsia="Arial" w:cs="Arial"/>
          <w:noProof w:val="0"/>
          <w:color w:val="000000" w:themeColor="text1" w:themeTint="FF" w:themeShade="FF"/>
          <w:sz w:val="22"/>
          <w:szCs w:val="22"/>
          <w:lang w:val="en-GB"/>
        </w:rPr>
        <w:t>H</w:t>
      </w:r>
      <w:r w:rsidRPr="5A8F210D" w:rsidR="40F621DB">
        <w:rPr>
          <w:rFonts w:ascii="Arial" w:hAnsi="Arial" w:eastAsia="Arial" w:cs="Arial"/>
          <w:noProof w:val="0"/>
          <w:color w:val="000000" w:themeColor="text1" w:themeTint="FF" w:themeShade="FF"/>
          <w:sz w:val="22"/>
          <w:szCs w:val="22"/>
          <w:lang w:val="en-GB"/>
        </w:rPr>
        <w:t>ub, 2024b)</w:t>
      </w:r>
    </w:p>
    <w:p w:rsidR="4F5E6879" w:rsidP="5A8F210D" w:rsidRDefault="4F5E6879" w14:paraId="630737F3" w14:textId="510B6753">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A8F210D" w:rsidR="6344F449">
        <w:rPr>
          <w:rFonts w:ascii="Arial" w:hAnsi="Arial" w:eastAsia="Arial" w:cs="Arial"/>
          <w:noProof w:val="0"/>
          <w:color w:val="000000" w:themeColor="text1" w:themeTint="FF" w:themeShade="FF"/>
          <w:sz w:val="22"/>
          <w:szCs w:val="22"/>
          <w:lang w:val="en-GB"/>
        </w:rPr>
        <w:t xml:space="preserve">Think of the safeguarding system as a </w:t>
      </w:r>
      <w:r w:rsidRPr="5A8F210D" w:rsidR="6344F449">
        <w:rPr>
          <w:rFonts w:ascii="Arial" w:hAnsi="Arial" w:eastAsia="Arial" w:cs="Arial"/>
          <w:b w:val="1"/>
          <w:bCs w:val="1"/>
          <w:noProof w:val="0"/>
          <w:color w:val="000000" w:themeColor="text1" w:themeTint="FF" w:themeShade="FF"/>
          <w:sz w:val="22"/>
          <w:szCs w:val="22"/>
          <w:lang w:val="en-GB"/>
        </w:rPr>
        <w:t>continuum</w:t>
      </w:r>
      <w:r w:rsidRPr="5A8F210D" w:rsidR="6344F449">
        <w:rPr>
          <w:rFonts w:ascii="Arial" w:hAnsi="Arial" w:eastAsia="Arial" w:cs="Arial"/>
          <w:noProof w:val="0"/>
          <w:color w:val="000000" w:themeColor="text1" w:themeTint="FF" w:themeShade="FF"/>
          <w:sz w:val="22"/>
          <w:szCs w:val="22"/>
          <w:lang w:val="en-GB"/>
        </w:rPr>
        <w:t>:</w:t>
      </w:r>
    </w:p>
    <w:p w:rsidR="4F5E6879" w:rsidP="5A8F210D" w:rsidRDefault="4F5E6879" w14:paraId="308F250E" w14:textId="77311309">
      <w:pPr>
        <w:spacing w:before="210" w:beforeAutospacing="off" w:after="210" w:afterAutospacing="off" w:line="360" w:lineRule="auto"/>
        <w:rPr>
          <w:rFonts w:ascii="Arial" w:hAnsi="Arial" w:eastAsia="Arial" w:cs="Arial"/>
          <w:b w:val="1"/>
          <w:bCs w:val="1"/>
          <w:noProof w:val="0"/>
          <w:color w:val="000000" w:themeColor="text1" w:themeTint="FF" w:themeShade="FF"/>
          <w:sz w:val="22"/>
          <w:szCs w:val="22"/>
          <w:lang w:val="en-GB"/>
        </w:rPr>
      </w:pPr>
      <w:r w:rsidRPr="5A8F210D" w:rsidR="6344F449">
        <w:rPr>
          <w:rFonts w:ascii="Arial" w:hAnsi="Arial" w:eastAsia="Arial" w:cs="Arial"/>
          <w:b w:val="1"/>
          <w:bCs w:val="1"/>
          <w:noProof w:val="0"/>
          <w:color w:val="000000" w:themeColor="text1" w:themeTint="FF" w:themeShade="FF"/>
          <w:sz w:val="22"/>
          <w:szCs w:val="22"/>
          <w:lang w:val="en-GB"/>
        </w:rPr>
        <w:t>Universal Services → Early Help → Child in Need Services → Child Protection Services</w:t>
      </w:r>
    </w:p>
    <w:p w:rsidR="1A85AF1C" w:rsidP="5A8F210D" w:rsidRDefault="1A85AF1C" w14:paraId="08ED7C1B" w14:textId="2C1AF1A6">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r w:rsidRPr="5A8F210D" w:rsidR="1A85AF1C">
        <w:rPr>
          <w:rFonts w:ascii="Arial" w:hAnsi="Arial" w:eastAsia="Arial" w:cs="Arial"/>
          <w:noProof w:val="0"/>
          <w:color w:val="525252" w:themeColor="accent3" w:themeTint="FF" w:themeShade="80"/>
          <w:sz w:val="22"/>
          <w:szCs w:val="22"/>
          <w:lang w:val="en-GB"/>
        </w:rPr>
        <w:t>Universal services are available to everyone and include provisions like school, healthcare, and Baby feeding and wellbeing advice.</w:t>
      </w:r>
      <w:r w:rsidRPr="5A8F210D" w:rsidR="61F2D0A9">
        <w:rPr>
          <w:rFonts w:ascii="Arial" w:hAnsi="Arial" w:eastAsia="Arial" w:cs="Arial"/>
          <w:noProof w:val="0"/>
          <w:color w:val="000000" w:themeColor="text1" w:themeTint="FF" w:themeShade="FF"/>
          <w:sz w:val="22"/>
          <w:szCs w:val="22"/>
          <w:lang w:val="en-GB"/>
        </w:rPr>
        <w:t xml:space="preserve"> (About </w:t>
      </w:r>
      <w:r w:rsidRPr="5A8F210D" w:rsidR="419EFCAE">
        <w:rPr>
          <w:rFonts w:ascii="Arial" w:hAnsi="Arial" w:eastAsia="Arial" w:cs="Arial"/>
          <w:noProof w:val="0"/>
          <w:color w:val="000000" w:themeColor="text1" w:themeTint="FF" w:themeShade="FF"/>
          <w:sz w:val="22"/>
          <w:szCs w:val="22"/>
          <w:lang w:val="en-GB"/>
        </w:rPr>
        <w:t>E</w:t>
      </w:r>
      <w:r w:rsidRPr="5A8F210D" w:rsidR="61F2D0A9">
        <w:rPr>
          <w:rFonts w:ascii="Arial" w:hAnsi="Arial" w:eastAsia="Arial" w:cs="Arial"/>
          <w:noProof w:val="0"/>
          <w:color w:val="000000" w:themeColor="text1" w:themeTint="FF" w:themeShade="FF"/>
          <w:sz w:val="22"/>
          <w:szCs w:val="22"/>
          <w:lang w:val="en-GB"/>
        </w:rPr>
        <w:t xml:space="preserve">arly </w:t>
      </w:r>
      <w:r w:rsidRPr="5A8F210D" w:rsidR="55A2CCD5">
        <w:rPr>
          <w:rFonts w:ascii="Arial" w:hAnsi="Arial" w:eastAsia="Arial" w:cs="Arial"/>
          <w:noProof w:val="0"/>
          <w:color w:val="000000" w:themeColor="text1" w:themeTint="FF" w:themeShade="FF"/>
          <w:sz w:val="22"/>
          <w:szCs w:val="22"/>
          <w:lang w:val="en-GB"/>
        </w:rPr>
        <w:t>H</w:t>
      </w:r>
      <w:r w:rsidRPr="5A8F210D" w:rsidR="61F2D0A9">
        <w:rPr>
          <w:rFonts w:ascii="Arial" w:hAnsi="Arial" w:eastAsia="Arial" w:cs="Arial"/>
          <w:noProof w:val="0"/>
          <w:color w:val="000000" w:themeColor="text1" w:themeTint="FF" w:themeShade="FF"/>
          <w:sz w:val="22"/>
          <w:szCs w:val="22"/>
          <w:lang w:val="en-GB"/>
        </w:rPr>
        <w:t>elp, n.d.)</w:t>
      </w:r>
      <w:r w:rsidRPr="5A8F210D" w:rsidR="417B90E9">
        <w:rPr>
          <w:rFonts w:ascii="Arial" w:hAnsi="Arial" w:eastAsia="Arial" w:cs="Arial"/>
          <w:noProof w:val="0"/>
          <w:color w:val="000000" w:themeColor="text1" w:themeTint="FF" w:themeShade="FF"/>
          <w:sz w:val="22"/>
          <w:szCs w:val="22"/>
          <w:lang w:val="en-GB"/>
        </w:rPr>
        <w:t>.</w:t>
      </w:r>
    </w:p>
    <w:p w:rsidR="4F5E6879" w:rsidP="5A8F210D" w:rsidRDefault="4F5E6879" w14:paraId="431B6804" w14:textId="1CD6D98D">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r w:rsidRPr="5A8F210D" w:rsidR="6344F449">
        <w:rPr>
          <w:rFonts w:ascii="Arial" w:hAnsi="Arial" w:eastAsia="Arial" w:cs="Arial"/>
          <w:noProof w:val="0"/>
          <w:color w:val="000000" w:themeColor="text1" w:themeTint="FF" w:themeShade="FF"/>
          <w:sz w:val="22"/>
          <w:szCs w:val="22"/>
          <w:lang w:val="en-GB"/>
        </w:rPr>
        <w:t>Early Help intervenes when additional needs or risks emerge.</w:t>
      </w:r>
    </w:p>
    <w:p w:rsidR="4F5E6879" w:rsidP="5A8F210D" w:rsidRDefault="4F5E6879" w14:paraId="422559D8" w14:textId="1FDDDFCB">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r w:rsidRPr="5A8F210D" w:rsidR="6344F449">
        <w:rPr>
          <w:rFonts w:ascii="Arial" w:hAnsi="Arial" w:eastAsia="Arial" w:cs="Arial"/>
          <w:noProof w:val="0"/>
          <w:color w:val="000000" w:themeColor="text1" w:themeTint="FF" w:themeShade="FF"/>
          <w:sz w:val="22"/>
          <w:szCs w:val="22"/>
          <w:lang w:val="en-GB"/>
        </w:rPr>
        <w:t>Statutory safeguarding services become involved when risks are more serious or significant harm is suspected.</w:t>
      </w:r>
      <w:r w:rsidRPr="5A8F210D" w:rsidR="7A7D6602">
        <w:rPr>
          <w:rFonts w:ascii="Arial" w:hAnsi="Arial" w:eastAsia="Arial" w:cs="Arial"/>
          <w:noProof w:val="0"/>
          <w:color w:val="000000" w:themeColor="text1" w:themeTint="FF" w:themeShade="FF"/>
          <w:sz w:val="22"/>
          <w:szCs w:val="22"/>
          <w:lang w:val="en-GB"/>
        </w:rPr>
        <w:t xml:space="preserve"> (Multi-</w:t>
      </w:r>
      <w:r w:rsidRPr="5A8F210D" w:rsidR="798CD87E">
        <w:rPr>
          <w:rFonts w:ascii="Arial" w:hAnsi="Arial" w:eastAsia="Arial" w:cs="Arial"/>
          <w:noProof w:val="0"/>
          <w:color w:val="000000" w:themeColor="text1" w:themeTint="FF" w:themeShade="FF"/>
          <w:sz w:val="22"/>
          <w:szCs w:val="22"/>
          <w:lang w:val="en-GB"/>
        </w:rPr>
        <w:t>A</w:t>
      </w:r>
      <w:r w:rsidRPr="5A8F210D" w:rsidR="7A7D6602">
        <w:rPr>
          <w:rFonts w:ascii="Arial" w:hAnsi="Arial" w:eastAsia="Arial" w:cs="Arial"/>
          <w:noProof w:val="0"/>
          <w:color w:val="000000" w:themeColor="text1" w:themeTint="FF" w:themeShade="FF"/>
          <w:sz w:val="22"/>
          <w:szCs w:val="22"/>
          <w:lang w:val="en-GB"/>
        </w:rPr>
        <w:t xml:space="preserve">gency </w:t>
      </w:r>
      <w:r w:rsidRPr="5A8F210D" w:rsidR="71112E66">
        <w:rPr>
          <w:rFonts w:ascii="Arial" w:hAnsi="Arial" w:eastAsia="Arial" w:cs="Arial"/>
          <w:noProof w:val="0"/>
          <w:color w:val="000000" w:themeColor="text1" w:themeTint="FF" w:themeShade="FF"/>
          <w:sz w:val="22"/>
          <w:szCs w:val="22"/>
          <w:lang w:val="en-GB"/>
        </w:rPr>
        <w:t>S</w:t>
      </w:r>
      <w:r w:rsidRPr="5A8F210D" w:rsidR="7A7D6602">
        <w:rPr>
          <w:rFonts w:ascii="Arial" w:hAnsi="Arial" w:eastAsia="Arial" w:cs="Arial"/>
          <w:noProof w:val="0"/>
          <w:color w:val="000000" w:themeColor="text1" w:themeTint="FF" w:themeShade="FF"/>
          <w:sz w:val="22"/>
          <w:szCs w:val="22"/>
          <w:lang w:val="en-GB"/>
        </w:rPr>
        <w:t xml:space="preserve">upport </w:t>
      </w:r>
      <w:r w:rsidRPr="5A8F210D" w:rsidR="459CDCC8">
        <w:rPr>
          <w:rFonts w:ascii="Arial" w:hAnsi="Arial" w:eastAsia="Arial" w:cs="Arial"/>
          <w:noProof w:val="0"/>
          <w:color w:val="000000" w:themeColor="text1" w:themeTint="FF" w:themeShade="FF"/>
          <w:sz w:val="22"/>
          <w:szCs w:val="22"/>
          <w:lang w:val="en-GB"/>
        </w:rPr>
        <w:t>T</w:t>
      </w:r>
      <w:r w:rsidRPr="5A8F210D" w:rsidR="7A7D6602">
        <w:rPr>
          <w:rFonts w:ascii="Arial" w:hAnsi="Arial" w:eastAsia="Arial" w:cs="Arial"/>
          <w:noProof w:val="0"/>
          <w:color w:val="000000" w:themeColor="text1" w:themeTint="FF" w:themeShade="FF"/>
          <w:sz w:val="22"/>
          <w:szCs w:val="22"/>
          <w:lang w:val="en-GB"/>
        </w:rPr>
        <w:t>eam (MAST), 2025a)</w:t>
      </w:r>
      <w:r w:rsidRPr="5A8F210D" w:rsidR="4C7DB08B">
        <w:rPr>
          <w:rFonts w:ascii="Arial" w:hAnsi="Arial" w:eastAsia="Arial" w:cs="Arial"/>
          <w:noProof w:val="0"/>
          <w:color w:val="000000" w:themeColor="text1" w:themeTint="FF" w:themeShade="FF"/>
          <w:sz w:val="22"/>
          <w:szCs w:val="22"/>
          <w:lang w:val="en-GB"/>
        </w:rPr>
        <w:t>.</w:t>
      </w:r>
    </w:p>
    <w:p w:rsidR="1DB0DDCB" w:rsidP="5A8F210D" w:rsidRDefault="1DB0DDCB" w14:paraId="5F548376" w14:textId="30D3D2DF">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GB"/>
        </w:rPr>
      </w:pPr>
      <w:r w:rsidRPr="5A8F210D" w:rsidR="6344F449">
        <w:rPr>
          <w:rFonts w:ascii="Arial" w:hAnsi="Arial" w:eastAsia="Arial" w:cs="Arial"/>
          <w:noProof w:val="0"/>
          <w:color w:val="000000" w:themeColor="text1" w:themeTint="FF" w:themeShade="FF"/>
          <w:sz w:val="22"/>
          <w:szCs w:val="22"/>
          <w:lang w:val="en-GB"/>
        </w:rPr>
        <w:t xml:space="preserve">All share the same overall </w:t>
      </w:r>
      <w:r w:rsidRPr="5A8F210D" w:rsidR="6344F449">
        <w:rPr>
          <w:rFonts w:ascii="Arial" w:hAnsi="Arial" w:eastAsia="Arial" w:cs="Arial"/>
          <w:noProof w:val="0"/>
          <w:color w:val="000000" w:themeColor="text1" w:themeTint="FF" w:themeShade="FF"/>
          <w:sz w:val="22"/>
          <w:szCs w:val="22"/>
          <w:lang w:val="en-GB"/>
        </w:rPr>
        <w:t>objective</w:t>
      </w:r>
      <w:r w:rsidRPr="5A8F210D" w:rsidR="6344F449">
        <w:rPr>
          <w:rFonts w:ascii="Arial" w:hAnsi="Arial" w:eastAsia="Arial" w:cs="Arial"/>
          <w:noProof w:val="0"/>
          <w:color w:val="000000" w:themeColor="text1" w:themeTint="FF" w:themeShade="FF"/>
          <w:sz w:val="22"/>
          <w:szCs w:val="22"/>
          <w:lang w:val="en-GB"/>
        </w:rPr>
        <w:t xml:space="preserve">: </w:t>
      </w:r>
      <w:r w:rsidRPr="5A8F210D" w:rsidR="6344F449">
        <w:rPr>
          <w:rFonts w:ascii="Arial" w:hAnsi="Arial" w:eastAsia="Arial" w:cs="Arial"/>
          <w:b w:val="1"/>
          <w:bCs w:val="1"/>
          <w:noProof w:val="0"/>
          <w:color w:val="000000" w:themeColor="text1" w:themeTint="FF" w:themeShade="FF"/>
          <w:sz w:val="22"/>
          <w:szCs w:val="22"/>
          <w:lang w:val="en-GB"/>
        </w:rPr>
        <w:t>keeping children safe and improving outcomes for families.</w:t>
      </w:r>
      <w:r w:rsidRPr="5A8F210D" w:rsidR="6FF201A4">
        <w:rPr>
          <w:rFonts w:ascii="Arial" w:hAnsi="Arial" w:eastAsia="Arial" w:cs="Arial"/>
          <w:noProof w:val="0"/>
          <w:color w:val="000000" w:themeColor="text1" w:themeTint="FF" w:themeShade="FF"/>
          <w:sz w:val="22"/>
          <w:szCs w:val="22"/>
          <w:lang w:val="en-GB"/>
        </w:rPr>
        <w:t xml:space="preserve"> </w:t>
      </w:r>
    </w:p>
    <w:p w:rsidR="1DB0DDCB" w:rsidP="5A8F210D" w:rsidRDefault="1DB0DDCB" w14:paraId="56534961" w14:textId="0D3E26F7">
      <w:pPr>
        <w:pStyle w:val="Normal"/>
        <w:spacing w:before="210" w:beforeAutospacing="off" w:after="210" w:afterAutospacing="off" w:line="360" w:lineRule="auto"/>
      </w:pPr>
      <w:r w:rsidRPr="5A8F210D" w:rsidR="79CF70C7">
        <w:rPr>
          <w:rFonts w:ascii="Arial" w:hAnsi="Arial" w:eastAsia="Arial" w:cs="Arial"/>
          <w:noProof w:val="0"/>
          <w:color w:val="525252" w:themeColor="accent3" w:themeTint="FF" w:themeShade="80"/>
          <w:sz w:val="22"/>
          <w:szCs w:val="22"/>
          <w:lang w:val="en-GB"/>
        </w:rPr>
        <w:t xml:space="preserve">Both universal and targeted support in Tower Hamlets often begins in our </w:t>
      </w:r>
      <w:r w:rsidRPr="5A8F210D" w:rsidR="79CF70C7">
        <w:rPr>
          <w:rFonts w:ascii="Arial" w:hAnsi="Arial" w:eastAsia="Arial" w:cs="Arial"/>
          <w:b w:val="1"/>
          <w:bCs w:val="1"/>
          <w:noProof w:val="0"/>
          <w:color w:val="525252" w:themeColor="accent3" w:themeTint="FF" w:themeShade="80"/>
          <w:sz w:val="22"/>
          <w:szCs w:val="22"/>
          <w:lang w:val="en-GB"/>
        </w:rPr>
        <w:t>Best Start Family Hubs</w:t>
      </w:r>
      <w:r w:rsidRPr="5A8F210D" w:rsidR="79CF70C7">
        <w:rPr>
          <w:rFonts w:ascii="Arial" w:hAnsi="Arial" w:eastAsia="Arial" w:cs="Arial"/>
          <w:noProof w:val="0"/>
          <w:color w:val="525252" w:themeColor="accent3" w:themeTint="FF" w:themeShade="80"/>
          <w:sz w:val="22"/>
          <w:szCs w:val="22"/>
          <w:lang w:val="en-GB"/>
        </w:rPr>
        <w:t xml:space="preserve"> and </w:t>
      </w:r>
      <w:r w:rsidRPr="5A8F210D" w:rsidR="79CF70C7">
        <w:rPr>
          <w:rFonts w:ascii="Arial" w:hAnsi="Arial" w:eastAsia="Arial" w:cs="Arial"/>
          <w:b w:val="1"/>
          <w:bCs w:val="1"/>
          <w:noProof w:val="0"/>
          <w:color w:val="525252" w:themeColor="accent3" w:themeTint="FF" w:themeShade="80"/>
          <w:sz w:val="22"/>
          <w:szCs w:val="22"/>
          <w:lang w:val="en-GB"/>
        </w:rPr>
        <w:t>Children and Family Centres</w:t>
      </w:r>
      <w:r w:rsidRPr="5A8F210D" w:rsidR="79CF70C7">
        <w:rPr>
          <w:rFonts w:ascii="Arial" w:hAnsi="Arial" w:eastAsia="Arial" w:cs="Arial"/>
          <w:noProof w:val="0"/>
          <w:color w:val="525252" w:themeColor="accent3" w:themeTint="FF" w:themeShade="80"/>
          <w:sz w:val="22"/>
          <w:szCs w:val="22"/>
          <w:lang w:val="en-GB"/>
        </w:rPr>
        <w:t>.</w:t>
      </w:r>
      <w:r w:rsidRPr="5A8F210D" w:rsidR="79CF70C7">
        <w:rPr>
          <w:rFonts w:ascii="Arial" w:hAnsi="Arial" w:eastAsia="Arial" w:cs="Arial"/>
          <w:noProof w:val="0"/>
          <w:color w:val="000000" w:themeColor="text1" w:themeTint="FF" w:themeShade="FF"/>
          <w:sz w:val="22"/>
          <w:szCs w:val="22"/>
          <w:lang w:val="en-GB"/>
        </w:rPr>
        <w:t xml:space="preserve"> </w:t>
      </w:r>
      <w:r w:rsidRPr="5A8F210D" w:rsidR="7B04CDBA">
        <w:rPr>
          <w:rFonts w:ascii="Arial" w:hAnsi="Arial" w:eastAsia="Arial" w:cs="Arial"/>
          <w:noProof w:val="0"/>
          <w:color w:val="000000" w:themeColor="text1" w:themeTint="FF" w:themeShade="FF"/>
          <w:sz w:val="22"/>
          <w:szCs w:val="22"/>
          <w:lang w:val="en-GB"/>
        </w:rPr>
        <w:t xml:space="preserve">(About </w:t>
      </w:r>
      <w:r w:rsidRPr="5A8F210D" w:rsidR="64CC0CBA">
        <w:rPr>
          <w:rFonts w:ascii="Arial" w:hAnsi="Arial" w:eastAsia="Arial" w:cs="Arial"/>
          <w:noProof w:val="0"/>
          <w:color w:val="000000" w:themeColor="text1" w:themeTint="FF" w:themeShade="FF"/>
          <w:sz w:val="22"/>
          <w:szCs w:val="22"/>
          <w:lang w:val="en-GB"/>
        </w:rPr>
        <w:t>E</w:t>
      </w:r>
      <w:r w:rsidRPr="5A8F210D" w:rsidR="7B04CDBA">
        <w:rPr>
          <w:rFonts w:ascii="Arial" w:hAnsi="Arial" w:eastAsia="Arial" w:cs="Arial"/>
          <w:noProof w:val="0"/>
          <w:color w:val="000000" w:themeColor="text1" w:themeTint="FF" w:themeShade="FF"/>
          <w:sz w:val="22"/>
          <w:szCs w:val="22"/>
          <w:lang w:val="en-GB"/>
        </w:rPr>
        <w:t xml:space="preserve">arly </w:t>
      </w:r>
      <w:r w:rsidRPr="5A8F210D" w:rsidR="437AAECC">
        <w:rPr>
          <w:rFonts w:ascii="Arial" w:hAnsi="Arial" w:eastAsia="Arial" w:cs="Arial"/>
          <w:noProof w:val="0"/>
          <w:color w:val="000000" w:themeColor="text1" w:themeTint="FF" w:themeShade="FF"/>
          <w:sz w:val="22"/>
          <w:szCs w:val="22"/>
          <w:lang w:val="en-GB"/>
        </w:rPr>
        <w:t>H</w:t>
      </w:r>
      <w:r w:rsidRPr="5A8F210D" w:rsidR="7B04CDBA">
        <w:rPr>
          <w:rFonts w:ascii="Arial" w:hAnsi="Arial" w:eastAsia="Arial" w:cs="Arial"/>
          <w:noProof w:val="0"/>
          <w:color w:val="000000" w:themeColor="text1" w:themeTint="FF" w:themeShade="FF"/>
          <w:sz w:val="22"/>
          <w:szCs w:val="22"/>
          <w:lang w:val="en-GB"/>
        </w:rPr>
        <w:t>elp, n.d.)</w:t>
      </w:r>
      <w:r w:rsidRPr="5A8F210D" w:rsidR="760FD699">
        <w:rPr>
          <w:rFonts w:ascii="Arial" w:hAnsi="Arial" w:eastAsia="Arial" w:cs="Arial"/>
          <w:noProof w:val="0"/>
          <w:color w:val="000000" w:themeColor="text1" w:themeTint="FF" w:themeShade="FF"/>
          <w:sz w:val="22"/>
          <w:szCs w:val="22"/>
          <w:lang w:val="en-GB"/>
        </w:rPr>
        <w:t>.</w:t>
      </w:r>
    </w:p>
    <w:p w:rsidR="1DB0DDCB" w:rsidP="5A8F210D" w:rsidRDefault="1DB0DDCB" w14:paraId="727E9A03" w14:textId="2F5D6AD7">
      <w:pPr>
        <w:pStyle w:val="Normal"/>
        <w:spacing w:before="210" w:beforeAutospacing="off" w:after="210" w:afterAutospacing="off" w:line="360" w:lineRule="auto"/>
        <w:rPr>
          <w:rFonts w:ascii="Arial" w:hAnsi="Arial" w:eastAsia="Arial" w:cs="Arial"/>
          <w:b w:val="1"/>
          <w:bCs w:val="1"/>
          <w:noProof w:val="0"/>
          <w:color w:val="000000" w:themeColor="text1" w:themeTint="FF" w:themeShade="FF"/>
          <w:sz w:val="28"/>
          <w:szCs w:val="28"/>
          <w:lang w:val="en-GB"/>
        </w:rPr>
      </w:pPr>
      <w:r w:rsidRPr="5A8F210D" w:rsidR="4FAA40B6">
        <w:rPr>
          <w:rFonts w:ascii="Arial" w:hAnsi="Arial" w:eastAsia="Arial" w:cs="Arial"/>
          <w:b w:val="1"/>
          <w:bCs w:val="1"/>
          <w:noProof w:val="0"/>
          <w:color w:val="000000" w:themeColor="text1" w:themeTint="FF" w:themeShade="FF"/>
          <w:sz w:val="28"/>
          <w:szCs w:val="28"/>
          <w:lang w:val="en-GB"/>
        </w:rPr>
        <w:t>Multi-agency working</w:t>
      </w:r>
    </w:p>
    <w:p w:rsidR="1DB0DDCB" w:rsidP="5A8F210D" w:rsidRDefault="1DB0DDCB" w14:paraId="7E8F00C3" w14:textId="17B33C39">
      <w:pPr>
        <w:spacing w:line="360" w:lineRule="auto"/>
      </w:pPr>
      <w:r w:rsidRPr="5A8F210D" w:rsidR="26F0BA59">
        <w:rPr>
          <w:rStyle w:val="Normal"/>
          <w:rFonts w:ascii="Arial" w:hAnsi="Arial" w:eastAsia="Arial" w:cs="Arial"/>
          <w:noProof w:val="0"/>
          <w:sz w:val="22"/>
          <w:szCs w:val="22"/>
          <w:lang w:val="en-US"/>
        </w:rPr>
        <w:t xml:space="preserve">Tower Hamlets </w:t>
      </w:r>
      <w:r w:rsidRPr="5A8F210D" w:rsidR="1F970256">
        <w:rPr>
          <w:rFonts w:ascii="Arial" w:hAnsi="Arial" w:eastAsia="Arial" w:cs="Arial"/>
          <w:noProof w:val="0"/>
          <w:color w:val="525252" w:themeColor="accent3" w:themeTint="FF" w:themeShade="80"/>
          <w:sz w:val="21"/>
          <w:szCs w:val="21"/>
          <w:lang w:val="en-US"/>
        </w:rPr>
        <w:t xml:space="preserve">MAST (Multi-Agency Support Team) </w:t>
      </w:r>
      <w:r w:rsidRPr="5A8F210D" w:rsidR="7F2F572E">
        <w:rPr>
          <w:rFonts w:ascii="Arial" w:hAnsi="Arial" w:eastAsia="Arial" w:cs="Arial"/>
          <w:noProof w:val="0"/>
          <w:color w:val="525252" w:themeColor="accent3" w:themeTint="FF" w:themeShade="80"/>
          <w:sz w:val="21"/>
          <w:szCs w:val="21"/>
          <w:lang w:val="en-US"/>
        </w:rPr>
        <w:t xml:space="preserve">is </w:t>
      </w:r>
      <w:r w:rsidRPr="5A8F210D" w:rsidR="1F970256">
        <w:rPr>
          <w:rFonts w:ascii="Arial" w:hAnsi="Arial" w:eastAsia="Arial" w:cs="Arial"/>
          <w:noProof w:val="0"/>
          <w:color w:val="525252" w:themeColor="accent3" w:themeTint="FF" w:themeShade="80"/>
          <w:sz w:val="21"/>
          <w:szCs w:val="21"/>
          <w:lang w:val="en-US"/>
        </w:rPr>
        <w:t xml:space="preserve">made up of </w:t>
      </w:r>
      <w:r w:rsidRPr="5A8F210D" w:rsidR="1F970256">
        <w:rPr>
          <w:rFonts w:ascii="Arial" w:hAnsi="Arial" w:eastAsia="Arial" w:cs="Arial"/>
          <w:noProof w:val="0"/>
          <w:color w:val="525252" w:themeColor="accent3" w:themeTint="FF" w:themeShade="80"/>
          <w:sz w:val="21"/>
          <w:szCs w:val="21"/>
          <w:lang w:val="en-US"/>
        </w:rPr>
        <w:t>professionals</w:t>
      </w:r>
      <w:r w:rsidRPr="5A8F210D" w:rsidR="2168CDB4">
        <w:rPr>
          <w:rFonts w:ascii="Arial" w:hAnsi="Arial" w:eastAsia="Arial" w:cs="Arial"/>
          <w:noProof w:val="0"/>
          <w:color w:val="525252" w:themeColor="accent3" w:themeTint="FF" w:themeShade="80"/>
          <w:sz w:val="21"/>
          <w:szCs w:val="21"/>
          <w:lang w:val="en-US"/>
        </w:rPr>
        <w:t>,in</w:t>
      </w:r>
      <w:r w:rsidRPr="5A8F210D" w:rsidR="1F970256">
        <w:rPr>
          <w:rFonts w:ascii="Arial" w:hAnsi="Arial" w:eastAsia="Arial" w:cs="Arial"/>
          <w:noProof w:val="0"/>
          <w:color w:val="525252" w:themeColor="accent3" w:themeTint="FF" w:themeShade="80"/>
          <w:sz w:val="21"/>
          <w:szCs w:val="21"/>
          <w:lang w:val="en-US"/>
        </w:rPr>
        <w:t>cluding</w:t>
      </w:r>
      <w:r w:rsidRPr="5A8F210D" w:rsidR="1F970256">
        <w:rPr>
          <w:rFonts w:ascii="Arial" w:hAnsi="Arial" w:eastAsia="Arial" w:cs="Arial"/>
          <w:noProof w:val="0"/>
          <w:color w:val="525252" w:themeColor="accent3" w:themeTint="FF" w:themeShade="80"/>
          <w:sz w:val="21"/>
          <w:szCs w:val="21"/>
          <w:lang w:val="en-US"/>
        </w:rPr>
        <w:t>:</w:t>
      </w:r>
    </w:p>
    <w:p w:rsidR="1DB0DDCB" w:rsidP="5A8F210D" w:rsidRDefault="1DB0DDCB" w14:paraId="5BAF840A" w14:textId="4723831A">
      <w:pPr>
        <w:spacing w:before="0" w:beforeAutospacing="off" w:after="0" w:afterAutospacing="off" w:line="300" w:lineRule="auto"/>
      </w:pPr>
      <w:r w:rsidRPr="5A8F210D" w:rsidR="1887378D">
        <w:rPr>
          <w:rFonts w:ascii="Segoe UI" w:hAnsi="Segoe UI" w:eastAsia="Segoe UI" w:cs="Segoe UI"/>
          <w:noProof w:val="0"/>
          <w:color w:val="000000" w:themeColor="text1" w:themeTint="FF" w:themeShade="FF"/>
          <w:sz w:val="21"/>
          <w:szCs w:val="21"/>
          <w:lang w:val="en-US"/>
        </w:rPr>
        <w:t xml:space="preserve">MAST brings together professionals from Children's Services, Health, Education, Police, Housing, Probation, Early Help, Youth Offending Services, CAMHS, Barnardo's, Independent Domestic Violence Advisors, and other support services. They work together to share information, </w:t>
      </w:r>
      <w:r w:rsidRPr="5A8F210D" w:rsidR="1887378D">
        <w:rPr>
          <w:rFonts w:ascii="Segoe UI" w:hAnsi="Segoe UI" w:eastAsia="Segoe UI" w:cs="Segoe UI"/>
          <w:noProof w:val="0"/>
          <w:color w:val="000000" w:themeColor="text1" w:themeTint="FF" w:themeShade="FF"/>
          <w:sz w:val="21"/>
          <w:szCs w:val="21"/>
          <w:lang w:val="en-US"/>
        </w:rPr>
        <w:t>identify</w:t>
      </w:r>
      <w:r w:rsidRPr="5A8F210D" w:rsidR="1887378D">
        <w:rPr>
          <w:rFonts w:ascii="Segoe UI" w:hAnsi="Segoe UI" w:eastAsia="Segoe UI" w:cs="Segoe UI"/>
          <w:noProof w:val="0"/>
          <w:color w:val="000000" w:themeColor="text1" w:themeTint="FF" w:themeShade="FF"/>
          <w:sz w:val="21"/>
          <w:szCs w:val="21"/>
          <w:lang w:val="en-US"/>
        </w:rPr>
        <w:t xml:space="preserve"> problems early, and provide the right support to keep children and families safe </w:t>
      </w:r>
      <w:r w:rsidRPr="5A8F210D" w:rsidR="0EA4E318">
        <w:rPr>
          <w:rFonts w:ascii="Times New Roman" w:hAnsi="Times New Roman" w:eastAsia="Times New Roman" w:cs="Times New Roman"/>
          <w:noProof w:val="0"/>
          <w:color w:val="000000" w:themeColor="text1" w:themeTint="FF" w:themeShade="FF"/>
          <w:sz w:val="24"/>
          <w:szCs w:val="24"/>
          <w:lang w:val="en-US"/>
        </w:rPr>
        <w:t xml:space="preserve">(About </w:t>
      </w:r>
      <w:r w:rsidRPr="5A8F210D" w:rsidR="50600062">
        <w:rPr>
          <w:rFonts w:ascii="Times New Roman" w:hAnsi="Times New Roman" w:eastAsia="Times New Roman" w:cs="Times New Roman"/>
          <w:noProof w:val="0"/>
          <w:color w:val="000000" w:themeColor="text1" w:themeTint="FF" w:themeShade="FF"/>
          <w:sz w:val="24"/>
          <w:szCs w:val="24"/>
          <w:lang w:val="en-US"/>
        </w:rPr>
        <w:t>E</w:t>
      </w:r>
      <w:r w:rsidRPr="5A8F210D" w:rsidR="0EA4E318">
        <w:rPr>
          <w:rFonts w:ascii="Times New Roman" w:hAnsi="Times New Roman" w:eastAsia="Times New Roman" w:cs="Times New Roman"/>
          <w:noProof w:val="0"/>
          <w:color w:val="000000" w:themeColor="text1" w:themeTint="FF" w:themeShade="FF"/>
          <w:sz w:val="24"/>
          <w:szCs w:val="24"/>
          <w:lang w:val="en-US"/>
        </w:rPr>
        <w:t xml:space="preserve">arly </w:t>
      </w:r>
      <w:r w:rsidRPr="5A8F210D" w:rsidR="331CFFA2">
        <w:rPr>
          <w:rFonts w:ascii="Times New Roman" w:hAnsi="Times New Roman" w:eastAsia="Times New Roman" w:cs="Times New Roman"/>
          <w:noProof w:val="0"/>
          <w:color w:val="000000" w:themeColor="text1" w:themeTint="FF" w:themeShade="FF"/>
          <w:sz w:val="24"/>
          <w:szCs w:val="24"/>
          <w:lang w:val="en-US"/>
        </w:rPr>
        <w:t>H</w:t>
      </w:r>
      <w:r w:rsidRPr="5A8F210D" w:rsidR="0EA4E318">
        <w:rPr>
          <w:rFonts w:ascii="Times New Roman" w:hAnsi="Times New Roman" w:eastAsia="Times New Roman" w:cs="Times New Roman"/>
          <w:noProof w:val="0"/>
          <w:color w:val="000000" w:themeColor="text1" w:themeTint="FF" w:themeShade="FF"/>
          <w:sz w:val="24"/>
          <w:szCs w:val="24"/>
          <w:lang w:val="en-US"/>
        </w:rPr>
        <w:t>elp, n.d.)</w:t>
      </w:r>
    </w:p>
    <w:p w:rsidR="1DB0DDCB" w:rsidP="5A8F210D" w:rsidRDefault="1DB0DDCB" w14:paraId="5AE44363" w14:textId="6B0AE8C9">
      <w:pPr>
        <w:pStyle w:val="ListParagraph"/>
        <w:spacing w:before="0" w:beforeAutospacing="off" w:after="0" w:afterAutospacing="off"/>
        <w:ind w:left="720"/>
        <w:rPr>
          <w:rFonts w:ascii="Arial" w:hAnsi="Arial" w:eastAsia="Arial" w:cs="Arial"/>
          <w:noProof w:val="0"/>
          <w:color w:val="525252" w:themeColor="accent3" w:themeTint="FF" w:themeShade="80"/>
          <w:sz w:val="21"/>
          <w:szCs w:val="21"/>
          <w:lang w:val="en-US"/>
        </w:rPr>
      </w:pPr>
    </w:p>
    <w:p w:rsidR="1DB0DDCB" w:rsidP="5A8F210D" w:rsidRDefault="1DB0DDCB" w14:paraId="46DF9B75" w14:textId="1D039E60">
      <w:pPr>
        <w:pStyle w:val="Normal"/>
        <w:spacing w:line="360" w:lineRule="auto"/>
        <w:rPr>
          <w:rFonts w:ascii="Arial" w:hAnsi="Arial" w:eastAsia="Arial" w:cs="Arial"/>
          <w:noProof w:val="0"/>
          <w:color w:val="000000" w:themeColor="text1" w:themeTint="FF" w:themeShade="FF"/>
          <w:sz w:val="22"/>
          <w:szCs w:val="22"/>
          <w:lang w:val="en-US"/>
        </w:rPr>
      </w:pPr>
      <w:r w:rsidRPr="5A8F210D" w:rsidR="33C138D9">
        <w:rPr>
          <w:rFonts w:ascii="Arial" w:hAnsi="Arial" w:eastAsia="Arial" w:cs="Arial"/>
          <w:noProof w:val="0"/>
          <w:color w:val="000000" w:themeColor="text1" w:themeTint="FF" w:themeShade="FF"/>
          <w:sz w:val="22"/>
          <w:szCs w:val="22"/>
          <w:lang w:val="en-US"/>
        </w:rPr>
        <w:t xml:space="preserve">Children and families are supported through a multi-agency approach, where relevant information is shared between services. </w:t>
      </w:r>
      <w:r w:rsidRPr="5A8F210D" w:rsidR="33C138D9">
        <w:rPr>
          <w:rFonts w:ascii="Arial" w:hAnsi="Arial" w:eastAsia="Arial" w:cs="Arial"/>
          <w:noProof w:val="0"/>
          <w:color w:val="000000" w:themeColor="text1" w:themeTint="FF" w:themeShade="FF"/>
          <w:sz w:val="22"/>
          <w:szCs w:val="22"/>
          <w:lang w:val="en-US"/>
        </w:rPr>
        <w:t>Professionals work together to assess risks and identify the needs of the child and family.</w:t>
      </w:r>
      <w:r w:rsidRPr="5A8F210D" w:rsidR="33C138D9">
        <w:rPr>
          <w:rFonts w:ascii="Arial" w:hAnsi="Arial" w:eastAsia="Arial" w:cs="Arial"/>
          <w:noProof w:val="0"/>
          <w:color w:val="000000" w:themeColor="text1" w:themeTint="FF" w:themeShade="FF"/>
          <w:sz w:val="22"/>
          <w:szCs w:val="22"/>
          <w:lang w:val="en-US"/>
        </w:rPr>
        <w:t xml:space="preserve"> A coordinated support plan is then developed to achieve the best outcomes. Based on the assessment, a decision is made </w:t>
      </w:r>
      <w:r w:rsidRPr="5A8F210D" w:rsidR="33C138D9">
        <w:rPr>
          <w:rFonts w:ascii="Arial" w:hAnsi="Arial" w:eastAsia="Arial" w:cs="Arial"/>
          <w:noProof w:val="0"/>
          <w:color w:val="000000" w:themeColor="text1" w:themeTint="FF" w:themeShade="FF"/>
          <w:sz w:val="22"/>
          <w:szCs w:val="22"/>
          <w:lang w:val="en-US"/>
        </w:rPr>
        <w:t>regarding</w:t>
      </w:r>
      <w:r w:rsidRPr="5A8F210D" w:rsidR="33C138D9">
        <w:rPr>
          <w:rFonts w:ascii="Arial" w:hAnsi="Arial" w:eastAsia="Arial" w:cs="Arial"/>
          <w:noProof w:val="0"/>
          <w:color w:val="000000" w:themeColor="text1" w:themeTint="FF" w:themeShade="FF"/>
          <w:sz w:val="22"/>
          <w:szCs w:val="22"/>
          <w:lang w:val="en-US"/>
        </w:rPr>
        <w:t xml:space="preserve"> the level of intervention </w:t>
      </w:r>
      <w:r w:rsidRPr="5A8F210D" w:rsidR="33C138D9">
        <w:rPr>
          <w:rFonts w:ascii="Arial" w:hAnsi="Arial" w:eastAsia="Arial" w:cs="Arial"/>
          <w:noProof w:val="0"/>
          <w:color w:val="000000" w:themeColor="text1" w:themeTint="FF" w:themeShade="FF"/>
          <w:sz w:val="22"/>
          <w:szCs w:val="22"/>
          <w:lang w:val="en-US"/>
        </w:rPr>
        <w:t>required</w:t>
      </w:r>
      <w:r w:rsidRPr="5A8F210D" w:rsidR="33C138D9">
        <w:rPr>
          <w:rFonts w:ascii="Arial" w:hAnsi="Arial" w:eastAsia="Arial" w:cs="Arial"/>
          <w:noProof w:val="0"/>
          <w:color w:val="000000" w:themeColor="text1" w:themeTint="FF" w:themeShade="FF"/>
          <w:sz w:val="22"/>
          <w:szCs w:val="22"/>
          <w:lang w:val="en-US"/>
        </w:rPr>
        <w:t>, which may include Early Help, Targeted Support, or statutory safeguarding intervention</w:t>
      </w:r>
      <w:r w:rsidRPr="5A8F210D" w:rsidR="5CF79FE2">
        <w:rPr>
          <w:rFonts w:ascii="Arial" w:hAnsi="Arial" w:eastAsia="Arial" w:cs="Arial"/>
          <w:noProof w:val="0"/>
          <w:color w:val="000000" w:themeColor="text1" w:themeTint="FF" w:themeShade="FF"/>
          <w:sz w:val="22"/>
          <w:szCs w:val="22"/>
          <w:lang w:val="en-US"/>
        </w:rPr>
        <w:t xml:space="preserve"> (</w:t>
      </w:r>
      <w:r w:rsidRPr="5A8F210D" w:rsidR="5CF79FE2">
        <w:rPr>
          <w:rFonts w:ascii="Arial" w:hAnsi="Arial" w:eastAsia="Arial" w:cs="Arial"/>
          <w:noProof w:val="0"/>
          <w:color w:val="000000" w:themeColor="text1" w:themeTint="FF" w:themeShade="FF"/>
          <w:sz w:val="22"/>
          <w:szCs w:val="22"/>
          <w:lang w:val="en-US"/>
        </w:rPr>
        <w:t>Multi-</w:t>
      </w:r>
      <w:r w:rsidRPr="5A8F210D" w:rsidR="244D0209">
        <w:rPr>
          <w:rFonts w:ascii="Arial" w:hAnsi="Arial" w:eastAsia="Arial" w:cs="Arial"/>
          <w:noProof w:val="0"/>
          <w:color w:val="000000" w:themeColor="text1" w:themeTint="FF" w:themeShade="FF"/>
          <w:sz w:val="22"/>
          <w:szCs w:val="22"/>
          <w:lang w:val="en-US"/>
        </w:rPr>
        <w:t>A</w:t>
      </w:r>
      <w:r w:rsidRPr="5A8F210D" w:rsidR="5CF79FE2">
        <w:rPr>
          <w:rFonts w:ascii="Arial" w:hAnsi="Arial" w:eastAsia="Arial" w:cs="Arial"/>
          <w:noProof w:val="0"/>
          <w:color w:val="000000" w:themeColor="text1" w:themeTint="FF" w:themeShade="FF"/>
          <w:sz w:val="22"/>
          <w:szCs w:val="22"/>
          <w:lang w:val="en-US"/>
        </w:rPr>
        <w:t>gency</w:t>
      </w:r>
      <w:r w:rsidRPr="5A8F210D" w:rsidR="5CF79FE2">
        <w:rPr>
          <w:rFonts w:ascii="Arial" w:hAnsi="Arial" w:eastAsia="Arial" w:cs="Arial"/>
          <w:noProof w:val="0"/>
          <w:color w:val="000000" w:themeColor="text1" w:themeTint="FF" w:themeShade="FF"/>
          <w:sz w:val="22"/>
          <w:szCs w:val="22"/>
          <w:lang w:val="en-US"/>
        </w:rPr>
        <w:t xml:space="preserve"> </w:t>
      </w:r>
      <w:r w:rsidRPr="5A8F210D" w:rsidR="06AC25AF">
        <w:rPr>
          <w:rFonts w:ascii="Arial" w:hAnsi="Arial" w:eastAsia="Arial" w:cs="Arial"/>
          <w:noProof w:val="0"/>
          <w:color w:val="000000" w:themeColor="text1" w:themeTint="FF" w:themeShade="FF"/>
          <w:sz w:val="22"/>
          <w:szCs w:val="22"/>
          <w:lang w:val="en-US"/>
        </w:rPr>
        <w:t>S</w:t>
      </w:r>
      <w:r w:rsidRPr="5A8F210D" w:rsidR="5CF79FE2">
        <w:rPr>
          <w:rFonts w:ascii="Arial" w:hAnsi="Arial" w:eastAsia="Arial" w:cs="Arial"/>
          <w:noProof w:val="0"/>
          <w:color w:val="000000" w:themeColor="text1" w:themeTint="FF" w:themeShade="FF"/>
          <w:sz w:val="22"/>
          <w:szCs w:val="22"/>
          <w:lang w:val="en-US"/>
        </w:rPr>
        <w:t xml:space="preserve">upport </w:t>
      </w:r>
      <w:r w:rsidRPr="5A8F210D" w:rsidR="17736D57">
        <w:rPr>
          <w:rFonts w:ascii="Arial" w:hAnsi="Arial" w:eastAsia="Arial" w:cs="Arial"/>
          <w:noProof w:val="0"/>
          <w:color w:val="000000" w:themeColor="text1" w:themeTint="FF" w:themeShade="FF"/>
          <w:sz w:val="22"/>
          <w:szCs w:val="22"/>
          <w:lang w:val="en-US"/>
        </w:rPr>
        <w:t>T</w:t>
      </w:r>
      <w:r w:rsidRPr="5A8F210D" w:rsidR="5CF79FE2">
        <w:rPr>
          <w:rFonts w:ascii="Arial" w:hAnsi="Arial" w:eastAsia="Arial" w:cs="Arial"/>
          <w:noProof w:val="0"/>
          <w:color w:val="000000" w:themeColor="text1" w:themeTint="FF" w:themeShade="FF"/>
          <w:sz w:val="22"/>
          <w:szCs w:val="22"/>
          <w:lang w:val="en-US"/>
        </w:rPr>
        <w:t>eam (MAST), 2025a)</w:t>
      </w:r>
    </w:p>
    <w:p w:rsidR="1DB0DDCB" w:rsidP="5A8F210D" w:rsidRDefault="1DB0DDCB" w14:paraId="26083CFE" w14:textId="77C999ED">
      <w:pPr>
        <w:pStyle w:val="Normal"/>
        <w:spacing w:line="360" w:lineRule="auto"/>
        <w:rPr>
          <w:rFonts w:ascii="Arial" w:hAnsi="Arial" w:eastAsia="Arial" w:cs="Arial"/>
          <w:noProof w:val="0"/>
          <w:color w:val="000000" w:themeColor="text1" w:themeTint="FF" w:themeShade="FF"/>
          <w:sz w:val="28"/>
          <w:szCs w:val="28"/>
          <w:lang w:val="en-GB"/>
        </w:rPr>
      </w:pPr>
      <w:r w:rsidRPr="5A8F210D" w:rsidR="26F0BA59">
        <w:rPr>
          <w:rStyle w:val="Normal"/>
          <w:rFonts w:ascii="Arial" w:hAnsi="Arial" w:eastAsia="Arial" w:cs="Arial"/>
          <w:noProof w:val="0"/>
          <w:color w:val="000000" w:themeColor="text1" w:themeTint="FF" w:themeShade="FF"/>
          <w:sz w:val="28"/>
          <w:szCs w:val="28"/>
          <w:lang w:val="en-US"/>
        </w:rPr>
        <w:t xml:space="preserve">Importance of </w:t>
      </w:r>
      <w:r w:rsidRPr="5A8F210D" w:rsidR="43F29D02">
        <w:rPr>
          <w:rStyle w:val="Normal"/>
          <w:rFonts w:ascii="Arial" w:hAnsi="Arial" w:eastAsia="Arial" w:cs="Arial"/>
          <w:noProof w:val="0"/>
          <w:color w:val="000000" w:themeColor="text1" w:themeTint="FF" w:themeShade="FF"/>
          <w:sz w:val="28"/>
          <w:szCs w:val="28"/>
          <w:lang w:val="en-US"/>
        </w:rPr>
        <w:t>I</w:t>
      </w:r>
      <w:r w:rsidRPr="5A8F210D" w:rsidR="26F0BA59">
        <w:rPr>
          <w:rStyle w:val="Normal"/>
          <w:rFonts w:ascii="Arial" w:hAnsi="Arial" w:eastAsia="Arial" w:cs="Arial"/>
          <w:noProof w:val="0"/>
          <w:color w:val="000000" w:themeColor="text1" w:themeTint="FF" w:themeShade="FF"/>
          <w:sz w:val="28"/>
          <w:szCs w:val="28"/>
          <w:lang w:val="en-US"/>
        </w:rPr>
        <w:t xml:space="preserve">nter-disciplinary </w:t>
      </w:r>
      <w:r w:rsidRPr="5A8F210D" w:rsidR="6D07C62C">
        <w:rPr>
          <w:rStyle w:val="Normal"/>
          <w:rFonts w:ascii="Arial" w:hAnsi="Arial" w:eastAsia="Arial" w:cs="Arial"/>
          <w:noProof w:val="0"/>
          <w:color w:val="000000" w:themeColor="text1" w:themeTint="FF" w:themeShade="FF"/>
          <w:sz w:val="28"/>
          <w:szCs w:val="28"/>
          <w:lang w:val="en-US"/>
        </w:rPr>
        <w:t>W</w:t>
      </w:r>
      <w:r w:rsidRPr="5A8F210D" w:rsidR="26F0BA59">
        <w:rPr>
          <w:rStyle w:val="Normal"/>
          <w:rFonts w:ascii="Arial" w:hAnsi="Arial" w:eastAsia="Arial" w:cs="Arial"/>
          <w:noProof w:val="0"/>
          <w:color w:val="000000" w:themeColor="text1" w:themeTint="FF" w:themeShade="FF"/>
          <w:sz w:val="28"/>
          <w:szCs w:val="28"/>
          <w:lang w:val="en-US"/>
        </w:rPr>
        <w:t>orking</w:t>
      </w:r>
    </w:p>
    <w:p w:rsidR="1DB0DDCB" w:rsidP="5A8F210D" w:rsidRDefault="1DB0DDCB" w14:paraId="6CC3284B" w14:textId="78038609">
      <w:pPr>
        <w:spacing w:line="360" w:lineRule="auto"/>
      </w:pPr>
      <w:r w:rsidRPr="5A8F210D" w:rsidR="26F0BA59">
        <w:rPr>
          <w:rStyle w:val="Normal"/>
          <w:rFonts w:ascii="Arial" w:hAnsi="Arial" w:eastAsia="Arial" w:cs="Arial"/>
          <w:b w:val="1"/>
          <w:bCs w:val="1"/>
          <w:noProof w:val="0"/>
          <w:sz w:val="22"/>
          <w:szCs w:val="22"/>
          <w:lang w:val="en-US"/>
        </w:rPr>
        <w:t>Inter-disciplinary working</w:t>
      </w:r>
      <w:r w:rsidRPr="5A8F210D" w:rsidR="26F0BA59">
        <w:rPr>
          <w:rStyle w:val="Normal"/>
          <w:rFonts w:ascii="Arial" w:hAnsi="Arial" w:eastAsia="Arial" w:cs="Arial"/>
          <w:noProof w:val="0"/>
          <w:sz w:val="22"/>
          <w:szCs w:val="22"/>
          <w:lang w:val="en-US"/>
        </w:rPr>
        <w:t xml:space="preserve"> means professionals from different disciplines and specialisms collaborating around the needs of the child and family. Tower Hamlets considers this importan</w:t>
      </w:r>
      <w:r w:rsidRPr="5A8F210D" w:rsidR="47494A60">
        <w:rPr>
          <w:rStyle w:val="Normal"/>
          <w:rFonts w:ascii="Arial" w:hAnsi="Arial" w:eastAsia="Arial" w:cs="Arial"/>
          <w:noProof w:val="0"/>
          <w:sz w:val="22"/>
          <w:szCs w:val="22"/>
          <w:lang w:val="en-US"/>
        </w:rPr>
        <w:t>t</w:t>
      </w:r>
    </w:p>
    <w:p w:rsidR="1DB0DDCB" w:rsidP="5A8F210D" w:rsidRDefault="1DB0DDCB" w14:paraId="164FC635" w14:textId="5EE81472">
      <w:pPr>
        <w:spacing w:line="360" w:lineRule="auto"/>
        <w:rPr>
          <w:rFonts w:ascii="Arial" w:hAnsi="Arial" w:eastAsia="Arial" w:cs="Arial"/>
          <w:noProof w:val="0"/>
          <w:color w:val="00043A"/>
          <w:sz w:val="22"/>
          <w:szCs w:val="22"/>
          <w:lang w:val="en-US"/>
        </w:rPr>
      </w:pPr>
      <w:r w:rsidRPr="5A8F210D" w:rsidR="56F10BBB">
        <w:rPr>
          <w:rFonts w:ascii="Arial" w:hAnsi="Arial" w:eastAsia="Arial" w:cs="Arial"/>
          <w:noProof w:val="0"/>
          <w:color w:val="00043A"/>
          <w:sz w:val="22"/>
          <w:szCs w:val="22"/>
          <w:lang w:val="en-US"/>
        </w:rPr>
        <w:t xml:space="preserve">The Tower Hamlets Safeguarding Children Partnership </w:t>
      </w:r>
      <w:r w:rsidRPr="5A8F210D" w:rsidR="42BB0670">
        <w:rPr>
          <w:rFonts w:ascii="Arial" w:hAnsi="Arial" w:eastAsia="Arial" w:cs="Arial"/>
          <w:noProof w:val="0"/>
          <w:color w:val="00043A"/>
          <w:sz w:val="22"/>
          <w:szCs w:val="22"/>
          <w:lang w:val="en-US"/>
        </w:rPr>
        <w:t xml:space="preserve">comes is under </w:t>
      </w:r>
      <w:r w:rsidRPr="5A8F210D" w:rsidR="3448F517">
        <w:rPr>
          <w:rFonts w:ascii="Arial" w:hAnsi="Arial" w:eastAsia="Arial" w:cs="Arial"/>
          <w:noProof w:val="0"/>
          <w:color w:val="00043A"/>
          <w:sz w:val="22"/>
          <w:szCs w:val="22"/>
          <w:lang w:val="en-US"/>
        </w:rPr>
        <w:t xml:space="preserve">the Working Together </w:t>
      </w:r>
      <w:r w:rsidRPr="5A8F210D" w:rsidR="3448F517">
        <w:rPr>
          <w:rFonts w:ascii="Arial" w:hAnsi="Arial" w:eastAsia="Arial" w:cs="Arial"/>
          <w:noProof w:val="0"/>
          <w:color w:val="00043A"/>
          <w:sz w:val="22"/>
          <w:szCs w:val="22"/>
          <w:lang w:val="en-US"/>
        </w:rPr>
        <w:t>to</w:t>
      </w:r>
      <w:r w:rsidRPr="5A8F210D" w:rsidR="612A3668">
        <w:rPr>
          <w:rFonts w:ascii="Arial" w:hAnsi="Arial" w:eastAsia="Arial" w:cs="Arial"/>
          <w:noProof w:val="0"/>
          <w:color w:val="00043A"/>
          <w:sz w:val="22"/>
          <w:szCs w:val="22"/>
          <w:lang w:val="en-US"/>
        </w:rPr>
        <w:t xml:space="preserve"> </w:t>
      </w:r>
      <w:r w:rsidRPr="5A8F210D" w:rsidR="3448F517">
        <w:rPr>
          <w:rFonts w:ascii="Arial" w:hAnsi="Arial" w:eastAsia="Arial" w:cs="Arial"/>
          <w:noProof w:val="0"/>
          <w:color w:val="00043A"/>
          <w:sz w:val="22"/>
          <w:szCs w:val="22"/>
          <w:lang w:val="en-US"/>
        </w:rPr>
        <w:t>Safeguard</w:t>
      </w:r>
      <w:r w:rsidRPr="5A8F210D" w:rsidR="3448F517">
        <w:rPr>
          <w:rFonts w:ascii="Arial" w:hAnsi="Arial" w:eastAsia="Arial" w:cs="Arial"/>
          <w:noProof w:val="0"/>
          <w:color w:val="00043A"/>
          <w:sz w:val="22"/>
          <w:szCs w:val="22"/>
          <w:lang w:val="en-US"/>
        </w:rPr>
        <w:t xml:space="preserve"> Children 2023 guidance and includes three main </w:t>
      </w:r>
      <w:r w:rsidRPr="5A8F210D" w:rsidR="3448F517">
        <w:rPr>
          <w:rFonts w:ascii="Arial" w:hAnsi="Arial" w:eastAsia="Arial" w:cs="Arial"/>
          <w:noProof w:val="0"/>
          <w:color w:val="00043A"/>
          <w:sz w:val="22"/>
          <w:szCs w:val="22"/>
          <w:lang w:val="en-US"/>
        </w:rPr>
        <w:t>safeguarding</w:t>
      </w:r>
      <w:r w:rsidRPr="5A8F210D" w:rsidR="3448F517">
        <w:rPr>
          <w:rFonts w:ascii="Arial" w:hAnsi="Arial" w:eastAsia="Arial" w:cs="Arial"/>
          <w:noProof w:val="0"/>
          <w:color w:val="00043A"/>
          <w:sz w:val="22"/>
          <w:szCs w:val="22"/>
          <w:lang w:val="en-US"/>
        </w:rPr>
        <w:t xml:space="preserve"> par</w:t>
      </w:r>
      <w:r w:rsidRPr="5A8F210D" w:rsidR="352E47E8">
        <w:rPr>
          <w:rFonts w:ascii="Arial" w:hAnsi="Arial" w:eastAsia="Arial" w:cs="Arial"/>
          <w:noProof w:val="0"/>
          <w:color w:val="00043A"/>
          <w:sz w:val="22"/>
          <w:szCs w:val="22"/>
          <w:lang w:val="en-US"/>
        </w:rPr>
        <w:t>t</w:t>
      </w:r>
      <w:r w:rsidRPr="5A8F210D" w:rsidR="3448F517">
        <w:rPr>
          <w:rFonts w:ascii="Arial" w:hAnsi="Arial" w:eastAsia="Arial" w:cs="Arial"/>
          <w:noProof w:val="0"/>
          <w:color w:val="00043A"/>
          <w:sz w:val="22"/>
          <w:szCs w:val="22"/>
          <w:lang w:val="en-US"/>
        </w:rPr>
        <w:t>ners</w:t>
      </w:r>
      <w:r w:rsidRPr="5A8F210D" w:rsidR="6C80F7E9">
        <w:rPr>
          <w:rFonts w:ascii="Arial" w:hAnsi="Arial" w:eastAsia="Arial" w:cs="Arial"/>
          <w:noProof w:val="0"/>
          <w:color w:val="00043A"/>
          <w:sz w:val="22"/>
          <w:szCs w:val="22"/>
          <w:lang w:val="en-US"/>
        </w:rPr>
        <w:t>:</w:t>
      </w:r>
    </w:p>
    <w:p w:rsidR="1DB0DDCB" w:rsidP="5A8F210D" w:rsidRDefault="1DB0DDCB" w14:paraId="43B7FDE6" w14:textId="68E23583">
      <w:pPr>
        <w:pStyle w:val="ListParagraph"/>
        <w:numPr>
          <w:ilvl w:val="0"/>
          <w:numId w:val="33"/>
        </w:numPr>
        <w:spacing w:before="0" w:beforeAutospacing="off" w:after="0" w:afterAutospacing="off" w:line="300" w:lineRule="auto"/>
        <w:rPr>
          <w:rFonts w:ascii="Segoe UI" w:hAnsi="Segoe UI" w:eastAsia="Segoe UI" w:cs="Segoe UI"/>
          <w:b w:val="1"/>
          <w:bCs w:val="1"/>
          <w:noProof w:val="0"/>
          <w:color w:val="000000" w:themeColor="text1" w:themeTint="FF" w:themeShade="FF"/>
          <w:sz w:val="21"/>
          <w:szCs w:val="21"/>
          <w:lang w:val="en-US"/>
        </w:rPr>
      </w:pPr>
      <w:r w:rsidRPr="5A8F210D" w:rsidR="325E2472">
        <w:rPr>
          <w:rFonts w:ascii="Segoe UI" w:hAnsi="Segoe UI" w:eastAsia="Segoe UI" w:cs="Segoe UI"/>
          <w:b w:val="1"/>
          <w:bCs w:val="1"/>
          <w:noProof w:val="0"/>
          <w:color w:val="000000" w:themeColor="text1" w:themeTint="FF" w:themeShade="FF"/>
          <w:sz w:val="21"/>
          <w:szCs w:val="21"/>
          <w:lang w:val="en-US"/>
        </w:rPr>
        <w:t>Tower Hamlets Council (Local Authority)</w:t>
      </w:r>
    </w:p>
    <w:p w:rsidR="1DB0DDCB" w:rsidP="5A8F210D" w:rsidRDefault="1DB0DDCB" w14:paraId="3339C14D" w14:textId="6245D27A">
      <w:pPr>
        <w:pStyle w:val="ListParagraph"/>
        <w:numPr>
          <w:ilvl w:val="0"/>
          <w:numId w:val="33"/>
        </w:numPr>
        <w:spacing w:before="0" w:beforeAutospacing="off" w:after="0" w:afterAutospacing="off" w:line="300" w:lineRule="auto"/>
        <w:rPr>
          <w:rFonts w:ascii="Segoe UI" w:hAnsi="Segoe UI" w:eastAsia="Segoe UI" w:cs="Segoe UI"/>
          <w:b w:val="1"/>
          <w:bCs w:val="1"/>
          <w:noProof w:val="0"/>
          <w:color w:val="000000" w:themeColor="text1" w:themeTint="FF" w:themeShade="FF"/>
          <w:sz w:val="21"/>
          <w:szCs w:val="21"/>
          <w:lang w:val="en-US"/>
        </w:rPr>
      </w:pPr>
      <w:r w:rsidRPr="5A8F210D" w:rsidR="325E2472">
        <w:rPr>
          <w:rFonts w:ascii="Segoe UI" w:hAnsi="Segoe UI" w:eastAsia="Segoe UI" w:cs="Segoe UI"/>
          <w:b w:val="1"/>
          <w:bCs w:val="1"/>
          <w:noProof w:val="0"/>
          <w:color w:val="000000" w:themeColor="text1" w:themeTint="FF" w:themeShade="FF"/>
          <w:sz w:val="21"/>
          <w:szCs w:val="21"/>
          <w:lang w:val="en-US"/>
        </w:rPr>
        <w:t>NHS North East London Health and Care Partnership (Health Services)</w:t>
      </w:r>
    </w:p>
    <w:p w:rsidR="1DB0DDCB" w:rsidP="5A8F210D" w:rsidRDefault="1DB0DDCB" w14:paraId="099C9AC9" w14:textId="66F5DE2A">
      <w:pPr>
        <w:pStyle w:val="ListParagraph"/>
        <w:numPr>
          <w:ilvl w:val="0"/>
          <w:numId w:val="33"/>
        </w:numPr>
        <w:spacing w:before="0" w:beforeAutospacing="off" w:after="0" w:afterAutospacing="off" w:line="300" w:lineRule="auto"/>
        <w:rPr>
          <w:rFonts w:ascii="Segoe UI" w:hAnsi="Segoe UI" w:eastAsia="Segoe UI" w:cs="Segoe UI"/>
          <w:b w:val="1"/>
          <w:bCs w:val="1"/>
          <w:noProof w:val="0"/>
          <w:color w:val="000000" w:themeColor="text1" w:themeTint="FF" w:themeShade="FF"/>
          <w:sz w:val="21"/>
          <w:szCs w:val="21"/>
          <w:lang w:val="en-US"/>
        </w:rPr>
      </w:pPr>
      <w:r w:rsidRPr="5A8F210D" w:rsidR="325E2472">
        <w:rPr>
          <w:rFonts w:ascii="Segoe UI" w:hAnsi="Segoe UI" w:eastAsia="Segoe UI" w:cs="Segoe UI"/>
          <w:b w:val="1"/>
          <w:bCs w:val="1"/>
          <w:noProof w:val="0"/>
          <w:color w:val="000000" w:themeColor="text1" w:themeTint="FF" w:themeShade="FF"/>
          <w:sz w:val="21"/>
          <w:szCs w:val="21"/>
          <w:lang w:val="en-US"/>
        </w:rPr>
        <w:t>Metropolitan Police</w:t>
      </w:r>
    </w:p>
    <w:p w:rsidR="1DB0DDCB" w:rsidP="5A8F210D" w:rsidRDefault="1DB0DDCB" w14:paraId="581F97F2" w14:textId="28AEFB1A">
      <w:pPr>
        <w:spacing w:before="210" w:beforeAutospacing="off" w:after="210" w:afterAutospacing="off" w:line="300" w:lineRule="auto"/>
      </w:pPr>
      <w:r w:rsidRPr="5A8F210D" w:rsidR="325E2472">
        <w:rPr>
          <w:rFonts w:ascii="Segoe UI" w:hAnsi="Segoe UI" w:eastAsia="Segoe UI" w:cs="Segoe UI"/>
          <w:noProof w:val="0"/>
          <w:color w:val="000000" w:themeColor="text1" w:themeTint="FF" w:themeShade="FF"/>
          <w:sz w:val="21"/>
          <w:szCs w:val="21"/>
          <w:lang w:val="en-US"/>
        </w:rPr>
        <w:t>The THSCP is led by senior representatives from these three organisations.</w:t>
      </w:r>
    </w:p>
    <w:p w:rsidR="1DB0DDCB" w:rsidP="5A8F210D" w:rsidRDefault="1DB0DDCB" w14:paraId="137305AA" w14:textId="5F341DDD">
      <w:pPr>
        <w:pStyle w:val="Normal"/>
        <w:spacing w:before="210" w:beforeAutospacing="off" w:after="210" w:afterAutospacing="off" w:line="300" w:lineRule="auto"/>
      </w:pPr>
      <w:r w:rsidRPr="5A8F210D" w:rsidR="325E2472">
        <w:rPr>
          <w:rFonts w:ascii="Segoe UI" w:hAnsi="Segoe UI" w:eastAsia="Segoe UI" w:cs="Segoe UI"/>
          <w:noProof w:val="0"/>
          <w:color w:val="000000" w:themeColor="text1" w:themeTint="FF" w:themeShade="FF"/>
          <w:sz w:val="21"/>
          <w:szCs w:val="21"/>
          <w:lang w:val="en-US"/>
        </w:rPr>
        <w:t xml:space="preserve">An </w:t>
      </w:r>
      <w:r w:rsidRPr="5A8F210D" w:rsidR="325E2472">
        <w:rPr>
          <w:rFonts w:ascii="Segoe UI" w:hAnsi="Segoe UI" w:eastAsia="Segoe UI" w:cs="Segoe UI"/>
          <w:b w:val="1"/>
          <w:bCs w:val="1"/>
          <w:noProof w:val="0"/>
          <w:color w:val="000000" w:themeColor="text1" w:themeTint="FF" w:themeShade="FF"/>
          <w:sz w:val="21"/>
          <w:szCs w:val="21"/>
          <w:lang w:val="en-US"/>
        </w:rPr>
        <w:t>Independent Scrutineer</w:t>
      </w:r>
      <w:r w:rsidRPr="5A8F210D" w:rsidR="325E2472">
        <w:rPr>
          <w:rFonts w:ascii="Segoe UI" w:hAnsi="Segoe UI" w:eastAsia="Segoe UI" w:cs="Segoe UI"/>
          <w:noProof w:val="0"/>
          <w:color w:val="000000" w:themeColor="text1" w:themeTint="FF" w:themeShade="FF"/>
          <w:sz w:val="21"/>
          <w:szCs w:val="21"/>
          <w:lang w:val="en-US"/>
        </w:rPr>
        <w:t xml:space="preserve"> also supports the partnership by checking that it follows the rules and works as effectively as possible to protect children.</w:t>
      </w:r>
      <w:r w:rsidRPr="5A8F210D" w:rsidR="33F782B1">
        <w:rPr>
          <w:rFonts w:ascii="Times New Roman" w:hAnsi="Times New Roman" w:eastAsia="Times New Roman" w:cs="Times New Roman"/>
          <w:noProof w:val="0"/>
          <w:color w:val="000000" w:themeColor="text1" w:themeTint="FF" w:themeShade="FF"/>
          <w:sz w:val="24"/>
          <w:szCs w:val="24"/>
          <w:lang w:val="en-US"/>
        </w:rPr>
        <w:t xml:space="preserve"> (Tower Hamlets SCP, 2025b)</w:t>
      </w:r>
    </w:p>
    <w:p w:rsidR="1DB0DDCB" w:rsidP="5A8F210D" w:rsidRDefault="1DB0DDCB" w14:paraId="471BAD5E" w14:textId="7DC2FC7F">
      <w:pPr>
        <w:pStyle w:val="Normal"/>
        <w:spacing w:before="0" w:beforeAutospacing="off" w:after="0" w:afterAutospacing="off" w:line="300" w:lineRule="auto"/>
      </w:pPr>
      <w:r w:rsidRPr="5A8F210D" w:rsidR="3C91E221">
        <w:rPr>
          <w:rFonts w:ascii="Segoe UI" w:hAnsi="Segoe UI" w:eastAsia="Segoe UI" w:cs="Segoe UI"/>
          <w:noProof w:val="0"/>
          <w:color w:val="000000" w:themeColor="text1" w:themeTint="FF" w:themeShade="FF"/>
          <w:sz w:val="21"/>
          <w:szCs w:val="21"/>
          <w:lang w:val="en-US"/>
        </w:rPr>
        <w:t>D</w:t>
      </w:r>
      <w:r w:rsidRPr="5A8F210D" w:rsidR="3B3CBFCC">
        <w:rPr>
          <w:rFonts w:ascii="Segoe UI" w:hAnsi="Segoe UI" w:eastAsia="Segoe UI" w:cs="Segoe UI"/>
          <w:noProof w:val="0"/>
          <w:color w:val="000000" w:themeColor="text1" w:themeTint="FF" w:themeShade="FF"/>
          <w:sz w:val="21"/>
          <w:szCs w:val="21"/>
          <w:lang w:val="en-US"/>
        </w:rPr>
        <w:t>ifferent</w:t>
      </w:r>
      <w:r w:rsidRPr="5A8F210D" w:rsidR="3B3CBFCC">
        <w:rPr>
          <w:rFonts w:ascii="Segoe UI" w:hAnsi="Segoe UI" w:eastAsia="Segoe UI" w:cs="Segoe UI"/>
          <w:noProof w:val="0"/>
          <w:color w:val="000000" w:themeColor="text1" w:themeTint="FF" w:themeShade="FF"/>
          <w:sz w:val="21"/>
          <w:szCs w:val="21"/>
          <w:lang w:val="en-US"/>
        </w:rPr>
        <w:t xml:space="preserve"> services, such as health, education, social care, and the police, may each hold </w:t>
      </w:r>
      <w:r w:rsidRPr="5A8F210D" w:rsidR="3B3CBFCC">
        <w:rPr>
          <w:rFonts w:ascii="Segoe UI" w:hAnsi="Segoe UI" w:eastAsia="Segoe UI" w:cs="Segoe UI"/>
          <w:noProof w:val="0"/>
          <w:color w:val="000000" w:themeColor="text1" w:themeTint="FF" w:themeShade="FF"/>
          <w:sz w:val="21"/>
          <w:szCs w:val="21"/>
          <w:lang w:val="en-US"/>
        </w:rPr>
        <w:t>important information</w:t>
      </w:r>
      <w:r w:rsidRPr="5A8F210D" w:rsidR="3B3CBFCC">
        <w:rPr>
          <w:rFonts w:ascii="Segoe UI" w:hAnsi="Segoe UI" w:eastAsia="Segoe UI" w:cs="Segoe UI"/>
          <w:noProof w:val="0"/>
          <w:color w:val="000000" w:themeColor="text1" w:themeTint="FF" w:themeShade="FF"/>
          <w:sz w:val="21"/>
          <w:szCs w:val="21"/>
          <w:lang w:val="en-US"/>
        </w:rPr>
        <w:t>. Sharing this information supports better decision-making and more effective support for families</w:t>
      </w:r>
      <w:r w:rsidRPr="5A8F210D" w:rsidR="1685F015">
        <w:rPr>
          <w:rFonts w:ascii="Segoe UI" w:hAnsi="Segoe UI" w:eastAsia="Segoe UI" w:cs="Segoe UI"/>
          <w:noProof w:val="0"/>
          <w:color w:val="000000" w:themeColor="text1" w:themeTint="FF" w:themeShade="FF"/>
          <w:sz w:val="21"/>
          <w:szCs w:val="21"/>
          <w:lang w:val="en-US"/>
        </w:rPr>
        <w:t xml:space="preserve"> and the </w:t>
      </w:r>
      <w:r w:rsidRPr="5A8F210D" w:rsidR="1685F015">
        <w:rPr>
          <w:rFonts w:ascii="Segoe UI" w:hAnsi="Segoe UI" w:eastAsia="Segoe UI" w:cs="Segoe UI"/>
          <w:noProof w:val="0"/>
          <w:color w:val="000000" w:themeColor="text1" w:themeTint="FF" w:themeShade="FF"/>
          <w:sz w:val="21"/>
          <w:szCs w:val="21"/>
          <w:lang w:val="en-US"/>
        </w:rPr>
        <w:t>childs</w:t>
      </w:r>
      <w:r w:rsidRPr="5A8F210D" w:rsidR="1685F015">
        <w:rPr>
          <w:rFonts w:ascii="Segoe UI" w:hAnsi="Segoe UI" w:eastAsia="Segoe UI" w:cs="Segoe UI"/>
          <w:noProof w:val="0"/>
          <w:color w:val="000000" w:themeColor="text1" w:themeTint="FF" w:themeShade="FF"/>
          <w:sz w:val="21"/>
          <w:szCs w:val="21"/>
          <w:lang w:val="en-US"/>
        </w:rPr>
        <w:t xml:space="preserve"> needs</w:t>
      </w:r>
      <w:r w:rsidRPr="5A8F210D" w:rsidR="3B3CBFCC">
        <w:rPr>
          <w:rFonts w:ascii="Segoe UI" w:hAnsi="Segoe UI" w:eastAsia="Segoe UI" w:cs="Segoe UI"/>
          <w:noProof w:val="0"/>
          <w:color w:val="000000" w:themeColor="text1" w:themeTint="FF" w:themeShade="FF"/>
          <w:sz w:val="21"/>
          <w:szCs w:val="21"/>
          <w:lang w:val="en-US"/>
        </w:rPr>
        <w:t xml:space="preserve"> </w:t>
      </w:r>
      <w:r w:rsidRPr="5A8F210D" w:rsidR="1D5663C6">
        <w:rPr>
          <w:rFonts w:ascii="Segoe UI" w:hAnsi="Segoe UI" w:eastAsia="Segoe UI" w:cs="Segoe UI"/>
          <w:noProof w:val="0"/>
          <w:color w:val="000000" w:themeColor="text1" w:themeTint="FF" w:themeShade="FF"/>
          <w:sz w:val="21"/>
          <w:szCs w:val="21"/>
          <w:lang w:val="en-US"/>
        </w:rPr>
        <w:t>(Multi-Agency Support Team [MAST], 2025a)</w:t>
      </w:r>
      <w:r w:rsidRPr="5A8F210D" w:rsidR="1230BB82">
        <w:rPr>
          <w:rFonts w:ascii="Segoe UI" w:hAnsi="Segoe UI" w:eastAsia="Segoe UI" w:cs="Segoe UI"/>
          <w:noProof w:val="0"/>
          <w:color w:val="000000" w:themeColor="text1" w:themeTint="FF" w:themeShade="FF"/>
          <w:sz w:val="21"/>
          <w:szCs w:val="21"/>
          <w:lang w:val="en-US"/>
        </w:rPr>
        <w:t>.</w:t>
      </w:r>
    </w:p>
    <w:p w:rsidR="1DB0DDCB" w:rsidP="5A8F210D" w:rsidRDefault="1DB0DDCB" w14:paraId="2B2778A4" w14:textId="471B25F5">
      <w:pPr>
        <w:pStyle w:val="Normal"/>
        <w:spacing w:before="0" w:beforeAutospacing="off" w:after="0" w:afterAutospacing="off" w:line="300" w:lineRule="auto"/>
        <w:rPr>
          <w:rStyle w:val="Normal"/>
          <w:rFonts w:ascii="Arial" w:hAnsi="Arial" w:eastAsia="Arial" w:cs="Arial"/>
          <w:noProof w:val="0"/>
          <w:color w:val="000000" w:themeColor="text1" w:themeTint="FF" w:themeShade="FF"/>
          <w:sz w:val="22"/>
          <w:szCs w:val="22"/>
          <w:lang w:val="en-US"/>
        </w:rPr>
      </w:pPr>
      <w:r w:rsidRPr="5A8F210D" w:rsidR="26F0BA59">
        <w:rPr>
          <w:rStyle w:val="Normal"/>
          <w:rFonts w:ascii="Arial" w:hAnsi="Arial" w:eastAsia="Arial" w:cs="Arial"/>
          <w:noProof w:val="0"/>
          <w:color w:val="000000" w:themeColor="text1" w:themeTint="FF" w:themeShade="FF"/>
          <w:sz w:val="22"/>
          <w:szCs w:val="22"/>
          <w:lang w:val="en-US"/>
        </w:rPr>
        <w:t>Example</w:t>
      </w:r>
    </w:p>
    <w:p w:rsidR="1DB0DDCB" w:rsidP="5A8F210D" w:rsidRDefault="1DB0DDCB" w14:paraId="74D3DC23" w14:textId="34D7CA16">
      <w:pPr>
        <w:pStyle w:val="Normal"/>
        <w:keepNext w:val="1"/>
        <w:keepLines w:val="1"/>
        <w:spacing w:before="160" w:after="80" w:line="360" w:lineRule="auto"/>
      </w:pPr>
      <w:r w:rsidRPr="5A8F210D" w:rsidR="3575E8E3">
        <w:rPr>
          <w:rStyle w:val="Normal"/>
          <w:rFonts w:ascii="Aptos" w:hAnsi="Aptos" w:eastAsia="Aptos" w:cs="Aptos"/>
          <w:noProof w:val="0"/>
          <w:sz w:val="24"/>
          <w:szCs w:val="24"/>
          <w:lang w:val="en-US"/>
        </w:rPr>
        <w:t xml:space="preserve">The </w:t>
      </w:r>
      <w:r w:rsidRPr="5A8F210D" w:rsidR="3575E8E3">
        <w:rPr>
          <w:rStyle w:val="Normal"/>
          <w:rFonts w:ascii="Aptos" w:hAnsi="Aptos" w:eastAsia="Aptos" w:cs="Aptos"/>
          <w:b w:val="1"/>
          <w:bCs w:val="1"/>
          <w:noProof w:val="0"/>
          <w:sz w:val="24"/>
          <w:szCs w:val="24"/>
          <w:lang w:val="en-US"/>
        </w:rPr>
        <w:t>Tower Hamlets Safeguarding Children Partnership (THSCP)</w:t>
      </w:r>
      <w:r w:rsidRPr="5A8F210D" w:rsidR="3575E8E3">
        <w:rPr>
          <w:rStyle w:val="Normal"/>
          <w:rFonts w:ascii="Aptos" w:hAnsi="Aptos" w:eastAsia="Aptos" w:cs="Aptos"/>
          <w:noProof w:val="0"/>
          <w:sz w:val="24"/>
          <w:szCs w:val="24"/>
          <w:lang w:val="en-US"/>
        </w:rPr>
        <w:t xml:space="preserve"> carries out a </w:t>
      </w:r>
      <w:r w:rsidRPr="5A8F210D" w:rsidR="3575E8E3">
        <w:rPr>
          <w:rStyle w:val="Normal"/>
          <w:rFonts w:ascii="Aptos" w:hAnsi="Aptos" w:eastAsia="Aptos" w:cs="Aptos"/>
          <w:b w:val="1"/>
          <w:bCs w:val="1"/>
          <w:noProof w:val="0"/>
          <w:sz w:val="24"/>
          <w:szCs w:val="24"/>
          <w:lang w:val="en-US"/>
        </w:rPr>
        <w:t>Child Safeguarding Practice Review</w:t>
      </w:r>
      <w:r w:rsidRPr="5A8F210D" w:rsidR="3575E8E3">
        <w:rPr>
          <w:rStyle w:val="Normal"/>
          <w:rFonts w:ascii="Aptos" w:hAnsi="Aptos" w:eastAsia="Aptos" w:cs="Aptos"/>
          <w:noProof w:val="0"/>
          <w:sz w:val="24"/>
          <w:szCs w:val="24"/>
          <w:lang w:val="en-US"/>
        </w:rPr>
        <w:t xml:space="preserve"> when a child has died or been seriously harmed, and abuse or neglect is known or suspected. The review helps agencies learn lessons and improve how they work together to protect children in the future</w:t>
      </w:r>
      <w:r w:rsidRPr="5A8F210D" w:rsidR="3575E8E3">
        <w:rPr>
          <w:rFonts w:ascii="Times New Roman" w:hAnsi="Times New Roman" w:eastAsia="Times New Roman" w:cs="Times New Roman"/>
          <w:noProof w:val="0"/>
          <w:color w:val="000000" w:themeColor="text1" w:themeTint="FF" w:themeShade="FF"/>
          <w:sz w:val="24"/>
          <w:szCs w:val="24"/>
          <w:lang w:val="en-US"/>
        </w:rPr>
        <w:t xml:space="preserve"> (Tower Hamlets SCP, 2025)</w:t>
      </w:r>
    </w:p>
    <w:p w:rsidR="1DB0DDCB" w:rsidP="5A8F210D" w:rsidRDefault="1DB0DDCB" w14:paraId="4D0116DD" w14:textId="221E0803">
      <w:pPr>
        <w:pStyle w:val="Normal"/>
        <w:spacing w:before="0" w:beforeAutospacing="off" w:after="0" w:afterAutospacing="off" w:line="300" w:lineRule="auto"/>
      </w:pPr>
      <w:r w:rsidRPr="5A8F210D" w:rsidR="26F0BA59">
        <w:rPr>
          <w:rStyle w:val="Normal"/>
          <w:rFonts w:ascii="Arial" w:hAnsi="Arial" w:eastAsia="Arial" w:cs="Arial"/>
          <w:noProof w:val="0"/>
          <w:sz w:val="22"/>
          <w:szCs w:val="22"/>
          <w:lang w:val="en-US"/>
        </w:rPr>
        <w:t xml:space="preserve">For example, if a child has poor school attendance, anxiety, and housing difficulties, a teacher, school nurse, housing officer, and Early Help practitioner may work together through the multi-agency system. By sharing information and </w:t>
      </w:r>
      <w:r w:rsidRPr="5A8F210D" w:rsidR="26F0BA59">
        <w:rPr>
          <w:rStyle w:val="Normal"/>
          <w:rFonts w:ascii="Arial" w:hAnsi="Arial" w:eastAsia="Arial" w:cs="Arial"/>
          <w:noProof w:val="0"/>
          <w:sz w:val="22"/>
          <w:szCs w:val="22"/>
          <w:lang w:val="en-US"/>
        </w:rPr>
        <w:t>agreeing</w:t>
      </w:r>
      <w:r w:rsidRPr="5A8F210D" w:rsidR="26F0BA59">
        <w:rPr>
          <w:rStyle w:val="Normal"/>
          <w:rFonts w:ascii="Arial" w:hAnsi="Arial" w:eastAsia="Arial" w:cs="Arial"/>
          <w:noProof w:val="0"/>
          <w:sz w:val="22"/>
          <w:szCs w:val="22"/>
          <w:lang w:val="en-US"/>
        </w:rPr>
        <w:t xml:space="preserve"> a coordinated plan</w:t>
      </w:r>
      <w:r w:rsidRPr="5A8F210D" w:rsidR="45A19B2A">
        <w:rPr>
          <w:rStyle w:val="Normal"/>
          <w:rFonts w:ascii="Arial" w:hAnsi="Arial" w:eastAsia="Arial" w:cs="Arial"/>
          <w:noProof w:val="0"/>
          <w:sz w:val="22"/>
          <w:szCs w:val="22"/>
          <w:lang w:val="en-US"/>
        </w:rPr>
        <w:t xml:space="preserve"> to support the family </w:t>
      </w:r>
      <w:r w:rsidRPr="5A8F210D" w:rsidR="480C5E48">
        <w:rPr>
          <w:rFonts w:ascii="Segoe UI" w:hAnsi="Segoe UI" w:eastAsia="Segoe UI" w:cs="Segoe UI"/>
          <w:noProof w:val="0"/>
          <w:color w:val="000000" w:themeColor="text1" w:themeTint="FF" w:themeShade="FF"/>
          <w:sz w:val="21"/>
          <w:szCs w:val="21"/>
          <w:lang w:val="en-US"/>
        </w:rPr>
        <w:t>(Multi-Agency Support Team [MAST], 2025)</w:t>
      </w:r>
    </w:p>
    <w:p w:rsidR="1DB0DDCB" w:rsidP="5A8F210D" w:rsidRDefault="1DB0DDCB" w14:paraId="2A385A08" w14:textId="00F70A04">
      <w:pPr>
        <w:keepNext w:val="1"/>
        <w:keepLines w:val="1"/>
        <w:spacing w:before="160" w:after="80" w:line="360" w:lineRule="auto"/>
        <w:rPr>
          <w:rStyle w:val="Normal"/>
          <w:rFonts w:ascii="Arial" w:hAnsi="Arial" w:eastAsia="Arial" w:cs="Arial"/>
          <w:noProof w:val="0"/>
          <w:color w:val="000000" w:themeColor="text1" w:themeTint="FF" w:themeShade="FF"/>
          <w:sz w:val="22"/>
          <w:szCs w:val="22"/>
          <w:lang w:val="en-US"/>
        </w:rPr>
      </w:pPr>
      <w:r w:rsidRPr="5A8F210D" w:rsidR="3C845ED3">
        <w:rPr>
          <w:rStyle w:val="Normal"/>
          <w:rFonts w:ascii="Arial" w:hAnsi="Arial" w:eastAsia="Arial" w:cs="Arial"/>
          <w:noProof w:val="0"/>
          <w:color w:val="000000" w:themeColor="text1" w:themeTint="FF" w:themeShade="FF"/>
          <w:sz w:val="22"/>
          <w:szCs w:val="22"/>
          <w:lang w:val="en-US"/>
        </w:rPr>
        <w:t>Main Strengths</w:t>
      </w:r>
    </w:p>
    <w:p w:rsidR="1DB0DDCB" w:rsidP="5A8F210D" w:rsidRDefault="1DB0DDCB" w14:paraId="7F569CD2" w14:textId="7DAEE772">
      <w:pPr>
        <w:pStyle w:val="Normal"/>
        <w:spacing w:before="0" w:beforeAutospacing="off" w:after="0" w:afterAutospacing="off" w:line="360" w:lineRule="auto"/>
      </w:pPr>
      <w:r w:rsidRPr="5A8F210D" w:rsidR="2D04FDB6">
        <w:rPr>
          <w:rFonts w:ascii="Arial" w:hAnsi="Arial" w:eastAsia="Arial" w:cs="Arial"/>
          <w:noProof w:val="0"/>
          <w:color w:val="000000" w:themeColor="text1" w:themeTint="FF" w:themeShade="FF"/>
          <w:sz w:val="22"/>
          <w:szCs w:val="22"/>
          <w:lang w:val="en-US"/>
        </w:rPr>
        <w:t xml:space="preserve">Tower Hamlets Council communicates Early Help effectively by clearly explaining available support, </w:t>
      </w:r>
      <w:r w:rsidRPr="5A8F210D" w:rsidR="2D04FDB6">
        <w:rPr>
          <w:rFonts w:ascii="Arial" w:hAnsi="Arial" w:eastAsia="Arial" w:cs="Arial"/>
          <w:noProof w:val="0"/>
          <w:color w:val="000000" w:themeColor="text1" w:themeTint="FF" w:themeShade="FF"/>
          <w:sz w:val="22"/>
          <w:szCs w:val="22"/>
          <w:lang w:val="en-US"/>
        </w:rPr>
        <w:t>providing several ways for families</w:t>
      </w:r>
      <w:r w:rsidRPr="5A8F210D" w:rsidR="2D04FDB6">
        <w:rPr>
          <w:rFonts w:ascii="Arial" w:hAnsi="Arial" w:eastAsia="Arial" w:cs="Arial"/>
          <w:noProof w:val="0"/>
          <w:color w:val="000000" w:themeColor="text1" w:themeTint="FF" w:themeShade="FF"/>
          <w:sz w:val="22"/>
          <w:szCs w:val="22"/>
          <w:lang w:val="en-US"/>
        </w:rPr>
        <w:t xml:space="preserve"> to access services, encouraging partnership working between agencies, and making important strategies and guidance available online. These strengths help families understand and access support when they need it</w:t>
      </w:r>
      <w:r w:rsidRPr="5A8F210D" w:rsidR="235C6144">
        <w:rPr>
          <w:rFonts w:ascii="Arial" w:hAnsi="Arial" w:eastAsia="Arial" w:cs="Arial"/>
          <w:noProof w:val="0"/>
          <w:color w:val="000000" w:themeColor="text1" w:themeTint="FF" w:themeShade="FF"/>
          <w:sz w:val="22"/>
          <w:szCs w:val="22"/>
          <w:lang w:val="en-US"/>
        </w:rPr>
        <w:t xml:space="preserve"> </w:t>
      </w:r>
      <w:r w:rsidRPr="5A8F210D" w:rsidR="235C6144">
        <w:rPr>
          <w:rFonts w:ascii="Times New Roman" w:hAnsi="Times New Roman" w:eastAsia="Times New Roman" w:cs="Times New Roman"/>
          <w:noProof w:val="0"/>
          <w:color w:val="000000" w:themeColor="text1" w:themeTint="FF" w:themeShade="FF"/>
          <w:sz w:val="24"/>
          <w:szCs w:val="24"/>
          <w:lang w:val="en-US"/>
        </w:rPr>
        <w:t xml:space="preserve">(Early </w:t>
      </w:r>
      <w:r w:rsidRPr="5A8F210D" w:rsidR="15824038">
        <w:rPr>
          <w:rFonts w:ascii="Times New Roman" w:hAnsi="Times New Roman" w:eastAsia="Times New Roman" w:cs="Times New Roman"/>
          <w:noProof w:val="0"/>
          <w:color w:val="000000" w:themeColor="text1" w:themeTint="FF" w:themeShade="FF"/>
          <w:sz w:val="24"/>
          <w:szCs w:val="24"/>
          <w:lang w:val="en-US"/>
        </w:rPr>
        <w:t>H</w:t>
      </w:r>
      <w:r w:rsidRPr="5A8F210D" w:rsidR="235C6144">
        <w:rPr>
          <w:rFonts w:ascii="Times New Roman" w:hAnsi="Times New Roman" w:eastAsia="Times New Roman" w:cs="Times New Roman"/>
          <w:noProof w:val="0"/>
          <w:color w:val="000000" w:themeColor="text1" w:themeTint="FF" w:themeShade="FF"/>
          <w:sz w:val="24"/>
          <w:szCs w:val="24"/>
          <w:lang w:val="en-US"/>
        </w:rPr>
        <w:t xml:space="preserve">elp &amp; </w:t>
      </w:r>
      <w:r w:rsidRPr="5A8F210D" w:rsidR="6DB0DCB6">
        <w:rPr>
          <w:rFonts w:ascii="Times New Roman" w:hAnsi="Times New Roman" w:eastAsia="Times New Roman" w:cs="Times New Roman"/>
          <w:noProof w:val="0"/>
          <w:color w:val="000000" w:themeColor="text1" w:themeTint="FF" w:themeShade="FF"/>
          <w:sz w:val="24"/>
          <w:szCs w:val="24"/>
          <w:lang w:val="en-US"/>
        </w:rPr>
        <w:t>C</w:t>
      </w:r>
      <w:r w:rsidRPr="5A8F210D" w:rsidR="235C6144">
        <w:rPr>
          <w:rFonts w:ascii="Times New Roman" w:hAnsi="Times New Roman" w:eastAsia="Times New Roman" w:cs="Times New Roman"/>
          <w:noProof w:val="0"/>
          <w:color w:val="000000" w:themeColor="text1" w:themeTint="FF" w:themeShade="FF"/>
          <w:sz w:val="24"/>
          <w:szCs w:val="24"/>
          <w:lang w:val="en-US"/>
        </w:rPr>
        <w:t xml:space="preserve">hildren and </w:t>
      </w:r>
      <w:r w:rsidRPr="5A8F210D" w:rsidR="4A77A358">
        <w:rPr>
          <w:rFonts w:ascii="Times New Roman" w:hAnsi="Times New Roman" w:eastAsia="Times New Roman" w:cs="Times New Roman"/>
          <w:noProof w:val="0"/>
          <w:color w:val="000000" w:themeColor="text1" w:themeTint="FF" w:themeShade="FF"/>
          <w:sz w:val="24"/>
          <w:szCs w:val="24"/>
          <w:lang w:val="en-US"/>
        </w:rPr>
        <w:t>F</w:t>
      </w:r>
      <w:r w:rsidRPr="5A8F210D" w:rsidR="235C6144">
        <w:rPr>
          <w:rFonts w:ascii="Times New Roman" w:hAnsi="Times New Roman" w:eastAsia="Times New Roman" w:cs="Times New Roman"/>
          <w:noProof w:val="0"/>
          <w:color w:val="000000" w:themeColor="text1" w:themeTint="FF" w:themeShade="FF"/>
          <w:sz w:val="24"/>
          <w:szCs w:val="24"/>
          <w:lang w:val="en-US"/>
        </w:rPr>
        <w:t>amilies service, 2024)</w:t>
      </w:r>
    </w:p>
    <w:p w:rsidR="1DB0DDCB" w:rsidP="5A8F210D" w:rsidRDefault="1DB0DDCB" w14:paraId="78139C3D" w14:textId="1CB28731">
      <w:pPr>
        <w:keepNext w:val="1"/>
        <w:keepLines w:val="1"/>
        <w:spacing w:before="160" w:after="80" w:line="360" w:lineRule="auto"/>
      </w:pPr>
      <w:r w:rsidRPr="5A8F210D" w:rsidR="3C845ED3">
        <w:rPr>
          <w:rStyle w:val="Normal"/>
          <w:rFonts w:ascii="Arial" w:hAnsi="Arial" w:eastAsia="Arial" w:cs="Arial"/>
          <w:noProof w:val="0"/>
          <w:color w:val="000000" w:themeColor="text1" w:themeTint="FF" w:themeShade="FF"/>
          <w:sz w:val="22"/>
          <w:szCs w:val="22"/>
          <w:lang w:val="en-US"/>
        </w:rPr>
        <w:t>Main Weaknesses</w:t>
      </w:r>
    </w:p>
    <w:p w:rsidR="1DB0DDCB" w:rsidP="5A8F210D" w:rsidRDefault="1DB0DDCB" w14:paraId="61EFAC6D" w14:textId="631D882E">
      <w:pPr>
        <w:pStyle w:val="Normal"/>
        <w:keepNext w:val="1"/>
        <w:keepLines w:val="1"/>
        <w:spacing w:before="160" w:after="80" w:line="360" w:lineRule="auto"/>
      </w:pPr>
      <w:r w:rsidRPr="5A8F210D" w:rsidR="6D20A15E">
        <w:rPr>
          <w:rFonts w:ascii="Arial" w:hAnsi="Arial" w:eastAsia="Arial" w:cs="Arial"/>
          <w:noProof w:val="0"/>
          <w:sz w:val="22"/>
          <w:szCs w:val="22"/>
          <w:lang w:val="en-US"/>
        </w:rPr>
        <w:t>A key weakness of Tower Hamlets Council's communication of Early Help and family support services is that information can be difficult for some families to access and understand. Services are spread across multiple websites, and many documents are lengthy and written in professional language. In addition, there is limited evidence of communication being tailored to meet the needs of families with limited English, lower literacy levels, or digital exclusion</w:t>
      </w:r>
      <w:r w:rsidRPr="5A8F210D" w:rsidR="7548982E">
        <w:rPr>
          <w:rFonts w:ascii="Arial" w:hAnsi="Arial" w:eastAsia="Arial" w:cs="Arial"/>
          <w:noProof w:val="0"/>
          <w:sz w:val="22"/>
          <w:szCs w:val="22"/>
          <w:lang w:val="en-US"/>
        </w:rPr>
        <w:t xml:space="preserve"> </w:t>
      </w:r>
      <w:r w:rsidRPr="5A8F210D" w:rsidR="7548982E">
        <w:rPr>
          <w:rFonts w:ascii="Times New Roman" w:hAnsi="Times New Roman" w:eastAsia="Times New Roman" w:cs="Times New Roman"/>
          <w:noProof w:val="0"/>
          <w:color w:val="000000" w:themeColor="text1" w:themeTint="FF" w:themeShade="FF"/>
          <w:sz w:val="24"/>
          <w:szCs w:val="24"/>
          <w:lang w:val="en-US"/>
        </w:rPr>
        <w:t>(Inspection of Tower Hamlets local authority children’s services, n.d.)</w:t>
      </w:r>
    </w:p>
    <w:p w:rsidR="1DB0DDCB" w:rsidP="5A8F210D" w:rsidRDefault="1DB0DDCB" w14:paraId="5BBBC892" w14:textId="26765186">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55475B63" w14:textId="5E3B707D">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16D318AC" w14:textId="21917139">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0DF39093" w14:textId="3FFF4028">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72E54D30" w14:textId="76906AFE">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3A3F10A5" w14:textId="142DC693">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26C0C49E" w14:textId="5E847166">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122C8D23" w14:textId="276C9867">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01E6CECC" w14:textId="1E06D75B">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4A11E8F2" w14:textId="2FF772A1">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4A49848D" w14:textId="56D5847C">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31CFF8E5" w14:textId="67857B10">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6D866AC6" w14:textId="65C48A9D">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2C44FCD6" w14:textId="350A4849">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5D1B2DF2" w14:textId="6EEC39D8">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237F1127" w14:textId="695BCCCE">
      <w:pPr>
        <w:pStyle w:val="Normal"/>
        <w:spacing w:before="210" w:beforeAutospacing="off" w:after="210" w:afterAutospacing="off" w:line="300" w:lineRule="auto"/>
        <w:rPr>
          <w:rFonts w:ascii="Arial" w:hAnsi="Arial" w:eastAsia="Arial" w:cs="Arial"/>
          <w:b w:val="1"/>
          <w:bCs w:val="1"/>
          <w:noProof w:val="0"/>
          <w:sz w:val="24"/>
          <w:szCs w:val="24"/>
          <w:lang w:val="en-GB"/>
        </w:rPr>
      </w:pPr>
    </w:p>
    <w:p w:rsidR="1DB0DDCB" w:rsidP="5A8F210D" w:rsidRDefault="1DB0DDCB" w14:paraId="5E600D0A" w14:textId="4DD0999C">
      <w:pPr>
        <w:pStyle w:val="Normal"/>
        <w:spacing w:before="210" w:beforeAutospacing="off" w:after="210" w:afterAutospacing="off" w:line="300" w:lineRule="auto"/>
        <w:rPr>
          <w:rFonts w:ascii="Arial" w:hAnsi="Arial" w:eastAsia="Arial" w:cs="Arial"/>
          <w:b w:val="1"/>
          <w:bCs w:val="1"/>
          <w:noProof w:val="0"/>
          <w:sz w:val="24"/>
          <w:szCs w:val="24"/>
          <w:lang w:val="en-GB"/>
        </w:rPr>
      </w:pPr>
      <w:r w:rsidRPr="5A8F210D" w:rsidR="14CBD32A">
        <w:rPr>
          <w:rFonts w:ascii="Arial" w:hAnsi="Arial" w:eastAsia="Arial" w:cs="Arial"/>
          <w:b w:val="1"/>
          <w:bCs w:val="1"/>
          <w:noProof w:val="0"/>
          <w:sz w:val="24"/>
          <w:szCs w:val="24"/>
          <w:lang w:val="en-GB"/>
        </w:rPr>
        <w:t>Staffordshire</w:t>
      </w:r>
      <w:r w:rsidRPr="5A8F210D" w:rsidR="41D31CBF">
        <w:rPr>
          <w:rFonts w:ascii="Arial" w:hAnsi="Arial" w:eastAsia="Arial" w:cs="Arial"/>
          <w:b w:val="1"/>
          <w:bCs w:val="1"/>
          <w:noProof w:val="0"/>
          <w:sz w:val="24"/>
          <w:szCs w:val="24"/>
          <w:lang w:val="en-GB"/>
        </w:rPr>
        <w:t xml:space="preserve"> County Council</w:t>
      </w:r>
    </w:p>
    <w:p w:rsidR="1DB0DDCB" w:rsidP="5A8F210D" w:rsidRDefault="1DB0DDCB" w14:paraId="655336F2" w14:textId="24FD2C86">
      <w:pPr>
        <w:pStyle w:val="Normal"/>
        <w:rPr>
          <w:rFonts w:ascii="Times New Roman" w:hAnsi="Times New Roman" w:eastAsia="Times New Roman" w:cs="Times New Roman"/>
          <w:noProof w:val="0"/>
          <w:color w:val="000000" w:themeColor="text1" w:themeTint="FF" w:themeShade="FF"/>
          <w:sz w:val="24"/>
          <w:szCs w:val="24"/>
          <w:lang w:val="en-US"/>
        </w:rPr>
      </w:pPr>
      <w:r w:rsidRPr="5A8F210D" w:rsidR="37088366">
        <w:rPr>
          <w:rStyle w:val="Normal"/>
          <w:rFonts w:ascii="Aptos" w:hAnsi="Aptos" w:eastAsia="Aptos" w:cs="Aptos"/>
          <w:b w:val="1"/>
          <w:bCs w:val="1"/>
          <w:noProof w:val="0"/>
          <w:sz w:val="24"/>
          <w:szCs w:val="24"/>
          <w:lang w:val="en-US"/>
        </w:rPr>
        <w:t xml:space="preserve">Table 1 </w:t>
      </w:r>
      <w:r w:rsidRPr="5A8F210D" w:rsidR="5DA27EF1">
        <w:rPr>
          <w:rStyle w:val="Normal"/>
          <w:rFonts w:ascii="Aptos" w:hAnsi="Aptos" w:eastAsia="Aptos" w:cs="Aptos"/>
          <w:b w:val="1"/>
          <w:bCs w:val="1"/>
          <w:noProof w:val="0"/>
          <w:sz w:val="24"/>
          <w:szCs w:val="24"/>
          <w:lang w:val="en-US"/>
        </w:rPr>
        <w:t>Early Help for Families</w:t>
      </w:r>
      <w:r w:rsidRPr="5A8F210D" w:rsidR="5DA27EF1">
        <w:rPr>
          <w:rStyle w:val="Normal"/>
          <w:rFonts w:ascii="Aptos" w:hAnsi="Aptos" w:eastAsia="Aptos" w:cs="Aptos"/>
          <w:noProof w:val="0"/>
          <w:sz w:val="24"/>
          <w:szCs w:val="24"/>
          <w:lang w:val="en-US"/>
        </w:rPr>
        <w:t xml:space="preserve"> in Staffordshire is a service that provides support to children, young people, parents, and carers before problems become more serious. The aim is to give the </w:t>
      </w:r>
      <w:r w:rsidRPr="5A8F210D" w:rsidR="5DA27EF1">
        <w:rPr>
          <w:rStyle w:val="Normal"/>
          <w:rFonts w:ascii="Aptos" w:hAnsi="Aptos" w:eastAsia="Aptos" w:cs="Aptos"/>
          <w:b w:val="1"/>
          <w:bCs w:val="1"/>
          <w:noProof w:val="0"/>
          <w:sz w:val="24"/>
          <w:szCs w:val="24"/>
          <w:lang w:val="en-US"/>
        </w:rPr>
        <w:t>right help at the right time</w:t>
      </w:r>
      <w:r w:rsidRPr="5A8F210D" w:rsidR="5DA27EF1">
        <w:rPr>
          <w:rStyle w:val="Normal"/>
          <w:rFonts w:ascii="Aptos" w:hAnsi="Aptos" w:eastAsia="Aptos" w:cs="Aptos"/>
          <w:noProof w:val="0"/>
          <w:sz w:val="24"/>
          <w:szCs w:val="24"/>
          <w:lang w:val="en-US"/>
        </w:rPr>
        <w:t xml:space="preserve"> to improve family wellbeing and prevent issues from </w:t>
      </w:r>
      <w:r w:rsidRPr="5A8F210D" w:rsidR="5DA27EF1">
        <w:rPr>
          <w:rStyle w:val="Normal"/>
          <w:rFonts w:ascii="Aptos" w:hAnsi="Aptos" w:eastAsia="Aptos" w:cs="Aptos"/>
          <w:noProof w:val="0"/>
          <w:sz w:val="24"/>
          <w:szCs w:val="24"/>
          <w:lang w:val="en-US"/>
        </w:rPr>
        <w:t>escalatin</w:t>
      </w:r>
      <w:r w:rsidRPr="5A8F210D" w:rsidR="6041A171">
        <w:rPr>
          <w:rStyle w:val="Normal"/>
          <w:rFonts w:ascii="Aptos" w:hAnsi="Aptos" w:eastAsia="Aptos" w:cs="Aptos"/>
          <w:noProof w:val="0"/>
          <w:sz w:val="24"/>
          <w:szCs w:val="24"/>
          <w:lang w:val="en-US"/>
        </w:rPr>
        <w:t>g</w:t>
      </w:r>
      <w:r w:rsidRPr="5A8F210D" w:rsidR="5DA27EF1">
        <w:rPr>
          <w:rFonts w:ascii="Times New Roman" w:hAnsi="Times New Roman" w:eastAsia="Times New Roman" w:cs="Times New Roman"/>
          <w:noProof w:val="0"/>
          <w:color w:val="000000" w:themeColor="text1" w:themeTint="FF" w:themeShade="FF"/>
          <w:sz w:val="24"/>
          <w:szCs w:val="24"/>
          <w:lang w:val="en-US"/>
        </w:rPr>
        <w:t xml:space="preserve"> </w:t>
      </w:r>
      <w:r w:rsidRPr="5A8F210D" w:rsidR="5DA27EF1">
        <w:rPr>
          <w:rFonts w:ascii="Times New Roman" w:hAnsi="Times New Roman" w:eastAsia="Times New Roman" w:cs="Times New Roman"/>
          <w:noProof w:val="0"/>
          <w:color w:val="000000" w:themeColor="text1" w:themeTint="FF" w:themeShade="FF"/>
          <w:sz w:val="24"/>
          <w:szCs w:val="24"/>
          <w:lang w:val="en-US"/>
        </w:rPr>
        <w:t xml:space="preserve">(Early </w:t>
      </w:r>
      <w:r w:rsidRPr="5A8F210D" w:rsidR="454CA40C">
        <w:rPr>
          <w:rFonts w:ascii="Times New Roman" w:hAnsi="Times New Roman" w:eastAsia="Times New Roman" w:cs="Times New Roman"/>
          <w:noProof w:val="0"/>
          <w:color w:val="000000" w:themeColor="text1" w:themeTint="FF" w:themeShade="FF"/>
          <w:sz w:val="24"/>
          <w:szCs w:val="24"/>
          <w:lang w:val="en-US"/>
        </w:rPr>
        <w:t>H</w:t>
      </w:r>
      <w:r w:rsidRPr="5A8F210D" w:rsidR="5DA27EF1">
        <w:rPr>
          <w:rFonts w:ascii="Times New Roman" w:hAnsi="Times New Roman" w:eastAsia="Times New Roman" w:cs="Times New Roman"/>
          <w:noProof w:val="0"/>
          <w:color w:val="000000" w:themeColor="text1" w:themeTint="FF" w:themeShade="FF"/>
          <w:sz w:val="24"/>
          <w:szCs w:val="24"/>
          <w:lang w:val="en-US"/>
        </w:rPr>
        <w:t xml:space="preserve">elp - </w:t>
      </w:r>
      <w:r w:rsidRPr="5A8F210D" w:rsidR="11A95F95">
        <w:rPr>
          <w:rFonts w:ascii="Times New Roman" w:hAnsi="Times New Roman" w:eastAsia="Times New Roman" w:cs="Times New Roman"/>
          <w:noProof w:val="0"/>
          <w:color w:val="000000" w:themeColor="text1" w:themeTint="FF" w:themeShade="FF"/>
          <w:sz w:val="24"/>
          <w:szCs w:val="24"/>
          <w:lang w:val="en-US"/>
        </w:rPr>
        <w:t>H</w:t>
      </w:r>
      <w:r w:rsidRPr="5A8F210D" w:rsidR="5DA27EF1">
        <w:rPr>
          <w:rFonts w:ascii="Times New Roman" w:hAnsi="Times New Roman" w:eastAsia="Times New Roman" w:cs="Times New Roman"/>
          <w:noProof w:val="0"/>
          <w:color w:val="000000" w:themeColor="text1" w:themeTint="FF" w:themeShade="FF"/>
          <w:sz w:val="24"/>
          <w:szCs w:val="24"/>
          <w:lang w:val="en-US"/>
        </w:rPr>
        <w:t xml:space="preserve">elping </w:t>
      </w:r>
      <w:r w:rsidRPr="5A8F210D" w:rsidR="7CB760F4">
        <w:rPr>
          <w:rFonts w:ascii="Times New Roman" w:hAnsi="Times New Roman" w:eastAsia="Times New Roman" w:cs="Times New Roman"/>
          <w:noProof w:val="0"/>
          <w:color w:val="000000" w:themeColor="text1" w:themeTint="FF" w:themeShade="FF"/>
          <w:sz w:val="24"/>
          <w:szCs w:val="24"/>
          <w:lang w:val="en-US"/>
        </w:rPr>
        <w:t>C</w:t>
      </w:r>
      <w:r w:rsidRPr="5A8F210D" w:rsidR="5DA27EF1">
        <w:rPr>
          <w:rFonts w:ascii="Times New Roman" w:hAnsi="Times New Roman" w:eastAsia="Times New Roman" w:cs="Times New Roman"/>
          <w:noProof w:val="0"/>
          <w:color w:val="000000" w:themeColor="text1" w:themeTint="FF" w:themeShade="FF"/>
          <w:sz w:val="24"/>
          <w:szCs w:val="24"/>
          <w:lang w:val="en-US"/>
        </w:rPr>
        <w:t xml:space="preserve">hildren and </w:t>
      </w:r>
      <w:r w:rsidRPr="5A8F210D" w:rsidR="753637C4">
        <w:rPr>
          <w:rFonts w:ascii="Times New Roman" w:hAnsi="Times New Roman" w:eastAsia="Times New Roman" w:cs="Times New Roman"/>
          <w:noProof w:val="0"/>
          <w:color w:val="000000" w:themeColor="text1" w:themeTint="FF" w:themeShade="FF"/>
          <w:sz w:val="24"/>
          <w:szCs w:val="24"/>
          <w:lang w:val="en-US"/>
        </w:rPr>
        <w:t>F</w:t>
      </w:r>
      <w:r w:rsidRPr="5A8F210D" w:rsidR="5DA27EF1">
        <w:rPr>
          <w:rFonts w:ascii="Times New Roman" w:hAnsi="Times New Roman" w:eastAsia="Times New Roman" w:cs="Times New Roman"/>
          <w:noProof w:val="0"/>
          <w:color w:val="000000" w:themeColor="text1" w:themeTint="FF" w:themeShade="FF"/>
          <w:sz w:val="24"/>
          <w:szCs w:val="24"/>
          <w:lang w:val="en-US"/>
        </w:rPr>
        <w:t xml:space="preserve">amilies </w:t>
      </w:r>
      <w:r w:rsidRPr="5A8F210D" w:rsidR="5B381C97">
        <w:rPr>
          <w:rFonts w:ascii="Times New Roman" w:hAnsi="Times New Roman" w:eastAsia="Times New Roman" w:cs="Times New Roman"/>
          <w:noProof w:val="0"/>
          <w:color w:val="000000" w:themeColor="text1" w:themeTint="FF" w:themeShade="FF"/>
          <w:sz w:val="24"/>
          <w:szCs w:val="24"/>
          <w:lang w:val="en-US"/>
        </w:rPr>
        <w:t>E</w:t>
      </w:r>
      <w:r w:rsidRPr="5A8F210D" w:rsidR="5DA27EF1">
        <w:rPr>
          <w:rFonts w:ascii="Times New Roman" w:hAnsi="Times New Roman" w:eastAsia="Times New Roman" w:cs="Times New Roman"/>
          <w:noProof w:val="0"/>
          <w:color w:val="000000" w:themeColor="text1" w:themeTint="FF" w:themeShade="FF"/>
          <w:sz w:val="24"/>
          <w:szCs w:val="24"/>
          <w:lang w:val="en-US"/>
        </w:rPr>
        <w:t>arly - Staffordshire Safeguarding Children Partnership, 2025)</w:t>
      </w:r>
    </w:p>
    <w:p w:rsidR="1DB0DDCB" w:rsidP="5A8F210D" w:rsidRDefault="1DB0DDCB" w14:paraId="64DAEAFB" w14:textId="174A6A66">
      <w:pPr>
        <w:pStyle w:val="Normal"/>
        <w:spacing w:before="210" w:beforeAutospacing="off" w:after="210" w:afterAutospacing="off" w:line="300" w:lineRule="auto"/>
      </w:pPr>
      <w:r w:rsidR="022FEC71">
        <w:drawing>
          <wp:inline wp14:editId="6CA253FA" wp14:anchorId="3B1CB913">
            <wp:extent cx="5724525" cy="3733800"/>
            <wp:effectExtent l="0" t="0" r="0" b="0"/>
            <wp:docPr id="3650246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5024672" name="Picture 365024672"/>
                    <pic:cNvPicPr/>
                  </pic:nvPicPr>
                  <pic:blipFill>
                    <a:blip xmlns:r="http://schemas.openxmlformats.org/officeDocument/2006/relationships" r:embed="rId1033260501">
                      <a:extLst>
                        <a:ext uri="{28A0092B-C50C-407E-A947-70E740481C1C}">
                          <a14:useLocalDpi xmlns:a14="http://schemas.microsoft.com/office/drawing/2010/main"/>
                        </a:ext>
                      </a:extLst>
                    </a:blip>
                    <a:stretch>
                      <a:fillRect/>
                    </a:stretch>
                  </pic:blipFill>
                  <pic:spPr>
                    <a:xfrm>
                      <a:off x="0" y="0"/>
                      <a:ext cx="5724525" cy="3733800"/>
                    </a:xfrm>
                    <a:prstGeom prst="rect">
                      <a:avLst/>
                    </a:prstGeom>
                  </pic:spPr>
                </pic:pic>
              </a:graphicData>
            </a:graphic>
          </wp:inline>
        </w:drawing>
      </w:r>
      <w:r w:rsidRPr="5A8F210D" w:rsidR="14B38151">
        <w:rPr>
          <w:rFonts w:ascii="Times New Roman" w:hAnsi="Times New Roman" w:eastAsia="Times New Roman" w:cs="Times New Roman"/>
          <w:noProof w:val="0"/>
          <w:color w:val="000000" w:themeColor="text1" w:themeTint="FF" w:themeShade="FF"/>
          <w:sz w:val="24"/>
          <w:szCs w:val="24"/>
          <w:lang w:val="en-GB"/>
        </w:rPr>
        <w:t xml:space="preserve">Table 1 </w:t>
      </w:r>
      <w:r w:rsidRPr="5A8F210D" w:rsidR="022FEC71">
        <w:rPr>
          <w:rFonts w:ascii="Times New Roman" w:hAnsi="Times New Roman" w:eastAsia="Times New Roman" w:cs="Times New Roman"/>
          <w:noProof w:val="0"/>
          <w:color w:val="000000" w:themeColor="text1" w:themeTint="FF" w:themeShade="FF"/>
          <w:sz w:val="24"/>
          <w:szCs w:val="24"/>
          <w:lang w:val="en-GB"/>
        </w:rPr>
        <w:t xml:space="preserve">(Early help - </w:t>
      </w:r>
      <w:r w:rsidRPr="5A8F210D" w:rsidR="30787EB1">
        <w:rPr>
          <w:rFonts w:ascii="Times New Roman" w:hAnsi="Times New Roman" w:eastAsia="Times New Roman" w:cs="Times New Roman"/>
          <w:noProof w:val="0"/>
          <w:color w:val="000000" w:themeColor="text1" w:themeTint="FF" w:themeShade="FF"/>
          <w:sz w:val="24"/>
          <w:szCs w:val="24"/>
          <w:lang w:val="en-GB"/>
        </w:rPr>
        <w:t>H</w:t>
      </w:r>
      <w:r w:rsidRPr="5A8F210D" w:rsidR="022FEC71">
        <w:rPr>
          <w:rFonts w:ascii="Times New Roman" w:hAnsi="Times New Roman" w:eastAsia="Times New Roman" w:cs="Times New Roman"/>
          <w:noProof w:val="0"/>
          <w:color w:val="000000" w:themeColor="text1" w:themeTint="FF" w:themeShade="FF"/>
          <w:sz w:val="24"/>
          <w:szCs w:val="24"/>
          <w:lang w:val="en-GB"/>
        </w:rPr>
        <w:t xml:space="preserve">elping </w:t>
      </w:r>
      <w:r w:rsidRPr="5A8F210D" w:rsidR="6D1386E5">
        <w:rPr>
          <w:rFonts w:ascii="Times New Roman" w:hAnsi="Times New Roman" w:eastAsia="Times New Roman" w:cs="Times New Roman"/>
          <w:noProof w:val="0"/>
          <w:color w:val="000000" w:themeColor="text1" w:themeTint="FF" w:themeShade="FF"/>
          <w:sz w:val="24"/>
          <w:szCs w:val="24"/>
          <w:lang w:val="en-GB"/>
        </w:rPr>
        <w:t>C</w:t>
      </w:r>
      <w:r w:rsidRPr="5A8F210D" w:rsidR="022FEC71">
        <w:rPr>
          <w:rFonts w:ascii="Times New Roman" w:hAnsi="Times New Roman" w:eastAsia="Times New Roman" w:cs="Times New Roman"/>
          <w:noProof w:val="0"/>
          <w:color w:val="000000" w:themeColor="text1" w:themeTint="FF" w:themeShade="FF"/>
          <w:sz w:val="24"/>
          <w:szCs w:val="24"/>
          <w:lang w:val="en-GB"/>
        </w:rPr>
        <w:t xml:space="preserve">hildren and </w:t>
      </w:r>
      <w:r w:rsidRPr="5A8F210D" w:rsidR="5FBA97C4">
        <w:rPr>
          <w:rFonts w:ascii="Times New Roman" w:hAnsi="Times New Roman" w:eastAsia="Times New Roman" w:cs="Times New Roman"/>
          <w:noProof w:val="0"/>
          <w:color w:val="000000" w:themeColor="text1" w:themeTint="FF" w:themeShade="FF"/>
          <w:sz w:val="24"/>
          <w:szCs w:val="24"/>
          <w:lang w:val="en-GB"/>
        </w:rPr>
        <w:t>F</w:t>
      </w:r>
      <w:r w:rsidRPr="5A8F210D" w:rsidR="022FEC71">
        <w:rPr>
          <w:rFonts w:ascii="Times New Roman" w:hAnsi="Times New Roman" w:eastAsia="Times New Roman" w:cs="Times New Roman"/>
          <w:noProof w:val="0"/>
          <w:color w:val="000000" w:themeColor="text1" w:themeTint="FF" w:themeShade="FF"/>
          <w:sz w:val="24"/>
          <w:szCs w:val="24"/>
          <w:lang w:val="en-GB"/>
        </w:rPr>
        <w:t>amilies early - Staffordshire Safeguarding Children Partnership, 2025)</w:t>
      </w:r>
    </w:p>
    <w:p w:rsidR="1DB0DDCB" w:rsidP="5A8F210D" w:rsidRDefault="1DB0DDCB" w14:paraId="78582F15" w14:textId="6DC6D957">
      <w:pPr>
        <w:pStyle w:val="Normal"/>
        <w:spacing w:before="210" w:beforeAutospacing="off" w:after="210" w:afterAutospacing="off" w:line="300" w:lineRule="auto"/>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Examples of support available include:</w:t>
      </w:r>
    </w:p>
    <w:p w:rsidR="1DB0DDCB" w:rsidP="5A8F210D" w:rsidRDefault="1DB0DDCB" w14:paraId="6D6571E2" w14:textId="59DF34DE">
      <w:pPr>
        <w:pStyle w:val="ListParagraph"/>
        <w:numPr>
          <w:ilvl w:val="0"/>
          <w:numId w:val="18"/>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Parenting advice and guidance</w:t>
      </w:r>
    </w:p>
    <w:p w:rsidR="1DB0DDCB" w:rsidP="5A8F210D" w:rsidRDefault="1DB0DDCB" w14:paraId="66EAF7CA" w14:textId="46316AC9">
      <w:pPr>
        <w:pStyle w:val="ListParagraph"/>
        <w:numPr>
          <w:ilvl w:val="0"/>
          <w:numId w:val="18"/>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Emotional wellbeing and mental health support</w:t>
      </w:r>
    </w:p>
    <w:p w:rsidR="1DB0DDCB" w:rsidP="5A8F210D" w:rsidRDefault="1DB0DDCB" w14:paraId="1DFDF24E" w14:textId="48E71427">
      <w:pPr>
        <w:pStyle w:val="ListParagraph"/>
        <w:numPr>
          <w:ilvl w:val="0"/>
          <w:numId w:val="18"/>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Help with children's behaviour</w:t>
      </w:r>
    </w:p>
    <w:p w:rsidR="1DB0DDCB" w:rsidP="5A8F210D" w:rsidRDefault="1DB0DDCB" w14:paraId="15AB0021" w14:textId="4D13917C">
      <w:pPr>
        <w:pStyle w:val="ListParagraph"/>
        <w:numPr>
          <w:ilvl w:val="0"/>
          <w:numId w:val="18"/>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Family relationship support</w:t>
      </w:r>
    </w:p>
    <w:p w:rsidR="1DB0DDCB" w:rsidP="5A8F210D" w:rsidRDefault="1DB0DDCB" w14:paraId="7B85C0BE" w14:textId="2EB98A7D">
      <w:pPr>
        <w:pStyle w:val="ListParagraph"/>
        <w:numPr>
          <w:ilvl w:val="0"/>
          <w:numId w:val="18"/>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School attendance and educational support</w:t>
      </w:r>
    </w:p>
    <w:p w:rsidR="1DB0DDCB" w:rsidP="5A8F210D" w:rsidRDefault="1DB0DDCB" w14:paraId="1E7F6BA0" w14:textId="07A8B3E3">
      <w:pPr>
        <w:pStyle w:val="ListParagraph"/>
        <w:numPr>
          <w:ilvl w:val="0"/>
          <w:numId w:val="18"/>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Advice on finances, housing, and practical difficulties</w:t>
      </w:r>
    </w:p>
    <w:p w:rsidR="1DB0DDCB" w:rsidP="5A8F210D" w:rsidRDefault="1DB0DDCB" w14:paraId="6C505334" w14:textId="0783AFA2">
      <w:pPr>
        <w:pStyle w:val="ListParagraph"/>
        <w:numPr>
          <w:ilvl w:val="0"/>
          <w:numId w:val="18"/>
        </w:numPr>
        <w:rPr>
          <w:rStyle w:val="Normal"/>
          <w:rFonts w:ascii="Aptos" w:hAnsi="Aptos" w:eastAsia="Aptos" w:cs="Aptos"/>
          <w:noProof w:val="0"/>
          <w:sz w:val="24"/>
          <w:szCs w:val="24"/>
          <w:lang w:val="en-US"/>
        </w:rPr>
      </w:pPr>
      <w:r w:rsidRPr="5A8F210D" w:rsidR="33130135">
        <w:rPr>
          <w:rStyle w:val="Normal"/>
          <w:rFonts w:ascii="Aptos" w:hAnsi="Aptos" w:eastAsia="Aptos" w:cs="Aptos"/>
          <w:noProof w:val="0"/>
          <w:sz w:val="24"/>
          <w:szCs w:val="24"/>
          <w:lang w:val="en-US"/>
        </w:rPr>
        <w:t xml:space="preserve">Support for domestic abuse, substance misuse, and community safety concerns where </w:t>
      </w:r>
      <w:r w:rsidRPr="5A8F210D" w:rsidR="33130135">
        <w:rPr>
          <w:rStyle w:val="Normal"/>
          <w:rFonts w:ascii="Aptos" w:hAnsi="Aptos" w:eastAsia="Aptos" w:cs="Aptos"/>
          <w:noProof w:val="0"/>
          <w:sz w:val="24"/>
          <w:szCs w:val="24"/>
          <w:lang w:val="en-US"/>
        </w:rPr>
        <w:t>appropriate</w:t>
      </w:r>
      <w:r w:rsidRPr="5A8F210D" w:rsidR="3DB1A60F">
        <w:rPr>
          <w:rStyle w:val="Normal"/>
          <w:rFonts w:ascii="Aptos" w:hAnsi="Aptos" w:eastAsia="Aptos" w:cs="Aptos"/>
          <w:noProof w:val="0"/>
          <w:sz w:val="24"/>
          <w:szCs w:val="24"/>
          <w:lang w:val="en-US"/>
        </w:rPr>
        <w:t xml:space="preserve"> </w:t>
      </w:r>
      <w:r w:rsidRPr="5A8F210D" w:rsidR="2271B500">
        <w:rPr>
          <w:rFonts w:ascii="Times New Roman" w:hAnsi="Times New Roman" w:eastAsia="Times New Roman" w:cs="Times New Roman"/>
          <w:noProof w:val="0"/>
          <w:color w:val="000000" w:themeColor="text1" w:themeTint="FF" w:themeShade="FF"/>
          <w:sz w:val="24"/>
          <w:szCs w:val="24"/>
          <w:lang w:val="en-US"/>
        </w:rPr>
        <w:t>(</w:t>
      </w:r>
      <w:r w:rsidRPr="5A8F210D" w:rsidR="2271B500">
        <w:rPr>
          <w:rFonts w:ascii="Times New Roman" w:hAnsi="Times New Roman" w:eastAsia="Times New Roman" w:cs="Times New Roman"/>
          <w:noProof w:val="0"/>
          <w:color w:val="000000" w:themeColor="text1" w:themeTint="FF" w:themeShade="FF"/>
          <w:sz w:val="24"/>
          <w:szCs w:val="24"/>
          <w:lang w:val="en-US"/>
        </w:rPr>
        <w:t>Staffordshire County Council, 2026).</w:t>
      </w:r>
    </w:p>
    <w:p w:rsidR="1DB0DDCB" w:rsidP="5A8F210D" w:rsidRDefault="1DB0DDCB" w14:paraId="7649E814" w14:textId="1CAD917A">
      <w:p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 xml:space="preserve">In Staffordshire, Early Help is delivered through a range of services, including </w:t>
      </w:r>
      <w:r w:rsidRPr="5A8F210D" w:rsidR="33130135">
        <w:rPr>
          <w:rStyle w:val="Normal"/>
          <w:rFonts w:ascii="Aptos" w:hAnsi="Aptos" w:eastAsia="Aptos" w:cs="Aptos"/>
          <w:b w:val="1"/>
          <w:bCs w:val="1"/>
          <w:noProof w:val="0"/>
          <w:sz w:val="24"/>
          <w:szCs w:val="24"/>
          <w:lang w:val="en-US"/>
        </w:rPr>
        <w:t>Family Hubs</w:t>
      </w:r>
      <w:r w:rsidRPr="5A8F210D" w:rsidR="33130135">
        <w:rPr>
          <w:rStyle w:val="Normal"/>
          <w:rFonts w:ascii="Aptos" w:hAnsi="Aptos" w:eastAsia="Aptos" w:cs="Aptos"/>
          <w:noProof w:val="0"/>
          <w:sz w:val="24"/>
          <w:szCs w:val="24"/>
          <w:lang w:val="en-US"/>
        </w:rPr>
        <w:t xml:space="preserve">, community groups, and the </w:t>
      </w:r>
      <w:r w:rsidRPr="5A8F210D" w:rsidR="33130135">
        <w:rPr>
          <w:rStyle w:val="Normal"/>
          <w:rFonts w:ascii="Aptos" w:hAnsi="Aptos" w:eastAsia="Aptos" w:cs="Aptos"/>
          <w:b w:val="1"/>
          <w:bCs w:val="1"/>
          <w:noProof w:val="0"/>
          <w:sz w:val="24"/>
          <w:szCs w:val="24"/>
          <w:lang w:val="en-US"/>
        </w:rPr>
        <w:t>Early Help Teams</w:t>
      </w:r>
      <w:r w:rsidRPr="5A8F210D" w:rsidR="33130135">
        <w:rPr>
          <w:rStyle w:val="Normal"/>
          <w:rFonts w:ascii="Aptos" w:hAnsi="Aptos" w:eastAsia="Aptos" w:cs="Aptos"/>
          <w:noProof w:val="0"/>
          <w:sz w:val="24"/>
          <w:szCs w:val="24"/>
          <w:lang w:val="en-US"/>
        </w:rPr>
        <w:t>, which offer:</w:t>
      </w:r>
    </w:p>
    <w:p w:rsidR="1DB0DDCB" w:rsidP="5A8F210D" w:rsidRDefault="1DB0DDCB" w14:paraId="52207074" w14:textId="04E1D277">
      <w:pPr>
        <w:pStyle w:val="ListParagraph"/>
        <w:numPr>
          <w:ilvl w:val="0"/>
          <w:numId w:val="19"/>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Advice and information</w:t>
      </w:r>
    </w:p>
    <w:p w:rsidR="1DB0DDCB" w:rsidP="5A8F210D" w:rsidRDefault="1DB0DDCB" w14:paraId="642B7A58" w14:textId="0B5BC551">
      <w:pPr>
        <w:pStyle w:val="ListParagraph"/>
        <w:numPr>
          <w:ilvl w:val="0"/>
          <w:numId w:val="19"/>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One-to-one family support</w:t>
      </w:r>
    </w:p>
    <w:p w:rsidR="1DB0DDCB" w:rsidP="5A8F210D" w:rsidRDefault="1DB0DDCB" w14:paraId="45CFDD21" w14:textId="45FCFCF6">
      <w:pPr>
        <w:pStyle w:val="ListParagraph"/>
        <w:numPr>
          <w:ilvl w:val="0"/>
          <w:numId w:val="19"/>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Group sessions and activities</w:t>
      </w:r>
    </w:p>
    <w:p w:rsidR="1DB0DDCB" w:rsidP="5A8F210D" w:rsidRDefault="1DB0DDCB" w14:paraId="13EC5C8A" w14:textId="5E320E49">
      <w:pPr>
        <w:pStyle w:val="ListParagraph"/>
        <w:numPr>
          <w:ilvl w:val="0"/>
          <w:numId w:val="19"/>
        </w:numPr>
        <w:rPr>
          <w:rStyle w:val="Normal"/>
          <w:rFonts w:ascii="Aptos" w:hAnsi="Aptos" w:eastAsia="Aptos" w:cs="Aptos"/>
          <w:noProof w:val="0"/>
          <w:sz w:val="24"/>
          <w:szCs w:val="24"/>
          <w:lang w:val="en-US"/>
        </w:rPr>
      </w:pPr>
      <w:r w:rsidRPr="5A8F210D" w:rsidR="33130135">
        <w:rPr>
          <w:rStyle w:val="Normal"/>
          <w:rFonts w:ascii="Aptos" w:hAnsi="Aptos" w:eastAsia="Aptos" w:cs="Aptos"/>
          <w:noProof w:val="0"/>
          <w:sz w:val="24"/>
          <w:szCs w:val="24"/>
          <w:lang w:val="en-US"/>
        </w:rPr>
        <w:t xml:space="preserve">Support alongside schools and other </w:t>
      </w:r>
      <w:r w:rsidRPr="5A8F210D" w:rsidR="33130135">
        <w:rPr>
          <w:rStyle w:val="Normal"/>
          <w:rFonts w:ascii="Aptos" w:hAnsi="Aptos" w:eastAsia="Aptos" w:cs="Aptos"/>
          <w:noProof w:val="0"/>
          <w:sz w:val="24"/>
          <w:szCs w:val="24"/>
          <w:lang w:val="en-US"/>
        </w:rPr>
        <w:t>agencies</w:t>
      </w:r>
      <w:r w:rsidRPr="5A8F210D" w:rsidR="1C7A2FF1">
        <w:rPr>
          <w:rStyle w:val="Normal"/>
          <w:rFonts w:ascii="Aptos" w:hAnsi="Aptos" w:eastAsia="Aptos" w:cs="Aptos"/>
          <w:noProof w:val="0"/>
          <w:sz w:val="24"/>
          <w:szCs w:val="24"/>
          <w:lang w:val="en-US"/>
        </w:rPr>
        <w:t xml:space="preserve"> </w:t>
      </w:r>
      <w:r w:rsidRPr="5A8F210D" w:rsidR="4B8269B9">
        <w:rPr>
          <w:rFonts w:ascii="Times New Roman" w:hAnsi="Times New Roman" w:eastAsia="Times New Roman" w:cs="Times New Roman"/>
          <w:noProof w:val="0"/>
          <w:color w:val="000000" w:themeColor="text1" w:themeTint="FF" w:themeShade="FF"/>
          <w:sz w:val="24"/>
          <w:szCs w:val="24"/>
          <w:lang w:val="en-US"/>
        </w:rPr>
        <w:t>(</w:t>
      </w:r>
      <w:r w:rsidRPr="5A8F210D" w:rsidR="4B8269B9">
        <w:rPr>
          <w:rFonts w:ascii="Times New Roman" w:hAnsi="Times New Roman" w:eastAsia="Times New Roman" w:cs="Times New Roman"/>
          <w:noProof w:val="0"/>
          <w:color w:val="000000" w:themeColor="text1" w:themeTint="FF" w:themeShade="FF"/>
          <w:sz w:val="24"/>
          <w:szCs w:val="24"/>
          <w:lang w:val="en-US"/>
        </w:rPr>
        <w:t>Staffordshire County Council, 2026b)</w:t>
      </w:r>
      <w:r w:rsidRPr="5A8F210D" w:rsidR="501FDF4F">
        <w:rPr>
          <w:rFonts w:ascii="Times New Roman" w:hAnsi="Times New Roman" w:eastAsia="Times New Roman" w:cs="Times New Roman"/>
          <w:noProof w:val="0"/>
          <w:color w:val="000000" w:themeColor="text1" w:themeTint="FF" w:themeShade="FF"/>
          <w:sz w:val="24"/>
          <w:szCs w:val="24"/>
          <w:lang w:val="en-US"/>
        </w:rPr>
        <w:t>.</w:t>
      </w:r>
    </w:p>
    <w:p w:rsidR="1DB0DDCB" w:rsidP="5A8F210D" w:rsidRDefault="1DB0DDCB" w14:paraId="6F91A318" w14:textId="276B2C21">
      <w:pPr>
        <w:pStyle w:val="Normal"/>
        <w:rPr>
          <w:rStyle w:val="Normal"/>
          <w:rFonts w:ascii="Aptos" w:hAnsi="Aptos" w:eastAsia="Aptos" w:cs="Aptos"/>
          <w:noProof w:val="0"/>
          <w:sz w:val="24"/>
          <w:szCs w:val="24"/>
          <w:lang w:val="en-US"/>
        </w:rPr>
      </w:pPr>
      <w:r w:rsidRPr="5A8F210D" w:rsidR="16EA7B3D">
        <w:rPr>
          <w:rStyle w:val="Normal"/>
          <w:rFonts w:ascii="Aptos" w:hAnsi="Aptos" w:eastAsia="Aptos" w:cs="Aptos"/>
          <w:noProof w:val="0"/>
          <w:sz w:val="24"/>
          <w:szCs w:val="24"/>
          <w:lang w:val="en-US"/>
        </w:rPr>
        <w:t>I</w:t>
      </w:r>
      <w:r w:rsidRPr="5A8F210D" w:rsidR="33130135">
        <w:rPr>
          <w:rStyle w:val="Normal"/>
          <w:rFonts w:ascii="Aptos" w:hAnsi="Aptos" w:eastAsia="Aptos" w:cs="Aptos"/>
          <w:noProof w:val="0"/>
          <w:sz w:val="24"/>
          <w:szCs w:val="24"/>
          <w:lang w:val="en-US"/>
        </w:rPr>
        <w:t>f</w:t>
      </w:r>
      <w:r w:rsidRPr="5A8F210D" w:rsidR="45815436">
        <w:rPr>
          <w:rStyle w:val="Normal"/>
          <w:rFonts w:ascii="Aptos" w:hAnsi="Aptos" w:eastAsia="Aptos" w:cs="Aptos"/>
          <w:noProof w:val="0"/>
          <w:sz w:val="24"/>
          <w:szCs w:val="24"/>
          <w:lang w:val="en-US"/>
        </w:rPr>
        <w:t xml:space="preserve"> </w:t>
      </w:r>
      <w:r w:rsidRPr="5A8F210D" w:rsidR="33130135">
        <w:rPr>
          <w:rStyle w:val="Normal"/>
          <w:rFonts w:ascii="Aptos" w:hAnsi="Aptos" w:eastAsia="Aptos" w:cs="Aptos"/>
          <w:noProof w:val="0"/>
          <w:sz w:val="24"/>
          <w:szCs w:val="24"/>
          <w:lang w:val="en-US"/>
        </w:rPr>
        <w:t>a family needs help, they can:</w:t>
      </w:r>
    </w:p>
    <w:p w:rsidR="1DB0DDCB" w:rsidP="5A8F210D" w:rsidRDefault="1DB0DDCB" w14:paraId="0E6D6DB3" w14:textId="79C81AC1">
      <w:pPr>
        <w:pStyle w:val="ListParagraph"/>
        <w:numPr>
          <w:ilvl w:val="0"/>
          <w:numId w:val="20"/>
        </w:numPr>
        <w:rPr/>
      </w:pPr>
      <w:r w:rsidRPr="5A8F210D" w:rsidR="33130135">
        <w:rPr>
          <w:rStyle w:val="Normal"/>
          <w:rFonts w:ascii="Aptos" w:hAnsi="Aptos" w:eastAsia="Aptos" w:cs="Aptos"/>
          <w:noProof w:val="0"/>
          <w:sz w:val="24"/>
          <w:szCs w:val="24"/>
          <w:lang w:val="en-US"/>
        </w:rPr>
        <w:t xml:space="preserve">Contact their local </w:t>
      </w:r>
      <w:r w:rsidRPr="5A8F210D" w:rsidR="33130135">
        <w:rPr>
          <w:rStyle w:val="Normal"/>
          <w:rFonts w:ascii="Aptos" w:hAnsi="Aptos" w:eastAsia="Aptos" w:cs="Aptos"/>
          <w:b w:val="1"/>
          <w:bCs w:val="1"/>
          <w:noProof w:val="0"/>
          <w:sz w:val="24"/>
          <w:szCs w:val="24"/>
          <w:lang w:val="en-US"/>
        </w:rPr>
        <w:t>Family Hub</w:t>
      </w:r>
      <w:r w:rsidRPr="5A8F210D" w:rsidR="561774F9">
        <w:rPr>
          <w:rStyle w:val="Normal"/>
          <w:rFonts w:ascii="Aptos" w:hAnsi="Aptos" w:eastAsia="Aptos" w:cs="Aptos"/>
          <w:b w:val="1"/>
          <w:bCs w:val="1"/>
          <w:noProof w:val="0"/>
          <w:sz w:val="24"/>
          <w:szCs w:val="24"/>
          <w:lang w:val="en-US"/>
        </w:rPr>
        <w:t xml:space="preserve"> </w:t>
      </w:r>
      <w:r w:rsidRPr="5A8F210D" w:rsidR="561774F9">
        <w:rPr>
          <w:rFonts w:ascii="Times New Roman" w:hAnsi="Times New Roman" w:eastAsia="Times New Roman" w:cs="Times New Roman"/>
          <w:noProof w:val="0"/>
          <w:color w:val="000000" w:themeColor="text1" w:themeTint="FF" w:themeShade="FF"/>
          <w:sz w:val="24"/>
          <w:szCs w:val="24"/>
          <w:lang w:val="en-US"/>
        </w:rPr>
        <w:t>(Staffordshire County Council, 2026)</w:t>
      </w:r>
    </w:p>
    <w:p w:rsidR="1DB0DDCB" w:rsidP="5A8F210D" w:rsidRDefault="1DB0DDCB" w14:paraId="41F568A0" w14:textId="6DA2C7ED">
      <w:pPr>
        <w:pStyle w:val="ListParagraph"/>
        <w:numPr>
          <w:ilvl w:val="0"/>
          <w:numId w:val="20"/>
        </w:numPr>
        <w:rPr>
          <w:rFonts w:ascii="Aptos" w:hAnsi="Aptos" w:eastAsia="Aptos" w:cs="Aptos"/>
          <w:noProof w:val="0"/>
          <w:sz w:val="24"/>
          <w:szCs w:val="24"/>
          <w:lang w:val="en-GB"/>
        </w:rPr>
      </w:pPr>
      <w:r w:rsidRPr="5A8F210D" w:rsidR="33130135">
        <w:rPr>
          <w:rStyle w:val="Normal"/>
          <w:rFonts w:ascii="Aptos" w:hAnsi="Aptos" w:eastAsia="Aptos" w:cs="Aptos"/>
          <w:noProof w:val="0"/>
          <w:sz w:val="24"/>
          <w:szCs w:val="24"/>
          <w:lang w:val="en-US"/>
        </w:rPr>
        <w:t>Speak to their child's school</w:t>
      </w:r>
    </w:p>
    <w:p w:rsidR="1DB0DDCB" w:rsidP="5A8F210D" w:rsidRDefault="1DB0DDCB" w14:paraId="35065B4B" w14:textId="5DC47430">
      <w:pPr>
        <w:pStyle w:val="ListParagraph"/>
        <w:numPr>
          <w:ilvl w:val="0"/>
          <w:numId w:val="20"/>
        </w:numPr>
        <w:rPr/>
      </w:pPr>
      <w:r w:rsidRPr="5A8F210D" w:rsidR="33130135">
        <w:rPr>
          <w:rStyle w:val="Normal"/>
          <w:rFonts w:ascii="Aptos" w:hAnsi="Aptos" w:eastAsia="Aptos" w:cs="Aptos"/>
          <w:noProof w:val="0"/>
          <w:sz w:val="24"/>
          <w:szCs w:val="24"/>
          <w:lang w:val="en-US"/>
        </w:rPr>
        <w:t xml:space="preserve">Call the </w:t>
      </w:r>
      <w:r w:rsidRPr="5A8F210D" w:rsidR="33130135">
        <w:rPr>
          <w:rStyle w:val="Normal"/>
          <w:rFonts w:ascii="Aptos" w:hAnsi="Aptos" w:eastAsia="Aptos" w:cs="Aptos"/>
          <w:b w:val="1"/>
          <w:bCs w:val="1"/>
          <w:noProof w:val="0"/>
          <w:sz w:val="24"/>
          <w:szCs w:val="24"/>
          <w:lang w:val="en-US"/>
        </w:rPr>
        <w:t>Staffordshire Families Integrated Front Door (SFIFD)</w:t>
      </w:r>
      <w:r w:rsidRPr="5A8F210D" w:rsidR="33130135">
        <w:rPr>
          <w:rStyle w:val="Normal"/>
          <w:rFonts w:ascii="Aptos" w:hAnsi="Aptos" w:eastAsia="Aptos" w:cs="Aptos"/>
          <w:noProof w:val="0"/>
          <w:sz w:val="24"/>
          <w:szCs w:val="24"/>
          <w:lang w:val="en-US"/>
        </w:rPr>
        <w:t xml:space="preserve"> on </w:t>
      </w:r>
      <w:r w:rsidRPr="5A8F210D" w:rsidR="33130135">
        <w:rPr>
          <w:rStyle w:val="Normal"/>
          <w:rFonts w:ascii="Aptos" w:hAnsi="Aptos" w:eastAsia="Aptos" w:cs="Aptos"/>
          <w:b w:val="1"/>
          <w:bCs w:val="1"/>
          <w:noProof w:val="0"/>
          <w:sz w:val="24"/>
          <w:szCs w:val="24"/>
          <w:lang w:val="en-US"/>
        </w:rPr>
        <w:t>0300 111 8033</w:t>
      </w:r>
      <w:r w:rsidRPr="5A8F210D" w:rsidR="33130135">
        <w:rPr>
          <w:rStyle w:val="Normal"/>
          <w:rFonts w:ascii="Aptos" w:hAnsi="Aptos" w:eastAsia="Aptos" w:cs="Aptos"/>
          <w:noProof w:val="0"/>
          <w:sz w:val="24"/>
          <w:szCs w:val="24"/>
          <w:lang w:val="en-US"/>
        </w:rPr>
        <w:t xml:space="preserve"> for advice or referrals</w:t>
      </w:r>
      <w:r w:rsidRPr="5A8F210D" w:rsidR="4481AE68">
        <w:rPr>
          <w:rStyle w:val="Normal"/>
          <w:rFonts w:ascii="Aptos" w:hAnsi="Aptos" w:eastAsia="Aptos" w:cs="Aptos"/>
          <w:noProof w:val="0"/>
          <w:sz w:val="24"/>
          <w:szCs w:val="24"/>
          <w:lang w:val="en-US"/>
        </w:rPr>
        <w:t xml:space="preserve"> </w:t>
      </w:r>
      <w:r w:rsidRPr="5A8F210D" w:rsidR="047BD272">
        <w:rPr>
          <w:rFonts w:ascii="Times New Roman" w:hAnsi="Times New Roman" w:eastAsia="Times New Roman" w:cs="Times New Roman"/>
          <w:noProof w:val="0"/>
          <w:color w:val="000000" w:themeColor="text1" w:themeTint="FF" w:themeShade="FF"/>
          <w:sz w:val="24"/>
          <w:szCs w:val="24"/>
          <w:lang w:val="en-US"/>
        </w:rPr>
        <w:t>(Russell, 2025).</w:t>
      </w:r>
    </w:p>
    <w:p w:rsidR="1DB0DDCB" w:rsidP="5A8F210D" w:rsidRDefault="1DB0DDCB" w14:paraId="433CFF34" w14:textId="59A669E7">
      <w:pPr>
        <w:pStyle w:val="Normal"/>
        <w:spacing w:before="210" w:beforeAutospacing="off" w:after="210" w:afterAutospacing="off" w:line="300" w:lineRule="auto"/>
      </w:pPr>
      <w:r w:rsidRPr="5A8F210D" w:rsidR="3B2605AC">
        <w:rPr>
          <w:rStyle w:val="Normal"/>
          <w:rFonts w:ascii="Aptos" w:hAnsi="Aptos" w:eastAsia="Aptos" w:cs="Aptos"/>
          <w:noProof w:val="0"/>
          <w:sz w:val="24"/>
          <w:szCs w:val="24"/>
          <w:lang w:val="en-US"/>
        </w:rPr>
        <w:t xml:space="preserve">These professionals work together to identify concerns early, assess the family's needs, create support plans, and regularly review progress. The aim is to prevent problems from escalating and to improve outcomes for children and families </w:t>
      </w:r>
      <w:r w:rsidRPr="5A8F210D" w:rsidR="3B2605AC">
        <w:rPr>
          <w:rFonts w:ascii="Times New Roman" w:hAnsi="Times New Roman" w:eastAsia="Times New Roman" w:cs="Times New Roman"/>
          <w:noProof w:val="0"/>
          <w:color w:val="000000" w:themeColor="text1" w:themeTint="FF" w:themeShade="FF"/>
          <w:sz w:val="24"/>
          <w:szCs w:val="24"/>
          <w:lang w:val="en-GB"/>
        </w:rPr>
        <w:t xml:space="preserve">(Early </w:t>
      </w:r>
      <w:r w:rsidRPr="5A8F210D" w:rsidR="03D89DE1">
        <w:rPr>
          <w:rFonts w:ascii="Times New Roman" w:hAnsi="Times New Roman" w:eastAsia="Times New Roman" w:cs="Times New Roman"/>
          <w:noProof w:val="0"/>
          <w:color w:val="000000" w:themeColor="text1" w:themeTint="FF" w:themeShade="FF"/>
          <w:sz w:val="24"/>
          <w:szCs w:val="24"/>
          <w:lang w:val="en-GB"/>
        </w:rPr>
        <w:t>H</w:t>
      </w:r>
      <w:r w:rsidRPr="5A8F210D" w:rsidR="3B2605AC">
        <w:rPr>
          <w:rFonts w:ascii="Times New Roman" w:hAnsi="Times New Roman" w:eastAsia="Times New Roman" w:cs="Times New Roman"/>
          <w:noProof w:val="0"/>
          <w:color w:val="000000" w:themeColor="text1" w:themeTint="FF" w:themeShade="FF"/>
          <w:sz w:val="24"/>
          <w:szCs w:val="24"/>
          <w:lang w:val="en-GB"/>
        </w:rPr>
        <w:t xml:space="preserve">elp - </w:t>
      </w:r>
      <w:r w:rsidRPr="5A8F210D" w:rsidR="0B81C000">
        <w:rPr>
          <w:rFonts w:ascii="Times New Roman" w:hAnsi="Times New Roman" w:eastAsia="Times New Roman" w:cs="Times New Roman"/>
          <w:noProof w:val="0"/>
          <w:color w:val="000000" w:themeColor="text1" w:themeTint="FF" w:themeShade="FF"/>
          <w:sz w:val="24"/>
          <w:szCs w:val="24"/>
          <w:lang w:val="en-GB"/>
        </w:rPr>
        <w:t>H</w:t>
      </w:r>
      <w:r w:rsidRPr="5A8F210D" w:rsidR="3B2605AC">
        <w:rPr>
          <w:rFonts w:ascii="Times New Roman" w:hAnsi="Times New Roman" w:eastAsia="Times New Roman" w:cs="Times New Roman"/>
          <w:noProof w:val="0"/>
          <w:color w:val="000000" w:themeColor="text1" w:themeTint="FF" w:themeShade="FF"/>
          <w:sz w:val="24"/>
          <w:szCs w:val="24"/>
          <w:lang w:val="en-GB"/>
        </w:rPr>
        <w:t xml:space="preserve">elping </w:t>
      </w:r>
      <w:r w:rsidRPr="5A8F210D" w:rsidR="455F8F70">
        <w:rPr>
          <w:rFonts w:ascii="Times New Roman" w:hAnsi="Times New Roman" w:eastAsia="Times New Roman" w:cs="Times New Roman"/>
          <w:noProof w:val="0"/>
          <w:color w:val="000000" w:themeColor="text1" w:themeTint="FF" w:themeShade="FF"/>
          <w:sz w:val="24"/>
          <w:szCs w:val="24"/>
          <w:lang w:val="en-GB"/>
        </w:rPr>
        <w:t>C</w:t>
      </w:r>
      <w:r w:rsidRPr="5A8F210D" w:rsidR="3B2605AC">
        <w:rPr>
          <w:rFonts w:ascii="Times New Roman" w:hAnsi="Times New Roman" w:eastAsia="Times New Roman" w:cs="Times New Roman"/>
          <w:noProof w:val="0"/>
          <w:color w:val="000000" w:themeColor="text1" w:themeTint="FF" w:themeShade="FF"/>
          <w:sz w:val="24"/>
          <w:szCs w:val="24"/>
          <w:lang w:val="en-GB"/>
        </w:rPr>
        <w:t xml:space="preserve">hildren and </w:t>
      </w:r>
      <w:r w:rsidRPr="5A8F210D" w:rsidR="79C79293">
        <w:rPr>
          <w:rFonts w:ascii="Times New Roman" w:hAnsi="Times New Roman" w:eastAsia="Times New Roman" w:cs="Times New Roman"/>
          <w:noProof w:val="0"/>
          <w:color w:val="000000" w:themeColor="text1" w:themeTint="FF" w:themeShade="FF"/>
          <w:sz w:val="24"/>
          <w:szCs w:val="24"/>
          <w:lang w:val="en-GB"/>
        </w:rPr>
        <w:t>Families E</w:t>
      </w:r>
      <w:r w:rsidRPr="5A8F210D" w:rsidR="3B2605AC">
        <w:rPr>
          <w:rFonts w:ascii="Times New Roman" w:hAnsi="Times New Roman" w:eastAsia="Times New Roman" w:cs="Times New Roman"/>
          <w:noProof w:val="0"/>
          <w:color w:val="000000" w:themeColor="text1" w:themeTint="FF" w:themeShade="FF"/>
          <w:sz w:val="24"/>
          <w:szCs w:val="24"/>
          <w:lang w:val="en-GB"/>
        </w:rPr>
        <w:t>arly - Staffordshire Safeguarding Children Partnership, 2025).</w:t>
      </w:r>
    </w:p>
    <w:p w:rsidR="1DB0DDCB" w:rsidP="5A8F210D" w:rsidRDefault="1DB0DDCB" w14:paraId="21BC774F" w14:textId="0DADBFD3">
      <w:p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Staffordshire's Early Help approach involves professionals from a range of services, including:</w:t>
      </w:r>
    </w:p>
    <w:p w:rsidR="1DB0DDCB" w:rsidP="5A8F210D" w:rsidRDefault="1DB0DDCB" w14:paraId="7D1B79DA" w14:textId="3A1DE77F">
      <w:pPr>
        <w:pStyle w:val="ListParagraph"/>
        <w:numPr>
          <w:ilvl w:val="0"/>
          <w:numId w:val="24"/>
        </w:num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Schools and colleges</w:t>
      </w:r>
    </w:p>
    <w:p w:rsidR="1DB0DDCB" w:rsidP="5A8F210D" w:rsidRDefault="1DB0DDCB" w14:paraId="6E41EE61" w14:textId="22E40B8D">
      <w:pPr>
        <w:pStyle w:val="ListParagraph"/>
        <w:numPr>
          <w:ilvl w:val="0"/>
          <w:numId w:val="24"/>
        </w:num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Health services (GPs, health visitors, school nurses)</w:t>
      </w:r>
    </w:p>
    <w:p w:rsidR="1DB0DDCB" w:rsidP="5A8F210D" w:rsidRDefault="1DB0DDCB" w14:paraId="17C8D035" w14:textId="25C22414">
      <w:pPr>
        <w:pStyle w:val="ListParagraph"/>
        <w:numPr>
          <w:ilvl w:val="0"/>
          <w:numId w:val="24"/>
        </w:num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Social care services</w:t>
      </w:r>
    </w:p>
    <w:p w:rsidR="1DB0DDCB" w:rsidP="5A8F210D" w:rsidRDefault="1DB0DDCB" w14:paraId="4B04547B" w14:textId="51C65DF6">
      <w:pPr>
        <w:pStyle w:val="ListParagraph"/>
        <w:numPr>
          <w:ilvl w:val="0"/>
          <w:numId w:val="24"/>
        </w:num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Early Help practitioners</w:t>
      </w:r>
    </w:p>
    <w:p w:rsidR="1DB0DDCB" w:rsidP="5A8F210D" w:rsidRDefault="1DB0DDCB" w14:paraId="0EF9CC44" w14:textId="2599D804">
      <w:pPr>
        <w:pStyle w:val="ListParagraph"/>
        <w:numPr>
          <w:ilvl w:val="0"/>
          <w:numId w:val="24"/>
        </w:num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Youth services</w:t>
      </w:r>
    </w:p>
    <w:p w:rsidR="1DB0DDCB" w:rsidP="5A8F210D" w:rsidRDefault="1DB0DDCB" w14:paraId="59929E97" w14:textId="6B11FA72">
      <w:pPr>
        <w:pStyle w:val="ListParagraph"/>
        <w:numPr>
          <w:ilvl w:val="0"/>
          <w:numId w:val="24"/>
        </w:num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Police and safeguarding teams</w:t>
      </w:r>
    </w:p>
    <w:p w:rsidR="1DB0DDCB" w:rsidP="5A8F210D" w:rsidRDefault="1DB0DDCB" w14:paraId="6237400B" w14:textId="435F699B">
      <w:pPr>
        <w:pStyle w:val="ListParagraph"/>
        <w:numPr>
          <w:ilvl w:val="0"/>
          <w:numId w:val="24"/>
        </w:numPr>
        <w:rPr>
          <w:rFonts w:ascii="Aptos" w:hAnsi="Aptos" w:eastAsia="Aptos" w:cs="Aptos"/>
          <w:noProof w:val="0"/>
          <w:sz w:val="24"/>
          <w:szCs w:val="24"/>
          <w:lang w:val="en-GB"/>
        </w:rPr>
      </w:pPr>
      <w:r w:rsidRPr="5A8F210D" w:rsidR="19D91FF2">
        <w:rPr>
          <w:rStyle w:val="Normal"/>
          <w:rFonts w:ascii="Aptos" w:hAnsi="Aptos" w:eastAsia="Aptos" w:cs="Aptos"/>
          <w:noProof w:val="0"/>
          <w:sz w:val="24"/>
          <w:szCs w:val="24"/>
          <w:lang w:val="en-US"/>
        </w:rPr>
        <w:t>Voluntary and community organisations</w:t>
      </w:r>
    </w:p>
    <w:p w:rsidR="1DB0DDCB" w:rsidP="5A8F210D" w:rsidRDefault="1DB0DDCB" w14:paraId="4B700505" w14:textId="578BB140">
      <w:pPr>
        <w:spacing w:before="210" w:beforeAutospacing="off" w:after="210" w:afterAutospacing="off" w:line="300" w:lineRule="auto"/>
      </w:pPr>
      <w:r w:rsidRPr="5A8F210D" w:rsidR="19D91FF2">
        <w:rPr>
          <w:rStyle w:val="Normal"/>
          <w:rFonts w:ascii="Aptos" w:hAnsi="Aptos" w:eastAsia="Aptos" w:cs="Aptos"/>
          <w:noProof w:val="0"/>
          <w:sz w:val="24"/>
          <w:szCs w:val="24"/>
          <w:lang w:val="en-US"/>
        </w:rPr>
        <w:t xml:space="preserve">These professionals work together to </w:t>
      </w:r>
      <w:r w:rsidRPr="5A8F210D" w:rsidR="19D91FF2">
        <w:rPr>
          <w:rStyle w:val="Normal"/>
          <w:rFonts w:ascii="Aptos" w:hAnsi="Aptos" w:eastAsia="Aptos" w:cs="Aptos"/>
          <w:noProof w:val="0"/>
          <w:sz w:val="24"/>
          <w:szCs w:val="24"/>
          <w:lang w:val="en-US"/>
        </w:rPr>
        <w:t>identify</w:t>
      </w:r>
      <w:r w:rsidRPr="5A8F210D" w:rsidR="19D91FF2">
        <w:rPr>
          <w:rStyle w:val="Normal"/>
          <w:rFonts w:ascii="Aptos" w:hAnsi="Aptos" w:eastAsia="Aptos" w:cs="Aptos"/>
          <w:noProof w:val="0"/>
          <w:sz w:val="24"/>
          <w:szCs w:val="24"/>
          <w:lang w:val="en-US"/>
        </w:rPr>
        <w:t xml:space="preserve"> concerns early, assess the family's needs, create support plans, and regularly review progress. The aim is to prevent problems from escalating and to improve outcomes for children and families</w:t>
      </w:r>
      <w:r w:rsidRPr="5A8F210D" w:rsidR="32B3A856">
        <w:rPr>
          <w:rStyle w:val="Normal"/>
          <w:rFonts w:ascii="Aptos" w:hAnsi="Aptos" w:eastAsia="Aptos" w:cs="Aptos"/>
          <w:noProof w:val="0"/>
          <w:sz w:val="24"/>
          <w:szCs w:val="24"/>
          <w:lang w:val="en-US"/>
        </w:rPr>
        <w:t xml:space="preserve"> </w:t>
      </w:r>
      <w:r w:rsidRPr="5A8F210D" w:rsidR="32B3A856">
        <w:rPr>
          <w:rFonts w:ascii="Times New Roman" w:hAnsi="Times New Roman" w:eastAsia="Times New Roman" w:cs="Times New Roman"/>
          <w:noProof w:val="0"/>
          <w:color w:val="000000" w:themeColor="text1" w:themeTint="FF" w:themeShade="FF"/>
          <w:sz w:val="24"/>
          <w:szCs w:val="24"/>
          <w:lang w:val="en-GB"/>
        </w:rPr>
        <w:t xml:space="preserve">(Early </w:t>
      </w:r>
      <w:r w:rsidRPr="5A8F210D" w:rsidR="28792807">
        <w:rPr>
          <w:rFonts w:ascii="Times New Roman" w:hAnsi="Times New Roman" w:eastAsia="Times New Roman" w:cs="Times New Roman"/>
          <w:noProof w:val="0"/>
          <w:color w:val="000000" w:themeColor="text1" w:themeTint="FF" w:themeShade="FF"/>
          <w:sz w:val="24"/>
          <w:szCs w:val="24"/>
          <w:lang w:val="en-GB"/>
        </w:rPr>
        <w:t>H</w:t>
      </w:r>
      <w:r w:rsidRPr="5A8F210D" w:rsidR="32B3A856">
        <w:rPr>
          <w:rFonts w:ascii="Times New Roman" w:hAnsi="Times New Roman" w:eastAsia="Times New Roman" w:cs="Times New Roman"/>
          <w:noProof w:val="0"/>
          <w:color w:val="000000" w:themeColor="text1" w:themeTint="FF" w:themeShade="FF"/>
          <w:sz w:val="24"/>
          <w:szCs w:val="24"/>
          <w:lang w:val="en-GB"/>
        </w:rPr>
        <w:t xml:space="preserve">elp - </w:t>
      </w:r>
      <w:r w:rsidRPr="5A8F210D" w:rsidR="29663567">
        <w:rPr>
          <w:rFonts w:ascii="Times New Roman" w:hAnsi="Times New Roman" w:eastAsia="Times New Roman" w:cs="Times New Roman"/>
          <w:noProof w:val="0"/>
          <w:color w:val="000000" w:themeColor="text1" w:themeTint="FF" w:themeShade="FF"/>
          <w:sz w:val="24"/>
          <w:szCs w:val="24"/>
          <w:lang w:val="en-GB"/>
        </w:rPr>
        <w:t>H</w:t>
      </w:r>
      <w:r w:rsidRPr="5A8F210D" w:rsidR="32B3A856">
        <w:rPr>
          <w:rFonts w:ascii="Times New Roman" w:hAnsi="Times New Roman" w:eastAsia="Times New Roman" w:cs="Times New Roman"/>
          <w:noProof w:val="0"/>
          <w:color w:val="000000" w:themeColor="text1" w:themeTint="FF" w:themeShade="FF"/>
          <w:sz w:val="24"/>
          <w:szCs w:val="24"/>
          <w:lang w:val="en-GB"/>
        </w:rPr>
        <w:t xml:space="preserve">elping </w:t>
      </w:r>
      <w:r w:rsidRPr="5A8F210D" w:rsidR="29F4C001">
        <w:rPr>
          <w:rFonts w:ascii="Times New Roman" w:hAnsi="Times New Roman" w:eastAsia="Times New Roman" w:cs="Times New Roman"/>
          <w:noProof w:val="0"/>
          <w:color w:val="000000" w:themeColor="text1" w:themeTint="FF" w:themeShade="FF"/>
          <w:sz w:val="24"/>
          <w:szCs w:val="24"/>
          <w:lang w:val="en-GB"/>
        </w:rPr>
        <w:t>C</w:t>
      </w:r>
      <w:r w:rsidRPr="5A8F210D" w:rsidR="32B3A856">
        <w:rPr>
          <w:rFonts w:ascii="Times New Roman" w:hAnsi="Times New Roman" w:eastAsia="Times New Roman" w:cs="Times New Roman"/>
          <w:noProof w:val="0"/>
          <w:color w:val="000000" w:themeColor="text1" w:themeTint="FF" w:themeShade="FF"/>
          <w:sz w:val="24"/>
          <w:szCs w:val="24"/>
          <w:lang w:val="en-GB"/>
        </w:rPr>
        <w:t xml:space="preserve">hildren and </w:t>
      </w:r>
      <w:r w:rsidRPr="5A8F210D" w:rsidR="1B9E7509">
        <w:rPr>
          <w:rFonts w:ascii="Times New Roman" w:hAnsi="Times New Roman" w:eastAsia="Times New Roman" w:cs="Times New Roman"/>
          <w:noProof w:val="0"/>
          <w:color w:val="000000" w:themeColor="text1" w:themeTint="FF" w:themeShade="FF"/>
          <w:sz w:val="24"/>
          <w:szCs w:val="24"/>
          <w:lang w:val="en-GB"/>
        </w:rPr>
        <w:t>F</w:t>
      </w:r>
      <w:r w:rsidRPr="5A8F210D" w:rsidR="32B3A856">
        <w:rPr>
          <w:rFonts w:ascii="Times New Roman" w:hAnsi="Times New Roman" w:eastAsia="Times New Roman" w:cs="Times New Roman"/>
          <w:noProof w:val="0"/>
          <w:color w:val="000000" w:themeColor="text1" w:themeTint="FF" w:themeShade="FF"/>
          <w:sz w:val="24"/>
          <w:szCs w:val="24"/>
          <w:lang w:val="en-GB"/>
        </w:rPr>
        <w:t>amilies early - Staffordshire Safeguarding Children Partnership, 2025)</w:t>
      </w:r>
    </w:p>
    <w:p w:rsidR="1DB0DDCB" w:rsidP="5A8F210D" w:rsidRDefault="1DB0DDCB" w14:paraId="58DE788E" w14:textId="465AF011">
      <w:pPr>
        <w:pStyle w:val="Normal"/>
        <w:rPr>
          <w:strike w:val="0"/>
          <w:dstrike w:val="0"/>
          <w:noProof w:val="0"/>
          <w:lang w:val="en-US"/>
        </w:rPr>
      </w:pPr>
      <w:r w:rsidRPr="5A8F210D" w:rsidR="19D91FF2">
        <w:rPr>
          <w:rStyle w:val="Normal"/>
          <w:rFonts w:ascii="Aptos" w:hAnsi="Aptos" w:eastAsia="Aptos" w:cs="Aptos"/>
          <w:noProof w:val="0"/>
          <w:sz w:val="24"/>
          <w:szCs w:val="24"/>
          <w:lang w:val="en-US"/>
        </w:rPr>
        <w:t xml:space="preserve">The Staffordshire Families Integrated Front Door (SFIFD) is an example of multi-agency working in practice. It brings together professionals from different services to make </w:t>
      </w:r>
      <w:r w:rsidRPr="5A8F210D" w:rsidR="19D91FF2">
        <w:rPr>
          <w:rStyle w:val="Normal"/>
          <w:rFonts w:ascii="Aptos" w:hAnsi="Aptos" w:eastAsia="Aptos" w:cs="Aptos"/>
          <w:noProof w:val="0"/>
          <w:sz w:val="24"/>
          <w:szCs w:val="24"/>
          <w:lang w:val="en-US"/>
        </w:rPr>
        <w:t>timely</w:t>
      </w:r>
      <w:r w:rsidRPr="5A8F210D" w:rsidR="19D91FF2">
        <w:rPr>
          <w:rStyle w:val="Normal"/>
          <w:rFonts w:ascii="Aptos" w:hAnsi="Aptos" w:eastAsia="Aptos" w:cs="Aptos"/>
          <w:noProof w:val="0"/>
          <w:sz w:val="24"/>
          <w:szCs w:val="24"/>
          <w:lang w:val="en-US"/>
        </w:rPr>
        <w:t xml:space="preserve"> decisions and direct families to the most </w:t>
      </w:r>
      <w:r w:rsidRPr="5A8F210D" w:rsidR="19D91FF2">
        <w:rPr>
          <w:rStyle w:val="Normal"/>
          <w:rFonts w:ascii="Aptos" w:hAnsi="Aptos" w:eastAsia="Aptos" w:cs="Aptos"/>
          <w:noProof w:val="0"/>
          <w:sz w:val="24"/>
          <w:szCs w:val="24"/>
          <w:lang w:val="en-US"/>
        </w:rPr>
        <w:t>appropriate support</w:t>
      </w:r>
      <w:r w:rsidRPr="5A8F210D" w:rsidR="19D91FF2">
        <w:rPr>
          <w:rStyle w:val="Normal"/>
          <w:rFonts w:ascii="Aptos" w:hAnsi="Aptos" w:eastAsia="Aptos" w:cs="Aptos"/>
          <w:noProof w:val="0"/>
          <w:sz w:val="24"/>
          <w:szCs w:val="24"/>
          <w:lang w:val="en-US"/>
        </w:rPr>
        <w:t>, whether that is Early Help or statutory social care services</w:t>
      </w:r>
      <w:r w:rsidRPr="5A8F210D" w:rsidR="798682CF">
        <w:rPr>
          <w:rStyle w:val="Normal"/>
          <w:rFonts w:ascii="Aptos" w:hAnsi="Aptos" w:eastAsia="Aptos" w:cs="Aptos"/>
          <w:noProof w:val="0"/>
          <w:sz w:val="24"/>
          <w:szCs w:val="24"/>
          <w:lang w:val="en-US"/>
        </w:rPr>
        <w:t xml:space="preserve"> </w:t>
      </w:r>
      <w:r w:rsidRPr="5A8F210D" w:rsidR="798682CF">
        <w:rPr>
          <w:rFonts w:ascii="Times New Roman" w:hAnsi="Times New Roman" w:eastAsia="Times New Roman" w:cs="Times New Roman"/>
          <w:noProof w:val="0"/>
          <w:color w:val="000000" w:themeColor="text1" w:themeTint="FF" w:themeShade="FF"/>
          <w:sz w:val="24"/>
          <w:szCs w:val="24"/>
          <w:lang w:val="en-US"/>
        </w:rPr>
        <w:t>(</w:t>
      </w:r>
      <w:r w:rsidRPr="5A8F210D" w:rsidR="798682CF">
        <w:rPr>
          <w:rFonts w:ascii="Times New Roman" w:hAnsi="Times New Roman" w:eastAsia="Times New Roman" w:cs="Times New Roman"/>
          <w:noProof w:val="0"/>
          <w:color w:val="000000" w:themeColor="text1" w:themeTint="FF" w:themeShade="FF"/>
          <w:sz w:val="24"/>
          <w:szCs w:val="24"/>
          <w:lang w:val="en-US"/>
        </w:rPr>
        <w:t>russell</w:t>
      </w:r>
      <w:r w:rsidRPr="5A8F210D" w:rsidR="798682CF">
        <w:rPr>
          <w:rFonts w:ascii="Times New Roman" w:hAnsi="Times New Roman" w:eastAsia="Times New Roman" w:cs="Times New Roman"/>
          <w:noProof w:val="0"/>
          <w:color w:val="000000" w:themeColor="text1" w:themeTint="FF" w:themeShade="FF"/>
          <w:sz w:val="24"/>
          <w:szCs w:val="24"/>
          <w:lang w:val="en-US"/>
        </w:rPr>
        <w:t>, 2025)</w:t>
      </w:r>
      <w:r w:rsidRPr="5A8F210D" w:rsidR="19D91FF2">
        <w:rPr>
          <w:rStyle w:val="Normal"/>
          <w:rFonts w:ascii="Aptos" w:hAnsi="Aptos" w:eastAsia="Aptos" w:cs="Aptos"/>
          <w:noProof w:val="0"/>
          <w:sz w:val="24"/>
          <w:szCs w:val="24"/>
          <w:lang w:val="en-US"/>
        </w:rPr>
        <w:t>.</w:t>
      </w:r>
    </w:p>
    <w:p w:rsidR="1DB0DDCB" w:rsidP="5A8F210D" w:rsidRDefault="1DB0DDCB" w14:paraId="4183389F" w14:textId="643562F9">
      <w:pPr>
        <w:keepNext w:val="1"/>
        <w:keepLines w:val="1"/>
        <w:spacing w:before="160" w:after="80"/>
        <w:rPr>
          <w:rFonts w:ascii="Aptos" w:hAnsi="Aptos" w:eastAsia="Aptos" w:cs="Aptos"/>
          <w:noProof w:val="0"/>
          <w:color w:val="000000" w:themeColor="text1" w:themeTint="FF" w:themeShade="FF"/>
          <w:sz w:val="28"/>
          <w:szCs w:val="28"/>
          <w:lang w:val="en-GB"/>
        </w:rPr>
      </w:pPr>
      <w:r w:rsidRPr="5A8F210D" w:rsidR="19D91FF2">
        <w:rPr>
          <w:rStyle w:val="Normal"/>
          <w:rFonts w:ascii="Aptos" w:hAnsi="Aptos" w:eastAsia="Aptos" w:cs="Aptos"/>
          <w:noProof w:val="0"/>
          <w:color w:val="000000" w:themeColor="text1" w:themeTint="FF" w:themeShade="FF"/>
          <w:sz w:val="28"/>
          <w:szCs w:val="28"/>
          <w:lang w:val="en-US"/>
        </w:rPr>
        <w:t>Importance of Inter-Disciplinary Working</w:t>
      </w:r>
    </w:p>
    <w:p w:rsidR="1DB0DDCB" w:rsidP="5A8F210D" w:rsidRDefault="1DB0DDCB" w14:paraId="6BF300CB" w14:textId="757B109F">
      <w:pPr>
        <w:rPr>
          <w:rFonts w:ascii="Aptos" w:hAnsi="Aptos" w:eastAsia="Aptos" w:cs="Aptos"/>
          <w:noProof w:val="0"/>
          <w:sz w:val="24"/>
          <w:szCs w:val="24"/>
          <w:lang w:val="en-GB"/>
        </w:rPr>
      </w:pPr>
      <w:r w:rsidRPr="5A8F210D" w:rsidR="19D91FF2">
        <w:rPr>
          <w:rStyle w:val="Normal"/>
          <w:rFonts w:ascii="Aptos" w:hAnsi="Aptos" w:eastAsia="Aptos" w:cs="Aptos"/>
          <w:b w:val="1"/>
          <w:bCs w:val="1"/>
          <w:noProof w:val="0"/>
          <w:sz w:val="24"/>
          <w:szCs w:val="24"/>
          <w:lang w:val="en-US"/>
        </w:rPr>
        <w:t>Inter-disciplinary working</w:t>
      </w:r>
      <w:r w:rsidRPr="5A8F210D" w:rsidR="19D91FF2">
        <w:rPr>
          <w:rStyle w:val="Normal"/>
          <w:rFonts w:ascii="Aptos" w:hAnsi="Aptos" w:eastAsia="Aptos" w:cs="Aptos"/>
          <w:noProof w:val="0"/>
          <w:sz w:val="24"/>
          <w:szCs w:val="24"/>
          <w:lang w:val="en-US"/>
        </w:rPr>
        <w:t xml:space="preserve"> is highly important because no single professional or agency has a complete picture of a family's circumstances. By combining expertise and information from different disciplines, professionals can:</w:t>
      </w:r>
    </w:p>
    <w:p w:rsidR="1DB0DDCB" w:rsidP="5A8F210D" w:rsidRDefault="1DB0DDCB" w14:paraId="026A27BF" w14:textId="1F0FCA83">
      <w:pPr>
        <w:pStyle w:val="Normal"/>
        <w:ind w:left="0"/>
        <w:rPr>
          <w:strike w:val="0"/>
          <w:dstrike w:val="0"/>
          <w:noProof w:val="0"/>
          <w:lang w:val="en-US"/>
        </w:rPr>
      </w:pPr>
      <w:r w:rsidRPr="5A8F210D" w:rsidR="19D91FF2">
        <w:rPr>
          <w:rStyle w:val="Normal"/>
          <w:rFonts w:ascii="Aptos" w:hAnsi="Aptos" w:eastAsia="Aptos" w:cs="Aptos"/>
          <w:b w:val="1"/>
          <w:bCs w:val="1"/>
          <w:noProof w:val="0"/>
          <w:sz w:val="24"/>
          <w:szCs w:val="24"/>
          <w:lang w:val="en-US"/>
        </w:rPr>
        <w:t>Identify</w:t>
      </w:r>
      <w:r w:rsidRPr="5A8F210D" w:rsidR="19D91FF2">
        <w:rPr>
          <w:rStyle w:val="Normal"/>
          <w:rFonts w:ascii="Aptos" w:hAnsi="Aptos" w:eastAsia="Aptos" w:cs="Aptos"/>
          <w:b w:val="1"/>
          <w:bCs w:val="1"/>
          <w:noProof w:val="0"/>
          <w:sz w:val="24"/>
          <w:szCs w:val="24"/>
          <w:lang w:val="en-US"/>
        </w:rPr>
        <w:t xml:space="preserve"> needs more accurately</w:t>
      </w:r>
      <w:r w:rsidRPr="5A8F210D" w:rsidR="19D91FF2">
        <w:rPr>
          <w:rStyle w:val="Normal"/>
          <w:rFonts w:ascii="Aptos" w:hAnsi="Aptos" w:eastAsia="Aptos" w:cs="Aptos"/>
          <w:noProof w:val="0"/>
          <w:sz w:val="24"/>
          <w:szCs w:val="24"/>
          <w:lang w:val="en-US"/>
        </w:rPr>
        <w:t xml:space="preserve"> and at an earlier stage</w:t>
      </w:r>
      <w:r w:rsidRPr="5A8F210D" w:rsidR="1D5FCB1B">
        <w:rPr>
          <w:rStyle w:val="Normal"/>
          <w:rFonts w:ascii="Aptos" w:hAnsi="Aptos" w:eastAsia="Aptos" w:cs="Aptos"/>
          <w:noProof w:val="0"/>
          <w:sz w:val="24"/>
          <w:szCs w:val="24"/>
          <w:lang w:val="en-US"/>
        </w:rPr>
        <w:t xml:space="preserve"> </w:t>
      </w:r>
      <w:r w:rsidRPr="5A8F210D" w:rsidR="1D5FCB1B">
        <w:rPr>
          <w:rFonts w:ascii="Times New Roman" w:hAnsi="Times New Roman" w:eastAsia="Times New Roman" w:cs="Times New Roman"/>
          <w:noProof w:val="0"/>
          <w:color w:val="000000" w:themeColor="text1" w:themeTint="FF" w:themeShade="FF"/>
          <w:sz w:val="24"/>
          <w:szCs w:val="24"/>
          <w:lang w:val="en-US"/>
        </w:rPr>
        <w:t xml:space="preserve">(Early </w:t>
      </w:r>
      <w:r w:rsidRPr="5A8F210D" w:rsidR="4646161B">
        <w:rPr>
          <w:rFonts w:ascii="Times New Roman" w:hAnsi="Times New Roman" w:eastAsia="Times New Roman" w:cs="Times New Roman"/>
          <w:noProof w:val="0"/>
          <w:color w:val="000000" w:themeColor="text1" w:themeTint="FF" w:themeShade="FF"/>
          <w:sz w:val="24"/>
          <w:szCs w:val="24"/>
          <w:lang w:val="en-US"/>
        </w:rPr>
        <w:t>H</w:t>
      </w:r>
      <w:r w:rsidRPr="5A8F210D" w:rsidR="1D5FCB1B">
        <w:rPr>
          <w:rFonts w:ascii="Times New Roman" w:hAnsi="Times New Roman" w:eastAsia="Times New Roman" w:cs="Times New Roman"/>
          <w:noProof w:val="0"/>
          <w:color w:val="000000" w:themeColor="text1" w:themeTint="FF" w:themeShade="FF"/>
          <w:sz w:val="24"/>
          <w:szCs w:val="24"/>
          <w:lang w:val="en-US"/>
        </w:rPr>
        <w:t xml:space="preserve">elp - </w:t>
      </w:r>
      <w:r w:rsidRPr="5A8F210D" w:rsidR="35260FE4">
        <w:rPr>
          <w:rFonts w:ascii="Times New Roman" w:hAnsi="Times New Roman" w:eastAsia="Times New Roman" w:cs="Times New Roman"/>
          <w:noProof w:val="0"/>
          <w:color w:val="000000" w:themeColor="text1" w:themeTint="FF" w:themeShade="FF"/>
          <w:sz w:val="24"/>
          <w:szCs w:val="24"/>
          <w:lang w:val="en-US"/>
        </w:rPr>
        <w:t>H</w:t>
      </w:r>
      <w:r w:rsidRPr="5A8F210D" w:rsidR="1D5FCB1B">
        <w:rPr>
          <w:rFonts w:ascii="Times New Roman" w:hAnsi="Times New Roman" w:eastAsia="Times New Roman" w:cs="Times New Roman"/>
          <w:noProof w:val="0"/>
          <w:color w:val="000000" w:themeColor="text1" w:themeTint="FF" w:themeShade="FF"/>
          <w:sz w:val="24"/>
          <w:szCs w:val="24"/>
          <w:lang w:val="en-US"/>
        </w:rPr>
        <w:t xml:space="preserve">elping </w:t>
      </w:r>
      <w:r w:rsidRPr="5A8F210D" w:rsidR="48C610F5">
        <w:rPr>
          <w:rFonts w:ascii="Times New Roman" w:hAnsi="Times New Roman" w:eastAsia="Times New Roman" w:cs="Times New Roman"/>
          <w:noProof w:val="0"/>
          <w:color w:val="000000" w:themeColor="text1" w:themeTint="FF" w:themeShade="FF"/>
          <w:sz w:val="24"/>
          <w:szCs w:val="24"/>
          <w:lang w:val="en-US"/>
        </w:rPr>
        <w:t>C</w:t>
      </w:r>
      <w:r w:rsidRPr="5A8F210D" w:rsidR="1D5FCB1B">
        <w:rPr>
          <w:rFonts w:ascii="Times New Roman" w:hAnsi="Times New Roman" w:eastAsia="Times New Roman" w:cs="Times New Roman"/>
          <w:noProof w:val="0"/>
          <w:color w:val="000000" w:themeColor="text1" w:themeTint="FF" w:themeShade="FF"/>
          <w:sz w:val="24"/>
          <w:szCs w:val="24"/>
          <w:lang w:val="en-US"/>
        </w:rPr>
        <w:t xml:space="preserve">hildren and </w:t>
      </w:r>
      <w:r w:rsidRPr="5A8F210D" w:rsidR="403F9F81">
        <w:rPr>
          <w:rFonts w:ascii="Times New Roman" w:hAnsi="Times New Roman" w:eastAsia="Times New Roman" w:cs="Times New Roman"/>
          <w:noProof w:val="0"/>
          <w:color w:val="000000" w:themeColor="text1" w:themeTint="FF" w:themeShade="FF"/>
          <w:sz w:val="24"/>
          <w:szCs w:val="24"/>
          <w:lang w:val="en-US"/>
        </w:rPr>
        <w:t>F</w:t>
      </w:r>
      <w:r w:rsidRPr="5A8F210D" w:rsidR="1D5FCB1B">
        <w:rPr>
          <w:rFonts w:ascii="Times New Roman" w:hAnsi="Times New Roman" w:eastAsia="Times New Roman" w:cs="Times New Roman"/>
          <w:noProof w:val="0"/>
          <w:color w:val="000000" w:themeColor="text1" w:themeTint="FF" w:themeShade="FF"/>
          <w:sz w:val="24"/>
          <w:szCs w:val="24"/>
          <w:lang w:val="en-US"/>
        </w:rPr>
        <w:t xml:space="preserve">amilies </w:t>
      </w:r>
      <w:r w:rsidRPr="5A8F210D" w:rsidR="17294A89">
        <w:rPr>
          <w:rFonts w:ascii="Times New Roman" w:hAnsi="Times New Roman" w:eastAsia="Times New Roman" w:cs="Times New Roman"/>
          <w:noProof w:val="0"/>
          <w:color w:val="000000" w:themeColor="text1" w:themeTint="FF" w:themeShade="FF"/>
          <w:sz w:val="24"/>
          <w:szCs w:val="24"/>
          <w:lang w:val="en-US"/>
        </w:rPr>
        <w:t>E</w:t>
      </w:r>
      <w:r w:rsidRPr="5A8F210D" w:rsidR="1D5FCB1B">
        <w:rPr>
          <w:rFonts w:ascii="Times New Roman" w:hAnsi="Times New Roman" w:eastAsia="Times New Roman" w:cs="Times New Roman"/>
          <w:noProof w:val="0"/>
          <w:color w:val="000000" w:themeColor="text1" w:themeTint="FF" w:themeShade="FF"/>
          <w:sz w:val="24"/>
          <w:szCs w:val="24"/>
          <w:lang w:val="en-US"/>
        </w:rPr>
        <w:t>arly, 2026a)</w:t>
      </w:r>
      <w:r w:rsidRPr="5A8F210D" w:rsidR="19D91FF2">
        <w:rPr>
          <w:rStyle w:val="Normal"/>
          <w:rFonts w:ascii="Aptos" w:hAnsi="Aptos" w:eastAsia="Aptos" w:cs="Aptos"/>
          <w:noProof w:val="0"/>
          <w:sz w:val="24"/>
          <w:szCs w:val="24"/>
          <w:lang w:val="en-US"/>
        </w:rPr>
        <w:t xml:space="preserve">. </w:t>
      </w:r>
    </w:p>
    <w:p w:rsidR="1DB0DDCB" w:rsidP="5A8F210D" w:rsidRDefault="1DB0DDCB" w14:paraId="69CA9374" w14:textId="517741E1">
      <w:pPr>
        <w:pStyle w:val="Normal"/>
        <w:ind w:left="0"/>
        <w:rPr>
          <w:strike w:val="0"/>
          <w:dstrike w:val="0"/>
          <w:noProof w:val="0"/>
          <w:lang w:val="en-US"/>
        </w:rPr>
      </w:pPr>
      <w:r w:rsidRPr="5A8F210D" w:rsidR="19D91FF2">
        <w:rPr>
          <w:rStyle w:val="Normal"/>
          <w:rFonts w:ascii="Aptos" w:hAnsi="Aptos" w:eastAsia="Aptos" w:cs="Aptos"/>
          <w:b w:val="1"/>
          <w:bCs w:val="1"/>
          <w:noProof w:val="0"/>
          <w:sz w:val="24"/>
          <w:szCs w:val="24"/>
          <w:lang w:val="en-US"/>
        </w:rPr>
        <w:t>Provide coordinated support</w:t>
      </w:r>
      <w:r w:rsidRPr="5A8F210D" w:rsidR="19D91FF2">
        <w:rPr>
          <w:rStyle w:val="Normal"/>
          <w:rFonts w:ascii="Aptos" w:hAnsi="Aptos" w:eastAsia="Aptos" w:cs="Aptos"/>
          <w:noProof w:val="0"/>
          <w:sz w:val="24"/>
          <w:szCs w:val="24"/>
          <w:lang w:val="en-US"/>
        </w:rPr>
        <w:t xml:space="preserve"> rather than separate or duplicated interventions</w:t>
      </w:r>
      <w:r w:rsidRPr="5A8F210D" w:rsidR="3CE00867">
        <w:rPr>
          <w:rStyle w:val="Normal"/>
          <w:rFonts w:ascii="Aptos" w:hAnsi="Aptos" w:eastAsia="Aptos" w:cs="Aptos"/>
          <w:noProof w:val="0"/>
          <w:sz w:val="24"/>
          <w:szCs w:val="24"/>
          <w:lang w:val="en-US"/>
        </w:rPr>
        <w:t xml:space="preserve"> </w:t>
      </w:r>
      <w:r w:rsidRPr="5A8F210D" w:rsidR="3CE00867">
        <w:rPr>
          <w:rFonts w:ascii="Times New Roman" w:hAnsi="Times New Roman" w:eastAsia="Times New Roman" w:cs="Times New Roman"/>
          <w:noProof w:val="0"/>
          <w:color w:val="000000" w:themeColor="text1" w:themeTint="FF" w:themeShade="FF"/>
          <w:sz w:val="24"/>
          <w:szCs w:val="24"/>
          <w:lang w:val="en-US"/>
        </w:rPr>
        <w:t xml:space="preserve">(Early </w:t>
      </w:r>
      <w:r w:rsidRPr="5A8F210D" w:rsidR="6AE7EE12">
        <w:rPr>
          <w:rFonts w:ascii="Times New Roman" w:hAnsi="Times New Roman" w:eastAsia="Times New Roman" w:cs="Times New Roman"/>
          <w:noProof w:val="0"/>
          <w:color w:val="000000" w:themeColor="text1" w:themeTint="FF" w:themeShade="FF"/>
          <w:sz w:val="24"/>
          <w:szCs w:val="24"/>
          <w:lang w:val="en-US"/>
        </w:rPr>
        <w:t>H</w:t>
      </w:r>
      <w:r w:rsidRPr="5A8F210D" w:rsidR="3CE00867">
        <w:rPr>
          <w:rFonts w:ascii="Times New Roman" w:hAnsi="Times New Roman" w:eastAsia="Times New Roman" w:cs="Times New Roman"/>
          <w:noProof w:val="0"/>
          <w:color w:val="000000" w:themeColor="text1" w:themeTint="FF" w:themeShade="FF"/>
          <w:sz w:val="24"/>
          <w:szCs w:val="24"/>
          <w:lang w:val="en-US"/>
        </w:rPr>
        <w:t xml:space="preserve">elp - </w:t>
      </w:r>
      <w:r w:rsidRPr="5A8F210D" w:rsidR="3902B91B">
        <w:rPr>
          <w:rFonts w:ascii="Times New Roman" w:hAnsi="Times New Roman" w:eastAsia="Times New Roman" w:cs="Times New Roman"/>
          <w:noProof w:val="0"/>
          <w:color w:val="000000" w:themeColor="text1" w:themeTint="FF" w:themeShade="FF"/>
          <w:sz w:val="24"/>
          <w:szCs w:val="24"/>
          <w:lang w:val="en-US"/>
        </w:rPr>
        <w:t>H</w:t>
      </w:r>
      <w:r w:rsidRPr="5A8F210D" w:rsidR="3CE00867">
        <w:rPr>
          <w:rFonts w:ascii="Times New Roman" w:hAnsi="Times New Roman" w:eastAsia="Times New Roman" w:cs="Times New Roman"/>
          <w:noProof w:val="0"/>
          <w:color w:val="000000" w:themeColor="text1" w:themeTint="FF" w:themeShade="FF"/>
          <w:sz w:val="24"/>
          <w:szCs w:val="24"/>
          <w:lang w:val="en-US"/>
        </w:rPr>
        <w:t xml:space="preserve">elping </w:t>
      </w:r>
      <w:r w:rsidRPr="5A8F210D" w:rsidR="473BA836">
        <w:rPr>
          <w:rFonts w:ascii="Times New Roman" w:hAnsi="Times New Roman" w:eastAsia="Times New Roman" w:cs="Times New Roman"/>
          <w:noProof w:val="0"/>
          <w:color w:val="000000" w:themeColor="text1" w:themeTint="FF" w:themeShade="FF"/>
          <w:sz w:val="24"/>
          <w:szCs w:val="24"/>
          <w:lang w:val="en-US"/>
        </w:rPr>
        <w:t>C</w:t>
      </w:r>
      <w:r w:rsidRPr="5A8F210D" w:rsidR="3CE00867">
        <w:rPr>
          <w:rFonts w:ascii="Times New Roman" w:hAnsi="Times New Roman" w:eastAsia="Times New Roman" w:cs="Times New Roman"/>
          <w:noProof w:val="0"/>
          <w:color w:val="000000" w:themeColor="text1" w:themeTint="FF" w:themeShade="FF"/>
          <w:sz w:val="24"/>
          <w:szCs w:val="24"/>
          <w:lang w:val="en-US"/>
        </w:rPr>
        <w:t xml:space="preserve">hildren and </w:t>
      </w:r>
      <w:r w:rsidRPr="5A8F210D" w:rsidR="5709B9B5">
        <w:rPr>
          <w:rFonts w:ascii="Times New Roman" w:hAnsi="Times New Roman" w:eastAsia="Times New Roman" w:cs="Times New Roman"/>
          <w:noProof w:val="0"/>
          <w:color w:val="000000" w:themeColor="text1" w:themeTint="FF" w:themeShade="FF"/>
          <w:sz w:val="24"/>
          <w:szCs w:val="24"/>
          <w:lang w:val="en-US"/>
        </w:rPr>
        <w:t>F</w:t>
      </w:r>
      <w:r w:rsidRPr="5A8F210D" w:rsidR="3CE00867">
        <w:rPr>
          <w:rFonts w:ascii="Times New Roman" w:hAnsi="Times New Roman" w:eastAsia="Times New Roman" w:cs="Times New Roman"/>
          <w:noProof w:val="0"/>
          <w:color w:val="000000" w:themeColor="text1" w:themeTint="FF" w:themeShade="FF"/>
          <w:sz w:val="24"/>
          <w:szCs w:val="24"/>
          <w:lang w:val="en-US"/>
        </w:rPr>
        <w:t xml:space="preserve">amilies </w:t>
      </w:r>
      <w:r w:rsidRPr="5A8F210D" w:rsidR="43A21DAC">
        <w:rPr>
          <w:rFonts w:ascii="Times New Roman" w:hAnsi="Times New Roman" w:eastAsia="Times New Roman" w:cs="Times New Roman"/>
          <w:noProof w:val="0"/>
          <w:color w:val="000000" w:themeColor="text1" w:themeTint="FF" w:themeShade="FF"/>
          <w:sz w:val="24"/>
          <w:szCs w:val="24"/>
          <w:lang w:val="en-US"/>
        </w:rPr>
        <w:t>E</w:t>
      </w:r>
      <w:r w:rsidRPr="5A8F210D" w:rsidR="3CE00867">
        <w:rPr>
          <w:rFonts w:ascii="Times New Roman" w:hAnsi="Times New Roman" w:eastAsia="Times New Roman" w:cs="Times New Roman"/>
          <w:noProof w:val="0"/>
          <w:color w:val="000000" w:themeColor="text1" w:themeTint="FF" w:themeShade="FF"/>
          <w:sz w:val="24"/>
          <w:szCs w:val="24"/>
          <w:lang w:val="en-US"/>
        </w:rPr>
        <w:t>arly - Staffordshire Safeguarding Children Partnership, 2025)</w:t>
      </w:r>
      <w:r w:rsidRPr="5A8F210D" w:rsidR="19D91FF2">
        <w:rPr>
          <w:rStyle w:val="Normal"/>
          <w:rFonts w:ascii="Aptos" w:hAnsi="Aptos" w:eastAsia="Aptos" w:cs="Aptos"/>
          <w:noProof w:val="0"/>
          <w:sz w:val="24"/>
          <w:szCs w:val="24"/>
          <w:lang w:val="en-US"/>
        </w:rPr>
        <w:t xml:space="preserve"> </w:t>
      </w:r>
    </w:p>
    <w:p w:rsidR="1DB0DDCB" w:rsidP="5A8F210D" w:rsidRDefault="1DB0DDCB" w14:paraId="0F3A2324" w14:textId="6052897C">
      <w:pPr>
        <w:pStyle w:val="Normal"/>
        <w:ind w:left="0"/>
        <w:rPr>
          <w:strike w:val="0"/>
          <w:dstrike w:val="0"/>
          <w:noProof w:val="0"/>
          <w:lang w:val="en-US"/>
        </w:rPr>
      </w:pPr>
      <w:r w:rsidRPr="5A8F210D" w:rsidR="19D91FF2">
        <w:rPr>
          <w:rStyle w:val="Normal"/>
          <w:rFonts w:ascii="Aptos" w:hAnsi="Aptos" w:eastAsia="Aptos" w:cs="Aptos"/>
          <w:b w:val="1"/>
          <w:bCs w:val="1"/>
          <w:noProof w:val="0"/>
          <w:sz w:val="24"/>
          <w:szCs w:val="24"/>
          <w:lang w:val="en-US"/>
        </w:rPr>
        <w:t>Improve safeguarding</w:t>
      </w:r>
      <w:r w:rsidRPr="5A8F210D" w:rsidR="19D91FF2">
        <w:rPr>
          <w:rStyle w:val="Normal"/>
          <w:rFonts w:ascii="Aptos" w:hAnsi="Aptos" w:eastAsia="Aptos" w:cs="Aptos"/>
          <w:noProof w:val="0"/>
          <w:sz w:val="24"/>
          <w:szCs w:val="24"/>
          <w:lang w:val="en-US"/>
        </w:rPr>
        <w:t xml:space="preserve"> by ensuring risks to children are </w:t>
      </w:r>
      <w:r w:rsidRPr="5A8F210D" w:rsidR="19D91FF2">
        <w:rPr>
          <w:rStyle w:val="Normal"/>
          <w:rFonts w:ascii="Aptos" w:hAnsi="Aptos" w:eastAsia="Aptos" w:cs="Aptos"/>
          <w:noProof w:val="0"/>
          <w:sz w:val="24"/>
          <w:szCs w:val="24"/>
          <w:lang w:val="en-US"/>
        </w:rPr>
        <w:t>recognised</w:t>
      </w:r>
      <w:r w:rsidRPr="5A8F210D" w:rsidR="19D91FF2">
        <w:rPr>
          <w:rStyle w:val="Normal"/>
          <w:rFonts w:ascii="Aptos" w:hAnsi="Aptos" w:eastAsia="Aptos" w:cs="Aptos"/>
          <w:noProof w:val="0"/>
          <w:sz w:val="24"/>
          <w:szCs w:val="24"/>
          <w:lang w:val="en-US"/>
        </w:rPr>
        <w:t xml:space="preserve"> and </w:t>
      </w:r>
      <w:r w:rsidRPr="5A8F210D" w:rsidR="19D91FF2">
        <w:rPr>
          <w:rStyle w:val="Normal"/>
          <w:rFonts w:ascii="Aptos" w:hAnsi="Aptos" w:eastAsia="Aptos" w:cs="Aptos"/>
          <w:noProof w:val="0"/>
          <w:sz w:val="24"/>
          <w:szCs w:val="24"/>
          <w:lang w:val="en-US"/>
        </w:rPr>
        <w:t>responded to</w:t>
      </w:r>
      <w:r w:rsidRPr="5A8F210D" w:rsidR="19D91FF2">
        <w:rPr>
          <w:rStyle w:val="Normal"/>
          <w:rFonts w:ascii="Aptos" w:hAnsi="Aptos" w:eastAsia="Aptos" w:cs="Aptos"/>
          <w:noProof w:val="0"/>
          <w:sz w:val="24"/>
          <w:szCs w:val="24"/>
          <w:lang w:val="en-US"/>
        </w:rPr>
        <w:t xml:space="preserve"> quickly</w:t>
      </w:r>
      <w:r w:rsidRPr="5A8F210D" w:rsidR="7BE64C37">
        <w:rPr>
          <w:rStyle w:val="Normal"/>
          <w:rFonts w:ascii="Aptos" w:hAnsi="Aptos" w:eastAsia="Aptos" w:cs="Aptos"/>
          <w:noProof w:val="0"/>
          <w:sz w:val="24"/>
          <w:szCs w:val="24"/>
          <w:lang w:val="en-US"/>
        </w:rPr>
        <w:t xml:space="preserve"> </w:t>
      </w:r>
      <w:r w:rsidRPr="5A8F210D" w:rsidR="7BE64C37">
        <w:rPr>
          <w:rFonts w:ascii="Times New Roman" w:hAnsi="Times New Roman" w:eastAsia="Times New Roman" w:cs="Times New Roman"/>
          <w:noProof w:val="0"/>
          <w:color w:val="000000" w:themeColor="text1" w:themeTint="FF" w:themeShade="FF"/>
          <w:sz w:val="24"/>
          <w:szCs w:val="24"/>
          <w:lang w:val="en-US"/>
        </w:rPr>
        <w:t>(Russell, 2025)</w:t>
      </w:r>
    </w:p>
    <w:p w:rsidR="1DB0DDCB" w:rsidP="5A8F210D" w:rsidRDefault="1DB0DDCB" w14:paraId="573A6DCE" w14:textId="707586CB">
      <w:pPr>
        <w:pStyle w:val="Normal"/>
        <w:ind w:left="0"/>
        <w:rPr>
          <w:strike w:val="0"/>
          <w:dstrike w:val="0"/>
          <w:noProof w:val="0"/>
          <w:lang w:val="en-US"/>
        </w:rPr>
      </w:pPr>
      <w:r w:rsidRPr="5A8F210D" w:rsidR="19D91FF2">
        <w:rPr>
          <w:rStyle w:val="Normal"/>
          <w:rFonts w:ascii="Aptos" w:hAnsi="Aptos" w:eastAsia="Aptos" w:cs="Aptos"/>
          <w:b w:val="1"/>
          <w:bCs w:val="1"/>
          <w:noProof w:val="0"/>
          <w:sz w:val="24"/>
          <w:szCs w:val="24"/>
          <w:lang w:val="en-US"/>
        </w:rPr>
        <w:t>Promote better outcomes</w:t>
      </w:r>
      <w:r w:rsidRPr="5A8F210D" w:rsidR="19D91FF2">
        <w:rPr>
          <w:rStyle w:val="Normal"/>
          <w:rFonts w:ascii="Aptos" w:hAnsi="Aptos" w:eastAsia="Aptos" w:cs="Aptos"/>
          <w:noProof w:val="0"/>
          <w:sz w:val="24"/>
          <w:szCs w:val="24"/>
          <w:lang w:val="en-US"/>
        </w:rPr>
        <w:t xml:space="preserve"> for children's education, health, wellbeing, and safety.</w:t>
      </w:r>
    </w:p>
    <w:p w:rsidR="1DB0DDCB" w:rsidP="5A8F210D" w:rsidRDefault="1DB0DDCB" w14:paraId="36DC7A49" w14:textId="029E0873">
      <w:pPr>
        <w:keepNext w:val="1"/>
        <w:keepLines w:val="1"/>
        <w:spacing w:before="160" w:after="80"/>
        <w:rPr>
          <w:rFonts w:ascii="Aptos" w:hAnsi="Aptos" w:eastAsia="Aptos" w:cs="Aptos"/>
          <w:noProof w:val="0"/>
          <w:color w:val="000000" w:themeColor="text1" w:themeTint="FF" w:themeShade="FF"/>
          <w:sz w:val="32"/>
          <w:szCs w:val="32"/>
          <w:lang w:val="en-GB"/>
        </w:rPr>
      </w:pPr>
      <w:r w:rsidRPr="5A8F210D" w:rsidR="3E09C4D4">
        <w:rPr>
          <w:rStyle w:val="Normal"/>
          <w:rFonts w:ascii="Aptos" w:hAnsi="Aptos" w:eastAsia="Aptos" w:cs="Aptos"/>
          <w:noProof w:val="0"/>
          <w:color w:val="000000" w:themeColor="text1" w:themeTint="FF" w:themeShade="FF"/>
          <w:sz w:val="32"/>
          <w:szCs w:val="32"/>
          <w:lang w:val="en-US"/>
        </w:rPr>
        <w:t>Strengths</w:t>
      </w:r>
    </w:p>
    <w:p w:rsidR="1DB0DDCB" w:rsidP="5A8F210D" w:rsidRDefault="1DB0DDCB" w14:paraId="2519C6FB" w14:textId="5040D34A">
      <w:pPr>
        <w:pStyle w:val="Normal"/>
        <w:rPr>
          <w:rStyle w:val="Normal"/>
          <w:rFonts w:ascii="Aptos" w:hAnsi="Aptos" w:eastAsia="Aptos" w:cs="Aptos"/>
          <w:noProof w:val="0"/>
          <w:sz w:val="24"/>
          <w:szCs w:val="24"/>
          <w:lang w:val="en-US"/>
        </w:rPr>
      </w:pPr>
      <w:r w:rsidRPr="5A8F210D" w:rsidR="3E09C4D4">
        <w:rPr>
          <w:rStyle w:val="Normal"/>
          <w:rFonts w:ascii="Aptos" w:hAnsi="Aptos" w:eastAsia="Aptos" w:cs="Aptos"/>
          <w:noProof w:val="0"/>
          <w:sz w:val="24"/>
          <w:szCs w:val="24"/>
          <w:lang w:val="en-US"/>
        </w:rPr>
        <w:t xml:space="preserve">The council provides a straightforward </w:t>
      </w:r>
      <w:r w:rsidRPr="5A8F210D" w:rsidR="3E09C4D4">
        <w:rPr>
          <w:rStyle w:val="Normal"/>
          <w:rFonts w:ascii="Aptos" w:hAnsi="Aptos" w:eastAsia="Aptos" w:cs="Aptos"/>
          <w:noProof w:val="0"/>
          <w:sz w:val="24"/>
          <w:szCs w:val="24"/>
          <w:lang w:val="en-US"/>
        </w:rPr>
        <w:t>exp</w:t>
      </w:r>
      <w:r w:rsidRPr="5A8F210D" w:rsidR="3E09C4D4">
        <w:rPr>
          <w:rStyle w:val="Normal"/>
          <w:rFonts w:ascii="Aptos" w:hAnsi="Aptos" w:eastAsia="Aptos" w:cs="Aptos"/>
          <w:noProof w:val="0"/>
          <w:sz w:val="24"/>
          <w:szCs w:val="24"/>
          <w:lang w:val="en-US"/>
        </w:rPr>
        <w:t>lanation before difficulties become more serious. The website explains the purpose of Early Help, who it is for, and the types of support available. This helps families understand that they do not need to wait until a crisis occurs before seeking help</w:t>
      </w:r>
      <w:r w:rsidRPr="5A8F210D" w:rsidR="1E8D3832">
        <w:rPr>
          <w:rStyle w:val="Normal"/>
          <w:rFonts w:ascii="Aptos" w:hAnsi="Aptos" w:eastAsia="Aptos" w:cs="Aptos"/>
          <w:noProof w:val="0"/>
          <w:sz w:val="24"/>
          <w:szCs w:val="24"/>
          <w:lang w:val="en-US"/>
        </w:rPr>
        <w:t xml:space="preserve"> </w:t>
      </w:r>
      <w:r w:rsidRPr="5A8F210D" w:rsidR="5CE19A47">
        <w:rPr>
          <w:rFonts w:ascii="Times New Roman" w:hAnsi="Times New Roman" w:eastAsia="Times New Roman" w:cs="Times New Roman"/>
          <w:noProof w:val="0"/>
          <w:color w:val="000000" w:themeColor="text1" w:themeTint="FF" w:themeShade="FF"/>
          <w:sz w:val="24"/>
          <w:szCs w:val="24"/>
          <w:lang w:val="en-US"/>
        </w:rPr>
        <w:t>Children and Families Early - Staffordshire Safeguarding Children Partnership, 2025)</w:t>
      </w:r>
    </w:p>
    <w:p w:rsidR="1DB0DDCB" w:rsidP="5A8F210D" w:rsidRDefault="1DB0DDCB" w14:paraId="2F2EE4C8" w14:textId="0D957838">
      <w:pPr>
        <w:rPr>
          <w:strike w:val="0"/>
          <w:dstrike w:val="0"/>
          <w:noProof w:val="0"/>
          <w:lang w:val="en-US"/>
        </w:rPr>
      </w:pPr>
      <w:r w:rsidRPr="5A8F210D" w:rsidR="3E09C4D4">
        <w:rPr>
          <w:rStyle w:val="Normal"/>
          <w:rFonts w:ascii="Aptos" w:hAnsi="Aptos" w:eastAsia="Aptos" w:cs="Aptos"/>
          <w:noProof w:val="0"/>
          <w:sz w:val="24"/>
          <w:szCs w:val="24"/>
          <w:lang w:val="en-US"/>
        </w:rPr>
        <w:t xml:space="preserve">Families can access support through Family Hubs, schools, health professionals, community services, or by contacting the Staffordshire Families Integrated Front Door (SFIFD). </w:t>
      </w:r>
    </w:p>
    <w:p w:rsidR="1DB0DDCB" w:rsidP="5A8F210D" w:rsidRDefault="1DB0DDCB" w14:paraId="1A22A3FC" w14:textId="12C69273">
      <w:pPr>
        <w:keepNext w:val="1"/>
        <w:keepLines w:val="1"/>
        <w:spacing w:before="160" w:after="80"/>
        <w:rPr>
          <w:rFonts w:ascii="Aptos" w:hAnsi="Aptos" w:eastAsia="Aptos" w:cs="Aptos"/>
          <w:noProof w:val="0"/>
          <w:color w:val="000000" w:themeColor="text1" w:themeTint="FF" w:themeShade="FF"/>
          <w:sz w:val="32"/>
          <w:szCs w:val="32"/>
          <w:lang w:val="en-GB"/>
        </w:rPr>
      </w:pPr>
      <w:r w:rsidRPr="5A8F210D" w:rsidR="3E09C4D4">
        <w:rPr>
          <w:rStyle w:val="Normal"/>
          <w:rFonts w:ascii="Aptos" w:hAnsi="Aptos" w:eastAsia="Aptos" w:cs="Aptos"/>
          <w:noProof w:val="0"/>
          <w:color w:val="000000" w:themeColor="text1" w:themeTint="FF" w:themeShade="FF"/>
          <w:sz w:val="32"/>
          <w:szCs w:val="32"/>
          <w:lang w:val="en-US"/>
        </w:rPr>
        <w:t>Weaknesses</w:t>
      </w:r>
    </w:p>
    <w:p w:rsidR="1DB0DDCB" w:rsidP="5A8F210D" w:rsidRDefault="1DB0DDCB" w14:paraId="1098C340" w14:textId="49B27053">
      <w:pPr>
        <w:spacing w:before="0" w:beforeAutospacing="off" w:after="0" w:afterAutospacing="off" w:line="300" w:lineRule="auto"/>
      </w:pPr>
      <w:r w:rsidRPr="5A8F210D" w:rsidR="70D82DE1">
        <w:rPr>
          <w:rFonts w:ascii="Segoe UI" w:hAnsi="Segoe UI" w:eastAsia="Segoe UI" w:cs="Segoe UI"/>
          <w:noProof w:val="0"/>
          <w:color w:val="000000" w:themeColor="text1" w:themeTint="FF" w:themeShade="FF"/>
          <w:sz w:val="21"/>
          <w:szCs w:val="21"/>
          <w:lang w:val="en-US"/>
        </w:rPr>
        <w:t xml:space="preserve">Staffordshire County Council provides comprehensive information about Early Help </w:t>
      </w:r>
      <w:r w:rsidRPr="5A8F210D" w:rsidR="70D82DE1">
        <w:rPr>
          <w:rFonts w:ascii="Segoe UI" w:hAnsi="Segoe UI" w:eastAsia="Segoe UI" w:cs="Segoe UI"/>
          <w:noProof w:val="0"/>
          <w:color w:val="000000" w:themeColor="text1" w:themeTint="FF" w:themeShade="FF"/>
          <w:sz w:val="21"/>
          <w:szCs w:val="21"/>
          <w:lang w:val="en-US"/>
        </w:rPr>
        <w:t>services,</w:t>
      </w:r>
      <w:r w:rsidRPr="5A8F210D" w:rsidR="70D82DE1">
        <w:rPr>
          <w:rFonts w:ascii="Segoe UI" w:hAnsi="Segoe UI" w:eastAsia="Segoe UI" w:cs="Segoe UI"/>
          <w:noProof w:val="0"/>
          <w:color w:val="000000" w:themeColor="text1" w:themeTint="FF" w:themeShade="FF"/>
          <w:sz w:val="21"/>
          <w:szCs w:val="21"/>
          <w:lang w:val="en-US"/>
        </w:rPr>
        <w:t xml:space="preserve"> several communication challenges </w:t>
      </w:r>
      <w:r w:rsidRPr="5A8F210D" w:rsidR="70D82DE1">
        <w:rPr>
          <w:rFonts w:ascii="Segoe UI" w:hAnsi="Segoe UI" w:eastAsia="Segoe UI" w:cs="Segoe UI"/>
          <w:noProof w:val="0"/>
          <w:color w:val="000000" w:themeColor="text1" w:themeTint="FF" w:themeShade="FF"/>
          <w:sz w:val="21"/>
          <w:szCs w:val="21"/>
          <w:lang w:val="en-US"/>
        </w:rPr>
        <w:t>remain</w:t>
      </w:r>
      <w:r w:rsidRPr="5A8F210D" w:rsidR="70D82DE1">
        <w:rPr>
          <w:rFonts w:ascii="Segoe UI" w:hAnsi="Segoe UI" w:eastAsia="Segoe UI" w:cs="Segoe UI"/>
          <w:noProof w:val="0"/>
          <w:color w:val="000000" w:themeColor="text1" w:themeTint="FF" w:themeShade="FF"/>
          <w:sz w:val="21"/>
          <w:szCs w:val="21"/>
          <w:lang w:val="en-US"/>
        </w:rPr>
        <w:t>. These include difficulties navigating information across multiple websites, dependence on digital communication, the use of professional terminology, complex referral pathways, and varying levels of awareness among communities. Addressing these issues could further improve families' understanding of, and access to, the support services available to them</w:t>
      </w:r>
    </w:p>
    <w:p w:rsidR="003E03CB" w:rsidP="5A8F210D" w:rsidRDefault="003E03CB" w14:paraId="2F0EDD86" w14:textId="55E0A55E">
      <w:pPr>
        <w:tabs>
          <w:tab w:val="left" w:leader="none" w:pos="6540"/>
        </w:tabs>
        <w:spacing w:line="360" w:lineRule="auto"/>
        <w:rPr>
          <w:rFonts w:ascii="Arial" w:hAnsi="Arial" w:eastAsia="Arial" w:cs="Arial"/>
          <w:b w:val="1"/>
          <w:bCs w:val="1"/>
          <w:sz w:val="28"/>
          <w:szCs w:val="28"/>
        </w:rPr>
      </w:pPr>
    </w:p>
    <w:p w:rsidR="003E03CB" w:rsidP="5A8F210D" w:rsidRDefault="003E03CB" w14:paraId="416F8372" w14:textId="5A5E2E81">
      <w:pPr>
        <w:tabs>
          <w:tab w:val="left" w:leader="none" w:pos="6540"/>
        </w:tabs>
        <w:spacing w:line="360" w:lineRule="auto"/>
        <w:rPr>
          <w:rFonts w:ascii="Arial" w:hAnsi="Arial" w:eastAsia="Arial" w:cs="Arial"/>
          <w:b w:val="1"/>
          <w:bCs w:val="1"/>
          <w:sz w:val="28"/>
          <w:szCs w:val="28"/>
        </w:rPr>
      </w:pPr>
    </w:p>
    <w:p w:rsidR="003E03CB" w:rsidP="5A8F210D" w:rsidRDefault="003E03CB" w14:paraId="30F46B83" w14:textId="33612CEA">
      <w:pPr>
        <w:tabs>
          <w:tab w:val="left" w:leader="none" w:pos="6540"/>
        </w:tabs>
        <w:spacing w:line="360" w:lineRule="auto"/>
        <w:rPr>
          <w:rFonts w:ascii="Arial" w:hAnsi="Arial" w:eastAsia="Arial" w:cs="Arial"/>
          <w:b w:val="1"/>
          <w:bCs w:val="1"/>
          <w:sz w:val="28"/>
          <w:szCs w:val="28"/>
        </w:rPr>
      </w:pPr>
      <w:r w:rsidRPr="5A8F210D" w:rsidR="17996BC4">
        <w:rPr>
          <w:rFonts w:ascii="Arial" w:hAnsi="Arial" w:eastAsia="Arial" w:cs="Arial"/>
          <w:b w:val="1"/>
          <w:bCs w:val="1"/>
          <w:sz w:val="28"/>
          <w:szCs w:val="28"/>
        </w:rPr>
        <w:t xml:space="preserve">Leeds City Council </w:t>
      </w:r>
    </w:p>
    <w:p w:rsidR="003E03CB" w:rsidP="5A8F210D" w:rsidRDefault="003E03CB" w14:paraId="0DEACE4A" w14:textId="0629AC6E">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5A8F210D" w:rsidR="17996BC4">
        <w:rPr>
          <w:rStyle w:val="Normal"/>
          <w:rFonts w:ascii="Arial" w:hAnsi="Arial" w:eastAsia="Arial" w:cs="Arial"/>
          <w:noProof w:val="0"/>
          <w:sz w:val="22"/>
          <w:szCs w:val="22"/>
          <w:lang w:val="en-US"/>
        </w:rPr>
        <w:t xml:space="preserve">In </w:t>
      </w:r>
      <w:r w:rsidRPr="5A8F210D" w:rsidR="17996BC4">
        <w:rPr>
          <w:rStyle w:val="Normal"/>
          <w:rFonts w:ascii="Arial" w:hAnsi="Arial" w:eastAsia="Arial" w:cs="Arial"/>
          <w:b w:val="1"/>
          <w:bCs w:val="1"/>
          <w:noProof w:val="0"/>
          <w:sz w:val="22"/>
          <w:szCs w:val="22"/>
          <w:lang w:val="en-US"/>
        </w:rPr>
        <w:t>Leeds City Council</w:t>
      </w:r>
      <w:r w:rsidRPr="5A8F210D" w:rsidR="17996BC4">
        <w:rPr>
          <w:rStyle w:val="Normal"/>
          <w:rFonts w:ascii="Arial" w:hAnsi="Arial" w:eastAsia="Arial" w:cs="Arial"/>
          <w:noProof w:val="0"/>
          <w:sz w:val="22"/>
          <w:szCs w:val="22"/>
          <w:lang w:val="en-US"/>
        </w:rPr>
        <w:t xml:space="preserve">, </w:t>
      </w:r>
      <w:r w:rsidRPr="5A8F210D" w:rsidR="17996BC4">
        <w:rPr>
          <w:rStyle w:val="Normal"/>
          <w:rFonts w:ascii="Arial" w:hAnsi="Arial" w:eastAsia="Arial" w:cs="Arial"/>
          <w:b w:val="1"/>
          <w:bCs w:val="1"/>
          <w:noProof w:val="0"/>
          <w:sz w:val="22"/>
          <w:szCs w:val="22"/>
          <w:lang w:val="en-US"/>
        </w:rPr>
        <w:t xml:space="preserve">Early </w:t>
      </w:r>
      <w:r w:rsidRPr="5A8F210D" w:rsidR="17996BC4">
        <w:rPr>
          <w:rStyle w:val="Normal"/>
          <w:rFonts w:ascii="Arial" w:hAnsi="Arial" w:eastAsia="Arial" w:cs="Arial"/>
          <w:b w:val="1"/>
          <w:bCs w:val="1"/>
          <w:noProof w:val="0"/>
          <w:sz w:val="22"/>
          <w:szCs w:val="22"/>
          <w:lang w:val="en-US"/>
        </w:rPr>
        <w:t>Help</w:t>
      </w:r>
      <w:r w:rsidRPr="5A8F210D" w:rsidR="17996BC4">
        <w:rPr>
          <w:rStyle w:val="Normal"/>
          <w:rFonts w:ascii="Arial" w:hAnsi="Arial" w:eastAsia="Arial" w:cs="Arial"/>
          <w:noProof w:val="0"/>
          <w:sz w:val="22"/>
          <w:szCs w:val="22"/>
          <w:lang w:val="en-US"/>
        </w:rPr>
        <w:t xml:space="preserve"> </w:t>
      </w:r>
      <w:r w:rsidRPr="5A8F210D" w:rsidR="291567BA">
        <w:rPr>
          <w:rFonts w:ascii="Segoe UI" w:hAnsi="Segoe UI" w:eastAsia="Segoe UI" w:cs="Segoe UI"/>
          <w:noProof w:val="0"/>
          <w:color w:val="000000" w:themeColor="text1" w:themeTint="FF" w:themeShade="FF"/>
          <w:sz w:val="22"/>
          <w:szCs w:val="22"/>
          <w:lang w:val="en-US"/>
        </w:rPr>
        <w:t xml:space="preserve"> is</w:t>
      </w:r>
      <w:r w:rsidRPr="5A8F210D" w:rsidR="291567BA">
        <w:rPr>
          <w:rFonts w:ascii="Segoe UI" w:hAnsi="Segoe UI" w:eastAsia="Segoe UI" w:cs="Segoe UI"/>
          <w:noProof w:val="0"/>
          <w:color w:val="000000" w:themeColor="text1" w:themeTint="FF" w:themeShade="FF"/>
          <w:sz w:val="22"/>
          <w:szCs w:val="22"/>
          <w:lang w:val="en-US"/>
        </w:rPr>
        <w:t xml:space="preserve"> aligned with the principles set out in </w:t>
      </w:r>
      <w:r w:rsidRPr="5A8F210D" w:rsidR="291567BA">
        <w:rPr>
          <w:rFonts w:ascii="Segoe UI" w:hAnsi="Segoe UI" w:eastAsia="Segoe UI" w:cs="Segoe UI"/>
          <w:i w:val="1"/>
          <w:iCs w:val="1"/>
          <w:noProof w:val="0"/>
          <w:color w:val="000000" w:themeColor="text1" w:themeTint="FF" w:themeShade="FF"/>
          <w:sz w:val="22"/>
          <w:szCs w:val="22"/>
          <w:lang w:val="en-US"/>
        </w:rPr>
        <w:t>Working Together to Safeguard Children (2023)</w:t>
      </w:r>
      <w:r w:rsidRPr="5A8F210D" w:rsidR="291567BA">
        <w:rPr>
          <w:rFonts w:ascii="Segoe UI" w:hAnsi="Segoe UI" w:eastAsia="Segoe UI" w:cs="Segoe UI"/>
          <w:noProof w:val="0"/>
          <w:color w:val="000000" w:themeColor="text1" w:themeTint="FF" w:themeShade="FF"/>
          <w:sz w:val="22"/>
          <w:szCs w:val="22"/>
          <w:lang w:val="en-US"/>
        </w:rPr>
        <w:t xml:space="preserve">. It provides a coordinated approach to </w:t>
      </w:r>
      <w:r w:rsidRPr="5A8F210D" w:rsidR="291567BA">
        <w:rPr>
          <w:rFonts w:ascii="Segoe UI" w:hAnsi="Segoe UI" w:eastAsia="Segoe UI" w:cs="Segoe UI"/>
          <w:noProof w:val="0"/>
          <w:color w:val="000000" w:themeColor="text1" w:themeTint="FF" w:themeShade="FF"/>
          <w:sz w:val="22"/>
          <w:szCs w:val="22"/>
          <w:lang w:val="en-US"/>
        </w:rPr>
        <w:t>identifying</w:t>
      </w:r>
      <w:r w:rsidRPr="5A8F210D" w:rsidR="291567BA">
        <w:rPr>
          <w:rFonts w:ascii="Segoe UI" w:hAnsi="Segoe UI" w:eastAsia="Segoe UI" w:cs="Segoe UI"/>
          <w:noProof w:val="0"/>
          <w:color w:val="000000" w:themeColor="text1" w:themeTint="FF" w:themeShade="FF"/>
          <w:sz w:val="22"/>
          <w:szCs w:val="22"/>
          <w:lang w:val="en-US"/>
        </w:rPr>
        <w:t xml:space="preserve"> and responding to the needs of children, young people, and their families at the earliest opportunity. Through careful assessment, planning, and targeted support, Early Help aims to prevent difficulties from escalating and to improve outcomes for children and young people. Support is available not only to families experiencing emerging needs but also to those whose involvement with statutory social work services or specialist care has recently ended. This ensures that families continue to receive </w:t>
      </w:r>
      <w:r w:rsidRPr="5A8F210D" w:rsidR="291567BA">
        <w:rPr>
          <w:rFonts w:ascii="Segoe UI" w:hAnsi="Segoe UI" w:eastAsia="Segoe UI" w:cs="Segoe UI"/>
          <w:noProof w:val="0"/>
          <w:color w:val="000000" w:themeColor="text1" w:themeTint="FF" w:themeShade="FF"/>
          <w:sz w:val="22"/>
          <w:szCs w:val="22"/>
          <w:lang w:val="en-US"/>
        </w:rPr>
        <w:t>appropriate support</w:t>
      </w:r>
      <w:r w:rsidRPr="5A8F210D" w:rsidR="291567BA">
        <w:rPr>
          <w:rFonts w:ascii="Segoe UI" w:hAnsi="Segoe UI" w:eastAsia="Segoe UI" w:cs="Segoe UI"/>
          <w:noProof w:val="0"/>
          <w:color w:val="000000" w:themeColor="text1" w:themeTint="FF" w:themeShade="FF"/>
          <w:sz w:val="22"/>
          <w:szCs w:val="22"/>
          <w:lang w:val="en-US"/>
        </w:rPr>
        <w:t xml:space="preserve">, helping them </w:t>
      </w:r>
      <w:r w:rsidRPr="5A8F210D" w:rsidR="291567BA">
        <w:rPr>
          <w:rFonts w:ascii="Segoe UI" w:hAnsi="Segoe UI" w:eastAsia="Segoe UI" w:cs="Segoe UI"/>
          <w:noProof w:val="0"/>
          <w:color w:val="000000" w:themeColor="text1" w:themeTint="FF" w:themeShade="FF"/>
          <w:sz w:val="22"/>
          <w:szCs w:val="22"/>
          <w:lang w:val="en-US"/>
        </w:rPr>
        <w:t>maintain</w:t>
      </w:r>
      <w:r w:rsidRPr="5A8F210D" w:rsidR="291567BA">
        <w:rPr>
          <w:rFonts w:ascii="Segoe UI" w:hAnsi="Segoe UI" w:eastAsia="Segoe UI" w:cs="Segoe UI"/>
          <w:noProof w:val="0"/>
          <w:color w:val="000000" w:themeColor="text1" w:themeTint="FF" w:themeShade="FF"/>
          <w:sz w:val="22"/>
          <w:szCs w:val="22"/>
          <w:lang w:val="en-US"/>
        </w:rPr>
        <w:t xml:space="preserve"> positive progress, build resilience, and reduce the likelihood of future interventions </w:t>
      </w:r>
      <w:r w:rsidRPr="5A8F210D" w:rsidR="09859C51">
        <w:rPr>
          <w:rFonts w:ascii="Arial" w:hAnsi="Arial" w:eastAsia="Arial" w:cs="Arial"/>
          <w:noProof w:val="0"/>
          <w:color w:val="2B2B2B"/>
          <w:sz w:val="22"/>
          <w:szCs w:val="22"/>
          <w:lang w:val="en-GB"/>
        </w:rPr>
        <w:t xml:space="preserve"> </w:t>
      </w:r>
      <w:r w:rsidRPr="5A8F210D" w:rsidR="09859C51">
        <w:rPr>
          <w:rFonts w:ascii="Arial" w:hAnsi="Arial" w:eastAsia="Arial" w:cs="Arial"/>
          <w:noProof w:val="0"/>
          <w:color w:val="000000" w:themeColor="text1" w:themeTint="FF" w:themeShade="FF"/>
          <w:sz w:val="22"/>
          <w:szCs w:val="22"/>
          <w:lang w:val="en-GB"/>
        </w:rPr>
        <w:t xml:space="preserve">(One minute guide: Early help, 2022). Moreover, </w:t>
      </w:r>
      <w:r w:rsidRPr="5A8F210D" w:rsidR="17996BC4">
        <w:rPr>
          <w:rStyle w:val="Normal"/>
          <w:rFonts w:ascii="Arial" w:hAnsi="Arial" w:eastAsia="Arial" w:cs="Arial"/>
          <w:noProof w:val="0"/>
          <w:sz w:val="22"/>
          <w:szCs w:val="22"/>
          <w:lang w:val="en-US"/>
        </w:rPr>
        <w:t>Early Help is voluntary and is provided with the family's consent</w:t>
      </w:r>
      <w:r w:rsidRPr="5A8F210D" w:rsidR="30CFE0E8">
        <w:rPr>
          <w:rFonts w:ascii="Arial" w:hAnsi="Arial" w:eastAsia="Arial" w:cs="Arial"/>
          <w:noProof w:val="0"/>
          <w:color w:val="2B2B2B"/>
          <w:sz w:val="22"/>
          <w:szCs w:val="22"/>
          <w:lang w:val="en-US"/>
        </w:rPr>
        <w:t xml:space="preserve"> </w:t>
      </w:r>
      <w:r w:rsidRPr="5A8F210D" w:rsidR="30CFE0E8">
        <w:rPr>
          <w:rFonts w:ascii="Arial" w:hAnsi="Arial" w:eastAsia="Arial" w:cs="Arial"/>
          <w:noProof w:val="0"/>
          <w:color w:val="000000" w:themeColor="text1" w:themeTint="FF" w:themeShade="FF"/>
          <w:sz w:val="22"/>
          <w:szCs w:val="22"/>
          <w:lang w:val="en-US"/>
        </w:rPr>
        <w:t xml:space="preserve">(Early help | </w:t>
      </w:r>
      <w:r w:rsidRPr="5A8F210D" w:rsidR="341E40C9">
        <w:rPr>
          <w:rFonts w:ascii="Arial" w:hAnsi="Arial" w:eastAsia="Arial" w:cs="Arial"/>
          <w:noProof w:val="0"/>
          <w:color w:val="000000" w:themeColor="text1" w:themeTint="FF" w:themeShade="FF"/>
          <w:sz w:val="22"/>
          <w:szCs w:val="22"/>
          <w:lang w:val="en-US"/>
        </w:rPr>
        <w:t>L</w:t>
      </w:r>
      <w:r w:rsidRPr="5A8F210D" w:rsidR="30CFE0E8">
        <w:rPr>
          <w:rFonts w:ascii="Arial" w:hAnsi="Arial" w:eastAsia="Arial" w:cs="Arial"/>
          <w:noProof w:val="0"/>
          <w:color w:val="000000" w:themeColor="text1" w:themeTint="FF" w:themeShade="FF"/>
          <w:sz w:val="22"/>
          <w:szCs w:val="22"/>
          <w:lang w:val="en-US"/>
        </w:rPr>
        <w:t>eeds</w:t>
      </w:r>
      <w:r w:rsidRPr="5A8F210D" w:rsidR="30CFE0E8">
        <w:rPr>
          <w:rFonts w:ascii="Arial" w:hAnsi="Arial" w:eastAsia="Arial" w:cs="Arial"/>
          <w:noProof w:val="0"/>
          <w:color w:val="000000" w:themeColor="text1" w:themeTint="FF" w:themeShade="FF"/>
          <w:sz w:val="22"/>
          <w:szCs w:val="22"/>
          <w:lang w:val="en-US"/>
        </w:rPr>
        <w:t xml:space="preserve"> </w:t>
      </w:r>
      <w:r w:rsidRPr="5A8F210D" w:rsidR="08996188">
        <w:rPr>
          <w:rFonts w:ascii="Arial" w:hAnsi="Arial" w:eastAsia="Arial" w:cs="Arial"/>
          <w:noProof w:val="0"/>
          <w:color w:val="000000" w:themeColor="text1" w:themeTint="FF" w:themeShade="FF"/>
          <w:sz w:val="22"/>
          <w:szCs w:val="22"/>
          <w:lang w:val="en-US"/>
        </w:rPr>
        <w:t>S</w:t>
      </w:r>
      <w:r w:rsidRPr="5A8F210D" w:rsidR="30CFE0E8">
        <w:rPr>
          <w:rFonts w:ascii="Arial" w:hAnsi="Arial" w:eastAsia="Arial" w:cs="Arial"/>
          <w:noProof w:val="0"/>
          <w:color w:val="000000" w:themeColor="text1" w:themeTint="FF" w:themeShade="FF"/>
          <w:sz w:val="22"/>
          <w:szCs w:val="22"/>
          <w:lang w:val="en-US"/>
        </w:rPr>
        <w:t xml:space="preserve">afeguarding </w:t>
      </w:r>
      <w:r w:rsidRPr="5A8F210D" w:rsidR="70885642">
        <w:rPr>
          <w:rFonts w:ascii="Arial" w:hAnsi="Arial" w:eastAsia="Arial" w:cs="Arial"/>
          <w:noProof w:val="0"/>
          <w:color w:val="000000" w:themeColor="text1" w:themeTint="FF" w:themeShade="FF"/>
          <w:sz w:val="22"/>
          <w:szCs w:val="22"/>
          <w:lang w:val="en-US"/>
        </w:rPr>
        <w:t>S</w:t>
      </w:r>
      <w:r w:rsidRPr="5A8F210D" w:rsidR="30CFE0E8">
        <w:rPr>
          <w:rFonts w:ascii="Arial" w:hAnsi="Arial" w:eastAsia="Arial" w:cs="Arial"/>
          <w:noProof w:val="0"/>
          <w:color w:val="000000" w:themeColor="text1" w:themeTint="FF" w:themeShade="FF"/>
          <w:sz w:val="22"/>
          <w:szCs w:val="22"/>
          <w:lang w:val="en-US"/>
        </w:rPr>
        <w:t>hildren</w:t>
      </w:r>
      <w:r w:rsidRPr="5A8F210D" w:rsidR="30CFE0E8">
        <w:rPr>
          <w:rFonts w:ascii="Arial" w:hAnsi="Arial" w:eastAsia="Arial" w:cs="Arial"/>
          <w:noProof w:val="0"/>
          <w:color w:val="000000" w:themeColor="text1" w:themeTint="FF" w:themeShade="FF"/>
          <w:sz w:val="22"/>
          <w:szCs w:val="22"/>
          <w:lang w:val="en-US"/>
        </w:rPr>
        <w:t xml:space="preserve"> </w:t>
      </w:r>
      <w:r w:rsidRPr="5A8F210D" w:rsidR="6FF2D480">
        <w:rPr>
          <w:rFonts w:ascii="Arial" w:hAnsi="Arial" w:eastAsia="Arial" w:cs="Arial"/>
          <w:noProof w:val="0"/>
          <w:color w:val="000000" w:themeColor="text1" w:themeTint="FF" w:themeShade="FF"/>
          <w:sz w:val="22"/>
          <w:szCs w:val="22"/>
          <w:lang w:val="en-US"/>
        </w:rPr>
        <w:t>P</w:t>
      </w:r>
      <w:r w:rsidRPr="5A8F210D" w:rsidR="30CFE0E8">
        <w:rPr>
          <w:rFonts w:ascii="Arial" w:hAnsi="Arial" w:eastAsia="Arial" w:cs="Arial"/>
          <w:noProof w:val="0"/>
          <w:color w:val="000000" w:themeColor="text1" w:themeTint="FF" w:themeShade="FF"/>
          <w:sz w:val="22"/>
          <w:szCs w:val="22"/>
          <w:lang w:val="en-US"/>
        </w:rPr>
        <w:t>artnership, n.d.)</w:t>
      </w:r>
    </w:p>
    <w:p w:rsidR="003E03CB" w:rsidP="5A8F210D" w:rsidRDefault="003E03CB" w14:paraId="67221D7C" w14:textId="114ADE80">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p>
    <w:p w:rsidR="003E03CB" w:rsidP="5A8F210D" w:rsidRDefault="003E03CB" w14:paraId="6F6D9E74" w14:textId="3FCB51EA">
      <w:p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Early Help can assist with issues such as:</w:t>
      </w:r>
    </w:p>
    <w:p w:rsidR="003E03CB" w:rsidP="5A8F210D" w:rsidRDefault="003E03CB" w14:paraId="419B7B34" w14:textId="17F55C65">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Parenting challenges</w:t>
      </w:r>
    </w:p>
    <w:p w:rsidR="003E03CB" w:rsidP="5A8F210D" w:rsidRDefault="003E03CB" w14:paraId="3B9777D8" w14:textId="73615B09">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Children's behaviour</w:t>
      </w:r>
    </w:p>
    <w:p w:rsidR="003E03CB" w:rsidP="5A8F210D" w:rsidRDefault="003E03CB" w14:paraId="5C41D15F" w14:textId="5F391028">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School attendance or education concerns</w:t>
      </w:r>
    </w:p>
    <w:p w:rsidR="003E03CB" w:rsidP="5A8F210D" w:rsidRDefault="003E03CB" w14:paraId="4F2AD397" w14:textId="632CF39B">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Mental health and emotional wellbeing</w:t>
      </w:r>
    </w:p>
    <w:p w:rsidR="003E03CB" w:rsidP="5A8F210D" w:rsidRDefault="003E03CB" w14:paraId="47E149CB" w14:textId="312F1061">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Family relationships</w:t>
      </w:r>
    </w:p>
    <w:p w:rsidR="003E03CB" w:rsidP="5A8F210D" w:rsidRDefault="003E03CB" w14:paraId="6DEFE0D2" w14:textId="032CB74E">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Domestic abuse</w:t>
      </w:r>
    </w:p>
    <w:p w:rsidR="003E03CB" w:rsidP="5A8F210D" w:rsidRDefault="003E03CB" w14:paraId="76516C41" w14:textId="52784B84">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Substance misuse</w:t>
      </w:r>
    </w:p>
    <w:p w:rsidR="003E03CB" w:rsidP="5A8F210D" w:rsidRDefault="003E03CB" w14:paraId="52363D3C" w14:textId="33C375B7">
      <w:pPr>
        <w:pStyle w:val="ListParagraph"/>
        <w:numPr>
          <w:ilvl w:val="0"/>
          <w:numId w:val="12"/>
        </w:numPr>
        <w:spacing w:line="360" w:lineRule="auto"/>
        <w:rPr>
          <w:rFonts w:ascii="Arial" w:hAnsi="Arial" w:eastAsia="Arial" w:cs="Arial"/>
          <w:noProof w:val="0"/>
          <w:sz w:val="22"/>
          <w:szCs w:val="22"/>
          <w:lang w:val="en-US"/>
        </w:rPr>
      </w:pPr>
      <w:r w:rsidRPr="5A8F210D" w:rsidR="318E851E">
        <w:rPr>
          <w:rStyle w:val="Normal"/>
          <w:rFonts w:ascii="Arial" w:hAnsi="Arial" w:eastAsia="Arial" w:cs="Arial"/>
          <w:noProof w:val="0"/>
          <w:sz w:val="22"/>
          <w:szCs w:val="22"/>
          <w:lang w:val="en-US"/>
        </w:rPr>
        <w:t>Special educational needs and disabilities (SEND)</w:t>
      </w:r>
    </w:p>
    <w:p w:rsidR="003E03CB" w:rsidP="5A8F210D" w:rsidRDefault="003E03CB" w14:paraId="738A4A89" w14:textId="7136C334">
      <w:pPr>
        <w:pStyle w:val="ListParagraph"/>
        <w:numPr>
          <w:ilvl w:val="0"/>
          <w:numId w:val="12"/>
        </w:numPr>
        <w:spacing w:line="360" w:lineRule="auto"/>
        <w:rPr>
          <w:rFonts w:ascii="Arial" w:hAnsi="Arial" w:eastAsia="Arial" w:cs="Arial"/>
          <w:strike w:val="0"/>
          <w:dstrike w:val="0"/>
          <w:noProof w:val="0"/>
          <w:sz w:val="22"/>
          <w:szCs w:val="22"/>
          <w:lang w:val="en-US"/>
        </w:rPr>
      </w:pPr>
      <w:r w:rsidRPr="5A8F210D" w:rsidR="318E851E">
        <w:rPr>
          <w:rStyle w:val="Normal"/>
          <w:rFonts w:ascii="Arial" w:hAnsi="Arial" w:eastAsia="Arial" w:cs="Arial"/>
          <w:noProof w:val="0"/>
          <w:sz w:val="22"/>
          <w:szCs w:val="22"/>
          <w:lang w:val="en-US"/>
        </w:rPr>
        <w:t xml:space="preserve">Financial or housing </w:t>
      </w:r>
      <w:r w:rsidRPr="5A8F210D" w:rsidR="318E851E">
        <w:rPr>
          <w:rStyle w:val="Normal"/>
          <w:rFonts w:ascii="Arial" w:hAnsi="Arial" w:eastAsia="Arial" w:cs="Arial"/>
          <w:noProof w:val="0"/>
          <w:sz w:val="22"/>
          <w:szCs w:val="22"/>
          <w:lang w:val="en-US"/>
        </w:rPr>
        <w:t>difficulties</w:t>
      </w:r>
      <w:r w:rsidRPr="5A8F210D" w:rsidR="110D2538">
        <w:rPr>
          <w:rFonts w:ascii="Arial" w:hAnsi="Arial" w:eastAsia="Arial" w:cs="Arial"/>
          <w:noProof w:val="0"/>
          <w:color w:val="000000" w:themeColor="text1" w:themeTint="FF" w:themeShade="FF"/>
          <w:sz w:val="22"/>
          <w:szCs w:val="22"/>
          <w:lang w:val="en-US"/>
        </w:rPr>
        <w:t>(</w:t>
      </w:r>
      <w:r w:rsidRPr="5A8F210D" w:rsidR="110D2538">
        <w:rPr>
          <w:rFonts w:ascii="Arial" w:hAnsi="Arial" w:eastAsia="Arial" w:cs="Arial"/>
          <w:noProof w:val="0"/>
          <w:color w:val="000000" w:themeColor="text1" w:themeTint="FF" w:themeShade="FF"/>
          <w:sz w:val="22"/>
          <w:szCs w:val="22"/>
          <w:lang w:val="en-US"/>
        </w:rPr>
        <w:t xml:space="preserve">One </w:t>
      </w:r>
      <w:r w:rsidRPr="5A8F210D" w:rsidR="19E2EAE7">
        <w:rPr>
          <w:rFonts w:ascii="Arial" w:hAnsi="Arial" w:eastAsia="Arial" w:cs="Arial"/>
          <w:noProof w:val="0"/>
          <w:color w:val="000000" w:themeColor="text1" w:themeTint="FF" w:themeShade="FF"/>
          <w:sz w:val="22"/>
          <w:szCs w:val="22"/>
          <w:lang w:val="en-US"/>
        </w:rPr>
        <w:t>M</w:t>
      </w:r>
      <w:r w:rsidRPr="5A8F210D" w:rsidR="110D2538">
        <w:rPr>
          <w:rFonts w:ascii="Arial" w:hAnsi="Arial" w:eastAsia="Arial" w:cs="Arial"/>
          <w:noProof w:val="0"/>
          <w:color w:val="000000" w:themeColor="text1" w:themeTint="FF" w:themeShade="FF"/>
          <w:sz w:val="22"/>
          <w:szCs w:val="22"/>
          <w:lang w:val="en-US"/>
        </w:rPr>
        <w:t xml:space="preserve">inute </w:t>
      </w:r>
      <w:r w:rsidRPr="5A8F210D" w:rsidR="58D6E17F">
        <w:rPr>
          <w:rFonts w:ascii="Arial" w:hAnsi="Arial" w:eastAsia="Arial" w:cs="Arial"/>
          <w:noProof w:val="0"/>
          <w:color w:val="000000" w:themeColor="text1" w:themeTint="FF" w:themeShade="FF"/>
          <w:sz w:val="22"/>
          <w:szCs w:val="22"/>
          <w:lang w:val="en-US"/>
        </w:rPr>
        <w:t>G</w:t>
      </w:r>
      <w:r w:rsidRPr="5A8F210D" w:rsidR="110D2538">
        <w:rPr>
          <w:rFonts w:ascii="Arial" w:hAnsi="Arial" w:eastAsia="Arial" w:cs="Arial"/>
          <w:noProof w:val="0"/>
          <w:color w:val="000000" w:themeColor="text1" w:themeTint="FF" w:themeShade="FF"/>
          <w:sz w:val="22"/>
          <w:szCs w:val="22"/>
          <w:lang w:val="en-US"/>
        </w:rPr>
        <w:t xml:space="preserve">uide: Early </w:t>
      </w:r>
      <w:r w:rsidRPr="5A8F210D" w:rsidR="331465C6">
        <w:rPr>
          <w:rFonts w:ascii="Arial" w:hAnsi="Arial" w:eastAsia="Arial" w:cs="Arial"/>
          <w:noProof w:val="0"/>
          <w:color w:val="000000" w:themeColor="text1" w:themeTint="FF" w:themeShade="FF"/>
          <w:sz w:val="22"/>
          <w:szCs w:val="22"/>
          <w:lang w:val="en-US"/>
        </w:rPr>
        <w:t>H</w:t>
      </w:r>
      <w:r w:rsidRPr="5A8F210D" w:rsidR="110D2538">
        <w:rPr>
          <w:rFonts w:ascii="Arial" w:hAnsi="Arial" w:eastAsia="Arial" w:cs="Arial"/>
          <w:noProof w:val="0"/>
          <w:color w:val="000000" w:themeColor="text1" w:themeTint="FF" w:themeShade="FF"/>
          <w:sz w:val="22"/>
          <w:szCs w:val="22"/>
          <w:lang w:val="en-US"/>
        </w:rPr>
        <w:t>elp, 2022)</w:t>
      </w:r>
      <w:r w:rsidRPr="5A8F210D" w:rsidR="318E851E">
        <w:rPr>
          <w:rStyle w:val="Normal"/>
          <w:rFonts w:ascii="Arial" w:hAnsi="Arial" w:eastAsia="Arial" w:cs="Arial"/>
          <w:noProof w:val="0"/>
          <w:sz w:val="22"/>
          <w:szCs w:val="22"/>
          <w:lang w:val="en-US"/>
        </w:rPr>
        <w:t xml:space="preserve"> </w:t>
      </w:r>
    </w:p>
    <w:p w:rsidR="003E03CB" w:rsidP="5A8F210D" w:rsidRDefault="003E03CB" w14:paraId="7A0B2AA5" w14:textId="6041F42C">
      <w:pPr>
        <w:spacing w:line="360" w:lineRule="auto"/>
        <w:rPr>
          <w:rFonts w:ascii="Arial" w:hAnsi="Arial" w:eastAsia="Arial" w:cs="Arial"/>
          <w:strike w:val="0"/>
          <w:dstrike w:val="0"/>
          <w:noProof w:val="0"/>
          <w:sz w:val="22"/>
          <w:szCs w:val="22"/>
          <w:lang w:val="en-US"/>
        </w:rPr>
      </w:pPr>
      <w:r w:rsidRPr="5A8F210D" w:rsidR="2955BE11">
        <w:rPr>
          <w:rStyle w:val="Normal"/>
          <w:rFonts w:ascii="Arial" w:hAnsi="Arial" w:eastAsia="Arial" w:cs="Arial"/>
          <w:noProof w:val="0"/>
          <w:sz w:val="22"/>
          <w:szCs w:val="22"/>
          <w:lang w:val="en-US"/>
        </w:rPr>
        <w:t xml:space="preserve">According to </w:t>
      </w:r>
      <w:r w:rsidRPr="5A8F210D" w:rsidR="2955BE11">
        <w:rPr>
          <w:rStyle w:val="Normal"/>
          <w:rFonts w:ascii="Arial" w:hAnsi="Arial" w:eastAsia="Arial" w:cs="Arial"/>
          <w:b w:val="1"/>
          <w:bCs w:val="1"/>
          <w:noProof w:val="0"/>
          <w:sz w:val="22"/>
          <w:szCs w:val="22"/>
          <w:lang w:val="en-US"/>
        </w:rPr>
        <w:t>Leeds City Council</w:t>
      </w:r>
      <w:r w:rsidRPr="5A8F210D" w:rsidR="2955BE11">
        <w:rPr>
          <w:rStyle w:val="Normal"/>
          <w:rFonts w:ascii="Arial" w:hAnsi="Arial" w:eastAsia="Arial" w:cs="Arial"/>
          <w:noProof w:val="0"/>
          <w:sz w:val="22"/>
          <w:szCs w:val="22"/>
          <w:lang w:val="en-US"/>
        </w:rPr>
        <w:t xml:space="preserve"> and the </w:t>
      </w:r>
      <w:r w:rsidRPr="5A8F210D" w:rsidR="2955BE11">
        <w:rPr>
          <w:rStyle w:val="Normal"/>
          <w:rFonts w:ascii="Arial" w:hAnsi="Arial" w:eastAsia="Arial" w:cs="Arial"/>
          <w:b w:val="1"/>
          <w:bCs w:val="1"/>
          <w:noProof w:val="0"/>
          <w:sz w:val="22"/>
          <w:szCs w:val="22"/>
          <w:lang w:val="en-US"/>
        </w:rPr>
        <w:t>Leeds Safeguarding Children Partnership</w:t>
      </w:r>
      <w:r w:rsidRPr="5A8F210D" w:rsidR="2955BE11">
        <w:rPr>
          <w:rStyle w:val="Normal"/>
          <w:rFonts w:ascii="Arial" w:hAnsi="Arial" w:eastAsia="Arial" w:cs="Arial"/>
          <w:noProof w:val="0"/>
          <w:sz w:val="22"/>
          <w:szCs w:val="22"/>
          <w:lang w:val="en-US"/>
        </w:rPr>
        <w:t xml:space="preserve">, multi-agency and inter-disciplinary </w:t>
      </w:r>
      <w:r w:rsidRPr="5A8F210D" w:rsidR="2955BE11">
        <w:rPr>
          <w:rStyle w:val="Normal"/>
          <w:rFonts w:ascii="Arial" w:hAnsi="Arial" w:eastAsia="Arial" w:cs="Arial"/>
          <w:noProof w:val="0"/>
          <w:sz w:val="22"/>
          <w:szCs w:val="22"/>
          <w:lang w:val="en-US"/>
        </w:rPr>
        <w:t>working</w:t>
      </w:r>
      <w:r w:rsidRPr="5A8F210D" w:rsidR="2955BE11">
        <w:rPr>
          <w:rStyle w:val="Normal"/>
          <w:rFonts w:ascii="Arial" w:hAnsi="Arial" w:eastAsia="Arial" w:cs="Arial"/>
          <w:noProof w:val="0"/>
          <w:sz w:val="22"/>
          <w:szCs w:val="22"/>
          <w:lang w:val="en-US"/>
        </w:rPr>
        <w:t xml:space="preserve"> are fundamental to the Early Help approach. The principle is that no single service can meet all the needs of a child or family, so agencies work together to </w:t>
      </w:r>
      <w:r w:rsidRPr="5A8F210D" w:rsidR="2955BE11">
        <w:rPr>
          <w:rStyle w:val="Normal"/>
          <w:rFonts w:ascii="Arial" w:hAnsi="Arial" w:eastAsia="Arial" w:cs="Arial"/>
          <w:noProof w:val="0"/>
          <w:sz w:val="22"/>
          <w:szCs w:val="22"/>
          <w:lang w:val="en-US"/>
        </w:rPr>
        <w:t>identify</w:t>
      </w:r>
      <w:r w:rsidRPr="5A8F210D" w:rsidR="2955BE11">
        <w:rPr>
          <w:rStyle w:val="Normal"/>
          <w:rFonts w:ascii="Arial" w:hAnsi="Arial" w:eastAsia="Arial" w:cs="Arial"/>
          <w:noProof w:val="0"/>
          <w:sz w:val="22"/>
          <w:szCs w:val="22"/>
          <w:lang w:val="en-US"/>
        </w:rPr>
        <w:t xml:space="preserve"> needs early and provide coordinated support. </w:t>
      </w:r>
    </w:p>
    <w:p w:rsidR="003E03CB" w:rsidP="5A8F210D" w:rsidRDefault="003E03CB" w14:paraId="6622BA13" w14:textId="4F6380E3">
      <w:pPr>
        <w:keepNext w:val="1"/>
        <w:keepLines w:val="1"/>
        <w:spacing w:before="160" w:after="80" w:line="360" w:lineRule="auto"/>
        <w:rPr>
          <w:rFonts w:ascii="Arial" w:hAnsi="Arial" w:eastAsia="Arial" w:cs="Arial"/>
          <w:b w:val="1"/>
          <w:bCs w:val="1"/>
          <w:noProof w:val="0"/>
          <w:color w:val="000000" w:themeColor="text1" w:themeTint="FF" w:themeShade="FF"/>
          <w:sz w:val="28"/>
          <w:szCs w:val="28"/>
          <w:lang w:val="en-GB"/>
        </w:rPr>
      </w:pPr>
      <w:r w:rsidRPr="5A8F210D" w:rsidR="2955BE11">
        <w:rPr>
          <w:rStyle w:val="Normal"/>
          <w:rFonts w:ascii="Arial" w:hAnsi="Arial" w:eastAsia="Arial" w:cs="Arial"/>
          <w:b w:val="1"/>
          <w:bCs w:val="1"/>
          <w:noProof w:val="0"/>
          <w:color w:val="000000" w:themeColor="text1" w:themeTint="FF" w:themeShade="FF"/>
          <w:sz w:val="28"/>
          <w:szCs w:val="28"/>
          <w:lang w:val="en-US"/>
        </w:rPr>
        <w:t>How multi-agency working operates in Leeds</w:t>
      </w:r>
    </w:p>
    <w:p w:rsidR="003E03CB" w:rsidP="5A8F210D" w:rsidRDefault="003E03CB" w14:paraId="49976572" w14:textId="50F15574">
      <w:pPr>
        <w:pStyle w:val="Normal"/>
        <w:spacing w:line="360" w:lineRule="auto"/>
        <w:rPr>
          <w:rFonts w:ascii="Arial" w:hAnsi="Arial" w:eastAsia="Arial" w:cs="Arial"/>
          <w:strike w:val="0"/>
          <w:dstrike w:val="0"/>
          <w:noProof w:val="0"/>
          <w:sz w:val="22"/>
          <w:szCs w:val="22"/>
          <w:lang w:val="en-US"/>
        </w:rPr>
      </w:pPr>
      <w:r w:rsidRPr="5A8F210D" w:rsidR="2955BE11">
        <w:rPr>
          <w:rStyle w:val="Normal"/>
          <w:rFonts w:ascii="Arial" w:hAnsi="Arial" w:eastAsia="Arial" w:cs="Arial"/>
          <w:noProof w:val="0"/>
          <w:sz w:val="22"/>
          <w:szCs w:val="22"/>
          <w:lang w:val="en-US"/>
        </w:rPr>
        <w:t xml:space="preserve">Leeds uses a </w:t>
      </w:r>
      <w:r w:rsidRPr="5A8F210D" w:rsidR="2955BE11">
        <w:rPr>
          <w:rStyle w:val="Normal"/>
          <w:rFonts w:ascii="Arial" w:hAnsi="Arial" w:eastAsia="Arial" w:cs="Arial"/>
          <w:b w:val="1"/>
          <w:bCs w:val="1"/>
          <w:noProof w:val="0"/>
          <w:sz w:val="22"/>
          <w:szCs w:val="22"/>
          <w:lang w:val="en-US"/>
        </w:rPr>
        <w:t>collaborative Early Help model</w:t>
      </w:r>
      <w:r w:rsidRPr="5A8F210D" w:rsidR="2955BE11">
        <w:rPr>
          <w:rStyle w:val="Normal"/>
          <w:rFonts w:ascii="Arial" w:hAnsi="Arial" w:eastAsia="Arial" w:cs="Arial"/>
          <w:noProof w:val="0"/>
          <w:sz w:val="22"/>
          <w:szCs w:val="22"/>
          <w:lang w:val="en-US"/>
        </w:rPr>
        <w:t xml:space="preserve"> involving professionals from education, health, social care, youth services, police, and voluntary </w:t>
      </w:r>
      <w:r w:rsidRPr="5A8F210D" w:rsidR="2955BE11">
        <w:rPr>
          <w:rStyle w:val="Normal"/>
          <w:rFonts w:ascii="Arial" w:hAnsi="Arial" w:eastAsia="Arial" w:cs="Arial"/>
          <w:noProof w:val="0"/>
          <w:sz w:val="22"/>
          <w:szCs w:val="22"/>
          <w:lang w:val="en-US"/>
        </w:rPr>
        <w:t>organisations</w:t>
      </w:r>
      <w:r w:rsidRPr="5A8F210D" w:rsidR="2955BE11">
        <w:rPr>
          <w:rStyle w:val="Normal"/>
          <w:rFonts w:ascii="Arial" w:hAnsi="Arial" w:eastAsia="Arial" w:cs="Arial"/>
          <w:noProof w:val="0"/>
          <w:sz w:val="22"/>
          <w:szCs w:val="22"/>
          <w:lang w:val="en-US"/>
        </w:rPr>
        <w:t xml:space="preserve">. These agencies share information, assess needs together, and coordinate support plans for families. Early Help may be delivered by a single agency when needs are straightforward, or by several agencies working together when needs are more </w:t>
      </w:r>
      <w:r w:rsidRPr="5A8F210D" w:rsidR="2955BE11">
        <w:rPr>
          <w:rStyle w:val="Normal"/>
          <w:rFonts w:ascii="Arial" w:hAnsi="Arial" w:eastAsia="Arial" w:cs="Arial"/>
          <w:noProof w:val="0"/>
          <w:sz w:val="22"/>
          <w:szCs w:val="22"/>
          <w:lang w:val="en-US"/>
        </w:rPr>
        <w:t>complex</w:t>
      </w:r>
      <w:r w:rsidRPr="5A8F210D" w:rsidR="045E9C79">
        <w:rPr>
          <w:rStyle w:val="Normal"/>
          <w:rFonts w:ascii="Arial" w:hAnsi="Arial" w:eastAsia="Arial" w:cs="Arial"/>
          <w:noProof w:val="0"/>
          <w:sz w:val="22"/>
          <w:szCs w:val="22"/>
          <w:lang w:val="en-US"/>
        </w:rPr>
        <w:t xml:space="preserve"> </w:t>
      </w:r>
      <w:r w:rsidRPr="5A8F210D" w:rsidR="2634F4E6">
        <w:rPr>
          <w:rStyle w:val="Normal"/>
          <w:rFonts w:ascii="Arial" w:hAnsi="Arial" w:eastAsia="Arial" w:cs="Arial"/>
          <w:noProof w:val="0"/>
          <w:sz w:val="22"/>
          <w:szCs w:val="22"/>
          <w:lang w:val="en-US"/>
        </w:rPr>
        <w:t xml:space="preserve"> </w:t>
      </w:r>
      <w:r w:rsidRPr="5A8F210D" w:rsidR="2634F4E6">
        <w:rPr>
          <w:rFonts w:ascii="Arial" w:hAnsi="Arial" w:eastAsia="Arial" w:cs="Arial"/>
          <w:noProof w:val="0"/>
          <w:color w:val="000000" w:themeColor="text1" w:themeTint="FF" w:themeShade="FF"/>
          <w:sz w:val="22"/>
          <w:szCs w:val="22"/>
          <w:lang w:val="en-US"/>
        </w:rPr>
        <w:t>(</w:t>
      </w:r>
      <w:r w:rsidRPr="5A8F210D" w:rsidR="2634F4E6">
        <w:rPr>
          <w:rFonts w:ascii="Arial" w:hAnsi="Arial" w:eastAsia="Arial" w:cs="Arial"/>
          <w:noProof w:val="0"/>
          <w:color w:val="000000" w:themeColor="text1" w:themeTint="FF" w:themeShade="FF"/>
          <w:sz w:val="22"/>
          <w:szCs w:val="22"/>
          <w:lang w:val="en-US"/>
        </w:rPr>
        <w:t xml:space="preserve">Early </w:t>
      </w:r>
      <w:r w:rsidRPr="5A8F210D" w:rsidR="655212BD">
        <w:rPr>
          <w:rFonts w:ascii="Arial" w:hAnsi="Arial" w:eastAsia="Arial" w:cs="Arial"/>
          <w:noProof w:val="0"/>
          <w:color w:val="000000" w:themeColor="text1" w:themeTint="FF" w:themeShade="FF"/>
          <w:sz w:val="22"/>
          <w:szCs w:val="22"/>
          <w:lang w:val="en-US"/>
        </w:rPr>
        <w:t>H</w:t>
      </w:r>
      <w:r w:rsidRPr="5A8F210D" w:rsidR="2634F4E6">
        <w:rPr>
          <w:rFonts w:ascii="Arial" w:hAnsi="Arial" w:eastAsia="Arial" w:cs="Arial"/>
          <w:noProof w:val="0"/>
          <w:color w:val="000000" w:themeColor="text1" w:themeTint="FF" w:themeShade="FF"/>
          <w:sz w:val="22"/>
          <w:szCs w:val="22"/>
          <w:lang w:val="en-US"/>
        </w:rPr>
        <w:t xml:space="preserve">elp | </w:t>
      </w:r>
      <w:r w:rsidRPr="5A8F210D" w:rsidR="7C575D63">
        <w:rPr>
          <w:rFonts w:ascii="Arial" w:hAnsi="Arial" w:eastAsia="Arial" w:cs="Arial"/>
          <w:noProof w:val="0"/>
          <w:color w:val="000000" w:themeColor="text1" w:themeTint="FF" w:themeShade="FF"/>
          <w:sz w:val="22"/>
          <w:szCs w:val="22"/>
          <w:lang w:val="en-US"/>
        </w:rPr>
        <w:t>L</w:t>
      </w:r>
      <w:r w:rsidRPr="5A8F210D" w:rsidR="2634F4E6">
        <w:rPr>
          <w:rFonts w:ascii="Arial" w:hAnsi="Arial" w:eastAsia="Arial" w:cs="Arial"/>
          <w:noProof w:val="0"/>
          <w:color w:val="000000" w:themeColor="text1" w:themeTint="FF" w:themeShade="FF"/>
          <w:sz w:val="22"/>
          <w:szCs w:val="22"/>
          <w:lang w:val="en-US"/>
        </w:rPr>
        <w:t>eeds</w:t>
      </w:r>
      <w:r w:rsidRPr="5A8F210D" w:rsidR="2634F4E6">
        <w:rPr>
          <w:rFonts w:ascii="Arial" w:hAnsi="Arial" w:eastAsia="Arial" w:cs="Arial"/>
          <w:noProof w:val="0"/>
          <w:color w:val="000000" w:themeColor="text1" w:themeTint="FF" w:themeShade="FF"/>
          <w:sz w:val="22"/>
          <w:szCs w:val="22"/>
          <w:lang w:val="en-US"/>
        </w:rPr>
        <w:t xml:space="preserve"> </w:t>
      </w:r>
      <w:r w:rsidRPr="5A8F210D" w:rsidR="0A5C6D4B">
        <w:rPr>
          <w:rFonts w:ascii="Arial" w:hAnsi="Arial" w:eastAsia="Arial" w:cs="Arial"/>
          <w:noProof w:val="0"/>
          <w:color w:val="000000" w:themeColor="text1" w:themeTint="FF" w:themeShade="FF"/>
          <w:sz w:val="22"/>
          <w:szCs w:val="22"/>
          <w:lang w:val="en-US"/>
        </w:rPr>
        <w:t>S</w:t>
      </w:r>
      <w:r w:rsidRPr="5A8F210D" w:rsidR="2634F4E6">
        <w:rPr>
          <w:rFonts w:ascii="Arial" w:hAnsi="Arial" w:eastAsia="Arial" w:cs="Arial"/>
          <w:noProof w:val="0"/>
          <w:color w:val="000000" w:themeColor="text1" w:themeTint="FF" w:themeShade="FF"/>
          <w:sz w:val="22"/>
          <w:szCs w:val="22"/>
          <w:lang w:val="en-US"/>
        </w:rPr>
        <w:t xml:space="preserve">afeguarding </w:t>
      </w:r>
      <w:r w:rsidRPr="5A8F210D" w:rsidR="2634F4E6">
        <w:rPr>
          <w:rFonts w:ascii="Arial" w:hAnsi="Arial" w:eastAsia="Arial" w:cs="Arial"/>
          <w:noProof w:val="0"/>
          <w:color w:val="000000" w:themeColor="text1" w:themeTint="FF" w:themeShade="FF"/>
          <w:sz w:val="22"/>
          <w:szCs w:val="22"/>
          <w:lang w:val="en-US"/>
        </w:rPr>
        <w:t>children</w:t>
      </w:r>
      <w:r w:rsidRPr="5A8F210D" w:rsidR="2634F4E6">
        <w:rPr>
          <w:rFonts w:ascii="Arial" w:hAnsi="Arial" w:eastAsia="Arial" w:cs="Arial"/>
          <w:noProof w:val="0"/>
          <w:color w:val="000000" w:themeColor="text1" w:themeTint="FF" w:themeShade="FF"/>
          <w:sz w:val="22"/>
          <w:szCs w:val="22"/>
          <w:lang w:val="en-US"/>
        </w:rPr>
        <w:t xml:space="preserve"> partnership, n.d.) </w:t>
      </w:r>
    </w:p>
    <w:p w:rsidR="003E03CB" w:rsidP="5A8F210D" w:rsidRDefault="003E03CB" w14:paraId="161F5EF2" w14:textId="29103D18">
      <w:p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 xml:space="preserve">The city's </w:t>
      </w:r>
      <w:r w:rsidRPr="5A8F210D" w:rsidR="2955BE11">
        <w:rPr>
          <w:rStyle w:val="Normal"/>
          <w:rFonts w:ascii="Arial" w:hAnsi="Arial" w:eastAsia="Arial" w:cs="Arial"/>
          <w:b w:val="1"/>
          <w:bCs w:val="1"/>
          <w:noProof w:val="0"/>
          <w:sz w:val="22"/>
          <w:szCs w:val="22"/>
          <w:lang w:val="en-US"/>
        </w:rPr>
        <w:t>Family Hubs</w:t>
      </w:r>
      <w:r w:rsidRPr="5A8F210D" w:rsidR="2955BE11">
        <w:rPr>
          <w:rStyle w:val="Normal"/>
          <w:rFonts w:ascii="Arial" w:hAnsi="Arial" w:eastAsia="Arial" w:cs="Arial"/>
          <w:noProof w:val="0"/>
          <w:sz w:val="22"/>
          <w:szCs w:val="22"/>
          <w:lang w:val="en-US"/>
        </w:rPr>
        <w:t xml:space="preserve"> are a key example of multi-agency working. Each hub brings together professionals such as:</w:t>
      </w:r>
    </w:p>
    <w:p w:rsidR="003E03CB" w:rsidP="5A8F210D" w:rsidRDefault="003E03CB" w14:paraId="47D7FB8C" w14:textId="6B01BD54">
      <w:pPr>
        <w:pStyle w:val="ListParagraph"/>
        <w:numPr>
          <w:ilvl w:val="0"/>
          <w:numId w:val="23"/>
        </w:num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Early Help practitioners</w:t>
      </w:r>
    </w:p>
    <w:p w:rsidR="003E03CB" w:rsidP="5A8F210D" w:rsidRDefault="003E03CB" w14:paraId="1340EE90" w14:textId="19050A54">
      <w:pPr>
        <w:pStyle w:val="ListParagraph"/>
        <w:numPr>
          <w:ilvl w:val="0"/>
          <w:numId w:val="23"/>
        </w:num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Social workers</w:t>
      </w:r>
    </w:p>
    <w:p w:rsidR="003E03CB" w:rsidP="5A8F210D" w:rsidRDefault="003E03CB" w14:paraId="0498EF59" w14:textId="3392F7E5">
      <w:pPr>
        <w:pStyle w:val="ListParagraph"/>
        <w:numPr>
          <w:ilvl w:val="0"/>
          <w:numId w:val="23"/>
        </w:num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Mental health coordinators</w:t>
      </w:r>
    </w:p>
    <w:p w:rsidR="003E03CB" w:rsidP="5A8F210D" w:rsidRDefault="003E03CB" w14:paraId="192141A1" w14:textId="035F96C7">
      <w:pPr>
        <w:pStyle w:val="ListParagraph"/>
        <w:numPr>
          <w:ilvl w:val="0"/>
          <w:numId w:val="23"/>
        </w:num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Domestic abuse coordinators</w:t>
      </w:r>
    </w:p>
    <w:p w:rsidR="003E03CB" w:rsidP="5A8F210D" w:rsidRDefault="003E03CB" w14:paraId="02D7CE64" w14:textId="1A77C8D3">
      <w:pPr>
        <w:pStyle w:val="ListParagraph"/>
        <w:numPr>
          <w:ilvl w:val="0"/>
          <w:numId w:val="23"/>
        </w:num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SEND coordinators</w:t>
      </w:r>
    </w:p>
    <w:p w:rsidR="003E03CB" w:rsidP="5A8F210D" w:rsidRDefault="003E03CB" w14:paraId="6250FBEE" w14:textId="6FF4FD8E">
      <w:pPr>
        <w:pStyle w:val="ListParagraph"/>
        <w:numPr>
          <w:ilvl w:val="0"/>
          <w:numId w:val="23"/>
        </w:num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Substance misuse coordinators</w:t>
      </w:r>
    </w:p>
    <w:p w:rsidR="003E03CB" w:rsidP="5A8F210D" w:rsidRDefault="003E03CB" w14:paraId="5B9F6674" w14:textId="16058974">
      <w:pPr>
        <w:pStyle w:val="ListParagraph"/>
        <w:numPr>
          <w:ilvl w:val="0"/>
          <w:numId w:val="23"/>
        </w:numPr>
        <w:spacing w:line="360" w:lineRule="auto"/>
        <w:rPr>
          <w:rFonts w:ascii="Arial" w:hAnsi="Arial" w:eastAsia="Arial" w:cs="Arial"/>
          <w:noProof w:val="0"/>
          <w:sz w:val="22"/>
          <w:szCs w:val="22"/>
          <w:lang w:val="en-GB"/>
        </w:rPr>
      </w:pPr>
      <w:r w:rsidRPr="5A8F210D" w:rsidR="2955BE11">
        <w:rPr>
          <w:rStyle w:val="Normal"/>
          <w:rFonts w:ascii="Arial" w:hAnsi="Arial" w:eastAsia="Arial" w:cs="Arial"/>
          <w:noProof w:val="0"/>
          <w:sz w:val="22"/>
          <w:szCs w:val="22"/>
          <w:lang w:val="en-US"/>
        </w:rPr>
        <w:t>Police officers</w:t>
      </w:r>
    </w:p>
    <w:p w:rsidR="003E03CB" w:rsidP="5A8F210D" w:rsidRDefault="003E03CB" w14:paraId="5C6495C0" w14:textId="3CA8F02B">
      <w:pPr>
        <w:pStyle w:val="Normal"/>
        <w:spacing w:line="360" w:lineRule="auto"/>
        <w:rPr>
          <w:rStyle w:val="Normal"/>
          <w:rFonts w:ascii="Arial" w:hAnsi="Arial" w:eastAsia="Arial" w:cs="Arial"/>
          <w:noProof w:val="0"/>
          <w:sz w:val="22"/>
          <w:szCs w:val="22"/>
          <w:lang w:val="en-US"/>
        </w:rPr>
      </w:pPr>
      <w:r w:rsidRPr="5A8F210D" w:rsidR="69026DAF">
        <w:rPr>
          <w:rFonts w:ascii="Arial" w:hAnsi="Arial" w:eastAsia="Arial" w:cs="Arial"/>
          <w:noProof w:val="0"/>
          <w:color w:val="000000" w:themeColor="text1" w:themeTint="FF" w:themeShade="FF"/>
          <w:sz w:val="22"/>
          <w:szCs w:val="22"/>
          <w:lang w:val="en-US"/>
        </w:rPr>
        <w:t xml:space="preserve">(Additional </w:t>
      </w:r>
      <w:r w:rsidRPr="5A8F210D" w:rsidR="103D61A7">
        <w:rPr>
          <w:rFonts w:ascii="Arial" w:hAnsi="Arial" w:eastAsia="Arial" w:cs="Arial"/>
          <w:noProof w:val="0"/>
          <w:color w:val="000000" w:themeColor="text1" w:themeTint="FF" w:themeShade="FF"/>
          <w:sz w:val="22"/>
          <w:szCs w:val="22"/>
          <w:lang w:val="en-US"/>
        </w:rPr>
        <w:t>I</w:t>
      </w:r>
      <w:r w:rsidRPr="5A8F210D" w:rsidR="69026DAF">
        <w:rPr>
          <w:rFonts w:ascii="Arial" w:hAnsi="Arial" w:eastAsia="Arial" w:cs="Arial"/>
          <w:noProof w:val="0"/>
          <w:color w:val="000000" w:themeColor="text1" w:themeTint="FF" w:themeShade="FF"/>
          <w:sz w:val="22"/>
          <w:szCs w:val="22"/>
          <w:lang w:val="en-US"/>
        </w:rPr>
        <w:t xml:space="preserve">nformation to </w:t>
      </w:r>
      <w:r w:rsidRPr="5A8F210D" w:rsidR="7435F611">
        <w:rPr>
          <w:rFonts w:ascii="Arial" w:hAnsi="Arial" w:eastAsia="Arial" w:cs="Arial"/>
          <w:noProof w:val="0"/>
          <w:color w:val="000000" w:themeColor="text1" w:themeTint="FF" w:themeShade="FF"/>
          <w:sz w:val="22"/>
          <w:szCs w:val="22"/>
          <w:lang w:val="en-US"/>
        </w:rPr>
        <w:t>S</w:t>
      </w:r>
      <w:r w:rsidRPr="5A8F210D" w:rsidR="69026DAF">
        <w:rPr>
          <w:rFonts w:ascii="Arial" w:hAnsi="Arial" w:eastAsia="Arial" w:cs="Arial"/>
          <w:noProof w:val="0"/>
          <w:color w:val="000000" w:themeColor="text1" w:themeTint="FF" w:themeShade="FF"/>
          <w:sz w:val="22"/>
          <w:szCs w:val="22"/>
          <w:lang w:val="en-US"/>
        </w:rPr>
        <w:t xml:space="preserve">upport </w:t>
      </w:r>
      <w:r w:rsidRPr="5A8F210D" w:rsidR="7D5101F7">
        <w:rPr>
          <w:rFonts w:ascii="Arial" w:hAnsi="Arial" w:eastAsia="Arial" w:cs="Arial"/>
          <w:noProof w:val="0"/>
          <w:color w:val="000000" w:themeColor="text1" w:themeTint="FF" w:themeShade="FF"/>
          <w:sz w:val="22"/>
          <w:szCs w:val="22"/>
          <w:lang w:val="en-US"/>
        </w:rPr>
        <w:t>Early H</w:t>
      </w:r>
      <w:r w:rsidRPr="5A8F210D" w:rsidR="69026DAF">
        <w:rPr>
          <w:rFonts w:ascii="Arial" w:hAnsi="Arial" w:eastAsia="Arial" w:cs="Arial"/>
          <w:noProof w:val="0"/>
          <w:color w:val="000000" w:themeColor="text1" w:themeTint="FF" w:themeShade="FF"/>
          <w:sz w:val="22"/>
          <w:szCs w:val="22"/>
          <w:lang w:val="en-US"/>
        </w:rPr>
        <w:t xml:space="preserve">elp | </w:t>
      </w:r>
      <w:r w:rsidRPr="5A8F210D" w:rsidR="2B2FF9D9">
        <w:rPr>
          <w:rFonts w:ascii="Arial" w:hAnsi="Arial" w:eastAsia="Arial" w:cs="Arial"/>
          <w:noProof w:val="0"/>
          <w:color w:val="000000" w:themeColor="text1" w:themeTint="FF" w:themeShade="FF"/>
          <w:sz w:val="22"/>
          <w:szCs w:val="22"/>
          <w:lang w:val="en-US"/>
        </w:rPr>
        <w:t>Leeds</w:t>
      </w:r>
      <w:r w:rsidRPr="5A8F210D" w:rsidR="69026DAF">
        <w:rPr>
          <w:rFonts w:ascii="Arial" w:hAnsi="Arial" w:eastAsia="Arial" w:cs="Arial"/>
          <w:noProof w:val="0"/>
          <w:color w:val="000000" w:themeColor="text1" w:themeTint="FF" w:themeShade="FF"/>
          <w:sz w:val="22"/>
          <w:szCs w:val="22"/>
          <w:lang w:val="en-US"/>
        </w:rPr>
        <w:t xml:space="preserve"> safeguarding </w:t>
      </w:r>
      <w:r w:rsidRPr="5A8F210D" w:rsidR="69026DAF">
        <w:rPr>
          <w:rFonts w:ascii="Arial" w:hAnsi="Arial" w:eastAsia="Arial" w:cs="Arial"/>
          <w:noProof w:val="0"/>
          <w:color w:val="000000" w:themeColor="text1" w:themeTint="FF" w:themeShade="FF"/>
          <w:sz w:val="22"/>
          <w:szCs w:val="22"/>
          <w:lang w:val="en-US"/>
        </w:rPr>
        <w:t>children</w:t>
      </w:r>
      <w:r w:rsidRPr="5A8F210D" w:rsidR="69026DAF">
        <w:rPr>
          <w:rFonts w:ascii="Arial" w:hAnsi="Arial" w:eastAsia="Arial" w:cs="Arial"/>
          <w:noProof w:val="0"/>
          <w:color w:val="000000" w:themeColor="text1" w:themeTint="FF" w:themeShade="FF"/>
          <w:sz w:val="22"/>
          <w:szCs w:val="22"/>
          <w:lang w:val="en-US"/>
        </w:rPr>
        <w:t xml:space="preserve"> partnership, n.d.).</w:t>
      </w:r>
    </w:p>
    <w:p w:rsidR="003E03CB" w:rsidP="5A8F210D" w:rsidRDefault="003E03CB" w14:paraId="4495FEA9" w14:textId="2DE7B16D">
      <w:pPr>
        <w:keepNext w:val="1"/>
        <w:keepLines w:val="1"/>
        <w:spacing w:before="160" w:after="80" w:line="360" w:lineRule="auto"/>
        <w:rPr>
          <w:rFonts w:ascii="Arial" w:hAnsi="Arial" w:eastAsia="Arial" w:cs="Arial"/>
          <w:b w:val="1"/>
          <w:bCs w:val="1"/>
          <w:noProof w:val="0"/>
          <w:color w:val="000000" w:themeColor="text1" w:themeTint="FF" w:themeShade="FF"/>
          <w:sz w:val="28"/>
          <w:szCs w:val="28"/>
          <w:lang w:val="en-GB"/>
        </w:rPr>
      </w:pPr>
      <w:r w:rsidRPr="5A8F210D" w:rsidR="2955BE11">
        <w:rPr>
          <w:rStyle w:val="Normal"/>
          <w:rFonts w:ascii="Arial" w:hAnsi="Arial" w:eastAsia="Arial" w:cs="Arial"/>
          <w:b w:val="1"/>
          <w:bCs w:val="1"/>
          <w:noProof w:val="0"/>
          <w:color w:val="000000" w:themeColor="text1" w:themeTint="FF" w:themeShade="FF"/>
          <w:sz w:val="28"/>
          <w:szCs w:val="28"/>
          <w:lang w:val="en-US"/>
        </w:rPr>
        <w:t>Importance of inter-disciplinary working</w:t>
      </w:r>
    </w:p>
    <w:p w:rsidR="003E03CB" w:rsidP="5A8F210D" w:rsidRDefault="003E03CB" w14:paraId="3D19BD7A" w14:textId="35735A50">
      <w:pPr>
        <w:spacing w:line="360" w:lineRule="auto"/>
        <w:rPr>
          <w:rStyle w:val="Normal"/>
          <w:rFonts w:ascii="Arial" w:hAnsi="Arial" w:eastAsia="Arial" w:cs="Arial"/>
          <w:noProof w:val="0"/>
          <w:sz w:val="22"/>
          <w:szCs w:val="22"/>
          <w:lang w:val="en-US"/>
        </w:rPr>
      </w:pPr>
      <w:r w:rsidRPr="5A8F210D" w:rsidR="2955BE11">
        <w:rPr>
          <w:rStyle w:val="Normal"/>
          <w:rFonts w:ascii="Arial" w:hAnsi="Arial" w:eastAsia="Arial" w:cs="Arial"/>
          <w:noProof w:val="0"/>
          <w:sz w:val="22"/>
          <w:szCs w:val="22"/>
          <w:lang w:val="en-US"/>
        </w:rPr>
        <w:t xml:space="preserve">Inter-disciplinary working means professionals from different disciplines combining their </w:t>
      </w:r>
      <w:r w:rsidRPr="5A8F210D" w:rsidR="2955BE11">
        <w:rPr>
          <w:rStyle w:val="Normal"/>
          <w:rFonts w:ascii="Arial" w:hAnsi="Arial" w:eastAsia="Arial" w:cs="Arial"/>
          <w:noProof w:val="0"/>
          <w:sz w:val="22"/>
          <w:szCs w:val="22"/>
          <w:lang w:val="en-US"/>
        </w:rPr>
        <w:t>expertise</w:t>
      </w:r>
      <w:r w:rsidRPr="5A8F210D" w:rsidR="2955BE11">
        <w:rPr>
          <w:rStyle w:val="Normal"/>
          <w:rFonts w:ascii="Arial" w:hAnsi="Arial" w:eastAsia="Arial" w:cs="Arial"/>
          <w:noProof w:val="0"/>
          <w:sz w:val="22"/>
          <w:szCs w:val="22"/>
          <w:lang w:val="en-US"/>
        </w:rPr>
        <w:t xml:space="preserve"> to understand and respond to family needs. Leeds considers this essential because children and families often experience interconnected issues involving education, health, safeguarding, housing, emotional wellbeing, or family </w:t>
      </w:r>
      <w:r w:rsidRPr="5A8F210D" w:rsidR="2955BE11">
        <w:rPr>
          <w:rStyle w:val="Normal"/>
          <w:rFonts w:ascii="Arial" w:hAnsi="Arial" w:eastAsia="Arial" w:cs="Arial"/>
          <w:noProof w:val="0"/>
          <w:sz w:val="22"/>
          <w:szCs w:val="22"/>
          <w:lang w:val="en-US"/>
        </w:rPr>
        <w:t>relationships</w:t>
      </w:r>
      <w:r w:rsidRPr="5A8F210D" w:rsidR="2955BE11">
        <w:rPr>
          <w:rStyle w:val="Normal"/>
          <w:rFonts w:ascii="Arial" w:hAnsi="Arial" w:eastAsia="Arial" w:cs="Arial"/>
          <w:noProof w:val="0"/>
          <w:sz w:val="22"/>
          <w:szCs w:val="22"/>
          <w:lang w:val="en-US"/>
        </w:rPr>
        <w:t xml:space="preserve"> </w:t>
      </w:r>
      <w:r w:rsidRPr="5A8F210D" w:rsidR="20715FB1">
        <w:rPr>
          <w:rStyle w:val="Normal"/>
          <w:rFonts w:ascii="Arial" w:hAnsi="Arial" w:eastAsia="Arial" w:cs="Arial"/>
          <w:noProof w:val="0"/>
          <w:sz w:val="22"/>
          <w:szCs w:val="22"/>
          <w:lang w:val="en-US"/>
        </w:rPr>
        <w:t xml:space="preserve"> </w:t>
      </w:r>
      <w:r w:rsidRPr="5A8F210D" w:rsidR="20715FB1">
        <w:rPr>
          <w:rFonts w:ascii="Arial" w:hAnsi="Arial" w:eastAsia="Arial" w:cs="Arial"/>
          <w:noProof w:val="0"/>
          <w:color w:val="000000" w:themeColor="text1" w:themeTint="FF" w:themeShade="FF"/>
          <w:sz w:val="22"/>
          <w:szCs w:val="22"/>
          <w:lang w:val="en-US"/>
        </w:rPr>
        <w:t>(</w:t>
      </w:r>
      <w:r w:rsidRPr="5A8F210D" w:rsidR="20715FB1">
        <w:rPr>
          <w:rFonts w:ascii="Arial" w:hAnsi="Arial" w:eastAsia="Arial" w:cs="Arial"/>
          <w:noProof w:val="0"/>
          <w:color w:val="000000" w:themeColor="text1" w:themeTint="FF" w:themeShade="FF"/>
          <w:sz w:val="22"/>
          <w:szCs w:val="22"/>
          <w:lang w:val="en-US"/>
        </w:rPr>
        <w:t xml:space="preserve">Early </w:t>
      </w:r>
      <w:r w:rsidRPr="5A8F210D" w:rsidR="092F19D8">
        <w:rPr>
          <w:rFonts w:ascii="Arial" w:hAnsi="Arial" w:eastAsia="Arial" w:cs="Arial"/>
          <w:noProof w:val="0"/>
          <w:color w:val="000000" w:themeColor="text1" w:themeTint="FF" w:themeShade="FF"/>
          <w:sz w:val="22"/>
          <w:szCs w:val="22"/>
          <w:lang w:val="en-US"/>
        </w:rPr>
        <w:t>H</w:t>
      </w:r>
      <w:r w:rsidRPr="5A8F210D" w:rsidR="20715FB1">
        <w:rPr>
          <w:rFonts w:ascii="Arial" w:hAnsi="Arial" w:eastAsia="Arial" w:cs="Arial"/>
          <w:noProof w:val="0"/>
          <w:color w:val="000000" w:themeColor="text1" w:themeTint="FF" w:themeShade="FF"/>
          <w:sz w:val="22"/>
          <w:szCs w:val="22"/>
          <w:lang w:val="en-US"/>
        </w:rPr>
        <w:t xml:space="preserve">elp | </w:t>
      </w:r>
      <w:r w:rsidRPr="5A8F210D" w:rsidR="145AEF57">
        <w:rPr>
          <w:rFonts w:ascii="Arial" w:hAnsi="Arial" w:eastAsia="Arial" w:cs="Arial"/>
          <w:noProof w:val="0"/>
          <w:color w:val="000000" w:themeColor="text1" w:themeTint="FF" w:themeShade="FF"/>
          <w:sz w:val="22"/>
          <w:szCs w:val="22"/>
          <w:lang w:val="en-US"/>
        </w:rPr>
        <w:t>Leeds</w:t>
      </w:r>
      <w:r w:rsidRPr="5A8F210D" w:rsidR="20715FB1">
        <w:rPr>
          <w:rFonts w:ascii="Arial" w:hAnsi="Arial" w:eastAsia="Arial" w:cs="Arial"/>
          <w:noProof w:val="0"/>
          <w:color w:val="000000" w:themeColor="text1" w:themeTint="FF" w:themeShade="FF"/>
          <w:sz w:val="22"/>
          <w:szCs w:val="22"/>
          <w:lang w:val="en-US"/>
        </w:rPr>
        <w:t xml:space="preserve"> </w:t>
      </w:r>
      <w:r w:rsidRPr="5A8F210D" w:rsidR="14EF0B99">
        <w:rPr>
          <w:rFonts w:ascii="Arial" w:hAnsi="Arial" w:eastAsia="Arial" w:cs="Arial"/>
          <w:noProof w:val="0"/>
          <w:color w:val="000000" w:themeColor="text1" w:themeTint="FF" w:themeShade="FF"/>
          <w:sz w:val="22"/>
          <w:szCs w:val="22"/>
          <w:lang w:val="en-US"/>
        </w:rPr>
        <w:t>S</w:t>
      </w:r>
      <w:r w:rsidRPr="5A8F210D" w:rsidR="20715FB1">
        <w:rPr>
          <w:rFonts w:ascii="Arial" w:hAnsi="Arial" w:eastAsia="Arial" w:cs="Arial"/>
          <w:noProof w:val="0"/>
          <w:color w:val="000000" w:themeColor="text1" w:themeTint="FF" w:themeShade="FF"/>
          <w:sz w:val="22"/>
          <w:szCs w:val="22"/>
          <w:lang w:val="en-US"/>
        </w:rPr>
        <w:t xml:space="preserve">afeguarding </w:t>
      </w:r>
      <w:r w:rsidRPr="5A8F210D" w:rsidR="0B1A8BFE">
        <w:rPr>
          <w:rFonts w:ascii="Arial" w:hAnsi="Arial" w:eastAsia="Arial" w:cs="Arial"/>
          <w:noProof w:val="0"/>
          <w:color w:val="000000" w:themeColor="text1" w:themeTint="FF" w:themeShade="FF"/>
          <w:sz w:val="22"/>
          <w:szCs w:val="22"/>
          <w:lang w:val="en-US"/>
        </w:rPr>
        <w:t>C</w:t>
      </w:r>
      <w:r w:rsidRPr="5A8F210D" w:rsidR="20715FB1">
        <w:rPr>
          <w:rFonts w:ascii="Arial" w:hAnsi="Arial" w:eastAsia="Arial" w:cs="Arial"/>
          <w:noProof w:val="0"/>
          <w:color w:val="000000" w:themeColor="text1" w:themeTint="FF" w:themeShade="FF"/>
          <w:sz w:val="22"/>
          <w:szCs w:val="22"/>
          <w:lang w:val="en-US"/>
        </w:rPr>
        <w:t>hildren</w:t>
      </w:r>
      <w:r w:rsidRPr="5A8F210D" w:rsidR="20715FB1">
        <w:rPr>
          <w:rFonts w:ascii="Arial" w:hAnsi="Arial" w:eastAsia="Arial" w:cs="Arial"/>
          <w:noProof w:val="0"/>
          <w:color w:val="000000" w:themeColor="text1" w:themeTint="FF" w:themeShade="FF"/>
          <w:sz w:val="22"/>
          <w:szCs w:val="22"/>
          <w:lang w:val="en-US"/>
        </w:rPr>
        <w:t xml:space="preserve"> </w:t>
      </w:r>
      <w:r w:rsidRPr="5A8F210D" w:rsidR="13F80BEE">
        <w:rPr>
          <w:rFonts w:ascii="Arial" w:hAnsi="Arial" w:eastAsia="Arial" w:cs="Arial"/>
          <w:noProof w:val="0"/>
          <w:color w:val="000000" w:themeColor="text1" w:themeTint="FF" w:themeShade="FF"/>
          <w:sz w:val="22"/>
          <w:szCs w:val="22"/>
          <w:lang w:val="en-US"/>
        </w:rPr>
        <w:t>P</w:t>
      </w:r>
      <w:r w:rsidRPr="5A8F210D" w:rsidR="20715FB1">
        <w:rPr>
          <w:rFonts w:ascii="Arial" w:hAnsi="Arial" w:eastAsia="Arial" w:cs="Arial"/>
          <w:noProof w:val="0"/>
          <w:color w:val="000000" w:themeColor="text1" w:themeTint="FF" w:themeShade="FF"/>
          <w:sz w:val="22"/>
          <w:szCs w:val="22"/>
          <w:lang w:val="en-US"/>
        </w:rPr>
        <w:t>artnership, n.d.)</w:t>
      </w:r>
      <w:r w:rsidRPr="5A8F210D" w:rsidR="2955BE11">
        <w:rPr>
          <w:rStyle w:val="Normal"/>
          <w:rFonts w:ascii="Arial" w:hAnsi="Arial" w:eastAsia="Arial" w:cs="Arial"/>
          <w:noProof w:val="0"/>
          <w:sz w:val="22"/>
          <w:szCs w:val="22"/>
          <w:lang w:val="en-US"/>
        </w:rPr>
        <w:t>.</w:t>
      </w:r>
    </w:p>
    <w:p w:rsidR="003E03CB" w:rsidP="5A8F210D" w:rsidRDefault="003E03CB" w14:paraId="4F06BECA" w14:textId="5E54ED38">
      <w:pPr>
        <w:pStyle w:val="Normal"/>
        <w:spacing w:line="360" w:lineRule="auto"/>
        <w:rPr>
          <w:rStyle w:val="Normal"/>
          <w:rFonts w:ascii="Arial" w:hAnsi="Arial" w:eastAsia="Arial" w:cs="Arial"/>
          <w:noProof w:val="0"/>
          <w:sz w:val="22"/>
          <w:szCs w:val="22"/>
          <w:lang w:val="en-US"/>
        </w:rPr>
      </w:pPr>
    </w:p>
    <w:p w:rsidR="003E03CB" w:rsidP="5A8F210D" w:rsidRDefault="003E03CB" w14:paraId="71736A47" w14:textId="35DFC44F">
      <w:pPr>
        <w:keepNext w:val="1"/>
        <w:keepLines w:val="1"/>
        <w:spacing w:before="160" w:after="80" w:line="360" w:lineRule="auto"/>
        <w:rPr>
          <w:rStyle w:val="Normal"/>
          <w:rFonts w:ascii="Arial" w:hAnsi="Arial" w:eastAsia="Arial" w:cs="Arial"/>
          <w:b w:val="1"/>
          <w:bCs w:val="1"/>
          <w:noProof w:val="0"/>
          <w:color w:val="000000" w:themeColor="text1" w:themeTint="FF" w:themeShade="FF"/>
          <w:sz w:val="28"/>
          <w:szCs w:val="28"/>
          <w:lang w:val="en-US"/>
        </w:rPr>
      </w:pPr>
      <w:r w:rsidRPr="5A8F210D" w:rsidR="1B3D16A6">
        <w:rPr>
          <w:rStyle w:val="Normal"/>
          <w:rFonts w:ascii="Arial" w:hAnsi="Arial" w:eastAsia="Arial" w:cs="Arial"/>
          <w:b w:val="1"/>
          <w:bCs w:val="1"/>
          <w:noProof w:val="0"/>
          <w:color w:val="000000" w:themeColor="text1" w:themeTint="FF" w:themeShade="FF"/>
          <w:sz w:val="28"/>
          <w:szCs w:val="28"/>
          <w:lang w:val="en-US"/>
        </w:rPr>
        <w:t>Strengths</w:t>
      </w:r>
    </w:p>
    <w:p w:rsidR="003E03CB" w:rsidP="5A8F210D" w:rsidRDefault="003E03CB" w14:paraId="30DD7801" w14:textId="3431C8CF">
      <w:pPr>
        <w:keepNext w:val="1"/>
        <w:keepLines w:val="1"/>
        <w:spacing w:before="160" w:after="80" w:line="360" w:lineRule="auto"/>
        <w:rPr>
          <w:rFonts w:ascii="Arial" w:hAnsi="Arial" w:eastAsia="Arial" w:cs="Arial"/>
          <w:noProof w:val="0"/>
          <w:color w:val="000000" w:themeColor="text1" w:themeTint="FF" w:themeShade="FF"/>
          <w:sz w:val="22"/>
          <w:szCs w:val="22"/>
          <w:lang w:val="en-GB"/>
        </w:rPr>
      </w:pPr>
      <w:r w:rsidRPr="5A8F210D" w:rsidR="1B3D16A6">
        <w:rPr>
          <w:rStyle w:val="Normal"/>
          <w:rFonts w:ascii="Arial" w:hAnsi="Arial" w:eastAsia="Arial" w:cs="Arial"/>
          <w:noProof w:val="0"/>
          <w:color w:val="000000" w:themeColor="text1" w:themeTint="FF" w:themeShade="FF"/>
          <w:sz w:val="22"/>
          <w:szCs w:val="22"/>
          <w:lang w:val="en-US"/>
        </w:rPr>
        <w:t>Wide range of information channels</w:t>
      </w:r>
    </w:p>
    <w:p w:rsidR="003E03CB" w:rsidP="5A8F210D" w:rsidRDefault="003E03CB" w14:paraId="05FBE939" w14:textId="64098367">
      <w:pPr>
        <w:spacing w:line="360" w:lineRule="auto"/>
        <w:rPr>
          <w:rFonts w:ascii="Arial" w:hAnsi="Arial" w:eastAsia="Arial" w:cs="Arial"/>
          <w:strike w:val="0"/>
          <w:dstrike w:val="0"/>
          <w:noProof w:val="0"/>
          <w:sz w:val="22"/>
          <w:szCs w:val="22"/>
          <w:lang w:val="en-US"/>
        </w:rPr>
      </w:pPr>
      <w:r w:rsidRPr="5A8F210D" w:rsidR="1B3D16A6">
        <w:rPr>
          <w:rStyle w:val="Normal"/>
          <w:rFonts w:ascii="Arial" w:hAnsi="Arial" w:eastAsia="Arial" w:cs="Arial"/>
          <w:noProof w:val="0"/>
          <w:sz w:val="22"/>
          <w:szCs w:val="22"/>
          <w:lang w:val="en-US"/>
        </w:rPr>
        <w:t>Leeds provides information through multiple platforms</w:t>
      </w:r>
      <w:r w:rsidRPr="5A8F210D" w:rsidR="759E6ED4">
        <w:rPr>
          <w:rStyle w:val="Normal"/>
          <w:rFonts w:ascii="Arial" w:hAnsi="Arial" w:eastAsia="Arial" w:cs="Arial"/>
          <w:noProof w:val="0"/>
          <w:sz w:val="22"/>
          <w:szCs w:val="22"/>
          <w:lang w:val="en-US"/>
        </w:rPr>
        <w:t>.</w:t>
      </w:r>
      <w:r w:rsidRPr="5A8F210D" w:rsidR="1B3D16A6">
        <w:rPr>
          <w:rStyle w:val="Normal"/>
          <w:rFonts w:ascii="Arial" w:hAnsi="Arial" w:eastAsia="Arial" w:cs="Arial"/>
          <w:noProof w:val="0"/>
          <w:sz w:val="22"/>
          <w:szCs w:val="22"/>
          <w:lang w:val="en-US"/>
        </w:rPr>
        <w:t xml:space="preserve"> This increases the likelihood that families will </w:t>
      </w:r>
      <w:r w:rsidRPr="5A8F210D" w:rsidR="1B3D16A6">
        <w:rPr>
          <w:rStyle w:val="Normal"/>
          <w:rFonts w:ascii="Arial" w:hAnsi="Arial" w:eastAsia="Arial" w:cs="Arial"/>
          <w:noProof w:val="0"/>
          <w:sz w:val="22"/>
          <w:szCs w:val="22"/>
          <w:lang w:val="en-US"/>
        </w:rPr>
        <w:t>encounter</w:t>
      </w:r>
      <w:r w:rsidRPr="5A8F210D" w:rsidR="1B3D16A6">
        <w:rPr>
          <w:rStyle w:val="Normal"/>
          <w:rFonts w:ascii="Arial" w:hAnsi="Arial" w:eastAsia="Arial" w:cs="Arial"/>
          <w:noProof w:val="0"/>
          <w:sz w:val="22"/>
          <w:szCs w:val="22"/>
          <w:lang w:val="en-US"/>
        </w:rPr>
        <w:t xml:space="preserve"> information about available support. </w:t>
      </w:r>
    </w:p>
    <w:p w:rsidR="003E03CB" w:rsidP="5A8F210D" w:rsidRDefault="003E03CB" w14:paraId="6392A557" w14:textId="331DA1A5">
      <w:pPr>
        <w:keepNext w:val="1"/>
        <w:keepLines w:val="1"/>
        <w:spacing w:before="160" w:after="80" w:line="360" w:lineRule="auto"/>
        <w:rPr>
          <w:rFonts w:ascii="Arial" w:hAnsi="Arial" w:eastAsia="Arial" w:cs="Arial"/>
          <w:noProof w:val="0"/>
          <w:color w:val="000000" w:themeColor="text1" w:themeTint="FF" w:themeShade="FF"/>
          <w:sz w:val="22"/>
          <w:szCs w:val="22"/>
          <w:lang w:val="en-GB"/>
        </w:rPr>
      </w:pPr>
      <w:r w:rsidRPr="5A8F210D" w:rsidR="1B3D16A6">
        <w:rPr>
          <w:rStyle w:val="Normal"/>
          <w:rFonts w:ascii="Arial" w:hAnsi="Arial" w:eastAsia="Arial" w:cs="Arial"/>
          <w:noProof w:val="0"/>
          <w:color w:val="000000" w:themeColor="text1" w:themeTint="FF" w:themeShade="FF"/>
          <w:sz w:val="22"/>
          <w:szCs w:val="22"/>
          <w:lang w:val="en-US"/>
        </w:rPr>
        <w:t>Clear Early Help message and philosophy</w:t>
      </w:r>
    </w:p>
    <w:p w:rsidR="003E03CB" w:rsidP="5A8F210D" w:rsidRDefault="003E03CB" w14:paraId="0EC44E6D" w14:textId="30A63A42">
      <w:pPr>
        <w:spacing w:line="360" w:lineRule="auto"/>
        <w:rPr>
          <w:rFonts w:ascii="Arial" w:hAnsi="Arial" w:eastAsia="Arial" w:cs="Arial"/>
          <w:strike w:val="0"/>
          <w:dstrike w:val="0"/>
          <w:noProof w:val="0"/>
          <w:sz w:val="22"/>
          <w:szCs w:val="22"/>
          <w:lang w:val="en-US"/>
        </w:rPr>
      </w:pPr>
      <w:r w:rsidRPr="5A8F210D" w:rsidR="1B3D16A6">
        <w:rPr>
          <w:rStyle w:val="Normal"/>
          <w:rFonts w:ascii="Arial" w:hAnsi="Arial" w:eastAsia="Arial" w:cs="Arial"/>
          <w:noProof w:val="0"/>
          <w:sz w:val="22"/>
          <w:szCs w:val="22"/>
          <w:lang w:val="en-US"/>
        </w:rPr>
        <w:t>The council consistently promotes a simple message: "the right conversation, with the right people, at the right time."</w:t>
      </w:r>
    </w:p>
    <w:p w:rsidR="003E03CB" w:rsidP="5A8F210D" w:rsidRDefault="003E03CB" w14:paraId="2460106F" w14:textId="79BA0870">
      <w:pPr>
        <w:keepNext w:val="1"/>
        <w:keepLines w:val="1"/>
        <w:spacing w:before="160" w:after="80" w:line="360" w:lineRule="auto"/>
        <w:rPr>
          <w:rFonts w:ascii="Arial" w:hAnsi="Arial" w:eastAsia="Arial" w:cs="Arial"/>
          <w:noProof w:val="0"/>
          <w:color w:val="000000" w:themeColor="text1" w:themeTint="FF" w:themeShade="FF"/>
          <w:sz w:val="22"/>
          <w:szCs w:val="22"/>
          <w:lang w:val="en-GB"/>
        </w:rPr>
      </w:pPr>
      <w:r w:rsidRPr="5A8F210D" w:rsidR="1B3D16A6">
        <w:rPr>
          <w:rStyle w:val="Normal"/>
          <w:rFonts w:ascii="Arial" w:hAnsi="Arial" w:eastAsia="Arial" w:cs="Arial"/>
          <w:noProof w:val="0"/>
          <w:color w:val="000000" w:themeColor="text1" w:themeTint="FF" w:themeShade="FF"/>
          <w:sz w:val="22"/>
          <w:szCs w:val="22"/>
          <w:lang w:val="en-US"/>
        </w:rPr>
        <w:t>Family Hubs provide a visible access point</w:t>
      </w:r>
    </w:p>
    <w:p w:rsidR="003E03CB" w:rsidP="5A8F210D" w:rsidRDefault="003E03CB" w14:paraId="620752BD" w14:textId="3EA593EB">
      <w:pPr>
        <w:pStyle w:val="Normal"/>
        <w:spacing w:line="360" w:lineRule="auto"/>
        <w:rPr>
          <w:rStyle w:val="Normal"/>
          <w:rFonts w:ascii="Arial" w:hAnsi="Arial" w:eastAsia="Arial" w:cs="Arial"/>
          <w:noProof w:val="0"/>
          <w:sz w:val="22"/>
          <w:szCs w:val="22"/>
          <w:lang w:val="en-US"/>
        </w:rPr>
      </w:pPr>
      <w:r w:rsidRPr="5A8F210D" w:rsidR="1B3D16A6">
        <w:rPr>
          <w:rStyle w:val="Normal"/>
          <w:rFonts w:ascii="Arial" w:hAnsi="Arial" w:eastAsia="Arial" w:cs="Arial"/>
          <w:noProof w:val="0"/>
          <w:sz w:val="22"/>
          <w:szCs w:val="22"/>
          <w:lang w:val="en-US"/>
        </w:rPr>
        <w:t>The establishment of Family Hubs across Leeds creates identifiable locations where families can access information and support. The hubs bring together different services in a "one-stop shop" model, making communication and navigation easier for families</w:t>
      </w:r>
      <w:r w:rsidRPr="5A8F210D" w:rsidR="655C5D57">
        <w:rPr>
          <w:rStyle w:val="Normal"/>
          <w:rFonts w:ascii="Arial" w:hAnsi="Arial" w:eastAsia="Arial" w:cs="Arial"/>
          <w:noProof w:val="0"/>
          <w:sz w:val="22"/>
          <w:szCs w:val="22"/>
          <w:lang w:val="en-US"/>
        </w:rPr>
        <w:t xml:space="preserve"> </w:t>
      </w:r>
      <w:r w:rsidRPr="5A8F210D" w:rsidR="655C5D57">
        <w:rPr>
          <w:rFonts w:ascii="Arial" w:hAnsi="Arial" w:eastAsia="Arial" w:cs="Arial"/>
          <w:noProof w:val="0"/>
          <w:color w:val="000000" w:themeColor="text1" w:themeTint="FF" w:themeShade="FF"/>
          <w:sz w:val="22"/>
          <w:szCs w:val="22"/>
          <w:lang w:val="en-US"/>
        </w:rPr>
        <w:t>(Leeds</w:t>
      </w:r>
      <w:r w:rsidRPr="5A8F210D" w:rsidR="5F7D2EE9">
        <w:rPr>
          <w:rFonts w:ascii="Arial" w:hAnsi="Arial" w:eastAsia="Arial" w:cs="Arial"/>
          <w:noProof w:val="0"/>
          <w:color w:val="000000" w:themeColor="text1" w:themeTint="FF" w:themeShade="FF"/>
          <w:sz w:val="22"/>
          <w:szCs w:val="22"/>
          <w:lang w:val="en-US"/>
        </w:rPr>
        <w:t xml:space="preserve"> L</w:t>
      </w:r>
      <w:r w:rsidRPr="5A8F210D" w:rsidR="655C5D57">
        <w:rPr>
          <w:rFonts w:ascii="Arial" w:hAnsi="Arial" w:eastAsia="Arial" w:cs="Arial"/>
          <w:noProof w:val="0"/>
          <w:color w:val="000000" w:themeColor="text1" w:themeTint="FF" w:themeShade="FF"/>
          <w:sz w:val="22"/>
          <w:szCs w:val="22"/>
          <w:lang w:val="en-US"/>
        </w:rPr>
        <w:t>ocal</w:t>
      </w:r>
      <w:r w:rsidRPr="5A8F210D" w:rsidR="01D4B589">
        <w:rPr>
          <w:rFonts w:ascii="Arial" w:hAnsi="Arial" w:eastAsia="Arial" w:cs="Arial"/>
          <w:noProof w:val="0"/>
          <w:color w:val="000000" w:themeColor="text1" w:themeTint="FF" w:themeShade="FF"/>
          <w:sz w:val="22"/>
          <w:szCs w:val="22"/>
          <w:lang w:val="en-US"/>
        </w:rPr>
        <w:t xml:space="preserve"> O</w:t>
      </w:r>
      <w:r w:rsidRPr="5A8F210D" w:rsidR="655C5D57">
        <w:rPr>
          <w:rFonts w:ascii="Arial" w:hAnsi="Arial" w:eastAsia="Arial" w:cs="Arial"/>
          <w:noProof w:val="0"/>
          <w:color w:val="000000" w:themeColor="text1" w:themeTint="FF" w:themeShade="FF"/>
          <w:sz w:val="22"/>
          <w:szCs w:val="22"/>
          <w:lang w:val="en-US"/>
        </w:rPr>
        <w:t>ffer.org.uk, 2026).</w:t>
      </w:r>
    </w:p>
    <w:p w:rsidR="003E03CB" w:rsidP="5A8F210D" w:rsidRDefault="003E03CB" w14:paraId="5091F182" w14:textId="6D509751">
      <w:pPr>
        <w:keepNext w:val="1"/>
        <w:keepLines w:val="1"/>
        <w:spacing w:before="160" w:after="80" w:line="360" w:lineRule="auto"/>
        <w:rPr>
          <w:rFonts w:ascii="Arial" w:hAnsi="Arial" w:eastAsia="Arial" w:cs="Arial"/>
          <w:noProof w:val="0"/>
          <w:color w:val="000000" w:themeColor="text1" w:themeTint="FF" w:themeShade="FF"/>
          <w:sz w:val="22"/>
          <w:szCs w:val="22"/>
          <w:lang w:val="en-GB"/>
        </w:rPr>
      </w:pPr>
      <w:r w:rsidRPr="5A8F210D" w:rsidR="1B3D16A6">
        <w:rPr>
          <w:rStyle w:val="Normal"/>
          <w:rFonts w:ascii="Arial" w:hAnsi="Arial" w:eastAsia="Arial" w:cs="Arial"/>
          <w:noProof w:val="0"/>
          <w:color w:val="000000" w:themeColor="text1" w:themeTint="FF" w:themeShade="FF"/>
          <w:sz w:val="22"/>
          <w:szCs w:val="22"/>
          <w:lang w:val="en-US"/>
        </w:rPr>
        <w:t>Strong multi-agency communication</w:t>
      </w:r>
    </w:p>
    <w:p w:rsidR="003E03CB" w:rsidP="5A8F210D" w:rsidRDefault="003E03CB" w14:paraId="6A558FED" w14:textId="6E4C0C67">
      <w:pPr>
        <w:spacing w:line="360" w:lineRule="auto"/>
        <w:rPr>
          <w:rFonts w:ascii="Arial" w:hAnsi="Arial" w:eastAsia="Arial" w:cs="Arial"/>
          <w:strike w:val="0"/>
          <w:dstrike w:val="0"/>
          <w:noProof w:val="0"/>
          <w:sz w:val="22"/>
          <w:szCs w:val="22"/>
          <w:lang w:val="en-US"/>
        </w:rPr>
      </w:pPr>
      <w:r w:rsidRPr="5A8F210D" w:rsidR="1B3D16A6">
        <w:rPr>
          <w:rStyle w:val="Normal"/>
          <w:rFonts w:ascii="Arial" w:hAnsi="Arial" w:eastAsia="Arial" w:cs="Arial"/>
          <w:noProof w:val="0"/>
          <w:sz w:val="22"/>
          <w:szCs w:val="22"/>
          <w:lang w:val="en-US"/>
        </w:rPr>
        <w:t xml:space="preserve">Early Help information is communicated through schools, GPs, youth services, children's </w:t>
      </w:r>
      <w:r w:rsidRPr="5A8F210D" w:rsidR="1B3D16A6">
        <w:rPr>
          <w:rStyle w:val="Normal"/>
          <w:rFonts w:ascii="Arial" w:hAnsi="Arial" w:eastAsia="Arial" w:cs="Arial"/>
          <w:noProof w:val="0"/>
          <w:sz w:val="22"/>
          <w:szCs w:val="22"/>
          <w:lang w:val="en-US"/>
        </w:rPr>
        <w:t>centres</w:t>
      </w:r>
      <w:r w:rsidRPr="5A8F210D" w:rsidR="1B3D16A6">
        <w:rPr>
          <w:rStyle w:val="Normal"/>
          <w:rFonts w:ascii="Arial" w:hAnsi="Arial" w:eastAsia="Arial" w:cs="Arial"/>
          <w:noProof w:val="0"/>
          <w:sz w:val="22"/>
          <w:szCs w:val="22"/>
          <w:lang w:val="en-US"/>
        </w:rPr>
        <w:t xml:space="preserve">, and community </w:t>
      </w:r>
      <w:r w:rsidRPr="5A8F210D" w:rsidR="1B3D16A6">
        <w:rPr>
          <w:rStyle w:val="Normal"/>
          <w:rFonts w:ascii="Arial" w:hAnsi="Arial" w:eastAsia="Arial" w:cs="Arial"/>
          <w:noProof w:val="0"/>
          <w:sz w:val="22"/>
          <w:szCs w:val="22"/>
          <w:lang w:val="en-US"/>
        </w:rPr>
        <w:t>organisations</w:t>
      </w:r>
      <w:r w:rsidRPr="5A8F210D" w:rsidR="1B3D16A6">
        <w:rPr>
          <w:rStyle w:val="Normal"/>
          <w:rFonts w:ascii="Arial" w:hAnsi="Arial" w:eastAsia="Arial" w:cs="Arial"/>
          <w:noProof w:val="0"/>
          <w:sz w:val="22"/>
          <w:szCs w:val="22"/>
          <w:lang w:val="en-US"/>
        </w:rPr>
        <w:t xml:space="preserve">. This partnership approach helps ensure families can receive information from trusted professionals they already know. </w:t>
      </w:r>
    </w:p>
    <w:p w:rsidR="003E03CB" w:rsidP="5A8F210D" w:rsidRDefault="003E03CB" w14:paraId="43E55AF7" w14:textId="063135CF">
      <w:pPr>
        <w:keepNext w:val="1"/>
        <w:keepLines w:val="1"/>
        <w:spacing w:before="160" w:after="80" w:line="360" w:lineRule="auto"/>
        <w:rPr>
          <w:rFonts w:ascii="Arial" w:hAnsi="Arial" w:eastAsia="Arial" w:cs="Arial"/>
          <w:noProof w:val="0"/>
          <w:color w:val="0F4761"/>
          <w:sz w:val="22"/>
          <w:szCs w:val="22"/>
          <w:lang w:val="en-GB"/>
        </w:rPr>
      </w:pPr>
      <w:r w:rsidRPr="5A8F210D" w:rsidR="1B3D16A6">
        <w:rPr>
          <w:rStyle w:val="Normal"/>
          <w:rFonts w:ascii="Arial" w:hAnsi="Arial" w:eastAsia="Arial" w:cs="Arial"/>
          <w:noProof w:val="0"/>
          <w:color w:val="0F4761"/>
          <w:sz w:val="22"/>
          <w:szCs w:val="22"/>
          <w:lang w:val="en-US"/>
        </w:rPr>
        <w:t xml:space="preserve"> </w:t>
      </w:r>
      <w:r w:rsidRPr="5A8F210D" w:rsidR="1B3D16A6">
        <w:rPr>
          <w:rStyle w:val="Normal"/>
          <w:rFonts w:ascii="Arial" w:hAnsi="Arial" w:eastAsia="Arial" w:cs="Arial"/>
          <w:noProof w:val="0"/>
          <w:color w:val="000000" w:themeColor="text1" w:themeTint="FF" w:themeShade="FF"/>
          <w:sz w:val="22"/>
          <w:szCs w:val="22"/>
          <w:lang w:val="en-US"/>
        </w:rPr>
        <w:t>Dedicated Family Information Service</w:t>
      </w:r>
    </w:p>
    <w:p w:rsidR="003E03CB" w:rsidP="5A8F210D" w:rsidRDefault="003E03CB" w14:paraId="0F6A61FE" w14:textId="0FA4EC14">
      <w:pPr>
        <w:pStyle w:val="Normal"/>
        <w:spacing w:line="360" w:lineRule="auto"/>
        <w:rPr>
          <w:rFonts w:ascii="Arial" w:hAnsi="Arial" w:eastAsia="Arial" w:cs="Arial"/>
          <w:noProof w:val="0"/>
          <w:color w:val="000000" w:themeColor="text1" w:themeTint="FF" w:themeShade="FF"/>
          <w:sz w:val="22"/>
          <w:szCs w:val="22"/>
          <w:lang w:val="en-US"/>
        </w:rPr>
      </w:pPr>
      <w:r w:rsidRPr="5A8F210D" w:rsidR="1B3D16A6">
        <w:rPr>
          <w:rStyle w:val="Normal"/>
          <w:rFonts w:ascii="Arial" w:hAnsi="Arial" w:eastAsia="Arial" w:cs="Arial"/>
          <w:noProof w:val="0"/>
          <w:sz w:val="22"/>
          <w:szCs w:val="22"/>
          <w:lang w:val="en-US"/>
        </w:rPr>
        <w:t xml:space="preserve">The Family Information Service offers telephone, email, interpretation, and British Sign Language support, helping families access information in </w:t>
      </w:r>
      <w:r w:rsidRPr="5A8F210D" w:rsidR="1B3D16A6">
        <w:rPr>
          <w:rStyle w:val="Normal"/>
          <w:rFonts w:ascii="Arial" w:hAnsi="Arial" w:eastAsia="Arial" w:cs="Arial"/>
          <w:noProof w:val="0"/>
          <w:sz w:val="22"/>
          <w:szCs w:val="22"/>
          <w:lang w:val="en-US"/>
        </w:rPr>
        <w:t>different ways</w:t>
      </w:r>
      <w:r w:rsidRPr="5A8F210D" w:rsidR="1B3D16A6">
        <w:rPr>
          <w:rStyle w:val="Normal"/>
          <w:rFonts w:ascii="Arial" w:hAnsi="Arial" w:eastAsia="Arial" w:cs="Arial"/>
          <w:noProof w:val="0"/>
          <w:sz w:val="22"/>
          <w:szCs w:val="22"/>
          <w:lang w:val="en-US"/>
        </w:rPr>
        <w:t xml:space="preserve"> and reducing communication barriers</w:t>
      </w:r>
      <w:r w:rsidRPr="5A8F210D" w:rsidR="3088D687">
        <w:rPr>
          <w:rStyle w:val="Normal"/>
          <w:rFonts w:ascii="Arial" w:hAnsi="Arial" w:eastAsia="Arial" w:cs="Arial"/>
          <w:noProof w:val="0"/>
          <w:sz w:val="22"/>
          <w:szCs w:val="22"/>
          <w:lang w:val="en-US"/>
        </w:rPr>
        <w:t xml:space="preserve"> </w:t>
      </w:r>
      <w:r w:rsidRPr="5A8F210D" w:rsidR="3088D687">
        <w:rPr>
          <w:rFonts w:ascii="Arial" w:hAnsi="Arial" w:eastAsia="Arial" w:cs="Arial"/>
          <w:noProof w:val="0"/>
          <w:color w:val="000000" w:themeColor="text1" w:themeTint="FF" w:themeShade="FF"/>
          <w:sz w:val="22"/>
          <w:szCs w:val="22"/>
          <w:lang w:val="en-US"/>
        </w:rPr>
        <w:t xml:space="preserve">(Family </w:t>
      </w:r>
      <w:r w:rsidRPr="5A8F210D" w:rsidR="380D82F8">
        <w:rPr>
          <w:rFonts w:ascii="Arial" w:hAnsi="Arial" w:eastAsia="Arial" w:cs="Arial"/>
          <w:noProof w:val="0"/>
          <w:color w:val="000000" w:themeColor="text1" w:themeTint="FF" w:themeShade="FF"/>
          <w:sz w:val="22"/>
          <w:szCs w:val="22"/>
          <w:lang w:val="en-US"/>
        </w:rPr>
        <w:t>Information S</w:t>
      </w:r>
      <w:r w:rsidRPr="5A8F210D" w:rsidR="3088D687">
        <w:rPr>
          <w:rFonts w:ascii="Arial" w:hAnsi="Arial" w:eastAsia="Arial" w:cs="Arial"/>
          <w:noProof w:val="0"/>
          <w:color w:val="000000" w:themeColor="text1" w:themeTint="FF" w:themeShade="FF"/>
          <w:sz w:val="22"/>
          <w:szCs w:val="22"/>
          <w:lang w:val="en-US"/>
        </w:rPr>
        <w:t>ervice | leeds.Gov.uk, 2026)</w:t>
      </w:r>
    </w:p>
    <w:p w:rsidR="003E03CB" w:rsidP="5A8F210D" w:rsidRDefault="003E03CB" w14:paraId="50D77CC1" w14:textId="4E8D2D98">
      <w:pPr>
        <w:keepNext w:val="1"/>
        <w:keepLines w:val="1"/>
        <w:spacing w:before="160" w:after="80" w:line="360" w:lineRule="auto"/>
        <w:rPr>
          <w:rFonts w:ascii="Arial" w:hAnsi="Arial" w:eastAsia="Arial" w:cs="Arial"/>
          <w:noProof w:val="0"/>
          <w:color w:val="000000" w:themeColor="text1" w:themeTint="FF" w:themeShade="FF"/>
          <w:sz w:val="22"/>
          <w:szCs w:val="22"/>
          <w:lang w:val="en-GB"/>
        </w:rPr>
      </w:pPr>
      <w:r w:rsidRPr="5A8F210D" w:rsidR="1B3D16A6">
        <w:rPr>
          <w:rStyle w:val="Normal"/>
          <w:rFonts w:ascii="Arial" w:hAnsi="Arial" w:eastAsia="Arial" w:cs="Arial"/>
          <w:noProof w:val="0"/>
          <w:color w:val="000000" w:themeColor="text1" w:themeTint="FF" w:themeShade="FF"/>
          <w:sz w:val="22"/>
          <w:szCs w:val="22"/>
          <w:lang w:val="en-US"/>
        </w:rPr>
        <w:t>Weaknesses</w:t>
      </w:r>
    </w:p>
    <w:p w:rsidR="003E03CB" w:rsidP="5A8F210D" w:rsidRDefault="003E03CB" w14:paraId="6D3468C3" w14:textId="20E2F68B">
      <w:pPr>
        <w:pStyle w:val="Normal"/>
        <w:spacing w:before="0" w:beforeAutospacing="off" w:after="0" w:afterAutospacing="off" w:line="360" w:lineRule="auto"/>
      </w:pPr>
      <w:r w:rsidRPr="5A8F210D" w:rsidR="46F14EC6">
        <w:rPr>
          <w:rFonts w:ascii="Arial" w:hAnsi="Arial" w:eastAsia="Arial" w:cs="Arial"/>
          <w:noProof w:val="0"/>
          <w:color w:val="000000" w:themeColor="text1" w:themeTint="FF" w:themeShade="FF"/>
          <w:sz w:val="22"/>
          <w:szCs w:val="22"/>
          <w:lang w:val="en-US"/>
        </w:rPr>
        <w:t xml:space="preserve">Although Leeds offers many support services for families, the wide range of agencies, </w:t>
      </w:r>
      <w:r w:rsidRPr="5A8F210D" w:rsidR="46F14EC6">
        <w:rPr>
          <w:rFonts w:ascii="Arial" w:hAnsi="Arial" w:eastAsia="Arial" w:cs="Arial"/>
          <w:noProof w:val="0"/>
          <w:color w:val="000000" w:themeColor="text1" w:themeTint="FF" w:themeShade="FF"/>
          <w:sz w:val="22"/>
          <w:szCs w:val="22"/>
          <w:lang w:val="en-US"/>
        </w:rPr>
        <w:t>programmes</w:t>
      </w:r>
      <w:r w:rsidRPr="5A8F210D" w:rsidR="46F14EC6">
        <w:rPr>
          <w:rFonts w:ascii="Arial" w:hAnsi="Arial" w:eastAsia="Arial" w:cs="Arial"/>
          <w:noProof w:val="0"/>
          <w:color w:val="000000" w:themeColor="text1" w:themeTint="FF" w:themeShade="FF"/>
          <w:sz w:val="22"/>
          <w:szCs w:val="22"/>
          <w:lang w:val="en-US"/>
        </w:rPr>
        <w:t xml:space="preserve">, hubs, and referral pathways can be difficult to navigate, often leaving parents </w:t>
      </w:r>
      <w:r w:rsidRPr="5A8F210D" w:rsidR="3A3F3A0A">
        <w:rPr>
          <w:rFonts w:ascii="Arial" w:hAnsi="Arial" w:eastAsia="Arial" w:cs="Arial"/>
          <w:noProof w:val="0"/>
          <w:color w:val="000000" w:themeColor="text1" w:themeTint="FF" w:themeShade="FF"/>
          <w:sz w:val="22"/>
          <w:szCs w:val="22"/>
          <w:lang w:val="en-US"/>
        </w:rPr>
        <w:t>unsure</w:t>
      </w:r>
      <w:r w:rsidRPr="5A8F210D" w:rsidR="46F14EC6">
        <w:rPr>
          <w:rFonts w:ascii="Arial" w:hAnsi="Arial" w:eastAsia="Arial" w:cs="Arial"/>
          <w:noProof w:val="0"/>
          <w:color w:val="000000" w:themeColor="text1" w:themeTint="FF" w:themeShade="FF"/>
          <w:sz w:val="22"/>
          <w:szCs w:val="22"/>
          <w:lang w:val="en-US"/>
        </w:rPr>
        <w:t xml:space="preserve"> about which service is most suitable for their needs and where to access the right support</w:t>
      </w:r>
      <w:r w:rsidRPr="5A8F210D" w:rsidR="31B70AA2">
        <w:rPr>
          <w:rFonts w:ascii="Arial" w:hAnsi="Arial" w:eastAsia="Arial" w:cs="Arial"/>
          <w:noProof w:val="0"/>
          <w:color w:val="000000" w:themeColor="text1" w:themeTint="FF" w:themeShade="FF"/>
          <w:sz w:val="22"/>
          <w:szCs w:val="22"/>
          <w:lang w:val="en-US"/>
        </w:rPr>
        <w:t xml:space="preserve"> </w:t>
      </w:r>
      <w:r w:rsidRPr="5A8F210D" w:rsidR="3DB016E3">
        <w:rPr>
          <w:rFonts w:ascii="Arial" w:hAnsi="Arial" w:eastAsia="Arial" w:cs="Arial"/>
          <w:noProof w:val="0"/>
          <w:color w:val="000000" w:themeColor="text1" w:themeTint="FF" w:themeShade="FF"/>
          <w:sz w:val="22"/>
          <w:szCs w:val="22"/>
          <w:lang w:val="en-US"/>
        </w:rPr>
        <w:t>(Grant, 2026)</w:t>
      </w:r>
      <w:r w:rsidRPr="5A8F210D" w:rsidR="1B3D16A6">
        <w:rPr>
          <w:rStyle w:val="Normal"/>
          <w:rFonts w:ascii="Arial" w:hAnsi="Arial" w:eastAsia="Arial" w:cs="Arial"/>
          <w:noProof w:val="0"/>
          <w:sz w:val="22"/>
          <w:szCs w:val="22"/>
          <w:lang w:val="en-US"/>
        </w:rPr>
        <w:t xml:space="preserve">. </w:t>
      </w:r>
    </w:p>
    <w:p w:rsidR="003E03CB" w:rsidP="5A8F210D" w:rsidRDefault="003E03CB" w14:paraId="047C17C3" w14:textId="52895956">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A8F210D" w:rsidR="1B3D16A6">
        <w:rPr>
          <w:rStyle w:val="Normal"/>
          <w:rFonts w:ascii="Arial" w:hAnsi="Arial" w:eastAsia="Arial" w:cs="Arial"/>
          <w:noProof w:val="0"/>
          <w:color w:val="000000" w:themeColor="text1" w:themeTint="FF" w:themeShade="FF"/>
          <w:sz w:val="22"/>
          <w:szCs w:val="22"/>
          <w:lang w:val="en-US"/>
        </w:rPr>
        <w:t>Reliance on professionals for signposting</w:t>
      </w:r>
    </w:p>
    <w:p w:rsidR="003E03CB" w:rsidP="5A8F210D" w:rsidRDefault="003E03CB" w14:paraId="2EA7F0EA" w14:textId="0D7765F9">
      <w:pPr>
        <w:pStyle w:val="Normal"/>
        <w:spacing w:line="360" w:lineRule="auto"/>
        <w:rPr>
          <w:rStyle w:val="Normal"/>
          <w:rFonts w:ascii="Arial" w:hAnsi="Arial" w:eastAsia="Arial" w:cs="Arial"/>
          <w:noProof w:val="0"/>
          <w:sz w:val="22"/>
          <w:szCs w:val="22"/>
          <w:lang w:val="en-US"/>
        </w:rPr>
      </w:pPr>
      <w:r w:rsidRPr="5A8F210D" w:rsidR="1B3D16A6">
        <w:rPr>
          <w:rStyle w:val="Normal"/>
          <w:rFonts w:ascii="Arial" w:hAnsi="Arial" w:eastAsia="Arial" w:cs="Arial"/>
          <w:noProof w:val="0"/>
          <w:sz w:val="22"/>
          <w:szCs w:val="22"/>
          <w:lang w:val="en-US"/>
        </w:rPr>
        <w:t xml:space="preserve">Much of the Early Help system depends on schools, health professionals, and practitioners </w:t>
      </w:r>
      <w:r w:rsidRPr="5A8F210D" w:rsidR="1B3D16A6">
        <w:rPr>
          <w:rStyle w:val="Normal"/>
          <w:rFonts w:ascii="Arial" w:hAnsi="Arial" w:eastAsia="Arial" w:cs="Arial"/>
          <w:noProof w:val="0"/>
          <w:sz w:val="22"/>
          <w:szCs w:val="22"/>
          <w:lang w:val="en-US"/>
        </w:rPr>
        <w:t>identifying</w:t>
      </w:r>
      <w:r w:rsidRPr="5A8F210D" w:rsidR="1B3D16A6">
        <w:rPr>
          <w:rStyle w:val="Normal"/>
          <w:rFonts w:ascii="Arial" w:hAnsi="Arial" w:eastAsia="Arial" w:cs="Arial"/>
          <w:noProof w:val="0"/>
          <w:sz w:val="22"/>
          <w:szCs w:val="22"/>
          <w:lang w:val="en-US"/>
        </w:rPr>
        <w:t xml:space="preserve"> needs and directing families to support. Families who have limited contact with services may be less likely to hear about available help.</w:t>
      </w:r>
      <w:r w:rsidRPr="5A8F210D" w:rsidR="5DCFF16E">
        <w:rPr>
          <w:rFonts w:ascii="Arial" w:hAnsi="Arial" w:eastAsia="Arial" w:cs="Arial"/>
          <w:noProof w:val="0"/>
          <w:color w:val="000000" w:themeColor="text1" w:themeTint="FF" w:themeShade="FF"/>
          <w:sz w:val="22"/>
          <w:szCs w:val="22"/>
          <w:lang w:val="en-US"/>
        </w:rPr>
        <w:t xml:space="preserve"> (Early help documents and notification process, 2025)</w:t>
      </w:r>
      <w:r w:rsidRPr="5A8F210D" w:rsidR="1B3D16A6">
        <w:rPr>
          <w:rStyle w:val="Normal"/>
          <w:rFonts w:ascii="Arial" w:hAnsi="Arial" w:eastAsia="Arial" w:cs="Arial"/>
          <w:noProof w:val="0"/>
          <w:sz w:val="22"/>
          <w:szCs w:val="22"/>
          <w:lang w:val="en-US"/>
        </w:rPr>
        <w:t xml:space="preserve"> </w:t>
      </w:r>
    </w:p>
    <w:p w:rsidR="003E03CB" w:rsidP="5A8F210D" w:rsidRDefault="003E03CB" w14:paraId="36096C37" w14:textId="06B218F4">
      <w:pPr>
        <w:spacing w:line="360" w:lineRule="auto"/>
        <w:rPr>
          <w:rFonts w:ascii="Arial" w:hAnsi="Arial" w:eastAsia="Arial" w:cs="Arial"/>
          <w:strike w:val="0"/>
          <w:dstrike w:val="0"/>
          <w:noProof w:val="0"/>
          <w:sz w:val="22"/>
          <w:szCs w:val="22"/>
          <w:lang w:val="en-US"/>
        </w:rPr>
      </w:pPr>
      <w:r w:rsidRPr="5A8F210D" w:rsidR="3F2BD313">
        <w:rPr>
          <w:rStyle w:val="Normal"/>
          <w:rFonts w:ascii="Arial" w:hAnsi="Arial" w:eastAsia="Arial" w:cs="Arial"/>
          <w:noProof w:val="0"/>
          <w:sz w:val="22"/>
          <w:szCs w:val="22"/>
          <w:lang w:val="en-US"/>
        </w:rPr>
        <w:t>Comparitive</w:t>
      </w:r>
      <w:r w:rsidRPr="5A8F210D" w:rsidR="3F2BD313">
        <w:rPr>
          <w:rStyle w:val="Normal"/>
          <w:rFonts w:ascii="Arial" w:hAnsi="Arial" w:eastAsia="Arial" w:cs="Arial"/>
          <w:noProof w:val="0"/>
          <w:sz w:val="22"/>
          <w:szCs w:val="22"/>
          <w:lang w:val="en-US"/>
        </w:rPr>
        <w:t xml:space="preserve"> Analsysis </w:t>
      </w:r>
      <w:r w:rsidRPr="5A8F210D" w:rsidR="1B3D16A6">
        <w:rPr>
          <w:rStyle w:val="Normal"/>
          <w:rFonts w:ascii="Arial" w:hAnsi="Arial" w:eastAsia="Arial" w:cs="Arial"/>
          <w:noProof w:val="0"/>
          <w:sz w:val="22"/>
          <w:szCs w:val="22"/>
          <w:lang w:val="en-US"/>
        </w:rPr>
        <w:t xml:space="preserve"> </w:t>
      </w:r>
    </w:p>
    <w:p w:rsidR="003E03CB" w:rsidP="5A8F210D" w:rsidRDefault="003E03CB" w14:paraId="2C1405A9" w14:textId="50413738">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5A8F210D" w:rsidR="18E79CF6">
        <w:rPr>
          <w:rFonts w:ascii="Arial" w:hAnsi="Arial" w:eastAsia="Arial" w:cs="Arial"/>
          <w:b w:val="1"/>
          <w:bCs w:val="1"/>
          <w:noProof w:val="0"/>
          <w:color w:val="000000" w:themeColor="text1" w:themeTint="FF" w:themeShade="FF"/>
          <w:sz w:val="22"/>
          <w:szCs w:val="22"/>
          <w:lang w:val="en-US"/>
        </w:rPr>
        <w:t>Leeds City Council is the most effective local authority because it is committed to making Leeds "the most digitally inclusive city for everyone."</w:t>
      </w:r>
      <w:r w:rsidRPr="5A8F210D" w:rsidR="18E79CF6">
        <w:rPr>
          <w:rFonts w:ascii="Arial" w:hAnsi="Arial" w:eastAsia="Arial" w:cs="Arial"/>
          <w:noProof w:val="0"/>
          <w:color w:val="000000" w:themeColor="text1" w:themeTint="FF" w:themeShade="FF"/>
          <w:sz w:val="22"/>
          <w:szCs w:val="22"/>
          <w:lang w:val="en-US"/>
        </w:rPr>
        <w:t xml:space="preserve"> Through initiatives such as </w:t>
      </w:r>
      <w:r w:rsidRPr="5A8F210D" w:rsidR="18E79CF6">
        <w:rPr>
          <w:rFonts w:ascii="Arial" w:hAnsi="Arial" w:eastAsia="Arial" w:cs="Arial"/>
          <w:b w:val="1"/>
          <w:bCs w:val="1"/>
          <w:noProof w:val="0"/>
          <w:color w:val="000000" w:themeColor="text1" w:themeTint="FF" w:themeShade="FF"/>
          <w:sz w:val="22"/>
          <w:szCs w:val="22"/>
          <w:lang w:val="en-US"/>
        </w:rPr>
        <w:t>100% Digital Leeds</w:t>
      </w:r>
      <w:r w:rsidRPr="5A8F210D" w:rsidR="18E79CF6">
        <w:rPr>
          <w:rFonts w:ascii="Arial" w:hAnsi="Arial" w:eastAsia="Arial" w:cs="Arial"/>
          <w:noProof w:val="0"/>
          <w:color w:val="000000" w:themeColor="text1" w:themeTint="FF" w:themeShade="FF"/>
          <w:sz w:val="22"/>
          <w:szCs w:val="22"/>
          <w:lang w:val="en-US"/>
        </w:rPr>
        <w:t>, the council works to ensure that residents can access online information and services regardless of their digital skills or circumstances</w:t>
      </w:r>
      <w:r w:rsidRPr="5A8F210D" w:rsidR="579CD326">
        <w:rPr>
          <w:rFonts w:ascii="Arial" w:hAnsi="Arial" w:eastAsia="Arial" w:cs="Arial"/>
          <w:noProof w:val="0"/>
          <w:color w:val="000000" w:themeColor="text1" w:themeTint="FF" w:themeShade="FF"/>
          <w:sz w:val="22"/>
          <w:szCs w:val="22"/>
          <w:lang w:val="en-US"/>
        </w:rPr>
        <w:t xml:space="preserve"> </w:t>
      </w:r>
      <w:r w:rsidRPr="5A8F210D" w:rsidR="579CD326">
        <w:rPr>
          <w:rFonts w:ascii="Times New Roman" w:hAnsi="Times New Roman" w:eastAsia="Times New Roman" w:cs="Times New Roman"/>
          <w:noProof w:val="0"/>
          <w:color w:val="000000" w:themeColor="text1" w:themeTint="FF" w:themeShade="FF"/>
          <w:sz w:val="24"/>
          <w:szCs w:val="24"/>
          <w:lang w:val="en-US"/>
        </w:rPr>
        <w:t>(100% Digital Leeds, 2026).</w:t>
      </w:r>
    </w:p>
    <w:p w:rsidR="5A8F210D" w:rsidP="5A8F210D" w:rsidRDefault="5A8F210D" w14:paraId="74071B21" w14:textId="7AF47AAE">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p>
    <w:p w:rsidR="003E03CB" w:rsidP="5A8F210D" w:rsidRDefault="003E03CB" w14:paraId="5D28D874" w14:textId="181726C3">
      <w:pPr>
        <w:spacing w:line="360" w:lineRule="auto"/>
        <w:rPr>
          <w:rFonts w:ascii="Arial" w:hAnsi="Arial" w:eastAsia="Arial" w:cs="Arial"/>
          <w:sz w:val="22"/>
          <w:szCs w:val="22"/>
        </w:rPr>
      </w:pPr>
      <w:r w:rsidRPr="5A8F210D" w:rsidR="0A554D43">
        <w:rPr>
          <w:rFonts w:ascii="Arial" w:hAnsi="Arial" w:eastAsia="Arial" w:cs="Arial"/>
          <w:sz w:val="22"/>
          <w:szCs w:val="22"/>
        </w:rPr>
        <w:t>Recommendations</w:t>
      </w:r>
      <w:r w:rsidRPr="5A8F210D" w:rsidR="36A4D5F3">
        <w:rPr>
          <w:rFonts w:ascii="Arial" w:hAnsi="Arial" w:eastAsia="Arial" w:cs="Arial"/>
          <w:sz w:val="22"/>
          <w:szCs w:val="22"/>
        </w:rPr>
        <w:t xml:space="preserve"> and Areas of Improvement</w:t>
      </w:r>
    </w:p>
    <w:p w:rsidR="0A554D43" w:rsidP="5A8F210D" w:rsidRDefault="0A554D43" w14:paraId="22A96586" w14:textId="7716D24F">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A8F210D" w:rsidR="0A554D43">
        <w:rPr>
          <w:rFonts w:ascii="Arial" w:hAnsi="Arial" w:eastAsia="Arial" w:cs="Arial"/>
          <w:noProof w:val="0"/>
          <w:color w:val="000000" w:themeColor="text1" w:themeTint="FF" w:themeShade="FF"/>
          <w:sz w:val="22"/>
          <w:szCs w:val="22"/>
          <w:lang w:val="en-GB"/>
        </w:rPr>
        <w:t>Tower Hamlets should strengthen multi-agency information sharing and increase outreach to vulnerable families to ensure support is provided at the earliest possible stage</w:t>
      </w:r>
      <w:r w:rsidRPr="5A8F210D" w:rsidR="30CDE691">
        <w:rPr>
          <w:rFonts w:ascii="Arial" w:hAnsi="Arial" w:eastAsia="Arial" w:cs="Arial"/>
          <w:noProof w:val="0"/>
          <w:color w:val="000000" w:themeColor="text1" w:themeTint="FF" w:themeShade="FF"/>
          <w:sz w:val="22"/>
          <w:szCs w:val="22"/>
          <w:lang w:val="en-GB"/>
        </w:rPr>
        <w:t xml:space="preserve">. </w:t>
      </w:r>
      <w:r w:rsidRPr="5A8F210D" w:rsidR="30CDE691">
        <w:rPr>
          <w:rFonts w:ascii="Arial" w:hAnsi="Arial" w:eastAsia="Arial" w:cs="Arial"/>
          <w:sz w:val="22"/>
          <w:szCs w:val="22"/>
        </w:rPr>
        <w:t>Earlier identification and family engagement</w:t>
      </w:r>
      <w:r w:rsidRPr="5A8F210D" w:rsidR="6F779A62">
        <w:rPr>
          <w:rFonts w:ascii="Arial" w:hAnsi="Arial" w:eastAsia="Arial" w:cs="Arial"/>
          <w:noProof w:val="0"/>
          <w:color w:val="000000" w:themeColor="text1" w:themeTint="FF" w:themeShade="FF"/>
          <w:sz w:val="22"/>
          <w:szCs w:val="22"/>
          <w:lang w:val="en-GB"/>
        </w:rPr>
        <w:t xml:space="preserve"> (Council strategies and plans, 2023)</w:t>
      </w:r>
      <w:r w:rsidRPr="5A8F210D" w:rsidR="413422BD">
        <w:rPr>
          <w:rFonts w:ascii="Arial" w:hAnsi="Arial" w:eastAsia="Arial" w:cs="Arial"/>
          <w:noProof w:val="0"/>
          <w:color w:val="000000" w:themeColor="text1" w:themeTint="FF" w:themeShade="FF"/>
          <w:sz w:val="22"/>
          <w:szCs w:val="22"/>
          <w:lang w:val="en-GB"/>
        </w:rPr>
        <w:t>.</w:t>
      </w:r>
    </w:p>
    <w:p w:rsidR="6F779A62" w:rsidP="5A8F210D" w:rsidRDefault="6F779A62" w14:paraId="582BA729" w14:textId="7DCFA637">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A8F210D" w:rsidR="6F779A62">
        <w:rPr>
          <w:rFonts w:ascii="Arial" w:hAnsi="Arial" w:eastAsia="Arial" w:cs="Arial"/>
          <w:noProof w:val="0"/>
          <w:color w:val="000000" w:themeColor="text1" w:themeTint="FF" w:themeShade="FF"/>
          <w:sz w:val="22"/>
          <w:szCs w:val="22"/>
          <w:lang w:val="en-GB"/>
        </w:rPr>
        <w:t>Leeds should strengthen targeted interventions in high-need communities and develop stronger evaluation systems to measure the effectiveness of Early Help services</w:t>
      </w:r>
      <w:r w:rsidRPr="5A8F210D" w:rsidR="77D03F25">
        <w:rPr>
          <w:rFonts w:ascii="Arial" w:hAnsi="Arial" w:eastAsia="Arial" w:cs="Arial"/>
          <w:noProof w:val="0"/>
          <w:color w:val="000000" w:themeColor="text1" w:themeTint="FF" w:themeShade="FF"/>
          <w:sz w:val="22"/>
          <w:szCs w:val="22"/>
          <w:lang w:val="en-GB"/>
        </w:rPr>
        <w:t xml:space="preserve">. </w:t>
      </w:r>
      <w:r w:rsidRPr="5A8F210D" w:rsidR="77D03F25">
        <w:rPr>
          <w:rFonts w:ascii="Arial" w:hAnsi="Arial" w:eastAsia="Arial" w:cs="Arial"/>
          <w:sz w:val="22"/>
          <w:szCs w:val="22"/>
        </w:rPr>
        <w:t>Poverty-focused intervention and impact measurement</w:t>
      </w:r>
      <w:r w:rsidRPr="5A8F210D" w:rsidR="77D03F25">
        <w:rPr>
          <w:rFonts w:ascii="Arial" w:hAnsi="Arial" w:eastAsia="Arial" w:cs="Arial"/>
          <w:noProof w:val="0"/>
          <w:color w:val="000000" w:themeColor="text1" w:themeTint="FF" w:themeShade="FF"/>
          <w:sz w:val="22"/>
          <w:szCs w:val="22"/>
          <w:lang w:val="en-GB"/>
        </w:rPr>
        <w:t xml:space="preserve"> </w:t>
      </w:r>
      <w:r w:rsidRPr="5A8F210D" w:rsidR="1514CF4B">
        <w:rPr>
          <w:rFonts w:ascii="Arial" w:hAnsi="Arial" w:eastAsia="Arial" w:cs="Arial"/>
          <w:noProof w:val="0"/>
          <w:color w:val="000000" w:themeColor="text1" w:themeTint="FF" w:themeShade="FF"/>
          <w:sz w:val="22"/>
          <w:szCs w:val="22"/>
          <w:lang w:val="en-GB"/>
        </w:rPr>
        <w:t>(Leeds Council plan 2026 to 2030 | leeds.Gov.uk, 2026c)</w:t>
      </w:r>
      <w:r w:rsidRPr="5A8F210D" w:rsidR="46D2C7A8">
        <w:rPr>
          <w:rFonts w:ascii="Arial" w:hAnsi="Arial" w:eastAsia="Arial" w:cs="Arial"/>
          <w:noProof w:val="0"/>
          <w:color w:val="000000" w:themeColor="text1" w:themeTint="FF" w:themeShade="FF"/>
          <w:sz w:val="22"/>
          <w:szCs w:val="22"/>
          <w:lang w:val="en-GB"/>
        </w:rPr>
        <w:t>.</w:t>
      </w:r>
    </w:p>
    <w:p w:rsidR="1514CF4B" w:rsidP="5A8F210D" w:rsidRDefault="1514CF4B" w14:paraId="19F8A53C" w14:textId="38C16FAF">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A8F210D" w:rsidR="1514CF4B">
        <w:rPr>
          <w:rFonts w:ascii="Arial" w:hAnsi="Arial" w:eastAsia="Arial" w:cs="Arial"/>
          <w:noProof w:val="0"/>
          <w:color w:val="000000" w:themeColor="text1" w:themeTint="FF" w:themeShade="FF"/>
          <w:sz w:val="22"/>
          <w:szCs w:val="22"/>
          <w:lang w:val="en-GB"/>
        </w:rPr>
        <w:t xml:space="preserve">Staffordshire should improve accessibility for rural communities and continue strengthening multi-agency working to provide </w:t>
      </w:r>
      <w:r w:rsidRPr="5A8F210D" w:rsidR="1514CF4B">
        <w:rPr>
          <w:rFonts w:ascii="Arial" w:hAnsi="Arial" w:eastAsia="Arial" w:cs="Arial"/>
          <w:noProof w:val="0"/>
          <w:color w:val="000000" w:themeColor="text1" w:themeTint="FF" w:themeShade="FF"/>
          <w:sz w:val="22"/>
          <w:szCs w:val="22"/>
          <w:lang w:val="en-GB"/>
        </w:rPr>
        <w:t>timely</w:t>
      </w:r>
      <w:r w:rsidRPr="5A8F210D" w:rsidR="1514CF4B">
        <w:rPr>
          <w:rFonts w:ascii="Arial" w:hAnsi="Arial" w:eastAsia="Arial" w:cs="Arial"/>
          <w:noProof w:val="0"/>
          <w:color w:val="000000" w:themeColor="text1" w:themeTint="FF" w:themeShade="FF"/>
          <w:sz w:val="22"/>
          <w:szCs w:val="22"/>
          <w:lang w:val="en-GB"/>
        </w:rPr>
        <w:t xml:space="preserve"> and effective support to families</w:t>
      </w:r>
      <w:r w:rsidRPr="5A8F210D" w:rsidR="4B68F64B">
        <w:rPr>
          <w:rFonts w:ascii="Arial" w:hAnsi="Arial" w:eastAsia="Arial" w:cs="Arial"/>
          <w:noProof w:val="0"/>
          <w:color w:val="000000" w:themeColor="text1" w:themeTint="FF" w:themeShade="FF"/>
          <w:sz w:val="22"/>
          <w:szCs w:val="22"/>
          <w:lang w:val="en-GB"/>
        </w:rPr>
        <w:t xml:space="preserve">. </w:t>
      </w:r>
      <w:r w:rsidRPr="5A8F210D" w:rsidR="4B68F64B">
        <w:rPr>
          <w:rFonts w:ascii="Arial" w:hAnsi="Arial" w:eastAsia="Arial" w:cs="Arial"/>
          <w:sz w:val="22"/>
          <w:szCs w:val="22"/>
        </w:rPr>
        <w:t>Rural access and workforce capacity</w:t>
      </w:r>
      <w:r w:rsidRPr="5A8F210D" w:rsidR="1619BC97">
        <w:rPr>
          <w:rFonts w:ascii="Arial" w:hAnsi="Arial" w:eastAsia="Arial" w:cs="Arial"/>
          <w:noProof w:val="0"/>
          <w:color w:val="000000" w:themeColor="text1" w:themeTint="FF" w:themeShade="FF"/>
          <w:sz w:val="22"/>
          <w:szCs w:val="22"/>
          <w:lang w:val="en-GB"/>
        </w:rPr>
        <w:t xml:space="preserve"> </w:t>
      </w:r>
      <w:r w:rsidRPr="5A8F210D" w:rsidR="1619BC97">
        <w:rPr>
          <w:rFonts w:ascii="Arial" w:hAnsi="Arial" w:eastAsia="Arial" w:cs="Arial"/>
          <w:noProof w:val="0"/>
          <w:color w:val="000000" w:themeColor="text1" w:themeTint="FF" w:themeShade="FF"/>
          <w:sz w:val="22"/>
          <w:szCs w:val="22"/>
          <w:lang w:val="en-GB"/>
        </w:rPr>
        <w:t>(Staffordshire.moderngov.co.uk, 2026c)</w:t>
      </w:r>
      <w:r w:rsidRPr="5A8F210D" w:rsidR="2563AA2F">
        <w:rPr>
          <w:rFonts w:ascii="Arial" w:hAnsi="Arial" w:eastAsia="Arial" w:cs="Arial"/>
          <w:noProof w:val="0"/>
          <w:color w:val="000000" w:themeColor="text1" w:themeTint="FF" w:themeShade="FF"/>
          <w:sz w:val="22"/>
          <w:szCs w:val="22"/>
          <w:lang w:val="en-GB"/>
        </w:rPr>
        <w:t>.</w:t>
      </w:r>
    </w:p>
    <w:p w:rsidR="1E45DB1A" w:rsidP="5A8F210D" w:rsidRDefault="1E45DB1A" w14:paraId="0C784FDA" w14:textId="622CB532">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5A8F210D" w:rsidR="1E45DB1A">
        <w:rPr>
          <w:rFonts w:ascii="Arial" w:hAnsi="Arial" w:eastAsia="Arial" w:cs="Arial"/>
          <w:noProof w:val="0"/>
          <w:color w:val="000000" w:themeColor="text1" w:themeTint="FF" w:themeShade="FF"/>
          <w:sz w:val="22"/>
          <w:szCs w:val="22"/>
          <w:lang w:val="en-GB"/>
        </w:rPr>
        <w:t>Conclusion</w:t>
      </w:r>
    </w:p>
    <w:p w:rsidR="1E45DB1A" w:rsidP="5A8F210D" w:rsidRDefault="1E45DB1A" w14:paraId="655FD9A8" w14:textId="2B3384E3">
      <w:pPr>
        <w:spacing w:before="0" w:beforeAutospacing="off" w:after="0" w:afterAutospacing="off" w:line="360" w:lineRule="auto"/>
      </w:pPr>
      <w:r w:rsidRPr="5A8F210D" w:rsidR="1E45DB1A">
        <w:rPr>
          <w:rFonts w:ascii="Arial" w:hAnsi="Arial" w:eastAsia="Arial" w:cs="Arial"/>
          <w:noProof w:val="0"/>
          <w:color w:val="000000" w:themeColor="text1" w:themeTint="FF" w:themeShade="FF"/>
          <w:sz w:val="22"/>
          <w:szCs w:val="22"/>
          <w:lang w:val="en-GB"/>
        </w:rPr>
        <w:t xml:space="preserve">Across all three authorities, the main priority for improving Early Help is to ensure that families receive support </w:t>
      </w:r>
      <w:r w:rsidRPr="5A8F210D" w:rsidR="1E45DB1A">
        <w:rPr>
          <w:rFonts w:ascii="Arial" w:hAnsi="Arial" w:eastAsia="Arial" w:cs="Arial"/>
          <w:b w:val="1"/>
          <w:bCs w:val="1"/>
          <w:noProof w:val="0"/>
          <w:color w:val="000000" w:themeColor="text1" w:themeTint="FF" w:themeShade="FF"/>
          <w:sz w:val="22"/>
          <w:szCs w:val="22"/>
          <w:lang w:val="en-GB"/>
        </w:rPr>
        <w:t>earlier, more consistently, and through stronger multi-agency collaboration</w:t>
      </w:r>
      <w:r w:rsidRPr="5A8F210D" w:rsidR="1E45DB1A">
        <w:rPr>
          <w:rFonts w:ascii="Arial" w:hAnsi="Arial" w:eastAsia="Arial" w:cs="Arial"/>
          <w:noProof w:val="0"/>
          <w:color w:val="000000" w:themeColor="text1" w:themeTint="FF" w:themeShade="FF"/>
          <w:sz w:val="22"/>
          <w:szCs w:val="22"/>
          <w:lang w:val="en-GB"/>
        </w:rPr>
        <w:t>. Tower Hamlets should focus on early identification, Leeds on addressing deprivation and measuring outcomes, and Staffordshire on accessibility and service capacity. These improvements would help prevent issues from escalating into statutory social care involvement and improve outcomes for children and families.</w:t>
      </w:r>
    </w:p>
    <w:p w:rsidR="5A8F210D" w:rsidP="5A8F210D" w:rsidRDefault="5A8F210D" w14:paraId="3E406A8E" w14:textId="28B101B0">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w:rsidR="243673A1" w:rsidP="5A8F210D" w:rsidRDefault="243673A1" w14:paraId="4DF6F4D1" w14:textId="2B6E74A2">
      <w:pPr>
        <w:pStyle w:val="Heading1"/>
        <w:spacing w:before="241" w:beforeAutospacing="off" w:after="360" w:afterAutospacing="off" w:line="540" w:lineRule="auto"/>
      </w:pPr>
      <w:r w:rsidRPr="5A8F210D" w:rsidR="243673A1">
        <w:rPr>
          <w:rFonts w:ascii="Times New Roman" w:hAnsi="Times New Roman" w:eastAsia="Times New Roman" w:cs="Times New Roman"/>
          <w:b w:val="1"/>
          <w:bCs w:val="1"/>
          <w:noProof w:val="0"/>
          <w:color w:val="000000" w:themeColor="text1" w:themeTint="FF" w:themeShade="FF"/>
          <w:sz w:val="36"/>
          <w:szCs w:val="36"/>
          <w:lang w:val="en-GB"/>
        </w:rPr>
        <w:t>Reference list</w:t>
      </w:r>
    </w:p>
    <w:p w:rsidR="243673A1" w:rsidP="5A8F210D" w:rsidRDefault="243673A1" w14:paraId="688AFF49" w14:textId="649B4DED">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100% Digital Leeds (2026).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100% Digital Leeds</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Digitalinclusionleeds.com. Available at: </w:t>
      </w:r>
      <w:hyperlink r:id="Re82ec732468b45f5">
        <w:r w:rsidRPr="5A8F210D" w:rsidR="243673A1">
          <w:rPr>
            <w:rStyle w:val="Hyperlink"/>
            <w:noProof w:val="0"/>
            <w:lang w:val="en-GB"/>
          </w:rPr>
          <w:t>https://digitalinclusionleeds.com</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12 Aug. 2026].</w:t>
      </w:r>
    </w:p>
    <w:p w:rsidR="243673A1" w:rsidP="5A8F210D" w:rsidRDefault="243673A1" w14:paraId="6AA1CFC9" w14:textId="6E47A210">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About Early Help. (n.d.). [online] </w:t>
      </w:r>
      <w:hyperlink r:id="R669742eaea154c84">
        <w:r w:rsidRPr="5A8F210D" w:rsidR="243673A1">
          <w:rPr>
            <w:rStyle w:val="Hyperlink"/>
            <w:i w:val="1"/>
            <w:iCs w:val="1"/>
            <w:noProof w:val="0"/>
            <w:lang w:val="en-GB"/>
          </w:rPr>
          <w:t>www.towerhamlets.gov.uk</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04598ee712ca4f79">
        <w:r w:rsidRPr="5A8F210D" w:rsidR="243673A1">
          <w:rPr>
            <w:rStyle w:val="Hyperlink"/>
            <w:noProof w:val="0"/>
            <w:lang w:val="en-GB"/>
          </w:rPr>
          <w:t>https://www.towerhamlets.gov.uk/lgnl/health__social_care/children_and_family_care/Early_Help/About_Early_Help.aspx</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11 Aug. 2026].</w:t>
      </w:r>
    </w:p>
    <w:p w:rsidR="243673A1" w:rsidP="5A8F210D" w:rsidRDefault="243673A1" w14:paraId="46761C86" w14:textId="47DFECCA">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Additional Information to Support Early Help | Leeds Safeguarding Children Partnership. (n.d.). [online] </w:t>
      </w:r>
      <w:hyperlink r:id="R539437896994445d">
        <w:r w:rsidRPr="5A8F210D" w:rsidR="243673A1">
          <w:rPr>
            <w:rStyle w:val="Hyperlink"/>
            <w:i w:val="1"/>
            <w:iCs w:val="1"/>
            <w:noProof w:val="0"/>
            <w:lang w:val="en-GB"/>
          </w:rPr>
          <w:t>www.leedsscp.org.uk</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40a73662b35549fe">
        <w:r w:rsidRPr="5A8F210D" w:rsidR="243673A1">
          <w:rPr>
            <w:rStyle w:val="Hyperlink"/>
            <w:noProof w:val="0"/>
            <w:lang w:val="en-GB"/>
          </w:rPr>
          <w:t>https://www.leedsscp.org.uk/practitioners/approaches/early-help/additional-support</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11 Aug. 2026].</w:t>
      </w:r>
    </w:p>
    <w:p w:rsidR="243673A1" w:rsidP="5A8F210D" w:rsidRDefault="243673A1" w14:paraId="536D9E79" w14:textId="6395F64F">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Council Strategies and Plans. (2023a).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Towerhamlets.gov.uk</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daf5ec86ff864ce4">
        <w:r w:rsidRPr="5A8F210D" w:rsidR="243673A1">
          <w:rPr>
            <w:rStyle w:val="Hyperlink"/>
            <w:noProof w:val="0"/>
            <w:lang w:val="en-GB"/>
          </w:rPr>
          <w:t>https://www.towerhamlets.gov.uk/lgnl/community_and_living/community_plan/Council-Strategies-and-Plans.aspx</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13 Aug. 2026].</w:t>
      </w:r>
    </w:p>
    <w:p w:rsidR="243673A1" w:rsidP="5A8F210D" w:rsidRDefault="243673A1" w14:paraId="4038BF9D" w14:textId="2042228D">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Early Help - Helping Children and Families Early - Staffordshire Safeguarding Children Partnership. (2025).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Staffordshire Safeguarding Children Partnership</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3e1456c6bce145ef">
        <w:r w:rsidRPr="5A8F210D" w:rsidR="243673A1">
          <w:rPr>
            <w:rStyle w:val="Hyperlink"/>
            <w:noProof w:val="0"/>
            <w:lang w:val="en-GB"/>
          </w:rPr>
          <w:t>https://www.staffsscp.org.uk/working-together-to-safeguard-children/helping-children-and-families-early/</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10 Aug. 2026].</w:t>
      </w:r>
    </w:p>
    <w:p w:rsidR="243673A1" w:rsidP="5A8F210D" w:rsidRDefault="243673A1" w14:paraId="595F5BA9" w14:textId="653AD6E9">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Early help documents and notification process. (2025).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Leedsforlearning.co.uk</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d4deb7c4e3f643a9">
        <w:r w:rsidRPr="5A8F210D" w:rsidR="243673A1">
          <w:rPr>
            <w:rStyle w:val="Hyperlink"/>
            <w:noProof w:val="0"/>
            <w:lang w:val="en-GB"/>
          </w:rPr>
          <w:t>https://www.leedsforlearning.co.uk/Page/36031</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11 Aug. 2026].</w:t>
      </w:r>
    </w:p>
    <w:p w:rsidR="243673A1" w:rsidP="5A8F210D" w:rsidRDefault="243673A1" w14:paraId="3D19C60E" w14:textId="65EB4D30">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Early Help | Leeds Safeguarding Children Partnership. (n.d.). [online] </w:t>
      </w:r>
      <w:hyperlink r:id="Raa35cf152e1744b0">
        <w:r w:rsidRPr="5A8F210D" w:rsidR="243673A1">
          <w:rPr>
            <w:rStyle w:val="Hyperlink"/>
            <w:i w:val="1"/>
            <w:iCs w:val="1"/>
            <w:noProof w:val="0"/>
            <w:lang w:val="en-GB"/>
          </w:rPr>
          <w:t>www.leedsscp.org.uk</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6b25b07e157c47f7">
        <w:r w:rsidRPr="5A8F210D" w:rsidR="243673A1">
          <w:rPr>
            <w:rStyle w:val="Hyperlink"/>
            <w:noProof w:val="0"/>
            <w:lang w:val="en-GB"/>
          </w:rPr>
          <w:t>https://www.leedsscp.org.uk/practitioners/working-with-families/early-help</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11 Aug. 2026].</w:t>
      </w:r>
    </w:p>
    <w:p w:rsidR="243673A1" w:rsidP="5A8F210D" w:rsidRDefault="243673A1" w14:paraId="14EDAE41" w14:textId="706B7D38">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Family information service | leeds.Gov.uk. (2026).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Leeds.gov.uk</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307fa851b7154785">
        <w:r w:rsidRPr="5A8F210D" w:rsidR="243673A1">
          <w:rPr>
            <w:rStyle w:val="Hyperlink"/>
            <w:noProof w:val="0"/>
            <w:lang w:val="en-GB"/>
          </w:rPr>
          <w:t>https://www.leeds.gov.uk/children-and-families/family-information-service</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12 Aug. 2026].</w:t>
      </w:r>
    </w:p>
    <w:p w:rsidR="243673A1" w:rsidP="5A8F210D" w:rsidRDefault="243673A1" w14:paraId="5FC6764D" w14:textId="58B01CC4">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Inspection of Tower Hamlets local authority children’s services. (n.d.). [online] Available at: </w:t>
      </w:r>
      <w:hyperlink r:id="R08d1989b81864762">
        <w:r w:rsidRPr="5A8F210D" w:rsidR="243673A1">
          <w:rPr>
            <w:rStyle w:val="Hyperlink"/>
            <w:noProof w:val="0"/>
            <w:lang w:val="en-GB"/>
          </w:rPr>
          <w:t>https://files.ofsted.gov.uk/v1/file/50266090</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12 Aug. 2026].</w:t>
      </w:r>
    </w:p>
    <w:p w:rsidR="243673A1" w:rsidP="5A8F210D" w:rsidRDefault="243673A1" w14:paraId="109786D5" w14:textId="4AB52988">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Leeds Council plan 2026 to 2030 | leeds.Gov.uk. (2026b).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Leeds.gov.uk</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4e318e8dee5c4b86">
        <w:r w:rsidRPr="5A8F210D" w:rsidR="243673A1">
          <w:rPr>
            <w:rStyle w:val="Hyperlink"/>
            <w:noProof w:val="0"/>
            <w:lang w:val="en-GB"/>
          </w:rPr>
          <w:t>https://www.leeds.gov.uk/plans-and-strategies/leeds-council-plan</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13 Aug. 2026].</w:t>
      </w:r>
    </w:p>
    <w:p w:rsidR="243673A1" w:rsidP="5A8F210D" w:rsidRDefault="243673A1" w14:paraId="223A81E5" w14:textId="5D99B0B3">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Leedslocaloffer.org.uk. (2026).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Early Help | Leeds Local Offer</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56b78b274dfa428e">
        <w:r w:rsidRPr="5A8F210D" w:rsidR="243673A1">
          <w:rPr>
            <w:rStyle w:val="Hyperlink"/>
            <w:noProof w:val="0"/>
            <w:lang w:val="en-GB"/>
          </w:rPr>
          <w:t>https://leedslocaloffer.org.uk/education/early-years/education/early-years/early-help</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12 Aug. 2026].</w:t>
      </w:r>
    </w:p>
    <w:p w:rsidR="243673A1" w:rsidP="5A8F210D" w:rsidRDefault="243673A1" w14:paraId="07BCD323" w14:textId="69B4D787">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London Borough of Tower Hamlets (n.d.).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Early help hub</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w:t>
      </w:r>
      <w:hyperlink r:id="R8338a7879f4e4789">
        <w:r w:rsidRPr="5A8F210D" w:rsidR="243673A1">
          <w:rPr>
            <w:rStyle w:val="Hyperlink"/>
            <w:i w:val="1"/>
            <w:iCs w:val="1"/>
            <w:noProof w:val="0"/>
            <w:lang w:val="en-GB"/>
          </w:rPr>
          <w:t>www.towerhamlets.gov.uk</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9d8bab2060ca4a8d">
        <w:r w:rsidRPr="5A8F210D" w:rsidR="243673A1">
          <w:rPr>
            <w:rStyle w:val="Hyperlink"/>
            <w:noProof w:val="0"/>
            <w:lang w:val="en-GB"/>
          </w:rPr>
          <w:t>https://www.towerhamlets.gov.uk/lgnl/health__social_care/children_and_family_care/Early_Help/Early_Help_Hub.aspx</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9 Aug. 2026].</w:t>
      </w:r>
    </w:p>
    <w:p w:rsidR="243673A1" w:rsidP="5A8F210D" w:rsidRDefault="243673A1" w14:paraId="3C3F96A4" w14:textId="1D541480">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Multi-Agency Support Team (MAST). (2025).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Towerhamlets.gov.uk</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63a7a1959a3845c7">
        <w:r w:rsidRPr="5A8F210D" w:rsidR="243673A1">
          <w:rPr>
            <w:rStyle w:val="Hyperlink"/>
            <w:noProof w:val="0"/>
            <w:lang w:val="en-GB"/>
          </w:rPr>
          <w:t>https://www.towerhamlets.gov.uk/lgnl/health__social_care/children_and_family_care/Multi-Agency-Support-Team-MAST.aspx</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10 Aug. 2026].</w:t>
      </w:r>
    </w:p>
    <w:p w:rsidR="243673A1" w:rsidP="5A8F210D" w:rsidRDefault="243673A1" w14:paraId="0BCD9EEA" w14:textId="446025F8">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One </w:t>
      </w:r>
      <w:r w:rsidRPr="5A8F210D" w:rsidR="18C6FB11">
        <w:rPr>
          <w:rFonts w:ascii="Times New Roman" w:hAnsi="Times New Roman" w:eastAsia="Times New Roman" w:cs="Times New Roman"/>
          <w:noProof w:val="0"/>
          <w:color w:val="000000" w:themeColor="text1" w:themeTint="FF" w:themeShade="FF"/>
          <w:sz w:val="24"/>
          <w:szCs w:val="24"/>
          <w:lang w:val="en-GB"/>
        </w:rPr>
        <w:t>M</w:t>
      </w:r>
      <w:r w:rsidRPr="5A8F210D" w:rsidR="243673A1">
        <w:rPr>
          <w:rFonts w:ascii="Times New Roman" w:hAnsi="Times New Roman" w:eastAsia="Times New Roman" w:cs="Times New Roman"/>
          <w:noProof w:val="0"/>
          <w:color w:val="000000" w:themeColor="text1" w:themeTint="FF" w:themeShade="FF"/>
          <w:sz w:val="24"/>
          <w:szCs w:val="24"/>
          <w:lang w:val="en-GB"/>
        </w:rPr>
        <w:t>inute</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w:t>
      </w:r>
      <w:r w:rsidRPr="5A8F210D" w:rsidR="4CB12858">
        <w:rPr>
          <w:rFonts w:ascii="Times New Roman" w:hAnsi="Times New Roman" w:eastAsia="Times New Roman" w:cs="Times New Roman"/>
          <w:noProof w:val="0"/>
          <w:color w:val="000000" w:themeColor="text1" w:themeTint="FF" w:themeShade="FF"/>
          <w:sz w:val="24"/>
          <w:szCs w:val="24"/>
          <w:lang w:val="en-GB"/>
        </w:rPr>
        <w:t>G</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uide: Early </w:t>
      </w:r>
      <w:r w:rsidRPr="5A8F210D" w:rsidR="5B899C52">
        <w:rPr>
          <w:rFonts w:ascii="Times New Roman" w:hAnsi="Times New Roman" w:eastAsia="Times New Roman" w:cs="Times New Roman"/>
          <w:noProof w:val="0"/>
          <w:color w:val="000000" w:themeColor="text1" w:themeTint="FF" w:themeShade="FF"/>
          <w:sz w:val="24"/>
          <w:szCs w:val="24"/>
          <w:lang w:val="en-GB"/>
        </w:rPr>
        <w:t>H</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elp. (2022).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Leeds.gov.uk</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8b207c4c0fee4544">
        <w:r w:rsidRPr="5A8F210D" w:rsidR="243673A1">
          <w:rPr>
            <w:rStyle w:val="Hyperlink"/>
            <w:noProof w:val="0"/>
            <w:lang w:val="en-GB"/>
          </w:rPr>
          <w:t>https://www.leeds.gov.uk/one-minute-guides/early-help</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11 Aug. 2026].</w:t>
      </w:r>
    </w:p>
    <w:p w:rsidR="243673A1" w:rsidP="5A8F210D" w:rsidRDefault="243673A1" w14:paraId="24F55D63" w14:textId="6EB8AF95">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Russell, J. (2025).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Staffordshire families Integrated Front Door</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Staffordshire Safeguarding Children Partnership. Available at: </w:t>
      </w:r>
      <w:hyperlink r:id="R27eeaa54ce864693">
        <w:r w:rsidRPr="5A8F210D" w:rsidR="243673A1">
          <w:rPr>
            <w:rStyle w:val="Hyperlink"/>
            <w:noProof w:val="0"/>
            <w:lang w:val="en-GB"/>
          </w:rPr>
          <w:t>https://www.staffsscp.org.uk/staffordshire-families-integrated-front-door/</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11 Aug. 2026].</w:t>
      </w:r>
    </w:p>
    <w:p w:rsidR="243673A1" w:rsidP="5A8F210D" w:rsidRDefault="243673A1" w14:paraId="66544B7E" w14:textId="51804E48">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Staffordshire County Council. (2026).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Your early help team</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b49e7e715294524">
        <w:r w:rsidRPr="5A8F210D" w:rsidR="243673A1">
          <w:rPr>
            <w:rStyle w:val="Hyperlink"/>
            <w:noProof w:val="0"/>
            <w:lang w:val="en-GB"/>
          </w:rPr>
          <w:t>https://www.staffordshire.gov.uk/children-young-people-and-families/child-protection-and-safety/families-first/your-early-help-team</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10 Aug. 2026].</w:t>
      </w:r>
    </w:p>
    <w:p w:rsidR="243673A1" w:rsidP="5A8F210D" w:rsidRDefault="243673A1" w14:paraId="08B2C83A" w14:textId="06E5478F">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Staffordshireconnects.info. (2023b).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Family practitioner service Staffordshire - early help</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55c9919ce3474fe0">
        <w:r w:rsidRPr="5A8F210D" w:rsidR="243673A1">
          <w:rPr>
            <w:rStyle w:val="Hyperlink"/>
            <w:noProof w:val="0"/>
            <w:lang w:val="en-GB"/>
          </w:rPr>
          <w:t>https://www.staffordshireconnects.info/kb5/staffordshire/directory/service.page?id=_mF5RSfS20s&amp;localofferchannel=1-6-1</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10 Aug. 2026].</w:t>
      </w:r>
    </w:p>
    <w:p w:rsidR="243673A1" w:rsidP="5A8F210D" w:rsidRDefault="243673A1" w14:paraId="6ED59A5B" w14:textId="32A99D1A">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Staffordshire.moderngov.co.uk. (2026e).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Staffordshire’s Strategic Direction</w:t>
      </w:r>
      <w:r w:rsidRPr="5A8F210D" w:rsidR="243673A1">
        <w:rPr>
          <w:rFonts w:ascii="Times New Roman" w:hAnsi="Times New Roman" w:eastAsia="Times New Roman" w:cs="Times New Roman"/>
          <w:noProof w:val="0"/>
          <w:color w:val="000000" w:themeColor="text1" w:themeTint="FF" w:themeShade="FF"/>
          <w:sz w:val="24"/>
          <w:szCs w:val="24"/>
          <w:lang w:val="en-GB"/>
        </w:rPr>
        <w:t>. [online] Available at: ttps://staffordshire.moderngov.co.uk/documents/s205035/Strategic%20Direction%202026-2028%20-%20County%20Council%20Report%20-%2012%20February%202026%20v2.pdf [Accessed 13 Aug. 2026].</w:t>
      </w:r>
    </w:p>
    <w:p w:rsidR="243673A1" w:rsidP="5A8F210D" w:rsidRDefault="243673A1" w14:paraId="5D0404E4" w14:textId="7B8FE553">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Tower Hamlets Local Offer : Providers / Early Help Hub. (2024). [online]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Localoffertowerhamlets.co.uk</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Available at: </w:t>
      </w:r>
      <w:hyperlink r:id="Rfef8d51e29d84f08">
        <w:r w:rsidRPr="5A8F210D" w:rsidR="243673A1">
          <w:rPr>
            <w:rStyle w:val="Hyperlink"/>
            <w:noProof w:val="0"/>
            <w:lang w:val="en-GB"/>
          </w:rPr>
          <w:t>https://www.localoffertowerhamlets.co.uk/organisations/28121-early-help-hub</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12 Aug. 2026].</w:t>
      </w:r>
    </w:p>
    <w:p w:rsidR="243673A1" w:rsidP="5A8F210D" w:rsidRDefault="243673A1" w14:paraId="7BBFCCD2" w14:textId="0074B300">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Tower Hamlets SCP. (2025</w:t>
      </w:r>
      <w:r w:rsidRPr="5A8F210D" w:rsidR="7F7874CB">
        <w:rPr>
          <w:rFonts w:ascii="Times New Roman" w:hAnsi="Times New Roman" w:eastAsia="Times New Roman" w:cs="Times New Roman"/>
          <w:noProof w:val="0"/>
          <w:color w:val="000000" w:themeColor="text1" w:themeTint="FF" w:themeShade="FF"/>
          <w:sz w:val="24"/>
          <w:szCs w:val="24"/>
          <w:lang w:val="en-GB"/>
        </w:rPr>
        <w:t>)</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Home - tower hamlets SCP</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0ffeb05673c748dd">
        <w:r w:rsidRPr="5A8F210D" w:rsidR="243673A1">
          <w:rPr>
            <w:rStyle w:val="Hyperlink"/>
            <w:noProof w:val="0"/>
            <w:lang w:val="en-GB"/>
          </w:rPr>
          <w:t>https://thscp.org.uk</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10 Aug. 2026].</w:t>
      </w:r>
    </w:p>
    <w:p w:rsidR="243673A1" w:rsidP="5A8F210D" w:rsidRDefault="243673A1" w14:paraId="15ACF447" w14:textId="42D7A184">
      <w:pPr>
        <w:spacing w:before="240" w:beforeAutospacing="off" w:after="240" w:afterAutospacing="off" w:line="360" w:lineRule="auto"/>
      </w:pPr>
      <w:r w:rsidRPr="5A8F210D" w:rsidR="243673A1">
        <w:rPr>
          <w:rFonts w:ascii="Times New Roman" w:hAnsi="Times New Roman" w:eastAsia="Times New Roman" w:cs="Times New Roman"/>
          <w:noProof w:val="0"/>
          <w:color w:val="000000" w:themeColor="text1" w:themeTint="FF" w:themeShade="FF"/>
          <w:sz w:val="24"/>
          <w:szCs w:val="24"/>
          <w:lang w:val="en-GB"/>
        </w:rPr>
        <w:t xml:space="preserve">Young Tower Hamlet (n.d.). </w:t>
      </w:r>
      <w:r w:rsidRPr="5A8F210D" w:rsidR="243673A1">
        <w:rPr>
          <w:rFonts w:ascii="Times New Roman" w:hAnsi="Times New Roman" w:eastAsia="Times New Roman" w:cs="Times New Roman"/>
          <w:i w:val="1"/>
          <w:iCs w:val="1"/>
          <w:noProof w:val="0"/>
          <w:color w:val="000000" w:themeColor="text1" w:themeTint="FF" w:themeShade="FF"/>
          <w:sz w:val="24"/>
          <w:szCs w:val="24"/>
          <w:lang w:val="en-GB"/>
        </w:rPr>
        <w:t>Young Tower Hamlets Strategy 2025 -2027</w:t>
      </w:r>
      <w:r w:rsidRPr="5A8F210D" w:rsidR="243673A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bf0807ddb20462e">
        <w:r w:rsidRPr="5A8F210D" w:rsidR="243673A1">
          <w:rPr>
            <w:rStyle w:val="Hyperlink"/>
            <w:noProof w:val="0"/>
            <w:lang w:val="en-GB"/>
          </w:rPr>
          <w:t>https://towerhamlets.moderngov.co.uk/mgConvert2PDF.aspx?ID=264002</w:t>
        </w:r>
      </w:hyperlink>
      <w:r w:rsidRPr="5A8F210D" w:rsidR="243673A1">
        <w:rPr>
          <w:rFonts w:ascii="Times New Roman" w:hAnsi="Times New Roman" w:eastAsia="Times New Roman" w:cs="Times New Roman"/>
          <w:noProof w:val="0"/>
          <w:color w:val="000000" w:themeColor="text1" w:themeTint="FF" w:themeShade="FF"/>
          <w:sz w:val="24"/>
          <w:szCs w:val="24"/>
          <w:lang w:val="en-GB"/>
        </w:rPr>
        <w:t xml:space="preserve"> [Accessed 14 Aug. 2026].</w:t>
      </w:r>
    </w:p>
    <w:p w:rsidR="5A8F210D" w:rsidP="5A8F210D" w:rsidRDefault="5A8F210D" w14:paraId="531D8F1B" w14:textId="49921493">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w:rsidR="5A8F210D" w:rsidP="5A8F210D" w:rsidRDefault="5A8F210D" w14:paraId="7FE96E53" w14:textId="4EBB7CF6">
      <w:pPr>
        <w:pStyle w:val="Normal"/>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p>
    <w:p w:rsidR="5A8F210D" w:rsidP="5A8F210D" w:rsidRDefault="5A8F210D" w14:paraId="44DDC004" w14:textId="5C9EB2C9">
      <w:pPr>
        <w:pStyle w:val="Normal"/>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5A8F210D" w:rsidP="5A8F210D" w:rsidRDefault="5A8F210D" w14:paraId="5F054BA8" w14:textId="37A53FFC">
      <w:pPr>
        <w:pStyle w:val="Normal"/>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5A8F210D" w:rsidP="5A8F210D" w:rsidRDefault="5A8F210D" w14:paraId="1626CAB6" w14:textId="47076456">
      <w:pPr>
        <w:pStyle w:val="Normal"/>
        <w:spacing w:before="0" w:beforeAutospacing="off" w:after="0" w:afterAutospacing="off" w:line="300" w:lineRule="auto"/>
        <w:rPr>
          <w:rFonts w:ascii="Times New Roman" w:hAnsi="Times New Roman" w:eastAsia="Times New Roman" w:cs="Times New Roman"/>
          <w:noProof w:val="0"/>
          <w:color w:val="000000" w:themeColor="text1" w:themeTint="FF" w:themeShade="FF"/>
          <w:sz w:val="24"/>
          <w:szCs w:val="24"/>
          <w:lang w:val="en-GB"/>
        </w:rPr>
      </w:pPr>
    </w:p>
    <w:p w:rsidR="5A8F210D" w:rsidP="5A8F210D" w:rsidRDefault="5A8F210D" w14:paraId="6E4E2F2C" w14:textId="08F019A3">
      <w:pPr>
        <w:spacing w:line="360" w:lineRule="auto"/>
        <w:rPr>
          <w:rFonts w:ascii="Arial" w:hAnsi="Arial" w:cs="Arial"/>
        </w:rPr>
      </w:pPr>
    </w:p>
    <w:p w:rsidR="003E03CB" w:rsidP="00C03A91" w:rsidRDefault="003E03CB" w14:paraId="65E11CB5" w14:textId="77777777">
      <w:pPr>
        <w:spacing w:line="360" w:lineRule="auto"/>
        <w:rPr>
          <w:rFonts w:ascii="Arial" w:hAnsi="Arial" w:cs="Arial"/>
        </w:rPr>
      </w:pPr>
    </w:p>
    <w:p w:rsidR="003E03CB" w:rsidP="00C03A91" w:rsidRDefault="003E03CB" w14:paraId="7EF553C1" w14:textId="77777777">
      <w:pPr>
        <w:spacing w:line="360" w:lineRule="auto"/>
        <w:rPr>
          <w:rFonts w:ascii="Arial" w:hAnsi="Arial" w:cs="Arial"/>
        </w:rPr>
      </w:pPr>
    </w:p>
    <w:p w:rsidR="003E03CB" w:rsidP="00C03A91" w:rsidRDefault="003E03CB" w14:paraId="6DC20AD7" w14:textId="77777777">
      <w:pPr>
        <w:spacing w:line="360" w:lineRule="auto"/>
        <w:rPr>
          <w:rFonts w:ascii="Arial" w:hAnsi="Arial" w:cs="Arial"/>
        </w:rPr>
      </w:pPr>
    </w:p>
    <w:p w:rsidRPr="00C03A91" w:rsidR="003E03CB" w:rsidP="003E03CB" w:rsidRDefault="003E03CB" w14:paraId="1D368611" w14:textId="60E33E13">
      <w:pPr>
        <w:pStyle w:val="Heading1"/>
        <w:spacing w:line="360" w:lineRule="auto"/>
        <w:rPr>
          <w:rFonts w:cs="Arial"/>
        </w:rPr>
      </w:pPr>
    </w:p>
    <w:p w:rsidRPr="00C03A91" w:rsidR="001B7A40" w:rsidP="00C03A91" w:rsidRDefault="001B7A40" w14:paraId="5BCBB22C" w14:textId="655C96DA">
      <w:pPr>
        <w:spacing w:line="360" w:lineRule="auto"/>
        <w:rPr>
          <w:rFonts w:ascii="Arial" w:hAnsi="Arial" w:cs="Arial"/>
        </w:rPr>
      </w:pPr>
      <w:r w:rsidRPr="5A8F210D">
        <w:rPr>
          <w:rFonts w:ascii="Arial" w:hAnsi="Arial" w:cs="Arial"/>
        </w:rPr>
        <w:br w:type="page"/>
      </w:r>
    </w:p>
    <w:p w:rsidR="003E03CB" w:rsidP="003E03CB" w:rsidRDefault="003E03CB" w14:paraId="20E16BE6" w14:textId="77777777"/>
    <w:p w:rsidRPr="003E03CB" w:rsidR="003E03CB" w:rsidP="003E03CB" w:rsidRDefault="003E03CB" w14:paraId="11547B21" w14:textId="77777777"/>
    <w:p w:rsidRPr="00C03A91" w:rsidR="001B7A40" w:rsidP="00C03A91" w:rsidRDefault="001B7A40" w14:paraId="15D654F8" w14:textId="77777777">
      <w:pPr>
        <w:spacing w:line="360" w:lineRule="auto"/>
        <w:rPr>
          <w:rFonts w:ascii="Arial" w:hAnsi="Arial" w:cs="Arial"/>
        </w:rPr>
      </w:pPr>
    </w:p>
    <w:p w:rsidRPr="00C03A91" w:rsidR="001B7A40" w:rsidP="00C03A91" w:rsidRDefault="001B7A40" w14:paraId="1C1B5B6E" w14:textId="77777777">
      <w:pPr>
        <w:spacing w:line="360" w:lineRule="auto"/>
        <w:rPr>
          <w:rFonts w:ascii="Arial" w:hAnsi="Arial" w:cs="Arial"/>
        </w:rPr>
      </w:pPr>
    </w:p>
    <w:sectPr w:rsidRPr="00C03A91" w:rsidR="001B7A40" w:rsidSect="00370282">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FD39CC" w:rsidP="00C03A91" w:rsidRDefault="00FD39CC" w14:paraId="3226BF74" w14:textId="77777777">
      <w:pPr>
        <w:spacing w:after="0" w:line="240" w:lineRule="auto"/>
      </w:pPr>
      <w:r>
        <w:separator/>
      </w:r>
    </w:p>
  </w:endnote>
  <w:endnote w:type="continuationSeparator" w:id="0">
    <w:p w:rsidR="00FD39CC" w:rsidP="00C03A91" w:rsidRDefault="00FD39CC" w14:paraId="6C876A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FD39CC" w:rsidP="00C03A91" w:rsidRDefault="00FD39CC" w14:paraId="0C41C71E" w14:textId="77777777">
      <w:pPr>
        <w:spacing w:after="0" w:line="240" w:lineRule="auto"/>
      </w:pPr>
      <w:r>
        <w:separator/>
      </w:r>
    </w:p>
  </w:footnote>
  <w:footnote w:type="continuationSeparator" w:id="0">
    <w:p w:rsidR="00FD39CC" w:rsidP="00C03A91" w:rsidRDefault="00FD39CC" w14:paraId="249ED15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35">
    <w:nsid w:val="4a236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f8d4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69c6c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4db0d5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789773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de50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43262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a793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bd90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8499b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d263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5003f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d33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14b1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cdd55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49732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ecf1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9a934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43b15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bcda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a148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86a6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0a665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deb27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6b8e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344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c91dc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7213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CD34D74"/>
    <w:multiLevelType w:val="hybridMultilevel"/>
    <w:tmpl w:val="51D61134"/>
    <w:lvl w:ilvl="0" w:tplc="EC38CEE8">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16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151254"/>
    <w:rsid w:val="001B7A40"/>
    <w:rsid w:val="001F6DDB"/>
    <w:rsid w:val="00216C85"/>
    <w:rsid w:val="00273EDD"/>
    <w:rsid w:val="0029ED22"/>
    <w:rsid w:val="002C3965"/>
    <w:rsid w:val="002D5EDB"/>
    <w:rsid w:val="002F2C0A"/>
    <w:rsid w:val="00321C4C"/>
    <w:rsid w:val="00370282"/>
    <w:rsid w:val="003B0BE9"/>
    <w:rsid w:val="003E03CB"/>
    <w:rsid w:val="003F7A86"/>
    <w:rsid w:val="0040078C"/>
    <w:rsid w:val="00448D05"/>
    <w:rsid w:val="004577F7"/>
    <w:rsid w:val="004E5F53"/>
    <w:rsid w:val="00513A3B"/>
    <w:rsid w:val="005247B0"/>
    <w:rsid w:val="005851AD"/>
    <w:rsid w:val="00764F2A"/>
    <w:rsid w:val="007A7297"/>
    <w:rsid w:val="007E7745"/>
    <w:rsid w:val="008353D4"/>
    <w:rsid w:val="00905AEB"/>
    <w:rsid w:val="00910CE4"/>
    <w:rsid w:val="009D1D1E"/>
    <w:rsid w:val="00A035FD"/>
    <w:rsid w:val="00AA4DD8"/>
    <w:rsid w:val="00AC2D4C"/>
    <w:rsid w:val="00AF2969"/>
    <w:rsid w:val="00B007EB"/>
    <w:rsid w:val="00B21D29"/>
    <w:rsid w:val="00B92565"/>
    <w:rsid w:val="00BD0069"/>
    <w:rsid w:val="00BEDA2F"/>
    <w:rsid w:val="00C03A91"/>
    <w:rsid w:val="00C21BE7"/>
    <w:rsid w:val="00CD2863"/>
    <w:rsid w:val="00CE7A90"/>
    <w:rsid w:val="00D73FB0"/>
    <w:rsid w:val="00DA2A1E"/>
    <w:rsid w:val="00DA709B"/>
    <w:rsid w:val="00DB6D4B"/>
    <w:rsid w:val="00DDBB2D"/>
    <w:rsid w:val="00E04CCE"/>
    <w:rsid w:val="00E2038D"/>
    <w:rsid w:val="00EB12BC"/>
    <w:rsid w:val="00F137E3"/>
    <w:rsid w:val="00F1A233"/>
    <w:rsid w:val="00F44C8F"/>
    <w:rsid w:val="00FD39CC"/>
    <w:rsid w:val="00FD7392"/>
    <w:rsid w:val="0103A74D"/>
    <w:rsid w:val="011A9D6F"/>
    <w:rsid w:val="01D4B589"/>
    <w:rsid w:val="01EBFB9A"/>
    <w:rsid w:val="01F85BBA"/>
    <w:rsid w:val="0223F597"/>
    <w:rsid w:val="022FEC71"/>
    <w:rsid w:val="023DFAC3"/>
    <w:rsid w:val="02575EDD"/>
    <w:rsid w:val="038574D4"/>
    <w:rsid w:val="03D89DE1"/>
    <w:rsid w:val="04078BD0"/>
    <w:rsid w:val="04214604"/>
    <w:rsid w:val="0435572D"/>
    <w:rsid w:val="0447B414"/>
    <w:rsid w:val="045E9C79"/>
    <w:rsid w:val="047BD272"/>
    <w:rsid w:val="04E02962"/>
    <w:rsid w:val="04EA7A30"/>
    <w:rsid w:val="050C2264"/>
    <w:rsid w:val="058080E9"/>
    <w:rsid w:val="066B3D13"/>
    <w:rsid w:val="06AC25AF"/>
    <w:rsid w:val="06C13AE9"/>
    <w:rsid w:val="070E785C"/>
    <w:rsid w:val="075A5963"/>
    <w:rsid w:val="0763B40A"/>
    <w:rsid w:val="07671483"/>
    <w:rsid w:val="077F191A"/>
    <w:rsid w:val="07947AE9"/>
    <w:rsid w:val="07A8577A"/>
    <w:rsid w:val="07B92533"/>
    <w:rsid w:val="07BEEFAA"/>
    <w:rsid w:val="07CAEDEA"/>
    <w:rsid w:val="07DA22F6"/>
    <w:rsid w:val="080AAD96"/>
    <w:rsid w:val="08779F8F"/>
    <w:rsid w:val="08934684"/>
    <w:rsid w:val="08996188"/>
    <w:rsid w:val="092F19D8"/>
    <w:rsid w:val="09525AA9"/>
    <w:rsid w:val="09859C51"/>
    <w:rsid w:val="09877BB2"/>
    <w:rsid w:val="09B561FB"/>
    <w:rsid w:val="09F443BA"/>
    <w:rsid w:val="0A0C0298"/>
    <w:rsid w:val="0A1251F9"/>
    <w:rsid w:val="0A554D43"/>
    <w:rsid w:val="0A5C6D4B"/>
    <w:rsid w:val="0A89A015"/>
    <w:rsid w:val="0B136D1F"/>
    <w:rsid w:val="0B1A8BFE"/>
    <w:rsid w:val="0B71E5B3"/>
    <w:rsid w:val="0B81C000"/>
    <w:rsid w:val="0B82F645"/>
    <w:rsid w:val="0B8C03F4"/>
    <w:rsid w:val="0B8C561B"/>
    <w:rsid w:val="0BBC3CBF"/>
    <w:rsid w:val="0C000A94"/>
    <w:rsid w:val="0C07EE72"/>
    <w:rsid w:val="0C5813C0"/>
    <w:rsid w:val="0C9FFC39"/>
    <w:rsid w:val="0D096F46"/>
    <w:rsid w:val="0D31FA02"/>
    <w:rsid w:val="0D61200F"/>
    <w:rsid w:val="0D63D69F"/>
    <w:rsid w:val="0DDA5B74"/>
    <w:rsid w:val="0DE72DF5"/>
    <w:rsid w:val="0DF3A16C"/>
    <w:rsid w:val="0E0B574E"/>
    <w:rsid w:val="0E5ABD9B"/>
    <w:rsid w:val="0E6DFE33"/>
    <w:rsid w:val="0EA4E318"/>
    <w:rsid w:val="0EAA4191"/>
    <w:rsid w:val="0EB84424"/>
    <w:rsid w:val="0EF59CED"/>
    <w:rsid w:val="0F03C78E"/>
    <w:rsid w:val="0F143082"/>
    <w:rsid w:val="0F61413E"/>
    <w:rsid w:val="0F66CB46"/>
    <w:rsid w:val="0F6B6C21"/>
    <w:rsid w:val="0F7F43FC"/>
    <w:rsid w:val="0FA03149"/>
    <w:rsid w:val="0FDD7868"/>
    <w:rsid w:val="0FE0ED32"/>
    <w:rsid w:val="0FFA687C"/>
    <w:rsid w:val="10129D64"/>
    <w:rsid w:val="101D060C"/>
    <w:rsid w:val="103045E1"/>
    <w:rsid w:val="103D61A7"/>
    <w:rsid w:val="1042D8FD"/>
    <w:rsid w:val="1097E555"/>
    <w:rsid w:val="10D73E09"/>
    <w:rsid w:val="10D9A23A"/>
    <w:rsid w:val="1105788E"/>
    <w:rsid w:val="110D2538"/>
    <w:rsid w:val="112002E4"/>
    <w:rsid w:val="113FA907"/>
    <w:rsid w:val="1154B41F"/>
    <w:rsid w:val="1169A07C"/>
    <w:rsid w:val="119834D4"/>
    <w:rsid w:val="11A19C9A"/>
    <w:rsid w:val="11A95F95"/>
    <w:rsid w:val="11F07768"/>
    <w:rsid w:val="11F45729"/>
    <w:rsid w:val="11F66011"/>
    <w:rsid w:val="1230BB82"/>
    <w:rsid w:val="1233139C"/>
    <w:rsid w:val="12603D66"/>
    <w:rsid w:val="12A7C310"/>
    <w:rsid w:val="132E2691"/>
    <w:rsid w:val="135CFBA7"/>
    <w:rsid w:val="13862737"/>
    <w:rsid w:val="13ABE18F"/>
    <w:rsid w:val="13D4C81C"/>
    <w:rsid w:val="13F80BEE"/>
    <w:rsid w:val="142E74EC"/>
    <w:rsid w:val="143CF018"/>
    <w:rsid w:val="143EE695"/>
    <w:rsid w:val="145AEF57"/>
    <w:rsid w:val="14AE7D52"/>
    <w:rsid w:val="14B25EAD"/>
    <w:rsid w:val="14B38151"/>
    <w:rsid w:val="14CBD32A"/>
    <w:rsid w:val="14E4113F"/>
    <w:rsid w:val="14EF0B99"/>
    <w:rsid w:val="1514CF4B"/>
    <w:rsid w:val="151D63E3"/>
    <w:rsid w:val="153E3A37"/>
    <w:rsid w:val="1573345D"/>
    <w:rsid w:val="15824038"/>
    <w:rsid w:val="1597520D"/>
    <w:rsid w:val="15A3403E"/>
    <w:rsid w:val="15AFF192"/>
    <w:rsid w:val="15E41925"/>
    <w:rsid w:val="1619BC97"/>
    <w:rsid w:val="16616588"/>
    <w:rsid w:val="16706707"/>
    <w:rsid w:val="1670B3D0"/>
    <w:rsid w:val="1682AA13"/>
    <w:rsid w:val="1685F015"/>
    <w:rsid w:val="1688D9F6"/>
    <w:rsid w:val="16A0EE66"/>
    <w:rsid w:val="16EA7B3D"/>
    <w:rsid w:val="172865BA"/>
    <w:rsid w:val="17294A89"/>
    <w:rsid w:val="176696EB"/>
    <w:rsid w:val="17736D57"/>
    <w:rsid w:val="17996BC4"/>
    <w:rsid w:val="17A5FAE7"/>
    <w:rsid w:val="17F55BBB"/>
    <w:rsid w:val="17F67E79"/>
    <w:rsid w:val="18413DF4"/>
    <w:rsid w:val="1851024E"/>
    <w:rsid w:val="1887378D"/>
    <w:rsid w:val="18C6FB11"/>
    <w:rsid w:val="18D1D643"/>
    <w:rsid w:val="18E79CF6"/>
    <w:rsid w:val="19433108"/>
    <w:rsid w:val="1954F365"/>
    <w:rsid w:val="19D91FF2"/>
    <w:rsid w:val="19DBEC08"/>
    <w:rsid w:val="19E2EAE7"/>
    <w:rsid w:val="1A0F7A2F"/>
    <w:rsid w:val="1A2072FE"/>
    <w:rsid w:val="1A306E1B"/>
    <w:rsid w:val="1A572021"/>
    <w:rsid w:val="1A745995"/>
    <w:rsid w:val="1A85AF1C"/>
    <w:rsid w:val="1A8CAA0D"/>
    <w:rsid w:val="1B0C944F"/>
    <w:rsid w:val="1B2E52A0"/>
    <w:rsid w:val="1B3D16A6"/>
    <w:rsid w:val="1B627A27"/>
    <w:rsid w:val="1B828D0F"/>
    <w:rsid w:val="1B8CF28F"/>
    <w:rsid w:val="1B9A74A1"/>
    <w:rsid w:val="1B9E7509"/>
    <w:rsid w:val="1BCC4ADE"/>
    <w:rsid w:val="1C2E03D5"/>
    <w:rsid w:val="1C7A2FF1"/>
    <w:rsid w:val="1C7EE6D7"/>
    <w:rsid w:val="1CD62381"/>
    <w:rsid w:val="1D2CFFEB"/>
    <w:rsid w:val="1D5663C6"/>
    <w:rsid w:val="1D5B39D8"/>
    <w:rsid w:val="1D5E5F6F"/>
    <w:rsid w:val="1D5FCB1B"/>
    <w:rsid w:val="1D872B2B"/>
    <w:rsid w:val="1D8AAC34"/>
    <w:rsid w:val="1DB0DDCB"/>
    <w:rsid w:val="1DB945DB"/>
    <w:rsid w:val="1DCBE4C7"/>
    <w:rsid w:val="1DCD7A8B"/>
    <w:rsid w:val="1DF592F7"/>
    <w:rsid w:val="1E233633"/>
    <w:rsid w:val="1E45DB1A"/>
    <w:rsid w:val="1E8D3832"/>
    <w:rsid w:val="1EDD9B5B"/>
    <w:rsid w:val="1F75BD8F"/>
    <w:rsid w:val="1F8CD65E"/>
    <w:rsid w:val="1F96E1F7"/>
    <w:rsid w:val="1F970256"/>
    <w:rsid w:val="1FA705FB"/>
    <w:rsid w:val="1FEBA6A1"/>
    <w:rsid w:val="20715FB1"/>
    <w:rsid w:val="20A3DA64"/>
    <w:rsid w:val="20F3F539"/>
    <w:rsid w:val="21022223"/>
    <w:rsid w:val="2168CDB4"/>
    <w:rsid w:val="21738486"/>
    <w:rsid w:val="21ABC478"/>
    <w:rsid w:val="21BFBBB2"/>
    <w:rsid w:val="21C7BF5E"/>
    <w:rsid w:val="22084A71"/>
    <w:rsid w:val="223CF4DB"/>
    <w:rsid w:val="22402F5A"/>
    <w:rsid w:val="2271B500"/>
    <w:rsid w:val="2291DAB9"/>
    <w:rsid w:val="229C5AB2"/>
    <w:rsid w:val="22BC3BCB"/>
    <w:rsid w:val="22BE681D"/>
    <w:rsid w:val="22C172FF"/>
    <w:rsid w:val="235C6144"/>
    <w:rsid w:val="23E597B8"/>
    <w:rsid w:val="241DFF59"/>
    <w:rsid w:val="243673A1"/>
    <w:rsid w:val="244D0209"/>
    <w:rsid w:val="244F35E7"/>
    <w:rsid w:val="24571C9C"/>
    <w:rsid w:val="24831175"/>
    <w:rsid w:val="2563AA2F"/>
    <w:rsid w:val="258B39A6"/>
    <w:rsid w:val="25BE6492"/>
    <w:rsid w:val="260076C4"/>
    <w:rsid w:val="2609538E"/>
    <w:rsid w:val="2623939D"/>
    <w:rsid w:val="2634F4E6"/>
    <w:rsid w:val="264B13AB"/>
    <w:rsid w:val="267C69C1"/>
    <w:rsid w:val="26A6DFFD"/>
    <w:rsid w:val="26B1AD87"/>
    <w:rsid w:val="26CEB79D"/>
    <w:rsid w:val="26F0BA59"/>
    <w:rsid w:val="27194329"/>
    <w:rsid w:val="276BCF53"/>
    <w:rsid w:val="27713B4C"/>
    <w:rsid w:val="2776F179"/>
    <w:rsid w:val="28792807"/>
    <w:rsid w:val="288615A6"/>
    <w:rsid w:val="28D86E58"/>
    <w:rsid w:val="28FFDBD0"/>
    <w:rsid w:val="291567BA"/>
    <w:rsid w:val="2955BE11"/>
    <w:rsid w:val="29571233"/>
    <w:rsid w:val="29623D4D"/>
    <w:rsid w:val="29663567"/>
    <w:rsid w:val="29B0F9D8"/>
    <w:rsid w:val="29F4C001"/>
    <w:rsid w:val="2A0F9DF5"/>
    <w:rsid w:val="2A1FABC7"/>
    <w:rsid w:val="2A255526"/>
    <w:rsid w:val="2A471E7B"/>
    <w:rsid w:val="2A4CD408"/>
    <w:rsid w:val="2A6B0468"/>
    <w:rsid w:val="2A6CB55A"/>
    <w:rsid w:val="2A6F2FD2"/>
    <w:rsid w:val="2ADC1C20"/>
    <w:rsid w:val="2AEDC001"/>
    <w:rsid w:val="2B0F079D"/>
    <w:rsid w:val="2B2FF9D9"/>
    <w:rsid w:val="2B642407"/>
    <w:rsid w:val="2B739A82"/>
    <w:rsid w:val="2BB431EE"/>
    <w:rsid w:val="2BF34E23"/>
    <w:rsid w:val="2C5167EF"/>
    <w:rsid w:val="2C82DCA3"/>
    <w:rsid w:val="2CC1820C"/>
    <w:rsid w:val="2D04FDB6"/>
    <w:rsid w:val="2D120099"/>
    <w:rsid w:val="2D1B3107"/>
    <w:rsid w:val="2DA483DC"/>
    <w:rsid w:val="2E04AB1C"/>
    <w:rsid w:val="2E5E6A07"/>
    <w:rsid w:val="2E7A60B3"/>
    <w:rsid w:val="2F019F6A"/>
    <w:rsid w:val="2F25EC43"/>
    <w:rsid w:val="2F554272"/>
    <w:rsid w:val="2F6A5375"/>
    <w:rsid w:val="2F993393"/>
    <w:rsid w:val="2FAA55A0"/>
    <w:rsid w:val="2FF58047"/>
    <w:rsid w:val="2FF61DD7"/>
    <w:rsid w:val="2FFDBD4D"/>
    <w:rsid w:val="30787EB1"/>
    <w:rsid w:val="307F5929"/>
    <w:rsid w:val="3088D687"/>
    <w:rsid w:val="30A7B259"/>
    <w:rsid w:val="30AFF3AB"/>
    <w:rsid w:val="30C433D5"/>
    <w:rsid w:val="30CDE691"/>
    <w:rsid w:val="30CFE0E8"/>
    <w:rsid w:val="31001FD9"/>
    <w:rsid w:val="311DB6D8"/>
    <w:rsid w:val="3139842D"/>
    <w:rsid w:val="315426E4"/>
    <w:rsid w:val="31593AD8"/>
    <w:rsid w:val="318E851E"/>
    <w:rsid w:val="31B70AA2"/>
    <w:rsid w:val="32204EFC"/>
    <w:rsid w:val="322630E2"/>
    <w:rsid w:val="325E2472"/>
    <w:rsid w:val="328C01AC"/>
    <w:rsid w:val="32A891AA"/>
    <w:rsid w:val="32B3A856"/>
    <w:rsid w:val="32D78D24"/>
    <w:rsid w:val="33130135"/>
    <w:rsid w:val="331465C6"/>
    <w:rsid w:val="331CFFA2"/>
    <w:rsid w:val="334B086B"/>
    <w:rsid w:val="336C8905"/>
    <w:rsid w:val="3384DC4E"/>
    <w:rsid w:val="33C138D9"/>
    <w:rsid w:val="33F782B1"/>
    <w:rsid w:val="3414296B"/>
    <w:rsid w:val="341E40C9"/>
    <w:rsid w:val="34274950"/>
    <w:rsid w:val="3448F517"/>
    <w:rsid w:val="348839D4"/>
    <w:rsid w:val="3488F647"/>
    <w:rsid w:val="348B03F6"/>
    <w:rsid w:val="3497A116"/>
    <w:rsid w:val="349AEAF3"/>
    <w:rsid w:val="349F07F8"/>
    <w:rsid w:val="34E9159A"/>
    <w:rsid w:val="34F2C5C9"/>
    <w:rsid w:val="34F59CA6"/>
    <w:rsid w:val="34FD53B8"/>
    <w:rsid w:val="35084D24"/>
    <w:rsid w:val="35260FE4"/>
    <w:rsid w:val="352E47E8"/>
    <w:rsid w:val="3575E8E3"/>
    <w:rsid w:val="35CEE699"/>
    <w:rsid w:val="360E9470"/>
    <w:rsid w:val="36374827"/>
    <w:rsid w:val="363C5D48"/>
    <w:rsid w:val="3645B6AB"/>
    <w:rsid w:val="36A4D5F3"/>
    <w:rsid w:val="37088366"/>
    <w:rsid w:val="37991835"/>
    <w:rsid w:val="379EA6B4"/>
    <w:rsid w:val="37F0436A"/>
    <w:rsid w:val="37F4DCAB"/>
    <w:rsid w:val="380D82F8"/>
    <w:rsid w:val="38162847"/>
    <w:rsid w:val="383B4F2A"/>
    <w:rsid w:val="38CB3070"/>
    <w:rsid w:val="38F74800"/>
    <w:rsid w:val="3902B91B"/>
    <w:rsid w:val="393161F6"/>
    <w:rsid w:val="39534A6E"/>
    <w:rsid w:val="398AAD5D"/>
    <w:rsid w:val="39E99311"/>
    <w:rsid w:val="3A0904E6"/>
    <w:rsid w:val="3A2F4188"/>
    <w:rsid w:val="3A3226B9"/>
    <w:rsid w:val="3A3F3A0A"/>
    <w:rsid w:val="3A67A2F6"/>
    <w:rsid w:val="3A9CDAEE"/>
    <w:rsid w:val="3AA6965A"/>
    <w:rsid w:val="3AA8A208"/>
    <w:rsid w:val="3AB4724A"/>
    <w:rsid w:val="3AC3BBB2"/>
    <w:rsid w:val="3ADC046C"/>
    <w:rsid w:val="3ADEB08A"/>
    <w:rsid w:val="3AFECCE2"/>
    <w:rsid w:val="3B2605AC"/>
    <w:rsid w:val="3B3CBFCC"/>
    <w:rsid w:val="3B5383E3"/>
    <w:rsid w:val="3B7495E6"/>
    <w:rsid w:val="3B9C48F7"/>
    <w:rsid w:val="3BA5032C"/>
    <w:rsid w:val="3C845ED3"/>
    <w:rsid w:val="3C91E221"/>
    <w:rsid w:val="3CE00867"/>
    <w:rsid w:val="3D520C3D"/>
    <w:rsid w:val="3D68BC49"/>
    <w:rsid w:val="3D737A61"/>
    <w:rsid w:val="3D78F4EF"/>
    <w:rsid w:val="3DB016E3"/>
    <w:rsid w:val="3DB1A60F"/>
    <w:rsid w:val="3E09C4D4"/>
    <w:rsid w:val="3E19C88D"/>
    <w:rsid w:val="3E619FEE"/>
    <w:rsid w:val="3E83615D"/>
    <w:rsid w:val="3E99F28B"/>
    <w:rsid w:val="3F07E591"/>
    <w:rsid w:val="3F1767A9"/>
    <w:rsid w:val="3F1DC030"/>
    <w:rsid w:val="3F2BD313"/>
    <w:rsid w:val="3F50D049"/>
    <w:rsid w:val="3F58B757"/>
    <w:rsid w:val="3F7A3637"/>
    <w:rsid w:val="3FB61F5C"/>
    <w:rsid w:val="403F9F81"/>
    <w:rsid w:val="40655B9B"/>
    <w:rsid w:val="40975C2A"/>
    <w:rsid w:val="40CF21E0"/>
    <w:rsid w:val="40CF3985"/>
    <w:rsid w:val="40F013F7"/>
    <w:rsid w:val="40F621DB"/>
    <w:rsid w:val="40FB3033"/>
    <w:rsid w:val="413422BD"/>
    <w:rsid w:val="41520F59"/>
    <w:rsid w:val="415BC2EE"/>
    <w:rsid w:val="417B90E9"/>
    <w:rsid w:val="419EFCAE"/>
    <w:rsid w:val="41A56D8E"/>
    <w:rsid w:val="41A8BD38"/>
    <w:rsid w:val="41A977B8"/>
    <w:rsid w:val="41B83AED"/>
    <w:rsid w:val="41BC98D4"/>
    <w:rsid w:val="41D31CBF"/>
    <w:rsid w:val="42BB0670"/>
    <w:rsid w:val="437AAECC"/>
    <w:rsid w:val="43A21DAC"/>
    <w:rsid w:val="43A6255D"/>
    <w:rsid w:val="43AFE764"/>
    <w:rsid w:val="43D39B0F"/>
    <w:rsid w:val="43D41737"/>
    <w:rsid w:val="43D9DCD3"/>
    <w:rsid w:val="43F29D02"/>
    <w:rsid w:val="43FBCFE2"/>
    <w:rsid w:val="442EF91A"/>
    <w:rsid w:val="44379A8C"/>
    <w:rsid w:val="445603E8"/>
    <w:rsid w:val="4481AE68"/>
    <w:rsid w:val="44A90D81"/>
    <w:rsid w:val="453D86DA"/>
    <w:rsid w:val="4542CF59"/>
    <w:rsid w:val="454CA40C"/>
    <w:rsid w:val="455F8F70"/>
    <w:rsid w:val="457DB7D9"/>
    <w:rsid w:val="45815436"/>
    <w:rsid w:val="458C6A00"/>
    <w:rsid w:val="459CDCC8"/>
    <w:rsid w:val="45A19B2A"/>
    <w:rsid w:val="45A5C1D1"/>
    <w:rsid w:val="45BD4EA2"/>
    <w:rsid w:val="4614CA4C"/>
    <w:rsid w:val="4615B695"/>
    <w:rsid w:val="4646161B"/>
    <w:rsid w:val="464F9E0A"/>
    <w:rsid w:val="466CE184"/>
    <w:rsid w:val="4694E1C8"/>
    <w:rsid w:val="46991888"/>
    <w:rsid w:val="469DDFE9"/>
    <w:rsid w:val="46AB763C"/>
    <w:rsid w:val="46D2C7A8"/>
    <w:rsid w:val="46DC0F2E"/>
    <w:rsid w:val="46E0962B"/>
    <w:rsid w:val="46F14EC6"/>
    <w:rsid w:val="473BA836"/>
    <w:rsid w:val="47494A60"/>
    <w:rsid w:val="476C6E9C"/>
    <w:rsid w:val="47D4CE46"/>
    <w:rsid w:val="47F391E8"/>
    <w:rsid w:val="480C5E48"/>
    <w:rsid w:val="48354965"/>
    <w:rsid w:val="48453A48"/>
    <w:rsid w:val="486485EA"/>
    <w:rsid w:val="487569D5"/>
    <w:rsid w:val="4879BAB6"/>
    <w:rsid w:val="487B7120"/>
    <w:rsid w:val="48AEA6DC"/>
    <w:rsid w:val="48AF3735"/>
    <w:rsid w:val="48C610F5"/>
    <w:rsid w:val="48CF0AD2"/>
    <w:rsid w:val="493B61B3"/>
    <w:rsid w:val="494A9804"/>
    <w:rsid w:val="495C2DE1"/>
    <w:rsid w:val="499CA14F"/>
    <w:rsid w:val="49D6F4FD"/>
    <w:rsid w:val="49F5B1A2"/>
    <w:rsid w:val="4A170F67"/>
    <w:rsid w:val="4A21498E"/>
    <w:rsid w:val="4A218A48"/>
    <w:rsid w:val="4A441652"/>
    <w:rsid w:val="4A530564"/>
    <w:rsid w:val="4A77A358"/>
    <w:rsid w:val="4B3C3FCF"/>
    <w:rsid w:val="4B49F414"/>
    <w:rsid w:val="4B689547"/>
    <w:rsid w:val="4B68F64B"/>
    <w:rsid w:val="4B7635A8"/>
    <w:rsid w:val="4B8269B9"/>
    <w:rsid w:val="4BB66F3B"/>
    <w:rsid w:val="4BF2E7B8"/>
    <w:rsid w:val="4C038C03"/>
    <w:rsid w:val="4C2966BF"/>
    <w:rsid w:val="4C7DB08B"/>
    <w:rsid w:val="4CB12858"/>
    <w:rsid w:val="4CBD48BE"/>
    <w:rsid w:val="4CC3A05C"/>
    <w:rsid w:val="4CF02B39"/>
    <w:rsid w:val="4D5919D0"/>
    <w:rsid w:val="4D66C2B6"/>
    <w:rsid w:val="4E4F6952"/>
    <w:rsid w:val="4E7F7D58"/>
    <w:rsid w:val="4EBB8174"/>
    <w:rsid w:val="4EE4E497"/>
    <w:rsid w:val="4F0F7790"/>
    <w:rsid w:val="4F5E6879"/>
    <w:rsid w:val="4F648F3A"/>
    <w:rsid w:val="4FAA40B6"/>
    <w:rsid w:val="4FC7562B"/>
    <w:rsid w:val="4FF8D91D"/>
    <w:rsid w:val="501FDF4F"/>
    <w:rsid w:val="5046EEDD"/>
    <w:rsid w:val="505A113E"/>
    <w:rsid w:val="50600062"/>
    <w:rsid w:val="5072DB37"/>
    <w:rsid w:val="508A9976"/>
    <w:rsid w:val="50B80D5C"/>
    <w:rsid w:val="50E4EBCE"/>
    <w:rsid w:val="51549B48"/>
    <w:rsid w:val="51904E86"/>
    <w:rsid w:val="51AB6984"/>
    <w:rsid w:val="51CAA7E3"/>
    <w:rsid w:val="51EF0176"/>
    <w:rsid w:val="51EFB0C7"/>
    <w:rsid w:val="520E8E1B"/>
    <w:rsid w:val="52310D6F"/>
    <w:rsid w:val="5287D687"/>
    <w:rsid w:val="52920F93"/>
    <w:rsid w:val="52970E21"/>
    <w:rsid w:val="52A4FFA9"/>
    <w:rsid w:val="52B09F50"/>
    <w:rsid w:val="52BEA8EA"/>
    <w:rsid w:val="52DC1EDD"/>
    <w:rsid w:val="53260A98"/>
    <w:rsid w:val="537E82D9"/>
    <w:rsid w:val="53813B51"/>
    <w:rsid w:val="5384CBEE"/>
    <w:rsid w:val="53F7D31D"/>
    <w:rsid w:val="543C9E72"/>
    <w:rsid w:val="5441FC6A"/>
    <w:rsid w:val="55A2CCD5"/>
    <w:rsid w:val="55E9BB7C"/>
    <w:rsid w:val="561420B3"/>
    <w:rsid w:val="5616D882"/>
    <w:rsid w:val="561774F9"/>
    <w:rsid w:val="5633BF34"/>
    <w:rsid w:val="56489FA1"/>
    <w:rsid w:val="565B0E0B"/>
    <w:rsid w:val="56A90551"/>
    <w:rsid w:val="56B0C2DC"/>
    <w:rsid w:val="56E42C1D"/>
    <w:rsid w:val="56F10BBB"/>
    <w:rsid w:val="5709B9B5"/>
    <w:rsid w:val="5710D548"/>
    <w:rsid w:val="578E3594"/>
    <w:rsid w:val="579CD326"/>
    <w:rsid w:val="57CE54EE"/>
    <w:rsid w:val="57E83790"/>
    <w:rsid w:val="5811CCCE"/>
    <w:rsid w:val="5836A9B4"/>
    <w:rsid w:val="584B0749"/>
    <w:rsid w:val="584DE508"/>
    <w:rsid w:val="58804B1B"/>
    <w:rsid w:val="58863692"/>
    <w:rsid w:val="58B0E553"/>
    <w:rsid w:val="58D6E17F"/>
    <w:rsid w:val="590F1220"/>
    <w:rsid w:val="594A3C50"/>
    <w:rsid w:val="597DAA09"/>
    <w:rsid w:val="59B00C00"/>
    <w:rsid w:val="59B5D32C"/>
    <w:rsid w:val="59BC9259"/>
    <w:rsid w:val="59F1C316"/>
    <w:rsid w:val="5A16444C"/>
    <w:rsid w:val="5A76A1F5"/>
    <w:rsid w:val="5A8F210D"/>
    <w:rsid w:val="5AA28A2D"/>
    <w:rsid w:val="5AE4DD3F"/>
    <w:rsid w:val="5AE80F21"/>
    <w:rsid w:val="5B0252FB"/>
    <w:rsid w:val="5B27CD74"/>
    <w:rsid w:val="5B381C97"/>
    <w:rsid w:val="5B5582BA"/>
    <w:rsid w:val="5B633FB1"/>
    <w:rsid w:val="5B85C764"/>
    <w:rsid w:val="5B899C52"/>
    <w:rsid w:val="5B98C0D5"/>
    <w:rsid w:val="5BB7B0D4"/>
    <w:rsid w:val="5C043740"/>
    <w:rsid w:val="5C118E09"/>
    <w:rsid w:val="5C15A77E"/>
    <w:rsid w:val="5CE19A47"/>
    <w:rsid w:val="5CF79FE2"/>
    <w:rsid w:val="5D924A22"/>
    <w:rsid w:val="5DA27EF1"/>
    <w:rsid w:val="5DCFF16E"/>
    <w:rsid w:val="5DE03800"/>
    <w:rsid w:val="5DEBE776"/>
    <w:rsid w:val="5E37FBD2"/>
    <w:rsid w:val="5E394BA4"/>
    <w:rsid w:val="5E3A885A"/>
    <w:rsid w:val="5E3D1690"/>
    <w:rsid w:val="5E49002C"/>
    <w:rsid w:val="5E7CE92B"/>
    <w:rsid w:val="5E8D30EE"/>
    <w:rsid w:val="5EF8A9FA"/>
    <w:rsid w:val="5F305D6B"/>
    <w:rsid w:val="5F4FF4A7"/>
    <w:rsid w:val="5F68A968"/>
    <w:rsid w:val="5F7D2EE9"/>
    <w:rsid w:val="5FA345F9"/>
    <w:rsid w:val="5FAC7B42"/>
    <w:rsid w:val="5FBA97C4"/>
    <w:rsid w:val="5FC74568"/>
    <w:rsid w:val="6025BB50"/>
    <w:rsid w:val="6041A171"/>
    <w:rsid w:val="60816987"/>
    <w:rsid w:val="60B3EA53"/>
    <w:rsid w:val="60DF3EF7"/>
    <w:rsid w:val="612A3668"/>
    <w:rsid w:val="6133E291"/>
    <w:rsid w:val="614101AB"/>
    <w:rsid w:val="614C8A04"/>
    <w:rsid w:val="61963EAB"/>
    <w:rsid w:val="61F2D0A9"/>
    <w:rsid w:val="62560649"/>
    <w:rsid w:val="62635C69"/>
    <w:rsid w:val="6266D3BF"/>
    <w:rsid w:val="6291C6EB"/>
    <w:rsid w:val="6295AFB0"/>
    <w:rsid w:val="6344F449"/>
    <w:rsid w:val="63578F6A"/>
    <w:rsid w:val="635CE346"/>
    <w:rsid w:val="63697EBD"/>
    <w:rsid w:val="6376E077"/>
    <w:rsid w:val="63783CBB"/>
    <w:rsid w:val="641DB716"/>
    <w:rsid w:val="642B1ECA"/>
    <w:rsid w:val="64A4D507"/>
    <w:rsid w:val="64CC0CBA"/>
    <w:rsid w:val="655212BD"/>
    <w:rsid w:val="655AEC1E"/>
    <w:rsid w:val="655C5D57"/>
    <w:rsid w:val="656101B1"/>
    <w:rsid w:val="6584E0B1"/>
    <w:rsid w:val="65CA7542"/>
    <w:rsid w:val="6631BE14"/>
    <w:rsid w:val="664DD70A"/>
    <w:rsid w:val="665171E5"/>
    <w:rsid w:val="665A85EB"/>
    <w:rsid w:val="666A0065"/>
    <w:rsid w:val="667E2069"/>
    <w:rsid w:val="66D8000E"/>
    <w:rsid w:val="66DB972E"/>
    <w:rsid w:val="66F38488"/>
    <w:rsid w:val="67162626"/>
    <w:rsid w:val="674ECA18"/>
    <w:rsid w:val="676162CF"/>
    <w:rsid w:val="677BAB32"/>
    <w:rsid w:val="67F3541B"/>
    <w:rsid w:val="681130C6"/>
    <w:rsid w:val="6834DDC2"/>
    <w:rsid w:val="68555A3F"/>
    <w:rsid w:val="6877B63F"/>
    <w:rsid w:val="68AAEE95"/>
    <w:rsid w:val="69026DAF"/>
    <w:rsid w:val="6919F667"/>
    <w:rsid w:val="694F7F13"/>
    <w:rsid w:val="6993DA30"/>
    <w:rsid w:val="69D74900"/>
    <w:rsid w:val="6A3F5BB5"/>
    <w:rsid w:val="6A40D49D"/>
    <w:rsid w:val="6A5C4664"/>
    <w:rsid w:val="6A8FC2E3"/>
    <w:rsid w:val="6A9C1CEB"/>
    <w:rsid w:val="6AE7EE12"/>
    <w:rsid w:val="6AF1C8E0"/>
    <w:rsid w:val="6AF9FECB"/>
    <w:rsid w:val="6B50C5A5"/>
    <w:rsid w:val="6B75C855"/>
    <w:rsid w:val="6B917EEF"/>
    <w:rsid w:val="6BAD452A"/>
    <w:rsid w:val="6BE1DBEB"/>
    <w:rsid w:val="6C1BF5A1"/>
    <w:rsid w:val="6C80F7E9"/>
    <w:rsid w:val="6CC78A58"/>
    <w:rsid w:val="6CFAB415"/>
    <w:rsid w:val="6D07C62C"/>
    <w:rsid w:val="6D10FD90"/>
    <w:rsid w:val="6D1386E5"/>
    <w:rsid w:val="6D20A15E"/>
    <w:rsid w:val="6D7D16BE"/>
    <w:rsid w:val="6D9ABE13"/>
    <w:rsid w:val="6DB0DCB6"/>
    <w:rsid w:val="6DBB7C90"/>
    <w:rsid w:val="6DCBA48D"/>
    <w:rsid w:val="6DE47526"/>
    <w:rsid w:val="6DEFD96C"/>
    <w:rsid w:val="6E799318"/>
    <w:rsid w:val="6EAA2532"/>
    <w:rsid w:val="6EC2507D"/>
    <w:rsid w:val="6EDECA7C"/>
    <w:rsid w:val="6EE3ABC5"/>
    <w:rsid w:val="6EFB1689"/>
    <w:rsid w:val="6F00248C"/>
    <w:rsid w:val="6F553C04"/>
    <w:rsid w:val="6F570E13"/>
    <w:rsid w:val="6F779A62"/>
    <w:rsid w:val="6F863604"/>
    <w:rsid w:val="6F903AB3"/>
    <w:rsid w:val="6FF201A4"/>
    <w:rsid w:val="6FF2D480"/>
    <w:rsid w:val="6FFEA5B3"/>
    <w:rsid w:val="701A3B05"/>
    <w:rsid w:val="701FD526"/>
    <w:rsid w:val="7039E1A0"/>
    <w:rsid w:val="70885642"/>
    <w:rsid w:val="70A4EC99"/>
    <w:rsid w:val="70D5E083"/>
    <w:rsid w:val="70D82DE1"/>
    <w:rsid w:val="70DBA693"/>
    <w:rsid w:val="71112E66"/>
    <w:rsid w:val="7167F698"/>
    <w:rsid w:val="71753847"/>
    <w:rsid w:val="71AE0526"/>
    <w:rsid w:val="71ED5AE5"/>
    <w:rsid w:val="722320D7"/>
    <w:rsid w:val="723675F6"/>
    <w:rsid w:val="7251915E"/>
    <w:rsid w:val="727769F1"/>
    <w:rsid w:val="7280DF40"/>
    <w:rsid w:val="72A40DD8"/>
    <w:rsid w:val="72ADF96C"/>
    <w:rsid w:val="7324B79D"/>
    <w:rsid w:val="734EC390"/>
    <w:rsid w:val="7435F611"/>
    <w:rsid w:val="744670B4"/>
    <w:rsid w:val="744B35E3"/>
    <w:rsid w:val="74621B52"/>
    <w:rsid w:val="750ED160"/>
    <w:rsid w:val="753637C4"/>
    <w:rsid w:val="75451331"/>
    <w:rsid w:val="7548982E"/>
    <w:rsid w:val="7578CDA5"/>
    <w:rsid w:val="759E6ED4"/>
    <w:rsid w:val="7606FD63"/>
    <w:rsid w:val="760FD699"/>
    <w:rsid w:val="7644BC0F"/>
    <w:rsid w:val="765B51A2"/>
    <w:rsid w:val="76844EE6"/>
    <w:rsid w:val="76CB603F"/>
    <w:rsid w:val="773EC3C3"/>
    <w:rsid w:val="77417842"/>
    <w:rsid w:val="77517C73"/>
    <w:rsid w:val="775E2EDC"/>
    <w:rsid w:val="77822D92"/>
    <w:rsid w:val="77849B3E"/>
    <w:rsid w:val="77D03F25"/>
    <w:rsid w:val="77D5FFE4"/>
    <w:rsid w:val="77DA1918"/>
    <w:rsid w:val="784176BF"/>
    <w:rsid w:val="7844E6A1"/>
    <w:rsid w:val="7897DFEF"/>
    <w:rsid w:val="78AFAA7E"/>
    <w:rsid w:val="78C7E880"/>
    <w:rsid w:val="78E117D4"/>
    <w:rsid w:val="7901BB76"/>
    <w:rsid w:val="79165963"/>
    <w:rsid w:val="79316FCA"/>
    <w:rsid w:val="798682CF"/>
    <w:rsid w:val="798CD87E"/>
    <w:rsid w:val="799EAEAB"/>
    <w:rsid w:val="79C79293"/>
    <w:rsid w:val="79CF70C7"/>
    <w:rsid w:val="7A7D6602"/>
    <w:rsid w:val="7A94AC7C"/>
    <w:rsid w:val="7AB8CECB"/>
    <w:rsid w:val="7AC57A66"/>
    <w:rsid w:val="7AEF491C"/>
    <w:rsid w:val="7B04CDBA"/>
    <w:rsid w:val="7B368C73"/>
    <w:rsid w:val="7B727858"/>
    <w:rsid w:val="7B7AAC92"/>
    <w:rsid w:val="7B924462"/>
    <w:rsid w:val="7BBAB779"/>
    <w:rsid w:val="7BE64C37"/>
    <w:rsid w:val="7BECD277"/>
    <w:rsid w:val="7C575D63"/>
    <w:rsid w:val="7C69B1CE"/>
    <w:rsid w:val="7C98364B"/>
    <w:rsid w:val="7CA1DF73"/>
    <w:rsid w:val="7CB760F4"/>
    <w:rsid w:val="7D0BDDF1"/>
    <w:rsid w:val="7D4F4DF6"/>
    <w:rsid w:val="7D5101F7"/>
    <w:rsid w:val="7DCE79C5"/>
    <w:rsid w:val="7DECAE4C"/>
    <w:rsid w:val="7E1DCD16"/>
    <w:rsid w:val="7E6352E0"/>
    <w:rsid w:val="7E70EB09"/>
    <w:rsid w:val="7E7F1CEF"/>
    <w:rsid w:val="7EB395E0"/>
    <w:rsid w:val="7F09B2BE"/>
    <w:rsid w:val="7F2F572E"/>
    <w:rsid w:val="7F470DD7"/>
    <w:rsid w:val="7F561189"/>
    <w:rsid w:val="7F7874CB"/>
    <w:rsid w:val="7FF81B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NormalWeb">
    <w:name w:val="Normal (Web)"/>
    <w:basedOn w:val="Normal"/>
    <w:uiPriority w:val="99"/>
    <w:unhideWhenUsed/>
    <w:rsid w:val="00910CE4"/>
    <w:pPr>
      <w:spacing w:before="100" w:beforeAutospacing="1" w:after="100" w:afterAutospacing="1" w:line="240" w:lineRule="auto"/>
    </w:pPr>
    <w:rPr>
      <w:rFonts w:eastAsia="Times New Roman" w:cs="Times New Roman"/>
      <w:szCs w:val="24"/>
      <w:lang w:eastAsia="en-GB"/>
    </w:rPr>
  </w:style>
  <w:style w:type="character" w:styleId="apple-converted-space" w:customStyle="1">
    <w:name w:val="apple-converted-space"/>
    <w:basedOn w:val="DefaultParagraphFont"/>
    <w:rsid w:val="00910CE4"/>
  </w:style>
  <w:style w:type="paragraph" w:styleId="Heading6">
    <w:uiPriority w:val="9"/>
    <w:name w:val="heading 6"/>
    <w:basedOn w:val="Normal"/>
    <w:next w:val="Normal"/>
    <w:unhideWhenUsed/>
    <w:qFormat/>
    <w:rsid w:val="5A8F210D"/>
    <w:rPr>
      <w:rFonts w:eastAsia="等线 Light" w:cs="Times New Roman" w:eastAsiaTheme="majorEastAsia" w:cstheme="majorBidi"/>
      <w:i w:val="1"/>
      <w:iCs w:val="1"/>
      <w:color w:val="595959" w:themeColor="text1" w:themeTint="A6" w:themeShade="FF"/>
    </w:rPr>
    <w:pPr>
      <w:keepNext w:val="1"/>
      <w:keepLines w:val="1"/>
      <w:spacing w:before="40" w:after="0"/>
      <w:outlineLvl w:val="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2.png" Id="rId1735875313" /><Relationship Type="http://schemas.openxmlformats.org/officeDocument/2006/relationships/image" Target="/media/image3.png" Id="rId1033260501" /><Relationship Type="http://schemas.openxmlformats.org/officeDocument/2006/relationships/hyperlink" Target="https://digitalinclusionleeds.com" TargetMode="External" Id="Re82ec732468b45f5" /><Relationship Type="http://schemas.openxmlformats.org/officeDocument/2006/relationships/hyperlink" Target="https://www.towerhamlets.gov.uk" TargetMode="External" Id="R669742eaea154c84" /><Relationship Type="http://schemas.openxmlformats.org/officeDocument/2006/relationships/hyperlink" Target="https://www.towerhamlets.gov.uk/lgnl/health__social_care/children_and_family_care/Early_Help/About_Early_Help.aspx" TargetMode="External" Id="R04598ee712ca4f79" /><Relationship Type="http://schemas.openxmlformats.org/officeDocument/2006/relationships/hyperlink" Target="https://www.leedsscp.org.uk" TargetMode="External" Id="R539437896994445d" /><Relationship Type="http://schemas.openxmlformats.org/officeDocument/2006/relationships/hyperlink" Target="https://www.leedsscp.org.uk/practitioners/approaches/early-help/additional-support" TargetMode="External" Id="R40a73662b35549fe" /><Relationship Type="http://schemas.openxmlformats.org/officeDocument/2006/relationships/hyperlink" Target="https://www.towerhamlets.gov.uk/lgnl/community_and_living/community_plan/Council-Strategies-and-Plans.aspx" TargetMode="External" Id="Rdaf5ec86ff864ce4" /><Relationship Type="http://schemas.openxmlformats.org/officeDocument/2006/relationships/hyperlink" Target="https://www.staffsscp.org.uk/working-together-to-safeguard-children/helping-children-and-families-early/" TargetMode="External" Id="R3e1456c6bce145ef" /><Relationship Type="http://schemas.openxmlformats.org/officeDocument/2006/relationships/hyperlink" Target="https://www.leedsforlearning.co.uk/Page/36031" TargetMode="External" Id="Rd4deb7c4e3f643a9" /><Relationship Type="http://schemas.openxmlformats.org/officeDocument/2006/relationships/hyperlink" Target="https://www.leedsscp.org.uk" TargetMode="External" Id="Raa35cf152e1744b0" /><Relationship Type="http://schemas.openxmlformats.org/officeDocument/2006/relationships/hyperlink" Target="https://www.leedsscp.org.uk/practitioners/working-with-families/early-help" TargetMode="External" Id="R6b25b07e157c47f7" /><Relationship Type="http://schemas.openxmlformats.org/officeDocument/2006/relationships/hyperlink" Target="https://www.leeds.gov.uk/children-and-families/family-information-service" TargetMode="External" Id="R307fa851b7154785" /><Relationship Type="http://schemas.openxmlformats.org/officeDocument/2006/relationships/hyperlink" Target="https://files.ofsted.gov.uk/v1/file/50266090" TargetMode="External" Id="R08d1989b81864762" /><Relationship Type="http://schemas.openxmlformats.org/officeDocument/2006/relationships/hyperlink" Target="https://www.leeds.gov.uk/plans-and-strategies/leeds-council-plan" TargetMode="External" Id="R4e318e8dee5c4b86" /><Relationship Type="http://schemas.openxmlformats.org/officeDocument/2006/relationships/hyperlink" Target="https://leedslocaloffer.org.uk/education/early-years/education/early-years/early-help" TargetMode="External" Id="R56b78b274dfa428e" /><Relationship Type="http://schemas.openxmlformats.org/officeDocument/2006/relationships/hyperlink" Target="https://www.towerhamlets.gov.uk" TargetMode="External" Id="R8338a7879f4e4789" /><Relationship Type="http://schemas.openxmlformats.org/officeDocument/2006/relationships/hyperlink" Target="https://www.towerhamlets.gov.uk/lgnl/health__social_care/children_and_family_care/Early_Help/Early_Help_Hub.aspx" TargetMode="External" Id="R9d8bab2060ca4a8d" /><Relationship Type="http://schemas.openxmlformats.org/officeDocument/2006/relationships/hyperlink" Target="https://www.towerhamlets.gov.uk/lgnl/health__social_care/children_and_family_care/Multi-Agency-Support-Team-MAST.aspx" TargetMode="External" Id="R63a7a1959a3845c7" /><Relationship Type="http://schemas.openxmlformats.org/officeDocument/2006/relationships/hyperlink" Target="https://www.leeds.gov.uk/one-minute-guides/early-help" TargetMode="External" Id="R8b207c4c0fee4544" /><Relationship Type="http://schemas.openxmlformats.org/officeDocument/2006/relationships/hyperlink" Target="https://www.staffsscp.org.uk/staffordshire-families-integrated-front-door/" TargetMode="External" Id="R27eeaa54ce864693" /><Relationship Type="http://schemas.openxmlformats.org/officeDocument/2006/relationships/hyperlink" Target="https://www.staffordshire.gov.uk/children-young-people-and-families/child-protection-and-safety/families-first/your-early-help-team" TargetMode="External" Id="Rfb49e7e715294524" /><Relationship Type="http://schemas.openxmlformats.org/officeDocument/2006/relationships/hyperlink" Target="https://www.staffordshireconnects.info/kb5/staffordshire/directory/service.page?id=_mF5RSfS20s&amp;localofferchannel=1-6-1" TargetMode="External" Id="R55c9919ce3474fe0" /><Relationship Type="http://schemas.openxmlformats.org/officeDocument/2006/relationships/hyperlink" Target="https://www.localoffertowerhamlets.co.uk/organisations/28121-early-help-hub" TargetMode="External" Id="Rfef8d51e29d84f08" /><Relationship Type="http://schemas.openxmlformats.org/officeDocument/2006/relationships/hyperlink" Target="https://thscp.org.uk" TargetMode="External" Id="R0ffeb05673c748dd" /><Relationship Type="http://schemas.openxmlformats.org/officeDocument/2006/relationships/hyperlink" Target="https://towerhamlets.moderngov.co.uk/mgConvert2PDF.aspx?ID=264002" TargetMode="External" Id="Rfbf0807ddb20462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Edna Flejoles Aguirre (2411409)</lastModifiedBy>
  <revision>8</revision>
  <lastPrinted>2026-04-08T10:29:00.0000000Z</lastPrinted>
  <dcterms:created xsi:type="dcterms:W3CDTF">2026-06-21T10:10:00.0000000Z</dcterms:created>
  <dcterms:modified xsi:type="dcterms:W3CDTF">2026-08-14T08:16:54.7653996Z</dcterms:modified>
</coreProperties>
</file>