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6CB4" w:rsidRDefault="008F6CB4" w:rsidP="00FB74E3">
      <w:pPr>
        <w:pStyle w:val="Default"/>
        <w:spacing w:line="360" w:lineRule="auto"/>
        <w:jc w:val="both"/>
        <w:rPr>
          <w:rFonts w:ascii="Times New Roman" w:hAnsi="Times New Roman" w:cs="Times New Roman"/>
          <w:b/>
          <w:bCs/>
          <w:sz w:val="32"/>
          <w:szCs w:val="32"/>
        </w:rPr>
      </w:pPr>
      <w:r w:rsidRPr="008F6CB4">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p>
    <w:p w:rsidR="008F6CB4" w:rsidRDefault="008F6CB4" w:rsidP="00FB74E3">
      <w:pPr>
        <w:pStyle w:val="Default"/>
        <w:spacing w:line="360" w:lineRule="auto"/>
        <w:jc w:val="both"/>
        <w:rPr>
          <w:rFonts w:ascii="Times New Roman" w:hAnsi="Times New Roman" w:cs="Times New Roman"/>
          <w:b/>
          <w:bCs/>
          <w:sz w:val="32"/>
          <w:szCs w:val="32"/>
        </w:rPr>
      </w:pPr>
    </w:p>
    <w:p w:rsidR="008F6CB4" w:rsidRPr="008F6CB4" w:rsidRDefault="008F6CB4" w:rsidP="00FB74E3">
      <w:pPr>
        <w:pStyle w:val="Default"/>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Pr="008F6CB4">
        <w:rPr>
          <w:rFonts w:ascii="Times New Roman" w:hAnsi="Times New Roman" w:cs="Times New Roman"/>
          <w:b/>
          <w:bCs/>
          <w:sz w:val="32"/>
          <w:szCs w:val="32"/>
        </w:rPr>
        <w:t xml:space="preserve">   MGA ASSESSMENT 1 </w:t>
      </w:r>
    </w:p>
    <w:p w:rsidR="008F6CB4" w:rsidRDefault="008F6CB4" w:rsidP="00FB74E3">
      <w:pPr>
        <w:pStyle w:val="Default"/>
        <w:spacing w:line="360" w:lineRule="auto"/>
        <w:jc w:val="both"/>
        <w:rPr>
          <w:rFonts w:ascii="Times New Roman" w:hAnsi="Times New Roman" w:cs="Times New Roman"/>
          <w:b/>
          <w:bCs/>
        </w:rPr>
      </w:pPr>
    </w:p>
    <w:p w:rsidR="008F6CB4" w:rsidRDefault="008F6CB4" w:rsidP="00FB74E3">
      <w:pPr>
        <w:pStyle w:val="Default"/>
        <w:spacing w:line="360" w:lineRule="auto"/>
        <w:jc w:val="both"/>
        <w:rPr>
          <w:rFonts w:ascii="Times New Roman" w:hAnsi="Times New Roman" w:cs="Times New Roman"/>
          <w:b/>
          <w:bCs/>
        </w:rPr>
      </w:pPr>
    </w:p>
    <w:p w:rsidR="008F6CB4" w:rsidRDefault="008F6CB4" w:rsidP="00FB74E3">
      <w:pPr>
        <w:pStyle w:val="Default"/>
        <w:spacing w:line="360" w:lineRule="auto"/>
        <w:jc w:val="both"/>
        <w:rPr>
          <w:rFonts w:ascii="Times New Roman" w:hAnsi="Times New Roman" w:cs="Times New Roman"/>
          <w:b/>
          <w:bCs/>
        </w:rPr>
      </w:pPr>
    </w:p>
    <w:p w:rsidR="008F6CB4" w:rsidRDefault="008F6CB4" w:rsidP="00FB74E3">
      <w:pPr>
        <w:pStyle w:val="Default"/>
        <w:spacing w:line="360" w:lineRule="auto"/>
        <w:jc w:val="both"/>
        <w:rPr>
          <w:rFonts w:ascii="Times New Roman" w:hAnsi="Times New Roman" w:cs="Times New Roman"/>
          <w:b/>
          <w:bCs/>
        </w:rPr>
      </w:pPr>
    </w:p>
    <w:p w:rsidR="00FB74E3" w:rsidRDefault="008F6CB4" w:rsidP="00FB74E3">
      <w:pPr>
        <w:pStyle w:val="Default"/>
        <w:spacing w:line="360" w:lineRule="auto"/>
        <w:jc w:val="both"/>
        <w:rPr>
          <w:rFonts w:ascii="Times New Roman" w:hAnsi="Times New Roman" w:cs="Times New Roman"/>
          <w:b/>
          <w:bCs/>
        </w:rPr>
      </w:pPr>
      <w:r>
        <w:rPr>
          <w:rFonts w:ascii="Times New Roman" w:hAnsi="Times New Roman" w:cs="Times New Roman"/>
          <w:b/>
          <w:bCs/>
        </w:rPr>
        <w:t xml:space="preserve">Module:  </w:t>
      </w:r>
      <w:proofErr w:type="gramStart"/>
      <w:r w:rsidRPr="00432FFD">
        <w:rPr>
          <w:rFonts w:ascii="Times New Roman" w:hAnsi="Times New Roman" w:cs="Times New Roman"/>
          <w:b/>
          <w:bCs/>
        </w:rPr>
        <w:t>LCBB5002</w:t>
      </w:r>
      <w:r>
        <w:rPr>
          <w:rFonts w:ascii="Times New Roman" w:hAnsi="Times New Roman" w:cs="Times New Roman"/>
          <w:b/>
          <w:bCs/>
        </w:rPr>
        <w:t xml:space="preserve">  </w:t>
      </w:r>
      <w:r w:rsidR="00403A21" w:rsidRPr="00432FFD">
        <w:rPr>
          <w:rFonts w:ascii="Times New Roman" w:hAnsi="Times New Roman" w:cs="Times New Roman"/>
          <w:b/>
          <w:bCs/>
        </w:rPr>
        <w:t>Management</w:t>
      </w:r>
      <w:proofErr w:type="gramEnd"/>
      <w:r w:rsidR="00403A21" w:rsidRPr="00432FFD">
        <w:rPr>
          <w:rFonts w:ascii="Times New Roman" w:hAnsi="Times New Roman" w:cs="Times New Roman"/>
          <w:b/>
          <w:bCs/>
        </w:rPr>
        <w:t xml:space="preserve"> Accounting</w:t>
      </w:r>
      <w:r>
        <w:rPr>
          <w:rFonts w:ascii="Times New Roman" w:hAnsi="Times New Roman" w:cs="Times New Roman"/>
          <w:b/>
          <w:bCs/>
        </w:rPr>
        <w:t xml:space="preserve">  A 1</w:t>
      </w:r>
    </w:p>
    <w:p w:rsidR="008F6CB4" w:rsidRDefault="008F6CB4" w:rsidP="00FB74E3">
      <w:pPr>
        <w:pStyle w:val="Default"/>
        <w:spacing w:line="360" w:lineRule="auto"/>
        <w:jc w:val="both"/>
        <w:rPr>
          <w:rFonts w:ascii="Times New Roman" w:hAnsi="Times New Roman" w:cs="Times New Roman"/>
          <w:b/>
          <w:bCs/>
        </w:rPr>
      </w:pPr>
      <w:r>
        <w:rPr>
          <w:rFonts w:ascii="Times New Roman" w:hAnsi="Times New Roman" w:cs="Times New Roman"/>
          <w:b/>
          <w:bCs/>
        </w:rPr>
        <w:t xml:space="preserve">Module Lecturer:  </w:t>
      </w:r>
      <w:proofErr w:type="spellStart"/>
      <w:r>
        <w:rPr>
          <w:rFonts w:ascii="Times New Roman" w:hAnsi="Times New Roman" w:cs="Times New Roman"/>
          <w:b/>
          <w:bCs/>
        </w:rPr>
        <w:t>Rexon</w:t>
      </w:r>
      <w:proofErr w:type="spellEnd"/>
      <w:r>
        <w:rPr>
          <w:rFonts w:ascii="Times New Roman" w:hAnsi="Times New Roman" w:cs="Times New Roman"/>
          <w:b/>
          <w:bCs/>
        </w:rPr>
        <w:t xml:space="preserve"> </w:t>
      </w:r>
      <w:proofErr w:type="spellStart"/>
      <w:r>
        <w:rPr>
          <w:rFonts w:ascii="Times New Roman" w:hAnsi="Times New Roman" w:cs="Times New Roman"/>
          <w:b/>
          <w:bCs/>
        </w:rPr>
        <w:t>Nting</w:t>
      </w:r>
      <w:proofErr w:type="spellEnd"/>
    </w:p>
    <w:p w:rsidR="008F6CB4" w:rsidRPr="00432FFD" w:rsidRDefault="008F6CB4" w:rsidP="00FB74E3">
      <w:pPr>
        <w:pStyle w:val="Default"/>
        <w:spacing w:line="360" w:lineRule="auto"/>
        <w:jc w:val="both"/>
        <w:rPr>
          <w:rFonts w:ascii="Times New Roman" w:hAnsi="Times New Roman" w:cs="Times New Roman"/>
        </w:rPr>
      </w:pPr>
      <w:r>
        <w:rPr>
          <w:rFonts w:ascii="Times New Roman" w:hAnsi="Times New Roman" w:cs="Times New Roman"/>
          <w:b/>
          <w:bCs/>
        </w:rPr>
        <w:t xml:space="preserve">Student: </w:t>
      </w:r>
      <w:proofErr w:type="spellStart"/>
      <w:r>
        <w:rPr>
          <w:rFonts w:ascii="Times New Roman" w:hAnsi="Times New Roman" w:cs="Times New Roman"/>
          <w:b/>
          <w:bCs/>
        </w:rPr>
        <w:t>Viorel</w:t>
      </w:r>
      <w:proofErr w:type="spellEnd"/>
      <w:r>
        <w:rPr>
          <w:rFonts w:ascii="Times New Roman" w:hAnsi="Times New Roman" w:cs="Times New Roman"/>
          <w:b/>
          <w:bCs/>
        </w:rPr>
        <w:t xml:space="preserve"> </w:t>
      </w:r>
      <w:proofErr w:type="spellStart"/>
      <w:proofErr w:type="gramStart"/>
      <w:r>
        <w:rPr>
          <w:rFonts w:ascii="Times New Roman" w:hAnsi="Times New Roman" w:cs="Times New Roman"/>
          <w:b/>
          <w:bCs/>
        </w:rPr>
        <w:t>Badale</w:t>
      </w:r>
      <w:proofErr w:type="spellEnd"/>
      <w:r>
        <w:rPr>
          <w:rFonts w:ascii="Times New Roman" w:hAnsi="Times New Roman" w:cs="Times New Roman"/>
          <w:b/>
          <w:bCs/>
        </w:rPr>
        <w:t xml:space="preserve">  1909486</w:t>
      </w:r>
      <w:proofErr w:type="gramEnd"/>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pStyle w:val="Default"/>
        <w:spacing w:line="360" w:lineRule="auto"/>
        <w:jc w:val="both"/>
        <w:rPr>
          <w:rFonts w:ascii="Times New Roman" w:hAnsi="Times New Roman" w:cs="Times New Roman"/>
        </w:rPr>
      </w:pPr>
    </w:p>
    <w:p w:rsidR="00FB74E3" w:rsidRPr="00432FFD"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432FFD" w:rsidRDefault="00FB74E3" w:rsidP="00FB74E3">
      <w:pPr>
        <w:spacing w:after="0" w:line="360" w:lineRule="auto"/>
        <w:jc w:val="both"/>
        <w:rPr>
          <w:rFonts w:ascii="Times New Roman" w:eastAsia="Times New Roman" w:hAnsi="Times New Roman" w:cs="Times New Roman"/>
          <w:color w:val="0E101A"/>
          <w:sz w:val="24"/>
          <w:szCs w:val="24"/>
          <w:lang w:eastAsia="en-IN"/>
        </w:rPr>
      </w:pPr>
    </w:p>
    <w:sdt>
      <w:sdtPr>
        <w:rPr>
          <w:rFonts w:ascii="Times New Roman" w:eastAsiaTheme="minorHAnsi" w:hAnsi="Times New Roman" w:cs="Times New Roman"/>
          <w:b w:val="0"/>
          <w:bCs w:val="0"/>
          <w:color w:val="auto"/>
          <w:sz w:val="24"/>
          <w:szCs w:val="24"/>
          <w:lang w:val="en-IN" w:eastAsia="en-US"/>
        </w:rPr>
        <w:id w:val="-286745506"/>
        <w:docPartObj>
          <w:docPartGallery w:val="Table of Contents"/>
          <w:docPartUnique/>
        </w:docPartObj>
      </w:sdtPr>
      <w:sdtEndPr>
        <w:rPr>
          <w:noProof/>
        </w:rPr>
      </w:sdtEndPr>
      <w:sdtContent>
        <w:p w:rsidR="00FB74E3" w:rsidRPr="002C745D" w:rsidRDefault="002C745D" w:rsidP="00FB74E3">
          <w:pPr>
            <w:pStyle w:val="TOCHeading"/>
            <w:spacing w:line="360" w:lineRule="auto"/>
            <w:jc w:val="both"/>
            <w:rPr>
              <w:rFonts w:ascii="Times New Roman" w:hAnsi="Times New Roman" w:cs="Times New Roman"/>
              <w:b w:val="0"/>
              <w:bCs w:val="0"/>
              <w:color w:val="000000" w:themeColor="text1"/>
              <w:sz w:val="24"/>
              <w:szCs w:val="24"/>
            </w:rPr>
          </w:pPr>
          <w:r>
            <w:rPr>
              <w:rFonts w:ascii="Times New Roman" w:eastAsiaTheme="minorHAnsi" w:hAnsi="Times New Roman" w:cs="Times New Roman"/>
              <w:b w:val="0"/>
              <w:bCs w:val="0"/>
              <w:color w:val="auto"/>
              <w:sz w:val="24"/>
              <w:szCs w:val="24"/>
              <w:lang w:val="en-IN" w:eastAsia="en-US"/>
            </w:rPr>
            <w:t xml:space="preserve">                                                       </w:t>
          </w:r>
          <w:r w:rsidR="00403A21" w:rsidRPr="002C745D">
            <w:rPr>
              <w:rFonts w:ascii="Times New Roman" w:hAnsi="Times New Roman" w:cs="Times New Roman"/>
              <w:b w:val="0"/>
              <w:bCs w:val="0"/>
              <w:color w:val="000000" w:themeColor="text1"/>
              <w:sz w:val="24"/>
              <w:szCs w:val="24"/>
            </w:rPr>
            <w:t>Table of Contents</w:t>
          </w:r>
        </w:p>
        <w:p w:rsidR="00FB74E3" w:rsidRPr="00D1155D" w:rsidRDefault="00CB7C5F" w:rsidP="00FB74E3">
          <w:pPr>
            <w:pStyle w:val="TOC1"/>
            <w:tabs>
              <w:tab w:val="right" w:pos="9016"/>
            </w:tabs>
            <w:spacing w:line="360" w:lineRule="auto"/>
            <w:jc w:val="both"/>
            <w:rPr>
              <w:rFonts w:ascii="Times New Roman" w:eastAsiaTheme="minorEastAsia" w:hAnsi="Times New Roman" w:cs="Times New Roman"/>
              <w:b w:val="0"/>
              <w:bCs w:val="0"/>
              <w:caps w:val="0"/>
              <w:noProof/>
              <w:lang w:eastAsia="en-IN"/>
            </w:rPr>
          </w:pPr>
          <w:r w:rsidRPr="00CB7C5F">
            <w:rPr>
              <w:rFonts w:ascii="Times New Roman" w:hAnsi="Times New Roman" w:cs="Times New Roman"/>
              <w:b w:val="0"/>
              <w:bCs w:val="0"/>
            </w:rPr>
            <w:fldChar w:fldCharType="begin"/>
          </w:r>
          <w:r w:rsidR="00403A21" w:rsidRPr="0099222B">
            <w:rPr>
              <w:rFonts w:ascii="Times New Roman" w:hAnsi="Times New Roman" w:cs="Times New Roman"/>
              <w:b w:val="0"/>
              <w:bCs w:val="0"/>
            </w:rPr>
            <w:instrText xml:space="preserve"> TOC \o "1-3" \h \z \u </w:instrText>
          </w:r>
          <w:r w:rsidRPr="00CB7C5F">
            <w:rPr>
              <w:rFonts w:ascii="Times New Roman" w:hAnsi="Times New Roman" w:cs="Times New Roman"/>
              <w:b w:val="0"/>
              <w:bCs w:val="0"/>
            </w:rPr>
            <w:fldChar w:fldCharType="separate"/>
          </w:r>
          <w:hyperlink w:anchor="_Toc67254460" w:history="1">
            <w:r w:rsidR="00403A21" w:rsidRPr="00D1155D">
              <w:rPr>
                <w:rStyle w:val="Hyperlink"/>
                <w:rFonts w:ascii="Times New Roman" w:eastAsia="Times New Roman" w:hAnsi="Times New Roman" w:cs="Times New Roman"/>
                <w:b w:val="0"/>
                <w:bCs w:val="0"/>
                <w:noProof/>
                <w:lang w:eastAsia="en-IN"/>
              </w:rPr>
              <w:t>Introduction</w:t>
            </w:r>
            <w:r w:rsidR="00403A21" w:rsidRPr="00D1155D">
              <w:rPr>
                <w:rFonts w:ascii="Times New Roman" w:hAnsi="Times New Roman" w:cs="Times New Roman"/>
                <w:b w:val="0"/>
                <w:bCs w:val="0"/>
                <w:noProof/>
                <w:webHidden/>
              </w:rPr>
              <w:tab/>
            </w:r>
            <w:r w:rsidRPr="00D1155D">
              <w:rPr>
                <w:rFonts w:ascii="Times New Roman" w:hAnsi="Times New Roman" w:cs="Times New Roman"/>
                <w:b w:val="0"/>
                <w:bCs w:val="0"/>
                <w:noProof/>
                <w:webHidden/>
              </w:rPr>
              <w:fldChar w:fldCharType="begin"/>
            </w:r>
            <w:r w:rsidR="00403A21" w:rsidRPr="00D1155D">
              <w:rPr>
                <w:rFonts w:ascii="Times New Roman" w:hAnsi="Times New Roman" w:cs="Times New Roman"/>
                <w:b w:val="0"/>
                <w:bCs w:val="0"/>
                <w:noProof/>
                <w:webHidden/>
              </w:rPr>
              <w:instrText xml:space="preserve"> PAGEREF _Toc67254460 \h </w:instrText>
            </w:r>
            <w:r w:rsidRPr="00D1155D">
              <w:rPr>
                <w:rFonts w:ascii="Times New Roman" w:hAnsi="Times New Roman" w:cs="Times New Roman"/>
                <w:b w:val="0"/>
                <w:bCs w:val="0"/>
                <w:noProof/>
                <w:webHidden/>
              </w:rPr>
            </w:r>
            <w:r w:rsidRPr="00D1155D">
              <w:rPr>
                <w:rFonts w:ascii="Times New Roman" w:hAnsi="Times New Roman" w:cs="Times New Roman"/>
                <w:b w:val="0"/>
                <w:bCs w:val="0"/>
                <w:noProof/>
                <w:webHidden/>
              </w:rPr>
              <w:fldChar w:fldCharType="separate"/>
            </w:r>
            <w:r w:rsidR="00403A21" w:rsidRPr="00D1155D">
              <w:rPr>
                <w:rFonts w:ascii="Times New Roman" w:hAnsi="Times New Roman" w:cs="Times New Roman"/>
                <w:b w:val="0"/>
                <w:bCs w:val="0"/>
                <w:noProof/>
                <w:webHidden/>
              </w:rPr>
              <w:t>3</w:t>
            </w:r>
            <w:r w:rsidRPr="00D1155D">
              <w:rPr>
                <w:rFonts w:ascii="Times New Roman" w:hAnsi="Times New Roman" w:cs="Times New Roman"/>
                <w:b w:val="0"/>
                <w:bCs w:val="0"/>
                <w:noProof/>
                <w:webHidden/>
              </w:rPr>
              <w:fldChar w:fldCharType="end"/>
            </w:r>
          </w:hyperlink>
        </w:p>
        <w:p w:rsidR="00FB74E3" w:rsidRPr="00D1155D" w:rsidRDefault="00CB7C5F" w:rsidP="00FB74E3">
          <w:pPr>
            <w:pStyle w:val="TOC1"/>
            <w:tabs>
              <w:tab w:val="right" w:pos="9016"/>
            </w:tabs>
            <w:spacing w:line="360" w:lineRule="auto"/>
            <w:jc w:val="both"/>
            <w:rPr>
              <w:rFonts w:ascii="Times New Roman" w:eastAsiaTheme="minorEastAsia" w:hAnsi="Times New Roman" w:cs="Times New Roman"/>
              <w:b w:val="0"/>
              <w:bCs w:val="0"/>
              <w:caps w:val="0"/>
              <w:noProof/>
              <w:lang w:eastAsia="en-IN"/>
            </w:rPr>
          </w:pPr>
          <w:hyperlink w:anchor="_Toc67254461" w:history="1">
            <w:r w:rsidR="00403A21" w:rsidRPr="00D1155D">
              <w:rPr>
                <w:rStyle w:val="Hyperlink"/>
                <w:rFonts w:ascii="Times New Roman" w:eastAsia="Times New Roman" w:hAnsi="Times New Roman" w:cs="Times New Roman"/>
                <w:b w:val="0"/>
                <w:bCs w:val="0"/>
                <w:noProof/>
                <w:lang w:eastAsia="en-IN"/>
              </w:rPr>
              <w:t>Brief introduction of the Hotel</w:t>
            </w:r>
            <w:r w:rsidR="00403A21" w:rsidRPr="00D1155D">
              <w:rPr>
                <w:rFonts w:ascii="Times New Roman" w:hAnsi="Times New Roman" w:cs="Times New Roman"/>
                <w:b w:val="0"/>
                <w:bCs w:val="0"/>
                <w:noProof/>
                <w:webHidden/>
              </w:rPr>
              <w:tab/>
            </w:r>
            <w:r w:rsidRPr="00D1155D">
              <w:rPr>
                <w:rFonts w:ascii="Times New Roman" w:hAnsi="Times New Roman" w:cs="Times New Roman"/>
                <w:b w:val="0"/>
                <w:bCs w:val="0"/>
                <w:noProof/>
                <w:webHidden/>
              </w:rPr>
              <w:fldChar w:fldCharType="begin"/>
            </w:r>
            <w:r w:rsidR="00403A21" w:rsidRPr="00D1155D">
              <w:rPr>
                <w:rFonts w:ascii="Times New Roman" w:hAnsi="Times New Roman" w:cs="Times New Roman"/>
                <w:b w:val="0"/>
                <w:bCs w:val="0"/>
                <w:noProof/>
                <w:webHidden/>
              </w:rPr>
              <w:instrText xml:space="preserve"> PAGEREF _Toc67254461 \h </w:instrText>
            </w:r>
            <w:r w:rsidRPr="00D1155D">
              <w:rPr>
                <w:rFonts w:ascii="Times New Roman" w:hAnsi="Times New Roman" w:cs="Times New Roman"/>
                <w:b w:val="0"/>
                <w:bCs w:val="0"/>
                <w:noProof/>
                <w:webHidden/>
              </w:rPr>
            </w:r>
            <w:r w:rsidRPr="00D1155D">
              <w:rPr>
                <w:rFonts w:ascii="Times New Roman" w:hAnsi="Times New Roman" w:cs="Times New Roman"/>
                <w:b w:val="0"/>
                <w:bCs w:val="0"/>
                <w:noProof/>
                <w:webHidden/>
              </w:rPr>
              <w:fldChar w:fldCharType="separate"/>
            </w:r>
            <w:r w:rsidR="00403A21" w:rsidRPr="00D1155D">
              <w:rPr>
                <w:rFonts w:ascii="Times New Roman" w:hAnsi="Times New Roman" w:cs="Times New Roman"/>
                <w:b w:val="0"/>
                <w:bCs w:val="0"/>
                <w:noProof/>
                <w:webHidden/>
              </w:rPr>
              <w:t>3</w:t>
            </w:r>
            <w:r w:rsidRPr="00D1155D">
              <w:rPr>
                <w:rFonts w:ascii="Times New Roman" w:hAnsi="Times New Roman" w:cs="Times New Roman"/>
                <w:b w:val="0"/>
                <w:bCs w:val="0"/>
                <w:noProof/>
                <w:webHidden/>
              </w:rPr>
              <w:fldChar w:fldCharType="end"/>
            </w:r>
          </w:hyperlink>
        </w:p>
        <w:p w:rsidR="00FB74E3" w:rsidRPr="00D1155D" w:rsidRDefault="00CB7C5F" w:rsidP="00FB74E3">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2" w:history="1">
            <w:r w:rsidR="00403A21" w:rsidRPr="00D1155D">
              <w:rPr>
                <w:rStyle w:val="Hyperlink"/>
                <w:rFonts w:ascii="Times New Roman" w:eastAsia="Times New Roman" w:hAnsi="Times New Roman" w:cs="Times New Roman"/>
                <w:b w:val="0"/>
                <w:bCs w:val="0"/>
                <w:noProof/>
                <w:sz w:val="24"/>
                <w:szCs w:val="24"/>
                <w:lang w:eastAsia="en-IN"/>
              </w:rPr>
              <w:t>Employees’ wages:</w:t>
            </w:r>
            <w:r w:rsidR="00403A21" w:rsidRPr="00D1155D">
              <w:rPr>
                <w:rFonts w:ascii="Times New Roman" w:hAnsi="Times New Roman" w:cs="Times New Roman"/>
                <w:b w:val="0"/>
                <w:bCs w:val="0"/>
                <w:noProof/>
                <w:webHidden/>
                <w:sz w:val="24"/>
                <w:szCs w:val="24"/>
              </w:rPr>
              <w:tab/>
            </w:r>
            <w:r w:rsidRPr="00D1155D">
              <w:rPr>
                <w:rFonts w:ascii="Times New Roman" w:hAnsi="Times New Roman" w:cs="Times New Roman"/>
                <w:b w:val="0"/>
                <w:bCs w:val="0"/>
                <w:noProof/>
                <w:webHidden/>
                <w:sz w:val="24"/>
                <w:szCs w:val="24"/>
              </w:rPr>
              <w:fldChar w:fldCharType="begin"/>
            </w:r>
            <w:r w:rsidR="00403A21" w:rsidRPr="00D1155D">
              <w:rPr>
                <w:rFonts w:ascii="Times New Roman" w:hAnsi="Times New Roman" w:cs="Times New Roman"/>
                <w:b w:val="0"/>
                <w:bCs w:val="0"/>
                <w:noProof/>
                <w:webHidden/>
                <w:sz w:val="24"/>
                <w:szCs w:val="24"/>
              </w:rPr>
              <w:instrText xml:space="preserve"> PAGEREF _Toc67254462 \h </w:instrText>
            </w:r>
            <w:r w:rsidRPr="00D1155D">
              <w:rPr>
                <w:rFonts w:ascii="Times New Roman" w:hAnsi="Times New Roman" w:cs="Times New Roman"/>
                <w:b w:val="0"/>
                <w:bCs w:val="0"/>
                <w:noProof/>
                <w:webHidden/>
                <w:sz w:val="24"/>
                <w:szCs w:val="24"/>
              </w:rPr>
            </w:r>
            <w:r w:rsidRPr="00D1155D">
              <w:rPr>
                <w:rFonts w:ascii="Times New Roman" w:hAnsi="Times New Roman" w:cs="Times New Roman"/>
                <w:b w:val="0"/>
                <w:bCs w:val="0"/>
                <w:noProof/>
                <w:webHidden/>
                <w:sz w:val="24"/>
                <w:szCs w:val="24"/>
              </w:rPr>
              <w:fldChar w:fldCharType="separate"/>
            </w:r>
            <w:r w:rsidR="00403A21" w:rsidRPr="00D1155D">
              <w:rPr>
                <w:rFonts w:ascii="Times New Roman" w:hAnsi="Times New Roman" w:cs="Times New Roman"/>
                <w:b w:val="0"/>
                <w:bCs w:val="0"/>
                <w:noProof/>
                <w:webHidden/>
                <w:sz w:val="24"/>
                <w:szCs w:val="24"/>
              </w:rPr>
              <w:t>4</w:t>
            </w:r>
            <w:r w:rsidRPr="00D1155D">
              <w:rPr>
                <w:rFonts w:ascii="Times New Roman" w:hAnsi="Times New Roman" w:cs="Times New Roman"/>
                <w:b w:val="0"/>
                <w:bCs w:val="0"/>
                <w:noProof/>
                <w:webHidden/>
                <w:sz w:val="24"/>
                <w:szCs w:val="24"/>
              </w:rPr>
              <w:fldChar w:fldCharType="end"/>
            </w:r>
          </w:hyperlink>
        </w:p>
        <w:p w:rsidR="00FB74E3" w:rsidRPr="00D1155D" w:rsidRDefault="00CB7C5F" w:rsidP="00FB74E3">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3" w:history="1">
            <w:r w:rsidR="00403A21" w:rsidRPr="00D1155D">
              <w:rPr>
                <w:rStyle w:val="Hyperlink"/>
                <w:rFonts w:ascii="Times New Roman" w:eastAsia="Times New Roman" w:hAnsi="Times New Roman" w:cs="Times New Roman"/>
                <w:b w:val="0"/>
                <w:bCs w:val="0"/>
                <w:noProof/>
                <w:sz w:val="24"/>
                <w:szCs w:val="24"/>
                <w:lang w:eastAsia="en-IN"/>
              </w:rPr>
              <w:t>Interest on loans</w:t>
            </w:r>
            <w:r w:rsidR="00403A21" w:rsidRPr="00D1155D">
              <w:rPr>
                <w:rFonts w:ascii="Times New Roman" w:hAnsi="Times New Roman" w:cs="Times New Roman"/>
                <w:b w:val="0"/>
                <w:bCs w:val="0"/>
                <w:noProof/>
                <w:webHidden/>
                <w:sz w:val="24"/>
                <w:szCs w:val="24"/>
              </w:rPr>
              <w:tab/>
            </w:r>
            <w:r w:rsidRPr="00D1155D">
              <w:rPr>
                <w:rFonts w:ascii="Times New Roman" w:hAnsi="Times New Roman" w:cs="Times New Roman"/>
                <w:b w:val="0"/>
                <w:bCs w:val="0"/>
                <w:noProof/>
                <w:webHidden/>
                <w:sz w:val="24"/>
                <w:szCs w:val="24"/>
              </w:rPr>
              <w:fldChar w:fldCharType="begin"/>
            </w:r>
            <w:r w:rsidR="00403A21" w:rsidRPr="00D1155D">
              <w:rPr>
                <w:rFonts w:ascii="Times New Roman" w:hAnsi="Times New Roman" w:cs="Times New Roman"/>
                <w:b w:val="0"/>
                <w:bCs w:val="0"/>
                <w:noProof/>
                <w:webHidden/>
                <w:sz w:val="24"/>
                <w:szCs w:val="24"/>
              </w:rPr>
              <w:instrText xml:space="preserve"> PAGEREF _Toc67254463 \h </w:instrText>
            </w:r>
            <w:r w:rsidRPr="00D1155D">
              <w:rPr>
                <w:rFonts w:ascii="Times New Roman" w:hAnsi="Times New Roman" w:cs="Times New Roman"/>
                <w:b w:val="0"/>
                <w:bCs w:val="0"/>
                <w:noProof/>
                <w:webHidden/>
                <w:sz w:val="24"/>
                <w:szCs w:val="24"/>
              </w:rPr>
            </w:r>
            <w:r w:rsidRPr="00D1155D">
              <w:rPr>
                <w:rFonts w:ascii="Times New Roman" w:hAnsi="Times New Roman" w:cs="Times New Roman"/>
                <w:b w:val="0"/>
                <w:bCs w:val="0"/>
                <w:noProof/>
                <w:webHidden/>
                <w:sz w:val="24"/>
                <w:szCs w:val="24"/>
              </w:rPr>
              <w:fldChar w:fldCharType="separate"/>
            </w:r>
            <w:r w:rsidR="00403A21" w:rsidRPr="00D1155D">
              <w:rPr>
                <w:rFonts w:ascii="Times New Roman" w:hAnsi="Times New Roman" w:cs="Times New Roman"/>
                <w:b w:val="0"/>
                <w:bCs w:val="0"/>
                <w:noProof/>
                <w:webHidden/>
                <w:sz w:val="24"/>
                <w:szCs w:val="24"/>
              </w:rPr>
              <w:t>5</w:t>
            </w:r>
            <w:r w:rsidRPr="00D1155D">
              <w:rPr>
                <w:rFonts w:ascii="Times New Roman" w:hAnsi="Times New Roman" w:cs="Times New Roman"/>
                <w:b w:val="0"/>
                <w:bCs w:val="0"/>
                <w:noProof/>
                <w:webHidden/>
                <w:sz w:val="24"/>
                <w:szCs w:val="24"/>
              </w:rPr>
              <w:fldChar w:fldCharType="end"/>
            </w:r>
          </w:hyperlink>
        </w:p>
        <w:p w:rsidR="00FB74E3" w:rsidRPr="00D1155D" w:rsidRDefault="00CB7C5F" w:rsidP="00FB74E3">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4" w:history="1">
            <w:r w:rsidR="00403A21" w:rsidRPr="00D1155D">
              <w:rPr>
                <w:rStyle w:val="Hyperlink"/>
                <w:rFonts w:ascii="Times New Roman" w:eastAsia="Times New Roman" w:hAnsi="Times New Roman" w:cs="Times New Roman"/>
                <w:b w:val="0"/>
                <w:bCs w:val="0"/>
                <w:noProof/>
                <w:sz w:val="24"/>
                <w:szCs w:val="24"/>
                <w:lang w:eastAsia="en-IN"/>
              </w:rPr>
              <w:t>Housekeeping and cleaning supplies</w:t>
            </w:r>
            <w:r w:rsidR="00403A21" w:rsidRPr="00D1155D">
              <w:rPr>
                <w:rFonts w:ascii="Times New Roman" w:hAnsi="Times New Roman" w:cs="Times New Roman"/>
                <w:b w:val="0"/>
                <w:bCs w:val="0"/>
                <w:noProof/>
                <w:webHidden/>
                <w:sz w:val="24"/>
                <w:szCs w:val="24"/>
              </w:rPr>
              <w:tab/>
            </w:r>
            <w:r w:rsidRPr="00D1155D">
              <w:rPr>
                <w:rFonts w:ascii="Times New Roman" w:hAnsi="Times New Roman" w:cs="Times New Roman"/>
                <w:b w:val="0"/>
                <w:bCs w:val="0"/>
                <w:noProof/>
                <w:webHidden/>
                <w:sz w:val="24"/>
                <w:szCs w:val="24"/>
              </w:rPr>
              <w:fldChar w:fldCharType="begin"/>
            </w:r>
            <w:r w:rsidR="00403A21" w:rsidRPr="00D1155D">
              <w:rPr>
                <w:rFonts w:ascii="Times New Roman" w:hAnsi="Times New Roman" w:cs="Times New Roman"/>
                <w:b w:val="0"/>
                <w:bCs w:val="0"/>
                <w:noProof/>
                <w:webHidden/>
                <w:sz w:val="24"/>
                <w:szCs w:val="24"/>
              </w:rPr>
              <w:instrText xml:space="preserve"> PAGEREF _Toc67254464 \h </w:instrText>
            </w:r>
            <w:r w:rsidRPr="00D1155D">
              <w:rPr>
                <w:rFonts w:ascii="Times New Roman" w:hAnsi="Times New Roman" w:cs="Times New Roman"/>
                <w:b w:val="0"/>
                <w:bCs w:val="0"/>
                <w:noProof/>
                <w:webHidden/>
                <w:sz w:val="24"/>
                <w:szCs w:val="24"/>
              </w:rPr>
            </w:r>
            <w:r w:rsidRPr="00D1155D">
              <w:rPr>
                <w:rFonts w:ascii="Times New Roman" w:hAnsi="Times New Roman" w:cs="Times New Roman"/>
                <w:b w:val="0"/>
                <w:bCs w:val="0"/>
                <w:noProof/>
                <w:webHidden/>
                <w:sz w:val="24"/>
                <w:szCs w:val="24"/>
              </w:rPr>
              <w:fldChar w:fldCharType="separate"/>
            </w:r>
            <w:r w:rsidR="00403A21" w:rsidRPr="00D1155D">
              <w:rPr>
                <w:rFonts w:ascii="Times New Roman" w:hAnsi="Times New Roman" w:cs="Times New Roman"/>
                <w:b w:val="0"/>
                <w:bCs w:val="0"/>
                <w:noProof/>
                <w:webHidden/>
                <w:sz w:val="24"/>
                <w:szCs w:val="24"/>
              </w:rPr>
              <w:t>5</w:t>
            </w:r>
            <w:r w:rsidRPr="00D1155D">
              <w:rPr>
                <w:rFonts w:ascii="Times New Roman" w:hAnsi="Times New Roman" w:cs="Times New Roman"/>
                <w:b w:val="0"/>
                <w:bCs w:val="0"/>
                <w:noProof/>
                <w:webHidden/>
                <w:sz w:val="24"/>
                <w:szCs w:val="24"/>
              </w:rPr>
              <w:fldChar w:fldCharType="end"/>
            </w:r>
          </w:hyperlink>
        </w:p>
        <w:p w:rsidR="00FB74E3" w:rsidRPr="00D1155D" w:rsidRDefault="00CB7C5F" w:rsidP="00FB74E3">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5" w:history="1">
            <w:r w:rsidR="00403A21" w:rsidRPr="00D1155D">
              <w:rPr>
                <w:rStyle w:val="Hyperlink"/>
                <w:rFonts w:ascii="Times New Roman" w:eastAsia="Times New Roman" w:hAnsi="Times New Roman" w:cs="Times New Roman"/>
                <w:b w:val="0"/>
                <w:bCs w:val="0"/>
                <w:noProof/>
                <w:sz w:val="24"/>
                <w:szCs w:val="24"/>
                <w:lang w:eastAsia="en-IN"/>
              </w:rPr>
              <w:t>Customer Discounts</w:t>
            </w:r>
            <w:r w:rsidR="00403A21" w:rsidRPr="00D1155D">
              <w:rPr>
                <w:rFonts w:ascii="Times New Roman" w:hAnsi="Times New Roman" w:cs="Times New Roman"/>
                <w:b w:val="0"/>
                <w:bCs w:val="0"/>
                <w:noProof/>
                <w:webHidden/>
                <w:sz w:val="24"/>
                <w:szCs w:val="24"/>
              </w:rPr>
              <w:tab/>
            </w:r>
            <w:r w:rsidRPr="00D1155D">
              <w:rPr>
                <w:rFonts w:ascii="Times New Roman" w:hAnsi="Times New Roman" w:cs="Times New Roman"/>
                <w:b w:val="0"/>
                <w:bCs w:val="0"/>
                <w:noProof/>
                <w:webHidden/>
                <w:sz w:val="24"/>
                <w:szCs w:val="24"/>
              </w:rPr>
              <w:fldChar w:fldCharType="begin"/>
            </w:r>
            <w:r w:rsidR="00403A21" w:rsidRPr="00D1155D">
              <w:rPr>
                <w:rFonts w:ascii="Times New Roman" w:hAnsi="Times New Roman" w:cs="Times New Roman"/>
                <w:b w:val="0"/>
                <w:bCs w:val="0"/>
                <w:noProof/>
                <w:webHidden/>
                <w:sz w:val="24"/>
                <w:szCs w:val="24"/>
              </w:rPr>
              <w:instrText xml:space="preserve"> PAGEREF _Toc67254465 \h </w:instrText>
            </w:r>
            <w:r w:rsidRPr="00D1155D">
              <w:rPr>
                <w:rFonts w:ascii="Times New Roman" w:hAnsi="Times New Roman" w:cs="Times New Roman"/>
                <w:b w:val="0"/>
                <w:bCs w:val="0"/>
                <w:noProof/>
                <w:webHidden/>
                <w:sz w:val="24"/>
                <w:szCs w:val="24"/>
              </w:rPr>
            </w:r>
            <w:r w:rsidRPr="00D1155D">
              <w:rPr>
                <w:rFonts w:ascii="Times New Roman" w:hAnsi="Times New Roman" w:cs="Times New Roman"/>
                <w:b w:val="0"/>
                <w:bCs w:val="0"/>
                <w:noProof/>
                <w:webHidden/>
                <w:sz w:val="24"/>
                <w:szCs w:val="24"/>
              </w:rPr>
              <w:fldChar w:fldCharType="separate"/>
            </w:r>
            <w:r w:rsidR="00403A21" w:rsidRPr="00D1155D">
              <w:rPr>
                <w:rFonts w:ascii="Times New Roman" w:hAnsi="Times New Roman" w:cs="Times New Roman"/>
                <w:b w:val="0"/>
                <w:bCs w:val="0"/>
                <w:noProof/>
                <w:webHidden/>
                <w:sz w:val="24"/>
                <w:szCs w:val="24"/>
              </w:rPr>
              <w:t>6</w:t>
            </w:r>
            <w:r w:rsidRPr="00D1155D">
              <w:rPr>
                <w:rFonts w:ascii="Times New Roman" w:hAnsi="Times New Roman" w:cs="Times New Roman"/>
                <w:b w:val="0"/>
                <w:bCs w:val="0"/>
                <w:noProof/>
                <w:webHidden/>
                <w:sz w:val="24"/>
                <w:szCs w:val="24"/>
              </w:rPr>
              <w:fldChar w:fldCharType="end"/>
            </w:r>
          </w:hyperlink>
        </w:p>
        <w:p w:rsidR="00FB74E3" w:rsidRPr="00D1155D" w:rsidRDefault="00CB7C5F" w:rsidP="00FB74E3">
          <w:pPr>
            <w:pStyle w:val="TOC2"/>
            <w:tabs>
              <w:tab w:val="right" w:pos="9016"/>
            </w:tabs>
            <w:spacing w:line="360" w:lineRule="auto"/>
            <w:jc w:val="both"/>
            <w:rPr>
              <w:rFonts w:ascii="Times New Roman" w:eastAsiaTheme="minorEastAsia" w:hAnsi="Times New Roman" w:cs="Times New Roman"/>
              <w:b w:val="0"/>
              <w:bCs w:val="0"/>
              <w:noProof/>
              <w:sz w:val="24"/>
              <w:szCs w:val="24"/>
              <w:lang w:eastAsia="en-IN"/>
            </w:rPr>
          </w:pPr>
          <w:hyperlink w:anchor="_Toc67254466" w:history="1">
            <w:r w:rsidR="00403A21" w:rsidRPr="00D1155D">
              <w:rPr>
                <w:rStyle w:val="Hyperlink"/>
                <w:rFonts w:ascii="Times New Roman" w:eastAsia="Times New Roman" w:hAnsi="Times New Roman" w:cs="Times New Roman"/>
                <w:b w:val="0"/>
                <w:bCs w:val="0"/>
                <w:noProof/>
                <w:sz w:val="24"/>
                <w:szCs w:val="24"/>
                <w:lang w:eastAsia="en-IN"/>
              </w:rPr>
              <w:t>Stationaries used in front desk and restaurants</w:t>
            </w:r>
            <w:r w:rsidR="00403A21" w:rsidRPr="00D1155D">
              <w:rPr>
                <w:rFonts w:ascii="Times New Roman" w:hAnsi="Times New Roman" w:cs="Times New Roman"/>
                <w:b w:val="0"/>
                <w:bCs w:val="0"/>
                <w:noProof/>
                <w:webHidden/>
                <w:sz w:val="24"/>
                <w:szCs w:val="24"/>
              </w:rPr>
              <w:tab/>
            </w:r>
            <w:r w:rsidRPr="00D1155D">
              <w:rPr>
                <w:rFonts w:ascii="Times New Roman" w:hAnsi="Times New Roman" w:cs="Times New Roman"/>
                <w:b w:val="0"/>
                <w:bCs w:val="0"/>
                <w:noProof/>
                <w:webHidden/>
                <w:sz w:val="24"/>
                <w:szCs w:val="24"/>
              </w:rPr>
              <w:fldChar w:fldCharType="begin"/>
            </w:r>
            <w:r w:rsidR="00403A21" w:rsidRPr="00D1155D">
              <w:rPr>
                <w:rFonts w:ascii="Times New Roman" w:hAnsi="Times New Roman" w:cs="Times New Roman"/>
                <w:b w:val="0"/>
                <w:bCs w:val="0"/>
                <w:noProof/>
                <w:webHidden/>
                <w:sz w:val="24"/>
                <w:szCs w:val="24"/>
              </w:rPr>
              <w:instrText xml:space="preserve"> PAGEREF _Toc67254466 \h </w:instrText>
            </w:r>
            <w:r w:rsidRPr="00D1155D">
              <w:rPr>
                <w:rFonts w:ascii="Times New Roman" w:hAnsi="Times New Roman" w:cs="Times New Roman"/>
                <w:b w:val="0"/>
                <w:bCs w:val="0"/>
                <w:noProof/>
                <w:webHidden/>
                <w:sz w:val="24"/>
                <w:szCs w:val="24"/>
              </w:rPr>
            </w:r>
            <w:r w:rsidRPr="00D1155D">
              <w:rPr>
                <w:rFonts w:ascii="Times New Roman" w:hAnsi="Times New Roman" w:cs="Times New Roman"/>
                <w:b w:val="0"/>
                <w:bCs w:val="0"/>
                <w:noProof/>
                <w:webHidden/>
                <w:sz w:val="24"/>
                <w:szCs w:val="24"/>
              </w:rPr>
              <w:fldChar w:fldCharType="separate"/>
            </w:r>
            <w:r w:rsidR="00403A21" w:rsidRPr="00D1155D">
              <w:rPr>
                <w:rFonts w:ascii="Times New Roman" w:hAnsi="Times New Roman" w:cs="Times New Roman"/>
                <w:b w:val="0"/>
                <w:bCs w:val="0"/>
                <w:noProof/>
                <w:webHidden/>
                <w:sz w:val="24"/>
                <w:szCs w:val="24"/>
              </w:rPr>
              <w:t>6</w:t>
            </w:r>
            <w:r w:rsidRPr="00D1155D">
              <w:rPr>
                <w:rFonts w:ascii="Times New Roman" w:hAnsi="Times New Roman" w:cs="Times New Roman"/>
                <w:b w:val="0"/>
                <w:bCs w:val="0"/>
                <w:noProof/>
                <w:webHidden/>
                <w:sz w:val="24"/>
                <w:szCs w:val="24"/>
              </w:rPr>
              <w:fldChar w:fldCharType="end"/>
            </w:r>
          </w:hyperlink>
        </w:p>
        <w:p w:rsidR="00FB74E3" w:rsidRPr="00D1155D" w:rsidRDefault="00CB7C5F" w:rsidP="00FB74E3">
          <w:pPr>
            <w:pStyle w:val="TOC1"/>
            <w:tabs>
              <w:tab w:val="right" w:pos="9016"/>
            </w:tabs>
            <w:spacing w:line="360" w:lineRule="auto"/>
            <w:jc w:val="both"/>
            <w:rPr>
              <w:rFonts w:ascii="Times New Roman" w:eastAsiaTheme="minorEastAsia" w:hAnsi="Times New Roman" w:cs="Times New Roman"/>
              <w:b w:val="0"/>
              <w:bCs w:val="0"/>
              <w:caps w:val="0"/>
              <w:noProof/>
              <w:lang w:eastAsia="en-IN"/>
            </w:rPr>
          </w:pPr>
          <w:hyperlink w:anchor="_Toc67254467" w:history="1">
            <w:r w:rsidR="00403A21" w:rsidRPr="00D1155D">
              <w:rPr>
                <w:rStyle w:val="Hyperlink"/>
                <w:rFonts w:ascii="Times New Roman" w:eastAsia="Times New Roman" w:hAnsi="Times New Roman" w:cs="Times New Roman"/>
                <w:b w:val="0"/>
                <w:bCs w:val="0"/>
                <w:noProof/>
                <w:lang w:eastAsia="en-IN"/>
              </w:rPr>
              <w:t>Conclusion</w:t>
            </w:r>
            <w:r w:rsidR="00403A21" w:rsidRPr="00D1155D">
              <w:rPr>
                <w:rFonts w:ascii="Times New Roman" w:hAnsi="Times New Roman" w:cs="Times New Roman"/>
                <w:b w:val="0"/>
                <w:bCs w:val="0"/>
                <w:noProof/>
                <w:webHidden/>
              </w:rPr>
              <w:tab/>
            </w:r>
            <w:r w:rsidRPr="00D1155D">
              <w:rPr>
                <w:rFonts w:ascii="Times New Roman" w:hAnsi="Times New Roman" w:cs="Times New Roman"/>
                <w:b w:val="0"/>
                <w:bCs w:val="0"/>
                <w:noProof/>
                <w:webHidden/>
              </w:rPr>
              <w:fldChar w:fldCharType="begin"/>
            </w:r>
            <w:r w:rsidR="00403A21" w:rsidRPr="00D1155D">
              <w:rPr>
                <w:rFonts w:ascii="Times New Roman" w:hAnsi="Times New Roman" w:cs="Times New Roman"/>
                <w:b w:val="0"/>
                <w:bCs w:val="0"/>
                <w:noProof/>
                <w:webHidden/>
              </w:rPr>
              <w:instrText xml:space="preserve"> PAGEREF _Toc67254467 \h </w:instrText>
            </w:r>
            <w:r w:rsidRPr="00D1155D">
              <w:rPr>
                <w:rFonts w:ascii="Times New Roman" w:hAnsi="Times New Roman" w:cs="Times New Roman"/>
                <w:b w:val="0"/>
                <w:bCs w:val="0"/>
                <w:noProof/>
                <w:webHidden/>
              </w:rPr>
            </w:r>
            <w:r w:rsidRPr="00D1155D">
              <w:rPr>
                <w:rFonts w:ascii="Times New Roman" w:hAnsi="Times New Roman" w:cs="Times New Roman"/>
                <w:b w:val="0"/>
                <w:bCs w:val="0"/>
                <w:noProof/>
                <w:webHidden/>
              </w:rPr>
              <w:fldChar w:fldCharType="separate"/>
            </w:r>
            <w:r w:rsidR="00403A21" w:rsidRPr="00D1155D">
              <w:rPr>
                <w:rFonts w:ascii="Times New Roman" w:hAnsi="Times New Roman" w:cs="Times New Roman"/>
                <w:b w:val="0"/>
                <w:bCs w:val="0"/>
                <w:noProof/>
                <w:webHidden/>
              </w:rPr>
              <w:t>7</w:t>
            </w:r>
            <w:r w:rsidRPr="00D1155D">
              <w:rPr>
                <w:rFonts w:ascii="Times New Roman" w:hAnsi="Times New Roman" w:cs="Times New Roman"/>
                <w:b w:val="0"/>
                <w:bCs w:val="0"/>
                <w:noProof/>
                <w:webHidden/>
              </w:rPr>
              <w:fldChar w:fldCharType="end"/>
            </w:r>
          </w:hyperlink>
        </w:p>
        <w:p w:rsidR="00FB74E3" w:rsidRPr="00D1155D" w:rsidRDefault="00CB7C5F" w:rsidP="00FB74E3">
          <w:pPr>
            <w:pStyle w:val="TOC1"/>
            <w:tabs>
              <w:tab w:val="right" w:pos="9016"/>
            </w:tabs>
            <w:spacing w:line="360" w:lineRule="auto"/>
            <w:jc w:val="both"/>
            <w:rPr>
              <w:rFonts w:ascii="Times New Roman" w:eastAsiaTheme="minorEastAsia" w:hAnsi="Times New Roman" w:cs="Times New Roman"/>
              <w:b w:val="0"/>
              <w:bCs w:val="0"/>
              <w:caps w:val="0"/>
              <w:noProof/>
              <w:lang w:eastAsia="en-IN"/>
            </w:rPr>
          </w:pPr>
          <w:hyperlink w:anchor="_Toc67254468" w:history="1">
            <w:r w:rsidR="00403A21" w:rsidRPr="00D1155D">
              <w:rPr>
                <w:rStyle w:val="Hyperlink"/>
                <w:rFonts w:ascii="Times New Roman" w:hAnsi="Times New Roman" w:cs="Times New Roman"/>
                <w:b w:val="0"/>
                <w:bCs w:val="0"/>
                <w:noProof/>
              </w:rPr>
              <w:t>References</w:t>
            </w:r>
            <w:r w:rsidR="00403A21" w:rsidRPr="00D1155D">
              <w:rPr>
                <w:rFonts w:ascii="Times New Roman" w:hAnsi="Times New Roman" w:cs="Times New Roman"/>
                <w:b w:val="0"/>
                <w:bCs w:val="0"/>
                <w:noProof/>
                <w:webHidden/>
              </w:rPr>
              <w:tab/>
            </w:r>
            <w:r w:rsidRPr="00D1155D">
              <w:rPr>
                <w:rFonts w:ascii="Times New Roman" w:hAnsi="Times New Roman" w:cs="Times New Roman"/>
                <w:b w:val="0"/>
                <w:bCs w:val="0"/>
                <w:noProof/>
                <w:webHidden/>
              </w:rPr>
              <w:fldChar w:fldCharType="begin"/>
            </w:r>
            <w:r w:rsidR="00403A21" w:rsidRPr="00D1155D">
              <w:rPr>
                <w:rFonts w:ascii="Times New Roman" w:hAnsi="Times New Roman" w:cs="Times New Roman"/>
                <w:b w:val="0"/>
                <w:bCs w:val="0"/>
                <w:noProof/>
                <w:webHidden/>
              </w:rPr>
              <w:instrText xml:space="preserve"> PAGEREF _Toc67254468 \h </w:instrText>
            </w:r>
            <w:r w:rsidRPr="00D1155D">
              <w:rPr>
                <w:rFonts w:ascii="Times New Roman" w:hAnsi="Times New Roman" w:cs="Times New Roman"/>
                <w:b w:val="0"/>
                <w:bCs w:val="0"/>
                <w:noProof/>
                <w:webHidden/>
              </w:rPr>
            </w:r>
            <w:r w:rsidRPr="00D1155D">
              <w:rPr>
                <w:rFonts w:ascii="Times New Roman" w:hAnsi="Times New Roman" w:cs="Times New Roman"/>
                <w:b w:val="0"/>
                <w:bCs w:val="0"/>
                <w:noProof/>
                <w:webHidden/>
              </w:rPr>
              <w:fldChar w:fldCharType="separate"/>
            </w:r>
            <w:r w:rsidR="00403A21" w:rsidRPr="00D1155D">
              <w:rPr>
                <w:rFonts w:ascii="Times New Roman" w:hAnsi="Times New Roman" w:cs="Times New Roman"/>
                <w:b w:val="0"/>
                <w:bCs w:val="0"/>
                <w:noProof/>
                <w:webHidden/>
              </w:rPr>
              <w:t>8</w:t>
            </w:r>
            <w:r w:rsidRPr="00D1155D">
              <w:rPr>
                <w:rFonts w:ascii="Times New Roman" w:hAnsi="Times New Roman" w:cs="Times New Roman"/>
                <w:b w:val="0"/>
                <w:bCs w:val="0"/>
                <w:noProof/>
                <w:webHidden/>
              </w:rPr>
              <w:fldChar w:fldCharType="end"/>
            </w:r>
          </w:hyperlink>
        </w:p>
        <w:p w:rsidR="00FB74E3" w:rsidRPr="0099222B" w:rsidRDefault="00CB7C5F" w:rsidP="00FB74E3">
          <w:pPr>
            <w:spacing w:line="360" w:lineRule="auto"/>
            <w:jc w:val="both"/>
            <w:rPr>
              <w:rFonts w:ascii="Times New Roman" w:hAnsi="Times New Roman" w:cs="Times New Roman"/>
              <w:sz w:val="24"/>
              <w:szCs w:val="24"/>
            </w:rPr>
          </w:pPr>
          <w:r w:rsidRPr="0099222B">
            <w:rPr>
              <w:rFonts w:ascii="Times New Roman" w:hAnsi="Times New Roman" w:cs="Times New Roman"/>
              <w:noProof/>
              <w:sz w:val="24"/>
              <w:szCs w:val="24"/>
            </w:rPr>
            <w:fldChar w:fldCharType="end"/>
          </w:r>
        </w:p>
      </w:sdtContent>
    </w:sdt>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2C745D" w:rsidRPr="002C745D" w:rsidRDefault="002C745D" w:rsidP="002C745D">
      <w:pPr>
        <w:pStyle w:val="Heading1"/>
        <w:spacing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 xml:space="preserve"> </w:t>
      </w:r>
      <w:r w:rsidRPr="002C745D">
        <w:rPr>
          <w:rFonts w:ascii="Times New Roman" w:eastAsia="Times New Roman" w:hAnsi="Times New Roman" w:cs="Times New Roman"/>
          <w:color w:val="000000" w:themeColor="text1"/>
          <w:sz w:val="24"/>
          <w:szCs w:val="24"/>
          <w:lang w:eastAsia="en-IN"/>
        </w:rPr>
        <w:t>Introduction</w:t>
      </w: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FB74E3" w:rsidRPr="0099222B"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DD5BD9"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assignment will focus on delivering the outcomes of the Harriot Hotel after adopting the strategies and techniques of management accounting in their operations. </w:t>
      </w:r>
    </w:p>
    <w:p w:rsidR="00FB74E3"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field of accounting that studies the financials of the business and delivers the quality outcomes from the quantitative aspects that can be used by the management for further decision making in their business entity. </w:t>
      </w:r>
    </w:p>
    <w:p w:rsidR="003E6C60"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Making decisions in business is a crucial concept as this may affect the present as well as the future </w:t>
      </w:r>
      <w:r w:rsidR="00A55F1C">
        <w:rPr>
          <w:rFonts w:ascii="Times New Roman" w:eastAsia="Times New Roman" w:hAnsi="Times New Roman" w:cs="Times New Roman"/>
          <w:color w:val="0E101A"/>
          <w:sz w:val="24"/>
          <w:szCs w:val="24"/>
          <w:lang w:eastAsia="en-IN"/>
        </w:rPr>
        <w:t>prospects of the business and for this, the management needs to gain the proper details about the performance of the business</w:t>
      </w:r>
      <w:r w:rsidR="00A55D37">
        <w:rPr>
          <w:rFonts w:ascii="Times New Roman" w:eastAsia="Times New Roman" w:hAnsi="Times New Roman" w:cs="Times New Roman"/>
          <w:color w:val="0E101A"/>
          <w:sz w:val="24"/>
          <w:szCs w:val="24"/>
          <w:lang w:eastAsia="en-IN"/>
        </w:rPr>
        <w:t xml:space="preserve">. the management accounting concept makes it easier to understand the business position and then making decisions based on this information. </w:t>
      </w:r>
    </w:p>
    <w:p w:rsidR="008D0331"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From the accounting, it can also be analyzed that the cost is of various categories and the cost can vary with nature </w:t>
      </w:r>
      <w:r w:rsidR="00ED7F74">
        <w:rPr>
          <w:rFonts w:ascii="Times New Roman" w:eastAsia="Times New Roman" w:hAnsi="Times New Roman" w:cs="Times New Roman"/>
          <w:color w:val="0E101A"/>
          <w:sz w:val="24"/>
          <w:szCs w:val="24"/>
          <w:lang w:eastAsia="en-IN"/>
        </w:rPr>
        <w:t xml:space="preserve">and can be fixed or variable based on their nature. The other related costs can be the direct or indirect costs and this depends on where the expense is incurred. </w:t>
      </w:r>
    </w:p>
    <w:p w:rsidR="008D0331"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cost can be analyzed on all this basis and the cost can be divided on this basis and varying on their nature. </w:t>
      </w:r>
    </w:p>
    <w:p w:rsidR="008D0331"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The hospitality sector all around the globe has seen the adverse impacts of</w:t>
      </w:r>
      <w:r w:rsidR="00CD50F1">
        <w:rPr>
          <w:rFonts w:ascii="Times New Roman" w:eastAsia="Times New Roman" w:hAnsi="Times New Roman" w:cs="Times New Roman"/>
          <w:color w:val="0E101A"/>
          <w:sz w:val="24"/>
          <w:szCs w:val="24"/>
          <w:lang w:eastAsia="en-IN"/>
        </w:rPr>
        <w:t xml:space="preserve"> the situations of the pandemic and the pandemic has imposed the situations of lockdown that has made the restriction about the </w:t>
      </w:r>
      <w:r w:rsidR="00370C5E">
        <w:rPr>
          <w:rFonts w:ascii="Times New Roman" w:eastAsia="Times New Roman" w:hAnsi="Times New Roman" w:cs="Times New Roman"/>
          <w:color w:val="0E101A"/>
          <w:sz w:val="24"/>
          <w:szCs w:val="24"/>
          <w:lang w:eastAsia="en-IN"/>
        </w:rPr>
        <w:t xml:space="preserve">people and their visiting to the hotel. </w:t>
      </w:r>
      <w:r w:rsidR="009C3BE5">
        <w:rPr>
          <w:rFonts w:ascii="Times New Roman" w:eastAsia="Times New Roman" w:hAnsi="Times New Roman" w:cs="Times New Roman"/>
          <w:color w:val="0E101A"/>
          <w:sz w:val="24"/>
          <w:szCs w:val="24"/>
          <w:lang w:eastAsia="en-IN"/>
        </w:rPr>
        <w:t xml:space="preserve">I am preparing this report as the manager of the Harriot hotel and I will be focusing on studying the cost components of the business and analyzing these components and also focusing on increasing or decreasing these costs so that the income can be raised of the hotel and these pandemic situations can be dealt in a right way. </w:t>
      </w:r>
    </w:p>
    <w:p w:rsidR="002C745D" w:rsidRDefault="002C745D" w:rsidP="00FB74E3">
      <w:pPr>
        <w:pStyle w:val="Heading1"/>
        <w:spacing w:line="360" w:lineRule="auto"/>
        <w:jc w:val="both"/>
        <w:rPr>
          <w:rFonts w:ascii="Times New Roman" w:eastAsia="Times New Roman" w:hAnsi="Times New Roman" w:cs="Times New Roman"/>
          <w:color w:val="0E101A"/>
          <w:sz w:val="24"/>
          <w:szCs w:val="24"/>
          <w:u w:val="single"/>
          <w:lang w:eastAsia="en-IN"/>
        </w:rPr>
      </w:pPr>
      <w:bookmarkStart w:id="0" w:name="_Toc67254461"/>
    </w:p>
    <w:p w:rsidR="002C745D" w:rsidRDefault="002C745D" w:rsidP="00FB74E3">
      <w:pPr>
        <w:pStyle w:val="Heading1"/>
        <w:spacing w:line="360" w:lineRule="auto"/>
        <w:jc w:val="both"/>
        <w:rPr>
          <w:rFonts w:ascii="Times New Roman" w:eastAsia="Times New Roman" w:hAnsi="Times New Roman" w:cs="Times New Roman"/>
          <w:color w:val="0E101A"/>
          <w:sz w:val="24"/>
          <w:szCs w:val="24"/>
          <w:u w:val="single"/>
          <w:lang w:eastAsia="en-IN"/>
        </w:rPr>
      </w:pPr>
    </w:p>
    <w:p w:rsidR="00FB74E3" w:rsidRPr="00432FFD" w:rsidRDefault="00403A21" w:rsidP="00FB74E3">
      <w:pPr>
        <w:pStyle w:val="Heading1"/>
        <w:spacing w:line="360" w:lineRule="auto"/>
        <w:jc w:val="both"/>
        <w:rPr>
          <w:rFonts w:ascii="Times New Roman" w:eastAsia="Times New Roman" w:hAnsi="Times New Roman" w:cs="Times New Roman"/>
          <w:color w:val="0E101A"/>
          <w:sz w:val="24"/>
          <w:szCs w:val="24"/>
          <w:u w:val="single"/>
          <w:lang w:eastAsia="en-IN"/>
        </w:rPr>
      </w:pPr>
      <w:r w:rsidRPr="00432FFD">
        <w:rPr>
          <w:rFonts w:ascii="Times New Roman" w:eastAsia="Times New Roman" w:hAnsi="Times New Roman" w:cs="Times New Roman"/>
          <w:color w:val="0E101A"/>
          <w:sz w:val="24"/>
          <w:szCs w:val="24"/>
          <w:u w:val="single"/>
          <w:lang w:eastAsia="en-IN"/>
        </w:rPr>
        <w:t>Brief introduction of the Hotel</w:t>
      </w:r>
      <w:bookmarkEnd w:id="0"/>
    </w:p>
    <w:p w:rsidR="00FB74E3" w:rsidRPr="00432FFD" w:rsidRDefault="00FB74E3" w:rsidP="00FB74E3">
      <w:pPr>
        <w:spacing w:after="0" w:line="360" w:lineRule="auto"/>
        <w:jc w:val="both"/>
        <w:rPr>
          <w:rFonts w:ascii="Times New Roman" w:hAnsi="Times New Roman" w:cs="Times New Roman"/>
          <w:sz w:val="24"/>
          <w:szCs w:val="24"/>
          <w:lang w:eastAsia="en-IN"/>
        </w:rPr>
      </w:pPr>
    </w:p>
    <w:p w:rsidR="009C3BE5" w:rsidRDefault="00403A21" w:rsidP="00FB74E3">
      <w:pPr>
        <w:spacing w:after="0" w:line="360" w:lineRule="auto"/>
        <w:jc w:val="both"/>
        <w:rPr>
          <w:rFonts w:ascii="Times New Roman" w:hAnsi="Times New Roman" w:cs="Times New Roman"/>
          <w:sz w:val="24"/>
          <w:szCs w:val="24"/>
          <w:lang w:eastAsia="en-IN"/>
        </w:rPr>
      </w:pPr>
      <w:r>
        <w:rPr>
          <w:rFonts w:ascii="Times New Roman" w:hAnsi="Times New Roman" w:cs="Times New Roman"/>
          <w:sz w:val="24"/>
          <w:szCs w:val="24"/>
          <w:lang w:eastAsia="en-IN"/>
        </w:rPr>
        <w:t xml:space="preserve">From the year 1941, Harriot is an active hotel chain </w:t>
      </w:r>
      <w:r w:rsidR="00A7225A">
        <w:rPr>
          <w:rFonts w:ascii="Times New Roman" w:hAnsi="Times New Roman" w:cs="Times New Roman"/>
          <w:sz w:val="24"/>
          <w:szCs w:val="24"/>
          <w:lang w:eastAsia="en-IN"/>
        </w:rPr>
        <w:t xml:space="preserve">but for further operations, the hotel has focused on expansion plans so that they can globalize their operations and for this expansion, the hotel is focusing on taking the loans from financial institutions. </w:t>
      </w:r>
    </w:p>
    <w:p w:rsidR="00FB74E3" w:rsidRPr="00432FFD" w:rsidRDefault="00403A21" w:rsidP="00FB74E3">
      <w:pPr>
        <w:spacing w:after="0" w:line="360" w:lineRule="auto"/>
        <w:jc w:val="both"/>
        <w:rPr>
          <w:rFonts w:ascii="Times New Roman" w:hAnsi="Times New Roman" w:cs="Times New Roman"/>
          <w:sz w:val="24"/>
          <w:szCs w:val="24"/>
          <w:lang w:eastAsia="en-IN"/>
        </w:rPr>
      </w:pPr>
      <w:r>
        <w:rPr>
          <w:rFonts w:ascii="Times New Roman" w:hAnsi="Times New Roman" w:cs="Times New Roman"/>
          <w:sz w:val="24"/>
          <w:szCs w:val="24"/>
          <w:lang w:eastAsia="en-IN"/>
        </w:rPr>
        <w:t>As the hotel focused on having the plans of expansion but the pandemic situations made this tough for the hotel to deal with and this is the reason why Harriot made the expansion plan in the area of China and the lockdown due to pandemic was relieved (Guardian, 2020)</w:t>
      </w:r>
      <w:r w:rsidRPr="00432FFD">
        <w:rPr>
          <w:rFonts w:ascii="Times New Roman" w:hAnsi="Times New Roman" w:cs="Times New Roman"/>
          <w:sz w:val="24"/>
          <w:szCs w:val="24"/>
          <w:lang w:eastAsia="en-IN"/>
        </w:rPr>
        <w:t xml:space="preserve">. </w:t>
      </w:r>
      <w:r>
        <w:rPr>
          <w:rFonts w:ascii="Times New Roman" w:hAnsi="Times New Roman" w:cs="Times New Roman"/>
          <w:sz w:val="24"/>
          <w:szCs w:val="24"/>
          <w:lang w:eastAsia="en-IN"/>
        </w:rPr>
        <w:t xml:space="preserve">PER methodology and its analysis are used in this report that is helpful in studying the cost components and their cutting down so the minimal costs can be incurred and the overall income can be raised of the hotel and the Harriot hotel can grow. </w:t>
      </w:r>
    </w:p>
    <w:p w:rsidR="00FB74E3" w:rsidRPr="00432FFD" w:rsidRDefault="00403A21" w:rsidP="00FB74E3">
      <w:pPr>
        <w:pStyle w:val="Heading2"/>
        <w:spacing w:line="360" w:lineRule="auto"/>
        <w:jc w:val="both"/>
        <w:rPr>
          <w:rFonts w:ascii="Times New Roman" w:eastAsia="Times New Roman" w:hAnsi="Times New Roman" w:cs="Times New Roman"/>
          <w:color w:val="0E101A"/>
          <w:sz w:val="24"/>
          <w:szCs w:val="24"/>
          <w:lang w:eastAsia="en-IN"/>
        </w:rPr>
      </w:pPr>
      <w:bookmarkStart w:id="1" w:name="_Toc67254462"/>
      <w:r w:rsidRPr="00432FFD">
        <w:rPr>
          <w:rFonts w:ascii="Times New Roman" w:eastAsia="Times New Roman" w:hAnsi="Times New Roman" w:cs="Times New Roman"/>
          <w:color w:val="0E101A"/>
          <w:sz w:val="24"/>
          <w:szCs w:val="24"/>
          <w:u w:val="single"/>
          <w:lang w:eastAsia="en-IN"/>
        </w:rPr>
        <w:t>Employees’ wages:</w:t>
      </w:r>
      <w:bookmarkEnd w:id="1"/>
      <w:r w:rsidRPr="00432FFD">
        <w:rPr>
          <w:rFonts w:ascii="Times New Roman" w:eastAsia="Times New Roman" w:hAnsi="Times New Roman" w:cs="Times New Roman"/>
          <w:color w:val="0E101A"/>
          <w:sz w:val="24"/>
          <w:szCs w:val="24"/>
          <w:lang w:eastAsia="en-IN"/>
        </w:rPr>
        <w:t> </w:t>
      </w:r>
    </w:p>
    <w:p w:rsidR="00FB74E3"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For having the business operations to go smooth the employees </w:t>
      </w:r>
      <w:r w:rsidR="001637FF">
        <w:rPr>
          <w:rFonts w:ascii="Times New Roman" w:eastAsia="Times New Roman" w:hAnsi="Times New Roman" w:cs="Times New Roman"/>
          <w:color w:val="0E101A"/>
          <w:sz w:val="24"/>
          <w:szCs w:val="24"/>
          <w:lang w:eastAsia="en-IN"/>
        </w:rPr>
        <w:t xml:space="preserve">are the assets of the </w:t>
      </w:r>
      <w:r w:rsidR="00FC460B">
        <w:rPr>
          <w:rFonts w:ascii="Times New Roman" w:eastAsia="Times New Roman" w:hAnsi="Times New Roman" w:cs="Times New Roman"/>
          <w:color w:val="0E101A"/>
          <w:sz w:val="24"/>
          <w:szCs w:val="24"/>
          <w:lang w:eastAsia="en-IN"/>
        </w:rPr>
        <w:t>business</w:t>
      </w:r>
      <w:r w:rsidR="001637FF">
        <w:rPr>
          <w:rFonts w:ascii="Times New Roman" w:eastAsia="Times New Roman" w:hAnsi="Times New Roman" w:cs="Times New Roman"/>
          <w:color w:val="0E101A"/>
          <w:sz w:val="24"/>
          <w:szCs w:val="24"/>
          <w:lang w:eastAsia="en-IN"/>
        </w:rPr>
        <w:t xml:space="preserve"> for performing the </w:t>
      </w:r>
      <w:r w:rsidR="00FC460B">
        <w:rPr>
          <w:rFonts w:ascii="Times New Roman" w:eastAsia="Times New Roman" w:hAnsi="Times New Roman" w:cs="Times New Roman"/>
          <w:color w:val="0E101A"/>
          <w:sz w:val="24"/>
          <w:szCs w:val="24"/>
          <w:lang w:eastAsia="en-IN"/>
        </w:rPr>
        <w:t>operations and in return for that, the employees are paid with the wages. The amount</w:t>
      </w:r>
      <w:r w:rsidR="006E3520">
        <w:rPr>
          <w:rFonts w:ascii="Times New Roman" w:eastAsia="Times New Roman" w:hAnsi="Times New Roman" w:cs="Times New Roman"/>
          <w:color w:val="0E101A"/>
          <w:sz w:val="24"/>
          <w:szCs w:val="24"/>
          <w:lang w:eastAsia="en-IN"/>
        </w:rPr>
        <w:t>s</w:t>
      </w:r>
      <w:r w:rsidR="00FC460B">
        <w:rPr>
          <w:rFonts w:ascii="Times New Roman" w:eastAsia="Times New Roman" w:hAnsi="Times New Roman" w:cs="Times New Roman"/>
          <w:color w:val="0E101A"/>
          <w:sz w:val="24"/>
          <w:szCs w:val="24"/>
          <w:lang w:eastAsia="en-IN"/>
        </w:rPr>
        <w:t xml:space="preserve"> of wages that Harriot hotel paid was </w:t>
      </w:r>
      <w:r w:rsidR="00FC460B" w:rsidRPr="00432FFD">
        <w:rPr>
          <w:rFonts w:ascii="Times New Roman" w:eastAsia="Times New Roman" w:hAnsi="Times New Roman" w:cs="Times New Roman"/>
          <w:color w:val="0E101A"/>
          <w:sz w:val="24"/>
          <w:szCs w:val="24"/>
          <w:lang w:eastAsia="en-IN"/>
        </w:rPr>
        <w:t>£</w:t>
      </w:r>
      <w:r w:rsidR="00FC460B">
        <w:rPr>
          <w:rFonts w:ascii="Times New Roman" w:eastAsia="Times New Roman" w:hAnsi="Times New Roman" w:cs="Times New Roman"/>
          <w:color w:val="0E101A"/>
          <w:sz w:val="24"/>
          <w:szCs w:val="24"/>
          <w:lang w:eastAsia="en-IN"/>
        </w:rPr>
        <w:t xml:space="preserve">15000 that is 25% of the entire revenue that the hotel has earned. </w:t>
      </w:r>
    </w:p>
    <w:p w:rsidR="00FB74E3"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Wages are an unavoidable expense that has to be paid </w:t>
      </w:r>
      <w:r w:rsidR="002D47F8">
        <w:rPr>
          <w:rFonts w:ascii="Times New Roman" w:eastAsia="Times New Roman" w:hAnsi="Times New Roman" w:cs="Times New Roman"/>
          <w:color w:val="0E101A"/>
          <w:sz w:val="24"/>
          <w:szCs w:val="24"/>
          <w:lang w:eastAsia="en-IN"/>
        </w:rPr>
        <w:t xml:space="preserve">by the hospitality industry to the employees and the hospitality industry is the employee-centric business sector. </w:t>
      </w:r>
      <w:r w:rsidR="00657C94">
        <w:rPr>
          <w:rFonts w:ascii="Times New Roman" w:eastAsia="Times New Roman" w:hAnsi="Times New Roman" w:cs="Times New Roman"/>
          <w:color w:val="0E101A"/>
          <w:sz w:val="24"/>
          <w:szCs w:val="24"/>
          <w:lang w:eastAsia="en-IN"/>
        </w:rPr>
        <w:t>This cost involves both the fixed as well as variable component within it</w:t>
      </w:r>
      <w:r w:rsidR="000A2386">
        <w:rPr>
          <w:rFonts w:ascii="Times New Roman" w:eastAsia="Times New Roman" w:hAnsi="Times New Roman" w:cs="Times New Roman"/>
          <w:color w:val="0E101A"/>
          <w:sz w:val="24"/>
          <w:szCs w:val="24"/>
          <w:lang w:eastAsia="en-IN"/>
        </w:rPr>
        <w:t xml:space="preserve"> (Guardian, 2020). In the present situations, the hotel can make the payment of wages to the operational staff on a regular basis as they are having lower-earning and also need to </w:t>
      </w:r>
      <w:proofErr w:type="spellStart"/>
      <w:r w:rsidR="000A2386">
        <w:rPr>
          <w:rFonts w:ascii="Times New Roman" w:eastAsia="Times New Roman" w:hAnsi="Times New Roman" w:cs="Times New Roman"/>
          <w:color w:val="0E101A"/>
          <w:sz w:val="24"/>
          <w:szCs w:val="24"/>
          <w:lang w:eastAsia="en-IN"/>
        </w:rPr>
        <w:t>fulfill</w:t>
      </w:r>
      <w:proofErr w:type="spellEnd"/>
      <w:r w:rsidR="000A2386">
        <w:rPr>
          <w:rFonts w:ascii="Times New Roman" w:eastAsia="Times New Roman" w:hAnsi="Times New Roman" w:cs="Times New Roman"/>
          <w:color w:val="0E101A"/>
          <w:sz w:val="24"/>
          <w:szCs w:val="24"/>
          <w:lang w:eastAsia="en-IN"/>
        </w:rPr>
        <w:t xml:space="preserve"> their requirements while on the other hand, the hotel can focus on cutting off the wages of the senior management team as they have a good earning and also can manage with their savings for a short period of time. Or else the hotel can announce about the payment of wages later than usual</w:t>
      </w:r>
      <w:r>
        <w:rPr>
          <w:rFonts w:ascii="Times New Roman" w:eastAsia="Times New Roman" w:hAnsi="Times New Roman" w:cs="Times New Roman"/>
          <w:color w:val="0E101A"/>
          <w:sz w:val="24"/>
          <w:szCs w:val="24"/>
          <w:lang w:eastAsia="en-IN"/>
        </w:rPr>
        <w:t xml:space="preserve"> (</w:t>
      </w:r>
      <w:proofErr w:type="spellStart"/>
      <w:r w:rsidRPr="00432FFD">
        <w:rPr>
          <w:rFonts w:ascii="Times New Roman" w:hAnsi="Times New Roman" w:cs="Times New Roman"/>
          <w:noProof/>
          <w:sz w:val="24"/>
          <w:szCs w:val="24"/>
        </w:rPr>
        <w:t>Baskas</w:t>
      </w:r>
      <w:proofErr w:type="spellEnd"/>
      <w:r w:rsidRPr="00432FFD">
        <w:rPr>
          <w:rFonts w:ascii="Times New Roman" w:hAnsi="Times New Roman" w:cs="Times New Roman"/>
          <w:noProof/>
          <w:sz w:val="24"/>
          <w:szCs w:val="24"/>
        </w:rPr>
        <w:t>, 2020</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p>
    <w:p w:rsidR="00FB74E3"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This can be implemented well and will also not demoralize the employees and the employees will also offer better services to the hotel (</w:t>
      </w:r>
      <w:proofErr w:type="spellStart"/>
      <w:r w:rsidRPr="00432FFD">
        <w:rPr>
          <w:rFonts w:ascii="Times New Roman" w:hAnsi="Times New Roman" w:cs="Times New Roman"/>
          <w:noProof/>
          <w:sz w:val="24"/>
          <w:szCs w:val="24"/>
        </w:rPr>
        <w:t>Baskas</w:t>
      </w:r>
      <w:proofErr w:type="spellEnd"/>
      <w:r w:rsidRPr="00432FFD">
        <w:rPr>
          <w:rFonts w:ascii="Times New Roman" w:hAnsi="Times New Roman" w:cs="Times New Roman"/>
          <w:noProof/>
          <w:sz w:val="24"/>
          <w:szCs w:val="24"/>
        </w:rPr>
        <w:t>, 2020</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r>
        <w:rPr>
          <w:rFonts w:ascii="Times New Roman" w:eastAsia="Times New Roman" w:hAnsi="Times New Roman" w:cs="Times New Roman"/>
          <w:color w:val="0E101A"/>
          <w:sz w:val="24"/>
          <w:szCs w:val="24"/>
          <w:lang w:eastAsia="en-IN"/>
        </w:rPr>
        <w:t xml:space="preserve">The cost can be cut down in the present situation and then later the hotel can announce better pays and bonuses to the staff at the time when the hotel will earn the higher </w:t>
      </w:r>
      <w:r w:rsidR="00EA5CC6">
        <w:rPr>
          <w:rFonts w:ascii="Times New Roman" w:eastAsia="Times New Roman" w:hAnsi="Times New Roman" w:cs="Times New Roman"/>
          <w:color w:val="0E101A"/>
          <w:sz w:val="24"/>
          <w:szCs w:val="24"/>
          <w:lang w:eastAsia="en-IN"/>
        </w:rPr>
        <w:t xml:space="preserve">income. </w:t>
      </w:r>
    </w:p>
    <w:p w:rsidR="00FB74E3"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b/>
          <w:bCs/>
          <w:color w:val="0E101A"/>
          <w:sz w:val="24"/>
          <w:szCs w:val="24"/>
          <w:u w:val="single"/>
          <w:lang w:eastAsia="en-IN"/>
        </w:rPr>
        <w:lastRenderedPageBreak/>
        <w:t>Advertising cost </w:t>
      </w:r>
    </w:p>
    <w:p w:rsidR="008C6ECF"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In the competitive market, it is necessary for the businesses to make the expenses on the advertising component and this can make the higher attraction of the customer towards the hotel and its services </w:t>
      </w:r>
      <w:r w:rsidR="00FB74E3">
        <w:rPr>
          <w:rFonts w:ascii="Times New Roman" w:eastAsia="Times New Roman" w:hAnsi="Times New Roman" w:cs="Times New Roman"/>
          <w:color w:val="0E101A"/>
          <w:sz w:val="24"/>
          <w:szCs w:val="24"/>
          <w:lang w:eastAsia="en-IN"/>
        </w:rPr>
        <w:t>(</w:t>
      </w:r>
      <w:proofErr w:type="spellStart"/>
      <w:r w:rsidR="00FB74E3" w:rsidRPr="00432FFD">
        <w:rPr>
          <w:rFonts w:ascii="Times New Roman" w:hAnsi="Times New Roman" w:cs="Times New Roman"/>
          <w:noProof/>
          <w:sz w:val="24"/>
          <w:szCs w:val="24"/>
        </w:rPr>
        <w:t>Guijarro</w:t>
      </w:r>
      <w:proofErr w:type="spellEnd"/>
      <w:r w:rsidR="00FB74E3">
        <w:rPr>
          <w:rFonts w:ascii="Times New Roman" w:hAnsi="Times New Roman" w:cs="Times New Roman"/>
          <w:noProof/>
          <w:sz w:val="24"/>
          <w:szCs w:val="24"/>
        </w:rPr>
        <w:t xml:space="preserve"> and </w:t>
      </w:r>
      <w:r w:rsidR="00FB74E3" w:rsidRPr="00432FFD">
        <w:rPr>
          <w:rFonts w:ascii="Times New Roman" w:hAnsi="Times New Roman" w:cs="Times New Roman"/>
          <w:noProof/>
          <w:sz w:val="24"/>
          <w:szCs w:val="24"/>
        </w:rPr>
        <w:t>Prodromos, 2020</w:t>
      </w:r>
      <w:r w:rsidR="00FB74E3">
        <w:rPr>
          <w:rFonts w:ascii="Times New Roman" w:eastAsia="Times New Roman" w:hAnsi="Times New Roman" w:cs="Times New Roman"/>
          <w:color w:val="0E101A"/>
          <w:sz w:val="24"/>
          <w:szCs w:val="24"/>
          <w:lang w:eastAsia="en-IN"/>
        </w:rPr>
        <w:t>)</w:t>
      </w:r>
      <w:r w:rsidR="00FB74E3" w:rsidRPr="00432FFD">
        <w:rPr>
          <w:rFonts w:ascii="Times New Roman" w:eastAsia="Times New Roman" w:hAnsi="Times New Roman" w:cs="Times New Roman"/>
          <w:color w:val="0E101A"/>
          <w:sz w:val="24"/>
          <w:szCs w:val="24"/>
          <w:lang w:eastAsia="en-IN"/>
        </w:rPr>
        <w:t xml:space="preserve">. </w:t>
      </w:r>
    </w:p>
    <w:p w:rsidR="00FB74E3"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demand of the present situation is that this cost component shall be controlled and the minimum should be spent on this. </w:t>
      </w:r>
      <w:r w:rsidRPr="00432FFD">
        <w:rPr>
          <w:rFonts w:ascii="Times New Roman" w:eastAsia="Times New Roman" w:hAnsi="Times New Roman" w:cs="Times New Roman"/>
          <w:color w:val="0E101A"/>
          <w:sz w:val="24"/>
          <w:szCs w:val="24"/>
          <w:lang w:eastAsia="en-IN"/>
        </w:rPr>
        <w:t xml:space="preserve">£7,000 </w:t>
      </w:r>
      <w:r>
        <w:rPr>
          <w:rFonts w:ascii="Times New Roman" w:eastAsia="Times New Roman" w:hAnsi="Times New Roman" w:cs="Times New Roman"/>
          <w:color w:val="0E101A"/>
          <w:sz w:val="24"/>
          <w:szCs w:val="24"/>
          <w:lang w:eastAsia="en-IN"/>
        </w:rPr>
        <w:t xml:space="preserve">is paid as the advertising charge that accounts to be 12% of the entire revenue that the hotel has earned. </w:t>
      </w:r>
      <w:r w:rsidR="009B2168">
        <w:rPr>
          <w:rFonts w:ascii="Times New Roman" w:eastAsia="Times New Roman" w:hAnsi="Times New Roman" w:cs="Times New Roman"/>
          <w:color w:val="0E101A"/>
          <w:sz w:val="24"/>
          <w:szCs w:val="24"/>
          <w:lang w:eastAsia="en-IN"/>
        </w:rPr>
        <w:t xml:space="preserve">This is a huge cost burden to be borne in the present situations and thus the hotel shall focus on considering the lower cost to be incurred on this. </w:t>
      </w:r>
    </w:p>
    <w:p w:rsidR="00FB74E3"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The hotel can presently focus on making digital advertisements in the concept to bring down the amount of these expenses and to gain the attraction of the people via social media only (PWC, 2020)</w:t>
      </w:r>
      <w:r w:rsidRPr="00432FFD">
        <w:rPr>
          <w:rFonts w:ascii="Times New Roman" w:eastAsia="Times New Roman" w:hAnsi="Times New Roman" w:cs="Times New Roman"/>
          <w:color w:val="0E101A"/>
          <w:sz w:val="24"/>
          <w:szCs w:val="24"/>
          <w:lang w:eastAsia="en-IN"/>
        </w:rPr>
        <w:t xml:space="preserve">. </w:t>
      </w:r>
      <w:r>
        <w:rPr>
          <w:rFonts w:ascii="Times New Roman" w:eastAsia="Times New Roman" w:hAnsi="Times New Roman" w:cs="Times New Roman"/>
          <w:color w:val="0E101A"/>
          <w:sz w:val="24"/>
          <w:szCs w:val="24"/>
          <w:lang w:eastAsia="en-IN"/>
        </w:rPr>
        <w:t>Control shall be imposed over this expense. The hotel shall go along with the situations and can focus on having better ways of marketing via using the social media platforms and the social media as the networking for exploring the customers and attracting them via advertising (</w:t>
      </w:r>
      <w:proofErr w:type="spellStart"/>
      <w:r w:rsidRPr="00432FFD">
        <w:rPr>
          <w:rFonts w:ascii="Times New Roman" w:hAnsi="Times New Roman" w:cs="Times New Roman"/>
          <w:noProof/>
          <w:sz w:val="24"/>
          <w:szCs w:val="24"/>
        </w:rPr>
        <w:t>Sogno</w:t>
      </w:r>
      <w:proofErr w:type="spellEnd"/>
      <w:r>
        <w:rPr>
          <w:rFonts w:ascii="Times New Roman" w:hAnsi="Times New Roman" w:cs="Times New Roman"/>
          <w:noProof/>
          <w:sz w:val="24"/>
          <w:szCs w:val="24"/>
        </w:rPr>
        <w:t xml:space="preserve">, </w:t>
      </w:r>
      <w:r w:rsidRPr="00432FFD">
        <w:rPr>
          <w:rFonts w:ascii="Times New Roman" w:hAnsi="Times New Roman" w:cs="Times New Roman"/>
          <w:noProof/>
          <w:sz w:val="24"/>
          <w:szCs w:val="24"/>
        </w:rPr>
        <w:t>2020</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p>
    <w:p w:rsidR="00FB74E3" w:rsidRPr="00432FFD" w:rsidRDefault="00403A21" w:rsidP="00FB74E3">
      <w:pPr>
        <w:pStyle w:val="Heading2"/>
        <w:spacing w:line="360" w:lineRule="auto"/>
        <w:jc w:val="both"/>
        <w:rPr>
          <w:rFonts w:ascii="Times New Roman" w:eastAsia="Times New Roman" w:hAnsi="Times New Roman" w:cs="Times New Roman"/>
          <w:color w:val="0E101A"/>
          <w:sz w:val="24"/>
          <w:szCs w:val="24"/>
          <w:lang w:eastAsia="en-IN"/>
        </w:rPr>
      </w:pPr>
      <w:bookmarkStart w:id="2" w:name="_Toc67254463"/>
      <w:r w:rsidRPr="00432FFD">
        <w:rPr>
          <w:rFonts w:ascii="Times New Roman" w:eastAsia="Times New Roman" w:hAnsi="Times New Roman" w:cs="Times New Roman"/>
          <w:color w:val="0E101A"/>
          <w:sz w:val="24"/>
          <w:szCs w:val="24"/>
          <w:u w:val="single"/>
          <w:lang w:eastAsia="en-IN"/>
        </w:rPr>
        <w:t>Interest on loans</w:t>
      </w:r>
      <w:bookmarkEnd w:id="2"/>
      <w:r w:rsidRPr="00432FFD">
        <w:rPr>
          <w:rFonts w:ascii="Times New Roman" w:eastAsia="Times New Roman" w:hAnsi="Times New Roman" w:cs="Times New Roman"/>
          <w:color w:val="0E101A"/>
          <w:sz w:val="24"/>
          <w:szCs w:val="24"/>
          <w:u w:val="single"/>
          <w:lang w:eastAsia="en-IN"/>
        </w:rPr>
        <w:t> </w:t>
      </w:r>
    </w:p>
    <w:p w:rsidR="009B2168"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For expanding the </w:t>
      </w:r>
      <w:r w:rsidR="00772119">
        <w:rPr>
          <w:rFonts w:ascii="Times New Roman" w:eastAsia="Times New Roman" w:hAnsi="Times New Roman" w:cs="Times New Roman"/>
          <w:color w:val="0E101A"/>
          <w:sz w:val="24"/>
          <w:szCs w:val="24"/>
          <w:lang w:eastAsia="en-IN"/>
        </w:rPr>
        <w:t>business,</w:t>
      </w:r>
      <w:r>
        <w:rPr>
          <w:rFonts w:ascii="Times New Roman" w:eastAsia="Times New Roman" w:hAnsi="Times New Roman" w:cs="Times New Roman"/>
          <w:color w:val="0E101A"/>
          <w:sz w:val="24"/>
          <w:szCs w:val="24"/>
          <w:lang w:eastAsia="en-IN"/>
        </w:rPr>
        <w:t xml:space="preserve"> the businesses focus on taking the loan from the international financ</w:t>
      </w:r>
      <w:r w:rsidR="00295260">
        <w:rPr>
          <w:rFonts w:ascii="Times New Roman" w:eastAsia="Times New Roman" w:hAnsi="Times New Roman" w:cs="Times New Roman"/>
          <w:color w:val="0E101A"/>
          <w:sz w:val="24"/>
          <w:szCs w:val="24"/>
          <w:lang w:eastAsia="en-IN"/>
        </w:rPr>
        <w:t xml:space="preserve">ial institutions on which the proper interest is to be paid. </w:t>
      </w:r>
    </w:p>
    <w:p w:rsidR="00FB74E3"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entire loan expense is </w:t>
      </w:r>
      <w:r w:rsidRPr="00432FFD">
        <w:rPr>
          <w:rFonts w:ascii="Times New Roman" w:eastAsia="Times New Roman" w:hAnsi="Times New Roman" w:cs="Times New Roman"/>
          <w:color w:val="0E101A"/>
          <w:sz w:val="24"/>
          <w:szCs w:val="24"/>
          <w:lang w:eastAsia="en-IN"/>
        </w:rPr>
        <w:t xml:space="preserve">£10,000 </w:t>
      </w:r>
      <w:r>
        <w:rPr>
          <w:rFonts w:ascii="Times New Roman" w:eastAsia="Times New Roman" w:hAnsi="Times New Roman" w:cs="Times New Roman"/>
          <w:color w:val="0E101A"/>
          <w:sz w:val="24"/>
          <w:szCs w:val="24"/>
          <w:lang w:eastAsia="en-IN"/>
        </w:rPr>
        <w:t xml:space="preserve">which considers 17% of the overall expenses </w:t>
      </w:r>
      <w:r w:rsidRPr="00432FFD">
        <w:rPr>
          <w:rFonts w:ascii="Times New Roman" w:eastAsia="Times New Roman" w:hAnsi="Times New Roman" w:cs="Times New Roman"/>
          <w:color w:val="0E101A"/>
          <w:sz w:val="24"/>
          <w:szCs w:val="24"/>
          <w:lang w:eastAsia="en-IN"/>
        </w:rPr>
        <w:t xml:space="preserve">that is very huge of the overall revenue amount. </w:t>
      </w:r>
      <w:r>
        <w:rPr>
          <w:rFonts w:ascii="Times New Roman" w:eastAsia="Times New Roman" w:hAnsi="Times New Roman" w:cs="Times New Roman"/>
          <w:color w:val="0E101A"/>
          <w:sz w:val="24"/>
          <w:szCs w:val="24"/>
          <w:lang w:eastAsia="en-IN"/>
        </w:rPr>
        <w:t>The loan is an obligation of the business and so is its interest and there can be no cutting that can be imposed on the payment of the interest (Eisen, 2020)</w:t>
      </w:r>
      <w:r w:rsidRPr="00432FFD">
        <w:rPr>
          <w:rFonts w:ascii="Times New Roman" w:eastAsia="Times New Roman" w:hAnsi="Times New Roman" w:cs="Times New Roman"/>
          <w:color w:val="0E101A"/>
          <w:sz w:val="24"/>
          <w:szCs w:val="24"/>
          <w:lang w:eastAsia="en-IN"/>
        </w:rPr>
        <w:t xml:space="preserve">. </w:t>
      </w:r>
    </w:p>
    <w:p w:rsidR="00772119"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It is a cost that is fixed in nature and has to be fulfilled on a timely basis. The cost-cutting cannot be made but the business can focus on adopting the loans from such institutions that offer higher returns and also gives the additional benefits in their loan scheme (</w:t>
      </w:r>
      <w:proofErr w:type="spellStart"/>
      <w:r>
        <w:rPr>
          <w:rFonts w:ascii="Times New Roman" w:eastAsia="Times New Roman" w:hAnsi="Times New Roman" w:cs="Times New Roman"/>
          <w:color w:val="0E101A"/>
          <w:sz w:val="24"/>
          <w:szCs w:val="24"/>
          <w:lang w:eastAsia="en-IN"/>
        </w:rPr>
        <w:t>Sogno</w:t>
      </w:r>
      <w:proofErr w:type="spellEnd"/>
      <w:r>
        <w:rPr>
          <w:rFonts w:ascii="Times New Roman" w:eastAsia="Times New Roman" w:hAnsi="Times New Roman" w:cs="Times New Roman"/>
          <w:color w:val="0E101A"/>
          <w:sz w:val="24"/>
          <w:szCs w:val="24"/>
          <w:lang w:eastAsia="en-IN"/>
        </w:rPr>
        <w:t xml:space="preserve">, 2020). </w:t>
      </w:r>
    </w:p>
    <w:p w:rsidR="00FB74E3"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The hotel chain is focusing on its expansion in China so it shall obtain the loan from such institutions of China that will give the maximum benefits on the loan (Eisen, 2020)</w:t>
      </w:r>
      <w:r w:rsidRPr="00432FFD">
        <w:rPr>
          <w:rFonts w:ascii="Times New Roman" w:eastAsia="Times New Roman" w:hAnsi="Times New Roman" w:cs="Times New Roman"/>
          <w:color w:val="0E101A"/>
          <w:sz w:val="24"/>
          <w:szCs w:val="24"/>
          <w:lang w:eastAsia="en-IN"/>
        </w:rPr>
        <w:t xml:space="preserve">. </w:t>
      </w:r>
    </w:p>
    <w:p w:rsidR="00772119"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UK government can also give additional assistance to the hotel for raising their loan and can also give relief if considers so according to the present situation. </w:t>
      </w:r>
    </w:p>
    <w:p w:rsidR="002C745D" w:rsidRDefault="002C745D" w:rsidP="00FB74E3">
      <w:pPr>
        <w:pStyle w:val="Heading2"/>
        <w:spacing w:line="360" w:lineRule="auto"/>
        <w:jc w:val="both"/>
        <w:rPr>
          <w:rFonts w:ascii="Times New Roman" w:eastAsia="Times New Roman" w:hAnsi="Times New Roman" w:cs="Times New Roman"/>
          <w:color w:val="0E101A"/>
          <w:sz w:val="24"/>
          <w:szCs w:val="24"/>
          <w:u w:val="single"/>
          <w:lang w:eastAsia="en-IN"/>
        </w:rPr>
      </w:pPr>
      <w:bookmarkStart w:id="3" w:name="_Toc67254464"/>
    </w:p>
    <w:p w:rsidR="002C745D" w:rsidRDefault="002C745D" w:rsidP="00FB74E3">
      <w:pPr>
        <w:pStyle w:val="Heading2"/>
        <w:spacing w:line="360" w:lineRule="auto"/>
        <w:jc w:val="both"/>
        <w:rPr>
          <w:rFonts w:ascii="Times New Roman" w:eastAsia="Times New Roman" w:hAnsi="Times New Roman" w:cs="Times New Roman"/>
          <w:color w:val="0E101A"/>
          <w:sz w:val="24"/>
          <w:szCs w:val="24"/>
          <w:u w:val="single"/>
          <w:lang w:eastAsia="en-IN"/>
        </w:rPr>
      </w:pPr>
    </w:p>
    <w:p w:rsidR="00FB74E3" w:rsidRPr="00432FFD" w:rsidRDefault="00403A21" w:rsidP="00FB74E3">
      <w:pPr>
        <w:pStyle w:val="Heading2"/>
        <w:spacing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u w:val="single"/>
          <w:lang w:eastAsia="en-IN"/>
        </w:rPr>
        <w:t>Housekeeping and cleaning supplies</w:t>
      </w:r>
      <w:bookmarkEnd w:id="3"/>
      <w:r w:rsidRPr="00432FFD">
        <w:rPr>
          <w:rFonts w:ascii="Times New Roman" w:eastAsia="Times New Roman" w:hAnsi="Times New Roman" w:cs="Times New Roman"/>
          <w:color w:val="0E101A"/>
          <w:sz w:val="24"/>
          <w:szCs w:val="24"/>
          <w:u w:val="single"/>
          <w:lang w:eastAsia="en-IN"/>
        </w:rPr>
        <w:t> </w:t>
      </w:r>
    </w:p>
    <w:p w:rsidR="00FB74E3" w:rsidRPr="00432FFD" w:rsidRDefault="00FB74E3" w:rsidP="00FB74E3">
      <w:pPr>
        <w:spacing w:after="0" w:line="360" w:lineRule="auto"/>
        <w:jc w:val="both"/>
        <w:rPr>
          <w:rFonts w:ascii="Times New Roman" w:eastAsia="Times New Roman" w:hAnsi="Times New Roman" w:cs="Times New Roman"/>
          <w:color w:val="0E101A"/>
          <w:sz w:val="24"/>
          <w:szCs w:val="24"/>
          <w:lang w:eastAsia="en-IN"/>
        </w:rPr>
      </w:pPr>
    </w:p>
    <w:p w:rsidR="00772119"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As the customers visit the hotel, housekeeping and cleaning are the two primary expenses that are to be borne and cannot be avoided as this is the hygienic andthe cleaning </w:t>
      </w:r>
      <w:r w:rsidR="009923DE">
        <w:rPr>
          <w:rFonts w:ascii="Times New Roman" w:eastAsia="Times New Roman" w:hAnsi="Times New Roman" w:cs="Times New Roman"/>
          <w:color w:val="0E101A"/>
          <w:sz w:val="24"/>
          <w:szCs w:val="24"/>
          <w:lang w:eastAsia="en-IN"/>
        </w:rPr>
        <w:t>expense</w:t>
      </w:r>
      <w:r>
        <w:rPr>
          <w:rFonts w:ascii="Times New Roman" w:eastAsia="Times New Roman" w:hAnsi="Times New Roman" w:cs="Times New Roman"/>
          <w:color w:val="0E101A"/>
          <w:sz w:val="24"/>
          <w:szCs w:val="24"/>
          <w:lang w:eastAsia="en-IN"/>
        </w:rPr>
        <w:t xml:space="preserve"> involved for </w:t>
      </w:r>
      <w:r w:rsidR="009923DE">
        <w:rPr>
          <w:rFonts w:ascii="Times New Roman" w:eastAsia="Times New Roman" w:hAnsi="Times New Roman" w:cs="Times New Roman"/>
          <w:color w:val="0E101A"/>
          <w:sz w:val="24"/>
          <w:szCs w:val="24"/>
          <w:lang w:eastAsia="en-IN"/>
        </w:rPr>
        <w:t>the</w:t>
      </w:r>
      <w:r>
        <w:rPr>
          <w:rFonts w:ascii="Times New Roman" w:eastAsia="Times New Roman" w:hAnsi="Times New Roman" w:cs="Times New Roman"/>
          <w:color w:val="0E101A"/>
          <w:sz w:val="24"/>
          <w:szCs w:val="24"/>
          <w:lang w:eastAsia="en-IN"/>
        </w:rPr>
        <w:t xml:space="preserve"> customer services. </w:t>
      </w:r>
    </w:p>
    <w:p w:rsidR="00FB74E3"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These charges are </w:t>
      </w:r>
      <w:r w:rsidRPr="00432FFD">
        <w:rPr>
          <w:rFonts w:ascii="Times New Roman" w:eastAsia="Times New Roman" w:hAnsi="Times New Roman" w:cs="Times New Roman"/>
          <w:color w:val="0E101A"/>
          <w:sz w:val="24"/>
          <w:szCs w:val="24"/>
          <w:lang w:eastAsia="en-IN"/>
        </w:rPr>
        <w:t>£5,000</w:t>
      </w:r>
      <w:r>
        <w:rPr>
          <w:rFonts w:ascii="Times New Roman" w:eastAsia="Times New Roman" w:hAnsi="Times New Roman" w:cs="Times New Roman"/>
          <w:color w:val="0E101A"/>
          <w:sz w:val="24"/>
          <w:szCs w:val="24"/>
          <w:lang w:eastAsia="en-IN"/>
        </w:rPr>
        <w:t xml:space="preserve"> which considers 8.3% of the hotel revenue</w:t>
      </w:r>
      <w:r w:rsidRPr="00432FFD">
        <w:rPr>
          <w:rFonts w:ascii="Times New Roman" w:eastAsia="Times New Roman" w:hAnsi="Times New Roman" w:cs="Times New Roman"/>
          <w:color w:val="0E101A"/>
          <w:sz w:val="24"/>
          <w:szCs w:val="24"/>
          <w:lang w:eastAsia="en-IN"/>
        </w:rPr>
        <w:t xml:space="preserve">. </w:t>
      </w:r>
      <w:r>
        <w:rPr>
          <w:rFonts w:ascii="Times New Roman" w:eastAsia="Times New Roman" w:hAnsi="Times New Roman" w:cs="Times New Roman"/>
          <w:color w:val="0E101A"/>
          <w:sz w:val="24"/>
          <w:szCs w:val="24"/>
          <w:lang w:eastAsia="en-IN"/>
        </w:rPr>
        <w:t>The cleaning, hygiene, and sanitization are the primary expenses of the hospitality industry and these are sure to be borne as this is the primary responsibility of the hotel (Eisen 2020)</w:t>
      </w:r>
      <w:r w:rsidRPr="00432FFD">
        <w:rPr>
          <w:rFonts w:ascii="Times New Roman" w:eastAsia="Times New Roman" w:hAnsi="Times New Roman" w:cs="Times New Roman"/>
          <w:color w:val="0E101A"/>
          <w:sz w:val="24"/>
          <w:szCs w:val="24"/>
          <w:lang w:eastAsia="en-IN"/>
        </w:rPr>
        <w:t>.</w:t>
      </w:r>
      <w:r>
        <w:rPr>
          <w:rFonts w:ascii="Times New Roman" w:eastAsia="Times New Roman" w:hAnsi="Times New Roman" w:cs="Times New Roman"/>
          <w:color w:val="0E101A"/>
          <w:sz w:val="24"/>
          <w:szCs w:val="24"/>
          <w:lang w:eastAsia="en-IN"/>
        </w:rPr>
        <w:t xml:space="preserve"> The sanitization shall be managed well. </w:t>
      </w:r>
    </w:p>
    <w:p w:rsidR="009923DE"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With the increase in the level of occupancy, the level of this expense increases and this will demand higher sanitization needs</w:t>
      </w:r>
      <w:r w:rsidR="0049252B">
        <w:rPr>
          <w:rFonts w:ascii="Times New Roman" w:eastAsia="Times New Roman" w:hAnsi="Times New Roman" w:cs="Times New Roman"/>
          <w:color w:val="0E101A"/>
          <w:sz w:val="24"/>
          <w:szCs w:val="24"/>
          <w:lang w:eastAsia="en-IN"/>
        </w:rPr>
        <w:t xml:space="preserve">. This cost component increases with the revenue levels and making the increased cost levels. </w:t>
      </w:r>
    </w:p>
    <w:p w:rsidR="0049252B"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people are more comfortable carrying on their stay at places that are hygienic and sanitized and for attracting the customer the hotel shall correctly follow up with these guidelines </w:t>
      </w:r>
      <w:r w:rsidR="00FB74E3">
        <w:rPr>
          <w:rFonts w:ascii="Times New Roman" w:eastAsia="Times New Roman" w:hAnsi="Times New Roman" w:cs="Times New Roman"/>
          <w:color w:val="0E101A"/>
          <w:sz w:val="24"/>
          <w:szCs w:val="24"/>
          <w:lang w:eastAsia="en-IN"/>
        </w:rPr>
        <w:t>(Eisen, 2020)</w:t>
      </w:r>
      <w:r w:rsidR="00FB74E3" w:rsidRPr="00432FFD">
        <w:rPr>
          <w:rFonts w:ascii="Times New Roman" w:eastAsia="Times New Roman" w:hAnsi="Times New Roman" w:cs="Times New Roman"/>
          <w:color w:val="0E101A"/>
          <w:sz w:val="24"/>
          <w:szCs w:val="24"/>
          <w:lang w:eastAsia="en-IN"/>
        </w:rPr>
        <w:t xml:space="preserve">. </w:t>
      </w:r>
    </w:p>
    <w:p w:rsidR="00FB74E3"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For having a higher occupancy and better customer visit the </w:t>
      </w:r>
      <w:r w:rsidR="00447B5C">
        <w:rPr>
          <w:rFonts w:ascii="Times New Roman" w:eastAsia="Times New Roman" w:hAnsi="Times New Roman" w:cs="Times New Roman"/>
          <w:color w:val="0E101A"/>
          <w:sz w:val="24"/>
          <w:szCs w:val="24"/>
          <w:lang w:eastAsia="en-IN"/>
        </w:rPr>
        <w:t>hotel cannot avoid this expense and has to incur this in the right direction</w:t>
      </w:r>
      <w:r>
        <w:rPr>
          <w:rFonts w:ascii="Times New Roman" w:eastAsia="Times New Roman" w:hAnsi="Times New Roman" w:cs="Times New Roman"/>
          <w:color w:val="0E101A"/>
          <w:sz w:val="24"/>
          <w:szCs w:val="24"/>
          <w:lang w:eastAsia="en-IN"/>
        </w:rPr>
        <w:t xml:space="preserve"> (PWC, 2020)</w:t>
      </w:r>
      <w:r w:rsidRPr="00432FFD">
        <w:rPr>
          <w:rFonts w:ascii="Times New Roman" w:eastAsia="Times New Roman" w:hAnsi="Times New Roman" w:cs="Times New Roman"/>
          <w:color w:val="0E101A"/>
          <w:sz w:val="24"/>
          <w:szCs w:val="24"/>
          <w:lang w:eastAsia="en-IN"/>
        </w:rPr>
        <w:t xml:space="preserve">. </w:t>
      </w:r>
    </w:p>
    <w:p w:rsidR="00FB74E3" w:rsidRPr="00432FFD" w:rsidRDefault="00403A21" w:rsidP="00FB74E3">
      <w:pPr>
        <w:pStyle w:val="Heading2"/>
        <w:spacing w:line="360" w:lineRule="auto"/>
        <w:jc w:val="both"/>
        <w:rPr>
          <w:rFonts w:ascii="Times New Roman" w:eastAsia="Times New Roman" w:hAnsi="Times New Roman" w:cs="Times New Roman"/>
          <w:color w:val="0E101A"/>
          <w:sz w:val="24"/>
          <w:szCs w:val="24"/>
          <w:lang w:eastAsia="en-IN"/>
        </w:rPr>
      </w:pPr>
      <w:bookmarkStart w:id="4" w:name="_Toc67254465"/>
      <w:r w:rsidRPr="00432FFD">
        <w:rPr>
          <w:rFonts w:ascii="Times New Roman" w:eastAsia="Times New Roman" w:hAnsi="Times New Roman" w:cs="Times New Roman"/>
          <w:color w:val="0E101A"/>
          <w:sz w:val="24"/>
          <w:szCs w:val="24"/>
          <w:u w:val="single"/>
          <w:lang w:eastAsia="en-IN"/>
        </w:rPr>
        <w:t>Customer Discounts</w:t>
      </w:r>
      <w:bookmarkEnd w:id="4"/>
      <w:r w:rsidRPr="00432FFD">
        <w:rPr>
          <w:rFonts w:ascii="Times New Roman" w:eastAsia="Times New Roman" w:hAnsi="Times New Roman" w:cs="Times New Roman"/>
          <w:color w:val="0E101A"/>
          <w:sz w:val="24"/>
          <w:szCs w:val="24"/>
          <w:u w:val="single"/>
          <w:lang w:eastAsia="en-IN"/>
        </w:rPr>
        <w:t> </w:t>
      </w:r>
    </w:p>
    <w:p w:rsidR="00FB74E3"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To offer cash discounts to the people so as to attract them and retain them as the regular customers of the hotel (BDO United Kingdom, 2021)</w:t>
      </w:r>
      <w:r w:rsidRPr="00432FFD">
        <w:rPr>
          <w:rFonts w:ascii="Times New Roman" w:eastAsia="Times New Roman" w:hAnsi="Times New Roman" w:cs="Times New Roman"/>
          <w:color w:val="0E101A"/>
          <w:sz w:val="24"/>
          <w:szCs w:val="24"/>
          <w:lang w:eastAsia="en-IN"/>
        </w:rPr>
        <w:t xml:space="preserve">. </w:t>
      </w:r>
      <w:r>
        <w:rPr>
          <w:rFonts w:ascii="Times New Roman" w:eastAsia="Times New Roman" w:hAnsi="Times New Roman" w:cs="Times New Roman"/>
          <w:color w:val="0E101A"/>
          <w:sz w:val="24"/>
          <w:szCs w:val="24"/>
          <w:lang w:eastAsia="en-IN"/>
        </w:rPr>
        <w:t xml:space="preserve">The discount can be based on the amount of the bill or the level of occupancy. </w:t>
      </w:r>
    </w:p>
    <w:p w:rsidR="00FB74E3" w:rsidRPr="00432FFD" w:rsidRDefault="00403A21" w:rsidP="00FB74E3">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From the overall revenue, it is constituted to be </w:t>
      </w:r>
      <w:r w:rsidRPr="00432FFD">
        <w:rPr>
          <w:rFonts w:ascii="Times New Roman" w:eastAsia="Times New Roman" w:hAnsi="Times New Roman" w:cs="Times New Roman"/>
          <w:color w:val="0E101A"/>
          <w:sz w:val="24"/>
          <w:szCs w:val="24"/>
          <w:lang w:eastAsia="en-IN"/>
        </w:rPr>
        <w:t xml:space="preserve">13.3% </w:t>
      </w:r>
      <w:r>
        <w:rPr>
          <w:rFonts w:ascii="Times New Roman" w:eastAsia="Times New Roman" w:hAnsi="Times New Roman" w:cs="Times New Roman"/>
          <w:color w:val="0E101A"/>
          <w:sz w:val="24"/>
          <w:szCs w:val="24"/>
          <w:lang w:eastAsia="en-IN"/>
        </w:rPr>
        <w:t>amount of the hotel</w:t>
      </w:r>
      <w:r w:rsidRPr="00432FFD">
        <w:rPr>
          <w:rFonts w:ascii="Times New Roman" w:eastAsia="Times New Roman" w:hAnsi="Times New Roman" w:cs="Times New Roman"/>
          <w:color w:val="0E101A"/>
          <w:sz w:val="24"/>
          <w:szCs w:val="24"/>
          <w:lang w:eastAsia="en-IN"/>
        </w:rPr>
        <w:t xml:space="preserve"> revenue amount that </w:t>
      </w:r>
      <w:r>
        <w:rPr>
          <w:rFonts w:ascii="Times New Roman" w:eastAsia="Times New Roman" w:hAnsi="Times New Roman" w:cs="Times New Roman"/>
          <w:color w:val="0E101A"/>
          <w:sz w:val="24"/>
          <w:szCs w:val="24"/>
          <w:lang w:eastAsia="en-IN"/>
        </w:rPr>
        <w:t xml:space="preserve">is </w:t>
      </w:r>
      <w:r w:rsidRPr="00432FFD">
        <w:rPr>
          <w:rFonts w:ascii="Times New Roman" w:eastAsia="Times New Roman" w:hAnsi="Times New Roman" w:cs="Times New Roman"/>
          <w:color w:val="0E101A"/>
          <w:sz w:val="24"/>
          <w:szCs w:val="24"/>
          <w:lang w:eastAsia="en-IN"/>
        </w:rPr>
        <w:t>£8,000</w:t>
      </w:r>
      <w:r>
        <w:rPr>
          <w:rFonts w:ascii="Times New Roman" w:eastAsia="Times New Roman" w:hAnsi="Times New Roman" w:cs="Times New Roman"/>
          <w:color w:val="0E101A"/>
          <w:sz w:val="24"/>
          <w:szCs w:val="24"/>
          <w:lang w:eastAsia="en-IN"/>
        </w:rPr>
        <w:t xml:space="preserve"> in amount</w:t>
      </w:r>
      <w:r w:rsidRPr="00432FFD">
        <w:rPr>
          <w:rFonts w:ascii="Times New Roman" w:eastAsia="Times New Roman" w:hAnsi="Times New Roman" w:cs="Times New Roman"/>
          <w:color w:val="0E101A"/>
          <w:sz w:val="24"/>
          <w:szCs w:val="24"/>
          <w:lang w:eastAsia="en-IN"/>
        </w:rPr>
        <w:t xml:space="preserve">. </w:t>
      </w:r>
      <w:r>
        <w:rPr>
          <w:rFonts w:ascii="Times New Roman" w:eastAsia="Times New Roman" w:hAnsi="Times New Roman" w:cs="Times New Roman"/>
          <w:color w:val="0E101A"/>
          <w:sz w:val="24"/>
          <w:szCs w:val="24"/>
          <w:lang w:eastAsia="en-IN"/>
        </w:rPr>
        <w:t>A huge amount is incurred in this but it is necessary to attract customers so that they can gain the benefit and can visit the hotel (</w:t>
      </w:r>
      <w:r w:rsidRPr="00432FFD">
        <w:rPr>
          <w:rFonts w:ascii="Times New Roman" w:hAnsi="Times New Roman" w:cs="Times New Roman"/>
          <w:noProof/>
          <w:sz w:val="24"/>
          <w:szCs w:val="24"/>
        </w:rPr>
        <w:t>Ranganathan, 2020</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p>
    <w:p w:rsidR="005E263D" w:rsidRDefault="00403A21" w:rsidP="005E263D">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It is a variable cost and amounts to the loyalty of the customers towards the brand and thus this additionally needs to be controlled but shall be offered so that the customer is attracted towards the brand</w:t>
      </w:r>
      <w:r w:rsidR="00FB74E3">
        <w:rPr>
          <w:rFonts w:ascii="Times New Roman" w:eastAsia="Times New Roman" w:hAnsi="Times New Roman" w:cs="Times New Roman"/>
          <w:color w:val="0E101A"/>
          <w:sz w:val="24"/>
          <w:szCs w:val="24"/>
          <w:lang w:eastAsia="en-IN"/>
        </w:rPr>
        <w:t xml:space="preserve"> (BDO United Kingdom, 2021)</w:t>
      </w:r>
      <w:r w:rsidR="00FB74E3" w:rsidRPr="00432FFD">
        <w:rPr>
          <w:rFonts w:ascii="Times New Roman" w:eastAsia="Times New Roman" w:hAnsi="Times New Roman" w:cs="Times New Roman"/>
          <w:color w:val="0E101A"/>
          <w:sz w:val="24"/>
          <w:szCs w:val="24"/>
          <w:lang w:eastAsia="en-IN"/>
        </w:rPr>
        <w:t xml:space="preserve">. </w:t>
      </w:r>
    </w:p>
    <w:p w:rsidR="005E263D" w:rsidRPr="00432FFD" w:rsidRDefault="00403A21" w:rsidP="005E263D">
      <w:pPr>
        <w:spacing w:after="0"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Higher the occupancy, the higher the level of the discount that is to be offered to the customers. </w:t>
      </w:r>
    </w:p>
    <w:p w:rsidR="00FB74E3" w:rsidRPr="00432FFD" w:rsidRDefault="00403A21" w:rsidP="00FB74E3">
      <w:pPr>
        <w:pStyle w:val="Heading2"/>
        <w:spacing w:line="360" w:lineRule="auto"/>
        <w:jc w:val="both"/>
        <w:rPr>
          <w:rFonts w:ascii="Times New Roman" w:eastAsia="Times New Roman" w:hAnsi="Times New Roman" w:cs="Times New Roman"/>
          <w:i/>
          <w:iCs/>
          <w:color w:val="0E101A"/>
          <w:sz w:val="24"/>
          <w:szCs w:val="24"/>
          <w:lang w:eastAsia="en-IN"/>
        </w:rPr>
      </w:pPr>
      <w:bookmarkStart w:id="5" w:name="_Toc67254466"/>
      <w:r w:rsidRPr="00432FFD">
        <w:rPr>
          <w:rFonts w:ascii="Times New Roman" w:eastAsia="Times New Roman" w:hAnsi="Times New Roman" w:cs="Times New Roman"/>
          <w:color w:val="0E101A"/>
          <w:sz w:val="24"/>
          <w:szCs w:val="24"/>
          <w:u w:val="single"/>
          <w:lang w:eastAsia="en-IN"/>
        </w:rPr>
        <w:lastRenderedPageBreak/>
        <w:t>Stationaries used in front desk and restaurants</w:t>
      </w:r>
      <w:bookmarkEnd w:id="5"/>
      <w:r w:rsidRPr="00432FFD">
        <w:rPr>
          <w:rFonts w:ascii="Times New Roman" w:eastAsia="Times New Roman" w:hAnsi="Times New Roman" w:cs="Times New Roman"/>
          <w:i/>
          <w:iCs/>
          <w:color w:val="0E101A"/>
          <w:sz w:val="24"/>
          <w:szCs w:val="24"/>
          <w:lang w:eastAsia="en-IN"/>
        </w:rPr>
        <w:t> </w:t>
      </w:r>
    </w:p>
    <w:p w:rsidR="00FB74E3" w:rsidRPr="00432FFD" w:rsidRDefault="00403A21" w:rsidP="00FB74E3">
      <w:pPr>
        <w:spacing w:line="360" w:lineRule="auto"/>
        <w:jc w:val="both"/>
        <w:rPr>
          <w:rFonts w:ascii="Times New Roman" w:hAnsi="Times New Roman" w:cs="Times New Roman"/>
          <w:sz w:val="24"/>
          <w:szCs w:val="24"/>
          <w:lang w:eastAsia="en-IN"/>
        </w:rPr>
      </w:pPr>
      <w:r>
        <w:rPr>
          <w:rFonts w:ascii="Times New Roman" w:hAnsi="Times New Roman" w:cs="Times New Roman"/>
          <w:sz w:val="24"/>
          <w:szCs w:val="24"/>
          <w:lang w:eastAsia="en-IN"/>
        </w:rPr>
        <w:t xml:space="preserve">The Stationary includes the items that are kept over the reception and it also includes the items of cutlery of the hotel. </w:t>
      </w:r>
    </w:p>
    <w:p w:rsidR="00FB74E3" w:rsidRPr="00432FFD" w:rsidRDefault="00403A21" w:rsidP="00FB74E3">
      <w:pPr>
        <w:spacing w:line="360" w:lineRule="auto"/>
        <w:jc w:val="both"/>
        <w:rPr>
          <w:rFonts w:ascii="Times New Roman" w:eastAsia="Times New Roman" w:hAnsi="Times New Roman" w:cs="Times New Roman"/>
          <w:color w:val="0E101A"/>
          <w:sz w:val="24"/>
          <w:szCs w:val="24"/>
          <w:lang w:eastAsia="en-IN"/>
        </w:rPr>
      </w:pPr>
      <w:r w:rsidRPr="00432FFD">
        <w:rPr>
          <w:rFonts w:ascii="Times New Roman" w:eastAsia="Times New Roman" w:hAnsi="Times New Roman" w:cs="Times New Roman"/>
          <w:color w:val="0E101A"/>
          <w:sz w:val="24"/>
          <w:szCs w:val="24"/>
          <w:lang w:eastAsia="en-IN"/>
        </w:rPr>
        <w:t>£3,000</w:t>
      </w:r>
      <w:r w:rsidR="00094945">
        <w:rPr>
          <w:rFonts w:ascii="Times New Roman" w:eastAsia="Times New Roman" w:hAnsi="Times New Roman" w:cs="Times New Roman"/>
          <w:color w:val="0E101A"/>
          <w:sz w:val="24"/>
          <w:szCs w:val="24"/>
          <w:lang w:eastAsia="en-IN"/>
        </w:rPr>
        <w:t xml:space="preserve"> is incurred on this expense that is 5% of the revenue that is earned by the revenue</w:t>
      </w:r>
      <w:r w:rsidRPr="00432FFD">
        <w:rPr>
          <w:rFonts w:ascii="Times New Roman" w:eastAsia="Times New Roman" w:hAnsi="Times New Roman" w:cs="Times New Roman"/>
          <w:color w:val="0E101A"/>
          <w:sz w:val="24"/>
          <w:szCs w:val="24"/>
          <w:lang w:eastAsia="en-IN"/>
        </w:rPr>
        <w:t>.</w:t>
      </w:r>
      <w:r w:rsidR="00094945">
        <w:rPr>
          <w:rFonts w:ascii="Times New Roman" w:eastAsia="Times New Roman" w:hAnsi="Times New Roman" w:cs="Times New Roman"/>
          <w:color w:val="0E101A"/>
          <w:sz w:val="24"/>
          <w:szCs w:val="24"/>
          <w:lang w:eastAsia="en-IN"/>
        </w:rPr>
        <w:t xml:space="preserve"> A very high amount is spent on this cost component and t</w:t>
      </w:r>
      <w:r w:rsidR="00833D34">
        <w:rPr>
          <w:rFonts w:ascii="Times New Roman" w:eastAsia="Times New Roman" w:hAnsi="Times New Roman" w:cs="Times New Roman"/>
          <w:color w:val="0E101A"/>
          <w:sz w:val="24"/>
          <w:szCs w:val="24"/>
          <w:lang w:eastAsia="en-IN"/>
        </w:rPr>
        <w:t xml:space="preserve">his </w:t>
      </w:r>
      <w:r w:rsidR="005F5BEA">
        <w:rPr>
          <w:rFonts w:ascii="Times New Roman" w:eastAsia="Times New Roman" w:hAnsi="Times New Roman" w:cs="Times New Roman"/>
          <w:color w:val="0E101A"/>
          <w:sz w:val="24"/>
          <w:szCs w:val="24"/>
          <w:lang w:eastAsia="en-IN"/>
        </w:rPr>
        <w:t>shall not be spent at such a high rate</w:t>
      </w:r>
      <w:r>
        <w:rPr>
          <w:rFonts w:ascii="Times New Roman" w:eastAsia="Times New Roman" w:hAnsi="Times New Roman" w:cs="Times New Roman"/>
          <w:color w:val="0E101A"/>
          <w:sz w:val="24"/>
          <w:szCs w:val="24"/>
          <w:lang w:eastAsia="en-IN"/>
        </w:rPr>
        <w:t>(</w:t>
      </w:r>
      <w:r w:rsidRPr="00432FFD">
        <w:rPr>
          <w:rFonts w:ascii="Times New Roman" w:hAnsi="Times New Roman" w:cs="Times New Roman"/>
          <w:noProof/>
          <w:sz w:val="24"/>
          <w:szCs w:val="24"/>
        </w:rPr>
        <w:t>Deloitte, 2021</w:t>
      </w:r>
      <w:r>
        <w:rPr>
          <w:rFonts w:ascii="Times New Roman" w:eastAsia="Times New Roman" w:hAnsi="Times New Roman" w:cs="Times New Roman"/>
          <w:color w:val="0E101A"/>
          <w:sz w:val="24"/>
          <w:szCs w:val="24"/>
          <w:lang w:eastAsia="en-IN"/>
        </w:rPr>
        <w:t>)</w:t>
      </w:r>
      <w:r w:rsidRPr="00432FFD">
        <w:rPr>
          <w:rFonts w:ascii="Times New Roman" w:eastAsia="Times New Roman" w:hAnsi="Times New Roman" w:cs="Times New Roman"/>
          <w:color w:val="0E101A"/>
          <w:sz w:val="24"/>
          <w:szCs w:val="24"/>
          <w:lang w:eastAsia="en-IN"/>
        </w:rPr>
        <w:t xml:space="preserve">. </w:t>
      </w:r>
    </w:p>
    <w:p w:rsidR="00FB74E3" w:rsidRPr="00FF5FB0" w:rsidRDefault="00403A21" w:rsidP="00FB74E3">
      <w:pPr>
        <w:spacing w:line="360" w:lineRule="auto"/>
        <w:jc w:val="both"/>
        <w:rPr>
          <w:rFonts w:ascii="Times New Roman" w:hAnsi="Times New Roman" w:cs="Times New Roman"/>
          <w:sz w:val="24"/>
          <w:szCs w:val="24"/>
          <w:lang w:eastAsia="en-IN"/>
        </w:rPr>
      </w:pPr>
      <w:r>
        <w:rPr>
          <w:rFonts w:ascii="Times New Roman" w:hAnsi="Times New Roman" w:cs="Times New Roman"/>
          <w:sz w:val="24"/>
          <w:szCs w:val="24"/>
          <w:lang w:eastAsia="en-IN"/>
        </w:rPr>
        <w:t xml:space="preserve">This can be controlled well in this situation as the present scenario shows that </w:t>
      </w:r>
      <w:r w:rsidR="004847D7">
        <w:rPr>
          <w:rFonts w:ascii="Times New Roman" w:hAnsi="Times New Roman" w:cs="Times New Roman"/>
          <w:sz w:val="24"/>
          <w:szCs w:val="24"/>
          <w:lang w:eastAsia="en-IN"/>
        </w:rPr>
        <w:t xml:space="preserve">the occupancy is not very high in the hotel and the expense of cutlery can be controlled </w:t>
      </w:r>
      <w:r w:rsidR="00815860">
        <w:rPr>
          <w:rFonts w:ascii="Times New Roman" w:hAnsi="Times New Roman" w:cs="Times New Roman"/>
          <w:sz w:val="24"/>
          <w:szCs w:val="24"/>
          <w:lang w:eastAsia="en-IN"/>
        </w:rPr>
        <w:t>as the people are not visiting much</w:t>
      </w:r>
      <w:r>
        <w:rPr>
          <w:rFonts w:ascii="Times New Roman" w:hAnsi="Times New Roman" w:cs="Times New Roman"/>
          <w:sz w:val="24"/>
          <w:szCs w:val="24"/>
          <w:lang w:eastAsia="en-IN"/>
        </w:rPr>
        <w:t xml:space="preserve"> (</w:t>
      </w:r>
      <w:proofErr w:type="spellStart"/>
      <w:r w:rsidRPr="00432FFD">
        <w:rPr>
          <w:rFonts w:ascii="Times New Roman" w:hAnsi="Times New Roman" w:cs="Times New Roman"/>
          <w:noProof/>
          <w:sz w:val="24"/>
          <w:szCs w:val="24"/>
        </w:rPr>
        <w:t>Sogno</w:t>
      </w:r>
      <w:proofErr w:type="spellEnd"/>
      <w:r>
        <w:rPr>
          <w:rFonts w:ascii="Times New Roman" w:hAnsi="Times New Roman" w:cs="Times New Roman"/>
          <w:noProof/>
          <w:sz w:val="24"/>
          <w:szCs w:val="24"/>
        </w:rPr>
        <w:t xml:space="preserve">, </w:t>
      </w:r>
      <w:r w:rsidRPr="00432FFD">
        <w:rPr>
          <w:rFonts w:ascii="Times New Roman" w:hAnsi="Times New Roman" w:cs="Times New Roman"/>
          <w:noProof/>
          <w:sz w:val="24"/>
          <w:szCs w:val="24"/>
        </w:rPr>
        <w:t>2020</w:t>
      </w:r>
      <w:r>
        <w:rPr>
          <w:rFonts w:ascii="Times New Roman" w:hAnsi="Times New Roman" w:cs="Times New Roman"/>
          <w:sz w:val="24"/>
          <w:szCs w:val="24"/>
          <w:lang w:eastAsia="en-IN"/>
        </w:rPr>
        <w:t>)</w:t>
      </w:r>
      <w:r w:rsidRPr="00432FFD">
        <w:rPr>
          <w:rFonts w:ascii="Times New Roman" w:hAnsi="Times New Roman" w:cs="Times New Roman"/>
          <w:sz w:val="24"/>
          <w:szCs w:val="24"/>
          <w:lang w:eastAsia="en-IN"/>
        </w:rPr>
        <w:t>.</w:t>
      </w:r>
    </w:p>
    <w:p w:rsidR="00FB74E3" w:rsidRPr="00FF5FB0" w:rsidRDefault="00403A21" w:rsidP="00FB74E3">
      <w:pPr>
        <w:pStyle w:val="Heading1"/>
        <w:spacing w:line="360" w:lineRule="auto"/>
        <w:jc w:val="both"/>
        <w:rPr>
          <w:rFonts w:ascii="Times New Roman" w:eastAsia="Times New Roman" w:hAnsi="Times New Roman" w:cs="Times New Roman"/>
          <w:color w:val="0E101A"/>
          <w:sz w:val="24"/>
          <w:szCs w:val="24"/>
          <w:u w:val="single"/>
          <w:lang w:eastAsia="en-IN"/>
        </w:rPr>
      </w:pPr>
      <w:bookmarkStart w:id="6" w:name="_Toc67254467"/>
      <w:r w:rsidRPr="00432FFD">
        <w:rPr>
          <w:rFonts w:ascii="Times New Roman" w:eastAsia="Times New Roman" w:hAnsi="Times New Roman" w:cs="Times New Roman"/>
          <w:color w:val="0E101A"/>
          <w:sz w:val="24"/>
          <w:szCs w:val="24"/>
          <w:u w:val="single"/>
          <w:lang w:eastAsia="en-IN"/>
        </w:rPr>
        <w:t>Conclusion</w:t>
      </w:r>
      <w:bookmarkEnd w:id="6"/>
    </w:p>
    <w:p w:rsidR="00815860" w:rsidRDefault="00403A21" w:rsidP="00FB74E3">
      <w:pPr>
        <w:spacing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 xml:space="preserve">The lavish stay offered by the hotels attracts people and thus the hospitality sector has a huge generation of revenue from this hospitality sector. </w:t>
      </w:r>
      <w:r w:rsidR="004710FA">
        <w:rPr>
          <w:rFonts w:ascii="Times New Roman" w:eastAsia="Times New Roman" w:hAnsi="Times New Roman" w:cs="Times New Roman"/>
          <w:color w:val="0E101A"/>
          <w:sz w:val="24"/>
          <w:szCs w:val="24"/>
          <w:lang w:eastAsia="en-IN"/>
        </w:rPr>
        <w:t>The people visit a hotel with the purpose to stay and varying up the purpose of celebrations. The hotel is focusing on taking this situation and making the additional prospects in attracting the people for higher occupancy</w:t>
      </w:r>
      <w:r w:rsidR="00814D3D">
        <w:rPr>
          <w:rFonts w:ascii="Times New Roman" w:eastAsia="Times New Roman" w:hAnsi="Times New Roman" w:cs="Times New Roman"/>
          <w:color w:val="0E101A"/>
          <w:sz w:val="24"/>
          <w:szCs w:val="24"/>
          <w:lang w:eastAsia="en-IN"/>
        </w:rPr>
        <w:t xml:space="preserve">. The costs shall be controlled in the components of wages, stationery, as well as the advertisements as these, are very high. </w:t>
      </w:r>
    </w:p>
    <w:p w:rsidR="00FB74E3" w:rsidRDefault="00403A21" w:rsidP="00FB74E3">
      <w:pPr>
        <w:spacing w:line="360" w:lineRule="auto"/>
        <w:jc w:val="both"/>
        <w:rPr>
          <w:rFonts w:ascii="Times New Roman" w:eastAsia="Times New Roman" w:hAnsi="Times New Roman" w:cs="Times New Roman"/>
          <w:color w:val="0E101A"/>
          <w:sz w:val="24"/>
          <w:szCs w:val="24"/>
          <w:lang w:eastAsia="en-IN"/>
        </w:rPr>
      </w:pPr>
      <w:r>
        <w:rPr>
          <w:rFonts w:ascii="Times New Roman" w:eastAsia="Times New Roman" w:hAnsi="Times New Roman" w:cs="Times New Roman"/>
          <w:color w:val="0E101A"/>
          <w:sz w:val="24"/>
          <w:szCs w:val="24"/>
          <w:lang w:eastAsia="en-IN"/>
        </w:rPr>
        <w:t>The hotel cannot make any control on the charges of interest that they have to pay on the loan that they have taken from the financial institutions but shall focus on adopting the loan from such institutions that gives maximum scheme benefits of loans.</w:t>
      </w:r>
    </w:p>
    <w:p w:rsidR="00993971" w:rsidRDefault="00993971" w:rsidP="00FB74E3">
      <w:pPr>
        <w:spacing w:line="360" w:lineRule="auto"/>
        <w:jc w:val="both"/>
        <w:rPr>
          <w:rFonts w:ascii="Times New Roman" w:eastAsia="Times New Roman" w:hAnsi="Times New Roman" w:cs="Times New Roman"/>
          <w:color w:val="0E101A"/>
          <w:sz w:val="24"/>
          <w:szCs w:val="24"/>
          <w:lang w:eastAsia="en-IN"/>
        </w:rPr>
      </w:pPr>
    </w:p>
    <w:p w:rsidR="00993971" w:rsidRDefault="00993971" w:rsidP="00FB74E3">
      <w:pPr>
        <w:spacing w:line="360" w:lineRule="auto"/>
        <w:jc w:val="both"/>
        <w:rPr>
          <w:rFonts w:ascii="Times New Roman" w:eastAsia="Times New Roman" w:hAnsi="Times New Roman" w:cs="Times New Roman"/>
          <w:color w:val="0E101A"/>
          <w:sz w:val="24"/>
          <w:szCs w:val="24"/>
          <w:lang w:eastAsia="en-IN"/>
        </w:rPr>
      </w:pPr>
    </w:p>
    <w:p w:rsidR="00993971" w:rsidRDefault="00993971" w:rsidP="00FB74E3">
      <w:pPr>
        <w:spacing w:line="360" w:lineRule="auto"/>
        <w:jc w:val="both"/>
        <w:rPr>
          <w:rFonts w:ascii="Times New Roman" w:eastAsia="Times New Roman" w:hAnsi="Times New Roman" w:cs="Times New Roman"/>
          <w:color w:val="0E101A"/>
          <w:sz w:val="24"/>
          <w:szCs w:val="24"/>
          <w:lang w:eastAsia="en-IN"/>
        </w:rPr>
      </w:pPr>
    </w:p>
    <w:p w:rsidR="00993971" w:rsidRDefault="00993971" w:rsidP="00FB74E3">
      <w:pPr>
        <w:spacing w:line="360" w:lineRule="auto"/>
        <w:jc w:val="both"/>
        <w:rPr>
          <w:rFonts w:ascii="Times New Roman" w:eastAsia="Times New Roman" w:hAnsi="Times New Roman" w:cs="Times New Roman"/>
          <w:color w:val="0E101A"/>
          <w:sz w:val="24"/>
          <w:szCs w:val="24"/>
          <w:lang w:eastAsia="en-IN"/>
        </w:rPr>
      </w:pPr>
    </w:p>
    <w:p w:rsidR="00993971" w:rsidRDefault="00993971" w:rsidP="00FB74E3">
      <w:pPr>
        <w:spacing w:line="360" w:lineRule="auto"/>
        <w:jc w:val="both"/>
        <w:rPr>
          <w:rFonts w:ascii="Times New Roman" w:eastAsia="Times New Roman" w:hAnsi="Times New Roman" w:cs="Times New Roman"/>
          <w:color w:val="0E101A"/>
          <w:sz w:val="24"/>
          <w:szCs w:val="24"/>
          <w:lang w:eastAsia="en-IN"/>
        </w:rPr>
      </w:pPr>
    </w:p>
    <w:p w:rsidR="00993971" w:rsidRDefault="00993971" w:rsidP="00FB74E3">
      <w:pPr>
        <w:spacing w:line="360" w:lineRule="auto"/>
        <w:jc w:val="both"/>
        <w:rPr>
          <w:rFonts w:ascii="Times New Roman" w:eastAsia="Times New Roman" w:hAnsi="Times New Roman" w:cs="Times New Roman"/>
          <w:color w:val="0E101A"/>
          <w:sz w:val="24"/>
          <w:szCs w:val="24"/>
          <w:lang w:eastAsia="en-IN"/>
        </w:rPr>
      </w:pPr>
    </w:p>
    <w:p w:rsidR="00993971" w:rsidRDefault="00993971" w:rsidP="00FB74E3">
      <w:pPr>
        <w:spacing w:line="360" w:lineRule="auto"/>
        <w:jc w:val="both"/>
        <w:rPr>
          <w:rFonts w:ascii="Times New Roman" w:eastAsia="Times New Roman" w:hAnsi="Times New Roman" w:cs="Times New Roman"/>
          <w:color w:val="0E101A"/>
          <w:sz w:val="24"/>
          <w:szCs w:val="24"/>
          <w:lang w:eastAsia="en-IN"/>
        </w:rPr>
      </w:pPr>
    </w:p>
    <w:p w:rsidR="00993971" w:rsidRDefault="00993971" w:rsidP="00FB74E3">
      <w:pPr>
        <w:spacing w:line="360" w:lineRule="auto"/>
        <w:jc w:val="both"/>
        <w:rPr>
          <w:rFonts w:ascii="Times New Roman" w:eastAsia="Times New Roman" w:hAnsi="Times New Roman" w:cs="Times New Roman"/>
          <w:color w:val="0E101A"/>
          <w:sz w:val="24"/>
          <w:szCs w:val="24"/>
          <w:lang w:eastAsia="en-IN"/>
        </w:rPr>
      </w:pPr>
    </w:p>
    <w:p w:rsidR="00993971" w:rsidRDefault="00993971" w:rsidP="00FB74E3">
      <w:pPr>
        <w:spacing w:line="360" w:lineRule="auto"/>
        <w:jc w:val="both"/>
        <w:rPr>
          <w:rFonts w:ascii="Times New Roman" w:eastAsia="Times New Roman" w:hAnsi="Times New Roman" w:cs="Times New Roman"/>
          <w:color w:val="0E101A"/>
          <w:sz w:val="24"/>
          <w:szCs w:val="24"/>
          <w:lang w:eastAsia="en-IN"/>
        </w:rPr>
      </w:pPr>
    </w:p>
    <w:p w:rsidR="00993971" w:rsidRPr="00432FFD" w:rsidRDefault="00993971" w:rsidP="00FB74E3">
      <w:pPr>
        <w:spacing w:line="360" w:lineRule="auto"/>
        <w:jc w:val="both"/>
        <w:rPr>
          <w:rFonts w:ascii="Times New Roman" w:hAnsi="Times New Roman" w:cs="Times New Roman"/>
          <w:sz w:val="24"/>
          <w:szCs w:val="24"/>
        </w:rPr>
      </w:pPr>
    </w:p>
    <w:bookmarkStart w:id="7" w:name="_Toc67254468" w:displacedByCustomXml="next"/>
    <w:sdt>
      <w:sdtPr>
        <w:rPr>
          <w:rFonts w:ascii="Times New Roman" w:eastAsiaTheme="minorHAnsi" w:hAnsi="Times New Roman" w:cs="Times New Roman"/>
          <w:b w:val="0"/>
          <w:bCs w:val="0"/>
          <w:color w:val="auto"/>
          <w:sz w:val="24"/>
          <w:szCs w:val="24"/>
        </w:rPr>
        <w:id w:val="-1412927137"/>
        <w:docPartObj>
          <w:docPartGallery w:val="Bibliographies"/>
          <w:docPartUnique/>
        </w:docPartObj>
      </w:sdtPr>
      <w:sdtContent>
        <w:p w:rsidR="00FB74E3" w:rsidRPr="00432FFD" w:rsidRDefault="00403A21" w:rsidP="00FB74E3">
          <w:pPr>
            <w:pStyle w:val="Heading1"/>
            <w:spacing w:line="360" w:lineRule="auto"/>
            <w:jc w:val="both"/>
            <w:rPr>
              <w:rFonts w:ascii="Times New Roman" w:hAnsi="Times New Roman" w:cs="Times New Roman"/>
              <w:sz w:val="24"/>
              <w:szCs w:val="24"/>
            </w:rPr>
          </w:pPr>
          <w:r w:rsidRPr="00432FFD">
            <w:rPr>
              <w:rFonts w:ascii="Times New Roman" w:hAnsi="Times New Roman" w:cs="Times New Roman"/>
              <w:sz w:val="24"/>
              <w:szCs w:val="24"/>
            </w:rPr>
            <w:t>References</w:t>
          </w:r>
          <w:bookmarkEnd w:id="7"/>
        </w:p>
        <w:sdt>
          <w:sdtPr>
            <w:rPr>
              <w:rFonts w:ascii="Times New Roman" w:hAnsi="Times New Roman" w:cs="Times New Roman"/>
              <w:sz w:val="24"/>
              <w:szCs w:val="24"/>
            </w:rPr>
            <w:id w:val="-573587230"/>
            <w:bibliography/>
          </w:sdtPr>
          <w:sdtContent>
            <w:p w:rsidR="00FB74E3" w:rsidRPr="00432FFD" w:rsidRDefault="00CB7C5F" w:rsidP="00FB74E3">
              <w:pPr>
                <w:pStyle w:val="Bibliography"/>
                <w:spacing w:line="360" w:lineRule="auto"/>
                <w:jc w:val="both"/>
                <w:rPr>
                  <w:rFonts w:ascii="Times New Roman" w:hAnsi="Times New Roman" w:cs="Times New Roman"/>
                  <w:noProof/>
                  <w:sz w:val="24"/>
                  <w:szCs w:val="24"/>
                </w:rPr>
              </w:pPr>
              <w:r w:rsidRPr="00CB7C5F">
                <w:rPr>
                  <w:rFonts w:ascii="Times New Roman" w:hAnsi="Times New Roman" w:cs="Times New Roman"/>
                  <w:sz w:val="24"/>
                  <w:szCs w:val="24"/>
                </w:rPr>
                <w:fldChar w:fldCharType="begin"/>
              </w:r>
              <w:r w:rsidR="00403A21" w:rsidRPr="00432FFD">
                <w:rPr>
                  <w:rFonts w:ascii="Times New Roman" w:hAnsi="Times New Roman" w:cs="Times New Roman"/>
                  <w:sz w:val="24"/>
                  <w:szCs w:val="24"/>
                </w:rPr>
                <w:instrText xml:space="preserve"> BIBLIOGRAPHY </w:instrText>
              </w:r>
              <w:r w:rsidRPr="00CB7C5F">
                <w:rPr>
                  <w:rFonts w:ascii="Times New Roman" w:hAnsi="Times New Roman" w:cs="Times New Roman"/>
                  <w:sz w:val="24"/>
                  <w:szCs w:val="24"/>
                </w:rPr>
                <w:fldChar w:fldCharType="separate"/>
              </w:r>
              <w:r w:rsidR="00403A21" w:rsidRPr="00432FFD">
                <w:rPr>
                  <w:rFonts w:ascii="Times New Roman" w:hAnsi="Times New Roman" w:cs="Times New Roman"/>
                  <w:noProof/>
                  <w:sz w:val="24"/>
                  <w:szCs w:val="24"/>
                </w:rPr>
                <w:t xml:space="preserve">Baskas, H., 2020. </w:t>
              </w:r>
              <w:r w:rsidR="00403A21" w:rsidRPr="00432FFD">
                <w:rPr>
                  <w:rFonts w:ascii="Times New Roman" w:hAnsi="Times New Roman" w:cs="Times New Roman"/>
                  <w:i/>
                  <w:iCs/>
                  <w:noProof/>
                  <w:sz w:val="24"/>
                  <w:szCs w:val="24"/>
                </w:rPr>
                <w:t xml:space="preserve">Hotels face drop in occupancy, revenue amid coronavirus outbreak. </w:t>
              </w:r>
            </w:p>
            <w:p w:rsidR="00FB74E3" w:rsidRPr="00432FFD" w:rsidRDefault="00403A21" w:rsidP="00FB74E3">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BDO United Kingdom, 2021. </w:t>
              </w:r>
              <w:r w:rsidRPr="00432FFD">
                <w:rPr>
                  <w:rFonts w:ascii="Times New Roman" w:hAnsi="Times New Roman" w:cs="Times New Roman"/>
                  <w:i/>
                  <w:iCs/>
                  <w:noProof/>
                  <w:sz w:val="24"/>
                  <w:szCs w:val="24"/>
                </w:rPr>
                <w:t xml:space="preserve">Article: COVID-19: government support for individuals and businesses. </w:t>
              </w:r>
            </w:p>
            <w:p w:rsidR="00FB74E3" w:rsidRPr="00432FFD" w:rsidRDefault="00403A21" w:rsidP="00FB74E3">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Deloitte, 2021. </w:t>
              </w:r>
              <w:r w:rsidRPr="00432FFD">
                <w:rPr>
                  <w:rFonts w:ascii="Times New Roman" w:hAnsi="Times New Roman" w:cs="Times New Roman"/>
                  <w:i/>
                  <w:iCs/>
                  <w:noProof/>
                  <w:sz w:val="24"/>
                  <w:szCs w:val="24"/>
                </w:rPr>
                <w:t xml:space="preserve">Hospitality in a post-COVID world. </w:t>
              </w:r>
            </w:p>
            <w:p w:rsidR="00FB74E3" w:rsidRPr="00432FFD" w:rsidRDefault="00403A21" w:rsidP="00FB74E3">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Eisen, D., 2020. </w:t>
              </w:r>
              <w:r w:rsidRPr="00432FFD">
                <w:rPr>
                  <w:rFonts w:ascii="Times New Roman" w:hAnsi="Times New Roman" w:cs="Times New Roman"/>
                  <w:i/>
                  <w:iCs/>
                  <w:noProof/>
                  <w:sz w:val="24"/>
                  <w:szCs w:val="24"/>
                </w:rPr>
                <w:t xml:space="preserve">The Hotel Industry’s Post-COVID-19 Recovery Could Look Like This — or Not. </w:t>
              </w:r>
            </w:p>
            <w:p w:rsidR="00FB74E3" w:rsidRPr="00432FFD" w:rsidRDefault="00403A21" w:rsidP="00FB74E3">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Guardian, T., 2020. </w:t>
              </w:r>
              <w:r w:rsidRPr="00432FFD">
                <w:rPr>
                  <w:rFonts w:ascii="Times New Roman" w:hAnsi="Times New Roman" w:cs="Times New Roman"/>
                  <w:i/>
                  <w:iCs/>
                  <w:noProof/>
                  <w:sz w:val="24"/>
                  <w:szCs w:val="24"/>
                </w:rPr>
                <w:t xml:space="preserve">Covid-hit UK hotels unlikely to recover for four years, says PwC. </w:t>
              </w:r>
            </w:p>
            <w:p w:rsidR="00FB74E3" w:rsidRPr="00432FFD" w:rsidRDefault="00403A21" w:rsidP="00FB74E3">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Guijarro, F. &amp; Prodromos, T., 2020. </w:t>
              </w:r>
              <w:r w:rsidRPr="00432FFD">
                <w:rPr>
                  <w:rFonts w:ascii="Times New Roman" w:hAnsi="Times New Roman" w:cs="Times New Roman"/>
                  <w:i/>
                  <w:iCs/>
                  <w:noProof/>
                  <w:sz w:val="24"/>
                  <w:szCs w:val="24"/>
                </w:rPr>
                <w:t xml:space="preserve">Analysis of Academic Literature on Environmental Valuation. </w:t>
              </w:r>
            </w:p>
            <w:p w:rsidR="00FB74E3" w:rsidRPr="00432FFD" w:rsidRDefault="00403A21" w:rsidP="00FB74E3">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PWC, 2020. </w:t>
              </w:r>
              <w:r w:rsidRPr="00432FFD">
                <w:rPr>
                  <w:rFonts w:ascii="Times New Roman" w:hAnsi="Times New Roman" w:cs="Times New Roman"/>
                  <w:i/>
                  <w:iCs/>
                  <w:noProof/>
                  <w:sz w:val="24"/>
                  <w:szCs w:val="24"/>
                </w:rPr>
                <w:t xml:space="preserve">Hotels -response to COVID -19, </w:t>
              </w:r>
              <w:r w:rsidRPr="00432FFD">
                <w:rPr>
                  <w:rFonts w:ascii="Times New Roman" w:hAnsi="Times New Roman" w:cs="Times New Roman"/>
                  <w:noProof/>
                  <w:sz w:val="24"/>
                  <w:szCs w:val="24"/>
                </w:rPr>
                <w:t>s.l.: PWC Advisory.</w:t>
              </w:r>
            </w:p>
            <w:p w:rsidR="00FB74E3" w:rsidRPr="00432FFD" w:rsidRDefault="00403A21" w:rsidP="00FB74E3">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Ranganathan, S., 2020. </w:t>
              </w:r>
              <w:r w:rsidRPr="00432FFD">
                <w:rPr>
                  <w:rFonts w:ascii="Times New Roman" w:hAnsi="Times New Roman" w:cs="Times New Roman"/>
                  <w:i/>
                  <w:iCs/>
                  <w:noProof/>
                  <w:sz w:val="24"/>
                  <w:szCs w:val="24"/>
                </w:rPr>
                <w:t>Saving Costs and Boosting Productivity Post-COVID with SensorFlow’s AI-Driven Solution.</w:t>
              </w:r>
            </w:p>
            <w:p w:rsidR="00FB74E3" w:rsidRPr="00432FFD" w:rsidRDefault="00403A21" w:rsidP="00FB74E3">
              <w:pPr>
                <w:pStyle w:val="Bibliography"/>
                <w:spacing w:line="360" w:lineRule="auto"/>
                <w:jc w:val="both"/>
                <w:rPr>
                  <w:rFonts w:ascii="Times New Roman" w:hAnsi="Times New Roman" w:cs="Times New Roman"/>
                  <w:noProof/>
                  <w:sz w:val="24"/>
                  <w:szCs w:val="24"/>
                </w:rPr>
              </w:pPr>
              <w:r w:rsidRPr="00432FFD">
                <w:rPr>
                  <w:rFonts w:ascii="Times New Roman" w:hAnsi="Times New Roman" w:cs="Times New Roman"/>
                  <w:noProof/>
                  <w:sz w:val="24"/>
                  <w:szCs w:val="24"/>
                </w:rPr>
                <w:t xml:space="preserve">Sogno, A., 2020. </w:t>
              </w:r>
              <w:r w:rsidRPr="00432FFD">
                <w:rPr>
                  <w:rFonts w:ascii="Times New Roman" w:hAnsi="Times New Roman" w:cs="Times New Roman"/>
                  <w:i/>
                  <w:iCs/>
                  <w:noProof/>
                  <w:sz w:val="24"/>
                  <w:szCs w:val="24"/>
                </w:rPr>
                <w:t xml:space="preserve">COVID-19 Crisis Forces Hoteliers to Review Their Human Resources Strategies. </w:t>
              </w:r>
            </w:p>
            <w:p w:rsidR="00FB74E3" w:rsidRPr="00432FFD" w:rsidRDefault="00CB7C5F" w:rsidP="00FB74E3">
              <w:pPr>
                <w:spacing w:line="360" w:lineRule="auto"/>
                <w:jc w:val="both"/>
                <w:rPr>
                  <w:rFonts w:ascii="Times New Roman" w:hAnsi="Times New Roman" w:cs="Times New Roman"/>
                  <w:sz w:val="24"/>
                  <w:szCs w:val="24"/>
                </w:rPr>
              </w:pPr>
              <w:r w:rsidRPr="00432FFD">
                <w:rPr>
                  <w:rFonts w:ascii="Times New Roman" w:hAnsi="Times New Roman" w:cs="Times New Roman"/>
                  <w:b/>
                  <w:bCs/>
                  <w:noProof/>
                  <w:sz w:val="24"/>
                  <w:szCs w:val="24"/>
                </w:rPr>
                <w:fldChar w:fldCharType="end"/>
              </w:r>
            </w:p>
          </w:sdtContent>
        </w:sdt>
      </w:sdtContent>
    </w:sdt>
    <w:p w:rsidR="00FB74E3" w:rsidRPr="00432FFD" w:rsidRDefault="00FB74E3" w:rsidP="00FB74E3">
      <w:pPr>
        <w:spacing w:line="360" w:lineRule="auto"/>
        <w:jc w:val="both"/>
        <w:rPr>
          <w:rFonts w:ascii="Times New Roman" w:hAnsi="Times New Roman" w:cs="Times New Roman"/>
          <w:sz w:val="24"/>
          <w:szCs w:val="24"/>
        </w:rPr>
      </w:pPr>
    </w:p>
    <w:p w:rsidR="00FB74E3" w:rsidRPr="00432FFD" w:rsidRDefault="00FB74E3" w:rsidP="00FB74E3">
      <w:pPr>
        <w:spacing w:line="360" w:lineRule="auto"/>
        <w:jc w:val="both"/>
        <w:rPr>
          <w:rFonts w:ascii="Times New Roman" w:hAnsi="Times New Roman" w:cs="Times New Roman"/>
          <w:sz w:val="24"/>
          <w:szCs w:val="24"/>
        </w:rPr>
      </w:pPr>
    </w:p>
    <w:p w:rsidR="00FB74E3" w:rsidRPr="00432FFD" w:rsidRDefault="00FB74E3" w:rsidP="00FB74E3">
      <w:pPr>
        <w:spacing w:line="360" w:lineRule="auto"/>
        <w:jc w:val="both"/>
        <w:rPr>
          <w:rFonts w:ascii="Times New Roman" w:hAnsi="Times New Roman" w:cs="Times New Roman"/>
          <w:sz w:val="24"/>
          <w:szCs w:val="24"/>
        </w:rPr>
      </w:pPr>
    </w:p>
    <w:p w:rsidR="000C74C4" w:rsidRPr="00FB74E3" w:rsidRDefault="000C74C4">
      <w:pPr>
        <w:rPr>
          <w:rFonts w:ascii="Times New Roman" w:hAnsi="Times New Roman" w:cs="Times New Roman"/>
          <w:sz w:val="24"/>
          <w:szCs w:val="24"/>
        </w:rPr>
      </w:pPr>
    </w:p>
    <w:sectPr w:rsidR="000C74C4" w:rsidRPr="00FB74E3" w:rsidSect="00FD7F9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F07CD"/>
    <w:rsid w:val="00094945"/>
    <w:rsid w:val="000A2386"/>
    <w:rsid w:val="000C74C4"/>
    <w:rsid w:val="001637FF"/>
    <w:rsid w:val="00295260"/>
    <w:rsid w:val="002C745D"/>
    <w:rsid w:val="002D47F8"/>
    <w:rsid w:val="00370C5E"/>
    <w:rsid w:val="003C43E6"/>
    <w:rsid w:val="003E6C60"/>
    <w:rsid w:val="00403A21"/>
    <w:rsid w:val="00432FFD"/>
    <w:rsid w:val="00447B5C"/>
    <w:rsid w:val="004710FA"/>
    <w:rsid w:val="004847D7"/>
    <w:rsid w:val="0049252B"/>
    <w:rsid w:val="005D1B27"/>
    <w:rsid w:val="005E263D"/>
    <w:rsid w:val="005F5BEA"/>
    <w:rsid w:val="00657C94"/>
    <w:rsid w:val="006E3520"/>
    <w:rsid w:val="0071675F"/>
    <w:rsid w:val="00772119"/>
    <w:rsid w:val="00814D3D"/>
    <w:rsid w:val="00815860"/>
    <w:rsid w:val="00833D34"/>
    <w:rsid w:val="008B094E"/>
    <w:rsid w:val="008C6ECF"/>
    <w:rsid w:val="008D0331"/>
    <w:rsid w:val="008F6CB4"/>
    <w:rsid w:val="0099222B"/>
    <w:rsid w:val="009923DE"/>
    <w:rsid w:val="00993971"/>
    <w:rsid w:val="009B2168"/>
    <w:rsid w:val="009C3BE5"/>
    <w:rsid w:val="009F07CD"/>
    <w:rsid w:val="00A40496"/>
    <w:rsid w:val="00A55D37"/>
    <w:rsid w:val="00A55F1C"/>
    <w:rsid w:val="00A7225A"/>
    <w:rsid w:val="00CB7C5F"/>
    <w:rsid w:val="00CD50F1"/>
    <w:rsid w:val="00CE0AC2"/>
    <w:rsid w:val="00D1155D"/>
    <w:rsid w:val="00D64F03"/>
    <w:rsid w:val="00DD5BD9"/>
    <w:rsid w:val="00EA5CC6"/>
    <w:rsid w:val="00ED7F74"/>
    <w:rsid w:val="00FB74E3"/>
    <w:rsid w:val="00FC460B"/>
    <w:rsid w:val="00FC690E"/>
    <w:rsid w:val="00FD7F95"/>
    <w:rsid w:val="00FF5FB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74E3"/>
    <w:pPr>
      <w:spacing w:after="200" w:line="276" w:lineRule="auto"/>
    </w:pPr>
  </w:style>
  <w:style w:type="paragraph" w:styleId="Heading1">
    <w:name w:val="heading 1"/>
    <w:basedOn w:val="Normal"/>
    <w:next w:val="Normal"/>
    <w:link w:val="Heading1Char"/>
    <w:uiPriority w:val="9"/>
    <w:qFormat/>
    <w:rsid w:val="00FB74E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FB74E3"/>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4E3"/>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FB74E3"/>
    <w:rPr>
      <w:rFonts w:asciiTheme="majorHAnsi" w:eastAsiaTheme="majorEastAsia" w:hAnsiTheme="majorHAnsi" w:cstheme="majorBidi"/>
      <w:b/>
      <w:bCs/>
      <w:color w:val="4472C4" w:themeColor="accent1"/>
      <w:sz w:val="26"/>
      <w:szCs w:val="26"/>
    </w:rPr>
  </w:style>
  <w:style w:type="paragraph" w:customStyle="1" w:styleId="Default">
    <w:name w:val="Default"/>
    <w:rsid w:val="00FB74E3"/>
    <w:pPr>
      <w:autoSpaceDE w:val="0"/>
      <w:autoSpaceDN w:val="0"/>
      <w:adjustRightInd w:val="0"/>
      <w:spacing w:after="0" w:line="240" w:lineRule="auto"/>
    </w:pPr>
    <w:rPr>
      <w:rFonts w:ascii="Arial" w:hAnsi="Arial" w:cs="Arial"/>
      <w:color w:val="000000"/>
      <w:sz w:val="24"/>
      <w:szCs w:val="24"/>
      <w:lang w:val="en-US"/>
    </w:rPr>
  </w:style>
  <w:style w:type="character" w:styleId="Hyperlink">
    <w:name w:val="Hyperlink"/>
    <w:basedOn w:val="DefaultParagraphFont"/>
    <w:uiPriority w:val="99"/>
    <w:unhideWhenUsed/>
    <w:rsid w:val="00FB74E3"/>
    <w:rPr>
      <w:color w:val="0563C1" w:themeColor="hyperlink"/>
      <w:u w:val="single"/>
    </w:rPr>
  </w:style>
  <w:style w:type="paragraph" w:styleId="TOCHeading">
    <w:name w:val="TOC Heading"/>
    <w:basedOn w:val="Heading1"/>
    <w:next w:val="Normal"/>
    <w:uiPriority w:val="39"/>
    <w:semiHidden/>
    <w:unhideWhenUsed/>
    <w:qFormat/>
    <w:rsid w:val="00FB74E3"/>
    <w:pPr>
      <w:outlineLvl w:val="9"/>
    </w:pPr>
    <w:rPr>
      <w:lang w:val="en-US" w:eastAsia="ja-JP"/>
    </w:rPr>
  </w:style>
  <w:style w:type="paragraph" w:styleId="TOC2">
    <w:name w:val="toc 2"/>
    <w:basedOn w:val="Normal"/>
    <w:next w:val="Normal"/>
    <w:autoRedefine/>
    <w:uiPriority w:val="39"/>
    <w:unhideWhenUsed/>
    <w:qFormat/>
    <w:rsid w:val="00FB74E3"/>
    <w:pPr>
      <w:spacing w:before="240" w:after="0"/>
    </w:pPr>
    <w:rPr>
      <w:b/>
      <w:bCs/>
      <w:sz w:val="20"/>
      <w:szCs w:val="20"/>
    </w:rPr>
  </w:style>
  <w:style w:type="paragraph" w:styleId="TOC1">
    <w:name w:val="toc 1"/>
    <w:basedOn w:val="Normal"/>
    <w:next w:val="Normal"/>
    <w:autoRedefine/>
    <w:uiPriority w:val="39"/>
    <w:unhideWhenUsed/>
    <w:qFormat/>
    <w:rsid w:val="00FB74E3"/>
    <w:pPr>
      <w:spacing w:before="360" w:after="0"/>
    </w:pPr>
    <w:rPr>
      <w:rFonts w:asciiTheme="majorHAnsi" w:hAnsiTheme="majorHAnsi"/>
      <w:b/>
      <w:bCs/>
      <w:caps/>
      <w:sz w:val="24"/>
      <w:szCs w:val="24"/>
    </w:rPr>
  </w:style>
  <w:style w:type="paragraph" w:styleId="Bibliography">
    <w:name w:val="Bibliography"/>
    <w:basedOn w:val="Normal"/>
    <w:next w:val="Normal"/>
    <w:uiPriority w:val="37"/>
    <w:unhideWhenUsed/>
    <w:rsid w:val="00FB74E3"/>
  </w:style>
  <w:style w:type="paragraph" w:styleId="BalloonText">
    <w:name w:val="Balloon Text"/>
    <w:basedOn w:val="Normal"/>
    <w:link w:val="BalloonTextChar"/>
    <w:uiPriority w:val="99"/>
    <w:semiHidden/>
    <w:unhideWhenUsed/>
    <w:rsid w:val="008F6C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6CB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BDO21</b:Tag>
    <b:SourceType>InternetSite</b:SourceType>
    <b:Guid>{D188B172-F71A-4EA8-B748-8477A7FA08A9}</b:Guid>
    <b:Author>
      <b:Author>
        <b:Corporate>BDO United Kingdom</b:Corporate>
      </b:Author>
    </b:Author>
    <b:Title>Article: COVID-19: government support for individuals and businesses</b:Title>
    <b:Year>2021</b:Year>
    <b:YearAccessed>2021</b:YearAccessed>
    <b:MonthAccessed>Mar</b:MonthAccessed>
    <b:DayAccessed>18</b:DayAccessed>
    <b:URL>https://www.bdo.co.uk/en-gb/insights/tax/corporate-tax/covid-19-government-support-for-individuals-and-businesses</b:URL>
    <b:RefOrder>1</b:RefOrder>
  </b:Source>
  <b:Source>
    <b:Tag>Har20</b:Tag>
    <b:SourceType>InternetSite</b:SourceType>
    <b:Guid>{4A0327AF-A6BE-484B-ADBA-F3180B217C19}</b:Guid>
    <b:Author>
      <b:Author>
        <b:NameList>
          <b:Person>
            <b:Last>Baskas</b:Last>
            <b:First>Harriet</b:First>
          </b:Person>
        </b:NameList>
      </b:Author>
    </b:Author>
    <b:Title>Hotels face drop in occupancy, revenue amid coronavirus outbreak</b:Title>
    <b:Year>2020</b:Year>
    <b:YearAccessed>2021</b:YearAccessed>
    <b:MonthAccessed>Mar</b:MonthAccessed>
    <b:DayAccessed>18</b:DayAccessed>
    <b:URL>https://www.cnbc.com/2020/03/18/coronavirus-hotels-face-drop-in-occupancy-revenue-amid-outbreak.html</b:URL>
    <b:RefOrder>2</b:RefOrder>
  </b:Source>
  <b:Source>
    <b:Tag>Del21</b:Tag>
    <b:SourceType>InternetSite</b:SourceType>
    <b:Guid>{F35FC028-6721-4565-9B04-689D41E0F4CB}</b:Guid>
    <b:Title>Hospitality in a post-COVID world</b:Title>
    <b:Year>2021</b:Year>
    <b:YearAccessed>2021</b:YearAccessed>
    <b:MonthAccessed>Mar</b:MonthAccessed>
    <b:DayAccessed>18</b:DayAccessed>
    <b:URL>https://www2.deloitte.com/uk/en/pages/consumer-business/articles/hospitality-in-a-post-covid-world.html</b:URL>
    <b:Author>
      <b:Author>
        <b:NameList>
          <b:Person>
            <b:Last>Deloitte</b:Last>
          </b:Person>
        </b:NameList>
      </b:Author>
    </b:Author>
    <b:RefOrder>3</b:RefOrder>
  </b:Source>
  <b:Source>
    <b:Tag>Dav20</b:Tag>
    <b:SourceType>InternetSite</b:SourceType>
    <b:Guid>{3734438E-AD20-4CA1-96AB-8B971254E496}</b:Guid>
    <b:Author>
      <b:Author>
        <b:NameList>
          <b:Person>
            <b:Last>Eisen</b:Last>
            <b:First>David</b:First>
          </b:Person>
        </b:NameList>
      </b:Author>
    </b:Author>
    <b:Title>The Hotel Industry’s Post-COVID-19 Recovery Could Look Like This — or Not</b:Title>
    <b:Year>2020</b:Year>
    <b:YearAccessed>2021</b:YearAccessed>
    <b:MonthAccessed>Mar</b:MonthAccessed>
    <b:DayAccessed>18</b:DayAccessed>
    <b:URL>https://www.hotstats.com/blog/the-hotel-industrys-post-covid-19-recovery-could-look-like-this-or-not</b:URL>
    <b:RefOrder>4</b:RefOrder>
  </b:Source>
  <b:Source>
    <b:Tag>The20</b:Tag>
    <b:SourceType>InternetSite</b:SourceType>
    <b:Guid>{87FAB159-C4AA-45A6-AE63-2EBB479E45B5}</b:Guid>
    <b:Author>
      <b:Author>
        <b:NameList>
          <b:Person>
            <b:Last>Guardian</b:Last>
            <b:First>The</b:First>
          </b:Person>
        </b:NameList>
      </b:Author>
    </b:Author>
    <b:Title>Covid-hit UK hotels unlikely to recover for four years, says PwC</b:Title>
    <b:Year>2020</b:Year>
    <b:YearAccessed>2021</b:YearAccessed>
    <b:MonthAccessed>Mar</b:MonthAccessed>
    <b:DayAccessed>18</b:DayAccessed>
    <b:URL>https://www.theguardian.com/business/2020/oct/27/covid-hit-uk-hotels-unlikely-to-recover-for-four-years-says-pwc</b:URL>
    <b:RefOrder>5</b:RefOrder>
  </b:Source>
  <b:Source>
    <b:Tag>Gui20</b:Tag>
    <b:SourceType>InternetSite</b:SourceType>
    <b:Guid>{74CB3387-D22B-4B16-B7AE-F74327C28FFA}</b:Guid>
    <b:Author>
      <b:Author>
        <b:NameList>
          <b:Person>
            <b:Last>Guijarro</b:Last>
            <b:First>Francisco</b:First>
          </b:Person>
          <b:Person>
            <b:Last>Prodromos</b:Last>
            <b:First>Tsinaslanidis</b:First>
          </b:Person>
        </b:NameList>
      </b:Author>
    </b:Author>
    <b:Title>Analysis of Academic Literature on Environmental Valuation</b:Title>
    <b:Year>2020</b:Year>
    <b:YearAccessed>2021</b:YearAccessed>
    <b:MonthAccessed>Mar</b:MonthAccessed>
    <b:DayAccessed>18</b:DayAccessed>
    <b:URL>https://www.mdpi.com/1660-4601/17/7/2386/htm</b:URL>
    <b:RefOrder>6</b:RefOrder>
  </b:Source>
  <b:Source>
    <b:Tag>PWC20</b:Tag>
    <b:SourceType>Report</b:SourceType>
    <b:Guid>{F4AB972B-0226-432A-9B65-BB0C80348F72}</b:Guid>
    <b:Title>Hotels -response to COVID -19</b:Title>
    <b:Year>2020</b:Year>
    <b:Author>
      <b:Author>
        <b:NameList>
          <b:Person>
            <b:Last>PWC</b:Last>
          </b:Person>
        </b:NameList>
      </b:Author>
    </b:Author>
    <b:Publisher>PWC Advisory</b:Publisher>
    <b:RefOrder>7</b:RefOrder>
  </b:Source>
  <b:Source>
    <b:Tag>Ale20</b:Tag>
    <b:SourceType>InternetSite</b:SourceType>
    <b:Guid>{1DBC1BE7-EF13-4BC6-819A-D335854C0702}</b:Guid>
    <b:Title>COVID-19 Crisis Forces Hoteliers to Review Their Human Resources Strategies</b:Title>
    <b:Year>2020</b:Year>
    <b:Author>
      <b:Author>
        <b:NameList>
          <b:Person>
            <b:Last>Sogno</b:Last>
            <b:First>Alex</b:First>
          </b:Person>
        </b:NameList>
      </b:Author>
    </b:Author>
    <b:YearAccessed>2021</b:YearAccessed>
    <b:MonthAccessed>Mar</b:MonthAccessed>
    <b:DayAccessed>18</b:DayAccessed>
    <b:URL>https://www.hospitalitynet.org/opinion/4098660.html</b:URL>
    <b:RefOrder>8</b:RefOrder>
  </b:Source>
  <b:Source>
    <b:Tag>Sai20</b:Tag>
    <b:SourceType>InternetSite</b:SourceType>
    <b:Guid>{EC8D6E02-D5FD-4B96-A555-FA8BB34D7BED}</b:Guid>
    <b:Author>
      <b:Author>
        <b:NameList>
          <b:Person>
            <b:Last>Ranganathan</b:Last>
            <b:First>Saikrishnan</b:First>
          </b:Person>
        </b:NameList>
      </b:Author>
    </b:Author>
    <b:Title>Saving Costs and Boosting Productivity Post-COVID with SensorFlow’s AI-Driven Solution</b:Title>
    <b:Year>2020</b:Year>
    <b:YearAccessed>2021</b:YearAccessed>
    <b:MonthAccessed>Mar</b:MonthAccessed>
    <b:DayAccessed>18</b:DayAccessed>
    <b:URL>https://www.hospitalitynet.org/opinion/4100733.html</b:URL>
    <b:RefOrder>9</b:RefOrder>
  </b:Source>
</b:Sources>
</file>

<file path=customXml/itemProps1.xml><?xml version="1.0" encoding="utf-8"?>
<ds:datastoreItem xmlns:ds="http://schemas.openxmlformats.org/officeDocument/2006/customXml" ds:itemID="{1BC13FE0-679C-4D90-B9DB-1038B4B10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1708</Words>
  <Characters>9742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Kanishka Tambi</dc:creator>
  <cp:lastModifiedBy>Admin</cp:lastModifiedBy>
  <cp:revision>5</cp:revision>
  <dcterms:created xsi:type="dcterms:W3CDTF">2021-03-22T10:38:00Z</dcterms:created>
  <dcterms:modified xsi:type="dcterms:W3CDTF">2021-03-26T14:34:00Z</dcterms:modified>
</cp:coreProperties>
</file>