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CB0A1" w14:textId="75986129" w:rsidR="002C3A5C" w:rsidRDefault="76D6B1FE" w:rsidP="30C4DF4B">
      <w:pPr>
        <w:spacing w:after="165" w:line="360" w:lineRule="auto"/>
        <w:rPr>
          <w:color w:val="000000" w:themeColor="text1"/>
        </w:rPr>
      </w:pPr>
      <w:r>
        <w:rPr>
          <w:noProof/>
        </w:rPr>
        <w:drawing>
          <wp:inline distT="0" distB="0" distL="0" distR="0" wp14:anchorId="3AA18AC4" wp14:editId="41D88A30">
            <wp:extent cx="2209800" cy="742950"/>
            <wp:effectExtent l="0" t="0" r="0" b="0"/>
            <wp:docPr id="1796440850" name="drawing" title="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440850" name="Picture 1796440850"/>
                    <pic:cNvPicPr/>
                  </pic:nvPicPr>
                  <pic:blipFill>
                    <a:blip r:embed="rId8">
                      <a:extLst>
                        <a:ext uri="{28A0092B-C50C-407E-A947-70E740481C1C}">
                          <a14:useLocalDpi xmlns:a14="http://schemas.microsoft.com/office/drawing/2010/main"/>
                        </a:ext>
                      </a:extLst>
                    </a:blip>
                    <a:stretch>
                      <a:fillRect/>
                    </a:stretch>
                  </pic:blipFill>
                  <pic:spPr>
                    <a:xfrm>
                      <a:off x="0" y="0"/>
                      <a:ext cx="2209800" cy="742950"/>
                    </a:xfrm>
                    <a:prstGeom prst="rect">
                      <a:avLst/>
                    </a:prstGeom>
                  </pic:spPr>
                </pic:pic>
              </a:graphicData>
            </a:graphic>
          </wp:inline>
        </w:drawing>
      </w:r>
    </w:p>
    <w:p w14:paraId="3DB6132D" w14:textId="24377D17" w:rsidR="002C3A5C" w:rsidRDefault="76D6B1FE" w:rsidP="30C4DF4B">
      <w:pPr>
        <w:spacing w:after="165" w:line="360" w:lineRule="auto"/>
        <w:jc w:val="center"/>
        <w:rPr>
          <w:color w:val="000000" w:themeColor="text1"/>
        </w:rPr>
      </w:pPr>
      <w:r w:rsidRPr="30C4DF4B">
        <w:rPr>
          <w:color w:val="000000" w:themeColor="text1"/>
        </w:rPr>
        <w:t>Applied Leadership and Management in the Workplace</w:t>
      </w:r>
      <w:r>
        <w:br/>
      </w:r>
      <w:r w:rsidRPr="30C4DF4B">
        <w:rPr>
          <w:color w:val="000000" w:themeColor="text1"/>
        </w:rPr>
        <w:t xml:space="preserve">Module Assignment Submission </w:t>
      </w:r>
      <w:r>
        <w:br/>
      </w:r>
    </w:p>
    <w:tbl>
      <w:tblPr>
        <w:tblW w:w="0" w:type="auto"/>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3255"/>
        <w:gridCol w:w="5730"/>
      </w:tblGrid>
      <w:tr w:rsidR="30F6639F" w14:paraId="4C2EA272" w14:textId="77777777" w:rsidTr="30C4DF4B">
        <w:trPr>
          <w:trHeight w:val="285"/>
        </w:trPr>
        <w:tc>
          <w:tcPr>
            <w:tcW w:w="32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186F25CC" w14:textId="55B5935C" w:rsidR="30F6639F" w:rsidRDefault="6CACD4F0" w:rsidP="30C4DF4B">
            <w:pPr>
              <w:spacing w:before="120" w:after="120" w:line="360" w:lineRule="auto"/>
            </w:pPr>
            <w:r w:rsidRPr="30C4DF4B">
              <w:t>Student Name:</w:t>
            </w:r>
          </w:p>
        </w:tc>
        <w:tc>
          <w:tcPr>
            <w:tcW w:w="57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486460F9" w14:textId="6ADB0459" w:rsidR="30F6639F" w:rsidRDefault="6CACD4F0" w:rsidP="30C4DF4B">
            <w:pPr>
              <w:spacing w:before="120" w:after="120" w:line="360" w:lineRule="auto"/>
            </w:pPr>
            <w:r w:rsidRPr="30C4DF4B">
              <w:t>Lisa Williams</w:t>
            </w:r>
          </w:p>
        </w:tc>
      </w:tr>
      <w:tr w:rsidR="30F6639F" w14:paraId="04308463" w14:textId="77777777" w:rsidTr="30C4DF4B">
        <w:trPr>
          <w:trHeight w:val="285"/>
        </w:trPr>
        <w:tc>
          <w:tcPr>
            <w:tcW w:w="32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7EE1245B" w14:textId="5B800824" w:rsidR="30F6639F" w:rsidRDefault="6CACD4F0" w:rsidP="30C4DF4B">
            <w:pPr>
              <w:spacing w:before="120" w:after="120" w:line="360" w:lineRule="auto"/>
            </w:pPr>
            <w:r w:rsidRPr="30C4DF4B">
              <w:t>Student Number:</w:t>
            </w:r>
          </w:p>
        </w:tc>
        <w:tc>
          <w:tcPr>
            <w:tcW w:w="57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56EEBB7C" w14:textId="039BCA64" w:rsidR="30F6639F" w:rsidRDefault="6CACD4F0" w:rsidP="30C4DF4B">
            <w:pPr>
              <w:spacing w:before="120" w:after="120" w:line="360" w:lineRule="auto"/>
            </w:pPr>
            <w:r w:rsidRPr="30C4DF4B">
              <w:t>2309068</w:t>
            </w:r>
          </w:p>
        </w:tc>
      </w:tr>
      <w:tr w:rsidR="30F6639F" w14:paraId="5A6BD6C4" w14:textId="77777777" w:rsidTr="30C4DF4B">
        <w:trPr>
          <w:trHeight w:val="285"/>
        </w:trPr>
        <w:tc>
          <w:tcPr>
            <w:tcW w:w="32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087D284E" w14:textId="1F3D26CE" w:rsidR="30F6639F" w:rsidRDefault="6CACD4F0" w:rsidP="30C4DF4B">
            <w:pPr>
              <w:spacing w:before="120" w:after="120" w:line="360" w:lineRule="auto"/>
            </w:pPr>
            <w:r w:rsidRPr="30C4DF4B">
              <w:t>Module No:</w:t>
            </w:r>
          </w:p>
        </w:tc>
        <w:tc>
          <w:tcPr>
            <w:tcW w:w="57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49C5C3B8" w14:textId="017B7AFE" w:rsidR="30F6639F" w:rsidRDefault="6CACD4F0" w:rsidP="30C4DF4B">
            <w:pPr>
              <w:spacing w:before="120" w:after="120" w:line="360" w:lineRule="auto"/>
            </w:pPr>
            <w:r w:rsidRPr="30C4DF4B">
              <w:t>BMSK60</w:t>
            </w:r>
            <w:r w:rsidR="1FE9F15A" w:rsidRPr="30C4DF4B">
              <w:t>10</w:t>
            </w:r>
          </w:p>
        </w:tc>
      </w:tr>
      <w:tr w:rsidR="30F6639F" w14:paraId="03F8D315" w14:textId="77777777" w:rsidTr="30C4DF4B">
        <w:trPr>
          <w:trHeight w:val="285"/>
        </w:trPr>
        <w:tc>
          <w:tcPr>
            <w:tcW w:w="32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16CCCAED" w14:textId="2CA78029" w:rsidR="30F6639F" w:rsidRDefault="6CACD4F0" w:rsidP="30C4DF4B">
            <w:pPr>
              <w:spacing w:before="120" w:after="120" w:line="360" w:lineRule="auto"/>
            </w:pPr>
            <w:r w:rsidRPr="30C4DF4B">
              <w:t>Module Title:</w:t>
            </w:r>
          </w:p>
        </w:tc>
        <w:tc>
          <w:tcPr>
            <w:tcW w:w="57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0E82497E" w14:textId="4BDC4273" w:rsidR="56EFF57A" w:rsidRDefault="7DF30E76" w:rsidP="30C4DF4B">
            <w:pPr>
              <w:spacing w:before="120" w:after="120" w:line="360" w:lineRule="auto"/>
            </w:pPr>
            <w:r w:rsidRPr="30C4DF4B">
              <w:t>Inspiring Leadership</w:t>
            </w:r>
          </w:p>
        </w:tc>
      </w:tr>
    </w:tbl>
    <w:p w14:paraId="3E589E2D" w14:textId="50985868" w:rsidR="002C3A5C" w:rsidRDefault="002C3A5C" w:rsidP="30C4DF4B">
      <w:pPr>
        <w:spacing w:before="120" w:after="120" w:line="360" w:lineRule="auto"/>
        <w:rPr>
          <w:color w:val="FF0000"/>
        </w:rPr>
      </w:pPr>
    </w:p>
    <w:p w14:paraId="5ADD92D4" w14:textId="47A83413" w:rsidR="002C3A5C" w:rsidRDefault="76D6B1FE" w:rsidP="30C4DF4B">
      <w:pPr>
        <w:spacing w:before="120" w:after="120" w:line="360" w:lineRule="auto"/>
        <w:rPr>
          <w:color w:val="000000" w:themeColor="text1"/>
        </w:rPr>
      </w:pPr>
      <w:r w:rsidRPr="30C4DF4B">
        <w:rPr>
          <w:b/>
          <w:bCs/>
          <w:color w:val="000000" w:themeColor="text1"/>
        </w:rPr>
        <w:t>Statement of Confirmation of Authenticity</w:t>
      </w:r>
    </w:p>
    <w:p w14:paraId="4E7E78FA" w14:textId="2AE169FC" w:rsidR="002C3A5C" w:rsidRDefault="76D6B1FE" w:rsidP="30C4DF4B">
      <w:pPr>
        <w:spacing w:before="120" w:after="120" w:line="360" w:lineRule="auto"/>
        <w:rPr>
          <w:color w:val="000000" w:themeColor="text1"/>
        </w:rPr>
      </w:pPr>
      <w:r w:rsidRPr="30C4DF4B">
        <w:rPr>
          <w:color w:val="000000" w:themeColor="text1"/>
        </w:rPr>
        <w:t xml:space="preserve">By the act of making this submission, the student declares that this is the work of the student named above. The work has not, in whole or in part, been knowingly presented elsewhere for assessment, or where assessment has been built on </w:t>
      </w:r>
      <w:bookmarkStart w:id="0" w:name="_Int_Wsh38Iid"/>
      <w:r w:rsidRPr="30C4DF4B">
        <w:rPr>
          <w:color w:val="000000" w:themeColor="text1"/>
        </w:rPr>
        <w:t>a previous</w:t>
      </w:r>
      <w:bookmarkEnd w:id="0"/>
      <w:r w:rsidRPr="30C4DF4B">
        <w:rPr>
          <w:color w:val="000000" w:themeColor="text1"/>
        </w:rPr>
        <w:t xml:space="preserve"> assessment, this has been </w:t>
      </w:r>
      <w:bookmarkStart w:id="1" w:name="_Int_ZYtHGEpD"/>
      <w:r w:rsidRPr="30C4DF4B">
        <w:rPr>
          <w:color w:val="000000" w:themeColor="text1"/>
        </w:rPr>
        <w:t>identified</w:t>
      </w:r>
      <w:bookmarkEnd w:id="1"/>
      <w:r w:rsidRPr="30C4DF4B">
        <w:rPr>
          <w:color w:val="000000" w:themeColor="text1"/>
        </w:rPr>
        <w:t>. Where materials have been used from other sources it has been properly acknowledged. If this statement is untrue, the student acknowledges that an assessment offence has been committed.</w:t>
      </w:r>
    </w:p>
    <w:p w14:paraId="4C5D443D" w14:textId="06D205F5" w:rsidR="002C3A5C" w:rsidRDefault="76D6B1FE" w:rsidP="30C4DF4B">
      <w:pPr>
        <w:spacing w:before="120" w:after="120" w:line="360" w:lineRule="auto"/>
        <w:rPr>
          <w:color w:val="000000" w:themeColor="text1"/>
        </w:rPr>
      </w:pPr>
      <w:r w:rsidRPr="30C4DF4B">
        <w:rPr>
          <w:color w:val="000000" w:themeColor="text1"/>
        </w:rPr>
        <w:t>Attention is drawn to the plagiarism and unfair practice policies of both the University and of ILM.</w:t>
      </w:r>
    </w:p>
    <w:p w14:paraId="5E5787A5" w14:textId="42718A36" w:rsidR="002C3A5C" w:rsidRDefault="002C3A5C" w:rsidP="30C4DF4B"/>
    <w:p w14:paraId="3FC08C6C" w14:textId="5EB18F74" w:rsidR="30F6639F" w:rsidRDefault="30F6639F" w:rsidP="30C4DF4B"/>
    <w:p w14:paraId="64902089" w14:textId="01CFC3F3" w:rsidR="30F6639F" w:rsidRDefault="30F6639F" w:rsidP="30C4DF4B"/>
    <w:p w14:paraId="328CABFF" w14:textId="776EF1FA" w:rsidR="30F6639F" w:rsidRDefault="30F6639F" w:rsidP="30C4DF4B"/>
    <w:p w14:paraId="4758E5B9" w14:textId="35FA835A" w:rsidR="30F6639F" w:rsidRDefault="30F6639F" w:rsidP="30C4DF4B"/>
    <w:p w14:paraId="7C88B9FF" w14:textId="44EBEA8C" w:rsidR="30F6639F" w:rsidRDefault="30F6639F" w:rsidP="30C4DF4B"/>
    <w:sdt>
      <w:sdtPr>
        <w:rPr>
          <w:rFonts w:asciiTheme="minorHAnsi" w:eastAsiaTheme="minorEastAsia" w:hAnsiTheme="minorHAnsi" w:cstheme="minorBidi"/>
          <w:b w:val="0"/>
          <w:bCs w:val="0"/>
          <w:color w:val="auto"/>
          <w:sz w:val="24"/>
          <w:szCs w:val="24"/>
          <w:lang w:val="en-GB" w:eastAsia="ja-JP"/>
        </w:rPr>
        <w:id w:val="-1965503394"/>
        <w:docPartObj>
          <w:docPartGallery w:val="Table of Contents"/>
          <w:docPartUnique/>
        </w:docPartObj>
      </w:sdtPr>
      <w:sdtEndPr>
        <w:rPr>
          <w:noProof/>
        </w:rPr>
      </w:sdtEndPr>
      <w:sdtContent>
        <w:p w14:paraId="579C492B" w14:textId="53E2F8B6" w:rsidR="00BA46D3" w:rsidRDefault="00BA46D3">
          <w:pPr>
            <w:pStyle w:val="TOCHeading"/>
          </w:pPr>
          <w:r>
            <w:t>Table of Contents</w:t>
          </w:r>
        </w:p>
        <w:p w14:paraId="4C6465CB" w14:textId="5641DE83" w:rsidR="00BA46D3" w:rsidRDefault="00BA46D3">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33743448" w:history="1">
            <w:r w:rsidRPr="00011A81">
              <w:rPr>
                <w:rStyle w:val="Hyperlink"/>
                <w:noProof/>
              </w:rPr>
              <w:t>Introduction</w:t>
            </w:r>
            <w:r>
              <w:rPr>
                <w:noProof/>
                <w:webHidden/>
              </w:rPr>
              <w:tab/>
            </w:r>
            <w:r>
              <w:rPr>
                <w:noProof/>
                <w:webHidden/>
              </w:rPr>
              <w:fldChar w:fldCharType="begin"/>
            </w:r>
            <w:r>
              <w:rPr>
                <w:noProof/>
                <w:webHidden/>
              </w:rPr>
              <w:instrText xml:space="preserve"> PAGEREF _Toc233743448 \h </w:instrText>
            </w:r>
            <w:r>
              <w:rPr>
                <w:noProof/>
                <w:webHidden/>
              </w:rPr>
            </w:r>
            <w:r>
              <w:rPr>
                <w:noProof/>
                <w:webHidden/>
              </w:rPr>
              <w:fldChar w:fldCharType="separate"/>
            </w:r>
            <w:r>
              <w:rPr>
                <w:noProof/>
                <w:webHidden/>
              </w:rPr>
              <w:t>3</w:t>
            </w:r>
            <w:r>
              <w:rPr>
                <w:noProof/>
                <w:webHidden/>
              </w:rPr>
              <w:fldChar w:fldCharType="end"/>
            </w:r>
          </w:hyperlink>
        </w:p>
        <w:p w14:paraId="42A1F7C9" w14:textId="453F2555" w:rsidR="00BA46D3" w:rsidRDefault="00BA46D3">
          <w:pPr>
            <w:pStyle w:val="TOC1"/>
            <w:tabs>
              <w:tab w:val="right" w:leader="dot" w:pos="9016"/>
            </w:tabs>
            <w:rPr>
              <w:noProof/>
            </w:rPr>
          </w:pPr>
          <w:hyperlink w:anchor="_Toc233743449" w:history="1">
            <w:r w:rsidRPr="00011A81">
              <w:rPr>
                <w:rStyle w:val="Hyperlink"/>
                <w:noProof/>
              </w:rPr>
              <w:t>Critically assess a recognised leadership model or theory in relation to its ability to impact on individual’s workplace performance.</w:t>
            </w:r>
            <w:r>
              <w:rPr>
                <w:noProof/>
                <w:webHidden/>
              </w:rPr>
              <w:tab/>
            </w:r>
            <w:r>
              <w:rPr>
                <w:noProof/>
                <w:webHidden/>
              </w:rPr>
              <w:fldChar w:fldCharType="begin"/>
            </w:r>
            <w:r>
              <w:rPr>
                <w:noProof/>
                <w:webHidden/>
              </w:rPr>
              <w:instrText xml:space="preserve"> PAGEREF _Toc233743449 \h </w:instrText>
            </w:r>
            <w:r>
              <w:rPr>
                <w:noProof/>
                <w:webHidden/>
              </w:rPr>
            </w:r>
            <w:r>
              <w:rPr>
                <w:noProof/>
                <w:webHidden/>
              </w:rPr>
              <w:fldChar w:fldCharType="separate"/>
            </w:r>
            <w:r>
              <w:rPr>
                <w:noProof/>
                <w:webHidden/>
              </w:rPr>
              <w:t>3</w:t>
            </w:r>
            <w:r>
              <w:rPr>
                <w:noProof/>
                <w:webHidden/>
              </w:rPr>
              <w:fldChar w:fldCharType="end"/>
            </w:r>
          </w:hyperlink>
        </w:p>
        <w:p w14:paraId="5AABA818" w14:textId="5538AB10" w:rsidR="00BA46D3" w:rsidRDefault="00BA46D3">
          <w:pPr>
            <w:pStyle w:val="TOC2"/>
            <w:tabs>
              <w:tab w:val="right" w:leader="dot" w:pos="9016"/>
            </w:tabs>
            <w:rPr>
              <w:noProof/>
            </w:rPr>
          </w:pPr>
          <w:hyperlink w:anchor="_Toc233743450" w:history="1">
            <w:r w:rsidRPr="00011A81">
              <w:rPr>
                <w:rStyle w:val="Hyperlink"/>
                <w:noProof/>
              </w:rPr>
              <w:t>Introduction to Leadership and Workplace Performance</w:t>
            </w:r>
            <w:r>
              <w:rPr>
                <w:noProof/>
                <w:webHidden/>
              </w:rPr>
              <w:tab/>
            </w:r>
            <w:r>
              <w:rPr>
                <w:noProof/>
                <w:webHidden/>
              </w:rPr>
              <w:fldChar w:fldCharType="begin"/>
            </w:r>
            <w:r>
              <w:rPr>
                <w:noProof/>
                <w:webHidden/>
              </w:rPr>
              <w:instrText xml:space="preserve"> PAGEREF _Toc233743450 \h </w:instrText>
            </w:r>
            <w:r>
              <w:rPr>
                <w:noProof/>
                <w:webHidden/>
              </w:rPr>
            </w:r>
            <w:r>
              <w:rPr>
                <w:noProof/>
                <w:webHidden/>
              </w:rPr>
              <w:fldChar w:fldCharType="separate"/>
            </w:r>
            <w:r>
              <w:rPr>
                <w:noProof/>
                <w:webHidden/>
              </w:rPr>
              <w:t>3</w:t>
            </w:r>
            <w:r>
              <w:rPr>
                <w:noProof/>
                <w:webHidden/>
              </w:rPr>
              <w:fldChar w:fldCharType="end"/>
            </w:r>
          </w:hyperlink>
        </w:p>
        <w:p w14:paraId="065C84E7" w14:textId="07066702" w:rsidR="00BA46D3" w:rsidRDefault="00BA46D3">
          <w:pPr>
            <w:pStyle w:val="TOC2"/>
            <w:tabs>
              <w:tab w:val="right" w:leader="dot" w:pos="9016"/>
            </w:tabs>
            <w:rPr>
              <w:noProof/>
            </w:rPr>
          </w:pPr>
          <w:hyperlink w:anchor="_Toc233743451" w:history="1">
            <w:r w:rsidRPr="00011A81">
              <w:rPr>
                <w:rStyle w:val="Hyperlink"/>
                <w:noProof/>
              </w:rPr>
              <w:t>Adair's Action-Centred Leadership Model</w:t>
            </w:r>
            <w:r>
              <w:rPr>
                <w:noProof/>
                <w:webHidden/>
              </w:rPr>
              <w:tab/>
            </w:r>
            <w:r>
              <w:rPr>
                <w:noProof/>
                <w:webHidden/>
              </w:rPr>
              <w:fldChar w:fldCharType="begin"/>
            </w:r>
            <w:r>
              <w:rPr>
                <w:noProof/>
                <w:webHidden/>
              </w:rPr>
              <w:instrText xml:space="preserve"> PAGEREF _Toc233743451 \h </w:instrText>
            </w:r>
            <w:r>
              <w:rPr>
                <w:noProof/>
                <w:webHidden/>
              </w:rPr>
            </w:r>
            <w:r>
              <w:rPr>
                <w:noProof/>
                <w:webHidden/>
              </w:rPr>
              <w:fldChar w:fldCharType="separate"/>
            </w:r>
            <w:r>
              <w:rPr>
                <w:noProof/>
                <w:webHidden/>
              </w:rPr>
              <w:t>4</w:t>
            </w:r>
            <w:r>
              <w:rPr>
                <w:noProof/>
                <w:webHidden/>
              </w:rPr>
              <w:fldChar w:fldCharType="end"/>
            </w:r>
          </w:hyperlink>
        </w:p>
        <w:p w14:paraId="26633FC7" w14:textId="74F36F25" w:rsidR="00BA46D3" w:rsidRDefault="00BA46D3">
          <w:pPr>
            <w:pStyle w:val="TOC2"/>
            <w:tabs>
              <w:tab w:val="right" w:leader="dot" w:pos="9016"/>
            </w:tabs>
            <w:rPr>
              <w:noProof/>
            </w:rPr>
          </w:pPr>
          <w:hyperlink w:anchor="_Toc233743452" w:history="1">
            <w:r w:rsidRPr="00011A81">
              <w:rPr>
                <w:rStyle w:val="Hyperlink"/>
                <w:noProof/>
              </w:rPr>
              <w:t>Situational Leadership Theory (Hersey and Blanchard)</w:t>
            </w:r>
            <w:r>
              <w:rPr>
                <w:noProof/>
                <w:webHidden/>
              </w:rPr>
              <w:tab/>
            </w:r>
            <w:r>
              <w:rPr>
                <w:noProof/>
                <w:webHidden/>
              </w:rPr>
              <w:fldChar w:fldCharType="begin"/>
            </w:r>
            <w:r>
              <w:rPr>
                <w:noProof/>
                <w:webHidden/>
              </w:rPr>
              <w:instrText xml:space="preserve"> PAGEREF _Toc233743452 \h </w:instrText>
            </w:r>
            <w:r>
              <w:rPr>
                <w:noProof/>
                <w:webHidden/>
              </w:rPr>
            </w:r>
            <w:r>
              <w:rPr>
                <w:noProof/>
                <w:webHidden/>
              </w:rPr>
              <w:fldChar w:fldCharType="separate"/>
            </w:r>
            <w:r>
              <w:rPr>
                <w:noProof/>
                <w:webHidden/>
              </w:rPr>
              <w:t>6</w:t>
            </w:r>
            <w:r>
              <w:rPr>
                <w:noProof/>
                <w:webHidden/>
              </w:rPr>
              <w:fldChar w:fldCharType="end"/>
            </w:r>
          </w:hyperlink>
        </w:p>
        <w:p w14:paraId="48926F10" w14:textId="0CBC0729" w:rsidR="00BA46D3" w:rsidRDefault="00BA46D3">
          <w:pPr>
            <w:pStyle w:val="TOC2"/>
            <w:tabs>
              <w:tab w:val="right" w:leader="dot" w:pos="9016"/>
            </w:tabs>
            <w:rPr>
              <w:noProof/>
            </w:rPr>
          </w:pPr>
          <w:hyperlink w:anchor="_Toc233743453" w:history="1">
            <w:r w:rsidRPr="00011A81">
              <w:rPr>
                <w:rStyle w:val="Hyperlink"/>
                <w:noProof/>
              </w:rPr>
              <w:t>Critical Comparison of the Two Leadership Theories</w:t>
            </w:r>
            <w:r>
              <w:rPr>
                <w:noProof/>
                <w:webHidden/>
              </w:rPr>
              <w:tab/>
            </w:r>
            <w:r>
              <w:rPr>
                <w:noProof/>
                <w:webHidden/>
              </w:rPr>
              <w:fldChar w:fldCharType="begin"/>
            </w:r>
            <w:r>
              <w:rPr>
                <w:noProof/>
                <w:webHidden/>
              </w:rPr>
              <w:instrText xml:space="preserve"> PAGEREF _Toc233743453 \h </w:instrText>
            </w:r>
            <w:r>
              <w:rPr>
                <w:noProof/>
                <w:webHidden/>
              </w:rPr>
            </w:r>
            <w:r>
              <w:rPr>
                <w:noProof/>
                <w:webHidden/>
              </w:rPr>
              <w:fldChar w:fldCharType="separate"/>
            </w:r>
            <w:r>
              <w:rPr>
                <w:noProof/>
                <w:webHidden/>
              </w:rPr>
              <w:t>8</w:t>
            </w:r>
            <w:r>
              <w:rPr>
                <w:noProof/>
                <w:webHidden/>
              </w:rPr>
              <w:fldChar w:fldCharType="end"/>
            </w:r>
          </w:hyperlink>
        </w:p>
        <w:p w14:paraId="34BB9460" w14:textId="46D2E50E" w:rsidR="00BA46D3" w:rsidRDefault="00BA46D3">
          <w:pPr>
            <w:pStyle w:val="TOC1"/>
            <w:tabs>
              <w:tab w:val="right" w:leader="dot" w:pos="9016"/>
            </w:tabs>
            <w:rPr>
              <w:noProof/>
            </w:rPr>
          </w:pPr>
          <w:hyperlink w:anchor="_Toc233743454" w:history="1">
            <w:r w:rsidRPr="00011A81">
              <w:rPr>
                <w:rStyle w:val="Hyperlink"/>
                <w:noProof/>
              </w:rPr>
              <w:t>Evaluate own ability to use a range of leadership styles, in different situations and with and with different types of people, to fulfil the leadership role.</w:t>
            </w:r>
            <w:r>
              <w:rPr>
                <w:noProof/>
                <w:webHidden/>
              </w:rPr>
              <w:tab/>
            </w:r>
            <w:r>
              <w:rPr>
                <w:noProof/>
                <w:webHidden/>
              </w:rPr>
              <w:fldChar w:fldCharType="begin"/>
            </w:r>
            <w:r>
              <w:rPr>
                <w:noProof/>
                <w:webHidden/>
              </w:rPr>
              <w:instrText xml:space="preserve"> PAGEREF _Toc233743454 \h </w:instrText>
            </w:r>
            <w:r>
              <w:rPr>
                <w:noProof/>
                <w:webHidden/>
              </w:rPr>
            </w:r>
            <w:r>
              <w:rPr>
                <w:noProof/>
                <w:webHidden/>
              </w:rPr>
              <w:fldChar w:fldCharType="separate"/>
            </w:r>
            <w:r>
              <w:rPr>
                <w:noProof/>
                <w:webHidden/>
              </w:rPr>
              <w:t>10</w:t>
            </w:r>
            <w:r>
              <w:rPr>
                <w:noProof/>
                <w:webHidden/>
              </w:rPr>
              <w:fldChar w:fldCharType="end"/>
            </w:r>
          </w:hyperlink>
        </w:p>
        <w:p w14:paraId="1B37FF5E" w14:textId="5081B4A8" w:rsidR="00BA46D3" w:rsidRDefault="00BA46D3">
          <w:pPr>
            <w:pStyle w:val="TOC2"/>
            <w:tabs>
              <w:tab w:val="right" w:leader="dot" w:pos="9016"/>
            </w:tabs>
            <w:rPr>
              <w:noProof/>
            </w:rPr>
          </w:pPr>
          <w:hyperlink w:anchor="_Toc233743455" w:history="1">
            <w:r w:rsidRPr="00011A81">
              <w:rPr>
                <w:rStyle w:val="Hyperlink"/>
                <w:noProof/>
              </w:rPr>
              <w:t>Introduction to Leadership Self-Evaluation</w:t>
            </w:r>
            <w:r>
              <w:rPr>
                <w:noProof/>
                <w:webHidden/>
              </w:rPr>
              <w:tab/>
            </w:r>
            <w:r>
              <w:rPr>
                <w:noProof/>
                <w:webHidden/>
              </w:rPr>
              <w:fldChar w:fldCharType="begin"/>
            </w:r>
            <w:r>
              <w:rPr>
                <w:noProof/>
                <w:webHidden/>
              </w:rPr>
              <w:instrText xml:space="preserve"> PAGEREF _Toc233743455 \h </w:instrText>
            </w:r>
            <w:r>
              <w:rPr>
                <w:noProof/>
                <w:webHidden/>
              </w:rPr>
            </w:r>
            <w:r>
              <w:rPr>
                <w:noProof/>
                <w:webHidden/>
              </w:rPr>
              <w:fldChar w:fldCharType="separate"/>
            </w:r>
            <w:r>
              <w:rPr>
                <w:noProof/>
                <w:webHidden/>
              </w:rPr>
              <w:t>10</w:t>
            </w:r>
            <w:r>
              <w:rPr>
                <w:noProof/>
                <w:webHidden/>
              </w:rPr>
              <w:fldChar w:fldCharType="end"/>
            </w:r>
          </w:hyperlink>
        </w:p>
        <w:p w14:paraId="4E4C807B" w14:textId="63B8FADC" w:rsidR="00BA46D3" w:rsidRDefault="00BA46D3">
          <w:pPr>
            <w:pStyle w:val="TOC3"/>
            <w:tabs>
              <w:tab w:val="right" w:leader="dot" w:pos="9016"/>
            </w:tabs>
            <w:rPr>
              <w:noProof/>
            </w:rPr>
          </w:pPr>
          <w:hyperlink w:anchor="_Toc233743456" w:history="1">
            <w:r w:rsidRPr="00011A81">
              <w:rPr>
                <w:rStyle w:val="Hyperlink"/>
                <w:noProof/>
              </w:rPr>
              <w:t>Evaluation of Leadership Perceptions and Vision</w:t>
            </w:r>
            <w:r>
              <w:rPr>
                <w:noProof/>
                <w:webHidden/>
              </w:rPr>
              <w:tab/>
            </w:r>
            <w:r>
              <w:rPr>
                <w:noProof/>
                <w:webHidden/>
              </w:rPr>
              <w:fldChar w:fldCharType="begin"/>
            </w:r>
            <w:r>
              <w:rPr>
                <w:noProof/>
                <w:webHidden/>
              </w:rPr>
              <w:instrText xml:space="preserve"> PAGEREF _Toc233743456 \h </w:instrText>
            </w:r>
            <w:r>
              <w:rPr>
                <w:noProof/>
                <w:webHidden/>
              </w:rPr>
            </w:r>
            <w:r>
              <w:rPr>
                <w:noProof/>
                <w:webHidden/>
              </w:rPr>
              <w:fldChar w:fldCharType="separate"/>
            </w:r>
            <w:r>
              <w:rPr>
                <w:noProof/>
                <w:webHidden/>
              </w:rPr>
              <w:t>10</w:t>
            </w:r>
            <w:r>
              <w:rPr>
                <w:noProof/>
                <w:webHidden/>
              </w:rPr>
              <w:fldChar w:fldCharType="end"/>
            </w:r>
          </w:hyperlink>
        </w:p>
        <w:p w14:paraId="67E9C586" w14:textId="2BF95220" w:rsidR="00BA46D3" w:rsidRDefault="00BA46D3">
          <w:pPr>
            <w:pStyle w:val="TOC3"/>
            <w:tabs>
              <w:tab w:val="right" w:leader="dot" w:pos="9016"/>
            </w:tabs>
            <w:rPr>
              <w:noProof/>
            </w:rPr>
          </w:pPr>
          <w:hyperlink w:anchor="_Toc233743457" w:history="1">
            <w:r w:rsidRPr="00011A81">
              <w:rPr>
                <w:rStyle w:val="Hyperlink"/>
                <w:noProof/>
              </w:rPr>
              <w:t>Leadership Skills</w:t>
            </w:r>
            <w:r>
              <w:rPr>
                <w:noProof/>
                <w:webHidden/>
              </w:rPr>
              <w:tab/>
            </w:r>
            <w:r>
              <w:rPr>
                <w:noProof/>
                <w:webHidden/>
              </w:rPr>
              <w:fldChar w:fldCharType="begin"/>
            </w:r>
            <w:r>
              <w:rPr>
                <w:noProof/>
                <w:webHidden/>
              </w:rPr>
              <w:instrText xml:space="preserve"> PAGEREF _Toc233743457 \h </w:instrText>
            </w:r>
            <w:r>
              <w:rPr>
                <w:noProof/>
                <w:webHidden/>
              </w:rPr>
            </w:r>
            <w:r>
              <w:rPr>
                <w:noProof/>
                <w:webHidden/>
              </w:rPr>
              <w:fldChar w:fldCharType="separate"/>
            </w:r>
            <w:r>
              <w:rPr>
                <w:noProof/>
                <w:webHidden/>
              </w:rPr>
              <w:t>11</w:t>
            </w:r>
            <w:r>
              <w:rPr>
                <w:noProof/>
                <w:webHidden/>
              </w:rPr>
              <w:fldChar w:fldCharType="end"/>
            </w:r>
          </w:hyperlink>
        </w:p>
        <w:p w14:paraId="0E4B9387" w14:textId="50BF0E8A" w:rsidR="00BA46D3" w:rsidRDefault="00BA46D3">
          <w:pPr>
            <w:pStyle w:val="TOC3"/>
            <w:tabs>
              <w:tab w:val="right" w:leader="dot" w:pos="9016"/>
            </w:tabs>
            <w:rPr>
              <w:noProof/>
            </w:rPr>
          </w:pPr>
          <w:hyperlink w:anchor="_Toc233743458" w:history="1">
            <w:r w:rsidRPr="00011A81">
              <w:rPr>
                <w:rStyle w:val="Hyperlink"/>
                <w:noProof/>
              </w:rPr>
              <w:t>Leadership Strengths</w:t>
            </w:r>
            <w:r>
              <w:rPr>
                <w:noProof/>
                <w:webHidden/>
              </w:rPr>
              <w:tab/>
            </w:r>
            <w:r>
              <w:rPr>
                <w:noProof/>
                <w:webHidden/>
              </w:rPr>
              <w:fldChar w:fldCharType="begin"/>
            </w:r>
            <w:r>
              <w:rPr>
                <w:noProof/>
                <w:webHidden/>
              </w:rPr>
              <w:instrText xml:space="preserve"> PAGEREF _Toc233743458 \h </w:instrText>
            </w:r>
            <w:r>
              <w:rPr>
                <w:noProof/>
                <w:webHidden/>
              </w:rPr>
            </w:r>
            <w:r>
              <w:rPr>
                <w:noProof/>
                <w:webHidden/>
              </w:rPr>
              <w:fldChar w:fldCharType="separate"/>
            </w:r>
            <w:r>
              <w:rPr>
                <w:noProof/>
                <w:webHidden/>
              </w:rPr>
              <w:t>11</w:t>
            </w:r>
            <w:r>
              <w:rPr>
                <w:noProof/>
                <w:webHidden/>
              </w:rPr>
              <w:fldChar w:fldCharType="end"/>
            </w:r>
          </w:hyperlink>
        </w:p>
        <w:p w14:paraId="04676076" w14:textId="5415DE66" w:rsidR="00BA46D3" w:rsidRDefault="00BA46D3">
          <w:pPr>
            <w:pStyle w:val="TOC3"/>
            <w:tabs>
              <w:tab w:val="right" w:leader="dot" w:pos="9016"/>
            </w:tabs>
            <w:rPr>
              <w:noProof/>
            </w:rPr>
          </w:pPr>
          <w:hyperlink w:anchor="_Toc233743459" w:history="1">
            <w:r w:rsidRPr="00011A81">
              <w:rPr>
                <w:rStyle w:val="Hyperlink"/>
                <w:noProof/>
              </w:rPr>
              <w:t>Leadership Traits</w:t>
            </w:r>
            <w:r>
              <w:rPr>
                <w:noProof/>
                <w:webHidden/>
              </w:rPr>
              <w:tab/>
            </w:r>
            <w:r>
              <w:rPr>
                <w:noProof/>
                <w:webHidden/>
              </w:rPr>
              <w:fldChar w:fldCharType="begin"/>
            </w:r>
            <w:r>
              <w:rPr>
                <w:noProof/>
                <w:webHidden/>
              </w:rPr>
              <w:instrText xml:space="preserve"> PAGEREF _Toc233743459 \h </w:instrText>
            </w:r>
            <w:r>
              <w:rPr>
                <w:noProof/>
                <w:webHidden/>
              </w:rPr>
            </w:r>
            <w:r>
              <w:rPr>
                <w:noProof/>
                <w:webHidden/>
              </w:rPr>
              <w:fldChar w:fldCharType="separate"/>
            </w:r>
            <w:r>
              <w:rPr>
                <w:noProof/>
                <w:webHidden/>
              </w:rPr>
              <w:t>11</w:t>
            </w:r>
            <w:r>
              <w:rPr>
                <w:noProof/>
                <w:webHidden/>
              </w:rPr>
              <w:fldChar w:fldCharType="end"/>
            </w:r>
          </w:hyperlink>
        </w:p>
        <w:p w14:paraId="0CEC4E1C" w14:textId="6D7C2B40" w:rsidR="00BA46D3" w:rsidRDefault="00BA46D3">
          <w:pPr>
            <w:pStyle w:val="TOC3"/>
            <w:tabs>
              <w:tab w:val="right" w:leader="dot" w:pos="9016"/>
            </w:tabs>
            <w:rPr>
              <w:noProof/>
            </w:rPr>
          </w:pPr>
          <w:hyperlink w:anchor="_Toc233743460" w:history="1">
            <w:r w:rsidRPr="00011A81">
              <w:rPr>
                <w:rStyle w:val="Hyperlink"/>
                <w:noProof/>
              </w:rPr>
              <w:t>Evaluation of Leadership Style Preferences</w:t>
            </w:r>
            <w:r>
              <w:rPr>
                <w:noProof/>
                <w:webHidden/>
              </w:rPr>
              <w:tab/>
            </w:r>
            <w:r>
              <w:rPr>
                <w:noProof/>
                <w:webHidden/>
              </w:rPr>
              <w:fldChar w:fldCharType="begin"/>
            </w:r>
            <w:r>
              <w:rPr>
                <w:noProof/>
                <w:webHidden/>
              </w:rPr>
              <w:instrText xml:space="preserve"> PAGEREF _Toc233743460 \h </w:instrText>
            </w:r>
            <w:r>
              <w:rPr>
                <w:noProof/>
                <w:webHidden/>
              </w:rPr>
            </w:r>
            <w:r>
              <w:rPr>
                <w:noProof/>
                <w:webHidden/>
              </w:rPr>
              <w:fldChar w:fldCharType="separate"/>
            </w:r>
            <w:r>
              <w:rPr>
                <w:noProof/>
                <w:webHidden/>
              </w:rPr>
              <w:t>12</w:t>
            </w:r>
            <w:r>
              <w:rPr>
                <w:noProof/>
                <w:webHidden/>
              </w:rPr>
              <w:fldChar w:fldCharType="end"/>
            </w:r>
          </w:hyperlink>
        </w:p>
        <w:p w14:paraId="607D4756" w14:textId="00031F78" w:rsidR="00BA46D3" w:rsidRDefault="00BA46D3">
          <w:pPr>
            <w:pStyle w:val="TOC3"/>
            <w:tabs>
              <w:tab w:val="right" w:leader="dot" w:pos="9016"/>
            </w:tabs>
            <w:rPr>
              <w:noProof/>
            </w:rPr>
          </w:pPr>
          <w:hyperlink w:anchor="_Toc233743461" w:history="1">
            <w:r w:rsidRPr="00011A81">
              <w:rPr>
                <w:rStyle w:val="Hyperlink"/>
                <w:noProof/>
              </w:rPr>
              <w:t>Situational Leadership Style Questionnaire</w:t>
            </w:r>
            <w:r>
              <w:rPr>
                <w:noProof/>
                <w:webHidden/>
              </w:rPr>
              <w:tab/>
            </w:r>
            <w:r>
              <w:rPr>
                <w:noProof/>
                <w:webHidden/>
              </w:rPr>
              <w:fldChar w:fldCharType="begin"/>
            </w:r>
            <w:r>
              <w:rPr>
                <w:noProof/>
                <w:webHidden/>
              </w:rPr>
              <w:instrText xml:space="preserve"> PAGEREF _Toc233743461 \h </w:instrText>
            </w:r>
            <w:r>
              <w:rPr>
                <w:noProof/>
                <w:webHidden/>
              </w:rPr>
            </w:r>
            <w:r>
              <w:rPr>
                <w:noProof/>
                <w:webHidden/>
              </w:rPr>
              <w:fldChar w:fldCharType="separate"/>
            </w:r>
            <w:r>
              <w:rPr>
                <w:noProof/>
                <w:webHidden/>
              </w:rPr>
              <w:t>12</w:t>
            </w:r>
            <w:r>
              <w:rPr>
                <w:noProof/>
                <w:webHidden/>
              </w:rPr>
              <w:fldChar w:fldCharType="end"/>
            </w:r>
          </w:hyperlink>
        </w:p>
        <w:p w14:paraId="41268CCD" w14:textId="73FE544A" w:rsidR="00BA46D3" w:rsidRDefault="00BA46D3">
          <w:pPr>
            <w:pStyle w:val="TOC3"/>
            <w:tabs>
              <w:tab w:val="right" w:leader="dot" w:pos="9016"/>
            </w:tabs>
            <w:rPr>
              <w:noProof/>
            </w:rPr>
          </w:pPr>
          <w:hyperlink w:anchor="_Toc233743462" w:history="1">
            <w:r w:rsidRPr="00011A81">
              <w:rPr>
                <w:rStyle w:val="Hyperlink"/>
                <w:noProof/>
              </w:rPr>
              <w:t>Conceptualising Leadership Questionnaire</w:t>
            </w:r>
            <w:r>
              <w:rPr>
                <w:noProof/>
                <w:webHidden/>
              </w:rPr>
              <w:tab/>
            </w:r>
            <w:r>
              <w:rPr>
                <w:noProof/>
                <w:webHidden/>
              </w:rPr>
              <w:fldChar w:fldCharType="begin"/>
            </w:r>
            <w:r>
              <w:rPr>
                <w:noProof/>
                <w:webHidden/>
              </w:rPr>
              <w:instrText xml:space="preserve"> PAGEREF _Toc233743462 \h </w:instrText>
            </w:r>
            <w:r>
              <w:rPr>
                <w:noProof/>
                <w:webHidden/>
              </w:rPr>
            </w:r>
            <w:r>
              <w:rPr>
                <w:noProof/>
                <w:webHidden/>
              </w:rPr>
              <w:fldChar w:fldCharType="separate"/>
            </w:r>
            <w:r>
              <w:rPr>
                <w:noProof/>
                <w:webHidden/>
              </w:rPr>
              <w:t>13</w:t>
            </w:r>
            <w:r>
              <w:rPr>
                <w:noProof/>
                <w:webHidden/>
              </w:rPr>
              <w:fldChar w:fldCharType="end"/>
            </w:r>
          </w:hyperlink>
        </w:p>
        <w:p w14:paraId="7EF47726" w14:textId="05785C8D" w:rsidR="00BA46D3" w:rsidRDefault="00BA46D3">
          <w:pPr>
            <w:pStyle w:val="TOC2"/>
            <w:tabs>
              <w:tab w:val="right" w:leader="dot" w:pos="9016"/>
            </w:tabs>
            <w:rPr>
              <w:noProof/>
            </w:rPr>
          </w:pPr>
          <w:hyperlink w:anchor="_Toc233743463" w:history="1">
            <w:r w:rsidRPr="00011A81">
              <w:rPr>
                <w:rStyle w:val="Hyperlink"/>
                <w:noProof/>
              </w:rPr>
              <w:t>Application of Leadership Styles in Practice</w:t>
            </w:r>
            <w:r>
              <w:rPr>
                <w:noProof/>
                <w:webHidden/>
              </w:rPr>
              <w:tab/>
            </w:r>
            <w:r>
              <w:rPr>
                <w:noProof/>
                <w:webHidden/>
              </w:rPr>
              <w:fldChar w:fldCharType="begin"/>
            </w:r>
            <w:r>
              <w:rPr>
                <w:noProof/>
                <w:webHidden/>
              </w:rPr>
              <w:instrText xml:space="preserve"> PAGEREF _Toc233743463 \h </w:instrText>
            </w:r>
            <w:r>
              <w:rPr>
                <w:noProof/>
                <w:webHidden/>
              </w:rPr>
            </w:r>
            <w:r>
              <w:rPr>
                <w:noProof/>
                <w:webHidden/>
              </w:rPr>
              <w:fldChar w:fldCharType="separate"/>
            </w:r>
            <w:r>
              <w:rPr>
                <w:noProof/>
                <w:webHidden/>
              </w:rPr>
              <w:t>13</w:t>
            </w:r>
            <w:r>
              <w:rPr>
                <w:noProof/>
                <w:webHidden/>
              </w:rPr>
              <w:fldChar w:fldCharType="end"/>
            </w:r>
          </w:hyperlink>
        </w:p>
        <w:p w14:paraId="038BF57A" w14:textId="48305ADF" w:rsidR="00BA46D3" w:rsidRDefault="00BA46D3">
          <w:pPr>
            <w:pStyle w:val="TOC1"/>
            <w:tabs>
              <w:tab w:val="right" w:leader="dot" w:pos="9016"/>
            </w:tabs>
            <w:rPr>
              <w:noProof/>
            </w:rPr>
          </w:pPr>
          <w:hyperlink w:anchor="_Toc233743464" w:history="1">
            <w:r w:rsidRPr="00011A81">
              <w:rPr>
                <w:rStyle w:val="Hyperlink"/>
                <w:noProof/>
              </w:rPr>
              <w:t>Assess your own ability to set direction, motivate, delegate, and empower others to bring about a workplace change.</w:t>
            </w:r>
            <w:r>
              <w:rPr>
                <w:noProof/>
                <w:webHidden/>
              </w:rPr>
              <w:tab/>
            </w:r>
            <w:r>
              <w:rPr>
                <w:noProof/>
                <w:webHidden/>
              </w:rPr>
              <w:fldChar w:fldCharType="begin"/>
            </w:r>
            <w:r>
              <w:rPr>
                <w:noProof/>
                <w:webHidden/>
              </w:rPr>
              <w:instrText xml:space="preserve"> PAGEREF _Toc233743464 \h </w:instrText>
            </w:r>
            <w:r>
              <w:rPr>
                <w:noProof/>
                <w:webHidden/>
              </w:rPr>
            </w:r>
            <w:r>
              <w:rPr>
                <w:noProof/>
                <w:webHidden/>
              </w:rPr>
              <w:fldChar w:fldCharType="separate"/>
            </w:r>
            <w:r>
              <w:rPr>
                <w:noProof/>
                <w:webHidden/>
              </w:rPr>
              <w:t>14</w:t>
            </w:r>
            <w:r>
              <w:rPr>
                <w:noProof/>
                <w:webHidden/>
              </w:rPr>
              <w:fldChar w:fldCharType="end"/>
            </w:r>
          </w:hyperlink>
        </w:p>
        <w:p w14:paraId="2B5508C9" w14:textId="5E7A2681" w:rsidR="00BA46D3" w:rsidRDefault="00BA46D3">
          <w:pPr>
            <w:pStyle w:val="TOC2"/>
            <w:tabs>
              <w:tab w:val="right" w:leader="dot" w:pos="9016"/>
            </w:tabs>
            <w:rPr>
              <w:noProof/>
            </w:rPr>
          </w:pPr>
          <w:hyperlink w:anchor="_Toc233743465" w:history="1">
            <w:r w:rsidRPr="00011A81">
              <w:rPr>
                <w:rStyle w:val="Hyperlink"/>
                <w:noProof/>
              </w:rPr>
              <w:t>Introduction to Leadership and Workplace Change</w:t>
            </w:r>
            <w:r>
              <w:rPr>
                <w:noProof/>
                <w:webHidden/>
              </w:rPr>
              <w:tab/>
            </w:r>
            <w:r>
              <w:rPr>
                <w:noProof/>
                <w:webHidden/>
              </w:rPr>
              <w:fldChar w:fldCharType="begin"/>
            </w:r>
            <w:r>
              <w:rPr>
                <w:noProof/>
                <w:webHidden/>
              </w:rPr>
              <w:instrText xml:space="preserve"> PAGEREF _Toc233743465 \h </w:instrText>
            </w:r>
            <w:r>
              <w:rPr>
                <w:noProof/>
                <w:webHidden/>
              </w:rPr>
            </w:r>
            <w:r>
              <w:rPr>
                <w:noProof/>
                <w:webHidden/>
              </w:rPr>
              <w:fldChar w:fldCharType="separate"/>
            </w:r>
            <w:r>
              <w:rPr>
                <w:noProof/>
                <w:webHidden/>
              </w:rPr>
              <w:t>14</w:t>
            </w:r>
            <w:r>
              <w:rPr>
                <w:noProof/>
                <w:webHidden/>
              </w:rPr>
              <w:fldChar w:fldCharType="end"/>
            </w:r>
          </w:hyperlink>
        </w:p>
        <w:p w14:paraId="783EDB16" w14:textId="7668429C" w:rsidR="00BA46D3" w:rsidRDefault="00BA46D3">
          <w:pPr>
            <w:pStyle w:val="TOC2"/>
            <w:tabs>
              <w:tab w:val="right" w:leader="dot" w:pos="9016"/>
            </w:tabs>
            <w:rPr>
              <w:noProof/>
            </w:rPr>
          </w:pPr>
          <w:hyperlink w:anchor="_Toc233743466" w:history="1">
            <w:r w:rsidRPr="00011A81">
              <w:rPr>
                <w:rStyle w:val="Hyperlink"/>
                <w:noProof/>
              </w:rPr>
              <w:t>Ability to Establish a Vision and Set Direction</w:t>
            </w:r>
            <w:r>
              <w:rPr>
                <w:noProof/>
                <w:webHidden/>
              </w:rPr>
              <w:tab/>
            </w:r>
            <w:r>
              <w:rPr>
                <w:noProof/>
                <w:webHidden/>
              </w:rPr>
              <w:fldChar w:fldCharType="begin"/>
            </w:r>
            <w:r>
              <w:rPr>
                <w:noProof/>
                <w:webHidden/>
              </w:rPr>
              <w:instrText xml:space="preserve"> PAGEREF _Toc233743466 \h </w:instrText>
            </w:r>
            <w:r>
              <w:rPr>
                <w:noProof/>
                <w:webHidden/>
              </w:rPr>
            </w:r>
            <w:r>
              <w:rPr>
                <w:noProof/>
                <w:webHidden/>
              </w:rPr>
              <w:fldChar w:fldCharType="separate"/>
            </w:r>
            <w:r>
              <w:rPr>
                <w:noProof/>
                <w:webHidden/>
              </w:rPr>
              <w:t>15</w:t>
            </w:r>
            <w:r>
              <w:rPr>
                <w:noProof/>
                <w:webHidden/>
              </w:rPr>
              <w:fldChar w:fldCharType="end"/>
            </w:r>
          </w:hyperlink>
        </w:p>
        <w:p w14:paraId="1E67D38E" w14:textId="0A440BAF" w:rsidR="00BA46D3" w:rsidRDefault="00BA46D3">
          <w:pPr>
            <w:pStyle w:val="TOC2"/>
            <w:tabs>
              <w:tab w:val="right" w:leader="dot" w:pos="9016"/>
            </w:tabs>
            <w:rPr>
              <w:noProof/>
            </w:rPr>
          </w:pPr>
          <w:hyperlink w:anchor="_Toc233743467" w:history="1">
            <w:r w:rsidRPr="00011A81">
              <w:rPr>
                <w:rStyle w:val="Hyperlink"/>
                <w:noProof/>
              </w:rPr>
              <w:t>Ability to Motivate Others During Change</w:t>
            </w:r>
            <w:r>
              <w:rPr>
                <w:noProof/>
                <w:webHidden/>
              </w:rPr>
              <w:tab/>
            </w:r>
            <w:r>
              <w:rPr>
                <w:noProof/>
                <w:webHidden/>
              </w:rPr>
              <w:fldChar w:fldCharType="begin"/>
            </w:r>
            <w:r>
              <w:rPr>
                <w:noProof/>
                <w:webHidden/>
              </w:rPr>
              <w:instrText xml:space="preserve"> PAGEREF _Toc233743467 \h </w:instrText>
            </w:r>
            <w:r>
              <w:rPr>
                <w:noProof/>
                <w:webHidden/>
              </w:rPr>
            </w:r>
            <w:r>
              <w:rPr>
                <w:noProof/>
                <w:webHidden/>
              </w:rPr>
              <w:fldChar w:fldCharType="separate"/>
            </w:r>
            <w:r>
              <w:rPr>
                <w:noProof/>
                <w:webHidden/>
              </w:rPr>
              <w:t>15</w:t>
            </w:r>
            <w:r>
              <w:rPr>
                <w:noProof/>
                <w:webHidden/>
              </w:rPr>
              <w:fldChar w:fldCharType="end"/>
            </w:r>
          </w:hyperlink>
        </w:p>
        <w:p w14:paraId="102BAC1B" w14:textId="3EB32E7E" w:rsidR="00BA46D3" w:rsidRDefault="00BA46D3">
          <w:pPr>
            <w:pStyle w:val="TOC2"/>
            <w:tabs>
              <w:tab w:val="right" w:leader="dot" w:pos="9016"/>
            </w:tabs>
            <w:rPr>
              <w:noProof/>
            </w:rPr>
          </w:pPr>
          <w:hyperlink w:anchor="_Toc233743468" w:history="1">
            <w:r w:rsidRPr="00011A81">
              <w:rPr>
                <w:rStyle w:val="Hyperlink"/>
                <w:noProof/>
              </w:rPr>
              <w:t>Ability to Delegate and Empower Others</w:t>
            </w:r>
            <w:r>
              <w:rPr>
                <w:noProof/>
                <w:webHidden/>
              </w:rPr>
              <w:tab/>
            </w:r>
            <w:r>
              <w:rPr>
                <w:noProof/>
                <w:webHidden/>
              </w:rPr>
              <w:fldChar w:fldCharType="begin"/>
            </w:r>
            <w:r>
              <w:rPr>
                <w:noProof/>
                <w:webHidden/>
              </w:rPr>
              <w:instrText xml:space="preserve"> PAGEREF _Toc233743468 \h </w:instrText>
            </w:r>
            <w:r>
              <w:rPr>
                <w:noProof/>
                <w:webHidden/>
              </w:rPr>
            </w:r>
            <w:r>
              <w:rPr>
                <w:noProof/>
                <w:webHidden/>
              </w:rPr>
              <w:fldChar w:fldCharType="separate"/>
            </w:r>
            <w:r>
              <w:rPr>
                <w:noProof/>
                <w:webHidden/>
              </w:rPr>
              <w:t>16</w:t>
            </w:r>
            <w:r>
              <w:rPr>
                <w:noProof/>
                <w:webHidden/>
              </w:rPr>
              <w:fldChar w:fldCharType="end"/>
            </w:r>
          </w:hyperlink>
        </w:p>
        <w:p w14:paraId="76764027" w14:textId="7F57B99F" w:rsidR="00BA46D3" w:rsidRDefault="00BA46D3">
          <w:pPr>
            <w:pStyle w:val="TOC2"/>
            <w:tabs>
              <w:tab w:val="right" w:leader="dot" w:pos="9016"/>
            </w:tabs>
            <w:rPr>
              <w:noProof/>
            </w:rPr>
          </w:pPr>
          <w:hyperlink w:anchor="_Toc233743469" w:history="1">
            <w:r w:rsidRPr="00011A81">
              <w:rPr>
                <w:rStyle w:val="Hyperlink"/>
                <w:noProof/>
              </w:rPr>
              <w:t>Overall Evaluation of Leadership Effectiveness in Leading Change</w:t>
            </w:r>
            <w:r>
              <w:rPr>
                <w:noProof/>
                <w:webHidden/>
              </w:rPr>
              <w:tab/>
            </w:r>
            <w:r>
              <w:rPr>
                <w:noProof/>
                <w:webHidden/>
              </w:rPr>
              <w:fldChar w:fldCharType="begin"/>
            </w:r>
            <w:r>
              <w:rPr>
                <w:noProof/>
                <w:webHidden/>
              </w:rPr>
              <w:instrText xml:space="preserve"> PAGEREF _Toc233743469 \h </w:instrText>
            </w:r>
            <w:r>
              <w:rPr>
                <w:noProof/>
                <w:webHidden/>
              </w:rPr>
            </w:r>
            <w:r>
              <w:rPr>
                <w:noProof/>
                <w:webHidden/>
              </w:rPr>
              <w:fldChar w:fldCharType="separate"/>
            </w:r>
            <w:r>
              <w:rPr>
                <w:noProof/>
                <w:webHidden/>
              </w:rPr>
              <w:t>16</w:t>
            </w:r>
            <w:r>
              <w:rPr>
                <w:noProof/>
                <w:webHidden/>
              </w:rPr>
              <w:fldChar w:fldCharType="end"/>
            </w:r>
          </w:hyperlink>
        </w:p>
        <w:p w14:paraId="318808C9" w14:textId="32A7DC84" w:rsidR="00BA46D3" w:rsidRDefault="00BA46D3">
          <w:pPr>
            <w:pStyle w:val="TOC1"/>
            <w:tabs>
              <w:tab w:val="right" w:leader="dot" w:pos="9016"/>
            </w:tabs>
            <w:rPr>
              <w:noProof/>
            </w:rPr>
          </w:pPr>
          <w:hyperlink w:anchor="_Toc233743470" w:history="1">
            <w:r w:rsidRPr="00011A81">
              <w:rPr>
                <w:rStyle w:val="Hyperlink"/>
                <w:noProof/>
              </w:rPr>
              <w:t>References</w:t>
            </w:r>
            <w:r>
              <w:rPr>
                <w:noProof/>
                <w:webHidden/>
              </w:rPr>
              <w:tab/>
            </w:r>
            <w:r>
              <w:rPr>
                <w:noProof/>
                <w:webHidden/>
              </w:rPr>
              <w:fldChar w:fldCharType="begin"/>
            </w:r>
            <w:r>
              <w:rPr>
                <w:noProof/>
                <w:webHidden/>
              </w:rPr>
              <w:instrText xml:space="preserve"> PAGEREF _Toc233743470 \h </w:instrText>
            </w:r>
            <w:r>
              <w:rPr>
                <w:noProof/>
                <w:webHidden/>
              </w:rPr>
            </w:r>
            <w:r>
              <w:rPr>
                <w:noProof/>
                <w:webHidden/>
              </w:rPr>
              <w:fldChar w:fldCharType="separate"/>
            </w:r>
            <w:r>
              <w:rPr>
                <w:noProof/>
                <w:webHidden/>
              </w:rPr>
              <w:t>17</w:t>
            </w:r>
            <w:r>
              <w:rPr>
                <w:noProof/>
                <w:webHidden/>
              </w:rPr>
              <w:fldChar w:fldCharType="end"/>
            </w:r>
          </w:hyperlink>
        </w:p>
        <w:p w14:paraId="4AC5E128" w14:textId="24DB99A7" w:rsidR="00BA46D3" w:rsidRDefault="00BA46D3">
          <w:pPr>
            <w:pStyle w:val="TOC1"/>
            <w:tabs>
              <w:tab w:val="right" w:leader="dot" w:pos="9016"/>
            </w:tabs>
            <w:rPr>
              <w:noProof/>
            </w:rPr>
          </w:pPr>
          <w:hyperlink w:anchor="_Toc233743471" w:history="1">
            <w:r w:rsidRPr="00011A81">
              <w:rPr>
                <w:rStyle w:val="Hyperlink"/>
                <w:noProof/>
              </w:rPr>
              <w:t>Appendix A</w:t>
            </w:r>
            <w:r>
              <w:rPr>
                <w:noProof/>
                <w:webHidden/>
              </w:rPr>
              <w:tab/>
            </w:r>
            <w:r>
              <w:rPr>
                <w:noProof/>
                <w:webHidden/>
              </w:rPr>
              <w:fldChar w:fldCharType="begin"/>
            </w:r>
            <w:r>
              <w:rPr>
                <w:noProof/>
                <w:webHidden/>
              </w:rPr>
              <w:instrText xml:space="preserve"> PAGEREF _Toc233743471 \h </w:instrText>
            </w:r>
            <w:r>
              <w:rPr>
                <w:noProof/>
                <w:webHidden/>
              </w:rPr>
            </w:r>
            <w:r>
              <w:rPr>
                <w:noProof/>
                <w:webHidden/>
              </w:rPr>
              <w:fldChar w:fldCharType="separate"/>
            </w:r>
            <w:r>
              <w:rPr>
                <w:noProof/>
                <w:webHidden/>
              </w:rPr>
              <w:t>20</w:t>
            </w:r>
            <w:r>
              <w:rPr>
                <w:noProof/>
                <w:webHidden/>
              </w:rPr>
              <w:fldChar w:fldCharType="end"/>
            </w:r>
          </w:hyperlink>
        </w:p>
        <w:p w14:paraId="245BA914" w14:textId="4CA5A35E" w:rsidR="00BA46D3" w:rsidRDefault="00BA46D3">
          <w:pPr>
            <w:pStyle w:val="TOC1"/>
            <w:tabs>
              <w:tab w:val="right" w:leader="dot" w:pos="9016"/>
            </w:tabs>
            <w:rPr>
              <w:noProof/>
            </w:rPr>
          </w:pPr>
          <w:hyperlink w:anchor="_Toc233743472" w:history="1">
            <w:r w:rsidRPr="00011A81">
              <w:rPr>
                <w:rStyle w:val="Hyperlink"/>
                <w:noProof/>
              </w:rPr>
              <w:t>Appendix B</w:t>
            </w:r>
            <w:r>
              <w:rPr>
                <w:noProof/>
                <w:webHidden/>
              </w:rPr>
              <w:tab/>
            </w:r>
            <w:r>
              <w:rPr>
                <w:noProof/>
                <w:webHidden/>
              </w:rPr>
              <w:fldChar w:fldCharType="begin"/>
            </w:r>
            <w:r>
              <w:rPr>
                <w:noProof/>
                <w:webHidden/>
              </w:rPr>
              <w:instrText xml:space="preserve"> PAGEREF _Toc233743472 \h </w:instrText>
            </w:r>
            <w:r>
              <w:rPr>
                <w:noProof/>
                <w:webHidden/>
              </w:rPr>
            </w:r>
            <w:r>
              <w:rPr>
                <w:noProof/>
                <w:webHidden/>
              </w:rPr>
              <w:fldChar w:fldCharType="separate"/>
            </w:r>
            <w:r>
              <w:rPr>
                <w:noProof/>
                <w:webHidden/>
              </w:rPr>
              <w:t>21</w:t>
            </w:r>
            <w:r>
              <w:rPr>
                <w:noProof/>
                <w:webHidden/>
              </w:rPr>
              <w:fldChar w:fldCharType="end"/>
            </w:r>
          </w:hyperlink>
        </w:p>
        <w:p w14:paraId="6B722D2B" w14:textId="06D1157C" w:rsidR="00BA46D3" w:rsidRDefault="00BA46D3">
          <w:pPr>
            <w:pStyle w:val="TOC1"/>
            <w:tabs>
              <w:tab w:val="right" w:leader="dot" w:pos="9016"/>
            </w:tabs>
            <w:rPr>
              <w:noProof/>
            </w:rPr>
          </w:pPr>
          <w:hyperlink w:anchor="_Toc233743473" w:history="1">
            <w:r w:rsidRPr="00011A81">
              <w:rPr>
                <w:rStyle w:val="Hyperlink"/>
                <w:noProof/>
              </w:rPr>
              <w:t>Appendix C</w:t>
            </w:r>
            <w:r>
              <w:rPr>
                <w:noProof/>
                <w:webHidden/>
              </w:rPr>
              <w:tab/>
            </w:r>
            <w:r>
              <w:rPr>
                <w:noProof/>
                <w:webHidden/>
              </w:rPr>
              <w:fldChar w:fldCharType="begin"/>
            </w:r>
            <w:r>
              <w:rPr>
                <w:noProof/>
                <w:webHidden/>
              </w:rPr>
              <w:instrText xml:space="preserve"> PAGEREF _Toc233743473 \h </w:instrText>
            </w:r>
            <w:r>
              <w:rPr>
                <w:noProof/>
                <w:webHidden/>
              </w:rPr>
            </w:r>
            <w:r>
              <w:rPr>
                <w:noProof/>
                <w:webHidden/>
              </w:rPr>
              <w:fldChar w:fldCharType="separate"/>
            </w:r>
            <w:r>
              <w:rPr>
                <w:noProof/>
                <w:webHidden/>
              </w:rPr>
              <w:t>22</w:t>
            </w:r>
            <w:r>
              <w:rPr>
                <w:noProof/>
                <w:webHidden/>
              </w:rPr>
              <w:fldChar w:fldCharType="end"/>
            </w:r>
          </w:hyperlink>
        </w:p>
        <w:p w14:paraId="163BC0B6" w14:textId="7B1AD3E2" w:rsidR="00BA46D3" w:rsidRDefault="00BA46D3">
          <w:pPr>
            <w:pStyle w:val="TOC1"/>
            <w:tabs>
              <w:tab w:val="right" w:leader="dot" w:pos="9016"/>
            </w:tabs>
            <w:rPr>
              <w:noProof/>
            </w:rPr>
          </w:pPr>
          <w:hyperlink w:anchor="_Toc233743474" w:history="1">
            <w:r w:rsidRPr="00011A81">
              <w:rPr>
                <w:rStyle w:val="Hyperlink"/>
                <w:noProof/>
              </w:rPr>
              <w:t>Appendix D</w:t>
            </w:r>
            <w:r>
              <w:rPr>
                <w:noProof/>
                <w:webHidden/>
              </w:rPr>
              <w:tab/>
            </w:r>
            <w:r>
              <w:rPr>
                <w:noProof/>
                <w:webHidden/>
              </w:rPr>
              <w:fldChar w:fldCharType="begin"/>
            </w:r>
            <w:r>
              <w:rPr>
                <w:noProof/>
                <w:webHidden/>
              </w:rPr>
              <w:instrText xml:space="preserve"> PAGEREF _Toc233743474 \h </w:instrText>
            </w:r>
            <w:r>
              <w:rPr>
                <w:noProof/>
                <w:webHidden/>
              </w:rPr>
            </w:r>
            <w:r>
              <w:rPr>
                <w:noProof/>
                <w:webHidden/>
              </w:rPr>
              <w:fldChar w:fldCharType="separate"/>
            </w:r>
            <w:r>
              <w:rPr>
                <w:noProof/>
                <w:webHidden/>
              </w:rPr>
              <w:t>23</w:t>
            </w:r>
            <w:r>
              <w:rPr>
                <w:noProof/>
                <w:webHidden/>
              </w:rPr>
              <w:fldChar w:fldCharType="end"/>
            </w:r>
          </w:hyperlink>
        </w:p>
        <w:p w14:paraId="0D5CC3C9" w14:textId="535CCDE9" w:rsidR="00BA46D3" w:rsidRDefault="00BA46D3">
          <w:pPr>
            <w:pStyle w:val="TOC1"/>
            <w:tabs>
              <w:tab w:val="right" w:leader="dot" w:pos="9016"/>
            </w:tabs>
            <w:rPr>
              <w:noProof/>
            </w:rPr>
          </w:pPr>
          <w:hyperlink w:anchor="_Toc233743475" w:history="1">
            <w:r w:rsidRPr="00011A81">
              <w:rPr>
                <w:rStyle w:val="Hyperlink"/>
                <w:noProof/>
              </w:rPr>
              <w:t>Appendix E</w:t>
            </w:r>
            <w:r>
              <w:rPr>
                <w:noProof/>
                <w:webHidden/>
              </w:rPr>
              <w:tab/>
            </w:r>
            <w:r>
              <w:rPr>
                <w:noProof/>
                <w:webHidden/>
              </w:rPr>
              <w:fldChar w:fldCharType="begin"/>
            </w:r>
            <w:r>
              <w:rPr>
                <w:noProof/>
                <w:webHidden/>
              </w:rPr>
              <w:instrText xml:space="preserve"> PAGEREF _Toc233743475 \h </w:instrText>
            </w:r>
            <w:r>
              <w:rPr>
                <w:noProof/>
                <w:webHidden/>
              </w:rPr>
            </w:r>
            <w:r>
              <w:rPr>
                <w:noProof/>
                <w:webHidden/>
              </w:rPr>
              <w:fldChar w:fldCharType="separate"/>
            </w:r>
            <w:r>
              <w:rPr>
                <w:noProof/>
                <w:webHidden/>
              </w:rPr>
              <w:t>24</w:t>
            </w:r>
            <w:r>
              <w:rPr>
                <w:noProof/>
                <w:webHidden/>
              </w:rPr>
              <w:fldChar w:fldCharType="end"/>
            </w:r>
          </w:hyperlink>
        </w:p>
        <w:p w14:paraId="3ACFBC4E" w14:textId="7C0CB81F" w:rsidR="00BA46D3" w:rsidRDefault="00BA46D3">
          <w:pPr>
            <w:pStyle w:val="TOC1"/>
            <w:tabs>
              <w:tab w:val="right" w:leader="dot" w:pos="9016"/>
            </w:tabs>
            <w:rPr>
              <w:noProof/>
            </w:rPr>
          </w:pPr>
          <w:hyperlink w:anchor="_Toc233743476" w:history="1">
            <w:r w:rsidRPr="00011A81">
              <w:rPr>
                <w:rStyle w:val="Hyperlink"/>
                <w:noProof/>
              </w:rPr>
              <w:t>Appendix F</w:t>
            </w:r>
            <w:r>
              <w:rPr>
                <w:noProof/>
                <w:webHidden/>
              </w:rPr>
              <w:tab/>
            </w:r>
            <w:r>
              <w:rPr>
                <w:noProof/>
                <w:webHidden/>
              </w:rPr>
              <w:fldChar w:fldCharType="begin"/>
            </w:r>
            <w:r>
              <w:rPr>
                <w:noProof/>
                <w:webHidden/>
              </w:rPr>
              <w:instrText xml:space="preserve"> PAGEREF _Toc233743476 \h </w:instrText>
            </w:r>
            <w:r>
              <w:rPr>
                <w:noProof/>
                <w:webHidden/>
              </w:rPr>
            </w:r>
            <w:r>
              <w:rPr>
                <w:noProof/>
                <w:webHidden/>
              </w:rPr>
              <w:fldChar w:fldCharType="separate"/>
            </w:r>
            <w:r>
              <w:rPr>
                <w:noProof/>
                <w:webHidden/>
              </w:rPr>
              <w:t>25</w:t>
            </w:r>
            <w:r>
              <w:rPr>
                <w:noProof/>
                <w:webHidden/>
              </w:rPr>
              <w:fldChar w:fldCharType="end"/>
            </w:r>
          </w:hyperlink>
        </w:p>
        <w:p w14:paraId="4E77BE59" w14:textId="20AEF1D8" w:rsidR="00BA46D3" w:rsidRDefault="00BA46D3">
          <w:pPr>
            <w:pStyle w:val="TOC1"/>
            <w:tabs>
              <w:tab w:val="right" w:leader="dot" w:pos="9016"/>
            </w:tabs>
            <w:rPr>
              <w:noProof/>
            </w:rPr>
          </w:pPr>
          <w:hyperlink w:anchor="_Toc233743477" w:history="1">
            <w:r w:rsidRPr="00011A81">
              <w:rPr>
                <w:rStyle w:val="Hyperlink"/>
                <w:noProof/>
              </w:rPr>
              <w:t>Appendix G</w:t>
            </w:r>
            <w:r>
              <w:rPr>
                <w:noProof/>
                <w:webHidden/>
              </w:rPr>
              <w:tab/>
            </w:r>
            <w:r>
              <w:rPr>
                <w:noProof/>
                <w:webHidden/>
              </w:rPr>
              <w:fldChar w:fldCharType="begin"/>
            </w:r>
            <w:r>
              <w:rPr>
                <w:noProof/>
                <w:webHidden/>
              </w:rPr>
              <w:instrText xml:space="preserve"> PAGEREF _Toc233743477 \h </w:instrText>
            </w:r>
            <w:r>
              <w:rPr>
                <w:noProof/>
                <w:webHidden/>
              </w:rPr>
            </w:r>
            <w:r>
              <w:rPr>
                <w:noProof/>
                <w:webHidden/>
              </w:rPr>
              <w:fldChar w:fldCharType="separate"/>
            </w:r>
            <w:r>
              <w:rPr>
                <w:noProof/>
                <w:webHidden/>
              </w:rPr>
              <w:t>26</w:t>
            </w:r>
            <w:r>
              <w:rPr>
                <w:noProof/>
                <w:webHidden/>
              </w:rPr>
              <w:fldChar w:fldCharType="end"/>
            </w:r>
          </w:hyperlink>
        </w:p>
        <w:p w14:paraId="21AFCD64" w14:textId="65EC148F" w:rsidR="00BA46D3" w:rsidRDefault="00BA46D3">
          <w:r>
            <w:rPr>
              <w:b/>
              <w:bCs/>
              <w:noProof/>
            </w:rPr>
            <w:fldChar w:fldCharType="end"/>
          </w:r>
        </w:p>
      </w:sdtContent>
    </w:sdt>
    <w:p w14:paraId="42EE1717" w14:textId="77777777" w:rsidR="00BA46D3" w:rsidRDefault="00BA46D3" w:rsidP="30C4DF4B">
      <w:pPr>
        <w:pStyle w:val="Heading1"/>
        <w:spacing w:line="360" w:lineRule="auto"/>
        <w:rPr>
          <w:rFonts w:asciiTheme="minorHAnsi" w:eastAsiaTheme="minorEastAsia" w:hAnsiTheme="minorHAnsi" w:cstheme="minorBidi"/>
        </w:rPr>
      </w:pPr>
      <w:bookmarkStart w:id="2" w:name="_Toc233743448"/>
    </w:p>
    <w:p w14:paraId="4EF7C383" w14:textId="344E826B" w:rsidR="1FEBD1E9" w:rsidRDefault="00BA46D3" w:rsidP="30C4DF4B">
      <w:pPr>
        <w:pStyle w:val="Heading1"/>
        <w:spacing w:line="360" w:lineRule="auto"/>
        <w:rPr>
          <w:rFonts w:asciiTheme="minorHAnsi" w:eastAsiaTheme="minorEastAsia" w:hAnsiTheme="minorHAnsi" w:cstheme="minorBidi"/>
        </w:rPr>
      </w:pPr>
      <w:r>
        <w:rPr>
          <w:rFonts w:asciiTheme="minorHAnsi" w:eastAsiaTheme="minorEastAsia" w:hAnsiTheme="minorHAnsi" w:cstheme="minorBidi"/>
        </w:rPr>
        <w:t>I</w:t>
      </w:r>
      <w:r w:rsidR="0131EE73" w:rsidRPr="30C4DF4B">
        <w:rPr>
          <w:rFonts w:asciiTheme="minorHAnsi" w:eastAsiaTheme="minorEastAsia" w:hAnsiTheme="minorHAnsi" w:cstheme="minorBidi"/>
        </w:rPr>
        <w:t>ntroduction</w:t>
      </w:r>
      <w:bookmarkEnd w:id="2"/>
    </w:p>
    <w:p w14:paraId="426529EB" w14:textId="027EA3A5" w:rsidR="2E036D0D" w:rsidRDefault="2E036D0D" w:rsidP="30C4DF4B">
      <w:pPr>
        <w:spacing w:line="360" w:lineRule="auto"/>
      </w:pPr>
      <w:r w:rsidRPr="30C4DF4B">
        <w:t xml:space="preserve">The successful implementation of workplace transformation, organisational success, and employee performance are all known to be significantly influenced by effective leadership. </w:t>
      </w:r>
      <w:r w:rsidR="2CF5DCE7" w:rsidRPr="30C4DF4B">
        <w:t>To</w:t>
      </w:r>
      <w:r w:rsidRPr="30C4DF4B">
        <w:t xml:space="preserve"> retain employee engagement and accomplish organisational goals, leaders must modify their methods to suit the demands of individuals, teams, and organisations. This study evaluates the potential of two well-known leadership theories, Hersey and Blanchard's Situational Leadership Theory and Adair's Action-Centred Leadership Model to affect employee performance.</w:t>
      </w:r>
      <w:r w:rsidR="3A8CB3B4" w:rsidRPr="30C4DF4B">
        <w:t xml:space="preserve"> Through a series of self-assessment questions, the report then looks at the individual's personal leadership qualities, examining leadership strengths, attributes, skills, styles, vision, and adaptability in various workplace scenarios. Lastly, the study evaluates the individual's ability to guide, inspire, assign, and empower others amid organisational change. The study seeks to discover leadership strengths, areas for improvement, and overall effectiveness in carrying out a leadership job within a modern organisational setting by fusing leadership theory with reflective practice and self-evaluation.</w:t>
      </w:r>
    </w:p>
    <w:p w14:paraId="3B96264C" w14:textId="7CB398B1" w:rsidR="1FEBD1E9" w:rsidRDefault="0131EE73" w:rsidP="30C4DF4B">
      <w:pPr>
        <w:pStyle w:val="Heading1"/>
        <w:spacing w:line="276" w:lineRule="auto"/>
        <w:rPr>
          <w:rFonts w:asciiTheme="minorHAnsi" w:eastAsiaTheme="minorEastAsia" w:hAnsiTheme="minorHAnsi" w:cstheme="minorBidi"/>
        </w:rPr>
      </w:pPr>
      <w:bookmarkStart w:id="3" w:name="_Toc233743449"/>
      <w:r w:rsidRPr="30C4DF4B">
        <w:rPr>
          <w:rFonts w:asciiTheme="minorHAnsi" w:eastAsiaTheme="minorEastAsia" w:hAnsiTheme="minorHAnsi" w:cstheme="minorBidi"/>
        </w:rPr>
        <w:t xml:space="preserve">Critically assess a recognised leadership model or theory in relation to </w:t>
      </w:r>
      <w:r w:rsidR="674D0A1D" w:rsidRPr="30C4DF4B">
        <w:rPr>
          <w:rFonts w:asciiTheme="minorHAnsi" w:eastAsiaTheme="minorEastAsia" w:hAnsiTheme="minorHAnsi" w:cstheme="minorBidi"/>
        </w:rPr>
        <w:t>its</w:t>
      </w:r>
      <w:r w:rsidR="71CCD56C" w:rsidRPr="30C4DF4B">
        <w:rPr>
          <w:rFonts w:asciiTheme="minorHAnsi" w:eastAsiaTheme="minorEastAsia" w:hAnsiTheme="minorHAnsi" w:cstheme="minorBidi"/>
        </w:rPr>
        <w:t xml:space="preserve"> ability to impact</w:t>
      </w:r>
      <w:r w:rsidR="78E50401" w:rsidRPr="30C4DF4B">
        <w:rPr>
          <w:rFonts w:asciiTheme="minorHAnsi" w:eastAsiaTheme="minorEastAsia" w:hAnsiTheme="minorHAnsi" w:cstheme="minorBidi"/>
        </w:rPr>
        <w:t xml:space="preserve"> on individual’s workplace performance.</w:t>
      </w:r>
      <w:bookmarkEnd w:id="3"/>
    </w:p>
    <w:p w14:paraId="56C41A6F" w14:textId="54E4C0BD" w:rsidR="54D4164B" w:rsidRDefault="06486346" w:rsidP="30C4DF4B">
      <w:pPr>
        <w:pStyle w:val="Heading2"/>
        <w:spacing w:line="360" w:lineRule="auto"/>
        <w:rPr>
          <w:rFonts w:asciiTheme="minorHAnsi" w:eastAsiaTheme="minorEastAsia" w:hAnsiTheme="minorHAnsi" w:cstheme="minorBidi"/>
          <w:sz w:val="24"/>
          <w:szCs w:val="24"/>
        </w:rPr>
      </w:pPr>
      <w:bookmarkStart w:id="4" w:name="_Toc233743450"/>
      <w:r w:rsidRPr="30C4DF4B">
        <w:rPr>
          <w:rFonts w:asciiTheme="minorHAnsi" w:eastAsiaTheme="minorEastAsia" w:hAnsiTheme="minorHAnsi" w:cstheme="minorBidi"/>
        </w:rPr>
        <w:t>Introduction to Leadership and Workplace Performance</w:t>
      </w:r>
      <w:bookmarkEnd w:id="4"/>
    </w:p>
    <w:p w14:paraId="4142C041" w14:textId="172CD9C4" w:rsidR="1C0423BF" w:rsidRDefault="1C0423BF" w:rsidP="30C4DF4B">
      <w:pPr>
        <w:spacing w:line="360" w:lineRule="auto"/>
      </w:pPr>
      <w:r w:rsidRPr="30C4DF4B">
        <w:t>It is widely recognised that leadership plays a crucial role in shaping employee motivation, conduct, and organisational performance.</w:t>
      </w:r>
      <w:r w:rsidR="654B9343" w:rsidRPr="30C4DF4B">
        <w:t xml:space="preserve"> According to </w:t>
      </w:r>
      <w:r w:rsidR="3B144E91" w:rsidRPr="30C4DF4B">
        <w:t>(Northouse, 2021</w:t>
      </w:r>
      <w:r w:rsidR="4F5EDDC9" w:rsidRPr="30C4DF4B">
        <w:t>a</w:t>
      </w:r>
      <w:r w:rsidR="3B144E91" w:rsidRPr="30C4DF4B">
        <w:t>)</w:t>
      </w:r>
      <w:r w:rsidR="654B9343" w:rsidRPr="30C4DF4B">
        <w:t>, leadership is the process by which a person persuades a group of others to accomplish a common objective.</w:t>
      </w:r>
      <w:r w:rsidR="305CFAE4" w:rsidRPr="30C4DF4B">
        <w:t xml:space="preserve"> Workplace performance, which is defined as the degree to which people successfully carry out their responsibilities and contribute to organisational goals, is greatly influenced by effective leadership</w:t>
      </w:r>
      <w:r w:rsidR="1AEC968E" w:rsidRPr="30C4DF4B">
        <w:t xml:space="preserve"> (Padhi, 2010).</w:t>
      </w:r>
      <w:r w:rsidR="4914A068" w:rsidRPr="30C4DF4B">
        <w:t xml:space="preserve"> Effective leaders provide clear direction, encourage engagement, and support employee growth, which eventually results in higher productivity and organisational success. This relationship </w:t>
      </w:r>
      <w:r w:rsidR="4914A068" w:rsidRPr="30C4DF4B">
        <w:lastRenderedPageBreak/>
        <w:t>between leadership and employee performance is well-established</w:t>
      </w:r>
      <w:r w:rsidR="5F0E5A92" w:rsidRPr="30C4DF4B">
        <w:t xml:space="preserve"> (Aggarwal, 2022).</w:t>
      </w:r>
      <w:r w:rsidR="66508793" w:rsidRPr="30C4DF4B">
        <w:t xml:space="preserve"> Managing workforce diversity, adapting to technological improvements, promoting employee health, and spearheading organisational transformation are just a few of the leadership issues complex and dynamic business world. Leaders must therefore take strategies that strike a balance between organisational demands and team and employee needs.</w:t>
      </w:r>
      <w:r w:rsidR="45C8157D" w:rsidRPr="30C4DF4B">
        <w:t xml:space="preserve"> This report critically assesses Hersey and Blanchard's Situational Leadership Theory and Adair's Action-Centred Leadership Model the influence of leadership on workplace performance.</w:t>
      </w:r>
      <w:r w:rsidR="69DAD038" w:rsidRPr="30C4DF4B">
        <w:t xml:space="preserve"> Although their presumptions about the efficacy and flexibility of leadership differ, both theories provide insightful viewpoints on how leadership actions the accomplishment of organisational goals</w:t>
      </w:r>
      <w:r w:rsidR="65C1AE9D" w:rsidRPr="30C4DF4B">
        <w:t>.</w:t>
      </w:r>
    </w:p>
    <w:p w14:paraId="21E10D1D" w14:textId="7D5FA1B0" w:rsidR="3689A889" w:rsidRDefault="3689A889" w:rsidP="30C4DF4B">
      <w:pPr>
        <w:spacing w:line="360" w:lineRule="auto"/>
      </w:pPr>
    </w:p>
    <w:p w14:paraId="27B23011" w14:textId="6647ED3C" w:rsidR="54D4164B" w:rsidRDefault="06486346" w:rsidP="30C4DF4B">
      <w:pPr>
        <w:pStyle w:val="Heading2"/>
        <w:spacing w:line="360" w:lineRule="auto"/>
        <w:rPr>
          <w:rFonts w:asciiTheme="minorHAnsi" w:eastAsiaTheme="minorEastAsia" w:hAnsiTheme="minorHAnsi" w:cstheme="minorBidi"/>
          <w:sz w:val="24"/>
          <w:szCs w:val="24"/>
        </w:rPr>
      </w:pPr>
      <w:bookmarkStart w:id="5" w:name="_Toc233743451"/>
      <w:r w:rsidRPr="30C4DF4B">
        <w:rPr>
          <w:rFonts w:asciiTheme="minorHAnsi" w:eastAsiaTheme="minorEastAsia" w:hAnsiTheme="minorHAnsi" w:cstheme="minorBidi"/>
        </w:rPr>
        <w:t>Adair's Action-Centred Leadership Model</w:t>
      </w:r>
      <w:bookmarkEnd w:id="5"/>
    </w:p>
    <w:p w14:paraId="247F2CF4" w14:textId="62AA625A" w:rsidR="5BEE47E2" w:rsidRDefault="5BEE47E2" w:rsidP="30C4DF4B">
      <w:pPr>
        <w:spacing w:line="360" w:lineRule="auto"/>
      </w:pPr>
      <w:r w:rsidRPr="30C4DF4B">
        <w:t>John Adair created the Action-Centred Leadership</w:t>
      </w:r>
      <w:r w:rsidR="79387579" w:rsidRPr="30C4DF4B">
        <w:t xml:space="preserve"> </w:t>
      </w:r>
      <w:r w:rsidRPr="30C4DF4B">
        <w:t>Model in 1973, which is one of the most influential behavioural leadership theories</w:t>
      </w:r>
      <w:r w:rsidR="7187ECBA" w:rsidRPr="30C4DF4B">
        <w:t xml:space="preserve">. </w:t>
      </w:r>
      <w:r w:rsidRPr="30C4DF4B">
        <w:t xml:space="preserve">According to the concept, successful leadership is attained by striking a balance between three interrelated areas of accountability: completing the task, </w:t>
      </w:r>
      <w:r w:rsidR="37A09608" w:rsidRPr="30C4DF4B">
        <w:t>creating,</w:t>
      </w:r>
      <w:r w:rsidRPr="30C4DF4B">
        <w:t xml:space="preserve"> and sustaining the team, and personal </w:t>
      </w:r>
      <w:r w:rsidR="7694D27B" w:rsidRPr="30C4DF4B">
        <w:t>growth</w:t>
      </w:r>
      <w:r w:rsidR="2DF925AA" w:rsidRPr="30C4DF4B">
        <w:t xml:space="preserve"> (Adair, 1979</w:t>
      </w:r>
      <w:r w:rsidR="1CFADBCA" w:rsidRPr="30C4DF4B">
        <w:t>a</w:t>
      </w:r>
      <w:r w:rsidR="2DF925AA" w:rsidRPr="30C4DF4B">
        <w:t>)</w:t>
      </w:r>
      <w:r w:rsidRPr="30C4DF4B">
        <w:t>.</w:t>
      </w:r>
      <w:r w:rsidR="234C25A7" w:rsidRPr="30C4DF4B">
        <w:t xml:space="preserve"> The interconnectedness of these three components is sometimes depicted as overlapping circles, highlighting the need for leaders to handle all three areas Adair claims that while focusing just on individual requirements may lead to subpar team performance and the failure to meet organisational goals, an overemphasis on job completion may lower staff morale and engagement. Therefore, to achieve both organisational success and employee development, effective leadership necessitates a dynamic balance between all three components</w:t>
      </w:r>
      <w:r w:rsidR="557F4F60" w:rsidRPr="30C4DF4B">
        <w:t xml:space="preserve"> (Adair, 1979b).</w:t>
      </w:r>
      <w:r w:rsidR="6A989883" w:rsidRPr="30C4DF4B">
        <w:t xml:space="preserve"> </w:t>
      </w:r>
      <w:r w:rsidR="230781BF" w:rsidRPr="30C4DF4B">
        <w:t>Because Adair's Action-Centred Leadership model offers a clear and useful framework for striking a balance between task completion, team needs, and individual growth, the individual concurs that it is effective. They have encountered this leadership style in the workplace, where managers have effectively shifted their attention between accomplishing goals, bolstering team performance, and attending to the needs of specific employees, leading to increased motivation and output.</w:t>
      </w:r>
    </w:p>
    <w:p w14:paraId="3E62AF19" w14:textId="3273CD1B" w:rsidR="5F9023DB" w:rsidRDefault="5F9023DB" w:rsidP="30C4DF4B">
      <w:pPr>
        <w:spacing w:line="360" w:lineRule="auto"/>
      </w:pPr>
      <w:r w:rsidRPr="30C4DF4B">
        <w:lastRenderedPageBreak/>
        <w:t xml:space="preserve">               </w:t>
      </w:r>
      <w:r w:rsidR="68EA04A2">
        <w:rPr>
          <w:noProof/>
        </w:rPr>
        <w:drawing>
          <wp:inline distT="0" distB="0" distL="0" distR="0" wp14:anchorId="03A31F86" wp14:editId="7E48E56E">
            <wp:extent cx="1819275" cy="1023153"/>
            <wp:effectExtent l="0" t="0" r="0" b="0"/>
            <wp:docPr id="116772510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725101" name="Picture 1167725101"/>
                    <pic:cNvPicPr/>
                  </pic:nvPicPr>
                  <pic:blipFill>
                    <a:blip r:embed="rId9">
                      <a:extLst>
                        <a:ext uri="{28A0092B-C50C-407E-A947-70E740481C1C}">
                          <a14:useLocalDpi xmlns:a14="http://schemas.microsoft.com/office/drawing/2010/main"/>
                        </a:ext>
                      </a:extLst>
                    </a:blip>
                    <a:stretch>
                      <a:fillRect/>
                    </a:stretch>
                  </pic:blipFill>
                  <pic:spPr>
                    <a:xfrm>
                      <a:off x="0" y="0"/>
                      <a:ext cx="1819275" cy="1023153"/>
                    </a:xfrm>
                    <a:prstGeom prst="rect">
                      <a:avLst/>
                    </a:prstGeom>
                  </pic:spPr>
                </pic:pic>
              </a:graphicData>
            </a:graphic>
          </wp:inline>
        </w:drawing>
      </w:r>
      <w:r w:rsidR="1207C1C8" w:rsidRPr="30C4DF4B">
        <w:t>(Humphries, 2025)</w:t>
      </w:r>
      <w:r w:rsidR="6205DF20" w:rsidRPr="30C4DF4B">
        <w:t>.</w:t>
      </w:r>
    </w:p>
    <w:p w14:paraId="19063B89" w14:textId="0F9F0F60" w:rsidR="3689A889" w:rsidRDefault="3689A889" w:rsidP="30C4DF4B">
      <w:pPr>
        <w:spacing w:line="360" w:lineRule="auto"/>
      </w:pPr>
    </w:p>
    <w:p w14:paraId="69442776" w14:textId="481A3C28" w:rsidR="0993A063" w:rsidRDefault="0993A063" w:rsidP="30C4DF4B">
      <w:pPr>
        <w:spacing w:line="360" w:lineRule="auto"/>
      </w:pPr>
      <w:r w:rsidRPr="30C4DF4B">
        <w:t>The model offers managers a useful foundation for enhancing team productivity and worker performance in the workplace. A project manager overseeing the deployment of a new digital system, for instance, can concentrate on the work by setting goals, due dates, and performance metrics. In addition to identifying individual needs through coaching, training, and performance reviews, the manager must simultaneously support the team by fostering cooperation, resolving conflict, and encouraging good communication. Employees are more likely to be engaged, motivated, and productive when these duties are balanced, which benefits organisational outcomes.</w:t>
      </w:r>
      <w:r w:rsidR="66F90FB5" w:rsidRPr="30C4DF4B">
        <w:t xml:space="preserve"> According to research, workers exhibit greater levels of dedication, job happiness, and performance when leaders successfully combine task accomplishment with team cohesion and individual growth</w:t>
      </w:r>
      <w:r w:rsidR="1978A554" w:rsidRPr="30C4DF4B">
        <w:t xml:space="preserve"> (Yukl &amp; Gardner, 2020</w:t>
      </w:r>
      <w:r w:rsidR="4F8D0E03" w:rsidRPr="30C4DF4B">
        <w:t>a</w:t>
      </w:r>
      <w:r w:rsidR="1978A554" w:rsidRPr="30C4DF4B">
        <w:t>).</w:t>
      </w:r>
    </w:p>
    <w:p w14:paraId="7A69F069" w14:textId="56FA6F97" w:rsidR="74E47E0F" w:rsidRDefault="74E47E0F" w:rsidP="30C4DF4B">
      <w:pPr>
        <w:spacing w:line="360" w:lineRule="auto"/>
      </w:pPr>
      <w:r w:rsidRPr="30C4DF4B">
        <w:t>Adair's model's simplicity and usefulness in a variety of organisational settings are two of its main advantages. ACL emphasises leadership functions that can be acquired and developed via experience and training, in contrast to trait-based approaches that contend that leadership effectiveness depends on innate qualities (Northouse, 2021b).</w:t>
      </w:r>
      <w:r w:rsidR="53AD645B" w:rsidRPr="30C4DF4B">
        <w:t xml:space="preserve"> The model also acknowledges that workers are people whose growth contributes to long-term corporate success rather than just tools for accomplishing organisational objectives. Additionally, its focus on striking a balance between conflicting priorities is still applicable in modern businesses that are marked by rapid change, hybrid working methods, and rising employee expectations for growth and well-being</w:t>
      </w:r>
      <w:r w:rsidR="7ABFD717" w:rsidRPr="30C4DF4B">
        <w:t xml:space="preserve"> (Armstrong, 2011).</w:t>
      </w:r>
    </w:p>
    <w:p w14:paraId="4A759265" w14:textId="5459B541" w:rsidR="7ABFD717" w:rsidRDefault="7ABFD717" w:rsidP="30C4DF4B">
      <w:pPr>
        <w:spacing w:line="360" w:lineRule="auto"/>
      </w:pPr>
      <w:r w:rsidRPr="30C4DF4B">
        <w:t xml:space="preserve"> Ef</w:t>
      </w:r>
      <w:r w:rsidR="13063F6A" w:rsidRPr="30C4DF4B">
        <w:t>f</w:t>
      </w:r>
      <w:r w:rsidRPr="30C4DF4B">
        <w:t xml:space="preserve">ective leaders provide clear direction, encourage engagement, and support employee growth, which eventually results in higher productivity and organisational effectiveness. The relationship between leadership and employee performance is well-established </w:t>
      </w:r>
      <w:r w:rsidR="379B3056" w:rsidRPr="30C4DF4B">
        <w:t>(Yukl &amp; Gardner, 2020b).</w:t>
      </w:r>
      <w:r w:rsidR="79A4B780" w:rsidRPr="30C4DF4B">
        <w:t xml:space="preserve"> </w:t>
      </w:r>
      <w:r w:rsidR="228AC7F3" w:rsidRPr="30C4DF4B">
        <w:t xml:space="preserve">Furthermore, in contrast to contingency theories, ACL offers little direction on how leaders should modify their actions in response to </w:t>
      </w:r>
      <w:r w:rsidR="228AC7F3" w:rsidRPr="30C4DF4B">
        <w:lastRenderedPageBreak/>
        <w:t>various circumstances or employee skill levels. As a result, although Adair's model provides a useful framework for comprehending leadership responsibilities, its efficacy might be increased when combined with more flexible methods like Situational Leadership Theory.</w:t>
      </w:r>
    </w:p>
    <w:p w14:paraId="787DCA13" w14:textId="407EAEF5" w:rsidR="3689A889" w:rsidRDefault="3689A889" w:rsidP="30C4DF4B">
      <w:pPr>
        <w:spacing w:line="360" w:lineRule="auto"/>
      </w:pPr>
    </w:p>
    <w:p w14:paraId="08BF7A7A" w14:textId="49CC59D1" w:rsidR="54D4164B" w:rsidRDefault="06486346" w:rsidP="30C4DF4B">
      <w:pPr>
        <w:pStyle w:val="Heading2"/>
        <w:spacing w:line="360" w:lineRule="auto"/>
        <w:rPr>
          <w:rFonts w:asciiTheme="minorHAnsi" w:eastAsiaTheme="minorEastAsia" w:hAnsiTheme="minorHAnsi" w:cstheme="minorBidi"/>
          <w:sz w:val="24"/>
          <w:szCs w:val="24"/>
        </w:rPr>
      </w:pPr>
      <w:bookmarkStart w:id="6" w:name="_Toc233743452"/>
      <w:r w:rsidRPr="30C4DF4B">
        <w:rPr>
          <w:rFonts w:asciiTheme="minorHAnsi" w:eastAsiaTheme="minorEastAsia" w:hAnsiTheme="minorHAnsi" w:cstheme="minorBidi"/>
        </w:rPr>
        <w:t>Situational Leadership Theory (Hersey and Blanchard)</w:t>
      </w:r>
      <w:bookmarkEnd w:id="6"/>
    </w:p>
    <w:p w14:paraId="7271A1BE" w14:textId="29789621" w:rsidR="54D4164B" w:rsidRDefault="13181338" w:rsidP="30C4DF4B">
      <w:pPr>
        <w:spacing w:line="360" w:lineRule="auto"/>
      </w:pPr>
      <w:r w:rsidRPr="30C4DF4B">
        <w:t>Hersey and Blanchard (1969) created Situational Leadership Theory, which is predicated on the idea that there isn't a single ideal leadership approach for every circumstance. Rather, a leader's capacity to modify their strategy based on the skill, dedication, and growth requirements of each individual employee determines how effective their leadership is. Directing (high task, low relationship), coaching (high task, high relationship), supporting (low task, high relationship), and delegating (low task, low relationship) are the four leadership philosophies identified by the theory. Depending on the preparedness level of their followers—from those who need constant monitoring and direction to those who have the self-assurance and capacity to work independently—leaders are expected to modify their approach</w:t>
      </w:r>
      <w:r w:rsidR="63A36CB2" w:rsidRPr="30C4DF4B">
        <w:t xml:space="preserve"> (Marchito et al., 2025). </w:t>
      </w:r>
      <w:r w:rsidR="2F91BF65" w:rsidRPr="30C4DF4B">
        <w:t>To</w:t>
      </w:r>
      <w:r w:rsidR="63A36CB2" w:rsidRPr="30C4DF4B">
        <w:t xml:space="preserve"> enhance both individual and organisational success, this flexible approach acknowledges that employees change over time and that leadership actions should adapt accordingly.</w:t>
      </w:r>
      <w:r w:rsidR="63FEDEE4" w:rsidRPr="30C4DF4B">
        <w:t xml:space="preserve"> Situational Leadership Theory offers managers a useful framework for addressing the various requirements of workers in the workplace. A freshly hired employee, for instance, could need a directing style with precise instructions, organised guidance, and frequent oversight to guarantee duties are finished successfully. On the other hand, an experienced worker who is highly competent and self-assured might profit from a delegating approach that gives them more freedom and accountability. As a result, a team leader overseeing a varied workforce may use several leadership philosophies at once, modifying their strategy based on each person's aptitude and drive. In addition to increasing productivity and organisational performance, this flexibility can boost employee engagement, self-efficacy, and job happiness </w:t>
      </w:r>
      <w:r w:rsidR="16273109" w:rsidRPr="30C4DF4B">
        <w:t>(Northouse, 2021c). Additionally, by giving workers the right amount of autonomy and support, managers may promote personal growth and a better sense of ownership over work results, both of which are important factors in performance and motivation</w:t>
      </w:r>
      <w:r w:rsidR="638064A4" w:rsidRPr="30C4DF4B">
        <w:t xml:space="preserve"> (Yukl &amp; Gardner, 2020c).</w:t>
      </w:r>
    </w:p>
    <w:p w14:paraId="795BF0A2" w14:textId="330C8968" w:rsidR="54D4164B" w:rsidRDefault="638064A4" w:rsidP="30C4DF4B">
      <w:pPr>
        <w:spacing w:line="360" w:lineRule="auto"/>
      </w:pPr>
      <w:r w:rsidRPr="30C4DF4B">
        <w:lastRenderedPageBreak/>
        <w:t xml:space="preserve">The flexibility and applicability of Situational Leadership Theory in a range of organisational circumstances is one of its main advantages. The notion recognises that employees have diverse developmental needs and that effective leaders must adapt accordingly, in contrast to traditional leadership approaches that promote a single favoured style (Northouse, 2021d). </w:t>
      </w:r>
      <w:r w:rsidR="1C8B3C81" w:rsidRPr="30C4DF4B">
        <w:t xml:space="preserve">Because of its adaptability, the model is especially helpful in modern businesses with a diverse workforce, shifting job positions, and changing employee expectations. According to research, adaptive leadership behaviours can also have a good impact on employee commitment, motivation, and performance by making sure that guidance and assistance are tailored to </w:t>
      </w:r>
      <w:r w:rsidR="1A1FDF7C" w:rsidRPr="30C4DF4B">
        <w:t>everyone's</w:t>
      </w:r>
      <w:r w:rsidR="1C8B3C81" w:rsidRPr="30C4DF4B">
        <w:t xml:space="preserve"> needs</w:t>
      </w:r>
      <w:r w:rsidR="1C4C019C" w:rsidRPr="30C4DF4B">
        <w:t xml:space="preserve"> (Thompson &amp; Glasø, 2018). The theory also promotes the development of situational awareness, emotional intelligence, and communication skills—all of which are seen as critical leadership abilities in contemporary organisations</w:t>
      </w:r>
      <w:r w:rsidR="5B71986B" w:rsidRPr="30C4DF4B">
        <w:t xml:space="preserve"> (Goleman, 2000).</w:t>
      </w:r>
    </w:p>
    <w:p w14:paraId="3079FAF1" w14:textId="71DD8AAC" w:rsidR="54D4164B" w:rsidRDefault="5B71986B" w:rsidP="30C4DF4B">
      <w:pPr>
        <w:spacing w:line="360" w:lineRule="auto"/>
      </w:pPr>
      <w:r w:rsidRPr="30C4DF4B">
        <w:t xml:space="preserve">Situational Leadership Theory has drawn </w:t>
      </w:r>
      <w:r w:rsidR="61688AF2" w:rsidRPr="30C4DF4B">
        <w:t>several</w:t>
      </w:r>
      <w:r w:rsidRPr="30C4DF4B">
        <w:t xml:space="preserve"> criticisms in the scholarly literature despite its broad appeal. One drawback is that the theory's fundamental presumptions are not consistently supported by empirical data, especially when it comes to the connection between follower preparation and the efficacy of certain leadership philosophies (Northouse, 2021e).</w:t>
      </w:r>
      <w:r w:rsidR="354D06A5" w:rsidRPr="30C4DF4B">
        <w:t xml:space="preserve"> Critics contend that it might be challenging to quantify the developmental levels put forth by Hersey and Blanchard objectively, which makes it difficult for managers to correctly identify the needs of their workforce and choose the best approach</w:t>
      </w:r>
      <w:r w:rsidR="56995036" w:rsidRPr="30C4DF4B">
        <w:t xml:space="preserve"> (Yukl &amp; Gardner, 2020d).</w:t>
      </w:r>
      <w:r w:rsidR="0D0EAAD5" w:rsidRPr="30C4DF4B">
        <w:t xml:space="preserve"> Additionally, the theory pays little attention to broader organisational variables including culture, organisational structure, and external environmental forces in favour of concentrating mostly on leader-follower relationships. Therefore, even though Situational Leadership Theory provides a useful framework for comprehending employee growth and leadership flexibility, its efficacy may be limited when used in complex organisational situations where a variety of contextual circumstances affect performance.</w:t>
      </w:r>
      <w:r w:rsidR="4034660F" w:rsidRPr="30C4DF4B">
        <w:t xml:space="preserve"> Because Hersey and Blanchard's Situational Leadership model acknowledges that leadership styles should be modified to fit employees' levels of competence and commitment, the individual concurs that it is effective. They have encountered this strategy in the workplace, where managers modified their degree of guidance and assistance based on each person's needs, leading to improved self-assurance, productivity, and staff growth.</w:t>
      </w:r>
    </w:p>
    <w:p w14:paraId="72B0D709" w14:textId="3AEE25DA" w:rsidR="3689A889" w:rsidRDefault="3689A889" w:rsidP="30C4DF4B">
      <w:pPr>
        <w:spacing w:line="360" w:lineRule="auto"/>
      </w:pPr>
    </w:p>
    <w:p w14:paraId="126E8432" w14:textId="094C4FD2" w:rsidR="54D4164B" w:rsidRDefault="06486346" w:rsidP="30C4DF4B">
      <w:pPr>
        <w:pStyle w:val="Heading2"/>
        <w:spacing w:line="360" w:lineRule="auto"/>
        <w:rPr>
          <w:rFonts w:asciiTheme="minorHAnsi" w:eastAsiaTheme="minorEastAsia" w:hAnsiTheme="minorHAnsi" w:cstheme="minorBidi"/>
          <w:sz w:val="24"/>
          <w:szCs w:val="24"/>
        </w:rPr>
      </w:pPr>
      <w:bookmarkStart w:id="7" w:name="_Toc233743453"/>
      <w:r w:rsidRPr="30C4DF4B">
        <w:rPr>
          <w:rFonts w:asciiTheme="minorHAnsi" w:eastAsiaTheme="minorEastAsia" w:hAnsiTheme="minorHAnsi" w:cstheme="minorBidi"/>
        </w:rPr>
        <w:lastRenderedPageBreak/>
        <w:t>Critical Comparison of the Two Leadership Theories</w:t>
      </w:r>
      <w:bookmarkEnd w:id="7"/>
    </w:p>
    <w:p w14:paraId="5AA5E000" w14:textId="68CBCC08" w:rsidR="30F6639F" w:rsidRDefault="4433BA2F" w:rsidP="30C4DF4B">
      <w:pPr>
        <w:spacing w:line="360" w:lineRule="auto"/>
      </w:pPr>
      <w:r w:rsidRPr="30C4DF4B">
        <w:t xml:space="preserve">Although both Adair's Action-Centred Leadership Model and Hersey and Blanchard's Situational Leadership Theory aim to improve workplace performance through effective leadership behaviour, their conceptions and applications of leadership effectiveness are </w:t>
      </w:r>
      <w:r w:rsidR="6C8EF59F" w:rsidRPr="30C4DF4B">
        <w:t>vastly different</w:t>
      </w:r>
      <w:r w:rsidRPr="30C4DF4B">
        <w:t>.</w:t>
      </w:r>
      <w:r w:rsidR="2CDD95A7" w:rsidRPr="30C4DF4B">
        <w:t xml:space="preserve"> (Adair, 1979c) argues that effective leadership is attained by striking a balance between work completion, team upkeep, and individual growth. He suggests that when these three areas are addressed concurrently, employee performance is maximised.</w:t>
      </w:r>
      <w:r w:rsidR="0C4446D6" w:rsidRPr="30C4DF4B">
        <w:t xml:space="preserve"> </w:t>
      </w:r>
      <w:r w:rsidR="5AE2AD77" w:rsidRPr="30C4DF4B">
        <w:t xml:space="preserve">(P Hersey, 1969), </w:t>
      </w:r>
      <w:r w:rsidR="0C4446D6" w:rsidRPr="30C4DF4B">
        <w:t>on the other hand, argue</w:t>
      </w:r>
      <w:r w:rsidR="38D6C543" w:rsidRPr="30C4DF4B">
        <w:t>s</w:t>
      </w:r>
      <w:r w:rsidR="0C4446D6" w:rsidRPr="30C4DF4B">
        <w:t xml:space="preserve"> that a leader's performance depends on their capacity to modify their style in accordance with followers' degrees of competence and commitment. Although both theories stress the value of organisational performance and employee support, Adair's model takes a collective and organisational approach, whereas Situational Leadership emphasises individual employee growth and contextual flexibility</w:t>
      </w:r>
      <w:r w:rsidR="1AE9EACC" w:rsidRPr="30C4DF4B">
        <w:t>.</w:t>
      </w:r>
      <w:r w:rsidR="072D6244" w:rsidRPr="30C4DF4B">
        <w:t xml:space="preserve"> </w:t>
      </w:r>
    </w:p>
    <w:p w14:paraId="629F9E5A" w14:textId="050E74B0" w:rsidR="30F6639F" w:rsidRDefault="1AE9EACC" w:rsidP="30C4DF4B">
      <w:pPr>
        <w:spacing w:line="360" w:lineRule="auto"/>
      </w:pPr>
      <w:r w:rsidRPr="30C4DF4B">
        <w:t xml:space="preserve"> </w:t>
      </w:r>
      <w:r w:rsidR="4B7F69B8" w:rsidRPr="30C4DF4B">
        <w:t>The two theories' behavioural approaches to leadership are very similar. Both models imply that effective leadership behaviours can be acquired and developed over time, in contrast to trait theories, which contend that innate traits determine leadership effectiveness</w:t>
      </w:r>
      <w:r w:rsidR="4853EA7A" w:rsidRPr="30C4DF4B">
        <w:t xml:space="preserve"> (Jabr, 2023</w:t>
      </w:r>
      <w:r w:rsidR="38C9BBB2" w:rsidRPr="30C4DF4B">
        <w:t>a</w:t>
      </w:r>
      <w:r w:rsidR="4853EA7A" w:rsidRPr="30C4DF4B">
        <w:t>). Additionally, every theory recognises the connection between employee success and leadership by offering guidance, encouragement, and support.</w:t>
      </w:r>
      <w:r w:rsidR="0DACA81D" w:rsidRPr="30C4DF4B">
        <w:t xml:space="preserve"> This is consistent with the findings of (Jenkins et al., 1998), who contend that leaders affect worker productivity by creating an environment at work that promotes commitment, engagement, and goal achievement.</w:t>
      </w:r>
      <w:r w:rsidR="795D47A3" w:rsidRPr="30C4DF4B">
        <w:t xml:space="preserve"> Despite these parallels, the theories' actual applications are very different. While Situational Leadership promotes modifying leadership actions in response to shifting conditions and staff readiness levels, Adair's model argues that leaders must constantly balance conflicting corporate priorities. As a result, Situational Leadership provides a more dynamic approach to leadership than Adair's comparatively static paradigm.</w:t>
      </w:r>
    </w:p>
    <w:p w14:paraId="136AD434" w14:textId="33205132" w:rsidR="30F6639F" w:rsidRDefault="795D47A3" w:rsidP="30C4DF4B">
      <w:pPr>
        <w:spacing w:line="360" w:lineRule="auto"/>
      </w:pPr>
      <w:r w:rsidRPr="30C4DF4B">
        <w:t>From an organisational standpoint, situational leadership seems especially pertinent in modern companies with varied workforces, fast technology progress, and changing employee expectations.</w:t>
      </w:r>
      <w:r w:rsidR="1127F9DF" w:rsidRPr="30C4DF4B">
        <w:t xml:space="preserve"> Effective leaders, according to (Goleman, 2000b), exhibit emotional intelligence and behavioural flexibility, which allow them to react suitably to various circumstances and people. The principles of which encourage leaders to adapt their strategy in accordance with employee competence and confidence, are supported </w:t>
      </w:r>
      <w:r w:rsidR="1127F9DF" w:rsidRPr="30C4DF4B">
        <w:lastRenderedPageBreak/>
        <w:t xml:space="preserve">by this viewpoint. </w:t>
      </w:r>
      <w:r w:rsidR="5DD387E8" w:rsidRPr="30C4DF4B">
        <w:t>Additionally, research by and (Thompson &amp; Glasø, 2015) indicates that by making sure that support is in line with each employee's unique developmental needs, adaptive leadership practices can have a good impact on employee motivation, engagement, and performance. However, the hypothesis criticism its lack of empirical support and the challenges leaders may face in effectively determining staff readiness levels</w:t>
      </w:r>
      <w:r w:rsidR="68E460B8" w:rsidRPr="30C4DF4B">
        <w:t xml:space="preserve"> (Graeff, 1997). The model's practical may be </w:t>
      </w:r>
      <w:r w:rsidR="11D1CCC3" w:rsidRPr="30C4DF4B">
        <w:t>because of</w:t>
      </w:r>
      <w:r w:rsidR="68E460B8" w:rsidRPr="30C4DF4B">
        <w:t xml:space="preserve"> leadership decisions being made </w:t>
      </w:r>
      <w:r w:rsidR="457D5944" w:rsidRPr="30C4DF4B">
        <w:t>based on</w:t>
      </w:r>
      <w:r w:rsidR="68E460B8" w:rsidRPr="30C4DF4B">
        <w:t xml:space="preserve"> subjective assessments rather than objective measurements.</w:t>
      </w:r>
    </w:p>
    <w:p w14:paraId="4BDECA57" w14:textId="2FDDCD87" w:rsidR="30F6639F" w:rsidRDefault="2B0EBF15" w:rsidP="30C4DF4B">
      <w:pPr>
        <w:spacing w:line="360" w:lineRule="auto"/>
      </w:pPr>
      <w:r w:rsidRPr="30C4DF4B">
        <w:t>On the other hand, Adair's Action-Centred Leadership Model offers a methodical and useful framework that can be used in various organisational contexts. Its emphasis on striking a balance between task completion, team cohesiveness, and individual growth is its main strength, and it can improve workplace performance</w:t>
      </w:r>
      <w:r w:rsidR="65CC0ACC" w:rsidRPr="30C4DF4B">
        <w:t xml:space="preserve"> (Mullins &amp; Rees, 2023). Additionally, the concept supports the current focus on worker wellbeing and engagement</w:t>
      </w:r>
      <w:r w:rsidR="17E52039" w:rsidRPr="30C4DF4B">
        <w:t xml:space="preserve"> (Armstrong &amp; Taylor, 2020</w:t>
      </w:r>
      <w:r w:rsidR="6ECD85A4" w:rsidRPr="30C4DF4B">
        <w:t>a</w:t>
      </w:r>
      <w:r w:rsidR="17E52039" w:rsidRPr="30C4DF4B">
        <w:t xml:space="preserve">). Critics counter that it ignores outside variables that might have </w:t>
      </w:r>
      <w:r w:rsidR="4226569E" w:rsidRPr="30C4DF4B">
        <w:t>a significant impact</w:t>
      </w:r>
      <w:r w:rsidR="17E52039" w:rsidRPr="30C4DF4B">
        <w:t xml:space="preserve"> on leadership effectiveness, like organisational culture, technological advancement, and unpredictability in the environment</w:t>
      </w:r>
      <w:r w:rsidR="540275D5" w:rsidRPr="30C4DF4B">
        <w:t xml:space="preserve"> (John Storey, 2004). Because of this, the model could be less flexible in intricate and quickly evolving organisational settings.</w:t>
      </w:r>
    </w:p>
    <w:p w14:paraId="3647E85A" w14:textId="6595F05D" w:rsidR="30F6639F" w:rsidRDefault="540275D5" w:rsidP="30C4DF4B">
      <w:pPr>
        <w:spacing w:line="360" w:lineRule="auto"/>
      </w:pPr>
      <w:r w:rsidRPr="30C4DF4B">
        <w:t xml:space="preserve">In general, organisational context plays a crucial role in assessing the efficacy of any theory. While situational leadership is better suited to dynamic workplaces that demand adaptability and reactivity, Adair's model might be more suitable in organised settings where teamwork and operational efficiency are priority. </w:t>
      </w:r>
      <w:r w:rsidR="541278FE" w:rsidRPr="30C4DF4B">
        <w:t xml:space="preserve">(Avolio et al., 2009) </w:t>
      </w:r>
      <w:r w:rsidRPr="30C4DF4B">
        <w:t xml:space="preserve">suggests that contemporary leaders must </w:t>
      </w:r>
      <w:r w:rsidR="5119C9C9" w:rsidRPr="30C4DF4B">
        <w:t>increasingly</w:t>
      </w:r>
      <w:r w:rsidRPr="30C4DF4B">
        <w:t xml:space="preserve"> modify their actions in response to shifting conditions and worker demands.</w:t>
      </w:r>
      <w:r w:rsidR="7308B68F" w:rsidRPr="30C4DF4B">
        <w:t xml:space="preserve"> Situational Leadership Theory is seen to be the most successful strategy because it fits with the </w:t>
      </w:r>
      <w:r w:rsidR="2E0C16E8" w:rsidRPr="30C4DF4B">
        <w:t>individual</w:t>
      </w:r>
      <w:r w:rsidR="7308B68F" w:rsidRPr="30C4DF4B">
        <w:t>'s inclination to modify leadership styles to fit various individuals and circumstances, according to the evidence provided and the results of the individual's self-evaluation. This flexibility is especially important in modern organisations since it promotes employee growth, motivation, and performance.</w:t>
      </w:r>
    </w:p>
    <w:p w14:paraId="1D3E27EC" w14:textId="7C167EBA" w:rsidR="30F6639F" w:rsidRDefault="30F6639F" w:rsidP="30C4DF4B">
      <w:pPr>
        <w:spacing w:line="360" w:lineRule="auto"/>
      </w:pPr>
    </w:p>
    <w:p w14:paraId="0DC74406" w14:textId="66F829E9" w:rsidR="14820E6A" w:rsidRDefault="78E50401" w:rsidP="30C4DF4B">
      <w:pPr>
        <w:pStyle w:val="Heading1"/>
        <w:spacing w:line="276" w:lineRule="auto"/>
        <w:rPr>
          <w:rFonts w:asciiTheme="minorHAnsi" w:eastAsiaTheme="minorEastAsia" w:hAnsiTheme="minorHAnsi" w:cstheme="minorBidi"/>
        </w:rPr>
      </w:pPr>
      <w:bookmarkStart w:id="8" w:name="_Toc233743454"/>
      <w:r w:rsidRPr="30C4DF4B">
        <w:rPr>
          <w:rFonts w:asciiTheme="minorHAnsi" w:eastAsiaTheme="minorEastAsia" w:hAnsiTheme="minorHAnsi" w:cstheme="minorBidi"/>
        </w:rPr>
        <w:lastRenderedPageBreak/>
        <w:t>Evaluate own ability to use a range of leadership styles, in different situations and with a</w:t>
      </w:r>
      <w:r w:rsidR="1244557D" w:rsidRPr="30C4DF4B">
        <w:rPr>
          <w:rFonts w:asciiTheme="minorHAnsi" w:eastAsiaTheme="minorEastAsia" w:hAnsiTheme="minorHAnsi" w:cstheme="minorBidi"/>
        </w:rPr>
        <w:t>nd with different types of people, to fulfil the leadership</w:t>
      </w:r>
      <w:r w:rsidR="18B3DD73" w:rsidRPr="30C4DF4B">
        <w:rPr>
          <w:rFonts w:asciiTheme="minorHAnsi" w:eastAsiaTheme="minorEastAsia" w:hAnsiTheme="minorHAnsi" w:cstheme="minorBidi"/>
        </w:rPr>
        <w:t xml:space="preserve"> role.</w:t>
      </w:r>
      <w:bookmarkEnd w:id="8"/>
    </w:p>
    <w:p w14:paraId="1750818E" w14:textId="1CF65560" w:rsidR="30F6639F" w:rsidRDefault="3BE16FC8" w:rsidP="30C4DF4B">
      <w:pPr>
        <w:pStyle w:val="Heading2"/>
        <w:spacing w:line="360" w:lineRule="auto"/>
        <w:rPr>
          <w:rFonts w:asciiTheme="minorHAnsi" w:eastAsiaTheme="minorEastAsia" w:hAnsiTheme="minorHAnsi" w:cstheme="minorBidi"/>
          <w:sz w:val="24"/>
          <w:szCs w:val="24"/>
        </w:rPr>
      </w:pPr>
      <w:bookmarkStart w:id="9" w:name="_Toc233743455"/>
      <w:r w:rsidRPr="30C4DF4B">
        <w:rPr>
          <w:rFonts w:asciiTheme="minorHAnsi" w:eastAsiaTheme="minorEastAsia" w:hAnsiTheme="minorHAnsi" w:cstheme="minorBidi"/>
        </w:rPr>
        <w:t>Introduction to Leadership Self-Evaluation</w:t>
      </w:r>
      <w:bookmarkEnd w:id="9"/>
    </w:p>
    <w:p w14:paraId="48A61D40" w14:textId="7A3C4C2F" w:rsidR="30F6639F" w:rsidRDefault="65C9AABB" w:rsidP="30C4DF4B">
      <w:pPr>
        <w:spacing w:line="360" w:lineRule="auto"/>
      </w:pPr>
      <w:r w:rsidRPr="30C4DF4B">
        <w:t>Self-evaluation is a crucial component of leadership development since it allows people to examine their overall efficacy in carrying out a leadership job as well as their strengths and limitations. Because it promotes ongoing learning, better decision-making, and stronger interpersonal interactions, reflective leadership practice fosters increased self-awareness, which has been recognised as a crucial trait of good leaders</w:t>
      </w:r>
      <w:r w:rsidR="035F36FD" w:rsidRPr="30C4DF4B">
        <w:t xml:space="preserve"> (Armstrong &amp; Taylor, 2020b).</w:t>
      </w:r>
      <w:r w:rsidR="350325AA" w:rsidRPr="30C4DF4B">
        <w:t xml:space="preserve"> The individual answered several leadership questionnaires about conceptualising leadership, leadership vision, situational leadership style, leadership strengths, leadership </w:t>
      </w:r>
      <w:r w:rsidR="7494D3A0" w:rsidRPr="30C4DF4B">
        <w:t>traits</w:t>
      </w:r>
      <w:r w:rsidR="350325AA" w:rsidRPr="30C4DF4B">
        <w:t>, and leadership styles to evaluate their capacity for leadership. These tools enable a thorough assessment of leadership effectiveness by offering insight into an individual's leadership preferences, habits, and competencies.</w:t>
      </w:r>
      <w:r w:rsidR="7CFF1BBF" w:rsidRPr="30C4DF4B">
        <w:t xml:space="preserve"> </w:t>
      </w:r>
      <w:r w:rsidR="791B158D" w:rsidRPr="30C4DF4B">
        <w:t xml:space="preserve">(Northouse, 2021f) believes that self-awareness allows leaders to identify how their actions affect other people and modify their strategy accordingly. Therefore, the results of the questionnaires will be utilised to critically assess the </w:t>
      </w:r>
      <w:r w:rsidR="7D65CB9B" w:rsidRPr="30C4DF4B">
        <w:t>individual</w:t>
      </w:r>
      <w:r w:rsidR="791B158D" w:rsidRPr="30C4DF4B">
        <w:t>'s capacity to implement various leadership styles in practice, pinpoint areas of leadership strength and growth, and gauge their efficacy in managing various individuals in a variety of workplace scenarios.</w:t>
      </w:r>
      <w:r w:rsidR="65515943" w:rsidRPr="30C4DF4B">
        <w:t xml:space="preserve"> This </w:t>
      </w:r>
      <w:r w:rsidR="10FA9209" w:rsidRPr="30C4DF4B">
        <w:t>reflective</w:t>
      </w:r>
      <w:r w:rsidR="65515943" w:rsidRPr="30C4DF4B">
        <w:t xml:space="preserve"> approach promotes both enhanced organisational performance and individual leadership development</w:t>
      </w:r>
      <w:r w:rsidR="21BD2EAA" w:rsidRPr="30C4DF4B">
        <w:t xml:space="preserve"> (Armstrong &amp; Taylor, 2023)</w:t>
      </w:r>
      <w:r w:rsidR="4CFDF3AE" w:rsidRPr="30C4DF4B">
        <w:t>.</w:t>
      </w:r>
    </w:p>
    <w:p w14:paraId="7BA722C9" w14:textId="24B70BD2" w:rsidR="30F6639F" w:rsidRDefault="3BE16FC8" w:rsidP="30C4DF4B">
      <w:pPr>
        <w:pStyle w:val="Heading3"/>
        <w:spacing w:line="360" w:lineRule="auto"/>
        <w:rPr>
          <w:rFonts w:eastAsiaTheme="minorEastAsia" w:cstheme="minorBidi"/>
          <w:sz w:val="24"/>
          <w:szCs w:val="24"/>
        </w:rPr>
      </w:pPr>
      <w:bookmarkStart w:id="10" w:name="_Toc233743456"/>
      <w:r w:rsidRPr="30C4DF4B">
        <w:rPr>
          <w:rFonts w:eastAsiaTheme="minorEastAsia" w:cstheme="minorBidi"/>
        </w:rPr>
        <w:t>Evaluation of Leadership Perceptions and Vision</w:t>
      </w:r>
      <w:bookmarkEnd w:id="10"/>
    </w:p>
    <w:p w14:paraId="3AC03578" w14:textId="61B02204" w:rsidR="30F6639F" w:rsidRDefault="7FFD5412" w:rsidP="30C4DF4B">
      <w:pPr>
        <w:spacing w:line="360" w:lineRule="auto"/>
      </w:pPr>
      <w:r w:rsidRPr="30C4DF4B">
        <w:t xml:space="preserve">The results of the leadership self-assessment show that the individual has a solid grasp of leadership and a well-developed capacity for vision creation and communication. With a score of 42 out of 50 on the Leadership Vision Questionnaire, the </w:t>
      </w:r>
      <w:r w:rsidR="45F79FE2" w:rsidRPr="30C4DF4B">
        <w:t>individual</w:t>
      </w:r>
      <w:r w:rsidRPr="30C4DF4B">
        <w:t>'s visioning skill falls into the extremely high category.</w:t>
      </w:r>
      <w:r w:rsidR="48097C31" w:rsidRPr="30C4DF4B">
        <w:t xml:space="preserve"> According to</w:t>
      </w:r>
      <w:r w:rsidR="3C22B09F" w:rsidRPr="30C4DF4B">
        <w:t xml:space="preserve"> (Northouse, 2022</w:t>
      </w:r>
      <w:r w:rsidR="121753B8" w:rsidRPr="30C4DF4B">
        <w:t>a</w:t>
      </w:r>
      <w:r w:rsidR="3C22B09F" w:rsidRPr="30C4DF4B">
        <w:t>)</w:t>
      </w:r>
      <w:r w:rsidR="48097C31" w:rsidRPr="30C4DF4B">
        <w:t>,</w:t>
      </w:r>
      <w:r w:rsidR="6824F29A" w:rsidRPr="30C4DF4B">
        <w:t xml:space="preserve"> </w:t>
      </w:r>
      <w:r w:rsidR="48097C31" w:rsidRPr="30C4DF4B">
        <w:t>a leader's ability to create a compelling future vision that motivates and directs others toward common objectives is referred to as leadership vision.</w:t>
      </w:r>
      <w:r w:rsidR="63A36416" w:rsidRPr="30C4DF4B">
        <w:t xml:space="preserve"> The findings of the assessment indicate that the individual is confident in their ability to communicate </w:t>
      </w:r>
      <w:r w:rsidR="63A36416" w:rsidRPr="30C4DF4B">
        <w:lastRenderedPageBreak/>
        <w:t>direction, establish future goals, and align others with organisational priorities. This result aligns with transformational leadership theory, which highlights the significance of developing and sharing a clear vision to inspire followers and foster dedication to corporate objectives</w:t>
      </w:r>
      <w:r w:rsidR="7B7FA4DB" w:rsidRPr="30C4DF4B">
        <w:t xml:space="preserve"> (Bass &amp; Riggio, 2006</w:t>
      </w:r>
      <w:r w:rsidR="45D94ACB" w:rsidRPr="30C4DF4B">
        <w:t>a</w:t>
      </w:r>
      <w:r w:rsidR="7B7FA4DB" w:rsidRPr="30C4DF4B">
        <w:t>).</w:t>
      </w:r>
      <w:r w:rsidR="423D84AB" w:rsidRPr="30C4DF4B">
        <w:t xml:space="preserve"> Please see appendix A for results.</w:t>
      </w:r>
    </w:p>
    <w:p w14:paraId="399973C6" w14:textId="55C021DC" w:rsidR="30F6639F" w:rsidRDefault="3BE16FC8" w:rsidP="30C4DF4B">
      <w:pPr>
        <w:pStyle w:val="Heading3"/>
        <w:spacing w:line="360" w:lineRule="auto"/>
        <w:rPr>
          <w:rFonts w:eastAsiaTheme="minorEastAsia" w:cstheme="minorBidi"/>
          <w:sz w:val="24"/>
          <w:szCs w:val="24"/>
        </w:rPr>
      </w:pPr>
      <w:bookmarkStart w:id="11" w:name="_Toc233743457"/>
      <w:r w:rsidRPr="30C4DF4B">
        <w:rPr>
          <w:rFonts w:eastAsiaTheme="minorEastAsia" w:cstheme="minorBidi"/>
        </w:rPr>
        <w:t>Leadership Skills</w:t>
      </w:r>
      <w:bookmarkEnd w:id="11"/>
    </w:p>
    <w:p w14:paraId="6BD0EB49" w14:textId="3008D973" w:rsidR="30F6639F" w:rsidRDefault="70515BE5" w:rsidP="30C4DF4B">
      <w:pPr>
        <w:spacing w:line="360" w:lineRule="auto"/>
      </w:pPr>
      <w:r w:rsidRPr="30C4DF4B">
        <w:t>The individual has a well-rounded leadership profile with specific strengths in conceptual thinking, interpersonal interactions, and helping others, according to the leadership capability assessments. Conceptual skills scored the highest on the Leadership Skills Questionnaire (27/30), followed by interpersonal skills (25/30) and administrative skills (23/30). Effective leaders need technical, human, and conceptual skills, with conceptual skills becoming more crucial in leadership roles,</w:t>
      </w:r>
      <w:r w:rsidR="00E49123" w:rsidRPr="30C4DF4B">
        <w:t xml:space="preserve"> according to (Katz, 1955).</w:t>
      </w:r>
      <w:r w:rsidR="5776448B" w:rsidRPr="30C4DF4B">
        <w:t xml:space="preserve"> </w:t>
      </w:r>
      <w:r w:rsidR="27CA1C04" w:rsidRPr="30C4DF4B">
        <w:t xml:space="preserve">The findings imply that the individual has excellent problem-solving, strategic thinking, and decision-making capabilities in addition to outstanding interpersonal and communication talents. These skills have aided the </w:t>
      </w:r>
      <w:r w:rsidR="66DA1D4D" w:rsidRPr="30C4DF4B">
        <w:t>individual</w:t>
      </w:r>
      <w:r w:rsidR="27CA1C04" w:rsidRPr="30C4DF4B">
        <w:t>'s capacity to lead teams, handle problems at work, and successfully convey organisational goals.</w:t>
      </w:r>
      <w:r w:rsidR="5BB945C8" w:rsidRPr="30C4DF4B">
        <w:t xml:space="preserve"> Please see appendix </w:t>
      </w:r>
      <w:r w:rsidR="2F757AAD" w:rsidRPr="30C4DF4B">
        <w:t>B</w:t>
      </w:r>
      <w:r w:rsidR="5BB945C8" w:rsidRPr="30C4DF4B">
        <w:t xml:space="preserve"> for results.</w:t>
      </w:r>
    </w:p>
    <w:p w14:paraId="0FC49CD0" w14:textId="0CE198E1" w:rsidR="30F6639F" w:rsidRDefault="3BE16FC8" w:rsidP="30C4DF4B">
      <w:pPr>
        <w:pStyle w:val="Heading3"/>
        <w:spacing w:line="360" w:lineRule="auto"/>
        <w:rPr>
          <w:rFonts w:eastAsiaTheme="minorEastAsia" w:cstheme="minorBidi"/>
          <w:sz w:val="24"/>
          <w:szCs w:val="24"/>
        </w:rPr>
      </w:pPr>
      <w:bookmarkStart w:id="12" w:name="_Toc233743458"/>
      <w:r w:rsidRPr="30C4DF4B">
        <w:rPr>
          <w:rFonts w:eastAsiaTheme="minorEastAsia" w:cstheme="minorBidi"/>
        </w:rPr>
        <w:t>Leadership Strengths</w:t>
      </w:r>
      <w:bookmarkEnd w:id="12"/>
    </w:p>
    <w:p w14:paraId="3700509F" w14:textId="3EE127D9" w:rsidR="30F6639F" w:rsidRDefault="5E3B0260" w:rsidP="30C4DF4B">
      <w:pPr>
        <w:spacing w:after="0" w:line="360" w:lineRule="auto"/>
      </w:pPr>
      <w:r w:rsidRPr="30C4DF4B">
        <w:t xml:space="preserve">The individual's greatest strength, according to the Leadership Strengths Questionnaire, was encouragement (27/30). High scores were also obtained in invention, mediation, implementation, and analytical thinking. These results imply that the </w:t>
      </w:r>
      <w:r w:rsidR="3025E3B4" w:rsidRPr="30C4DF4B">
        <w:t>individual</w:t>
      </w:r>
      <w:r w:rsidRPr="30C4DF4B">
        <w:t xml:space="preserve"> takes a supportive leadership stance, inspiring others while encouraging cooperation and productive working relationships.</w:t>
      </w:r>
      <w:r w:rsidR="5E4922E1" w:rsidRPr="30C4DF4B">
        <w:t xml:space="preserve"> These characteristics are consistent with modern leadership philosophies that prioritise teamwork, employee empowerment, and engagement </w:t>
      </w:r>
      <w:r w:rsidR="24A3D11C" w:rsidRPr="30C4DF4B">
        <w:t>(Northouse, 2022b).</w:t>
      </w:r>
      <w:r w:rsidR="34EF36F2" w:rsidRPr="30C4DF4B">
        <w:t xml:space="preserve"> Please see appendix </w:t>
      </w:r>
      <w:r w:rsidR="6B079BBE" w:rsidRPr="30C4DF4B">
        <w:t>C</w:t>
      </w:r>
      <w:r w:rsidR="34EF36F2" w:rsidRPr="30C4DF4B">
        <w:t xml:space="preserve"> for results.</w:t>
      </w:r>
    </w:p>
    <w:p w14:paraId="412D2595" w14:textId="4C252925" w:rsidR="30F6639F" w:rsidRDefault="30F6639F" w:rsidP="30C4DF4B">
      <w:pPr>
        <w:spacing w:after="0" w:line="360" w:lineRule="auto"/>
      </w:pPr>
    </w:p>
    <w:p w14:paraId="1E24E7AF" w14:textId="0B567705" w:rsidR="30F6639F" w:rsidRDefault="3BE16FC8" w:rsidP="30C4DF4B">
      <w:pPr>
        <w:pStyle w:val="Heading3"/>
        <w:spacing w:line="360" w:lineRule="auto"/>
        <w:rPr>
          <w:rFonts w:eastAsiaTheme="minorEastAsia" w:cstheme="minorBidi"/>
          <w:sz w:val="24"/>
          <w:szCs w:val="24"/>
        </w:rPr>
      </w:pPr>
      <w:bookmarkStart w:id="13" w:name="_Toc233743459"/>
      <w:r w:rsidRPr="30C4DF4B">
        <w:rPr>
          <w:rFonts w:eastAsiaTheme="minorEastAsia" w:cstheme="minorBidi"/>
        </w:rPr>
        <w:t>Leadership Traits</w:t>
      </w:r>
      <w:bookmarkEnd w:id="13"/>
    </w:p>
    <w:p w14:paraId="3106AE9C" w14:textId="22403404" w:rsidR="30F6639F" w:rsidRDefault="3B5DAC42" w:rsidP="30C4DF4B">
      <w:pPr>
        <w:spacing w:line="360" w:lineRule="auto"/>
      </w:pPr>
      <w:r w:rsidRPr="30C4DF4B">
        <w:t>Several important leadership traits were discovered by the Leadership Traits Questionnaire, including dependability, empathy, diligence, trustworthiness, and effective communication. These results are consistent with trait theory, which postulates that specific human traits influence effective leadership (Northouse, 2022c)</w:t>
      </w:r>
      <w:r w:rsidR="3610FCC8" w:rsidRPr="30C4DF4B">
        <w:t>.</w:t>
      </w:r>
      <w:r w:rsidR="091B0E63" w:rsidRPr="30C4DF4B">
        <w:t xml:space="preserve"> The lower scores for self-assurance and confidence, however, point to </w:t>
      </w:r>
      <w:r w:rsidR="5DE4D08F" w:rsidRPr="30C4DF4B">
        <w:t>areas</w:t>
      </w:r>
      <w:r w:rsidR="091B0E63" w:rsidRPr="30C4DF4B">
        <w:t xml:space="preserve"> for </w:t>
      </w:r>
      <w:r w:rsidR="091B0E63" w:rsidRPr="30C4DF4B">
        <w:lastRenderedPageBreak/>
        <w:t xml:space="preserve">improvement. Even when the </w:t>
      </w:r>
      <w:r w:rsidR="28BA2255" w:rsidRPr="30C4DF4B">
        <w:t>individual</w:t>
      </w:r>
      <w:r w:rsidR="091B0E63" w:rsidRPr="30C4DF4B">
        <w:t xml:space="preserve"> has excellent interpersonal skills and emotional intelligence, greater self-assurance while making choices or managing difficult circumstances may further improve leadership efficacy. Overall, the results indicate that a </w:t>
      </w:r>
      <w:r w:rsidR="2901ED4C" w:rsidRPr="30C4DF4B">
        <w:t>person</w:t>
      </w:r>
      <w:r w:rsidR="091B0E63" w:rsidRPr="30C4DF4B">
        <w:t>'s leadership potential is typified by strong people-focused abilities, effective communication, and strategic thinking, with confidence building serving as the main area for future development.</w:t>
      </w:r>
      <w:r w:rsidR="15B47F94" w:rsidRPr="30C4DF4B">
        <w:t xml:space="preserve"> Please see appendix </w:t>
      </w:r>
      <w:r w:rsidR="3C53C822" w:rsidRPr="30C4DF4B">
        <w:t>D</w:t>
      </w:r>
      <w:r w:rsidR="15B47F94" w:rsidRPr="30C4DF4B">
        <w:t xml:space="preserve"> for results.</w:t>
      </w:r>
    </w:p>
    <w:p w14:paraId="61810307" w14:textId="32AEE7F8" w:rsidR="30F6639F" w:rsidRDefault="3BE16FC8" w:rsidP="30C4DF4B">
      <w:pPr>
        <w:pStyle w:val="Heading3"/>
        <w:spacing w:line="360" w:lineRule="auto"/>
        <w:rPr>
          <w:rFonts w:eastAsiaTheme="minorEastAsia" w:cstheme="minorBidi"/>
          <w:sz w:val="24"/>
          <w:szCs w:val="24"/>
        </w:rPr>
      </w:pPr>
      <w:bookmarkStart w:id="14" w:name="_Toc233743460"/>
      <w:r w:rsidRPr="30C4DF4B">
        <w:rPr>
          <w:rFonts w:eastAsiaTheme="minorEastAsia" w:cstheme="minorBidi"/>
        </w:rPr>
        <w:t>Evaluation of Leadership Style Preferences</w:t>
      </w:r>
      <w:bookmarkEnd w:id="14"/>
    </w:p>
    <w:p w14:paraId="39E3B7DB" w14:textId="220C311A" w:rsidR="30F6639F" w:rsidRDefault="4CBFF6C4" w:rsidP="30C4DF4B">
      <w:pPr>
        <w:spacing w:line="360" w:lineRule="auto"/>
      </w:pPr>
      <w:r w:rsidRPr="30C4DF4B">
        <w:t xml:space="preserve">According to the Leadership Styles Questionnaire, the individual's dominating style was democratic leadership (22/30), closely followed by authoritarian leadership (21/30), and laissez-faire leadership (14/30). These results imply that the </w:t>
      </w:r>
      <w:r w:rsidR="1DD7E733" w:rsidRPr="30C4DF4B">
        <w:t>individual</w:t>
      </w:r>
      <w:r w:rsidRPr="30C4DF4B">
        <w:t xml:space="preserve"> appreciates teamwork, employee participation, and shared decision-making while also understanding the significance of giving guidance and structure when needed. Democratic leadership has been linked to increased levels of commitment, work satisfaction, and staff engagement because it promotes involvement and candid communication</w:t>
      </w:r>
      <w:r w:rsidR="57BD654A" w:rsidRPr="30C4DF4B">
        <w:t xml:space="preserve"> (Northouse, 2021g).</w:t>
      </w:r>
      <w:r w:rsidR="0F52DCD4" w:rsidRPr="30C4DF4B">
        <w:t xml:space="preserve"> Nonetheless, the comparatively high authoritarian score suggests the capacity to make firm choices and keep command when precise direction is required. </w:t>
      </w:r>
      <w:r w:rsidR="6913AB09" w:rsidRPr="30C4DF4B">
        <w:t>Instead,</w:t>
      </w:r>
      <w:r w:rsidR="0F52DCD4" w:rsidRPr="30C4DF4B">
        <w:t xml:space="preserve"> </w:t>
      </w:r>
      <w:r w:rsidR="5A42F7D4" w:rsidRPr="30C4DF4B">
        <w:t>then</w:t>
      </w:r>
      <w:r w:rsidR="0F52DCD4" w:rsidRPr="30C4DF4B">
        <w:t xml:space="preserve"> depending solely on one style of leadership, this shows some flexibility.</w:t>
      </w:r>
      <w:r w:rsidR="62AF7DA7" w:rsidRPr="30C4DF4B">
        <w:t xml:space="preserve"> Please see appendix </w:t>
      </w:r>
      <w:r w:rsidR="734DF676" w:rsidRPr="30C4DF4B">
        <w:t>E</w:t>
      </w:r>
      <w:r w:rsidR="62AF7DA7" w:rsidRPr="30C4DF4B">
        <w:t>.</w:t>
      </w:r>
    </w:p>
    <w:p w14:paraId="37BFA239" w14:textId="40E937B8" w:rsidR="30F6639F" w:rsidRDefault="30F6639F" w:rsidP="30C4DF4B">
      <w:pPr>
        <w:spacing w:line="360" w:lineRule="auto"/>
      </w:pPr>
    </w:p>
    <w:p w14:paraId="524351E7" w14:textId="0E740132" w:rsidR="30F6639F" w:rsidRDefault="3BE16FC8" w:rsidP="30C4DF4B">
      <w:pPr>
        <w:pStyle w:val="Heading3"/>
        <w:spacing w:line="360" w:lineRule="auto"/>
        <w:rPr>
          <w:rFonts w:eastAsiaTheme="minorEastAsia" w:cstheme="minorBidi"/>
          <w:sz w:val="24"/>
          <w:szCs w:val="24"/>
        </w:rPr>
      </w:pPr>
      <w:bookmarkStart w:id="15" w:name="_Toc233743461"/>
      <w:r w:rsidRPr="30C4DF4B">
        <w:rPr>
          <w:rFonts w:eastAsiaTheme="minorEastAsia" w:cstheme="minorBidi"/>
        </w:rPr>
        <w:t>Situational Leadership Style Questionnaire</w:t>
      </w:r>
      <w:bookmarkEnd w:id="15"/>
    </w:p>
    <w:p w14:paraId="042B1969" w14:textId="574C3433" w:rsidR="30F6639F" w:rsidRDefault="6B9C94AF" w:rsidP="30C4DF4B">
      <w:pPr>
        <w:spacing w:line="360" w:lineRule="auto"/>
      </w:pPr>
      <w:r w:rsidRPr="30C4DF4B">
        <w:t>The Situational Leadership Self-Assessment further supports this adaptability, with the highest scores achieved in the Selling/Coaching and Participating/Facilitating styles (5 each), followed by Telling/Directing (2) and Delegating (0).</w:t>
      </w:r>
      <w:r w:rsidR="69E7DC25" w:rsidRPr="30C4DF4B">
        <w:t xml:space="preserve"> Effective leaders modify their approach based on the skill and dedication of their followers, according to Hersey and Blanchard's Situational Leadership Theory</w:t>
      </w:r>
      <w:r w:rsidR="71D5E08B" w:rsidRPr="30C4DF4B">
        <w:t xml:space="preserve"> (Hersey et al., 2013</w:t>
      </w:r>
      <w:r w:rsidR="735A992D" w:rsidRPr="30C4DF4B">
        <w:t>a</w:t>
      </w:r>
      <w:r w:rsidR="71D5E08B" w:rsidRPr="30C4DF4B">
        <w:t>). The findings imply that the individual prefers to assist, motivate, and involve staff members while offering direction as needed. This strategy's emphasis on staff engagement and development is one of its main advantages.</w:t>
      </w:r>
      <w:r w:rsidR="6E2672CE" w:rsidRPr="30C4DF4B">
        <w:t xml:space="preserve"> The low propensity for delegation, however, can point to a need for improvement because giving highly skilled workers more freedom might boost output and enhance future leadership efficacy (Northouse, 2022d).</w:t>
      </w:r>
      <w:r w:rsidR="3B582F37" w:rsidRPr="30C4DF4B">
        <w:t xml:space="preserve"> Please see appendix </w:t>
      </w:r>
      <w:r w:rsidR="0F6F1712" w:rsidRPr="30C4DF4B">
        <w:t>F</w:t>
      </w:r>
      <w:r w:rsidR="3B582F37" w:rsidRPr="30C4DF4B">
        <w:t>.</w:t>
      </w:r>
    </w:p>
    <w:p w14:paraId="66B54C47" w14:textId="3908C77F" w:rsidR="30F6639F" w:rsidRDefault="6C5983F9" w:rsidP="30C4DF4B">
      <w:pPr>
        <w:pStyle w:val="Heading3"/>
        <w:spacing w:line="360" w:lineRule="auto"/>
        <w:rPr>
          <w:rFonts w:eastAsiaTheme="minorEastAsia" w:cstheme="minorBidi"/>
          <w:sz w:val="24"/>
          <w:szCs w:val="24"/>
        </w:rPr>
      </w:pPr>
      <w:bookmarkStart w:id="16" w:name="_Toc233743462"/>
      <w:r w:rsidRPr="30C4DF4B">
        <w:rPr>
          <w:rFonts w:eastAsiaTheme="minorEastAsia" w:cstheme="minorBidi"/>
        </w:rPr>
        <w:lastRenderedPageBreak/>
        <w:t>Conceptualising Leadership Questionnaire</w:t>
      </w:r>
      <w:bookmarkEnd w:id="16"/>
      <w:r w:rsidRPr="30C4DF4B">
        <w:rPr>
          <w:rFonts w:eastAsiaTheme="minorEastAsia" w:cstheme="minorBidi"/>
        </w:rPr>
        <w:t xml:space="preserve"> </w:t>
      </w:r>
    </w:p>
    <w:p w14:paraId="30160CA4" w14:textId="199D79F1" w:rsidR="30F6639F" w:rsidRDefault="56E2DA85" w:rsidP="30C4DF4B">
      <w:pPr>
        <w:spacing w:line="360" w:lineRule="auto"/>
      </w:pPr>
      <w:r w:rsidRPr="30C4DF4B">
        <w:t xml:space="preserve">According to the Conceptualising Leadership Questionnaire, the </w:t>
      </w:r>
      <w:r w:rsidR="49F87DAC" w:rsidRPr="30C4DF4B">
        <w:t>individual</w:t>
      </w:r>
      <w:r w:rsidRPr="30C4DF4B">
        <w:t xml:space="preserve"> has the highest scores in Process Emphasis (20) and Relationship Emphasis (18), indicating that t</w:t>
      </w:r>
      <w:bookmarkStart w:id="17" w:name="_Int_tzpQlXSr"/>
      <w:r w:rsidRPr="30C4DF4B">
        <w:t xml:space="preserve">hey </w:t>
      </w:r>
      <w:bookmarkStart w:id="18" w:name="_Int_Wjg7cAp9"/>
      <w:r w:rsidRPr="30C4DF4B">
        <w:t>predominantly</w:t>
      </w:r>
      <w:bookmarkEnd w:id="17"/>
      <w:r w:rsidRPr="30C4DF4B">
        <w:t xml:space="preserve"> see</w:t>
      </w:r>
      <w:bookmarkEnd w:id="18"/>
      <w:r w:rsidRPr="30C4DF4B">
        <w:t xml:space="preserve"> leadership as a process and relationship-based activity. Process leadership, according to</w:t>
      </w:r>
      <w:r w:rsidR="427F4592" w:rsidRPr="30C4DF4B">
        <w:t xml:space="preserve"> (Northouse, 2022e)</w:t>
      </w:r>
      <w:r w:rsidRPr="30C4DF4B">
        <w:t xml:space="preserve">, sees leadership as an interactive relationship in which followers and leaders collaborate to accomplish common objectives. When it comes to leading people, the </w:t>
      </w:r>
      <w:r w:rsidR="5D130281" w:rsidRPr="30C4DF4B">
        <w:t>individual</w:t>
      </w:r>
      <w:r w:rsidRPr="30C4DF4B">
        <w:t>'s significant emphasis on connections also implies that they appreciate mutual influence, communication, and teamwork.</w:t>
      </w:r>
      <w:r w:rsidR="61CC245A" w:rsidRPr="30C4DF4B">
        <w:t xml:space="preserve"> When it comes to leading people, the </w:t>
      </w:r>
      <w:r w:rsidR="4CAE67BE" w:rsidRPr="30C4DF4B">
        <w:t>individual</w:t>
      </w:r>
      <w:r w:rsidR="61CC245A" w:rsidRPr="30C4DF4B">
        <w:t xml:space="preserve">'s significant emphasis on connections also implies that they appreciate mutual influence, communication, and teamwork. Comparatively lower scores for Behaviour Emphasis (13) and Trait Emphasis (15) show less emphasis on the idea that personal traits or </w:t>
      </w:r>
      <w:r w:rsidR="4629FC8F" w:rsidRPr="30C4DF4B">
        <w:t>behaviours</w:t>
      </w:r>
      <w:r w:rsidR="61CC245A" w:rsidRPr="30C4DF4B">
        <w:t xml:space="preserve"> are the only factors that determine leadership. These results are consistent with modern leadership theories that prioritise collaboration, shared accountability, and engagement above leader</w:t>
      </w:r>
      <w:r w:rsidR="3E922B94" w:rsidRPr="30C4DF4B">
        <w:t xml:space="preserve"> centered</w:t>
      </w:r>
      <w:r w:rsidR="61CC245A" w:rsidRPr="30C4DF4B">
        <w:t xml:space="preserve"> strategies</w:t>
      </w:r>
      <w:r w:rsidR="443F623F" w:rsidRPr="30C4DF4B">
        <w:t xml:space="preserve"> (Jabr, 2023b).</w:t>
      </w:r>
      <w:r w:rsidR="472598CE" w:rsidRPr="30C4DF4B">
        <w:t xml:space="preserve"> </w:t>
      </w:r>
      <w:r w:rsidR="7194E62A" w:rsidRPr="30C4DF4B">
        <w:t xml:space="preserve">As a result, the findings imply that the </w:t>
      </w:r>
      <w:r w:rsidR="640E7EFE" w:rsidRPr="30C4DF4B">
        <w:t>individual</w:t>
      </w:r>
      <w:r w:rsidR="7194E62A" w:rsidRPr="30C4DF4B">
        <w:t xml:space="preserve"> takes a people-focused approach to leadership, realising the value of fostering good connections and involving others in accomplishing organisational goals.</w:t>
      </w:r>
      <w:r w:rsidR="07782D94" w:rsidRPr="30C4DF4B">
        <w:t xml:space="preserve"> Please see appendix G.</w:t>
      </w:r>
    </w:p>
    <w:p w14:paraId="1077C082" w14:textId="373629D4" w:rsidR="30F6639F" w:rsidRDefault="30F6639F" w:rsidP="30C4DF4B">
      <w:pPr>
        <w:spacing w:line="360" w:lineRule="auto"/>
      </w:pPr>
    </w:p>
    <w:p w14:paraId="41741132" w14:textId="796598C1" w:rsidR="30F6639F" w:rsidRDefault="3BE16FC8" w:rsidP="30C4DF4B">
      <w:pPr>
        <w:pStyle w:val="Heading2"/>
        <w:spacing w:line="360" w:lineRule="auto"/>
        <w:rPr>
          <w:rFonts w:asciiTheme="minorHAnsi" w:eastAsiaTheme="minorEastAsia" w:hAnsiTheme="minorHAnsi" w:cstheme="minorBidi"/>
          <w:sz w:val="24"/>
          <w:szCs w:val="24"/>
        </w:rPr>
      </w:pPr>
      <w:bookmarkStart w:id="19" w:name="_Toc233743463"/>
      <w:r w:rsidRPr="30C4DF4B">
        <w:rPr>
          <w:rFonts w:asciiTheme="minorHAnsi" w:eastAsiaTheme="minorEastAsia" w:hAnsiTheme="minorHAnsi" w:cstheme="minorBidi"/>
        </w:rPr>
        <w:t>Application of Leadership Styles in Practice</w:t>
      </w:r>
      <w:bookmarkEnd w:id="19"/>
      <w:r w:rsidR="131028AB" w:rsidRPr="30C4DF4B">
        <w:rPr>
          <w:rFonts w:asciiTheme="minorHAnsi" w:eastAsiaTheme="minorEastAsia" w:hAnsiTheme="minorHAnsi" w:cstheme="minorBidi"/>
        </w:rPr>
        <w:t xml:space="preserve"> </w:t>
      </w:r>
    </w:p>
    <w:p w14:paraId="01F0213A" w14:textId="56FE96BA" w:rsidR="30F6639F" w:rsidRDefault="2C403180" w:rsidP="30C4DF4B">
      <w:pPr>
        <w:spacing w:line="360" w:lineRule="auto"/>
      </w:pPr>
      <w:r w:rsidRPr="30C4DF4B">
        <w:t xml:space="preserve">In a particular case at work, the individual </w:t>
      </w:r>
      <w:r w:rsidR="28EC3FF7" w:rsidRPr="30C4DF4B">
        <w:t>oversaw</w:t>
      </w:r>
      <w:r w:rsidRPr="30C4DF4B">
        <w:t xml:space="preserve"> helping a recently hired team member who lacked the self-assurance and expertise to finish important tasks on their own. A coaching leadership approach was used to solve this, which included constant support, frequent feedback, and explicit instructions. According to Hersey and Blanchard's Situational Leadership Theory, this style was chosen because the employee showed great dedication but poor competence, making them appropriate for a leadership strategy that mixed guidance with support. The Leadership abilities and Leadership Strengths Questionnaires revealed the </w:t>
      </w:r>
      <w:r w:rsidR="3B3374EC" w:rsidRPr="30C4DF4B">
        <w:t>individual</w:t>
      </w:r>
      <w:r w:rsidRPr="30C4DF4B">
        <w:t xml:space="preserve">'s positive leadership traits and excellent interpersonal abilities, which further validated the application of this strategy. By offering more direction, frequent check-ins, and chances to ask questions, leadership behaviour was tailored to the needs of the staff. The employee's expertise, </w:t>
      </w:r>
      <w:r w:rsidRPr="30C4DF4B">
        <w:lastRenderedPageBreak/>
        <w:t xml:space="preserve">confidence, and drive all greatly increased as a result, allowing them to work more independently. Although the strategy worked, critical analysis indicates that if it is sustained for an extended </w:t>
      </w:r>
      <w:r w:rsidR="0D15161B" w:rsidRPr="30C4DF4B">
        <w:t>period</w:t>
      </w:r>
      <w:r w:rsidRPr="30C4DF4B">
        <w:t>, excessive support may impede the growth of autonomy. As a result, as the employee gained expertise, the leadership style would need to change.</w:t>
      </w:r>
    </w:p>
    <w:p w14:paraId="3244D0E7" w14:textId="243F57E5" w:rsidR="30F6639F" w:rsidRDefault="30F6639F" w:rsidP="30C4DF4B">
      <w:pPr>
        <w:spacing w:line="360" w:lineRule="auto"/>
      </w:pPr>
    </w:p>
    <w:p w14:paraId="3F71F606" w14:textId="7C0D607E" w:rsidR="30F6639F" w:rsidRDefault="20CB31D3" w:rsidP="30C4DF4B">
      <w:pPr>
        <w:spacing w:line="360" w:lineRule="auto"/>
      </w:pPr>
      <w:r w:rsidRPr="30C4DF4B">
        <w:t xml:space="preserve">In a second working scenario, the individual oversaw an experienced employee who was highly technically proficient but showed little dedication to a new organisational change project. The worker resisted adopting new procedures and regularly questioned judgements. To provide clear expectations, roles, and performance requirements, a directive leadership style was first used. However, the </w:t>
      </w:r>
      <w:r w:rsidR="553D61A9" w:rsidRPr="30C4DF4B">
        <w:t>individu</w:t>
      </w:r>
      <w:r w:rsidR="4DFBAD6D" w:rsidRPr="30C4DF4B">
        <w:t>a</w:t>
      </w:r>
      <w:r w:rsidR="553D61A9" w:rsidRPr="30C4DF4B">
        <w:t>l</w:t>
      </w:r>
      <w:r w:rsidRPr="30C4DF4B">
        <w:t xml:space="preserve"> then adopted a democratic leadership style by including the employee in talks and promoting participation in decision-making after realising the employe</w:t>
      </w:r>
      <w:bookmarkStart w:id="20" w:name="_Int_cVqzQ14o"/>
      <w:r w:rsidRPr="30C4DF4B">
        <w:t>e's high l</w:t>
      </w:r>
      <w:bookmarkEnd w:id="20"/>
      <w:r w:rsidRPr="30C4DF4B">
        <w:t xml:space="preserve">evel of ability. The Conceptualising Leadership and Leadership Styles Questionnaires revealed the </w:t>
      </w:r>
      <w:r w:rsidR="0262FBE8" w:rsidRPr="30C4DF4B">
        <w:t>individual</w:t>
      </w:r>
      <w:r w:rsidRPr="30C4DF4B">
        <w:t>'s relationship-focused leadership beliefs and desire for democratic leadership, which had an impact on this strategy.</w:t>
      </w:r>
      <w:r w:rsidR="5064E342" w:rsidRPr="30C4DF4B">
        <w:t xml:space="preserve"> Situational Leadership Theory states that changing leadership conduct to followers' preparedness and commitment levels is essential to effective leadership (Northouse, 2022f). The individual ag</w:t>
      </w:r>
      <w:r w:rsidR="495244B0" w:rsidRPr="30C4DF4B">
        <w:t>rees that this approach works well. By recognising the employee's expertise whilst addressing their resistance through involvement and consultation, engagement improved and support for the change initiative increased. The outcome demonstrated the importance of adapting leadership styles to individual circumstances and highlighted the individual's ability to balance authority with collaboration to achieve positive workplace outcomes.</w:t>
      </w:r>
    </w:p>
    <w:p w14:paraId="6271CFDB" w14:textId="6484B94B" w:rsidR="7079D592" w:rsidRDefault="16374147" w:rsidP="30C4DF4B">
      <w:pPr>
        <w:pStyle w:val="Heading1"/>
        <w:spacing w:line="276" w:lineRule="auto"/>
        <w:rPr>
          <w:rFonts w:asciiTheme="minorHAnsi" w:eastAsiaTheme="minorEastAsia" w:hAnsiTheme="minorHAnsi" w:cstheme="minorBidi"/>
        </w:rPr>
      </w:pPr>
      <w:bookmarkStart w:id="21" w:name="_Toc233743464"/>
      <w:r w:rsidRPr="30C4DF4B">
        <w:rPr>
          <w:rFonts w:asciiTheme="minorHAnsi" w:eastAsiaTheme="minorEastAsia" w:hAnsiTheme="minorHAnsi" w:cstheme="minorBidi"/>
        </w:rPr>
        <w:t xml:space="preserve">Assess your own ability to set direction, motivate, </w:t>
      </w:r>
      <w:r w:rsidR="298BAD1F" w:rsidRPr="30C4DF4B">
        <w:rPr>
          <w:rFonts w:asciiTheme="minorHAnsi" w:eastAsiaTheme="minorEastAsia" w:hAnsiTheme="minorHAnsi" w:cstheme="minorBidi"/>
        </w:rPr>
        <w:t>delegate,</w:t>
      </w:r>
      <w:r w:rsidRPr="30C4DF4B">
        <w:rPr>
          <w:rFonts w:asciiTheme="minorHAnsi" w:eastAsiaTheme="minorEastAsia" w:hAnsiTheme="minorHAnsi" w:cstheme="minorBidi"/>
        </w:rPr>
        <w:t xml:space="preserve"> and empower others to bring about a workplace change.</w:t>
      </w:r>
      <w:bookmarkEnd w:id="21"/>
    </w:p>
    <w:p w14:paraId="1A18C838" w14:textId="070DA401" w:rsidR="30F6639F" w:rsidRDefault="5D04D4D3" w:rsidP="30C4DF4B">
      <w:pPr>
        <w:pStyle w:val="Heading2"/>
        <w:spacing w:line="360" w:lineRule="auto"/>
        <w:rPr>
          <w:rFonts w:asciiTheme="minorHAnsi" w:eastAsiaTheme="minorEastAsia" w:hAnsiTheme="minorHAnsi" w:cstheme="minorBidi"/>
          <w:sz w:val="24"/>
          <w:szCs w:val="24"/>
        </w:rPr>
      </w:pPr>
      <w:bookmarkStart w:id="22" w:name="_Toc233743465"/>
      <w:r w:rsidRPr="30C4DF4B">
        <w:rPr>
          <w:rFonts w:asciiTheme="minorHAnsi" w:eastAsiaTheme="minorEastAsia" w:hAnsiTheme="minorHAnsi" w:cstheme="minorBidi"/>
        </w:rPr>
        <w:t>Introduction to Leadership and Workplace Change</w:t>
      </w:r>
      <w:bookmarkEnd w:id="22"/>
    </w:p>
    <w:p w14:paraId="789D0DC4" w14:textId="48328FC1" w:rsidR="30F6639F" w:rsidRDefault="1961889C" w:rsidP="30C4DF4B">
      <w:pPr>
        <w:spacing w:after="0" w:line="360" w:lineRule="auto"/>
      </w:pPr>
      <w:r w:rsidRPr="30C4DF4B">
        <w:t>Implementing organisational change requires effective leadership because it gives direction, fosters commitment, and lessens resistance</w:t>
      </w:r>
      <w:r w:rsidR="02ADCEA8" w:rsidRPr="30C4DF4B">
        <w:t xml:space="preserve"> (Kotter, 1995).</w:t>
      </w:r>
      <w:r w:rsidRPr="30C4DF4B">
        <w:t xml:space="preserve"> The results of the individual's questionnaire show strengths in leadership vision, interpersonal skills, and </w:t>
      </w:r>
      <w:r w:rsidRPr="30C4DF4B">
        <w:lastRenderedPageBreak/>
        <w:t>adaptability, which facilitate efficient communication and staff support during transition.</w:t>
      </w:r>
      <w:r w:rsidR="090F0A63" w:rsidRPr="30C4DF4B">
        <w:t xml:space="preserve"> These skills are consistent with Situational Leadership Theory, which promotes modifying leadership strategies to satisfy staff demands and enable the effective execution of change</w:t>
      </w:r>
      <w:r w:rsidR="2545C3B3" w:rsidRPr="30C4DF4B">
        <w:t xml:space="preserve"> (Hersey et al., 2013b).</w:t>
      </w:r>
    </w:p>
    <w:p w14:paraId="361AEDC5" w14:textId="1534A682" w:rsidR="30F6639F" w:rsidRDefault="5D04D4D3" w:rsidP="30C4DF4B">
      <w:pPr>
        <w:pStyle w:val="Heading2"/>
        <w:spacing w:line="360" w:lineRule="auto"/>
        <w:rPr>
          <w:rFonts w:asciiTheme="minorHAnsi" w:eastAsiaTheme="minorEastAsia" w:hAnsiTheme="minorHAnsi" w:cstheme="minorBidi"/>
          <w:sz w:val="24"/>
          <w:szCs w:val="24"/>
        </w:rPr>
      </w:pPr>
      <w:bookmarkStart w:id="23" w:name="_Toc233743466"/>
      <w:r w:rsidRPr="30C4DF4B">
        <w:rPr>
          <w:rFonts w:asciiTheme="minorHAnsi" w:eastAsiaTheme="minorEastAsia" w:hAnsiTheme="minorHAnsi" w:cstheme="minorBidi"/>
        </w:rPr>
        <w:t>Ability to Establish a Vision and Set Direction</w:t>
      </w:r>
      <w:bookmarkEnd w:id="23"/>
    </w:p>
    <w:p w14:paraId="63F33FB0" w14:textId="47B84F75" w:rsidR="30F6639F" w:rsidRDefault="4F098088" w:rsidP="30C4DF4B">
      <w:pPr>
        <w:spacing w:line="360" w:lineRule="auto"/>
      </w:pPr>
      <w:r w:rsidRPr="30C4DF4B">
        <w:t xml:space="preserve">With a score of 42 out of 50 on the Leadership Vision Questionnaire, the </w:t>
      </w:r>
      <w:r w:rsidR="38BEEC78" w:rsidRPr="30C4DF4B">
        <w:t>individual</w:t>
      </w:r>
      <w:r w:rsidRPr="30C4DF4B">
        <w:t xml:space="preserve"> has a good capacity to develop and convey </w:t>
      </w:r>
      <w:bookmarkStart w:id="24" w:name="_Int_EQkECehr"/>
      <w:r w:rsidRPr="30C4DF4B">
        <w:t>a clear vision</w:t>
      </w:r>
      <w:bookmarkEnd w:id="24"/>
      <w:r w:rsidRPr="30C4DF4B">
        <w:t>. Establishing direction is crucial for assisting staff in comprehending organisational objectives and their part in accomplishing them during times of workplace transition. According to transformational leadership theory, leaders who convey a compelling vision can boost motivation, inspire dedication, and motivate staff members to welcome change</w:t>
      </w:r>
      <w:r w:rsidR="103A3382" w:rsidRPr="30C4DF4B">
        <w:rPr>
          <w:b/>
          <w:bCs/>
        </w:rPr>
        <w:t xml:space="preserve"> </w:t>
      </w:r>
      <w:r w:rsidR="103A3382" w:rsidRPr="30C4DF4B">
        <w:t>(Bass &amp; Riggio, 2006b)</w:t>
      </w:r>
      <w:r w:rsidR="0E4C0A6E" w:rsidRPr="30C4DF4B">
        <w:t xml:space="preserve">. The </w:t>
      </w:r>
      <w:r w:rsidR="06400CC5" w:rsidRPr="30C4DF4B">
        <w:t>individual</w:t>
      </w:r>
      <w:r w:rsidR="0E4C0A6E" w:rsidRPr="30C4DF4B">
        <w:t xml:space="preserve">'s excellent vision score indicates that they can successfully convey their goals and purpose, giving others concentration and clarity. </w:t>
      </w:r>
      <w:bookmarkStart w:id="25" w:name="_Int_AuuxRVjz"/>
      <w:r w:rsidR="0E4C0A6E" w:rsidRPr="30C4DF4B">
        <w:t>All things considered</w:t>
      </w:r>
      <w:bookmarkEnd w:id="25"/>
      <w:r w:rsidR="0E4C0A6E" w:rsidRPr="30C4DF4B">
        <w:t>, this is a major leadership strength that encourages employee involvement and helps organisational change be implemented successfully.</w:t>
      </w:r>
    </w:p>
    <w:p w14:paraId="33240E98" w14:textId="4FDDD7E5" w:rsidR="30F6639F" w:rsidRDefault="5D04D4D3" w:rsidP="30C4DF4B">
      <w:pPr>
        <w:pStyle w:val="Heading2"/>
        <w:spacing w:line="360" w:lineRule="auto"/>
        <w:rPr>
          <w:rFonts w:asciiTheme="minorHAnsi" w:eastAsiaTheme="minorEastAsia" w:hAnsiTheme="minorHAnsi" w:cstheme="minorBidi"/>
          <w:sz w:val="24"/>
          <w:szCs w:val="24"/>
        </w:rPr>
      </w:pPr>
      <w:bookmarkStart w:id="26" w:name="_Toc233743467"/>
      <w:r w:rsidRPr="30C4DF4B">
        <w:rPr>
          <w:rFonts w:asciiTheme="minorHAnsi" w:eastAsiaTheme="minorEastAsia" w:hAnsiTheme="minorHAnsi" w:cstheme="minorBidi"/>
        </w:rPr>
        <w:t>Ability to Motivate Others During Change</w:t>
      </w:r>
      <w:bookmarkEnd w:id="26"/>
    </w:p>
    <w:p w14:paraId="6DFD716B" w14:textId="3B8A09A5" w:rsidR="30F6639F" w:rsidRDefault="69FF0686" w:rsidP="30C4DF4B">
      <w:pPr>
        <w:spacing w:after="0" w:line="360" w:lineRule="auto"/>
      </w:pPr>
      <w:r w:rsidRPr="30C4DF4B">
        <w:t xml:space="preserve">The answers of the </w:t>
      </w:r>
      <w:r w:rsidR="5C136B81" w:rsidRPr="30C4DF4B">
        <w:t>individual</w:t>
      </w:r>
      <w:r w:rsidRPr="30C4DF4B">
        <w:t xml:space="preserve">'s questionnaire show that they have a strong capacity to inspire others during changes at work. High encouragement (27/30) and interpersonal skills (25/30) scores indicate the capacity to foster good relationships, help, and sustain employee involvement. A preference for a democratic leadership style also shows a dedication to employee participation in decision-making, which may boost support for change projects. In prior work environments, the </w:t>
      </w:r>
      <w:r w:rsidR="1C6622A2" w:rsidRPr="30C4DF4B">
        <w:t>individual</w:t>
      </w:r>
      <w:r w:rsidRPr="30C4DF4B">
        <w:t xml:space="preserve"> inspired workers by promoting involvement, paying attention to issues, and offering helpful criticism. This strategy is consistent with Herzberg's Two-Factor Theory, which emphasises involvement, accomplishment, and acknowledgement as important motivators </w:t>
      </w:r>
      <w:r w:rsidR="47B45C95" w:rsidRPr="30C4DF4B">
        <w:t>(Herzberg, 1968). Overall, the results indicate that the individual's people-focused leadership style successfully encourages employee commitment, motivation, and engagement amid organisational transformation.</w:t>
      </w:r>
    </w:p>
    <w:p w14:paraId="041EE7C4" w14:textId="7AC005F7" w:rsidR="30F6639F" w:rsidRDefault="5D04D4D3" w:rsidP="30C4DF4B">
      <w:pPr>
        <w:pStyle w:val="Heading2"/>
        <w:spacing w:line="360" w:lineRule="auto"/>
        <w:rPr>
          <w:rFonts w:asciiTheme="minorHAnsi" w:eastAsiaTheme="minorEastAsia" w:hAnsiTheme="minorHAnsi" w:cstheme="minorBidi"/>
          <w:sz w:val="24"/>
          <w:szCs w:val="24"/>
        </w:rPr>
      </w:pPr>
      <w:bookmarkStart w:id="27" w:name="_Toc233743468"/>
      <w:r w:rsidRPr="30C4DF4B">
        <w:rPr>
          <w:rFonts w:asciiTheme="minorHAnsi" w:eastAsiaTheme="minorEastAsia" w:hAnsiTheme="minorHAnsi" w:cstheme="minorBidi"/>
        </w:rPr>
        <w:lastRenderedPageBreak/>
        <w:t>Ability to Delegate and Empower Others</w:t>
      </w:r>
      <w:bookmarkEnd w:id="27"/>
    </w:p>
    <w:p w14:paraId="0626BD7E" w14:textId="1EF49A93" w:rsidR="30F6639F" w:rsidRDefault="32773171" w:rsidP="30C4DF4B">
      <w:pPr>
        <w:spacing w:after="0" w:line="360" w:lineRule="auto"/>
      </w:pPr>
      <w:r w:rsidRPr="30C4DF4B">
        <w:t xml:space="preserve">The results of the Leadership Styles and Situational Leadership Questionnaires support the individual's ability to assign tasks and empower others. The high inclination toward a democratic leadership style suggests a readiness to promote responsibility ownership and employee participation in decision-making. Additionally, the Situational Leadership results showed a preference for participation and coaching approaches, indicating that the </w:t>
      </w:r>
      <w:r w:rsidR="33BD7761" w:rsidRPr="30C4DF4B">
        <w:t>individual</w:t>
      </w:r>
      <w:r w:rsidRPr="30C4DF4B">
        <w:t xml:space="preserve"> supports teamwork and staff development</w:t>
      </w:r>
      <w:r w:rsidR="2BBBD7F9" w:rsidRPr="30C4DF4B">
        <w:t xml:space="preserve"> (Hersey et al., 2013c). </w:t>
      </w:r>
      <w:r w:rsidR="00B8EFE8" w:rsidRPr="30C4DF4B">
        <w:t xml:space="preserve">These strategies help empower workers during workplace transition by boosting their engagement and dedication to accomplishing goals. Delegation, however, was also noted in the self-evaluation as </w:t>
      </w:r>
      <w:r w:rsidR="5E8C26E9" w:rsidRPr="30C4DF4B">
        <w:t>an area</w:t>
      </w:r>
      <w:r w:rsidR="00B8EFE8" w:rsidRPr="30C4DF4B">
        <w:t xml:space="preserve"> for improvement because the </w:t>
      </w:r>
      <w:r w:rsidR="2F08B37C" w:rsidRPr="30C4DF4B">
        <w:t>individual</w:t>
      </w:r>
      <w:r w:rsidR="00B8EFE8" w:rsidRPr="30C4DF4B">
        <w:t xml:space="preserve"> expressed a reduced preference for assigning tasks to highly skilled workers. Overall, the results indicate that the </w:t>
      </w:r>
      <w:r w:rsidR="70812F8B" w:rsidRPr="30C4DF4B">
        <w:t>individual</w:t>
      </w:r>
      <w:r w:rsidR="00B8EFE8" w:rsidRPr="30C4DF4B">
        <w:t xml:space="preserve"> successfully empowers others by involvement and support; yet, to enhance employee autonomy and performance throughout transition, it would be beneficial to further strengthen confidence in delegation.</w:t>
      </w:r>
    </w:p>
    <w:p w14:paraId="04D8E162" w14:textId="03382CC1" w:rsidR="30F6639F" w:rsidRDefault="5D04D4D3" w:rsidP="30C4DF4B">
      <w:pPr>
        <w:pStyle w:val="Heading2"/>
        <w:spacing w:line="360" w:lineRule="auto"/>
        <w:rPr>
          <w:rFonts w:asciiTheme="minorHAnsi" w:eastAsiaTheme="minorEastAsia" w:hAnsiTheme="minorHAnsi" w:cstheme="minorBidi"/>
          <w:sz w:val="24"/>
          <w:szCs w:val="24"/>
        </w:rPr>
      </w:pPr>
      <w:bookmarkStart w:id="28" w:name="_Toc233743469"/>
      <w:r w:rsidRPr="30C4DF4B">
        <w:rPr>
          <w:rFonts w:asciiTheme="minorHAnsi" w:eastAsiaTheme="minorEastAsia" w:hAnsiTheme="minorHAnsi" w:cstheme="minorBidi"/>
        </w:rPr>
        <w:t>Overall Evaluation of Leadership Effectiveness in Leading Change</w:t>
      </w:r>
      <w:bookmarkEnd w:id="28"/>
    </w:p>
    <w:p w14:paraId="65CC8313" w14:textId="730CDDBA" w:rsidR="30F6639F" w:rsidRDefault="36973722" w:rsidP="30C4DF4B">
      <w:pPr>
        <w:spacing w:line="360" w:lineRule="auto"/>
      </w:pPr>
      <w:r w:rsidRPr="30C4DF4B">
        <w:t xml:space="preserve">Overall, the results indicate that the </w:t>
      </w:r>
      <w:r w:rsidR="07A3969E" w:rsidRPr="30C4DF4B">
        <w:t>individual</w:t>
      </w:r>
      <w:r w:rsidRPr="30C4DF4B">
        <w:t xml:space="preserve">'s excellent vision, communication, and interpersonal skills put them in </w:t>
      </w:r>
      <w:bookmarkStart w:id="29" w:name="_Int_oUqDynah"/>
      <w:r w:rsidRPr="30C4DF4B">
        <w:t>a good position</w:t>
      </w:r>
      <w:bookmarkEnd w:id="29"/>
      <w:r w:rsidRPr="30C4DF4B">
        <w:t xml:space="preserve"> to lead a workplace transformation. Together with strong interpersonal and intellectual skills scores, the Leadership Vision Questionnaire score of 42</w:t>
      </w:r>
      <w:bookmarkStart w:id="30" w:name="_Int_qPufBXeS"/>
      <w:r w:rsidRPr="30C4DF4B">
        <w:t>/50 indic</w:t>
      </w:r>
      <w:bookmarkEnd w:id="30"/>
      <w:r w:rsidRPr="30C4DF4B">
        <w:t xml:space="preserve">ates a capacity to set goals, express them, and cultivate a good rapport with staff members. Additionally, the </w:t>
      </w:r>
      <w:r w:rsidR="60068BBE" w:rsidRPr="30C4DF4B">
        <w:t>individual</w:t>
      </w:r>
      <w:r w:rsidRPr="30C4DF4B">
        <w:t>'s inclination toward democratic, coaching, and participatory leadership</w:t>
      </w:r>
      <w:bookmarkStart w:id="31" w:name="_Int_QuMpF4RL"/>
      <w:r w:rsidRPr="30C4DF4B">
        <w:t xml:space="preserve"> styles i</w:t>
      </w:r>
      <w:bookmarkEnd w:id="31"/>
      <w:r w:rsidRPr="30C4DF4B">
        <w:t>ndicates a flexible strategy that encourages employee commitment and participation during transition. Nonetheless, the self-evaluation noted that confidence and delegating needed more work. Leadership effectiveness could be further improved by giving skilled staff members more responsibility and boosting confidence while making tough decisions. However, since leadership flexibility is widely acknowledged as a crucial component of effective change management, the capacity to modify leadership styles to suit various individuals and circumstances is a considerable strength</w:t>
      </w:r>
      <w:r w:rsidR="3B6A7C75" w:rsidRPr="30C4DF4B">
        <w:t xml:space="preserve"> (Northouse, 2022g). Overall, the individual's leadership profile shows that they have a great deal of potential to support and lead organisational transformation.</w:t>
      </w:r>
    </w:p>
    <w:p w14:paraId="7B9B7BF8" w14:textId="0C498BC3" w:rsidR="78056EF8" w:rsidRDefault="78056EF8" w:rsidP="30C4DF4B">
      <w:pPr>
        <w:pStyle w:val="Heading1"/>
        <w:rPr>
          <w:rFonts w:asciiTheme="minorHAnsi" w:eastAsiaTheme="minorEastAsia" w:hAnsiTheme="minorHAnsi" w:cstheme="minorBidi"/>
        </w:rPr>
      </w:pPr>
      <w:bookmarkStart w:id="32" w:name="_Toc233743470"/>
      <w:r w:rsidRPr="30C4DF4B">
        <w:rPr>
          <w:rFonts w:asciiTheme="minorHAnsi" w:eastAsiaTheme="minorEastAsia" w:hAnsiTheme="minorHAnsi" w:cstheme="minorBidi"/>
        </w:rPr>
        <w:lastRenderedPageBreak/>
        <w:t>References</w:t>
      </w:r>
      <w:bookmarkEnd w:id="32"/>
    </w:p>
    <w:p w14:paraId="64AAAC35" w14:textId="046473DA" w:rsidR="78056EF8" w:rsidRDefault="78056EF8" w:rsidP="30C4DF4B">
      <w:pPr>
        <w:spacing w:line="240" w:lineRule="auto"/>
        <w:ind w:left="720" w:hanging="720"/>
        <w:rPr>
          <w:sz w:val="20"/>
          <w:szCs w:val="20"/>
        </w:rPr>
      </w:pPr>
      <w:r w:rsidRPr="30C4DF4B">
        <w:rPr>
          <w:sz w:val="20"/>
          <w:szCs w:val="20"/>
        </w:rPr>
        <w:t xml:space="preserve">Adair, J. E. (1979a). </w:t>
      </w:r>
      <w:r w:rsidRPr="30C4DF4B">
        <w:rPr>
          <w:i/>
          <w:iCs/>
          <w:sz w:val="20"/>
          <w:szCs w:val="20"/>
        </w:rPr>
        <w:t>Action-centred leadership</w:t>
      </w:r>
      <w:r w:rsidRPr="30C4DF4B">
        <w:rPr>
          <w:sz w:val="20"/>
          <w:szCs w:val="20"/>
        </w:rPr>
        <w:t>. Gower Publishing Company, Limited.</w:t>
      </w:r>
    </w:p>
    <w:p w14:paraId="6D69758F" w14:textId="351239DC" w:rsidR="78056EF8" w:rsidRDefault="78056EF8" w:rsidP="30C4DF4B">
      <w:pPr>
        <w:spacing w:line="240" w:lineRule="auto"/>
        <w:ind w:left="720" w:hanging="720"/>
        <w:rPr>
          <w:sz w:val="20"/>
          <w:szCs w:val="20"/>
        </w:rPr>
      </w:pPr>
      <w:r w:rsidRPr="30C4DF4B">
        <w:rPr>
          <w:sz w:val="20"/>
          <w:szCs w:val="20"/>
        </w:rPr>
        <w:t xml:space="preserve">Adair, J. E. (1979b). </w:t>
      </w:r>
      <w:r w:rsidRPr="30C4DF4B">
        <w:rPr>
          <w:i/>
          <w:iCs/>
          <w:sz w:val="20"/>
          <w:szCs w:val="20"/>
        </w:rPr>
        <w:t>Action-centred leadership</w:t>
      </w:r>
      <w:r w:rsidRPr="30C4DF4B">
        <w:rPr>
          <w:sz w:val="20"/>
          <w:szCs w:val="20"/>
        </w:rPr>
        <w:t>. Gower Publishing Company, Limited.</w:t>
      </w:r>
    </w:p>
    <w:p w14:paraId="4A42774F" w14:textId="3613DADA" w:rsidR="78056EF8" w:rsidRDefault="78056EF8" w:rsidP="30C4DF4B">
      <w:pPr>
        <w:spacing w:line="240" w:lineRule="auto"/>
        <w:ind w:left="720" w:hanging="720"/>
        <w:rPr>
          <w:sz w:val="20"/>
          <w:szCs w:val="20"/>
        </w:rPr>
      </w:pPr>
      <w:r w:rsidRPr="30C4DF4B">
        <w:rPr>
          <w:sz w:val="20"/>
          <w:szCs w:val="20"/>
        </w:rPr>
        <w:t xml:space="preserve">Adair, J. E. (1979c). </w:t>
      </w:r>
      <w:r w:rsidRPr="30C4DF4B">
        <w:rPr>
          <w:i/>
          <w:iCs/>
          <w:sz w:val="20"/>
          <w:szCs w:val="20"/>
        </w:rPr>
        <w:t>Action-centred leadership</w:t>
      </w:r>
      <w:r w:rsidRPr="30C4DF4B">
        <w:rPr>
          <w:sz w:val="20"/>
          <w:szCs w:val="20"/>
        </w:rPr>
        <w:t>. Gower Publishing Company, Limited.</w:t>
      </w:r>
    </w:p>
    <w:p w14:paraId="2094A9D9" w14:textId="49DED72A" w:rsidR="78056EF8" w:rsidRDefault="78056EF8" w:rsidP="30C4DF4B">
      <w:pPr>
        <w:spacing w:line="240" w:lineRule="auto"/>
        <w:ind w:left="720" w:hanging="720"/>
        <w:rPr>
          <w:sz w:val="20"/>
          <w:szCs w:val="20"/>
        </w:rPr>
      </w:pPr>
      <w:r w:rsidRPr="30C4DF4B">
        <w:rPr>
          <w:sz w:val="20"/>
          <w:szCs w:val="20"/>
        </w:rPr>
        <w:t xml:space="preserve">Aggarwal, J. (2022). Yukl, G. A., &amp; </w:t>
      </w:r>
      <w:bookmarkStart w:id="33" w:name="_Int_UrUsBc9J"/>
      <w:r w:rsidRPr="30C4DF4B">
        <w:rPr>
          <w:sz w:val="20"/>
          <w:szCs w:val="20"/>
        </w:rPr>
        <w:t>gardner</w:t>
      </w:r>
      <w:bookmarkEnd w:id="33"/>
      <w:r w:rsidRPr="30C4DF4B">
        <w:rPr>
          <w:sz w:val="20"/>
          <w:szCs w:val="20"/>
        </w:rPr>
        <w:t xml:space="preserve">, W. L. (2020). leadership in organizations. </w:t>
      </w:r>
      <w:bookmarkStart w:id="34" w:name="_Int_Sw4qxoJk"/>
      <w:r w:rsidRPr="30C4DF4B">
        <w:rPr>
          <w:sz w:val="20"/>
          <w:szCs w:val="20"/>
        </w:rPr>
        <w:t>pearson</w:t>
      </w:r>
      <w:bookmarkEnd w:id="34"/>
      <w:r w:rsidRPr="30C4DF4B">
        <w:rPr>
          <w:sz w:val="20"/>
          <w:szCs w:val="20"/>
        </w:rPr>
        <w:t xml:space="preserve"> education, inc. </w:t>
      </w:r>
      <w:r w:rsidRPr="30C4DF4B">
        <w:rPr>
          <w:i/>
          <w:iCs/>
          <w:sz w:val="20"/>
          <w:szCs w:val="20"/>
        </w:rPr>
        <w:t>Journal of Leadership Studies</w:t>
      </w:r>
      <w:r w:rsidRPr="30C4DF4B">
        <w:rPr>
          <w:sz w:val="20"/>
          <w:szCs w:val="20"/>
        </w:rPr>
        <w:t xml:space="preserve">, </w:t>
      </w:r>
      <w:r w:rsidRPr="30C4DF4B">
        <w:rPr>
          <w:i/>
          <w:iCs/>
          <w:sz w:val="20"/>
          <w:szCs w:val="20"/>
        </w:rPr>
        <w:t>16</w:t>
      </w:r>
      <w:r w:rsidRPr="30C4DF4B">
        <w:rPr>
          <w:sz w:val="20"/>
          <w:szCs w:val="20"/>
        </w:rPr>
        <w:t xml:space="preserve">(3). </w:t>
      </w:r>
      <w:hyperlink r:id="rId10">
        <w:r w:rsidRPr="30C4DF4B">
          <w:rPr>
            <w:rStyle w:val="Hyperlink"/>
            <w:sz w:val="20"/>
            <w:szCs w:val="20"/>
          </w:rPr>
          <w:t>https://doi.org/10.1002/jls.21826</w:t>
        </w:r>
      </w:hyperlink>
    </w:p>
    <w:p w14:paraId="2E0A6EAB" w14:textId="030A3F9E" w:rsidR="78056EF8" w:rsidRDefault="78056EF8" w:rsidP="30C4DF4B">
      <w:pPr>
        <w:spacing w:line="240" w:lineRule="auto"/>
        <w:ind w:left="720" w:hanging="720"/>
        <w:rPr>
          <w:sz w:val="20"/>
          <w:szCs w:val="20"/>
        </w:rPr>
      </w:pPr>
      <w:r w:rsidRPr="30C4DF4B">
        <w:rPr>
          <w:sz w:val="20"/>
          <w:szCs w:val="20"/>
        </w:rPr>
        <w:t xml:space="preserve">Armstrong, M. (2011). </w:t>
      </w:r>
      <w:r w:rsidRPr="30C4DF4B">
        <w:rPr>
          <w:i/>
          <w:iCs/>
          <w:sz w:val="20"/>
          <w:szCs w:val="20"/>
        </w:rPr>
        <w:t>Armstrong’s handbook of strategic human resource management</w:t>
      </w:r>
      <w:r w:rsidRPr="30C4DF4B">
        <w:rPr>
          <w:sz w:val="20"/>
          <w:szCs w:val="20"/>
        </w:rPr>
        <w:t xml:space="preserve">. Kogan Page. </w:t>
      </w:r>
      <w:hyperlink r:id="rId11">
        <w:r w:rsidRPr="30C4DF4B">
          <w:rPr>
            <w:rStyle w:val="Hyperlink"/>
            <w:sz w:val="20"/>
            <w:szCs w:val="20"/>
          </w:rPr>
          <w:t>file:///C:/Users/willlis/Downloads/Armstrong%E2%80%99s%20handbook%20of%20human%20resource%20management%20practice%2011th%20edition3086%20(2).pdf</w:t>
        </w:r>
      </w:hyperlink>
    </w:p>
    <w:p w14:paraId="12C3920C" w14:textId="36EA44BE" w:rsidR="78056EF8" w:rsidRDefault="78056EF8" w:rsidP="30C4DF4B">
      <w:pPr>
        <w:spacing w:line="240" w:lineRule="auto"/>
        <w:ind w:left="720" w:hanging="720"/>
        <w:rPr>
          <w:sz w:val="20"/>
          <w:szCs w:val="20"/>
        </w:rPr>
      </w:pPr>
      <w:r w:rsidRPr="30C4DF4B">
        <w:rPr>
          <w:sz w:val="20"/>
          <w:szCs w:val="20"/>
        </w:rPr>
        <w:t xml:space="preserve">Armstrong, M., &amp; Taylor, S. (2020a). </w:t>
      </w:r>
      <w:r w:rsidRPr="30C4DF4B">
        <w:rPr>
          <w:i/>
          <w:iCs/>
          <w:sz w:val="20"/>
          <w:szCs w:val="20"/>
        </w:rPr>
        <w:t xml:space="preserve">Armstrong’s handbook of strategic human resource management </w:t>
      </w:r>
      <w:r w:rsidRPr="30C4DF4B">
        <w:rPr>
          <w:sz w:val="20"/>
          <w:szCs w:val="20"/>
        </w:rPr>
        <w:t>(15th ed.). Kogan Page.</w:t>
      </w:r>
    </w:p>
    <w:p w14:paraId="7A5AF831" w14:textId="6B5542EA" w:rsidR="78056EF8" w:rsidRDefault="78056EF8" w:rsidP="30C4DF4B">
      <w:pPr>
        <w:spacing w:line="240" w:lineRule="auto"/>
        <w:ind w:left="720" w:hanging="720"/>
        <w:rPr>
          <w:sz w:val="20"/>
          <w:szCs w:val="20"/>
        </w:rPr>
      </w:pPr>
      <w:r w:rsidRPr="30C4DF4B">
        <w:rPr>
          <w:sz w:val="20"/>
          <w:szCs w:val="20"/>
        </w:rPr>
        <w:t xml:space="preserve">Armstrong, M., &amp; Taylor, S. (2020b). </w:t>
      </w:r>
      <w:r w:rsidRPr="30C4DF4B">
        <w:rPr>
          <w:i/>
          <w:iCs/>
          <w:sz w:val="20"/>
          <w:szCs w:val="20"/>
        </w:rPr>
        <w:t xml:space="preserve">Armstrong’s handbook of strategic human resource management </w:t>
      </w:r>
      <w:r w:rsidRPr="30C4DF4B">
        <w:rPr>
          <w:sz w:val="20"/>
          <w:szCs w:val="20"/>
        </w:rPr>
        <w:t>(15th ed.). Kogan Page.</w:t>
      </w:r>
    </w:p>
    <w:p w14:paraId="10FAD30F" w14:textId="7582FE86" w:rsidR="78056EF8" w:rsidRDefault="78056EF8" w:rsidP="30C4DF4B">
      <w:pPr>
        <w:spacing w:line="240" w:lineRule="auto"/>
        <w:ind w:left="720" w:hanging="720"/>
        <w:rPr>
          <w:sz w:val="20"/>
          <w:szCs w:val="20"/>
        </w:rPr>
      </w:pPr>
      <w:r w:rsidRPr="30C4DF4B">
        <w:rPr>
          <w:sz w:val="20"/>
          <w:szCs w:val="20"/>
        </w:rPr>
        <w:t xml:space="preserve">Armstrong, M., &amp; Taylor, S. (2023). </w:t>
      </w:r>
      <w:r w:rsidRPr="30C4DF4B">
        <w:rPr>
          <w:i/>
          <w:iCs/>
          <w:sz w:val="20"/>
          <w:szCs w:val="20"/>
        </w:rPr>
        <w:t>Armstrong’s handbook of human resource management practice</w:t>
      </w:r>
      <w:r w:rsidRPr="30C4DF4B">
        <w:rPr>
          <w:sz w:val="20"/>
          <w:szCs w:val="20"/>
        </w:rPr>
        <w:t xml:space="preserve"> (16th ed.). Kogan Page.</w:t>
      </w:r>
    </w:p>
    <w:p w14:paraId="72D066B1" w14:textId="13B68601" w:rsidR="78056EF8" w:rsidRDefault="78056EF8" w:rsidP="30C4DF4B">
      <w:pPr>
        <w:spacing w:line="240" w:lineRule="auto"/>
        <w:ind w:left="720" w:hanging="720"/>
        <w:rPr>
          <w:sz w:val="20"/>
          <w:szCs w:val="20"/>
        </w:rPr>
      </w:pPr>
      <w:r w:rsidRPr="30C4DF4B">
        <w:rPr>
          <w:sz w:val="20"/>
          <w:szCs w:val="20"/>
        </w:rPr>
        <w:t xml:space="preserve">Avolio, B. J., Walumbwa, F. O., &amp; Weber, T. J. (2009). Leadership: Current theories, research, and future directions. </w:t>
      </w:r>
      <w:r w:rsidRPr="30C4DF4B">
        <w:rPr>
          <w:i/>
          <w:iCs/>
          <w:sz w:val="20"/>
          <w:szCs w:val="20"/>
        </w:rPr>
        <w:t>Annual Review of Psychology</w:t>
      </w:r>
      <w:r w:rsidRPr="30C4DF4B">
        <w:rPr>
          <w:sz w:val="20"/>
          <w:szCs w:val="20"/>
        </w:rPr>
        <w:t xml:space="preserve">, </w:t>
      </w:r>
      <w:r w:rsidRPr="30C4DF4B">
        <w:rPr>
          <w:i/>
          <w:iCs/>
          <w:sz w:val="20"/>
          <w:szCs w:val="20"/>
        </w:rPr>
        <w:t>60</w:t>
      </w:r>
      <w:r w:rsidRPr="30C4DF4B">
        <w:rPr>
          <w:sz w:val="20"/>
          <w:szCs w:val="20"/>
        </w:rPr>
        <w:t xml:space="preserve">(1), 421–449. </w:t>
      </w:r>
      <w:hyperlink r:id="rId12">
        <w:r w:rsidRPr="30C4DF4B">
          <w:rPr>
            <w:rStyle w:val="Hyperlink"/>
            <w:sz w:val="20"/>
            <w:szCs w:val="20"/>
          </w:rPr>
          <w:t>https://doi.org/10.1146/annurev.psych.60.110707.163621</w:t>
        </w:r>
      </w:hyperlink>
    </w:p>
    <w:p w14:paraId="68894346" w14:textId="1A1AF2DE" w:rsidR="78056EF8" w:rsidRDefault="78056EF8" w:rsidP="30C4DF4B">
      <w:pPr>
        <w:spacing w:line="240" w:lineRule="auto"/>
        <w:ind w:left="720" w:hanging="720"/>
        <w:rPr>
          <w:sz w:val="20"/>
          <w:szCs w:val="20"/>
        </w:rPr>
      </w:pPr>
      <w:r w:rsidRPr="30C4DF4B">
        <w:rPr>
          <w:sz w:val="20"/>
          <w:szCs w:val="20"/>
        </w:rPr>
        <w:t xml:space="preserve">Bass, B. M., &amp; Riggio, R. E. (2006a). </w:t>
      </w:r>
      <w:r w:rsidRPr="30C4DF4B">
        <w:rPr>
          <w:i/>
          <w:iCs/>
          <w:sz w:val="20"/>
          <w:szCs w:val="20"/>
        </w:rPr>
        <w:t>Transformational leadership</w:t>
      </w:r>
      <w:r w:rsidRPr="30C4DF4B">
        <w:rPr>
          <w:sz w:val="20"/>
          <w:szCs w:val="20"/>
        </w:rPr>
        <w:t>. Lawrence Erlbaum.</w:t>
      </w:r>
    </w:p>
    <w:p w14:paraId="7D4C4938" w14:textId="6AEE3028" w:rsidR="78056EF8" w:rsidRDefault="78056EF8" w:rsidP="30C4DF4B">
      <w:pPr>
        <w:spacing w:line="240" w:lineRule="auto"/>
        <w:ind w:left="720" w:hanging="720"/>
        <w:rPr>
          <w:sz w:val="20"/>
          <w:szCs w:val="20"/>
        </w:rPr>
      </w:pPr>
      <w:r w:rsidRPr="30C4DF4B">
        <w:rPr>
          <w:sz w:val="20"/>
          <w:szCs w:val="20"/>
        </w:rPr>
        <w:t xml:space="preserve">Bass, B. M., &amp; Riggio, R. E. (2006b). </w:t>
      </w:r>
      <w:r w:rsidRPr="30C4DF4B">
        <w:rPr>
          <w:i/>
          <w:iCs/>
          <w:sz w:val="20"/>
          <w:szCs w:val="20"/>
        </w:rPr>
        <w:t>Transformational leadership</w:t>
      </w:r>
      <w:r w:rsidRPr="30C4DF4B">
        <w:rPr>
          <w:sz w:val="20"/>
          <w:szCs w:val="20"/>
        </w:rPr>
        <w:t>. Lawrence Erlbaum.</w:t>
      </w:r>
    </w:p>
    <w:p w14:paraId="30785852" w14:textId="049AD651" w:rsidR="78056EF8" w:rsidRDefault="78056EF8" w:rsidP="30C4DF4B">
      <w:pPr>
        <w:spacing w:line="240" w:lineRule="auto"/>
        <w:ind w:left="720" w:hanging="720"/>
        <w:rPr>
          <w:sz w:val="20"/>
          <w:szCs w:val="20"/>
        </w:rPr>
      </w:pPr>
      <w:r w:rsidRPr="30C4DF4B">
        <w:rPr>
          <w:sz w:val="20"/>
          <w:szCs w:val="20"/>
        </w:rPr>
        <w:t xml:space="preserve">Goleman, D. (2000a). </w:t>
      </w:r>
      <w:r w:rsidRPr="30C4DF4B">
        <w:rPr>
          <w:i/>
          <w:iCs/>
          <w:sz w:val="20"/>
          <w:szCs w:val="20"/>
        </w:rPr>
        <w:t>Leadership That gets results</w:t>
      </w:r>
      <w:r w:rsidRPr="30C4DF4B">
        <w:rPr>
          <w:sz w:val="20"/>
          <w:szCs w:val="20"/>
        </w:rPr>
        <w:t xml:space="preserve">. </w:t>
      </w:r>
      <w:hyperlink r:id="rId13" w:anchor="page=4">
        <w:r w:rsidRPr="30C4DF4B">
          <w:rPr>
            <w:rStyle w:val="Hyperlink"/>
            <w:sz w:val="20"/>
            <w:szCs w:val="20"/>
          </w:rPr>
          <w:t>https://www.wict.org/chicago-chapter/wp-content/uploads/sites/5/2020/05/Harvard_Business_Review.pdf#page=4</w:t>
        </w:r>
      </w:hyperlink>
    </w:p>
    <w:p w14:paraId="46D4A824" w14:textId="3C61DA18" w:rsidR="78056EF8" w:rsidRDefault="78056EF8" w:rsidP="30C4DF4B">
      <w:pPr>
        <w:spacing w:line="240" w:lineRule="auto"/>
        <w:ind w:left="720" w:hanging="720"/>
        <w:rPr>
          <w:sz w:val="20"/>
          <w:szCs w:val="20"/>
        </w:rPr>
      </w:pPr>
      <w:r w:rsidRPr="30C4DF4B">
        <w:rPr>
          <w:sz w:val="20"/>
          <w:szCs w:val="20"/>
        </w:rPr>
        <w:t xml:space="preserve">Goleman, D. (2000b). </w:t>
      </w:r>
      <w:r w:rsidRPr="30C4DF4B">
        <w:rPr>
          <w:i/>
          <w:iCs/>
          <w:sz w:val="20"/>
          <w:szCs w:val="20"/>
        </w:rPr>
        <w:t>Leadership That gets results</w:t>
      </w:r>
      <w:r w:rsidRPr="30C4DF4B">
        <w:rPr>
          <w:sz w:val="20"/>
          <w:szCs w:val="20"/>
        </w:rPr>
        <w:t xml:space="preserve">. </w:t>
      </w:r>
      <w:hyperlink r:id="rId14" w:anchor="page=4">
        <w:r w:rsidRPr="30C4DF4B">
          <w:rPr>
            <w:rStyle w:val="Hyperlink"/>
            <w:sz w:val="20"/>
            <w:szCs w:val="20"/>
          </w:rPr>
          <w:t>https://www.wict.org/chicago-chapter/wp-content/uploads/sites/5/2020/05/Harvard_Business_Review.pdf#page=4</w:t>
        </w:r>
      </w:hyperlink>
    </w:p>
    <w:p w14:paraId="44BD7A16" w14:textId="1F6C3E7B" w:rsidR="78056EF8" w:rsidRDefault="78056EF8" w:rsidP="30C4DF4B">
      <w:pPr>
        <w:spacing w:line="240" w:lineRule="auto"/>
        <w:ind w:left="720" w:hanging="720"/>
        <w:rPr>
          <w:sz w:val="20"/>
          <w:szCs w:val="20"/>
        </w:rPr>
      </w:pPr>
      <w:r w:rsidRPr="30C4DF4B">
        <w:rPr>
          <w:sz w:val="20"/>
          <w:szCs w:val="20"/>
        </w:rPr>
        <w:t xml:space="preserve">Graeff, C. L. (1997). Evolution of situational leadership theory: A critical review. </w:t>
      </w:r>
      <w:r w:rsidRPr="30C4DF4B">
        <w:rPr>
          <w:i/>
          <w:iCs/>
          <w:sz w:val="20"/>
          <w:szCs w:val="20"/>
        </w:rPr>
        <w:t>The Leadership Quarterly</w:t>
      </w:r>
      <w:r w:rsidRPr="30C4DF4B">
        <w:rPr>
          <w:sz w:val="20"/>
          <w:szCs w:val="20"/>
        </w:rPr>
        <w:t xml:space="preserve">, </w:t>
      </w:r>
      <w:r w:rsidRPr="30C4DF4B">
        <w:rPr>
          <w:i/>
          <w:iCs/>
          <w:sz w:val="20"/>
          <w:szCs w:val="20"/>
        </w:rPr>
        <w:t>8</w:t>
      </w:r>
      <w:r w:rsidRPr="30C4DF4B">
        <w:rPr>
          <w:sz w:val="20"/>
          <w:szCs w:val="20"/>
        </w:rPr>
        <w:t xml:space="preserve">(2), 153–170. </w:t>
      </w:r>
      <w:hyperlink r:id="rId15">
        <w:r w:rsidRPr="30C4DF4B">
          <w:rPr>
            <w:rStyle w:val="Hyperlink"/>
            <w:sz w:val="20"/>
            <w:szCs w:val="20"/>
          </w:rPr>
          <w:t>https://doi.org/10.1016/S1048-9843(97)90014-X</w:t>
        </w:r>
      </w:hyperlink>
    </w:p>
    <w:p w14:paraId="7FE52275" w14:textId="3DC8DE66" w:rsidR="78056EF8" w:rsidRDefault="78056EF8" w:rsidP="30C4DF4B">
      <w:pPr>
        <w:spacing w:line="240" w:lineRule="auto"/>
        <w:ind w:left="720" w:hanging="720"/>
        <w:rPr>
          <w:sz w:val="20"/>
          <w:szCs w:val="20"/>
        </w:rPr>
      </w:pPr>
      <w:r w:rsidRPr="30C4DF4B">
        <w:rPr>
          <w:sz w:val="20"/>
          <w:szCs w:val="20"/>
        </w:rPr>
        <w:t xml:space="preserve">Hersey, P., Blanchard, K. H., &amp; Johnson, D. E. (2013a). </w:t>
      </w:r>
      <w:r w:rsidRPr="30C4DF4B">
        <w:rPr>
          <w:i/>
          <w:iCs/>
          <w:sz w:val="20"/>
          <w:szCs w:val="20"/>
        </w:rPr>
        <w:t xml:space="preserve">Management of organizational </w:t>
      </w:r>
      <w:bookmarkStart w:id="35" w:name="_Int_zxY25N61"/>
      <w:proofErr w:type="gramStart"/>
      <w:r w:rsidRPr="30C4DF4B">
        <w:rPr>
          <w:i/>
          <w:iCs/>
          <w:sz w:val="20"/>
          <w:szCs w:val="20"/>
        </w:rPr>
        <w:t>behavior</w:t>
      </w:r>
      <w:bookmarkEnd w:id="35"/>
      <w:r w:rsidRPr="30C4DF4B">
        <w:rPr>
          <w:i/>
          <w:iCs/>
          <w:sz w:val="20"/>
          <w:szCs w:val="20"/>
        </w:rPr>
        <w:t xml:space="preserve"> :</w:t>
      </w:r>
      <w:proofErr w:type="gramEnd"/>
      <w:r w:rsidRPr="30C4DF4B">
        <w:rPr>
          <w:i/>
          <w:iCs/>
          <w:sz w:val="20"/>
          <w:szCs w:val="20"/>
        </w:rPr>
        <w:t xml:space="preserve"> Leading human resources</w:t>
      </w:r>
      <w:r w:rsidRPr="30C4DF4B">
        <w:rPr>
          <w:sz w:val="20"/>
          <w:szCs w:val="20"/>
        </w:rPr>
        <w:t xml:space="preserve"> (10th ed.). Pearson. </w:t>
      </w:r>
      <w:hyperlink r:id="rId16">
        <w:r w:rsidRPr="30C4DF4B">
          <w:rPr>
            <w:rStyle w:val="Hyperlink"/>
            <w:sz w:val="20"/>
            <w:szCs w:val="20"/>
          </w:rPr>
          <w:t>https://www.kenblanchardbooks.com/wp-content/uploads/2017/08/Management-of-Organizational-Behavior-Read-Sample0001.pdf</w:t>
        </w:r>
      </w:hyperlink>
    </w:p>
    <w:p w14:paraId="380F36B4" w14:textId="247A19ED" w:rsidR="78056EF8" w:rsidRDefault="78056EF8" w:rsidP="30C4DF4B">
      <w:pPr>
        <w:spacing w:line="240" w:lineRule="auto"/>
        <w:ind w:left="720" w:hanging="720"/>
        <w:rPr>
          <w:sz w:val="20"/>
          <w:szCs w:val="20"/>
        </w:rPr>
      </w:pPr>
      <w:r w:rsidRPr="30C4DF4B">
        <w:rPr>
          <w:sz w:val="20"/>
          <w:szCs w:val="20"/>
        </w:rPr>
        <w:t xml:space="preserve">Hersey, P., Blanchard, K. H., &amp; Johnson, D. E. (2013b). </w:t>
      </w:r>
      <w:r w:rsidRPr="30C4DF4B">
        <w:rPr>
          <w:i/>
          <w:iCs/>
          <w:sz w:val="20"/>
          <w:szCs w:val="20"/>
        </w:rPr>
        <w:t xml:space="preserve">Management of organizational </w:t>
      </w:r>
      <w:proofErr w:type="gramStart"/>
      <w:r w:rsidRPr="30C4DF4B">
        <w:rPr>
          <w:i/>
          <w:iCs/>
          <w:sz w:val="20"/>
          <w:szCs w:val="20"/>
        </w:rPr>
        <w:t>behavior :</w:t>
      </w:r>
      <w:proofErr w:type="gramEnd"/>
      <w:r w:rsidRPr="30C4DF4B">
        <w:rPr>
          <w:i/>
          <w:iCs/>
          <w:sz w:val="20"/>
          <w:szCs w:val="20"/>
        </w:rPr>
        <w:t xml:space="preserve"> Leading human resources</w:t>
      </w:r>
      <w:r w:rsidRPr="30C4DF4B">
        <w:rPr>
          <w:sz w:val="20"/>
          <w:szCs w:val="20"/>
        </w:rPr>
        <w:t xml:space="preserve"> (10th ed.). Pearson. </w:t>
      </w:r>
      <w:hyperlink r:id="rId17">
        <w:r w:rsidRPr="30C4DF4B">
          <w:rPr>
            <w:rStyle w:val="Hyperlink"/>
            <w:sz w:val="20"/>
            <w:szCs w:val="20"/>
          </w:rPr>
          <w:t>https://www.kenblanchardbooks.com/wp-content/uploads/2017/08/Management-of-Organizational-Behavior-Read-Sample0001.pdf</w:t>
        </w:r>
      </w:hyperlink>
    </w:p>
    <w:p w14:paraId="5A29036E" w14:textId="60BE05F8" w:rsidR="78056EF8" w:rsidRDefault="78056EF8" w:rsidP="30C4DF4B">
      <w:pPr>
        <w:spacing w:line="240" w:lineRule="auto"/>
        <w:ind w:left="720" w:hanging="720"/>
        <w:rPr>
          <w:sz w:val="20"/>
          <w:szCs w:val="20"/>
        </w:rPr>
      </w:pPr>
      <w:r w:rsidRPr="30C4DF4B">
        <w:rPr>
          <w:sz w:val="20"/>
          <w:szCs w:val="20"/>
        </w:rPr>
        <w:t xml:space="preserve">Hersey, P., Blanchard, K. H., &amp; Johnson, D. E. (2013c). </w:t>
      </w:r>
      <w:r w:rsidRPr="30C4DF4B">
        <w:rPr>
          <w:i/>
          <w:iCs/>
          <w:sz w:val="20"/>
          <w:szCs w:val="20"/>
        </w:rPr>
        <w:t xml:space="preserve">Management of organizational </w:t>
      </w:r>
      <w:proofErr w:type="gramStart"/>
      <w:r w:rsidRPr="30C4DF4B">
        <w:rPr>
          <w:i/>
          <w:iCs/>
          <w:sz w:val="20"/>
          <w:szCs w:val="20"/>
        </w:rPr>
        <w:t>behavior :</w:t>
      </w:r>
      <w:proofErr w:type="gramEnd"/>
      <w:r w:rsidRPr="30C4DF4B">
        <w:rPr>
          <w:i/>
          <w:iCs/>
          <w:sz w:val="20"/>
          <w:szCs w:val="20"/>
        </w:rPr>
        <w:t xml:space="preserve"> Leading human resources</w:t>
      </w:r>
      <w:r w:rsidRPr="30C4DF4B">
        <w:rPr>
          <w:sz w:val="20"/>
          <w:szCs w:val="20"/>
        </w:rPr>
        <w:t xml:space="preserve"> (10th ed.). Pearson. </w:t>
      </w:r>
      <w:hyperlink r:id="rId18">
        <w:r w:rsidRPr="30C4DF4B">
          <w:rPr>
            <w:rStyle w:val="Hyperlink"/>
            <w:sz w:val="20"/>
            <w:szCs w:val="20"/>
          </w:rPr>
          <w:t>https://www.kenblanchardbooks.com/wp-content/uploads/2017/08/Management-of-Organizational-Behavior-Read-Sample0001.pdf</w:t>
        </w:r>
      </w:hyperlink>
    </w:p>
    <w:p w14:paraId="726E6608" w14:textId="3F9741FD" w:rsidR="78056EF8" w:rsidRDefault="78056EF8" w:rsidP="30C4DF4B">
      <w:pPr>
        <w:spacing w:line="240" w:lineRule="auto"/>
        <w:ind w:left="720" w:hanging="720"/>
        <w:rPr>
          <w:sz w:val="20"/>
          <w:szCs w:val="20"/>
        </w:rPr>
      </w:pPr>
      <w:r w:rsidRPr="30C4DF4B">
        <w:rPr>
          <w:sz w:val="20"/>
          <w:szCs w:val="20"/>
        </w:rPr>
        <w:t xml:space="preserve">Herzberg, F. (1968). </w:t>
      </w:r>
      <w:r w:rsidRPr="30C4DF4B">
        <w:rPr>
          <w:i/>
          <w:iCs/>
          <w:sz w:val="20"/>
          <w:szCs w:val="20"/>
        </w:rPr>
        <w:t>One more time: How do you motivate employees?</w:t>
      </w:r>
      <w:r w:rsidRPr="30C4DF4B">
        <w:rPr>
          <w:sz w:val="20"/>
          <w:szCs w:val="20"/>
        </w:rPr>
        <w:t xml:space="preserve"> Boston, Mass. Harvard Business Press C. </w:t>
      </w:r>
      <w:hyperlink r:id="rId19">
        <w:r w:rsidRPr="30C4DF4B">
          <w:rPr>
            <w:rStyle w:val="Hyperlink"/>
            <w:sz w:val="20"/>
            <w:szCs w:val="20"/>
          </w:rPr>
          <w:t>https://eclass.uoa.gr/modules/document/file.php/PHILOSOPHY863/%CE%95%CE%BD%CE%B4%CE%B9%CE%B1%CF%86%CE%AD%CF%81%CE%BF%CE%BD%CF%84%CE%B1%20%CE%B5%CF%80%CE%B9%CF%83%CF%84%CE%B7%CE%BC%CE%BF%CE%BD%CE%B9%CE%BA%CE%AC%20%CE%AC%CF%81%CE%B8%CF%81%CE%B1-%CE%B5%CE%BA%CE%B8%CE%AD%CF%83%CE%B5%CE%B9%CF%82/%CE%95%CF%80%CE%B9%CF%83%CF%84%CE%B7%CE%BC%CE%BF%CE%BD%CE%B9%CE%BA%CE%AC%20%CE%86%CF%81%CE%B8%CF%81%CE%B1%20%CE%BA%CE%B1%CE%B9%20%CE%BC%CE%B5%CE%BB%CE%AD%CF%84%CE%B5%CF%82/Herzberg.pdf</w:t>
        </w:r>
      </w:hyperlink>
    </w:p>
    <w:p w14:paraId="6915FB31" w14:textId="7CDFD1EB" w:rsidR="78056EF8" w:rsidRDefault="78056EF8" w:rsidP="30C4DF4B">
      <w:pPr>
        <w:spacing w:line="240" w:lineRule="auto"/>
        <w:ind w:left="720" w:hanging="720"/>
        <w:rPr>
          <w:sz w:val="20"/>
          <w:szCs w:val="20"/>
        </w:rPr>
      </w:pPr>
      <w:r w:rsidRPr="30C4DF4B">
        <w:rPr>
          <w:sz w:val="20"/>
          <w:szCs w:val="20"/>
        </w:rPr>
        <w:lastRenderedPageBreak/>
        <w:t xml:space="preserve">Humphries, C. (2025, July 9). </w:t>
      </w:r>
      <w:r w:rsidRPr="30C4DF4B">
        <w:rPr>
          <w:i/>
          <w:iCs/>
          <w:sz w:val="20"/>
          <w:szCs w:val="20"/>
        </w:rPr>
        <w:t>Understanding action centred leadership: A practical model for modern leaders</w:t>
      </w:r>
      <w:r w:rsidRPr="30C4DF4B">
        <w:rPr>
          <w:sz w:val="20"/>
          <w:szCs w:val="20"/>
        </w:rPr>
        <w:t xml:space="preserve">. Voyager Executive Coaching. </w:t>
      </w:r>
      <w:hyperlink r:id="rId20">
        <w:r w:rsidRPr="30C4DF4B">
          <w:rPr>
            <w:rStyle w:val="Hyperlink"/>
            <w:sz w:val="20"/>
            <w:szCs w:val="20"/>
          </w:rPr>
          <w:t>https://voyagercoaching.co.uk/understanding-action-centred-leadership-a-practical-model-for-modern-leaders/</w:t>
        </w:r>
      </w:hyperlink>
    </w:p>
    <w:p w14:paraId="7FBAA368" w14:textId="10BB812D" w:rsidR="78056EF8" w:rsidRDefault="78056EF8" w:rsidP="30C4DF4B">
      <w:pPr>
        <w:spacing w:line="240" w:lineRule="auto"/>
        <w:ind w:left="720" w:hanging="720"/>
        <w:rPr>
          <w:sz w:val="20"/>
          <w:szCs w:val="20"/>
        </w:rPr>
      </w:pPr>
      <w:r w:rsidRPr="30C4DF4B">
        <w:rPr>
          <w:sz w:val="20"/>
          <w:szCs w:val="20"/>
        </w:rPr>
        <w:t xml:space="preserve">Jabr, F. (2023a). John A. Long - Publications List. </w:t>
      </w:r>
      <w:r w:rsidRPr="30C4DF4B">
        <w:rPr>
          <w:i/>
          <w:iCs/>
          <w:sz w:val="20"/>
          <w:szCs w:val="20"/>
        </w:rPr>
        <w:t>Publicationslist.org</w:t>
      </w:r>
      <w:r w:rsidRPr="30C4DF4B">
        <w:rPr>
          <w:sz w:val="20"/>
          <w:szCs w:val="20"/>
        </w:rPr>
        <w:t xml:space="preserve">, </w:t>
      </w:r>
      <w:r w:rsidRPr="30C4DF4B">
        <w:rPr>
          <w:i/>
          <w:iCs/>
          <w:sz w:val="20"/>
          <w:szCs w:val="20"/>
        </w:rPr>
        <w:t>14</w:t>
      </w:r>
      <w:r w:rsidRPr="30C4DF4B">
        <w:rPr>
          <w:sz w:val="20"/>
          <w:szCs w:val="20"/>
        </w:rPr>
        <w:t xml:space="preserve">(6). </w:t>
      </w:r>
      <w:hyperlink r:id="rId21">
        <w:r w:rsidRPr="30C4DF4B">
          <w:rPr>
            <w:rStyle w:val="Hyperlink"/>
            <w:sz w:val="20"/>
            <w:szCs w:val="20"/>
          </w:rPr>
          <w:t>https://ore.exeter.ac.uk/articles/report/A_Review_of_Leadership_Theory_and_Competency_Frameworks/29685509?file=56687318</w:t>
        </w:r>
      </w:hyperlink>
    </w:p>
    <w:p w14:paraId="3F2759E4" w14:textId="3537A90A" w:rsidR="78056EF8" w:rsidRDefault="78056EF8" w:rsidP="30C4DF4B">
      <w:pPr>
        <w:spacing w:line="240" w:lineRule="auto"/>
        <w:ind w:left="720" w:hanging="720"/>
        <w:rPr>
          <w:sz w:val="20"/>
          <w:szCs w:val="20"/>
        </w:rPr>
      </w:pPr>
      <w:r w:rsidRPr="30C4DF4B">
        <w:rPr>
          <w:sz w:val="20"/>
          <w:szCs w:val="20"/>
        </w:rPr>
        <w:t xml:space="preserve">Jabr, F. (2023b). John A. long - publications list. </w:t>
      </w:r>
      <w:r w:rsidRPr="30C4DF4B">
        <w:rPr>
          <w:i/>
          <w:iCs/>
          <w:sz w:val="20"/>
          <w:szCs w:val="20"/>
        </w:rPr>
        <w:t>Publicationslist.org</w:t>
      </w:r>
      <w:r w:rsidRPr="30C4DF4B">
        <w:rPr>
          <w:sz w:val="20"/>
          <w:szCs w:val="20"/>
        </w:rPr>
        <w:t xml:space="preserve">, </w:t>
      </w:r>
      <w:r w:rsidRPr="30C4DF4B">
        <w:rPr>
          <w:i/>
          <w:iCs/>
          <w:sz w:val="20"/>
          <w:szCs w:val="20"/>
        </w:rPr>
        <w:t>14</w:t>
      </w:r>
      <w:r w:rsidRPr="30C4DF4B">
        <w:rPr>
          <w:sz w:val="20"/>
          <w:szCs w:val="20"/>
        </w:rPr>
        <w:t xml:space="preserve">(6). </w:t>
      </w:r>
      <w:hyperlink r:id="rId22">
        <w:r w:rsidRPr="30C4DF4B">
          <w:rPr>
            <w:rStyle w:val="Hyperlink"/>
            <w:sz w:val="20"/>
            <w:szCs w:val="20"/>
          </w:rPr>
          <w:t>https://ore.exeter.ac.uk/articles/report/A_Review_of_Leadership_Theory_and_Competency_Frameworks/29685509?file=56687318</w:t>
        </w:r>
      </w:hyperlink>
    </w:p>
    <w:p w14:paraId="18DF1E08" w14:textId="1802D291" w:rsidR="78056EF8" w:rsidRDefault="78056EF8" w:rsidP="30C4DF4B">
      <w:pPr>
        <w:spacing w:line="240" w:lineRule="auto"/>
        <w:ind w:left="720" w:hanging="720"/>
        <w:rPr>
          <w:sz w:val="20"/>
          <w:szCs w:val="20"/>
        </w:rPr>
      </w:pPr>
      <w:r w:rsidRPr="30C4DF4B">
        <w:rPr>
          <w:sz w:val="20"/>
          <w:szCs w:val="20"/>
        </w:rPr>
        <w:t xml:space="preserve">Jenkins, W. E., Heyward, L. D., &amp; Smith, T. I. J. (1998). Performance of domesticated striped bass morone saxatilis, palmetto bass and backcross hybrid striped bass (sunshine </w:t>
      </w:r>
      <w:proofErr w:type="gramStart"/>
      <w:r w:rsidRPr="30C4DF4B">
        <w:rPr>
          <w:sz w:val="20"/>
          <w:szCs w:val="20"/>
        </w:rPr>
        <w:t>bass ?</w:t>
      </w:r>
      <w:proofErr w:type="gramEnd"/>
      <w:r w:rsidRPr="30C4DF4B">
        <w:rPr>
          <w:sz w:val="20"/>
          <w:szCs w:val="20"/>
        </w:rPr>
        <w:t xml:space="preserve"> � striped </w:t>
      </w:r>
      <w:proofErr w:type="gramStart"/>
      <w:r w:rsidRPr="30C4DF4B">
        <w:rPr>
          <w:sz w:val="20"/>
          <w:szCs w:val="20"/>
        </w:rPr>
        <w:t>bass ?</w:t>
      </w:r>
      <w:proofErr w:type="gramEnd"/>
      <w:r w:rsidRPr="30C4DF4B">
        <w:rPr>
          <w:sz w:val="20"/>
          <w:szCs w:val="20"/>
        </w:rPr>
        <w:t xml:space="preserve">) raised in a tank culture system. </w:t>
      </w:r>
      <w:r w:rsidRPr="30C4DF4B">
        <w:rPr>
          <w:i/>
          <w:iCs/>
          <w:sz w:val="20"/>
          <w:szCs w:val="20"/>
        </w:rPr>
        <w:t>Journal of the World Aquaculture Society</w:t>
      </w:r>
      <w:r w:rsidRPr="30C4DF4B">
        <w:rPr>
          <w:sz w:val="20"/>
          <w:szCs w:val="20"/>
        </w:rPr>
        <w:t xml:space="preserve">, </w:t>
      </w:r>
      <w:r w:rsidRPr="30C4DF4B">
        <w:rPr>
          <w:i/>
          <w:iCs/>
          <w:sz w:val="20"/>
          <w:szCs w:val="20"/>
        </w:rPr>
        <w:t>29</w:t>
      </w:r>
      <w:r w:rsidRPr="30C4DF4B">
        <w:rPr>
          <w:sz w:val="20"/>
          <w:szCs w:val="20"/>
        </w:rPr>
        <w:t xml:space="preserve">(4), 505–509. </w:t>
      </w:r>
      <w:hyperlink r:id="rId23">
        <w:r w:rsidRPr="30C4DF4B">
          <w:rPr>
            <w:rStyle w:val="Hyperlink"/>
            <w:sz w:val="20"/>
            <w:szCs w:val="20"/>
          </w:rPr>
          <w:t>https://doi.org/10.1111/j.1749-7345.1998.tb00677.x</w:t>
        </w:r>
      </w:hyperlink>
    </w:p>
    <w:p w14:paraId="4ACFE90B" w14:textId="0B86C9D0" w:rsidR="78056EF8" w:rsidRDefault="78056EF8" w:rsidP="30C4DF4B">
      <w:pPr>
        <w:spacing w:line="240" w:lineRule="auto"/>
        <w:ind w:left="720" w:hanging="720"/>
        <w:rPr>
          <w:sz w:val="20"/>
          <w:szCs w:val="20"/>
        </w:rPr>
      </w:pPr>
      <w:r w:rsidRPr="30C4DF4B">
        <w:rPr>
          <w:sz w:val="20"/>
          <w:szCs w:val="20"/>
        </w:rPr>
        <w:t xml:space="preserve">John Storey. (2004). </w:t>
      </w:r>
      <w:r w:rsidRPr="30C4DF4B">
        <w:rPr>
          <w:i/>
          <w:iCs/>
          <w:sz w:val="20"/>
          <w:szCs w:val="20"/>
        </w:rPr>
        <w:t xml:space="preserve">Leadership in </w:t>
      </w:r>
      <w:proofErr w:type="gramStart"/>
      <w:r w:rsidRPr="30C4DF4B">
        <w:rPr>
          <w:i/>
          <w:iCs/>
          <w:sz w:val="20"/>
          <w:szCs w:val="20"/>
        </w:rPr>
        <w:t>organizations :</w:t>
      </w:r>
      <w:proofErr w:type="gramEnd"/>
      <w:r w:rsidRPr="30C4DF4B">
        <w:rPr>
          <w:i/>
          <w:iCs/>
          <w:sz w:val="20"/>
          <w:szCs w:val="20"/>
        </w:rPr>
        <w:t xml:space="preserve"> Current issues and key trends</w:t>
      </w:r>
      <w:r w:rsidRPr="30C4DF4B">
        <w:rPr>
          <w:sz w:val="20"/>
          <w:szCs w:val="20"/>
        </w:rPr>
        <w:t>. Routledge.</w:t>
      </w:r>
    </w:p>
    <w:p w14:paraId="6469567A" w14:textId="183830C9" w:rsidR="78056EF8" w:rsidRDefault="78056EF8" w:rsidP="30C4DF4B">
      <w:pPr>
        <w:spacing w:line="240" w:lineRule="auto"/>
        <w:ind w:left="720" w:hanging="720"/>
        <w:rPr>
          <w:sz w:val="20"/>
          <w:szCs w:val="20"/>
        </w:rPr>
      </w:pPr>
      <w:r w:rsidRPr="30C4DF4B">
        <w:rPr>
          <w:sz w:val="20"/>
          <w:szCs w:val="20"/>
        </w:rPr>
        <w:t xml:space="preserve">Katz, R. L. (1955). </w:t>
      </w:r>
      <w:r w:rsidRPr="30C4DF4B">
        <w:rPr>
          <w:i/>
          <w:iCs/>
          <w:sz w:val="20"/>
          <w:szCs w:val="20"/>
        </w:rPr>
        <w:t>Skills of an effective administrator</w:t>
      </w:r>
      <w:r w:rsidRPr="30C4DF4B">
        <w:rPr>
          <w:sz w:val="20"/>
          <w:szCs w:val="20"/>
        </w:rPr>
        <w:t>. Harvard Business Review Press.</w:t>
      </w:r>
    </w:p>
    <w:p w14:paraId="7EB74082" w14:textId="62E47180" w:rsidR="78056EF8" w:rsidRDefault="78056EF8" w:rsidP="30C4DF4B">
      <w:pPr>
        <w:spacing w:line="240" w:lineRule="auto"/>
        <w:ind w:left="720" w:hanging="720"/>
        <w:rPr>
          <w:sz w:val="20"/>
          <w:szCs w:val="20"/>
        </w:rPr>
      </w:pPr>
      <w:r w:rsidRPr="30C4DF4B">
        <w:rPr>
          <w:sz w:val="20"/>
          <w:szCs w:val="20"/>
        </w:rPr>
        <w:t xml:space="preserve">Kotter, J. (1995). Leading Change. </w:t>
      </w:r>
      <w:r w:rsidRPr="30C4DF4B">
        <w:rPr>
          <w:i/>
          <w:iCs/>
          <w:sz w:val="20"/>
          <w:szCs w:val="20"/>
        </w:rPr>
        <w:t>Competitive Intelligence Review</w:t>
      </w:r>
      <w:r w:rsidRPr="30C4DF4B">
        <w:rPr>
          <w:sz w:val="20"/>
          <w:szCs w:val="20"/>
        </w:rPr>
        <w:t xml:space="preserve">, </w:t>
      </w:r>
      <w:r w:rsidRPr="30C4DF4B">
        <w:rPr>
          <w:i/>
          <w:iCs/>
          <w:sz w:val="20"/>
          <w:szCs w:val="20"/>
        </w:rPr>
        <w:t>8</w:t>
      </w:r>
      <w:r w:rsidRPr="30C4DF4B">
        <w:rPr>
          <w:sz w:val="20"/>
          <w:szCs w:val="20"/>
        </w:rPr>
        <w:t xml:space="preserve">(2). </w:t>
      </w:r>
      <w:hyperlink r:id="rId24">
        <w:r w:rsidRPr="30C4DF4B">
          <w:rPr>
            <w:rStyle w:val="Hyperlink"/>
            <w:sz w:val="20"/>
            <w:szCs w:val="20"/>
          </w:rPr>
          <w:t>https://web-docs.stern.nyu.edu/executive/Leading%20Change_Kotter.pdf</w:t>
        </w:r>
      </w:hyperlink>
    </w:p>
    <w:p w14:paraId="1D40A7A4" w14:textId="09A43594" w:rsidR="78056EF8" w:rsidRDefault="78056EF8" w:rsidP="30C4DF4B">
      <w:pPr>
        <w:spacing w:line="240" w:lineRule="auto"/>
        <w:ind w:left="720" w:hanging="720"/>
        <w:rPr>
          <w:sz w:val="20"/>
          <w:szCs w:val="20"/>
        </w:rPr>
      </w:pPr>
      <w:r w:rsidRPr="30C4DF4B">
        <w:rPr>
          <w:sz w:val="20"/>
          <w:szCs w:val="20"/>
        </w:rPr>
        <w:t xml:space="preserve">Marchito, A. D. P., García, A. G., &amp; de, M. (2025). The hersey and blanchard’s situational leadership model revisited: Its role in sustainable organizational development. </w:t>
      </w:r>
      <w:r w:rsidRPr="30C4DF4B">
        <w:rPr>
          <w:i/>
          <w:iCs/>
          <w:sz w:val="20"/>
          <w:szCs w:val="20"/>
        </w:rPr>
        <w:t>World</w:t>
      </w:r>
      <w:r w:rsidRPr="30C4DF4B">
        <w:rPr>
          <w:sz w:val="20"/>
          <w:szCs w:val="20"/>
        </w:rPr>
        <w:t xml:space="preserve">, </w:t>
      </w:r>
      <w:r w:rsidRPr="30C4DF4B">
        <w:rPr>
          <w:i/>
          <w:iCs/>
          <w:sz w:val="20"/>
          <w:szCs w:val="20"/>
        </w:rPr>
        <w:t>6</w:t>
      </w:r>
      <w:r w:rsidRPr="30C4DF4B">
        <w:rPr>
          <w:sz w:val="20"/>
          <w:szCs w:val="20"/>
        </w:rPr>
        <w:t xml:space="preserve">(2), 63–63. </w:t>
      </w:r>
      <w:hyperlink r:id="rId25">
        <w:r w:rsidRPr="30C4DF4B">
          <w:rPr>
            <w:rStyle w:val="Hyperlink"/>
            <w:sz w:val="20"/>
            <w:szCs w:val="20"/>
          </w:rPr>
          <w:t>https://www.mdpi.com/2673-4060/6/2/63</w:t>
        </w:r>
      </w:hyperlink>
    </w:p>
    <w:p w14:paraId="54D591E9" w14:textId="23C7D2F3" w:rsidR="78056EF8" w:rsidRDefault="78056EF8" w:rsidP="30C4DF4B">
      <w:pPr>
        <w:spacing w:line="240" w:lineRule="auto"/>
        <w:ind w:left="720" w:hanging="720"/>
        <w:rPr>
          <w:sz w:val="20"/>
          <w:szCs w:val="20"/>
        </w:rPr>
      </w:pPr>
      <w:r w:rsidRPr="30C4DF4B">
        <w:rPr>
          <w:sz w:val="20"/>
          <w:szCs w:val="20"/>
        </w:rPr>
        <w:t xml:space="preserve">Mullins, L. J., &amp; Rees, G. (2023). </w:t>
      </w:r>
      <w:r w:rsidRPr="30C4DF4B">
        <w:rPr>
          <w:i/>
          <w:iCs/>
          <w:sz w:val="20"/>
          <w:szCs w:val="20"/>
        </w:rPr>
        <w:t>Organisational behaviour in the workplace</w:t>
      </w:r>
      <w:r w:rsidRPr="30C4DF4B">
        <w:rPr>
          <w:sz w:val="20"/>
          <w:szCs w:val="20"/>
        </w:rPr>
        <w:t>. Pearson.</w:t>
      </w:r>
    </w:p>
    <w:p w14:paraId="3F637FA4" w14:textId="67222BF0" w:rsidR="78056EF8" w:rsidRDefault="78056EF8" w:rsidP="30C4DF4B">
      <w:pPr>
        <w:spacing w:line="240" w:lineRule="auto"/>
        <w:ind w:left="720" w:hanging="720"/>
        <w:rPr>
          <w:sz w:val="20"/>
          <w:szCs w:val="20"/>
        </w:rPr>
      </w:pPr>
      <w:r w:rsidRPr="30C4DF4B">
        <w:rPr>
          <w:sz w:val="20"/>
          <w:szCs w:val="20"/>
        </w:rPr>
        <w:t xml:space="preserve">Northouse, P. G. (2021a). </w:t>
      </w:r>
      <w:proofErr w:type="gramStart"/>
      <w:r w:rsidRPr="30C4DF4B">
        <w:rPr>
          <w:i/>
          <w:iCs/>
          <w:sz w:val="20"/>
          <w:szCs w:val="20"/>
        </w:rPr>
        <w:t>Leadership :</w:t>
      </w:r>
      <w:proofErr w:type="gramEnd"/>
      <w:r w:rsidRPr="30C4DF4B">
        <w:rPr>
          <w:i/>
          <w:iCs/>
          <w:sz w:val="20"/>
          <w:szCs w:val="20"/>
        </w:rPr>
        <w:t xml:space="preserve"> Theory and practice</w:t>
      </w:r>
      <w:r w:rsidRPr="30C4DF4B">
        <w:rPr>
          <w:sz w:val="20"/>
          <w:szCs w:val="20"/>
        </w:rPr>
        <w:t>. SAGE Publications, Inc.</w:t>
      </w:r>
    </w:p>
    <w:p w14:paraId="649CFB9F" w14:textId="60D3EE95" w:rsidR="78056EF8" w:rsidRDefault="78056EF8" w:rsidP="30C4DF4B">
      <w:pPr>
        <w:spacing w:line="240" w:lineRule="auto"/>
        <w:ind w:left="720" w:hanging="720"/>
        <w:rPr>
          <w:sz w:val="20"/>
          <w:szCs w:val="20"/>
        </w:rPr>
      </w:pPr>
      <w:r w:rsidRPr="30C4DF4B">
        <w:rPr>
          <w:sz w:val="20"/>
          <w:szCs w:val="20"/>
        </w:rPr>
        <w:t xml:space="preserve">Northouse, P. G. (2021b). </w:t>
      </w:r>
      <w:proofErr w:type="gramStart"/>
      <w:r w:rsidRPr="30C4DF4B">
        <w:rPr>
          <w:i/>
          <w:iCs/>
          <w:sz w:val="20"/>
          <w:szCs w:val="20"/>
        </w:rPr>
        <w:t>Leadership :</w:t>
      </w:r>
      <w:proofErr w:type="gramEnd"/>
      <w:r w:rsidRPr="30C4DF4B">
        <w:rPr>
          <w:i/>
          <w:iCs/>
          <w:sz w:val="20"/>
          <w:szCs w:val="20"/>
        </w:rPr>
        <w:t xml:space="preserve"> Theory and practice</w:t>
      </w:r>
      <w:r w:rsidRPr="30C4DF4B">
        <w:rPr>
          <w:sz w:val="20"/>
          <w:szCs w:val="20"/>
        </w:rPr>
        <w:t>. SAGE Publications, Inc.</w:t>
      </w:r>
    </w:p>
    <w:p w14:paraId="65EB071A" w14:textId="003556C5" w:rsidR="78056EF8" w:rsidRDefault="78056EF8" w:rsidP="30C4DF4B">
      <w:pPr>
        <w:spacing w:line="240" w:lineRule="auto"/>
        <w:ind w:left="720" w:hanging="720"/>
        <w:rPr>
          <w:sz w:val="20"/>
          <w:szCs w:val="20"/>
        </w:rPr>
      </w:pPr>
      <w:r w:rsidRPr="30C4DF4B">
        <w:rPr>
          <w:sz w:val="20"/>
          <w:szCs w:val="20"/>
        </w:rPr>
        <w:t xml:space="preserve">Northouse, P. G. (2021c). </w:t>
      </w:r>
      <w:proofErr w:type="gramStart"/>
      <w:r w:rsidRPr="30C4DF4B">
        <w:rPr>
          <w:i/>
          <w:iCs/>
          <w:sz w:val="20"/>
          <w:szCs w:val="20"/>
        </w:rPr>
        <w:t>Leadership :</w:t>
      </w:r>
      <w:proofErr w:type="gramEnd"/>
      <w:r w:rsidRPr="30C4DF4B">
        <w:rPr>
          <w:i/>
          <w:iCs/>
          <w:sz w:val="20"/>
          <w:szCs w:val="20"/>
        </w:rPr>
        <w:t xml:space="preserve"> Theory and practice</w:t>
      </w:r>
      <w:r w:rsidRPr="30C4DF4B">
        <w:rPr>
          <w:sz w:val="20"/>
          <w:szCs w:val="20"/>
        </w:rPr>
        <w:t>. SAGE Publications, Inc.</w:t>
      </w:r>
    </w:p>
    <w:p w14:paraId="1DBE9F72" w14:textId="12694E08" w:rsidR="78056EF8" w:rsidRDefault="78056EF8" w:rsidP="30C4DF4B">
      <w:pPr>
        <w:spacing w:line="240" w:lineRule="auto"/>
        <w:ind w:left="720" w:hanging="720"/>
        <w:rPr>
          <w:sz w:val="20"/>
          <w:szCs w:val="20"/>
        </w:rPr>
      </w:pPr>
      <w:r w:rsidRPr="30C4DF4B">
        <w:rPr>
          <w:sz w:val="20"/>
          <w:szCs w:val="20"/>
        </w:rPr>
        <w:t xml:space="preserve">Northouse, P. G. (2021d). </w:t>
      </w:r>
      <w:proofErr w:type="gramStart"/>
      <w:r w:rsidRPr="30C4DF4B">
        <w:rPr>
          <w:i/>
          <w:iCs/>
          <w:sz w:val="20"/>
          <w:szCs w:val="20"/>
        </w:rPr>
        <w:t>Leadership :</w:t>
      </w:r>
      <w:proofErr w:type="gramEnd"/>
      <w:r w:rsidRPr="30C4DF4B">
        <w:rPr>
          <w:i/>
          <w:iCs/>
          <w:sz w:val="20"/>
          <w:szCs w:val="20"/>
        </w:rPr>
        <w:t xml:space="preserve"> Theory and practice</w:t>
      </w:r>
      <w:r w:rsidRPr="30C4DF4B">
        <w:rPr>
          <w:sz w:val="20"/>
          <w:szCs w:val="20"/>
        </w:rPr>
        <w:t>. SAGE Publications, Inc.</w:t>
      </w:r>
    </w:p>
    <w:p w14:paraId="36A92B4D" w14:textId="0E3812DE" w:rsidR="78056EF8" w:rsidRDefault="78056EF8" w:rsidP="30C4DF4B">
      <w:pPr>
        <w:spacing w:line="240" w:lineRule="auto"/>
        <w:ind w:left="720" w:hanging="720"/>
        <w:rPr>
          <w:sz w:val="20"/>
          <w:szCs w:val="20"/>
        </w:rPr>
      </w:pPr>
      <w:r w:rsidRPr="30C4DF4B">
        <w:rPr>
          <w:sz w:val="20"/>
          <w:szCs w:val="20"/>
        </w:rPr>
        <w:t xml:space="preserve">Northouse, P. G. (2021e). </w:t>
      </w:r>
      <w:proofErr w:type="gramStart"/>
      <w:r w:rsidRPr="30C4DF4B">
        <w:rPr>
          <w:i/>
          <w:iCs/>
          <w:sz w:val="20"/>
          <w:szCs w:val="20"/>
        </w:rPr>
        <w:t>Leadership :</w:t>
      </w:r>
      <w:proofErr w:type="gramEnd"/>
      <w:r w:rsidRPr="30C4DF4B">
        <w:rPr>
          <w:i/>
          <w:iCs/>
          <w:sz w:val="20"/>
          <w:szCs w:val="20"/>
        </w:rPr>
        <w:t xml:space="preserve"> Theory and practice</w:t>
      </w:r>
      <w:r w:rsidRPr="30C4DF4B">
        <w:rPr>
          <w:sz w:val="20"/>
          <w:szCs w:val="20"/>
        </w:rPr>
        <w:t>. SAGE Publications, Inc.</w:t>
      </w:r>
    </w:p>
    <w:p w14:paraId="1479C8CD" w14:textId="38C8A8C2" w:rsidR="78056EF8" w:rsidRDefault="78056EF8" w:rsidP="30C4DF4B">
      <w:pPr>
        <w:spacing w:line="240" w:lineRule="auto"/>
        <w:ind w:left="720" w:hanging="720"/>
        <w:rPr>
          <w:sz w:val="20"/>
          <w:szCs w:val="20"/>
        </w:rPr>
      </w:pPr>
      <w:r w:rsidRPr="30C4DF4B">
        <w:rPr>
          <w:sz w:val="20"/>
          <w:szCs w:val="20"/>
        </w:rPr>
        <w:t xml:space="preserve">Northouse, P. G. (2021f). </w:t>
      </w:r>
      <w:proofErr w:type="gramStart"/>
      <w:r w:rsidRPr="30C4DF4B">
        <w:rPr>
          <w:i/>
          <w:iCs/>
          <w:sz w:val="20"/>
          <w:szCs w:val="20"/>
        </w:rPr>
        <w:t>Leadership :</w:t>
      </w:r>
      <w:proofErr w:type="gramEnd"/>
      <w:r w:rsidRPr="30C4DF4B">
        <w:rPr>
          <w:i/>
          <w:iCs/>
          <w:sz w:val="20"/>
          <w:szCs w:val="20"/>
        </w:rPr>
        <w:t xml:space="preserve"> Theory and practice</w:t>
      </w:r>
      <w:r w:rsidRPr="30C4DF4B">
        <w:rPr>
          <w:sz w:val="20"/>
          <w:szCs w:val="20"/>
        </w:rPr>
        <w:t>. SAGE Publications, Inc.</w:t>
      </w:r>
    </w:p>
    <w:p w14:paraId="03A1BE26" w14:textId="02BD9F7A" w:rsidR="78056EF8" w:rsidRDefault="78056EF8" w:rsidP="30C4DF4B">
      <w:pPr>
        <w:spacing w:line="240" w:lineRule="auto"/>
        <w:ind w:left="720" w:hanging="720"/>
        <w:rPr>
          <w:sz w:val="20"/>
          <w:szCs w:val="20"/>
        </w:rPr>
      </w:pPr>
      <w:r w:rsidRPr="30C4DF4B">
        <w:rPr>
          <w:sz w:val="20"/>
          <w:szCs w:val="20"/>
        </w:rPr>
        <w:t xml:space="preserve">Northouse, P. G. (2021g). </w:t>
      </w:r>
      <w:r w:rsidRPr="30C4DF4B">
        <w:rPr>
          <w:i/>
          <w:iCs/>
          <w:sz w:val="20"/>
          <w:szCs w:val="20"/>
        </w:rPr>
        <w:t>Leadership: Theory and practice</w:t>
      </w:r>
      <w:r w:rsidRPr="30C4DF4B">
        <w:rPr>
          <w:sz w:val="20"/>
          <w:szCs w:val="20"/>
        </w:rPr>
        <w:t xml:space="preserve"> (9th ed.). Sage Publications.</w:t>
      </w:r>
    </w:p>
    <w:p w14:paraId="127C78EE" w14:textId="7C6B799C" w:rsidR="78056EF8" w:rsidRDefault="78056EF8" w:rsidP="30C4DF4B">
      <w:pPr>
        <w:spacing w:line="240" w:lineRule="auto"/>
        <w:ind w:left="720" w:hanging="720"/>
        <w:rPr>
          <w:sz w:val="20"/>
          <w:szCs w:val="20"/>
        </w:rPr>
      </w:pPr>
      <w:r w:rsidRPr="30C4DF4B">
        <w:rPr>
          <w:sz w:val="20"/>
          <w:szCs w:val="20"/>
        </w:rPr>
        <w:t xml:space="preserve">Northouse, P. G. (2022a). </w:t>
      </w:r>
      <w:r w:rsidRPr="30C4DF4B">
        <w:rPr>
          <w:i/>
          <w:iCs/>
          <w:sz w:val="20"/>
          <w:szCs w:val="20"/>
        </w:rPr>
        <w:t>Leadership: Theory and practice</w:t>
      </w:r>
      <w:r w:rsidRPr="30C4DF4B">
        <w:rPr>
          <w:sz w:val="20"/>
          <w:szCs w:val="20"/>
        </w:rPr>
        <w:t xml:space="preserve"> (9th ed.). Sage Publishing.</w:t>
      </w:r>
    </w:p>
    <w:p w14:paraId="10EDF108" w14:textId="0FFFC0DD" w:rsidR="78056EF8" w:rsidRDefault="78056EF8" w:rsidP="30C4DF4B">
      <w:pPr>
        <w:spacing w:line="240" w:lineRule="auto"/>
        <w:ind w:left="720" w:hanging="720"/>
        <w:rPr>
          <w:sz w:val="20"/>
          <w:szCs w:val="20"/>
        </w:rPr>
      </w:pPr>
      <w:r w:rsidRPr="30C4DF4B">
        <w:rPr>
          <w:sz w:val="20"/>
          <w:szCs w:val="20"/>
        </w:rPr>
        <w:t xml:space="preserve">Northouse, P. G. (2022b). </w:t>
      </w:r>
      <w:r w:rsidRPr="30C4DF4B">
        <w:rPr>
          <w:i/>
          <w:iCs/>
          <w:sz w:val="20"/>
          <w:szCs w:val="20"/>
        </w:rPr>
        <w:t>Leadership: Theory and practice</w:t>
      </w:r>
      <w:r w:rsidRPr="30C4DF4B">
        <w:rPr>
          <w:sz w:val="20"/>
          <w:szCs w:val="20"/>
        </w:rPr>
        <w:t xml:space="preserve"> (9th ed.). Sage Publishing.</w:t>
      </w:r>
    </w:p>
    <w:p w14:paraId="7F9100A7" w14:textId="576D3744" w:rsidR="78056EF8" w:rsidRDefault="78056EF8" w:rsidP="30C4DF4B">
      <w:pPr>
        <w:spacing w:line="240" w:lineRule="auto"/>
        <w:ind w:left="720" w:hanging="720"/>
        <w:rPr>
          <w:sz w:val="20"/>
          <w:szCs w:val="20"/>
        </w:rPr>
      </w:pPr>
      <w:r w:rsidRPr="30C4DF4B">
        <w:rPr>
          <w:sz w:val="20"/>
          <w:szCs w:val="20"/>
        </w:rPr>
        <w:t xml:space="preserve">Northouse, P. G. (2022c). </w:t>
      </w:r>
      <w:r w:rsidRPr="30C4DF4B">
        <w:rPr>
          <w:i/>
          <w:iCs/>
          <w:sz w:val="20"/>
          <w:szCs w:val="20"/>
        </w:rPr>
        <w:t>Leadership: Theory and practice</w:t>
      </w:r>
      <w:r w:rsidRPr="30C4DF4B">
        <w:rPr>
          <w:sz w:val="20"/>
          <w:szCs w:val="20"/>
        </w:rPr>
        <w:t xml:space="preserve"> (9th ed.). Sage Publishing.</w:t>
      </w:r>
    </w:p>
    <w:p w14:paraId="4B243F6E" w14:textId="6509284F" w:rsidR="78056EF8" w:rsidRDefault="78056EF8" w:rsidP="30C4DF4B">
      <w:pPr>
        <w:spacing w:line="240" w:lineRule="auto"/>
        <w:ind w:left="720" w:hanging="720"/>
        <w:rPr>
          <w:sz w:val="20"/>
          <w:szCs w:val="20"/>
        </w:rPr>
      </w:pPr>
      <w:r w:rsidRPr="30C4DF4B">
        <w:rPr>
          <w:sz w:val="20"/>
          <w:szCs w:val="20"/>
        </w:rPr>
        <w:t xml:space="preserve">Northouse, P. G. (2022d). </w:t>
      </w:r>
      <w:r w:rsidRPr="30C4DF4B">
        <w:rPr>
          <w:i/>
          <w:iCs/>
          <w:sz w:val="20"/>
          <w:szCs w:val="20"/>
        </w:rPr>
        <w:t>Leadership: Theory and practice</w:t>
      </w:r>
      <w:r w:rsidRPr="30C4DF4B">
        <w:rPr>
          <w:sz w:val="20"/>
          <w:szCs w:val="20"/>
        </w:rPr>
        <w:t xml:space="preserve"> (9th ed.). Sage Publishing.</w:t>
      </w:r>
    </w:p>
    <w:p w14:paraId="4171449E" w14:textId="409F679C" w:rsidR="78056EF8" w:rsidRDefault="78056EF8" w:rsidP="30C4DF4B">
      <w:pPr>
        <w:spacing w:line="240" w:lineRule="auto"/>
        <w:ind w:left="720" w:hanging="720"/>
        <w:rPr>
          <w:sz w:val="20"/>
          <w:szCs w:val="20"/>
        </w:rPr>
      </w:pPr>
      <w:r w:rsidRPr="30C4DF4B">
        <w:rPr>
          <w:sz w:val="20"/>
          <w:szCs w:val="20"/>
        </w:rPr>
        <w:t xml:space="preserve">Northouse, P. G. (2022e). </w:t>
      </w:r>
      <w:r w:rsidRPr="30C4DF4B">
        <w:rPr>
          <w:i/>
          <w:iCs/>
          <w:sz w:val="20"/>
          <w:szCs w:val="20"/>
        </w:rPr>
        <w:t>Leadership: Theory and practice</w:t>
      </w:r>
      <w:r w:rsidRPr="30C4DF4B">
        <w:rPr>
          <w:sz w:val="20"/>
          <w:szCs w:val="20"/>
        </w:rPr>
        <w:t xml:space="preserve"> (9th ed.). Sage Publishing.</w:t>
      </w:r>
    </w:p>
    <w:p w14:paraId="3C336F5C" w14:textId="2398A8EB" w:rsidR="78056EF8" w:rsidRDefault="78056EF8" w:rsidP="30C4DF4B">
      <w:pPr>
        <w:spacing w:line="240" w:lineRule="auto"/>
        <w:ind w:left="720" w:hanging="720"/>
        <w:rPr>
          <w:sz w:val="20"/>
          <w:szCs w:val="20"/>
        </w:rPr>
      </w:pPr>
      <w:r w:rsidRPr="30C4DF4B">
        <w:rPr>
          <w:sz w:val="20"/>
          <w:szCs w:val="20"/>
        </w:rPr>
        <w:t xml:space="preserve">Northouse, P. G. (2022f). </w:t>
      </w:r>
      <w:r w:rsidRPr="30C4DF4B">
        <w:rPr>
          <w:i/>
          <w:iCs/>
          <w:sz w:val="20"/>
          <w:szCs w:val="20"/>
        </w:rPr>
        <w:t>Leadership: Theory and practice</w:t>
      </w:r>
      <w:r w:rsidRPr="30C4DF4B">
        <w:rPr>
          <w:sz w:val="20"/>
          <w:szCs w:val="20"/>
        </w:rPr>
        <w:t xml:space="preserve"> (9th ed.). Sage Publishing.</w:t>
      </w:r>
    </w:p>
    <w:p w14:paraId="689CCD63" w14:textId="7C5C7220" w:rsidR="78056EF8" w:rsidRDefault="78056EF8" w:rsidP="30C4DF4B">
      <w:pPr>
        <w:spacing w:line="240" w:lineRule="auto"/>
        <w:ind w:left="720" w:hanging="720"/>
        <w:rPr>
          <w:sz w:val="20"/>
          <w:szCs w:val="20"/>
        </w:rPr>
      </w:pPr>
      <w:r w:rsidRPr="30C4DF4B">
        <w:rPr>
          <w:sz w:val="20"/>
          <w:szCs w:val="20"/>
        </w:rPr>
        <w:t xml:space="preserve">Northouse, P. G. (2022g). </w:t>
      </w:r>
      <w:r w:rsidRPr="30C4DF4B">
        <w:rPr>
          <w:i/>
          <w:iCs/>
          <w:sz w:val="20"/>
          <w:szCs w:val="20"/>
        </w:rPr>
        <w:t>Leadership: Theory and practice</w:t>
      </w:r>
      <w:r w:rsidRPr="30C4DF4B">
        <w:rPr>
          <w:sz w:val="20"/>
          <w:szCs w:val="20"/>
        </w:rPr>
        <w:t xml:space="preserve"> (9th ed.). Sage Publishing.</w:t>
      </w:r>
    </w:p>
    <w:p w14:paraId="6AD70230" w14:textId="20A3DA2D" w:rsidR="78056EF8" w:rsidRDefault="78056EF8" w:rsidP="30C4DF4B">
      <w:pPr>
        <w:spacing w:line="240" w:lineRule="auto"/>
        <w:ind w:left="720" w:hanging="720"/>
        <w:rPr>
          <w:sz w:val="20"/>
          <w:szCs w:val="20"/>
        </w:rPr>
      </w:pPr>
      <w:r w:rsidRPr="30C4DF4B">
        <w:rPr>
          <w:sz w:val="20"/>
          <w:szCs w:val="20"/>
        </w:rPr>
        <w:t xml:space="preserve">P Hersey. (1969). </w:t>
      </w:r>
      <w:r w:rsidRPr="30C4DF4B">
        <w:rPr>
          <w:i/>
          <w:iCs/>
          <w:sz w:val="20"/>
          <w:szCs w:val="20"/>
        </w:rPr>
        <w:t xml:space="preserve">Management of organizational </w:t>
      </w:r>
      <w:proofErr w:type="gramStart"/>
      <w:r w:rsidRPr="30C4DF4B">
        <w:rPr>
          <w:i/>
          <w:iCs/>
          <w:sz w:val="20"/>
          <w:szCs w:val="20"/>
        </w:rPr>
        <w:t>behavior :</w:t>
      </w:r>
      <w:proofErr w:type="gramEnd"/>
      <w:r w:rsidRPr="30C4DF4B">
        <w:rPr>
          <w:i/>
          <w:iCs/>
          <w:sz w:val="20"/>
          <w:szCs w:val="20"/>
        </w:rPr>
        <w:t xml:space="preserve"> Utilizing human resources</w:t>
      </w:r>
      <w:r w:rsidRPr="30C4DF4B">
        <w:rPr>
          <w:sz w:val="20"/>
          <w:szCs w:val="20"/>
        </w:rPr>
        <w:t>. Prentice Hall.</w:t>
      </w:r>
    </w:p>
    <w:p w14:paraId="4692B7F4" w14:textId="15222F2C" w:rsidR="78056EF8" w:rsidRDefault="78056EF8" w:rsidP="30C4DF4B">
      <w:pPr>
        <w:spacing w:line="240" w:lineRule="auto"/>
        <w:ind w:left="720" w:hanging="720"/>
        <w:rPr>
          <w:sz w:val="20"/>
          <w:szCs w:val="20"/>
        </w:rPr>
      </w:pPr>
      <w:r w:rsidRPr="30C4DF4B">
        <w:rPr>
          <w:sz w:val="20"/>
          <w:szCs w:val="20"/>
        </w:rPr>
        <w:t xml:space="preserve">Padhi, N. (2010). Michal Armstrong, Armstrong’s Handbook of Human Resource Management Practice (11th Edition). United Kingdom: Kagan Publishing, 2009 (ISBN 9780742952421). </w:t>
      </w:r>
      <w:r w:rsidRPr="30C4DF4B">
        <w:rPr>
          <w:i/>
          <w:iCs/>
          <w:sz w:val="20"/>
          <w:szCs w:val="20"/>
        </w:rPr>
        <w:t>Global Business Review</w:t>
      </w:r>
      <w:r w:rsidRPr="30C4DF4B">
        <w:rPr>
          <w:sz w:val="20"/>
          <w:szCs w:val="20"/>
        </w:rPr>
        <w:t xml:space="preserve">, </w:t>
      </w:r>
      <w:r w:rsidRPr="30C4DF4B">
        <w:rPr>
          <w:i/>
          <w:iCs/>
          <w:sz w:val="20"/>
          <w:szCs w:val="20"/>
        </w:rPr>
        <w:t>11</w:t>
      </w:r>
      <w:r w:rsidRPr="30C4DF4B">
        <w:rPr>
          <w:sz w:val="20"/>
          <w:szCs w:val="20"/>
        </w:rPr>
        <w:t xml:space="preserve">(2), 312–314. </w:t>
      </w:r>
      <w:hyperlink r:id="rId26">
        <w:r w:rsidRPr="30C4DF4B">
          <w:rPr>
            <w:rStyle w:val="Hyperlink"/>
            <w:sz w:val="20"/>
            <w:szCs w:val="20"/>
          </w:rPr>
          <w:t>https://doi.org/10.1177/097215091001100213</w:t>
        </w:r>
      </w:hyperlink>
    </w:p>
    <w:p w14:paraId="078A7446" w14:textId="6FAB9C9E" w:rsidR="78056EF8" w:rsidRDefault="78056EF8" w:rsidP="30C4DF4B">
      <w:pPr>
        <w:spacing w:line="240" w:lineRule="auto"/>
        <w:ind w:left="720" w:hanging="720"/>
        <w:rPr>
          <w:sz w:val="20"/>
          <w:szCs w:val="20"/>
        </w:rPr>
      </w:pPr>
      <w:r w:rsidRPr="30C4DF4B">
        <w:rPr>
          <w:sz w:val="20"/>
          <w:szCs w:val="20"/>
        </w:rPr>
        <w:t xml:space="preserve">Thompson, G., &amp; Glasø, L. (2015). Situational leadership theory: A test from three perspectives. </w:t>
      </w:r>
      <w:r w:rsidRPr="30C4DF4B">
        <w:rPr>
          <w:i/>
          <w:iCs/>
          <w:sz w:val="20"/>
          <w:szCs w:val="20"/>
        </w:rPr>
        <w:t>Leadership &amp; Organization Development Journal</w:t>
      </w:r>
      <w:r w:rsidRPr="30C4DF4B">
        <w:rPr>
          <w:sz w:val="20"/>
          <w:szCs w:val="20"/>
        </w:rPr>
        <w:t xml:space="preserve">, </w:t>
      </w:r>
      <w:r w:rsidRPr="30C4DF4B">
        <w:rPr>
          <w:i/>
          <w:iCs/>
          <w:sz w:val="20"/>
          <w:szCs w:val="20"/>
        </w:rPr>
        <w:t>36</w:t>
      </w:r>
      <w:r w:rsidRPr="30C4DF4B">
        <w:rPr>
          <w:sz w:val="20"/>
          <w:szCs w:val="20"/>
        </w:rPr>
        <w:t xml:space="preserve">(5), 527–544. </w:t>
      </w:r>
      <w:hyperlink r:id="rId27">
        <w:r w:rsidRPr="30C4DF4B">
          <w:rPr>
            <w:rStyle w:val="Hyperlink"/>
            <w:sz w:val="20"/>
            <w:szCs w:val="20"/>
          </w:rPr>
          <w:t>https://doi.org/10.1108/lodj-10-2013-0130</w:t>
        </w:r>
      </w:hyperlink>
    </w:p>
    <w:p w14:paraId="79F8BC05" w14:textId="161F690F" w:rsidR="78056EF8" w:rsidRDefault="78056EF8" w:rsidP="30C4DF4B">
      <w:pPr>
        <w:spacing w:line="240" w:lineRule="auto"/>
        <w:ind w:left="720" w:hanging="720"/>
        <w:rPr>
          <w:sz w:val="20"/>
          <w:szCs w:val="20"/>
        </w:rPr>
      </w:pPr>
      <w:r w:rsidRPr="30C4DF4B">
        <w:rPr>
          <w:sz w:val="20"/>
          <w:szCs w:val="20"/>
        </w:rPr>
        <w:lastRenderedPageBreak/>
        <w:t xml:space="preserve">Thompson, G., &amp; Glasø, L. (2018). Situational leadership theory: A test from a leader-follower congruence approach. </w:t>
      </w:r>
      <w:r w:rsidRPr="30C4DF4B">
        <w:rPr>
          <w:i/>
          <w:iCs/>
          <w:sz w:val="20"/>
          <w:szCs w:val="20"/>
        </w:rPr>
        <w:t>Leadership &amp; Organization Development Journal</w:t>
      </w:r>
      <w:r w:rsidRPr="30C4DF4B">
        <w:rPr>
          <w:sz w:val="20"/>
          <w:szCs w:val="20"/>
        </w:rPr>
        <w:t xml:space="preserve">, </w:t>
      </w:r>
      <w:r w:rsidRPr="30C4DF4B">
        <w:rPr>
          <w:i/>
          <w:iCs/>
          <w:sz w:val="20"/>
          <w:szCs w:val="20"/>
        </w:rPr>
        <w:t>39</w:t>
      </w:r>
      <w:r w:rsidRPr="30C4DF4B">
        <w:rPr>
          <w:sz w:val="20"/>
          <w:szCs w:val="20"/>
        </w:rPr>
        <w:t xml:space="preserve">(5), 574–591. Emerald. </w:t>
      </w:r>
      <w:hyperlink r:id="rId28">
        <w:r w:rsidRPr="30C4DF4B">
          <w:rPr>
            <w:rStyle w:val="Hyperlink"/>
            <w:sz w:val="20"/>
            <w:szCs w:val="20"/>
          </w:rPr>
          <w:t>https://www.proquest.com/docview/2057456595/fulltextPDF?accountid=130472&amp;sourcetype=Scholarly%20Journals</w:t>
        </w:r>
      </w:hyperlink>
    </w:p>
    <w:p w14:paraId="57CFF5A8" w14:textId="1E9F1770" w:rsidR="78056EF8" w:rsidRDefault="78056EF8" w:rsidP="30C4DF4B">
      <w:pPr>
        <w:spacing w:line="240" w:lineRule="auto"/>
        <w:ind w:left="720" w:hanging="720"/>
        <w:rPr>
          <w:sz w:val="20"/>
          <w:szCs w:val="20"/>
        </w:rPr>
      </w:pPr>
      <w:r w:rsidRPr="30C4DF4B">
        <w:rPr>
          <w:sz w:val="20"/>
          <w:szCs w:val="20"/>
        </w:rPr>
        <w:t xml:space="preserve">Yukl, G., &amp; Gardner, W. (2020a). </w:t>
      </w:r>
      <w:r w:rsidRPr="30C4DF4B">
        <w:rPr>
          <w:i/>
          <w:iCs/>
          <w:sz w:val="20"/>
          <w:szCs w:val="20"/>
        </w:rPr>
        <w:t>Leadership in organizations</w:t>
      </w:r>
      <w:r w:rsidRPr="30C4DF4B">
        <w:rPr>
          <w:sz w:val="20"/>
          <w:szCs w:val="20"/>
        </w:rPr>
        <w:t xml:space="preserve"> (9th ed.). Pearson Education Limited. </w:t>
      </w:r>
      <w:hyperlink r:id="rId29">
        <w:r w:rsidRPr="30C4DF4B">
          <w:rPr>
            <w:rStyle w:val="Hyperlink"/>
            <w:sz w:val="20"/>
            <w:szCs w:val="20"/>
          </w:rPr>
          <w:t>https://onlinelibrary-wiley-com.uwtsd.idm.oclc.org/doi/epdf/10.1002/jls.21826</w:t>
        </w:r>
      </w:hyperlink>
    </w:p>
    <w:p w14:paraId="77186048" w14:textId="53DC5F3B" w:rsidR="78056EF8" w:rsidRDefault="78056EF8" w:rsidP="30C4DF4B">
      <w:pPr>
        <w:spacing w:line="240" w:lineRule="auto"/>
        <w:ind w:left="720" w:hanging="720"/>
        <w:rPr>
          <w:sz w:val="20"/>
          <w:szCs w:val="20"/>
        </w:rPr>
      </w:pPr>
      <w:r w:rsidRPr="30C4DF4B">
        <w:rPr>
          <w:sz w:val="20"/>
          <w:szCs w:val="20"/>
        </w:rPr>
        <w:t xml:space="preserve">Yukl, G., &amp; Gardner, W. (2020b). </w:t>
      </w:r>
      <w:r w:rsidRPr="30C4DF4B">
        <w:rPr>
          <w:i/>
          <w:iCs/>
          <w:sz w:val="20"/>
          <w:szCs w:val="20"/>
        </w:rPr>
        <w:t>Leadership in organizations</w:t>
      </w:r>
      <w:r w:rsidRPr="30C4DF4B">
        <w:rPr>
          <w:sz w:val="20"/>
          <w:szCs w:val="20"/>
        </w:rPr>
        <w:t xml:space="preserve"> (9th ed.). Pearson Education Limited. </w:t>
      </w:r>
      <w:hyperlink r:id="rId30">
        <w:r w:rsidRPr="30C4DF4B">
          <w:rPr>
            <w:rStyle w:val="Hyperlink"/>
            <w:sz w:val="20"/>
            <w:szCs w:val="20"/>
          </w:rPr>
          <w:t>https://onlinelibrary-wiley-com.uwtsd.idm.oclc.org/doi/epdf/10.1002/jls.21826</w:t>
        </w:r>
      </w:hyperlink>
    </w:p>
    <w:p w14:paraId="404FEC97" w14:textId="65A18268" w:rsidR="78056EF8" w:rsidRDefault="78056EF8" w:rsidP="30C4DF4B">
      <w:pPr>
        <w:spacing w:line="240" w:lineRule="auto"/>
        <w:ind w:left="720" w:hanging="720"/>
        <w:rPr>
          <w:sz w:val="20"/>
          <w:szCs w:val="20"/>
        </w:rPr>
      </w:pPr>
      <w:r w:rsidRPr="30C4DF4B">
        <w:rPr>
          <w:sz w:val="20"/>
          <w:szCs w:val="20"/>
        </w:rPr>
        <w:t xml:space="preserve">Yukl, G., &amp; Gardner, W. (2020c). </w:t>
      </w:r>
      <w:r w:rsidRPr="30C4DF4B">
        <w:rPr>
          <w:i/>
          <w:iCs/>
          <w:sz w:val="20"/>
          <w:szCs w:val="20"/>
        </w:rPr>
        <w:t>Leadership in organizations</w:t>
      </w:r>
      <w:r w:rsidRPr="30C4DF4B">
        <w:rPr>
          <w:sz w:val="20"/>
          <w:szCs w:val="20"/>
        </w:rPr>
        <w:t xml:space="preserve"> (9th ed.). Pearson Education Limited. </w:t>
      </w:r>
      <w:hyperlink r:id="rId31">
        <w:r w:rsidRPr="30C4DF4B">
          <w:rPr>
            <w:rStyle w:val="Hyperlink"/>
            <w:sz w:val="20"/>
            <w:szCs w:val="20"/>
          </w:rPr>
          <w:t>https://onlinelibrary-wiley-com.uwtsd.idm.oclc.org/doi/epdf/10.1002/jls.21826</w:t>
        </w:r>
      </w:hyperlink>
    </w:p>
    <w:p w14:paraId="41B9DC02" w14:textId="29508CEC" w:rsidR="78056EF8" w:rsidRDefault="78056EF8" w:rsidP="30C4DF4B">
      <w:pPr>
        <w:spacing w:line="240" w:lineRule="auto"/>
        <w:ind w:left="720" w:hanging="720"/>
      </w:pPr>
      <w:r w:rsidRPr="30C4DF4B">
        <w:rPr>
          <w:sz w:val="20"/>
          <w:szCs w:val="20"/>
        </w:rPr>
        <w:t xml:space="preserve">Yukl, G., &amp; Gardner, W. (2020d). </w:t>
      </w:r>
      <w:r w:rsidRPr="30C4DF4B">
        <w:rPr>
          <w:i/>
          <w:iCs/>
          <w:sz w:val="20"/>
          <w:szCs w:val="20"/>
        </w:rPr>
        <w:t>Leadership in organizations</w:t>
      </w:r>
      <w:r w:rsidRPr="30C4DF4B">
        <w:rPr>
          <w:sz w:val="20"/>
          <w:szCs w:val="20"/>
        </w:rPr>
        <w:t xml:space="preserve"> (9th ed.). Pearson Education Limited. </w:t>
      </w:r>
      <w:hyperlink r:id="rId32">
        <w:r w:rsidRPr="30C4DF4B">
          <w:rPr>
            <w:rStyle w:val="Hyperlink"/>
            <w:sz w:val="20"/>
            <w:szCs w:val="20"/>
          </w:rPr>
          <w:t>https://onlinelibrary-wiley-com.uwtsd.idm.oclc.org/doi/epdf/10.1002/jls.21826</w:t>
        </w:r>
      </w:hyperlink>
    </w:p>
    <w:p w14:paraId="238F15C3" w14:textId="48F88D89" w:rsidR="30C4DF4B" w:rsidRDefault="30C4DF4B" w:rsidP="30C4DF4B">
      <w:pPr>
        <w:spacing w:line="240" w:lineRule="auto"/>
        <w:ind w:left="720" w:hanging="720"/>
        <w:rPr>
          <w:sz w:val="20"/>
          <w:szCs w:val="20"/>
        </w:rPr>
      </w:pPr>
    </w:p>
    <w:p w14:paraId="7315F0B5" w14:textId="3401B4E1" w:rsidR="30C4DF4B" w:rsidRDefault="30C4DF4B" w:rsidP="30C4DF4B">
      <w:pPr>
        <w:spacing w:line="240" w:lineRule="auto"/>
        <w:ind w:left="720" w:hanging="720"/>
        <w:rPr>
          <w:sz w:val="20"/>
          <w:szCs w:val="20"/>
        </w:rPr>
      </w:pPr>
    </w:p>
    <w:p w14:paraId="50D6183B" w14:textId="5D47CCF1" w:rsidR="30C4DF4B" w:rsidRDefault="30C4DF4B" w:rsidP="30C4DF4B">
      <w:pPr>
        <w:spacing w:line="240" w:lineRule="auto"/>
        <w:ind w:left="720" w:hanging="720"/>
        <w:rPr>
          <w:sz w:val="20"/>
          <w:szCs w:val="20"/>
        </w:rPr>
      </w:pPr>
    </w:p>
    <w:p w14:paraId="430A6924" w14:textId="1DCEA8F7" w:rsidR="30C4DF4B" w:rsidRDefault="30C4DF4B" w:rsidP="30C4DF4B">
      <w:pPr>
        <w:spacing w:line="240" w:lineRule="auto"/>
        <w:ind w:left="720" w:hanging="720"/>
        <w:rPr>
          <w:sz w:val="20"/>
          <w:szCs w:val="20"/>
        </w:rPr>
      </w:pPr>
    </w:p>
    <w:p w14:paraId="3973F177" w14:textId="3892F0AD" w:rsidR="30C4DF4B" w:rsidRDefault="30C4DF4B" w:rsidP="30C4DF4B">
      <w:pPr>
        <w:spacing w:line="240" w:lineRule="auto"/>
        <w:ind w:left="720" w:hanging="720"/>
        <w:rPr>
          <w:sz w:val="20"/>
          <w:szCs w:val="20"/>
        </w:rPr>
      </w:pPr>
      <w:bookmarkStart w:id="36" w:name="_Int_Ua1REoGq"/>
      <w:bookmarkEnd w:id="36"/>
    </w:p>
    <w:p w14:paraId="12CF6296" w14:textId="0101275C" w:rsidR="30C4DF4B" w:rsidRDefault="30C4DF4B" w:rsidP="30C4DF4B">
      <w:pPr>
        <w:spacing w:line="240" w:lineRule="auto"/>
        <w:ind w:left="720" w:hanging="720"/>
        <w:rPr>
          <w:sz w:val="20"/>
          <w:szCs w:val="20"/>
        </w:rPr>
      </w:pPr>
    </w:p>
    <w:p w14:paraId="1402DAED" w14:textId="4E054491" w:rsidR="30C4DF4B" w:rsidRDefault="30C4DF4B" w:rsidP="30C4DF4B">
      <w:pPr>
        <w:spacing w:line="240" w:lineRule="auto"/>
        <w:ind w:left="720" w:hanging="720"/>
        <w:rPr>
          <w:sz w:val="20"/>
          <w:szCs w:val="20"/>
        </w:rPr>
      </w:pPr>
    </w:p>
    <w:p w14:paraId="42146F36" w14:textId="30832E1C" w:rsidR="30C4DF4B" w:rsidRDefault="30C4DF4B" w:rsidP="30C4DF4B">
      <w:pPr>
        <w:spacing w:line="240" w:lineRule="auto"/>
        <w:ind w:left="720" w:hanging="720"/>
        <w:rPr>
          <w:sz w:val="20"/>
          <w:szCs w:val="20"/>
        </w:rPr>
      </w:pPr>
    </w:p>
    <w:p w14:paraId="33250D65" w14:textId="0A4022DD" w:rsidR="30C4DF4B" w:rsidRDefault="30C4DF4B" w:rsidP="30C4DF4B">
      <w:pPr>
        <w:spacing w:line="240" w:lineRule="auto"/>
        <w:ind w:left="720" w:hanging="720"/>
        <w:rPr>
          <w:sz w:val="20"/>
          <w:szCs w:val="20"/>
        </w:rPr>
      </w:pPr>
    </w:p>
    <w:p w14:paraId="5E06EBD6" w14:textId="087DB41E" w:rsidR="30C4DF4B" w:rsidRDefault="30C4DF4B" w:rsidP="30C4DF4B">
      <w:pPr>
        <w:spacing w:line="240" w:lineRule="auto"/>
        <w:ind w:left="720" w:hanging="720"/>
        <w:rPr>
          <w:sz w:val="20"/>
          <w:szCs w:val="20"/>
        </w:rPr>
      </w:pPr>
    </w:p>
    <w:p w14:paraId="730B48E0" w14:textId="7B49A1F5" w:rsidR="30C4DF4B" w:rsidRDefault="30C4DF4B" w:rsidP="30C4DF4B">
      <w:pPr>
        <w:spacing w:line="240" w:lineRule="auto"/>
        <w:ind w:left="720" w:hanging="720"/>
        <w:rPr>
          <w:sz w:val="20"/>
          <w:szCs w:val="20"/>
        </w:rPr>
      </w:pPr>
    </w:p>
    <w:p w14:paraId="2426CC61" w14:textId="1D99A3C4" w:rsidR="30C4DF4B" w:rsidRDefault="30C4DF4B" w:rsidP="30C4DF4B">
      <w:pPr>
        <w:spacing w:line="240" w:lineRule="auto"/>
        <w:ind w:left="720" w:hanging="720"/>
        <w:rPr>
          <w:sz w:val="20"/>
          <w:szCs w:val="20"/>
        </w:rPr>
      </w:pPr>
    </w:p>
    <w:p w14:paraId="149358C6" w14:textId="061BF391" w:rsidR="30C4DF4B" w:rsidRDefault="30C4DF4B" w:rsidP="30C4DF4B">
      <w:pPr>
        <w:spacing w:line="240" w:lineRule="auto"/>
        <w:ind w:left="720" w:hanging="720"/>
        <w:rPr>
          <w:sz w:val="20"/>
          <w:szCs w:val="20"/>
        </w:rPr>
      </w:pPr>
    </w:p>
    <w:p w14:paraId="0ADCEAA0" w14:textId="57719AC5" w:rsidR="30C4DF4B" w:rsidRDefault="30C4DF4B" w:rsidP="30C4DF4B">
      <w:pPr>
        <w:spacing w:line="240" w:lineRule="auto"/>
        <w:ind w:left="720" w:hanging="720"/>
        <w:rPr>
          <w:sz w:val="20"/>
          <w:szCs w:val="20"/>
        </w:rPr>
      </w:pPr>
    </w:p>
    <w:p w14:paraId="596B20D7" w14:textId="65D7A0BD" w:rsidR="30C4DF4B" w:rsidRDefault="30C4DF4B" w:rsidP="30C4DF4B">
      <w:pPr>
        <w:spacing w:line="240" w:lineRule="auto"/>
        <w:ind w:left="720" w:hanging="720"/>
        <w:rPr>
          <w:sz w:val="20"/>
          <w:szCs w:val="20"/>
        </w:rPr>
      </w:pPr>
    </w:p>
    <w:p w14:paraId="72012FB5" w14:textId="60BAF048" w:rsidR="30C4DF4B" w:rsidRDefault="30C4DF4B" w:rsidP="30C4DF4B">
      <w:pPr>
        <w:spacing w:line="240" w:lineRule="auto"/>
        <w:ind w:left="720" w:hanging="720"/>
        <w:rPr>
          <w:sz w:val="20"/>
          <w:szCs w:val="20"/>
        </w:rPr>
      </w:pPr>
    </w:p>
    <w:p w14:paraId="6243BC97" w14:textId="50D8D411" w:rsidR="30C4DF4B" w:rsidRDefault="30C4DF4B" w:rsidP="30C4DF4B">
      <w:pPr>
        <w:spacing w:line="240" w:lineRule="auto"/>
        <w:ind w:left="720" w:hanging="720"/>
        <w:rPr>
          <w:sz w:val="20"/>
          <w:szCs w:val="20"/>
        </w:rPr>
      </w:pPr>
    </w:p>
    <w:p w14:paraId="505B62E6" w14:textId="4F6D947C" w:rsidR="14527EA9" w:rsidRDefault="14527EA9" w:rsidP="30C4DF4B">
      <w:pPr>
        <w:pStyle w:val="Heading1"/>
        <w:spacing w:before="0" w:line="240" w:lineRule="auto"/>
        <w:rPr>
          <w:rFonts w:asciiTheme="minorHAnsi" w:eastAsiaTheme="minorEastAsia" w:hAnsiTheme="minorHAnsi" w:cstheme="minorBidi"/>
        </w:rPr>
      </w:pPr>
      <w:bookmarkStart w:id="37" w:name="_Toc233743471"/>
      <w:r w:rsidRPr="30C4DF4B">
        <w:rPr>
          <w:rFonts w:asciiTheme="minorHAnsi" w:eastAsiaTheme="minorEastAsia" w:hAnsiTheme="minorHAnsi" w:cstheme="minorBidi"/>
        </w:rPr>
        <w:lastRenderedPageBreak/>
        <w:t>Appendix A</w:t>
      </w:r>
      <w:bookmarkEnd w:id="37"/>
    </w:p>
    <w:p w14:paraId="1F0031A2" w14:textId="50291F4B" w:rsidR="4C68AA8D" w:rsidRDefault="4C68AA8D" w:rsidP="30C4DF4B">
      <w:r>
        <w:rPr>
          <w:noProof/>
        </w:rPr>
        <w:drawing>
          <wp:inline distT="0" distB="0" distL="0" distR="0" wp14:anchorId="328FF8E0" wp14:editId="03EEA4EF">
            <wp:extent cx="5724525" cy="4391025"/>
            <wp:effectExtent l="0" t="0" r="0" b="0"/>
            <wp:docPr id="15689601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960161" name="Picture 1568960161"/>
                    <pic:cNvPicPr/>
                  </pic:nvPicPr>
                  <pic:blipFill>
                    <a:blip r:embed="rId33">
                      <a:extLst>
                        <a:ext uri="{28A0092B-C50C-407E-A947-70E740481C1C}">
                          <a14:useLocalDpi xmlns:a14="http://schemas.microsoft.com/office/drawing/2010/main"/>
                        </a:ext>
                      </a:extLst>
                    </a:blip>
                    <a:stretch>
                      <a:fillRect/>
                    </a:stretch>
                  </pic:blipFill>
                  <pic:spPr>
                    <a:xfrm>
                      <a:off x="0" y="0"/>
                      <a:ext cx="5724525" cy="4391025"/>
                    </a:xfrm>
                    <a:prstGeom prst="rect">
                      <a:avLst/>
                    </a:prstGeom>
                  </pic:spPr>
                </pic:pic>
              </a:graphicData>
            </a:graphic>
          </wp:inline>
        </w:drawing>
      </w:r>
    </w:p>
    <w:p w14:paraId="6C73CD1D" w14:textId="116DFC81" w:rsidR="30C4DF4B" w:rsidRDefault="30C4DF4B" w:rsidP="30C4DF4B"/>
    <w:p w14:paraId="29EC602E" w14:textId="5DEA4A8C" w:rsidR="3689A889" w:rsidRDefault="3689A889" w:rsidP="30C4DF4B"/>
    <w:p w14:paraId="02827C5D" w14:textId="76D93603" w:rsidR="30C4DF4B" w:rsidRDefault="30C4DF4B" w:rsidP="30C4DF4B"/>
    <w:p w14:paraId="435E13E3" w14:textId="7970D199" w:rsidR="30C4DF4B" w:rsidRDefault="30C4DF4B" w:rsidP="30C4DF4B"/>
    <w:p w14:paraId="2BDDB0D0" w14:textId="19ED795B" w:rsidR="30C4DF4B" w:rsidRDefault="30C4DF4B" w:rsidP="30C4DF4B"/>
    <w:p w14:paraId="7414DC5A" w14:textId="3E83BE46" w:rsidR="30C4DF4B" w:rsidRDefault="30C4DF4B" w:rsidP="30C4DF4B"/>
    <w:p w14:paraId="543EDB0D" w14:textId="1F6AF6B6" w:rsidR="30C4DF4B" w:rsidRDefault="30C4DF4B" w:rsidP="30C4DF4B"/>
    <w:p w14:paraId="4090889F" w14:textId="396A69F5" w:rsidR="30C4DF4B" w:rsidRDefault="30C4DF4B" w:rsidP="30C4DF4B"/>
    <w:p w14:paraId="2991DEB4" w14:textId="17F43D40" w:rsidR="30C4DF4B" w:rsidRDefault="30C4DF4B" w:rsidP="30C4DF4B"/>
    <w:p w14:paraId="69D6B205" w14:textId="1145ACCC" w:rsidR="4C68AA8D" w:rsidRDefault="4C68AA8D" w:rsidP="30C4DF4B">
      <w:pPr>
        <w:pStyle w:val="Heading1"/>
        <w:rPr>
          <w:rFonts w:asciiTheme="minorHAnsi" w:eastAsiaTheme="minorEastAsia" w:hAnsiTheme="minorHAnsi" w:cstheme="minorBidi"/>
        </w:rPr>
      </w:pPr>
      <w:bookmarkStart w:id="38" w:name="_Toc233743472"/>
      <w:r w:rsidRPr="30C4DF4B">
        <w:rPr>
          <w:rFonts w:asciiTheme="minorHAnsi" w:eastAsiaTheme="minorEastAsia" w:hAnsiTheme="minorHAnsi" w:cstheme="minorBidi"/>
        </w:rPr>
        <w:lastRenderedPageBreak/>
        <w:t>Appendix B</w:t>
      </w:r>
      <w:bookmarkEnd w:id="38"/>
    </w:p>
    <w:p w14:paraId="19C46622" w14:textId="22964BBA" w:rsidR="040573B6" w:rsidRDefault="040573B6" w:rsidP="30C4DF4B">
      <w:r>
        <w:rPr>
          <w:noProof/>
        </w:rPr>
        <w:drawing>
          <wp:inline distT="0" distB="0" distL="0" distR="0" wp14:anchorId="07DA9DED" wp14:editId="2316B83D">
            <wp:extent cx="5724525" cy="5619750"/>
            <wp:effectExtent l="0" t="0" r="0" b="0"/>
            <wp:docPr id="186651386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513868" name="Picture 1866513868"/>
                    <pic:cNvPicPr/>
                  </pic:nvPicPr>
                  <pic:blipFill>
                    <a:blip r:embed="rId34">
                      <a:extLst>
                        <a:ext uri="{28A0092B-C50C-407E-A947-70E740481C1C}">
                          <a14:useLocalDpi xmlns:a14="http://schemas.microsoft.com/office/drawing/2010/main"/>
                        </a:ext>
                      </a:extLst>
                    </a:blip>
                    <a:stretch>
                      <a:fillRect/>
                    </a:stretch>
                  </pic:blipFill>
                  <pic:spPr>
                    <a:xfrm>
                      <a:off x="0" y="0"/>
                      <a:ext cx="5724525" cy="5619750"/>
                    </a:xfrm>
                    <a:prstGeom prst="rect">
                      <a:avLst/>
                    </a:prstGeom>
                  </pic:spPr>
                </pic:pic>
              </a:graphicData>
            </a:graphic>
          </wp:inline>
        </w:drawing>
      </w:r>
    </w:p>
    <w:p w14:paraId="1C5884FF" w14:textId="66C2810D" w:rsidR="30C4DF4B" w:rsidRDefault="30C4DF4B" w:rsidP="30C4DF4B"/>
    <w:p w14:paraId="3822C412" w14:textId="7BF7CE41" w:rsidR="30C4DF4B" w:rsidRDefault="30C4DF4B" w:rsidP="30C4DF4B"/>
    <w:p w14:paraId="55B53AA7" w14:textId="401FBF4D" w:rsidR="30C4DF4B" w:rsidRDefault="30C4DF4B" w:rsidP="30C4DF4B"/>
    <w:p w14:paraId="094A4A79" w14:textId="75083F4A" w:rsidR="30C4DF4B" w:rsidRDefault="30C4DF4B" w:rsidP="30C4DF4B"/>
    <w:p w14:paraId="65994A4B" w14:textId="40799CFF" w:rsidR="040573B6" w:rsidRDefault="040573B6" w:rsidP="30C4DF4B">
      <w:pPr>
        <w:pStyle w:val="Heading1"/>
        <w:rPr>
          <w:rFonts w:asciiTheme="minorHAnsi" w:eastAsiaTheme="minorEastAsia" w:hAnsiTheme="minorHAnsi" w:cstheme="minorBidi"/>
        </w:rPr>
      </w:pPr>
      <w:bookmarkStart w:id="39" w:name="_Toc233743473"/>
      <w:r w:rsidRPr="30C4DF4B">
        <w:rPr>
          <w:rFonts w:asciiTheme="minorHAnsi" w:eastAsiaTheme="minorEastAsia" w:hAnsiTheme="minorHAnsi" w:cstheme="minorBidi"/>
        </w:rPr>
        <w:lastRenderedPageBreak/>
        <w:t>Appendix C</w:t>
      </w:r>
      <w:bookmarkEnd w:id="39"/>
    </w:p>
    <w:p w14:paraId="756AED7E" w14:textId="57640BF8" w:rsidR="040573B6" w:rsidRDefault="040573B6" w:rsidP="30C4DF4B">
      <w:r>
        <w:rPr>
          <w:noProof/>
        </w:rPr>
        <w:drawing>
          <wp:inline distT="0" distB="0" distL="0" distR="0" wp14:anchorId="2792B3F9" wp14:editId="05A0547E">
            <wp:extent cx="5724525" cy="5010150"/>
            <wp:effectExtent l="0" t="0" r="0" b="0"/>
            <wp:docPr id="1161311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311584" name="Picture 1161311584"/>
                    <pic:cNvPicPr/>
                  </pic:nvPicPr>
                  <pic:blipFill>
                    <a:blip r:embed="rId35">
                      <a:extLst>
                        <a:ext uri="{28A0092B-C50C-407E-A947-70E740481C1C}">
                          <a14:useLocalDpi xmlns:a14="http://schemas.microsoft.com/office/drawing/2010/main"/>
                        </a:ext>
                      </a:extLst>
                    </a:blip>
                    <a:stretch>
                      <a:fillRect/>
                    </a:stretch>
                  </pic:blipFill>
                  <pic:spPr>
                    <a:xfrm>
                      <a:off x="0" y="0"/>
                      <a:ext cx="5724525" cy="5010150"/>
                    </a:xfrm>
                    <a:prstGeom prst="rect">
                      <a:avLst/>
                    </a:prstGeom>
                  </pic:spPr>
                </pic:pic>
              </a:graphicData>
            </a:graphic>
          </wp:inline>
        </w:drawing>
      </w:r>
    </w:p>
    <w:p w14:paraId="37C2B8D7" w14:textId="094FAFD6" w:rsidR="30C4DF4B" w:rsidRDefault="30C4DF4B" w:rsidP="30C4DF4B"/>
    <w:p w14:paraId="0CC5B458" w14:textId="55CA2828" w:rsidR="30C4DF4B" w:rsidRDefault="30C4DF4B" w:rsidP="30C4DF4B"/>
    <w:p w14:paraId="15BE80C9" w14:textId="098C3183" w:rsidR="30C4DF4B" w:rsidRDefault="30C4DF4B" w:rsidP="30C4DF4B"/>
    <w:p w14:paraId="7DC175F5" w14:textId="02C19971" w:rsidR="30C4DF4B" w:rsidRDefault="30C4DF4B" w:rsidP="30C4DF4B"/>
    <w:p w14:paraId="69712498" w14:textId="632540A2" w:rsidR="30C4DF4B" w:rsidRDefault="30C4DF4B" w:rsidP="30C4DF4B"/>
    <w:p w14:paraId="2E564A2A" w14:textId="42737D87" w:rsidR="040573B6" w:rsidRDefault="040573B6" w:rsidP="30C4DF4B">
      <w:pPr>
        <w:pStyle w:val="Heading1"/>
        <w:rPr>
          <w:rFonts w:asciiTheme="minorHAnsi" w:eastAsiaTheme="minorEastAsia" w:hAnsiTheme="minorHAnsi" w:cstheme="minorBidi"/>
        </w:rPr>
      </w:pPr>
      <w:bookmarkStart w:id="40" w:name="_Toc233743474"/>
      <w:r w:rsidRPr="30C4DF4B">
        <w:rPr>
          <w:rFonts w:asciiTheme="minorHAnsi" w:eastAsiaTheme="minorEastAsia" w:hAnsiTheme="minorHAnsi" w:cstheme="minorBidi"/>
        </w:rPr>
        <w:lastRenderedPageBreak/>
        <w:t>Appendix D</w:t>
      </w:r>
      <w:bookmarkEnd w:id="40"/>
    </w:p>
    <w:p w14:paraId="46C067A5" w14:textId="5F461E75" w:rsidR="7E7B43A0" w:rsidRDefault="7E7B43A0" w:rsidP="30C4DF4B">
      <w:r>
        <w:rPr>
          <w:noProof/>
        </w:rPr>
        <w:drawing>
          <wp:inline distT="0" distB="0" distL="0" distR="0" wp14:anchorId="52A6F521" wp14:editId="4DD37436">
            <wp:extent cx="5724525" cy="6419850"/>
            <wp:effectExtent l="0" t="0" r="0" b="0"/>
            <wp:docPr id="19606244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624469" name="Picture 1960624469"/>
                    <pic:cNvPicPr/>
                  </pic:nvPicPr>
                  <pic:blipFill>
                    <a:blip r:embed="rId36">
                      <a:extLst>
                        <a:ext uri="{28A0092B-C50C-407E-A947-70E740481C1C}">
                          <a14:useLocalDpi xmlns:a14="http://schemas.microsoft.com/office/drawing/2010/main"/>
                        </a:ext>
                      </a:extLst>
                    </a:blip>
                    <a:stretch>
                      <a:fillRect/>
                    </a:stretch>
                  </pic:blipFill>
                  <pic:spPr>
                    <a:xfrm>
                      <a:off x="0" y="0"/>
                      <a:ext cx="5724525" cy="6419850"/>
                    </a:xfrm>
                    <a:prstGeom prst="rect">
                      <a:avLst/>
                    </a:prstGeom>
                  </pic:spPr>
                </pic:pic>
              </a:graphicData>
            </a:graphic>
          </wp:inline>
        </w:drawing>
      </w:r>
    </w:p>
    <w:p w14:paraId="20B99A5F" w14:textId="629AAB19" w:rsidR="30C4DF4B" w:rsidRDefault="30C4DF4B" w:rsidP="30C4DF4B"/>
    <w:p w14:paraId="68B0E35D" w14:textId="254470AE" w:rsidR="30C4DF4B" w:rsidRDefault="30C4DF4B" w:rsidP="30C4DF4B"/>
    <w:p w14:paraId="63EFED2D" w14:textId="4F6EB8EB" w:rsidR="30C4DF4B" w:rsidRDefault="30C4DF4B" w:rsidP="30C4DF4B"/>
    <w:p w14:paraId="0638E851" w14:textId="3D8AB129" w:rsidR="30C4DF4B" w:rsidRDefault="30C4DF4B" w:rsidP="30C4DF4B"/>
    <w:p w14:paraId="4D78EAC1" w14:textId="47C030FC" w:rsidR="30C4DF4B" w:rsidRDefault="30C4DF4B" w:rsidP="30C4DF4B"/>
    <w:p w14:paraId="46A1D095" w14:textId="592E555E" w:rsidR="7E7B43A0" w:rsidRDefault="7E7B43A0" w:rsidP="30C4DF4B">
      <w:pPr>
        <w:pStyle w:val="Heading1"/>
        <w:rPr>
          <w:rFonts w:asciiTheme="minorHAnsi" w:eastAsiaTheme="minorEastAsia" w:hAnsiTheme="minorHAnsi" w:cstheme="minorBidi"/>
        </w:rPr>
      </w:pPr>
      <w:bookmarkStart w:id="41" w:name="_Toc233743475"/>
      <w:r w:rsidRPr="30C4DF4B">
        <w:rPr>
          <w:rFonts w:asciiTheme="minorHAnsi" w:eastAsiaTheme="minorEastAsia" w:hAnsiTheme="minorHAnsi" w:cstheme="minorBidi"/>
        </w:rPr>
        <w:lastRenderedPageBreak/>
        <w:t>Appendix E</w:t>
      </w:r>
      <w:bookmarkEnd w:id="41"/>
    </w:p>
    <w:p w14:paraId="08387FB0" w14:textId="3BAADD8B" w:rsidR="7E7B43A0" w:rsidRDefault="7E7B43A0" w:rsidP="30C4DF4B">
      <w:r>
        <w:rPr>
          <w:noProof/>
        </w:rPr>
        <w:drawing>
          <wp:inline distT="0" distB="0" distL="0" distR="0" wp14:anchorId="216036EA" wp14:editId="3F47BF36">
            <wp:extent cx="5724525" cy="5562600"/>
            <wp:effectExtent l="0" t="0" r="0" b="0"/>
            <wp:docPr id="13287352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735284" name="Picture 1328735284"/>
                    <pic:cNvPicPr/>
                  </pic:nvPicPr>
                  <pic:blipFill>
                    <a:blip r:embed="rId37">
                      <a:extLst>
                        <a:ext uri="{28A0092B-C50C-407E-A947-70E740481C1C}">
                          <a14:useLocalDpi xmlns:a14="http://schemas.microsoft.com/office/drawing/2010/main"/>
                        </a:ext>
                      </a:extLst>
                    </a:blip>
                    <a:stretch>
                      <a:fillRect/>
                    </a:stretch>
                  </pic:blipFill>
                  <pic:spPr>
                    <a:xfrm>
                      <a:off x="0" y="0"/>
                      <a:ext cx="5724525" cy="5562600"/>
                    </a:xfrm>
                    <a:prstGeom prst="rect">
                      <a:avLst/>
                    </a:prstGeom>
                  </pic:spPr>
                </pic:pic>
              </a:graphicData>
            </a:graphic>
          </wp:inline>
        </w:drawing>
      </w:r>
    </w:p>
    <w:p w14:paraId="6E7C7CD4" w14:textId="54B6E82E" w:rsidR="30C4DF4B" w:rsidRDefault="30C4DF4B" w:rsidP="30C4DF4B"/>
    <w:p w14:paraId="1F22D36C" w14:textId="3A785559" w:rsidR="30C4DF4B" w:rsidRDefault="30C4DF4B" w:rsidP="30C4DF4B"/>
    <w:p w14:paraId="7960CE1C" w14:textId="4E9AB844" w:rsidR="30C4DF4B" w:rsidRDefault="30C4DF4B" w:rsidP="30C4DF4B"/>
    <w:p w14:paraId="02B841D3" w14:textId="37684CFC" w:rsidR="30C4DF4B" w:rsidRDefault="30C4DF4B" w:rsidP="30C4DF4B"/>
    <w:p w14:paraId="0F1457A3" w14:textId="363BD107" w:rsidR="30C4DF4B" w:rsidRDefault="30C4DF4B" w:rsidP="30C4DF4B"/>
    <w:p w14:paraId="017AFA37" w14:textId="34533587" w:rsidR="30C4DF4B" w:rsidRDefault="30C4DF4B" w:rsidP="30C4DF4B"/>
    <w:p w14:paraId="62D7CB3D" w14:textId="0832B9BA" w:rsidR="30C4DF4B" w:rsidRDefault="30C4DF4B" w:rsidP="30C4DF4B"/>
    <w:p w14:paraId="576471BD" w14:textId="6AE47550" w:rsidR="30C4DF4B" w:rsidRDefault="30C4DF4B" w:rsidP="30C4DF4B"/>
    <w:p w14:paraId="6270A3A4" w14:textId="7BF256C3" w:rsidR="7E7B43A0" w:rsidRDefault="7E7B43A0" w:rsidP="30C4DF4B">
      <w:pPr>
        <w:pStyle w:val="Heading1"/>
        <w:rPr>
          <w:rFonts w:asciiTheme="minorHAnsi" w:eastAsiaTheme="minorEastAsia" w:hAnsiTheme="minorHAnsi" w:cstheme="minorBidi"/>
        </w:rPr>
      </w:pPr>
      <w:bookmarkStart w:id="42" w:name="_Toc233743476"/>
      <w:r w:rsidRPr="30C4DF4B">
        <w:rPr>
          <w:rFonts w:asciiTheme="minorHAnsi" w:eastAsiaTheme="minorEastAsia" w:hAnsiTheme="minorHAnsi" w:cstheme="minorBidi"/>
        </w:rPr>
        <w:lastRenderedPageBreak/>
        <w:t>Appendix F</w:t>
      </w:r>
      <w:bookmarkEnd w:id="42"/>
    </w:p>
    <w:p w14:paraId="5E13F8AF" w14:textId="07D92B3F" w:rsidR="7E7B43A0" w:rsidRDefault="7E7B43A0" w:rsidP="30C4DF4B">
      <w:r>
        <w:rPr>
          <w:noProof/>
        </w:rPr>
        <w:drawing>
          <wp:inline distT="0" distB="0" distL="0" distR="0" wp14:anchorId="2AE0F843" wp14:editId="0911DFBE">
            <wp:extent cx="5724525" cy="4962525"/>
            <wp:effectExtent l="0" t="0" r="0" b="0"/>
            <wp:docPr id="25651570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515701" name="Picture 256515701"/>
                    <pic:cNvPicPr/>
                  </pic:nvPicPr>
                  <pic:blipFill>
                    <a:blip r:embed="rId38">
                      <a:extLst>
                        <a:ext uri="{28A0092B-C50C-407E-A947-70E740481C1C}">
                          <a14:useLocalDpi xmlns:a14="http://schemas.microsoft.com/office/drawing/2010/main"/>
                        </a:ext>
                      </a:extLst>
                    </a:blip>
                    <a:stretch>
                      <a:fillRect/>
                    </a:stretch>
                  </pic:blipFill>
                  <pic:spPr>
                    <a:xfrm>
                      <a:off x="0" y="0"/>
                      <a:ext cx="5724525" cy="4962525"/>
                    </a:xfrm>
                    <a:prstGeom prst="rect">
                      <a:avLst/>
                    </a:prstGeom>
                  </pic:spPr>
                </pic:pic>
              </a:graphicData>
            </a:graphic>
          </wp:inline>
        </w:drawing>
      </w:r>
    </w:p>
    <w:p w14:paraId="2D2A4B8E" w14:textId="1BBA7523" w:rsidR="30C4DF4B" w:rsidRDefault="30C4DF4B" w:rsidP="30C4DF4B"/>
    <w:p w14:paraId="35EDF06D" w14:textId="43A6B687" w:rsidR="30C4DF4B" w:rsidRDefault="30C4DF4B" w:rsidP="30C4DF4B"/>
    <w:p w14:paraId="58CC1621" w14:textId="7DA92114" w:rsidR="30C4DF4B" w:rsidRDefault="30C4DF4B" w:rsidP="30C4DF4B"/>
    <w:p w14:paraId="39E5CF39" w14:textId="2464B7A3" w:rsidR="30C4DF4B" w:rsidRDefault="30C4DF4B" w:rsidP="30C4DF4B"/>
    <w:p w14:paraId="0DCAA92A" w14:textId="3E5C193C" w:rsidR="30C4DF4B" w:rsidRDefault="30C4DF4B" w:rsidP="30C4DF4B"/>
    <w:p w14:paraId="50711675" w14:textId="68BD54F9" w:rsidR="30C4DF4B" w:rsidRDefault="30C4DF4B" w:rsidP="30C4DF4B"/>
    <w:p w14:paraId="3A3246AC" w14:textId="24BD1FE3" w:rsidR="30C4DF4B" w:rsidRDefault="30C4DF4B" w:rsidP="30C4DF4B"/>
    <w:p w14:paraId="3EC6BAE2" w14:textId="15E8B4FD" w:rsidR="30C4DF4B" w:rsidRDefault="30C4DF4B" w:rsidP="30C4DF4B"/>
    <w:p w14:paraId="5EFAB43E" w14:textId="4F482417" w:rsidR="30C4DF4B" w:rsidRDefault="30C4DF4B" w:rsidP="30C4DF4B"/>
    <w:p w14:paraId="4CBCC439" w14:textId="75534FA2" w:rsidR="30C4DF4B" w:rsidRDefault="30C4DF4B" w:rsidP="30C4DF4B"/>
    <w:p w14:paraId="2A841257" w14:textId="6B86B7C6" w:rsidR="7E7B43A0" w:rsidRDefault="7E7B43A0" w:rsidP="30C4DF4B">
      <w:pPr>
        <w:pStyle w:val="Heading1"/>
        <w:rPr>
          <w:rFonts w:asciiTheme="minorHAnsi" w:eastAsiaTheme="minorEastAsia" w:hAnsiTheme="minorHAnsi" w:cstheme="minorBidi"/>
        </w:rPr>
      </w:pPr>
      <w:bookmarkStart w:id="43" w:name="_Toc233743477"/>
      <w:r w:rsidRPr="30C4DF4B">
        <w:rPr>
          <w:rFonts w:asciiTheme="minorHAnsi" w:eastAsiaTheme="minorEastAsia" w:hAnsiTheme="minorHAnsi" w:cstheme="minorBidi"/>
        </w:rPr>
        <w:lastRenderedPageBreak/>
        <w:t>Appendix G</w:t>
      </w:r>
      <w:bookmarkEnd w:id="43"/>
    </w:p>
    <w:p w14:paraId="04D6B7B4" w14:textId="4FC63B21" w:rsidR="7E7B43A0" w:rsidRDefault="7E7B43A0" w:rsidP="30C4DF4B">
      <w:r>
        <w:rPr>
          <w:noProof/>
        </w:rPr>
        <w:drawing>
          <wp:inline distT="0" distB="0" distL="0" distR="0" wp14:anchorId="5CB6DACF" wp14:editId="78A0CFA7">
            <wp:extent cx="5724525" cy="4191000"/>
            <wp:effectExtent l="0" t="0" r="0" b="0"/>
            <wp:docPr id="18171997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199774" name="Picture 1817199774"/>
                    <pic:cNvPicPr/>
                  </pic:nvPicPr>
                  <pic:blipFill>
                    <a:blip r:embed="rId39">
                      <a:extLst>
                        <a:ext uri="{28A0092B-C50C-407E-A947-70E740481C1C}">
                          <a14:useLocalDpi xmlns:a14="http://schemas.microsoft.com/office/drawing/2010/main"/>
                        </a:ext>
                      </a:extLst>
                    </a:blip>
                    <a:stretch>
                      <a:fillRect/>
                    </a:stretch>
                  </pic:blipFill>
                  <pic:spPr>
                    <a:xfrm>
                      <a:off x="0" y="0"/>
                      <a:ext cx="5724525" cy="4191000"/>
                    </a:xfrm>
                    <a:prstGeom prst="rect">
                      <a:avLst/>
                    </a:prstGeom>
                  </pic:spPr>
                </pic:pic>
              </a:graphicData>
            </a:graphic>
          </wp:inline>
        </w:drawing>
      </w:r>
    </w:p>
    <w:sectPr w:rsidR="7E7B43A0">
      <w:headerReference w:type="default" r:id="rId40"/>
      <w:footerReference w:type="default" r:id="rId4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11E56" w14:textId="77777777" w:rsidR="00B34F83" w:rsidRDefault="00B34F83">
      <w:pPr>
        <w:spacing w:after="0" w:line="240" w:lineRule="auto"/>
      </w:pPr>
      <w:r>
        <w:separator/>
      </w:r>
    </w:p>
  </w:endnote>
  <w:endnote w:type="continuationSeparator" w:id="0">
    <w:p w14:paraId="056F990A" w14:textId="77777777" w:rsidR="00B34F83" w:rsidRDefault="00B34F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689A889" w14:paraId="0CCED591" w14:textId="77777777" w:rsidTr="3689A889">
      <w:trPr>
        <w:trHeight w:val="300"/>
      </w:trPr>
      <w:tc>
        <w:tcPr>
          <w:tcW w:w="3005" w:type="dxa"/>
        </w:tcPr>
        <w:p w14:paraId="4030B830" w14:textId="05D6CB5B" w:rsidR="3689A889" w:rsidRDefault="3689A889" w:rsidP="3689A889">
          <w:pPr>
            <w:pStyle w:val="Header"/>
            <w:ind w:left="-115"/>
          </w:pPr>
        </w:p>
      </w:tc>
      <w:tc>
        <w:tcPr>
          <w:tcW w:w="3005" w:type="dxa"/>
        </w:tcPr>
        <w:p w14:paraId="49187F39" w14:textId="7C42000A" w:rsidR="3689A889" w:rsidRDefault="3689A889" w:rsidP="3689A889">
          <w:pPr>
            <w:pStyle w:val="Header"/>
            <w:jc w:val="center"/>
          </w:pPr>
        </w:p>
      </w:tc>
      <w:tc>
        <w:tcPr>
          <w:tcW w:w="3005" w:type="dxa"/>
        </w:tcPr>
        <w:p w14:paraId="6195A92F" w14:textId="5211770E" w:rsidR="3689A889" w:rsidRDefault="3689A889" w:rsidP="3689A889">
          <w:pPr>
            <w:pStyle w:val="Header"/>
            <w:ind w:right="-115"/>
            <w:jc w:val="right"/>
          </w:pPr>
          <w:r>
            <w:fldChar w:fldCharType="begin"/>
          </w:r>
          <w:r>
            <w:instrText>PAGE</w:instrText>
          </w:r>
          <w:r>
            <w:fldChar w:fldCharType="separate"/>
          </w:r>
          <w:r w:rsidR="00BA46D3">
            <w:rPr>
              <w:noProof/>
            </w:rPr>
            <w:t>1</w:t>
          </w:r>
          <w:r>
            <w:fldChar w:fldCharType="end"/>
          </w:r>
        </w:p>
      </w:tc>
    </w:tr>
  </w:tbl>
  <w:p w14:paraId="57D0FDC6" w14:textId="2A0922A9" w:rsidR="3689A889" w:rsidRDefault="3689A889" w:rsidP="3689A8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2FA60" w14:textId="77777777" w:rsidR="00B34F83" w:rsidRDefault="00B34F83">
      <w:pPr>
        <w:spacing w:after="0" w:line="240" w:lineRule="auto"/>
      </w:pPr>
      <w:r>
        <w:separator/>
      </w:r>
    </w:p>
  </w:footnote>
  <w:footnote w:type="continuationSeparator" w:id="0">
    <w:p w14:paraId="56055207" w14:textId="77777777" w:rsidR="00B34F83" w:rsidRDefault="00B34F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689A889" w14:paraId="748D10E6" w14:textId="77777777" w:rsidTr="3689A889">
      <w:trPr>
        <w:trHeight w:val="300"/>
      </w:trPr>
      <w:tc>
        <w:tcPr>
          <w:tcW w:w="3005" w:type="dxa"/>
        </w:tcPr>
        <w:p w14:paraId="4CEFB5CB" w14:textId="6561D1DA" w:rsidR="3689A889" w:rsidRDefault="3689A889" w:rsidP="3689A889">
          <w:pPr>
            <w:pStyle w:val="Header"/>
            <w:ind w:left="-115"/>
          </w:pPr>
        </w:p>
      </w:tc>
      <w:tc>
        <w:tcPr>
          <w:tcW w:w="3005" w:type="dxa"/>
        </w:tcPr>
        <w:p w14:paraId="3970D81E" w14:textId="46EEB12B" w:rsidR="3689A889" w:rsidRDefault="3689A889" w:rsidP="3689A889">
          <w:pPr>
            <w:pStyle w:val="Header"/>
            <w:jc w:val="center"/>
          </w:pPr>
        </w:p>
      </w:tc>
      <w:tc>
        <w:tcPr>
          <w:tcW w:w="3005" w:type="dxa"/>
        </w:tcPr>
        <w:p w14:paraId="1829A670" w14:textId="56212A17" w:rsidR="3689A889" w:rsidRDefault="3689A889" w:rsidP="3689A889">
          <w:pPr>
            <w:pStyle w:val="Header"/>
            <w:ind w:right="-115"/>
            <w:jc w:val="right"/>
          </w:pPr>
        </w:p>
      </w:tc>
    </w:tr>
  </w:tbl>
  <w:p w14:paraId="3EB97C7B" w14:textId="4FCDFF2F" w:rsidR="3689A889" w:rsidRDefault="3689A889" w:rsidP="3689A889">
    <w:pPr>
      <w:pStyle w:val="Header"/>
    </w:pPr>
  </w:p>
</w:hdr>
</file>

<file path=word/intelligence2.xml><?xml version="1.0" encoding="utf-8"?>
<int2:intelligence xmlns:int2="http://schemas.microsoft.com/office/intelligence/2020/intelligence" xmlns:oel="http://schemas.microsoft.com/office/2019/extlst">
  <int2:observations>
    <int2:textHash int2:hashCode="VA7AAL7asQaPRu" int2:id="N89fvpil">
      <int2:state int2:value="Rejected" int2:type="spell"/>
    </int2:textHash>
    <int2:textHash int2:hashCode="zY1tsqpIwoOMNB" int2:id="WOaJefqj">
      <int2:state int2:value="Rejected" int2:type="spell"/>
    </int2:textHash>
    <int2:textHash int2:hashCode="40ovG5XQ/pRa4s" int2:id="ee4RzShP">
      <int2:state int2:value="Rejected" int2:type="spell"/>
    </int2:textHash>
    <int2:textHash int2:hashCode="O8DVbTL2DuhC3L" int2:id="th1oflXt">
      <int2:state int2:value="Rejected" int2:type="spell"/>
    </int2:textHash>
    <int2:textHash int2:hashCode="W/ypVanI5m3B6B" int2:id="qQ1Aq8uv">
      <int2:state int2:value="Rejected" int2:type="spell"/>
    </int2:textHash>
    <int2:textHash int2:hashCode="ewnzblLx/mgkkY" int2:id="AEwEz06N">
      <int2:state int2:value="Rejected" int2:type="spell"/>
    </int2:textHash>
    <int2:textHash int2:hashCode="hGkct6oou+Tcku" int2:id="zF3KSYXp">
      <int2:state int2:value="Rejected" int2:type="spell"/>
    </int2:textHash>
    <int2:textHash int2:hashCode="hyrLerdgDwecf9" int2:id="E5os4a3A">
      <int2:state int2:value="Rejected" int2:type="spell"/>
    </int2:textHash>
    <int2:textHash int2:hashCode="GAlOwq05pirg7v" int2:id="p8wE3Mub">
      <int2:state int2:value="Rejected" int2:type="spell"/>
    </int2:textHash>
    <int2:textHash int2:hashCode="Ef53+qmgAlV5pi" int2:id="zAsnhcM9">
      <int2:state int2:value="Rejected" int2:type="spell"/>
    </int2:textHash>
    <int2:bookmark int2:bookmarkName="_Int_cVqzQ14o" int2:invalidationBookmarkName="" int2:hashCode="EUW7j01P87DZal" int2:id="cuGVQwO4">
      <int2:state int2:value="Rejected" int2:type="style"/>
    </int2:bookmark>
    <int2:bookmark int2:bookmarkName="_Int_oUqDynah" int2:invalidationBookmarkName="" int2:hashCode="O98POQ2youo/hF" int2:id="JweHjqVy">
      <int2:state int2:value="Rejected" int2:type="style"/>
    </int2:bookmark>
    <int2:bookmark int2:bookmarkName="_Int_AuuxRVjz" int2:invalidationBookmarkName="" int2:hashCode="ZAvMb2T5ICDGnY" int2:id="M6cS1WhX">
      <int2:state int2:value="Rejected" int2:type="style"/>
    </int2:bookmark>
    <int2:bookmark int2:bookmarkName="_Int_EQkECehr" int2:invalidationBookmarkName="" int2:hashCode="X/KToHg3N2VjLK" int2:id="oCX19gFe">
      <int2:state int2:value="Rejected" int2:type="style"/>
    </int2:bookmark>
    <int2:bookmark int2:bookmarkName="_Int_Wjg7cAp9" int2:invalidationBookmarkName="" int2:hashCode="PXyiyuf9gebKSL" int2:id="A1uQYdhT">
      <int2:state int2:value="Rejected" int2:type="style"/>
    </int2:bookmark>
    <int2:bookmark int2:bookmarkName="_Int_QuMpF4RL" int2:invalidationBookmarkName="" int2:hashCode="Lap2FxhkECMGv8" int2:id="PrnBIw9h">
      <int2:state int2:value="Rejected" int2:type="style"/>
    </int2:bookmark>
    <int2:bookmark int2:bookmarkName="_Int_qPufBXeS" int2:invalidationBookmarkName="" int2:hashCode="9Jk9Ob1Mb+fHlB" int2:id="LhscNgJi">
      <int2:state int2:value="Rejected" int2:type="style"/>
    </int2:bookmark>
    <int2:bookmark int2:bookmarkName="_Int_zxY25N61" int2:invalidationBookmarkName="" int2:hashCode="ewnzblLx/mgkkY" int2:id="qLzLIKqb">
      <int2:state int2:value="Rejected" int2:type="spell"/>
    </int2:bookmark>
    <int2:bookmark int2:bookmarkName="_Int_ZYtHGEpD" int2:invalidationBookmarkName="" int2:hashCode="ZanletI6wlweVG" int2:id="6YeOwPuh">
      <int2:state int2:value="Rejected" int2:type="style"/>
    </int2:bookmark>
    <int2:bookmark int2:bookmarkName="_Int_Wsh38Iid" int2:invalidationBookmarkName="" int2:hashCode="/vYZCR8vKBkpwc" int2:id="eMpocErL">
      <int2:state int2:value="Rejected" int2:type="style"/>
    </int2:bookmark>
    <int2:bookmark int2:bookmarkName="_Int_tzpQlXSr" int2:invalidationBookmarkName="" int2:hashCode="n3684OBBP2crmO" int2:id="uPrY1qXs">
      <int2:state int2:value="Rejected" int2:type="style"/>
    </int2:bookmark>
    <int2:bookmark int2:bookmarkName="_Int_UrUsBc9J" int2:invalidationBookmarkName="" int2:hashCode="hyrLerdgDwecf9" int2:id="BiZuRaJa">
      <int2:state int2:value="Rejected" int2:type="spell"/>
    </int2:bookmark>
    <int2:bookmark int2:bookmarkName="_Int_Sw4qxoJk" int2:invalidationBookmarkName="" int2:hashCode="hGkct6oou+Tcku" int2:id="zANBHkd1">
      <int2:state int2:value="Rejected" int2:type="spell"/>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67FC1"/>
    <w:multiLevelType w:val="hybridMultilevel"/>
    <w:tmpl w:val="0D40BF82"/>
    <w:lvl w:ilvl="0" w:tplc="818A1968">
      <w:start w:val="1"/>
      <w:numFmt w:val="bullet"/>
      <w:lvlText w:val=""/>
      <w:lvlJc w:val="left"/>
      <w:pPr>
        <w:ind w:left="720" w:hanging="360"/>
      </w:pPr>
      <w:rPr>
        <w:rFonts w:ascii="Symbol" w:hAnsi="Symbol" w:hint="default"/>
      </w:rPr>
    </w:lvl>
    <w:lvl w:ilvl="1" w:tplc="02B407B6">
      <w:start w:val="1"/>
      <w:numFmt w:val="bullet"/>
      <w:lvlText w:val="o"/>
      <w:lvlJc w:val="left"/>
      <w:pPr>
        <w:ind w:left="1440" w:hanging="360"/>
      </w:pPr>
      <w:rPr>
        <w:rFonts w:ascii="Courier New" w:hAnsi="Courier New" w:hint="default"/>
      </w:rPr>
    </w:lvl>
    <w:lvl w:ilvl="2" w:tplc="220461F2">
      <w:start w:val="1"/>
      <w:numFmt w:val="bullet"/>
      <w:lvlText w:val=""/>
      <w:lvlJc w:val="left"/>
      <w:pPr>
        <w:ind w:left="2160" w:hanging="360"/>
      </w:pPr>
      <w:rPr>
        <w:rFonts w:ascii="Wingdings" w:hAnsi="Wingdings" w:hint="default"/>
      </w:rPr>
    </w:lvl>
    <w:lvl w:ilvl="3" w:tplc="15048004">
      <w:start w:val="1"/>
      <w:numFmt w:val="bullet"/>
      <w:lvlText w:val=""/>
      <w:lvlJc w:val="left"/>
      <w:pPr>
        <w:ind w:left="2880" w:hanging="360"/>
      </w:pPr>
      <w:rPr>
        <w:rFonts w:ascii="Symbol" w:hAnsi="Symbol" w:hint="default"/>
      </w:rPr>
    </w:lvl>
    <w:lvl w:ilvl="4" w:tplc="94BC996A">
      <w:start w:val="1"/>
      <w:numFmt w:val="bullet"/>
      <w:lvlText w:val="o"/>
      <w:lvlJc w:val="left"/>
      <w:pPr>
        <w:ind w:left="3600" w:hanging="360"/>
      </w:pPr>
      <w:rPr>
        <w:rFonts w:ascii="Courier New" w:hAnsi="Courier New" w:hint="default"/>
      </w:rPr>
    </w:lvl>
    <w:lvl w:ilvl="5" w:tplc="18FAAF4A">
      <w:start w:val="1"/>
      <w:numFmt w:val="bullet"/>
      <w:lvlText w:val=""/>
      <w:lvlJc w:val="left"/>
      <w:pPr>
        <w:ind w:left="4320" w:hanging="360"/>
      </w:pPr>
      <w:rPr>
        <w:rFonts w:ascii="Wingdings" w:hAnsi="Wingdings" w:hint="default"/>
      </w:rPr>
    </w:lvl>
    <w:lvl w:ilvl="6" w:tplc="59AC8B32">
      <w:start w:val="1"/>
      <w:numFmt w:val="bullet"/>
      <w:lvlText w:val=""/>
      <w:lvlJc w:val="left"/>
      <w:pPr>
        <w:ind w:left="5040" w:hanging="360"/>
      </w:pPr>
      <w:rPr>
        <w:rFonts w:ascii="Symbol" w:hAnsi="Symbol" w:hint="default"/>
      </w:rPr>
    </w:lvl>
    <w:lvl w:ilvl="7" w:tplc="7D34AA0E">
      <w:start w:val="1"/>
      <w:numFmt w:val="bullet"/>
      <w:lvlText w:val="o"/>
      <w:lvlJc w:val="left"/>
      <w:pPr>
        <w:ind w:left="5760" w:hanging="360"/>
      </w:pPr>
      <w:rPr>
        <w:rFonts w:ascii="Courier New" w:hAnsi="Courier New" w:hint="default"/>
      </w:rPr>
    </w:lvl>
    <w:lvl w:ilvl="8" w:tplc="528C4FCC">
      <w:start w:val="1"/>
      <w:numFmt w:val="bullet"/>
      <w:lvlText w:val=""/>
      <w:lvlJc w:val="left"/>
      <w:pPr>
        <w:ind w:left="6480" w:hanging="360"/>
      </w:pPr>
      <w:rPr>
        <w:rFonts w:ascii="Wingdings" w:hAnsi="Wingdings" w:hint="default"/>
      </w:rPr>
    </w:lvl>
  </w:abstractNum>
  <w:abstractNum w:abstractNumId="1" w15:restartNumberingAfterBreak="0">
    <w:nsid w:val="01D24BFA"/>
    <w:multiLevelType w:val="hybridMultilevel"/>
    <w:tmpl w:val="2392DE6E"/>
    <w:lvl w:ilvl="0" w:tplc="B7F23892">
      <w:start w:val="1"/>
      <w:numFmt w:val="bullet"/>
      <w:lvlText w:val=""/>
      <w:lvlJc w:val="left"/>
      <w:pPr>
        <w:ind w:left="720" w:hanging="360"/>
      </w:pPr>
      <w:rPr>
        <w:rFonts w:ascii="Symbol" w:hAnsi="Symbol" w:hint="default"/>
      </w:rPr>
    </w:lvl>
    <w:lvl w:ilvl="1" w:tplc="CB6A52C8">
      <w:start w:val="1"/>
      <w:numFmt w:val="bullet"/>
      <w:lvlText w:val="o"/>
      <w:lvlJc w:val="left"/>
      <w:pPr>
        <w:ind w:left="1440" w:hanging="360"/>
      </w:pPr>
      <w:rPr>
        <w:rFonts w:ascii="Courier New" w:hAnsi="Courier New" w:hint="default"/>
      </w:rPr>
    </w:lvl>
    <w:lvl w:ilvl="2" w:tplc="1E12E062">
      <w:start w:val="1"/>
      <w:numFmt w:val="bullet"/>
      <w:lvlText w:val=""/>
      <w:lvlJc w:val="left"/>
      <w:pPr>
        <w:ind w:left="2160" w:hanging="360"/>
      </w:pPr>
      <w:rPr>
        <w:rFonts w:ascii="Wingdings" w:hAnsi="Wingdings" w:hint="default"/>
      </w:rPr>
    </w:lvl>
    <w:lvl w:ilvl="3" w:tplc="91448152">
      <w:start w:val="1"/>
      <w:numFmt w:val="bullet"/>
      <w:lvlText w:val=""/>
      <w:lvlJc w:val="left"/>
      <w:pPr>
        <w:ind w:left="2880" w:hanging="360"/>
      </w:pPr>
      <w:rPr>
        <w:rFonts w:ascii="Symbol" w:hAnsi="Symbol" w:hint="default"/>
      </w:rPr>
    </w:lvl>
    <w:lvl w:ilvl="4" w:tplc="B8C04A4E">
      <w:start w:val="1"/>
      <w:numFmt w:val="bullet"/>
      <w:lvlText w:val="o"/>
      <w:lvlJc w:val="left"/>
      <w:pPr>
        <w:ind w:left="3600" w:hanging="360"/>
      </w:pPr>
      <w:rPr>
        <w:rFonts w:ascii="Courier New" w:hAnsi="Courier New" w:hint="default"/>
      </w:rPr>
    </w:lvl>
    <w:lvl w:ilvl="5" w:tplc="E1005478">
      <w:start w:val="1"/>
      <w:numFmt w:val="bullet"/>
      <w:lvlText w:val=""/>
      <w:lvlJc w:val="left"/>
      <w:pPr>
        <w:ind w:left="4320" w:hanging="360"/>
      </w:pPr>
      <w:rPr>
        <w:rFonts w:ascii="Wingdings" w:hAnsi="Wingdings" w:hint="default"/>
      </w:rPr>
    </w:lvl>
    <w:lvl w:ilvl="6" w:tplc="16FC3878">
      <w:start w:val="1"/>
      <w:numFmt w:val="bullet"/>
      <w:lvlText w:val=""/>
      <w:lvlJc w:val="left"/>
      <w:pPr>
        <w:ind w:left="5040" w:hanging="360"/>
      </w:pPr>
      <w:rPr>
        <w:rFonts w:ascii="Symbol" w:hAnsi="Symbol" w:hint="default"/>
      </w:rPr>
    </w:lvl>
    <w:lvl w:ilvl="7" w:tplc="A364BC04">
      <w:start w:val="1"/>
      <w:numFmt w:val="bullet"/>
      <w:lvlText w:val="o"/>
      <w:lvlJc w:val="left"/>
      <w:pPr>
        <w:ind w:left="5760" w:hanging="360"/>
      </w:pPr>
      <w:rPr>
        <w:rFonts w:ascii="Courier New" w:hAnsi="Courier New" w:hint="default"/>
      </w:rPr>
    </w:lvl>
    <w:lvl w:ilvl="8" w:tplc="9E7474E4">
      <w:start w:val="1"/>
      <w:numFmt w:val="bullet"/>
      <w:lvlText w:val=""/>
      <w:lvlJc w:val="left"/>
      <w:pPr>
        <w:ind w:left="6480" w:hanging="360"/>
      </w:pPr>
      <w:rPr>
        <w:rFonts w:ascii="Wingdings" w:hAnsi="Wingdings" w:hint="default"/>
      </w:rPr>
    </w:lvl>
  </w:abstractNum>
  <w:abstractNum w:abstractNumId="2" w15:restartNumberingAfterBreak="0">
    <w:nsid w:val="0399A256"/>
    <w:multiLevelType w:val="hybridMultilevel"/>
    <w:tmpl w:val="48BCE2B2"/>
    <w:lvl w:ilvl="0" w:tplc="5C4E8380">
      <w:start w:val="1"/>
      <w:numFmt w:val="bullet"/>
      <w:lvlText w:val=""/>
      <w:lvlJc w:val="left"/>
      <w:pPr>
        <w:ind w:left="720" w:hanging="360"/>
      </w:pPr>
      <w:rPr>
        <w:rFonts w:ascii="Symbol" w:hAnsi="Symbol" w:hint="default"/>
      </w:rPr>
    </w:lvl>
    <w:lvl w:ilvl="1" w:tplc="39F278A4">
      <w:start w:val="1"/>
      <w:numFmt w:val="bullet"/>
      <w:lvlText w:val="o"/>
      <w:lvlJc w:val="left"/>
      <w:pPr>
        <w:ind w:left="1440" w:hanging="360"/>
      </w:pPr>
      <w:rPr>
        <w:rFonts w:ascii="Courier New" w:hAnsi="Courier New" w:hint="default"/>
      </w:rPr>
    </w:lvl>
    <w:lvl w:ilvl="2" w:tplc="B90CB38C">
      <w:start w:val="1"/>
      <w:numFmt w:val="bullet"/>
      <w:lvlText w:val=""/>
      <w:lvlJc w:val="left"/>
      <w:pPr>
        <w:ind w:left="2160" w:hanging="360"/>
      </w:pPr>
      <w:rPr>
        <w:rFonts w:ascii="Wingdings" w:hAnsi="Wingdings" w:hint="default"/>
      </w:rPr>
    </w:lvl>
    <w:lvl w:ilvl="3" w:tplc="A2A87510">
      <w:start w:val="1"/>
      <w:numFmt w:val="bullet"/>
      <w:lvlText w:val=""/>
      <w:lvlJc w:val="left"/>
      <w:pPr>
        <w:ind w:left="2880" w:hanging="360"/>
      </w:pPr>
      <w:rPr>
        <w:rFonts w:ascii="Symbol" w:hAnsi="Symbol" w:hint="default"/>
      </w:rPr>
    </w:lvl>
    <w:lvl w:ilvl="4" w:tplc="480083EE">
      <w:start w:val="1"/>
      <w:numFmt w:val="bullet"/>
      <w:lvlText w:val="o"/>
      <w:lvlJc w:val="left"/>
      <w:pPr>
        <w:ind w:left="3600" w:hanging="360"/>
      </w:pPr>
      <w:rPr>
        <w:rFonts w:ascii="Courier New" w:hAnsi="Courier New" w:hint="default"/>
      </w:rPr>
    </w:lvl>
    <w:lvl w:ilvl="5" w:tplc="B2D63F56">
      <w:start w:val="1"/>
      <w:numFmt w:val="bullet"/>
      <w:lvlText w:val=""/>
      <w:lvlJc w:val="left"/>
      <w:pPr>
        <w:ind w:left="4320" w:hanging="360"/>
      </w:pPr>
      <w:rPr>
        <w:rFonts w:ascii="Wingdings" w:hAnsi="Wingdings" w:hint="default"/>
      </w:rPr>
    </w:lvl>
    <w:lvl w:ilvl="6" w:tplc="18969514">
      <w:start w:val="1"/>
      <w:numFmt w:val="bullet"/>
      <w:lvlText w:val=""/>
      <w:lvlJc w:val="left"/>
      <w:pPr>
        <w:ind w:left="5040" w:hanging="360"/>
      </w:pPr>
      <w:rPr>
        <w:rFonts w:ascii="Symbol" w:hAnsi="Symbol" w:hint="default"/>
      </w:rPr>
    </w:lvl>
    <w:lvl w:ilvl="7" w:tplc="CA82946C">
      <w:start w:val="1"/>
      <w:numFmt w:val="bullet"/>
      <w:lvlText w:val="o"/>
      <w:lvlJc w:val="left"/>
      <w:pPr>
        <w:ind w:left="5760" w:hanging="360"/>
      </w:pPr>
      <w:rPr>
        <w:rFonts w:ascii="Courier New" w:hAnsi="Courier New" w:hint="default"/>
      </w:rPr>
    </w:lvl>
    <w:lvl w:ilvl="8" w:tplc="846CC9E2">
      <w:start w:val="1"/>
      <w:numFmt w:val="bullet"/>
      <w:lvlText w:val=""/>
      <w:lvlJc w:val="left"/>
      <w:pPr>
        <w:ind w:left="6480" w:hanging="360"/>
      </w:pPr>
      <w:rPr>
        <w:rFonts w:ascii="Wingdings" w:hAnsi="Wingdings" w:hint="default"/>
      </w:rPr>
    </w:lvl>
  </w:abstractNum>
  <w:abstractNum w:abstractNumId="3" w15:restartNumberingAfterBreak="0">
    <w:nsid w:val="05AE51A5"/>
    <w:multiLevelType w:val="hybridMultilevel"/>
    <w:tmpl w:val="66C62264"/>
    <w:lvl w:ilvl="0" w:tplc="9A123406">
      <w:start w:val="1"/>
      <w:numFmt w:val="bullet"/>
      <w:lvlText w:val=""/>
      <w:lvlJc w:val="left"/>
      <w:pPr>
        <w:ind w:left="720" w:hanging="360"/>
      </w:pPr>
      <w:rPr>
        <w:rFonts w:ascii="Symbol" w:hAnsi="Symbol" w:hint="default"/>
      </w:rPr>
    </w:lvl>
    <w:lvl w:ilvl="1" w:tplc="3AEA83CC">
      <w:start w:val="1"/>
      <w:numFmt w:val="bullet"/>
      <w:lvlText w:val="o"/>
      <w:lvlJc w:val="left"/>
      <w:pPr>
        <w:ind w:left="1440" w:hanging="360"/>
      </w:pPr>
      <w:rPr>
        <w:rFonts w:ascii="Courier New" w:hAnsi="Courier New" w:hint="default"/>
      </w:rPr>
    </w:lvl>
    <w:lvl w:ilvl="2" w:tplc="89FE5342">
      <w:start w:val="1"/>
      <w:numFmt w:val="bullet"/>
      <w:lvlText w:val=""/>
      <w:lvlJc w:val="left"/>
      <w:pPr>
        <w:ind w:left="2160" w:hanging="360"/>
      </w:pPr>
      <w:rPr>
        <w:rFonts w:ascii="Wingdings" w:hAnsi="Wingdings" w:hint="default"/>
      </w:rPr>
    </w:lvl>
    <w:lvl w:ilvl="3" w:tplc="766CAF1C">
      <w:start w:val="1"/>
      <w:numFmt w:val="bullet"/>
      <w:lvlText w:val=""/>
      <w:lvlJc w:val="left"/>
      <w:pPr>
        <w:ind w:left="2880" w:hanging="360"/>
      </w:pPr>
      <w:rPr>
        <w:rFonts w:ascii="Symbol" w:hAnsi="Symbol" w:hint="default"/>
      </w:rPr>
    </w:lvl>
    <w:lvl w:ilvl="4" w:tplc="4F12FB54">
      <w:start w:val="1"/>
      <w:numFmt w:val="bullet"/>
      <w:lvlText w:val="o"/>
      <w:lvlJc w:val="left"/>
      <w:pPr>
        <w:ind w:left="3600" w:hanging="360"/>
      </w:pPr>
      <w:rPr>
        <w:rFonts w:ascii="Courier New" w:hAnsi="Courier New" w:hint="default"/>
      </w:rPr>
    </w:lvl>
    <w:lvl w:ilvl="5" w:tplc="567C5244">
      <w:start w:val="1"/>
      <w:numFmt w:val="bullet"/>
      <w:lvlText w:val=""/>
      <w:lvlJc w:val="left"/>
      <w:pPr>
        <w:ind w:left="4320" w:hanging="360"/>
      </w:pPr>
      <w:rPr>
        <w:rFonts w:ascii="Wingdings" w:hAnsi="Wingdings" w:hint="default"/>
      </w:rPr>
    </w:lvl>
    <w:lvl w:ilvl="6" w:tplc="50C65606">
      <w:start w:val="1"/>
      <w:numFmt w:val="bullet"/>
      <w:lvlText w:val=""/>
      <w:lvlJc w:val="left"/>
      <w:pPr>
        <w:ind w:left="5040" w:hanging="360"/>
      </w:pPr>
      <w:rPr>
        <w:rFonts w:ascii="Symbol" w:hAnsi="Symbol" w:hint="default"/>
      </w:rPr>
    </w:lvl>
    <w:lvl w:ilvl="7" w:tplc="B788727A">
      <w:start w:val="1"/>
      <w:numFmt w:val="bullet"/>
      <w:lvlText w:val="o"/>
      <w:lvlJc w:val="left"/>
      <w:pPr>
        <w:ind w:left="5760" w:hanging="360"/>
      </w:pPr>
      <w:rPr>
        <w:rFonts w:ascii="Courier New" w:hAnsi="Courier New" w:hint="default"/>
      </w:rPr>
    </w:lvl>
    <w:lvl w:ilvl="8" w:tplc="4FE6932E">
      <w:start w:val="1"/>
      <w:numFmt w:val="bullet"/>
      <w:lvlText w:val=""/>
      <w:lvlJc w:val="left"/>
      <w:pPr>
        <w:ind w:left="6480" w:hanging="360"/>
      </w:pPr>
      <w:rPr>
        <w:rFonts w:ascii="Wingdings" w:hAnsi="Wingdings" w:hint="default"/>
      </w:rPr>
    </w:lvl>
  </w:abstractNum>
  <w:abstractNum w:abstractNumId="4" w15:restartNumberingAfterBreak="0">
    <w:nsid w:val="06370FCB"/>
    <w:multiLevelType w:val="hybridMultilevel"/>
    <w:tmpl w:val="B262E25C"/>
    <w:lvl w:ilvl="0" w:tplc="9BB87A06">
      <w:start w:val="1"/>
      <w:numFmt w:val="bullet"/>
      <w:lvlText w:val=""/>
      <w:lvlJc w:val="left"/>
      <w:pPr>
        <w:ind w:left="720" w:hanging="360"/>
      </w:pPr>
      <w:rPr>
        <w:rFonts w:ascii="Symbol" w:hAnsi="Symbol" w:hint="default"/>
      </w:rPr>
    </w:lvl>
    <w:lvl w:ilvl="1" w:tplc="DD1E5BEC">
      <w:start w:val="1"/>
      <w:numFmt w:val="bullet"/>
      <w:lvlText w:val="o"/>
      <w:lvlJc w:val="left"/>
      <w:pPr>
        <w:ind w:left="1440" w:hanging="360"/>
      </w:pPr>
      <w:rPr>
        <w:rFonts w:ascii="Courier New" w:hAnsi="Courier New" w:hint="default"/>
      </w:rPr>
    </w:lvl>
    <w:lvl w:ilvl="2" w:tplc="D6F4F9BA">
      <w:start w:val="1"/>
      <w:numFmt w:val="bullet"/>
      <w:lvlText w:val=""/>
      <w:lvlJc w:val="left"/>
      <w:pPr>
        <w:ind w:left="2160" w:hanging="360"/>
      </w:pPr>
      <w:rPr>
        <w:rFonts w:ascii="Wingdings" w:hAnsi="Wingdings" w:hint="default"/>
      </w:rPr>
    </w:lvl>
    <w:lvl w:ilvl="3" w:tplc="F37EC498">
      <w:start w:val="1"/>
      <w:numFmt w:val="bullet"/>
      <w:lvlText w:val=""/>
      <w:lvlJc w:val="left"/>
      <w:pPr>
        <w:ind w:left="2880" w:hanging="360"/>
      </w:pPr>
      <w:rPr>
        <w:rFonts w:ascii="Symbol" w:hAnsi="Symbol" w:hint="default"/>
      </w:rPr>
    </w:lvl>
    <w:lvl w:ilvl="4" w:tplc="7608AF36">
      <w:start w:val="1"/>
      <w:numFmt w:val="bullet"/>
      <w:lvlText w:val="o"/>
      <w:lvlJc w:val="left"/>
      <w:pPr>
        <w:ind w:left="3600" w:hanging="360"/>
      </w:pPr>
      <w:rPr>
        <w:rFonts w:ascii="Courier New" w:hAnsi="Courier New" w:hint="default"/>
      </w:rPr>
    </w:lvl>
    <w:lvl w:ilvl="5" w:tplc="4B58DFA8">
      <w:start w:val="1"/>
      <w:numFmt w:val="bullet"/>
      <w:lvlText w:val=""/>
      <w:lvlJc w:val="left"/>
      <w:pPr>
        <w:ind w:left="4320" w:hanging="360"/>
      </w:pPr>
      <w:rPr>
        <w:rFonts w:ascii="Wingdings" w:hAnsi="Wingdings" w:hint="default"/>
      </w:rPr>
    </w:lvl>
    <w:lvl w:ilvl="6" w:tplc="AC001F98">
      <w:start w:val="1"/>
      <w:numFmt w:val="bullet"/>
      <w:lvlText w:val=""/>
      <w:lvlJc w:val="left"/>
      <w:pPr>
        <w:ind w:left="5040" w:hanging="360"/>
      </w:pPr>
      <w:rPr>
        <w:rFonts w:ascii="Symbol" w:hAnsi="Symbol" w:hint="default"/>
      </w:rPr>
    </w:lvl>
    <w:lvl w:ilvl="7" w:tplc="592C47DC">
      <w:start w:val="1"/>
      <w:numFmt w:val="bullet"/>
      <w:lvlText w:val="o"/>
      <w:lvlJc w:val="left"/>
      <w:pPr>
        <w:ind w:left="5760" w:hanging="360"/>
      </w:pPr>
      <w:rPr>
        <w:rFonts w:ascii="Courier New" w:hAnsi="Courier New" w:hint="default"/>
      </w:rPr>
    </w:lvl>
    <w:lvl w:ilvl="8" w:tplc="5A68D708">
      <w:start w:val="1"/>
      <w:numFmt w:val="bullet"/>
      <w:lvlText w:val=""/>
      <w:lvlJc w:val="left"/>
      <w:pPr>
        <w:ind w:left="6480" w:hanging="360"/>
      </w:pPr>
      <w:rPr>
        <w:rFonts w:ascii="Wingdings" w:hAnsi="Wingdings" w:hint="default"/>
      </w:rPr>
    </w:lvl>
  </w:abstractNum>
  <w:abstractNum w:abstractNumId="5" w15:restartNumberingAfterBreak="0">
    <w:nsid w:val="063F7DB2"/>
    <w:multiLevelType w:val="hybridMultilevel"/>
    <w:tmpl w:val="E312B29E"/>
    <w:lvl w:ilvl="0" w:tplc="CA387EEE">
      <w:start w:val="1"/>
      <w:numFmt w:val="bullet"/>
      <w:lvlText w:val=""/>
      <w:lvlJc w:val="left"/>
      <w:pPr>
        <w:ind w:left="720" w:hanging="360"/>
      </w:pPr>
      <w:rPr>
        <w:rFonts w:ascii="Symbol" w:hAnsi="Symbol" w:hint="default"/>
      </w:rPr>
    </w:lvl>
    <w:lvl w:ilvl="1" w:tplc="F2A68302">
      <w:start w:val="1"/>
      <w:numFmt w:val="bullet"/>
      <w:lvlText w:val="o"/>
      <w:lvlJc w:val="left"/>
      <w:pPr>
        <w:ind w:left="1440" w:hanging="360"/>
      </w:pPr>
      <w:rPr>
        <w:rFonts w:ascii="Courier New" w:hAnsi="Courier New" w:hint="default"/>
      </w:rPr>
    </w:lvl>
    <w:lvl w:ilvl="2" w:tplc="50067D36">
      <w:start w:val="1"/>
      <w:numFmt w:val="bullet"/>
      <w:lvlText w:val=""/>
      <w:lvlJc w:val="left"/>
      <w:pPr>
        <w:ind w:left="2160" w:hanging="360"/>
      </w:pPr>
      <w:rPr>
        <w:rFonts w:ascii="Wingdings" w:hAnsi="Wingdings" w:hint="default"/>
      </w:rPr>
    </w:lvl>
    <w:lvl w:ilvl="3" w:tplc="F5100FFA">
      <w:start w:val="1"/>
      <w:numFmt w:val="bullet"/>
      <w:lvlText w:val=""/>
      <w:lvlJc w:val="left"/>
      <w:pPr>
        <w:ind w:left="2880" w:hanging="360"/>
      </w:pPr>
      <w:rPr>
        <w:rFonts w:ascii="Symbol" w:hAnsi="Symbol" w:hint="default"/>
      </w:rPr>
    </w:lvl>
    <w:lvl w:ilvl="4" w:tplc="4C8E5520">
      <w:start w:val="1"/>
      <w:numFmt w:val="bullet"/>
      <w:lvlText w:val="o"/>
      <w:lvlJc w:val="left"/>
      <w:pPr>
        <w:ind w:left="3600" w:hanging="360"/>
      </w:pPr>
      <w:rPr>
        <w:rFonts w:ascii="Courier New" w:hAnsi="Courier New" w:hint="default"/>
      </w:rPr>
    </w:lvl>
    <w:lvl w:ilvl="5" w:tplc="028649D6">
      <w:start w:val="1"/>
      <w:numFmt w:val="bullet"/>
      <w:lvlText w:val=""/>
      <w:lvlJc w:val="left"/>
      <w:pPr>
        <w:ind w:left="4320" w:hanging="360"/>
      </w:pPr>
      <w:rPr>
        <w:rFonts w:ascii="Wingdings" w:hAnsi="Wingdings" w:hint="default"/>
      </w:rPr>
    </w:lvl>
    <w:lvl w:ilvl="6" w:tplc="07080F58">
      <w:start w:val="1"/>
      <w:numFmt w:val="bullet"/>
      <w:lvlText w:val=""/>
      <w:lvlJc w:val="left"/>
      <w:pPr>
        <w:ind w:left="5040" w:hanging="360"/>
      </w:pPr>
      <w:rPr>
        <w:rFonts w:ascii="Symbol" w:hAnsi="Symbol" w:hint="default"/>
      </w:rPr>
    </w:lvl>
    <w:lvl w:ilvl="7" w:tplc="DF2E899C">
      <w:start w:val="1"/>
      <w:numFmt w:val="bullet"/>
      <w:lvlText w:val="o"/>
      <w:lvlJc w:val="left"/>
      <w:pPr>
        <w:ind w:left="5760" w:hanging="360"/>
      </w:pPr>
      <w:rPr>
        <w:rFonts w:ascii="Courier New" w:hAnsi="Courier New" w:hint="default"/>
      </w:rPr>
    </w:lvl>
    <w:lvl w:ilvl="8" w:tplc="D0887F00">
      <w:start w:val="1"/>
      <w:numFmt w:val="bullet"/>
      <w:lvlText w:val=""/>
      <w:lvlJc w:val="left"/>
      <w:pPr>
        <w:ind w:left="6480" w:hanging="360"/>
      </w:pPr>
      <w:rPr>
        <w:rFonts w:ascii="Wingdings" w:hAnsi="Wingdings" w:hint="default"/>
      </w:rPr>
    </w:lvl>
  </w:abstractNum>
  <w:abstractNum w:abstractNumId="6" w15:restartNumberingAfterBreak="0">
    <w:nsid w:val="07AFF564"/>
    <w:multiLevelType w:val="hybridMultilevel"/>
    <w:tmpl w:val="26142AB2"/>
    <w:lvl w:ilvl="0" w:tplc="4664CC3A">
      <w:start w:val="1"/>
      <w:numFmt w:val="bullet"/>
      <w:lvlText w:val=""/>
      <w:lvlJc w:val="left"/>
      <w:pPr>
        <w:ind w:left="720" w:hanging="360"/>
      </w:pPr>
      <w:rPr>
        <w:rFonts w:ascii="Symbol" w:hAnsi="Symbol" w:hint="default"/>
      </w:rPr>
    </w:lvl>
    <w:lvl w:ilvl="1" w:tplc="71EC05D8">
      <w:start w:val="1"/>
      <w:numFmt w:val="bullet"/>
      <w:lvlText w:val="o"/>
      <w:lvlJc w:val="left"/>
      <w:pPr>
        <w:ind w:left="1440" w:hanging="360"/>
      </w:pPr>
      <w:rPr>
        <w:rFonts w:ascii="Courier New" w:hAnsi="Courier New" w:hint="default"/>
      </w:rPr>
    </w:lvl>
    <w:lvl w:ilvl="2" w:tplc="A926C5AA">
      <w:start w:val="1"/>
      <w:numFmt w:val="bullet"/>
      <w:lvlText w:val=""/>
      <w:lvlJc w:val="left"/>
      <w:pPr>
        <w:ind w:left="2160" w:hanging="360"/>
      </w:pPr>
      <w:rPr>
        <w:rFonts w:ascii="Wingdings" w:hAnsi="Wingdings" w:hint="default"/>
      </w:rPr>
    </w:lvl>
    <w:lvl w:ilvl="3" w:tplc="90660EBE">
      <w:start w:val="1"/>
      <w:numFmt w:val="bullet"/>
      <w:lvlText w:val=""/>
      <w:lvlJc w:val="left"/>
      <w:pPr>
        <w:ind w:left="2880" w:hanging="360"/>
      </w:pPr>
      <w:rPr>
        <w:rFonts w:ascii="Symbol" w:hAnsi="Symbol" w:hint="default"/>
      </w:rPr>
    </w:lvl>
    <w:lvl w:ilvl="4" w:tplc="D466C7B0">
      <w:start w:val="1"/>
      <w:numFmt w:val="bullet"/>
      <w:lvlText w:val="o"/>
      <w:lvlJc w:val="left"/>
      <w:pPr>
        <w:ind w:left="3600" w:hanging="360"/>
      </w:pPr>
      <w:rPr>
        <w:rFonts w:ascii="Courier New" w:hAnsi="Courier New" w:hint="default"/>
      </w:rPr>
    </w:lvl>
    <w:lvl w:ilvl="5" w:tplc="2430C238">
      <w:start w:val="1"/>
      <w:numFmt w:val="bullet"/>
      <w:lvlText w:val=""/>
      <w:lvlJc w:val="left"/>
      <w:pPr>
        <w:ind w:left="4320" w:hanging="360"/>
      </w:pPr>
      <w:rPr>
        <w:rFonts w:ascii="Wingdings" w:hAnsi="Wingdings" w:hint="default"/>
      </w:rPr>
    </w:lvl>
    <w:lvl w:ilvl="6" w:tplc="5EB6E462">
      <w:start w:val="1"/>
      <w:numFmt w:val="bullet"/>
      <w:lvlText w:val=""/>
      <w:lvlJc w:val="left"/>
      <w:pPr>
        <w:ind w:left="5040" w:hanging="360"/>
      </w:pPr>
      <w:rPr>
        <w:rFonts w:ascii="Symbol" w:hAnsi="Symbol" w:hint="default"/>
      </w:rPr>
    </w:lvl>
    <w:lvl w:ilvl="7" w:tplc="2804784E">
      <w:start w:val="1"/>
      <w:numFmt w:val="bullet"/>
      <w:lvlText w:val="o"/>
      <w:lvlJc w:val="left"/>
      <w:pPr>
        <w:ind w:left="5760" w:hanging="360"/>
      </w:pPr>
      <w:rPr>
        <w:rFonts w:ascii="Courier New" w:hAnsi="Courier New" w:hint="default"/>
      </w:rPr>
    </w:lvl>
    <w:lvl w:ilvl="8" w:tplc="DA4665FE">
      <w:start w:val="1"/>
      <w:numFmt w:val="bullet"/>
      <w:lvlText w:val=""/>
      <w:lvlJc w:val="left"/>
      <w:pPr>
        <w:ind w:left="6480" w:hanging="360"/>
      </w:pPr>
      <w:rPr>
        <w:rFonts w:ascii="Wingdings" w:hAnsi="Wingdings" w:hint="default"/>
      </w:rPr>
    </w:lvl>
  </w:abstractNum>
  <w:abstractNum w:abstractNumId="7" w15:restartNumberingAfterBreak="0">
    <w:nsid w:val="083135FF"/>
    <w:multiLevelType w:val="hybridMultilevel"/>
    <w:tmpl w:val="A232E260"/>
    <w:lvl w:ilvl="0" w:tplc="2F3C6D68">
      <w:start w:val="1"/>
      <w:numFmt w:val="bullet"/>
      <w:lvlText w:val=""/>
      <w:lvlJc w:val="left"/>
      <w:pPr>
        <w:ind w:left="720" w:hanging="360"/>
      </w:pPr>
      <w:rPr>
        <w:rFonts w:ascii="Symbol" w:hAnsi="Symbol" w:hint="default"/>
      </w:rPr>
    </w:lvl>
    <w:lvl w:ilvl="1" w:tplc="BE5452B6">
      <w:start w:val="1"/>
      <w:numFmt w:val="bullet"/>
      <w:lvlText w:val="o"/>
      <w:lvlJc w:val="left"/>
      <w:pPr>
        <w:ind w:left="1440" w:hanging="360"/>
      </w:pPr>
      <w:rPr>
        <w:rFonts w:ascii="Courier New" w:hAnsi="Courier New" w:hint="default"/>
      </w:rPr>
    </w:lvl>
    <w:lvl w:ilvl="2" w:tplc="8E04A51C">
      <w:start w:val="1"/>
      <w:numFmt w:val="bullet"/>
      <w:lvlText w:val=""/>
      <w:lvlJc w:val="left"/>
      <w:pPr>
        <w:ind w:left="2160" w:hanging="360"/>
      </w:pPr>
      <w:rPr>
        <w:rFonts w:ascii="Wingdings" w:hAnsi="Wingdings" w:hint="default"/>
      </w:rPr>
    </w:lvl>
    <w:lvl w:ilvl="3" w:tplc="B2588DAA">
      <w:start w:val="1"/>
      <w:numFmt w:val="bullet"/>
      <w:lvlText w:val=""/>
      <w:lvlJc w:val="left"/>
      <w:pPr>
        <w:ind w:left="2880" w:hanging="360"/>
      </w:pPr>
      <w:rPr>
        <w:rFonts w:ascii="Symbol" w:hAnsi="Symbol" w:hint="default"/>
      </w:rPr>
    </w:lvl>
    <w:lvl w:ilvl="4" w:tplc="4FA61246">
      <w:start w:val="1"/>
      <w:numFmt w:val="bullet"/>
      <w:lvlText w:val="o"/>
      <w:lvlJc w:val="left"/>
      <w:pPr>
        <w:ind w:left="3600" w:hanging="360"/>
      </w:pPr>
      <w:rPr>
        <w:rFonts w:ascii="Courier New" w:hAnsi="Courier New" w:hint="default"/>
      </w:rPr>
    </w:lvl>
    <w:lvl w:ilvl="5" w:tplc="5E62599A">
      <w:start w:val="1"/>
      <w:numFmt w:val="bullet"/>
      <w:lvlText w:val=""/>
      <w:lvlJc w:val="left"/>
      <w:pPr>
        <w:ind w:left="4320" w:hanging="360"/>
      </w:pPr>
      <w:rPr>
        <w:rFonts w:ascii="Wingdings" w:hAnsi="Wingdings" w:hint="default"/>
      </w:rPr>
    </w:lvl>
    <w:lvl w:ilvl="6" w:tplc="F930710A">
      <w:start w:val="1"/>
      <w:numFmt w:val="bullet"/>
      <w:lvlText w:val=""/>
      <w:lvlJc w:val="left"/>
      <w:pPr>
        <w:ind w:left="5040" w:hanging="360"/>
      </w:pPr>
      <w:rPr>
        <w:rFonts w:ascii="Symbol" w:hAnsi="Symbol" w:hint="default"/>
      </w:rPr>
    </w:lvl>
    <w:lvl w:ilvl="7" w:tplc="F1C6FBDE">
      <w:start w:val="1"/>
      <w:numFmt w:val="bullet"/>
      <w:lvlText w:val="o"/>
      <w:lvlJc w:val="left"/>
      <w:pPr>
        <w:ind w:left="5760" w:hanging="360"/>
      </w:pPr>
      <w:rPr>
        <w:rFonts w:ascii="Courier New" w:hAnsi="Courier New" w:hint="default"/>
      </w:rPr>
    </w:lvl>
    <w:lvl w:ilvl="8" w:tplc="2E3AAF98">
      <w:start w:val="1"/>
      <w:numFmt w:val="bullet"/>
      <w:lvlText w:val=""/>
      <w:lvlJc w:val="left"/>
      <w:pPr>
        <w:ind w:left="6480" w:hanging="360"/>
      </w:pPr>
      <w:rPr>
        <w:rFonts w:ascii="Wingdings" w:hAnsi="Wingdings" w:hint="default"/>
      </w:rPr>
    </w:lvl>
  </w:abstractNum>
  <w:abstractNum w:abstractNumId="8" w15:restartNumberingAfterBreak="0">
    <w:nsid w:val="0A7A95BD"/>
    <w:multiLevelType w:val="hybridMultilevel"/>
    <w:tmpl w:val="024EC018"/>
    <w:lvl w:ilvl="0" w:tplc="E6B072EA">
      <w:start w:val="1"/>
      <w:numFmt w:val="bullet"/>
      <w:lvlText w:val=""/>
      <w:lvlJc w:val="left"/>
      <w:pPr>
        <w:ind w:left="720" w:hanging="360"/>
      </w:pPr>
      <w:rPr>
        <w:rFonts w:ascii="Symbol" w:hAnsi="Symbol" w:hint="default"/>
      </w:rPr>
    </w:lvl>
    <w:lvl w:ilvl="1" w:tplc="F3628A90">
      <w:start w:val="1"/>
      <w:numFmt w:val="bullet"/>
      <w:lvlText w:val="o"/>
      <w:lvlJc w:val="left"/>
      <w:pPr>
        <w:ind w:left="1440" w:hanging="360"/>
      </w:pPr>
      <w:rPr>
        <w:rFonts w:ascii="Courier New" w:hAnsi="Courier New" w:hint="default"/>
      </w:rPr>
    </w:lvl>
    <w:lvl w:ilvl="2" w:tplc="4358DDA2">
      <w:start w:val="1"/>
      <w:numFmt w:val="bullet"/>
      <w:lvlText w:val=""/>
      <w:lvlJc w:val="left"/>
      <w:pPr>
        <w:ind w:left="2160" w:hanging="360"/>
      </w:pPr>
      <w:rPr>
        <w:rFonts w:ascii="Wingdings" w:hAnsi="Wingdings" w:hint="default"/>
      </w:rPr>
    </w:lvl>
    <w:lvl w:ilvl="3" w:tplc="4AB428BE">
      <w:start w:val="1"/>
      <w:numFmt w:val="bullet"/>
      <w:lvlText w:val=""/>
      <w:lvlJc w:val="left"/>
      <w:pPr>
        <w:ind w:left="2880" w:hanging="360"/>
      </w:pPr>
      <w:rPr>
        <w:rFonts w:ascii="Symbol" w:hAnsi="Symbol" w:hint="default"/>
      </w:rPr>
    </w:lvl>
    <w:lvl w:ilvl="4" w:tplc="6EF2C02E">
      <w:start w:val="1"/>
      <w:numFmt w:val="bullet"/>
      <w:lvlText w:val="o"/>
      <w:lvlJc w:val="left"/>
      <w:pPr>
        <w:ind w:left="3600" w:hanging="360"/>
      </w:pPr>
      <w:rPr>
        <w:rFonts w:ascii="Courier New" w:hAnsi="Courier New" w:hint="default"/>
      </w:rPr>
    </w:lvl>
    <w:lvl w:ilvl="5" w:tplc="49E419CC">
      <w:start w:val="1"/>
      <w:numFmt w:val="bullet"/>
      <w:lvlText w:val=""/>
      <w:lvlJc w:val="left"/>
      <w:pPr>
        <w:ind w:left="4320" w:hanging="360"/>
      </w:pPr>
      <w:rPr>
        <w:rFonts w:ascii="Wingdings" w:hAnsi="Wingdings" w:hint="default"/>
      </w:rPr>
    </w:lvl>
    <w:lvl w:ilvl="6" w:tplc="1FEC21F4">
      <w:start w:val="1"/>
      <w:numFmt w:val="bullet"/>
      <w:lvlText w:val=""/>
      <w:lvlJc w:val="left"/>
      <w:pPr>
        <w:ind w:left="5040" w:hanging="360"/>
      </w:pPr>
      <w:rPr>
        <w:rFonts w:ascii="Symbol" w:hAnsi="Symbol" w:hint="default"/>
      </w:rPr>
    </w:lvl>
    <w:lvl w:ilvl="7" w:tplc="124C68CE">
      <w:start w:val="1"/>
      <w:numFmt w:val="bullet"/>
      <w:lvlText w:val="o"/>
      <w:lvlJc w:val="left"/>
      <w:pPr>
        <w:ind w:left="5760" w:hanging="360"/>
      </w:pPr>
      <w:rPr>
        <w:rFonts w:ascii="Courier New" w:hAnsi="Courier New" w:hint="default"/>
      </w:rPr>
    </w:lvl>
    <w:lvl w:ilvl="8" w:tplc="40B6027A">
      <w:start w:val="1"/>
      <w:numFmt w:val="bullet"/>
      <w:lvlText w:val=""/>
      <w:lvlJc w:val="left"/>
      <w:pPr>
        <w:ind w:left="6480" w:hanging="360"/>
      </w:pPr>
      <w:rPr>
        <w:rFonts w:ascii="Wingdings" w:hAnsi="Wingdings" w:hint="default"/>
      </w:rPr>
    </w:lvl>
  </w:abstractNum>
  <w:abstractNum w:abstractNumId="9" w15:restartNumberingAfterBreak="0">
    <w:nsid w:val="0F9ACC26"/>
    <w:multiLevelType w:val="hybridMultilevel"/>
    <w:tmpl w:val="02A0131E"/>
    <w:lvl w:ilvl="0" w:tplc="CBB222AE">
      <w:start w:val="1"/>
      <w:numFmt w:val="bullet"/>
      <w:lvlText w:val=""/>
      <w:lvlJc w:val="left"/>
      <w:pPr>
        <w:ind w:left="720" w:hanging="360"/>
      </w:pPr>
      <w:rPr>
        <w:rFonts w:ascii="Symbol" w:hAnsi="Symbol" w:hint="default"/>
      </w:rPr>
    </w:lvl>
    <w:lvl w:ilvl="1" w:tplc="B13A6AEC">
      <w:start w:val="1"/>
      <w:numFmt w:val="bullet"/>
      <w:lvlText w:val="o"/>
      <w:lvlJc w:val="left"/>
      <w:pPr>
        <w:ind w:left="1440" w:hanging="360"/>
      </w:pPr>
      <w:rPr>
        <w:rFonts w:ascii="Courier New" w:hAnsi="Courier New" w:hint="default"/>
      </w:rPr>
    </w:lvl>
    <w:lvl w:ilvl="2" w:tplc="7662F6C6">
      <w:start w:val="1"/>
      <w:numFmt w:val="bullet"/>
      <w:lvlText w:val=""/>
      <w:lvlJc w:val="left"/>
      <w:pPr>
        <w:ind w:left="2160" w:hanging="360"/>
      </w:pPr>
      <w:rPr>
        <w:rFonts w:ascii="Wingdings" w:hAnsi="Wingdings" w:hint="default"/>
      </w:rPr>
    </w:lvl>
    <w:lvl w:ilvl="3" w:tplc="9F10C9D2">
      <w:start w:val="1"/>
      <w:numFmt w:val="bullet"/>
      <w:lvlText w:val=""/>
      <w:lvlJc w:val="left"/>
      <w:pPr>
        <w:ind w:left="2880" w:hanging="360"/>
      </w:pPr>
      <w:rPr>
        <w:rFonts w:ascii="Symbol" w:hAnsi="Symbol" w:hint="default"/>
      </w:rPr>
    </w:lvl>
    <w:lvl w:ilvl="4" w:tplc="2C483F42">
      <w:start w:val="1"/>
      <w:numFmt w:val="bullet"/>
      <w:lvlText w:val="o"/>
      <w:lvlJc w:val="left"/>
      <w:pPr>
        <w:ind w:left="3600" w:hanging="360"/>
      </w:pPr>
      <w:rPr>
        <w:rFonts w:ascii="Courier New" w:hAnsi="Courier New" w:hint="default"/>
      </w:rPr>
    </w:lvl>
    <w:lvl w:ilvl="5" w:tplc="5788679C">
      <w:start w:val="1"/>
      <w:numFmt w:val="bullet"/>
      <w:lvlText w:val=""/>
      <w:lvlJc w:val="left"/>
      <w:pPr>
        <w:ind w:left="4320" w:hanging="360"/>
      </w:pPr>
      <w:rPr>
        <w:rFonts w:ascii="Wingdings" w:hAnsi="Wingdings" w:hint="default"/>
      </w:rPr>
    </w:lvl>
    <w:lvl w:ilvl="6" w:tplc="38F8F41A">
      <w:start w:val="1"/>
      <w:numFmt w:val="bullet"/>
      <w:lvlText w:val=""/>
      <w:lvlJc w:val="left"/>
      <w:pPr>
        <w:ind w:left="5040" w:hanging="360"/>
      </w:pPr>
      <w:rPr>
        <w:rFonts w:ascii="Symbol" w:hAnsi="Symbol" w:hint="default"/>
      </w:rPr>
    </w:lvl>
    <w:lvl w:ilvl="7" w:tplc="4484D3C4">
      <w:start w:val="1"/>
      <w:numFmt w:val="bullet"/>
      <w:lvlText w:val="o"/>
      <w:lvlJc w:val="left"/>
      <w:pPr>
        <w:ind w:left="5760" w:hanging="360"/>
      </w:pPr>
      <w:rPr>
        <w:rFonts w:ascii="Courier New" w:hAnsi="Courier New" w:hint="default"/>
      </w:rPr>
    </w:lvl>
    <w:lvl w:ilvl="8" w:tplc="C58E76AC">
      <w:start w:val="1"/>
      <w:numFmt w:val="bullet"/>
      <w:lvlText w:val=""/>
      <w:lvlJc w:val="left"/>
      <w:pPr>
        <w:ind w:left="6480" w:hanging="360"/>
      </w:pPr>
      <w:rPr>
        <w:rFonts w:ascii="Wingdings" w:hAnsi="Wingdings" w:hint="default"/>
      </w:rPr>
    </w:lvl>
  </w:abstractNum>
  <w:abstractNum w:abstractNumId="10" w15:restartNumberingAfterBreak="0">
    <w:nsid w:val="12232898"/>
    <w:multiLevelType w:val="hybridMultilevel"/>
    <w:tmpl w:val="CDD84C6E"/>
    <w:lvl w:ilvl="0" w:tplc="860616AA">
      <w:start w:val="1"/>
      <w:numFmt w:val="bullet"/>
      <w:lvlText w:val=""/>
      <w:lvlJc w:val="left"/>
      <w:pPr>
        <w:ind w:left="720" w:hanging="360"/>
      </w:pPr>
      <w:rPr>
        <w:rFonts w:ascii="Symbol" w:hAnsi="Symbol" w:hint="default"/>
      </w:rPr>
    </w:lvl>
    <w:lvl w:ilvl="1" w:tplc="BE5C4D48">
      <w:start w:val="1"/>
      <w:numFmt w:val="bullet"/>
      <w:lvlText w:val="o"/>
      <w:lvlJc w:val="left"/>
      <w:pPr>
        <w:ind w:left="1440" w:hanging="360"/>
      </w:pPr>
      <w:rPr>
        <w:rFonts w:ascii="Courier New" w:hAnsi="Courier New" w:hint="default"/>
      </w:rPr>
    </w:lvl>
    <w:lvl w:ilvl="2" w:tplc="4B7423B6">
      <w:start w:val="1"/>
      <w:numFmt w:val="bullet"/>
      <w:lvlText w:val=""/>
      <w:lvlJc w:val="left"/>
      <w:pPr>
        <w:ind w:left="2160" w:hanging="360"/>
      </w:pPr>
      <w:rPr>
        <w:rFonts w:ascii="Wingdings" w:hAnsi="Wingdings" w:hint="default"/>
      </w:rPr>
    </w:lvl>
    <w:lvl w:ilvl="3" w:tplc="72303D42">
      <w:start w:val="1"/>
      <w:numFmt w:val="bullet"/>
      <w:lvlText w:val=""/>
      <w:lvlJc w:val="left"/>
      <w:pPr>
        <w:ind w:left="2880" w:hanging="360"/>
      </w:pPr>
      <w:rPr>
        <w:rFonts w:ascii="Symbol" w:hAnsi="Symbol" w:hint="default"/>
      </w:rPr>
    </w:lvl>
    <w:lvl w:ilvl="4" w:tplc="6CB0042A">
      <w:start w:val="1"/>
      <w:numFmt w:val="bullet"/>
      <w:lvlText w:val="o"/>
      <w:lvlJc w:val="left"/>
      <w:pPr>
        <w:ind w:left="3600" w:hanging="360"/>
      </w:pPr>
      <w:rPr>
        <w:rFonts w:ascii="Courier New" w:hAnsi="Courier New" w:hint="default"/>
      </w:rPr>
    </w:lvl>
    <w:lvl w:ilvl="5" w:tplc="1896956C">
      <w:start w:val="1"/>
      <w:numFmt w:val="bullet"/>
      <w:lvlText w:val=""/>
      <w:lvlJc w:val="left"/>
      <w:pPr>
        <w:ind w:left="4320" w:hanging="360"/>
      </w:pPr>
      <w:rPr>
        <w:rFonts w:ascii="Wingdings" w:hAnsi="Wingdings" w:hint="default"/>
      </w:rPr>
    </w:lvl>
    <w:lvl w:ilvl="6" w:tplc="F6D4EBB6">
      <w:start w:val="1"/>
      <w:numFmt w:val="bullet"/>
      <w:lvlText w:val=""/>
      <w:lvlJc w:val="left"/>
      <w:pPr>
        <w:ind w:left="5040" w:hanging="360"/>
      </w:pPr>
      <w:rPr>
        <w:rFonts w:ascii="Symbol" w:hAnsi="Symbol" w:hint="default"/>
      </w:rPr>
    </w:lvl>
    <w:lvl w:ilvl="7" w:tplc="2F88F85E">
      <w:start w:val="1"/>
      <w:numFmt w:val="bullet"/>
      <w:lvlText w:val="o"/>
      <w:lvlJc w:val="left"/>
      <w:pPr>
        <w:ind w:left="5760" w:hanging="360"/>
      </w:pPr>
      <w:rPr>
        <w:rFonts w:ascii="Courier New" w:hAnsi="Courier New" w:hint="default"/>
      </w:rPr>
    </w:lvl>
    <w:lvl w:ilvl="8" w:tplc="F78C6154">
      <w:start w:val="1"/>
      <w:numFmt w:val="bullet"/>
      <w:lvlText w:val=""/>
      <w:lvlJc w:val="left"/>
      <w:pPr>
        <w:ind w:left="6480" w:hanging="360"/>
      </w:pPr>
      <w:rPr>
        <w:rFonts w:ascii="Wingdings" w:hAnsi="Wingdings" w:hint="default"/>
      </w:rPr>
    </w:lvl>
  </w:abstractNum>
  <w:abstractNum w:abstractNumId="11" w15:restartNumberingAfterBreak="0">
    <w:nsid w:val="12C958D9"/>
    <w:multiLevelType w:val="hybridMultilevel"/>
    <w:tmpl w:val="50CE838E"/>
    <w:lvl w:ilvl="0" w:tplc="66207954">
      <w:start w:val="1"/>
      <w:numFmt w:val="bullet"/>
      <w:lvlText w:val=""/>
      <w:lvlJc w:val="left"/>
      <w:pPr>
        <w:ind w:left="720" w:hanging="360"/>
      </w:pPr>
      <w:rPr>
        <w:rFonts w:ascii="Symbol" w:hAnsi="Symbol" w:hint="default"/>
      </w:rPr>
    </w:lvl>
    <w:lvl w:ilvl="1" w:tplc="F83EE3D2">
      <w:start w:val="1"/>
      <w:numFmt w:val="bullet"/>
      <w:lvlText w:val="o"/>
      <w:lvlJc w:val="left"/>
      <w:pPr>
        <w:ind w:left="1440" w:hanging="360"/>
      </w:pPr>
      <w:rPr>
        <w:rFonts w:ascii="Courier New" w:hAnsi="Courier New" w:hint="default"/>
      </w:rPr>
    </w:lvl>
    <w:lvl w:ilvl="2" w:tplc="AC8E6C2A">
      <w:start w:val="1"/>
      <w:numFmt w:val="bullet"/>
      <w:lvlText w:val=""/>
      <w:lvlJc w:val="left"/>
      <w:pPr>
        <w:ind w:left="2160" w:hanging="360"/>
      </w:pPr>
      <w:rPr>
        <w:rFonts w:ascii="Wingdings" w:hAnsi="Wingdings" w:hint="default"/>
      </w:rPr>
    </w:lvl>
    <w:lvl w:ilvl="3" w:tplc="246222D0">
      <w:start w:val="1"/>
      <w:numFmt w:val="bullet"/>
      <w:lvlText w:val=""/>
      <w:lvlJc w:val="left"/>
      <w:pPr>
        <w:ind w:left="2880" w:hanging="360"/>
      </w:pPr>
      <w:rPr>
        <w:rFonts w:ascii="Symbol" w:hAnsi="Symbol" w:hint="default"/>
      </w:rPr>
    </w:lvl>
    <w:lvl w:ilvl="4" w:tplc="FDD81224">
      <w:start w:val="1"/>
      <w:numFmt w:val="bullet"/>
      <w:lvlText w:val="o"/>
      <w:lvlJc w:val="left"/>
      <w:pPr>
        <w:ind w:left="3600" w:hanging="360"/>
      </w:pPr>
      <w:rPr>
        <w:rFonts w:ascii="Courier New" w:hAnsi="Courier New" w:hint="default"/>
      </w:rPr>
    </w:lvl>
    <w:lvl w:ilvl="5" w:tplc="71126144">
      <w:start w:val="1"/>
      <w:numFmt w:val="bullet"/>
      <w:lvlText w:val=""/>
      <w:lvlJc w:val="left"/>
      <w:pPr>
        <w:ind w:left="4320" w:hanging="360"/>
      </w:pPr>
      <w:rPr>
        <w:rFonts w:ascii="Wingdings" w:hAnsi="Wingdings" w:hint="default"/>
      </w:rPr>
    </w:lvl>
    <w:lvl w:ilvl="6" w:tplc="F9F8342C">
      <w:start w:val="1"/>
      <w:numFmt w:val="bullet"/>
      <w:lvlText w:val=""/>
      <w:lvlJc w:val="left"/>
      <w:pPr>
        <w:ind w:left="5040" w:hanging="360"/>
      </w:pPr>
      <w:rPr>
        <w:rFonts w:ascii="Symbol" w:hAnsi="Symbol" w:hint="default"/>
      </w:rPr>
    </w:lvl>
    <w:lvl w:ilvl="7" w:tplc="D6702F7A">
      <w:start w:val="1"/>
      <w:numFmt w:val="bullet"/>
      <w:lvlText w:val="o"/>
      <w:lvlJc w:val="left"/>
      <w:pPr>
        <w:ind w:left="5760" w:hanging="360"/>
      </w:pPr>
      <w:rPr>
        <w:rFonts w:ascii="Courier New" w:hAnsi="Courier New" w:hint="default"/>
      </w:rPr>
    </w:lvl>
    <w:lvl w:ilvl="8" w:tplc="C92ADC7A">
      <w:start w:val="1"/>
      <w:numFmt w:val="bullet"/>
      <w:lvlText w:val=""/>
      <w:lvlJc w:val="left"/>
      <w:pPr>
        <w:ind w:left="6480" w:hanging="360"/>
      </w:pPr>
      <w:rPr>
        <w:rFonts w:ascii="Wingdings" w:hAnsi="Wingdings" w:hint="default"/>
      </w:rPr>
    </w:lvl>
  </w:abstractNum>
  <w:abstractNum w:abstractNumId="12" w15:restartNumberingAfterBreak="0">
    <w:nsid w:val="150F5E52"/>
    <w:multiLevelType w:val="hybridMultilevel"/>
    <w:tmpl w:val="46741ED8"/>
    <w:lvl w:ilvl="0" w:tplc="89A87D9A">
      <w:start w:val="1"/>
      <w:numFmt w:val="bullet"/>
      <w:lvlText w:val=""/>
      <w:lvlJc w:val="left"/>
      <w:pPr>
        <w:ind w:left="720" w:hanging="360"/>
      </w:pPr>
      <w:rPr>
        <w:rFonts w:ascii="Symbol" w:hAnsi="Symbol" w:hint="default"/>
      </w:rPr>
    </w:lvl>
    <w:lvl w:ilvl="1" w:tplc="1FD8FFF6">
      <w:start w:val="1"/>
      <w:numFmt w:val="bullet"/>
      <w:lvlText w:val="o"/>
      <w:lvlJc w:val="left"/>
      <w:pPr>
        <w:ind w:left="1440" w:hanging="360"/>
      </w:pPr>
      <w:rPr>
        <w:rFonts w:ascii="Courier New" w:hAnsi="Courier New" w:hint="default"/>
      </w:rPr>
    </w:lvl>
    <w:lvl w:ilvl="2" w:tplc="45CE4BBA">
      <w:start w:val="1"/>
      <w:numFmt w:val="bullet"/>
      <w:lvlText w:val=""/>
      <w:lvlJc w:val="left"/>
      <w:pPr>
        <w:ind w:left="2160" w:hanging="360"/>
      </w:pPr>
      <w:rPr>
        <w:rFonts w:ascii="Wingdings" w:hAnsi="Wingdings" w:hint="default"/>
      </w:rPr>
    </w:lvl>
    <w:lvl w:ilvl="3" w:tplc="A558C322">
      <w:start w:val="1"/>
      <w:numFmt w:val="bullet"/>
      <w:lvlText w:val=""/>
      <w:lvlJc w:val="left"/>
      <w:pPr>
        <w:ind w:left="2880" w:hanging="360"/>
      </w:pPr>
      <w:rPr>
        <w:rFonts w:ascii="Symbol" w:hAnsi="Symbol" w:hint="default"/>
      </w:rPr>
    </w:lvl>
    <w:lvl w:ilvl="4" w:tplc="93189048">
      <w:start w:val="1"/>
      <w:numFmt w:val="bullet"/>
      <w:lvlText w:val="o"/>
      <w:lvlJc w:val="left"/>
      <w:pPr>
        <w:ind w:left="3600" w:hanging="360"/>
      </w:pPr>
      <w:rPr>
        <w:rFonts w:ascii="Courier New" w:hAnsi="Courier New" w:hint="default"/>
      </w:rPr>
    </w:lvl>
    <w:lvl w:ilvl="5" w:tplc="7D1AD56C">
      <w:start w:val="1"/>
      <w:numFmt w:val="bullet"/>
      <w:lvlText w:val=""/>
      <w:lvlJc w:val="left"/>
      <w:pPr>
        <w:ind w:left="4320" w:hanging="360"/>
      </w:pPr>
      <w:rPr>
        <w:rFonts w:ascii="Wingdings" w:hAnsi="Wingdings" w:hint="default"/>
      </w:rPr>
    </w:lvl>
    <w:lvl w:ilvl="6" w:tplc="0FA0ECEA">
      <w:start w:val="1"/>
      <w:numFmt w:val="bullet"/>
      <w:lvlText w:val=""/>
      <w:lvlJc w:val="left"/>
      <w:pPr>
        <w:ind w:left="5040" w:hanging="360"/>
      </w:pPr>
      <w:rPr>
        <w:rFonts w:ascii="Symbol" w:hAnsi="Symbol" w:hint="default"/>
      </w:rPr>
    </w:lvl>
    <w:lvl w:ilvl="7" w:tplc="77928466">
      <w:start w:val="1"/>
      <w:numFmt w:val="bullet"/>
      <w:lvlText w:val="o"/>
      <w:lvlJc w:val="left"/>
      <w:pPr>
        <w:ind w:left="5760" w:hanging="360"/>
      </w:pPr>
      <w:rPr>
        <w:rFonts w:ascii="Courier New" w:hAnsi="Courier New" w:hint="default"/>
      </w:rPr>
    </w:lvl>
    <w:lvl w:ilvl="8" w:tplc="BBA6844E">
      <w:start w:val="1"/>
      <w:numFmt w:val="bullet"/>
      <w:lvlText w:val=""/>
      <w:lvlJc w:val="left"/>
      <w:pPr>
        <w:ind w:left="6480" w:hanging="360"/>
      </w:pPr>
      <w:rPr>
        <w:rFonts w:ascii="Wingdings" w:hAnsi="Wingdings" w:hint="default"/>
      </w:rPr>
    </w:lvl>
  </w:abstractNum>
  <w:abstractNum w:abstractNumId="13" w15:restartNumberingAfterBreak="0">
    <w:nsid w:val="17AFA665"/>
    <w:multiLevelType w:val="hybridMultilevel"/>
    <w:tmpl w:val="DE7E4862"/>
    <w:lvl w:ilvl="0" w:tplc="697A0D1C">
      <w:start w:val="1"/>
      <w:numFmt w:val="bullet"/>
      <w:lvlText w:val=""/>
      <w:lvlJc w:val="left"/>
      <w:pPr>
        <w:ind w:left="720" w:hanging="360"/>
      </w:pPr>
      <w:rPr>
        <w:rFonts w:ascii="Symbol" w:hAnsi="Symbol" w:hint="default"/>
      </w:rPr>
    </w:lvl>
    <w:lvl w:ilvl="1" w:tplc="45344500">
      <w:start w:val="1"/>
      <w:numFmt w:val="bullet"/>
      <w:lvlText w:val="o"/>
      <w:lvlJc w:val="left"/>
      <w:pPr>
        <w:ind w:left="1440" w:hanging="360"/>
      </w:pPr>
      <w:rPr>
        <w:rFonts w:ascii="Courier New" w:hAnsi="Courier New" w:hint="default"/>
      </w:rPr>
    </w:lvl>
    <w:lvl w:ilvl="2" w:tplc="894CA986">
      <w:start w:val="1"/>
      <w:numFmt w:val="bullet"/>
      <w:lvlText w:val=""/>
      <w:lvlJc w:val="left"/>
      <w:pPr>
        <w:ind w:left="2160" w:hanging="360"/>
      </w:pPr>
      <w:rPr>
        <w:rFonts w:ascii="Wingdings" w:hAnsi="Wingdings" w:hint="default"/>
      </w:rPr>
    </w:lvl>
    <w:lvl w:ilvl="3" w:tplc="28580C58">
      <w:start w:val="1"/>
      <w:numFmt w:val="bullet"/>
      <w:lvlText w:val=""/>
      <w:lvlJc w:val="left"/>
      <w:pPr>
        <w:ind w:left="2880" w:hanging="360"/>
      </w:pPr>
      <w:rPr>
        <w:rFonts w:ascii="Symbol" w:hAnsi="Symbol" w:hint="default"/>
      </w:rPr>
    </w:lvl>
    <w:lvl w:ilvl="4" w:tplc="CB6EE79C">
      <w:start w:val="1"/>
      <w:numFmt w:val="bullet"/>
      <w:lvlText w:val="o"/>
      <w:lvlJc w:val="left"/>
      <w:pPr>
        <w:ind w:left="3600" w:hanging="360"/>
      </w:pPr>
      <w:rPr>
        <w:rFonts w:ascii="Courier New" w:hAnsi="Courier New" w:hint="default"/>
      </w:rPr>
    </w:lvl>
    <w:lvl w:ilvl="5" w:tplc="0478CF7C">
      <w:start w:val="1"/>
      <w:numFmt w:val="bullet"/>
      <w:lvlText w:val=""/>
      <w:lvlJc w:val="left"/>
      <w:pPr>
        <w:ind w:left="4320" w:hanging="360"/>
      </w:pPr>
      <w:rPr>
        <w:rFonts w:ascii="Wingdings" w:hAnsi="Wingdings" w:hint="default"/>
      </w:rPr>
    </w:lvl>
    <w:lvl w:ilvl="6" w:tplc="8432F4DA">
      <w:start w:val="1"/>
      <w:numFmt w:val="bullet"/>
      <w:lvlText w:val=""/>
      <w:lvlJc w:val="left"/>
      <w:pPr>
        <w:ind w:left="5040" w:hanging="360"/>
      </w:pPr>
      <w:rPr>
        <w:rFonts w:ascii="Symbol" w:hAnsi="Symbol" w:hint="default"/>
      </w:rPr>
    </w:lvl>
    <w:lvl w:ilvl="7" w:tplc="09CC4C82">
      <w:start w:val="1"/>
      <w:numFmt w:val="bullet"/>
      <w:lvlText w:val="o"/>
      <w:lvlJc w:val="left"/>
      <w:pPr>
        <w:ind w:left="5760" w:hanging="360"/>
      </w:pPr>
      <w:rPr>
        <w:rFonts w:ascii="Courier New" w:hAnsi="Courier New" w:hint="default"/>
      </w:rPr>
    </w:lvl>
    <w:lvl w:ilvl="8" w:tplc="782E1D0C">
      <w:start w:val="1"/>
      <w:numFmt w:val="bullet"/>
      <w:lvlText w:val=""/>
      <w:lvlJc w:val="left"/>
      <w:pPr>
        <w:ind w:left="6480" w:hanging="360"/>
      </w:pPr>
      <w:rPr>
        <w:rFonts w:ascii="Wingdings" w:hAnsi="Wingdings" w:hint="default"/>
      </w:rPr>
    </w:lvl>
  </w:abstractNum>
  <w:abstractNum w:abstractNumId="14" w15:restartNumberingAfterBreak="0">
    <w:nsid w:val="1D095B80"/>
    <w:multiLevelType w:val="hybridMultilevel"/>
    <w:tmpl w:val="D8327B06"/>
    <w:lvl w:ilvl="0" w:tplc="35F67756">
      <w:start w:val="1"/>
      <w:numFmt w:val="bullet"/>
      <w:lvlText w:val=""/>
      <w:lvlJc w:val="left"/>
      <w:pPr>
        <w:ind w:left="720" w:hanging="360"/>
      </w:pPr>
      <w:rPr>
        <w:rFonts w:ascii="Symbol" w:hAnsi="Symbol" w:hint="default"/>
      </w:rPr>
    </w:lvl>
    <w:lvl w:ilvl="1" w:tplc="9680397A">
      <w:start w:val="1"/>
      <w:numFmt w:val="bullet"/>
      <w:lvlText w:val="o"/>
      <w:lvlJc w:val="left"/>
      <w:pPr>
        <w:ind w:left="1440" w:hanging="360"/>
      </w:pPr>
      <w:rPr>
        <w:rFonts w:ascii="Courier New" w:hAnsi="Courier New" w:hint="default"/>
      </w:rPr>
    </w:lvl>
    <w:lvl w:ilvl="2" w:tplc="8DF469DC">
      <w:start w:val="1"/>
      <w:numFmt w:val="bullet"/>
      <w:lvlText w:val=""/>
      <w:lvlJc w:val="left"/>
      <w:pPr>
        <w:ind w:left="2160" w:hanging="360"/>
      </w:pPr>
      <w:rPr>
        <w:rFonts w:ascii="Wingdings" w:hAnsi="Wingdings" w:hint="default"/>
      </w:rPr>
    </w:lvl>
    <w:lvl w:ilvl="3" w:tplc="BDCCEF22">
      <w:start w:val="1"/>
      <w:numFmt w:val="bullet"/>
      <w:lvlText w:val=""/>
      <w:lvlJc w:val="left"/>
      <w:pPr>
        <w:ind w:left="2880" w:hanging="360"/>
      </w:pPr>
      <w:rPr>
        <w:rFonts w:ascii="Symbol" w:hAnsi="Symbol" w:hint="default"/>
      </w:rPr>
    </w:lvl>
    <w:lvl w:ilvl="4" w:tplc="892E3148">
      <w:start w:val="1"/>
      <w:numFmt w:val="bullet"/>
      <w:lvlText w:val="o"/>
      <w:lvlJc w:val="left"/>
      <w:pPr>
        <w:ind w:left="3600" w:hanging="360"/>
      </w:pPr>
      <w:rPr>
        <w:rFonts w:ascii="Courier New" w:hAnsi="Courier New" w:hint="default"/>
      </w:rPr>
    </w:lvl>
    <w:lvl w:ilvl="5" w:tplc="DFB6F3B4">
      <w:start w:val="1"/>
      <w:numFmt w:val="bullet"/>
      <w:lvlText w:val=""/>
      <w:lvlJc w:val="left"/>
      <w:pPr>
        <w:ind w:left="4320" w:hanging="360"/>
      </w:pPr>
      <w:rPr>
        <w:rFonts w:ascii="Wingdings" w:hAnsi="Wingdings" w:hint="default"/>
      </w:rPr>
    </w:lvl>
    <w:lvl w:ilvl="6" w:tplc="01D82288">
      <w:start w:val="1"/>
      <w:numFmt w:val="bullet"/>
      <w:lvlText w:val=""/>
      <w:lvlJc w:val="left"/>
      <w:pPr>
        <w:ind w:left="5040" w:hanging="360"/>
      </w:pPr>
      <w:rPr>
        <w:rFonts w:ascii="Symbol" w:hAnsi="Symbol" w:hint="default"/>
      </w:rPr>
    </w:lvl>
    <w:lvl w:ilvl="7" w:tplc="FF90CC14">
      <w:start w:val="1"/>
      <w:numFmt w:val="bullet"/>
      <w:lvlText w:val="o"/>
      <w:lvlJc w:val="left"/>
      <w:pPr>
        <w:ind w:left="5760" w:hanging="360"/>
      </w:pPr>
      <w:rPr>
        <w:rFonts w:ascii="Courier New" w:hAnsi="Courier New" w:hint="default"/>
      </w:rPr>
    </w:lvl>
    <w:lvl w:ilvl="8" w:tplc="91A0312E">
      <w:start w:val="1"/>
      <w:numFmt w:val="bullet"/>
      <w:lvlText w:val=""/>
      <w:lvlJc w:val="left"/>
      <w:pPr>
        <w:ind w:left="6480" w:hanging="360"/>
      </w:pPr>
      <w:rPr>
        <w:rFonts w:ascii="Wingdings" w:hAnsi="Wingdings" w:hint="default"/>
      </w:rPr>
    </w:lvl>
  </w:abstractNum>
  <w:abstractNum w:abstractNumId="15" w15:restartNumberingAfterBreak="0">
    <w:nsid w:val="1F7A1714"/>
    <w:multiLevelType w:val="hybridMultilevel"/>
    <w:tmpl w:val="5D946D96"/>
    <w:lvl w:ilvl="0" w:tplc="6EF08CF6">
      <w:start w:val="1"/>
      <w:numFmt w:val="bullet"/>
      <w:lvlText w:val=""/>
      <w:lvlJc w:val="left"/>
      <w:pPr>
        <w:ind w:left="720" w:hanging="360"/>
      </w:pPr>
      <w:rPr>
        <w:rFonts w:ascii="Symbol" w:hAnsi="Symbol" w:hint="default"/>
      </w:rPr>
    </w:lvl>
    <w:lvl w:ilvl="1" w:tplc="57444BDA">
      <w:start w:val="1"/>
      <w:numFmt w:val="bullet"/>
      <w:lvlText w:val="o"/>
      <w:lvlJc w:val="left"/>
      <w:pPr>
        <w:ind w:left="1440" w:hanging="360"/>
      </w:pPr>
      <w:rPr>
        <w:rFonts w:ascii="Courier New" w:hAnsi="Courier New" w:hint="default"/>
      </w:rPr>
    </w:lvl>
    <w:lvl w:ilvl="2" w:tplc="468606FA">
      <w:start w:val="1"/>
      <w:numFmt w:val="bullet"/>
      <w:lvlText w:val=""/>
      <w:lvlJc w:val="left"/>
      <w:pPr>
        <w:ind w:left="2160" w:hanging="360"/>
      </w:pPr>
      <w:rPr>
        <w:rFonts w:ascii="Wingdings" w:hAnsi="Wingdings" w:hint="default"/>
      </w:rPr>
    </w:lvl>
    <w:lvl w:ilvl="3" w:tplc="FC305D34">
      <w:start w:val="1"/>
      <w:numFmt w:val="bullet"/>
      <w:lvlText w:val=""/>
      <w:lvlJc w:val="left"/>
      <w:pPr>
        <w:ind w:left="2880" w:hanging="360"/>
      </w:pPr>
      <w:rPr>
        <w:rFonts w:ascii="Symbol" w:hAnsi="Symbol" w:hint="default"/>
      </w:rPr>
    </w:lvl>
    <w:lvl w:ilvl="4" w:tplc="F5EE4460">
      <w:start w:val="1"/>
      <w:numFmt w:val="bullet"/>
      <w:lvlText w:val="o"/>
      <w:lvlJc w:val="left"/>
      <w:pPr>
        <w:ind w:left="3600" w:hanging="360"/>
      </w:pPr>
      <w:rPr>
        <w:rFonts w:ascii="Courier New" w:hAnsi="Courier New" w:hint="default"/>
      </w:rPr>
    </w:lvl>
    <w:lvl w:ilvl="5" w:tplc="7E40DF58">
      <w:start w:val="1"/>
      <w:numFmt w:val="bullet"/>
      <w:lvlText w:val=""/>
      <w:lvlJc w:val="left"/>
      <w:pPr>
        <w:ind w:left="4320" w:hanging="360"/>
      </w:pPr>
      <w:rPr>
        <w:rFonts w:ascii="Wingdings" w:hAnsi="Wingdings" w:hint="default"/>
      </w:rPr>
    </w:lvl>
    <w:lvl w:ilvl="6" w:tplc="B9AEFE44">
      <w:start w:val="1"/>
      <w:numFmt w:val="bullet"/>
      <w:lvlText w:val=""/>
      <w:lvlJc w:val="left"/>
      <w:pPr>
        <w:ind w:left="5040" w:hanging="360"/>
      </w:pPr>
      <w:rPr>
        <w:rFonts w:ascii="Symbol" w:hAnsi="Symbol" w:hint="default"/>
      </w:rPr>
    </w:lvl>
    <w:lvl w:ilvl="7" w:tplc="2C8A1130">
      <w:start w:val="1"/>
      <w:numFmt w:val="bullet"/>
      <w:lvlText w:val="o"/>
      <w:lvlJc w:val="left"/>
      <w:pPr>
        <w:ind w:left="5760" w:hanging="360"/>
      </w:pPr>
      <w:rPr>
        <w:rFonts w:ascii="Courier New" w:hAnsi="Courier New" w:hint="default"/>
      </w:rPr>
    </w:lvl>
    <w:lvl w:ilvl="8" w:tplc="B066B428">
      <w:start w:val="1"/>
      <w:numFmt w:val="bullet"/>
      <w:lvlText w:val=""/>
      <w:lvlJc w:val="left"/>
      <w:pPr>
        <w:ind w:left="6480" w:hanging="360"/>
      </w:pPr>
      <w:rPr>
        <w:rFonts w:ascii="Wingdings" w:hAnsi="Wingdings" w:hint="default"/>
      </w:rPr>
    </w:lvl>
  </w:abstractNum>
  <w:abstractNum w:abstractNumId="16" w15:restartNumberingAfterBreak="0">
    <w:nsid w:val="2109EB90"/>
    <w:multiLevelType w:val="hybridMultilevel"/>
    <w:tmpl w:val="E8EC4ACA"/>
    <w:lvl w:ilvl="0" w:tplc="747C3CA6">
      <w:start w:val="1"/>
      <w:numFmt w:val="bullet"/>
      <w:lvlText w:val=""/>
      <w:lvlJc w:val="left"/>
      <w:pPr>
        <w:ind w:left="720" w:hanging="360"/>
      </w:pPr>
      <w:rPr>
        <w:rFonts w:ascii="Symbol" w:hAnsi="Symbol" w:hint="default"/>
      </w:rPr>
    </w:lvl>
    <w:lvl w:ilvl="1" w:tplc="0BC6024E">
      <w:start w:val="1"/>
      <w:numFmt w:val="bullet"/>
      <w:lvlText w:val="o"/>
      <w:lvlJc w:val="left"/>
      <w:pPr>
        <w:ind w:left="1440" w:hanging="360"/>
      </w:pPr>
      <w:rPr>
        <w:rFonts w:ascii="Courier New" w:hAnsi="Courier New" w:hint="default"/>
      </w:rPr>
    </w:lvl>
    <w:lvl w:ilvl="2" w:tplc="C46CF2A6">
      <w:start w:val="1"/>
      <w:numFmt w:val="bullet"/>
      <w:lvlText w:val=""/>
      <w:lvlJc w:val="left"/>
      <w:pPr>
        <w:ind w:left="2160" w:hanging="360"/>
      </w:pPr>
      <w:rPr>
        <w:rFonts w:ascii="Wingdings" w:hAnsi="Wingdings" w:hint="default"/>
      </w:rPr>
    </w:lvl>
    <w:lvl w:ilvl="3" w:tplc="5A1A2890">
      <w:start w:val="1"/>
      <w:numFmt w:val="bullet"/>
      <w:lvlText w:val=""/>
      <w:lvlJc w:val="left"/>
      <w:pPr>
        <w:ind w:left="2880" w:hanging="360"/>
      </w:pPr>
      <w:rPr>
        <w:rFonts w:ascii="Symbol" w:hAnsi="Symbol" w:hint="default"/>
      </w:rPr>
    </w:lvl>
    <w:lvl w:ilvl="4" w:tplc="7BB2E548">
      <w:start w:val="1"/>
      <w:numFmt w:val="bullet"/>
      <w:lvlText w:val="o"/>
      <w:lvlJc w:val="left"/>
      <w:pPr>
        <w:ind w:left="3600" w:hanging="360"/>
      </w:pPr>
      <w:rPr>
        <w:rFonts w:ascii="Courier New" w:hAnsi="Courier New" w:hint="default"/>
      </w:rPr>
    </w:lvl>
    <w:lvl w:ilvl="5" w:tplc="A07AFC14">
      <w:start w:val="1"/>
      <w:numFmt w:val="bullet"/>
      <w:lvlText w:val=""/>
      <w:lvlJc w:val="left"/>
      <w:pPr>
        <w:ind w:left="4320" w:hanging="360"/>
      </w:pPr>
      <w:rPr>
        <w:rFonts w:ascii="Wingdings" w:hAnsi="Wingdings" w:hint="default"/>
      </w:rPr>
    </w:lvl>
    <w:lvl w:ilvl="6" w:tplc="502E7142">
      <w:start w:val="1"/>
      <w:numFmt w:val="bullet"/>
      <w:lvlText w:val=""/>
      <w:lvlJc w:val="left"/>
      <w:pPr>
        <w:ind w:left="5040" w:hanging="360"/>
      </w:pPr>
      <w:rPr>
        <w:rFonts w:ascii="Symbol" w:hAnsi="Symbol" w:hint="default"/>
      </w:rPr>
    </w:lvl>
    <w:lvl w:ilvl="7" w:tplc="83CEE3B6">
      <w:start w:val="1"/>
      <w:numFmt w:val="bullet"/>
      <w:lvlText w:val="o"/>
      <w:lvlJc w:val="left"/>
      <w:pPr>
        <w:ind w:left="5760" w:hanging="360"/>
      </w:pPr>
      <w:rPr>
        <w:rFonts w:ascii="Courier New" w:hAnsi="Courier New" w:hint="default"/>
      </w:rPr>
    </w:lvl>
    <w:lvl w:ilvl="8" w:tplc="71649730">
      <w:start w:val="1"/>
      <w:numFmt w:val="bullet"/>
      <w:lvlText w:val=""/>
      <w:lvlJc w:val="left"/>
      <w:pPr>
        <w:ind w:left="6480" w:hanging="360"/>
      </w:pPr>
      <w:rPr>
        <w:rFonts w:ascii="Wingdings" w:hAnsi="Wingdings" w:hint="default"/>
      </w:rPr>
    </w:lvl>
  </w:abstractNum>
  <w:abstractNum w:abstractNumId="17" w15:restartNumberingAfterBreak="0">
    <w:nsid w:val="23DE87DB"/>
    <w:multiLevelType w:val="hybridMultilevel"/>
    <w:tmpl w:val="31C0EA48"/>
    <w:lvl w:ilvl="0" w:tplc="93280A6E">
      <w:start w:val="1"/>
      <w:numFmt w:val="bullet"/>
      <w:lvlText w:val=""/>
      <w:lvlJc w:val="left"/>
      <w:pPr>
        <w:ind w:left="720" w:hanging="360"/>
      </w:pPr>
      <w:rPr>
        <w:rFonts w:ascii="Symbol" w:hAnsi="Symbol" w:hint="default"/>
      </w:rPr>
    </w:lvl>
    <w:lvl w:ilvl="1" w:tplc="9428609C">
      <w:start w:val="1"/>
      <w:numFmt w:val="bullet"/>
      <w:lvlText w:val="o"/>
      <w:lvlJc w:val="left"/>
      <w:pPr>
        <w:ind w:left="1440" w:hanging="360"/>
      </w:pPr>
      <w:rPr>
        <w:rFonts w:ascii="Courier New" w:hAnsi="Courier New" w:hint="default"/>
      </w:rPr>
    </w:lvl>
    <w:lvl w:ilvl="2" w:tplc="C9DEF0AA">
      <w:start w:val="1"/>
      <w:numFmt w:val="bullet"/>
      <w:lvlText w:val=""/>
      <w:lvlJc w:val="left"/>
      <w:pPr>
        <w:ind w:left="2160" w:hanging="360"/>
      </w:pPr>
      <w:rPr>
        <w:rFonts w:ascii="Wingdings" w:hAnsi="Wingdings" w:hint="default"/>
      </w:rPr>
    </w:lvl>
    <w:lvl w:ilvl="3" w:tplc="2D767BDC">
      <w:start w:val="1"/>
      <w:numFmt w:val="bullet"/>
      <w:lvlText w:val=""/>
      <w:lvlJc w:val="left"/>
      <w:pPr>
        <w:ind w:left="2880" w:hanging="360"/>
      </w:pPr>
      <w:rPr>
        <w:rFonts w:ascii="Symbol" w:hAnsi="Symbol" w:hint="default"/>
      </w:rPr>
    </w:lvl>
    <w:lvl w:ilvl="4" w:tplc="3F88A59E">
      <w:start w:val="1"/>
      <w:numFmt w:val="bullet"/>
      <w:lvlText w:val="o"/>
      <w:lvlJc w:val="left"/>
      <w:pPr>
        <w:ind w:left="3600" w:hanging="360"/>
      </w:pPr>
      <w:rPr>
        <w:rFonts w:ascii="Courier New" w:hAnsi="Courier New" w:hint="default"/>
      </w:rPr>
    </w:lvl>
    <w:lvl w:ilvl="5" w:tplc="09AC717E">
      <w:start w:val="1"/>
      <w:numFmt w:val="bullet"/>
      <w:lvlText w:val=""/>
      <w:lvlJc w:val="left"/>
      <w:pPr>
        <w:ind w:left="4320" w:hanging="360"/>
      </w:pPr>
      <w:rPr>
        <w:rFonts w:ascii="Wingdings" w:hAnsi="Wingdings" w:hint="default"/>
      </w:rPr>
    </w:lvl>
    <w:lvl w:ilvl="6" w:tplc="8788CFC8">
      <w:start w:val="1"/>
      <w:numFmt w:val="bullet"/>
      <w:lvlText w:val=""/>
      <w:lvlJc w:val="left"/>
      <w:pPr>
        <w:ind w:left="5040" w:hanging="360"/>
      </w:pPr>
      <w:rPr>
        <w:rFonts w:ascii="Symbol" w:hAnsi="Symbol" w:hint="default"/>
      </w:rPr>
    </w:lvl>
    <w:lvl w:ilvl="7" w:tplc="C95C48C0">
      <w:start w:val="1"/>
      <w:numFmt w:val="bullet"/>
      <w:lvlText w:val="o"/>
      <w:lvlJc w:val="left"/>
      <w:pPr>
        <w:ind w:left="5760" w:hanging="360"/>
      </w:pPr>
      <w:rPr>
        <w:rFonts w:ascii="Courier New" w:hAnsi="Courier New" w:hint="default"/>
      </w:rPr>
    </w:lvl>
    <w:lvl w:ilvl="8" w:tplc="72CC8FC8">
      <w:start w:val="1"/>
      <w:numFmt w:val="bullet"/>
      <w:lvlText w:val=""/>
      <w:lvlJc w:val="left"/>
      <w:pPr>
        <w:ind w:left="6480" w:hanging="360"/>
      </w:pPr>
      <w:rPr>
        <w:rFonts w:ascii="Wingdings" w:hAnsi="Wingdings" w:hint="default"/>
      </w:rPr>
    </w:lvl>
  </w:abstractNum>
  <w:abstractNum w:abstractNumId="18" w15:restartNumberingAfterBreak="0">
    <w:nsid w:val="24517C49"/>
    <w:multiLevelType w:val="hybridMultilevel"/>
    <w:tmpl w:val="1E4E170C"/>
    <w:lvl w:ilvl="0" w:tplc="926A76CC">
      <w:start w:val="1"/>
      <w:numFmt w:val="bullet"/>
      <w:lvlText w:val=""/>
      <w:lvlJc w:val="left"/>
      <w:pPr>
        <w:ind w:left="720" w:hanging="360"/>
      </w:pPr>
      <w:rPr>
        <w:rFonts w:ascii="Symbol" w:hAnsi="Symbol" w:hint="default"/>
      </w:rPr>
    </w:lvl>
    <w:lvl w:ilvl="1" w:tplc="02921D2A">
      <w:start w:val="1"/>
      <w:numFmt w:val="bullet"/>
      <w:lvlText w:val="o"/>
      <w:lvlJc w:val="left"/>
      <w:pPr>
        <w:ind w:left="1440" w:hanging="360"/>
      </w:pPr>
      <w:rPr>
        <w:rFonts w:ascii="Courier New" w:hAnsi="Courier New" w:hint="default"/>
      </w:rPr>
    </w:lvl>
    <w:lvl w:ilvl="2" w:tplc="18A2489E">
      <w:start w:val="1"/>
      <w:numFmt w:val="bullet"/>
      <w:lvlText w:val=""/>
      <w:lvlJc w:val="left"/>
      <w:pPr>
        <w:ind w:left="2160" w:hanging="360"/>
      </w:pPr>
      <w:rPr>
        <w:rFonts w:ascii="Wingdings" w:hAnsi="Wingdings" w:hint="default"/>
      </w:rPr>
    </w:lvl>
    <w:lvl w:ilvl="3" w:tplc="3760DF64">
      <w:start w:val="1"/>
      <w:numFmt w:val="bullet"/>
      <w:lvlText w:val=""/>
      <w:lvlJc w:val="left"/>
      <w:pPr>
        <w:ind w:left="2880" w:hanging="360"/>
      </w:pPr>
      <w:rPr>
        <w:rFonts w:ascii="Symbol" w:hAnsi="Symbol" w:hint="default"/>
      </w:rPr>
    </w:lvl>
    <w:lvl w:ilvl="4" w:tplc="98521B14">
      <w:start w:val="1"/>
      <w:numFmt w:val="bullet"/>
      <w:lvlText w:val="o"/>
      <w:lvlJc w:val="left"/>
      <w:pPr>
        <w:ind w:left="3600" w:hanging="360"/>
      </w:pPr>
      <w:rPr>
        <w:rFonts w:ascii="Courier New" w:hAnsi="Courier New" w:hint="default"/>
      </w:rPr>
    </w:lvl>
    <w:lvl w:ilvl="5" w:tplc="2E32787C">
      <w:start w:val="1"/>
      <w:numFmt w:val="bullet"/>
      <w:lvlText w:val=""/>
      <w:lvlJc w:val="left"/>
      <w:pPr>
        <w:ind w:left="4320" w:hanging="360"/>
      </w:pPr>
      <w:rPr>
        <w:rFonts w:ascii="Wingdings" w:hAnsi="Wingdings" w:hint="default"/>
      </w:rPr>
    </w:lvl>
    <w:lvl w:ilvl="6" w:tplc="9802E9CA">
      <w:start w:val="1"/>
      <w:numFmt w:val="bullet"/>
      <w:lvlText w:val=""/>
      <w:lvlJc w:val="left"/>
      <w:pPr>
        <w:ind w:left="5040" w:hanging="360"/>
      </w:pPr>
      <w:rPr>
        <w:rFonts w:ascii="Symbol" w:hAnsi="Symbol" w:hint="default"/>
      </w:rPr>
    </w:lvl>
    <w:lvl w:ilvl="7" w:tplc="9B00DD3C">
      <w:start w:val="1"/>
      <w:numFmt w:val="bullet"/>
      <w:lvlText w:val="o"/>
      <w:lvlJc w:val="left"/>
      <w:pPr>
        <w:ind w:left="5760" w:hanging="360"/>
      </w:pPr>
      <w:rPr>
        <w:rFonts w:ascii="Courier New" w:hAnsi="Courier New" w:hint="default"/>
      </w:rPr>
    </w:lvl>
    <w:lvl w:ilvl="8" w:tplc="EBE07FB4">
      <w:start w:val="1"/>
      <w:numFmt w:val="bullet"/>
      <w:lvlText w:val=""/>
      <w:lvlJc w:val="left"/>
      <w:pPr>
        <w:ind w:left="6480" w:hanging="360"/>
      </w:pPr>
      <w:rPr>
        <w:rFonts w:ascii="Wingdings" w:hAnsi="Wingdings" w:hint="default"/>
      </w:rPr>
    </w:lvl>
  </w:abstractNum>
  <w:abstractNum w:abstractNumId="19" w15:restartNumberingAfterBreak="0">
    <w:nsid w:val="270B1E36"/>
    <w:multiLevelType w:val="hybridMultilevel"/>
    <w:tmpl w:val="D61EE472"/>
    <w:lvl w:ilvl="0" w:tplc="680621F6">
      <w:start w:val="1"/>
      <w:numFmt w:val="bullet"/>
      <w:lvlText w:val=""/>
      <w:lvlJc w:val="left"/>
      <w:pPr>
        <w:ind w:left="720" w:hanging="360"/>
      </w:pPr>
      <w:rPr>
        <w:rFonts w:ascii="Symbol" w:hAnsi="Symbol" w:hint="default"/>
      </w:rPr>
    </w:lvl>
    <w:lvl w:ilvl="1" w:tplc="4B02ED02">
      <w:start w:val="1"/>
      <w:numFmt w:val="bullet"/>
      <w:lvlText w:val="o"/>
      <w:lvlJc w:val="left"/>
      <w:pPr>
        <w:ind w:left="1440" w:hanging="360"/>
      </w:pPr>
      <w:rPr>
        <w:rFonts w:ascii="Courier New" w:hAnsi="Courier New" w:hint="default"/>
      </w:rPr>
    </w:lvl>
    <w:lvl w:ilvl="2" w:tplc="05F84FCE">
      <w:start w:val="1"/>
      <w:numFmt w:val="bullet"/>
      <w:lvlText w:val=""/>
      <w:lvlJc w:val="left"/>
      <w:pPr>
        <w:ind w:left="2160" w:hanging="360"/>
      </w:pPr>
      <w:rPr>
        <w:rFonts w:ascii="Wingdings" w:hAnsi="Wingdings" w:hint="default"/>
      </w:rPr>
    </w:lvl>
    <w:lvl w:ilvl="3" w:tplc="0F0C7A56">
      <w:start w:val="1"/>
      <w:numFmt w:val="bullet"/>
      <w:lvlText w:val=""/>
      <w:lvlJc w:val="left"/>
      <w:pPr>
        <w:ind w:left="2880" w:hanging="360"/>
      </w:pPr>
      <w:rPr>
        <w:rFonts w:ascii="Symbol" w:hAnsi="Symbol" w:hint="default"/>
      </w:rPr>
    </w:lvl>
    <w:lvl w:ilvl="4" w:tplc="A1B40BEA">
      <w:start w:val="1"/>
      <w:numFmt w:val="bullet"/>
      <w:lvlText w:val="o"/>
      <w:lvlJc w:val="left"/>
      <w:pPr>
        <w:ind w:left="3600" w:hanging="360"/>
      </w:pPr>
      <w:rPr>
        <w:rFonts w:ascii="Courier New" w:hAnsi="Courier New" w:hint="default"/>
      </w:rPr>
    </w:lvl>
    <w:lvl w:ilvl="5" w:tplc="921E1CAE">
      <w:start w:val="1"/>
      <w:numFmt w:val="bullet"/>
      <w:lvlText w:val=""/>
      <w:lvlJc w:val="left"/>
      <w:pPr>
        <w:ind w:left="4320" w:hanging="360"/>
      </w:pPr>
      <w:rPr>
        <w:rFonts w:ascii="Wingdings" w:hAnsi="Wingdings" w:hint="default"/>
      </w:rPr>
    </w:lvl>
    <w:lvl w:ilvl="6" w:tplc="C5A0491C">
      <w:start w:val="1"/>
      <w:numFmt w:val="bullet"/>
      <w:lvlText w:val=""/>
      <w:lvlJc w:val="left"/>
      <w:pPr>
        <w:ind w:left="5040" w:hanging="360"/>
      </w:pPr>
      <w:rPr>
        <w:rFonts w:ascii="Symbol" w:hAnsi="Symbol" w:hint="default"/>
      </w:rPr>
    </w:lvl>
    <w:lvl w:ilvl="7" w:tplc="2C80B35E">
      <w:start w:val="1"/>
      <w:numFmt w:val="bullet"/>
      <w:lvlText w:val="o"/>
      <w:lvlJc w:val="left"/>
      <w:pPr>
        <w:ind w:left="5760" w:hanging="360"/>
      </w:pPr>
      <w:rPr>
        <w:rFonts w:ascii="Courier New" w:hAnsi="Courier New" w:hint="default"/>
      </w:rPr>
    </w:lvl>
    <w:lvl w:ilvl="8" w:tplc="C7EA1226">
      <w:start w:val="1"/>
      <w:numFmt w:val="bullet"/>
      <w:lvlText w:val=""/>
      <w:lvlJc w:val="left"/>
      <w:pPr>
        <w:ind w:left="6480" w:hanging="360"/>
      </w:pPr>
      <w:rPr>
        <w:rFonts w:ascii="Wingdings" w:hAnsi="Wingdings" w:hint="default"/>
      </w:rPr>
    </w:lvl>
  </w:abstractNum>
  <w:abstractNum w:abstractNumId="20" w15:restartNumberingAfterBreak="0">
    <w:nsid w:val="29FAE6EB"/>
    <w:multiLevelType w:val="hybridMultilevel"/>
    <w:tmpl w:val="D8B42FD8"/>
    <w:lvl w:ilvl="0" w:tplc="E5625DC4">
      <w:start w:val="1"/>
      <w:numFmt w:val="bullet"/>
      <w:lvlText w:val=""/>
      <w:lvlJc w:val="left"/>
      <w:pPr>
        <w:ind w:left="720" w:hanging="360"/>
      </w:pPr>
      <w:rPr>
        <w:rFonts w:ascii="Symbol" w:hAnsi="Symbol" w:hint="default"/>
      </w:rPr>
    </w:lvl>
    <w:lvl w:ilvl="1" w:tplc="A65C9770">
      <w:start w:val="1"/>
      <w:numFmt w:val="bullet"/>
      <w:lvlText w:val="o"/>
      <w:lvlJc w:val="left"/>
      <w:pPr>
        <w:ind w:left="1440" w:hanging="360"/>
      </w:pPr>
      <w:rPr>
        <w:rFonts w:ascii="Courier New" w:hAnsi="Courier New" w:hint="default"/>
      </w:rPr>
    </w:lvl>
    <w:lvl w:ilvl="2" w:tplc="1AA23308">
      <w:start w:val="1"/>
      <w:numFmt w:val="bullet"/>
      <w:lvlText w:val=""/>
      <w:lvlJc w:val="left"/>
      <w:pPr>
        <w:ind w:left="2160" w:hanging="360"/>
      </w:pPr>
      <w:rPr>
        <w:rFonts w:ascii="Wingdings" w:hAnsi="Wingdings" w:hint="default"/>
      </w:rPr>
    </w:lvl>
    <w:lvl w:ilvl="3" w:tplc="2EEEE336">
      <w:start w:val="1"/>
      <w:numFmt w:val="bullet"/>
      <w:lvlText w:val=""/>
      <w:lvlJc w:val="left"/>
      <w:pPr>
        <w:ind w:left="2880" w:hanging="360"/>
      </w:pPr>
      <w:rPr>
        <w:rFonts w:ascii="Symbol" w:hAnsi="Symbol" w:hint="default"/>
      </w:rPr>
    </w:lvl>
    <w:lvl w:ilvl="4" w:tplc="0F50AB84">
      <w:start w:val="1"/>
      <w:numFmt w:val="bullet"/>
      <w:lvlText w:val="o"/>
      <w:lvlJc w:val="left"/>
      <w:pPr>
        <w:ind w:left="3600" w:hanging="360"/>
      </w:pPr>
      <w:rPr>
        <w:rFonts w:ascii="Courier New" w:hAnsi="Courier New" w:hint="default"/>
      </w:rPr>
    </w:lvl>
    <w:lvl w:ilvl="5" w:tplc="51F2164A">
      <w:start w:val="1"/>
      <w:numFmt w:val="bullet"/>
      <w:lvlText w:val=""/>
      <w:lvlJc w:val="left"/>
      <w:pPr>
        <w:ind w:left="4320" w:hanging="360"/>
      </w:pPr>
      <w:rPr>
        <w:rFonts w:ascii="Wingdings" w:hAnsi="Wingdings" w:hint="default"/>
      </w:rPr>
    </w:lvl>
    <w:lvl w:ilvl="6" w:tplc="7F9E3AC2">
      <w:start w:val="1"/>
      <w:numFmt w:val="bullet"/>
      <w:lvlText w:val=""/>
      <w:lvlJc w:val="left"/>
      <w:pPr>
        <w:ind w:left="5040" w:hanging="360"/>
      </w:pPr>
      <w:rPr>
        <w:rFonts w:ascii="Symbol" w:hAnsi="Symbol" w:hint="default"/>
      </w:rPr>
    </w:lvl>
    <w:lvl w:ilvl="7" w:tplc="7032ACAC">
      <w:start w:val="1"/>
      <w:numFmt w:val="bullet"/>
      <w:lvlText w:val="o"/>
      <w:lvlJc w:val="left"/>
      <w:pPr>
        <w:ind w:left="5760" w:hanging="360"/>
      </w:pPr>
      <w:rPr>
        <w:rFonts w:ascii="Courier New" w:hAnsi="Courier New" w:hint="default"/>
      </w:rPr>
    </w:lvl>
    <w:lvl w:ilvl="8" w:tplc="B46AEF16">
      <w:start w:val="1"/>
      <w:numFmt w:val="bullet"/>
      <w:lvlText w:val=""/>
      <w:lvlJc w:val="left"/>
      <w:pPr>
        <w:ind w:left="6480" w:hanging="360"/>
      </w:pPr>
      <w:rPr>
        <w:rFonts w:ascii="Wingdings" w:hAnsi="Wingdings" w:hint="default"/>
      </w:rPr>
    </w:lvl>
  </w:abstractNum>
  <w:abstractNum w:abstractNumId="21" w15:restartNumberingAfterBreak="0">
    <w:nsid w:val="2F7844D1"/>
    <w:multiLevelType w:val="hybridMultilevel"/>
    <w:tmpl w:val="C1B48970"/>
    <w:lvl w:ilvl="0" w:tplc="3846587A">
      <w:start w:val="1"/>
      <w:numFmt w:val="bullet"/>
      <w:lvlText w:val=""/>
      <w:lvlJc w:val="left"/>
      <w:pPr>
        <w:ind w:left="720" w:hanging="360"/>
      </w:pPr>
      <w:rPr>
        <w:rFonts w:ascii="Symbol" w:hAnsi="Symbol" w:hint="default"/>
      </w:rPr>
    </w:lvl>
    <w:lvl w:ilvl="1" w:tplc="9664EF02">
      <w:start w:val="1"/>
      <w:numFmt w:val="bullet"/>
      <w:lvlText w:val="o"/>
      <w:lvlJc w:val="left"/>
      <w:pPr>
        <w:ind w:left="1440" w:hanging="360"/>
      </w:pPr>
      <w:rPr>
        <w:rFonts w:ascii="Courier New" w:hAnsi="Courier New" w:hint="default"/>
      </w:rPr>
    </w:lvl>
    <w:lvl w:ilvl="2" w:tplc="BA1C514E">
      <w:start w:val="1"/>
      <w:numFmt w:val="bullet"/>
      <w:lvlText w:val=""/>
      <w:lvlJc w:val="left"/>
      <w:pPr>
        <w:ind w:left="2160" w:hanging="360"/>
      </w:pPr>
      <w:rPr>
        <w:rFonts w:ascii="Wingdings" w:hAnsi="Wingdings" w:hint="default"/>
      </w:rPr>
    </w:lvl>
    <w:lvl w:ilvl="3" w:tplc="7270BB74">
      <w:start w:val="1"/>
      <w:numFmt w:val="bullet"/>
      <w:lvlText w:val=""/>
      <w:lvlJc w:val="left"/>
      <w:pPr>
        <w:ind w:left="2880" w:hanging="360"/>
      </w:pPr>
      <w:rPr>
        <w:rFonts w:ascii="Symbol" w:hAnsi="Symbol" w:hint="default"/>
      </w:rPr>
    </w:lvl>
    <w:lvl w:ilvl="4" w:tplc="F104A780">
      <w:start w:val="1"/>
      <w:numFmt w:val="bullet"/>
      <w:lvlText w:val="o"/>
      <w:lvlJc w:val="left"/>
      <w:pPr>
        <w:ind w:left="3600" w:hanging="360"/>
      </w:pPr>
      <w:rPr>
        <w:rFonts w:ascii="Courier New" w:hAnsi="Courier New" w:hint="default"/>
      </w:rPr>
    </w:lvl>
    <w:lvl w:ilvl="5" w:tplc="4D122EEA">
      <w:start w:val="1"/>
      <w:numFmt w:val="bullet"/>
      <w:lvlText w:val=""/>
      <w:lvlJc w:val="left"/>
      <w:pPr>
        <w:ind w:left="4320" w:hanging="360"/>
      </w:pPr>
      <w:rPr>
        <w:rFonts w:ascii="Wingdings" w:hAnsi="Wingdings" w:hint="default"/>
      </w:rPr>
    </w:lvl>
    <w:lvl w:ilvl="6" w:tplc="22F685C2">
      <w:start w:val="1"/>
      <w:numFmt w:val="bullet"/>
      <w:lvlText w:val=""/>
      <w:lvlJc w:val="left"/>
      <w:pPr>
        <w:ind w:left="5040" w:hanging="360"/>
      </w:pPr>
      <w:rPr>
        <w:rFonts w:ascii="Symbol" w:hAnsi="Symbol" w:hint="default"/>
      </w:rPr>
    </w:lvl>
    <w:lvl w:ilvl="7" w:tplc="EF6CB9C4">
      <w:start w:val="1"/>
      <w:numFmt w:val="bullet"/>
      <w:lvlText w:val="o"/>
      <w:lvlJc w:val="left"/>
      <w:pPr>
        <w:ind w:left="5760" w:hanging="360"/>
      </w:pPr>
      <w:rPr>
        <w:rFonts w:ascii="Courier New" w:hAnsi="Courier New" w:hint="default"/>
      </w:rPr>
    </w:lvl>
    <w:lvl w:ilvl="8" w:tplc="4DD8D78C">
      <w:start w:val="1"/>
      <w:numFmt w:val="bullet"/>
      <w:lvlText w:val=""/>
      <w:lvlJc w:val="left"/>
      <w:pPr>
        <w:ind w:left="6480" w:hanging="360"/>
      </w:pPr>
      <w:rPr>
        <w:rFonts w:ascii="Wingdings" w:hAnsi="Wingdings" w:hint="default"/>
      </w:rPr>
    </w:lvl>
  </w:abstractNum>
  <w:abstractNum w:abstractNumId="22" w15:restartNumberingAfterBreak="0">
    <w:nsid w:val="31F4B2CA"/>
    <w:multiLevelType w:val="hybridMultilevel"/>
    <w:tmpl w:val="5D88970E"/>
    <w:lvl w:ilvl="0" w:tplc="61161D58">
      <w:start w:val="1"/>
      <w:numFmt w:val="bullet"/>
      <w:lvlText w:val=""/>
      <w:lvlJc w:val="left"/>
      <w:pPr>
        <w:ind w:left="720" w:hanging="360"/>
      </w:pPr>
      <w:rPr>
        <w:rFonts w:ascii="Symbol" w:hAnsi="Symbol" w:hint="default"/>
      </w:rPr>
    </w:lvl>
    <w:lvl w:ilvl="1" w:tplc="05FA8C80">
      <w:start w:val="1"/>
      <w:numFmt w:val="bullet"/>
      <w:lvlText w:val="o"/>
      <w:lvlJc w:val="left"/>
      <w:pPr>
        <w:ind w:left="1440" w:hanging="360"/>
      </w:pPr>
      <w:rPr>
        <w:rFonts w:ascii="Courier New" w:hAnsi="Courier New" w:hint="default"/>
      </w:rPr>
    </w:lvl>
    <w:lvl w:ilvl="2" w:tplc="7D54722E">
      <w:start w:val="1"/>
      <w:numFmt w:val="bullet"/>
      <w:lvlText w:val=""/>
      <w:lvlJc w:val="left"/>
      <w:pPr>
        <w:ind w:left="2160" w:hanging="360"/>
      </w:pPr>
      <w:rPr>
        <w:rFonts w:ascii="Wingdings" w:hAnsi="Wingdings" w:hint="default"/>
      </w:rPr>
    </w:lvl>
    <w:lvl w:ilvl="3" w:tplc="D5A49E0C">
      <w:start w:val="1"/>
      <w:numFmt w:val="bullet"/>
      <w:lvlText w:val=""/>
      <w:lvlJc w:val="left"/>
      <w:pPr>
        <w:ind w:left="2880" w:hanging="360"/>
      </w:pPr>
      <w:rPr>
        <w:rFonts w:ascii="Symbol" w:hAnsi="Symbol" w:hint="default"/>
      </w:rPr>
    </w:lvl>
    <w:lvl w:ilvl="4" w:tplc="9806AC1E">
      <w:start w:val="1"/>
      <w:numFmt w:val="bullet"/>
      <w:lvlText w:val="o"/>
      <w:lvlJc w:val="left"/>
      <w:pPr>
        <w:ind w:left="3600" w:hanging="360"/>
      </w:pPr>
      <w:rPr>
        <w:rFonts w:ascii="Courier New" w:hAnsi="Courier New" w:hint="default"/>
      </w:rPr>
    </w:lvl>
    <w:lvl w:ilvl="5" w:tplc="92FEA9FC">
      <w:start w:val="1"/>
      <w:numFmt w:val="bullet"/>
      <w:lvlText w:val=""/>
      <w:lvlJc w:val="left"/>
      <w:pPr>
        <w:ind w:left="4320" w:hanging="360"/>
      </w:pPr>
      <w:rPr>
        <w:rFonts w:ascii="Wingdings" w:hAnsi="Wingdings" w:hint="default"/>
      </w:rPr>
    </w:lvl>
    <w:lvl w:ilvl="6" w:tplc="936889EE">
      <w:start w:val="1"/>
      <w:numFmt w:val="bullet"/>
      <w:lvlText w:val=""/>
      <w:lvlJc w:val="left"/>
      <w:pPr>
        <w:ind w:left="5040" w:hanging="360"/>
      </w:pPr>
      <w:rPr>
        <w:rFonts w:ascii="Symbol" w:hAnsi="Symbol" w:hint="default"/>
      </w:rPr>
    </w:lvl>
    <w:lvl w:ilvl="7" w:tplc="F2E8543E">
      <w:start w:val="1"/>
      <w:numFmt w:val="bullet"/>
      <w:lvlText w:val="o"/>
      <w:lvlJc w:val="left"/>
      <w:pPr>
        <w:ind w:left="5760" w:hanging="360"/>
      </w:pPr>
      <w:rPr>
        <w:rFonts w:ascii="Courier New" w:hAnsi="Courier New" w:hint="default"/>
      </w:rPr>
    </w:lvl>
    <w:lvl w:ilvl="8" w:tplc="2A705A96">
      <w:start w:val="1"/>
      <w:numFmt w:val="bullet"/>
      <w:lvlText w:val=""/>
      <w:lvlJc w:val="left"/>
      <w:pPr>
        <w:ind w:left="6480" w:hanging="360"/>
      </w:pPr>
      <w:rPr>
        <w:rFonts w:ascii="Wingdings" w:hAnsi="Wingdings" w:hint="default"/>
      </w:rPr>
    </w:lvl>
  </w:abstractNum>
  <w:abstractNum w:abstractNumId="23" w15:restartNumberingAfterBreak="0">
    <w:nsid w:val="36616966"/>
    <w:multiLevelType w:val="hybridMultilevel"/>
    <w:tmpl w:val="0A826168"/>
    <w:lvl w:ilvl="0" w:tplc="44D03DA4">
      <w:start w:val="1"/>
      <w:numFmt w:val="bullet"/>
      <w:lvlText w:val=""/>
      <w:lvlJc w:val="left"/>
      <w:pPr>
        <w:ind w:left="720" w:hanging="360"/>
      </w:pPr>
      <w:rPr>
        <w:rFonts w:ascii="Symbol" w:hAnsi="Symbol" w:hint="default"/>
      </w:rPr>
    </w:lvl>
    <w:lvl w:ilvl="1" w:tplc="2A90412C">
      <w:start w:val="1"/>
      <w:numFmt w:val="bullet"/>
      <w:lvlText w:val="o"/>
      <w:lvlJc w:val="left"/>
      <w:pPr>
        <w:ind w:left="1440" w:hanging="360"/>
      </w:pPr>
      <w:rPr>
        <w:rFonts w:ascii="Courier New" w:hAnsi="Courier New" w:hint="default"/>
      </w:rPr>
    </w:lvl>
    <w:lvl w:ilvl="2" w:tplc="7EC4837C">
      <w:start w:val="1"/>
      <w:numFmt w:val="bullet"/>
      <w:lvlText w:val=""/>
      <w:lvlJc w:val="left"/>
      <w:pPr>
        <w:ind w:left="2160" w:hanging="360"/>
      </w:pPr>
      <w:rPr>
        <w:rFonts w:ascii="Wingdings" w:hAnsi="Wingdings" w:hint="default"/>
      </w:rPr>
    </w:lvl>
    <w:lvl w:ilvl="3" w:tplc="8C7A89BA">
      <w:start w:val="1"/>
      <w:numFmt w:val="bullet"/>
      <w:lvlText w:val=""/>
      <w:lvlJc w:val="left"/>
      <w:pPr>
        <w:ind w:left="2880" w:hanging="360"/>
      </w:pPr>
      <w:rPr>
        <w:rFonts w:ascii="Symbol" w:hAnsi="Symbol" w:hint="default"/>
      </w:rPr>
    </w:lvl>
    <w:lvl w:ilvl="4" w:tplc="4C4A1B42">
      <w:start w:val="1"/>
      <w:numFmt w:val="bullet"/>
      <w:lvlText w:val="o"/>
      <w:lvlJc w:val="left"/>
      <w:pPr>
        <w:ind w:left="3600" w:hanging="360"/>
      </w:pPr>
      <w:rPr>
        <w:rFonts w:ascii="Courier New" w:hAnsi="Courier New" w:hint="default"/>
      </w:rPr>
    </w:lvl>
    <w:lvl w:ilvl="5" w:tplc="0C240DC0">
      <w:start w:val="1"/>
      <w:numFmt w:val="bullet"/>
      <w:lvlText w:val=""/>
      <w:lvlJc w:val="left"/>
      <w:pPr>
        <w:ind w:left="4320" w:hanging="360"/>
      </w:pPr>
      <w:rPr>
        <w:rFonts w:ascii="Wingdings" w:hAnsi="Wingdings" w:hint="default"/>
      </w:rPr>
    </w:lvl>
    <w:lvl w:ilvl="6" w:tplc="EB8E2800">
      <w:start w:val="1"/>
      <w:numFmt w:val="bullet"/>
      <w:lvlText w:val=""/>
      <w:lvlJc w:val="left"/>
      <w:pPr>
        <w:ind w:left="5040" w:hanging="360"/>
      </w:pPr>
      <w:rPr>
        <w:rFonts w:ascii="Symbol" w:hAnsi="Symbol" w:hint="default"/>
      </w:rPr>
    </w:lvl>
    <w:lvl w:ilvl="7" w:tplc="145C8308">
      <w:start w:val="1"/>
      <w:numFmt w:val="bullet"/>
      <w:lvlText w:val="o"/>
      <w:lvlJc w:val="left"/>
      <w:pPr>
        <w:ind w:left="5760" w:hanging="360"/>
      </w:pPr>
      <w:rPr>
        <w:rFonts w:ascii="Courier New" w:hAnsi="Courier New" w:hint="default"/>
      </w:rPr>
    </w:lvl>
    <w:lvl w:ilvl="8" w:tplc="373C5F32">
      <w:start w:val="1"/>
      <w:numFmt w:val="bullet"/>
      <w:lvlText w:val=""/>
      <w:lvlJc w:val="left"/>
      <w:pPr>
        <w:ind w:left="6480" w:hanging="360"/>
      </w:pPr>
      <w:rPr>
        <w:rFonts w:ascii="Wingdings" w:hAnsi="Wingdings" w:hint="default"/>
      </w:rPr>
    </w:lvl>
  </w:abstractNum>
  <w:abstractNum w:abstractNumId="24" w15:restartNumberingAfterBreak="0">
    <w:nsid w:val="36FCF4D8"/>
    <w:multiLevelType w:val="hybridMultilevel"/>
    <w:tmpl w:val="D164A20E"/>
    <w:lvl w:ilvl="0" w:tplc="7A404772">
      <w:start w:val="1"/>
      <w:numFmt w:val="bullet"/>
      <w:lvlText w:val=""/>
      <w:lvlJc w:val="left"/>
      <w:pPr>
        <w:ind w:left="720" w:hanging="360"/>
      </w:pPr>
      <w:rPr>
        <w:rFonts w:ascii="Symbol" w:hAnsi="Symbol" w:hint="default"/>
      </w:rPr>
    </w:lvl>
    <w:lvl w:ilvl="1" w:tplc="2C44849A">
      <w:start w:val="1"/>
      <w:numFmt w:val="bullet"/>
      <w:lvlText w:val="o"/>
      <w:lvlJc w:val="left"/>
      <w:pPr>
        <w:ind w:left="1440" w:hanging="360"/>
      </w:pPr>
      <w:rPr>
        <w:rFonts w:ascii="Courier New" w:hAnsi="Courier New" w:hint="default"/>
      </w:rPr>
    </w:lvl>
    <w:lvl w:ilvl="2" w:tplc="85826044">
      <w:start w:val="1"/>
      <w:numFmt w:val="bullet"/>
      <w:lvlText w:val=""/>
      <w:lvlJc w:val="left"/>
      <w:pPr>
        <w:ind w:left="2160" w:hanging="360"/>
      </w:pPr>
      <w:rPr>
        <w:rFonts w:ascii="Wingdings" w:hAnsi="Wingdings" w:hint="default"/>
      </w:rPr>
    </w:lvl>
    <w:lvl w:ilvl="3" w:tplc="85BE6FB0">
      <w:start w:val="1"/>
      <w:numFmt w:val="bullet"/>
      <w:lvlText w:val=""/>
      <w:lvlJc w:val="left"/>
      <w:pPr>
        <w:ind w:left="2880" w:hanging="360"/>
      </w:pPr>
      <w:rPr>
        <w:rFonts w:ascii="Symbol" w:hAnsi="Symbol" w:hint="default"/>
      </w:rPr>
    </w:lvl>
    <w:lvl w:ilvl="4" w:tplc="47C6DE66">
      <w:start w:val="1"/>
      <w:numFmt w:val="bullet"/>
      <w:lvlText w:val="o"/>
      <w:lvlJc w:val="left"/>
      <w:pPr>
        <w:ind w:left="3600" w:hanging="360"/>
      </w:pPr>
      <w:rPr>
        <w:rFonts w:ascii="Courier New" w:hAnsi="Courier New" w:hint="default"/>
      </w:rPr>
    </w:lvl>
    <w:lvl w:ilvl="5" w:tplc="9E98D1E8">
      <w:start w:val="1"/>
      <w:numFmt w:val="bullet"/>
      <w:lvlText w:val=""/>
      <w:lvlJc w:val="left"/>
      <w:pPr>
        <w:ind w:left="4320" w:hanging="360"/>
      </w:pPr>
      <w:rPr>
        <w:rFonts w:ascii="Wingdings" w:hAnsi="Wingdings" w:hint="default"/>
      </w:rPr>
    </w:lvl>
    <w:lvl w:ilvl="6" w:tplc="5AC6F802">
      <w:start w:val="1"/>
      <w:numFmt w:val="bullet"/>
      <w:lvlText w:val=""/>
      <w:lvlJc w:val="left"/>
      <w:pPr>
        <w:ind w:left="5040" w:hanging="360"/>
      </w:pPr>
      <w:rPr>
        <w:rFonts w:ascii="Symbol" w:hAnsi="Symbol" w:hint="default"/>
      </w:rPr>
    </w:lvl>
    <w:lvl w:ilvl="7" w:tplc="23FE2110">
      <w:start w:val="1"/>
      <w:numFmt w:val="bullet"/>
      <w:lvlText w:val="o"/>
      <w:lvlJc w:val="left"/>
      <w:pPr>
        <w:ind w:left="5760" w:hanging="360"/>
      </w:pPr>
      <w:rPr>
        <w:rFonts w:ascii="Courier New" w:hAnsi="Courier New" w:hint="default"/>
      </w:rPr>
    </w:lvl>
    <w:lvl w:ilvl="8" w:tplc="C9A43B9E">
      <w:start w:val="1"/>
      <w:numFmt w:val="bullet"/>
      <w:lvlText w:val=""/>
      <w:lvlJc w:val="left"/>
      <w:pPr>
        <w:ind w:left="6480" w:hanging="360"/>
      </w:pPr>
      <w:rPr>
        <w:rFonts w:ascii="Wingdings" w:hAnsi="Wingdings" w:hint="default"/>
      </w:rPr>
    </w:lvl>
  </w:abstractNum>
  <w:abstractNum w:abstractNumId="25" w15:restartNumberingAfterBreak="0">
    <w:nsid w:val="3BA504BE"/>
    <w:multiLevelType w:val="hybridMultilevel"/>
    <w:tmpl w:val="936AD2C6"/>
    <w:lvl w:ilvl="0" w:tplc="6CB48D14">
      <w:start w:val="1"/>
      <w:numFmt w:val="bullet"/>
      <w:lvlText w:val=""/>
      <w:lvlJc w:val="left"/>
      <w:pPr>
        <w:ind w:left="720" w:hanging="360"/>
      </w:pPr>
      <w:rPr>
        <w:rFonts w:ascii="Symbol" w:hAnsi="Symbol" w:hint="default"/>
      </w:rPr>
    </w:lvl>
    <w:lvl w:ilvl="1" w:tplc="C9E29F78">
      <w:start w:val="1"/>
      <w:numFmt w:val="bullet"/>
      <w:lvlText w:val="o"/>
      <w:lvlJc w:val="left"/>
      <w:pPr>
        <w:ind w:left="1440" w:hanging="360"/>
      </w:pPr>
      <w:rPr>
        <w:rFonts w:ascii="Courier New" w:hAnsi="Courier New" w:hint="default"/>
      </w:rPr>
    </w:lvl>
    <w:lvl w:ilvl="2" w:tplc="4D8EA930">
      <w:start w:val="1"/>
      <w:numFmt w:val="bullet"/>
      <w:lvlText w:val=""/>
      <w:lvlJc w:val="left"/>
      <w:pPr>
        <w:ind w:left="2160" w:hanging="360"/>
      </w:pPr>
      <w:rPr>
        <w:rFonts w:ascii="Wingdings" w:hAnsi="Wingdings" w:hint="default"/>
      </w:rPr>
    </w:lvl>
    <w:lvl w:ilvl="3" w:tplc="49AA6BA8">
      <w:start w:val="1"/>
      <w:numFmt w:val="bullet"/>
      <w:lvlText w:val=""/>
      <w:lvlJc w:val="left"/>
      <w:pPr>
        <w:ind w:left="2880" w:hanging="360"/>
      </w:pPr>
      <w:rPr>
        <w:rFonts w:ascii="Symbol" w:hAnsi="Symbol" w:hint="default"/>
      </w:rPr>
    </w:lvl>
    <w:lvl w:ilvl="4" w:tplc="9F46BA88">
      <w:start w:val="1"/>
      <w:numFmt w:val="bullet"/>
      <w:lvlText w:val="o"/>
      <w:lvlJc w:val="left"/>
      <w:pPr>
        <w:ind w:left="3600" w:hanging="360"/>
      </w:pPr>
      <w:rPr>
        <w:rFonts w:ascii="Courier New" w:hAnsi="Courier New" w:hint="default"/>
      </w:rPr>
    </w:lvl>
    <w:lvl w:ilvl="5" w:tplc="6DEEDA40">
      <w:start w:val="1"/>
      <w:numFmt w:val="bullet"/>
      <w:lvlText w:val=""/>
      <w:lvlJc w:val="left"/>
      <w:pPr>
        <w:ind w:left="4320" w:hanging="360"/>
      </w:pPr>
      <w:rPr>
        <w:rFonts w:ascii="Wingdings" w:hAnsi="Wingdings" w:hint="default"/>
      </w:rPr>
    </w:lvl>
    <w:lvl w:ilvl="6" w:tplc="4F945B26">
      <w:start w:val="1"/>
      <w:numFmt w:val="bullet"/>
      <w:lvlText w:val=""/>
      <w:lvlJc w:val="left"/>
      <w:pPr>
        <w:ind w:left="5040" w:hanging="360"/>
      </w:pPr>
      <w:rPr>
        <w:rFonts w:ascii="Symbol" w:hAnsi="Symbol" w:hint="default"/>
      </w:rPr>
    </w:lvl>
    <w:lvl w:ilvl="7" w:tplc="19E2461E">
      <w:start w:val="1"/>
      <w:numFmt w:val="bullet"/>
      <w:lvlText w:val="o"/>
      <w:lvlJc w:val="left"/>
      <w:pPr>
        <w:ind w:left="5760" w:hanging="360"/>
      </w:pPr>
      <w:rPr>
        <w:rFonts w:ascii="Courier New" w:hAnsi="Courier New" w:hint="default"/>
      </w:rPr>
    </w:lvl>
    <w:lvl w:ilvl="8" w:tplc="7408F6F8">
      <w:start w:val="1"/>
      <w:numFmt w:val="bullet"/>
      <w:lvlText w:val=""/>
      <w:lvlJc w:val="left"/>
      <w:pPr>
        <w:ind w:left="6480" w:hanging="360"/>
      </w:pPr>
      <w:rPr>
        <w:rFonts w:ascii="Wingdings" w:hAnsi="Wingdings" w:hint="default"/>
      </w:rPr>
    </w:lvl>
  </w:abstractNum>
  <w:abstractNum w:abstractNumId="26" w15:restartNumberingAfterBreak="0">
    <w:nsid w:val="3BF88DD9"/>
    <w:multiLevelType w:val="hybridMultilevel"/>
    <w:tmpl w:val="CF2ECE6E"/>
    <w:lvl w:ilvl="0" w:tplc="E64EF574">
      <w:start w:val="1"/>
      <w:numFmt w:val="bullet"/>
      <w:lvlText w:val=""/>
      <w:lvlJc w:val="left"/>
      <w:pPr>
        <w:ind w:left="720" w:hanging="360"/>
      </w:pPr>
      <w:rPr>
        <w:rFonts w:ascii="Symbol" w:hAnsi="Symbol" w:hint="default"/>
      </w:rPr>
    </w:lvl>
    <w:lvl w:ilvl="1" w:tplc="2B50E49C">
      <w:start w:val="1"/>
      <w:numFmt w:val="bullet"/>
      <w:lvlText w:val="o"/>
      <w:lvlJc w:val="left"/>
      <w:pPr>
        <w:ind w:left="1440" w:hanging="360"/>
      </w:pPr>
      <w:rPr>
        <w:rFonts w:ascii="Courier New" w:hAnsi="Courier New" w:hint="default"/>
      </w:rPr>
    </w:lvl>
    <w:lvl w:ilvl="2" w:tplc="F2124546">
      <w:start w:val="1"/>
      <w:numFmt w:val="bullet"/>
      <w:lvlText w:val=""/>
      <w:lvlJc w:val="left"/>
      <w:pPr>
        <w:ind w:left="2160" w:hanging="360"/>
      </w:pPr>
      <w:rPr>
        <w:rFonts w:ascii="Wingdings" w:hAnsi="Wingdings" w:hint="default"/>
      </w:rPr>
    </w:lvl>
    <w:lvl w:ilvl="3" w:tplc="0772EFB8">
      <w:start w:val="1"/>
      <w:numFmt w:val="bullet"/>
      <w:lvlText w:val=""/>
      <w:lvlJc w:val="left"/>
      <w:pPr>
        <w:ind w:left="2880" w:hanging="360"/>
      </w:pPr>
      <w:rPr>
        <w:rFonts w:ascii="Symbol" w:hAnsi="Symbol" w:hint="default"/>
      </w:rPr>
    </w:lvl>
    <w:lvl w:ilvl="4" w:tplc="F3DA977C">
      <w:start w:val="1"/>
      <w:numFmt w:val="bullet"/>
      <w:lvlText w:val="o"/>
      <w:lvlJc w:val="left"/>
      <w:pPr>
        <w:ind w:left="3600" w:hanging="360"/>
      </w:pPr>
      <w:rPr>
        <w:rFonts w:ascii="Courier New" w:hAnsi="Courier New" w:hint="default"/>
      </w:rPr>
    </w:lvl>
    <w:lvl w:ilvl="5" w:tplc="032C1758">
      <w:start w:val="1"/>
      <w:numFmt w:val="bullet"/>
      <w:lvlText w:val=""/>
      <w:lvlJc w:val="left"/>
      <w:pPr>
        <w:ind w:left="4320" w:hanging="360"/>
      </w:pPr>
      <w:rPr>
        <w:rFonts w:ascii="Wingdings" w:hAnsi="Wingdings" w:hint="default"/>
      </w:rPr>
    </w:lvl>
    <w:lvl w:ilvl="6" w:tplc="121612CE">
      <w:start w:val="1"/>
      <w:numFmt w:val="bullet"/>
      <w:lvlText w:val=""/>
      <w:lvlJc w:val="left"/>
      <w:pPr>
        <w:ind w:left="5040" w:hanging="360"/>
      </w:pPr>
      <w:rPr>
        <w:rFonts w:ascii="Symbol" w:hAnsi="Symbol" w:hint="default"/>
      </w:rPr>
    </w:lvl>
    <w:lvl w:ilvl="7" w:tplc="D382CA74">
      <w:start w:val="1"/>
      <w:numFmt w:val="bullet"/>
      <w:lvlText w:val="o"/>
      <w:lvlJc w:val="left"/>
      <w:pPr>
        <w:ind w:left="5760" w:hanging="360"/>
      </w:pPr>
      <w:rPr>
        <w:rFonts w:ascii="Courier New" w:hAnsi="Courier New" w:hint="default"/>
      </w:rPr>
    </w:lvl>
    <w:lvl w:ilvl="8" w:tplc="64882A68">
      <w:start w:val="1"/>
      <w:numFmt w:val="bullet"/>
      <w:lvlText w:val=""/>
      <w:lvlJc w:val="left"/>
      <w:pPr>
        <w:ind w:left="6480" w:hanging="360"/>
      </w:pPr>
      <w:rPr>
        <w:rFonts w:ascii="Wingdings" w:hAnsi="Wingdings" w:hint="default"/>
      </w:rPr>
    </w:lvl>
  </w:abstractNum>
  <w:abstractNum w:abstractNumId="27" w15:restartNumberingAfterBreak="0">
    <w:nsid w:val="3C4BA377"/>
    <w:multiLevelType w:val="hybridMultilevel"/>
    <w:tmpl w:val="ED10097C"/>
    <w:lvl w:ilvl="0" w:tplc="4BE625C4">
      <w:start w:val="1"/>
      <w:numFmt w:val="bullet"/>
      <w:lvlText w:val=""/>
      <w:lvlJc w:val="left"/>
      <w:pPr>
        <w:ind w:left="720" w:hanging="360"/>
      </w:pPr>
      <w:rPr>
        <w:rFonts w:ascii="Symbol" w:hAnsi="Symbol" w:hint="default"/>
      </w:rPr>
    </w:lvl>
    <w:lvl w:ilvl="1" w:tplc="263667FE">
      <w:start w:val="1"/>
      <w:numFmt w:val="bullet"/>
      <w:lvlText w:val="o"/>
      <w:lvlJc w:val="left"/>
      <w:pPr>
        <w:ind w:left="1440" w:hanging="360"/>
      </w:pPr>
      <w:rPr>
        <w:rFonts w:ascii="Courier New" w:hAnsi="Courier New" w:hint="default"/>
      </w:rPr>
    </w:lvl>
    <w:lvl w:ilvl="2" w:tplc="0C102288">
      <w:start w:val="1"/>
      <w:numFmt w:val="bullet"/>
      <w:lvlText w:val=""/>
      <w:lvlJc w:val="left"/>
      <w:pPr>
        <w:ind w:left="2160" w:hanging="360"/>
      </w:pPr>
      <w:rPr>
        <w:rFonts w:ascii="Wingdings" w:hAnsi="Wingdings" w:hint="default"/>
      </w:rPr>
    </w:lvl>
    <w:lvl w:ilvl="3" w:tplc="0890D23A">
      <w:start w:val="1"/>
      <w:numFmt w:val="bullet"/>
      <w:lvlText w:val=""/>
      <w:lvlJc w:val="left"/>
      <w:pPr>
        <w:ind w:left="2880" w:hanging="360"/>
      </w:pPr>
      <w:rPr>
        <w:rFonts w:ascii="Symbol" w:hAnsi="Symbol" w:hint="default"/>
      </w:rPr>
    </w:lvl>
    <w:lvl w:ilvl="4" w:tplc="8FEA686A">
      <w:start w:val="1"/>
      <w:numFmt w:val="bullet"/>
      <w:lvlText w:val="o"/>
      <w:lvlJc w:val="left"/>
      <w:pPr>
        <w:ind w:left="3600" w:hanging="360"/>
      </w:pPr>
      <w:rPr>
        <w:rFonts w:ascii="Courier New" w:hAnsi="Courier New" w:hint="default"/>
      </w:rPr>
    </w:lvl>
    <w:lvl w:ilvl="5" w:tplc="27A64E1A">
      <w:start w:val="1"/>
      <w:numFmt w:val="bullet"/>
      <w:lvlText w:val=""/>
      <w:lvlJc w:val="left"/>
      <w:pPr>
        <w:ind w:left="4320" w:hanging="360"/>
      </w:pPr>
      <w:rPr>
        <w:rFonts w:ascii="Wingdings" w:hAnsi="Wingdings" w:hint="default"/>
      </w:rPr>
    </w:lvl>
    <w:lvl w:ilvl="6" w:tplc="C6121764">
      <w:start w:val="1"/>
      <w:numFmt w:val="bullet"/>
      <w:lvlText w:val=""/>
      <w:lvlJc w:val="left"/>
      <w:pPr>
        <w:ind w:left="5040" w:hanging="360"/>
      </w:pPr>
      <w:rPr>
        <w:rFonts w:ascii="Symbol" w:hAnsi="Symbol" w:hint="default"/>
      </w:rPr>
    </w:lvl>
    <w:lvl w:ilvl="7" w:tplc="BC72EE46">
      <w:start w:val="1"/>
      <w:numFmt w:val="bullet"/>
      <w:lvlText w:val="o"/>
      <w:lvlJc w:val="left"/>
      <w:pPr>
        <w:ind w:left="5760" w:hanging="360"/>
      </w:pPr>
      <w:rPr>
        <w:rFonts w:ascii="Courier New" w:hAnsi="Courier New" w:hint="default"/>
      </w:rPr>
    </w:lvl>
    <w:lvl w:ilvl="8" w:tplc="92BA8E66">
      <w:start w:val="1"/>
      <w:numFmt w:val="bullet"/>
      <w:lvlText w:val=""/>
      <w:lvlJc w:val="left"/>
      <w:pPr>
        <w:ind w:left="6480" w:hanging="360"/>
      </w:pPr>
      <w:rPr>
        <w:rFonts w:ascii="Wingdings" w:hAnsi="Wingdings" w:hint="default"/>
      </w:rPr>
    </w:lvl>
  </w:abstractNum>
  <w:abstractNum w:abstractNumId="28" w15:restartNumberingAfterBreak="0">
    <w:nsid w:val="3D7EA894"/>
    <w:multiLevelType w:val="hybridMultilevel"/>
    <w:tmpl w:val="31284BEA"/>
    <w:lvl w:ilvl="0" w:tplc="CD14FB4C">
      <w:start w:val="1"/>
      <w:numFmt w:val="bullet"/>
      <w:lvlText w:val=""/>
      <w:lvlJc w:val="left"/>
      <w:pPr>
        <w:ind w:left="720" w:hanging="360"/>
      </w:pPr>
      <w:rPr>
        <w:rFonts w:ascii="Symbol" w:hAnsi="Symbol" w:hint="default"/>
      </w:rPr>
    </w:lvl>
    <w:lvl w:ilvl="1" w:tplc="2DA6B988">
      <w:start w:val="1"/>
      <w:numFmt w:val="bullet"/>
      <w:lvlText w:val="o"/>
      <w:lvlJc w:val="left"/>
      <w:pPr>
        <w:ind w:left="1440" w:hanging="360"/>
      </w:pPr>
      <w:rPr>
        <w:rFonts w:ascii="Courier New" w:hAnsi="Courier New" w:hint="default"/>
      </w:rPr>
    </w:lvl>
    <w:lvl w:ilvl="2" w:tplc="29668CC8">
      <w:start w:val="1"/>
      <w:numFmt w:val="bullet"/>
      <w:lvlText w:val=""/>
      <w:lvlJc w:val="left"/>
      <w:pPr>
        <w:ind w:left="2160" w:hanging="360"/>
      </w:pPr>
      <w:rPr>
        <w:rFonts w:ascii="Wingdings" w:hAnsi="Wingdings" w:hint="default"/>
      </w:rPr>
    </w:lvl>
    <w:lvl w:ilvl="3" w:tplc="7D08147C">
      <w:start w:val="1"/>
      <w:numFmt w:val="bullet"/>
      <w:lvlText w:val=""/>
      <w:lvlJc w:val="left"/>
      <w:pPr>
        <w:ind w:left="2880" w:hanging="360"/>
      </w:pPr>
      <w:rPr>
        <w:rFonts w:ascii="Symbol" w:hAnsi="Symbol" w:hint="default"/>
      </w:rPr>
    </w:lvl>
    <w:lvl w:ilvl="4" w:tplc="3DDC95C4">
      <w:start w:val="1"/>
      <w:numFmt w:val="bullet"/>
      <w:lvlText w:val="o"/>
      <w:lvlJc w:val="left"/>
      <w:pPr>
        <w:ind w:left="3600" w:hanging="360"/>
      </w:pPr>
      <w:rPr>
        <w:rFonts w:ascii="Courier New" w:hAnsi="Courier New" w:hint="default"/>
      </w:rPr>
    </w:lvl>
    <w:lvl w:ilvl="5" w:tplc="F78AF984">
      <w:start w:val="1"/>
      <w:numFmt w:val="bullet"/>
      <w:lvlText w:val=""/>
      <w:lvlJc w:val="left"/>
      <w:pPr>
        <w:ind w:left="4320" w:hanging="360"/>
      </w:pPr>
      <w:rPr>
        <w:rFonts w:ascii="Wingdings" w:hAnsi="Wingdings" w:hint="default"/>
      </w:rPr>
    </w:lvl>
    <w:lvl w:ilvl="6" w:tplc="F15279E2">
      <w:start w:val="1"/>
      <w:numFmt w:val="bullet"/>
      <w:lvlText w:val=""/>
      <w:lvlJc w:val="left"/>
      <w:pPr>
        <w:ind w:left="5040" w:hanging="360"/>
      </w:pPr>
      <w:rPr>
        <w:rFonts w:ascii="Symbol" w:hAnsi="Symbol" w:hint="default"/>
      </w:rPr>
    </w:lvl>
    <w:lvl w:ilvl="7" w:tplc="72AE09FA">
      <w:start w:val="1"/>
      <w:numFmt w:val="bullet"/>
      <w:lvlText w:val="o"/>
      <w:lvlJc w:val="left"/>
      <w:pPr>
        <w:ind w:left="5760" w:hanging="360"/>
      </w:pPr>
      <w:rPr>
        <w:rFonts w:ascii="Courier New" w:hAnsi="Courier New" w:hint="default"/>
      </w:rPr>
    </w:lvl>
    <w:lvl w:ilvl="8" w:tplc="2B8014FC">
      <w:start w:val="1"/>
      <w:numFmt w:val="bullet"/>
      <w:lvlText w:val=""/>
      <w:lvlJc w:val="left"/>
      <w:pPr>
        <w:ind w:left="6480" w:hanging="360"/>
      </w:pPr>
      <w:rPr>
        <w:rFonts w:ascii="Wingdings" w:hAnsi="Wingdings" w:hint="default"/>
      </w:rPr>
    </w:lvl>
  </w:abstractNum>
  <w:abstractNum w:abstractNumId="29" w15:restartNumberingAfterBreak="0">
    <w:nsid w:val="3FF16A90"/>
    <w:multiLevelType w:val="hybridMultilevel"/>
    <w:tmpl w:val="E0362926"/>
    <w:lvl w:ilvl="0" w:tplc="10EC73C6">
      <w:start w:val="1"/>
      <w:numFmt w:val="bullet"/>
      <w:lvlText w:val=""/>
      <w:lvlJc w:val="left"/>
      <w:pPr>
        <w:ind w:left="720" w:hanging="360"/>
      </w:pPr>
      <w:rPr>
        <w:rFonts w:ascii="Symbol" w:hAnsi="Symbol" w:hint="default"/>
      </w:rPr>
    </w:lvl>
    <w:lvl w:ilvl="1" w:tplc="F4E6D7F4">
      <w:start w:val="1"/>
      <w:numFmt w:val="bullet"/>
      <w:lvlText w:val="o"/>
      <w:lvlJc w:val="left"/>
      <w:pPr>
        <w:ind w:left="1440" w:hanging="360"/>
      </w:pPr>
      <w:rPr>
        <w:rFonts w:ascii="Courier New" w:hAnsi="Courier New" w:hint="default"/>
      </w:rPr>
    </w:lvl>
    <w:lvl w:ilvl="2" w:tplc="511298AE">
      <w:start w:val="1"/>
      <w:numFmt w:val="bullet"/>
      <w:lvlText w:val=""/>
      <w:lvlJc w:val="left"/>
      <w:pPr>
        <w:ind w:left="2160" w:hanging="360"/>
      </w:pPr>
      <w:rPr>
        <w:rFonts w:ascii="Wingdings" w:hAnsi="Wingdings" w:hint="default"/>
      </w:rPr>
    </w:lvl>
    <w:lvl w:ilvl="3" w:tplc="EE608D10">
      <w:start w:val="1"/>
      <w:numFmt w:val="bullet"/>
      <w:lvlText w:val=""/>
      <w:lvlJc w:val="left"/>
      <w:pPr>
        <w:ind w:left="2880" w:hanging="360"/>
      </w:pPr>
      <w:rPr>
        <w:rFonts w:ascii="Symbol" w:hAnsi="Symbol" w:hint="default"/>
      </w:rPr>
    </w:lvl>
    <w:lvl w:ilvl="4" w:tplc="0EFAE6DC">
      <w:start w:val="1"/>
      <w:numFmt w:val="bullet"/>
      <w:lvlText w:val="o"/>
      <w:lvlJc w:val="left"/>
      <w:pPr>
        <w:ind w:left="3600" w:hanging="360"/>
      </w:pPr>
      <w:rPr>
        <w:rFonts w:ascii="Courier New" w:hAnsi="Courier New" w:hint="default"/>
      </w:rPr>
    </w:lvl>
    <w:lvl w:ilvl="5" w:tplc="3EFCDCBA">
      <w:start w:val="1"/>
      <w:numFmt w:val="bullet"/>
      <w:lvlText w:val=""/>
      <w:lvlJc w:val="left"/>
      <w:pPr>
        <w:ind w:left="4320" w:hanging="360"/>
      </w:pPr>
      <w:rPr>
        <w:rFonts w:ascii="Wingdings" w:hAnsi="Wingdings" w:hint="default"/>
      </w:rPr>
    </w:lvl>
    <w:lvl w:ilvl="6" w:tplc="47781286">
      <w:start w:val="1"/>
      <w:numFmt w:val="bullet"/>
      <w:lvlText w:val=""/>
      <w:lvlJc w:val="left"/>
      <w:pPr>
        <w:ind w:left="5040" w:hanging="360"/>
      </w:pPr>
      <w:rPr>
        <w:rFonts w:ascii="Symbol" w:hAnsi="Symbol" w:hint="default"/>
      </w:rPr>
    </w:lvl>
    <w:lvl w:ilvl="7" w:tplc="F7A662F8">
      <w:start w:val="1"/>
      <w:numFmt w:val="bullet"/>
      <w:lvlText w:val="o"/>
      <w:lvlJc w:val="left"/>
      <w:pPr>
        <w:ind w:left="5760" w:hanging="360"/>
      </w:pPr>
      <w:rPr>
        <w:rFonts w:ascii="Courier New" w:hAnsi="Courier New" w:hint="default"/>
      </w:rPr>
    </w:lvl>
    <w:lvl w:ilvl="8" w:tplc="6178ABB2">
      <w:start w:val="1"/>
      <w:numFmt w:val="bullet"/>
      <w:lvlText w:val=""/>
      <w:lvlJc w:val="left"/>
      <w:pPr>
        <w:ind w:left="6480" w:hanging="360"/>
      </w:pPr>
      <w:rPr>
        <w:rFonts w:ascii="Wingdings" w:hAnsi="Wingdings" w:hint="default"/>
      </w:rPr>
    </w:lvl>
  </w:abstractNum>
  <w:abstractNum w:abstractNumId="30" w15:restartNumberingAfterBreak="0">
    <w:nsid w:val="46A96B17"/>
    <w:multiLevelType w:val="hybridMultilevel"/>
    <w:tmpl w:val="4AC00F28"/>
    <w:lvl w:ilvl="0" w:tplc="E2743B0A">
      <w:start w:val="1"/>
      <w:numFmt w:val="bullet"/>
      <w:lvlText w:val=""/>
      <w:lvlJc w:val="left"/>
      <w:pPr>
        <w:ind w:left="720" w:hanging="360"/>
      </w:pPr>
      <w:rPr>
        <w:rFonts w:ascii="Symbol" w:hAnsi="Symbol" w:hint="default"/>
      </w:rPr>
    </w:lvl>
    <w:lvl w:ilvl="1" w:tplc="42CAAFB6">
      <w:start w:val="1"/>
      <w:numFmt w:val="bullet"/>
      <w:lvlText w:val="o"/>
      <w:lvlJc w:val="left"/>
      <w:pPr>
        <w:ind w:left="1440" w:hanging="360"/>
      </w:pPr>
      <w:rPr>
        <w:rFonts w:ascii="Courier New" w:hAnsi="Courier New" w:hint="default"/>
      </w:rPr>
    </w:lvl>
    <w:lvl w:ilvl="2" w:tplc="543005E0">
      <w:start w:val="1"/>
      <w:numFmt w:val="bullet"/>
      <w:lvlText w:val=""/>
      <w:lvlJc w:val="left"/>
      <w:pPr>
        <w:ind w:left="2160" w:hanging="360"/>
      </w:pPr>
      <w:rPr>
        <w:rFonts w:ascii="Wingdings" w:hAnsi="Wingdings" w:hint="default"/>
      </w:rPr>
    </w:lvl>
    <w:lvl w:ilvl="3" w:tplc="A692A59E">
      <w:start w:val="1"/>
      <w:numFmt w:val="bullet"/>
      <w:lvlText w:val=""/>
      <w:lvlJc w:val="left"/>
      <w:pPr>
        <w:ind w:left="2880" w:hanging="360"/>
      </w:pPr>
      <w:rPr>
        <w:rFonts w:ascii="Symbol" w:hAnsi="Symbol" w:hint="default"/>
      </w:rPr>
    </w:lvl>
    <w:lvl w:ilvl="4" w:tplc="4506860A">
      <w:start w:val="1"/>
      <w:numFmt w:val="bullet"/>
      <w:lvlText w:val="o"/>
      <w:lvlJc w:val="left"/>
      <w:pPr>
        <w:ind w:left="3600" w:hanging="360"/>
      </w:pPr>
      <w:rPr>
        <w:rFonts w:ascii="Courier New" w:hAnsi="Courier New" w:hint="default"/>
      </w:rPr>
    </w:lvl>
    <w:lvl w:ilvl="5" w:tplc="D5500928">
      <w:start w:val="1"/>
      <w:numFmt w:val="bullet"/>
      <w:lvlText w:val=""/>
      <w:lvlJc w:val="left"/>
      <w:pPr>
        <w:ind w:left="4320" w:hanging="360"/>
      </w:pPr>
      <w:rPr>
        <w:rFonts w:ascii="Wingdings" w:hAnsi="Wingdings" w:hint="default"/>
      </w:rPr>
    </w:lvl>
    <w:lvl w:ilvl="6" w:tplc="A6989D84">
      <w:start w:val="1"/>
      <w:numFmt w:val="bullet"/>
      <w:lvlText w:val=""/>
      <w:lvlJc w:val="left"/>
      <w:pPr>
        <w:ind w:left="5040" w:hanging="360"/>
      </w:pPr>
      <w:rPr>
        <w:rFonts w:ascii="Symbol" w:hAnsi="Symbol" w:hint="default"/>
      </w:rPr>
    </w:lvl>
    <w:lvl w:ilvl="7" w:tplc="7CDEC180">
      <w:start w:val="1"/>
      <w:numFmt w:val="bullet"/>
      <w:lvlText w:val="o"/>
      <w:lvlJc w:val="left"/>
      <w:pPr>
        <w:ind w:left="5760" w:hanging="360"/>
      </w:pPr>
      <w:rPr>
        <w:rFonts w:ascii="Courier New" w:hAnsi="Courier New" w:hint="default"/>
      </w:rPr>
    </w:lvl>
    <w:lvl w:ilvl="8" w:tplc="C72A311A">
      <w:start w:val="1"/>
      <w:numFmt w:val="bullet"/>
      <w:lvlText w:val=""/>
      <w:lvlJc w:val="left"/>
      <w:pPr>
        <w:ind w:left="6480" w:hanging="360"/>
      </w:pPr>
      <w:rPr>
        <w:rFonts w:ascii="Wingdings" w:hAnsi="Wingdings" w:hint="default"/>
      </w:rPr>
    </w:lvl>
  </w:abstractNum>
  <w:abstractNum w:abstractNumId="31" w15:restartNumberingAfterBreak="0">
    <w:nsid w:val="47DE5989"/>
    <w:multiLevelType w:val="hybridMultilevel"/>
    <w:tmpl w:val="38DEE550"/>
    <w:lvl w:ilvl="0" w:tplc="DE9EEACA">
      <w:start w:val="1"/>
      <w:numFmt w:val="bullet"/>
      <w:lvlText w:val=""/>
      <w:lvlJc w:val="left"/>
      <w:pPr>
        <w:ind w:left="720" w:hanging="360"/>
      </w:pPr>
      <w:rPr>
        <w:rFonts w:ascii="Symbol" w:hAnsi="Symbol" w:hint="default"/>
      </w:rPr>
    </w:lvl>
    <w:lvl w:ilvl="1" w:tplc="FDE4DC0E">
      <w:start w:val="1"/>
      <w:numFmt w:val="bullet"/>
      <w:lvlText w:val="o"/>
      <w:lvlJc w:val="left"/>
      <w:pPr>
        <w:ind w:left="1440" w:hanging="360"/>
      </w:pPr>
      <w:rPr>
        <w:rFonts w:ascii="Courier New" w:hAnsi="Courier New" w:hint="default"/>
      </w:rPr>
    </w:lvl>
    <w:lvl w:ilvl="2" w:tplc="A40CF56A">
      <w:start w:val="1"/>
      <w:numFmt w:val="bullet"/>
      <w:lvlText w:val=""/>
      <w:lvlJc w:val="left"/>
      <w:pPr>
        <w:ind w:left="2160" w:hanging="360"/>
      </w:pPr>
      <w:rPr>
        <w:rFonts w:ascii="Wingdings" w:hAnsi="Wingdings" w:hint="default"/>
      </w:rPr>
    </w:lvl>
    <w:lvl w:ilvl="3" w:tplc="9990AB28">
      <w:start w:val="1"/>
      <w:numFmt w:val="bullet"/>
      <w:lvlText w:val=""/>
      <w:lvlJc w:val="left"/>
      <w:pPr>
        <w:ind w:left="2880" w:hanging="360"/>
      </w:pPr>
      <w:rPr>
        <w:rFonts w:ascii="Symbol" w:hAnsi="Symbol" w:hint="default"/>
      </w:rPr>
    </w:lvl>
    <w:lvl w:ilvl="4" w:tplc="AE5C72B0">
      <w:start w:val="1"/>
      <w:numFmt w:val="bullet"/>
      <w:lvlText w:val="o"/>
      <w:lvlJc w:val="left"/>
      <w:pPr>
        <w:ind w:left="3600" w:hanging="360"/>
      </w:pPr>
      <w:rPr>
        <w:rFonts w:ascii="Courier New" w:hAnsi="Courier New" w:hint="default"/>
      </w:rPr>
    </w:lvl>
    <w:lvl w:ilvl="5" w:tplc="303E00D2">
      <w:start w:val="1"/>
      <w:numFmt w:val="bullet"/>
      <w:lvlText w:val=""/>
      <w:lvlJc w:val="left"/>
      <w:pPr>
        <w:ind w:left="4320" w:hanging="360"/>
      </w:pPr>
      <w:rPr>
        <w:rFonts w:ascii="Wingdings" w:hAnsi="Wingdings" w:hint="default"/>
      </w:rPr>
    </w:lvl>
    <w:lvl w:ilvl="6" w:tplc="F9C0CB50">
      <w:start w:val="1"/>
      <w:numFmt w:val="bullet"/>
      <w:lvlText w:val=""/>
      <w:lvlJc w:val="left"/>
      <w:pPr>
        <w:ind w:left="5040" w:hanging="360"/>
      </w:pPr>
      <w:rPr>
        <w:rFonts w:ascii="Symbol" w:hAnsi="Symbol" w:hint="default"/>
      </w:rPr>
    </w:lvl>
    <w:lvl w:ilvl="7" w:tplc="65641F08">
      <w:start w:val="1"/>
      <w:numFmt w:val="bullet"/>
      <w:lvlText w:val="o"/>
      <w:lvlJc w:val="left"/>
      <w:pPr>
        <w:ind w:left="5760" w:hanging="360"/>
      </w:pPr>
      <w:rPr>
        <w:rFonts w:ascii="Courier New" w:hAnsi="Courier New" w:hint="default"/>
      </w:rPr>
    </w:lvl>
    <w:lvl w:ilvl="8" w:tplc="C4568C6C">
      <w:start w:val="1"/>
      <w:numFmt w:val="bullet"/>
      <w:lvlText w:val=""/>
      <w:lvlJc w:val="left"/>
      <w:pPr>
        <w:ind w:left="6480" w:hanging="360"/>
      </w:pPr>
      <w:rPr>
        <w:rFonts w:ascii="Wingdings" w:hAnsi="Wingdings" w:hint="default"/>
      </w:rPr>
    </w:lvl>
  </w:abstractNum>
  <w:abstractNum w:abstractNumId="32" w15:restartNumberingAfterBreak="0">
    <w:nsid w:val="4A65586E"/>
    <w:multiLevelType w:val="hybridMultilevel"/>
    <w:tmpl w:val="DBA26C5C"/>
    <w:lvl w:ilvl="0" w:tplc="9202C722">
      <w:start w:val="1"/>
      <w:numFmt w:val="bullet"/>
      <w:lvlText w:val=""/>
      <w:lvlJc w:val="left"/>
      <w:pPr>
        <w:ind w:left="720" w:hanging="360"/>
      </w:pPr>
      <w:rPr>
        <w:rFonts w:ascii="Symbol" w:hAnsi="Symbol" w:hint="default"/>
      </w:rPr>
    </w:lvl>
    <w:lvl w:ilvl="1" w:tplc="0F103470">
      <w:start w:val="1"/>
      <w:numFmt w:val="bullet"/>
      <w:lvlText w:val="o"/>
      <w:lvlJc w:val="left"/>
      <w:pPr>
        <w:ind w:left="1440" w:hanging="360"/>
      </w:pPr>
      <w:rPr>
        <w:rFonts w:ascii="Courier New" w:hAnsi="Courier New" w:hint="default"/>
      </w:rPr>
    </w:lvl>
    <w:lvl w:ilvl="2" w:tplc="00588242">
      <w:start w:val="1"/>
      <w:numFmt w:val="bullet"/>
      <w:lvlText w:val=""/>
      <w:lvlJc w:val="left"/>
      <w:pPr>
        <w:ind w:left="2160" w:hanging="360"/>
      </w:pPr>
      <w:rPr>
        <w:rFonts w:ascii="Wingdings" w:hAnsi="Wingdings" w:hint="default"/>
      </w:rPr>
    </w:lvl>
    <w:lvl w:ilvl="3" w:tplc="A3BC10AC">
      <w:start w:val="1"/>
      <w:numFmt w:val="bullet"/>
      <w:lvlText w:val=""/>
      <w:lvlJc w:val="left"/>
      <w:pPr>
        <w:ind w:left="2880" w:hanging="360"/>
      </w:pPr>
      <w:rPr>
        <w:rFonts w:ascii="Symbol" w:hAnsi="Symbol" w:hint="default"/>
      </w:rPr>
    </w:lvl>
    <w:lvl w:ilvl="4" w:tplc="185AB880">
      <w:start w:val="1"/>
      <w:numFmt w:val="bullet"/>
      <w:lvlText w:val="o"/>
      <w:lvlJc w:val="left"/>
      <w:pPr>
        <w:ind w:left="3600" w:hanging="360"/>
      </w:pPr>
      <w:rPr>
        <w:rFonts w:ascii="Courier New" w:hAnsi="Courier New" w:hint="default"/>
      </w:rPr>
    </w:lvl>
    <w:lvl w:ilvl="5" w:tplc="95C2DB52">
      <w:start w:val="1"/>
      <w:numFmt w:val="bullet"/>
      <w:lvlText w:val=""/>
      <w:lvlJc w:val="left"/>
      <w:pPr>
        <w:ind w:left="4320" w:hanging="360"/>
      </w:pPr>
      <w:rPr>
        <w:rFonts w:ascii="Wingdings" w:hAnsi="Wingdings" w:hint="default"/>
      </w:rPr>
    </w:lvl>
    <w:lvl w:ilvl="6" w:tplc="94CCE902">
      <w:start w:val="1"/>
      <w:numFmt w:val="bullet"/>
      <w:lvlText w:val=""/>
      <w:lvlJc w:val="left"/>
      <w:pPr>
        <w:ind w:left="5040" w:hanging="360"/>
      </w:pPr>
      <w:rPr>
        <w:rFonts w:ascii="Symbol" w:hAnsi="Symbol" w:hint="default"/>
      </w:rPr>
    </w:lvl>
    <w:lvl w:ilvl="7" w:tplc="98486EC8">
      <w:start w:val="1"/>
      <w:numFmt w:val="bullet"/>
      <w:lvlText w:val="o"/>
      <w:lvlJc w:val="left"/>
      <w:pPr>
        <w:ind w:left="5760" w:hanging="360"/>
      </w:pPr>
      <w:rPr>
        <w:rFonts w:ascii="Courier New" w:hAnsi="Courier New" w:hint="default"/>
      </w:rPr>
    </w:lvl>
    <w:lvl w:ilvl="8" w:tplc="7422B41C">
      <w:start w:val="1"/>
      <w:numFmt w:val="bullet"/>
      <w:lvlText w:val=""/>
      <w:lvlJc w:val="left"/>
      <w:pPr>
        <w:ind w:left="6480" w:hanging="360"/>
      </w:pPr>
      <w:rPr>
        <w:rFonts w:ascii="Wingdings" w:hAnsi="Wingdings" w:hint="default"/>
      </w:rPr>
    </w:lvl>
  </w:abstractNum>
  <w:abstractNum w:abstractNumId="33" w15:restartNumberingAfterBreak="0">
    <w:nsid w:val="4A9592DF"/>
    <w:multiLevelType w:val="hybridMultilevel"/>
    <w:tmpl w:val="08BE9E06"/>
    <w:lvl w:ilvl="0" w:tplc="E64EEC04">
      <w:start w:val="1"/>
      <w:numFmt w:val="bullet"/>
      <w:lvlText w:val=""/>
      <w:lvlJc w:val="left"/>
      <w:pPr>
        <w:ind w:left="720" w:hanging="360"/>
      </w:pPr>
      <w:rPr>
        <w:rFonts w:ascii="Symbol" w:hAnsi="Symbol" w:hint="default"/>
      </w:rPr>
    </w:lvl>
    <w:lvl w:ilvl="1" w:tplc="1BC47A24">
      <w:start w:val="1"/>
      <w:numFmt w:val="bullet"/>
      <w:lvlText w:val="o"/>
      <w:lvlJc w:val="left"/>
      <w:pPr>
        <w:ind w:left="1440" w:hanging="360"/>
      </w:pPr>
      <w:rPr>
        <w:rFonts w:ascii="Courier New" w:hAnsi="Courier New" w:hint="default"/>
      </w:rPr>
    </w:lvl>
    <w:lvl w:ilvl="2" w:tplc="5E486C32">
      <w:start w:val="1"/>
      <w:numFmt w:val="bullet"/>
      <w:lvlText w:val=""/>
      <w:lvlJc w:val="left"/>
      <w:pPr>
        <w:ind w:left="2160" w:hanging="360"/>
      </w:pPr>
      <w:rPr>
        <w:rFonts w:ascii="Wingdings" w:hAnsi="Wingdings" w:hint="default"/>
      </w:rPr>
    </w:lvl>
    <w:lvl w:ilvl="3" w:tplc="11485462">
      <w:start w:val="1"/>
      <w:numFmt w:val="bullet"/>
      <w:lvlText w:val=""/>
      <w:lvlJc w:val="left"/>
      <w:pPr>
        <w:ind w:left="2880" w:hanging="360"/>
      </w:pPr>
      <w:rPr>
        <w:rFonts w:ascii="Symbol" w:hAnsi="Symbol" w:hint="default"/>
      </w:rPr>
    </w:lvl>
    <w:lvl w:ilvl="4" w:tplc="BA5C05A8">
      <w:start w:val="1"/>
      <w:numFmt w:val="bullet"/>
      <w:lvlText w:val="o"/>
      <w:lvlJc w:val="left"/>
      <w:pPr>
        <w:ind w:left="3600" w:hanging="360"/>
      </w:pPr>
      <w:rPr>
        <w:rFonts w:ascii="Courier New" w:hAnsi="Courier New" w:hint="default"/>
      </w:rPr>
    </w:lvl>
    <w:lvl w:ilvl="5" w:tplc="7CFC69A6">
      <w:start w:val="1"/>
      <w:numFmt w:val="bullet"/>
      <w:lvlText w:val=""/>
      <w:lvlJc w:val="left"/>
      <w:pPr>
        <w:ind w:left="4320" w:hanging="360"/>
      </w:pPr>
      <w:rPr>
        <w:rFonts w:ascii="Wingdings" w:hAnsi="Wingdings" w:hint="default"/>
      </w:rPr>
    </w:lvl>
    <w:lvl w:ilvl="6" w:tplc="A196608A">
      <w:start w:val="1"/>
      <w:numFmt w:val="bullet"/>
      <w:lvlText w:val=""/>
      <w:lvlJc w:val="left"/>
      <w:pPr>
        <w:ind w:left="5040" w:hanging="360"/>
      </w:pPr>
      <w:rPr>
        <w:rFonts w:ascii="Symbol" w:hAnsi="Symbol" w:hint="default"/>
      </w:rPr>
    </w:lvl>
    <w:lvl w:ilvl="7" w:tplc="E4C292C6">
      <w:start w:val="1"/>
      <w:numFmt w:val="bullet"/>
      <w:lvlText w:val="o"/>
      <w:lvlJc w:val="left"/>
      <w:pPr>
        <w:ind w:left="5760" w:hanging="360"/>
      </w:pPr>
      <w:rPr>
        <w:rFonts w:ascii="Courier New" w:hAnsi="Courier New" w:hint="default"/>
      </w:rPr>
    </w:lvl>
    <w:lvl w:ilvl="8" w:tplc="1CC88590">
      <w:start w:val="1"/>
      <w:numFmt w:val="bullet"/>
      <w:lvlText w:val=""/>
      <w:lvlJc w:val="left"/>
      <w:pPr>
        <w:ind w:left="6480" w:hanging="360"/>
      </w:pPr>
      <w:rPr>
        <w:rFonts w:ascii="Wingdings" w:hAnsi="Wingdings" w:hint="default"/>
      </w:rPr>
    </w:lvl>
  </w:abstractNum>
  <w:abstractNum w:abstractNumId="34" w15:restartNumberingAfterBreak="0">
    <w:nsid w:val="4EFD876A"/>
    <w:multiLevelType w:val="hybridMultilevel"/>
    <w:tmpl w:val="61E4C660"/>
    <w:lvl w:ilvl="0" w:tplc="DF32FC58">
      <w:start w:val="1"/>
      <w:numFmt w:val="bullet"/>
      <w:lvlText w:val=""/>
      <w:lvlJc w:val="left"/>
      <w:pPr>
        <w:ind w:left="720" w:hanging="360"/>
      </w:pPr>
      <w:rPr>
        <w:rFonts w:ascii="Symbol" w:hAnsi="Symbol" w:hint="default"/>
      </w:rPr>
    </w:lvl>
    <w:lvl w:ilvl="1" w:tplc="64BC18D4">
      <w:start w:val="1"/>
      <w:numFmt w:val="bullet"/>
      <w:lvlText w:val="o"/>
      <w:lvlJc w:val="left"/>
      <w:pPr>
        <w:ind w:left="1440" w:hanging="360"/>
      </w:pPr>
      <w:rPr>
        <w:rFonts w:ascii="Courier New" w:hAnsi="Courier New" w:hint="default"/>
      </w:rPr>
    </w:lvl>
    <w:lvl w:ilvl="2" w:tplc="FD30CDB2">
      <w:start w:val="1"/>
      <w:numFmt w:val="bullet"/>
      <w:lvlText w:val=""/>
      <w:lvlJc w:val="left"/>
      <w:pPr>
        <w:ind w:left="2160" w:hanging="360"/>
      </w:pPr>
      <w:rPr>
        <w:rFonts w:ascii="Wingdings" w:hAnsi="Wingdings" w:hint="default"/>
      </w:rPr>
    </w:lvl>
    <w:lvl w:ilvl="3" w:tplc="E2D6CBAE">
      <w:start w:val="1"/>
      <w:numFmt w:val="bullet"/>
      <w:lvlText w:val=""/>
      <w:lvlJc w:val="left"/>
      <w:pPr>
        <w:ind w:left="2880" w:hanging="360"/>
      </w:pPr>
      <w:rPr>
        <w:rFonts w:ascii="Symbol" w:hAnsi="Symbol" w:hint="default"/>
      </w:rPr>
    </w:lvl>
    <w:lvl w:ilvl="4" w:tplc="6820051A">
      <w:start w:val="1"/>
      <w:numFmt w:val="bullet"/>
      <w:lvlText w:val="o"/>
      <w:lvlJc w:val="left"/>
      <w:pPr>
        <w:ind w:left="3600" w:hanging="360"/>
      </w:pPr>
      <w:rPr>
        <w:rFonts w:ascii="Courier New" w:hAnsi="Courier New" w:hint="default"/>
      </w:rPr>
    </w:lvl>
    <w:lvl w:ilvl="5" w:tplc="F9A03564">
      <w:start w:val="1"/>
      <w:numFmt w:val="bullet"/>
      <w:lvlText w:val=""/>
      <w:lvlJc w:val="left"/>
      <w:pPr>
        <w:ind w:left="4320" w:hanging="360"/>
      </w:pPr>
      <w:rPr>
        <w:rFonts w:ascii="Wingdings" w:hAnsi="Wingdings" w:hint="default"/>
      </w:rPr>
    </w:lvl>
    <w:lvl w:ilvl="6" w:tplc="8AB84BC0">
      <w:start w:val="1"/>
      <w:numFmt w:val="bullet"/>
      <w:lvlText w:val=""/>
      <w:lvlJc w:val="left"/>
      <w:pPr>
        <w:ind w:left="5040" w:hanging="360"/>
      </w:pPr>
      <w:rPr>
        <w:rFonts w:ascii="Symbol" w:hAnsi="Symbol" w:hint="default"/>
      </w:rPr>
    </w:lvl>
    <w:lvl w:ilvl="7" w:tplc="8708E47A">
      <w:start w:val="1"/>
      <w:numFmt w:val="bullet"/>
      <w:lvlText w:val="o"/>
      <w:lvlJc w:val="left"/>
      <w:pPr>
        <w:ind w:left="5760" w:hanging="360"/>
      </w:pPr>
      <w:rPr>
        <w:rFonts w:ascii="Courier New" w:hAnsi="Courier New" w:hint="default"/>
      </w:rPr>
    </w:lvl>
    <w:lvl w:ilvl="8" w:tplc="BE02CD06">
      <w:start w:val="1"/>
      <w:numFmt w:val="bullet"/>
      <w:lvlText w:val=""/>
      <w:lvlJc w:val="left"/>
      <w:pPr>
        <w:ind w:left="6480" w:hanging="360"/>
      </w:pPr>
      <w:rPr>
        <w:rFonts w:ascii="Wingdings" w:hAnsi="Wingdings" w:hint="default"/>
      </w:rPr>
    </w:lvl>
  </w:abstractNum>
  <w:abstractNum w:abstractNumId="35" w15:restartNumberingAfterBreak="0">
    <w:nsid w:val="5140AB51"/>
    <w:multiLevelType w:val="hybridMultilevel"/>
    <w:tmpl w:val="2FE00BB4"/>
    <w:lvl w:ilvl="0" w:tplc="63C0394C">
      <w:start w:val="1"/>
      <w:numFmt w:val="bullet"/>
      <w:lvlText w:val=""/>
      <w:lvlJc w:val="left"/>
      <w:pPr>
        <w:ind w:left="720" w:hanging="360"/>
      </w:pPr>
      <w:rPr>
        <w:rFonts w:ascii="Symbol" w:hAnsi="Symbol" w:hint="default"/>
      </w:rPr>
    </w:lvl>
    <w:lvl w:ilvl="1" w:tplc="785E3AA0">
      <w:start w:val="1"/>
      <w:numFmt w:val="bullet"/>
      <w:lvlText w:val="o"/>
      <w:lvlJc w:val="left"/>
      <w:pPr>
        <w:ind w:left="1440" w:hanging="360"/>
      </w:pPr>
      <w:rPr>
        <w:rFonts w:ascii="Courier New" w:hAnsi="Courier New" w:hint="default"/>
      </w:rPr>
    </w:lvl>
    <w:lvl w:ilvl="2" w:tplc="91D62BE8">
      <w:start w:val="1"/>
      <w:numFmt w:val="bullet"/>
      <w:lvlText w:val=""/>
      <w:lvlJc w:val="left"/>
      <w:pPr>
        <w:ind w:left="2160" w:hanging="360"/>
      </w:pPr>
      <w:rPr>
        <w:rFonts w:ascii="Wingdings" w:hAnsi="Wingdings" w:hint="default"/>
      </w:rPr>
    </w:lvl>
    <w:lvl w:ilvl="3" w:tplc="C7F0C50A">
      <w:start w:val="1"/>
      <w:numFmt w:val="bullet"/>
      <w:lvlText w:val=""/>
      <w:lvlJc w:val="left"/>
      <w:pPr>
        <w:ind w:left="2880" w:hanging="360"/>
      </w:pPr>
      <w:rPr>
        <w:rFonts w:ascii="Symbol" w:hAnsi="Symbol" w:hint="default"/>
      </w:rPr>
    </w:lvl>
    <w:lvl w:ilvl="4" w:tplc="BE0AF558">
      <w:start w:val="1"/>
      <w:numFmt w:val="bullet"/>
      <w:lvlText w:val="o"/>
      <w:lvlJc w:val="left"/>
      <w:pPr>
        <w:ind w:left="3600" w:hanging="360"/>
      </w:pPr>
      <w:rPr>
        <w:rFonts w:ascii="Courier New" w:hAnsi="Courier New" w:hint="default"/>
      </w:rPr>
    </w:lvl>
    <w:lvl w:ilvl="5" w:tplc="C84A765A">
      <w:start w:val="1"/>
      <w:numFmt w:val="bullet"/>
      <w:lvlText w:val=""/>
      <w:lvlJc w:val="left"/>
      <w:pPr>
        <w:ind w:left="4320" w:hanging="360"/>
      </w:pPr>
      <w:rPr>
        <w:rFonts w:ascii="Wingdings" w:hAnsi="Wingdings" w:hint="default"/>
      </w:rPr>
    </w:lvl>
    <w:lvl w:ilvl="6" w:tplc="CD8CF5E2">
      <w:start w:val="1"/>
      <w:numFmt w:val="bullet"/>
      <w:lvlText w:val=""/>
      <w:lvlJc w:val="left"/>
      <w:pPr>
        <w:ind w:left="5040" w:hanging="360"/>
      </w:pPr>
      <w:rPr>
        <w:rFonts w:ascii="Symbol" w:hAnsi="Symbol" w:hint="default"/>
      </w:rPr>
    </w:lvl>
    <w:lvl w:ilvl="7" w:tplc="96E07CF6">
      <w:start w:val="1"/>
      <w:numFmt w:val="bullet"/>
      <w:lvlText w:val="o"/>
      <w:lvlJc w:val="left"/>
      <w:pPr>
        <w:ind w:left="5760" w:hanging="360"/>
      </w:pPr>
      <w:rPr>
        <w:rFonts w:ascii="Courier New" w:hAnsi="Courier New" w:hint="default"/>
      </w:rPr>
    </w:lvl>
    <w:lvl w:ilvl="8" w:tplc="792E3C00">
      <w:start w:val="1"/>
      <w:numFmt w:val="bullet"/>
      <w:lvlText w:val=""/>
      <w:lvlJc w:val="left"/>
      <w:pPr>
        <w:ind w:left="6480" w:hanging="360"/>
      </w:pPr>
      <w:rPr>
        <w:rFonts w:ascii="Wingdings" w:hAnsi="Wingdings" w:hint="default"/>
      </w:rPr>
    </w:lvl>
  </w:abstractNum>
  <w:abstractNum w:abstractNumId="36" w15:restartNumberingAfterBreak="0">
    <w:nsid w:val="51A4424C"/>
    <w:multiLevelType w:val="hybridMultilevel"/>
    <w:tmpl w:val="31ACF2B6"/>
    <w:lvl w:ilvl="0" w:tplc="DBFCDB0E">
      <w:start w:val="1"/>
      <w:numFmt w:val="bullet"/>
      <w:lvlText w:val=""/>
      <w:lvlJc w:val="left"/>
      <w:pPr>
        <w:ind w:left="720" w:hanging="360"/>
      </w:pPr>
      <w:rPr>
        <w:rFonts w:ascii="Symbol" w:hAnsi="Symbol" w:hint="default"/>
      </w:rPr>
    </w:lvl>
    <w:lvl w:ilvl="1" w:tplc="4FC6CF48">
      <w:start w:val="1"/>
      <w:numFmt w:val="bullet"/>
      <w:lvlText w:val="o"/>
      <w:lvlJc w:val="left"/>
      <w:pPr>
        <w:ind w:left="1440" w:hanging="360"/>
      </w:pPr>
      <w:rPr>
        <w:rFonts w:ascii="Courier New" w:hAnsi="Courier New" w:hint="default"/>
      </w:rPr>
    </w:lvl>
    <w:lvl w:ilvl="2" w:tplc="845421E4">
      <w:start w:val="1"/>
      <w:numFmt w:val="bullet"/>
      <w:lvlText w:val=""/>
      <w:lvlJc w:val="left"/>
      <w:pPr>
        <w:ind w:left="2160" w:hanging="360"/>
      </w:pPr>
      <w:rPr>
        <w:rFonts w:ascii="Wingdings" w:hAnsi="Wingdings" w:hint="default"/>
      </w:rPr>
    </w:lvl>
    <w:lvl w:ilvl="3" w:tplc="A2AE6C14">
      <w:start w:val="1"/>
      <w:numFmt w:val="bullet"/>
      <w:lvlText w:val=""/>
      <w:lvlJc w:val="left"/>
      <w:pPr>
        <w:ind w:left="2880" w:hanging="360"/>
      </w:pPr>
      <w:rPr>
        <w:rFonts w:ascii="Symbol" w:hAnsi="Symbol" w:hint="default"/>
      </w:rPr>
    </w:lvl>
    <w:lvl w:ilvl="4" w:tplc="C526B6DE">
      <w:start w:val="1"/>
      <w:numFmt w:val="bullet"/>
      <w:lvlText w:val="o"/>
      <w:lvlJc w:val="left"/>
      <w:pPr>
        <w:ind w:left="3600" w:hanging="360"/>
      </w:pPr>
      <w:rPr>
        <w:rFonts w:ascii="Courier New" w:hAnsi="Courier New" w:hint="default"/>
      </w:rPr>
    </w:lvl>
    <w:lvl w:ilvl="5" w:tplc="FA309D6C">
      <w:start w:val="1"/>
      <w:numFmt w:val="bullet"/>
      <w:lvlText w:val=""/>
      <w:lvlJc w:val="left"/>
      <w:pPr>
        <w:ind w:left="4320" w:hanging="360"/>
      </w:pPr>
      <w:rPr>
        <w:rFonts w:ascii="Wingdings" w:hAnsi="Wingdings" w:hint="default"/>
      </w:rPr>
    </w:lvl>
    <w:lvl w:ilvl="6" w:tplc="C4D0FABE">
      <w:start w:val="1"/>
      <w:numFmt w:val="bullet"/>
      <w:lvlText w:val=""/>
      <w:lvlJc w:val="left"/>
      <w:pPr>
        <w:ind w:left="5040" w:hanging="360"/>
      </w:pPr>
      <w:rPr>
        <w:rFonts w:ascii="Symbol" w:hAnsi="Symbol" w:hint="default"/>
      </w:rPr>
    </w:lvl>
    <w:lvl w:ilvl="7" w:tplc="E49CBD0A">
      <w:start w:val="1"/>
      <w:numFmt w:val="bullet"/>
      <w:lvlText w:val="o"/>
      <w:lvlJc w:val="left"/>
      <w:pPr>
        <w:ind w:left="5760" w:hanging="360"/>
      </w:pPr>
      <w:rPr>
        <w:rFonts w:ascii="Courier New" w:hAnsi="Courier New" w:hint="default"/>
      </w:rPr>
    </w:lvl>
    <w:lvl w:ilvl="8" w:tplc="E03CF16E">
      <w:start w:val="1"/>
      <w:numFmt w:val="bullet"/>
      <w:lvlText w:val=""/>
      <w:lvlJc w:val="left"/>
      <w:pPr>
        <w:ind w:left="6480" w:hanging="360"/>
      </w:pPr>
      <w:rPr>
        <w:rFonts w:ascii="Wingdings" w:hAnsi="Wingdings" w:hint="default"/>
      </w:rPr>
    </w:lvl>
  </w:abstractNum>
  <w:abstractNum w:abstractNumId="37" w15:restartNumberingAfterBreak="0">
    <w:nsid w:val="52EF894A"/>
    <w:multiLevelType w:val="hybridMultilevel"/>
    <w:tmpl w:val="EA183B44"/>
    <w:lvl w:ilvl="0" w:tplc="EF08C10A">
      <w:start w:val="1"/>
      <w:numFmt w:val="bullet"/>
      <w:lvlText w:val=""/>
      <w:lvlJc w:val="left"/>
      <w:pPr>
        <w:ind w:left="720" w:hanging="360"/>
      </w:pPr>
      <w:rPr>
        <w:rFonts w:ascii="Symbol" w:hAnsi="Symbol" w:hint="default"/>
      </w:rPr>
    </w:lvl>
    <w:lvl w:ilvl="1" w:tplc="1658AE60">
      <w:start w:val="1"/>
      <w:numFmt w:val="bullet"/>
      <w:lvlText w:val="o"/>
      <w:lvlJc w:val="left"/>
      <w:pPr>
        <w:ind w:left="1440" w:hanging="360"/>
      </w:pPr>
      <w:rPr>
        <w:rFonts w:ascii="Courier New" w:hAnsi="Courier New" w:hint="default"/>
      </w:rPr>
    </w:lvl>
    <w:lvl w:ilvl="2" w:tplc="3C82D05C">
      <w:start w:val="1"/>
      <w:numFmt w:val="bullet"/>
      <w:lvlText w:val=""/>
      <w:lvlJc w:val="left"/>
      <w:pPr>
        <w:ind w:left="2160" w:hanging="360"/>
      </w:pPr>
      <w:rPr>
        <w:rFonts w:ascii="Wingdings" w:hAnsi="Wingdings" w:hint="default"/>
      </w:rPr>
    </w:lvl>
    <w:lvl w:ilvl="3" w:tplc="F288D860">
      <w:start w:val="1"/>
      <w:numFmt w:val="bullet"/>
      <w:lvlText w:val=""/>
      <w:lvlJc w:val="left"/>
      <w:pPr>
        <w:ind w:left="2880" w:hanging="360"/>
      </w:pPr>
      <w:rPr>
        <w:rFonts w:ascii="Symbol" w:hAnsi="Symbol" w:hint="default"/>
      </w:rPr>
    </w:lvl>
    <w:lvl w:ilvl="4" w:tplc="53B847BE">
      <w:start w:val="1"/>
      <w:numFmt w:val="bullet"/>
      <w:lvlText w:val="o"/>
      <w:lvlJc w:val="left"/>
      <w:pPr>
        <w:ind w:left="3600" w:hanging="360"/>
      </w:pPr>
      <w:rPr>
        <w:rFonts w:ascii="Courier New" w:hAnsi="Courier New" w:hint="default"/>
      </w:rPr>
    </w:lvl>
    <w:lvl w:ilvl="5" w:tplc="C3C616AE">
      <w:start w:val="1"/>
      <w:numFmt w:val="bullet"/>
      <w:lvlText w:val=""/>
      <w:lvlJc w:val="left"/>
      <w:pPr>
        <w:ind w:left="4320" w:hanging="360"/>
      </w:pPr>
      <w:rPr>
        <w:rFonts w:ascii="Wingdings" w:hAnsi="Wingdings" w:hint="default"/>
      </w:rPr>
    </w:lvl>
    <w:lvl w:ilvl="6" w:tplc="549C4592">
      <w:start w:val="1"/>
      <w:numFmt w:val="bullet"/>
      <w:lvlText w:val=""/>
      <w:lvlJc w:val="left"/>
      <w:pPr>
        <w:ind w:left="5040" w:hanging="360"/>
      </w:pPr>
      <w:rPr>
        <w:rFonts w:ascii="Symbol" w:hAnsi="Symbol" w:hint="default"/>
      </w:rPr>
    </w:lvl>
    <w:lvl w:ilvl="7" w:tplc="4560CCB6">
      <w:start w:val="1"/>
      <w:numFmt w:val="bullet"/>
      <w:lvlText w:val="o"/>
      <w:lvlJc w:val="left"/>
      <w:pPr>
        <w:ind w:left="5760" w:hanging="360"/>
      </w:pPr>
      <w:rPr>
        <w:rFonts w:ascii="Courier New" w:hAnsi="Courier New" w:hint="default"/>
      </w:rPr>
    </w:lvl>
    <w:lvl w:ilvl="8" w:tplc="FA8EDF90">
      <w:start w:val="1"/>
      <w:numFmt w:val="bullet"/>
      <w:lvlText w:val=""/>
      <w:lvlJc w:val="left"/>
      <w:pPr>
        <w:ind w:left="6480" w:hanging="360"/>
      </w:pPr>
      <w:rPr>
        <w:rFonts w:ascii="Wingdings" w:hAnsi="Wingdings" w:hint="default"/>
      </w:rPr>
    </w:lvl>
  </w:abstractNum>
  <w:abstractNum w:abstractNumId="38" w15:restartNumberingAfterBreak="0">
    <w:nsid w:val="53484AD9"/>
    <w:multiLevelType w:val="hybridMultilevel"/>
    <w:tmpl w:val="6582B982"/>
    <w:lvl w:ilvl="0" w:tplc="53CAC0B0">
      <w:start w:val="1"/>
      <w:numFmt w:val="bullet"/>
      <w:lvlText w:val=""/>
      <w:lvlJc w:val="left"/>
      <w:pPr>
        <w:ind w:left="720" w:hanging="360"/>
      </w:pPr>
      <w:rPr>
        <w:rFonts w:ascii="Symbol" w:hAnsi="Symbol" w:hint="default"/>
      </w:rPr>
    </w:lvl>
    <w:lvl w:ilvl="1" w:tplc="9092B1CC">
      <w:start w:val="1"/>
      <w:numFmt w:val="bullet"/>
      <w:lvlText w:val="o"/>
      <w:lvlJc w:val="left"/>
      <w:pPr>
        <w:ind w:left="1440" w:hanging="360"/>
      </w:pPr>
      <w:rPr>
        <w:rFonts w:ascii="Courier New" w:hAnsi="Courier New" w:hint="default"/>
      </w:rPr>
    </w:lvl>
    <w:lvl w:ilvl="2" w:tplc="7722D050">
      <w:start w:val="1"/>
      <w:numFmt w:val="bullet"/>
      <w:lvlText w:val=""/>
      <w:lvlJc w:val="left"/>
      <w:pPr>
        <w:ind w:left="2160" w:hanging="360"/>
      </w:pPr>
      <w:rPr>
        <w:rFonts w:ascii="Wingdings" w:hAnsi="Wingdings" w:hint="default"/>
      </w:rPr>
    </w:lvl>
    <w:lvl w:ilvl="3" w:tplc="413E60AE">
      <w:start w:val="1"/>
      <w:numFmt w:val="bullet"/>
      <w:lvlText w:val=""/>
      <w:lvlJc w:val="left"/>
      <w:pPr>
        <w:ind w:left="2880" w:hanging="360"/>
      </w:pPr>
      <w:rPr>
        <w:rFonts w:ascii="Symbol" w:hAnsi="Symbol" w:hint="default"/>
      </w:rPr>
    </w:lvl>
    <w:lvl w:ilvl="4" w:tplc="7568B13E">
      <w:start w:val="1"/>
      <w:numFmt w:val="bullet"/>
      <w:lvlText w:val="o"/>
      <w:lvlJc w:val="left"/>
      <w:pPr>
        <w:ind w:left="3600" w:hanging="360"/>
      </w:pPr>
      <w:rPr>
        <w:rFonts w:ascii="Courier New" w:hAnsi="Courier New" w:hint="default"/>
      </w:rPr>
    </w:lvl>
    <w:lvl w:ilvl="5" w:tplc="13806116">
      <w:start w:val="1"/>
      <w:numFmt w:val="bullet"/>
      <w:lvlText w:val=""/>
      <w:lvlJc w:val="left"/>
      <w:pPr>
        <w:ind w:left="4320" w:hanging="360"/>
      </w:pPr>
      <w:rPr>
        <w:rFonts w:ascii="Wingdings" w:hAnsi="Wingdings" w:hint="default"/>
      </w:rPr>
    </w:lvl>
    <w:lvl w:ilvl="6" w:tplc="24ECF17A">
      <w:start w:val="1"/>
      <w:numFmt w:val="bullet"/>
      <w:lvlText w:val=""/>
      <w:lvlJc w:val="left"/>
      <w:pPr>
        <w:ind w:left="5040" w:hanging="360"/>
      </w:pPr>
      <w:rPr>
        <w:rFonts w:ascii="Symbol" w:hAnsi="Symbol" w:hint="default"/>
      </w:rPr>
    </w:lvl>
    <w:lvl w:ilvl="7" w:tplc="84E23060">
      <w:start w:val="1"/>
      <w:numFmt w:val="bullet"/>
      <w:lvlText w:val="o"/>
      <w:lvlJc w:val="left"/>
      <w:pPr>
        <w:ind w:left="5760" w:hanging="360"/>
      </w:pPr>
      <w:rPr>
        <w:rFonts w:ascii="Courier New" w:hAnsi="Courier New" w:hint="default"/>
      </w:rPr>
    </w:lvl>
    <w:lvl w:ilvl="8" w:tplc="3BA0E4B0">
      <w:start w:val="1"/>
      <w:numFmt w:val="bullet"/>
      <w:lvlText w:val=""/>
      <w:lvlJc w:val="left"/>
      <w:pPr>
        <w:ind w:left="6480" w:hanging="360"/>
      </w:pPr>
      <w:rPr>
        <w:rFonts w:ascii="Wingdings" w:hAnsi="Wingdings" w:hint="default"/>
      </w:rPr>
    </w:lvl>
  </w:abstractNum>
  <w:abstractNum w:abstractNumId="39" w15:restartNumberingAfterBreak="0">
    <w:nsid w:val="560ACF39"/>
    <w:multiLevelType w:val="hybridMultilevel"/>
    <w:tmpl w:val="8814E844"/>
    <w:lvl w:ilvl="0" w:tplc="048CB3AE">
      <w:start w:val="1"/>
      <w:numFmt w:val="bullet"/>
      <w:lvlText w:val=""/>
      <w:lvlJc w:val="left"/>
      <w:pPr>
        <w:ind w:left="720" w:hanging="360"/>
      </w:pPr>
      <w:rPr>
        <w:rFonts w:ascii="Symbol" w:hAnsi="Symbol" w:hint="default"/>
      </w:rPr>
    </w:lvl>
    <w:lvl w:ilvl="1" w:tplc="AEEE6026">
      <w:start w:val="1"/>
      <w:numFmt w:val="bullet"/>
      <w:lvlText w:val="o"/>
      <w:lvlJc w:val="left"/>
      <w:pPr>
        <w:ind w:left="1440" w:hanging="360"/>
      </w:pPr>
      <w:rPr>
        <w:rFonts w:ascii="Courier New" w:hAnsi="Courier New" w:hint="default"/>
      </w:rPr>
    </w:lvl>
    <w:lvl w:ilvl="2" w:tplc="E60E4956">
      <w:start w:val="1"/>
      <w:numFmt w:val="bullet"/>
      <w:lvlText w:val=""/>
      <w:lvlJc w:val="left"/>
      <w:pPr>
        <w:ind w:left="2160" w:hanging="360"/>
      </w:pPr>
      <w:rPr>
        <w:rFonts w:ascii="Wingdings" w:hAnsi="Wingdings" w:hint="default"/>
      </w:rPr>
    </w:lvl>
    <w:lvl w:ilvl="3" w:tplc="B66E4296">
      <w:start w:val="1"/>
      <w:numFmt w:val="bullet"/>
      <w:lvlText w:val=""/>
      <w:lvlJc w:val="left"/>
      <w:pPr>
        <w:ind w:left="2880" w:hanging="360"/>
      </w:pPr>
      <w:rPr>
        <w:rFonts w:ascii="Symbol" w:hAnsi="Symbol" w:hint="default"/>
      </w:rPr>
    </w:lvl>
    <w:lvl w:ilvl="4" w:tplc="C1124824">
      <w:start w:val="1"/>
      <w:numFmt w:val="bullet"/>
      <w:lvlText w:val="o"/>
      <w:lvlJc w:val="left"/>
      <w:pPr>
        <w:ind w:left="3600" w:hanging="360"/>
      </w:pPr>
      <w:rPr>
        <w:rFonts w:ascii="Courier New" w:hAnsi="Courier New" w:hint="default"/>
      </w:rPr>
    </w:lvl>
    <w:lvl w:ilvl="5" w:tplc="F73686EE">
      <w:start w:val="1"/>
      <w:numFmt w:val="bullet"/>
      <w:lvlText w:val=""/>
      <w:lvlJc w:val="left"/>
      <w:pPr>
        <w:ind w:left="4320" w:hanging="360"/>
      </w:pPr>
      <w:rPr>
        <w:rFonts w:ascii="Wingdings" w:hAnsi="Wingdings" w:hint="default"/>
      </w:rPr>
    </w:lvl>
    <w:lvl w:ilvl="6" w:tplc="C0065C74">
      <w:start w:val="1"/>
      <w:numFmt w:val="bullet"/>
      <w:lvlText w:val=""/>
      <w:lvlJc w:val="left"/>
      <w:pPr>
        <w:ind w:left="5040" w:hanging="360"/>
      </w:pPr>
      <w:rPr>
        <w:rFonts w:ascii="Symbol" w:hAnsi="Symbol" w:hint="default"/>
      </w:rPr>
    </w:lvl>
    <w:lvl w:ilvl="7" w:tplc="608A22C6">
      <w:start w:val="1"/>
      <w:numFmt w:val="bullet"/>
      <w:lvlText w:val="o"/>
      <w:lvlJc w:val="left"/>
      <w:pPr>
        <w:ind w:left="5760" w:hanging="360"/>
      </w:pPr>
      <w:rPr>
        <w:rFonts w:ascii="Courier New" w:hAnsi="Courier New" w:hint="default"/>
      </w:rPr>
    </w:lvl>
    <w:lvl w:ilvl="8" w:tplc="8EB05AC4">
      <w:start w:val="1"/>
      <w:numFmt w:val="bullet"/>
      <w:lvlText w:val=""/>
      <w:lvlJc w:val="left"/>
      <w:pPr>
        <w:ind w:left="6480" w:hanging="360"/>
      </w:pPr>
      <w:rPr>
        <w:rFonts w:ascii="Wingdings" w:hAnsi="Wingdings" w:hint="default"/>
      </w:rPr>
    </w:lvl>
  </w:abstractNum>
  <w:abstractNum w:abstractNumId="40" w15:restartNumberingAfterBreak="0">
    <w:nsid w:val="5619C775"/>
    <w:multiLevelType w:val="hybridMultilevel"/>
    <w:tmpl w:val="951A75EC"/>
    <w:lvl w:ilvl="0" w:tplc="61102A80">
      <w:start w:val="1"/>
      <w:numFmt w:val="bullet"/>
      <w:lvlText w:val=""/>
      <w:lvlJc w:val="left"/>
      <w:pPr>
        <w:ind w:left="720" w:hanging="360"/>
      </w:pPr>
      <w:rPr>
        <w:rFonts w:ascii="Symbol" w:hAnsi="Symbol" w:hint="default"/>
      </w:rPr>
    </w:lvl>
    <w:lvl w:ilvl="1" w:tplc="B91AB0A2">
      <w:start w:val="1"/>
      <w:numFmt w:val="bullet"/>
      <w:lvlText w:val="o"/>
      <w:lvlJc w:val="left"/>
      <w:pPr>
        <w:ind w:left="1440" w:hanging="360"/>
      </w:pPr>
      <w:rPr>
        <w:rFonts w:ascii="Courier New" w:hAnsi="Courier New" w:hint="default"/>
      </w:rPr>
    </w:lvl>
    <w:lvl w:ilvl="2" w:tplc="BD12EB54">
      <w:start w:val="1"/>
      <w:numFmt w:val="bullet"/>
      <w:lvlText w:val=""/>
      <w:lvlJc w:val="left"/>
      <w:pPr>
        <w:ind w:left="2160" w:hanging="360"/>
      </w:pPr>
      <w:rPr>
        <w:rFonts w:ascii="Wingdings" w:hAnsi="Wingdings" w:hint="default"/>
      </w:rPr>
    </w:lvl>
    <w:lvl w:ilvl="3" w:tplc="795AD2FA">
      <w:start w:val="1"/>
      <w:numFmt w:val="bullet"/>
      <w:lvlText w:val=""/>
      <w:lvlJc w:val="left"/>
      <w:pPr>
        <w:ind w:left="2880" w:hanging="360"/>
      </w:pPr>
      <w:rPr>
        <w:rFonts w:ascii="Symbol" w:hAnsi="Symbol" w:hint="default"/>
      </w:rPr>
    </w:lvl>
    <w:lvl w:ilvl="4" w:tplc="55ECA6AC">
      <w:start w:val="1"/>
      <w:numFmt w:val="bullet"/>
      <w:lvlText w:val="o"/>
      <w:lvlJc w:val="left"/>
      <w:pPr>
        <w:ind w:left="3600" w:hanging="360"/>
      </w:pPr>
      <w:rPr>
        <w:rFonts w:ascii="Courier New" w:hAnsi="Courier New" w:hint="default"/>
      </w:rPr>
    </w:lvl>
    <w:lvl w:ilvl="5" w:tplc="852C528C">
      <w:start w:val="1"/>
      <w:numFmt w:val="bullet"/>
      <w:lvlText w:val=""/>
      <w:lvlJc w:val="left"/>
      <w:pPr>
        <w:ind w:left="4320" w:hanging="360"/>
      </w:pPr>
      <w:rPr>
        <w:rFonts w:ascii="Wingdings" w:hAnsi="Wingdings" w:hint="default"/>
      </w:rPr>
    </w:lvl>
    <w:lvl w:ilvl="6" w:tplc="152693D8">
      <w:start w:val="1"/>
      <w:numFmt w:val="bullet"/>
      <w:lvlText w:val=""/>
      <w:lvlJc w:val="left"/>
      <w:pPr>
        <w:ind w:left="5040" w:hanging="360"/>
      </w:pPr>
      <w:rPr>
        <w:rFonts w:ascii="Symbol" w:hAnsi="Symbol" w:hint="default"/>
      </w:rPr>
    </w:lvl>
    <w:lvl w:ilvl="7" w:tplc="31B0AFE6">
      <w:start w:val="1"/>
      <w:numFmt w:val="bullet"/>
      <w:lvlText w:val="o"/>
      <w:lvlJc w:val="left"/>
      <w:pPr>
        <w:ind w:left="5760" w:hanging="360"/>
      </w:pPr>
      <w:rPr>
        <w:rFonts w:ascii="Courier New" w:hAnsi="Courier New" w:hint="default"/>
      </w:rPr>
    </w:lvl>
    <w:lvl w:ilvl="8" w:tplc="B6BCE916">
      <w:start w:val="1"/>
      <w:numFmt w:val="bullet"/>
      <w:lvlText w:val=""/>
      <w:lvlJc w:val="left"/>
      <w:pPr>
        <w:ind w:left="6480" w:hanging="360"/>
      </w:pPr>
      <w:rPr>
        <w:rFonts w:ascii="Wingdings" w:hAnsi="Wingdings" w:hint="default"/>
      </w:rPr>
    </w:lvl>
  </w:abstractNum>
  <w:abstractNum w:abstractNumId="41" w15:restartNumberingAfterBreak="0">
    <w:nsid w:val="5708BD68"/>
    <w:multiLevelType w:val="hybridMultilevel"/>
    <w:tmpl w:val="96607E7A"/>
    <w:lvl w:ilvl="0" w:tplc="921268E8">
      <w:start w:val="1"/>
      <w:numFmt w:val="bullet"/>
      <w:lvlText w:val=""/>
      <w:lvlJc w:val="left"/>
      <w:pPr>
        <w:ind w:left="720" w:hanging="360"/>
      </w:pPr>
      <w:rPr>
        <w:rFonts w:ascii="Symbol" w:hAnsi="Symbol" w:hint="default"/>
      </w:rPr>
    </w:lvl>
    <w:lvl w:ilvl="1" w:tplc="2E8CFEEE">
      <w:start w:val="1"/>
      <w:numFmt w:val="bullet"/>
      <w:lvlText w:val="o"/>
      <w:lvlJc w:val="left"/>
      <w:pPr>
        <w:ind w:left="1440" w:hanging="360"/>
      </w:pPr>
      <w:rPr>
        <w:rFonts w:ascii="Courier New" w:hAnsi="Courier New" w:hint="default"/>
      </w:rPr>
    </w:lvl>
    <w:lvl w:ilvl="2" w:tplc="9CF639E2">
      <w:start w:val="1"/>
      <w:numFmt w:val="bullet"/>
      <w:lvlText w:val=""/>
      <w:lvlJc w:val="left"/>
      <w:pPr>
        <w:ind w:left="2160" w:hanging="360"/>
      </w:pPr>
      <w:rPr>
        <w:rFonts w:ascii="Wingdings" w:hAnsi="Wingdings" w:hint="default"/>
      </w:rPr>
    </w:lvl>
    <w:lvl w:ilvl="3" w:tplc="17D6ED82">
      <w:start w:val="1"/>
      <w:numFmt w:val="bullet"/>
      <w:lvlText w:val=""/>
      <w:lvlJc w:val="left"/>
      <w:pPr>
        <w:ind w:left="2880" w:hanging="360"/>
      </w:pPr>
      <w:rPr>
        <w:rFonts w:ascii="Symbol" w:hAnsi="Symbol" w:hint="default"/>
      </w:rPr>
    </w:lvl>
    <w:lvl w:ilvl="4" w:tplc="23BA0752">
      <w:start w:val="1"/>
      <w:numFmt w:val="bullet"/>
      <w:lvlText w:val="o"/>
      <w:lvlJc w:val="left"/>
      <w:pPr>
        <w:ind w:left="3600" w:hanging="360"/>
      </w:pPr>
      <w:rPr>
        <w:rFonts w:ascii="Courier New" w:hAnsi="Courier New" w:hint="default"/>
      </w:rPr>
    </w:lvl>
    <w:lvl w:ilvl="5" w:tplc="4C6ACED8">
      <w:start w:val="1"/>
      <w:numFmt w:val="bullet"/>
      <w:lvlText w:val=""/>
      <w:lvlJc w:val="left"/>
      <w:pPr>
        <w:ind w:left="4320" w:hanging="360"/>
      </w:pPr>
      <w:rPr>
        <w:rFonts w:ascii="Wingdings" w:hAnsi="Wingdings" w:hint="default"/>
      </w:rPr>
    </w:lvl>
    <w:lvl w:ilvl="6" w:tplc="B55C102A">
      <w:start w:val="1"/>
      <w:numFmt w:val="bullet"/>
      <w:lvlText w:val=""/>
      <w:lvlJc w:val="left"/>
      <w:pPr>
        <w:ind w:left="5040" w:hanging="360"/>
      </w:pPr>
      <w:rPr>
        <w:rFonts w:ascii="Symbol" w:hAnsi="Symbol" w:hint="default"/>
      </w:rPr>
    </w:lvl>
    <w:lvl w:ilvl="7" w:tplc="7730D96E">
      <w:start w:val="1"/>
      <w:numFmt w:val="bullet"/>
      <w:lvlText w:val="o"/>
      <w:lvlJc w:val="left"/>
      <w:pPr>
        <w:ind w:left="5760" w:hanging="360"/>
      </w:pPr>
      <w:rPr>
        <w:rFonts w:ascii="Courier New" w:hAnsi="Courier New" w:hint="default"/>
      </w:rPr>
    </w:lvl>
    <w:lvl w:ilvl="8" w:tplc="F8E0629E">
      <w:start w:val="1"/>
      <w:numFmt w:val="bullet"/>
      <w:lvlText w:val=""/>
      <w:lvlJc w:val="left"/>
      <w:pPr>
        <w:ind w:left="6480" w:hanging="360"/>
      </w:pPr>
      <w:rPr>
        <w:rFonts w:ascii="Wingdings" w:hAnsi="Wingdings" w:hint="default"/>
      </w:rPr>
    </w:lvl>
  </w:abstractNum>
  <w:abstractNum w:abstractNumId="42" w15:restartNumberingAfterBreak="0">
    <w:nsid w:val="59D94500"/>
    <w:multiLevelType w:val="hybridMultilevel"/>
    <w:tmpl w:val="BE6A6710"/>
    <w:lvl w:ilvl="0" w:tplc="317813CA">
      <w:start w:val="1"/>
      <w:numFmt w:val="bullet"/>
      <w:lvlText w:val=""/>
      <w:lvlJc w:val="left"/>
      <w:pPr>
        <w:ind w:left="720" w:hanging="360"/>
      </w:pPr>
      <w:rPr>
        <w:rFonts w:ascii="Symbol" w:hAnsi="Symbol" w:hint="default"/>
      </w:rPr>
    </w:lvl>
    <w:lvl w:ilvl="1" w:tplc="9D4E572C">
      <w:start w:val="1"/>
      <w:numFmt w:val="bullet"/>
      <w:lvlText w:val="o"/>
      <w:lvlJc w:val="left"/>
      <w:pPr>
        <w:ind w:left="1440" w:hanging="360"/>
      </w:pPr>
      <w:rPr>
        <w:rFonts w:ascii="Courier New" w:hAnsi="Courier New" w:hint="default"/>
      </w:rPr>
    </w:lvl>
    <w:lvl w:ilvl="2" w:tplc="C032B858">
      <w:start w:val="1"/>
      <w:numFmt w:val="bullet"/>
      <w:lvlText w:val=""/>
      <w:lvlJc w:val="left"/>
      <w:pPr>
        <w:ind w:left="2160" w:hanging="360"/>
      </w:pPr>
      <w:rPr>
        <w:rFonts w:ascii="Wingdings" w:hAnsi="Wingdings" w:hint="default"/>
      </w:rPr>
    </w:lvl>
    <w:lvl w:ilvl="3" w:tplc="7FF07B16">
      <w:start w:val="1"/>
      <w:numFmt w:val="bullet"/>
      <w:lvlText w:val=""/>
      <w:lvlJc w:val="left"/>
      <w:pPr>
        <w:ind w:left="2880" w:hanging="360"/>
      </w:pPr>
      <w:rPr>
        <w:rFonts w:ascii="Symbol" w:hAnsi="Symbol" w:hint="default"/>
      </w:rPr>
    </w:lvl>
    <w:lvl w:ilvl="4" w:tplc="89F87A70">
      <w:start w:val="1"/>
      <w:numFmt w:val="bullet"/>
      <w:lvlText w:val="o"/>
      <w:lvlJc w:val="left"/>
      <w:pPr>
        <w:ind w:left="3600" w:hanging="360"/>
      </w:pPr>
      <w:rPr>
        <w:rFonts w:ascii="Courier New" w:hAnsi="Courier New" w:hint="default"/>
      </w:rPr>
    </w:lvl>
    <w:lvl w:ilvl="5" w:tplc="95A435CA">
      <w:start w:val="1"/>
      <w:numFmt w:val="bullet"/>
      <w:lvlText w:val=""/>
      <w:lvlJc w:val="left"/>
      <w:pPr>
        <w:ind w:left="4320" w:hanging="360"/>
      </w:pPr>
      <w:rPr>
        <w:rFonts w:ascii="Wingdings" w:hAnsi="Wingdings" w:hint="default"/>
      </w:rPr>
    </w:lvl>
    <w:lvl w:ilvl="6" w:tplc="EA9E73E2">
      <w:start w:val="1"/>
      <w:numFmt w:val="bullet"/>
      <w:lvlText w:val=""/>
      <w:lvlJc w:val="left"/>
      <w:pPr>
        <w:ind w:left="5040" w:hanging="360"/>
      </w:pPr>
      <w:rPr>
        <w:rFonts w:ascii="Symbol" w:hAnsi="Symbol" w:hint="default"/>
      </w:rPr>
    </w:lvl>
    <w:lvl w:ilvl="7" w:tplc="2A6A72E6">
      <w:start w:val="1"/>
      <w:numFmt w:val="bullet"/>
      <w:lvlText w:val="o"/>
      <w:lvlJc w:val="left"/>
      <w:pPr>
        <w:ind w:left="5760" w:hanging="360"/>
      </w:pPr>
      <w:rPr>
        <w:rFonts w:ascii="Courier New" w:hAnsi="Courier New" w:hint="default"/>
      </w:rPr>
    </w:lvl>
    <w:lvl w:ilvl="8" w:tplc="3A2C0D80">
      <w:start w:val="1"/>
      <w:numFmt w:val="bullet"/>
      <w:lvlText w:val=""/>
      <w:lvlJc w:val="left"/>
      <w:pPr>
        <w:ind w:left="6480" w:hanging="360"/>
      </w:pPr>
      <w:rPr>
        <w:rFonts w:ascii="Wingdings" w:hAnsi="Wingdings" w:hint="default"/>
      </w:rPr>
    </w:lvl>
  </w:abstractNum>
  <w:abstractNum w:abstractNumId="43" w15:restartNumberingAfterBreak="0">
    <w:nsid w:val="5CF764E7"/>
    <w:multiLevelType w:val="hybridMultilevel"/>
    <w:tmpl w:val="43325E26"/>
    <w:lvl w:ilvl="0" w:tplc="48B4AA68">
      <w:start w:val="1"/>
      <w:numFmt w:val="bullet"/>
      <w:lvlText w:val=""/>
      <w:lvlJc w:val="left"/>
      <w:pPr>
        <w:ind w:left="720" w:hanging="360"/>
      </w:pPr>
      <w:rPr>
        <w:rFonts w:ascii="Symbol" w:hAnsi="Symbol" w:hint="default"/>
      </w:rPr>
    </w:lvl>
    <w:lvl w:ilvl="1" w:tplc="D37273C0">
      <w:start w:val="1"/>
      <w:numFmt w:val="bullet"/>
      <w:lvlText w:val="o"/>
      <w:lvlJc w:val="left"/>
      <w:pPr>
        <w:ind w:left="1440" w:hanging="360"/>
      </w:pPr>
      <w:rPr>
        <w:rFonts w:ascii="Courier New" w:hAnsi="Courier New" w:hint="default"/>
      </w:rPr>
    </w:lvl>
    <w:lvl w:ilvl="2" w:tplc="1E668C94">
      <w:start w:val="1"/>
      <w:numFmt w:val="bullet"/>
      <w:lvlText w:val=""/>
      <w:lvlJc w:val="left"/>
      <w:pPr>
        <w:ind w:left="2160" w:hanging="360"/>
      </w:pPr>
      <w:rPr>
        <w:rFonts w:ascii="Wingdings" w:hAnsi="Wingdings" w:hint="default"/>
      </w:rPr>
    </w:lvl>
    <w:lvl w:ilvl="3" w:tplc="8D927F82">
      <w:start w:val="1"/>
      <w:numFmt w:val="bullet"/>
      <w:lvlText w:val=""/>
      <w:lvlJc w:val="left"/>
      <w:pPr>
        <w:ind w:left="2880" w:hanging="360"/>
      </w:pPr>
      <w:rPr>
        <w:rFonts w:ascii="Symbol" w:hAnsi="Symbol" w:hint="default"/>
      </w:rPr>
    </w:lvl>
    <w:lvl w:ilvl="4" w:tplc="24B6DAA0">
      <w:start w:val="1"/>
      <w:numFmt w:val="bullet"/>
      <w:lvlText w:val="o"/>
      <w:lvlJc w:val="left"/>
      <w:pPr>
        <w:ind w:left="3600" w:hanging="360"/>
      </w:pPr>
      <w:rPr>
        <w:rFonts w:ascii="Courier New" w:hAnsi="Courier New" w:hint="default"/>
      </w:rPr>
    </w:lvl>
    <w:lvl w:ilvl="5" w:tplc="BC3A7324">
      <w:start w:val="1"/>
      <w:numFmt w:val="bullet"/>
      <w:lvlText w:val=""/>
      <w:lvlJc w:val="left"/>
      <w:pPr>
        <w:ind w:left="4320" w:hanging="360"/>
      </w:pPr>
      <w:rPr>
        <w:rFonts w:ascii="Wingdings" w:hAnsi="Wingdings" w:hint="default"/>
      </w:rPr>
    </w:lvl>
    <w:lvl w:ilvl="6" w:tplc="855200A8">
      <w:start w:val="1"/>
      <w:numFmt w:val="bullet"/>
      <w:lvlText w:val=""/>
      <w:lvlJc w:val="left"/>
      <w:pPr>
        <w:ind w:left="5040" w:hanging="360"/>
      </w:pPr>
      <w:rPr>
        <w:rFonts w:ascii="Symbol" w:hAnsi="Symbol" w:hint="default"/>
      </w:rPr>
    </w:lvl>
    <w:lvl w:ilvl="7" w:tplc="A7201422">
      <w:start w:val="1"/>
      <w:numFmt w:val="bullet"/>
      <w:lvlText w:val="o"/>
      <w:lvlJc w:val="left"/>
      <w:pPr>
        <w:ind w:left="5760" w:hanging="360"/>
      </w:pPr>
      <w:rPr>
        <w:rFonts w:ascii="Courier New" w:hAnsi="Courier New" w:hint="default"/>
      </w:rPr>
    </w:lvl>
    <w:lvl w:ilvl="8" w:tplc="BE845C92">
      <w:start w:val="1"/>
      <w:numFmt w:val="bullet"/>
      <w:lvlText w:val=""/>
      <w:lvlJc w:val="left"/>
      <w:pPr>
        <w:ind w:left="6480" w:hanging="360"/>
      </w:pPr>
      <w:rPr>
        <w:rFonts w:ascii="Wingdings" w:hAnsi="Wingdings" w:hint="default"/>
      </w:rPr>
    </w:lvl>
  </w:abstractNum>
  <w:abstractNum w:abstractNumId="44" w15:restartNumberingAfterBreak="0">
    <w:nsid w:val="5E30887F"/>
    <w:multiLevelType w:val="hybridMultilevel"/>
    <w:tmpl w:val="62222F90"/>
    <w:lvl w:ilvl="0" w:tplc="0F06BE42">
      <w:start w:val="1"/>
      <w:numFmt w:val="bullet"/>
      <w:lvlText w:val=""/>
      <w:lvlJc w:val="left"/>
      <w:pPr>
        <w:ind w:left="720" w:hanging="360"/>
      </w:pPr>
      <w:rPr>
        <w:rFonts w:ascii="Symbol" w:hAnsi="Symbol" w:hint="default"/>
      </w:rPr>
    </w:lvl>
    <w:lvl w:ilvl="1" w:tplc="A53C77F2">
      <w:start w:val="1"/>
      <w:numFmt w:val="bullet"/>
      <w:lvlText w:val="o"/>
      <w:lvlJc w:val="left"/>
      <w:pPr>
        <w:ind w:left="1440" w:hanging="360"/>
      </w:pPr>
      <w:rPr>
        <w:rFonts w:ascii="Courier New" w:hAnsi="Courier New" w:hint="default"/>
      </w:rPr>
    </w:lvl>
    <w:lvl w:ilvl="2" w:tplc="F88E0030">
      <w:start w:val="1"/>
      <w:numFmt w:val="bullet"/>
      <w:lvlText w:val=""/>
      <w:lvlJc w:val="left"/>
      <w:pPr>
        <w:ind w:left="2160" w:hanging="360"/>
      </w:pPr>
      <w:rPr>
        <w:rFonts w:ascii="Wingdings" w:hAnsi="Wingdings" w:hint="default"/>
      </w:rPr>
    </w:lvl>
    <w:lvl w:ilvl="3" w:tplc="A01E1DA4">
      <w:start w:val="1"/>
      <w:numFmt w:val="bullet"/>
      <w:lvlText w:val=""/>
      <w:lvlJc w:val="left"/>
      <w:pPr>
        <w:ind w:left="2880" w:hanging="360"/>
      </w:pPr>
      <w:rPr>
        <w:rFonts w:ascii="Symbol" w:hAnsi="Symbol" w:hint="default"/>
      </w:rPr>
    </w:lvl>
    <w:lvl w:ilvl="4" w:tplc="91A27C12">
      <w:start w:val="1"/>
      <w:numFmt w:val="bullet"/>
      <w:lvlText w:val="o"/>
      <w:lvlJc w:val="left"/>
      <w:pPr>
        <w:ind w:left="3600" w:hanging="360"/>
      </w:pPr>
      <w:rPr>
        <w:rFonts w:ascii="Courier New" w:hAnsi="Courier New" w:hint="default"/>
      </w:rPr>
    </w:lvl>
    <w:lvl w:ilvl="5" w:tplc="505661FC">
      <w:start w:val="1"/>
      <w:numFmt w:val="bullet"/>
      <w:lvlText w:val=""/>
      <w:lvlJc w:val="left"/>
      <w:pPr>
        <w:ind w:left="4320" w:hanging="360"/>
      </w:pPr>
      <w:rPr>
        <w:rFonts w:ascii="Wingdings" w:hAnsi="Wingdings" w:hint="default"/>
      </w:rPr>
    </w:lvl>
    <w:lvl w:ilvl="6" w:tplc="6344ABE8">
      <w:start w:val="1"/>
      <w:numFmt w:val="bullet"/>
      <w:lvlText w:val=""/>
      <w:lvlJc w:val="left"/>
      <w:pPr>
        <w:ind w:left="5040" w:hanging="360"/>
      </w:pPr>
      <w:rPr>
        <w:rFonts w:ascii="Symbol" w:hAnsi="Symbol" w:hint="default"/>
      </w:rPr>
    </w:lvl>
    <w:lvl w:ilvl="7" w:tplc="4ED26516">
      <w:start w:val="1"/>
      <w:numFmt w:val="bullet"/>
      <w:lvlText w:val="o"/>
      <w:lvlJc w:val="left"/>
      <w:pPr>
        <w:ind w:left="5760" w:hanging="360"/>
      </w:pPr>
      <w:rPr>
        <w:rFonts w:ascii="Courier New" w:hAnsi="Courier New" w:hint="default"/>
      </w:rPr>
    </w:lvl>
    <w:lvl w:ilvl="8" w:tplc="9CEED66E">
      <w:start w:val="1"/>
      <w:numFmt w:val="bullet"/>
      <w:lvlText w:val=""/>
      <w:lvlJc w:val="left"/>
      <w:pPr>
        <w:ind w:left="6480" w:hanging="360"/>
      </w:pPr>
      <w:rPr>
        <w:rFonts w:ascii="Wingdings" w:hAnsi="Wingdings" w:hint="default"/>
      </w:rPr>
    </w:lvl>
  </w:abstractNum>
  <w:abstractNum w:abstractNumId="45" w15:restartNumberingAfterBreak="0">
    <w:nsid w:val="5F989E46"/>
    <w:multiLevelType w:val="hybridMultilevel"/>
    <w:tmpl w:val="27983ABC"/>
    <w:lvl w:ilvl="0" w:tplc="AFE45BC4">
      <w:start w:val="1"/>
      <w:numFmt w:val="bullet"/>
      <w:lvlText w:val=""/>
      <w:lvlJc w:val="left"/>
      <w:pPr>
        <w:ind w:left="720" w:hanging="360"/>
      </w:pPr>
      <w:rPr>
        <w:rFonts w:ascii="Symbol" w:hAnsi="Symbol" w:hint="default"/>
      </w:rPr>
    </w:lvl>
    <w:lvl w:ilvl="1" w:tplc="D9D2DFD8">
      <w:start w:val="1"/>
      <w:numFmt w:val="bullet"/>
      <w:lvlText w:val="o"/>
      <w:lvlJc w:val="left"/>
      <w:pPr>
        <w:ind w:left="1440" w:hanging="360"/>
      </w:pPr>
      <w:rPr>
        <w:rFonts w:ascii="Courier New" w:hAnsi="Courier New" w:hint="default"/>
      </w:rPr>
    </w:lvl>
    <w:lvl w:ilvl="2" w:tplc="EB326412">
      <w:start w:val="1"/>
      <w:numFmt w:val="bullet"/>
      <w:lvlText w:val=""/>
      <w:lvlJc w:val="left"/>
      <w:pPr>
        <w:ind w:left="2160" w:hanging="360"/>
      </w:pPr>
      <w:rPr>
        <w:rFonts w:ascii="Wingdings" w:hAnsi="Wingdings" w:hint="default"/>
      </w:rPr>
    </w:lvl>
    <w:lvl w:ilvl="3" w:tplc="88B4CBD8">
      <w:start w:val="1"/>
      <w:numFmt w:val="bullet"/>
      <w:lvlText w:val=""/>
      <w:lvlJc w:val="left"/>
      <w:pPr>
        <w:ind w:left="2880" w:hanging="360"/>
      </w:pPr>
      <w:rPr>
        <w:rFonts w:ascii="Symbol" w:hAnsi="Symbol" w:hint="default"/>
      </w:rPr>
    </w:lvl>
    <w:lvl w:ilvl="4" w:tplc="BE902B6C">
      <w:start w:val="1"/>
      <w:numFmt w:val="bullet"/>
      <w:lvlText w:val="o"/>
      <w:lvlJc w:val="left"/>
      <w:pPr>
        <w:ind w:left="3600" w:hanging="360"/>
      </w:pPr>
      <w:rPr>
        <w:rFonts w:ascii="Courier New" w:hAnsi="Courier New" w:hint="default"/>
      </w:rPr>
    </w:lvl>
    <w:lvl w:ilvl="5" w:tplc="55A0742A">
      <w:start w:val="1"/>
      <w:numFmt w:val="bullet"/>
      <w:lvlText w:val=""/>
      <w:lvlJc w:val="left"/>
      <w:pPr>
        <w:ind w:left="4320" w:hanging="360"/>
      </w:pPr>
      <w:rPr>
        <w:rFonts w:ascii="Wingdings" w:hAnsi="Wingdings" w:hint="default"/>
      </w:rPr>
    </w:lvl>
    <w:lvl w:ilvl="6" w:tplc="FE06FAD4">
      <w:start w:val="1"/>
      <w:numFmt w:val="bullet"/>
      <w:lvlText w:val=""/>
      <w:lvlJc w:val="left"/>
      <w:pPr>
        <w:ind w:left="5040" w:hanging="360"/>
      </w:pPr>
      <w:rPr>
        <w:rFonts w:ascii="Symbol" w:hAnsi="Symbol" w:hint="default"/>
      </w:rPr>
    </w:lvl>
    <w:lvl w:ilvl="7" w:tplc="357AEDE2">
      <w:start w:val="1"/>
      <w:numFmt w:val="bullet"/>
      <w:lvlText w:val="o"/>
      <w:lvlJc w:val="left"/>
      <w:pPr>
        <w:ind w:left="5760" w:hanging="360"/>
      </w:pPr>
      <w:rPr>
        <w:rFonts w:ascii="Courier New" w:hAnsi="Courier New" w:hint="default"/>
      </w:rPr>
    </w:lvl>
    <w:lvl w:ilvl="8" w:tplc="77CEAB42">
      <w:start w:val="1"/>
      <w:numFmt w:val="bullet"/>
      <w:lvlText w:val=""/>
      <w:lvlJc w:val="left"/>
      <w:pPr>
        <w:ind w:left="6480" w:hanging="360"/>
      </w:pPr>
      <w:rPr>
        <w:rFonts w:ascii="Wingdings" w:hAnsi="Wingdings" w:hint="default"/>
      </w:rPr>
    </w:lvl>
  </w:abstractNum>
  <w:abstractNum w:abstractNumId="46" w15:restartNumberingAfterBreak="0">
    <w:nsid w:val="607BEFC0"/>
    <w:multiLevelType w:val="hybridMultilevel"/>
    <w:tmpl w:val="EE5CFA1E"/>
    <w:lvl w:ilvl="0" w:tplc="E28A518E">
      <w:start w:val="1"/>
      <w:numFmt w:val="bullet"/>
      <w:lvlText w:val=""/>
      <w:lvlJc w:val="left"/>
      <w:pPr>
        <w:ind w:left="720" w:hanging="360"/>
      </w:pPr>
      <w:rPr>
        <w:rFonts w:ascii="Symbol" w:hAnsi="Symbol" w:hint="default"/>
      </w:rPr>
    </w:lvl>
    <w:lvl w:ilvl="1" w:tplc="112C3530">
      <w:start w:val="1"/>
      <w:numFmt w:val="bullet"/>
      <w:lvlText w:val="o"/>
      <w:lvlJc w:val="left"/>
      <w:pPr>
        <w:ind w:left="1440" w:hanging="360"/>
      </w:pPr>
      <w:rPr>
        <w:rFonts w:ascii="Courier New" w:hAnsi="Courier New" w:hint="default"/>
      </w:rPr>
    </w:lvl>
    <w:lvl w:ilvl="2" w:tplc="BFC47DA4">
      <w:start w:val="1"/>
      <w:numFmt w:val="bullet"/>
      <w:lvlText w:val=""/>
      <w:lvlJc w:val="left"/>
      <w:pPr>
        <w:ind w:left="2160" w:hanging="360"/>
      </w:pPr>
      <w:rPr>
        <w:rFonts w:ascii="Wingdings" w:hAnsi="Wingdings" w:hint="default"/>
      </w:rPr>
    </w:lvl>
    <w:lvl w:ilvl="3" w:tplc="90FA742C">
      <w:start w:val="1"/>
      <w:numFmt w:val="bullet"/>
      <w:lvlText w:val=""/>
      <w:lvlJc w:val="left"/>
      <w:pPr>
        <w:ind w:left="2880" w:hanging="360"/>
      </w:pPr>
      <w:rPr>
        <w:rFonts w:ascii="Symbol" w:hAnsi="Symbol" w:hint="default"/>
      </w:rPr>
    </w:lvl>
    <w:lvl w:ilvl="4" w:tplc="386AAEFE">
      <w:start w:val="1"/>
      <w:numFmt w:val="bullet"/>
      <w:lvlText w:val="o"/>
      <w:lvlJc w:val="left"/>
      <w:pPr>
        <w:ind w:left="3600" w:hanging="360"/>
      </w:pPr>
      <w:rPr>
        <w:rFonts w:ascii="Courier New" w:hAnsi="Courier New" w:hint="default"/>
      </w:rPr>
    </w:lvl>
    <w:lvl w:ilvl="5" w:tplc="E012B5C4">
      <w:start w:val="1"/>
      <w:numFmt w:val="bullet"/>
      <w:lvlText w:val=""/>
      <w:lvlJc w:val="left"/>
      <w:pPr>
        <w:ind w:left="4320" w:hanging="360"/>
      </w:pPr>
      <w:rPr>
        <w:rFonts w:ascii="Wingdings" w:hAnsi="Wingdings" w:hint="default"/>
      </w:rPr>
    </w:lvl>
    <w:lvl w:ilvl="6" w:tplc="A19EB432">
      <w:start w:val="1"/>
      <w:numFmt w:val="bullet"/>
      <w:lvlText w:val=""/>
      <w:lvlJc w:val="left"/>
      <w:pPr>
        <w:ind w:left="5040" w:hanging="360"/>
      </w:pPr>
      <w:rPr>
        <w:rFonts w:ascii="Symbol" w:hAnsi="Symbol" w:hint="default"/>
      </w:rPr>
    </w:lvl>
    <w:lvl w:ilvl="7" w:tplc="6F5A3ACE">
      <w:start w:val="1"/>
      <w:numFmt w:val="bullet"/>
      <w:lvlText w:val="o"/>
      <w:lvlJc w:val="left"/>
      <w:pPr>
        <w:ind w:left="5760" w:hanging="360"/>
      </w:pPr>
      <w:rPr>
        <w:rFonts w:ascii="Courier New" w:hAnsi="Courier New" w:hint="default"/>
      </w:rPr>
    </w:lvl>
    <w:lvl w:ilvl="8" w:tplc="4D5671EA">
      <w:start w:val="1"/>
      <w:numFmt w:val="bullet"/>
      <w:lvlText w:val=""/>
      <w:lvlJc w:val="left"/>
      <w:pPr>
        <w:ind w:left="6480" w:hanging="360"/>
      </w:pPr>
      <w:rPr>
        <w:rFonts w:ascii="Wingdings" w:hAnsi="Wingdings" w:hint="default"/>
      </w:rPr>
    </w:lvl>
  </w:abstractNum>
  <w:abstractNum w:abstractNumId="47" w15:restartNumberingAfterBreak="0">
    <w:nsid w:val="6183ADA2"/>
    <w:multiLevelType w:val="hybridMultilevel"/>
    <w:tmpl w:val="4C782158"/>
    <w:lvl w:ilvl="0" w:tplc="824C07C4">
      <w:start w:val="1"/>
      <w:numFmt w:val="bullet"/>
      <w:lvlText w:val=""/>
      <w:lvlJc w:val="left"/>
      <w:pPr>
        <w:ind w:left="720" w:hanging="360"/>
      </w:pPr>
      <w:rPr>
        <w:rFonts w:ascii="Symbol" w:hAnsi="Symbol" w:hint="default"/>
      </w:rPr>
    </w:lvl>
    <w:lvl w:ilvl="1" w:tplc="34865CE6">
      <w:start w:val="1"/>
      <w:numFmt w:val="bullet"/>
      <w:lvlText w:val="o"/>
      <w:lvlJc w:val="left"/>
      <w:pPr>
        <w:ind w:left="1440" w:hanging="360"/>
      </w:pPr>
      <w:rPr>
        <w:rFonts w:ascii="Courier New" w:hAnsi="Courier New" w:hint="default"/>
      </w:rPr>
    </w:lvl>
    <w:lvl w:ilvl="2" w:tplc="6C16F46A">
      <w:start w:val="1"/>
      <w:numFmt w:val="bullet"/>
      <w:lvlText w:val=""/>
      <w:lvlJc w:val="left"/>
      <w:pPr>
        <w:ind w:left="2160" w:hanging="360"/>
      </w:pPr>
      <w:rPr>
        <w:rFonts w:ascii="Wingdings" w:hAnsi="Wingdings" w:hint="default"/>
      </w:rPr>
    </w:lvl>
    <w:lvl w:ilvl="3" w:tplc="32B22876">
      <w:start w:val="1"/>
      <w:numFmt w:val="bullet"/>
      <w:lvlText w:val=""/>
      <w:lvlJc w:val="left"/>
      <w:pPr>
        <w:ind w:left="2880" w:hanging="360"/>
      </w:pPr>
      <w:rPr>
        <w:rFonts w:ascii="Symbol" w:hAnsi="Symbol" w:hint="default"/>
      </w:rPr>
    </w:lvl>
    <w:lvl w:ilvl="4" w:tplc="8F26363C">
      <w:start w:val="1"/>
      <w:numFmt w:val="bullet"/>
      <w:lvlText w:val="o"/>
      <w:lvlJc w:val="left"/>
      <w:pPr>
        <w:ind w:left="3600" w:hanging="360"/>
      </w:pPr>
      <w:rPr>
        <w:rFonts w:ascii="Courier New" w:hAnsi="Courier New" w:hint="default"/>
      </w:rPr>
    </w:lvl>
    <w:lvl w:ilvl="5" w:tplc="1B12F76C">
      <w:start w:val="1"/>
      <w:numFmt w:val="bullet"/>
      <w:lvlText w:val=""/>
      <w:lvlJc w:val="left"/>
      <w:pPr>
        <w:ind w:left="4320" w:hanging="360"/>
      </w:pPr>
      <w:rPr>
        <w:rFonts w:ascii="Wingdings" w:hAnsi="Wingdings" w:hint="default"/>
      </w:rPr>
    </w:lvl>
    <w:lvl w:ilvl="6" w:tplc="B0A060C2">
      <w:start w:val="1"/>
      <w:numFmt w:val="bullet"/>
      <w:lvlText w:val=""/>
      <w:lvlJc w:val="left"/>
      <w:pPr>
        <w:ind w:left="5040" w:hanging="360"/>
      </w:pPr>
      <w:rPr>
        <w:rFonts w:ascii="Symbol" w:hAnsi="Symbol" w:hint="default"/>
      </w:rPr>
    </w:lvl>
    <w:lvl w:ilvl="7" w:tplc="6BFC089C">
      <w:start w:val="1"/>
      <w:numFmt w:val="bullet"/>
      <w:lvlText w:val="o"/>
      <w:lvlJc w:val="left"/>
      <w:pPr>
        <w:ind w:left="5760" w:hanging="360"/>
      </w:pPr>
      <w:rPr>
        <w:rFonts w:ascii="Courier New" w:hAnsi="Courier New" w:hint="default"/>
      </w:rPr>
    </w:lvl>
    <w:lvl w:ilvl="8" w:tplc="A6C422D2">
      <w:start w:val="1"/>
      <w:numFmt w:val="bullet"/>
      <w:lvlText w:val=""/>
      <w:lvlJc w:val="left"/>
      <w:pPr>
        <w:ind w:left="6480" w:hanging="360"/>
      </w:pPr>
      <w:rPr>
        <w:rFonts w:ascii="Wingdings" w:hAnsi="Wingdings" w:hint="default"/>
      </w:rPr>
    </w:lvl>
  </w:abstractNum>
  <w:abstractNum w:abstractNumId="48" w15:restartNumberingAfterBreak="0">
    <w:nsid w:val="64D2CD7A"/>
    <w:multiLevelType w:val="hybridMultilevel"/>
    <w:tmpl w:val="32FE8300"/>
    <w:lvl w:ilvl="0" w:tplc="22EAD3B4">
      <w:start w:val="1"/>
      <w:numFmt w:val="bullet"/>
      <w:lvlText w:val=""/>
      <w:lvlJc w:val="left"/>
      <w:pPr>
        <w:ind w:left="720" w:hanging="360"/>
      </w:pPr>
      <w:rPr>
        <w:rFonts w:ascii="Symbol" w:hAnsi="Symbol" w:hint="default"/>
      </w:rPr>
    </w:lvl>
    <w:lvl w:ilvl="1" w:tplc="4AE0F248">
      <w:start w:val="1"/>
      <w:numFmt w:val="bullet"/>
      <w:lvlText w:val="o"/>
      <w:lvlJc w:val="left"/>
      <w:pPr>
        <w:ind w:left="1440" w:hanging="360"/>
      </w:pPr>
      <w:rPr>
        <w:rFonts w:ascii="Courier New" w:hAnsi="Courier New" w:hint="default"/>
      </w:rPr>
    </w:lvl>
    <w:lvl w:ilvl="2" w:tplc="32F8BE1C">
      <w:start w:val="1"/>
      <w:numFmt w:val="bullet"/>
      <w:lvlText w:val=""/>
      <w:lvlJc w:val="left"/>
      <w:pPr>
        <w:ind w:left="2160" w:hanging="360"/>
      </w:pPr>
      <w:rPr>
        <w:rFonts w:ascii="Wingdings" w:hAnsi="Wingdings" w:hint="default"/>
      </w:rPr>
    </w:lvl>
    <w:lvl w:ilvl="3" w:tplc="DFEC2240">
      <w:start w:val="1"/>
      <w:numFmt w:val="bullet"/>
      <w:lvlText w:val=""/>
      <w:lvlJc w:val="left"/>
      <w:pPr>
        <w:ind w:left="2880" w:hanging="360"/>
      </w:pPr>
      <w:rPr>
        <w:rFonts w:ascii="Symbol" w:hAnsi="Symbol" w:hint="default"/>
      </w:rPr>
    </w:lvl>
    <w:lvl w:ilvl="4" w:tplc="77BAAA52">
      <w:start w:val="1"/>
      <w:numFmt w:val="bullet"/>
      <w:lvlText w:val="o"/>
      <w:lvlJc w:val="left"/>
      <w:pPr>
        <w:ind w:left="3600" w:hanging="360"/>
      </w:pPr>
      <w:rPr>
        <w:rFonts w:ascii="Courier New" w:hAnsi="Courier New" w:hint="default"/>
      </w:rPr>
    </w:lvl>
    <w:lvl w:ilvl="5" w:tplc="7FBE35DE">
      <w:start w:val="1"/>
      <w:numFmt w:val="bullet"/>
      <w:lvlText w:val=""/>
      <w:lvlJc w:val="left"/>
      <w:pPr>
        <w:ind w:left="4320" w:hanging="360"/>
      </w:pPr>
      <w:rPr>
        <w:rFonts w:ascii="Wingdings" w:hAnsi="Wingdings" w:hint="default"/>
      </w:rPr>
    </w:lvl>
    <w:lvl w:ilvl="6" w:tplc="EEB2BD3A">
      <w:start w:val="1"/>
      <w:numFmt w:val="bullet"/>
      <w:lvlText w:val=""/>
      <w:lvlJc w:val="left"/>
      <w:pPr>
        <w:ind w:left="5040" w:hanging="360"/>
      </w:pPr>
      <w:rPr>
        <w:rFonts w:ascii="Symbol" w:hAnsi="Symbol" w:hint="default"/>
      </w:rPr>
    </w:lvl>
    <w:lvl w:ilvl="7" w:tplc="D4401510">
      <w:start w:val="1"/>
      <w:numFmt w:val="bullet"/>
      <w:lvlText w:val="o"/>
      <w:lvlJc w:val="left"/>
      <w:pPr>
        <w:ind w:left="5760" w:hanging="360"/>
      </w:pPr>
      <w:rPr>
        <w:rFonts w:ascii="Courier New" w:hAnsi="Courier New" w:hint="default"/>
      </w:rPr>
    </w:lvl>
    <w:lvl w:ilvl="8" w:tplc="515A7264">
      <w:start w:val="1"/>
      <w:numFmt w:val="bullet"/>
      <w:lvlText w:val=""/>
      <w:lvlJc w:val="left"/>
      <w:pPr>
        <w:ind w:left="6480" w:hanging="360"/>
      </w:pPr>
      <w:rPr>
        <w:rFonts w:ascii="Wingdings" w:hAnsi="Wingdings" w:hint="default"/>
      </w:rPr>
    </w:lvl>
  </w:abstractNum>
  <w:abstractNum w:abstractNumId="49" w15:restartNumberingAfterBreak="0">
    <w:nsid w:val="6537BEAB"/>
    <w:multiLevelType w:val="hybridMultilevel"/>
    <w:tmpl w:val="4DD41990"/>
    <w:lvl w:ilvl="0" w:tplc="F6EC492C">
      <w:start w:val="1"/>
      <w:numFmt w:val="bullet"/>
      <w:lvlText w:val=""/>
      <w:lvlJc w:val="left"/>
      <w:pPr>
        <w:ind w:left="720" w:hanging="360"/>
      </w:pPr>
      <w:rPr>
        <w:rFonts w:ascii="Symbol" w:hAnsi="Symbol" w:hint="default"/>
      </w:rPr>
    </w:lvl>
    <w:lvl w:ilvl="1" w:tplc="79B0F212">
      <w:start w:val="1"/>
      <w:numFmt w:val="bullet"/>
      <w:lvlText w:val="o"/>
      <w:lvlJc w:val="left"/>
      <w:pPr>
        <w:ind w:left="1440" w:hanging="360"/>
      </w:pPr>
      <w:rPr>
        <w:rFonts w:ascii="Courier New" w:hAnsi="Courier New" w:hint="default"/>
      </w:rPr>
    </w:lvl>
    <w:lvl w:ilvl="2" w:tplc="2B084728">
      <w:start w:val="1"/>
      <w:numFmt w:val="bullet"/>
      <w:lvlText w:val=""/>
      <w:lvlJc w:val="left"/>
      <w:pPr>
        <w:ind w:left="2160" w:hanging="360"/>
      </w:pPr>
      <w:rPr>
        <w:rFonts w:ascii="Wingdings" w:hAnsi="Wingdings" w:hint="default"/>
      </w:rPr>
    </w:lvl>
    <w:lvl w:ilvl="3" w:tplc="4EC42D7A">
      <w:start w:val="1"/>
      <w:numFmt w:val="bullet"/>
      <w:lvlText w:val=""/>
      <w:lvlJc w:val="left"/>
      <w:pPr>
        <w:ind w:left="2880" w:hanging="360"/>
      </w:pPr>
      <w:rPr>
        <w:rFonts w:ascii="Symbol" w:hAnsi="Symbol" w:hint="default"/>
      </w:rPr>
    </w:lvl>
    <w:lvl w:ilvl="4" w:tplc="F58A6BDE">
      <w:start w:val="1"/>
      <w:numFmt w:val="bullet"/>
      <w:lvlText w:val="o"/>
      <w:lvlJc w:val="left"/>
      <w:pPr>
        <w:ind w:left="3600" w:hanging="360"/>
      </w:pPr>
      <w:rPr>
        <w:rFonts w:ascii="Courier New" w:hAnsi="Courier New" w:hint="default"/>
      </w:rPr>
    </w:lvl>
    <w:lvl w:ilvl="5" w:tplc="7FE4F176">
      <w:start w:val="1"/>
      <w:numFmt w:val="bullet"/>
      <w:lvlText w:val=""/>
      <w:lvlJc w:val="left"/>
      <w:pPr>
        <w:ind w:left="4320" w:hanging="360"/>
      </w:pPr>
      <w:rPr>
        <w:rFonts w:ascii="Wingdings" w:hAnsi="Wingdings" w:hint="default"/>
      </w:rPr>
    </w:lvl>
    <w:lvl w:ilvl="6" w:tplc="C590B3DC">
      <w:start w:val="1"/>
      <w:numFmt w:val="bullet"/>
      <w:lvlText w:val=""/>
      <w:lvlJc w:val="left"/>
      <w:pPr>
        <w:ind w:left="5040" w:hanging="360"/>
      </w:pPr>
      <w:rPr>
        <w:rFonts w:ascii="Symbol" w:hAnsi="Symbol" w:hint="default"/>
      </w:rPr>
    </w:lvl>
    <w:lvl w:ilvl="7" w:tplc="A61062E4">
      <w:start w:val="1"/>
      <w:numFmt w:val="bullet"/>
      <w:lvlText w:val="o"/>
      <w:lvlJc w:val="left"/>
      <w:pPr>
        <w:ind w:left="5760" w:hanging="360"/>
      </w:pPr>
      <w:rPr>
        <w:rFonts w:ascii="Courier New" w:hAnsi="Courier New" w:hint="default"/>
      </w:rPr>
    </w:lvl>
    <w:lvl w:ilvl="8" w:tplc="2834C6E4">
      <w:start w:val="1"/>
      <w:numFmt w:val="bullet"/>
      <w:lvlText w:val=""/>
      <w:lvlJc w:val="left"/>
      <w:pPr>
        <w:ind w:left="6480" w:hanging="360"/>
      </w:pPr>
      <w:rPr>
        <w:rFonts w:ascii="Wingdings" w:hAnsi="Wingdings" w:hint="default"/>
      </w:rPr>
    </w:lvl>
  </w:abstractNum>
  <w:abstractNum w:abstractNumId="50" w15:restartNumberingAfterBreak="0">
    <w:nsid w:val="6D5E8C78"/>
    <w:multiLevelType w:val="hybridMultilevel"/>
    <w:tmpl w:val="5490B136"/>
    <w:lvl w:ilvl="0" w:tplc="03228824">
      <w:start w:val="1"/>
      <w:numFmt w:val="bullet"/>
      <w:lvlText w:val=""/>
      <w:lvlJc w:val="left"/>
      <w:pPr>
        <w:ind w:left="720" w:hanging="360"/>
      </w:pPr>
      <w:rPr>
        <w:rFonts w:ascii="Symbol" w:hAnsi="Symbol" w:hint="default"/>
      </w:rPr>
    </w:lvl>
    <w:lvl w:ilvl="1" w:tplc="5BCADCF8">
      <w:start w:val="1"/>
      <w:numFmt w:val="bullet"/>
      <w:lvlText w:val="o"/>
      <w:lvlJc w:val="left"/>
      <w:pPr>
        <w:ind w:left="1440" w:hanging="360"/>
      </w:pPr>
      <w:rPr>
        <w:rFonts w:ascii="Courier New" w:hAnsi="Courier New" w:hint="default"/>
      </w:rPr>
    </w:lvl>
    <w:lvl w:ilvl="2" w:tplc="C41C045C">
      <w:start w:val="1"/>
      <w:numFmt w:val="bullet"/>
      <w:lvlText w:val=""/>
      <w:lvlJc w:val="left"/>
      <w:pPr>
        <w:ind w:left="2160" w:hanging="360"/>
      </w:pPr>
      <w:rPr>
        <w:rFonts w:ascii="Wingdings" w:hAnsi="Wingdings" w:hint="default"/>
      </w:rPr>
    </w:lvl>
    <w:lvl w:ilvl="3" w:tplc="7AC0AEDE">
      <w:start w:val="1"/>
      <w:numFmt w:val="bullet"/>
      <w:lvlText w:val=""/>
      <w:lvlJc w:val="left"/>
      <w:pPr>
        <w:ind w:left="2880" w:hanging="360"/>
      </w:pPr>
      <w:rPr>
        <w:rFonts w:ascii="Symbol" w:hAnsi="Symbol" w:hint="default"/>
      </w:rPr>
    </w:lvl>
    <w:lvl w:ilvl="4" w:tplc="EB081354">
      <w:start w:val="1"/>
      <w:numFmt w:val="bullet"/>
      <w:lvlText w:val="o"/>
      <w:lvlJc w:val="left"/>
      <w:pPr>
        <w:ind w:left="3600" w:hanging="360"/>
      </w:pPr>
      <w:rPr>
        <w:rFonts w:ascii="Courier New" w:hAnsi="Courier New" w:hint="default"/>
      </w:rPr>
    </w:lvl>
    <w:lvl w:ilvl="5" w:tplc="C6487448">
      <w:start w:val="1"/>
      <w:numFmt w:val="bullet"/>
      <w:lvlText w:val=""/>
      <w:lvlJc w:val="left"/>
      <w:pPr>
        <w:ind w:left="4320" w:hanging="360"/>
      </w:pPr>
      <w:rPr>
        <w:rFonts w:ascii="Wingdings" w:hAnsi="Wingdings" w:hint="default"/>
      </w:rPr>
    </w:lvl>
    <w:lvl w:ilvl="6" w:tplc="7FF087F8">
      <w:start w:val="1"/>
      <w:numFmt w:val="bullet"/>
      <w:lvlText w:val=""/>
      <w:lvlJc w:val="left"/>
      <w:pPr>
        <w:ind w:left="5040" w:hanging="360"/>
      </w:pPr>
      <w:rPr>
        <w:rFonts w:ascii="Symbol" w:hAnsi="Symbol" w:hint="default"/>
      </w:rPr>
    </w:lvl>
    <w:lvl w:ilvl="7" w:tplc="95CADE88">
      <w:start w:val="1"/>
      <w:numFmt w:val="bullet"/>
      <w:lvlText w:val="o"/>
      <w:lvlJc w:val="left"/>
      <w:pPr>
        <w:ind w:left="5760" w:hanging="360"/>
      </w:pPr>
      <w:rPr>
        <w:rFonts w:ascii="Courier New" w:hAnsi="Courier New" w:hint="default"/>
      </w:rPr>
    </w:lvl>
    <w:lvl w:ilvl="8" w:tplc="B09E4D04">
      <w:start w:val="1"/>
      <w:numFmt w:val="bullet"/>
      <w:lvlText w:val=""/>
      <w:lvlJc w:val="left"/>
      <w:pPr>
        <w:ind w:left="6480" w:hanging="360"/>
      </w:pPr>
      <w:rPr>
        <w:rFonts w:ascii="Wingdings" w:hAnsi="Wingdings" w:hint="default"/>
      </w:rPr>
    </w:lvl>
  </w:abstractNum>
  <w:abstractNum w:abstractNumId="51" w15:restartNumberingAfterBreak="0">
    <w:nsid w:val="6E24F2E6"/>
    <w:multiLevelType w:val="hybridMultilevel"/>
    <w:tmpl w:val="5BF2D020"/>
    <w:lvl w:ilvl="0" w:tplc="DFBCF336">
      <w:start w:val="1"/>
      <w:numFmt w:val="bullet"/>
      <w:lvlText w:val=""/>
      <w:lvlJc w:val="left"/>
      <w:pPr>
        <w:ind w:left="720" w:hanging="360"/>
      </w:pPr>
      <w:rPr>
        <w:rFonts w:ascii="Symbol" w:hAnsi="Symbol" w:hint="default"/>
      </w:rPr>
    </w:lvl>
    <w:lvl w:ilvl="1" w:tplc="E03CFF16">
      <w:start w:val="1"/>
      <w:numFmt w:val="bullet"/>
      <w:lvlText w:val="o"/>
      <w:lvlJc w:val="left"/>
      <w:pPr>
        <w:ind w:left="1440" w:hanging="360"/>
      </w:pPr>
      <w:rPr>
        <w:rFonts w:ascii="Courier New" w:hAnsi="Courier New" w:hint="default"/>
      </w:rPr>
    </w:lvl>
    <w:lvl w:ilvl="2" w:tplc="BD12F47C">
      <w:start w:val="1"/>
      <w:numFmt w:val="bullet"/>
      <w:lvlText w:val=""/>
      <w:lvlJc w:val="left"/>
      <w:pPr>
        <w:ind w:left="2160" w:hanging="360"/>
      </w:pPr>
      <w:rPr>
        <w:rFonts w:ascii="Wingdings" w:hAnsi="Wingdings" w:hint="default"/>
      </w:rPr>
    </w:lvl>
    <w:lvl w:ilvl="3" w:tplc="FD44DF7E">
      <w:start w:val="1"/>
      <w:numFmt w:val="bullet"/>
      <w:lvlText w:val=""/>
      <w:lvlJc w:val="left"/>
      <w:pPr>
        <w:ind w:left="2880" w:hanging="360"/>
      </w:pPr>
      <w:rPr>
        <w:rFonts w:ascii="Symbol" w:hAnsi="Symbol" w:hint="default"/>
      </w:rPr>
    </w:lvl>
    <w:lvl w:ilvl="4" w:tplc="74FE96DE">
      <w:start w:val="1"/>
      <w:numFmt w:val="bullet"/>
      <w:lvlText w:val="o"/>
      <w:lvlJc w:val="left"/>
      <w:pPr>
        <w:ind w:left="3600" w:hanging="360"/>
      </w:pPr>
      <w:rPr>
        <w:rFonts w:ascii="Courier New" w:hAnsi="Courier New" w:hint="default"/>
      </w:rPr>
    </w:lvl>
    <w:lvl w:ilvl="5" w:tplc="59207586">
      <w:start w:val="1"/>
      <w:numFmt w:val="bullet"/>
      <w:lvlText w:val=""/>
      <w:lvlJc w:val="left"/>
      <w:pPr>
        <w:ind w:left="4320" w:hanging="360"/>
      </w:pPr>
      <w:rPr>
        <w:rFonts w:ascii="Wingdings" w:hAnsi="Wingdings" w:hint="default"/>
      </w:rPr>
    </w:lvl>
    <w:lvl w:ilvl="6" w:tplc="254A08D8">
      <w:start w:val="1"/>
      <w:numFmt w:val="bullet"/>
      <w:lvlText w:val=""/>
      <w:lvlJc w:val="left"/>
      <w:pPr>
        <w:ind w:left="5040" w:hanging="360"/>
      </w:pPr>
      <w:rPr>
        <w:rFonts w:ascii="Symbol" w:hAnsi="Symbol" w:hint="default"/>
      </w:rPr>
    </w:lvl>
    <w:lvl w:ilvl="7" w:tplc="825C85E4">
      <w:start w:val="1"/>
      <w:numFmt w:val="bullet"/>
      <w:lvlText w:val="o"/>
      <w:lvlJc w:val="left"/>
      <w:pPr>
        <w:ind w:left="5760" w:hanging="360"/>
      </w:pPr>
      <w:rPr>
        <w:rFonts w:ascii="Courier New" w:hAnsi="Courier New" w:hint="default"/>
      </w:rPr>
    </w:lvl>
    <w:lvl w:ilvl="8" w:tplc="DCAEBF28">
      <w:start w:val="1"/>
      <w:numFmt w:val="bullet"/>
      <w:lvlText w:val=""/>
      <w:lvlJc w:val="left"/>
      <w:pPr>
        <w:ind w:left="6480" w:hanging="360"/>
      </w:pPr>
      <w:rPr>
        <w:rFonts w:ascii="Wingdings" w:hAnsi="Wingdings" w:hint="default"/>
      </w:rPr>
    </w:lvl>
  </w:abstractNum>
  <w:abstractNum w:abstractNumId="52" w15:restartNumberingAfterBreak="0">
    <w:nsid w:val="6EC26EB2"/>
    <w:multiLevelType w:val="hybridMultilevel"/>
    <w:tmpl w:val="C0AE8720"/>
    <w:lvl w:ilvl="0" w:tplc="4080D60C">
      <w:start w:val="1"/>
      <w:numFmt w:val="bullet"/>
      <w:lvlText w:val=""/>
      <w:lvlJc w:val="left"/>
      <w:pPr>
        <w:ind w:left="720" w:hanging="360"/>
      </w:pPr>
      <w:rPr>
        <w:rFonts w:ascii="Symbol" w:hAnsi="Symbol" w:hint="default"/>
      </w:rPr>
    </w:lvl>
    <w:lvl w:ilvl="1" w:tplc="1348FE4C">
      <w:start w:val="1"/>
      <w:numFmt w:val="bullet"/>
      <w:lvlText w:val="o"/>
      <w:lvlJc w:val="left"/>
      <w:pPr>
        <w:ind w:left="1440" w:hanging="360"/>
      </w:pPr>
      <w:rPr>
        <w:rFonts w:ascii="Courier New" w:hAnsi="Courier New" w:hint="default"/>
      </w:rPr>
    </w:lvl>
    <w:lvl w:ilvl="2" w:tplc="44DCFEF6">
      <w:start w:val="1"/>
      <w:numFmt w:val="bullet"/>
      <w:lvlText w:val=""/>
      <w:lvlJc w:val="left"/>
      <w:pPr>
        <w:ind w:left="2160" w:hanging="360"/>
      </w:pPr>
      <w:rPr>
        <w:rFonts w:ascii="Wingdings" w:hAnsi="Wingdings" w:hint="default"/>
      </w:rPr>
    </w:lvl>
    <w:lvl w:ilvl="3" w:tplc="AFCE0E46">
      <w:start w:val="1"/>
      <w:numFmt w:val="bullet"/>
      <w:lvlText w:val=""/>
      <w:lvlJc w:val="left"/>
      <w:pPr>
        <w:ind w:left="2880" w:hanging="360"/>
      </w:pPr>
      <w:rPr>
        <w:rFonts w:ascii="Symbol" w:hAnsi="Symbol" w:hint="default"/>
      </w:rPr>
    </w:lvl>
    <w:lvl w:ilvl="4" w:tplc="001EBA8A">
      <w:start w:val="1"/>
      <w:numFmt w:val="bullet"/>
      <w:lvlText w:val="o"/>
      <w:lvlJc w:val="left"/>
      <w:pPr>
        <w:ind w:left="3600" w:hanging="360"/>
      </w:pPr>
      <w:rPr>
        <w:rFonts w:ascii="Courier New" w:hAnsi="Courier New" w:hint="default"/>
      </w:rPr>
    </w:lvl>
    <w:lvl w:ilvl="5" w:tplc="C9624B7E">
      <w:start w:val="1"/>
      <w:numFmt w:val="bullet"/>
      <w:lvlText w:val=""/>
      <w:lvlJc w:val="left"/>
      <w:pPr>
        <w:ind w:left="4320" w:hanging="360"/>
      </w:pPr>
      <w:rPr>
        <w:rFonts w:ascii="Wingdings" w:hAnsi="Wingdings" w:hint="default"/>
      </w:rPr>
    </w:lvl>
    <w:lvl w:ilvl="6" w:tplc="84902FE2">
      <w:start w:val="1"/>
      <w:numFmt w:val="bullet"/>
      <w:lvlText w:val=""/>
      <w:lvlJc w:val="left"/>
      <w:pPr>
        <w:ind w:left="5040" w:hanging="360"/>
      </w:pPr>
      <w:rPr>
        <w:rFonts w:ascii="Symbol" w:hAnsi="Symbol" w:hint="default"/>
      </w:rPr>
    </w:lvl>
    <w:lvl w:ilvl="7" w:tplc="3F587FD4">
      <w:start w:val="1"/>
      <w:numFmt w:val="bullet"/>
      <w:lvlText w:val="o"/>
      <w:lvlJc w:val="left"/>
      <w:pPr>
        <w:ind w:left="5760" w:hanging="360"/>
      </w:pPr>
      <w:rPr>
        <w:rFonts w:ascii="Courier New" w:hAnsi="Courier New" w:hint="default"/>
      </w:rPr>
    </w:lvl>
    <w:lvl w:ilvl="8" w:tplc="52527E9E">
      <w:start w:val="1"/>
      <w:numFmt w:val="bullet"/>
      <w:lvlText w:val=""/>
      <w:lvlJc w:val="left"/>
      <w:pPr>
        <w:ind w:left="6480" w:hanging="360"/>
      </w:pPr>
      <w:rPr>
        <w:rFonts w:ascii="Wingdings" w:hAnsi="Wingdings" w:hint="default"/>
      </w:rPr>
    </w:lvl>
  </w:abstractNum>
  <w:abstractNum w:abstractNumId="53" w15:restartNumberingAfterBreak="0">
    <w:nsid w:val="6F6B6A33"/>
    <w:multiLevelType w:val="hybridMultilevel"/>
    <w:tmpl w:val="62109C8C"/>
    <w:lvl w:ilvl="0" w:tplc="37BA30EE">
      <w:start w:val="1"/>
      <w:numFmt w:val="bullet"/>
      <w:lvlText w:val=""/>
      <w:lvlJc w:val="left"/>
      <w:pPr>
        <w:ind w:left="720" w:hanging="360"/>
      </w:pPr>
      <w:rPr>
        <w:rFonts w:ascii="Symbol" w:hAnsi="Symbol" w:hint="default"/>
      </w:rPr>
    </w:lvl>
    <w:lvl w:ilvl="1" w:tplc="A8AC5100">
      <w:start w:val="1"/>
      <w:numFmt w:val="bullet"/>
      <w:lvlText w:val="o"/>
      <w:lvlJc w:val="left"/>
      <w:pPr>
        <w:ind w:left="1440" w:hanging="360"/>
      </w:pPr>
      <w:rPr>
        <w:rFonts w:ascii="Courier New" w:hAnsi="Courier New" w:hint="default"/>
      </w:rPr>
    </w:lvl>
    <w:lvl w:ilvl="2" w:tplc="DC2629C6">
      <w:start w:val="1"/>
      <w:numFmt w:val="bullet"/>
      <w:lvlText w:val=""/>
      <w:lvlJc w:val="left"/>
      <w:pPr>
        <w:ind w:left="2160" w:hanging="360"/>
      </w:pPr>
      <w:rPr>
        <w:rFonts w:ascii="Wingdings" w:hAnsi="Wingdings" w:hint="default"/>
      </w:rPr>
    </w:lvl>
    <w:lvl w:ilvl="3" w:tplc="075A511A">
      <w:start w:val="1"/>
      <w:numFmt w:val="bullet"/>
      <w:lvlText w:val=""/>
      <w:lvlJc w:val="left"/>
      <w:pPr>
        <w:ind w:left="2880" w:hanging="360"/>
      </w:pPr>
      <w:rPr>
        <w:rFonts w:ascii="Symbol" w:hAnsi="Symbol" w:hint="default"/>
      </w:rPr>
    </w:lvl>
    <w:lvl w:ilvl="4" w:tplc="D9CAC1B2">
      <w:start w:val="1"/>
      <w:numFmt w:val="bullet"/>
      <w:lvlText w:val="o"/>
      <w:lvlJc w:val="left"/>
      <w:pPr>
        <w:ind w:left="3600" w:hanging="360"/>
      </w:pPr>
      <w:rPr>
        <w:rFonts w:ascii="Courier New" w:hAnsi="Courier New" w:hint="default"/>
      </w:rPr>
    </w:lvl>
    <w:lvl w:ilvl="5" w:tplc="5B1EED04">
      <w:start w:val="1"/>
      <w:numFmt w:val="bullet"/>
      <w:lvlText w:val=""/>
      <w:lvlJc w:val="left"/>
      <w:pPr>
        <w:ind w:left="4320" w:hanging="360"/>
      </w:pPr>
      <w:rPr>
        <w:rFonts w:ascii="Wingdings" w:hAnsi="Wingdings" w:hint="default"/>
      </w:rPr>
    </w:lvl>
    <w:lvl w:ilvl="6" w:tplc="3F027E30">
      <w:start w:val="1"/>
      <w:numFmt w:val="bullet"/>
      <w:lvlText w:val=""/>
      <w:lvlJc w:val="left"/>
      <w:pPr>
        <w:ind w:left="5040" w:hanging="360"/>
      </w:pPr>
      <w:rPr>
        <w:rFonts w:ascii="Symbol" w:hAnsi="Symbol" w:hint="default"/>
      </w:rPr>
    </w:lvl>
    <w:lvl w:ilvl="7" w:tplc="9CD89D0E">
      <w:start w:val="1"/>
      <w:numFmt w:val="bullet"/>
      <w:lvlText w:val="o"/>
      <w:lvlJc w:val="left"/>
      <w:pPr>
        <w:ind w:left="5760" w:hanging="360"/>
      </w:pPr>
      <w:rPr>
        <w:rFonts w:ascii="Courier New" w:hAnsi="Courier New" w:hint="default"/>
      </w:rPr>
    </w:lvl>
    <w:lvl w:ilvl="8" w:tplc="8A36A1F6">
      <w:start w:val="1"/>
      <w:numFmt w:val="bullet"/>
      <w:lvlText w:val=""/>
      <w:lvlJc w:val="left"/>
      <w:pPr>
        <w:ind w:left="6480" w:hanging="360"/>
      </w:pPr>
      <w:rPr>
        <w:rFonts w:ascii="Wingdings" w:hAnsi="Wingdings" w:hint="default"/>
      </w:rPr>
    </w:lvl>
  </w:abstractNum>
  <w:abstractNum w:abstractNumId="54" w15:restartNumberingAfterBreak="0">
    <w:nsid w:val="6F858E68"/>
    <w:multiLevelType w:val="hybridMultilevel"/>
    <w:tmpl w:val="0E72874A"/>
    <w:lvl w:ilvl="0" w:tplc="8488D256">
      <w:start w:val="1"/>
      <w:numFmt w:val="bullet"/>
      <w:lvlText w:val=""/>
      <w:lvlJc w:val="left"/>
      <w:pPr>
        <w:ind w:left="720" w:hanging="360"/>
      </w:pPr>
      <w:rPr>
        <w:rFonts w:ascii="Symbol" w:hAnsi="Symbol" w:hint="default"/>
      </w:rPr>
    </w:lvl>
    <w:lvl w:ilvl="1" w:tplc="D7E2981E">
      <w:start w:val="1"/>
      <w:numFmt w:val="bullet"/>
      <w:lvlText w:val="o"/>
      <w:lvlJc w:val="left"/>
      <w:pPr>
        <w:ind w:left="1440" w:hanging="360"/>
      </w:pPr>
      <w:rPr>
        <w:rFonts w:ascii="Courier New" w:hAnsi="Courier New" w:hint="default"/>
      </w:rPr>
    </w:lvl>
    <w:lvl w:ilvl="2" w:tplc="5CAA5254">
      <w:start w:val="1"/>
      <w:numFmt w:val="bullet"/>
      <w:lvlText w:val=""/>
      <w:lvlJc w:val="left"/>
      <w:pPr>
        <w:ind w:left="2160" w:hanging="360"/>
      </w:pPr>
      <w:rPr>
        <w:rFonts w:ascii="Wingdings" w:hAnsi="Wingdings" w:hint="default"/>
      </w:rPr>
    </w:lvl>
    <w:lvl w:ilvl="3" w:tplc="F5787CB4">
      <w:start w:val="1"/>
      <w:numFmt w:val="bullet"/>
      <w:lvlText w:val=""/>
      <w:lvlJc w:val="left"/>
      <w:pPr>
        <w:ind w:left="2880" w:hanging="360"/>
      </w:pPr>
      <w:rPr>
        <w:rFonts w:ascii="Symbol" w:hAnsi="Symbol" w:hint="default"/>
      </w:rPr>
    </w:lvl>
    <w:lvl w:ilvl="4" w:tplc="7FAE9A5C">
      <w:start w:val="1"/>
      <w:numFmt w:val="bullet"/>
      <w:lvlText w:val="o"/>
      <w:lvlJc w:val="left"/>
      <w:pPr>
        <w:ind w:left="3600" w:hanging="360"/>
      </w:pPr>
      <w:rPr>
        <w:rFonts w:ascii="Courier New" w:hAnsi="Courier New" w:hint="default"/>
      </w:rPr>
    </w:lvl>
    <w:lvl w:ilvl="5" w:tplc="45227994">
      <w:start w:val="1"/>
      <w:numFmt w:val="bullet"/>
      <w:lvlText w:val=""/>
      <w:lvlJc w:val="left"/>
      <w:pPr>
        <w:ind w:left="4320" w:hanging="360"/>
      </w:pPr>
      <w:rPr>
        <w:rFonts w:ascii="Wingdings" w:hAnsi="Wingdings" w:hint="default"/>
      </w:rPr>
    </w:lvl>
    <w:lvl w:ilvl="6" w:tplc="B2DE837C">
      <w:start w:val="1"/>
      <w:numFmt w:val="bullet"/>
      <w:lvlText w:val=""/>
      <w:lvlJc w:val="left"/>
      <w:pPr>
        <w:ind w:left="5040" w:hanging="360"/>
      </w:pPr>
      <w:rPr>
        <w:rFonts w:ascii="Symbol" w:hAnsi="Symbol" w:hint="default"/>
      </w:rPr>
    </w:lvl>
    <w:lvl w:ilvl="7" w:tplc="89B4621A">
      <w:start w:val="1"/>
      <w:numFmt w:val="bullet"/>
      <w:lvlText w:val="o"/>
      <w:lvlJc w:val="left"/>
      <w:pPr>
        <w:ind w:left="5760" w:hanging="360"/>
      </w:pPr>
      <w:rPr>
        <w:rFonts w:ascii="Courier New" w:hAnsi="Courier New" w:hint="default"/>
      </w:rPr>
    </w:lvl>
    <w:lvl w:ilvl="8" w:tplc="E9ECB338">
      <w:start w:val="1"/>
      <w:numFmt w:val="bullet"/>
      <w:lvlText w:val=""/>
      <w:lvlJc w:val="left"/>
      <w:pPr>
        <w:ind w:left="6480" w:hanging="360"/>
      </w:pPr>
      <w:rPr>
        <w:rFonts w:ascii="Wingdings" w:hAnsi="Wingdings" w:hint="default"/>
      </w:rPr>
    </w:lvl>
  </w:abstractNum>
  <w:abstractNum w:abstractNumId="55" w15:restartNumberingAfterBreak="0">
    <w:nsid w:val="700ADAB6"/>
    <w:multiLevelType w:val="hybridMultilevel"/>
    <w:tmpl w:val="3C6EC7CA"/>
    <w:lvl w:ilvl="0" w:tplc="4288EFD2">
      <w:start w:val="1"/>
      <w:numFmt w:val="bullet"/>
      <w:lvlText w:val=""/>
      <w:lvlJc w:val="left"/>
      <w:pPr>
        <w:ind w:left="720" w:hanging="360"/>
      </w:pPr>
      <w:rPr>
        <w:rFonts w:ascii="Symbol" w:hAnsi="Symbol" w:hint="default"/>
      </w:rPr>
    </w:lvl>
    <w:lvl w:ilvl="1" w:tplc="123265C4">
      <w:start w:val="1"/>
      <w:numFmt w:val="bullet"/>
      <w:lvlText w:val="o"/>
      <w:lvlJc w:val="left"/>
      <w:pPr>
        <w:ind w:left="1440" w:hanging="360"/>
      </w:pPr>
      <w:rPr>
        <w:rFonts w:ascii="Courier New" w:hAnsi="Courier New" w:hint="default"/>
      </w:rPr>
    </w:lvl>
    <w:lvl w:ilvl="2" w:tplc="8B7237D8">
      <w:start w:val="1"/>
      <w:numFmt w:val="bullet"/>
      <w:lvlText w:val=""/>
      <w:lvlJc w:val="left"/>
      <w:pPr>
        <w:ind w:left="2160" w:hanging="360"/>
      </w:pPr>
      <w:rPr>
        <w:rFonts w:ascii="Wingdings" w:hAnsi="Wingdings" w:hint="default"/>
      </w:rPr>
    </w:lvl>
    <w:lvl w:ilvl="3" w:tplc="C6CADFCA">
      <w:start w:val="1"/>
      <w:numFmt w:val="bullet"/>
      <w:lvlText w:val=""/>
      <w:lvlJc w:val="left"/>
      <w:pPr>
        <w:ind w:left="2880" w:hanging="360"/>
      </w:pPr>
      <w:rPr>
        <w:rFonts w:ascii="Symbol" w:hAnsi="Symbol" w:hint="default"/>
      </w:rPr>
    </w:lvl>
    <w:lvl w:ilvl="4" w:tplc="CA8C11E6">
      <w:start w:val="1"/>
      <w:numFmt w:val="bullet"/>
      <w:lvlText w:val="o"/>
      <w:lvlJc w:val="left"/>
      <w:pPr>
        <w:ind w:left="3600" w:hanging="360"/>
      </w:pPr>
      <w:rPr>
        <w:rFonts w:ascii="Courier New" w:hAnsi="Courier New" w:hint="default"/>
      </w:rPr>
    </w:lvl>
    <w:lvl w:ilvl="5" w:tplc="0810C69C">
      <w:start w:val="1"/>
      <w:numFmt w:val="bullet"/>
      <w:lvlText w:val=""/>
      <w:lvlJc w:val="left"/>
      <w:pPr>
        <w:ind w:left="4320" w:hanging="360"/>
      </w:pPr>
      <w:rPr>
        <w:rFonts w:ascii="Wingdings" w:hAnsi="Wingdings" w:hint="default"/>
      </w:rPr>
    </w:lvl>
    <w:lvl w:ilvl="6" w:tplc="F80C7656">
      <w:start w:val="1"/>
      <w:numFmt w:val="bullet"/>
      <w:lvlText w:val=""/>
      <w:lvlJc w:val="left"/>
      <w:pPr>
        <w:ind w:left="5040" w:hanging="360"/>
      </w:pPr>
      <w:rPr>
        <w:rFonts w:ascii="Symbol" w:hAnsi="Symbol" w:hint="default"/>
      </w:rPr>
    </w:lvl>
    <w:lvl w:ilvl="7" w:tplc="4C828646">
      <w:start w:val="1"/>
      <w:numFmt w:val="bullet"/>
      <w:lvlText w:val="o"/>
      <w:lvlJc w:val="left"/>
      <w:pPr>
        <w:ind w:left="5760" w:hanging="360"/>
      </w:pPr>
      <w:rPr>
        <w:rFonts w:ascii="Courier New" w:hAnsi="Courier New" w:hint="default"/>
      </w:rPr>
    </w:lvl>
    <w:lvl w:ilvl="8" w:tplc="D520B7B2">
      <w:start w:val="1"/>
      <w:numFmt w:val="bullet"/>
      <w:lvlText w:val=""/>
      <w:lvlJc w:val="left"/>
      <w:pPr>
        <w:ind w:left="6480" w:hanging="360"/>
      </w:pPr>
      <w:rPr>
        <w:rFonts w:ascii="Wingdings" w:hAnsi="Wingdings" w:hint="default"/>
      </w:rPr>
    </w:lvl>
  </w:abstractNum>
  <w:abstractNum w:abstractNumId="56" w15:restartNumberingAfterBreak="0">
    <w:nsid w:val="705B120E"/>
    <w:multiLevelType w:val="hybridMultilevel"/>
    <w:tmpl w:val="240086F6"/>
    <w:lvl w:ilvl="0" w:tplc="2FBA58EC">
      <w:start w:val="1"/>
      <w:numFmt w:val="bullet"/>
      <w:lvlText w:val=""/>
      <w:lvlJc w:val="left"/>
      <w:pPr>
        <w:ind w:left="720" w:hanging="360"/>
      </w:pPr>
      <w:rPr>
        <w:rFonts w:ascii="Symbol" w:hAnsi="Symbol" w:hint="default"/>
      </w:rPr>
    </w:lvl>
    <w:lvl w:ilvl="1" w:tplc="E664398A">
      <w:start w:val="1"/>
      <w:numFmt w:val="bullet"/>
      <w:lvlText w:val="o"/>
      <w:lvlJc w:val="left"/>
      <w:pPr>
        <w:ind w:left="1440" w:hanging="360"/>
      </w:pPr>
      <w:rPr>
        <w:rFonts w:ascii="Courier New" w:hAnsi="Courier New" w:hint="default"/>
      </w:rPr>
    </w:lvl>
    <w:lvl w:ilvl="2" w:tplc="AC8AC3EA">
      <w:start w:val="1"/>
      <w:numFmt w:val="bullet"/>
      <w:lvlText w:val=""/>
      <w:lvlJc w:val="left"/>
      <w:pPr>
        <w:ind w:left="2160" w:hanging="360"/>
      </w:pPr>
      <w:rPr>
        <w:rFonts w:ascii="Wingdings" w:hAnsi="Wingdings" w:hint="default"/>
      </w:rPr>
    </w:lvl>
    <w:lvl w:ilvl="3" w:tplc="8C46CBC6">
      <w:start w:val="1"/>
      <w:numFmt w:val="bullet"/>
      <w:lvlText w:val=""/>
      <w:lvlJc w:val="left"/>
      <w:pPr>
        <w:ind w:left="2880" w:hanging="360"/>
      </w:pPr>
      <w:rPr>
        <w:rFonts w:ascii="Symbol" w:hAnsi="Symbol" w:hint="default"/>
      </w:rPr>
    </w:lvl>
    <w:lvl w:ilvl="4" w:tplc="271A859A">
      <w:start w:val="1"/>
      <w:numFmt w:val="bullet"/>
      <w:lvlText w:val="o"/>
      <w:lvlJc w:val="left"/>
      <w:pPr>
        <w:ind w:left="3600" w:hanging="360"/>
      </w:pPr>
      <w:rPr>
        <w:rFonts w:ascii="Courier New" w:hAnsi="Courier New" w:hint="default"/>
      </w:rPr>
    </w:lvl>
    <w:lvl w:ilvl="5" w:tplc="DF381F8E">
      <w:start w:val="1"/>
      <w:numFmt w:val="bullet"/>
      <w:lvlText w:val=""/>
      <w:lvlJc w:val="left"/>
      <w:pPr>
        <w:ind w:left="4320" w:hanging="360"/>
      </w:pPr>
      <w:rPr>
        <w:rFonts w:ascii="Wingdings" w:hAnsi="Wingdings" w:hint="default"/>
      </w:rPr>
    </w:lvl>
    <w:lvl w:ilvl="6" w:tplc="05CCA91A">
      <w:start w:val="1"/>
      <w:numFmt w:val="bullet"/>
      <w:lvlText w:val=""/>
      <w:lvlJc w:val="left"/>
      <w:pPr>
        <w:ind w:left="5040" w:hanging="360"/>
      </w:pPr>
      <w:rPr>
        <w:rFonts w:ascii="Symbol" w:hAnsi="Symbol" w:hint="default"/>
      </w:rPr>
    </w:lvl>
    <w:lvl w:ilvl="7" w:tplc="D4FC7D4A">
      <w:start w:val="1"/>
      <w:numFmt w:val="bullet"/>
      <w:lvlText w:val="o"/>
      <w:lvlJc w:val="left"/>
      <w:pPr>
        <w:ind w:left="5760" w:hanging="360"/>
      </w:pPr>
      <w:rPr>
        <w:rFonts w:ascii="Courier New" w:hAnsi="Courier New" w:hint="default"/>
      </w:rPr>
    </w:lvl>
    <w:lvl w:ilvl="8" w:tplc="048A8136">
      <w:start w:val="1"/>
      <w:numFmt w:val="bullet"/>
      <w:lvlText w:val=""/>
      <w:lvlJc w:val="left"/>
      <w:pPr>
        <w:ind w:left="6480" w:hanging="360"/>
      </w:pPr>
      <w:rPr>
        <w:rFonts w:ascii="Wingdings" w:hAnsi="Wingdings" w:hint="default"/>
      </w:rPr>
    </w:lvl>
  </w:abstractNum>
  <w:abstractNum w:abstractNumId="57" w15:restartNumberingAfterBreak="0">
    <w:nsid w:val="71DF3213"/>
    <w:multiLevelType w:val="hybridMultilevel"/>
    <w:tmpl w:val="E30CD666"/>
    <w:lvl w:ilvl="0" w:tplc="7DC2E8C6">
      <w:start w:val="1"/>
      <w:numFmt w:val="bullet"/>
      <w:lvlText w:val=""/>
      <w:lvlJc w:val="left"/>
      <w:pPr>
        <w:ind w:left="720" w:hanging="360"/>
      </w:pPr>
      <w:rPr>
        <w:rFonts w:ascii="Symbol" w:hAnsi="Symbol" w:hint="default"/>
      </w:rPr>
    </w:lvl>
    <w:lvl w:ilvl="1" w:tplc="A60450B6">
      <w:start w:val="1"/>
      <w:numFmt w:val="bullet"/>
      <w:lvlText w:val="o"/>
      <w:lvlJc w:val="left"/>
      <w:pPr>
        <w:ind w:left="1440" w:hanging="360"/>
      </w:pPr>
      <w:rPr>
        <w:rFonts w:ascii="Courier New" w:hAnsi="Courier New" w:hint="default"/>
      </w:rPr>
    </w:lvl>
    <w:lvl w:ilvl="2" w:tplc="B5BEEBBC">
      <w:start w:val="1"/>
      <w:numFmt w:val="bullet"/>
      <w:lvlText w:val=""/>
      <w:lvlJc w:val="left"/>
      <w:pPr>
        <w:ind w:left="2160" w:hanging="360"/>
      </w:pPr>
      <w:rPr>
        <w:rFonts w:ascii="Wingdings" w:hAnsi="Wingdings" w:hint="default"/>
      </w:rPr>
    </w:lvl>
    <w:lvl w:ilvl="3" w:tplc="37B21798">
      <w:start w:val="1"/>
      <w:numFmt w:val="bullet"/>
      <w:lvlText w:val=""/>
      <w:lvlJc w:val="left"/>
      <w:pPr>
        <w:ind w:left="2880" w:hanging="360"/>
      </w:pPr>
      <w:rPr>
        <w:rFonts w:ascii="Symbol" w:hAnsi="Symbol" w:hint="default"/>
      </w:rPr>
    </w:lvl>
    <w:lvl w:ilvl="4" w:tplc="78389850">
      <w:start w:val="1"/>
      <w:numFmt w:val="bullet"/>
      <w:lvlText w:val="o"/>
      <w:lvlJc w:val="left"/>
      <w:pPr>
        <w:ind w:left="3600" w:hanging="360"/>
      </w:pPr>
      <w:rPr>
        <w:rFonts w:ascii="Courier New" w:hAnsi="Courier New" w:hint="default"/>
      </w:rPr>
    </w:lvl>
    <w:lvl w:ilvl="5" w:tplc="B49C3110">
      <w:start w:val="1"/>
      <w:numFmt w:val="bullet"/>
      <w:lvlText w:val=""/>
      <w:lvlJc w:val="left"/>
      <w:pPr>
        <w:ind w:left="4320" w:hanging="360"/>
      </w:pPr>
      <w:rPr>
        <w:rFonts w:ascii="Wingdings" w:hAnsi="Wingdings" w:hint="default"/>
      </w:rPr>
    </w:lvl>
    <w:lvl w:ilvl="6" w:tplc="B09CC4CC">
      <w:start w:val="1"/>
      <w:numFmt w:val="bullet"/>
      <w:lvlText w:val=""/>
      <w:lvlJc w:val="left"/>
      <w:pPr>
        <w:ind w:left="5040" w:hanging="360"/>
      </w:pPr>
      <w:rPr>
        <w:rFonts w:ascii="Symbol" w:hAnsi="Symbol" w:hint="default"/>
      </w:rPr>
    </w:lvl>
    <w:lvl w:ilvl="7" w:tplc="532C19E4">
      <w:start w:val="1"/>
      <w:numFmt w:val="bullet"/>
      <w:lvlText w:val="o"/>
      <w:lvlJc w:val="left"/>
      <w:pPr>
        <w:ind w:left="5760" w:hanging="360"/>
      </w:pPr>
      <w:rPr>
        <w:rFonts w:ascii="Courier New" w:hAnsi="Courier New" w:hint="default"/>
      </w:rPr>
    </w:lvl>
    <w:lvl w:ilvl="8" w:tplc="B798D60A">
      <w:start w:val="1"/>
      <w:numFmt w:val="bullet"/>
      <w:lvlText w:val=""/>
      <w:lvlJc w:val="left"/>
      <w:pPr>
        <w:ind w:left="6480" w:hanging="360"/>
      </w:pPr>
      <w:rPr>
        <w:rFonts w:ascii="Wingdings" w:hAnsi="Wingdings" w:hint="default"/>
      </w:rPr>
    </w:lvl>
  </w:abstractNum>
  <w:abstractNum w:abstractNumId="58" w15:restartNumberingAfterBreak="0">
    <w:nsid w:val="72391A73"/>
    <w:multiLevelType w:val="hybridMultilevel"/>
    <w:tmpl w:val="A170E192"/>
    <w:lvl w:ilvl="0" w:tplc="600C34D2">
      <w:start w:val="1"/>
      <w:numFmt w:val="bullet"/>
      <w:lvlText w:val=""/>
      <w:lvlJc w:val="left"/>
      <w:pPr>
        <w:ind w:left="720" w:hanging="360"/>
      </w:pPr>
      <w:rPr>
        <w:rFonts w:ascii="Symbol" w:hAnsi="Symbol" w:hint="default"/>
      </w:rPr>
    </w:lvl>
    <w:lvl w:ilvl="1" w:tplc="C33203E2">
      <w:start w:val="1"/>
      <w:numFmt w:val="bullet"/>
      <w:lvlText w:val="o"/>
      <w:lvlJc w:val="left"/>
      <w:pPr>
        <w:ind w:left="1440" w:hanging="360"/>
      </w:pPr>
      <w:rPr>
        <w:rFonts w:ascii="Courier New" w:hAnsi="Courier New" w:hint="default"/>
      </w:rPr>
    </w:lvl>
    <w:lvl w:ilvl="2" w:tplc="635659DE">
      <w:start w:val="1"/>
      <w:numFmt w:val="bullet"/>
      <w:lvlText w:val=""/>
      <w:lvlJc w:val="left"/>
      <w:pPr>
        <w:ind w:left="2160" w:hanging="360"/>
      </w:pPr>
      <w:rPr>
        <w:rFonts w:ascii="Wingdings" w:hAnsi="Wingdings" w:hint="default"/>
      </w:rPr>
    </w:lvl>
    <w:lvl w:ilvl="3" w:tplc="FA843B5C">
      <w:start w:val="1"/>
      <w:numFmt w:val="bullet"/>
      <w:lvlText w:val=""/>
      <w:lvlJc w:val="left"/>
      <w:pPr>
        <w:ind w:left="2880" w:hanging="360"/>
      </w:pPr>
      <w:rPr>
        <w:rFonts w:ascii="Symbol" w:hAnsi="Symbol" w:hint="default"/>
      </w:rPr>
    </w:lvl>
    <w:lvl w:ilvl="4" w:tplc="896A4432">
      <w:start w:val="1"/>
      <w:numFmt w:val="bullet"/>
      <w:lvlText w:val="o"/>
      <w:lvlJc w:val="left"/>
      <w:pPr>
        <w:ind w:left="3600" w:hanging="360"/>
      </w:pPr>
      <w:rPr>
        <w:rFonts w:ascii="Courier New" w:hAnsi="Courier New" w:hint="default"/>
      </w:rPr>
    </w:lvl>
    <w:lvl w:ilvl="5" w:tplc="89309BFA">
      <w:start w:val="1"/>
      <w:numFmt w:val="bullet"/>
      <w:lvlText w:val=""/>
      <w:lvlJc w:val="left"/>
      <w:pPr>
        <w:ind w:left="4320" w:hanging="360"/>
      </w:pPr>
      <w:rPr>
        <w:rFonts w:ascii="Wingdings" w:hAnsi="Wingdings" w:hint="default"/>
      </w:rPr>
    </w:lvl>
    <w:lvl w:ilvl="6" w:tplc="6FE4EFE8">
      <w:start w:val="1"/>
      <w:numFmt w:val="bullet"/>
      <w:lvlText w:val=""/>
      <w:lvlJc w:val="left"/>
      <w:pPr>
        <w:ind w:left="5040" w:hanging="360"/>
      </w:pPr>
      <w:rPr>
        <w:rFonts w:ascii="Symbol" w:hAnsi="Symbol" w:hint="default"/>
      </w:rPr>
    </w:lvl>
    <w:lvl w:ilvl="7" w:tplc="20F0EB5E">
      <w:start w:val="1"/>
      <w:numFmt w:val="bullet"/>
      <w:lvlText w:val="o"/>
      <w:lvlJc w:val="left"/>
      <w:pPr>
        <w:ind w:left="5760" w:hanging="360"/>
      </w:pPr>
      <w:rPr>
        <w:rFonts w:ascii="Courier New" w:hAnsi="Courier New" w:hint="default"/>
      </w:rPr>
    </w:lvl>
    <w:lvl w:ilvl="8" w:tplc="2B1AD998">
      <w:start w:val="1"/>
      <w:numFmt w:val="bullet"/>
      <w:lvlText w:val=""/>
      <w:lvlJc w:val="left"/>
      <w:pPr>
        <w:ind w:left="6480" w:hanging="360"/>
      </w:pPr>
      <w:rPr>
        <w:rFonts w:ascii="Wingdings" w:hAnsi="Wingdings" w:hint="default"/>
      </w:rPr>
    </w:lvl>
  </w:abstractNum>
  <w:abstractNum w:abstractNumId="59" w15:restartNumberingAfterBreak="0">
    <w:nsid w:val="72AE9898"/>
    <w:multiLevelType w:val="hybridMultilevel"/>
    <w:tmpl w:val="8144A08E"/>
    <w:lvl w:ilvl="0" w:tplc="D812DFD6">
      <w:start w:val="1"/>
      <w:numFmt w:val="bullet"/>
      <w:lvlText w:val=""/>
      <w:lvlJc w:val="left"/>
      <w:pPr>
        <w:ind w:left="720" w:hanging="360"/>
      </w:pPr>
      <w:rPr>
        <w:rFonts w:ascii="Symbol" w:hAnsi="Symbol" w:hint="default"/>
      </w:rPr>
    </w:lvl>
    <w:lvl w:ilvl="1" w:tplc="8F008AE6">
      <w:start w:val="1"/>
      <w:numFmt w:val="bullet"/>
      <w:lvlText w:val="o"/>
      <w:lvlJc w:val="left"/>
      <w:pPr>
        <w:ind w:left="1440" w:hanging="360"/>
      </w:pPr>
      <w:rPr>
        <w:rFonts w:ascii="Courier New" w:hAnsi="Courier New" w:hint="default"/>
      </w:rPr>
    </w:lvl>
    <w:lvl w:ilvl="2" w:tplc="228230E4">
      <w:start w:val="1"/>
      <w:numFmt w:val="bullet"/>
      <w:lvlText w:val=""/>
      <w:lvlJc w:val="left"/>
      <w:pPr>
        <w:ind w:left="2160" w:hanging="360"/>
      </w:pPr>
      <w:rPr>
        <w:rFonts w:ascii="Wingdings" w:hAnsi="Wingdings" w:hint="default"/>
      </w:rPr>
    </w:lvl>
    <w:lvl w:ilvl="3" w:tplc="1AC449C4">
      <w:start w:val="1"/>
      <w:numFmt w:val="bullet"/>
      <w:lvlText w:val=""/>
      <w:lvlJc w:val="left"/>
      <w:pPr>
        <w:ind w:left="2880" w:hanging="360"/>
      </w:pPr>
      <w:rPr>
        <w:rFonts w:ascii="Symbol" w:hAnsi="Symbol" w:hint="default"/>
      </w:rPr>
    </w:lvl>
    <w:lvl w:ilvl="4" w:tplc="5C5A8534">
      <w:start w:val="1"/>
      <w:numFmt w:val="bullet"/>
      <w:lvlText w:val="o"/>
      <w:lvlJc w:val="left"/>
      <w:pPr>
        <w:ind w:left="3600" w:hanging="360"/>
      </w:pPr>
      <w:rPr>
        <w:rFonts w:ascii="Courier New" w:hAnsi="Courier New" w:hint="default"/>
      </w:rPr>
    </w:lvl>
    <w:lvl w:ilvl="5" w:tplc="8188D050">
      <w:start w:val="1"/>
      <w:numFmt w:val="bullet"/>
      <w:lvlText w:val=""/>
      <w:lvlJc w:val="left"/>
      <w:pPr>
        <w:ind w:left="4320" w:hanging="360"/>
      </w:pPr>
      <w:rPr>
        <w:rFonts w:ascii="Wingdings" w:hAnsi="Wingdings" w:hint="default"/>
      </w:rPr>
    </w:lvl>
    <w:lvl w:ilvl="6" w:tplc="358EEE22">
      <w:start w:val="1"/>
      <w:numFmt w:val="bullet"/>
      <w:lvlText w:val=""/>
      <w:lvlJc w:val="left"/>
      <w:pPr>
        <w:ind w:left="5040" w:hanging="360"/>
      </w:pPr>
      <w:rPr>
        <w:rFonts w:ascii="Symbol" w:hAnsi="Symbol" w:hint="default"/>
      </w:rPr>
    </w:lvl>
    <w:lvl w:ilvl="7" w:tplc="55FC1D5A">
      <w:start w:val="1"/>
      <w:numFmt w:val="bullet"/>
      <w:lvlText w:val="o"/>
      <w:lvlJc w:val="left"/>
      <w:pPr>
        <w:ind w:left="5760" w:hanging="360"/>
      </w:pPr>
      <w:rPr>
        <w:rFonts w:ascii="Courier New" w:hAnsi="Courier New" w:hint="default"/>
      </w:rPr>
    </w:lvl>
    <w:lvl w:ilvl="8" w:tplc="5A387CCE">
      <w:start w:val="1"/>
      <w:numFmt w:val="bullet"/>
      <w:lvlText w:val=""/>
      <w:lvlJc w:val="left"/>
      <w:pPr>
        <w:ind w:left="6480" w:hanging="360"/>
      </w:pPr>
      <w:rPr>
        <w:rFonts w:ascii="Wingdings" w:hAnsi="Wingdings" w:hint="default"/>
      </w:rPr>
    </w:lvl>
  </w:abstractNum>
  <w:abstractNum w:abstractNumId="60" w15:restartNumberingAfterBreak="0">
    <w:nsid w:val="7305B833"/>
    <w:multiLevelType w:val="hybridMultilevel"/>
    <w:tmpl w:val="5F383D2E"/>
    <w:lvl w:ilvl="0" w:tplc="75769624">
      <w:start w:val="1"/>
      <w:numFmt w:val="bullet"/>
      <w:lvlText w:val=""/>
      <w:lvlJc w:val="left"/>
      <w:pPr>
        <w:ind w:left="720" w:hanging="360"/>
      </w:pPr>
      <w:rPr>
        <w:rFonts w:ascii="Symbol" w:hAnsi="Symbol" w:hint="default"/>
      </w:rPr>
    </w:lvl>
    <w:lvl w:ilvl="1" w:tplc="6BF2B060">
      <w:start w:val="1"/>
      <w:numFmt w:val="bullet"/>
      <w:lvlText w:val="o"/>
      <w:lvlJc w:val="left"/>
      <w:pPr>
        <w:ind w:left="1440" w:hanging="360"/>
      </w:pPr>
      <w:rPr>
        <w:rFonts w:ascii="Courier New" w:hAnsi="Courier New" w:hint="default"/>
      </w:rPr>
    </w:lvl>
    <w:lvl w:ilvl="2" w:tplc="F8742EDC">
      <w:start w:val="1"/>
      <w:numFmt w:val="bullet"/>
      <w:lvlText w:val=""/>
      <w:lvlJc w:val="left"/>
      <w:pPr>
        <w:ind w:left="2160" w:hanging="360"/>
      </w:pPr>
      <w:rPr>
        <w:rFonts w:ascii="Wingdings" w:hAnsi="Wingdings" w:hint="default"/>
      </w:rPr>
    </w:lvl>
    <w:lvl w:ilvl="3" w:tplc="FA10D090">
      <w:start w:val="1"/>
      <w:numFmt w:val="bullet"/>
      <w:lvlText w:val=""/>
      <w:lvlJc w:val="left"/>
      <w:pPr>
        <w:ind w:left="2880" w:hanging="360"/>
      </w:pPr>
      <w:rPr>
        <w:rFonts w:ascii="Symbol" w:hAnsi="Symbol" w:hint="default"/>
      </w:rPr>
    </w:lvl>
    <w:lvl w:ilvl="4" w:tplc="9C749958">
      <w:start w:val="1"/>
      <w:numFmt w:val="bullet"/>
      <w:lvlText w:val="o"/>
      <w:lvlJc w:val="left"/>
      <w:pPr>
        <w:ind w:left="3600" w:hanging="360"/>
      </w:pPr>
      <w:rPr>
        <w:rFonts w:ascii="Courier New" w:hAnsi="Courier New" w:hint="default"/>
      </w:rPr>
    </w:lvl>
    <w:lvl w:ilvl="5" w:tplc="50380E96">
      <w:start w:val="1"/>
      <w:numFmt w:val="bullet"/>
      <w:lvlText w:val=""/>
      <w:lvlJc w:val="left"/>
      <w:pPr>
        <w:ind w:left="4320" w:hanging="360"/>
      </w:pPr>
      <w:rPr>
        <w:rFonts w:ascii="Wingdings" w:hAnsi="Wingdings" w:hint="default"/>
      </w:rPr>
    </w:lvl>
    <w:lvl w:ilvl="6" w:tplc="FF249700">
      <w:start w:val="1"/>
      <w:numFmt w:val="bullet"/>
      <w:lvlText w:val=""/>
      <w:lvlJc w:val="left"/>
      <w:pPr>
        <w:ind w:left="5040" w:hanging="360"/>
      </w:pPr>
      <w:rPr>
        <w:rFonts w:ascii="Symbol" w:hAnsi="Symbol" w:hint="default"/>
      </w:rPr>
    </w:lvl>
    <w:lvl w:ilvl="7" w:tplc="3FF2B0E2">
      <w:start w:val="1"/>
      <w:numFmt w:val="bullet"/>
      <w:lvlText w:val="o"/>
      <w:lvlJc w:val="left"/>
      <w:pPr>
        <w:ind w:left="5760" w:hanging="360"/>
      </w:pPr>
      <w:rPr>
        <w:rFonts w:ascii="Courier New" w:hAnsi="Courier New" w:hint="default"/>
      </w:rPr>
    </w:lvl>
    <w:lvl w:ilvl="8" w:tplc="5D0E72A8">
      <w:start w:val="1"/>
      <w:numFmt w:val="bullet"/>
      <w:lvlText w:val=""/>
      <w:lvlJc w:val="left"/>
      <w:pPr>
        <w:ind w:left="6480" w:hanging="360"/>
      </w:pPr>
      <w:rPr>
        <w:rFonts w:ascii="Wingdings" w:hAnsi="Wingdings" w:hint="default"/>
      </w:rPr>
    </w:lvl>
  </w:abstractNum>
  <w:abstractNum w:abstractNumId="61" w15:restartNumberingAfterBreak="0">
    <w:nsid w:val="7377C790"/>
    <w:multiLevelType w:val="hybridMultilevel"/>
    <w:tmpl w:val="CDF24DDC"/>
    <w:lvl w:ilvl="0" w:tplc="72FCA91C">
      <w:start w:val="1"/>
      <w:numFmt w:val="bullet"/>
      <w:lvlText w:val=""/>
      <w:lvlJc w:val="left"/>
      <w:pPr>
        <w:ind w:left="720" w:hanging="360"/>
      </w:pPr>
      <w:rPr>
        <w:rFonts w:ascii="Symbol" w:hAnsi="Symbol" w:hint="default"/>
      </w:rPr>
    </w:lvl>
    <w:lvl w:ilvl="1" w:tplc="292A80EE">
      <w:start w:val="1"/>
      <w:numFmt w:val="bullet"/>
      <w:lvlText w:val="o"/>
      <w:lvlJc w:val="left"/>
      <w:pPr>
        <w:ind w:left="1440" w:hanging="360"/>
      </w:pPr>
      <w:rPr>
        <w:rFonts w:ascii="Courier New" w:hAnsi="Courier New" w:hint="default"/>
      </w:rPr>
    </w:lvl>
    <w:lvl w:ilvl="2" w:tplc="8F38CCFA">
      <w:start w:val="1"/>
      <w:numFmt w:val="bullet"/>
      <w:lvlText w:val=""/>
      <w:lvlJc w:val="left"/>
      <w:pPr>
        <w:ind w:left="2160" w:hanging="360"/>
      </w:pPr>
      <w:rPr>
        <w:rFonts w:ascii="Wingdings" w:hAnsi="Wingdings" w:hint="default"/>
      </w:rPr>
    </w:lvl>
    <w:lvl w:ilvl="3" w:tplc="18AE0CCC">
      <w:start w:val="1"/>
      <w:numFmt w:val="bullet"/>
      <w:lvlText w:val=""/>
      <w:lvlJc w:val="left"/>
      <w:pPr>
        <w:ind w:left="2880" w:hanging="360"/>
      </w:pPr>
      <w:rPr>
        <w:rFonts w:ascii="Symbol" w:hAnsi="Symbol" w:hint="default"/>
      </w:rPr>
    </w:lvl>
    <w:lvl w:ilvl="4" w:tplc="6AA81A12">
      <w:start w:val="1"/>
      <w:numFmt w:val="bullet"/>
      <w:lvlText w:val="o"/>
      <w:lvlJc w:val="left"/>
      <w:pPr>
        <w:ind w:left="3600" w:hanging="360"/>
      </w:pPr>
      <w:rPr>
        <w:rFonts w:ascii="Courier New" w:hAnsi="Courier New" w:hint="default"/>
      </w:rPr>
    </w:lvl>
    <w:lvl w:ilvl="5" w:tplc="640457EC">
      <w:start w:val="1"/>
      <w:numFmt w:val="bullet"/>
      <w:lvlText w:val=""/>
      <w:lvlJc w:val="left"/>
      <w:pPr>
        <w:ind w:left="4320" w:hanging="360"/>
      </w:pPr>
      <w:rPr>
        <w:rFonts w:ascii="Wingdings" w:hAnsi="Wingdings" w:hint="default"/>
      </w:rPr>
    </w:lvl>
    <w:lvl w:ilvl="6" w:tplc="7AD0FB2A">
      <w:start w:val="1"/>
      <w:numFmt w:val="bullet"/>
      <w:lvlText w:val=""/>
      <w:lvlJc w:val="left"/>
      <w:pPr>
        <w:ind w:left="5040" w:hanging="360"/>
      </w:pPr>
      <w:rPr>
        <w:rFonts w:ascii="Symbol" w:hAnsi="Symbol" w:hint="default"/>
      </w:rPr>
    </w:lvl>
    <w:lvl w:ilvl="7" w:tplc="0C6A9010">
      <w:start w:val="1"/>
      <w:numFmt w:val="bullet"/>
      <w:lvlText w:val="o"/>
      <w:lvlJc w:val="left"/>
      <w:pPr>
        <w:ind w:left="5760" w:hanging="360"/>
      </w:pPr>
      <w:rPr>
        <w:rFonts w:ascii="Courier New" w:hAnsi="Courier New" w:hint="default"/>
      </w:rPr>
    </w:lvl>
    <w:lvl w:ilvl="8" w:tplc="2C9000CC">
      <w:start w:val="1"/>
      <w:numFmt w:val="bullet"/>
      <w:lvlText w:val=""/>
      <w:lvlJc w:val="left"/>
      <w:pPr>
        <w:ind w:left="6480" w:hanging="360"/>
      </w:pPr>
      <w:rPr>
        <w:rFonts w:ascii="Wingdings" w:hAnsi="Wingdings" w:hint="default"/>
      </w:rPr>
    </w:lvl>
  </w:abstractNum>
  <w:abstractNum w:abstractNumId="62" w15:restartNumberingAfterBreak="0">
    <w:nsid w:val="74197F51"/>
    <w:multiLevelType w:val="hybridMultilevel"/>
    <w:tmpl w:val="FB64C510"/>
    <w:lvl w:ilvl="0" w:tplc="9D660212">
      <w:start w:val="1"/>
      <w:numFmt w:val="bullet"/>
      <w:lvlText w:val=""/>
      <w:lvlJc w:val="left"/>
      <w:pPr>
        <w:ind w:left="720" w:hanging="360"/>
      </w:pPr>
      <w:rPr>
        <w:rFonts w:ascii="Symbol" w:hAnsi="Symbol" w:hint="default"/>
      </w:rPr>
    </w:lvl>
    <w:lvl w:ilvl="1" w:tplc="B508705E">
      <w:start w:val="1"/>
      <w:numFmt w:val="bullet"/>
      <w:lvlText w:val="o"/>
      <w:lvlJc w:val="left"/>
      <w:pPr>
        <w:ind w:left="1440" w:hanging="360"/>
      </w:pPr>
      <w:rPr>
        <w:rFonts w:ascii="Courier New" w:hAnsi="Courier New" w:hint="default"/>
      </w:rPr>
    </w:lvl>
    <w:lvl w:ilvl="2" w:tplc="4BCEAE64">
      <w:start w:val="1"/>
      <w:numFmt w:val="bullet"/>
      <w:lvlText w:val=""/>
      <w:lvlJc w:val="left"/>
      <w:pPr>
        <w:ind w:left="2160" w:hanging="360"/>
      </w:pPr>
      <w:rPr>
        <w:rFonts w:ascii="Wingdings" w:hAnsi="Wingdings" w:hint="default"/>
      </w:rPr>
    </w:lvl>
    <w:lvl w:ilvl="3" w:tplc="D344781C">
      <w:start w:val="1"/>
      <w:numFmt w:val="bullet"/>
      <w:lvlText w:val=""/>
      <w:lvlJc w:val="left"/>
      <w:pPr>
        <w:ind w:left="2880" w:hanging="360"/>
      </w:pPr>
      <w:rPr>
        <w:rFonts w:ascii="Symbol" w:hAnsi="Symbol" w:hint="default"/>
      </w:rPr>
    </w:lvl>
    <w:lvl w:ilvl="4" w:tplc="2F1C9D1A">
      <w:start w:val="1"/>
      <w:numFmt w:val="bullet"/>
      <w:lvlText w:val="o"/>
      <w:lvlJc w:val="left"/>
      <w:pPr>
        <w:ind w:left="3600" w:hanging="360"/>
      </w:pPr>
      <w:rPr>
        <w:rFonts w:ascii="Courier New" w:hAnsi="Courier New" w:hint="default"/>
      </w:rPr>
    </w:lvl>
    <w:lvl w:ilvl="5" w:tplc="55400AFC">
      <w:start w:val="1"/>
      <w:numFmt w:val="bullet"/>
      <w:lvlText w:val=""/>
      <w:lvlJc w:val="left"/>
      <w:pPr>
        <w:ind w:left="4320" w:hanging="360"/>
      </w:pPr>
      <w:rPr>
        <w:rFonts w:ascii="Wingdings" w:hAnsi="Wingdings" w:hint="default"/>
      </w:rPr>
    </w:lvl>
    <w:lvl w:ilvl="6" w:tplc="C5C6E912">
      <w:start w:val="1"/>
      <w:numFmt w:val="bullet"/>
      <w:lvlText w:val=""/>
      <w:lvlJc w:val="left"/>
      <w:pPr>
        <w:ind w:left="5040" w:hanging="360"/>
      </w:pPr>
      <w:rPr>
        <w:rFonts w:ascii="Symbol" w:hAnsi="Symbol" w:hint="default"/>
      </w:rPr>
    </w:lvl>
    <w:lvl w:ilvl="7" w:tplc="DB8E835A">
      <w:start w:val="1"/>
      <w:numFmt w:val="bullet"/>
      <w:lvlText w:val="o"/>
      <w:lvlJc w:val="left"/>
      <w:pPr>
        <w:ind w:left="5760" w:hanging="360"/>
      </w:pPr>
      <w:rPr>
        <w:rFonts w:ascii="Courier New" w:hAnsi="Courier New" w:hint="default"/>
      </w:rPr>
    </w:lvl>
    <w:lvl w:ilvl="8" w:tplc="93FCC47A">
      <w:start w:val="1"/>
      <w:numFmt w:val="bullet"/>
      <w:lvlText w:val=""/>
      <w:lvlJc w:val="left"/>
      <w:pPr>
        <w:ind w:left="6480" w:hanging="360"/>
      </w:pPr>
      <w:rPr>
        <w:rFonts w:ascii="Wingdings" w:hAnsi="Wingdings" w:hint="default"/>
      </w:rPr>
    </w:lvl>
  </w:abstractNum>
  <w:abstractNum w:abstractNumId="63" w15:restartNumberingAfterBreak="0">
    <w:nsid w:val="7453445B"/>
    <w:multiLevelType w:val="hybridMultilevel"/>
    <w:tmpl w:val="43D23A7C"/>
    <w:lvl w:ilvl="0" w:tplc="EF6E1204">
      <w:start w:val="1"/>
      <w:numFmt w:val="bullet"/>
      <w:lvlText w:val=""/>
      <w:lvlJc w:val="left"/>
      <w:pPr>
        <w:ind w:left="720" w:hanging="360"/>
      </w:pPr>
      <w:rPr>
        <w:rFonts w:ascii="Symbol" w:hAnsi="Symbol" w:hint="default"/>
      </w:rPr>
    </w:lvl>
    <w:lvl w:ilvl="1" w:tplc="922AE60A">
      <w:start w:val="1"/>
      <w:numFmt w:val="bullet"/>
      <w:lvlText w:val="o"/>
      <w:lvlJc w:val="left"/>
      <w:pPr>
        <w:ind w:left="1440" w:hanging="360"/>
      </w:pPr>
      <w:rPr>
        <w:rFonts w:ascii="Courier New" w:hAnsi="Courier New" w:hint="default"/>
      </w:rPr>
    </w:lvl>
    <w:lvl w:ilvl="2" w:tplc="CAD0290C">
      <w:start w:val="1"/>
      <w:numFmt w:val="bullet"/>
      <w:lvlText w:val=""/>
      <w:lvlJc w:val="left"/>
      <w:pPr>
        <w:ind w:left="2160" w:hanging="360"/>
      </w:pPr>
      <w:rPr>
        <w:rFonts w:ascii="Wingdings" w:hAnsi="Wingdings" w:hint="default"/>
      </w:rPr>
    </w:lvl>
    <w:lvl w:ilvl="3" w:tplc="041C140E">
      <w:start w:val="1"/>
      <w:numFmt w:val="bullet"/>
      <w:lvlText w:val=""/>
      <w:lvlJc w:val="left"/>
      <w:pPr>
        <w:ind w:left="2880" w:hanging="360"/>
      </w:pPr>
      <w:rPr>
        <w:rFonts w:ascii="Symbol" w:hAnsi="Symbol" w:hint="default"/>
      </w:rPr>
    </w:lvl>
    <w:lvl w:ilvl="4" w:tplc="CD584E26">
      <w:start w:val="1"/>
      <w:numFmt w:val="bullet"/>
      <w:lvlText w:val="o"/>
      <w:lvlJc w:val="left"/>
      <w:pPr>
        <w:ind w:left="3600" w:hanging="360"/>
      </w:pPr>
      <w:rPr>
        <w:rFonts w:ascii="Courier New" w:hAnsi="Courier New" w:hint="default"/>
      </w:rPr>
    </w:lvl>
    <w:lvl w:ilvl="5" w:tplc="9F5041C8">
      <w:start w:val="1"/>
      <w:numFmt w:val="bullet"/>
      <w:lvlText w:val=""/>
      <w:lvlJc w:val="left"/>
      <w:pPr>
        <w:ind w:left="4320" w:hanging="360"/>
      </w:pPr>
      <w:rPr>
        <w:rFonts w:ascii="Wingdings" w:hAnsi="Wingdings" w:hint="default"/>
      </w:rPr>
    </w:lvl>
    <w:lvl w:ilvl="6" w:tplc="14CE7A60">
      <w:start w:val="1"/>
      <w:numFmt w:val="bullet"/>
      <w:lvlText w:val=""/>
      <w:lvlJc w:val="left"/>
      <w:pPr>
        <w:ind w:left="5040" w:hanging="360"/>
      </w:pPr>
      <w:rPr>
        <w:rFonts w:ascii="Symbol" w:hAnsi="Symbol" w:hint="default"/>
      </w:rPr>
    </w:lvl>
    <w:lvl w:ilvl="7" w:tplc="4F0AC6DA">
      <w:start w:val="1"/>
      <w:numFmt w:val="bullet"/>
      <w:lvlText w:val="o"/>
      <w:lvlJc w:val="left"/>
      <w:pPr>
        <w:ind w:left="5760" w:hanging="360"/>
      </w:pPr>
      <w:rPr>
        <w:rFonts w:ascii="Courier New" w:hAnsi="Courier New" w:hint="default"/>
      </w:rPr>
    </w:lvl>
    <w:lvl w:ilvl="8" w:tplc="2B2C885A">
      <w:start w:val="1"/>
      <w:numFmt w:val="bullet"/>
      <w:lvlText w:val=""/>
      <w:lvlJc w:val="left"/>
      <w:pPr>
        <w:ind w:left="6480" w:hanging="360"/>
      </w:pPr>
      <w:rPr>
        <w:rFonts w:ascii="Wingdings" w:hAnsi="Wingdings" w:hint="default"/>
      </w:rPr>
    </w:lvl>
  </w:abstractNum>
  <w:abstractNum w:abstractNumId="64" w15:restartNumberingAfterBreak="0">
    <w:nsid w:val="7A68221F"/>
    <w:multiLevelType w:val="hybridMultilevel"/>
    <w:tmpl w:val="52B671B2"/>
    <w:lvl w:ilvl="0" w:tplc="1C321F82">
      <w:start w:val="1"/>
      <w:numFmt w:val="bullet"/>
      <w:lvlText w:val=""/>
      <w:lvlJc w:val="left"/>
      <w:pPr>
        <w:ind w:left="720" w:hanging="360"/>
      </w:pPr>
      <w:rPr>
        <w:rFonts w:ascii="Symbol" w:hAnsi="Symbol" w:hint="default"/>
      </w:rPr>
    </w:lvl>
    <w:lvl w:ilvl="1" w:tplc="3D9298FC">
      <w:start w:val="1"/>
      <w:numFmt w:val="bullet"/>
      <w:lvlText w:val="o"/>
      <w:lvlJc w:val="left"/>
      <w:pPr>
        <w:ind w:left="1440" w:hanging="360"/>
      </w:pPr>
      <w:rPr>
        <w:rFonts w:ascii="Courier New" w:hAnsi="Courier New" w:hint="default"/>
      </w:rPr>
    </w:lvl>
    <w:lvl w:ilvl="2" w:tplc="642208BE">
      <w:start w:val="1"/>
      <w:numFmt w:val="bullet"/>
      <w:lvlText w:val=""/>
      <w:lvlJc w:val="left"/>
      <w:pPr>
        <w:ind w:left="2160" w:hanging="360"/>
      </w:pPr>
      <w:rPr>
        <w:rFonts w:ascii="Wingdings" w:hAnsi="Wingdings" w:hint="default"/>
      </w:rPr>
    </w:lvl>
    <w:lvl w:ilvl="3" w:tplc="DE7831EE">
      <w:start w:val="1"/>
      <w:numFmt w:val="bullet"/>
      <w:lvlText w:val=""/>
      <w:lvlJc w:val="left"/>
      <w:pPr>
        <w:ind w:left="2880" w:hanging="360"/>
      </w:pPr>
      <w:rPr>
        <w:rFonts w:ascii="Symbol" w:hAnsi="Symbol" w:hint="default"/>
      </w:rPr>
    </w:lvl>
    <w:lvl w:ilvl="4" w:tplc="D7440C2E">
      <w:start w:val="1"/>
      <w:numFmt w:val="bullet"/>
      <w:lvlText w:val="o"/>
      <w:lvlJc w:val="left"/>
      <w:pPr>
        <w:ind w:left="3600" w:hanging="360"/>
      </w:pPr>
      <w:rPr>
        <w:rFonts w:ascii="Courier New" w:hAnsi="Courier New" w:hint="default"/>
      </w:rPr>
    </w:lvl>
    <w:lvl w:ilvl="5" w:tplc="A7AE326A">
      <w:start w:val="1"/>
      <w:numFmt w:val="bullet"/>
      <w:lvlText w:val=""/>
      <w:lvlJc w:val="left"/>
      <w:pPr>
        <w:ind w:left="4320" w:hanging="360"/>
      </w:pPr>
      <w:rPr>
        <w:rFonts w:ascii="Wingdings" w:hAnsi="Wingdings" w:hint="default"/>
      </w:rPr>
    </w:lvl>
    <w:lvl w:ilvl="6" w:tplc="5E9E5028">
      <w:start w:val="1"/>
      <w:numFmt w:val="bullet"/>
      <w:lvlText w:val=""/>
      <w:lvlJc w:val="left"/>
      <w:pPr>
        <w:ind w:left="5040" w:hanging="360"/>
      </w:pPr>
      <w:rPr>
        <w:rFonts w:ascii="Symbol" w:hAnsi="Symbol" w:hint="default"/>
      </w:rPr>
    </w:lvl>
    <w:lvl w:ilvl="7" w:tplc="5DF61744">
      <w:start w:val="1"/>
      <w:numFmt w:val="bullet"/>
      <w:lvlText w:val="o"/>
      <w:lvlJc w:val="left"/>
      <w:pPr>
        <w:ind w:left="5760" w:hanging="360"/>
      </w:pPr>
      <w:rPr>
        <w:rFonts w:ascii="Courier New" w:hAnsi="Courier New" w:hint="default"/>
      </w:rPr>
    </w:lvl>
    <w:lvl w:ilvl="8" w:tplc="DDACBA34">
      <w:start w:val="1"/>
      <w:numFmt w:val="bullet"/>
      <w:lvlText w:val=""/>
      <w:lvlJc w:val="left"/>
      <w:pPr>
        <w:ind w:left="6480" w:hanging="360"/>
      </w:pPr>
      <w:rPr>
        <w:rFonts w:ascii="Wingdings" w:hAnsi="Wingdings" w:hint="default"/>
      </w:rPr>
    </w:lvl>
  </w:abstractNum>
  <w:abstractNum w:abstractNumId="65" w15:restartNumberingAfterBreak="0">
    <w:nsid w:val="7E914C5A"/>
    <w:multiLevelType w:val="hybridMultilevel"/>
    <w:tmpl w:val="7C4840E6"/>
    <w:lvl w:ilvl="0" w:tplc="120C98F2">
      <w:start w:val="1"/>
      <w:numFmt w:val="bullet"/>
      <w:lvlText w:val=""/>
      <w:lvlJc w:val="left"/>
      <w:pPr>
        <w:ind w:left="720" w:hanging="360"/>
      </w:pPr>
      <w:rPr>
        <w:rFonts w:ascii="Symbol" w:hAnsi="Symbol" w:hint="default"/>
      </w:rPr>
    </w:lvl>
    <w:lvl w:ilvl="1" w:tplc="F6BAFDE0">
      <w:start w:val="1"/>
      <w:numFmt w:val="bullet"/>
      <w:lvlText w:val="o"/>
      <w:lvlJc w:val="left"/>
      <w:pPr>
        <w:ind w:left="1440" w:hanging="360"/>
      </w:pPr>
      <w:rPr>
        <w:rFonts w:ascii="Courier New" w:hAnsi="Courier New" w:hint="default"/>
      </w:rPr>
    </w:lvl>
    <w:lvl w:ilvl="2" w:tplc="19F675C6">
      <w:start w:val="1"/>
      <w:numFmt w:val="bullet"/>
      <w:lvlText w:val=""/>
      <w:lvlJc w:val="left"/>
      <w:pPr>
        <w:ind w:left="2160" w:hanging="360"/>
      </w:pPr>
      <w:rPr>
        <w:rFonts w:ascii="Wingdings" w:hAnsi="Wingdings" w:hint="default"/>
      </w:rPr>
    </w:lvl>
    <w:lvl w:ilvl="3" w:tplc="C1CC327E">
      <w:start w:val="1"/>
      <w:numFmt w:val="bullet"/>
      <w:lvlText w:val=""/>
      <w:lvlJc w:val="left"/>
      <w:pPr>
        <w:ind w:left="2880" w:hanging="360"/>
      </w:pPr>
      <w:rPr>
        <w:rFonts w:ascii="Symbol" w:hAnsi="Symbol" w:hint="default"/>
      </w:rPr>
    </w:lvl>
    <w:lvl w:ilvl="4" w:tplc="6290CA94">
      <w:start w:val="1"/>
      <w:numFmt w:val="bullet"/>
      <w:lvlText w:val="o"/>
      <w:lvlJc w:val="left"/>
      <w:pPr>
        <w:ind w:left="3600" w:hanging="360"/>
      </w:pPr>
      <w:rPr>
        <w:rFonts w:ascii="Courier New" w:hAnsi="Courier New" w:hint="default"/>
      </w:rPr>
    </w:lvl>
    <w:lvl w:ilvl="5" w:tplc="2F5C6AAA">
      <w:start w:val="1"/>
      <w:numFmt w:val="bullet"/>
      <w:lvlText w:val=""/>
      <w:lvlJc w:val="left"/>
      <w:pPr>
        <w:ind w:left="4320" w:hanging="360"/>
      </w:pPr>
      <w:rPr>
        <w:rFonts w:ascii="Wingdings" w:hAnsi="Wingdings" w:hint="default"/>
      </w:rPr>
    </w:lvl>
    <w:lvl w:ilvl="6" w:tplc="76285778">
      <w:start w:val="1"/>
      <w:numFmt w:val="bullet"/>
      <w:lvlText w:val=""/>
      <w:lvlJc w:val="left"/>
      <w:pPr>
        <w:ind w:left="5040" w:hanging="360"/>
      </w:pPr>
      <w:rPr>
        <w:rFonts w:ascii="Symbol" w:hAnsi="Symbol" w:hint="default"/>
      </w:rPr>
    </w:lvl>
    <w:lvl w:ilvl="7" w:tplc="F5FC55E2">
      <w:start w:val="1"/>
      <w:numFmt w:val="bullet"/>
      <w:lvlText w:val="o"/>
      <w:lvlJc w:val="left"/>
      <w:pPr>
        <w:ind w:left="5760" w:hanging="360"/>
      </w:pPr>
      <w:rPr>
        <w:rFonts w:ascii="Courier New" w:hAnsi="Courier New" w:hint="default"/>
      </w:rPr>
    </w:lvl>
    <w:lvl w:ilvl="8" w:tplc="1F6A8138">
      <w:start w:val="1"/>
      <w:numFmt w:val="bullet"/>
      <w:lvlText w:val=""/>
      <w:lvlJc w:val="left"/>
      <w:pPr>
        <w:ind w:left="6480" w:hanging="360"/>
      </w:pPr>
      <w:rPr>
        <w:rFonts w:ascii="Wingdings" w:hAnsi="Wingdings" w:hint="default"/>
      </w:rPr>
    </w:lvl>
  </w:abstractNum>
  <w:abstractNum w:abstractNumId="66" w15:restartNumberingAfterBreak="0">
    <w:nsid w:val="7FF9346D"/>
    <w:multiLevelType w:val="hybridMultilevel"/>
    <w:tmpl w:val="83A4A0E4"/>
    <w:lvl w:ilvl="0" w:tplc="B7B4FB0C">
      <w:start w:val="1"/>
      <w:numFmt w:val="bullet"/>
      <w:lvlText w:val=""/>
      <w:lvlJc w:val="left"/>
      <w:pPr>
        <w:ind w:left="720" w:hanging="360"/>
      </w:pPr>
      <w:rPr>
        <w:rFonts w:ascii="Symbol" w:hAnsi="Symbol" w:hint="default"/>
      </w:rPr>
    </w:lvl>
    <w:lvl w:ilvl="1" w:tplc="AC027164">
      <w:start w:val="1"/>
      <w:numFmt w:val="bullet"/>
      <w:lvlText w:val="o"/>
      <w:lvlJc w:val="left"/>
      <w:pPr>
        <w:ind w:left="1440" w:hanging="360"/>
      </w:pPr>
      <w:rPr>
        <w:rFonts w:ascii="Courier New" w:hAnsi="Courier New" w:hint="default"/>
      </w:rPr>
    </w:lvl>
    <w:lvl w:ilvl="2" w:tplc="6B6C7480">
      <w:start w:val="1"/>
      <w:numFmt w:val="bullet"/>
      <w:lvlText w:val=""/>
      <w:lvlJc w:val="left"/>
      <w:pPr>
        <w:ind w:left="2160" w:hanging="360"/>
      </w:pPr>
      <w:rPr>
        <w:rFonts w:ascii="Wingdings" w:hAnsi="Wingdings" w:hint="default"/>
      </w:rPr>
    </w:lvl>
    <w:lvl w:ilvl="3" w:tplc="DB0ACAC4">
      <w:start w:val="1"/>
      <w:numFmt w:val="bullet"/>
      <w:lvlText w:val=""/>
      <w:lvlJc w:val="left"/>
      <w:pPr>
        <w:ind w:left="2880" w:hanging="360"/>
      </w:pPr>
      <w:rPr>
        <w:rFonts w:ascii="Symbol" w:hAnsi="Symbol" w:hint="default"/>
      </w:rPr>
    </w:lvl>
    <w:lvl w:ilvl="4" w:tplc="58BEE050">
      <w:start w:val="1"/>
      <w:numFmt w:val="bullet"/>
      <w:lvlText w:val="o"/>
      <w:lvlJc w:val="left"/>
      <w:pPr>
        <w:ind w:left="3600" w:hanging="360"/>
      </w:pPr>
      <w:rPr>
        <w:rFonts w:ascii="Courier New" w:hAnsi="Courier New" w:hint="default"/>
      </w:rPr>
    </w:lvl>
    <w:lvl w:ilvl="5" w:tplc="168EC820">
      <w:start w:val="1"/>
      <w:numFmt w:val="bullet"/>
      <w:lvlText w:val=""/>
      <w:lvlJc w:val="left"/>
      <w:pPr>
        <w:ind w:left="4320" w:hanging="360"/>
      </w:pPr>
      <w:rPr>
        <w:rFonts w:ascii="Wingdings" w:hAnsi="Wingdings" w:hint="default"/>
      </w:rPr>
    </w:lvl>
    <w:lvl w:ilvl="6" w:tplc="EB4425B8">
      <w:start w:val="1"/>
      <w:numFmt w:val="bullet"/>
      <w:lvlText w:val=""/>
      <w:lvlJc w:val="left"/>
      <w:pPr>
        <w:ind w:left="5040" w:hanging="360"/>
      </w:pPr>
      <w:rPr>
        <w:rFonts w:ascii="Symbol" w:hAnsi="Symbol" w:hint="default"/>
      </w:rPr>
    </w:lvl>
    <w:lvl w:ilvl="7" w:tplc="833E5E2E">
      <w:start w:val="1"/>
      <w:numFmt w:val="bullet"/>
      <w:lvlText w:val="o"/>
      <w:lvlJc w:val="left"/>
      <w:pPr>
        <w:ind w:left="5760" w:hanging="360"/>
      </w:pPr>
      <w:rPr>
        <w:rFonts w:ascii="Courier New" w:hAnsi="Courier New" w:hint="default"/>
      </w:rPr>
    </w:lvl>
    <w:lvl w:ilvl="8" w:tplc="9FC01630">
      <w:start w:val="1"/>
      <w:numFmt w:val="bullet"/>
      <w:lvlText w:val=""/>
      <w:lvlJc w:val="left"/>
      <w:pPr>
        <w:ind w:left="6480" w:hanging="360"/>
      </w:pPr>
      <w:rPr>
        <w:rFonts w:ascii="Wingdings" w:hAnsi="Wingdings" w:hint="default"/>
      </w:rPr>
    </w:lvl>
  </w:abstractNum>
  <w:num w:numId="1" w16cid:durableId="1448888317">
    <w:abstractNumId w:val="61"/>
  </w:num>
  <w:num w:numId="2" w16cid:durableId="302000967">
    <w:abstractNumId w:val="12"/>
  </w:num>
  <w:num w:numId="3" w16cid:durableId="135533656">
    <w:abstractNumId w:val="26"/>
  </w:num>
  <w:num w:numId="4" w16cid:durableId="225148545">
    <w:abstractNumId w:val="64"/>
  </w:num>
  <w:num w:numId="5" w16cid:durableId="852690980">
    <w:abstractNumId w:val="17"/>
  </w:num>
  <w:num w:numId="6" w16cid:durableId="100074347">
    <w:abstractNumId w:val="7"/>
  </w:num>
  <w:num w:numId="7" w16cid:durableId="315383865">
    <w:abstractNumId w:val="5"/>
  </w:num>
  <w:num w:numId="8" w16cid:durableId="858784846">
    <w:abstractNumId w:val="32"/>
  </w:num>
  <w:num w:numId="9" w16cid:durableId="1762867414">
    <w:abstractNumId w:val="56"/>
  </w:num>
  <w:num w:numId="10" w16cid:durableId="115178509">
    <w:abstractNumId w:val="36"/>
  </w:num>
  <w:num w:numId="11" w16cid:durableId="756898861">
    <w:abstractNumId w:val="15"/>
  </w:num>
  <w:num w:numId="12" w16cid:durableId="1301156271">
    <w:abstractNumId w:val="45"/>
  </w:num>
  <w:num w:numId="13" w16cid:durableId="630943231">
    <w:abstractNumId w:val="19"/>
  </w:num>
  <w:num w:numId="14" w16cid:durableId="2098356270">
    <w:abstractNumId w:val="44"/>
  </w:num>
  <w:num w:numId="15" w16cid:durableId="1682118901">
    <w:abstractNumId w:val="48"/>
  </w:num>
  <w:num w:numId="16" w16cid:durableId="892886119">
    <w:abstractNumId w:val="2"/>
  </w:num>
  <w:num w:numId="17" w16cid:durableId="2132088283">
    <w:abstractNumId w:val="20"/>
  </w:num>
  <w:num w:numId="18" w16cid:durableId="1358848361">
    <w:abstractNumId w:val="37"/>
  </w:num>
  <w:num w:numId="19" w16cid:durableId="185143223">
    <w:abstractNumId w:val="34"/>
  </w:num>
  <w:num w:numId="20" w16cid:durableId="1302348459">
    <w:abstractNumId w:val="53"/>
  </w:num>
  <w:num w:numId="21" w16cid:durableId="2028828504">
    <w:abstractNumId w:val="50"/>
  </w:num>
  <w:num w:numId="22" w16cid:durableId="582110633">
    <w:abstractNumId w:val="38"/>
  </w:num>
  <w:num w:numId="23" w16cid:durableId="1656911666">
    <w:abstractNumId w:val="1"/>
  </w:num>
  <w:num w:numId="24" w16cid:durableId="1062099857">
    <w:abstractNumId w:val="55"/>
  </w:num>
  <w:num w:numId="25" w16cid:durableId="1854568106">
    <w:abstractNumId w:val="35"/>
  </w:num>
  <w:num w:numId="26" w16cid:durableId="836926089">
    <w:abstractNumId w:val="30"/>
  </w:num>
  <w:num w:numId="27" w16cid:durableId="1761365518">
    <w:abstractNumId w:val="14"/>
  </w:num>
  <w:num w:numId="28" w16cid:durableId="1117916421">
    <w:abstractNumId w:val="40"/>
  </w:num>
  <w:num w:numId="29" w16cid:durableId="1616211669">
    <w:abstractNumId w:val="51"/>
  </w:num>
  <w:num w:numId="30" w16cid:durableId="487865868">
    <w:abstractNumId w:val="6"/>
  </w:num>
  <w:num w:numId="31" w16cid:durableId="802620313">
    <w:abstractNumId w:val="62"/>
  </w:num>
  <w:num w:numId="32" w16cid:durableId="433481806">
    <w:abstractNumId w:val="8"/>
  </w:num>
  <w:num w:numId="33" w16cid:durableId="212885731">
    <w:abstractNumId w:val="10"/>
  </w:num>
  <w:num w:numId="34" w16cid:durableId="2117629933">
    <w:abstractNumId w:val="65"/>
  </w:num>
  <w:num w:numId="35" w16cid:durableId="1235510300">
    <w:abstractNumId w:val="66"/>
  </w:num>
  <w:num w:numId="36" w16cid:durableId="477693293">
    <w:abstractNumId w:val="31"/>
  </w:num>
  <w:num w:numId="37" w16cid:durableId="749355112">
    <w:abstractNumId w:val="39"/>
  </w:num>
  <w:num w:numId="38" w16cid:durableId="1483736876">
    <w:abstractNumId w:val="59"/>
  </w:num>
  <w:num w:numId="39" w16cid:durableId="1966156282">
    <w:abstractNumId w:val="25"/>
  </w:num>
  <w:num w:numId="40" w16cid:durableId="572398128">
    <w:abstractNumId w:val="22"/>
  </w:num>
  <w:num w:numId="41" w16cid:durableId="477921158">
    <w:abstractNumId w:val="3"/>
  </w:num>
  <w:num w:numId="42" w16cid:durableId="1728451987">
    <w:abstractNumId w:val="49"/>
  </w:num>
  <w:num w:numId="43" w16cid:durableId="916406291">
    <w:abstractNumId w:val="23"/>
  </w:num>
  <w:num w:numId="44" w16cid:durableId="2098404368">
    <w:abstractNumId w:val="60"/>
  </w:num>
  <w:num w:numId="45" w16cid:durableId="19011137">
    <w:abstractNumId w:val="24"/>
  </w:num>
  <w:num w:numId="46" w16cid:durableId="658730183">
    <w:abstractNumId w:val="54"/>
  </w:num>
  <w:num w:numId="47" w16cid:durableId="605037922">
    <w:abstractNumId w:val="29"/>
  </w:num>
  <w:num w:numId="48" w16cid:durableId="2100590935">
    <w:abstractNumId w:val="58"/>
  </w:num>
  <w:num w:numId="49" w16cid:durableId="1040057018">
    <w:abstractNumId w:val="9"/>
  </w:num>
  <w:num w:numId="50" w16cid:durableId="327094980">
    <w:abstractNumId w:val="28"/>
  </w:num>
  <w:num w:numId="51" w16cid:durableId="977802672">
    <w:abstractNumId w:val="4"/>
  </w:num>
  <w:num w:numId="52" w16cid:durableId="2011907978">
    <w:abstractNumId w:val="41"/>
  </w:num>
  <w:num w:numId="53" w16cid:durableId="1985622128">
    <w:abstractNumId w:val="11"/>
  </w:num>
  <w:num w:numId="54" w16cid:durableId="1851598844">
    <w:abstractNumId w:val="16"/>
  </w:num>
  <w:num w:numId="55" w16cid:durableId="148639120">
    <w:abstractNumId w:val="21"/>
  </w:num>
  <w:num w:numId="56" w16cid:durableId="1169784519">
    <w:abstractNumId w:val="13"/>
  </w:num>
  <w:num w:numId="57" w16cid:durableId="1945723499">
    <w:abstractNumId w:val="47"/>
  </w:num>
  <w:num w:numId="58" w16cid:durableId="1838303521">
    <w:abstractNumId w:val="33"/>
  </w:num>
  <w:num w:numId="59" w16cid:durableId="1601447711">
    <w:abstractNumId w:val="43"/>
  </w:num>
  <w:num w:numId="60" w16cid:durableId="1974627925">
    <w:abstractNumId w:val="57"/>
  </w:num>
  <w:num w:numId="61" w16cid:durableId="1264537258">
    <w:abstractNumId w:val="18"/>
  </w:num>
  <w:num w:numId="62" w16cid:durableId="77990476">
    <w:abstractNumId w:val="63"/>
  </w:num>
  <w:num w:numId="63" w16cid:durableId="1659530400">
    <w:abstractNumId w:val="46"/>
  </w:num>
  <w:num w:numId="64" w16cid:durableId="878862537">
    <w:abstractNumId w:val="52"/>
  </w:num>
  <w:num w:numId="65" w16cid:durableId="1346514575">
    <w:abstractNumId w:val="0"/>
  </w:num>
  <w:num w:numId="66" w16cid:durableId="241065752">
    <w:abstractNumId w:val="27"/>
  </w:num>
  <w:num w:numId="67" w16cid:durableId="80046266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C244FD"/>
    <w:rsid w:val="00041114"/>
    <w:rsid w:val="00150296"/>
    <w:rsid w:val="0025267F"/>
    <w:rsid w:val="002C3A5C"/>
    <w:rsid w:val="00890A32"/>
    <w:rsid w:val="00A0ADB1"/>
    <w:rsid w:val="00A77C4C"/>
    <w:rsid w:val="00B34F83"/>
    <w:rsid w:val="00B8EFE8"/>
    <w:rsid w:val="00BA46D3"/>
    <w:rsid w:val="00E49123"/>
    <w:rsid w:val="00EB3C5C"/>
    <w:rsid w:val="00F87187"/>
    <w:rsid w:val="00FE17FF"/>
    <w:rsid w:val="0131EE73"/>
    <w:rsid w:val="01CC274C"/>
    <w:rsid w:val="01CDBA90"/>
    <w:rsid w:val="0221CAFA"/>
    <w:rsid w:val="0262FBE8"/>
    <w:rsid w:val="02ADCEA8"/>
    <w:rsid w:val="02B9ABFA"/>
    <w:rsid w:val="0332F322"/>
    <w:rsid w:val="034C9139"/>
    <w:rsid w:val="035F36FD"/>
    <w:rsid w:val="03EDB837"/>
    <w:rsid w:val="040573B6"/>
    <w:rsid w:val="04497E0D"/>
    <w:rsid w:val="058CC58D"/>
    <w:rsid w:val="05BE4D32"/>
    <w:rsid w:val="06400CC5"/>
    <w:rsid w:val="06486346"/>
    <w:rsid w:val="064AA292"/>
    <w:rsid w:val="06F562A5"/>
    <w:rsid w:val="072D6244"/>
    <w:rsid w:val="07782D94"/>
    <w:rsid w:val="07A3969E"/>
    <w:rsid w:val="08378D92"/>
    <w:rsid w:val="0874004E"/>
    <w:rsid w:val="08865963"/>
    <w:rsid w:val="090F0A63"/>
    <w:rsid w:val="091B0E63"/>
    <w:rsid w:val="0993A063"/>
    <w:rsid w:val="09A5DF0A"/>
    <w:rsid w:val="09F57964"/>
    <w:rsid w:val="09F7C1FA"/>
    <w:rsid w:val="0A744AED"/>
    <w:rsid w:val="0ADFACD6"/>
    <w:rsid w:val="0B23016A"/>
    <w:rsid w:val="0B397AFB"/>
    <w:rsid w:val="0B76ECB8"/>
    <w:rsid w:val="0B8437CD"/>
    <w:rsid w:val="0C4446D6"/>
    <w:rsid w:val="0C45C6C2"/>
    <w:rsid w:val="0C536577"/>
    <w:rsid w:val="0C83D022"/>
    <w:rsid w:val="0CA3FE87"/>
    <w:rsid w:val="0CF992FE"/>
    <w:rsid w:val="0D0EAAD5"/>
    <w:rsid w:val="0D15161B"/>
    <w:rsid w:val="0DACA81D"/>
    <w:rsid w:val="0DE2C99B"/>
    <w:rsid w:val="0E11E833"/>
    <w:rsid w:val="0E37FF8B"/>
    <w:rsid w:val="0E47CEF3"/>
    <w:rsid w:val="0E4C0A6E"/>
    <w:rsid w:val="0E71D873"/>
    <w:rsid w:val="0E765656"/>
    <w:rsid w:val="0F52DCD4"/>
    <w:rsid w:val="0F6F1712"/>
    <w:rsid w:val="0FBB2A4B"/>
    <w:rsid w:val="10006189"/>
    <w:rsid w:val="100FAF39"/>
    <w:rsid w:val="1026DB1D"/>
    <w:rsid w:val="10381416"/>
    <w:rsid w:val="103A3382"/>
    <w:rsid w:val="109A90B1"/>
    <w:rsid w:val="10F68D69"/>
    <w:rsid w:val="10FA9209"/>
    <w:rsid w:val="1127F9DF"/>
    <w:rsid w:val="117C5C59"/>
    <w:rsid w:val="11D1CCC3"/>
    <w:rsid w:val="1207C1C8"/>
    <w:rsid w:val="121753B8"/>
    <w:rsid w:val="1244557D"/>
    <w:rsid w:val="13063F6A"/>
    <w:rsid w:val="131028AB"/>
    <w:rsid w:val="13181338"/>
    <w:rsid w:val="137DDD55"/>
    <w:rsid w:val="14527EA9"/>
    <w:rsid w:val="1468A8F5"/>
    <w:rsid w:val="14820E6A"/>
    <w:rsid w:val="14893418"/>
    <w:rsid w:val="14A282BF"/>
    <w:rsid w:val="14CFFCAB"/>
    <w:rsid w:val="15282363"/>
    <w:rsid w:val="159BE3C3"/>
    <w:rsid w:val="15B47F94"/>
    <w:rsid w:val="1604007F"/>
    <w:rsid w:val="16273109"/>
    <w:rsid w:val="16374147"/>
    <w:rsid w:val="16A41DC5"/>
    <w:rsid w:val="16CDE7B4"/>
    <w:rsid w:val="1727630B"/>
    <w:rsid w:val="17BE1D6C"/>
    <w:rsid w:val="17E52039"/>
    <w:rsid w:val="17F38061"/>
    <w:rsid w:val="180106A3"/>
    <w:rsid w:val="18593C63"/>
    <w:rsid w:val="185A1105"/>
    <w:rsid w:val="185F6FBD"/>
    <w:rsid w:val="187F7FBE"/>
    <w:rsid w:val="18B3DD73"/>
    <w:rsid w:val="19372BF1"/>
    <w:rsid w:val="1961889C"/>
    <w:rsid w:val="1963CDC1"/>
    <w:rsid w:val="1978A554"/>
    <w:rsid w:val="1A1D2536"/>
    <w:rsid w:val="1A1FDF7C"/>
    <w:rsid w:val="1AC2177B"/>
    <w:rsid w:val="1AE9EACC"/>
    <w:rsid w:val="1AEC968E"/>
    <w:rsid w:val="1B84D81F"/>
    <w:rsid w:val="1C0423BF"/>
    <w:rsid w:val="1C42A364"/>
    <w:rsid w:val="1C4C019C"/>
    <w:rsid w:val="1C6622A2"/>
    <w:rsid w:val="1C8B3C81"/>
    <w:rsid w:val="1CD6D934"/>
    <w:rsid w:val="1CFADBCA"/>
    <w:rsid w:val="1D003A59"/>
    <w:rsid w:val="1D2908A4"/>
    <w:rsid w:val="1D337B77"/>
    <w:rsid w:val="1D52DA0E"/>
    <w:rsid w:val="1D57F8A2"/>
    <w:rsid w:val="1DD7E733"/>
    <w:rsid w:val="1E7F0E3B"/>
    <w:rsid w:val="1FC2C0AC"/>
    <w:rsid w:val="1FE9F15A"/>
    <w:rsid w:val="1FEBD1E9"/>
    <w:rsid w:val="1FFF8B14"/>
    <w:rsid w:val="20101B6A"/>
    <w:rsid w:val="206804B3"/>
    <w:rsid w:val="20A8610D"/>
    <w:rsid w:val="20CB31D3"/>
    <w:rsid w:val="214DCD88"/>
    <w:rsid w:val="218448BE"/>
    <w:rsid w:val="21BD2EAA"/>
    <w:rsid w:val="21E77E3A"/>
    <w:rsid w:val="224B8882"/>
    <w:rsid w:val="228AC7F3"/>
    <w:rsid w:val="22C20357"/>
    <w:rsid w:val="22D0FABE"/>
    <w:rsid w:val="22D6B6F8"/>
    <w:rsid w:val="230781BF"/>
    <w:rsid w:val="234C25A7"/>
    <w:rsid w:val="236A23CA"/>
    <w:rsid w:val="24A3D11C"/>
    <w:rsid w:val="2545C3B3"/>
    <w:rsid w:val="2610CBEC"/>
    <w:rsid w:val="2653BAD5"/>
    <w:rsid w:val="270E1769"/>
    <w:rsid w:val="2741929D"/>
    <w:rsid w:val="27676D6F"/>
    <w:rsid w:val="27AC3CA4"/>
    <w:rsid w:val="27CA1C04"/>
    <w:rsid w:val="27EB9260"/>
    <w:rsid w:val="27FCA250"/>
    <w:rsid w:val="2850730D"/>
    <w:rsid w:val="285F5DE5"/>
    <w:rsid w:val="286D6EB0"/>
    <w:rsid w:val="289DE8AF"/>
    <w:rsid w:val="28BA2255"/>
    <w:rsid w:val="28EC3FF7"/>
    <w:rsid w:val="28EFA42B"/>
    <w:rsid w:val="2901ED4C"/>
    <w:rsid w:val="29437500"/>
    <w:rsid w:val="29486FB5"/>
    <w:rsid w:val="298BAD1F"/>
    <w:rsid w:val="29AA2AAF"/>
    <w:rsid w:val="29FD1909"/>
    <w:rsid w:val="2A01C4EA"/>
    <w:rsid w:val="2A40003F"/>
    <w:rsid w:val="2B0EBF15"/>
    <w:rsid w:val="2BBBD7F9"/>
    <w:rsid w:val="2BD96D48"/>
    <w:rsid w:val="2C042AA3"/>
    <w:rsid w:val="2C403180"/>
    <w:rsid w:val="2CD997AE"/>
    <w:rsid w:val="2CDD95A7"/>
    <w:rsid w:val="2CF5DCE7"/>
    <w:rsid w:val="2DF925AA"/>
    <w:rsid w:val="2E036D0D"/>
    <w:rsid w:val="2E0C16E8"/>
    <w:rsid w:val="2E6869B7"/>
    <w:rsid w:val="2EE1CDE1"/>
    <w:rsid w:val="2EE72E53"/>
    <w:rsid w:val="2F08B37C"/>
    <w:rsid w:val="2F2CB585"/>
    <w:rsid w:val="2F757AAD"/>
    <w:rsid w:val="2F91BF65"/>
    <w:rsid w:val="2FAAF051"/>
    <w:rsid w:val="3004DE77"/>
    <w:rsid w:val="3025E3B4"/>
    <w:rsid w:val="303E8C08"/>
    <w:rsid w:val="305655F5"/>
    <w:rsid w:val="305CFAE4"/>
    <w:rsid w:val="30C4DF4B"/>
    <w:rsid w:val="30F6639F"/>
    <w:rsid w:val="32773171"/>
    <w:rsid w:val="3339A56B"/>
    <w:rsid w:val="33BD7761"/>
    <w:rsid w:val="33F533CC"/>
    <w:rsid w:val="33F66E8B"/>
    <w:rsid w:val="3499FD07"/>
    <w:rsid w:val="34EF36F2"/>
    <w:rsid w:val="350325AA"/>
    <w:rsid w:val="354D06A5"/>
    <w:rsid w:val="35904E5C"/>
    <w:rsid w:val="35A11121"/>
    <w:rsid w:val="35C07FEC"/>
    <w:rsid w:val="3610FCC8"/>
    <w:rsid w:val="3689A889"/>
    <w:rsid w:val="3692B3C0"/>
    <w:rsid w:val="36973722"/>
    <w:rsid w:val="36B35F6C"/>
    <w:rsid w:val="36B4030C"/>
    <w:rsid w:val="3798F069"/>
    <w:rsid w:val="379B3056"/>
    <w:rsid w:val="37A09608"/>
    <w:rsid w:val="38BEEC78"/>
    <w:rsid w:val="38C80785"/>
    <w:rsid w:val="38C9BBB2"/>
    <w:rsid w:val="38D6C543"/>
    <w:rsid w:val="39CAE634"/>
    <w:rsid w:val="39E1D271"/>
    <w:rsid w:val="39EB4C6F"/>
    <w:rsid w:val="39F71232"/>
    <w:rsid w:val="3A0D6164"/>
    <w:rsid w:val="3A8524C2"/>
    <w:rsid w:val="3A8CB3B4"/>
    <w:rsid w:val="3B144E91"/>
    <w:rsid w:val="3B3374EC"/>
    <w:rsid w:val="3B40D534"/>
    <w:rsid w:val="3B582F37"/>
    <w:rsid w:val="3B5DAC42"/>
    <w:rsid w:val="3B6A7C75"/>
    <w:rsid w:val="3BE16FC8"/>
    <w:rsid w:val="3C22B09F"/>
    <w:rsid w:val="3C53C822"/>
    <w:rsid w:val="3C650940"/>
    <w:rsid w:val="3CDFB905"/>
    <w:rsid w:val="3D98C579"/>
    <w:rsid w:val="3DB58584"/>
    <w:rsid w:val="3E862F85"/>
    <w:rsid w:val="3E922B94"/>
    <w:rsid w:val="3F033C46"/>
    <w:rsid w:val="3F1E1198"/>
    <w:rsid w:val="3FC3FBAA"/>
    <w:rsid w:val="4034660F"/>
    <w:rsid w:val="406735F7"/>
    <w:rsid w:val="41AD9F0F"/>
    <w:rsid w:val="42194E1E"/>
    <w:rsid w:val="4226569E"/>
    <w:rsid w:val="42368C14"/>
    <w:rsid w:val="423D84AB"/>
    <w:rsid w:val="423FC994"/>
    <w:rsid w:val="426093E6"/>
    <w:rsid w:val="427F4592"/>
    <w:rsid w:val="42BE8733"/>
    <w:rsid w:val="42DFBC20"/>
    <w:rsid w:val="42E9CC1F"/>
    <w:rsid w:val="43318E26"/>
    <w:rsid w:val="436EC908"/>
    <w:rsid w:val="437355CB"/>
    <w:rsid w:val="440DBE4F"/>
    <w:rsid w:val="4420F2F7"/>
    <w:rsid w:val="4433BA2F"/>
    <w:rsid w:val="443F623F"/>
    <w:rsid w:val="44F42AC4"/>
    <w:rsid w:val="457D5944"/>
    <w:rsid w:val="458CB0F8"/>
    <w:rsid w:val="45C8157D"/>
    <w:rsid w:val="45D94ACB"/>
    <w:rsid w:val="45F79FE2"/>
    <w:rsid w:val="4629FC8F"/>
    <w:rsid w:val="46A88917"/>
    <w:rsid w:val="46EDEAD3"/>
    <w:rsid w:val="472598CE"/>
    <w:rsid w:val="474ADE2F"/>
    <w:rsid w:val="4753D97F"/>
    <w:rsid w:val="47B45C95"/>
    <w:rsid w:val="47BAB6B1"/>
    <w:rsid w:val="48097C31"/>
    <w:rsid w:val="48167113"/>
    <w:rsid w:val="4853EA7A"/>
    <w:rsid w:val="48C29010"/>
    <w:rsid w:val="4914A068"/>
    <w:rsid w:val="495244B0"/>
    <w:rsid w:val="4974736B"/>
    <w:rsid w:val="49B59068"/>
    <w:rsid w:val="49F87DAC"/>
    <w:rsid w:val="4AC606E0"/>
    <w:rsid w:val="4B1FD37B"/>
    <w:rsid w:val="4B340554"/>
    <w:rsid w:val="4B4024E6"/>
    <w:rsid w:val="4B5A070D"/>
    <w:rsid w:val="4B7F69B8"/>
    <w:rsid w:val="4C68AA8D"/>
    <w:rsid w:val="4CAE67BE"/>
    <w:rsid w:val="4CBFF6C4"/>
    <w:rsid w:val="4CFDF3AE"/>
    <w:rsid w:val="4D3D126B"/>
    <w:rsid w:val="4DE5B29D"/>
    <w:rsid w:val="4DFBAD6D"/>
    <w:rsid w:val="4F098088"/>
    <w:rsid w:val="4F3A8CD0"/>
    <w:rsid w:val="4F5EDDC9"/>
    <w:rsid w:val="4F8D0E03"/>
    <w:rsid w:val="4FBC110F"/>
    <w:rsid w:val="504BD064"/>
    <w:rsid w:val="5064E342"/>
    <w:rsid w:val="50A12D4F"/>
    <w:rsid w:val="50A19F76"/>
    <w:rsid w:val="50BFF87E"/>
    <w:rsid w:val="5119C9C9"/>
    <w:rsid w:val="513FD15D"/>
    <w:rsid w:val="514C3632"/>
    <w:rsid w:val="52470841"/>
    <w:rsid w:val="525323E3"/>
    <w:rsid w:val="53AD645B"/>
    <w:rsid w:val="540275D5"/>
    <w:rsid w:val="541171DA"/>
    <w:rsid w:val="541278FE"/>
    <w:rsid w:val="5430D96B"/>
    <w:rsid w:val="54A2AD88"/>
    <w:rsid w:val="54D4164B"/>
    <w:rsid w:val="551EC53F"/>
    <w:rsid w:val="55281C52"/>
    <w:rsid w:val="553D61A9"/>
    <w:rsid w:val="5543ED8A"/>
    <w:rsid w:val="557F4F60"/>
    <w:rsid w:val="55DF8CDA"/>
    <w:rsid w:val="5616681A"/>
    <w:rsid w:val="567CA66D"/>
    <w:rsid w:val="56995036"/>
    <w:rsid w:val="56E2DA85"/>
    <w:rsid w:val="56EFF57A"/>
    <w:rsid w:val="56F656D4"/>
    <w:rsid w:val="5776448B"/>
    <w:rsid w:val="57BD654A"/>
    <w:rsid w:val="580F095D"/>
    <w:rsid w:val="588F5D17"/>
    <w:rsid w:val="58AFF492"/>
    <w:rsid w:val="58C244FD"/>
    <w:rsid w:val="59D3DB5F"/>
    <w:rsid w:val="5A42F7D4"/>
    <w:rsid w:val="5AE2AD77"/>
    <w:rsid w:val="5B1AACBA"/>
    <w:rsid w:val="5B4CC697"/>
    <w:rsid w:val="5B71986B"/>
    <w:rsid w:val="5BB945C8"/>
    <w:rsid w:val="5BD6A0E1"/>
    <w:rsid w:val="5BEE47E2"/>
    <w:rsid w:val="5BEE53B0"/>
    <w:rsid w:val="5C136B81"/>
    <w:rsid w:val="5CDD7D61"/>
    <w:rsid w:val="5D04D4D3"/>
    <w:rsid w:val="5D130281"/>
    <w:rsid w:val="5D2DF8F6"/>
    <w:rsid w:val="5D4F0FF0"/>
    <w:rsid w:val="5D9C6C5D"/>
    <w:rsid w:val="5DB0B22F"/>
    <w:rsid w:val="5DD387E8"/>
    <w:rsid w:val="5DE4D08F"/>
    <w:rsid w:val="5E01BD10"/>
    <w:rsid w:val="5E0CC8FE"/>
    <w:rsid w:val="5E19D9C8"/>
    <w:rsid w:val="5E3B0260"/>
    <w:rsid w:val="5E42310D"/>
    <w:rsid w:val="5E4922E1"/>
    <w:rsid w:val="5E5EBB90"/>
    <w:rsid w:val="5E82A25D"/>
    <w:rsid w:val="5E8C26E9"/>
    <w:rsid w:val="5ECABC1A"/>
    <w:rsid w:val="5F02C23F"/>
    <w:rsid w:val="5F0E5A92"/>
    <w:rsid w:val="5F80704C"/>
    <w:rsid w:val="5F9023DB"/>
    <w:rsid w:val="60063FC1"/>
    <w:rsid w:val="60064E8C"/>
    <w:rsid w:val="60068BBE"/>
    <w:rsid w:val="604F5F82"/>
    <w:rsid w:val="60870B96"/>
    <w:rsid w:val="60DC56F9"/>
    <w:rsid w:val="61688AF2"/>
    <w:rsid w:val="61CC245A"/>
    <w:rsid w:val="61D97C94"/>
    <w:rsid w:val="61FEE02F"/>
    <w:rsid w:val="6205DF20"/>
    <w:rsid w:val="625F8765"/>
    <w:rsid w:val="62AF7DA7"/>
    <w:rsid w:val="635D4947"/>
    <w:rsid w:val="638064A4"/>
    <w:rsid w:val="63A36416"/>
    <w:rsid w:val="63A36CB2"/>
    <w:rsid w:val="63FEDEE4"/>
    <w:rsid w:val="640E7EFE"/>
    <w:rsid w:val="642E0575"/>
    <w:rsid w:val="64A87AB0"/>
    <w:rsid w:val="65392255"/>
    <w:rsid w:val="654B9343"/>
    <w:rsid w:val="65515943"/>
    <w:rsid w:val="655BB2FD"/>
    <w:rsid w:val="65AA0655"/>
    <w:rsid w:val="65B03782"/>
    <w:rsid w:val="65C1AE9D"/>
    <w:rsid w:val="65C9AABB"/>
    <w:rsid w:val="65CC0ACC"/>
    <w:rsid w:val="66508793"/>
    <w:rsid w:val="66755D6F"/>
    <w:rsid w:val="66DA1D4D"/>
    <w:rsid w:val="66F90FB5"/>
    <w:rsid w:val="67106BFB"/>
    <w:rsid w:val="673829C9"/>
    <w:rsid w:val="674D0A1D"/>
    <w:rsid w:val="677F3F08"/>
    <w:rsid w:val="67905D4E"/>
    <w:rsid w:val="680DE326"/>
    <w:rsid w:val="680EC097"/>
    <w:rsid w:val="6824F29A"/>
    <w:rsid w:val="68E460B8"/>
    <w:rsid w:val="68EA04A2"/>
    <w:rsid w:val="69107D7C"/>
    <w:rsid w:val="6913AB09"/>
    <w:rsid w:val="69DAD038"/>
    <w:rsid w:val="69E7DC25"/>
    <w:rsid w:val="69FD2A49"/>
    <w:rsid w:val="69FF0686"/>
    <w:rsid w:val="6A62866E"/>
    <w:rsid w:val="6A95CE0F"/>
    <w:rsid w:val="6A989883"/>
    <w:rsid w:val="6ABFB80D"/>
    <w:rsid w:val="6B034E1D"/>
    <w:rsid w:val="6B04CB1F"/>
    <w:rsid w:val="6B079BBE"/>
    <w:rsid w:val="6B5C7EA4"/>
    <w:rsid w:val="6B9C94AF"/>
    <w:rsid w:val="6C5983F9"/>
    <w:rsid w:val="6C8EF59F"/>
    <w:rsid w:val="6CACD4F0"/>
    <w:rsid w:val="6CC2A030"/>
    <w:rsid w:val="6E2672CE"/>
    <w:rsid w:val="6ECD85A4"/>
    <w:rsid w:val="6ED0F124"/>
    <w:rsid w:val="6F04D12C"/>
    <w:rsid w:val="6F95AED6"/>
    <w:rsid w:val="70515BE5"/>
    <w:rsid w:val="7079D592"/>
    <w:rsid w:val="70812F8B"/>
    <w:rsid w:val="7157C7EB"/>
    <w:rsid w:val="717055E7"/>
    <w:rsid w:val="717FA973"/>
    <w:rsid w:val="7187ECBA"/>
    <w:rsid w:val="7194E62A"/>
    <w:rsid w:val="71CCD56C"/>
    <w:rsid w:val="71D5E08B"/>
    <w:rsid w:val="71E08785"/>
    <w:rsid w:val="7220EE97"/>
    <w:rsid w:val="72D12537"/>
    <w:rsid w:val="7308B68F"/>
    <w:rsid w:val="7332A5FE"/>
    <w:rsid w:val="734DF676"/>
    <w:rsid w:val="735A992D"/>
    <w:rsid w:val="73B94C99"/>
    <w:rsid w:val="73CDD1C1"/>
    <w:rsid w:val="741679F8"/>
    <w:rsid w:val="7454235B"/>
    <w:rsid w:val="7494D3A0"/>
    <w:rsid w:val="74D1096B"/>
    <w:rsid w:val="74E47E0F"/>
    <w:rsid w:val="75755563"/>
    <w:rsid w:val="75C3A3D7"/>
    <w:rsid w:val="767091E7"/>
    <w:rsid w:val="7694D27B"/>
    <w:rsid w:val="76D6B1FE"/>
    <w:rsid w:val="76EC11EA"/>
    <w:rsid w:val="77051B2D"/>
    <w:rsid w:val="77859BEB"/>
    <w:rsid w:val="77BDDFA3"/>
    <w:rsid w:val="78056EF8"/>
    <w:rsid w:val="78E50401"/>
    <w:rsid w:val="791B158D"/>
    <w:rsid w:val="79387579"/>
    <w:rsid w:val="795D47A3"/>
    <w:rsid w:val="7963B685"/>
    <w:rsid w:val="79A4B780"/>
    <w:rsid w:val="79E130FF"/>
    <w:rsid w:val="7A2E4398"/>
    <w:rsid w:val="7A83AFD7"/>
    <w:rsid w:val="7ABFD717"/>
    <w:rsid w:val="7ADBD1AB"/>
    <w:rsid w:val="7B7FA4DB"/>
    <w:rsid w:val="7B8120AF"/>
    <w:rsid w:val="7B95043A"/>
    <w:rsid w:val="7BDAD88A"/>
    <w:rsid w:val="7BF07449"/>
    <w:rsid w:val="7C72CA50"/>
    <w:rsid w:val="7CC5C7D4"/>
    <w:rsid w:val="7CFB8FBB"/>
    <w:rsid w:val="7CFF1BBF"/>
    <w:rsid w:val="7D65CB9B"/>
    <w:rsid w:val="7DF30E76"/>
    <w:rsid w:val="7E7B43A0"/>
    <w:rsid w:val="7F4ADC16"/>
    <w:rsid w:val="7F7DA305"/>
    <w:rsid w:val="7FFD54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58222"/>
  <w15:chartTrackingRefBased/>
  <w15:docId w15:val="{9BF426A4-FB09-4E96-A2F3-5C8733D8D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30F663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30F663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30F6639F"/>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30F6639F"/>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3689A889"/>
    <w:pPr>
      <w:tabs>
        <w:tab w:val="center" w:pos="4680"/>
        <w:tab w:val="right" w:pos="9360"/>
      </w:tabs>
      <w:spacing w:after="0" w:line="240" w:lineRule="auto"/>
    </w:pPr>
  </w:style>
  <w:style w:type="paragraph" w:styleId="Footer">
    <w:name w:val="footer"/>
    <w:basedOn w:val="Normal"/>
    <w:uiPriority w:val="99"/>
    <w:unhideWhenUsed/>
    <w:rsid w:val="3689A889"/>
    <w:pPr>
      <w:tabs>
        <w:tab w:val="center" w:pos="4680"/>
        <w:tab w:val="right" w:pos="9360"/>
      </w:tabs>
      <w:spacing w:after="0" w:line="240" w:lineRule="auto"/>
    </w:pPr>
  </w:style>
  <w:style w:type="character" w:styleId="Hyperlink">
    <w:name w:val="Hyperlink"/>
    <w:basedOn w:val="DefaultParagraphFont"/>
    <w:uiPriority w:val="99"/>
    <w:unhideWhenUsed/>
    <w:rsid w:val="30C4DF4B"/>
    <w:rPr>
      <w:color w:val="467886"/>
      <w:u w:val="single"/>
    </w:rPr>
  </w:style>
  <w:style w:type="paragraph" w:styleId="TOCHeading">
    <w:name w:val="TOC Heading"/>
    <w:basedOn w:val="Heading1"/>
    <w:next w:val="Normal"/>
    <w:uiPriority w:val="39"/>
    <w:unhideWhenUsed/>
    <w:qFormat/>
    <w:rsid w:val="00BA46D3"/>
    <w:pPr>
      <w:spacing w:before="480" w:after="0" w:line="276" w:lineRule="auto"/>
      <w:outlineLvl w:val="9"/>
    </w:pPr>
    <w:rPr>
      <w:b/>
      <w:bCs/>
      <w:sz w:val="28"/>
      <w:szCs w:val="28"/>
      <w:lang w:val="en-US" w:eastAsia="en-US"/>
    </w:rPr>
  </w:style>
  <w:style w:type="paragraph" w:styleId="TOC1">
    <w:name w:val="toc 1"/>
    <w:basedOn w:val="Normal"/>
    <w:next w:val="Normal"/>
    <w:autoRedefine/>
    <w:uiPriority w:val="39"/>
    <w:unhideWhenUsed/>
    <w:rsid w:val="00BA46D3"/>
    <w:pPr>
      <w:spacing w:before="120" w:after="120"/>
    </w:pPr>
    <w:rPr>
      <w:b/>
      <w:bCs/>
      <w:caps/>
      <w:sz w:val="20"/>
      <w:szCs w:val="20"/>
    </w:rPr>
  </w:style>
  <w:style w:type="paragraph" w:styleId="TOC2">
    <w:name w:val="toc 2"/>
    <w:basedOn w:val="Normal"/>
    <w:next w:val="Normal"/>
    <w:autoRedefine/>
    <w:uiPriority w:val="39"/>
    <w:unhideWhenUsed/>
    <w:rsid w:val="00BA46D3"/>
    <w:pPr>
      <w:spacing w:after="0"/>
      <w:ind w:left="240"/>
    </w:pPr>
    <w:rPr>
      <w:smallCaps/>
      <w:sz w:val="20"/>
      <w:szCs w:val="20"/>
    </w:rPr>
  </w:style>
  <w:style w:type="paragraph" w:styleId="TOC3">
    <w:name w:val="toc 3"/>
    <w:basedOn w:val="Normal"/>
    <w:next w:val="Normal"/>
    <w:autoRedefine/>
    <w:uiPriority w:val="39"/>
    <w:unhideWhenUsed/>
    <w:rsid w:val="00BA46D3"/>
    <w:pPr>
      <w:spacing w:after="0"/>
      <w:ind w:left="480"/>
    </w:pPr>
    <w:rPr>
      <w:i/>
      <w:iCs/>
      <w:sz w:val="20"/>
      <w:szCs w:val="20"/>
    </w:rPr>
  </w:style>
  <w:style w:type="paragraph" w:styleId="TOC4">
    <w:name w:val="toc 4"/>
    <w:basedOn w:val="Normal"/>
    <w:next w:val="Normal"/>
    <w:autoRedefine/>
    <w:uiPriority w:val="39"/>
    <w:semiHidden/>
    <w:unhideWhenUsed/>
    <w:rsid w:val="00BA46D3"/>
    <w:pPr>
      <w:spacing w:after="0"/>
      <w:ind w:left="720"/>
    </w:pPr>
    <w:rPr>
      <w:sz w:val="18"/>
      <w:szCs w:val="18"/>
    </w:rPr>
  </w:style>
  <w:style w:type="paragraph" w:styleId="TOC5">
    <w:name w:val="toc 5"/>
    <w:basedOn w:val="Normal"/>
    <w:next w:val="Normal"/>
    <w:autoRedefine/>
    <w:uiPriority w:val="39"/>
    <w:semiHidden/>
    <w:unhideWhenUsed/>
    <w:rsid w:val="00BA46D3"/>
    <w:pPr>
      <w:spacing w:after="0"/>
      <w:ind w:left="960"/>
    </w:pPr>
    <w:rPr>
      <w:sz w:val="18"/>
      <w:szCs w:val="18"/>
    </w:rPr>
  </w:style>
  <w:style w:type="paragraph" w:styleId="TOC6">
    <w:name w:val="toc 6"/>
    <w:basedOn w:val="Normal"/>
    <w:next w:val="Normal"/>
    <w:autoRedefine/>
    <w:uiPriority w:val="39"/>
    <w:semiHidden/>
    <w:unhideWhenUsed/>
    <w:rsid w:val="00BA46D3"/>
    <w:pPr>
      <w:spacing w:after="0"/>
      <w:ind w:left="1200"/>
    </w:pPr>
    <w:rPr>
      <w:sz w:val="18"/>
      <w:szCs w:val="18"/>
    </w:rPr>
  </w:style>
  <w:style w:type="paragraph" w:styleId="TOC7">
    <w:name w:val="toc 7"/>
    <w:basedOn w:val="Normal"/>
    <w:next w:val="Normal"/>
    <w:autoRedefine/>
    <w:uiPriority w:val="39"/>
    <w:semiHidden/>
    <w:unhideWhenUsed/>
    <w:rsid w:val="00BA46D3"/>
    <w:pPr>
      <w:spacing w:after="0"/>
      <w:ind w:left="1440"/>
    </w:pPr>
    <w:rPr>
      <w:sz w:val="18"/>
      <w:szCs w:val="18"/>
    </w:rPr>
  </w:style>
  <w:style w:type="paragraph" w:styleId="TOC8">
    <w:name w:val="toc 8"/>
    <w:basedOn w:val="Normal"/>
    <w:next w:val="Normal"/>
    <w:autoRedefine/>
    <w:uiPriority w:val="39"/>
    <w:semiHidden/>
    <w:unhideWhenUsed/>
    <w:rsid w:val="00BA46D3"/>
    <w:pPr>
      <w:spacing w:after="0"/>
      <w:ind w:left="1680"/>
    </w:pPr>
    <w:rPr>
      <w:sz w:val="18"/>
      <w:szCs w:val="18"/>
    </w:rPr>
  </w:style>
  <w:style w:type="paragraph" w:styleId="TOC9">
    <w:name w:val="toc 9"/>
    <w:basedOn w:val="Normal"/>
    <w:next w:val="Normal"/>
    <w:autoRedefine/>
    <w:uiPriority w:val="39"/>
    <w:semiHidden/>
    <w:unhideWhenUsed/>
    <w:rsid w:val="00BA46D3"/>
    <w:pPr>
      <w:spacing w:after="0"/>
      <w:ind w:left="1920"/>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ict.org/chicago-chapter/wp-content/uploads/sites/5/2020/05/Harvard_Business_Review.pdf" TargetMode="External"/><Relationship Id="rId18" Type="http://schemas.openxmlformats.org/officeDocument/2006/relationships/hyperlink" Target="https://www.kenblanchardbooks.com/wp-content/uploads/2017/08/Management-of-Organizational-Behavior-Read-Sample0001.pdf" TargetMode="External"/><Relationship Id="rId26" Type="http://schemas.openxmlformats.org/officeDocument/2006/relationships/hyperlink" Target="https://doi.org/10.1177/097215091001100213" TargetMode="External"/><Relationship Id="rId39" Type="http://schemas.openxmlformats.org/officeDocument/2006/relationships/image" Target="media/image9.png"/><Relationship Id="rId21" Type="http://schemas.openxmlformats.org/officeDocument/2006/relationships/hyperlink" Target="https://ore.exeter.ac.uk/articles/report/A_Review_of_Leadership_Theory_and_Competency_Frameworks/29685509?file=56687318" TargetMode="External"/><Relationship Id="rId34" Type="http://schemas.openxmlformats.org/officeDocument/2006/relationships/image" Target="media/image4.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kenblanchardbooks.com/wp-content/uploads/2017/08/Management-of-Organizational-Behavior-Read-Sample0001.pdf" TargetMode="External"/><Relationship Id="rId20" Type="http://schemas.openxmlformats.org/officeDocument/2006/relationships/hyperlink" Target="https://voyagercoaching.co.uk/understanding-action-centred-leadership-a-practical-model-for-modern-leaders/" TargetMode="External"/><Relationship Id="rId29" Type="http://schemas.openxmlformats.org/officeDocument/2006/relationships/hyperlink" Target="https://onlinelibrary-wiley-com.uwtsd.idm.oclc.org/doi/epdf/10.1002/jls.21826"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willlis/Downloads/Armstrong%E2%80%99s%20handbook%20of%20human%20resource%20management%20practice%2011th%20edition3086%20(2).pdf" TargetMode="External"/><Relationship Id="rId24" Type="http://schemas.openxmlformats.org/officeDocument/2006/relationships/hyperlink" Target="https://web-docs.stern.nyu.edu/executive/Leading%20Change_Kotter.pdf" TargetMode="External"/><Relationship Id="rId32" Type="http://schemas.openxmlformats.org/officeDocument/2006/relationships/hyperlink" Target="https://onlinelibrary-wiley-com.uwtsd.idm.oclc.org/doi/epdf/10.1002/jls.21826" TargetMode="External"/><Relationship Id="rId37" Type="http://schemas.openxmlformats.org/officeDocument/2006/relationships/image" Target="media/image7.png"/><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016/S1048-9843(97)90014-X" TargetMode="External"/><Relationship Id="rId23" Type="http://schemas.openxmlformats.org/officeDocument/2006/relationships/hyperlink" Target="https://doi.org/10.1111/j.1749-7345.1998.tb00677.x" TargetMode="External"/><Relationship Id="rId28" Type="http://schemas.openxmlformats.org/officeDocument/2006/relationships/hyperlink" Target="https://www.proquest.com/docview/2057456595/fulltextPDF?accountid=130472&amp;sourcetype=Scholarly%20Journals" TargetMode="External"/><Relationship Id="rId36" Type="http://schemas.openxmlformats.org/officeDocument/2006/relationships/image" Target="media/image6.png"/><Relationship Id="rId10" Type="http://schemas.openxmlformats.org/officeDocument/2006/relationships/hyperlink" Target="https://doi.org/10.1002/jls.21826" TargetMode="External"/><Relationship Id="rId19" Type="http://schemas.openxmlformats.org/officeDocument/2006/relationships/hyperlink" Target="https://eclass.uoa.gr/modules/document/file.php/PHILOSOPHY863/%CE%95%CE%BD%CE%B4%CE%B9%CE%B1%CF%86%CE%AD%CF%81%CE%BF%CE%BD%CF%84%CE%B1%20%CE%B5%CF%80%CE%B9%CF%83%CF%84%CE%B7%CE%BC%CE%BF%CE%BD%CE%B9%CE%BA%CE%AC%20%CE%AC%CF%81%CE%B8%CF%81%CE%B1-%CE%B5%CE%BA%CE%B8%CE%AD%CF%83%CE%B5%CE%B9%CF%82/%CE%95%CF%80%CE%B9%CF%83%CF%84%CE%B7%CE%BC%CE%BF%CE%BD%CE%B9%CE%BA%CE%AC%20%CE%86%CF%81%CE%B8%CF%81%CE%B1%20%CE%BA%CE%B1%CE%B9%20%CE%BC%CE%B5%CE%BB%CE%AD%CF%84%CE%B5%CF%82/Herzberg.pdf" TargetMode="External"/><Relationship Id="rId31" Type="http://schemas.openxmlformats.org/officeDocument/2006/relationships/hyperlink" Target="https://onlinelibrary-wiley-com.uwtsd.idm.oclc.org/doi/epdf/10.1002/jls.21826" TargetMode="External"/><Relationship Id="rId44"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wict.org/chicago-chapter/wp-content/uploads/sites/5/2020/05/Harvard_Business_Review.pdf" TargetMode="External"/><Relationship Id="rId22" Type="http://schemas.openxmlformats.org/officeDocument/2006/relationships/hyperlink" Target="https://ore.exeter.ac.uk/articles/report/A_Review_of_Leadership_Theory_and_Competency_Frameworks/29685509?file=56687318" TargetMode="External"/><Relationship Id="rId27" Type="http://schemas.openxmlformats.org/officeDocument/2006/relationships/hyperlink" Target="https://doi.org/10.1108/lodj-10-2013-0130" TargetMode="External"/><Relationship Id="rId30" Type="http://schemas.openxmlformats.org/officeDocument/2006/relationships/hyperlink" Target="https://onlinelibrary-wiley-com.uwtsd.idm.oclc.org/doi/epdf/10.1002/jls.21826" TargetMode="External"/><Relationship Id="rId35" Type="http://schemas.openxmlformats.org/officeDocument/2006/relationships/image" Target="media/image5.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146/annurev.psych.60.110707.163621" TargetMode="External"/><Relationship Id="rId17" Type="http://schemas.openxmlformats.org/officeDocument/2006/relationships/hyperlink" Target="https://www.kenblanchardbooks.com/wp-content/uploads/2017/08/Management-of-Organizational-Behavior-Read-Sample0001.pdf" TargetMode="External"/><Relationship Id="rId25" Type="http://schemas.openxmlformats.org/officeDocument/2006/relationships/hyperlink" Target="https://www.mdpi.com/2673-4060/6/2/63" TargetMode="External"/><Relationship Id="rId33" Type="http://schemas.openxmlformats.org/officeDocument/2006/relationships/image" Target="media/image3.png"/><Relationship Id="rId38"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8C05C-5702-0045-A3E5-1D80328C3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26</Pages>
  <Words>5410</Words>
  <Characters>36779</Characters>
  <Application>Microsoft Office Word</Application>
  <DocSecurity>0</DocSecurity>
  <Lines>655</Lines>
  <Paragraphs>152</Paragraphs>
  <ScaleCrop>false</ScaleCrop>
  <Company/>
  <LinksUpToDate>false</LinksUpToDate>
  <CharactersWithSpaces>42049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Williams (2309068)</dc:creator>
  <cp:keywords/>
  <dc:description/>
  <cp:lastModifiedBy>Nicholas Lloyd</cp:lastModifiedBy>
  <cp:revision>7</cp:revision>
  <dcterms:created xsi:type="dcterms:W3CDTF">2026-06-10T16:48:00Z</dcterms:created>
  <dcterms:modified xsi:type="dcterms:W3CDTF">2026-07-03T21:31:00Z</dcterms:modified>
</cp:coreProperties>
</file>