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B18E0" w14:textId="754149C1" w:rsidR="00E226C1" w:rsidRDefault="00492581">
      <w:pPr>
        <w:rPr>
          <w:rFonts w:ascii="Times New Roman" w:hAnsi="Times New Roman" w:cs="Times New Roman"/>
          <w:b/>
          <w:bCs/>
          <w:sz w:val="28"/>
          <w:szCs w:val="28"/>
        </w:rPr>
      </w:pPr>
      <w:r w:rsidRPr="00170EC9">
        <w:rPr>
          <w:rFonts w:ascii="Arial" w:hAnsi="Arial" w:cs="Arial"/>
          <w:b/>
          <w:bCs/>
        </w:rPr>
        <w:t>A critically reflective essay on the role and impact of the core conditions within therapeutic settings</w:t>
      </w:r>
    </w:p>
    <w:p w14:paraId="64B76806" w14:textId="0D62B302" w:rsidR="00492581" w:rsidRDefault="00492581">
      <w:pPr>
        <w:rPr>
          <w:rFonts w:ascii="Times New Roman" w:hAnsi="Times New Roman" w:cs="Times New Roman"/>
          <w:sz w:val="24"/>
          <w:szCs w:val="24"/>
        </w:rPr>
      </w:pPr>
      <w:r>
        <w:rPr>
          <w:rFonts w:ascii="Times New Roman" w:hAnsi="Times New Roman" w:cs="Times New Roman"/>
          <w:sz w:val="24"/>
          <w:szCs w:val="24"/>
        </w:rPr>
        <w:t>This essay will aim to describe and explore Carl Rogers’ Core conditions within therapeutic practice. It will look at the significance</w:t>
      </w:r>
      <w:r w:rsidR="005C38A6">
        <w:rPr>
          <w:rFonts w:ascii="Times New Roman" w:hAnsi="Times New Roman" w:cs="Times New Roman"/>
          <w:sz w:val="24"/>
          <w:szCs w:val="24"/>
        </w:rPr>
        <w:t xml:space="preserve"> of the core conditions</w:t>
      </w:r>
      <w:r>
        <w:rPr>
          <w:rFonts w:ascii="Times New Roman" w:hAnsi="Times New Roman" w:cs="Times New Roman"/>
          <w:sz w:val="24"/>
          <w:szCs w:val="24"/>
        </w:rPr>
        <w:t xml:space="preserve"> while working at relational depth.</w:t>
      </w:r>
      <w:r w:rsidR="005C38A6">
        <w:rPr>
          <w:rFonts w:ascii="Times New Roman" w:hAnsi="Times New Roman" w:cs="Times New Roman"/>
          <w:sz w:val="24"/>
          <w:szCs w:val="24"/>
        </w:rPr>
        <w:t xml:space="preserve"> Reflective </w:t>
      </w:r>
      <w:r w:rsidR="002E66D3">
        <w:rPr>
          <w:rFonts w:ascii="Times New Roman" w:hAnsi="Times New Roman" w:cs="Times New Roman"/>
          <w:sz w:val="24"/>
          <w:szCs w:val="24"/>
        </w:rPr>
        <w:t xml:space="preserve">and reflexive </w:t>
      </w:r>
      <w:r w:rsidR="005C38A6">
        <w:rPr>
          <w:rFonts w:ascii="Times New Roman" w:hAnsi="Times New Roman" w:cs="Times New Roman"/>
          <w:sz w:val="24"/>
          <w:szCs w:val="24"/>
        </w:rPr>
        <w:t xml:space="preserve">practice and </w:t>
      </w:r>
      <w:r w:rsidR="00274ECC">
        <w:rPr>
          <w:rFonts w:ascii="Times New Roman" w:hAnsi="Times New Roman" w:cs="Times New Roman"/>
          <w:sz w:val="24"/>
          <w:szCs w:val="24"/>
        </w:rPr>
        <w:t>its</w:t>
      </w:r>
      <w:r w:rsidR="005C38A6">
        <w:rPr>
          <w:rFonts w:ascii="Times New Roman" w:hAnsi="Times New Roman" w:cs="Times New Roman"/>
          <w:sz w:val="24"/>
          <w:szCs w:val="24"/>
        </w:rPr>
        <w:t xml:space="preserve"> importance when using the core conditions will then be examined with references to the </w:t>
      </w:r>
      <w:r w:rsidR="00F2218A">
        <w:rPr>
          <w:rFonts w:ascii="Times New Roman" w:hAnsi="Times New Roman" w:cs="Times New Roman"/>
          <w:sz w:val="24"/>
          <w:szCs w:val="24"/>
        </w:rPr>
        <w:t>writer’s</w:t>
      </w:r>
      <w:r w:rsidR="005C38A6">
        <w:rPr>
          <w:rFonts w:ascii="Times New Roman" w:hAnsi="Times New Roman" w:cs="Times New Roman"/>
          <w:sz w:val="24"/>
          <w:szCs w:val="24"/>
        </w:rPr>
        <w:t xml:space="preserve"> experience</w:t>
      </w:r>
      <w:r w:rsidR="002E66D3">
        <w:rPr>
          <w:rFonts w:ascii="Times New Roman" w:hAnsi="Times New Roman" w:cs="Times New Roman"/>
          <w:sz w:val="24"/>
          <w:szCs w:val="24"/>
        </w:rPr>
        <w:t xml:space="preserve"> and</w:t>
      </w:r>
      <w:r w:rsidR="002E66D3" w:rsidRPr="002E66D3">
        <w:rPr>
          <w:rFonts w:ascii="Times New Roman" w:hAnsi="Times New Roman" w:cs="Times New Roman"/>
          <w:sz w:val="24"/>
          <w:szCs w:val="24"/>
        </w:rPr>
        <w:t xml:space="preserve"> </w:t>
      </w:r>
      <w:r w:rsidR="002E66D3">
        <w:rPr>
          <w:rFonts w:ascii="Times New Roman" w:hAnsi="Times New Roman" w:cs="Times New Roman"/>
          <w:sz w:val="24"/>
          <w:szCs w:val="24"/>
        </w:rPr>
        <w:t>how the core conditions relate</w:t>
      </w:r>
      <w:r w:rsidR="002E66D3">
        <w:rPr>
          <w:rFonts w:ascii="Times New Roman" w:hAnsi="Times New Roman" w:cs="Times New Roman"/>
          <w:sz w:val="24"/>
          <w:szCs w:val="24"/>
        </w:rPr>
        <w:t xml:space="preserve"> the</w:t>
      </w:r>
      <w:r w:rsidR="002E66D3">
        <w:rPr>
          <w:rFonts w:ascii="Times New Roman" w:hAnsi="Times New Roman" w:cs="Times New Roman"/>
          <w:sz w:val="24"/>
          <w:szCs w:val="24"/>
        </w:rPr>
        <w:t xml:space="preserve"> </w:t>
      </w:r>
      <w:proofErr w:type="spellStart"/>
      <w:r w:rsidR="002E66D3">
        <w:rPr>
          <w:rFonts w:ascii="Times New Roman" w:hAnsi="Times New Roman" w:cs="Times New Roman"/>
          <w:sz w:val="24"/>
          <w:szCs w:val="24"/>
        </w:rPr>
        <w:t>to</w:t>
      </w:r>
      <w:proofErr w:type="spellEnd"/>
      <w:r w:rsidR="002E66D3">
        <w:rPr>
          <w:rFonts w:ascii="Times New Roman" w:hAnsi="Times New Roman" w:cs="Times New Roman"/>
          <w:sz w:val="24"/>
          <w:szCs w:val="24"/>
        </w:rPr>
        <w:t xml:space="preserve"> real world setting of Play therapy.</w:t>
      </w:r>
      <w:r w:rsidR="002E66D3">
        <w:rPr>
          <w:rFonts w:ascii="Times New Roman" w:hAnsi="Times New Roman" w:cs="Times New Roman"/>
          <w:sz w:val="24"/>
          <w:szCs w:val="24"/>
        </w:rPr>
        <w:t xml:space="preserve"> The subject of self-care will then be discussed and how this too can relate to the core conditions.</w:t>
      </w:r>
    </w:p>
    <w:p w14:paraId="3E8469AA" w14:textId="2DEB7476" w:rsidR="00F2218A" w:rsidRDefault="008C4C0C">
      <w:pPr>
        <w:rPr>
          <w:rFonts w:ascii="Times New Roman" w:hAnsi="Times New Roman" w:cs="Times New Roman"/>
          <w:sz w:val="24"/>
          <w:szCs w:val="24"/>
        </w:rPr>
      </w:pPr>
      <w:r>
        <w:rPr>
          <w:rFonts w:ascii="Times New Roman" w:hAnsi="Times New Roman" w:cs="Times New Roman"/>
          <w:sz w:val="24"/>
          <w:szCs w:val="24"/>
        </w:rPr>
        <w:t xml:space="preserve">Carl Rogers is known as the founder of the Person-Centred Approach to counselling. </w:t>
      </w:r>
      <w:r w:rsidRPr="008C4C0C">
        <w:rPr>
          <w:rFonts w:ascii="Times New Roman" w:hAnsi="Times New Roman" w:cs="Times New Roman"/>
          <w:sz w:val="24"/>
          <w:szCs w:val="24"/>
        </w:rPr>
        <w:t>Person-centred therapy is a non-directive approach that encourages and supports the self-direction and self-exploration potential of the client.</w:t>
      </w:r>
      <w:r>
        <w:rPr>
          <w:rFonts w:ascii="Times New Roman" w:hAnsi="Times New Roman" w:cs="Times New Roman"/>
          <w:sz w:val="24"/>
          <w:szCs w:val="24"/>
        </w:rPr>
        <w:t xml:space="preserve"> </w:t>
      </w:r>
      <w:r w:rsidR="00C14BF8">
        <w:rPr>
          <w:rFonts w:ascii="Times New Roman" w:hAnsi="Times New Roman" w:cs="Times New Roman"/>
          <w:sz w:val="24"/>
          <w:szCs w:val="24"/>
        </w:rPr>
        <w:t>Rogers (1957) defined six necessary and adequate factors which he found</w:t>
      </w:r>
      <w:r w:rsidR="00565A84">
        <w:rPr>
          <w:rFonts w:ascii="Times New Roman" w:hAnsi="Times New Roman" w:cs="Times New Roman"/>
          <w:sz w:val="24"/>
          <w:szCs w:val="24"/>
        </w:rPr>
        <w:t>, that</w:t>
      </w:r>
      <w:r w:rsidR="00C14BF8">
        <w:rPr>
          <w:rFonts w:ascii="Times New Roman" w:hAnsi="Times New Roman" w:cs="Times New Roman"/>
          <w:sz w:val="24"/>
          <w:szCs w:val="24"/>
        </w:rPr>
        <w:t xml:space="preserve"> when present in therapy and continued over </w:t>
      </w:r>
      <w:proofErr w:type="gramStart"/>
      <w:r w:rsidR="00C14BF8">
        <w:rPr>
          <w:rFonts w:ascii="Times New Roman" w:hAnsi="Times New Roman" w:cs="Times New Roman"/>
          <w:sz w:val="24"/>
          <w:szCs w:val="24"/>
        </w:rPr>
        <w:t>a period of time</w:t>
      </w:r>
      <w:proofErr w:type="gramEnd"/>
      <w:r w:rsidR="00AE56EF">
        <w:rPr>
          <w:rFonts w:ascii="Times New Roman" w:hAnsi="Times New Roman" w:cs="Times New Roman"/>
          <w:sz w:val="24"/>
          <w:szCs w:val="24"/>
        </w:rPr>
        <w:t>,</w:t>
      </w:r>
      <w:r w:rsidR="00C14BF8">
        <w:rPr>
          <w:rFonts w:ascii="Times New Roman" w:hAnsi="Times New Roman" w:cs="Times New Roman"/>
          <w:sz w:val="24"/>
          <w:szCs w:val="24"/>
        </w:rPr>
        <w:t xml:space="preserve"> could positively change personality. Of these, there are three core conditions: congruence, unconditional positive </w:t>
      </w:r>
      <w:r w:rsidR="00565A84">
        <w:rPr>
          <w:rFonts w:ascii="Times New Roman" w:hAnsi="Times New Roman" w:cs="Times New Roman"/>
          <w:sz w:val="24"/>
          <w:szCs w:val="24"/>
        </w:rPr>
        <w:t>regard,</w:t>
      </w:r>
      <w:r w:rsidR="00C14BF8">
        <w:rPr>
          <w:rFonts w:ascii="Times New Roman" w:hAnsi="Times New Roman" w:cs="Times New Roman"/>
          <w:sz w:val="24"/>
          <w:szCs w:val="24"/>
        </w:rPr>
        <w:t xml:space="preserve"> and empathy.</w:t>
      </w:r>
    </w:p>
    <w:p w14:paraId="1BF5F6D2" w14:textId="2873B51F" w:rsidR="00EB0699" w:rsidRDefault="00B16C43" w:rsidP="00EB0699">
      <w:pPr>
        <w:rPr>
          <w:rFonts w:ascii="Times New Roman" w:hAnsi="Times New Roman" w:cs="Times New Roman"/>
          <w:sz w:val="24"/>
          <w:szCs w:val="24"/>
        </w:rPr>
      </w:pPr>
      <w:r>
        <w:rPr>
          <w:rFonts w:ascii="Times New Roman" w:hAnsi="Times New Roman" w:cs="Times New Roman"/>
          <w:sz w:val="24"/>
          <w:szCs w:val="24"/>
        </w:rPr>
        <w:t>Rogers (1957) describes congruence as when h</w:t>
      </w:r>
      <w:r w:rsidRPr="00B16C43">
        <w:rPr>
          <w:rFonts w:ascii="Times New Roman" w:hAnsi="Times New Roman" w:cs="Times New Roman"/>
          <w:sz w:val="24"/>
          <w:szCs w:val="24"/>
        </w:rPr>
        <w:t>e is himself openly and profoundly throughout the relationship, with his real perceptions adequately reflected by his self-awareness. The reverse is the appearance of a façade, either intentionally or unintentionally.</w:t>
      </w:r>
      <w:r w:rsidR="00EB0699">
        <w:rPr>
          <w:rFonts w:ascii="Times New Roman" w:hAnsi="Times New Roman" w:cs="Times New Roman"/>
          <w:sz w:val="24"/>
          <w:szCs w:val="24"/>
        </w:rPr>
        <w:t xml:space="preserve"> Barrett-Lennard (2015) in contrast to Rogers</w:t>
      </w:r>
      <w:r w:rsidR="00AE56EF">
        <w:rPr>
          <w:rFonts w:ascii="Times New Roman" w:hAnsi="Times New Roman" w:cs="Times New Roman"/>
          <w:sz w:val="24"/>
          <w:szCs w:val="24"/>
        </w:rPr>
        <w:t>,</w:t>
      </w:r>
      <w:r w:rsidR="00EB0699">
        <w:rPr>
          <w:rFonts w:ascii="Times New Roman" w:hAnsi="Times New Roman" w:cs="Times New Roman"/>
          <w:sz w:val="24"/>
          <w:szCs w:val="24"/>
        </w:rPr>
        <w:t xml:space="preserve"> emphasized clients</w:t>
      </w:r>
      <w:r w:rsidR="00F52E88">
        <w:rPr>
          <w:rFonts w:ascii="Times New Roman" w:hAnsi="Times New Roman" w:cs="Times New Roman"/>
          <w:sz w:val="24"/>
          <w:szCs w:val="24"/>
        </w:rPr>
        <w:t>’</w:t>
      </w:r>
      <w:r w:rsidR="00EB0699">
        <w:rPr>
          <w:rFonts w:ascii="Times New Roman" w:hAnsi="Times New Roman" w:cs="Times New Roman"/>
          <w:sz w:val="24"/>
          <w:szCs w:val="24"/>
        </w:rPr>
        <w:t xml:space="preserve"> interactions, highlighting that the </w:t>
      </w:r>
      <w:r w:rsidR="000C439D">
        <w:rPr>
          <w:rFonts w:ascii="Times New Roman" w:hAnsi="Times New Roman" w:cs="Times New Roman"/>
          <w:sz w:val="24"/>
          <w:szCs w:val="24"/>
        </w:rPr>
        <w:t>client’s</w:t>
      </w:r>
      <w:r w:rsidR="00EB0699">
        <w:rPr>
          <w:rFonts w:ascii="Times New Roman" w:hAnsi="Times New Roman" w:cs="Times New Roman"/>
          <w:sz w:val="24"/>
          <w:szCs w:val="24"/>
        </w:rPr>
        <w:t xml:space="preserve"> experiences and perception of congruence was most important for the psychotherapy outcome. As such, </w:t>
      </w:r>
      <w:r w:rsidR="00EB0699" w:rsidRPr="00EB0699">
        <w:rPr>
          <w:rFonts w:ascii="Times New Roman" w:hAnsi="Times New Roman" w:cs="Times New Roman"/>
          <w:sz w:val="24"/>
          <w:szCs w:val="24"/>
        </w:rPr>
        <w:t xml:space="preserve">the work of Barrett-Lennard advanced the principle that congruence should be established according to the expectations and experiences of </w:t>
      </w:r>
      <w:r w:rsidR="00EB0699">
        <w:rPr>
          <w:rFonts w:ascii="Times New Roman" w:hAnsi="Times New Roman" w:cs="Times New Roman"/>
          <w:sz w:val="24"/>
          <w:szCs w:val="24"/>
        </w:rPr>
        <w:t>clients.</w:t>
      </w:r>
    </w:p>
    <w:p w14:paraId="0809B7B4" w14:textId="40F9F710" w:rsidR="004065C3" w:rsidRPr="004065C3" w:rsidRDefault="00052459" w:rsidP="00352D0F">
      <w:pPr>
        <w:rPr>
          <w:rFonts w:ascii="Times New Roman" w:hAnsi="Times New Roman" w:cs="Times New Roman"/>
          <w:sz w:val="24"/>
          <w:szCs w:val="24"/>
        </w:rPr>
      </w:pPr>
      <w:proofErr w:type="spellStart"/>
      <w:r>
        <w:rPr>
          <w:rFonts w:ascii="Times New Roman" w:hAnsi="Times New Roman" w:cs="Times New Roman"/>
          <w:sz w:val="24"/>
          <w:szCs w:val="24"/>
        </w:rPr>
        <w:t>Kolden</w:t>
      </w:r>
      <w:proofErr w:type="spellEnd"/>
      <w:r>
        <w:rPr>
          <w:rFonts w:ascii="Times New Roman" w:hAnsi="Times New Roman" w:cs="Times New Roman"/>
          <w:sz w:val="24"/>
          <w:szCs w:val="24"/>
        </w:rPr>
        <w:t xml:space="preserve"> et al</w:t>
      </w:r>
      <w:r w:rsidR="00AE56EF">
        <w:rPr>
          <w:rFonts w:ascii="Times New Roman" w:hAnsi="Times New Roman" w:cs="Times New Roman"/>
          <w:sz w:val="24"/>
          <w:szCs w:val="24"/>
        </w:rPr>
        <w:t>.</w:t>
      </w:r>
      <w:r>
        <w:rPr>
          <w:rFonts w:ascii="Times New Roman" w:hAnsi="Times New Roman" w:cs="Times New Roman"/>
          <w:sz w:val="24"/>
          <w:szCs w:val="24"/>
        </w:rPr>
        <w:t xml:space="preserve"> (2018) states that </w:t>
      </w:r>
      <w:r w:rsidR="00352D0F">
        <w:rPr>
          <w:rFonts w:ascii="Times New Roman" w:hAnsi="Times New Roman" w:cs="Times New Roman"/>
          <w:sz w:val="24"/>
          <w:szCs w:val="24"/>
        </w:rPr>
        <w:t xml:space="preserve">congruence is a factor of the therapeutic relationship with two aspects, intrapersonal and interpersonal. </w:t>
      </w:r>
      <w:r w:rsidR="00352D0F" w:rsidRPr="00352D0F">
        <w:rPr>
          <w:rFonts w:ascii="Times New Roman" w:hAnsi="Times New Roman" w:cs="Times New Roman"/>
          <w:sz w:val="24"/>
          <w:szCs w:val="24"/>
        </w:rPr>
        <w:t>Mindful reliability, personal awareness and genuineness characterise the</w:t>
      </w:r>
      <w:r w:rsidR="00352D0F">
        <w:rPr>
          <w:rFonts w:ascii="Times New Roman" w:hAnsi="Times New Roman" w:cs="Times New Roman"/>
          <w:sz w:val="24"/>
          <w:szCs w:val="24"/>
        </w:rPr>
        <w:t xml:space="preserve"> </w:t>
      </w:r>
      <w:r w:rsidR="00352D0F" w:rsidRPr="00352D0F">
        <w:rPr>
          <w:rFonts w:ascii="Times New Roman" w:hAnsi="Times New Roman" w:cs="Times New Roman"/>
          <w:sz w:val="24"/>
          <w:szCs w:val="24"/>
        </w:rPr>
        <w:t>intrapersonal</w:t>
      </w:r>
      <w:r w:rsidR="00352D0F">
        <w:rPr>
          <w:rFonts w:ascii="Times New Roman" w:hAnsi="Times New Roman" w:cs="Times New Roman"/>
          <w:sz w:val="24"/>
          <w:szCs w:val="24"/>
        </w:rPr>
        <w:t xml:space="preserve"> </w:t>
      </w:r>
      <w:r w:rsidR="004065C3">
        <w:rPr>
          <w:rFonts w:ascii="Times New Roman" w:hAnsi="Times New Roman" w:cs="Times New Roman"/>
          <w:sz w:val="24"/>
          <w:szCs w:val="24"/>
        </w:rPr>
        <w:t>aspect</w:t>
      </w:r>
      <w:r w:rsidR="00352D0F">
        <w:rPr>
          <w:rFonts w:ascii="Times New Roman" w:hAnsi="Times New Roman" w:cs="Times New Roman"/>
          <w:sz w:val="24"/>
          <w:szCs w:val="24"/>
        </w:rPr>
        <w:t xml:space="preserve">. The ability to give voice to one’s perspective in a respectful and straightforward manner to </w:t>
      </w:r>
      <w:r w:rsidR="004065C3">
        <w:rPr>
          <w:rFonts w:ascii="Times New Roman" w:hAnsi="Times New Roman" w:cs="Times New Roman"/>
          <w:sz w:val="24"/>
          <w:szCs w:val="24"/>
        </w:rPr>
        <w:t>the other individual</w:t>
      </w:r>
      <w:r w:rsidR="00AE56EF">
        <w:rPr>
          <w:rFonts w:ascii="Times New Roman" w:hAnsi="Times New Roman" w:cs="Times New Roman"/>
          <w:sz w:val="24"/>
          <w:szCs w:val="24"/>
        </w:rPr>
        <w:t>,</w:t>
      </w:r>
      <w:r w:rsidR="00352D0F">
        <w:rPr>
          <w:rFonts w:ascii="Times New Roman" w:hAnsi="Times New Roman" w:cs="Times New Roman"/>
          <w:sz w:val="24"/>
          <w:szCs w:val="24"/>
        </w:rPr>
        <w:t xml:space="preserve"> is the interpersonal </w:t>
      </w:r>
      <w:r w:rsidR="004065C3">
        <w:rPr>
          <w:rFonts w:ascii="Times New Roman" w:hAnsi="Times New Roman" w:cs="Times New Roman"/>
          <w:sz w:val="24"/>
          <w:szCs w:val="24"/>
        </w:rPr>
        <w:t>aspect</w:t>
      </w:r>
      <w:r w:rsidR="00352D0F">
        <w:rPr>
          <w:rFonts w:ascii="Times New Roman" w:hAnsi="Times New Roman" w:cs="Times New Roman"/>
          <w:sz w:val="24"/>
          <w:szCs w:val="24"/>
        </w:rPr>
        <w:t>.</w:t>
      </w:r>
      <w:r w:rsidR="004065C3">
        <w:rPr>
          <w:rFonts w:ascii="Times New Roman" w:hAnsi="Times New Roman" w:cs="Times New Roman"/>
          <w:sz w:val="24"/>
          <w:szCs w:val="24"/>
        </w:rPr>
        <w:t xml:space="preserve"> That is, in therapy congruence</w:t>
      </w:r>
      <w:r w:rsidR="00E623D1">
        <w:rPr>
          <w:rFonts w:ascii="Times New Roman" w:hAnsi="Times New Roman" w:cs="Times New Roman"/>
          <w:sz w:val="24"/>
          <w:szCs w:val="24"/>
        </w:rPr>
        <w:t>,</w:t>
      </w:r>
      <w:r w:rsidR="004065C3">
        <w:rPr>
          <w:rFonts w:ascii="Times New Roman" w:hAnsi="Times New Roman" w:cs="Times New Roman"/>
          <w:sz w:val="24"/>
          <w:szCs w:val="24"/>
        </w:rPr>
        <w:t xml:space="preserve"> i</w:t>
      </w:r>
      <w:r w:rsidR="004065C3" w:rsidRPr="004065C3">
        <w:rPr>
          <w:rFonts w:ascii="Times New Roman" w:hAnsi="Times New Roman" w:cs="Times New Roman"/>
          <w:sz w:val="24"/>
          <w:szCs w:val="24"/>
        </w:rPr>
        <w:t xml:space="preserve">nstead of being concealed behind traditional positions or hidden behind defensive facades, both </w:t>
      </w:r>
      <w:r w:rsidR="004065C3">
        <w:rPr>
          <w:rFonts w:ascii="Times New Roman" w:hAnsi="Times New Roman" w:cs="Times New Roman"/>
          <w:sz w:val="24"/>
          <w:szCs w:val="24"/>
        </w:rPr>
        <w:t xml:space="preserve">the </w:t>
      </w:r>
      <w:r w:rsidR="004065C3" w:rsidRPr="004065C3">
        <w:rPr>
          <w:rFonts w:ascii="Times New Roman" w:hAnsi="Times New Roman" w:cs="Times New Roman"/>
          <w:sz w:val="24"/>
          <w:szCs w:val="24"/>
        </w:rPr>
        <w:t xml:space="preserve">therapists and </w:t>
      </w:r>
      <w:r w:rsidR="004065C3">
        <w:rPr>
          <w:rFonts w:ascii="Times New Roman" w:hAnsi="Times New Roman" w:cs="Times New Roman"/>
          <w:sz w:val="24"/>
          <w:szCs w:val="24"/>
        </w:rPr>
        <w:t>the clients</w:t>
      </w:r>
      <w:r w:rsidR="004065C3" w:rsidRPr="004065C3">
        <w:rPr>
          <w:rFonts w:ascii="Times New Roman" w:hAnsi="Times New Roman" w:cs="Times New Roman"/>
          <w:sz w:val="24"/>
          <w:szCs w:val="24"/>
        </w:rPr>
        <w:t xml:space="preserve"> are open, accessible, and genuine</w:t>
      </w:r>
      <w:r w:rsidR="004065C3">
        <w:rPr>
          <w:rFonts w:ascii="Times New Roman" w:hAnsi="Times New Roman" w:cs="Times New Roman"/>
          <w:sz w:val="24"/>
          <w:szCs w:val="24"/>
        </w:rPr>
        <w:t xml:space="preserve">. </w:t>
      </w:r>
      <w:r w:rsidR="004065C3" w:rsidRPr="004065C3">
        <w:rPr>
          <w:rFonts w:ascii="Times New Roman" w:hAnsi="Times New Roman" w:cs="Times New Roman"/>
          <w:sz w:val="24"/>
          <w:szCs w:val="24"/>
        </w:rPr>
        <w:t xml:space="preserve">Congruence therefore requires on the part of the therapist and </w:t>
      </w:r>
      <w:r w:rsidR="004065C3">
        <w:rPr>
          <w:rFonts w:ascii="Times New Roman" w:hAnsi="Times New Roman" w:cs="Times New Roman"/>
          <w:sz w:val="24"/>
          <w:szCs w:val="24"/>
        </w:rPr>
        <w:t>client</w:t>
      </w:r>
      <w:r w:rsidR="004065C3" w:rsidRPr="004065C3">
        <w:rPr>
          <w:rFonts w:ascii="Times New Roman" w:hAnsi="Times New Roman" w:cs="Times New Roman"/>
          <w:sz w:val="24"/>
          <w:szCs w:val="24"/>
        </w:rPr>
        <w:t>, shared conscientious self-awareness and self-acceptance, as well as curiosity about the experience, a desire to communicate, and the opportunity to exchange insights</w:t>
      </w:r>
      <w:r w:rsidR="00CB5D26">
        <w:rPr>
          <w:rFonts w:ascii="Times New Roman" w:hAnsi="Times New Roman" w:cs="Times New Roman"/>
          <w:sz w:val="24"/>
          <w:szCs w:val="24"/>
        </w:rPr>
        <w:t xml:space="preserve"> </w:t>
      </w:r>
      <w:r w:rsidR="004065C3" w:rsidRPr="004065C3">
        <w:rPr>
          <w:rFonts w:ascii="Times New Roman" w:hAnsi="Times New Roman" w:cs="Times New Roman"/>
          <w:sz w:val="24"/>
          <w:szCs w:val="24"/>
        </w:rPr>
        <w:t>reciprocally and respectfully.</w:t>
      </w:r>
    </w:p>
    <w:p w14:paraId="26743691" w14:textId="2452C58B" w:rsidR="000C439D" w:rsidRDefault="00116D72" w:rsidP="00352D0F">
      <w:pPr>
        <w:rPr>
          <w:rFonts w:ascii="Times New Roman" w:hAnsi="Times New Roman" w:cs="Times New Roman"/>
          <w:sz w:val="24"/>
          <w:szCs w:val="24"/>
        </w:rPr>
      </w:pPr>
      <w:r w:rsidRPr="002E66D3">
        <w:rPr>
          <w:rFonts w:ascii="Times New Roman" w:hAnsi="Times New Roman" w:cs="Times New Roman"/>
          <w:sz w:val="24"/>
          <w:szCs w:val="24"/>
        </w:rPr>
        <w:t>Merry (2020)</w:t>
      </w:r>
      <w:r w:rsidR="00AE56EF" w:rsidRPr="002E66D3">
        <w:rPr>
          <w:rFonts w:ascii="Times New Roman" w:hAnsi="Times New Roman" w:cs="Times New Roman"/>
          <w:sz w:val="24"/>
          <w:szCs w:val="24"/>
        </w:rPr>
        <w:t>,</w:t>
      </w:r>
      <w:r w:rsidRPr="005B7CAF">
        <w:rPr>
          <w:rFonts w:ascii="Times New Roman" w:hAnsi="Times New Roman" w:cs="Times New Roman"/>
          <w:sz w:val="24"/>
          <w:szCs w:val="24"/>
        </w:rPr>
        <w:t xml:space="preserve"> defines unconditional positive regard as when the </w:t>
      </w:r>
      <w:r w:rsidR="008B18F8" w:rsidRPr="005B7CAF">
        <w:rPr>
          <w:rFonts w:ascii="Times New Roman" w:hAnsi="Times New Roman" w:cs="Times New Roman"/>
          <w:sz w:val="24"/>
          <w:szCs w:val="24"/>
        </w:rPr>
        <w:t>therapist</w:t>
      </w:r>
      <w:r w:rsidRPr="005B7CAF">
        <w:rPr>
          <w:rFonts w:ascii="Times New Roman" w:hAnsi="Times New Roman" w:cs="Times New Roman"/>
          <w:sz w:val="24"/>
          <w:szCs w:val="24"/>
        </w:rPr>
        <w:t xml:space="preserve"> </w:t>
      </w:r>
      <w:r w:rsidR="005B7CAF" w:rsidRPr="005B7CAF">
        <w:rPr>
          <w:rFonts w:ascii="Times New Roman" w:hAnsi="Times New Roman" w:cs="Times New Roman"/>
          <w:sz w:val="24"/>
          <w:szCs w:val="24"/>
        </w:rPr>
        <w:t>accepts the client as a person in a non-judgemental way.</w:t>
      </w:r>
      <w:r w:rsidRPr="005B7CAF">
        <w:rPr>
          <w:rFonts w:ascii="Times New Roman" w:hAnsi="Times New Roman" w:cs="Times New Roman"/>
          <w:sz w:val="24"/>
          <w:szCs w:val="24"/>
        </w:rPr>
        <w:t xml:space="preserve"> </w:t>
      </w:r>
      <w:r w:rsidR="00930119">
        <w:rPr>
          <w:rFonts w:ascii="Times New Roman" w:hAnsi="Times New Roman" w:cs="Times New Roman"/>
          <w:sz w:val="24"/>
          <w:szCs w:val="24"/>
        </w:rPr>
        <w:t>Rogers</w:t>
      </w:r>
      <w:r w:rsidR="00A97A7C">
        <w:rPr>
          <w:rFonts w:ascii="Times New Roman" w:hAnsi="Times New Roman" w:cs="Times New Roman"/>
          <w:sz w:val="24"/>
          <w:szCs w:val="24"/>
        </w:rPr>
        <w:t>,</w:t>
      </w:r>
      <w:r w:rsidR="00930119">
        <w:rPr>
          <w:rFonts w:ascii="Times New Roman" w:hAnsi="Times New Roman" w:cs="Times New Roman"/>
          <w:sz w:val="24"/>
          <w:szCs w:val="24"/>
        </w:rPr>
        <w:t xml:space="preserve"> (1957)</w:t>
      </w:r>
      <w:r w:rsidR="005B7CAF">
        <w:rPr>
          <w:rFonts w:ascii="Times New Roman" w:hAnsi="Times New Roman" w:cs="Times New Roman"/>
          <w:sz w:val="24"/>
          <w:szCs w:val="24"/>
        </w:rPr>
        <w:t xml:space="preserve"> describes it as</w:t>
      </w:r>
      <w:r w:rsidR="005B7CAF" w:rsidRPr="005B7CAF">
        <w:rPr>
          <w:rFonts w:ascii="Times New Roman" w:hAnsi="Times New Roman" w:cs="Times New Roman"/>
          <w:sz w:val="24"/>
          <w:szCs w:val="24"/>
        </w:rPr>
        <w:t xml:space="preserve"> the degree that the therapist finds himself warmly embracing each aspect of the experience of the client as part of that client</w:t>
      </w:r>
      <w:r w:rsidR="005B7CAF">
        <w:rPr>
          <w:rFonts w:ascii="Times New Roman" w:hAnsi="Times New Roman" w:cs="Times New Roman"/>
          <w:sz w:val="24"/>
          <w:szCs w:val="24"/>
        </w:rPr>
        <w:t xml:space="preserve">. </w:t>
      </w:r>
      <w:r w:rsidR="005B7CAF" w:rsidRPr="005B7CAF">
        <w:rPr>
          <w:rFonts w:ascii="Times New Roman" w:hAnsi="Times New Roman" w:cs="Times New Roman"/>
          <w:sz w:val="24"/>
          <w:szCs w:val="24"/>
        </w:rPr>
        <w:t>It implies that there are no acceptance conditions</w:t>
      </w:r>
      <w:r w:rsidR="005B7CAF">
        <w:rPr>
          <w:rFonts w:ascii="Times New Roman" w:hAnsi="Times New Roman" w:cs="Times New Roman"/>
          <w:sz w:val="24"/>
          <w:szCs w:val="24"/>
        </w:rPr>
        <w:t>.</w:t>
      </w:r>
      <w:r w:rsidR="00AE56EF">
        <w:rPr>
          <w:rFonts w:ascii="Times New Roman" w:hAnsi="Times New Roman" w:cs="Times New Roman"/>
          <w:sz w:val="24"/>
          <w:szCs w:val="24"/>
        </w:rPr>
        <w:t xml:space="preserve"> </w:t>
      </w:r>
      <w:r w:rsidR="008B18F8">
        <w:rPr>
          <w:rFonts w:ascii="Times New Roman" w:hAnsi="Times New Roman" w:cs="Times New Roman"/>
          <w:sz w:val="24"/>
          <w:szCs w:val="24"/>
        </w:rPr>
        <w:t>Bozarth</w:t>
      </w:r>
      <w:r w:rsidR="00A97A7C">
        <w:rPr>
          <w:rFonts w:ascii="Times New Roman" w:hAnsi="Times New Roman" w:cs="Times New Roman"/>
          <w:sz w:val="24"/>
          <w:szCs w:val="24"/>
        </w:rPr>
        <w:t>,</w:t>
      </w:r>
      <w:r w:rsidR="008B18F8">
        <w:rPr>
          <w:rFonts w:ascii="Times New Roman" w:hAnsi="Times New Roman" w:cs="Times New Roman"/>
          <w:sz w:val="24"/>
          <w:szCs w:val="24"/>
        </w:rPr>
        <w:t xml:space="preserve"> (2001) believes unconditional positive regard to be of the utmost importance and to be the healing factor for the progress of personality. This view is also supported by </w:t>
      </w:r>
      <w:proofErr w:type="spellStart"/>
      <w:r w:rsidR="008B18F8">
        <w:rPr>
          <w:rFonts w:ascii="Times New Roman" w:hAnsi="Times New Roman" w:cs="Times New Roman"/>
          <w:sz w:val="24"/>
          <w:szCs w:val="24"/>
        </w:rPr>
        <w:t>Friere</w:t>
      </w:r>
      <w:proofErr w:type="spellEnd"/>
      <w:r w:rsidR="00A97A7C">
        <w:rPr>
          <w:rFonts w:ascii="Times New Roman" w:hAnsi="Times New Roman" w:cs="Times New Roman"/>
          <w:sz w:val="24"/>
          <w:szCs w:val="24"/>
        </w:rPr>
        <w:t>,</w:t>
      </w:r>
      <w:r w:rsidR="008B18F8">
        <w:rPr>
          <w:rFonts w:ascii="Times New Roman" w:hAnsi="Times New Roman" w:cs="Times New Roman"/>
          <w:sz w:val="24"/>
          <w:szCs w:val="24"/>
        </w:rPr>
        <w:t xml:space="preserve"> (2001) who s</w:t>
      </w:r>
      <w:r w:rsidR="00AE56EF">
        <w:rPr>
          <w:rFonts w:ascii="Times New Roman" w:hAnsi="Times New Roman" w:cs="Times New Roman"/>
          <w:sz w:val="24"/>
          <w:szCs w:val="24"/>
        </w:rPr>
        <w:t>tate</w:t>
      </w:r>
      <w:r w:rsidR="00A97A7C">
        <w:rPr>
          <w:rFonts w:ascii="Times New Roman" w:hAnsi="Times New Roman" w:cs="Times New Roman"/>
          <w:sz w:val="24"/>
          <w:szCs w:val="24"/>
        </w:rPr>
        <w:t>s that</w:t>
      </w:r>
      <w:r w:rsidR="008B18F8">
        <w:rPr>
          <w:rFonts w:ascii="Times New Roman" w:hAnsi="Times New Roman" w:cs="Times New Roman"/>
          <w:sz w:val="24"/>
          <w:szCs w:val="24"/>
        </w:rPr>
        <w:t xml:space="preserve"> it </w:t>
      </w:r>
      <w:r w:rsidR="00AE56EF">
        <w:rPr>
          <w:rFonts w:ascii="Times New Roman" w:hAnsi="Times New Roman" w:cs="Times New Roman"/>
          <w:sz w:val="24"/>
          <w:szCs w:val="24"/>
        </w:rPr>
        <w:t>is</w:t>
      </w:r>
      <w:r w:rsidR="008B18F8">
        <w:rPr>
          <w:rFonts w:ascii="Times New Roman" w:hAnsi="Times New Roman" w:cs="Times New Roman"/>
          <w:sz w:val="24"/>
          <w:szCs w:val="24"/>
        </w:rPr>
        <w:t xml:space="preserve"> a</w:t>
      </w:r>
      <w:r w:rsidR="00A44509">
        <w:rPr>
          <w:rFonts w:ascii="Times New Roman" w:hAnsi="Times New Roman" w:cs="Times New Roman"/>
          <w:sz w:val="24"/>
          <w:szCs w:val="24"/>
        </w:rPr>
        <w:t xml:space="preserve">n innovative attribute to the person-centred approach. </w:t>
      </w:r>
      <w:proofErr w:type="spellStart"/>
      <w:r w:rsidR="00A44509">
        <w:rPr>
          <w:rFonts w:ascii="Times New Roman" w:hAnsi="Times New Roman" w:cs="Times New Roman"/>
          <w:sz w:val="24"/>
          <w:szCs w:val="24"/>
        </w:rPr>
        <w:t>Friere</w:t>
      </w:r>
      <w:proofErr w:type="spellEnd"/>
      <w:r w:rsidR="00A44509">
        <w:rPr>
          <w:rFonts w:ascii="Times New Roman" w:hAnsi="Times New Roman" w:cs="Times New Roman"/>
          <w:sz w:val="24"/>
          <w:szCs w:val="24"/>
        </w:rPr>
        <w:t xml:space="preserve"> (2001) also highlighted the importance of the </w:t>
      </w:r>
      <w:r w:rsidR="000C439D">
        <w:rPr>
          <w:rFonts w:ascii="Times New Roman" w:hAnsi="Times New Roman" w:cs="Times New Roman"/>
          <w:sz w:val="24"/>
          <w:szCs w:val="24"/>
        </w:rPr>
        <w:t>therapist’s</w:t>
      </w:r>
      <w:r w:rsidR="00A44509">
        <w:rPr>
          <w:rFonts w:ascii="Times New Roman" w:hAnsi="Times New Roman" w:cs="Times New Roman"/>
          <w:sz w:val="24"/>
          <w:szCs w:val="24"/>
        </w:rPr>
        <w:t xml:space="preserve"> positive self-regard, as this has a great impact on the </w:t>
      </w:r>
      <w:r w:rsidR="000C439D">
        <w:rPr>
          <w:rFonts w:ascii="Times New Roman" w:hAnsi="Times New Roman" w:cs="Times New Roman"/>
          <w:sz w:val="24"/>
          <w:szCs w:val="24"/>
        </w:rPr>
        <w:t>therapist’s</w:t>
      </w:r>
      <w:r w:rsidR="00A44509">
        <w:rPr>
          <w:rFonts w:ascii="Times New Roman" w:hAnsi="Times New Roman" w:cs="Times New Roman"/>
          <w:sz w:val="24"/>
          <w:szCs w:val="24"/>
        </w:rPr>
        <w:t xml:space="preserve"> ability to experience unconditional positive regard towards their client. Merry</w:t>
      </w:r>
      <w:r w:rsidR="00A97A7C">
        <w:rPr>
          <w:rFonts w:ascii="Times New Roman" w:hAnsi="Times New Roman" w:cs="Times New Roman"/>
          <w:sz w:val="24"/>
          <w:szCs w:val="24"/>
        </w:rPr>
        <w:t>,</w:t>
      </w:r>
      <w:r w:rsidR="00A44509">
        <w:rPr>
          <w:rFonts w:ascii="Times New Roman" w:hAnsi="Times New Roman" w:cs="Times New Roman"/>
          <w:sz w:val="24"/>
          <w:szCs w:val="24"/>
        </w:rPr>
        <w:t xml:space="preserve"> (2020) states that when the therapist experiences positive regard</w:t>
      </w:r>
      <w:r w:rsidR="00AE56EF">
        <w:rPr>
          <w:rFonts w:ascii="Times New Roman" w:hAnsi="Times New Roman" w:cs="Times New Roman"/>
          <w:sz w:val="24"/>
          <w:szCs w:val="24"/>
        </w:rPr>
        <w:t>,</w:t>
      </w:r>
      <w:r w:rsidR="00A44509">
        <w:rPr>
          <w:rFonts w:ascii="Times New Roman" w:hAnsi="Times New Roman" w:cs="Times New Roman"/>
          <w:sz w:val="24"/>
          <w:szCs w:val="24"/>
        </w:rPr>
        <w:t xml:space="preserve"> this is then reflected to clients </w:t>
      </w:r>
      <w:r w:rsidR="000C439D">
        <w:rPr>
          <w:rFonts w:ascii="Times New Roman" w:hAnsi="Times New Roman" w:cs="Times New Roman"/>
          <w:sz w:val="24"/>
          <w:szCs w:val="24"/>
        </w:rPr>
        <w:t>through a respectful and understanding attitude towards them as individuals</w:t>
      </w:r>
      <w:r w:rsidR="002F4503">
        <w:rPr>
          <w:rFonts w:ascii="Times New Roman" w:hAnsi="Times New Roman" w:cs="Times New Roman"/>
          <w:sz w:val="24"/>
          <w:szCs w:val="24"/>
        </w:rPr>
        <w:t>. A</w:t>
      </w:r>
      <w:r w:rsidR="000C439D" w:rsidRPr="000C439D">
        <w:rPr>
          <w:rFonts w:ascii="Times New Roman" w:hAnsi="Times New Roman" w:cs="Times New Roman"/>
          <w:sz w:val="24"/>
          <w:szCs w:val="24"/>
        </w:rPr>
        <w:t xml:space="preserve"> process of empathic understanding without judgement is the best way to be supportive of th</w:t>
      </w:r>
      <w:r w:rsidR="002F4503">
        <w:rPr>
          <w:rFonts w:ascii="Times New Roman" w:hAnsi="Times New Roman" w:cs="Times New Roman"/>
          <w:sz w:val="24"/>
          <w:szCs w:val="24"/>
        </w:rPr>
        <w:t>e clients</w:t>
      </w:r>
      <w:r w:rsidR="000C439D" w:rsidRPr="000C439D">
        <w:rPr>
          <w:rFonts w:ascii="Times New Roman" w:hAnsi="Times New Roman" w:cs="Times New Roman"/>
          <w:sz w:val="24"/>
          <w:szCs w:val="24"/>
        </w:rPr>
        <w:t>.</w:t>
      </w:r>
    </w:p>
    <w:p w14:paraId="71F42AC5" w14:textId="58B7434F" w:rsidR="009C4650" w:rsidRDefault="00E45B5F" w:rsidP="00352D0F">
      <w:pPr>
        <w:rPr>
          <w:rFonts w:ascii="Times New Roman" w:hAnsi="Times New Roman" w:cs="Times New Roman"/>
          <w:sz w:val="24"/>
          <w:szCs w:val="24"/>
        </w:rPr>
      </w:pPr>
      <w:r w:rsidRPr="00A15F4C">
        <w:rPr>
          <w:rFonts w:ascii="Times New Roman" w:hAnsi="Times New Roman" w:cs="Times New Roman"/>
          <w:sz w:val="24"/>
          <w:szCs w:val="24"/>
        </w:rPr>
        <w:lastRenderedPageBreak/>
        <w:t xml:space="preserve">Rogers (1957) </w:t>
      </w:r>
      <w:r w:rsidR="004F0CAD" w:rsidRPr="00A15F4C">
        <w:rPr>
          <w:rFonts w:ascii="Times New Roman" w:hAnsi="Times New Roman" w:cs="Times New Roman"/>
          <w:sz w:val="24"/>
          <w:szCs w:val="24"/>
        </w:rPr>
        <w:t>suggested</w:t>
      </w:r>
      <w:r w:rsidRPr="00A15F4C">
        <w:rPr>
          <w:rFonts w:ascii="Times New Roman" w:hAnsi="Times New Roman" w:cs="Times New Roman"/>
          <w:sz w:val="24"/>
          <w:szCs w:val="24"/>
        </w:rPr>
        <w:t xml:space="preserve"> that</w:t>
      </w:r>
      <w:r w:rsidR="000C5E79" w:rsidRPr="00A15F4C">
        <w:rPr>
          <w:rFonts w:ascii="Times New Roman" w:hAnsi="Times New Roman" w:cs="Times New Roman"/>
          <w:sz w:val="24"/>
          <w:szCs w:val="24"/>
        </w:rPr>
        <w:t xml:space="preserve"> the</w:t>
      </w:r>
      <w:r w:rsidRPr="00A15F4C">
        <w:rPr>
          <w:rFonts w:ascii="Times New Roman" w:hAnsi="Times New Roman" w:cs="Times New Roman"/>
          <w:sz w:val="24"/>
          <w:szCs w:val="24"/>
        </w:rPr>
        <w:t xml:space="preserve"> greatest significance in empathy</w:t>
      </w:r>
      <w:r w:rsidR="000C5E79" w:rsidRPr="00A15F4C">
        <w:rPr>
          <w:rFonts w:ascii="Times New Roman" w:hAnsi="Times New Roman" w:cs="Times New Roman"/>
          <w:sz w:val="24"/>
          <w:szCs w:val="24"/>
        </w:rPr>
        <w:t xml:space="preserve"> was the feeling of </w:t>
      </w:r>
      <w:r w:rsidR="00654675" w:rsidRPr="00A15F4C">
        <w:rPr>
          <w:rFonts w:ascii="Times New Roman" w:hAnsi="Times New Roman" w:cs="Times New Roman"/>
          <w:sz w:val="24"/>
          <w:szCs w:val="24"/>
        </w:rPr>
        <w:t xml:space="preserve">“as </w:t>
      </w:r>
      <w:r w:rsidR="00A15F4C" w:rsidRPr="00A15F4C">
        <w:rPr>
          <w:rFonts w:ascii="Times New Roman" w:hAnsi="Times New Roman" w:cs="Times New Roman"/>
          <w:sz w:val="24"/>
          <w:szCs w:val="24"/>
        </w:rPr>
        <w:t>if” and</w:t>
      </w:r>
      <w:r w:rsidRPr="00A15F4C">
        <w:rPr>
          <w:rFonts w:ascii="Times New Roman" w:hAnsi="Times New Roman" w:cs="Times New Roman"/>
          <w:sz w:val="24"/>
          <w:szCs w:val="24"/>
        </w:rPr>
        <w:t xml:space="preserve"> the therapist would </w:t>
      </w:r>
      <w:r w:rsidR="004F0CAD" w:rsidRPr="00A15F4C">
        <w:rPr>
          <w:rFonts w:ascii="Times New Roman" w:hAnsi="Times New Roman" w:cs="Times New Roman"/>
          <w:sz w:val="24"/>
          <w:szCs w:val="24"/>
        </w:rPr>
        <w:t xml:space="preserve">just </w:t>
      </w:r>
      <w:r w:rsidRPr="00A15F4C">
        <w:rPr>
          <w:rFonts w:ascii="Times New Roman" w:hAnsi="Times New Roman" w:cs="Times New Roman"/>
          <w:sz w:val="24"/>
          <w:szCs w:val="24"/>
        </w:rPr>
        <w:t xml:space="preserve">simply </w:t>
      </w:r>
      <w:r w:rsidR="004F0CAD" w:rsidRPr="00A15F4C">
        <w:rPr>
          <w:rFonts w:ascii="Times New Roman" w:hAnsi="Times New Roman" w:cs="Times New Roman"/>
          <w:sz w:val="24"/>
          <w:szCs w:val="24"/>
        </w:rPr>
        <w:t xml:space="preserve">be </w:t>
      </w:r>
      <w:r w:rsidRPr="00A15F4C">
        <w:rPr>
          <w:rFonts w:ascii="Times New Roman" w:hAnsi="Times New Roman" w:cs="Times New Roman"/>
          <w:sz w:val="24"/>
          <w:szCs w:val="24"/>
        </w:rPr>
        <w:t>recognis</w:t>
      </w:r>
      <w:r w:rsidR="004F0CAD" w:rsidRPr="00A15F4C">
        <w:rPr>
          <w:rFonts w:ascii="Times New Roman" w:hAnsi="Times New Roman" w:cs="Times New Roman"/>
          <w:sz w:val="24"/>
          <w:szCs w:val="24"/>
        </w:rPr>
        <w:t>ing</w:t>
      </w:r>
      <w:r w:rsidRPr="00A15F4C">
        <w:rPr>
          <w:rFonts w:ascii="Times New Roman" w:hAnsi="Times New Roman" w:cs="Times New Roman"/>
          <w:sz w:val="24"/>
          <w:szCs w:val="24"/>
        </w:rPr>
        <w:t xml:space="preserve"> the thoughts and emotions without </w:t>
      </w:r>
      <w:r w:rsidR="002F114C" w:rsidRPr="00A15F4C">
        <w:rPr>
          <w:rFonts w:ascii="Times New Roman" w:hAnsi="Times New Roman" w:cs="Times New Roman"/>
          <w:sz w:val="24"/>
          <w:szCs w:val="24"/>
        </w:rPr>
        <w:t>it</w:t>
      </w:r>
      <w:r w:rsidRPr="00A15F4C">
        <w:rPr>
          <w:rFonts w:ascii="Times New Roman" w:hAnsi="Times New Roman" w:cs="Times New Roman"/>
          <w:sz w:val="24"/>
          <w:szCs w:val="24"/>
        </w:rPr>
        <w:t>,</w:t>
      </w:r>
      <w:r w:rsidR="004F0CAD">
        <w:rPr>
          <w:rFonts w:ascii="Times New Roman" w:hAnsi="Times New Roman" w:cs="Times New Roman"/>
          <w:sz w:val="24"/>
          <w:szCs w:val="24"/>
        </w:rPr>
        <w:t xml:space="preserve"> and</w:t>
      </w:r>
      <w:r w:rsidRPr="00E45B5F">
        <w:rPr>
          <w:rFonts w:ascii="Times New Roman" w:hAnsi="Times New Roman" w:cs="Times New Roman"/>
          <w:sz w:val="24"/>
          <w:szCs w:val="24"/>
        </w:rPr>
        <w:t xml:space="preserve"> not possessing an empathic understanding. It was necessary for the therapist to try to see the internal world of the client through the eyes of the client, not their own.</w:t>
      </w:r>
      <w:r w:rsidR="009C4650">
        <w:rPr>
          <w:rFonts w:ascii="Times New Roman" w:hAnsi="Times New Roman" w:cs="Times New Roman"/>
          <w:sz w:val="24"/>
          <w:szCs w:val="24"/>
        </w:rPr>
        <w:t xml:space="preserve"> </w:t>
      </w:r>
      <w:r w:rsidR="009C4650" w:rsidRPr="00EB1173">
        <w:rPr>
          <w:rFonts w:ascii="Times New Roman" w:hAnsi="Times New Roman" w:cs="Times New Roman"/>
          <w:sz w:val="24"/>
          <w:szCs w:val="24"/>
        </w:rPr>
        <w:t>Bayne and Hayes (2017)</w:t>
      </w:r>
      <w:r w:rsidR="009C4650">
        <w:rPr>
          <w:rFonts w:ascii="Times New Roman" w:hAnsi="Times New Roman" w:cs="Times New Roman"/>
          <w:sz w:val="24"/>
          <w:szCs w:val="24"/>
        </w:rPr>
        <w:t xml:space="preserve"> suggest that empathy is very difficult to define and although often seen as important for the benefits of therapy, as a construct</w:t>
      </w:r>
      <w:r w:rsidR="00EB4E9F">
        <w:rPr>
          <w:rFonts w:ascii="Times New Roman" w:hAnsi="Times New Roman" w:cs="Times New Roman"/>
          <w:sz w:val="24"/>
          <w:szCs w:val="24"/>
        </w:rPr>
        <w:t>,</w:t>
      </w:r>
      <w:r w:rsidR="009C4650">
        <w:rPr>
          <w:rFonts w:ascii="Times New Roman" w:hAnsi="Times New Roman" w:cs="Times New Roman"/>
          <w:sz w:val="24"/>
          <w:szCs w:val="24"/>
        </w:rPr>
        <w:t xml:space="preserve"> it lacks clarity in description and evaluation.</w:t>
      </w:r>
      <w:r w:rsidR="00D57320">
        <w:rPr>
          <w:rFonts w:ascii="Times New Roman" w:hAnsi="Times New Roman" w:cs="Times New Roman"/>
          <w:sz w:val="24"/>
          <w:szCs w:val="24"/>
        </w:rPr>
        <w:t xml:space="preserve"> </w:t>
      </w:r>
      <w:r w:rsidR="009C4650" w:rsidRPr="009C4650">
        <w:rPr>
          <w:rFonts w:ascii="Times New Roman" w:hAnsi="Times New Roman" w:cs="Times New Roman"/>
          <w:sz w:val="24"/>
          <w:szCs w:val="24"/>
        </w:rPr>
        <w:t>In the absence of a standardized interpretation and evaluation, the overall principle of empathy is commonly seen as a positive personal trait, therapeutic ability, and component of client satisfaction within counsellor training.</w:t>
      </w:r>
    </w:p>
    <w:p w14:paraId="0A3F976C" w14:textId="1489078B" w:rsidR="00804A6D" w:rsidRDefault="002E66D3" w:rsidP="00352D0F">
      <w:pPr>
        <w:rPr>
          <w:rFonts w:ascii="Times New Roman" w:hAnsi="Times New Roman" w:cs="Times New Roman"/>
          <w:sz w:val="24"/>
          <w:szCs w:val="24"/>
        </w:rPr>
      </w:pPr>
      <w:r>
        <w:rPr>
          <w:rFonts w:ascii="Times New Roman" w:hAnsi="Times New Roman" w:cs="Times New Roman"/>
          <w:sz w:val="24"/>
          <w:szCs w:val="24"/>
        </w:rPr>
        <w:t xml:space="preserve">Moving on to </w:t>
      </w:r>
      <w:r w:rsidR="008D6217">
        <w:rPr>
          <w:rFonts w:ascii="Times New Roman" w:hAnsi="Times New Roman" w:cs="Times New Roman"/>
          <w:sz w:val="24"/>
          <w:szCs w:val="24"/>
        </w:rPr>
        <w:t xml:space="preserve">Relational Depth </w:t>
      </w:r>
      <w:r>
        <w:rPr>
          <w:rFonts w:ascii="Times New Roman" w:hAnsi="Times New Roman" w:cs="Times New Roman"/>
          <w:sz w:val="24"/>
          <w:szCs w:val="24"/>
        </w:rPr>
        <w:t xml:space="preserve">this </w:t>
      </w:r>
      <w:r w:rsidR="008D6217">
        <w:rPr>
          <w:rFonts w:ascii="Times New Roman" w:hAnsi="Times New Roman" w:cs="Times New Roman"/>
          <w:sz w:val="24"/>
          <w:szCs w:val="24"/>
        </w:rPr>
        <w:t xml:space="preserve">is defined by </w:t>
      </w:r>
      <w:r w:rsidR="008D6217" w:rsidRPr="000249FF">
        <w:rPr>
          <w:rFonts w:ascii="Times New Roman" w:hAnsi="Times New Roman" w:cs="Times New Roman"/>
          <w:sz w:val="24"/>
          <w:szCs w:val="24"/>
        </w:rPr>
        <w:t>Ray et al. (202</w:t>
      </w:r>
      <w:r w:rsidR="000249FF" w:rsidRPr="000249FF">
        <w:rPr>
          <w:rFonts w:ascii="Times New Roman" w:hAnsi="Times New Roman" w:cs="Times New Roman"/>
          <w:sz w:val="24"/>
          <w:szCs w:val="24"/>
        </w:rPr>
        <w:t>1</w:t>
      </w:r>
      <w:r w:rsidR="008D6217" w:rsidRPr="000249FF">
        <w:rPr>
          <w:rFonts w:ascii="Times New Roman" w:hAnsi="Times New Roman" w:cs="Times New Roman"/>
          <w:sz w:val="24"/>
          <w:szCs w:val="24"/>
        </w:rPr>
        <w:t>)</w:t>
      </w:r>
      <w:r w:rsidR="008D6217">
        <w:rPr>
          <w:rFonts w:ascii="Times New Roman" w:hAnsi="Times New Roman" w:cs="Times New Roman"/>
          <w:sz w:val="24"/>
          <w:szCs w:val="24"/>
        </w:rPr>
        <w:t xml:space="preserve"> as a</w:t>
      </w:r>
      <w:r w:rsidR="008D6217" w:rsidRPr="008D6217">
        <w:rPr>
          <w:rFonts w:ascii="Times New Roman" w:hAnsi="Times New Roman" w:cs="Times New Roman"/>
          <w:sz w:val="24"/>
          <w:szCs w:val="24"/>
        </w:rPr>
        <w:t xml:space="preserve"> state of deep interaction and involvement between two individuals in which </w:t>
      </w:r>
      <w:proofErr w:type="gramStart"/>
      <w:r w:rsidR="008D6217" w:rsidRPr="008D6217">
        <w:rPr>
          <w:rFonts w:ascii="Times New Roman" w:hAnsi="Times New Roman" w:cs="Times New Roman"/>
          <w:sz w:val="24"/>
          <w:szCs w:val="24"/>
        </w:rPr>
        <w:t>each individual</w:t>
      </w:r>
      <w:proofErr w:type="gramEnd"/>
      <w:r w:rsidR="008D6217" w:rsidRPr="008D6217">
        <w:rPr>
          <w:rFonts w:ascii="Times New Roman" w:hAnsi="Times New Roman" w:cs="Times New Roman"/>
          <w:sz w:val="24"/>
          <w:szCs w:val="24"/>
        </w:rPr>
        <w:t xml:space="preserve"> is completely real with the other and is able to understand and value the perspectives of the other at a high level.</w:t>
      </w:r>
      <w:r w:rsidR="006F133B">
        <w:rPr>
          <w:rFonts w:ascii="Times New Roman" w:hAnsi="Times New Roman" w:cs="Times New Roman"/>
          <w:sz w:val="24"/>
          <w:szCs w:val="24"/>
        </w:rPr>
        <w:t xml:space="preserve"> </w:t>
      </w:r>
      <w:r w:rsidR="00556EF6" w:rsidRPr="00556EF6">
        <w:rPr>
          <w:rFonts w:ascii="Times New Roman" w:hAnsi="Times New Roman" w:cs="Times New Roman"/>
          <w:sz w:val="24"/>
          <w:szCs w:val="24"/>
        </w:rPr>
        <w:t>It is a process defined by vulnerability between client and counsellor in emotion and depth of presence.</w:t>
      </w:r>
      <w:r w:rsidR="00804A6D">
        <w:rPr>
          <w:rFonts w:ascii="Times New Roman" w:hAnsi="Times New Roman" w:cs="Times New Roman"/>
          <w:sz w:val="24"/>
          <w:szCs w:val="24"/>
        </w:rPr>
        <w:t xml:space="preserve"> </w:t>
      </w:r>
    </w:p>
    <w:p w14:paraId="2DE3440B" w14:textId="10138960" w:rsidR="00804A6D" w:rsidRDefault="00804A6D" w:rsidP="00352D0F">
      <w:pPr>
        <w:rPr>
          <w:rFonts w:ascii="Times New Roman" w:hAnsi="Times New Roman" w:cs="Times New Roman"/>
          <w:sz w:val="24"/>
          <w:szCs w:val="24"/>
        </w:rPr>
      </w:pPr>
      <w:r>
        <w:rPr>
          <w:rFonts w:ascii="Times New Roman" w:hAnsi="Times New Roman" w:cs="Times New Roman"/>
          <w:sz w:val="24"/>
          <w:szCs w:val="24"/>
        </w:rPr>
        <w:t xml:space="preserve">The relationship between client and counsellor has long been recognised as </w:t>
      </w:r>
      <w:r w:rsidR="00465572">
        <w:rPr>
          <w:rFonts w:ascii="Times New Roman" w:hAnsi="Times New Roman" w:cs="Times New Roman"/>
          <w:sz w:val="24"/>
          <w:szCs w:val="24"/>
        </w:rPr>
        <w:t xml:space="preserve">of importance in the outcome of therapy </w:t>
      </w:r>
      <w:r w:rsidR="00CD522A">
        <w:rPr>
          <w:rFonts w:ascii="Times New Roman" w:hAnsi="Times New Roman" w:cs="Times New Roman"/>
          <w:sz w:val="24"/>
          <w:szCs w:val="24"/>
        </w:rPr>
        <w:t>(Cahill et al.</w:t>
      </w:r>
      <w:r w:rsidR="00111067">
        <w:rPr>
          <w:rFonts w:ascii="Times New Roman" w:hAnsi="Times New Roman" w:cs="Times New Roman"/>
          <w:sz w:val="24"/>
          <w:szCs w:val="24"/>
        </w:rPr>
        <w:t>,</w:t>
      </w:r>
      <w:r w:rsidR="00CD522A">
        <w:rPr>
          <w:rFonts w:ascii="Times New Roman" w:hAnsi="Times New Roman" w:cs="Times New Roman"/>
          <w:sz w:val="24"/>
          <w:szCs w:val="24"/>
        </w:rPr>
        <w:t xml:space="preserve"> 2013</w:t>
      </w:r>
      <w:r w:rsidR="00A97A7C">
        <w:rPr>
          <w:rFonts w:ascii="Times New Roman" w:hAnsi="Times New Roman" w:cs="Times New Roman"/>
          <w:sz w:val="24"/>
          <w:szCs w:val="24"/>
        </w:rPr>
        <w:t>;</w:t>
      </w:r>
      <w:r w:rsidR="00111067">
        <w:rPr>
          <w:rFonts w:ascii="Times New Roman" w:hAnsi="Times New Roman" w:cs="Times New Roman"/>
          <w:sz w:val="24"/>
          <w:szCs w:val="24"/>
        </w:rPr>
        <w:t xml:space="preserve"> </w:t>
      </w:r>
      <w:proofErr w:type="spellStart"/>
      <w:r w:rsidR="006018FE">
        <w:rPr>
          <w:rFonts w:ascii="Times New Roman" w:hAnsi="Times New Roman" w:cs="Times New Roman"/>
          <w:sz w:val="24"/>
          <w:szCs w:val="24"/>
        </w:rPr>
        <w:t>Gelso</w:t>
      </w:r>
      <w:proofErr w:type="spellEnd"/>
      <w:r w:rsidR="006018FE">
        <w:rPr>
          <w:rFonts w:ascii="Times New Roman" w:hAnsi="Times New Roman" w:cs="Times New Roman"/>
          <w:sz w:val="24"/>
          <w:szCs w:val="24"/>
        </w:rPr>
        <w:t xml:space="preserve"> et al., </w:t>
      </w:r>
      <w:r w:rsidR="00333928">
        <w:rPr>
          <w:rFonts w:ascii="Times New Roman" w:hAnsi="Times New Roman" w:cs="Times New Roman"/>
          <w:sz w:val="24"/>
          <w:szCs w:val="24"/>
        </w:rPr>
        <w:t xml:space="preserve">2018). </w:t>
      </w:r>
      <w:r w:rsidR="00462C9D">
        <w:rPr>
          <w:rFonts w:ascii="Times New Roman" w:hAnsi="Times New Roman" w:cs="Times New Roman"/>
          <w:sz w:val="24"/>
          <w:szCs w:val="24"/>
        </w:rPr>
        <w:t>However,</w:t>
      </w:r>
      <w:r w:rsidR="00333928">
        <w:rPr>
          <w:rFonts w:ascii="Times New Roman" w:hAnsi="Times New Roman" w:cs="Times New Roman"/>
          <w:sz w:val="24"/>
          <w:szCs w:val="24"/>
        </w:rPr>
        <w:t xml:space="preserve"> it was Mearns </w:t>
      </w:r>
      <w:r w:rsidR="00111ED0">
        <w:rPr>
          <w:rFonts w:ascii="Times New Roman" w:hAnsi="Times New Roman" w:cs="Times New Roman"/>
          <w:sz w:val="24"/>
          <w:szCs w:val="24"/>
        </w:rPr>
        <w:t xml:space="preserve">in the 1990’s </w:t>
      </w:r>
      <w:r w:rsidR="00F57CDC">
        <w:rPr>
          <w:rFonts w:ascii="Times New Roman" w:hAnsi="Times New Roman" w:cs="Times New Roman"/>
          <w:sz w:val="24"/>
          <w:szCs w:val="24"/>
        </w:rPr>
        <w:t>(Mearn</w:t>
      </w:r>
      <w:r w:rsidR="00967769">
        <w:rPr>
          <w:rFonts w:ascii="Times New Roman" w:hAnsi="Times New Roman" w:cs="Times New Roman"/>
          <w:sz w:val="24"/>
          <w:szCs w:val="24"/>
        </w:rPr>
        <w:t>s</w:t>
      </w:r>
      <w:r w:rsidR="00F57CDC">
        <w:rPr>
          <w:rFonts w:ascii="Times New Roman" w:hAnsi="Times New Roman" w:cs="Times New Roman"/>
          <w:sz w:val="24"/>
          <w:szCs w:val="24"/>
        </w:rPr>
        <w:t xml:space="preserve"> &amp; Thorne, 2015) who </w:t>
      </w:r>
      <w:r w:rsidR="00967769">
        <w:rPr>
          <w:rFonts w:ascii="Times New Roman" w:hAnsi="Times New Roman" w:cs="Times New Roman"/>
          <w:sz w:val="24"/>
          <w:szCs w:val="24"/>
        </w:rPr>
        <w:t xml:space="preserve">first conceptualized the term “Relational Depth” in </w:t>
      </w:r>
      <w:r w:rsidR="006A09CA">
        <w:rPr>
          <w:rFonts w:ascii="Times New Roman" w:hAnsi="Times New Roman" w:cs="Times New Roman"/>
          <w:sz w:val="24"/>
          <w:szCs w:val="24"/>
        </w:rPr>
        <w:t xml:space="preserve">the therapeutic relationship. </w:t>
      </w:r>
    </w:p>
    <w:p w14:paraId="7E954EF7" w14:textId="7A3DE856" w:rsidR="00911716" w:rsidRDefault="00911716" w:rsidP="00352D0F">
      <w:pPr>
        <w:rPr>
          <w:rFonts w:ascii="Times New Roman" w:hAnsi="Times New Roman" w:cs="Times New Roman"/>
          <w:sz w:val="24"/>
          <w:szCs w:val="24"/>
        </w:rPr>
      </w:pPr>
      <w:r w:rsidRPr="002E66D3">
        <w:rPr>
          <w:rFonts w:ascii="Times New Roman" w:hAnsi="Times New Roman" w:cs="Times New Roman"/>
          <w:sz w:val="24"/>
          <w:szCs w:val="24"/>
        </w:rPr>
        <w:t>Mearns and Thorne</w:t>
      </w:r>
      <w:r w:rsidR="00A97A7C" w:rsidRPr="002E66D3">
        <w:rPr>
          <w:rFonts w:ascii="Times New Roman" w:hAnsi="Times New Roman" w:cs="Times New Roman"/>
          <w:sz w:val="24"/>
          <w:szCs w:val="24"/>
        </w:rPr>
        <w:t>,</w:t>
      </w:r>
      <w:r w:rsidRPr="002E66D3">
        <w:rPr>
          <w:rFonts w:ascii="Times New Roman" w:hAnsi="Times New Roman" w:cs="Times New Roman"/>
          <w:sz w:val="24"/>
          <w:szCs w:val="24"/>
        </w:rPr>
        <w:t xml:space="preserve"> (2015)</w:t>
      </w:r>
      <w:r w:rsidR="00B12C26">
        <w:rPr>
          <w:rFonts w:ascii="Times New Roman" w:hAnsi="Times New Roman" w:cs="Times New Roman"/>
          <w:sz w:val="24"/>
          <w:szCs w:val="24"/>
        </w:rPr>
        <w:t xml:space="preserve"> </w:t>
      </w:r>
      <w:r w:rsidR="00E75273">
        <w:rPr>
          <w:rFonts w:ascii="Times New Roman" w:hAnsi="Times New Roman" w:cs="Times New Roman"/>
          <w:sz w:val="24"/>
          <w:szCs w:val="24"/>
        </w:rPr>
        <w:t xml:space="preserve">centralised around the </w:t>
      </w:r>
      <w:r w:rsidR="00462C9D">
        <w:rPr>
          <w:rFonts w:ascii="Times New Roman" w:hAnsi="Times New Roman" w:cs="Times New Roman"/>
          <w:sz w:val="24"/>
          <w:szCs w:val="24"/>
        </w:rPr>
        <w:t>Person-Centred</w:t>
      </w:r>
      <w:r w:rsidR="00E75273">
        <w:rPr>
          <w:rFonts w:ascii="Times New Roman" w:hAnsi="Times New Roman" w:cs="Times New Roman"/>
          <w:sz w:val="24"/>
          <w:szCs w:val="24"/>
        </w:rPr>
        <w:t xml:space="preserve"> approach</w:t>
      </w:r>
      <w:r w:rsidR="006267AD">
        <w:rPr>
          <w:rFonts w:ascii="Times New Roman" w:hAnsi="Times New Roman" w:cs="Times New Roman"/>
          <w:sz w:val="24"/>
          <w:szCs w:val="24"/>
        </w:rPr>
        <w:t xml:space="preserve">, </w:t>
      </w:r>
      <w:r w:rsidR="00AD39F9">
        <w:rPr>
          <w:rFonts w:ascii="Times New Roman" w:hAnsi="Times New Roman" w:cs="Times New Roman"/>
          <w:sz w:val="24"/>
          <w:szCs w:val="24"/>
        </w:rPr>
        <w:t>and</w:t>
      </w:r>
      <w:r w:rsidR="00B12C26">
        <w:rPr>
          <w:rFonts w:ascii="Times New Roman" w:hAnsi="Times New Roman" w:cs="Times New Roman"/>
          <w:sz w:val="24"/>
          <w:szCs w:val="24"/>
        </w:rPr>
        <w:t xml:space="preserve"> they believed th</w:t>
      </w:r>
      <w:r w:rsidR="00B66E15">
        <w:rPr>
          <w:rFonts w:ascii="Times New Roman" w:hAnsi="Times New Roman" w:cs="Times New Roman"/>
          <w:sz w:val="24"/>
          <w:szCs w:val="24"/>
        </w:rPr>
        <w:t>is</w:t>
      </w:r>
      <w:r w:rsidR="001074C1" w:rsidRPr="001074C1">
        <w:rPr>
          <w:rFonts w:ascii="Times New Roman" w:hAnsi="Times New Roman" w:cs="Times New Roman"/>
          <w:sz w:val="24"/>
          <w:szCs w:val="24"/>
        </w:rPr>
        <w:t xml:space="preserve"> therapeutic relationship is different in that it provides the client with a setting in which they are not being judged, </w:t>
      </w:r>
      <w:r w:rsidR="00A13A76">
        <w:rPr>
          <w:rFonts w:ascii="Times New Roman" w:hAnsi="Times New Roman" w:cs="Times New Roman"/>
          <w:sz w:val="24"/>
          <w:szCs w:val="24"/>
        </w:rPr>
        <w:t xml:space="preserve">and </w:t>
      </w:r>
      <w:r w:rsidR="001074C1" w:rsidRPr="001074C1">
        <w:rPr>
          <w:rFonts w:ascii="Times New Roman" w:hAnsi="Times New Roman" w:cs="Times New Roman"/>
          <w:sz w:val="24"/>
          <w:szCs w:val="24"/>
        </w:rPr>
        <w:t>where they are not supposed to behave in any specific way.</w:t>
      </w:r>
      <w:r w:rsidR="00462C9D">
        <w:rPr>
          <w:rFonts w:ascii="Times New Roman" w:hAnsi="Times New Roman" w:cs="Times New Roman"/>
          <w:sz w:val="24"/>
          <w:szCs w:val="24"/>
        </w:rPr>
        <w:t xml:space="preserve"> </w:t>
      </w:r>
      <w:r w:rsidR="00462C9D" w:rsidRPr="00462C9D">
        <w:rPr>
          <w:rFonts w:ascii="Times New Roman" w:hAnsi="Times New Roman" w:cs="Times New Roman"/>
          <w:sz w:val="24"/>
          <w:szCs w:val="24"/>
        </w:rPr>
        <w:t>Such conditions provide a framework in which a client may be able to illustrate not just his presentational aspects of himself, but also more of his existential self.</w:t>
      </w:r>
      <w:r w:rsidR="005D5B18">
        <w:rPr>
          <w:rFonts w:ascii="Times New Roman" w:hAnsi="Times New Roman" w:cs="Times New Roman"/>
          <w:sz w:val="24"/>
          <w:szCs w:val="24"/>
        </w:rPr>
        <w:t xml:space="preserve">  </w:t>
      </w:r>
      <w:r w:rsidR="005D5B18" w:rsidRPr="005D5B18">
        <w:rPr>
          <w:rFonts w:ascii="Times New Roman" w:hAnsi="Times New Roman" w:cs="Times New Roman"/>
          <w:sz w:val="24"/>
          <w:szCs w:val="24"/>
        </w:rPr>
        <w:t>Their person-</w:t>
      </w:r>
      <w:r w:rsidR="00CD619B" w:rsidRPr="005D5B18">
        <w:rPr>
          <w:rFonts w:ascii="Times New Roman" w:hAnsi="Times New Roman" w:cs="Times New Roman"/>
          <w:sz w:val="24"/>
          <w:szCs w:val="24"/>
        </w:rPr>
        <w:t>c</w:t>
      </w:r>
      <w:r w:rsidR="00CD619B">
        <w:rPr>
          <w:rFonts w:ascii="Times New Roman" w:hAnsi="Times New Roman" w:cs="Times New Roman"/>
          <w:sz w:val="24"/>
          <w:szCs w:val="24"/>
        </w:rPr>
        <w:t>e</w:t>
      </w:r>
      <w:r w:rsidR="00CD619B" w:rsidRPr="005D5B18">
        <w:rPr>
          <w:rFonts w:ascii="Times New Roman" w:hAnsi="Times New Roman" w:cs="Times New Roman"/>
          <w:sz w:val="24"/>
          <w:szCs w:val="24"/>
        </w:rPr>
        <w:t>ntred</w:t>
      </w:r>
      <w:r w:rsidR="005D5B18" w:rsidRPr="005D5B18">
        <w:rPr>
          <w:rFonts w:ascii="Times New Roman" w:hAnsi="Times New Roman" w:cs="Times New Roman"/>
          <w:sz w:val="24"/>
          <w:szCs w:val="24"/>
        </w:rPr>
        <w:t xml:space="preserve"> approach takes extremely seriously the distinction between the meeting of presentational aspects of self and the more basic, existential self.</w:t>
      </w:r>
      <w:r w:rsidR="00736637">
        <w:rPr>
          <w:rFonts w:ascii="Times New Roman" w:hAnsi="Times New Roman" w:cs="Times New Roman"/>
          <w:sz w:val="24"/>
          <w:szCs w:val="24"/>
        </w:rPr>
        <w:t xml:space="preserve"> </w:t>
      </w:r>
      <w:r w:rsidR="00736637" w:rsidRPr="00736637">
        <w:rPr>
          <w:rFonts w:ascii="Times New Roman" w:hAnsi="Times New Roman" w:cs="Times New Roman"/>
          <w:sz w:val="24"/>
          <w:szCs w:val="24"/>
        </w:rPr>
        <w:t>They are not content with merely developing a good therapeutic relationship with the c</w:t>
      </w:r>
      <w:r w:rsidR="00BD08EF">
        <w:rPr>
          <w:rFonts w:ascii="Times New Roman" w:hAnsi="Times New Roman" w:cs="Times New Roman"/>
          <w:sz w:val="24"/>
          <w:szCs w:val="24"/>
        </w:rPr>
        <w:t>lient</w:t>
      </w:r>
      <w:r w:rsidR="00736637" w:rsidRPr="00736637">
        <w:rPr>
          <w:rFonts w:ascii="Times New Roman" w:hAnsi="Times New Roman" w:cs="Times New Roman"/>
          <w:sz w:val="24"/>
          <w:szCs w:val="24"/>
        </w:rPr>
        <w:t>, they want to challenge the client, and for her to feel comfortable enough to enter an area that is unfamiliar to her in human relationships because of the strength of the relationship being offered.</w:t>
      </w:r>
      <w:r w:rsidR="002A6279">
        <w:rPr>
          <w:rFonts w:ascii="Times New Roman" w:hAnsi="Times New Roman" w:cs="Times New Roman"/>
          <w:sz w:val="24"/>
          <w:szCs w:val="24"/>
        </w:rPr>
        <w:t xml:space="preserve"> </w:t>
      </w:r>
      <w:r w:rsidR="009F7C53">
        <w:rPr>
          <w:rFonts w:ascii="Times New Roman" w:hAnsi="Times New Roman" w:cs="Times New Roman"/>
          <w:sz w:val="24"/>
          <w:szCs w:val="24"/>
        </w:rPr>
        <w:t>They described this type of person</w:t>
      </w:r>
      <w:r w:rsidR="00A932A7">
        <w:rPr>
          <w:rFonts w:ascii="Times New Roman" w:hAnsi="Times New Roman" w:cs="Times New Roman"/>
          <w:sz w:val="24"/>
          <w:szCs w:val="24"/>
        </w:rPr>
        <w:t>-</w:t>
      </w:r>
      <w:r w:rsidR="005E07F4">
        <w:rPr>
          <w:rFonts w:ascii="Times New Roman" w:hAnsi="Times New Roman" w:cs="Times New Roman"/>
          <w:sz w:val="24"/>
          <w:szCs w:val="24"/>
        </w:rPr>
        <w:t>centred</w:t>
      </w:r>
      <w:r w:rsidR="00A932A7">
        <w:rPr>
          <w:rFonts w:ascii="Times New Roman" w:hAnsi="Times New Roman" w:cs="Times New Roman"/>
          <w:sz w:val="24"/>
          <w:szCs w:val="24"/>
        </w:rPr>
        <w:t xml:space="preserve"> approach be</w:t>
      </w:r>
      <w:r w:rsidR="00C01B24">
        <w:rPr>
          <w:rFonts w:ascii="Times New Roman" w:hAnsi="Times New Roman" w:cs="Times New Roman"/>
          <w:sz w:val="24"/>
          <w:szCs w:val="24"/>
        </w:rPr>
        <w:t>ing offered by the counsellor</w:t>
      </w:r>
      <w:r w:rsidR="00A617C2">
        <w:rPr>
          <w:rFonts w:ascii="Times New Roman" w:hAnsi="Times New Roman" w:cs="Times New Roman"/>
          <w:sz w:val="24"/>
          <w:szCs w:val="24"/>
        </w:rPr>
        <w:t xml:space="preserve"> to reach this challenge as </w:t>
      </w:r>
      <w:r w:rsidR="00741E94">
        <w:rPr>
          <w:rFonts w:ascii="Times New Roman" w:hAnsi="Times New Roman" w:cs="Times New Roman"/>
          <w:sz w:val="24"/>
          <w:szCs w:val="24"/>
        </w:rPr>
        <w:t>relational depth. Mearns and Thorne</w:t>
      </w:r>
      <w:r w:rsidR="00A97A7C">
        <w:rPr>
          <w:rFonts w:ascii="Times New Roman" w:hAnsi="Times New Roman" w:cs="Times New Roman"/>
          <w:sz w:val="24"/>
          <w:szCs w:val="24"/>
        </w:rPr>
        <w:t>,</w:t>
      </w:r>
      <w:r w:rsidR="00741E94">
        <w:rPr>
          <w:rFonts w:ascii="Times New Roman" w:hAnsi="Times New Roman" w:cs="Times New Roman"/>
          <w:sz w:val="24"/>
          <w:szCs w:val="24"/>
        </w:rPr>
        <w:t xml:space="preserve"> (2015) go </w:t>
      </w:r>
      <w:r w:rsidR="00E514EE">
        <w:rPr>
          <w:rFonts w:ascii="Times New Roman" w:hAnsi="Times New Roman" w:cs="Times New Roman"/>
          <w:sz w:val="24"/>
          <w:szCs w:val="24"/>
        </w:rPr>
        <w:t xml:space="preserve">on </w:t>
      </w:r>
      <w:r w:rsidR="00741E94">
        <w:rPr>
          <w:rFonts w:ascii="Times New Roman" w:hAnsi="Times New Roman" w:cs="Times New Roman"/>
          <w:sz w:val="24"/>
          <w:szCs w:val="24"/>
        </w:rPr>
        <w:t xml:space="preserve">to describe </w:t>
      </w:r>
      <w:r w:rsidR="00756947">
        <w:rPr>
          <w:rFonts w:ascii="Times New Roman" w:hAnsi="Times New Roman" w:cs="Times New Roman"/>
          <w:sz w:val="24"/>
          <w:szCs w:val="24"/>
        </w:rPr>
        <w:t>t</w:t>
      </w:r>
      <w:r w:rsidR="00756947" w:rsidRPr="00756947">
        <w:rPr>
          <w:rFonts w:ascii="Times New Roman" w:hAnsi="Times New Roman" w:cs="Times New Roman"/>
          <w:sz w:val="24"/>
          <w:szCs w:val="24"/>
        </w:rPr>
        <w:t>h</w:t>
      </w:r>
      <w:r w:rsidR="00A97A7C">
        <w:rPr>
          <w:rFonts w:ascii="Times New Roman" w:hAnsi="Times New Roman" w:cs="Times New Roman"/>
          <w:sz w:val="24"/>
          <w:szCs w:val="24"/>
        </w:rPr>
        <w:t>at the role</w:t>
      </w:r>
      <w:r w:rsidR="00756947" w:rsidRPr="00756947">
        <w:rPr>
          <w:rFonts w:ascii="Times New Roman" w:hAnsi="Times New Roman" w:cs="Times New Roman"/>
          <w:sz w:val="24"/>
          <w:szCs w:val="24"/>
        </w:rPr>
        <w:t xml:space="preserve"> of the therapist in the process of building relational depth is to provide the core conditions of empathy, unconditional positive </w:t>
      </w:r>
      <w:proofErr w:type="gramStart"/>
      <w:r w:rsidR="00756947" w:rsidRPr="00756947">
        <w:rPr>
          <w:rFonts w:ascii="Times New Roman" w:hAnsi="Times New Roman" w:cs="Times New Roman"/>
          <w:sz w:val="24"/>
          <w:szCs w:val="24"/>
        </w:rPr>
        <w:t>regard</w:t>
      </w:r>
      <w:proofErr w:type="gramEnd"/>
      <w:r w:rsidR="00756947" w:rsidRPr="00756947">
        <w:rPr>
          <w:rFonts w:ascii="Times New Roman" w:hAnsi="Times New Roman" w:cs="Times New Roman"/>
          <w:sz w:val="24"/>
          <w:szCs w:val="24"/>
        </w:rPr>
        <w:t xml:space="preserve"> and congruence, all to a great standard, such that each strengthens the other's experience.</w:t>
      </w:r>
      <w:r w:rsidR="00756947">
        <w:rPr>
          <w:rFonts w:ascii="Times New Roman" w:hAnsi="Times New Roman" w:cs="Times New Roman"/>
          <w:sz w:val="24"/>
          <w:szCs w:val="24"/>
        </w:rPr>
        <w:t xml:space="preserve"> </w:t>
      </w:r>
      <w:r w:rsidR="00FB29AC" w:rsidRPr="00FB29AC">
        <w:rPr>
          <w:rFonts w:ascii="Times New Roman" w:hAnsi="Times New Roman" w:cs="Times New Roman"/>
          <w:sz w:val="24"/>
          <w:szCs w:val="24"/>
        </w:rPr>
        <w:t>T</w:t>
      </w:r>
      <w:r w:rsidR="00AB58DC">
        <w:rPr>
          <w:rFonts w:ascii="Times New Roman" w:hAnsi="Times New Roman" w:cs="Times New Roman"/>
          <w:sz w:val="24"/>
          <w:szCs w:val="24"/>
        </w:rPr>
        <w:t xml:space="preserve">hey suggest </w:t>
      </w:r>
      <w:r w:rsidR="00EC7B24">
        <w:rPr>
          <w:rFonts w:ascii="Times New Roman" w:hAnsi="Times New Roman" w:cs="Times New Roman"/>
          <w:sz w:val="24"/>
          <w:szCs w:val="24"/>
        </w:rPr>
        <w:t>attempting</w:t>
      </w:r>
      <w:r w:rsidR="00FB29AC" w:rsidRPr="00FB29AC">
        <w:rPr>
          <w:rFonts w:ascii="Times New Roman" w:hAnsi="Times New Roman" w:cs="Times New Roman"/>
          <w:sz w:val="24"/>
          <w:szCs w:val="24"/>
        </w:rPr>
        <w:t xml:space="preserve"> to break up relational depth into sub-variables such as the</w:t>
      </w:r>
      <w:r w:rsidR="00B66E15">
        <w:rPr>
          <w:rFonts w:ascii="Times New Roman" w:hAnsi="Times New Roman" w:cs="Times New Roman"/>
          <w:sz w:val="24"/>
          <w:szCs w:val="24"/>
        </w:rPr>
        <w:t xml:space="preserve"> individual</w:t>
      </w:r>
      <w:r w:rsidR="00FB29AC" w:rsidRPr="00FB29AC">
        <w:rPr>
          <w:rFonts w:ascii="Times New Roman" w:hAnsi="Times New Roman" w:cs="Times New Roman"/>
          <w:sz w:val="24"/>
          <w:szCs w:val="24"/>
        </w:rPr>
        <w:t xml:space="preserve"> core conditions</w:t>
      </w:r>
      <w:r w:rsidR="00A97A7C">
        <w:rPr>
          <w:rFonts w:ascii="Times New Roman" w:hAnsi="Times New Roman" w:cs="Times New Roman"/>
          <w:sz w:val="24"/>
          <w:szCs w:val="24"/>
        </w:rPr>
        <w:t>,</w:t>
      </w:r>
      <w:r w:rsidR="00FB29AC" w:rsidRPr="00FB29AC">
        <w:rPr>
          <w:rFonts w:ascii="Times New Roman" w:hAnsi="Times New Roman" w:cs="Times New Roman"/>
          <w:sz w:val="24"/>
          <w:szCs w:val="24"/>
        </w:rPr>
        <w:t xml:space="preserve"> is </w:t>
      </w:r>
      <w:r w:rsidR="00A97A7C">
        <w:rPr>
          <w:rFonts w:ascii="Times New Roman" w:hAnsi="Times New Roman" w:cs="Times New Roman"/>
          <w:sz w:val="24"/>
          <w:szCs w:val="24"/>
        </w:rPr>
        <w:t xml:space="preserve">a </w:t>
      </w:r>
      <w:r w:rsidR="00FB29AC" w:rsidRPr="00FB29AC">
        <w:rPr>
          <w:rFonts w:ascii="Times New Roman" w:hAnsi="Times New Roman" w:cs="Times New Roman"/>
          <w:sz w:val="24"/>
          <w:szCs w:val="24"/>
        </w:rPr>
        <w:t>misguided</w:t>
      </w:r>
      <w:r w:rsidR="00A97A7C">
        <w:rPr>
          <w:rFonts w:ascii="Times New Roman" w:hAnsi="Times New Roman" w:cs="Times New Roman"/>
          <w:sz w:val="24"/>
          <w:szCs w:val="24"/>
        </w:rPr>
        <w:t xml:space="preserve"> approach</w:t>
      </w:r>
      <w:r w:rsidR="00FB29AC" w:rsidRPr="00FB29AC">
        <w:rPr>
          <w:rFonts w:ascii="Times New Roman" w:hAnsi="Times New Roman" w:cs="Times New Roman"/>
          <w:sz w:val="24"/>
          <w:szCs w:val="24"/>
        </w:rPr>
        <w:t xml:space="preserve">. </w:t>
      </w:r>
      <w:r w:rsidR="00EC7B24" w:rsidRPr="00EC7B24">
        <w:rPr>
          <w:rFonts w:ascii="Times New Roman" w:hAnsi="Times New Roman" w:cs="Times New Roman"/>
          <w:sz w:val="24"/>
          <w:szCs w:val="24"/>
        </w:rPr>
        <w:t>The relational depth is more than just the sum of these components.</w:t>
      </w:r>
    </w:p>
    <w:p w14:paraId="07018C2B" w14:textId="0ECB1425" w:rsidR="00111ED0" w:rsidRDefault="00111ED0" w:rsidP="00D557A3">
      <w:pPr>
        <w:rPr>
          <w:rFonts w:ascii="Times New Roman" w:hAnsi="Times New Roman" w:cs="Times New Roman"/>
          <w:sz w:val="24"/>
          <w:szCs w:val="24"/>
        </w:rPr>
      </w:pPr>
      <w:r>
        <w:rPr>
          <w:rFonts w:ascii="Times New Roman" w:hAnsi="Times New Roman" w:cs="Times New Roman"/>
          <w:sz w:val="24"/>
          <w:szCs w:val="24"/>
        </w:rPr>
        <w:t>Cooper’s</w:t>
      </w:r>
      <w:r w:rsidR="00A97A7C">
        <w:rPr>
          <w:rFonts w:ascii="Times New Roman" w:hAnsi="Times New Roman" w:cs="Times New Roman"/>
          <w:sz w:val="24"/>
          <w:szCs w:val="24"/>
        </w:rPr>
        <w:t>,</w:t>
      </w:r>
      <w:r>
        <w:rPr>
          <w:rFonts w:ascii="Times New Roman" w:hAnsi="Times New Roman" w:cs="Times New Roman"/>
          <w:sz w:val="24"/>
          <w:szCs w:val="24"/>
        </w:rPr>
        <w:t xml:space="preserve"> (2005) study evidenced support for the theory of relational depth. </w:t>
      </w:r>
      <w:r w:rsidR="003E08D9" w:rsidRPr="003E08D9">
        <w:rPr>
          <w:rFonts w:ascii="Times New Roman" w:hAnsi="Times New Roman" w:cs="Times New Roman"/>
          <w:sz w:val="24"/>
          <w:szCs w:val="24"/>
        </w:rPr>
        <w:t>Eight participants took part who were mainly experienced person-centred therapists.</w:t>
      </w:r>
      <w:r w:rsidR="003E08D9">
        <w:rPr>
          <w:rFonts w:ascii="Times New Roman" w:hAnsi="Times New Roman" w:cs="Times New Roman"/>
          <w:sz w:val="24"/>
          <w:szCs w:val="24"/>
        </w:rPr>
        <w:t xml:space="preserve"> </w:t>
      </w:r>
      <w:r w:rsidR="003E08D9" w:rsidRPr="003E08D9">
        <w:rPr>
          <w:rFonts w:ascii="Times New Roman" w:hAnsi="Times New Roman" w:cs="Times New Roman"/>
          <w:sz w:val="24"/>
          <w:szCs w:val="24"/>
        </w:rPr>
        <w:t xml:space="preserve">Data was gathered </w:t>
      </w:r>
      <w:proofErr w:type="gramStart"/>
      <w:r w:rsidR="003E08D9" w:rsidRPr="003E08D9">
        <w:rPr>
          <w:rFonts w:ascii="Times New Roman" w:hAnsi="Times New Roman" w:cs="Times New Roman"/>
          <w:sz w:val="24"/>
          <w:szCs w:val="24"/>
        </w:rPr>
        <w:t>by the use of</w:t>
      </w:r>
      <w:proofErr w:type="gramEnd"/>
      <w:r w:rsidR="003E08D9" w:rsidRPr="003E08D9">
        <w:rPr>
          <w:rFonts w:ascii="Times New Roman" w:hAnsi="Times New Roman" w:cs="Times New Roman"/>
          <w:sz w:val="24"/>
          <w:szCs w:val="24"/>
        </w:rPr>
        <w:t xml:space="preserve"> qualitative, unstructured interviews</w:t>
      </w:r>
      <w:r w:rsidR="003E08D9">
        <w:rPr>
          <w:rFonts w:ascii="Times New Roman" w:hAnsi="Times New Roman" w:cs="Times New Roman"/>
          <w:sz w:val="24"/>
          <w:szCs w:val="24"/>
        </w:rPr>
        <w:t xml:space="preserve">. </w:t>
      </w:r>
      <w:r w:rsidR="00510B35">
        <w:rPr>
          <w:rFonts w:ascii="Times New Roman" w:hAnsi="Times New Roman" w:cs="Times New Roman"/>
          <w:sz w:val="24"/>
          <w:szCs w:val="24"/>
        </w:rPr>
        <w:t>H</w:t>
      </w:r>
      <w:r w:rsidR="00510B35" w:rsidRPr="00510B35">
        <w:rPr>
          <w:rFonts w:ascii="Times New Roman" w:hAnsi="Times New Roman" w:cs="Times New Roman"/>
          <w:sz w:val="24"/>
          <w:szCs w:val="24"/>
        </w:rPr>
        <w:t>is researc</w:t>
      </w:r>
      <w:r w:rsidR="00510B35">
        <w:rPr>
          <w:rFonts w:ascii="Times New Roman" w:hAnsi="Times New Roman" w:cs="Times New Roman"/>
          <w:sz w:val="24"/>
          <w:szCs w:val="24"/>
        </w:rPr>
        <w:t>h</w:t>
      </w:r>
      <w:r w:rsidR="00510B35" w:rsidRPr="00510B35">
        <w:rPr>
          <w:rFonts w:ascii="Times New Roman" w:hAnsi="Times New Roman" w:cs="Times New Roman"/>
          <w:sz w:val="24"/>
          <w:szCs w:val="24"/>
        </w:rPr>
        <w:t xml:space="preserve"> found </w:t>
      </w:r>
      <w:r w:rsidR="00A97A7C">
        <w:rPr>
          <w:rFonts w:ascii="Times New Roman" w:hAnsi="Times New Roman" w:cs="Times New Roman"/>
          <w:sz w:val="24"/>
          <w:szCs w:val="24"/>
        </w:rPr>
        <w:t xml:space="preserve">that </w:t>
      </w:r>
      <w:r w:rsidR="00510B35" w:rsidRPr="00510B35">
        <w:rPr>
          <w:rFonts w:ascii="Times New Roman" w:hAnsi="Times New Roman" w:cs="Times New Roman"/>
          <w:sz w:val="24"/>
          <w:szCs w:val="24"/>
        </w:rPr>
        <w:t>the therapists, of a person-centred orientation,</w:t>
      </w:r>
      <w:r w:rsidR="00510B35">
        <w:rPr>
          <w:rFonts w:ascii="Times New Roman" w:hAnsi="Times New Roman" w:cs="Times New Roman"/>
          <w:sz w:val="24"/>
          <w:szCs w:val="24"/>
        </w:rPr>
        <w:t xml:space="preserve"> </w:t>
      </w:r>
      <w:r w:rsidR="00510B35" w:rsidRPr="00510B35">
        <w:rPr>
          <w:rFonts w:ascii="Times New Roman" w:hAnsi="Times New Roman" w:cs="Times New Roman"/>
          <w:sz w:val="24"/>
          <w:szCs w:val="24"/>
        </w:rPr>
        <w:t>d</w:t>
      </w:r>
      <w:r w:rsidR="00510B35">
        <w:rPr>
          <w:rFonts w:ascii="Times New Roman" w:hAnsi="Times New Roman" w:cs="Times New Roman"/>
          <w:sz w:val="24"/>
          <w:szCs w:val="24"/>
        </w:rPr>
        <w:t>id</w:t>
      </w:r>
      <w:r w:rsidR="00510B35" w:rsidRPr="00510B35">
        <w:rPr>
          <w:rFonts w:ascii="Times New Roman" w:hAnsi="Times New Roman" w:cs="Times New Roman"/>
          <w:sz w:val="24"/>
          <w:szCs w:val="24"/>
        </w:rPr>
        <w:t xml:space="preserve"> encounter moments of relational</w:t>
      </w:r>
      <w:r w:rsidR="00510B35">
        <w:rPr>
          <w:rFonts w:ascii="Times New Roman" w:hAnsi="Times New Roman" w:cs="Times New Roman"/>
          <w:sz w:val="24"/>
          <w:szCs w:val="24"/>
        </w:rPr>
        <w:t xml:space="preserve"> </w:t>
      </w:r>
      <w:r w:rsidR="00510B35" w:rsidRPr="00510B35">
        <w:rPr>
          <w:rFonts w:ascii="Times New Roman" w:hAnsi="Times New Roman" w:cs="Times New Roman"/>
          <w:sz w:val="24"/>
          <w:szCs w:val="24"/>
        </w:rPr>
        <w:t xml:space="preserve">depth with their clients, and that there </w:t>
      </w:r>
      <w:r w:rsidR="00510B35">
        <w:rPr>
          <w:rFonts w:ascii="Times New Roman" w:hAnsi="Times New Roman" w:cs="Times New Roman"/>
          <w:sz w:val="24"/>
          <w:szCs w:val="24"/>
        </w:rPr>
        <w:t xml:space="preserve">were </w:t>
      </w:r>
      <w:r w:rsidR="00510B35" w:rsidRPr="00510B35">
        <w:rPr>
          <w:rFonts w:ascii="Times New Roman" w:hAnsi="Times New Roman" w:cs="Times New Roman"/>
          <w:sz w:val="24"/>
          <w:szCs w:val="24"/>
        </w:rPr>
        <w:t>significant parallels in their explanations of</w:t>
      </w:r>
      <w:r w:rsidR="00510B35">
        <w:rPr>
          <w:rFonts w:ascii="Times New Roman" w:hAnsi="Times New Roman" w:cs="Times New Roman"/>
          <w:sz w:val="24"/>
          <w:szCs w:val="24"/>
        </w:rPr>
        <w:t xml:space="preserve"> </w:t>
      </w:r>
      <w:r w:rsidR="00510B35" w:rsidRPr="00510B35">
        <w:rPr>
          <w:rFonts w:ascii="Times New Roman" w:hAnsi="Times New Roman" w:cs="Times New Roman"/>
          <w:sz w:val="24"/>
          <w:szCs w:val="24"/>
        </w:rPr>
        <w:t>this experience.</w:t>
      </w:r>
      <w:r w:rsidR="00510B35">
        <w:rPr>
          <w:rFonts w:ascii="Times New Roman" w:hAnsi="Times New Roman" w:cs="Times New Roman"/>
          <w:sz w:val="24"/>
          <w:szCs w:val="24"/>
        </w:rPr>
        <w:t xml:space="preserve"> </w:t>
      </w:r>
      <w:r w:rsidR="00510B35" w:rsidRPr="00510B35">
        <w:rPr>
          <w:rFonts w:ascii="Times New Roman" w:hAnsi="Times New Roman" w:cs="Times New Roman"/>
          <w:sz w:val="24"/>
          <w:szCs w:val="24"/>
        </w:rPr>
        <w:t xml:space="preserve">Not only </w:t>
      </w:r>
      <w:r w:rsidR="00510B35">
        <w:rPr>
          <w:rFonts w:ascii="Times New Roman" w:hAnsi="Times New Roman" w:cs="Times New Roman"/>
          <w:sz w:val="24"/>
          <w:szCs w:val="24"/>
        </w:rPr>
        <w:t>were they</w:t>
      </w:r>
      <w:r w:rsidR="00510B35" w:rsidRPr="00510B35">
        <w:rPr>
          <w:rFonts w:ascii="Times New Roman" w:hAnsi="Times New Roman" w:cs="Times New Roman"/>
          <w:sz w:val="24"/>
          <w:szCs w:val="24"/>
        </w:rPr>
        <w:t xml:space="preserve"> characterised by strong levels of empathy, unconditional positive regard, and congruence towards </w:t>
      </w:r>
      <w:r w:rsidR="00D557A3" w:rsidRPr="00510B35">
        <w:rPr>
          <w:rFonts w:ascii="Times New Roman" w:hAnsi="Times New Roman" w:cs="Times New Roman"/>
          <w:sz w:val="24"/>
          <w:szCs w:val="24"/>
        </w:rPr>
        <w:t>clients,</w:t>
      </w:r>
      <w:r w:rsidR="00510B35" w:rsidRPr="00510B35">
        <w:rPr>
          <w:rFonts w:ascii="Times New Roman" w:hAnsi="Times New Roman" w:cs="Times New Roman"/>
          <w:sz w:val="24"/>
          <w:szCs w:val="24"/>
        </w:rPr>
        <w:t xml:space="preserve"> but also by feelings of a</w:t>
      </w:r>
      <w:r w:rsidR="00510B35">
        <w:rPr>
          <w:rFonts w:ascii="Times New Roman" w:hAnsi="Times New Roman" w:cs="Times New Roman"/>
          <w:sz w:val="24"/>
          <w:szCs w:val="24"/>
        </w:rPr>
        <w:t>nimation</w:t>
      </w:r>
      <w:r w:rsidR="00510B35" w:rsidRPr="00510B35">
        <w:rPr>
          <w:rFonts w:ascii="Times New Roman" w:hAnsi="Times New Roman" w:cs="Times New Roman"/>
          <w:sz w:val="24"/>
          <w:szCs w:val="24"/>
        </w:rPr>
        <w:t xml:space="preserve">, </w:t>
      </w:r>
      <w:r w:rsidR="00510B35">
        <w:rPr>
          <w:rFonts w:ascii="Times New Roman" w:hAnsi="Times New Roman" w:cs="Times New Roman"/>
          <w:sz w:val="24"/>
          <w:szCs w:val="24"/>
        </w:rPr>
        <w:t>receptiveness</w:t>
      </w:r>
      <w:r w:rsidR="00510B35" w:rsidRPr="00510B35">
        <w:rPr>
          <w:rFonts w:ascii="Times New Roman" w:hAnsi="Times New Roman" w:cs="Times New Roman"/>
          <w:sz w:val="24"/>
          <w:szCs w:val="24"/>
        </w:rPr>
        <w:t>,</w:t>
      </w:r>
      <w:r w:rsidR="00510B35">
        <w:rPr>
          <w:rFonts w:ascii="Times New Roman" w:hAnsi="Times New Roman" w:cs="Times New Roman"/>
          <w:sz w:val="24"/>
          <w:szCs w:val="24"/>
        </w:rPr>
        <w:t xml:space="preserve"> </w:t>
      </w:r>
      <w:proofErr w:type="gramStart"/>
      <w:r w:rsidR="00510B35" w:rsidRPr="00510B35">
        <w:rPr>
          <w:rFonts w:ascii="Times New Roman" w:hAnsi="Times New Roman" w:cs="Times New Roman"/>
          <w:sz w:val="24"/>
          <w:szCs w:val="24"/>
        </w:rPr>
        <w:t>gratitude</w:t>
      </w:r>
      <w:proofErr w:type="gramEnd"/>
      <w:r w:rsidR="00510B35" w:rsidRPr="00510B35">
        <w:rPr>
          <w:rFonts w:ascii="Times New Roman" w:hAnsi="Times New Roman" w:cs="Times New Roman"/>
          <w:sz w:val="24"/>
          <w:szCs w:val="24"/>
        </w:rPr>
        <w:t xml:space="preserve"> an</w:t>
      </w:r>
      <w:r w:rsidR="00510B35">
        <w:rPr>
          <w:rFonts w:ascii="Times New Roman" w:hAnsi="Times New Roman" w:cs="Times New Roman"/>
          <w:sz w:val="24"/>
          <w:szCs w:val="24"/>
        </w:rPr>
        <w:t xml:space="preserve">d involvement. </w:t>
      </w:r>
      <w:r w:rsidR="00D557A3" w:rsidRPr="00D557A3">
        <w:rPr>
          <w:rFonts w:ascii="Times New Roman" w:hAnsi="Times New Roman" w:cs="Times New Roman"/>
          <w:sz w:val="24"/>
          <w:szCs w:val="24"/>
        </w:rPr>
        <w:t>During these moments, therapists often perceive</w:t>
      </w:r>
      <w:r w:rsidR="00D557A3">
        <w:rPr>
          <w:rFonts w:ascii="Times New Roman" w:hAnsi="Times New Roman" w:cs="Times New Roman"/>
          <w:sz w:val="24"/>
          <w:szCs w:val="24"/>
        </w:rPr>
        <w:t>d</w:t>
      </w:r>
      <w:r w:rsidR="00D557A3" w:rsidRPr="00D557A3">
        <w:rPr>
          <w:rFonts w:ascii="Times New Roman" w:hAnsi="Times New Roman" w:cs="Times New Roman"/>
          <w:sz w:val="24"/>
          <w:szCs w:val="24"/>
        </w:rPr>
        <w:t xml:space="preserve"> their clients as very </w:t>
      </w:r>
      <w:r w:rsidR="00D557A3" w:rsidRPr="00D557A3">
        <w:rPr>
          <w:rFonts w:ascii="Times New Roman" w:hAnsi="Times New Roman" w:cs="Times New Roman"/>
          <w:sz w:val="24"/>
          <w:szCs w:val="24"/>
        </w:rPr>
        <w:lastRenderedPageBreak/>
        <w:t>genuine, in contact with core elements of themselves, and recognising the therapist’s</w:t>
      </w:r>
      <w:r w:rsidR="00D557A3">
        <w:rPr>
          <w:rFonts w:ascii="Times New Roman" w:hAnsi="Times New Roman" w:cs="Times New Roman"/>
          <w:sz w:val="24"/>
          <w:szCs w:val="24"/>
        </w:rPr>
        <w:t xml:space="preserve"> </w:t>
      </w:r>
      <w:r w:rsidR="00D557A3" w:rsidRPr="00D557A3">
        <w:rPr>
          <w:rFonts w:ascii="Times New Roman" w:hAnsi="Times New Roman" w:cs="Times New Roman"/>
          <w:sz w:val="24"/>
          <w:szCs w:val="24"/>
        </w:rPr>
        <w:t>acknowledgement of a mutual, bidirectional experience</w:t>
      </w:r>
      <w:r w:rsidR="00D557A3">
        <w:rPr>
          <w:rFonts w:ascii="Times New Roman" w:hAnsi="Times New Roman" w:cs="Times New Roman"/>
          <w:sz w:val="24"/>
          <w:szCs w:val="24"/>
        </w:rPr>
        <w:t>.</w:t>
      </w:r>
    </w:p>
    <w:p w14:paraId="10039B07" w14:textId="1331C0D1" w:rsidR="00C60EB6" w:rsidRDefault="00C60EB6" w:rsidP="00352D0F">
      <w:pPr>
        <w:rPr>
          <w:rFonts w:ascii="Times New Roman" w:hAnsi="Times New Roman" w:cs="Times New Roman"/>
          <w:sz w:val="24"/>
          <w:szCs w:val="24"/>
          <w:shd w:val="clear" w:color="auto" w:fill="FFFFFF"/>
        </w:rPr>
      </w:pPr>
      <w:r w:rsidRPr="00C60EB6">
        <w:rPr>
          <w:rFonts w:ascii="Times New Roman" w:hAnsi="Times New Roman" w:cs="Times New Roman"/>
          <w:sz w:val="24"/>
          <w:szCs w:val="24"/>
          <w:shd w:val="clear" w:color="auto" w:fill="FFFFFF"/>
        </w:rPr>
        <w:t xml:space="preserve">Velasquez </w:t>
      </w:r>
      <w:r w:rsidR="00A97A7C">
        <w:rPr>
          <w:rFonts w:ascii="Times New Roman" w:hAnsi="Times New Roman" w:cs="Times New Roman"/>
          <w:sz w:val="24"/>
          <w:szCs w:val="24"/>
          <w:shd w:val="clear" w:color="auto" w:fill="FFFFFF"/>
        </w:rPr>
        <w:t>and</w:t>
      </w:r>
      <w:r w:rsidRPr="00C60EB6">
        <w:rPr>
          <w:rFonts w:ascii="Times New Roman" w:hAnsi="Times New Roman" w:cs="Times New Roman"/>
          <w:sz w:val="24"/>
          <w:szCs w:val="24"/>
          <w:shd w:val="clear" w:color="auto" w:fill="FFFFFF"/>
        </w:rPr>
        <w:t xml:space="preserve"> Montiel</w:t>
      </w:r>
      <w:r w:rsidR="00A97A7C">
        <w:rPr>
          <w:rFonts w:ascii="Times New Roman" w:hAnsi="Times New Roman" w:cs="Times New Roman"/>
          <w:sz w:val="24"/>
          <w:szCs w:val="24"/>
          <w:shd w:val="clear" w:color="auto" w:fill="FFFFFF"/>
        </w:rPr>
        <w:t>,</w:t>
      </w:r>
      <w:r w:rsidRPr="00C60EB6">
        <w:rPr>
          <w:rFonts w:ascii="Times New Roman" w:hAnsi="Times New Roman" w:cs="Times New Roman"/>
          <w:sz w:val="24"/>
          <w:szCs w:val="24"/>
          <w:shd w:val="clear" w:color="auto" w:fill="FFFFFF"/>
        </w:rPr>
        <w:t xml:space="preserve"> (2018)</w:t>
      </w:r>
      <w:r w:rsidR="00375DF8">
        <w:rPr>
          <w:rFonts w:ascii="Times New Roman" w:hAnsi="Times New Roman" w:cs="Times New Roman"/>
          <w:sz w:val="24"/>
          <w:szCs w:val="24"/>
          <w:shd w:val="clear" w:color="auto" w:fill="FFFFFF"/>
        </w:rPr>
        <w:t xml:space="preserve"> studied the dialogue between Carl Rogers and his clients by analysing </w:t>
      </w:r>
      <w:r w:rsidR="00A97A7C">
        <w:rPr>
          <w:rFonts w:ascii="Times New Roman" w:hAnsi="Times New Roman" w:cs="Times New Roman"/>
          <w:sz w:val="24"/>
          <w:szCs w:val="24"/>
          <w:shd w:val="clear" w:color="auto" w:fill="FFFFFF"/>
        </w:rPr>
        <w:t>thirty-one</w:t>
      </w:r>
      <w:r w:rsidR="00375DF8">
        <w:rPr>
          <w:rFonts w:ascii="Times New Roman" w:hAnsi="Times New Roman" w:cs="Times New Roman"/>
          <w:sz w:val="24"/>
          <w:szCs w:val="24"/>
          <w:shd w:val="clear" w:color="auto" w:fill="FFFFFF"/>
        </w:rPr>
        <w:t xml:space="preserve"> session transcripts of his counselling sessions </w:t>
      </w:r>
      <w:proofErr w:type="gramStart"/>
      <w:r w:rsidR="00375DF8">
        <w:rPr>
          <w:rFonts w:ascii="Times New Roman" w:hAnsi="Times New Roman" w:cs="Times New Roman"/>
          <w:sz w:val="24"/>
          <w:szCs w:val="24"/>
          <w:shd w:val="clear" w:color="auto" w:fill="FFFFFF"/>
        </w:rPr>
        <w:t>in an attempt to</w:t>
      </w:r>
      <w:proofErr w:type="gramEnd"/>
      <w:r w:rsidR="00375DF8" w:rsidRPr="00375DF8">
        <w:rPr>
          <w:rFonts w:ascii="Times New Roman" w:hAnsi="Times New Roman" w:cs="Times New Roman"/>
          <w:sz w:val="24"/>
          <w:szCs w:val="24"/>
          <w:shd w:val="clear" w:color="auto" w:fill="FFFFFF"/>
        </w:rPr>
        <w:t xml:space="preserve"> explain the different clinical roles of Rogerian core conditions in therapeutic di</w:t>
      </w:r>
      <w:r w:rsidR="007A3DA6">
        <w:rPr>
          <w:rFonts w:ascii="Times New Roman" w:hAnsi="Times New Roman" w:cs="Times New Roman"/>
          <w:sz w:val="24"/>
          <w:szCs w:val="24"/>
          <w:shd w:val="clear" w:color="auto" w:fill="FFFFFF"/>
        </w:rPr>
        <w:t>alogue</w:t>
      </w:r>
      <w:r w:rsidR="00375DF8">
        <w:rPr>
          <w:rFonts w:ascii="Times New Roman" w:hAnsi="Times New Roman" w:cs="Times New Roman"/>
          <w:sz w:val="24"/>
          <w:szCs w:val="24"/>
          <w:shd w:val="clear" w:color="auto" w:fill="FFFFFF"/>
        </w:rPr>
        <w:t xml:space="preserve">. </w:t>
      </w:r>
      <w:r w:rsidR="0063664D">
        <w:rPr>
          <w:rFonts w:ascii="Times New Roman" w:hAnsi="Times New Roman" w:cs="Times New Roman"/>
          <w:sz w:val="24"/>
          <w:szCs w:val="24"/>
          <w:shd w:val="clear" w:color="auto" w:fill="FFFFFF"/>
        </w:rPr>
        <w:t xml:space="preserve">They suggested that </w:t>
      </w:r>
      <w:r w:rsidR="00A97A7C">
        <w:rPr>
          <w:rFonts w:ascii="Times New Roman" w:hAnsi="Times New Roman" w:cs="Times New Roman"/>
          <w:sz w:val="24"/>
          <w:szCs w:val="24"/>
          <w:shd w:val="clear" w:color="auto" w:fill="FFFFFF"/>
        </w:rPr>
        <w:t>p</w:t>
      </w:r>
      <w:r w:rsidR="00375DF8" w:rsidRPr="00375DF8">
        <w:rPr>
          <w:rFonts w:ascii="Times New Roman" w:hAnsi="Times New Roman" w:cs="Times New Roman"/>
          <w:sz w:val="24"/>
          <w:szCs w:val="24"/>
          <w:shd w:val="clear" w:color="auto" w:fill="FFFFFF"/>
        </w:rPr>
        <w:t>erson-</w:t>
      </w:r>
      <w:r w:rsidR="0063664D" w:rsidRPr="00375DF8">
        <w:rPr>
          <w:rFonts w:ascii="Times New Roman" w:hAnsi="Times New Roman" w:cs="Times New Roman"/>
          <w:sz w:val="24"/>
          <w:szCs w:val="24"/>
          <w:shd w:val="clear" w:color="auto" w:fill="FFFFFF"/>
        </w:rPr>
        <w:t>centred</w:t>
      </w:r>
      <w:r w:rsidR="00375DF8" w:rsidRPr="00375DF8">
        <w:rPr>
          <w:rFonts w:ascii="Times New Roman" w:hAnsi="Times New Roman" w:cs="Times New Roman"/>
          <w:sz w:val="24"/>
          <w:szCs w:val="24"/>
          <w:shd w:val="clear" w:color="auto" w:fill="FFFFFF"/>
        </w:rPr>
        <w:t xml:space="preserve"> principles </w:t>
      </w:r>
      <w:proofErr w:type="gramStart"/>
      <w:r w:rsidR="0063664D">
        <w:rPr>
          <w:rFonts w:ascii="Times New Roman" w:hAnsi="Times New Roman" w:cs="Times New Roman"/>
          <w:sz w:val="24"/>
          <w:szCs w:val="24"/>
          <w:shd w:val="clear" w:color="auto" w:fill="FFFFFF"/>
        </w:rPr>
        <w:t>can be</w:t>
      </w:r>
      <w:r w:rsidR="00375DF8" w:rsidRPr="00375DF8">
        <w:rPr>
          <w:rFonts w:ascii="Times New Roman" w:hAnsi="Times New Roman" w:cs="Times New Roman"/>
          <w:sz w:val="24"/>
          <w:szCs w:val="24"/>
          <w:shd w:val="clear" w:color="auto" w:fill="FFFFFF"/>
        </w:rPr>
        <w:t xml:space="preserve"> seen as</w:t>
      </w:r>
      <w:proofErr w:type="gramEnd"/>
      <w:r w:rsidR="00375DF8" w:rsidRPr="00375DF8">
        <w:rPr>
          <w:rFonts w:ascii="Times New Roman" w:hAnsi="Times New Roman" w:cs="Times New Roman"/>
          <w:sz w:val="24"/>
          <w:szCs w:val="24"/>
          <w:shd w:val="clear" w:color="auto" w:fill="FFFFFF"/>
        </w:rPr>
        <w:t xml:space="preserve"> articulated in therapeutic conversation,</w:t>
      </w:r>
      <w:r w:rsidR="007A3DA6">
        <w:rPr>
          <w:rFonts w:ascii="Times New Roman" w:hAnsi="Times New Roman" w:cs="Times New Roman"/>
          <w:sz w:val="24"/>
          <w:szCs w:val="24"/>
          <w:shd w:val="clear" w:color="auto" w:fill="FFFFFF"/>
        </w:rPr>
        <w:t xml:space="preserve"> detailed</w:t>
      </w:r>
      <w:r w:rsidR="007A3DA6" w:rsidRPr="007A3DA6">
        <w:rPr>
          <w:rFonts w:ascii="Times New Roman" w:hAnsi="Times New Roman" w:cs="Times New Roman"/>
          <w:sz w:val="24"/>
          <w:szCs w:val="24"/>
          <w:shd w:val="clear" w:color="auto" w:fill="FFFFFF"/>
        </w:rPr>
        <w:t xml:space="preserve"> to interactional contexts as structures of interpretation</w:t>
      </w:r>
      <w:r w:rsidR="007A3DA6">
        <w:rPr>
          <w:rFonts w:ascii="Times New Roman" w:hAnsi="Times New Roman" w:cs="Times New Roman"/>
          <w:sz w:val="24"/>
          <w:szCs w:val="24"/>
          <w:shd w:val="clear" w:color="auto" w:fill="FFFFFF"/>
        </w:rPr>
        <w:t xml:space="preserve">. </w:t>
      </w:r>
      <w:r w:rsidR="004D61FF">
        <w:rPr>
          <w:rFonts w:ascii="Times New Roman" w:hAnsi="Times New Roman" w:cs="Times New Roman"/>
          <w:sz w:val="24"/>
          <w:szCs w:val="24"/>
          <w:shd w:val="clear" w:color="auto" w:fill="FFFFFF"/>
        </w:rPr>
        <w:t>From the transcripts, they found that between Rogers and the clients, they developed c</w:t>
      </w:r>
      <w:r w:rsidR="007A3DA6" w:rsidRPr="007A3DA6">
        <w:rPr>
          <w:rFonts w:ascii="Times New Roman" w:hAnsi="Times New Roman" w:cs="Times New Roman"/>
          <w:sz w:val="24"/>
          <w:szCs w:val="24"/>
          <w:shd w:val="clear" w:color="auto" w:fill="FFFFFF"/>
        </w:rPr>
        <w:t>onversation co-constructs versions of reality</w:t>
      </w:r>
      <w:r w:rsidR="00BB2562">
        <w:rPr>
          <w:rFonts w:ascii="Times New Roman" w:hAnsi="Times New Roman" w:cs="Times New Roman"/>
          <w:sz w:val="24"/>
          <w:szCs w:val="24"/>
          <w:shd w:val="clear" w:color="auto" w:fill="FFFFFF"/>
        </w:rPr>
        <w:t xml:space="preserve"> by</w:t>
      </w:r>
      <w:r w:rsidR="007A3DA6" w:rsidRPr="007A3DA6">
        <w:rPr>
          <w:rFonts w:ascii="Times New Roman" w:hAnsi="Times New Roman" w:cs="Times New Roman"/>
          <w:sz w:val="24"/>
          <w:szCs w:val="24"/>
          <w:shd w:val="clear" w:color="auto" w:fill="FFFFFF"/>
        </w:rPr>
        <w:t xml:space="preserve"> using words, metaphors, </w:t>
      </w:r>
      <w:r w:rsidR="0063664D">
        <w:rPr>
          <w:rFonts w:ascii="Times New Roman" w:hAnsi="Times New Roman" w:cs="Times New Roman"/>
          <w:sz w:val="24"/>
          <w:szCs w:val="24"/>
          <w:shd w:val="clear" w:color="auto" w:fill="FFFFFF"/>
        </w:rPr>
        <w:t>figures of speech</w:t>
      </w:r>
      <w:r w:rsidR="007A3DA6" w:rsidRPr="007A3DA6">
        <w:rPr>
          <w:rFonts w:ascii="Times New Roman" w:hAnsi="Times New Roman" w:cs="Times New Roman"/>
          <w:sz w:val="24"/>
          <w:szCs w:val="24"/>
          <w:shd w:val="clear" w:color="auto" w:fill="FFFFFF"/>
        </w:rPr>
        <w:t xml:space="preserve">, rhetorical questions, </w:t>
      </w:r>
      <w:r w:rsidR="0063664D">
        <w:rPr>
          <w:rFonts w:ascii="Times New Roman" w:hAnsi="Times New Roman" w:cs="Times New Roman"/>
          <w:sz w:val="24"/>
          <w:szCs w:val="24"/>
          <w:shd w:val="clear" w:color="auto" w:fill="FFFFFF"/>
        </w:rPr>
        <w:t>descriptions</w:t>
      </w:r>
      <w:r w:rsidR="007A3DA6" w:rsidRPr="007A3DA6">
        <w:rPr>
          <w:rFonts w:ascii="Times New Roman" w:hAnsi="Times New Roman" w:cs="Times New Roman"/>
          <w:sz w:val="24"/>
          <w:szCs w:val="24"/>
          <w:shd w:val="clear" w:color="auto" w:fill="FFFFFF"/>
        </w:rPr>
        <w:t>, accounts,</w:t>
      </w:r>
      <w:r w:rsidR="0063664D">
        <w:rPr>
          <w:rFonts w:ascii="Times New Roman" w:hAnsi="Times New Roman" w:cs="Times New Roman"/>
          <w:sz w:val="24"/>
          <w:szCs w:val="24"/>
          <w:shd w:val="clear" w:color="auto" w:fill="FFFFFF"/>
        </w:rPr>
        <w:t xml:space="preserve"> and</w:t>
      </w:r>
      <w:r w:rsidR="007A3DA6" w:rsidRPr="007A3DA6">
        <w:rPr>
          <w:rFonts w:ascii="Times New Roman" w:hAnsi="Times New Roman" w:cs="Times New Roman"/>
          <w:sz w:val="24"/>
          <w:szCs w:val="24"/>
          <w:shd w:val="clear" w:color="auto" w:fill="FFFFFF"/>
        </w:rPr>
        <w:t xml:space="preserve"> narratives</w:t>
      </w:r>
      <w:r w:rsidR="0063664D">
        <w:rPr>
          <w:rFonts w:ascii="Times New Roman" w:hAnsi="Times New Roman" w:cs="Times New Roman"/>
          <w:sz w:val="24"/>
          <w:szCs w:val="24"/>
          <w:shd w:val="clear" w:color="auto" w:fill="FFFFFF"/>
        </w:rPr>
        <w:t xml:space="preserve">. </w:t>
      </w:r>
      <w:r w:rsidR="004D61FF" w:rsidRPr="00C60EB6">
        <w:rPr>
          <w:rFonts w:ascii="Times New Roman" w:hAnsi="Times New Roman" w:cs="Times New Roman"/>
          <w:sz w:val="24"/>
          <w:szCs w:val="24"/>
          <w:shd w:val="clear" w:color="auto" w:fill="FFFFFF"/>
        </w:rPr>
        <w:t xml:space="preserve">Velasquez </w:t>
      </w:r>
      <w:r w:rsidR="004D61FF">
        <w:rPr>
          <w:rFonts w:ascii="Times New Roman" w:hAnsi="Times New Roman" w:cs="Times New Roman"/>
          <w:sz w:val="24"/>
          <w:szCs w:val="24"/>
          <w:shd w:val="clear" w:color="auto" w:fill="FFFFFF"/>
        </w:rPr>
        <w:t>and</w:t>
      </w:r>
      <w:r w:rsidR="004D61FF" w:rsidRPr="00C60EB6">
        <w:rPr>
          <w:rFonts w:ascii="Times New Roman" w:hAnsi="Times New Roman" w:cs="Times New Roman"/>
          <w:sz w:val="24"/>
          <w:szCs w:val="24"/>
          <w:shd w:val="clear" w:color="auto" w:fill="FFFFFF"/>
        </w:rPr>
        <w:t xml:space="preserve"> Montiel</w:t>
      </w:r>
      <w:r w:rsidR="004D61FF">
        <w:rPr>
          <w:rFonts w:ascii="Times New Roman" w:hAnsi="Times New Roman" w:cs="Times New Roman"/>
          <w:sz w:val="24"/>
          <w:szCs w:val="24"/>
          <w:shd w:val="clear" w:color="auto" w:fill="FFFFFF"/>
        </w:rPr>
        <w:t>,</w:t>
      </w:r>
      <w:r w:rsidR="004D61FF" w:rsidRPr="00C60EB6">
        <w:rPr>
          <w:rFonts w:ascii="Times New Roman" w:hAnsi="Times New Roman" w:cs="Times New Roman"/>
          <w:sz w:val="24"/>
          <w:szCs w:val="24"/>
          <w:shd w:val="clear" w:color="auto" w:fill="FFFFFF"/>
        </w:rPr>
        <w:t xml:space="preserve"> (2018)</w:t>
      </w:r>
      <w:r w:rsidR="004D61FF">
        <w:rPr>
          <w:rFonts w:ascii="Times New Roman" w:hAnsi="Times New Roman" w:cs="Times New Roman"/>
          <w:sz w:val="24"/>
          <w:szCs w:val="24"/>
          <w:shd w:val="clear" w:color="auto" w:fill="FFFFFF"/>
        </w:rPr>
        <w:t xml:space="preserve"> concluded therefore, that t</w:t>
      </w:r>
      <w:r w:rsidR="00BB2562" w:rsidRPr="00BB2562">
        <w:rPr>
          <w:rFonts w:ascii="Times New Roman" w:hAnsi="Times New Roman" w:cs="Times New Roman"/>
          <w:sz w:val="24"/>
          <w:szCs w:val="24"/>
          <w:shd w:val="clear" w:color="auto" w:fill="FFFFFF"/>
        </w:rPr>
        <w:t>herapy</w:t>
      </w:r>
      <w:r w:rsidR="00BB2562">
        <w:rPr>
          <w:rFonts w:ascii="Times New Roman" w:hAnsi="Times New Roman" w:cs="Times New Roman"/>
          <w:sz w:val="24"/>
          <w:szCs w:val="24"/>
          <w:shd w:val="clear" w:color="auto" w:fill="FFFFFF"/>
        </w:rPr>
        <w:t xml:space="preserve"> </w:t>
      </w:r>
      <w:r w:rsidR="00277C86" w:rsidRPr="00BB2562">
        <w:rPr>
          <w:rFonts w:ascii="Times New Roman" w:hAnsi="Times New Roman" w:cs="Times New Roman"/>
          <w:sz w:val="24"/>
          <w:szCs w:val="24"/>
          <w:shd w:val="clear" w:color="auto" w:fill="FFFFFF"/>
        </w:rPr>
        <w:t>is</w:t>
      </w:r>
      <w:r w:rsidR="00BB2562" w:rsidRPr="00BB2562">
        <w:rPr>
          <w:rFonts w:ascii="Times New Roman" w:hAnsi="Times New Roman" w:cs="Times New Roman"/>
          <w:sz w:val="24"/>
          <w:szCs w:val="24"/>
          <w:shd w:val="clear" w:color="auto" w:fill="FFFFFF"/>
        </w:rPr>
        <w:t xml:space="preserve"> a dialogue involving a </w:t>
      </w:r>
      <w:r w:rsidR="00277C86">
        <w:rPr>
          <w:rFonts w:ascii="Times New Roman" w:hAnsi="Times New Roman" w:cs="Times New Roman"/>
          <w:sz w:val="24"/>
          <w:szCs w:val="24"/>
          <w:shd w:val="clear" w:color="auto" w:fill="FFFFFF"/>
        </w:rPr>
        <w:t>conversational</w:t>
      </w:r>
      <w:r w:rsidR="00BB2562" w:rsidRPr="00BB2562">
        <w:rPr>
          <w:rFonts w:ascii="Times New Roman" w:hAnsi="Times New Roman" w:cs="Times New Roman"/>
          <w:sz w:val="24"/>
          <w:szCs w:val="24"/>
          <w:shd w:val="clear" w:color="auto" w:fill="FFFFFF"/>
        </w:rPr>
        <w:t xml:space="preserve"> area of concerns and a shift of self-actualization reflected in sequences of conversational turns.</w:t>
      </w:r>
      <w:r w:rsidR="00277C86">
        <w:rPr>
          <w:rFonts w:ascii="Times New Roman" w:hAnsi="Times New Roman" w:cs="Times New Roman"/>
          <w:sz w:val="24"/>
          <w:szCs w:val="24"/>
          <w:shd w:val="clear" w:color="auto" w:fill="FFFFFF"/>
        </w:rPr>
        <w:t xml:space="preserve"> </w:t>
      </w:r>
      <w:r w:rsidR="00277C86" w:rsidRPr="00C60EB6">
        <w:rPr>
          <w:rFonts w:ascii="Times New Roman" w:hAnsi="Times New Roman" w:cs="Times New Roman"/>
          <w:sz w:val="24"/>
          <w:szCs w:val="24"/>
          <w:shd w:val="clear" w:color="auto" w:fill="FFFFFF"/>
        </w:rPr>
        <w:t xml:space="preserve">Velasquez </w:t>
      </w:r>
      <w:r w:rsidR="004D61FF">
        <w:rPr>
          <w:rFonts w:ascii="Times New Roman" w:hAnsi="Times New Roman" w:cs="Times New Roman"/>
          <w:sz w:val="24"/>
          <w:szCs w:val="24"/>
          <w:shd w:val="clear" w:color="auto" w:fill="FFFFFF"/>
        </w:rPr>
        <w:t>and</w:t>
      </w:r>
      <w:r w:rsidR="00277C86" w:rsidRPr="00C60EB6">
        <w:rPr>
          <w:rFonts w:ascii="Times New Roman" w:hAnsi="Times New Roman" w:cs="Times New Roman"/>
          <w:sz w:val="24"/>
          <w:szCs w:val="24"/>
          <w:shd w:val="clear" w:color="auto" w:fill="FFFFFF"/>
        </w:rPr>
        <w:t xml:space="preserve"> Montiel (2018)</w:t>
      </w:r>
      <w:r w:rsidR="00277C86">
        <w:rPr>
          <w:rFonts w:ascii="Times New Roman" w:hAnsi="Times New Roman" w:cs="Times New Roman"/>
          <w:sz w:val="24"/>
          <w:szCs w:val="24"/>
          <w:shd w:val="clear" w:color="auto" w:fill="FFFFFF"/>
        </w:rPr>
        <w:t xml:space="preserve"> </w:t>
      </w:r>
      <w:r w:rsidR="00277C86" w:rsidRPr="00277C86">
        <w:rPr>
          <w:rFonts w:ascii="Times New Roman" w:hAnsi="Times New Roman" w:cs="Times New Roman"/>
          <w:sz w:val="24"/>
          <w:szCs w:val="24"/>
          <w:shd w:val="clear" w:color="auto" w:fill="FFFFFF"/>
        </w:rPr>
        <w:t>help</w:t>
      </w:r>
      <w:r w:rsidR="00277C86">
        <w:rPr>
          <w:rFonts w:ascii="Times New Roman" w:hAnsi="Times New Roman" w:cs="Times New Roman"/>
          <w:sz w:val="24"/>
          <w:szCs w:val="24"/>
          <w:shd w:val="clear" w:color="auto" w:fill="FFFFFF"/>
        </w:rPr>
        <w:t>ed</w:t>
      </w:r>
      <w:r w:rsidR="00277C86" w:rsidRPr="00277C86">
        <w:rPr>
          <w:rFonts w:ascii="Times New Roman" w:hAnsi="Times New Roman" w:cs="Times New Roman"/>
          <w:sz w:val="24"/>
          <w:szCs w:val="24"/>
          <w:shd w:val="clear" w:color="auto" w:fill="FFFFFF"/>
        </w:rPr>
        <w:t xml:space="preserve"> to determine how certain ways of talking can create changes in therapy by distilling certain </w:t>
      </w:r>
      <w:r w:rsidR="00911C1F">
        <w:rPr>
          <w:rFonts w:ascii="Times New Roman" w:hAnsi="Times New Roman" w:cs="Times New Roman"/>
          <w:sz w:val="24"/>
          <w:szCs w:val="24"/>
          <w:shd w:val="clear" w:color="auto" w:fill="FFFFFF"/>
        </w:rPr>
        <w:t>conversational</w:t>
      </w:r>
      <w:r w:rsidR="00277C86" w:rsidRPr="00277C86">
        <w:rPr>
          <w:rFonts w:ascii="Times New Roman" w:hAnsi="Times New Roman" w:cs="Times New Roman"/>
          <w:sz w:val="24"/>
          <w:szCs w:val="24"/>
          <w:shd w:val="clear" w:color="auto" w:fill="FFFFFF"/>
        </w:rPr>
        <w:t xml:space="preserve"> frameworks of unconditional positive regard, congruence, and empathy in therapeutic conversation.</w:t>
      </w:r>
      <w:r w:rsidR="00911C1F">
        <w:rPr>
          <w:rFonts w:ascii="Times New Roman" w:hAnsi="Times New Roman" w:cs="Times New Roman"/>
          <w:sz w:val="24"/>
          <w:szCs w:val="24"/>
          <w:shd w:val="clear" w:color="auto" w:fill="FFFFFF"/>
        </w:rPr>
        <w:t xml:space="preserve"> </w:t>
      </w:r>
      <w:r w:rsidR="00911C1F" w:rsidRPr="00911C1F">
        <w:rPr>
          <w:rFonts w:ascii="Times New Roman" w:hAnsi="Times New Roman" w:cs="Times New Roman"/>
          <w:sz w:val="24"/>
          <w:szCs w:val="24"/>
          <w:shd w:val="clear" w:color="auto" w:fill="FFFFFF"/>
        </w:rPr>
        <w:t xml:space="preserve">This can also facilitate therapist reflexivity by raising awareness of the </w:t>
      </w:r>
      <w:r w:rsidR="00911C1F">
        <w:rPr>
          <w:rFonts w:ascii="Times New Roman" w:hAnsi="Times New Roman" w:cs="Times New Roman"/>
          <w:sz w:val="24"/>
          <w:szCs w:val="24"/>
          <w:shd w:val="clear" w:color="auto" w:fill="FFFFFF"/>
        </w:rPr>
        <w:t>vitality</w:t>
      </w:r>
      <w:r w:rsidR="00911C1F" w:rsidRPr="00911C1F">
        <w:rPr>
          <w:rFonts w:ascii="Times New Roman" w:hAnsi="Times New Roman" w:cs="Times New Roman"/>
          <w:sz w:val="24"/>
          <w:szCs w:val="24"/>
          <w:shd w:val="clear" w:color="auto" w:fill="FFFFFF"/>
        </w:rPr>
        <w:t xml:space="preserve"> of speech in supporting clients. This Rogerian therapy examination refers to the research area that looks at how therapy is performed instead of focusing on outcomes.</w:t>
      </w:r>
      <w:r w:rsidR="00911C1F">
        <w:rPr>
          <w:rFonts w:ascii="Times New Roman" w:hAnsi="Times New Roman" w:cs="Times New Roman"/>
          <w:sz w:val="24"/>
          <w:szCs w:val="24"/>
          <w:shd w:val="clear" w:color="auto" w:fill="FFFFFF"/>
        </w:rPr>
        <w:t xml:space="preserve"> </w:t>
      </w:r>
    </w:p>
    <w:p w14:paraId="76634111" w14:textId="1825456A" w:rsidR="00D557A3" w:rsidRDefault="00BD5500" w:rsidP="00352D0F">
      <w:pPr>
        <w:rPr>
          <w:rFonts w:ascii="Times New Roman" w:hAnsi="Times New Roman" w:cs="Times New Roman"/>
          <w:sz w:val="24"/>
          <w:szCs w:val="24"/>
          <w:shd w:val="clear" w:color="auto" w:fill="FFFFFF"/>
        </w:rPr>
      </w:pPr>
      <w:r w:rsidRPr="004D61FF">
        <w:rPr>
          <w:rFonts w:ascii="Times New Roman" w:hAnsi="Times New Roman" w:cs="Times New Roman"/>
          <w:sz w:val="24"/>
          <w:szCs w:val="24"/>
          <w:shd w:val="clear" w:color="auto" w:fill="FFFFFF"/>
        </w:rPr>
        <w:t>Cam</w:t>
      </w:r>
      <w:r w:rsidR="004D61FF" w:rsidRPr="004D61FF">
        <w:rPr>
          <w:rFonts w:ascii="Times New Roman" w:hAnsi="Times New Roman" w:cs="Times New Roman"/>
          <w:sz w:val="24"/>
          <w:szCs w:val="24"/>
          <w:shd w:val="clear" w:color="auto" w:fill="FFFFFF"/>
        </w:rPr>
        <w:t>p</w:t>
      </w:r>
      <w:r w:rsidRPr="004D61FF">
        <w:rPr>
          <w:rFonts w:ascii="Times New Roman" w:hAnsi="Times New Roman" w:cs="Times New Roman"/>
          <w:sz w:val="24"/>
          <w:szCs w:val="24"/>
          <w:shd w:val="clear" w:color="auto" w:fill="FFFFFF"/>
        </w:rPr>
        <w:t>bell</w:t>
      </w:r>
      <w:r w:rsidR="004D61FF" w:rsidRPr="004D61F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(2017) found criticisms in his research of the Person</w:t>
      </w:r>
      <w:r w:rsidR="00576E5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Centred approach</w:t>
      </w:r>
      <w:r w:rsidR="00576E51">
        <w:rPr>
          <w:rFonts w:ascii="Times New Roman" w:hAnsi="Times New Roman" w:cs="Times New Roman"/>
          <w:sz w:val="24"/>
          <w:szCs w:val="24"/>
          <w:shd w:val="clear" w:color="auto" w:fill="FFFFFF"/>
        </w:rPr>
        <w:t xml:space="preserve">. Mainly in its </w:t>
      </w:r>
      <w:r w:rsidR="00576E51" w:rsidRPr="00576E51">
        <w:rPr>
          <w:rFonts w:ascii="Times New Roman" w:hAnsi="Times New Roman" w:cs="Times New Roman"/>
          <w:sz w:val="24"/>
          <w:szCs w:val="24"/>
          <w:shd w:val="clear" w:color="auto" w:fill="FFFFFF"/>
        </w:rPr>
        <w:t xml:space="preserve">lack of understanding </w:t>
      </w:r>
      <w:r w:rsidR="00576E51">
        <w:rPr>
          <w:rFonts w:ascii="Times New Roman" w:hAnsi="Times New Roman" w:cs="Times New Roman"/>
          <w:sz w:val="24"/>
          <w:szCs w:val="24"/>
          <w:shd w:val="clear" w:color="auto" w:fill="FFFFFF"/>
        </w:rPr>
        <w:t xml:space="preserve">of </w:t>
      </w:r>
      <w:r w:rsidR="00576E51" w:rsidRPr="00576E51">
        <w:rPr>
          <w:rFonts w:ascii="Times New Roman" w:hAnsi="Times New Roman" w:cs="Times New Roman"/>
          <w:sz w:val="24"/>
          <w:szCs w:val="24"/>
          <w:shd w:val="clear" w:color="auto" w:fill="FFFFFF"/>
        </w:rPr>
        <w:t>the influence of cultural and social factors on an individual’s attitudes and behaviours</w:t>
      </w:r>
      <w:r w:rsidR="00576E51">
        <w:rPr>
          <w:rFonts w:ascii="Times New Roman" w:hAnsi="Times New Roman" w:cs="Times New Roman"/>
          <w:sz w:val="24"/>
          <w:szCs w:val="24"/>
          <w:shd w:val="clear" w:color="auto" w:fill="FFFFFF"/>
        </w:rPr>
        <w:t xml:space="preserve">. </w:t>
      </w:r>
      <w:r w:rsidR="004D61FF">
        <w:rPr>
          <w:rFonts w:ascii="Times New Roman" w:hAnsi="Times New Roman" w:cs="Times New Roman"/>
          <w:sz w:val="24"/>
          <w:szCs w:val="24"/>
          <w:shd w:val="clear" w:color="auto" w:fill="FFFFFF"/>
        </w:rPr>
        <w:t>According to Campbell, (2017) c</w:t>
      </w:r>
      <w:r w:rsidR="00576E51" w:rsidRPr="00576E51">
        <w:rPr>
          <w:rFonts w:ascii="Times New Roman" w:hAnsi="Times New Roman" w:cs="Times New Roman"/>
          <w:sz w:val="24"/>
          <w:szCs w:val="24"/>
          <w:shd w:val="clear" w:color="auto" w:fill="FFFFFF"/>
        </w:rPr>
        <w:t xml:space="preserve">ounselling is largely focused on Western European ideals and ways of understanding the universe. The principles </w:t>
      </w:r>
      <w:r w:rsidR="004D61FF">
        <w:rPr>
          <w:rFonts w:ascii="Times New Roman" w:hAnsi="Times New Roman" w:cs="Times New Roman"/>
          <w:sz w:val="24"/>
          <w:szCs w:val="24"/>
          <w:shd w:val="clear" w:color="auto" w:fill="FFFFFF"/>
        </w:rPr>
        <w:t xml:space="preserve">of counselling </w:t>
      </w:r>
      <w:r w:rsidR="00576E51" w:rsidRPr="00576E51">
        <w:rPr>
          <w:rFonts w:ascii="Times New Roman" w:hAnsi="Times New Roman" w:cs="Times New Roman"/>
          <w:sz w:val="24"/>
          <w:szCs w:val="24"/>
          <w:shd w:val="clear" w:color="auto" w:fill="FFFFFF"/>
        </w:rPr>
        <w:t>often described</w:t>
      </w:r>
      <w:r w:rsidR="004D61FF">
        <w:rPr>
          <w:rFonts w:ascii="Times New Roman" w:hAnsi="Times New Roman" w:cs="Times New Roman"/>
          <w:sz w:val="24"/>
          <w:szCs w:val="24"/>
          <w:shd w:val="clear" w:color="auto" w:fill="FFFFFF"/>
        </w:rPr>
        <w:t>,</w:t>
      </w:r>
      <w:r w:rsidR="00576E51" w:rsidRPr="00576E51">
        <w:rPr>
          <w:rFonts w:ascii="Times New Roman" w:hAnsi="Times New Roman" w:cs="Times New Roman"/>
          <w:sz w:val="24"/>
          <w:szCs w:val="24"/>
          <w:shd w:val="clear" w:color="auto" w:fill="FFFFFF"/>
        </w:rPr>
        <w:t xml:space="preserve"> include emphasis on individuality and pursuing an autonomous lifestyle</w:t>
      </w:r>
      <w:r w:rsidR="005E2D87">
        <w:rPr>
          <w:rFonts w:ascii="Times New Roman" w:hAnsi="Times New Roman" w:cs="Times New Roman"/>
          <w:sz w:val="24"/>
          <w:szCs w:val="24"/>
          <w:shd w:val="clear" w:color="auto" w:fill="FFFFFF"/>
        </w:rPr>
        <w:t xml:space="preserve">. </w:t>
      </w:r>
      <w:r w:rsidR="005E2D87" w:rsidRPr="005E2D87">
        <w:rPr>
          <w:rFonts w:ascii="Times New Roman" w:hAnsi="Times New Roman" w:cs="Times New Roman"/>
          <w:sz w:val="24"/>
          <w:szCs w:val="24"/>
          <w:shd w:val="clear" w:color="auto" w:fill="FFFFFF"/>
        </w:rPr>
        <w:t xml:space="preserve">Yet, </w:t>
      </w:r>
      <w:r w:rsidR="005E2D87">
        <w:rPr>
          <w:rFonts w:ascii="Times New Roman" w:hAnsi="Times New Roman" w:cs="Times New Roman"/>
          <w:sz w:val="24"/>
          <w:szCs w:val="24"/>
          <w:shd w:val="clear" w:color="auto" w:fill="FFFFFF"/>
        </w:rPr>
        <w:t>individuals</w:t>
      </w:r>
      <w:r w:rsidR="005E2D87" w:rsidRPr="005E2D87">
        <w:rPr>
          <w:rFonts w:ascii="Times New Roman" w:hAnsi="Times New Roman" w:cs="Times New Roman"/>
          <w:sz w:val="24"/>
          <w:szCs w:val="24"/>
          <w:shd w:val="clear" w:color="auto" w:fill="FFFFFF"/>
        </w:rPr>
        <w:t xml:space="preserve"> from Third World traditional settings grow up in an environment in which the adult authority cannot be questioned and has complete authenticity. In a therapy session, the client from this community requires the therapist (</w:t>
      </w:r>
      <w:r w:rsidR="00710D6F" w:rsidRPr="005E2D87">
        <w:rPr>
          <w:rFonts w:ascii="Times New Roman" w:hAnsi="Times New Roman" w:cs="Times New Roman"/>
          <w:sz w:val="24"/>
          <w:szCs w:val="24"/>
          <w:shd w:val="clear" w:color="auto" w:fill="FFFFFF"/>
        </w:rPr>
        <w:t>i.e.,</w:t>
      </w:r>
      <w:r w:rsidR="005E2D87" w:rsidRPr="005E2D87">
        <w:rPr>
          <w:rFonts w:ascii="Times New Roman" w:hAnsi="Times New Roman" w:cs="Times New Roman"/>
          <w:sz w:val="24"/>
          <w:szCs w:val="24"/>
          <w:shd w:val="clear" w:color="auto" w:fill="FFFFFF"/>
        </w:rPr>
        <w:t xml:space="preserve"> the authority) to lead, investigate, and have structure</w:t>
      </w:r>
      <w:r w:rsidR="005E2D87">
        <w:rPr>
          <w:rFonts w:ascii="Times New Roman" w:hAnsi="Times New Roman" w:cs="Times New Roman"/>
          <w:sz w:val="24"/>
          <w:szCs w:val="24"/>
          <w:shd w:val="clear" w:color="auto" w:fill="FFFFFF"/>
        </w:rPr>
        <w:t xml:space="preserve">. A strict person-centred </w:t>
      </w:r>
      <w:r w:rsidR="00710D6F">
        <w:rPr>
          <w:rFonts w:ascii="Times New Roman" w:hAnsi="Times New Roman" w:cs="Times New Roman"/>
          <w:sz w:val="24"/>
          <w:szCs w:val="24"/>
          <w:shd w:val="clear" w:color="auto" w:fill="FFFFFF"/>
        </w:rPr>
        <w:t>approach,</w:t>
      </w:r>
      <w:r w:rsidR="005E2D87">
        <w:rPr>
          <w:rFonts w:ascii="Times New Roman" w:hAnsi="Times New Roman" w:cs="Times New Roman"/>
          <w:sz w:val="24"/>
          <w:szCs w:val="24"/>
          <w:shd w:val="clear" w:color="auto" w:fill="FFFFFF"/>
        </w:rPr>
        <w:t xml:space="preserve"> therefore</w:t>
      </w:r>
      <w:r w:rsidR="004D61FF">
        <w:rPr>
          <w:rFonts w:ascii="Times New Roman" w:hAnsi="Times New Roman" w:cs="Times New Roman"/>
          <w:sz w:val="24"/>
          <w:szCs w:val="24"/>
          <w:shd w:val="clear" w:color="auto" w:fill="FFFFFF"/>
        </w:rPr>
        <w:t>,</w:t>
      </w:r>
      <w:r w:rsidR="005E2D87">
        <w:rPr>
          <w:rFonts w:ascii="Times New Roman" w:hAnsi="Times New Roman" w:cs="Times New Roman"/>
          <w:sz w:val="24"/>
          <w:szCs w:val="24"/>
          <w:shd w:val="clear" w:color="auto" w:fill="FFFFFF"/>
        </w:rPr>
        <w:t xml:space="preserve"> does not necessarily meet the needs of the client. The non-directional perspective can have limitations </w:t>
      </w:r>
      <w:r w:rsidR="00405F7A">
        <w:rPr>
          <w:rFonts w:ascii="Times New Roman" w:hAnsi="Times New Roman" w:cs="Times New Roman"/>
          <w:sz w:val="24"/>
          <w:szCs w:val="24"/>
          <w:shd w:val="clear" w:color="auto" w:fill="FFFFFF"/>
        </w:rPr>
        <w:t>with</w:t>
      </w:r>
      <w:r w:rsidR="005E2D87">
        <w:rPr>
          <w:rFonts w:ascii="Times New Roman" w:hAnsi="Times New Roman" w:cs="Times New Roman"/>
          <w:sz w:val="24"/>
          <w:szCs w:val="24"/>
          <w:shd w:val="clear" w:color="auto" w:fill="FFFFFF"/>
        </w:rPr>
        <w:t xml:space="preserve"> multicultural </w:t>
      </w:r>
      <w:r w:rsidR="00405F7A">
        <w:rPr>
          <w:rFonts w:ascii="Times New Roman" w:hAnsi="Times New Roman" w:cs="Times New Roman"/>
          <w:sz w:val="24"/>
          <w:szCs w:val="24"/>
          <w:shd w:val="clear" w:color="auto" w:fill="FFFFFF"/>
        </w:rPr>
        <w:t xml:space="preserve">implications. </w:t>
      </w:r>
    </w:p>
    <w:p w14:paraId="5A0D4066" w14:textId="008C4436" w:rsidR="00511553" w:rsidRDefault="00B03AC6" w:rsidP="00352D0F">
      <w:pPr>
        <w:rPr>
          <w:rFonts w:ascii="Times New Roman" w:hAnsi="Times New Roman" w:cs="Times New Roman"/>
          <w:sz w:val="24"/>
          <w:szCs w:val="24"/>
          <w:shd w:val="clear" w:color="auto" w:fill="FFFFFF"/>
        </w:rPr>
      </w:pPr>
      <w:r w:rsidRPr="00B03AC6">
        <w:rPr>
          <w:rFonts w:ascii="Times New Roman" w:hAnsi="Times New Roman" w:cs="Times New Roman"/>
          <w:sz w:val="24"/>
          <w:szCs w:val="24"/>
        </w:rPr>
        <w:t xml:space="preserve">Dixon </w:t>
      </w:r>
      <w:r w:rsidR="00C1294D">
        <w:rPr>
          <w:rFonts w:ascii="Times New Roman" w:hAnsi="Times New Roman" w:cs="Times New Roman"/>
          <w:sz w:val="24"/>
          <w:szCs w:val="24"/>
        </w:rPr>
        <w:t>and</w:t>
      </w:r>
      <w:r w:rsidRPr="00B03AC6">
        <w:rPr>
          <w:rFonts w:ascii="Times New Roman" w:hAnsi="Times New Roman" w:cs="Times New Roman"/>
          <w:sz w:val="24"/>
          <w:szCs w:val="24"/>
        </w:rPr>
        <w:t xml:space="preserve"> Chiang</w:t>
      </w:r>
      <w:r w:rsidR="00C1294D">
        <w:rPr>
          <w:rFonts w:ascii="Times New Roman" w:hAnsi="Times New Roman" w:cs="Times New Roman"/>
          <w:sz w:val="24"/>
          <w:szCs w:val="24"/>
        </w:rPr>
        <w:t>,</w:t>
      </w:r>
      <w:r w:rsidRPr="00B03AC6">
        <w:rPr>
          <w:rFonts w:ascii="Times New Roman" w:hAnsi="Times New Roman" w:cs="Times New Roman"/>
          <w:sz w:val="24"/>
          <w:szCs w:val="24"/>
        </w:rPr>
        <w:t xml:space="preserve"> (2019</w:t>
      </w:r>
      <w:r>
        <w:t xml:space="preserve">) </w:t>
      </w:r>
      <w:r w:rsidRPr="00B03AC6">
        <w:rPr>
          <w:rFonts w:ascii="Times New Roman" w:hAnsi="Times New Roman" w:cs="Times New Roman"/>
          <w:sz w:val="24"/>
          <w:szCs w:val="24"/>
          <w:shd w:val="clear" w:color="auto" w:fill="FFFFFF"/>
        </w:rPr>
        <w:t xml:space="preserve">advise that it is </w:t>
      </w:r>
      <w:r>
        <w:rPr>
          <w:rFonts w:ascii="Times New Roman" w:hAnsi="Times New Roman" w:cs="Times New Roman"/>
          <w:sz w:val="24"/>
          <w:szCs w:val="24"/>
          <w:shd w:val="clear" w:color="auto" w:fill="FFFFFF"/>
        </w:rPr>
        <w:t>necessary</w:t>
      </w:r>
      <w:r w:rsidRPr="00B03AC6">
        <w:rPr>
          <w:rFonts w:ascii="Times New Roman" w:hAnsi="Times New Roman" w:cs="Times New Roman"/>
          <w:sz w:val="24"/>
          <w:szCs w:val="24"/>
          <w:shd w:val="clear" w:color="auto" w:fill="FFFFFF"/>
        </w:rPr>
        <w:t xml:space="preserve"> for counselling practitioners to participate in reflective and reflexive methods to ensure that they are </w:t>
      </w:r>
      <w:r w:rsidR="00DA3C48" w:rsidRPr="00DA3C48">
        <w:rPr>
          <w:rFonts w:ascii="Times New Roman" w:hAnsi="Times New Roman" w:cs="Times New Roman"/>
          <w:sz w:val="24"/>
          <w:szCs w:val="24"/>
          <w:shd w:val="clear" w:color="auto" w:fill="FFFFFF"/>
        </w:rPr>
        <w:t>practicing in the greatest advantage for everybody they work with.</w:t>
      </w:r>
      <w:r w:rsidR="00DA3C48">
        <w:rPr>
          <w:rFonts w:ascii="Times New Roman" w:hAnsi="Times New Roman" w:cs="Times New Roman"/>
          <w:sz w:val="24"/>
          <w:szCs w:val="24"/>
          <w:shd w:val="clear" w:color="auto" w:fill="FFFFFF"/>
        </w:rPr>
        <w:t xml:space="preserve"> </w:t>
      </w:r>
      <w:r w:rsidR="00200794">
        <w:rPr>
          <w:rFonts w:ascii="Times New Roman" w:hAnsi="Times New Roman" w:cs="Times New Roman"/>
          <w:sz w:val="24"/>
          <w:szCs w:val="24"/>
          <w:shd w:val="clear" w:color="auto" w:fill="FFFFFF"/>
        </w:rPr>
        <w:t xml:space="preserve">They describe reflectivity as </w:t>
      </w:r>
      <w:r w:rsidR="00200794" w:rsidRPr="00200794">
        <w:rPr>
          <w:rFonts w:ascii="Times New Roman" w:hAnsi="Times New Roman" w:cs="Times New Roman"/>
          <w:sz w:val="24"/>
          <w:szCs w:val="24"/>
          <w:shd w:val="clear" w:color="auto" w:fill="FFFFFF"/>
        </w:rPr>
        <w:t>the use of personal beliefs, perceptions, and behaviours to create sense</w:t>
      </w:r>
      <w:r w:rsidR="00200794">
        <w:rPr>
          <w:rFonts w:ascii="Times New Roman" w:hAnsi="Times New Roman" w:cs="Times New Roman"/>
          <w:sz w:val="24"/>
          <w:szCs w:val="24"/>
          <w:shd w:val="clear" w:color="auto" w:fill="FFFFFF"/>
        </w:rPr>
        <w:t>,</w:t>
      </w:r>
      <w:r w:rsidR="00200794" w:rsidRPr="00200794">
        <w:rPr>
          <w:rFonts w:ascii="Times New Roman" w:hAnsi="Times New Roman" w:cs="Times New Roman"/>
          <w:sz w:val="24"/>
          <w:szCs w:val="24"/>
          <w:shd w:val="clear" w:color="auto" w:fill="FFFFFF"/>
        </w:rPr>
        <w:t xml:space="preserve"> and </w:t>
      </w:r>
      <w:r w:rsidR="00200794">
        <w:rPr>
          <w:rFonts w:ascii="Times New Roman" w:hAnsi="Times New Roman" w:cs="Times New Roman"/>
          <w:sz w:val="24"/>
          <w:szCs w:val="24"/>
          <w:shd w:val="clear" w:color="auto" w:fill="FFFFFF"/>
        </w:rPr>
        <w:t xml:space="preserve">that it </w:t>
      </w:r>
      <w:r w:rsidR="00200794" w:rsidRPr="00200794">
        <w:rPr>
          <w:rFonts w:ascii="Times New Roman" w:hAnsi="Times New Roman" w:cs="Times New Roman"/>
          <w:sz w:val="24"/>
          <w:szCs w:val="24"/>
          <w:shd w:val="clear" w:color="auto" w:fill="FFFFFF"/>
        </w:rPr>
        <w:t xml:space="preserve">is a central element of </w:t>
      </w:r>
      <w:r w:rsidR="00200794">
        <w:rPr>
          <w:rFonts w:ascii="Times New Roman" w:hAnsi="Times New Roman" w:cs="Times New Roman"/>
          <w:sz w:val="24"/>
          <w:szCs w:val="24"/>
          <w:shd w:val="clear" w:color="auto" w:fill="FFFFFF"/>
        </w:rPr>
        <w:t xml:space="preserve">an </w:t>
      </w:r>
      <w:r w:rsidR="00200794" w:rsidRPr="00200794">
        <w:rPr>
          <w:rFonts w:ascii="Times New Roman" w:hAnsi="Times New Roman" w:cs="Times New Roman"/>
          <w:sz w:val="24"/>
          <w:szCs w:val="24"/>
          <w:shd w:val="clear" w:color="auto" w:fill="FFFFFF"/>
        </w:rPr>
        <w:t>investigation approach to manage different insights and to solve problems in difficult circumstances</w:t>
      </w:r>
      <w:r w:rsidR="00200794">
        <w:rPr>
          <w:rFonts w:ascii="Times New Roman" w:hAnsi="Times New Roman" w:cs="Times New Roman"/>
          <w:sz w:val="24"/>
          <w:szCs w:val="24"/>
          <w:shd w:val="clear" w:color="auto" w:fill="FFFFFF"/>
        </w:rPr>
        <w:t xml:space="preserve">. </w:t>
      </w:r>
      <w:r w:rsidR="00511553">
        <w:rPr>
          <w:rFonts w:ascii="Times New Roman" w:hAnsi="Times New Roman" w:cs="Times New Roman"/>
          <w:sz w:val="24"/>
          <w:szCs w:val="24"/>
          <w:shd w:val="clear" w:color="auto" w:fill="FFFFFF"/>
        </w:rPr>
        <w:t xml:space="preserve">Rennie (2004) defines reflexivity as self-awareness and organisation within that self-awareness. We contemplate our thoughts and feel about our emotions and sentiments, and these reflexive </w:t>
      </w:r>
      <w:r w:rsidR="0053107F">
        <w:rPr>
          <w:rFonts w:ascii="Times New Roman" w:hAnsi="Times New Roman" w:cs="Times New Roman"/>
          <w:sz w:val="24"/>
          <w:szCs w:val="24"/>
          <w:shd w:val="clear" w:color="auto" w:fill="FFFFFF"/>
        </w:rPr>
        <w:t xml:space="preserve">contemplations and sentiments stream out into action. </w:t>
      </w:r>
    </w:p>
    <w:p w14:paraId="4A834B51" w14:textId="650A25BB" w:rsidR="00CE1CEC" w:rsidRDefault="0053107F" w:rsidP="00352D0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Dixon and Chiang</w:t>
      </w:r>
      <w:r w:rsidR="00CE1CEC">
        <w:rPr>
          <w:rFonts w:ascii="Times New Roman" w:hAnsi="Times New Roman" w:cs="Times New Roman"/>
          <w:sz w:val="24"/>
          <w:szCs w:val="24"/>
          <w:shd w:val="clear" w:color="auto" w:fill="FFFFFF"/>
        </w:rPr>
        <w:t>, (2019)</w:t>
      </w:r>
      <w:r>
        <w:rPr>
          <w:rFonts w:ascii="Times New Roman" w:hAnsi="Times New Roman" w:cs="Times New Roman"/>
          <w:sz w:val="24"/>
          <w:szCs w:val="24"/>
          <w:shd w:val="clear" w:color="auto" w:fill="FFFFFF"/>
        </w:rPr>
        <w:t xml:space="preserve"> state that therapists are encouraged to use reflectivity to gain a good understanding of themselves </w:t>
      </w:r>
      <w:proofErr w:type="gramStart"/>
      <w:r>
        <w:rPr>
          <w:rFonts w:ascii="Times New Roman" w:hAnsi="Times New Roman" w:cs="Times New Roman"/>
          <w:sz w:val="24"/>
          <w:szCs w:val="24"/>
          <w:shd w:val="clear" w:color="auto" w:fill="FFFFFF"/>
        </w:rPr>
        <w:t>in order to</w:t>
      </w:r>
      <w:proofErr w:type="gramEnd"/>
      <w:r>
        <w:rPr>
          <w:rFonts w:ascii="Times New Roman" w:hAnsi="Times New Roman" w:cs="Times New Roman"/>
          <w:sz w:val="24"/>
          <w:szCs w:val="24"/>
          <w:shd w:val="clear" w:color="auto" w:fill="FFFFFF"/>
        </w:rPr>
        <w:t xml:space="preserve"> become more aware of how they engage with clients. </w:t>
      </w:r>
      <w:r w:rsidR="008A2491">
        <w:rPr>
          <w:rFonts w:ascii="Times New Roman" w:hAnsi="Times New Roman" w:cs="Times New Roman"/>
          <w:sz w:val="24"/>
          <w:szCs w:val="24"/>
          <w:shd w:val="clear" w:color="auto" w:fill="FFFFFF"/>
        </w:rPr>
        <w:t>Therapists should look back at past reflections and use them to confront and build on previous experiences and information within the therapeutic process. This reflection</w:t>
      </w:r>
      <w:r w:rsidR="00CE1CEC">
        <w:rPr>
          <w:rFonts w:ascii="Times New Roman" w:hAnsi="Times New Roman" w:cs="Times New Roman"/>
          <w:sz w:val="24"/>
          <w:szCs w:val="24"/>
          <w:shd w:val="clear" w:color="auto" w:fill="FFFFFF"/>
        </w:rPr>
        <w:t xml:space="preserve"> practice</w:t>
      </w:r>
      <w:r w:rsidR="008A2491">
        <w:rPr>
          <w:rFonts w:ascii="Times New Roman" w:hAnsi="Times New Roman" w:cs="Times New Roman"/>
          <w:sz w:val="24"/>
          <w:szCs w:val="24"/>
          <w:shd w:val="clear" w:color="auto" w:fill="FFFFFF"/>
        </w:rPr>
        <w:t xml:space="preserve"> can </w:t>
      </w:r>
      <w:r w:rsidR="00CE1CEC">
        <w:rPr>
          <w:rFonts w:ascii="Times New Roman" w:hAnsi="Times New Roman" w:cs="Times New Roman"/>
          <w:sz w:val="24"/>
          <w:szCs w:val="24"/>
          <w:shd w:val="clear" w:color="auto" w:fill="FFFFFF"/>
        </w:rPr>
        <w:t xml:space="preserve">be used to </w:t>
      </w:r>
      <w:r w:rsidR="008A2491">
        <w:rPr>
          <w:rFonts w:ascii="Times New Roman" w:hAnsi="Times New Roman" w:cs="Times New Roman"/>
          <w:sz w:val="24"/>
          <w:szCs w:val="24"/>
          <w:shd w:val="clear" w:color="auto" w:fill="FFFFFF"/>
        </w:rPr>
        <w:t>help the therapist understand and enhance the therapist-client relationship. Reflection can also promote interest and non-judgment while working with diverse clients.</w:t>
      </w:r>
      <w:r w:rsidR="00CE1CEC">
        <w:rPr>
          <w:rFonts w:ascii="Times New Roman" w:hAnsi="Times New Roman" w:cs="Times New Roman"/>
          <w:sz w:val="24"/>
          <w:szCs w:val="24"/>
          <w:shd w:val="clear" w:color="auto" w:fill="FFFFFF"/>
        </w:rPr>
        <w:t xml:space="preserve"> Dixon and Chiang (2019) go on to suggest that</w:t>
      </w:r>
      <w:r w:rsidR="00A040FD">
        <w:rPr>
          <w:rFonts w:ascii="Times New Roman" w:hAnsi="Times New Roman" w:cs="Times New Roman"/>
          <w:sz w:val="24"/>
          <w:szCs w:val="24"/>
          <w:shd w:val="clear" w:color="auto" w:fill="FFFFFF"/>
        </w:rPr>
        <w:t xml:space="preserve"> one’s expertise and skill is not enough for </w:t>
      </w:r>
      <w:r w:rsidR="00A040FD">
        <w:rPr>
          <w:rFonts w:ascii="Times New Roman" w:hAnsi="Times New Roman" w:cs="Times New Roman"/>
          <w:sz w:val="24"/>
          <w:szCs w:val="24"/>
          <w:shd w:val="clear" w:color="auto" w:fill="FFFFFF"/>
        </w:rPr>
        <w:lastRenderedPageBreak/>
        <w:t>professional practice and that therapists must participate in constant reflection in the context of their relationship with a variety of clients.</w:t>
      </w:r>
    </w:p>
    <w:p w14:paraId="20218278" w14:textId="65297639" w:rsidR="0053107F" w:rsidRDefault="00097293" w:rsidP="00F171C6">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writer has experienced training in reflective practice in her studies as an undergraduate psychology and counselling student. As part of this training the writer has engaged in role-play in a triad setting with other students where they have taken turns of being the counsellor, the </w:t>
      </w:r>
      <w:r w:rsidR="00F171C6">
        <w:rPr>
          <w:rFonts w:ascii="Times New Roman" w:hAnsi="Times New Roman" w:cs="Times New Roman"/>
          <w:sz w:val="24"/>
          <w:szCs w:val="24"/>
          <w:shd w:val="clear" w:color="auto" w:fill="FFFFFF"/>
        </w:rPr>
        <w:t>client,</w:t>
      </w:r>
      <w:r>
        <w:rPr>
          <w:rFonts w:ascii="Times New Roman" w:hAnsi="Times New Roman" w:cs="Times New Roman"/>
          <w:sz w:val="24"/>
          <w:szCs w:val="24"/>
          <w:shd w:val="clear" w:color="auto" w:fill="FFFFFF"/>
        </w:rPr>
        <w:t xml:space="preserve"> or the observer. Schmid and </w:t>
      </w:r>
      <w:proofErr w:type="spellStart"/>
      <w:r>
        <w:rPr>
          <w:rFonts w:ascii="Times New Roman" w:hAnsi="Times New Roman" w:cs="Times New Roman"/>
          <w:sz w:val="24"/>
          <w:szCs w:val="24"/>
          <w:shd w:val="clear" w:color="auto" w:fill="FFFFFF"/>
        </w:rPr>
        <w:t>Rolvsjord</w:t>
      </w:r>
      <w:proofErr w:type="spellEnd"/>
      <w:r>
        <w:rPr>
          <w:rFonts w:ascii="Times New Roman" w:hAnsi="Times New Roman" w:cs="Times New Roman"/>
          <w:sz w:val="24"/>
          <w:szCs w:val="24"/>
          <w:shd w:val="clear" w:color="auto" w:fill="FFFFFF"/>
        </w:rPr>
        <w:t xml:space="preserve"> (2020) </w:t>
      </w:r>
      <w:r w:rsidR="00F171C6">
        <w:rPr>
          <w:rFonts w:ascii="Times New Roman" w:hAnsi="Times New Roman" w:cs="Times New Roman"/>
          <w:sz w:val="24"/>
          <w:szCs w:val="24"/>
          <w:shd w:val="clear" w:color="auto" w:fill="FFFFFF"/>
        </w:rPr>
        <w:t xml:space="preserve">state that role-play is one form of </w:t>
      </w:r>
      <w:r w:rsidR="00EF4F3B">
        <w:rPr>
          <w:rFonts w:ascii="Times New Roman" w:hAnsi="Times New Roman" w:cs="Times New Roman"/>
          <w:sz w:val="24"/>
          <w:szCs w:val="24"/>
          <w:shd w:val="clear" w:color="auto" w:fill="FFFFFF"/>
        </w:rPr>
        <w:t xml:space="preserve">an </w:t>
      </w:r>
      <w:r w:rsidR="00F171C6">
        <w:rPr>
          <w:rFonts w:ascii="Times New Roman" w:hAnsi="Times New Roman" w:cs="Times New Roman"/>
          <w:sz w:val="24"/>
          <w:szCs w:val="24"/>
          <w:shd w:val="clear" w:color="auto" w:fill="FFFFFF"/>
        </w:rPr>
        <w:t xml:space="preserve">engaging and interactive learning experience in higher education, providing a strong establishment for students to construct lasting skills and organisational capabilities. </w:t>
      </w:r>
      <w:r w:rsidR="00F171C6" w:rsidRPr="00F171C6">
        <w:rPr>
          <w:rFonts w:ascii="Times New Roman" w:hAnsi="Times New Roman" w:cs="Times New Roman"/>
          <w:sz w:val="24"/>
          <w:szCs w:val="24"/>
          <w:shd w:val="clear" w:color="auto" w:fill="FFFFFF"/>
        </w:rPr>
        <w:t>Taking part in role-play can lead to an increasing of </w:t>
      </w:r>
      <w:r w:rsidR="00D8139D" w:rsidRPr="00F171C6">
        <w:rPr>
          <w:rFonts w:ascii="Times New Roman" w:hAnsi="Times New Roman" w:cs="Times New Roman"/>
          <w:sz w:val="24"/>
          <w:szCs w:val="24"/>
          <w:shd w:val="clear" w:color="auto" w:fill="FFFFFF"/>
        </w:rPr>
        <w:t>student’s</w:t>
      </w:r>
      <w:r w:rsidR="00F171C6" w:rsidRPr="00F171C6">
        <w:rPr>
          <w:rFonts w:ascii="Times New Roman" w:hAnsi="Times New Roman" w:cs="Times New Roman"/>
          <w:sz w:val="24"/>
          <w:szCs w:val="24"/>
          <w:shd w:val="clear" w:color="auto" w:fill="FFFFFF"/>
        </w:rPr>
        <w:t> </w:t>
      </w:r>
      <w:r w:rsidR="00EF4F3B" w:rsidRPr="00F171C6">
        <w:rPr>
          <w:rFonts w:ascii="Times New Roman" w:hAnsi="Times New Roman" w:cs="Times New Roman"/>
          <w:sz w:val="24"/>
          <w:szCs w:val="24"/>
          <w:shd w:val="clear" w:color="auto" w:fill="FFFFFF"/>
        </w:rPr>
        <w:t>self-confidence and</w:t>
      </w:r>
      <w:r w:rsidR="00F171C6" w:rsidRPr="00F171C6">
        <w:rPr>
          <w:rFonts w:ascii="Times New Roman" w:hAnsi="Times New Roman" w:cs="Times New Roman"/>
          <w:sz w:val="24"/>
          <w:szCs w:val="24"/>
          <w:shd w:val="clear" w:color="auto" w:fill="FFFFFF"/>
        </w:rPr>
        <w:t xml:space="preserve"> help promote reflection into their own perceptions and assumptions in professional </w:t>
      </w:r>
      <w:r w:rsidR="00EF4F3B">
        <w:rPr>
          <w:rFonts w:ascii="Times New Roman" w:hAnsi="Times New Roman" w:cs="Times New Roman"/>
          <w:sz w:val="24"/>
          <w:szCs w:val="24"/>
          <w:shd w:val="clear" w:color="auto" w:fill="FFFFFF"/>
        </w:rPr>
        <w:t xml:space="preserve">relationships </w:t>
      </w:r>
      <w:r w:rsidR="00F171C6" w:rsidRPr="00F171C6">
        <w:rPr>
          <w:rFonts w:ascii="Times New Roman" w:hAnsi="Times New Roman" w:cs="Times New Roman"/>
          <w:sz w:val="24"/>
          <w:szCs w:val="24"/>
          <w:shd w:val="clear" w:color="auto" w:fill="FFFFFF"/>
        </w:rPr>
        <w:t>with clients</w:t>
      </w:r>
      <w:r w:rsidR="00EF4F3B">
        <w:rPr>
          <w:rFonts w:ascii="Times New Roman" w:hAnsi="Times New Roman" w:cs="Times New Roman"/>
          <w:sz w:val="24"/>
          <w:szCs w:val="24"/>
          <w:shd w:val="clear" w:color="auto" w:fill="FFFFFF"/>
        </w:rPr>
        <w:t xml:space="preserve">. </w:t>
      </w:r>
    </w:p>
    <w:p w14:paraId="1E5BE741" w14:textId="5487496B" w:rsidR="00CE1CEC" w:rsidRDefault="00EF4F3B" w:rsidP="00352D0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Schmid and </w:t>
      </w:r>
      <w:proofErr w:type="spellStart"/>
      <w:r>
        <w:rPr>
          <w:rFonts w:ascii="Times New Roman" w:hAnsi="Times New Roman" w:cs="Times New Roman"/>
          <w:sz w:val="24"/>
          <w:szCs w:val="24"/>
          <w:shd w:val="clear" w:color="auto" w:fill="FFFFFF"/>
        </w:rPr>
        <w:t>Rolvjord</w:t>
      </w:r>
      <w:proofErr w:type="spellEnd"/>
      <w:r>
        <w:rPr>
          <w:rFonts w:ascii="Times New Roman" w:hAnsi="Times New Roman" w:cs="Times New Roman"/>
          <w:sz w:val="24"/>
          <w:szCs w:val="24"/>
          <w:shd w:val="clear" w:color="auto" w:fill="FFFFFF"/>
        </w:rPr>
        <w:t xml:space="preserve"> (2020) carried out a </w:t>
      </w:r>
      <w:r w:rsidR="00117DF3">
        <w:rPr>
          <w:rFonts w:ascii="Times New Roman" w:hAnsi="Times New Roman" w:cs="Times New Roman"/>
          <w:sz w:val="24"/>
          <w:szCs w:val="24"/>
          <w:shd w:val="clear" w:color="auto" w:fill="FFFFFF"/>
        </w:rPr>
        <w:t xml:space="preserve">qualitative study exploring students encounters of partaking in role play in the context of therapy. Data was collected from two focus group attended by 13 graduates who had participated in role-play classes. They found that </w:t>
      </w:r>
      <w:r w:rsidR="00B95B5D">
        <w:rPr>
          <w:rFonts w:ascii="Times New Roman" w:hAnsi="Times New Roman" w:cs="Times New Roman"/>
          <w:sz w:val="24"/>
          <w:szCs w:val="24"/>
          <w:shd w:val="clear" w:color="auto" w:fill="FFFFFF"/>
        </w:rPr>
        <w:t>students, taking</w:t>
      </w:r>
      <w:r w:rsidR="00117DF3">
        <w:rPr>
          <w:rFonts w:ascii="Times New Roman" w:hAnsi="Times New Roman" w:cs="Times New Roman"/>
          <w:sz w:val="24"/>
          <w:szCs w:val="24"/>
          <w:shd w:val="clear" w:color="auto" w:fill="FFFFFF"/>
        </w:rPr>
        <w:t xml:space="preserve"> the role as client found this experience as advantageous</w:t>
      </w:r>
      <w:r w:rsidR="00B95B5D">
        <w:rPr>
          <w:rFonts w:ascii="Times New Roman" w:hAnsi="Times New Roman" w:cs="Times New Roman"/>
          <w:sz w:val="24"/>
          <w:szCs w:val="24"/>
          <w:shd w:val="clear" w:color="auto" w:fill="FFFFFF"/>
        </w:rPr>
        <w:t xml:space="preserve">, linking it to a shift in viewpoint and an insight of how it may feel to be an individual with struggles. The graduates described it as training in empathy. Schmid and </w:t>
      </w:r>
      <w:proofErr w:type="spellStart"/>
      <w:r w:rsidR="00B95B5D">
        <w:rPr>
          <w:rFonts w:ascii="Times New Roman" w:hAnsi="Times New Roman" w:cs="Times New Roman"/>
          <w:sz w:val="24"/>
          <w:szCs w:val="24"/>
          <w:shd w:val="clear" w:color="auto" w:fill="FFFFFF"/>
        </w:rPr>
        <w:t>Rolvjord</w:t>
      </w:r>
      <w:proofErr w:type="spellEnd"/>
      <w:r w:rsidR="00B95B5D">
        <w:rPr>
          <w:rFonts w:ascii="Times New Roman" w:hAnsi="Times New Roman" w:cs="Times New Roman"/>
          <w:sz w:val="24"/>
          <w:szCs w:val="24"/>
          <w:shd w:val="clear" w:color="auto" w:fill="FFFFFF"/>
        </w:rPr>
        <w:t xml:space="preserve"> (2020)</w:t>
      </w:r>
      <w:r w:rsidR="00D8139D">
        <w:rPr>
          <w:rFonts w:ascii="Times New Roman" w:hAnsi="Times New Roman" w:cs="Times New Roman"/>
          <w:sz w:val="24"/>
          <w:szCs w:val="24"/>
          <w:shd w:val="clear" w:color="auto" w:fill="FFFFFF"/>
        </w:rPr>
        <w:t xml:space="preserve"> also</w:t>
      </w:r>
      <w:r w:rsidR="00B95B5D">
        <w:rPr>
          <w:rFonts w:ascii="Times New Roman" w:hAnsi="Times New Roman" w:cs="Times New Roman"/>
          <w:sz w:val="24"/>
          <w:szCs w:val="24"/>
          <w:shd w:val="clear" w:color="auto" w:fill="FFFFFF"/>
        </w:rPr>
        <w:t xml:space="preserve"> concluded from their study that </w:t>
      </w:r>
      <w:r w:rsidR="00965192">
        <w:rPr>
          <w:rFonts w:ascii="Times New Roman" w:hAnsi="Times New Roman" w:cs="Times New Roman"/>
          <w:sz w:val="24"/>
          <w:szCs w:val="24"/>
          <w:shd w:val="clear" w:color="auto" w:fill="FFFFFF"/>
        </w:rPr>
        <w:t xml:space="preserve">hands-on </w:t>
      </w:r>
      <w:r w:rsidR="00B95B5D">
        <w:rPr>
          <w:rFonts w:ascii="Times New Roman" w:hAnsi="Times New Roman" w:cs="Times New Roman"/>
          <w:sz w:val="24"/>
          <w:szCs w:val="24"/>
          <w:shd w:val="clear" w:color="auto" w:fill="FFFFFF"/>
        </w:rPr>
        <w:t>experiential learning</w:t>
      </w:r>
      <w:r w:rsidR="00965192">
        <w:rPr>
          <w:rFonts w:ascii="Times New Roman" w:hAnsi="Times New Roman" w:cs="Times New Roman"/>
          <w:sz w:val="24"/>
          <w:szCs w:val="24"/>
          <w:shd w:val="clear" w:color="auto" w:fill="FFFFFF"/>
        </w:rPr>
        <w:t xml:space="preserve"> highlights reflexivity, the core conditions, particularly empathy, and person-centeredness as central learning benefits and skills.</w:t>
      </w:r>
      <w:r w:rsidR="00D8139D">
        <w:rPr>
          <w:rFonts w:ascii="Times New Roman" w:hAnsi="Times New Roman" w:cs="Times New Roman"/>
          <w:sz w:val="24"/>
          <w:szCs w:val="24"/>
          <w:shd w:val="clear" w:color="auto" w:fill="FFFFFF"/>
        </w:rPr>
        <w:t xml:space="preserve"> They suggested that</w:t>
      </w:r>
      <w:r w:rsidR="00965192">
        <w:rPr>
          <w:rFonts w:ascii="Times New Roman" w:hAnsi="Times New Roman" w:cs="Times New Roman"/>
          <w:sz w:val="24"/>
          <w:szCs w:val="24"/>
          <w:shd w:val="clear" w:color="auto" w:fill="FFFFFF"/>
        </w:rPr>
        <w:t xml:space="preserve"> </w:t>
      </w:r>
      <w:r w:rsidR="00D8139D">
        <w:rPr>
          <w:rFonts w:ascii="Times New Roman" w:hAnsi="Times New Roman" w:cs="Times New Roman"/>
          <w:sz w:val="24"/>
          <w:szCs w:val="24"/>
          <w:shd w:val="clear" w:color="auto" w:fill="FFFFFF"/>
        </w:rPr>
        <w:t>t</w:t>
      </w:r>
      <w:r w:rsidR="00965192">
        <w:rPr>
          <w:rFonts w:ascii="Times New Roman" w:hAnsi="Times New Roman" w:cs="Times New Roman"/>
          <w:sz w:val="24"/>
          <w:szCs w:val="24"/>
          <w:shd w:val="clear" w:color="auto" w:fill="FFFFFF"/>
        </w:rPr>
        <w:t xml:space="preserve">hese skills </w:t>
      </w:r>
      <w:r w:rsidR="00D8139D">
        <w:rPr>
          <w:rFonts w:ascii="Times New Roman" w:hAnsi="Times New Roman" w:cs="Times New Roman"/>
          <w:sz w:val="24"/>
          <w:szCs w:val="24"/>
          <w:shd w:val="clear" w:color="auto" w:fill="FFFFFF"/>
        </w:rPr>
        <w:t xml:space="preserve">may </w:t>
      </w:r>
      <w:r w:rsidR="00965192" w:rsidRPr="00965192">
        <w:rPr>
          <w:rFonts w:ascii="Times New Roman" w:hAnsi="Times New Roman" w:cs="Times New Roman"/>
          <w:sz w:val="24"/>
          <w:szCs w:val="24"/>
          <w:shd w:val="clear" w:color="auto" w:fill="FFFFFF"/>
        </w:rPr>
        <w:t xml:space="preserve">form the foundation for the development of wellbeing and sustainable strategies for both the client and the </w:t>
      </w:r>
      <w:r w:rsidR="00B42659" w:rsidRPr="00965192">
        <w:rPr>
          <w:rFonts w:ascii="Times New Roman" w:hAnsi="Times New Roman" w:cs="Times New Roman"/>
          <w:sz w:val="24"/>
          <w:szCs w:val="24"/>
          <w:shd w:val="clear" w:color="auto" w:fill="FFFFFF"/>
        </w:rPr>
        <w:t>practitioner and</w:t>
      </w:r>
      <w:r w:rsidR="00965192" w:rsidRPr="00965192">
        <w:rPr>
          <w:rFonts w:ascii="Times New Roman" w:hAnsi="Times New Roman" w:cs="Times New Roman"/>
          <w:sz w:val="24"/>
          <w:szCs w:val="24"/>
          <w:shd w:val="clear" w:color="auto" w:fill="FFFFFF"/>
        </w:rPr>
        <w:t xml:space="preserve"> provide students with lasting skills and capabilities</w:t>
      </w:r>
      <w:r w:rsidR="00D8139D">
        <w:rPr>
          <w:rFonts w:ascii="Times New Roman" w:hAnsi="Times New Roman" w:cs="Times New Roman"/>
          <w:sz w:val="24"/>
          <w:szCs w:val="24"/>
          <w:shd w:val="clear" w:color="auto" w:fill="FFFFFF"/>
        </w:rPr>
        <w:t>.</w:t>
      </w:r>
    </w:p>
    <w:p w14:paraId="651871C0" w14:textId="0324B0E0" w:rsidR="00935112" w:rsidRDefault="00B42659" w:rsidP="00352D0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writer has also seen a</w:t>
      </w:r>
      <w:r w:rsidR="001B3F34">
        <w:rPr>
          <w:rFonts w:ascii="Times New Roman" w:hAnsi="Times New Roman" w:cs="Times New Roman"/>
          <w:sz w:val="24"/>
          <w:szCs w:val="24"/>
          <w:shd w:val="clear" w:color="auto" w:fill="FFFFFF"/>
        </w:rPr>
        <w:t xml:space="preserve">n example of the core conditions in action in the therapeutic setting of play therapy. </w:t>
      </w:r>
      <w:r w:rsidR="008F0164">
        <w:rPr>
          <w:rFonts w:ascii="Times New Roman" w:hAnsi="Times New Roman" w:cs="Times New Roman"/>
          <w:sz w:val="24"/>
          <w:szCs w:val="24"/>
          <w:shd w:val="clear" w:color="auto" w:fill="FFFFFF"/>
        </w:rPr>
        <w:t xml:space="preserve">The play therapist that the writer observed and worked alongside used Child Centred Play Therapy (CCPT) with children who were bereaved or living with a terminally ill parent. The writer worked along side the play therapist for three different cases. The first was a group of four six-year-olds who lost a school friend to cancer. In this case the sessions were quite structured, and the play therapist used stories and activities which encouraged the children to talk openly about their deceased friend. After six sessions their teacher reported an improvement in their behaviour in class. The second case was a </w:t>
      </w:r>
      <w:r w:rsidR="0053619C">
        <w:rPr>
          <w:rFonts w:ascii="Times New Roman" w:hAnsi="Times New Roman" w:cs="Times New Roman"/>
          <w:sz w:val="24"/>
          <w:szCs w:val="24"/>
          <w:shd w:val="clear" w:color="auto" w:fill="FFFFFF"/>
        </w:rPr>
        <w:t>seven-year-old</w:t>
      </w:r>
      <w:r w:rsidR="008F0164">
        <w:rPr>
          <w:rFonts w:ascii="Times New Roman" w:hAnsi="Times New Roman" w:cs="Times New Roman"/>
          <w:sz w:val="24"/>
          <w:szCs w:val="24"/>
          <w:shd w:val="clear" w:color="auto" w:fill="FFFFFF"/>
        </w:rPr>
        <w:t xml:space="preserve"> who had lost his cousin to cancer. The two children lived very close to each other and were often looked after by their </w:t>
      </w:r>
      <w:r w:rsidR="0053619C">
        <w:rPr>
          <w:rFonts w:ascii="Times New Roman" w:hAnsi="Times New Roman" w:cs="Times New Roman"/>
          <w:sz w:val="24"/>
          <w:szCs w:val="24"/>
          <w:shd w:val="clear" w:color="auto" w:fill="FFFFFF"/>
        </w:rPr>
        <w:t xml:space="preserve">grandmother and were brought up more like siblings than cousins. </w:t>
      </w:r>
      <w:r w:rsidR="00F31BB3">
        <w:rPr>
          <w:rFonts w:ascii="Times New Roman" w:hAnsi="Times New Roman" w:cs="Times New Roman"/>
          <w:sz w:val="24"/>
          <w:szCs w:val="24"/>
          <w:shd w:val="clear" w:color="auto" w:fill="FFFFFF"/>
        </w:rPr>
        <w:t xml:space="preserve">The play therapist would provide a suitcase full of </w:t>
      </w:r>
      <w:r w:rsidR="00935112">
        <w:rPr>
          <w:rFonts w:ascii="Times New Roman" w:hAnsi="Times New Roman" w:cs="Times New Roman"/>
          <w:sz w:val="24"/>
          <w:szCs w:val="24"/>
          <w:shd w:val="clear" w:color="auto" w:fill="FFFFFF"/>
        </w:rPr>
        <w:t>age-appropriate</w:t>
      </w:r>
      <w:r w:rsidR="00F31BB3">
        <w:rPr>
          <w:rFonts w:ascii="Times New Roman" w:hAnsi="Times New Roman" w:cs="Times New Roman"/>
          <w:sz w:val="24"/>
          <w:szCs w:val="24"/>
          <w:shd w:val="clear" w:color="auto" w:fill="FFFFFF"/>
        </w:rPr>
        <w:t xml:space="preserve"> toys and games and would allow the </w:t>
      </w:r>
      <w:r w:rsidR="00710D6F">
        <w:rPr>
          <w:rFonts w:ascii="Times New Roman" w:hAnsi="Times New Roman" w:cs="Times New Roman"/>
          <w:sz w:val="24"/>
          <w:szCs w:val="24"/>
          <w:shd w:val="clear" w:color="auto" w:fill="FFFFFF"/>
        </w:rPr>
        <w:t xml:space="preserve">bereaved </w:t>
      </w:r>
      <w:r w:rsidR="00F31BB3">
        <w:rPr>
          <w:rFonts w:ascii="Times New Roman" w:hAnsi="Times New Roman" w:cs="Times New Roman"/>
          <w:sz w:val="24"/>
          <w:szCs w:val="24"/>
          <w:shd w:val="clear" w:color="auto" w:fill="FFFFFF"/>
        </w:rPr>
        <w:t xml:space="preserve">child to explore freely through the case and with what he wanted and how he wanted. This often resulted in playing board games where the child would bend/break/change the rules. The play therapist allowed the child to lead the play and any conversation. At first the child was very quiet and just played quietly and quite reservedly. However, after a few sessions he became more animated in his play and </w:t>
      </w:r>
      <w:r w:rsidR="00935112">
        <w:rPr>
          <w:rFonts w:ascii="Times New Roman" w:hAnsi="Times New Roman" w:cs="Times New Roman"/>
          <w:sz w:val="24"/>
          <w:szCs w:val="24"/>
          <w:shd w:val="clear" w:color="auto" w:fill="FFFFFF"/>
        </w:rPr>
        <w:t>chattier</w:t>
      </w:r>
      <w:r w:rsidR="00F31BB3">
        <w:rPr>
          <w:rFonts w:ascii="Times New Roman" w:hAnsi="Times New Roman" w:cs="Times New Roman"/>
          <w:sz w:val="24"/>
          <w:szCs w:val="24"/>
          <w:shd w:val="clear" w:color="auto" w:fill="FFFFFF"/>
        </w:rPr>
        <w:t xml:space="preserve"> with both the therapist and the writer.</w:t>
      </w:r>
      <w:r w:rsidR="00935112">
        <w:rPr>
          <w:rFonts w:ascii="Times New Roman" w:hAnsi="Times New Roman" w:cs="Times New Roman"/>
          <w:sz w:val="24"/>
          <w:szCs w:val="24"/>
          <w:shd w:val="clear" w:color="auto" w:fill="FFFFFF"/>
        </w:rPr>
        <w:t xml:space="preserve"> The third case was a brother and sister. The brother was aged six and the sister aged three. They were referred for play therapy due to behavioural issues in school stemming from their father being terminally ill and veering to the end of his terminal cancer. The play therapist and the reader would turn up weekly with the suitcase full of </w:t>
      </w:r>
      <w:r w:rsidR="00E611E2">
        <w:rPr>
          <w:rFonts w:ascii="Times New Roman" w:hAnsi="Times New Roman" w:cs="Times New Roman"/>
          <w:sz w:val="24"/>
          <w:szCs w:val="24"/>
          <w:shd w:val="clear" w:color="auto" w:fill="FFFFFF"/>
        </w:rPr>
        <w:t>age-appropriate</w:t>
      </w:r>
      <w:r w:rsidR="00935112">
        <w:rPr>
          <w:rFonts w:ascii="Times New Roman" w:hAnsi="Times New Roman" w:cs="Times New Roman"/>
          <w:sz w:val="24"/>
          <w:szCs w:val="24"/>
          <w:shd w:val="clear" w:color="auto" w:fill="FFFFFF"/>
        </w:rPr>
        <w:t xml:space="preserve"> toys and games. The sessions tended to result in the pairing off, mostly the brother with the play therapist and the sister with the writer, but on a couple of occasions at the brothers request this swapped around. This </w:t>
      </w:r>
      <w:proofErr w:type="gramStart"/>
      <w:r w:rsidR="00935112">
        <w:rPr>
          <w:rFonts w:ascii="Times New Roman" w:hAnsi="Times New Roman" w:cs="Times New Roman"/>
          <w:sz w:val="24"/>
          <w:szCs w:val="24"/>
          <w:shd w:val="clear" w:color="auto" w:fill="FFFFFF"/>
        </w:rPr>
        <w:t>particular case</w:t>
      </w:r>
      <w:proofErr w:type="gramEnd"/>
      <w:r w:rsidR="00935112">
        <w:rPr>
          <w:rFonts w:ascii="Times New Roman" w:hAnsi="Times New Roman" w:cs="Times New Roman"/>
          <w:sz w:val="24"/>
          <w:szCs w:val="24"/>
          <w:shd w:val="clear" w:color="auto" w:fill="FFFFFF"/>
        </w:rPr>
        <w:t xml:space="preserve"> gave the writer a great </w:t>
      </w:r>
      <w:r w:rsidR="00935112">
        <w:rPr>
          <w:rFonts w:ascii="Times New Roman" w:hAnsi="Times New Roman" w:cs="Times New Roman"/>
          <w:sz w:val="24"/>
          <w:szCs w:val="24"/>
          <w:shd w:val="clear" w:color="auto" w:fill="FFFFFF"/>
        </w:rPr>
        <w:lastRenderedPageBreak/>
        <w:t xml:space="preserve">opportunity to put into practice her learning from theory and observing the Play therapist </w:t>
      </w:r>
      <w:r w:rsidR="00710D6F">
        <w:rPr>
          <w:rFonts w:ascii="Times New Roman" w:hAnsi="Times New Roman" w:cs="Times New Roman"/>
          <w:sz w:val="24"/>
          <w:szCs w:val="24"/>
          <w:shd w:val="clear" w:color="auto" w:fill="FFFFFF"/>
        </w:rPr>
        <w:t xml:space="preserve">and to apply the core conditions and contribute </w:t>
      </w:r>
      <w:r w:rsidR="00935112">
        <w:rPr>
          <w:rFonts w:ascii="Times New Roman" w:hAnsi="Times New Roman" w:cs="Times New Roman"/>
          <w:sz w:val="24"/>
          <w:szCs w:val="24"/>
          <w:shd w:val="clear" w:color="auto" w:fill="FFFFFF"/>
        </w:rPr>
        <w:t>to creat</w:t>
      </w:r>
      <w:r w:rsidR="00710D6F">
        <w:rPr>
          <w:rFonts w:ascii="Times New Roman" w:hAnsi="Times New Roman" w:cs="Times New Roman"/>
          <w:sz w:val="24"/>
          <w:szCs w:val="24"/>
          <w:shd w:val="clear" w:color="auto" w:fill="FFFFFF"/>
        </w:rPr>
        <w:t>ing</w:t>
      </w:r>
      <w:r w:rsidR="00935112">
        <w:rPr>
          <w:rFonts w:ascii="Times New Roman" w:hAnsi="Times New Roman" w:cs="Times New Roman"/>
          <w:sz w:val="24"/>
          <w:szCs w:val="24"/>
          <w:shd w:val="clear" w:color="auto" w:fill="FFFFFF"/>
        </w:rPr>
        <w:t xml:space="preserve"> a safe child-centred environment.</w:t>
      </w:r>
    </w:p>
    <w:p w14:paraId="69C2CC6B" w14:textId="722C57F0" w:rsidR="00315693" w:rsidRDefault="00315693" w:rsidP="00352D0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each of the four case examples</w:t>
      </w:r>
      <w:r w:rsidR="008D263E">
        <w:rPr>
          <w:rFonts w:ascii="Times New Roman" w:hAnsi="Times New Roman" w:cs="Times New Roman"/>
          <w:sz w:val="24"/>
          <w:szCs w:val="24"/>
          <w:shd w:val="clear" w:color="auto" w:fill="FFFFFF"/>
        </w:rPr>
        <w:t xml:space="preserve">, the play therapist was observed to express empathy, positive </w:t>
      </w:r>
      <w:r w:rsidR="00710D6F">
        <w:rPr>
          <w:rFonts w:ascii="Times New Roman" w:hAnsi="Times New Roman" w:cs="Times New Roman"/>
          <w:sz w:val="24"/>
          <w:szCs w:val="24"/>
          <w:shd w:val="clear" w:color="auto" w:fill="FFFFFF"/>
        </w:rPr>
        <w:t>regard,</w:t>
      </w:r>
      <w:r w:rsidR="008D263E">
        <w:rPr>
          <w:rFonts w:ascii="Times New Roman" w:hAnsi="Times New Roman" w:cs="Times New Roman"/>
          <w:sz w:val="24"/>
          <w:szCs w:val="24"/>
          <w:shd w:val="clear" w:color="auto" w:fill="FFFFFF"/>
        </w:rPr>
        <w:t xml:space="preserve"> and congruence in the therapeutic relationship. She showed this with both nonverbal communication such as leaning towards the child, looking comfortable, showing genuine interest in the child and matching children’s tone</w:t>
      </w:r>
      <w:r w:rsidR="009A6B75">
        <w:rPr>
          <w:rFonts w:ascii="Times New Roman" w:hAnsi="Times New Roman" w:cs="Times New Roman"/>
          <w:sz w:val="24"/>
          <w:szCs w:val="24"/>
          <w:shd w:val="clear" w:color="auto" w:fill="FFFFFF"/>
        </w:rPr>
        <w:t xml:space="preserve">. Her verbalised reactions included reflection of content, for example “you’ve built a fire </w:t>
      </w:r>
      <w:r w:rsidR="00710D6F">
        <w:rPr>
          <w:rFonts w:ascii="Times New Roman" w:hAnsi="Times New Roman" w:cs="Times New Roman"/>
          <w:sz w:val="24"/>
          <w:szCs w:val="24"/>
          <w:shd w:val="clear" w:color="auto" w:fill="FFFFFF"/>
        </w:rPr>
        <w:t>engine,</w:t>
      </w:r>
      <w:r w:rsidR="009A6B75">
        <w:rPr>
          <w:rFonts w:ascii="Times New Roman" w:hAnsi="Times New Roman" w:cs="Times New Roman"/>
          <w:sz w:val="24"/>
          <w:szCs w:val="24"/>
          <w:shd w:val="clear" w:color="auto" w:fill="FFFFFF"/>
        </w:rPr>
        <w:t xml:space="preserve"> have you?</w:t>
      </w:r>
      <w:r w:rsidR="007C4C5D">
        <w:rPr>
          <w:rFonts w:ascii="Times New Roman" w:hAnsi="Times New Roman" w:cs="Times New Roman"/>
          <w:sz w:val="24"/>
          <w:szCs w:val="24"/>
          <w:shd w:val="clear" w:color="auto" w:fill="FFFFFF"/>
        </w:rPr>
        <w:t>”, reflection</w:t>
      </w:r>
      <w:r w:rsidR="009A6B75">
        <w:rPr>
          <w:rFonts w:ascii="Times New Roman" w:hAnsi="Times New Roman" w:cs="Times New Roman"/>
          <w:sz w:val="24"/>
          <w:szCs w:val="24"/>
          <w:shd w:val="clear" w:color="auto" w:fill="FFFFFF"/>
        </w:rPr>
        <w:t xml:space="preserve"> of emotions expressed for example “you say you are feeling cross at the moment”, assisting in creativity and building esteem in the children. </w:t>
      </w:r>
      <w:r w:rsidR="007C4C5D">
        <w:rPr>
          <w:rFonts w:ascii="Times New Roman" w:hAnsi="Times New Roman" w:cs="Times New Roman"/>
          <w:sz w:val="24"/>
          <w:szCs w:val="24"/>
          <w:shd w:val="clear" w:color="auto" w:fill="FFFFFF"/>
        </w:rPr>
        <w:t xml:space="preserve">The writer was able to observe moments of relational depth between the Play therapist and the children brought about </w:t>
      </w:r>
      <w:proofErr w:type="gramStart"/>
      <w:r w:rsidR="007C4C5D">
        <w:rPr>
          <w:rFonts w:ascii="Times New Roman" w:hAnsi="Times New Roman" w:cs="Times New Roman"/>
          <w:sz w:val="24"/>
          <w:szCs w:val="24"/>
          <w:shd w:val="clear" w:color="auto" w:fill="FFFFFF"/>
        </w:rPr>
        <w:t>by the use of</w:t>
      </w:r>
      <w:proofErr w:type="gramEnd"/>
      <w:r w:rsidR="007C4C5D">
        <w:rPr>
          <w:rFonts w:ascii="Times New Roman" w:hAnsi="Times New Roman" w:cs="Times New Roman"/>
          <w:sz w:val="24"/>
          <w:szCs w:val="24"/>
          <w:shd w:val="clear" w:color="auto" w:fill="FFFFFF"/>
        </w:rPr>
        <w:t xml:space="preserve"> the core conditions, especially when on a one-to-one basis.</w:t>
      </w:r>
    </w:p>
    <w:p w14:paraId="0BD4C25F" w14:textId="4373CC77" w:rsidR="009A6B75" w:rsidRDefault="009A6B75" w:rsidP="00352D0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Ray et al, (2017) states that in CCPT </w:t>
      </w:r>
      <w:r w:rsidR="00E611E2">
        <w:rPr>
          <w:rFonts w:ascii="Times New Roman" w:hAnsi="Times New Roman" w:cs="Times New Roman"/>
          <w:sz w:val="24"/>
          <w:szCs w:val="24"/>
          <w:shd w:val="clear" w:color="auto" w:fill="FFFFFF"/>
        </w:rPr>
        <w:t xml:space="preserve">it is the therapeutic relationship between the child and the therapist which is fundamental for a positive therapeutic change. The play therapist needs to provide materials which are appropriate for the child’s level of development and the core attitudinal conditions </w:t>
      </w:r>
      <w:r w:rsidR="00D81EB3">
        <w:rPr>
          <w:rFonts w:ascii="Times New Roman" w:hAnsi="Times New Roman" w:cs="Times New Roman"/>
          <w:sz w:val="24"/>
          <w:szCs w:val="24"/>
          <w:shd w:val="clear" w:color="auto" w:fill="FFFFFF"/>
        </w:rPr>
        <w:t>to</w:t>
      </w:r>
      <w:r w:rsidR="00E611E2">
        <w:rPr>
          <w:rFonts w:ascii="Times New Roman" w:hAnsi="Times New Roman" w:cs="Times New Roman"/>
          <w:sz w:val="24"/>
          <w:szCs w:val="24"/>
          <w:shd w:val="clear" w:color="auto" w:fill="FFFFFF"/>
        </w:rPr>
        <w:t xml:space="preserve"> enable the child’s self-directed play and free expression. </w:t>
      </w:r>
      <w:r w:rsidR="00D81EB3">
        <w:rPr>
          <w:rFonts w:ascii="Times New Roman" w:hAnsi="Times New Roman" w:cs="Times New Roman"/>
          <w:sz w:val="24"/>
          <w:szCs w:val="24"/>
          <w:shd w:val="clear" w:color="auto" w:fill="FFFFFF"/>
        </w:rPr>
        <w:t>In this</w:t>
      </w:r>
      <w:r w:rsidR="00E611E2">
        <w:rPr>
          <w:rFonts w:ascii="Times New Roman" w:hAnsi="Times New Roman" w:cs="Times New Roman"/>
          <w:sz w:val="24"/>
          <w:szCs w:val="24"/>
          <w:shd w:val="clear" w:color="auto" w:fill="FFFFFF"/>
        </w:rPr>
        <w:t xml:space="preserve"> safe environment provided by the play therapist the child can develop</w:t>
      </w:r>
      <w:r w:rsidR="00D81EB3">
        <w:rPr>
          <w:rFonts w:ascii="Times New Roman" w:hAnsi="Times New Roman" w:cs="Times New Roman"/>
          <w:sz w:val="24"/>
          <w:szCs w:val="24"/>
          <w:shd w:val="clear" w:color="auto" w:fill="FFFFFF"/>
        </w:rPr>
        <w:t xml:space="preserve"> a positive perception of self,</w:t>
      </w:r>
      <w:r w:rsidR="00E611E2">
        <w:rPr>
          <w:rFonts w:ascii="Times New Roman" w:hAnsi="Times New Roman" w:cs="Times New Roman"/>
          <w:sz w:val="24"/>
          <w:szCs w:val="24"/>
          <w:shd w:val="clear" w:color="auto" w:fill="FFFFFF"/>
        </w:rPr>
        <w:t xml:space="preserve"> </w:t>
      </w:r>
      <w:r w:rsidR="00D81EB3">
        <w:rPr>
          <w:rFonts w:ascii="Times New Roman" w:hAnsi="Times New Roman" w:cs="Times New Roman"/>
          <w:sz w:val="24"/>
          <w:szCs w:val="24"/>
          <w:shd w:val="clear" w:color="auto" w:fill="FFFFFF"/>
        </w:rPr>
        <w:t xml:space="preserve">self-motivational </w:t>
      </w:r>
      <w:r w:rsidR="00F52E0A">
        <w:rPr>
          <w:rFonts w:ascii="Times New Roman" w:hAnsi="Times New Roman" w:cs="Times New Roman"/>
          <w:sz w:val="24"/>
          <w:szCs w:val="24"/>
          <w:shd w:val="clear" w:color="auto" w:fill="FFFFFF"/>
        </w:rPr>
        <w:t>behaviours,</w:t>
      </w:r>
      <w:r w:rsidR="00D81EB3">
        <w:rPr>
          <w:rFonts w:ascii="Times New Roman" w:hAnsi="Times New Roman" w:cs="Times New Roman"/>
          <w:sz w:val="24"/>
          <w:szCs w:val="24"/>
          <w:shd w:val="clear" w:color="auto" w:fill="FFFFFF"/>
        </w:rPr>
        <w:t xml:space="preserve"> and ways of being.</w:t>
      </w:r>
    </w:p>
    <w:p w14:paraId="557E1F77" w14:textId="4E0B8E40" w:rsidR="00D81EB3" w:rsidRDefault="00D81EB3" w:rsidP="00352D0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play therapist observed by the writer showed evidence of these conditions stated by Ray et al, (2017</w:t>
      </w:r>
      <w:r w:rsidR="00346E3F">
        <w:rPr>
          <w:rFonts w:ascii="Times New Roman" w:hAnsi="Times New Roman" w:cs="Times New Roman"/>
          <w:sz w:val="24"/>
          <w:szCs w:val="24"/>
          <w:shd w:val="clear" w:color="auto" w:fill="FFFFFF"/>
        </w:rPr>
        <w:t>) in</w:t>
      </w:r>
      <w:r>
        <w:rPr>
          <w:rFonts w:ascii="Times New Roman" w:hAnsi="Times New Roman" w:cs="Times New Roman"/>
          <w:sz w:val="24"/>
          <w:szCs w:val="24"/>
          <w:shd w:val="clear" w:color="auto" w:fill="FFFFFF"/>
        </w:rPr>
        <w:t xml:space="preserve"> all four settings and this resulted in positive feedback from parents, teachers</w:t>
      </w:r>
      <w:r w:rsidR="00F52E0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the children themselves. The children all showed a very good relationship with the play therapist</w:t>
      </w:r>
      <w:r w:rsidR="00346E3F">
        <w:rPr>
          <w:rFonts w:ascii="Times New Roman" w:hAnsi="Times New Roman" w:cs="Times New Roman"/>
          <w:sz w:val="24"/>
          <w:szCs w:val="24"/>
          <w:shd w:val="clear" w:color="auto" w:fill="FFFFFF"/>
        </w:rPr>
        <w:t xml:space="preserve">, improved </w:t>
      </w:r>
      <w:r w:rsidR="00F52E0A">
        <w:rPr>
          <w:rFonts w:ascii="Times New Roman" w:hAnsi="Times New Roman" w:cs="Times New Roman"/>
          <w:sz w:val="24"/>
          <w:szCs w:val="24"/>
          <w:shd w:val="clear" w:color="auto" w:fill="FFFFFF"/>
        </w:rPr>
        <w:t>behaviours,</w:t>
      </w:r>
      <w:r w:rsidR="00346E3F">
        <w:rPr>
          <w:rFonts w:ascii="Times New Roman" w:hAnsi="Times New Roman" w:cs="Times New Roman"/>
          <w:sz w:val="24"/>
          <w:szCs w:val="24"/>
          <w:shd w:val="clear" w:color="auto" w:fill="FFFFFF"/>
        </w:rPr>
        <w:t xml:space="preserve"> and enhanced self-esteem. They showed trust and became honest with the play therapist reflecting back moments of positive self-regard and congruence. The writer shadowing the play therapist also developed a positive therapeutic relationship with the children and felt the experience was of significant benefit to her training. </w:t>
      </w:r>
    </w:p>
    <w:p w14:paraId="205107FB" w14:textId="01894D45" w:rsidR="00346E3F" w:rsidRDefault="00346E3F" w:rsidP="00BC660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While practising the core conditions </w:t>
      </w:r>
      <w:r w:rsidR="00F52E0A">
        <w:rPr>
          <w:rFonts w:ascii="Times New Roman" w:hAnsi="Times New Roman" w:cs="Times New Roman"/>
          <w:sz w:val="24"/>
          <w:szCs w:val="24"/>
          <w:shd w:val="clear" w:color="auto" w:fill="FFFFFF"/>
        </w:rPr>
        <w:t xml:space="preserve">it became obvious to the writer the importance of self-care. </w:t>
      </w:r>
      <w:proofErr w:type="spellStart"/>
      <w:r w:rsidR="00975E27">
        <w:rPr>
          <w:rFonts w:ascii="Times New Roman" w:hAnsi="Times New Roman" w:cs="Times New Roman"/>
          <w:sz w:val="24"/>
          <w:szCs w:val="24"/>
          <w:shd w:val="clear" w:color="auto" w:fill="FFFFFF"/>
        </w:rPr>
        <w:t>Posluns</w:t>
      </w:r>
      <w:proofErr w:type="spellEnd"/>
      <w:r w:rsidR="00975E27">
        <w:rPr>
          <w:rFonts w:ascii="Times New Roman" w:hAnsi="Times New Roman" w:cs="Times New Roman"/>
          <w:sz w:val="24"/>
          <w:szCs w:val="24"/>
          <w:shd w:val="clear" w:color="auto" w:fill="FFFFFF"/>
        </w:rPr>
        <w:t xml:space="preserve"> and Gall (2019)</w:t>
      </w:r>
      <w:r w:rsidR="00BC660D">
        <w:rPr>
          <w:rFonts w:ascii="Times New Roman" w:hAnsi="Times New Roman" w:cs="Times New Roman"/>
          <w:sz w:val="24"/>
          <w:szCs w:val="24"/>
          <w:shd w:val="clear" w:color="auto" w:fill="FFFFFF"/>
        </w:rPr>
        <w:t xml:space="preserve"> describe s</w:t>
      </w:r>
      <w:r w:rsidR="00BC660D" w:rsidRPr="00BC660D">
        <w:rPr>
          <w:rFonts w:ascii="Times New Roman" w:hAnsi="Times New Roman" w:cs="Times New Roman"/>
          <w:sz w:val="24"/>
          <w:szCs w:val="24"/>
          <w:shd w:val="clear" w:color="auto" w:fill="FFFFFF"/>
        </w:rPr>
        <w:t>elf-care</w:t>
      </w:r>
      <w:r w:rsidR="00BC660D">
        <w:rPr>
          <w:rFonts w:ascii="Times New Roman" w:hAnsi="Times New Roman" w:cs="Times New Roman"/>
          <w:sz w:val="24"/>
          <w:szCs w:val="24"/>
          <w:shd w:val="clear" w:color="auto" w:fill="FFFFFF"/>
        </w:rPr>
        <w:t xml:space="preserve"> as</w:t>
      </w:r>
      <w:r w:rsidR="00BC660D" w:rsidRPr="00BC660D">
        <w:rPr>
          <w:rFonts w:ascii="Times New Roman" w:hAnsi="Times New Roman" w:cs="Times New Roman"/>
          <w:sz w:val="24"/>
          <w:szCs w:val="24"/>
          <w:shd w:val="clear" w:color="auto" w:fill="FFFFFF"/>
        </w:rPr>
        <w:t xml:space="preserve"> the opportunity </w:t>
      </w:r>
      <w:r w:rsidR="00BC660D">
        <w:rPr>
          <w:rFonts w:ascii="Times New Roman" w:hAnsi="Times New Roman" w:cs="Times New Roman"/>
          <w:sz w:val="24"/>
          <w:szCs w:val="24"/>
          <w:shd w:val="clear" w:color="auto" w:fill="FFFFFF"/>
        </w:rPr>
        <w:t xml:space="preserve">for the therapist </w:t>
      </w:r>
      <w:r w:rsidR="00BC660D" w:rsidRPr="00BC660D">
        <w:rPr>
          <w:rFonts w:ascii="Times New Roman" w:hAnsi="Times New Roman" w:cs="Times New Roman"/>
          <w:sz w:val="24"/>
          <w:szCs w:val="24"/>
          <w:shd w:val="clear" w:color="auto" w:fill="FFFFFF"/>
        </w:rPr>
        <w:t>to refresh and recharge themselves in safe ways</w:t>
      </w:r>
      <w:r w:rsidR="00BC660D">
        <w:rPr>
          <w:rFonts w:ascii="Times New Roman" w:hAnsi="Times New Roman" w:cs="Times New Roman"/>
          <w:sz w:val="24"/>
          <w:szCs w:val="24"/>
          <w:shd w:val="clear" w:color="auto" w:fill="FFFFFF"/>
        </w:rPr>
        <w:t xml:space="preserve"> which include</w:t>
      </w:r>
      <w:r w:rsidR="00BC660D" w:rsidRPr="00BC660D">
        <w:rPr>
          <w:rFonts w:ascii="Times New Roman" w:hAnsi="Times New Roman" w:cs="Times New Roman"/>
          <w:sz w:val="24"/>
          <w:szCs w:val="24"/>
          <w:shd w:val="clear" w:color="auto" w:fill="FFFFFF"/>
        </w:rPr>
        <w:t xml:space="preserve"> involvement in behaviours that preserve and encourage physical and mental health and that lessen the amount of tension, anxiety, or emotional response encountered while interacting with clients</w:t>
      </w:r>
      <w:r w:rsidR="00BC660D">
        <w:rPr>
          <w:rFonts w:ascii="Times New Roman" w:hAnsi="Times New Roman" w:cs="Times New Roman"/>
          <w:sz w:val="24"/>
          <w:szCs w:val="24"/>
          <w:shd w:val="clear" w:color="auto" w:fill="FFFFFF"/>
        </w:rPr>
        <w:t xml:space="preserve">. </w:t>
      </w:r>
    </w:p>
    <w:p w14:paraId="0B660831" w14:textId="7023B415" w:rsidR="00BC660D" w:rsidRDefault="00BC660D" w:rsidP="00ED2FBA">
      <w:pPr>
        <w:rPr>
          <w:rFonts w:ascii="Times New Roman" w:hAnsi="Times New Roman" w:cs="Times New Roman"/>
          <w:sz w:val="24"/>
          <w:szCs w:val="24"/>
        </w:rPr>
      </w:pPr>
      <w:proofErr w:type="spellStart"/>
      <w:r w:rsidRPr="00AF55C4">
        <w:rPr>
          <w:rFonts w:ascii="Times New Roman" w:hAnsi="Times New Roman" w:cs="Times New Roman"/>
          <w:sz w:val="24"/>
          <w:szCs w:val="24"/>
        </w:rPr>
        <w:t>Sleater</w:t>
      </w:r>
      <w:proofErr w:type="spellEnd"/>
      <w:r w:rsidR="00AF55C4" w:rsidRPr="00AF55C4">
        <w:rPr>
          <w:rFonts w:ascii="Times New Roman" w:hAnsi="Times New Roman" w:cs="Times New Roman"/>
          <w:sz w:val="24"/>
          <w:szCs w:val="24"/>
        </w:rPr>
        <w:t xml:space="preserve"> and</w:t>
      </w:r>
      <w:r w:rsidRPr="00AF55C4">
        <w:rPr>
          <w:rFonts w:ascii="Times New Roman" w:hAnsi="Times New Roman" w:cs="Times New Roman"/>
          <w:sz w:val="24"/>
          <w:szCs w:val="24"/>
        </w:rPr>
        <w:t xml:space="preserve"> </w:t>
      </w:r>
      <w:proofErr w:type="spellStart"/>
      <w:r w:rsidRPr="00AF55C4">
        <w:rPr>
          <w:rFonts w:ascii="Times New Roman" w:hAnsi="Times New Roman" w:cs="Times New Roman"/>
          <w:sz w:val="24"/>
          <w:szCs w:val="24"/>
        </w:rPr>
        <w:t>Scheiner</w:t>
      </w:r>
      <w:proofErr w:type="spellEnd"/>
      <w:r w:rsidR="00157793">
        <w:rPr>
          <w:rFonts w:ascii="Times New Roman" w:hAnsi="Times New Roman" w:cs="Times New Roman"/>
          <w:sz w:val="24"/>
          <w:szCs w:val="24"/>
        </w:rPr>
        <w:t>,</w:t>
      </w:r>
      <w:r w:rsidRPr="00AF55C4">
        <w:rPr>
          <w:rFonts w:ascii="Times New Roman" w:hAnsi="Times New Roman" w:cs="Times New Roman"/>
          <w:sz w:val="24"/>
          <w:szCs w:val="24"/>
        </w:rPr>
        <w:t xml:space="preserve"> </w:t>
      </w:r>
      <w:r w:rsidR="00AF55C4">
        <w:rPr>
          <w:rFonts w:ascii="Times New Roman" w:hAnsi="Times New Roman" w:cs="Times New Roman"/>
          <w:sz w:val="24"/>
          <w:szCs w:val="24"/>
        </w:rPr>
        <w:t xml:space="preserve">(2020) researched therapists “use of self” in counselling and the importance of their awareness, self-care and therefore well-being. </w:t>
      </w:r>
      <w:r w:rsidR="001B2643">
        <w:rPr>
          <w:rFonts w:ascii="Times New Roman" w:hAnsi="Times New Roman" w:cs="Times New Roman"/>
          <w:sz w:val="24"/>
          <w:szCs w:val="24"/>
        </w:rPr>
        <w:t xml:space="preserve">Their findings were used to form their </w:t>
      </w:r>
      <w:r w:rsidR="001B2643" w:rsidRPr="001B2643">
        <w:rPr>
          <w:rFonts w:ascii="Times New Roman" w:hAnsi="Times New Roman" w:cs="Times New Roman"/>
          <w:sz w:val="24"/>
          <w:szCs w:val="24"/>
        </w:rPr>
        <w:t>Model of “Therapeutic Use of Self”</w:t>
      </w:r>
      <w:r w:rsidR="001B2643">
        <w:rPr>
          <w:rFonts w:ascii="Times New Roman" w:hAnsi="Times New Roman" w:cs="Times New Roman"/>
          <w:sz w:val="24"/>
          <w:szCs w:val="24"/>
        </w:rPr>
        <w:t xml:space="preserve">. This was centred around three main themes. Connection, Awareness and Wellness. They support and highlight the importance of relational depth in a therapeutic relationship and how this distinctive </w:t>
      </w:r>
      <w:r w:rsidR="00157793">
        <w:rPr>
          <w:rFonts w:ascii="Times New Roman" w:hAnsi="Times New Roman" w:cs="Times New Roman"/>
          <w:sz w:val="24"/>
          <w:szCs w:val="24"/>
        </w:rPr>
        <w:t>‘</w:t>
      </w:r>
      <w:r w:rsidR="001B2643">
        <w:rPr>
          <w:rFonts w:ascii="Times New Roman" w:hAnsi="Times New Roman" w:cs="Times New Roman"/>
          <w:sz w:val="24"/>
          <w:szCs w:val="24"/>
        </w:rPr>
        <w:t>connection</w:t>
      </w:r>
      <w:r w:rsidR="00157793">
        <w:rPr>
          <w:rFonts w:ascii="Times New Roman" w:hAnsi="Times New Roman" w:cs="Times New Roman"/>
          <w:sz w:val="24"/>
          <w:szCs w:val="24"/>
        </w:rPr>
        <w:t>’</w:t>
      </w:r>
      <w:r w:rsidR="001B2643">
        <w:rPr>
          <w:rFonts w:ascii="Times New Roman" w:hAnsi="Times New Roman" w:cs="Times New Roman"/>
          <w:sz w:val="24"/>
          <w:szCs w:val="24"/>
        </w:rPr>
        <w:t xml:space="preserve"> is pivotal of the progress. </w:t>
      </w:r>
      <w:r w:rsidR="001B2643" w:rsidRPr="001B2643">
        <w:rPr>
          <w:rFonts w:ascii="Times New Roman" w:hAnsi="Times New Roman" w:cs="Times New Roman"/>
          <w:sz w:val="24"/>
          <w:szCs w:val="24"/>
        </w:rPr>
        <w:t>The relation</w:t>
      </w:r>
      <w:r w:rsidR="001B2643">
        <w:rPr>
          <w:rFonts w:ascii="Times New Roman" w:hAnsi="Times New Roman" w:cs="Times New Roman"/>
          <w:sz w:val="24"/>
          <w:szCs w:val="24"/>
        </w:rPr>
        <w:t>ship</w:t>
      </w:r>
      <w:r w:rsidR="001B2643" w:rsidRPr="001B2643">
        <w:rPr>
          <w:rFonts w:ascii="Times New Roman" w:hAnsi="Times New Roman" w:cs="Times New Roman"/>
          <w:sz w:val="24"/>
          <w:szCs w:val="24"/>
        </w:rPr>
        <w:t xml:space="preserve"> improves with time, as awareness </w:t>
      </w:r>
      <w:r w:rsidR="001B2643">
        <w:rPr>
          <w:rFonts w:ascii="Times New Roman" w:hAnsi="Times New Roman" w:cs="Times New Roman"/>
          <w:sz w:val="24"/>
          <w:szCs w:val="24"/>
        </w:rPr>
        <w:t>grows</w:t>
      </w:r>
      <w:r w:rsidR="001B2643" w:rsidRPr="001B2643">
        <w:rPr>
          <w:rFonts w:ascii="Times New Roman" w:hAnsi="Times New Roman" w:cs="Times New Roman"/>
          <w:sz w:val="24"/>
          <w:szCs w:val="24"/>
        </w:rPr>
        <w:t xml:space="preserve"> for both the therapist and the client</w:t>
      </w:r>
      <w:r w:rsidR="00157793">
        <w:rPr>
          <w:rFonts w:ascii="Times New Roman" w:hAnsi="Times New Roman" w:cs="Times New Roman"/>
          <w:sz w:val="24"/>
          <w:szCs w:val="24"/>
        </w:rPr>
        <w:t xml:space="preserve">. With regards awareness </w:t>
      </w:r>
      <w:proofErr w:type="spellStart"/>
      <w:r w:rsidR="00157793" w:rsidRPr="00AF55C4">
        <w:rPr>
          <w:rFonts w:ascii="Times New Roman" w:hAnsi="Times New Roman" w:cs="Times New Roman"/>
          <w:sz w:val="24"/>
          <w:szCs w:val="24"/>
        </w:rPr>
        <w:t>Sleater</w:t>
      </w:r>
      <w:proofErr w:type="spellEnd"/>
      <w:r w:rsidR="00157793" w:rsidRPr="00AF55C4">
        <w:rPr>
          <w:rFonts w:ascii="Times New Roman" w:hAnsi="Times New Roman" w:cs="Times New Roman"/>
          <w:sz w:val="24"/>
          <w:szCs w:val="24"/>
        </w:rPr>
        <w:t xml:space="preserve"> and </w:t>
      </w:r>
      <w:proofErr w:type="spellStart"/>
      <w:r w:rsidR="00157793" w:rsidRPr="00AF55C4">
        <w:rPr>
          <w:rFonts w:ascii="Times New Roman" w:hAnsi="Times New Roman" w:cs="Times New Roman"/>
          <w:sz w:val="24"/>
          <w:szCs w:val="24"/>
        </w:rPr>
        <w:t>Scheiner</w:t>
      </w:r>
      <w:proofErr w:type="spellEnd"/>
      <w:r w:rsidR="00157793">
        <w:rPr>
          <w:rFonts w:ascii="Times New Roman" w:hAnsi="Times New Roman" w:cs="Times New Roman"/>
          <w:sz w:val="24"/>
          <w:szCs w:val="24"/>
        </w:rPr>
        <w:t>,</w:t>
      </w:r>
      <w:r w:rsidR="00157793" w:rsidRPr="00AF55C4">
        <w:rPr>
          <w:rFonts w:ascii="Times New Roman" w:hAnsi="Times New Roman" w:cs="Times New Roman"/>
          <w:sz w:val="24"/>
          <w:szCs w:val="24"/>
        </w:rPr>
        <w:t xml:space="preserve"> </w:t>
      </w:r>
      <w:r w:rsidR="00157793">
        <w:rPr>
          <w:rFonts w:ascii="Times New Roman" w:hAnsi="Times New Roman" w:cs="Times New Roman"/>
          <w:sz w:val="24"/>
          <w:szCs w:val="24"/>
        </w:rPr>
        <w:t>(2020)</w:t>
      </w:r>
      <w:r w:rsidR="00157793">
        <w:rPr>
          <w:rFonts w:ascii="Times New Roman" w:hAnsi="Times New Roman" w:cs="Times New Roman"/>
          <w:sz w:val="24"/>
          <w:szCs w:val="24"/>
        </w:rPr>
        <w:t xml:space="preserve"> suggest from their findings that the therapeutic relationship built by both the client and the therapist is unique to the dyadic pair</w:t>
      </w:r>
      <w:r w:rsidR="003E7E68">
        <w:rPr>
          <w:rFonts w:ascii="Times New Roman" w:hAnsi="Times New Roman" w:cs="Times New Roman"/>
          <w:sz w:val="24"/>
          <w:szCs w:val="24"/>
        </w:rPr>
        <w:t xml:space="preserve"> </w:t>
      </w:r>
      <w:r w:rsidR="003E7E68" w:rsidRPr="003E7E68">
        <w:rPr>
          <w:rFonts w:ascii="Times New Roman" w:hAnsi="Times New Roman" w:cs="Times New Roman"/>
          <w:sz w:val="24"/>
          <w:szCs w:val="24"/>
        </w:rPr>
        <w:t>with each participating from both inside and beyond their awareness.</w:t>
      </w:r>
      <w:r w:rsidR="003E7E68">
        <w:rPr>
          <w:rFonts w:ascii="Times New Roman" w:hAnsi="Times New Roman" w:cs="Times New Roman"/>
          <w:sz w:val="24"/>
          <w:szCs w:val="24"/>
        </w:rPr>
        <w:t xml:space="preserve"> Therefore, the importance of the therapist improving their understanding is emphasised, as well as the need to remain emotionally open for clients. This includes an acceptance of vulnerability to self in the form of recognizing</w:t>
      </w:r>
      <w:r w:rsidR="008A226D">
        <w:rPr>
          <w:rFonts w:ascii="Times New Roman" w:hAnsi="Times New Roman" w:cs="Times New Roman"/>
          <w:sz w:val="24"/>
          <w:szCs w:val="24"/>
        </w:rPr>
        <w:t xml:space="preserve"> previously unaware aspects of themselves. Consequently, this magnifies a need for adequate self-care and the fostering of ‘</w:t>
      </w:r>
      <w:proofErr w:type="gramStart"/>
      <w:r w:rsidR="008A226D">
        <w:rPr>
          <w:rFonts w:ascii="Times New Roman" w:hAnsi="Times New Roman" w:cs="Times New Roman"/>
          <w:sz w:val="24"/>
          <w:szCs w:val="24"/>
        </w:rPr>
        <w:t>wellness’</w:t>
      </w:r>
      <w:proofErr w:type="gramEnd"/>
      <w:r w:rsidR="008A226D">
        <w:rPr>
          <w:rFonts w:ascii="Times New Roman" w:hAnsi="Times New Roman" w:cs="Times New Roman"/>
          <w:sz w:val="24"/>
          <w:szCs w:val="24"/>
        </w:rPr>
        <w:t>. The ‘</w:t>
      </w:r>
      <w:proofErr w:type="gramStart"/>
      <w:r w:rsidR="008A226D">
        <w:rPr>
          <w:rFonts w:ascii="Times New Roman" w:hAnsi="Times New Roman" w:cs="Times New Roman"/>
          <w:sz w:val="24"/>
          <w:szCs w:val="24"/>
        </w:rPr>
        <w:t>wellness’</w:t>
      </w:r>
      <w:proofErr w:type="gramEnd"/>
      <w:r w:rsidR="008A226D">
        <w:rPr>
          <w:rFonts w:ascii="Times New Roman" w:hAnsi="Times New Roman" w:cs="Times New Roman"/>
          <w:sz w:val="24"/>
          <w:szCs w:val="24"/>
        </w:rPr>
        <w:t xml:space="preserve"> of the therapist according to </w:t>
      </w:r>
      <w:proofErr w:type="spellStart"/>
      <w:r w:rsidR="008A226D">
        <w:rPr>
          <w:rFonts w:ascii="Times New Roman" w:hAnsi="Times New Roman" w:cs="Times New Roman"/>
          <w:sz w:val="24"/>
          <w:szCs w:val="24"/>
        </w:rPr>
        <w:t>Sleater</w:t>
      </w:r>
      <w:proofErr w:type="spellEnd"/>
      <w:r w:rsidR="008A226D">
        <w:rPr>
          <w:rFonts w:ascii="Times New Roman" w:hAnsi="Times New Roman" w:cs="Times New Roman"/>
          <w:sz w:val="24"/>
          <w:szCs w:val="24"/>
        </w:rPr>
        <w:t xml:space="preserve"> and </w:t>
      </w:r>
      <w:proofErr w:type="spellStart"/>
      <w:r w:rsidR="008A226D">
        <w:rPr>
          <w:rFonts w:ascii="Times New Roman" w:hAnsi="Times New Roman" w:cs="Times New Roman"/>
          <w:sz w:val="24"/>
          <w:szCs w:val="24"/>
        </w:rPr>
        <w:t>Scheiner</w:t>
      </w:r>
      <w:proofErr w:type="spellEnd"/>
      <w:r w:rsidR="008A226D">
        <w:rPr>
          <w:rFonts w:ascii="Times New Roman" w:hAnsi="Times New Roman" w:cs="Times New Roman"/>
          <w:sz w:val="24"/>
          <w:szCs w:val="24"/>
        </w:rPr>
        <w:t xml:space="preserve"> (2020) is the </w:t>
      </w:r>
      <w:r w:rsidR="000066FF">
        <w:rPr>
          <w:rFonts w:ascii="Times New Roman" w:hAnsi="Times New Roman" w:cs="Times New Roman"/>
          <w:sz w:val="24"/>
          <w:szCs w:val="24"/>
        </w:rPr>
        <w:lastRenderedPageBreak/>
        <w:t>fundamental</w:t>
      </w:r>
      <w:r w:rsidR="008A226D">
        <w:rPr>
          <w:rFonts w:ascii="Times New Roman" w:hAnsi="Times New Roman" w:cs="Times New Roman"/>
          <w:sz w:val="24"/>
          <w:szCs w:val="24"/>
        </w:rPr>
        <w:t xml:space="preserve"> </w:t>
      </w:r>
      <w:r w:rsidR="000066FF">
        <w:rPr>
          <w:rFonts w:ascii="Times New Roman" w:hAnsi="Times New Roman" w:cs="Times New Roman"/>
          <w:sz w:val="24"/>
          <w:szCs w:val="24"/>
        </w:rPr>
        <w:t xml:space="preserve">supporting element in their therapeutic model, it is of great importance and </w:t>
      </w:r>
      <w:r w:rsidR="00ED2FBA">
        <w:rPr>
          <w:rFonts w:ascii="Times New Roman" w:hAnsi="Times New Roman" w:cs="Times New Roman"/>
          <w:sz w:val="24"/>
          <w:szCs w:val="24"/>
        </w:rPr>
        <w:t xml:space="preserve">is </w:t>
      </w:r>
      <w:r w:rsidR="000066FF">
        <w:rPr>
          <w:rFonts w:ascii="Times New Roman" w:hAnsi="Times New Roman" w:cs="Times New Roman"/>
          <w:sz w:val="24"/>
          <w:szCs w:val="24"/>
        </w:rPr>
        <w:t>at</w:t>
      </w:r>
      <w:r w:rsidR="00ED2FBA">
        <w:rPr>
          <w:rFonts w:ascii="Times New Roman" w:hAnsi="Times New Roman" w:cs="Times New Roman"/>
          <w:sz w:val="24"/>
          <w:szCs w:val="24"/>
        </w:rPr>
        <w:t xml:space="preserve"> </w:t>
      </w:r>
      <w:r w:rsidR="000066FF">
        <w:rPr>
          <w:rFonts w:ascii="Times New Roman" w:hAnsi="Times New Roman" w:cs="Times New Roman"/>
          <w:sz w:val="24"/>
          <w:szCs w:val="24"/>
        </w:rPr>
        <w:t xml:space="preserve">the same level as </w:t>
      </w:r>
      <w:r w:rsidR="00ED2FBA">
        <w:rPr>
          <w:rFonts w:ascii="Times New Roman" w:hAnsi="Times New Roman" w:cs="Times New Roman"/>
          <w:sz w:val="24"/>
          <w:szCs w:val="24"/>
        </w:rPr>
        <w:t>‘</w:t>
      </w:r>
      <w:r w:rsidR="000066FF">
        <w:rPr>
          <w:rFonts w:ascii="Times New Roman" w:hAnsi="Times New Roman" w:cs="Times New Roman"/>
          <w:sz w:val="24"/>
          <w:szCs w:val="24"/>
        </w:rPr>
        <w:t>awareness</w:t>
      </w:r>
      <w:r w:rsidR="00ED2FBA">
        <w:rPr>
          <w:rFonts w:ascii="Times New Roman" w:hAnsi="Times New Roman" w:cs="Times New Roman"/>
          <w:sz w:val="24"/>
          <w:szCs w:val="24"/>
        </w:rPr>
        <w:t>’</w:t>
      </w:r>
      <w:r w:rsidR="000066FF">
        <w:rPr>
          <w:rFonts w:ascii="Times New Roman" w:hAnsi="Times New Roman" w:cs="Times New Roman"/>
          <w:sz w:val="24"/>
          <w:szCs w:val="24"/>
        </w:rPr>
        <w:t xml:space="preserve">. If the therapist’s wellness is compromised, then their awareness will be compromised too. Therefore, the therapist </w:t>
      </w:r>
      <w:r w:rsidR="00ED2FBA">
        <w:rPr>
          <w:rFonts w:ascii="Times New Roman" w:hAnsi="Times New Roman" w:cs="Times New Roman"/>
          <w:sz w:val="24"/>
          <w:szCs w:val="24"/>
        </w:rPr>
        <w:t>needs to be</w:t>
      </w:r>
      <w:r w:rsidR="000066FF">
        <w:rPr>
          <w:rFonts w:ascii="Times New Roman" w:hAnsi="Times New Roman" w:cs="Times New Roman"/>
          <w:sz w:val="24"/>
          <w:szCs w:val="24"/>
        </w:rPr>
        <w:t xml:space="preserve"> aware of the impact of their practice</w:t>
      </w:r>
      <w:r w:rsidR="00ED2FBA">
        <w:rPr>
          <w:rFonts w:ascii="Times New Roman" w:hAnsi="Times New Roman" w:cs="Times New Roman"/>
          <w:sz w:val="24"/>
          <w:szCs w:val="24"/>
        </w:rPr>
        <w:t xml:space="preserve"> on themselves, so they </w:t>
      </w:r>
      <w:proofErr w:type="gramStart"/>
      <w:r w:rsidR="00ED2FBA">
        <w:rPr>
          <w:rFonts w:ascii="Times New Roman" w:hAnsi="Times New Roman" w:cs="Times New Roman"/>
          <w:sz w:val="24"/>
          <w:szCs w:val="24"/>
        </w:rPr>
        <w:t>are able to</w:t>
      </w:r>
      <w:proofErr w:type="gramEnd"/>
      <w:r w:rsidR="00ED2FBA">
        <w:rPr>
          <w:rFonts w:ascii="Times New Roman" w:hAnsi="Times New Roman" w:cs="Times New Roman"/>
          <w:sz w:val="24"/>
          <w:szCs w:val="24"/>
        </w:rPr>
        <w:t xml:space="preserve"> engage in suitable self-care which contributes greatly to their wellness. </w:t>
      </w:r>
      <w:r w:rsidR="00ED2FBA" w:rsidRPr="00ED2FBA">
        <w:rPr>
          <w:rFonts w:ascii="Times New Roman" w:hAnsi="Times New Roman" w:cs="Times New Roman"/>
          <w:sz w:val="24"/>
          <w:szCs w:val="24"/>
        </w:rPr>
        <w:t>In short, the therapist’s goal is to put the distinct therapist’s</w:t>
      </w:r>
      <w:r w:rsidR="00F72BE5">
        <w:rPr>
          <w:rFonts w:ascii="Times New Roman" w:hAnsi="Times New Roman" w:cs="Times New Roman"/>
          <w:sz w:val="24"/>
          <w:szCs w:val="24"/>
        </w:rPr>
        <w:t xml:space="preserve"> character</w:t>
      </w:r>
      <w:r w:rsidR="00ED2FBA" w:rsidRPr="00ED2FBA">
        <w:rPr>
          <w:rFonts w:ascii="Times New Roman" w:hAnsi="Times New Roman" w:cs="Times New Roman"/>
          <w:sz w:val="24"/>
          <w:szCs w:val="24"/>
        </w:rPr>
        <w:t xml:space="preserve">, the distinct client’s </w:t>
      </w:r>
      <w:r w:rsidR="00F72BE5">
        <w:rPr>
          <w:rFonts w:ascii="Times New Roman" w:hAnsi="Times New Roman" w:cs="Times New Roman"/>
          <w:sz w:val="24"/>
          <w:szCs w:val="24"/>
        </w:rPr>
        <w:t>character</w:t>
      </w:r>
      <w:r w:rsidR="00ED2FBA" w:rsidRPr="00ED2FBA">
        <w:rPr>
          <w:rFonts w:ascii="Times New Roman" w:hAnsi="Times New Roman" w:cs="Times New Roman"/>
          <w:sz w:val="24"/>
          <w:szCs w:val="24"/>
        </w:rPr>
        <w:t>, and the interactional experience into their awareness and to use the psychological knowledge to reinforce the connection, thereby enhancing the therapeutic relationship.</w:t>
      </w:r>
    </w:p>
    <w:p w14:paraId="24C07634" w14:textId="202F4542" w:rsidR="00F72BE5" w:rsidRDefault="00F72BE5" w:rsidP="00ED2FBA">
      <w:pPr>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Posluns</w:t>
      </w:r>
      <w:proofErr w:type="spellEnd"/>
      <w:r>
        <w:rPr>
          <w:rFonts w:ascii="Times New Roman" w:hAnsi="Times New Roman" w:cs="Times New Roman"/>
          <w:sz w:val="24"/>
          <w:szCs w:val="24"/>
          <w:shd w:val="clear" w:color="auto" w:fill="FFFFFF"/>
        </w:rPr>
        <w:t xml:space="preserve"> and Gall (2019)</w:t>
      </w:r>
      <w:r>
        <w:rPr>
          <w:rFonts w:ascii="Times New Roman" w:hAnsi="Times New Roman" w:cs="Times New Roman"/>
          <w:sz w:val="24"/>
          <w:szCs w:val="24"/>
          <w:shd w:val="clear" w:color="auto" w:fill="FFFFFF"/>
        </w:rPr>
        <w:t xml:space="preserve"> support the notion that </w:t>
      </w:r>
      <w:proofErr w:type="gramStart"/>
      <w:r>
        <w:rPr>
          <w:rFonts w:ascii="Times New Roman" w:hAnsi="Times New Roman" w:cs="Times New Roman"/>
          <w:sz w:val="24"/>
          <w:szCs w:val="24"/>
          <w:shd w:val="clear" w:color="auto" w:fill="FFFFFF"/>
        </w:rPr>
        <w:t>in order for</w:t>
      </w:r>
      <w:proofErr w:type="gramEnd"/>
      <w:r>
        <w:rPr>
          <w:rFonts w:ascii="Times New Roman" w:hAnsi="Times New Roman" w:cs="Times New Roman"/>
          <w:sz w:val="24"/>
          <w:szCs w:val="24"/>
          <w:shd w:val="clear" w:color="auto" w:fill="FFFFFF"/>
        </w:rPr>
        <w:t xml:space="preserve"> therapists to offer effective support to their clients, they</w:t>
      </w:r>
      <w:r w:rsidR="003752CA">
        <w:rPr>
          <w:rFonts w:ascii="Times New Roman" w:hAnsi="Times New Roman" w:cs="Times New Roman"/>
          <w:sz w:val="24"/>
          <w:szCs w:val="24"/>
          <w:shd w:val="clear" w:color="auto" w:fill="FFFFFF"/>
        </w:rPr>
        <w:t xml:space="preserve"> firstly need to be well themselves. They go on to say that it is an ethical duty of mental health practitioners to provide responsible care to their clients which maximise benefits and minimise harm towards clients and the therapist needs to be well to do this. They also state that several regulating bodies have included self-care in their code of ethics.</w:t>
      </w:r>
      <w:r>
        <w:rPr>
          <w:rFonts w:ascii="Times New Roman" w:hAnsi="Times New Roman" w:cs="Times New Roman"/>
          <w:sz w:val="24"/>
          <w:szCs w:val="24"/>
          <w:shd w:val="clear" w:color="auto" w:fill="FFFFFF"/>
        </w:rPr>
        <w:t xml:space="preserve"> </w:t>
      </w:r>
    </w:p>
    <w:p w14:paraId="47BE683C" w14:textId="091035E3" w:rsidR="007B4A63" w:rsidRPr="007B4A63" w:rsidRDefault="003752CA" w:rsidP="007B4A63">
      <w:pPr>
        <w:rPr>
          <w:rFonts w:ascii="Times New Roman" w:hAnsi="Times New Roman" w:cs="Times New Roman"/>
          <w:sz w:val="24"/>
          <w:szCs w:val="24"/>
        </w:rPr>
      </w:pPr>
      <w:r>
        <w:rPr>
          <w:rFonts w:ascii="Times New Roman" w:hAnsi="Times New Roman" w:cs="Times New Roman"/>
          <w:sz w:val="24"/>
          <w:szCs w:val="24"/>
        </w:rPr>
        <w:t>It is considered unethical according to</w:t>
      </w:r>
      <w:r w:rsidR="00CB7F35">
        <w:rPr>
          <w:rFonts w:ascii="Times New Roman" w:hAnsi="Times New Roman" w:cs="Times New Roman"/>
          <w:sz w:val="24"/>
          <w:szCs w:val="24"/>
        </w:rPr>
        <w:t xml:space="preserve"> the British Association for Counselling and Psychotherapy</w:t>
      </w:r>
      <w:r>
        <w:rPr>
          <w:rFonts w:ascii="Times New Roman" w:hAnsi="Times New Roman" w:cs="Times New Roman"/>
          <w:sz w:val="24"/>
          <w:szCs w:val="24"/>
        </w:rPr>
        <w:t xml:space="preserve"> </w:t>
      </w:r>
      <w:r w:rsidR="00CB7F35">
        <w:rPr>
          <w:rFonts w:ascii="Times New Roman" w:hAnsi="Times New Roman" w:cs="Times New Roman"/>
          <w:sz w:val="24"/>
          <w:szCs w:val="24"/>
        </w:rPr>
        <w:t>(</w:t>
      </w:r>
      <w:r>
        <w:rPr>
          <w:rFonts w:ascii="Times New Roman" w:hAnsi="Times New Roman" w:cs="Times New Roman"/>
          <w:sz w:val="24"/>
          <w:szCs w:val="24"/>
        </w:rPr>
        <w:t>BACP</w:t>
      </w:r>
      <w:r w:rsidR="00CB7F35">
        <w:rPr>
          <w:rFonts w:ascii="Times New Roman" w:hAnsi="Times New Roman" w:cs="Times New Roman"/>
          <w:sz w:val="24"/>
          <w:szCs w:val="24"/>
        </w:rPr>
        <w:t>)</w:t>
      </w:r>
      <w:r>
        <w:rPr>
          <w:rFonts w:ascii="Times New Roman" w:hAnsi="Times New Roman" w:cs="Times New Roman"/>
          <w:sz w:val="24"/>
          <w:szCs w:val="24"/>
        </w:rPr>
        <w:t xml:space="preserve"> and </w:t>
      </w:r>
      <w:r w:rsidR="00CB7F35">
        <w:rPr>
          <w:rFonts w:ascii="Times New Roman" w:hAnsi="Times New Roman" w:cs="Times New Roman"/>
          <w:sz w:val="24"/>
          <w:szCs w:val="24"/>
        </w:rPr>
        <w:t>the UK Council for Psychotherapy (</w:t>
      </w:r>
      <w:r>
        <w:rPr>
          <w:rFonts w:ascii="Times New Roman" w:hAnsi="Times New Roman" w:cs="Times New Roman"/>
          <w:sz w:val="24"/>
          <w:szCs w:val="24"/>
        </w:rPr>
        <w:t>UKCP</w:t>
      </w:r>
      <w:r w:rsidR="00CB7F35">
        <w:rPr>
          <w:rFonts w:ascii="Times New Roman" w:hAnsi="Times New Roman" w:cs="Times New Roman"/>
          <w:sz w:val="24"/>
          <w:szCs w:val="24"/>
        </w:rPr>
        <w:t>)</w:t>
      </w:r>
      <w:r>
        <w:rPr>
          <w:rFonts w:ascii="Times New Roman" w:hAnsi="Times New Roman" w:cs="Times New Roman"/>
          <w:sz w:val="24"/>
          <w:szCs w:val="24"/>
        </w:rPr>
        <w:t xml:space="preserve"> for a counsellor to be practicing without supervision (Merry, 2020) Supervision </w:t>
      </w:r>
      <w:r w:rsidR="00B858FB">
        <w:rPr>
          <w:rFonts w:ascii="Times New Roman" w:hAnsi="Times New Roman" w:cs="Times New Roman"/>
          <w:sz w:val="24"/>
          <w:szCs w:val="24"/>
        </w:rPr>
        <w:t xml:space="preserve">is a supportive method used in counselling for therapists. It consists of a one-to-one relationship with another therapist who has more experience. Person centred supervision focuses on the relationships the therapists </w:t>
      </w:r>
      <w:r w:rsidR="00CB7F35">
        <w:rPr>
          <w:rFonts w:ascii="Times New Roman" w:hAnsi="Times New Roman" w:cs="Times New Roman"/>
          <w:sz w:val="24"/>
          <w:szCs w:val="24"/>
        </w:rPr>
        <w:t>form</w:t>
      </w:r>
      <w:r w:rsidR="00B858FB">
        <w:rPr>
          <w:rFonts w:ascii="Times New Roman" w:hAnsi="Times New Roman" w:cs="Times New Roman"/>
          <w:sz w:val="24"/>
          <w:szCs w:val="24"/>
        </w:rPr>
        <w:t xml:space="preserve"> with their clients and how they can enhance the core conditions and deepen their therapeutic relationship, while also showing the core conditions to themselves and looking after their own well-being. The person-centred supervisor should build a relationship with the therapist </w:t>
      </w:r>
      <w:r w:rsidR="00CB7F35">
        <w:rPr>
          <w:rFonts w:ascii="Times New Roman" w:hAnsi="Times New Roman" w:cs="Times New Roman"/>
          <w:sz w:val="24"/>
          <w:szCs w:val="24"/>
        </w:rPr>
        <w:t xml:space="preserve">mirroring the qualities the therapist is trying to provide for the client. That is, the supervisor values empathy, </w:t>
      </w:r>
      <w:r w:rsidR="007B4A63">
        <w:rPr>
          <w:rFonts w:ascii="Times New Roman" w:hAnsi="Times New Roman" w:cs="Times New Roman"/>
          <w:sz w:val="24"/>
          <w:szCs w:val="24"/>
        </w:rPr>
        <w:t>congruence,</w:t>
      </w:r>
      <w:r w:rsidR="00CB7F35">
        <w:rPr>
          <w:rFonts w:ascii="Times New Roman" w:hAnsi="Times New Roman" w:cs="Times New Roman"/>
          <w:sz w:val="24"/>
          <w:szCs w:val="24"/>
        </w:rPr>
        <w:t xml:space="preserve"> and unconditional positive regard, using these core conditions for successful supervision.</w:t>
      </w:r>
    </w:p>
    <w:p w14:paraId="6EB1A40E" w14:textId="2D29E1A1" w:rsidR="007B4A63" w:rsidRPr="00A76D7E" w:rsidRDefault="007B4A63" w:rsidP="007B4A63">
      <w:pPr>
        <w:rPr>
          <w:sz w:val="24"/>
          <w:szCs w:val="24"/>
        </w:rPr>
      </w:pPr>
      <w:r>
        <w:rPr>
          <w:sz w:val="24"/>
          <w:szCs w:val="24"/>
        </w:rPr>
        <w:t xml:space="preserve">The writer has learned from both reading theory and in practicing skills that the core conditions of empathy, unconditional positive regard and congruence are valuable in creating relational depth with the client which in turn helps to bring about change in the client’s way of </w:t>
      </w:r>
      <w:commentRangeStart w:id="0"/>
      <w:r>
        <w:rPr>
          <w:sz w:val="24"/>
          <w:szCs w:val="24"/>
        </w:rPr>
        <w:t>thinking</w:t>
      </w:r>
      <w:commentRangeEnd w:id="0"/>
      <w:r>
        <w:rPr>
          <w:rStyle w:val="CommentReference"/>
        </w:rPr>
        <w:commentReference w:id="0"/>
      </w:r>
      <w:r>
        <w:rPr>
          <w:sz w:val="24"/>
          <w:szCs w:val="24"/>
        </w:rPr>
        <w:t xml:space="preserve"> and promoting </w:t>
      </w:r>
      <w:r>
        <w:rPr>
          <w:sz w:val="24"/>
          <w:szCs w:val="24"/>
        </w:rPr>
        <w:t xml:space="preserve">their </w:t>
      </w:r>
      <w:r>
        <w:rPr>
          <w:sz w:val="24"/>
          <w:szCs w:val="24"/>
        </w:rPr>
        <w:t xml:space="preserve">well-being. Reflective practice and reflexivity </w:t>
      </w:r>
      <w:r>
        <w:rPr>
          <w:sz w:val="24"/>
          <w:szCs w:val="24"/>
        </w:rPr>
        <w:t>are</w:t>
      </w:r>
      <w:r>
        <w:rPr>
          <w:sz w:val="24"/>
          <w:szCs w:val="24"/>
        </w:rPr>
        <w:t xml:space="preserve"> important to promote self-awareness of the use of these core conditions which can then enhance both</w:t>
      </w:r>
      <w:r>
        <w:rPr>
          <w:sz w:val="24"/>
          <w:szCs w:val="24"/>
        </w:rPr>
        <w:t xml:space="preserve"> </w:t>
      </w:r>
      <w:r>
        <w:rPr>
          <w:sz w:val="24"/>
          <w:szCs w:val="24"/>
        </w:rPr>
        <w:t>self-development</w:t>
      </w:r>
      <w:r>
        <w:rPr>
          <w:sz w:val="24"/>
          <w:szCs w:val="24"/>
        </w:rPr>
        <w:t xml:space="preserve"> and </w:t>
      </w:r>
      <w:r>
        <w:rPr>
          <w:sz w:val="24"/>
          <w:szCs w:val="24"/>
        </w:rPr>
        <w:t>the therapeutic relationship, while also maintaining self-care.</w:t>
      </w:r>
    </w:p>
    <w:p w14:paraId="5374492D" w14:textId="77777777" w:rsidR="007B4A63" w:rsidRDefault="007B4A63" w:rsidP="00BC660D">
      <w:pPr>
        <w:rPr>
          <w:rFonts w:ascii="Times New Roman" w:hAnsi="Times New Roman" w:cs="Times New Roman"/>
          <w:sz w:val="24"/>
          <w:szCs w:val="24"/>
        </w:rPr>
      </w:pPr>
    </w:p>
    <w:p w14:paraId="489F05B9" w14:textId="4579D509" w:rsidR="00B42659" w:rsidRPr="0071104D" w:rsidRDefault="00B42659" w:rsidP="00352D0F">
      <w:pPr>
        <w:rPr>
          <w:rFonts w:ascii="Times New Roman" w:hAnsi="Times New Roman" w:cs="Times New Roman"/>
          <w:sz w:val="24"/>
          <w:szCs w:val="24"/>
          <w:shd w:val="clear" w:color="auto" w:fill="FFFFFF"/>
        </w:rPr>
      </w:pPr>
    </w:p>
    <w:p w14:paraId="56DD3E60" w14:textId="00AECFC1" w:rsidR="00B95B5D" w:rsidRDefault="00B95B5D" w:rsidP="00352D0F">
      <w:pPr>
        <w:rPr>
          <w:rFonts w:ascii="Times New Roman" w:hAnsi="Times New Roman" w:cs="Times New Roman"/>
          <w:sz w:val="24"/>
          <w:szCs w:val="24"/>
          <w:shd w:val="clear" w:color="auto" w:fill="FFFFFF"/>
        </w:rPr>
      </w:pPr>
    </w:p>
    <w:p w14:paraId="689EC2C5" w14:textId="77777777" w:rsidR="00C07B20" w:rsidRPr="00C60EB6" w:rsidRDefault="00C07B20" w:rsidP="00352D0F">
      <w:pPr>
        <w:rPr>
          <w:rFonts w:ascii="Times New Roman" w:hAnsi="Times New Roman" w:cs="Times New Roman"/>
          <w:sz w:val="24"/>
          <w:szCs w:val="24"/>
        </w:rPr>
      </w:pPr>
    </w:p>
    <w:p w14:paraId="7646DD7D" w14:textId="77777777" w:rsidR="009404C2" w:rsidRDefault="009404C2" w:rsidP="00352D0F">
      <w:pPr>
        <w:rPr>
          <w:rFonts w:ascii="Times New Roman" w:hAnsi="Times New Roman" w:cs="Times New Roman"/>
          <w:sz w:val="24"/>
          <w:szCs w:val="24"/>
        </w:rPr>
      </w:pPr>
    </w:p>
    <w:p w14:paraId="442A6E49" w14:textId="77777777" w:rsidR="00D57320" w:rsidRDefault="00D57320" w:rsidP="00352D0F">
      <w:pPr>
        <w:rPr>
          <w:rFonts w:ascii="Times New Roman" w:hAnsi="Times New Roman" w:cs="Times New Roman"/>
          <w:sz w:val="24"/>
          <w:szCs w:val="24"/>
        </w:rPr>
      </w:pPr>
    </w:p>
    <w:p w14:paraId="1155F6CE" w14:textId="29EA0033" w:rsidR="005B7CAF" w:rsidRDefault="005B7CAF" w:rsidP="00352D0F">
      <w:pPr>
        <w:rPr>
          <w:rFonts w:ascii="Times New Roman" w:hAnsi="Times New Roman" w:cs="Times New Roman"/>
          <w:sz w:val="24"/>
          <w:szCs w:val="24"/>
        </w:rPr>
      </w:pPr>
    </w:p>
    <w:p w14:paraId="0AC8A25F" w14:textId="77777777" w:rsidR="004065C3" w:rsidRDefault="004065C3" w:rsidP="00352D0F">
      <w:pPr>
        <w:rPr>
          <w:rFonts w:ascii="Times New Roman" w:hAnsi="Times New Roman" w:cs="Times New Roman"/>
          <w:sz w:val="24"/>
          <w:szCs w:val="24"/>
        </w:rPr>
      </w:pPr>
    </w:p>
    <w:p w14:paraId="1AC63977" w14:textId="41974952" w:rsidR="00352D0F" w:rsidRDefault="00352D0F" w:rsidP="00352D0F">
      <w:pPr>
        <w:rPr>
          <w:rFonts w:ascii="Times New Roman" w:hAnsi="Times New Roman" w:cs="Times New Roman"/>
          <w:sz w:val="24"/>
          <w:szCs w:val="24"/>
        </w:rPr>
      </w:pPr>
    </w:p>
    <w:p w14:paraId="31D0D3E2" w14:textId="335D6409" w:rsidR="00052459" w:rsidRDefault="00052459" w:rsidP="00EB0699">
      <w:pPr>
        <w:rPr>
          <w:rFonts w:ascii="Times New Roman" w:hAnsi="Times New Roman" w:cs="Times New Roman"/>
          <w:sz w:val="24"/>
          <w:szCs w:val="24"/>
        </w:rPr>
      </w:pPr>
    </w:p>
    <w:p w14:paraId="7B9E2240" w14:textId="460A929B" w:rsidR="00C93F0B" w:rsidRDefault="00C93F0B">
      <w:pPr>
        <w:rPr>
          <w:rFonts w:ascii="Times New Roman" w:hAnsi="Times New Roman" w:cs="Times New Roman"/>
          <w:sz w:val="24"/>
          <w:szCs w:val="24"/>
        </w:rPr>
      </w:pPr>
    </w:p>
    <w:p w14:paraId="12D5DC6A" w14:textId="59850385" w:rsidR="007B6B30" w:rsidRDefault="007B6B30">
      <w:pPr>
        <w:rPr>
          <w:rFonts w:ascii="Times New Roman" w:hAnsi="Times New Roman" w:cs="Times New Roman"/>
          <w:sz w:val="24"/>
          <w:szCs w:val="24"/>
        </w:rPr>
      </w:pPr>
    </w:p>
    <w:p w14:paraId="5EE4F99B" w14:textId="1148858E" w:rsidR="00EB0699" w:rsidRDefault="00EB0699">
      <w:pPr>
        <w:rPr>
          <w:rFonts w:ascii="Times New Roman" w:hAnsi="Times New Roman" w:cs="Times New Roman"/>
          <w:sz w:val="24"/>
          <w:szCs w:val="24"/>
        </w:rPr>
      </w:pPr>
    </w:p>
    <w:p w14:paraId="0CB65955" w14:textId="77777777" w:rsidR="00F2218A" w:rsidRPr="00492581" w:rsidRDefault="00F2218A">
      <w:pPr>
        <w:rPr>
          <w:rFonts w:ascii="Times New Roman" w:hAnsi="Times New Roman" w:cs="Times New Roman"/>
          <w:sz w:val="24"/>
          <w:szCs w:val="24"/>
        </w:rPr>
      </w:pPr>
    </w:p>
    <w:sectPr w:rsidR="00F2218A" w:rsidRPr="0049258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Celia Drew-Jones" w:date="2021-02-25T22:12:00Z" w:initials="CD">
    <w:p w14:paraId="2FEF9A42" w14:textId="77777777" w:rsidR="007B4A63" w:rsidRDefault="007B4A63" w:rsidP="007B4A63">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EF9A4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29F6A" w16cex:dateUtc="2021-02-25T2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EF9A42" w16cid:durableId="23E29F6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elia Drew-Jones">
    <w15:presenceInfo w15:providerId="Windows Live" w15:userId="15feeef2edf55d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81"/>
    <w:rsid w:val="000066FF"/>
    <w:rsid w:val="000249FF"/>
    <w:rsid w:val="00052459"/>
    <w:rsid w:val="00097293"/>
    <w:rsid w:val="000C439D"/>
    <w:rsid w:val="000C5E79"/>
    <w:rsid w:val="0010281C"/>
    <w:rsid w:val="001074C1"/>
    <w:rsid w:val="00111067"/>
    <w:rsid w:val="00111ED0"/>
    <w:rsid w:val="00116D72"/>
    <w:rsid w:val="00117DF3"/>
    <w:rsid w:val="0015647C"/>
    <w:rsid w:val="00157793"/>
    <w:rsid w:val="001B0574"/>
    <w:rsid w:val="001B2643"/>
    <w:rsid w:val="001B3F34"/>
    <w:rsid w:val="00200794"/>
    <w:rsid w:val="00217228"/>
    <w:rsid w:val="00274ECC"/>
    <w:rsid w:val="00277C86"/>
    <w:rsid w:val="002A6279"/>
    <w:rsid w:val="002E66D3"/>
    <w:rsid w:val="002F114C"/>
    <w:rsid w:val="002F4503"/>
    <w:rsid w:val="00315693"/>
    <w:rsid w:val="00333928"/>
    <w:rsid w:val="00346E3F"/>
    <w:rsid w:val="00352D0F"/>
    <w:rsid w:val="003752CA"/>
    <w:rsid w:val="00375DF8"/>
    <w:rsid w:val="003E08D9"/>
    <w:rsid w:val="003E7E68"/>
    <w:rsid w:val="00404DF8"/>
    <w:rsid w:val="00405F7A"/>
    <w:rsid w:val="004065C3"/>
    <w:rsid w:val="00455D84"/>
    <w:rsid w:val="00462C9D"/>
    <w:rsid w:val="00465572"/>
    <w:rsid w:val="00492581"/>
    <w:rsid w:val="004C461E"/>
    <w:rsid w:val="004D61FF"/>
    <w:rsid w:val="004F0CAD"/>
    <w:rsid w:val="00510B35"/>
    <w:rsid w:val="00511553"/>
    <w:rsid w:val="0053107F"/>
    <w:rsid w:val="0053619C"/>
    <w:rsid w:val="00556EF6"/>
    <w:rsid w:val="00565A84"/>
    <w:rsid w:val="00576E51"/>
    <w:rsid w:val="005A0FF6"/>
    <w:rsid w:val="005A7E6E"/>
    <w:rsid w:val="005B7CAF"/>
    <w:rsid w:val="005C38A6"/>
    <w:rsid w:val="005D568B"/>
    <w:rsid w:val="005D5B18"/>
    <w:rsid w:val="005E07F4"/>
    <w:rsid w:val="005E2D87"/>
    <w:rsid w:val="005E325C"/>
    <w:rsid w:val="006018FE"/>
    <w:rsid w:val="006267AD"/>
    <w:rsid w:val="0063664D"/>
    <w:rsid w:val="00646B24"/>
    <w:rsid w:val="00654675"/>
    <w:rsid w:val="00685C71"/>
    <w:rsid w:val="006A09CA"/>
    <w:rsid w:val="006C2970"/>
    <w:rsid w:val="006F133B"/>
    <w:rsid w:val="00710D6F"/>
    <w:rsid w:val="0071104D"/>
    <w:rsid w:val="00736637"/>
    <w:rsid w:val="00741E94"/>
    <w:rsid w:val="00756947"/>
    <w:rsid w:val="007A3DA6"/>
    <w:rsid w:val="007B4A63"/>
    <w:rsid w:val="007B6B30"/>
    <w:rsid w:val="007C4C5D"/>
    <w:rsid w:val="00804A6D"/>
    <w:rsid w:val="008A226D"/>
    <w:rsid w:val="008A2491"/>
    <w:rsid w:val="008B18F8"/>
    <w:rsid w:val="008C4C0C"/>
    <w:rsid w:val="008D263E"/>
    <w:rsid w:val="008D6217"/>
    <w:rsid w:val="008F0164"/>
    <w:rsid w:val="00911716"/>
    <w:rsid w:val="00911C1F"/>
    <w:rsid w:val="00930119"/>
    <w:rsid w:val="00935112"/>
    <w:rsid w:val="009404C2"/>
    <w:rsid w:val="00965192"/>
    <w:rsid w:val="00967769"/>
    <w:rsid w:val="00975E27"/>
    <w:rsid w:val="009A6B75"/>
    <w:rsid w:val="009C4650"/>
    <w:rsid w:val="009F7C53"/>
    <w:rsid w:val="00A040FD"/>
    <w:rsid w:val="00A13A76"/>
    <w:rsid w:val="00A15F4C"/>
    <w:rsid w:val="00A40FBA"/>
    <w:rsid w:val="00A44509"/>
    <w:rsid w:val="00A617C2"/>
    <w:rsid w:val="00A8139B"/>
    <w:rsid w:val="00A932A7"/>
    <w:rsid w:val="00A97A7C"/>
    <w:rsid w:val="00AB58DC"/>
    <w:rsid w:val="00AD39F9"/>
    <w:rsid w:val="00AE56EF"/>
    <w:rsid w:val="00AF55C4"/>
    <w:rsid w:val="00B03AC6"/>
    <w:rsid w:val="00B12C26"/>
    <w:rsid w:val="00B13523"/>
    <w:rsid w:val="00B16C43"/>
    <w:rsid w:val="00B17C55"/>
    <w:rsid w:val="00B42659"/>
    <w:rsid w:val="00B66E15"/>
    <w:rsid w:val="00B7164B"/>
    <w:rsid w:val="00B858FB"/>
    <w:rsid w:val="00B95B5D"/>
    <w:rsid w:val="00B96CBF"/>
    <w:rsid w:val="00BB2562"/>
    <w:rsid w:val="00BC660D"/>
    <w:rsid w:val="00BD08EF"/>
    <w:rsid w:val="00BD5500"/>
    <w:rsid w:val="00C01B24"/>
    <w:rsid w:val="00C07B20"/>
    <w:rsid w:val="00C1294D"/>
    <w:rsid w:val="00C14BF8"/>
    <w:rsid w:val="00C60EB6"/>
    <w:rsid w:val="00C93F0B"/>
    <w:rsid w:val="00CB5D26"/>
    <w:rsid w:val="00CB7F35"/>
    <w:rsid w:val="00CD522A"/>
    <w:rsid w:val="00CD619B"/>
    <w:rsid w:val="00CE1CEC"/>
    <w:rsid w:val="00D5267E"/>
    <w:rsid w:val="00D557A3"/>
    <w:rsid w:val="00D57320"/>
    <w:rsid w:val="00D8139D"/>
    <w:rsid w:val="00D81EB3"/>
    <w:rsid w:val="00DA3C48"/>
    <w:rsid w:val="00DC69F2"/>
    <w:rsid w:val="00E226C1"/>
    <w:rsid w:val="00E45B5F"/>
    <w:rsid w:val="00E514EE"/>
    <w:rsid w:val="00E54F34"/>
    <w:rsid w:val="00E611E2"/>
    <w:rsid w:val="00E623D1"/>
    <w:rsid w:val="00E75273"/>
    <w:rsid w:val="00EB0699"/>
    <w:rsid w:val="00EB1173"/>
    <w:rsid w:val="00EB4E9F"/>
    <w:rsid w:val="00EC7B24"/>
    <w:rsid w:val="00ED2FBA"/>
    <w:rsid w:val="00EF4F3B"/>
    <w:rsid w:val="00F171C6"/>
    <w:rsid w:val="00F2218A"/>
    <w:rsid w:val="00F31BB3"/>
    <w:rsid w:val="00F33CCF"/>
    <w:rsid w:val="00F52E0A"/>
    <w:rsid w:val="00F52E88"/>
    <w:rsid w:val="00F57CDC"/>
    <w:rsid w:val="00F72BE5"/>
    <w:rsid w:val="00FB29AC"/>
    <w:rsid w:val="00FD4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9675B"/>
  <w15:chartTrackingRefBased/>
  <w15:docId w15:val="{6F794EE2-29B9-4FDB-856C-C340C571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B7F3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461E"/>
    <w:rPr>
      <w:color w:val="0563C1" w:themeColor="hyperlink"/>
      <w:u w:val="single"/>
    </w:rPr>
  </w:style>
  <w:style w:type="character" w:customStyle="1" w:styleId="words">
    <w:name w:val="words"/>
    <w:basedOn w:val="DefaultParagraphFont"/>
    <w:rsid w:val="00200794"/>
  </w:style>
  <w:style w:type="character" w:customStyle="1" w:styleId="Heading2Char">
    <w:name w:val="Heading 2 Char"/>
    <w:basedOn w:val="DefaultParagraphFont"/>
    <w:link w:val="Heading2"/>
    <w:uiPriority w:val="9"/>
    <w:rsid w:val="00CB7F35"/>
    <w:rPr>
      <w:rFonts w:ascii="Times New Roman" w:eastAsia="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7B4A63"/>
    <w:rPr>
      <w:sz w:val="16"/>
      <w:szCs w:val="16"/>
    </w:rPr>
  </w:style>
  <w:style w:type="paragraph" w:styleId="CommentText">
    <w:name w:val="annotation text"/>
    <w:basedOn w:val="Normal"/>
    <w:link w:val="CommentTextChar"/>
    <w:uiPriority w:val="99"/>
    <w:semiHidden/>
    <w:unhideWhenUsed/>
    <w:rsid w:val="007B4A63"/>
    <w:pPr>
      <w:spacing w:line="240" w:lineRule="auto"/>
    </w:pPr>
    <w:rPr>
      <w:sz w:val="20"/>
      <w:szCs w:val="20"/>
    </w:rPr>
  </w:style>
  <w:style w:type="character" w:customStyle="1" w:styleId="CommentTextChar">
    <w:name w:val="Comment Text Char"/>
    <w:basedOn w:val="DefaultParagraphFont"/>
    <w:link w:val="CommentText"/>
    <w:uiPriority w:val="99"/>
    <w:semiHidden/>
    <w:rsid w:val="007B4A6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508855">
      <w:bodyDiv w:val="1"/>
      <w:marLeft w:val="0"/>
      <w:marRight w:val="0"/>
      <w:marTop w:val="0"/>
      <w:marBottom w:val="0"/>
      <w:divBdr>
        <w:top w:val="none" w:sz="0" w:space="0" w:color="auto"/>
        <w:left w:val="none" w:sz="0" w:space="0" w:color="auto"/>
        <w:bottom w:val="none" w:sz="0" w:space="0" w:color="auto"/>
        <w:right w:val="none" w:sz="0" w:space="0" w:color="auto"/>
      </w:divBdr>
    </w:div>
    <w:div w:id="10985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3235</Words>
  <Characters>18443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Drew-Jones</dc:creator>
  <cp:keywords/>
  <dc:description/>
  <cp:lastModifiedBy>Celia Drew-Jones</cp:lastModifiedBy>
  <cp:revision>2</cp:revision>
  <cp:lastPrinted>2021-02-26T22:07:00Z</cp:lastPrinted>
  <dcterms:created xsi:type="dcterms:W3CDTF">2021-02-26T22:59:00Z</dcterms:created>
  <dcterms:modified xsi:type="dcterms:W3CDTF">2021-02-26T22:59:00Z</dcterms:modified>
</cp:coreProperties>
</file>