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jc w:val="center"/>
        <w:tblLayout w:type="fixed"/>
        <w:tblCellMar>
          <w:left w:w="115" w:type="dxa"/>
          <w:right w:w="115" w:type="dxa"/>
        </w:tblCellMar>
        <w:tblLook w:val="0600" w:firstRow="0" w:lastRow="0" w:firstColumn="0" w:lastColumn="0" w:noHBand="1" w:noVBand="1"/>
      </w:tblPr>
      <w:tblGrid>
        <w:gridCol w:w="3577"/>
        <w:gridCol w:w="3588"/>
        <w:gridCol w:w="3588"/>
        <w:gridCol w:w="5371"/>
      </w:tblGrid>
      <w:tr w:rsidR="009A52D9" w:rsidRPr="009A52D9" w14:paraId="4BAF1313" w14:textId="77777777" w:rsidTr="007D6C71">
        <w:trPr>
          <w:trHeight w:val="3690"/>
          <w:jc w:val="center"/>
        </w:trPr>
        <w:tc>
          <w:tcPr>
            <w:tcW w:w="3350" w:type="dxa"/>
            <w:shd w:val="clear" w:color="auto" w:fill="CDF4F6" w:themeFill="accent6" w:themeFillTint="33"/>
          </w:tcPr>
          <w:p w14:paraId="2E1A6083" w14:textId="77777777" w:rsidR="0084203D" w:rsidRPr="009A52D9" w:rsidRDefault="0084203D" w:rsidP="00B44D1D">
            <w:pPr>
              <w:pStyle w:val="ListParagraph"/>
              <w:widowControl/>
              <w:numPr>
                <w:ilvl w:val="0"/>
                <w:numId w:val="20"/>
              </w:numPr>
              <w:autoSpaceDE/>
              <w:autoSpaceDN/>
              <w:ind w:right="0"/>
              <w:contextualSpacing/>
              <w:jc w:val="left"/>
              <w:rPr>
                <w:rFonts w:ascii="Times New Roman" w:eastAsia="Times New Roman" w:hAnsi="Times New Roman" w:cs="Times New Roman"/>
                <w:b/>
                <w:bCs/>
                <w:color w:val="auto"/>
                <w:sz w:val="22"/>
                <w:lang w:val="en-GB" w:eastAsia="en-GB" w:bidi="ar-SA"/>
              </w:rPr>
            </w:pPr>
            <w:r w:rsidRPr="009A52D9">
              <w:rPr>
                <w:rFonts w:ascii="Times New Roman" w:eastAsia="Times New Roman" w:hAnsi="Times New Roman" w:cs="Times New Roman"/>
                <w:b/>
                <w:bCs/>
                <w:color w:val="auto"/>
                <w:sz w:val="22"/>
                <w:lang w:eastAsia="en-GB" w:bidi="ar-SA"/>
              </w:rPr>
              <w:t>34% of children on the autism spectrum say that the worst thing about being at school is being picked on (Reid, 2011).</w:t>
            </w:r>
          </w:p>
          <w:p w14:paraId="44F54194" w14:textId="77777777" w:rsidR="0084203D" w:rsidRPr="009A52D9" w:rsidRDefault="0084203D" w:rsidP="00B44D1D">
            <w:pPr>
              <w:pStyle w:val="ListParagraph"/>
              <w:widowControl/>
              <w:numPr>
                <w:ilvl w:val="0"/>
                <w:numId w:val="20"/>
              </w:numPr>
              <w:autoSpaceDE/>
              <w:autoSpaceDN/>
              <w:ind w:right="0"/>
              <w:contextualSpacing/>
              <w:jc w:val="left"/>
              <w:rPr>
                <w:rFonts w:ascii="Times New Roman" w:eastAsia="Times New Roman" w:hAnsi="Times New Roman" w:cs="Times New Roman"/>
                <w:b/>
                <w:bCs/>
                <w:color w:val="auto"/>
                <w:sz w:val="22"/>
                <w:lang w:val="en-GB" w:eastAsia="en-GB" w:bidi="ar-SA"/>
              </w:rPr>
            </w:pPr>
            <w:r w:rsidRPr="009A52D9">
              <w:rPr>
                <w:rFonts w:ascii="Times New Roman" w:eastAsia="Times New Roman" w:hAnsi="Times New Roman" w:cs="Times New Roman"/>
                <w:b/>
                <w:bCs/>
                <w:color w:val="auto"/>
                <w:sz w:val="22"/>
                <w:lang w:eastAsia="en-GB" w:bidi="ar-SA"/>
              </w:rPr>
              <w:t>63% of children on the autism spectrum are not in the kind of school their parents believe would best support them (Reid, 2011).</w:t>
            </w:r>
          </w:p>
          <w:p w14:paraId="31C29F73" w14:textId="4B6B0AD2" w:rsidR="00DF19EB" w:rsidRPr="009A52D9" w:rsidRDefault="00DF19EB" w:rsidP="00B44D1D">
            <w:pPr>
              <w:widowControl/>
              <w:autoSpaceDE/>
              <w:autoSpaceDN/>
              <w:ind w:right="0"/>
              <w:contextualSpacing/>
              <w:rPr>
                <w:color w:val="auto"/>
                <w:lang w:val="en-GB"/>
              </w:rPr>
            </w:pPr>
          </w:p>
        </w:tc>
        <w:tc>
          <w:tcPr>
            <w:tcW w:w="3360" w:type="dxa"/>
            <w:shd w:val="clear" w:color="auto" w:fill="FFFF00"/>
          </w:tcPr>
          <w:p w14:paraId="78D3220A" w14:textId="16F3AA37" w:rsidR="00F855CD" w:rsidRPr="009A52D9" w:rsidRDefault="00811404" w:rsidP="003A6441">
            <w:pPr>
              <w:pStyle w:val="Heading1"/>
              <w:framePr w:hSpace="0" w:wrap="auto" w:vAnchor="margin" w:hAnchor="text" w:xAlign="left" w:yAlign="inline"/>
              <w:ind w:left="530"/>
              <w:rPr>
                <w:rFonts w:cs="Times New Roman"/>
                <w:color w:val="auto"/>
                <w:sz w:val="22"/>
                <w:lang w:val="en-GB"/>
              </w:rPr>
            </w:pPr>
            <w:r w:rsidRPr="009A52D9">
              <w:rPr>
                <w:rFonts w:cs="Times New Roman"/>
                <w:color w:val="auto"/>
                <w:sz w:val="22"/>
                <w:lang w:val="en-GB"/>
              </w:rPr>
              <w:t>Charac</w:t>
            </w:r>
            <w:r w:rsidR="003A6441" w:rsidRPr="009A52D9">
              <w:rPr>
                <w:rFonts w:cs="Times New Roman"/>
                <w:color w:val="auto"/>
                <w:sz w:val="22"/>
                <w:lang w:val="en-GB"/>
              </w:rPr>
              <w:t>teristics</w:t>
            </w:r>
            <w:r w:rsidR="00F855CD" w:rsidRPr="009A52D9">
              <w:rPr>
                <w:rFonts w:cs="Times New Roman"/>
                <w:color w:val="auto"/>
                <w:sz w:val="22"/>
                <w:lang w:val="en-GB"/>
              </w:rPr>
              <w:t xml:space="preserve"> to look out for:</w:t>
            </w:r>
          </w:p>
          <w:p w14:paraId="30E5024C" w14:textId="1D4F13D1" w:rsidR="00DF19EB" w:rsidRPr="009A52D9" w:rsidRDefault="00F855CD" w:rsidP="003A6441">
            <w:pPr>
              <w:pStyle w:val="ListParagraph"/>
              <w:numPr>
                <w:ilvl w:val="0"/>
                <w:numId w:val="20"/>
              </w:numPr>
              <w:spacing w:before="0" w:after="100" w:afterAutospacing="1"/>
              <w:ind w:left="530" w:right="57"/>
              <w:jc w:val="left"/>
              <w:rPr>
                <w:rFonts w:asciiTheme="majorHAnsi" w:hAnsiTheme="majorHAnsi" w:cs="Times New Roman"/>
                <w:b/>
                <w:color w:val="auto"/>
                <w:sz w:val="22"/>
                <w:lang w:val="en-GB"/>
              </w:rPr>
            </w:pPr>
            <w:r w:rsidRPr="009A52D9">
              <w:rPr>
                <w:rFonts w:asciiTheme="majorHAnsi" w:hAnsiTheme="majorHAnsi" w:cs="Times New Roman"/>
                <w:b/>
                <w:color w:val="auto"/>
                <w:sz w:val="22"/>
                <w:lang w:val="en-GB"/>
              </w:rPr>
              <w:t>Presence of restricted interests and activities</w:t>
            </w:r>
          </w:p>
          <w:p w14:paraId="201FACB6" w14:textId="77777777" w:rsidR="00F855CD" w:rsidRPr="009A52D9" w:rsidRDefault="00F855CD" w:rsidP="003A6441">
            <w:pPr>
              <w:pStyle w:val="ListParagraph"/>
              <w:numPr>
                <w:ilvl w:val="0"/>
                <w:numId w:val="20"/>
              </w:numPr>
              <w:spacing w:before="0" w:after="100" w:afterAutospacing="1"/>
              <w:ind w:left="530" w:right="57"/>
              <w:jc w:val="left"/>
              <w:rPr>
                <w:rFonts w:asciiTheme="majorHAnsi" w:hAnsiTheme="majorHAnsi" w:cs="Times New Roman"/>
                <w:b/>
                <w:color w:val="auto"/>
                <w:sz w:val="22"/>
                <w:lang w:val="en-GB"/>
              </w:rPr>
            </w:pPr>
            <w:r w:rsidRPr="009A52D9">
              <w:rPr>
                <w:rFonts w:asciiTheme="majorHAnsi" w:hAnsiTheme="majorHAnsi" w:cs="Times New Roman"/>
                <w:b/>
                <w:color w:val="auto"/>
                <w:sz w:val="22"/>
                <w:lang w:val="en-GB"/>
              </w:rPr>
              <w:t>Impaired social interaction</w:t>
            </w:r>
          </w:p>
          <w:p w14:paraId="162C312A" w14:textId="77777777" w:rsidR="00F855CD" w:rsidRPr="009A52D9" w:rsidRDefault="00F855CD" w:rsidP="003A6441">
            <w:pPr>
              <w:pStyle w:val="ListParagraph"/>
              <w:numPr>
                <w:ilvl w:val="0"/>
                <w:numId w:val="20"/>
              </w:numPr>
              <w:spacing w:before="0" w:after="100" w:afterAutospacing="1"/>
              <w:ind w:left="530" w:right="57"/>
              <w:jc w:val="left"/>
              <w:rPr>
                <w:rFonts w:asciiTheme="majorHAnsi" w:hAnsiTheme="majorHAnsi"/>
                <w:b/>
                <w:color w:val="auto"/>
                <w:sz w:val="22"/>
                <w:lang w:val="en-GB"/>
              </w:rPr>
            </w:pPr>
            <w:r w:rsidRPr="009A52D9">
              <w:rPr>
                <w:rFonts w:asciiTheme="majorHAnsi" w:hAnsiTheme="majorHAnsi" w:cs="Times New Roman"/>
                <w:b/>
                <w:color w:val="auto"/>
                <w:sz w:val="22"/>
                <w:lang w:val="en-GB"/>
              </w:rPr>
              <w:t>Impaired communication</w:t>
            </w:r>
          </w:p>
          <w:p w14:paraId="10866977" w14:textId="77777777" w:rsidR="007D6C71" w:rsidRPr="009A52D9" w:rsidRDefault="003A6441" w:rsidP="003A6441">
            <w:pPr>
              <w:pStyle w:val="ListParagraph"/>
              <w:numPr>
                <w:ilvl w:val="0"/>
                <w:numId w:val="20"/>
              </w:numPr>
              <w:spacing w:before="0" w:after="100" w:afterAutospacing="1"/>
              <w:ind w:left="530" w:right="57"/>
              <w:jc w:val="left"/>
              <w:rPr>
                <w:rFonts w:asciiTheme="majorHAnsi" w:hAnsiTheme="majorHAnsi"/>
                <w:color w:val="auto"/>
                <w:sz w:val="28"/>
                <w:szCs w:val="28"/>
                <w:lang w:val="en-GB"/>
              </w:rPr>
            </w:pPr>
            <w:r w:rsidRPr="009A52D9">
              <w:rPr>
                <w:rFonts w:asciiTheme="majorHAnsi" w:hAnsiTheme="majorHAnsi"/>
                <w:b/>
                <w:color w:val="auto"/>
                <w:sz w:val="22"/>
                <w:lang w:val="en-GB"/>
              </w:rPr>
              <w:t>Repetitiveness of activities</w:t>
            </w:r>
          </w:p>
          <w:p w14:paraId="6CCBC522" w14:textId="5C2345C9" w:rsidR="003A6441" w:rsidRPr="009A52D9" w:rsidRDefault="003A6441" w:rsidP="003A6441">
            <w:pPr>
              <w:pStyle w:val="ListParagraph"/>
              <w:numPr>
                <w:ilvl w:val="0"/>
                <w:numId w:val="20"/>
              </w:numPr>
              <w:spacing w:before="0" w:after="100" w:afterAutospacing="1"/>
              <w:ind w:left="530" w:right="57"/>
              <w:jc w:val="left"/>
              <w:rPr>
                <w:rFonts w:asciiTheme="majorHAnsi" w:hAnsiTheme="majorHAnsi"/>
                <w:color w:val="auto"/>
                <w:sz w:val="28"/>
                <w:szCs w:val="28"/>
                <w:lang w:val="en-GB"/>
              </w:rPr>
            </w:pPr>
            <w:r w:rsidRPr="009A52D9">
              <w:rPr>
                <w:rFonts w:asciiTheme="majorHAnsi" w:hAnsiTheme="majorHAnsi"/>
                <w:b/>
                <w:color w:val="auto"/>
                <w:sz w:val="22"/>
                <w:lang w:val="en-GB"/>
              </w:rPr>
              <w:t>Resistance to change</w:t>
            </w:r>
            <w:r w:rsidR="00CB0E5B">
              <w:rPr>
                <w:rFonts w:asciiTheme="majorHAnsi" w:hAnsiTheme="majorHAnsi"/>
                <w:b/>
                <w:color w:val="auto"/>
                <w:sz w:val="22"/>
                <w:lang w:val="en-GB"/>
              </w:rPr>
              <w:t xml:space="preserve"> in surroundings</w:t>
            </w:r>
          </w:p>
          <w:p w14:paraId="4CA74AFC" w14:textId="1DA45926" w:rsidR="003A6441" w:rsidRPr="009A52D9" w:rsidRDefault="003A6441" w:rsidP="003A6441">
            <w:pPr>
              <w:pStyle w:val="ListParagraph"/>
              <w:numPr>
                <w:ilvl w:val="0"/>
                <w:numId w:val="20"/>
              </w:numPr>
              <w:spacing w:before="0" w:after="100" w:afterAutospacing="1"/>
              <w:ind w:left="530" w:right="57"/>
              <w:jc w:val="left"/>
              <w:rPr>
                <w:rFonts w:asciiTheme="majorHAnsi" w:hAnsiTheme="majorHAnsi"/>
                <w:color w:val="auto"/>
                <w:sz w:val="28"/>
                <w:szCs w:val="28"/>
                <w:lang w:val="en-GB"/>
              </w:rPr>
            </w:pPr>
            <w:r w:rsidRPr="009A52D9">
              <w:rPr>
                <w:rFonts w:asciiTheme="majorHAnsi" w:hAnsiTheme="majorHAnsi"/>
                <w:b/>
                <w:color w:val="auto"/>
                <w:sz w:val="22"/>
                <w:lang w:val="en-GB"/>
              </w:rPr>
              <w:t>Behaviour such as biting, pinching, kicking</w:t>
            </w:r>
            <w:r w:rsidR="00CB0E5B">
              <w:rPr>
                <w:rFonts w:asciiTheme="majorHAnsi" w:hAnsiTheme="majorHAnsi"/>
                <w:b/>
                <w:color w:val="auto"/>
                <w:sz w:val="22"/>
                <w:lang w:val="en-GB"/>
              </w:rPr>
              <w:t xml:space="preserve"> etc</w:t>
            </w:r>
          </w:p>
        </w:tc>
        <w:tc>
          <w:tcPr>
            <w:tcW w:w="3360" w:type="dxa"/>
            <w:shd w:val="clear" w:color="auto" w:fill="BFC9F1" w:themeFill="accent3" w:themeFillTint="33"/>
          </w:tcPr>
          <w:p w14:paraId="33BF700D" w14:textId="77777777" w:rsidR="00DF19EB" w:rsidRPr="009A52D9" w:rsidRDefault="004366A5" w:rsidP="004366A5">
            <w:pPr>
              <w:pStyle w:val="Heading2"/>
              <w:framePr w:hSpace="0" w:wrap="auto" w:vAnchor="margin" w:hAnchor="text" w:xAlign="left" w:yAlign="inline"/>
              <w:spacing w:before="120"/>
              <w:rPr>
                <w:color w:val="auto"/>
                <w:sz w:val="28"/>
                <w:szCs w:val="28"/>
                <w:lang w:val="en-GB"/>
              </w:rPr>
            </w:pPr>
            <w:r w:rsidRPr="009A52D9">
              <w:rPr>
                <w:color w:val="auto"/>
                <w:sz w:val="28"/>
                <w:szCs w:val="28"/>
                <w:lang w:val="en-GB"/>
              </w:rPr>
              <w:t xml:space="preserve">“A persuasive developmental disorder marked by extreme unresponsiveness to others, poor communication skills, and highly repetitive and rigid behaviour” </w:t>
            </w:r>
          </w:p>
          <w:p w14:paraId="44862ADD" w14:textId="68FA4F80" w:rsidR="00983B93" w:rsidRPr="009A52D9" w:rsidRDefault="00983B93" w:rsidP="00983B93">
            <w:pPr>
              <w:jc w:val="right"/>
              <w:rPr>
                <w:color w:val="auto"/>
                <w:lang w:val="en-GB"/>
              </w:rPr>
            </w:pPr>
            <w:sdt>
              <w:sdtPr>
                <w:rPr>
                  <w:color w:val="auto"/>
                  <w:sz w:val="28"/>
                  <w:szCs w:val="28"/>
                  <w:lang w:val="en-GB"/>
                </w:rPr>
                <w:id w:val="1408883794"/>
                <w:citation/>
              </w:sdtPr>
              <w:sdtContent>
                <w:r w:rsidRPr="009A52D9">
                  <w:rPr>
                    <w:color w:val="auto"/>
                    <w:sz w:val="28"/>
                    <w:szCs w:val="28"/>
                    <w:lang w:val="en-GB"/>
                  </w:rPr>
                  <w:fldChar w:fldCharType="begin"/>
                </w:r>
                <w:r w:rsidRPr="009A52D9">
                  <w:rPr>
                    <w:color w:val="auto"/>
                    <w:sz w:val="28"/>
                    <w:szCs w:val="28"/>
                    <w:lang w:val="en-GB"/>
                  </w:rPr>
                  <w:instrText xml:space="preserve"> CITATION cor07 \l 2057 </w:instrText>
                </w:r>
                <w:r w:rsidRPr="009A52D9">
                  <w:rPr>
                    <w:color w:val="auto"/>
                    <w:sz w:val="28"/>
                    <w:szCs w:val="28"/>
                    <w:lang w:val="en-GB"/>
                  </w:rPr>
                  <w:fldChar w:fldCharType="separate"/>
                </w:r>
                <w:r w:rsidRPr="009A52D9">
                  <w:rPr>
                    <w:noProof/>
                    <w:color w:val="auto"/>
                    <w:sz w:val="28"/>
                    <w:szCs w:val="28"/>
                    <w:lang w:val="en-GB"/>
                  </w:rPr>
                  <w:t>(corner, 2007)</w:t>
                </w:r>
                <w:r w:rsidRPr="009A52D9">
                  <w:rPr>
                    <w:color w:val="auto"/>
                    <w:sz w:val="28"/>
                    <w:szCs w:val="28"/>
                    <w:lang w:val="en-GB"/>
                  </w:rPr>
                  <w:fldChar w:fldCharType="end"/>
                </w:r>
              </w:sdtContent>
            </w:sdt>
          </w:p>
        </w:tc>
        <w:tc>
          <w:tcPr>
            <w:tcW w:w="5030" w:type="dxa"/>
          </w:tcPr>
          <w:p w14:paraId="0725997A" w14:textId="77777777" w:rsidR="00C9236E" w:rsidRPr="009A52D9" w:rsidRDefault="00C9236E" w:rsidP="00C9236E">
            <w:pPr>
              <w:pStyle w:val="Title"/>
              <w:framePr w:wrap="around"/>
              <w:rPr>
                <w:color w:val="auto"/>
              </w:rPr>
            </w:pPr>
          </w:p>
          <w:p w14:paraId="58F8E48D" w14:textId="7400659C" w:rsidR="00B271AE" w:rsidRDefault="00C9236E" w:rsidP="00B271AE">
            <w:pPr>
              <w:pStyle w:val="Title"/>
              <w:framePr w:wrap="around"/>
              <w:spacing w:before="100" w:beforeAutospacing="1"/>
              <w:ind w:left="0" w:right="0"/>
              <w:rPr>
                <w:b/>
                <w:bCs/>
                <w:i/>
                <w:iCs/>
                <w:color w:val="auto"/>
                <w:sz w:val="40"/>
                <w:szCs w:val="40"/>
              </w:rPr>
            </w:pPr>
            <w:r w:rsidRPr="009A52D9">
              <w:rPr>
                <w:b/>
                <w:bCs/>
                <w:i/>
                <w:iCs/>
                <w:color w:val="auto"/>
              </w:rPr>
              <w:t>“</w:t>
            </w:r>
            <w:r w:rsidR="00CB0E5B">
              <w:rPr>
                <w:b/>
                <w:bCs/>
                <w:i/>
                <w:iCs/>
                <w:color w:val="auto"/>
                <w:sz w:val="40"/>
                <w:szCs w:val="40"/>
              </w:rPr>
              <w:t>SO,</w:t>
            </w:r>
            <w:r w:rsidR="004366A5" w:rsidRPr="00B271AE">
              <w:rPr>
                <w:b/>
                <w:bCs/>
                <w:i/>
                <w:iCs/>
                <w:color w:val="auto"/>
                <w:sz w:val="40"/>
                <w:szCs w:val="40"/>
              </w:rPr>
              <w:t xml:space="preserve"> </w:t>
            </w:r>
            <w:r w:rsidRPr="00B271AE">
              <w:rPr>
                <w:b/>
                <w:bCs/>
                <w:i/>
                <w:iCs/>
                <w:color w:val="auto"/>
                <w:sz w:val="40"/>
                <w:szCs w:val="40"/>
              </w:rPr>
              <w:t>your child has autism</w:t>
            </w:r>
            <w:r w:rsidR="00827785">
              <w:rPr>
                <w:b/>
                <w:bCs/>
                <w:i/>
                <w:iCs/>
                <w:color w:val="auto"/>
                <w:sz w:val="40"/>
                <w:szCs w:val="40"/>
              </w:rPr>
              <w:t xml:space="preserve"> </w:t>
            </w:r>
            <w:r w:rsidRPr="00B271AE">
              <w:rPr>
                <w:b/>
                <w:bCs/>
                <w:i/>
                <w:iCs/>
                <w:color w:val="auto"/>
                <w:sz w:val="40"/>
                <w:szCs w:val="40"/>
              </w:rPr>
              <w:t>”</w:t>
            </w:r>
            <w:r w:rsidR="00827785">
              <w:rPr>
                <w:b/>
                <w:bCs/>
                <w:i/>
                <w:iCs/>
                <w:color w:val="auto"/>
                <w:sz w:val="40"/>
                <w:szCs w:val="40"/>
              </w:rPr>
              <w:t xml:space="preserve"> (ASD)</w:t>
            </w:r>
            <w:bookmarkStart w:id="0" w:name="_GoBack"/>
            <w:bookmarkEnd w:id="0"/>
          </w:p>
          <w:p w14:paraId="147C6C24" w14:textId="16978194" w:rsidR="00B271AE" w:rsidRPr="00B271AE" w:rsidRDefault="00B271AE" w:rsidP="00B271AE">
            <w:pPr>
              <w:jc w:val="center"/>
              <w:rPr>
                <w:b/>
                <w:bCs/>
                <w:color w:val="auto"/>
                <w:sz w:val="24"/>
                <w:szCs w:val="24"/>
              </w:rPr>
            </w:pPr>
            <w:r w:rsidRPr="00B271AE">
              <w:rPr>
                <w:b/>
                <w:bCs/>
                <w:color w:val="auto"/>
                <w:sz w:val="24"/>
                <w:szCs w:val="24"/>
              </w:rPr>
              <w:t xml:space="preserve">INFORMATION LEAFLET </w:t>
            </w:r>
            <w:r w:rsidR="00CB0E5B">
              <w:rPr>
                <w:b/>
                <w:bCs/>
                <w:color w:val="auto"/>
                <w:sz w:val="24"/>
                <w:szCs w:val="24"/>
              </w:rPr>
              <w:t xml:space="preserve"> </w:t>
            </w:r>
          </w:p>
          <w:p w14:paraId="7FF5F7E3" w14:textId="3F5D6D8A" w:rsidR="00DF19EB" w:rsidRPr="009A52D9" w:rsidRDefault="00DF19EB" w:rsidP="00C9236E">
            <w:pPr>
              <w:pStyle w:val="Subtitle"/>
              <w:framePr w:hSpace="0" w:wrap="auto" w:vAnchor="margin" w:hAnchor="text" w:xAlign="left" w:yAlign="inline"/>
              <w:rPr>
                <w:color w:val="auto"/>
                <w:lang w:val="en-GB"/>
              </w:rPr>
            </w:pPr>
          </w:p>
          <w:p w14:paraId="1A33AE36" w14:textId="583C497D" w:rsidR="003758E8" w:rsidRPr="009A52D9" w:rsidRDefault="003758E8" w:rsidP="00C9236E">
            <w:pPr>
              <w:spacing w:before="240"/>
              <w:jc w:val="center"/>
              <w:rPr>
                <w:color w:val="auto"/>
                <w:lang w:val="en-GB"/>
              </w:rPr>
            </w:pPr>
          </w:p>
        </w:tc>
      </w:tr>
      <w:tr w:rsidR="009A52D9" w:rsidRPr="009A52D9" w14:paraId="55B9C8CF" w14:textId="77777777" w:rsidTr="00352AAB">
        <w:trPr>
          <w:trHeight w:val="3811"/>
          <w:jc w:val="center"/>
        </w:trPr>
        <w:tc>
          <w:tcPr>
            <w:tcW w:w="3350" w:type="dxa"/>
            <w:vMerge w:val="restart"/>
            <w:shd w:val="clear" w:color="auto" w:fill="BFC9F1" w:themeFill="accent3" w:themeFillTint="33"/>
            <w:tcMar>
              <w:left w:w="0" w:type="dxa"/>
              <w:right w:w="0" w:type="dxa"/>
            </w:tcMar>
          </w:tcPr>
          <w:p w14:paraId="48DE3308" w14:textId="77777777" w:rsidR="007D6C71" w:rsidRPr="009A52D9" w:rsidRDefault="007D6C71" w:rsidP="007D6C71">
            <w:pPr>
              <w:pStyle w:val="ListParagraph"/>
              <w:widowControl/>
              <w:numPr>
                <w:ilvl w:val="0"/>
                <w:numId w:val="21"/>
              </w:numPr>
              <w:autoSpaceDE/>
              <w:autoSpaceDN/>
              <w:ind w:right="0"/>
              <w:contextualSpacing/>
              <w:jc w:val="left"/>
              <w:rPr>
                <w:rFonts w:ascii="Times New Roman" w:eastAsia="Times New Roman" w:hAnsi="Times New Roman" w:cs="Times New Roman"/>
                <w:b/>
                <w:bCs/>
                <w:color w:val="auto"/>
                <w:sz w:val="22"/>
                <w:lang w:val="en-GB" w:eastAsia="en-GB" w:bidi="ar-SA"/>
              </w:rPr>
            </w:pPr>
            <w:r w:rsidRPr="009A52D9">
              <w:rPr>
                <w:rFonts w:ascii="Times New Roman" w:eastAsia="Times New Roman" w:hAnsi="Times New Roman" w:cs="Times New Roman"/>
                <w:b/>
                <w:bCs/>
                <w:color w:val="auto"/>
                <w:sz w:val="22"/>
                <w:lang w:eastAsia="en-GB" w:bidi="ar-SA"/>
              </w:rPr>
              <w:t>17% of autistic children have been suspended from school; 48% of these had been suspended three or more times; 4% had been expelled from one or more schools</w:t>
            </w:r>
            <w:r w:rsidRPr="009A52D9">
              <w:rPr>
                <w:rFonts w:ascii="Times New Roman" w:eastAsia="Times New Roman" w:hAnsi="Times New Roman" w:cs="Times New Roman"/>
                <w:b/>
                <w:bCs/>
                <w:color w:val="auto"/>
                <w:position w:val="10"/>
                <w:sz w:val="22"/>
                <w:vertAlign w:val="superscript"/>
                <w:lang w:eastAsia="en-GB" w:bidi="ar-SA"/>
              </w:rPr>
              <w:t xml:space="preserve"> </w:t>
            </w:r>
            <w:r w:rsidRPr="009A52D9">
              <w:rPr>
                <w:rFonts w:ascii="Times New Roman" w:eastAsia="Times New Roman" w:hAnsi="Times New Roman" w:cs="Times New Roman"/>
                <w:b/>
                <w:bCs/>
                <w:color w:val="auto"/>
                <w:sz w:val="22"/>
                <w:lang w:eastAsia="en-GB" w:bidi="ar-SA"/>
              </w:rPr>
              <w:t>(Reid, 2011).</w:t>
            </w:r>
          </w:p>
          <w:p w14:paraId="6EFDC8E5" w14:textId="77777777" w:rsidR="007D6C71" w:rsidRPr="009A52D9" w:rsidRDefault="007D6C71" w:rsidP="007D6C71">
            <w:pPr>
              <w:pStyle w:val="ListParagraph"/>
              <w:widowControl/>
              <w:numPr>
                <w:ilvl w:val="0"/>
                <w:numId w:val="22"/>
              </w:numPr>
              <w:autoSpaceDE/>
              <w:autoSpaceDN/>
              <w:ind w:right="0"/>
              <w:contextualSpacing/>
              <w:jc w:val="left"/>
              <w:rPr>
                <w:rFonts w:ascii="Times New Roman" w:eastAsia="Times New Roman" w:hAnsi="Times New Roman" w:cs="Times New Roman"/>
                <w:b/>
                <w:bCs/>
                <w:color w:val="auto"/>
                <w:sz w:val="22"/>
                <w:lang w:val="en-GB" w:eastAsia="en-GB" w:bidi="ar-SA"/>
              </w:rPr>
            </w:pPr>
            <w:r w:rsidRPr="009A52D9">
              <w:rPr>
                <w:rFonts w:ascii="Times New Roman" w:eastAsia="Times New Roman" w:hAnsi="Times New Roman" w:cs="Times New Roman"/>
                <w:b/>
                <w:bCs/>
                <w:color w:val="auto"/>
                <w:sz w:val="22"/>
                <w:lang w:eastAsia="en-GB" w:bidi="ar-SA"/>
              </w:rPr>
              <w:t>Seventy per cent of autistic adults say that they are not getting the help they need from social services. Seventy per cent of autistic adults also told us that with more support they would feel less isolated (Bancroft et al,2012).</w:t>
            </w:r>
          </w:p>
          <w:p w14:paraId="126C1B63" w14:textId="1910FABF" w:rsidR="007D6C71" w:rsidRPr="009A52D9" w:rsidRDefault="007D6C71" w:rsidP="007D6C71">
            <w:pPr>
              <w:pStyle w:val="ListParagraph"/>
              <w:widowControl/>
              <w:numPr>
                <w:ilvl w:val="0"/>
                <w:numId w:val="22"/>
              </w:numPr>
              <w:autoSpaceDE/>
              <w:autoSpaceDN/>
              <w:ind w:right="0"/>
              <w:contextualSpacing/>
              <w:jc w:val="left"/>
              <w:rPr>
                <w:rFonts w:ascii="Times New Roman" w:eastAsia="Times New Roman" w:hAnsi="Times New Roman" w:cs="Times New Roman"/>
                <w:b/>
                <w:bCs/>
                <w:color w:val="auto"/>
                <w:sz w:val="22"/>
                <w:lang w:val="en-GB" w:eastAsia="en-GB" w:bidi="ar-SA"/>
              </w:rPr>
            </w:pPr>
            <w:r w:rsidRPr="009A52D9">
              <w:rPr>
                <w:rFonts w:ascii="Times New Roman" w:eastAsia="Times New Roman" w:hAnsi="Times New Roman" w:cs="Times New Roman"/>
                <w:b/>
                <w:bCs/>
                <w:color w:val="auto"/>
                <w:sz w:val="22"/>
                <w:lang w:eastAsia="en-GB" w:bidi="ar-SA"/>
              </w:rPr>
              <w:t>At least one in three autistic adults are experiencing severe mental health difficulties due to a lack of support (Rosenblatt, 2008).</w:t>
            </w:r>
          </w:p>
          <w:p w14:paraId="58635B96" w14:textId="77777777" w:rsidR="007D6C71" w:rsidRPr="009A52D9" w:rsidRDefault="007D6C71" w:rsidP="007D6C71">
            <w:pPr>
              <w:pStyle w:val="ListParagraph"/>
              <w:widowControl/>
              <w:numPr>
                <w:ilvl w:val="0"/>
                <w:numId w:val="22"/>
              </w:numPr>
              <w:autoSpaceDE/>
              <w:autoSpaceDN/>
              <w:ind w:right="0"/>
              <w:contextualSpacing/>
              <w:jc w:val="left"/>
              <w:rPr>
                <w:rFonts w:ascii="Times New Roman" w:eastAsia="Times New Roman" w:hAnsi="Times New Roman" w:cs="Times New Roman"/>
                <w:b/>
                <w:bCs/>
                <w:color w:val="auto"/>
                <w:sz w:val="22"/>
                <w:lang w:val="en-GB" w:eastAsia="en-GB" w:bidi="ar-SA"/>
              </w:rPr>
            </w:pPr>
            <w:r w:rsidRPr="009A52D9">
              <w:rPr>
                <w:rFonts w:ascii="Times New Roman" w:eastAsia="Times New Roman" w:hAnsi="Times New Roman" w:cs="Times New Roman"/>
                <w:b/>
                <w:bCs/>
                <w:color w:val="auto"/>
                <w:sz w:val="22"/>
                <w:lang w:eastAsia="en-GB" w:bidi="ar-SA"/>
              </w:rPr>
              <w:t xml:space="preserve">Only 15% of autistic adults in the UK are in full-time paid employment (Redman, et al, 2009). </w:t>
            </w:r>
          </w:p>
          <w:p w14:paraId="4D96B2AD" w14:textId="77777777" w:rsidR="007D6C71" w:rsidRPr="009A52D9" w:rsidRDefault="007D6C71" w:rsidP="007D6C71">
            <w:pPr>
              <w:pStyle w:val="ListParagraph"/>
              <w:widowControl/>
              <w:numPr>
                <w:ilvl w:val="0"/>
                <w:numId w:val="0"/>
              </w:numPr>
              <w:autoSpaceDE/>
              <w:autoSpaceDN/>
              <w:ind w:left="864" w:right="0"/>
              <w:contextualSpacing/>
              <w:jc w:val="left"/>
              <w:rPr>
                <w:rFonts w:ascii="Times New Roman" w:eastAsia="Times New Roman" w:hAnsi="Times New Roman" w:cs="Times New Roman"/>
                <w:b/>
                <w:bCs/>
                <w:color w:val="auto"/>
                <w:sz w:val="22"/>
                <w:lang w:val="en-GB" w:eastAsia="en-GB" w:bidi="ar-SA"/>
              </w:rPr>
            </w:pPr>
          </w:p>
          <w:p w14:paraId="167BA85B" w14:textId="76E57D3D" w:rsidR="009C2E85" w:rsidRPr="009A52D9" w:rsidRDefault="009C2E85" w:rsidP="008232F3">
            <w:pPr>
              <w:pStyle w:val="Image"/>
              <w:rPr>
                <w:b/>
                <w:bCs/>
                <w:color w:val="auto"/>
                <w:lang w:val="en-GB"/>
              </w:rPr>
            </w:pPr>
          </w:p>
        </w:tc>
        <w:tc>
          <w:tcPr>
            <w:tcW w:w="3360" w:type="dxa"/>
            <w:shd w:val="clear" w:color="auto" w:fill="FFFFFF" w:themeFill="background1"/>
          </w:tcPr>
          <w:p w14:paraId="63A824C7" w14:textId="2195D6BB" w:rsidR="007D6C71" w:rsidRPr="009A52D9" w:rsidRDefault="007D6C71" w:rsidP="007D6C71">
            <w:pPr>
              <w:pStyle w:val="Heading1Alt"/>
              <w:framePr w:hSpace="0" w:wrap="auto" w:vAnchor="margin" w:hAnchor="text" w:xAlign="left" w:yAlign="inline"/>
              <w:ind w:left="0"/>
              <w:rPr>
                <w:color w:val="auto"/>
                <w:sz w:val="24"/>
                <w:szCs w:val="24"/>
                <w:lang w:val="en-GB"/>
              </w:rPr>
            </w:pPr>
            <w:r w:rsidRPr="009A52D9">
              <w:rPr>
                <w:color w:val="auto"/>
                <w:sz w:val="24"/>
                <w:szCs w:val="24"/>
                <w:lang w:val="en-GB"/>
              </w:rPr>
              <w:t>Possible Causes</w:t>
            </w:r>
            <w:r w:rsidR="00CB0E5B">
              <w:rPr>
                <w:color w:val="auto"/>
                <w:sz w:val="24"/>
                <w:szCs w:val="24"/>
                <w:lang w:val="en-GB"/>
              </w:rPr>
              <w:t xml:space="preserve"> of ASD</w:t>
            </w:r>
            <w:r w:rsidRPr="009A52D9">
              <w:rPr>
                <w:color w:val="auto"/>
                <w:sz w:val="24"/>
                <w:szCs w:val="24"/>
                <w:lang w:val="en-GB"/>
              </w:rPr>
              <w:t>:</w:t>
            </w:r>
          </w:p>
          <w:p w14:paraId="4497D437" w14:textId="2634BEF4" w:rsidR="007D6C71" w:rsidRPr="009A52D9" w:rsidRDefault="007D6C71" w:rsidP="007D6C71">
            <w:pPr>
              <w:pStyle w:val="Heading1Alt"/>
              <w:framePr w:hSpace="0" w:wrap="auto" w:vAnchor="margin" w:hAnchor="text" w:xAlign="left" w:yAlign="inline"/>
              <w:numPr>
                <w:ilvl w:val="0"/>
                <w:numId w:val="23"/>
              </w:numPr>
              <w:rPr>
                <w:color w:val="auto"/>
                <w:sz w:val="24"/>
                <w:szCs w:val="24"/>
                <w:lang w:val="en-GB"/>
              </w:rPr>
            </w:pPr>
            <w:r w:rsidRPr="009A52D9">
              <w:rPr>
                <w:color w:val="auto"/>
                <w:sz w:val="24"/>
                <w:szCs w:val="24"/>
                <w:lang w:val="en-GB"/>
              </w:rPr>
              <w:t xml:space="preserve">Recent research found a sensitivity to Gluten but </w:t>
            </w:r>
            <w:r w:rsidR="00CB0E5B">
              <w:rPr>
                <w:color w:val="auto"/>
                <w:sz w:val="24"/>
                <w:szCs w:val="24"/>
                <w:lang w:val="en-GB"/>
              </w:rPr>
              <w:t xml:space="preserve">has </w:t>
            </w:r>
            <w:r w:rsidRPr="009A52D9">
              <w:rPr>
                <w:color w:val="auto"/>
                <w:sz w:val="24"/>
                <w:szCs w:val="24"/>
                <w:lang w:val="en-GB"/>
              </w:rPr>
              <w:t xml:space="preserve">no relationships to </w:t>
            </w:r>
            <w:proofErr w:type="spellStart"/>
            <w:r w:rsidRPr="009A52D9">
              <w:rPr>
                <w:color w:val="auto"/>
                <w:sz w:val="24"/>
                <w:szCs w:val="24"/>
                <w:lang w:val="en-GB"/>
              </w:rPr>
              <w:t>Celiac’s</w:t>
            </w:r>
            <w:proofErr w:type="spellEnd"/>
            <w:r w:rsidRPr="009A52D9">
              <w:rPr>
                <w:color w:val="auto"/>
                <w:sz w:val="24"/>
                <w:szCs w:val="24"/>
                <w:lang w:val="en-GB"/>
              </w:rPr>
              <w:t xml:space="preserve"> Disease</w:t>
            </w:r>
          </w:p>
          <w:p w14:paraId="3F1290A9" w14:textId="22BE3CC5" w:rsidR="004D379C" w:rsidRPr="009A52D9" w:rsidRDefault="007D6C71" w:rsidP="007D6C71">
            <w:pPr>
              <w:pStyle w:val="Heading1Alt"/>
              <w:framePr w:hSpace="0" w:wrap="auto" w:vAnchor="margin" w:hAnchor="text" w:xAlign="left" w:yAlign="inline"/>
              <w:numPr>
                <w:ilvl w:val="0"/>
                <w:numId w:val="23"/>
              </w:numPr>
              <w:rPr>
                <w:color w:val="auto"/>
                <w:sz w:val="24"/>
                <w:szCs w:val="24"/>
                <w:lang w:val="en-GB"/>
              </w:rPr>
            </w:pPr>
            <w:r w:rsidRPr="009A52D9">
              <w:rPr>
                <w:color w:val="auto"/>
                <w:sz w:val="24"/>
                <w:szCs w:val="24"/>
                <w:lang w:val="en-GB"/>
              </w:rPr>
              <w:t>Abnormalities in brain develop</w:t>
            </w:r>
            <w:r w:rsidR="00CB0E5B">
              <w:rPr>
                <w:color w:val="auto"/>
                <w:sz w:val="24"/>
                <w:szCs w:val="24"/>
                <w:lang w:val="en-GB"/>
              </w:rPr>
              <w:t>ment</w:t>
            </w:r>
          </w:p>
          <w:p w14:paraId="0FB51E5F" w14:textId="772E0D48" w:rsidR="007D6C71" w:rsidRPr="009A52D9" w:rsidRDefault="004D379C" w:rsidP="007D6C71">
            <w:pPr>
              <w:pStyle w:val="Heading1Alt"/>
              <w:framePr w:hSpace="0" w:wrap="auto" w:vAnchor="margin" w:hAnchor="text" w:xAlign="left" w:yAlign="inline"/>
              <w:numPr>
                <w:ilvl w:val="0"/>
                <w:numId w:val="23"/>
              </w:numPr>
              <w:rPr>
                <w:color w:val="auto"/>
                <w:sz w:val="24"/>
                <w:szCs w:val="24"/>
                <w:lang w:val="en-GB"/>
              </w:rPr>
            </w:pPr>
            <w:r w:rsidRPr="009A52D9">
              <w:rPr>
                <w:color w:val="auto"/>
                <w:sz w:val="24"/>
                <w:szCs w:val="24"/>
                <w:lang w:val="en-GB"/>
              </w:rPr>
              <w:t>Genetic – odds increase if parent or sibling has ASD</w:t>
            </w:r>
          </w:p>
          <w:p w14:paraId="27C631BC" w14:textId="1E601B66" w:rsidR="007D6C71" w:rsidRPr="009A52D9" w:rsidRDefault="007D6C71" w:rsidP="007D6C71">
            <w:pPr>
              <w:widowControl/>
              <w:autoSpaceDE/>
              <w:autoSpaceDN/>
              <w:ind w:right="0"/>
              <w:contextualSpacing/>
              <w:rPr>
                <w:rFonts w:asciiTheme="majorHAnsi" w:hAnsiTheme="majorHAnsi"/>
                <w:color w:val="auto"/>
                <w:lang w:val="en-GB"/>
              </w:rPr>
            </w:pPr>
            <w:proofErr w:type="spellStart"/>
            <w:r w:rsidRPr="009A52D9">
              <w:rPr>
                <w:color w:val="auto"/>
                <w:sz w:val="24"/>
                <w:szCs w:val="24"/>
                <w:lang w:val="en-GB"/>
              </w:rPr>
              <w:t>Geas</w:t>
            </w:r>
            <w:proofErr w:type="spellEnd"/>
            <w:r w:rsidRPr="009A52D9">
              <w:rPr>
                <w:color w:val="auto"/>
                <w:sz w:val="24"/>
                <w:szCs w:val="24"/>
                <w:lang w:val="en-GB"/>
              </w:rPr>
              <w:t xml:space="preserve"> ASD</w:t>
            </w:r>
          </w:p>
        </w:tc>
        <w:tc>
          <w:tcPr>
            <w:tcW w:w="3360" w:type="dxa"/>
            <w:tcMar>
              <w:left w:w="0" w:type="dxa"/>
              <w:right w:w="0" w:type="dxa"/>
            </w:tcMar>
            <w:vAlign w:val="center"/>
          </w:tcPr>
          <w:p w14:paraId="796EC3D9" w14:textId="77777777" w:rsidR="009C2E85" w:rsidRPr="009A52D9" w:rsidRDefault="008232F3" w:rsidP="008232F3">
            <w:pPr>
              <w:pStyle w:val="Image"/>
              <w:rPr>
                <w:color w:val="auto"/>
                <w:lang w:val="en-GB"/>
              </w:rPr>
            </w:pPr>
            <w:r w:rsidRPr="009A52D9">
              <w:rPr>
                <w:color w:val="auto"/>
                <w:lang w:val="en-GB" w:bidi="en-GB"/>
              </w:rPr>
              <w:drawing>
                <wp:inline distT="0" distB="0" distL="0" distR="0" wp14:anchorId="11039371" wp14:editId="513C22C7">
                  <wp:extent cx="2268000" cy="2556000"/>
                  <wp:effectExtent l="0" t="0" r="0" b="0"/>
                  <wp:docPr id="12" name="image2.jpeg" descr="Child. Drawing. Coloured pencil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rotWithShape="1">
                          <a:blip r:embed="rId11" cstate="print">
                            <a:extLst>
                              <a:ext uri="{28A0092B-C50C-407E-A947-70E740481C1C}">
                                <a14:useLocalDpi xmlns:a14="http://schemas.microsoft.com/office/drawing/2010/main" val="0"/>
                              </a:ext>
                            </a:extLst>
                          </a:blip>
                          <a:srcRect/>
                          <a:stretch/>
                        </pic:blipFill>
                        <pic:spPr>
                          <a:xfrm>
                            <a:off x="0" y="0"/>
                            <a:ext cx="2268000" cy="2556000"/>
                          </a:xfrm>
                          <a:prstGeom prst="rect">
                            <a:avLst/>
                          </a:prstGeom>
                        </pic:spPr>
                      </pic:pic>
                    </a:graphicData>
                  </a:graphic>
                </wp:inline>
              </w:drawing>
            </w:r>
          </w:p>
        </w:tc>
        <w:tc>
          <w:tcPr>
            <w:tcW w:w="5030" w:type="dxa"/>
            <w:vMerge w:val="restart"/>
            <w:tcMar>
              <w:left w:w="0" w:type="dxa"/>
              <w:right w:w="0" w:type="dxa"/>
            </w:tcMar>
          </w:tcPr>
          <w:p w14:paraId="295C51C5" w14:textId="77777777" w:rsidR="009C2E85" w:rsidRPr="009A52D9" w:rsidRDefault="003758E8" w:rsidP="008232F3">
            <w:pPr>
              <w:pStyle w:val="Image"/>
              <w:rPr>
                <w:color w:val="auto"/>
                <w:lang w:val="en-GB"/>
              </w:rPr>
            </w:pPr>
            <w:r w:rsidRPr="009A52D9">
              <w:rPr>
                <w:color w:val="auto"/>
                <w:lang w:val="en-GB" w:bidi="en-GB"/>
              </w:rPr>
              <w:drawing>
                <wp:inline distT="0" distB="0" distL="0" distR="0" wp14:anchorId="0B0F0623" wp14:editId="0E2CC37E">
                  <wp:extent cx="3514725" cy="4649654"/>
                  <wp:effectExtent l="0" t="0" r="0" b="0"/>
                  <wp:docPr id="10" name="image3.jpeg" descr="Map. Chips. Educ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rotWithShape="1">
                          <a:blip r:embed="rId12" cstate="print">
                            <a:extLst>
                              <a:ext uri="{28A0092B-C50C-407E-A947-70E740481C1C}">
                                <a14:useLocalDpi xmlns:a14="http://schemas.microsoft.com/office/drawing/2010/main" val="0"/>
                              </a:ext>
                            </a:extLst>
                          </a:blip>
                          <a:srcRect l="347" r="347"/>
                          <a:stretch/>
                        </pic:blipFill>
                        <pic:spPr>
                          <a:xfrm>
                            <a:off x="0" y="0"/>
                            <a:ext cx="3517349" cy="4653125"/>
                          </a:xfrm>
                          <a:prstGeom prst="rect">
                            <a:avLst/>
                          </a:prstGeom>
                        </pic:spPr>
                      </pic:pic>
                    </a:graphicData>
                  </a:graphic>
                </wp:inline>
              </w:drawing>
            </w:r>
          </w:p>
        </w:tc>
      </w:tr>
      <w:tr w:rsidR="009A52D9" w:rsidRPr="009A52D9" w14:paraId="6C62DAA1" w14:textId="77777777" w:rsidTr="00352AAB">
        <w:trPr>
          <w:trHeight w:val="3402"/>
          <w:jc w:val="center"/>
        </w:trPr>
        <w:tc>
          <w:tcPr>
            <w:tcW w:w="3350" w:type="dxa"/>
            <w:vMerge/>
            <w:shd w:val="clear" w:color="auto" w:fill="BFC9F1" w:themeFill="accent3" w:themeFillTint="33"/>
          </w:tcPr>
          <w:p w14:paraId="535989A9" w14:textId="77777777" w:rsidR="009C2E85" w:rsidRPr="009A52D9" w:rsidRDefault="009C2E85" w:rsidP="003758E8">
            <w:pPr>
              <w:rPr>
                <w:color w:val="auto"/>
                <w:sz w:val="2"/>
                <w:szCs w:val="2"/>
                <w:lang w:val="en-GB"/>
              </w:rPr>
            </w:pPr>
          </w:p>
        </w:tc>
        <w:tc>
          <w:tcPr>
            <w:tcW w:w="3360" w:type="dxa"/>
            <w:tcMar>
              <w:left w:w="0" w:type="dxa"/>
              <w:right w:w="0" w:type="dxa"/>
            </w:tcMar>
          </w:tcPr>
          <w:p w14:paraId="2D02F7C8" w14:textId="77777777" w:rsidR="009C2E85" w:rsidRPr="009A52D9" w:rsidRDefault="003758E8" w:rsidP="008232F3">
            <w:pPr>
              <w:pStyle w:val="Image"/>
              <w:rPr>
                <w:color w:val="auto"/>
                <w:lang w:val="en-GB"/>
              </w:rPr>
            </w:pPr>
            <w:r w:rsidRPr="009A52D9">
              <w:rPr>
                <w:color w:val="auto"/>
                <w:lang w:val="en-GB" w:bidi="en-GB"/>
              </w:rPr>
              <w:drawing>
                <wp:inline distT="0" distB="0" distL="0" distR="0" wp14:anchorId="59857791" wp14:editId="7048EA43">
                  <wp:extent cx="2268000" cy="2160000"/>
                  <wp:effectExtent l="0" t="0" r="0" b="0"/>
                  <wp:docPr id="16" name="image4.jpeg" descr="Girl. Teaching. Writ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rotWithShape="1">
                          <a:blip r:embed="rId13" cstate="print">
                            <a:extLst>
                              <a:ext uri="{28A0092B-C50C-407E-A947-70E740481C1C}">
                                <a14:useLocalDpi xmlns:a14="http://schemas.microsoft.com/office/drawing/2010/main" val="0"/>
                              </a:ext>
                            </a:extLst>
                          </a:blip>
                          <a:srcRect/>
                          <a:stretch/>
                        </pic:blipFill>
                        <pic:spPr>
                          <a:xfrm>
                            <a:off x="0" y="0"/>
                            <a:ext cx="2268000" cy="2160000"/>
                          </a:xfrm>
                          <a:prstGeom prst="rect">
                            <a:avLst/>
                          </a:prstGeom>
                        </pic:spPr>
                      </pic:pic>
                    </a:graphicData>
                  </a:graphic>
                </wp:inline>
              </w:drawing>
            </w:r>
          </w:p>
        </w:tc>
        <w:tc>
          <w:tcPr>
            <w:tcW w:w="3360" w:type="dxa"/>
            <w:shd w:val="clear" w:color="auto" w:fill="FFF2CC" w:themeFill="accent4" w:themeFillTint="33"/>
            <w:vAlign w:val="center"/>
          </w:tcPr>
          <w:p w14:paraId="4325BAE9" w14:textId="5550DB2B" w:rsidR="009C2E85" w:rsidRPr="009A52D9" w:rsidRDefault="00352AAB" w:rsidP="003A6441">
            <w:pPr>
              <w:widowControl/>
              <w:autoSpaceDE/>
              <w:autoSpaceDN/>
              <w:ind w:left="0" w:right="0"/>
              <w:contextualSpacing/>
              <w:jc w:val="center"/>
              <w:rPr>
                <w:b/>
                <w:bCs/>
                <w:color w:val="auto"/>
              </w:rPr>
            </w:pPr>
            <w:r w:rsidRPr="009A52D9">
              <w:rPr>
                <w:b/>
                <w:bCs/>
                <w:color w:val="auto"/>
              </w:rPr>
              <w:t>Mothers and fathers of children with ASD report higher levels of parenting stress and poorer psychological well-being as compared to parents of children without disabilities, as well as parents of children with other types of disabilities (e.g. </w:t>
            </w:r>
            <w:proofErr w:type="spellStart"/>
            <w:r w:rsidRPr="009A52D9">
              <w:rPr>
                <w:b/>
                <w:bCs/>
                <w:color w:val="auto"/>
              </w:rPr>
              <w:fldChar w:fldCharType="begin"/>
            </w:r>
            <w:r w:rsidRPr="009A52D9">
              <w:rPr>
                <w:b/>
                <w:bCs/>
                <w:color w:val="auto"/>
              </w:rPr>
              <w:instrText xml:space="preserve"> HYPERLINK "https://www.ncbi.nlm.nih.gov/pmc/articles/PMC5014690/" \l "R18" </w:instrText>
            </w:r>
            <w:r w:rsidRPr="009A52D9">
              <w:rPr>
                <w:b/>
                <w:bCs/>
                <w:color w:val="auto"/>
              </w:rPr>
              <w:fldChar w:fldCharType="separate"/>
            </w:r>
            <w:r w:rsidRPr="009A52D9">
              <w:rPr>
                <w:rStyle w:val="Hyperlink"/>
                <w:b/>
                <w:bCs/>
                <w:color w:val="auto"/>
              </w:rPr>
              <w:t>Ekas</w:t>
            </w:r>
            <w:proofErr w:type="spellEnd"/>
            <w:r w:rsidRPr="009A52D9">
              <w:rPr>
                <w:rStyle w:val="Hyperlink"/>
                <w:b/>
                <w:bCs/>
                <w:color w:val="auto"/>
              </w:rPr>
              <w:t xml:space="preserve"> &amp; Whitman</w:t>
            </w:r>
            <w:r w:rsidRPr="009A52D9">
              <w:rPr>
                <w:b/>
                <w:bCs/>
                <w:color w:val="auto"/>
              </w:rPr>
              <w:fldChar w:fldCharType="end"/>
            </w:r>
            <w:r w:rsidRPr="009A52D9">
              <w:rPr>
                <w:b/>
                <w:bCs/>
                <w:color w:val="auto"/>
              </w:rPr>
              <w:t xml:space="preserve">, </w:t>
            </w:r>
            <w:hyperlink r:id="rId14" w:anchor="R18" w:history="1">
              <w:r w:rsidRPr="009A52D9">
                <w:rPr>
                  <w:rStyle w:val="Hyperlink"/>
                  <w:b/>
                  <w:bCs/>
                  <w:color w:val="auto"/>
                </w:rPr>
                <w:t>2010</w:t>
              </w:r>
            </w:hyperlink>
            <w:r w:rsidRPr="009A52D9">
              <w:rPr>
                <w:b/>
                <w:bCs/>
                <w:color w:val="auto"/>
              </w:rPr>
              <w:t xml:space="preserve">; Hartley, Seltzer, Head, &amp; </w:t>
            </w:r>
            <w:proofErr w:type="spellStart"/>
            <w:r w:rsidRPr="009A52D9">
              <w:rPr>
                <w:b/>
                <w:bCs/>
                <w:color w:val="auto"/>
              </w:rPr>
              <w:t>Abbeduto</w:t>
            </w:r>
            <w:proofErr w:type="spellEnd"/>
            <w:r w:rsidRPr="009A52D9">
              <w:rPr>
                <w:b/>
                <w:bCs/>
                <w:color w:val="auto"/>
              </w:rPr>
              <w:t>, 2012)</w:t>
            </w:r>
          </w:p>
        </w:tc>
        <w:tc>
          <w:tcPr>
            <w:tcW w:w="5030" w:type="dxa"/>
            <w:vMerge/>
          </w:tcPr>
          <w:p w14:paraId="19805C55" w14:textId="77777777" w:rsidR="009C2E85" w:rsidRPr="009A52D9" w:rsidRDefault="009C2E85" w:rsidP="003758E8">
            <w:pPr>
              <w:rPr>
                <w:color w:val="auto"/>
                <w:sz w:val="2"/>
                <w:szCs w:val="2"/>
                <w:lang w:val="en-GB"/>
              </w:rPr>
            </w:pPr>
          </w:p>
        </w:tc>
      </w:tr>
    </w:tbl>
    <w:p w14:paraId="276A43B5" w14:textId="77777777" w:rsidR="003758E8" w:rsidRPr="009A52D9" w:rsidRDefault="003758E8" w:rsidP="003758E8">
      <w:pPr>
        <w:rPr>
          <w:color w:val="auto"/>
          <w:sz w:val="6"/>
          <w:lang w:val="en-GB"/>
        </w:rPr>
      </w:pPr>
    </w:p>
    <w:p w14:paraId="32B43BEA" w14:textId="77777777" w:rsidR="003758E8" w:rsidRPr="009A52D9" w:rsidRDefault="003758E8" w:rsidP="003758E8">
      <w:pPr>
        <w:rPr>
          <w:color w:val="auto"/>
          <w:sz w:val="6"/>
          <w:lang w:val="en-GB"/>
        </w:rPr>
        <w:sectPr w:rsidR="003758E8" w:rsidRPr="009A52D9" w:rsidSect="004975EA">
          <w:type w:val="continuous"/>
          <w:pgSz w:w="16838" w:h="11906" w:orient="landscape" w:code="9"/>
          <w:pgMar w:top="357" w:right="357" w:bottom="357" w:left="357" w:header="289" w:footer="289" w:gutter="0"/>
          <w:cols w:space="720"/>
          <w:docGrid w:linePitch="299"/>
        </w:sectPr>
      </w:pPr>
    </w:p>
    <w:tbl>
      <w:tblPr>
        <w:tblW w:w="5078" w:type="pct"/>
        <w:jc w:val="center"/>
        <w:tblLayout w:type="fixed"/>
        <w:tblCellMar>
          <w:left w:w="115" w:type="dxa"/>
          <w:right w:w="115" w:type="dxa"/>
        </w:tblCellMar>
        <w:tblLook w:val="0600" w:firstRow="0" w:lastRow="0" w:firstColumn="0" w:lastColumn="0" w:noHBand="1" w:noVBand="1"/>
      </w:tblPr>
      <w:tblGrid>
        <w:gridCol w:w="3828"/>
        <w:gridCol w:w="3588"/>
        <w:gridCol w:w="1820"/>
        <w:gridCol w:w="3560"/>
        <w:gridCol w:w="3573"/>
      </w:tblGrid>
      <w:tr w:rsidR="009A52D9" w:rsidRPr="009A52D9" w14:paraId="7708C588" w14:textId="77777777" w:rsidTr="007E1872">
        <w:trPr>
          <w:trHeight w:val="3974"/>
          <w:jc w:val="center"/>
        </w:trPr>
        <w:tc>
          <w:tcPr>
            <w:tcW w:w="3828" w:type="dxa"/>
            <w:shd w:val="clear" w:color="auto" w:fill="FBEB9C" w:themeFill="accent5" w:themeFillTint="40"/>
          </w:tcPr>
          <w:p w14:paraId="3C93BCA6" w14:textId="77777777" w:rsidR="00CB0E5B" w:rsidRDefault="00E85F07" w:rsidP="00E85F07">
            <w:pPr>
              <w:pStyle w:val="BodyText"/>
              <w:ind w:left="0" w:right="0"/>
              <w:jc w:val="center"/>
              <w:rPr>
                <w:b/>
                <w:bCs/>
                <w:color w:val="auto"/>
                <w:szCs w:val="20"/>
                <w:lang w:val="en-GB"/>
              </w:rPr>
            </w:pPr>
            <w:r w:rsidRPr="00E85F07">
              <w:rPr>
                <w:b/>
                <w:bCs/>
                <w:color w:val="auto"/>
                <w:szCs w:val="20"/>
                <w:lang w:val="en-GB"/>
              </w:rPr>
              <w:lastRenderedPageBreak/>
              <w:t>“Autism is also marked by limited imaginative or abstract play and by very repetitive and rigid behaviour.  Children with the disorder maybe unable to play in a very, spontaneous way.  Unlike other individuals of the same age, the children may fail to include others in their play or to represent social experiences when they are playing; in fact, they often they fail to see themselves as others see them and have no desire to imitate or be like the others</w:t>
            </w:r>
            <w:r w:rsidR="00CB0E5B">
              <w:rPr>
                <w:b/>
                <w:bCs/>
                <w:color w:val="auto"/>
                <w:szCs w:val="20"/>
                <w:lang w:val="en-GB"/>
              </w:rPr>
              <w:t>.</w:t>
            </w:r>
          </w:p>
          <w:p w14:paraId="7A65E264" w14:textId="5B03D1C8" w:rsidR="00BD49B6" w:rsidRPr="00E85F07" w:rsidRDefault="00E85F07" w:rsidP="00E85F07">
            <w:pPr>
              <w:pStyle w:val="BodyText"/>
              <w:ind w:left="0" w:right="0"/>
              <w:jc w:val="center"/>
              <w:rPr>
                <w:rFonts w:asciiTheme="majorHAnsi" w:hAnsiTheme="majorHAnsi"/>
                <w:b/>
                <w:color w:val="auto"/>
                <w:szCs w:val="20"/>
                <w:lang w:val="en-GB"/>
              </w:rPr>
            </w:pPr>
            <w:r w:rsidRPr="00E85F07">
              <w:rPr>
                <w:b/>
                <w:bCs/>
                <w:color w:val="auto"/>
                <w:szCs w:val="20"/>
                <w:lang w:val="en-GB"/>
              </w:rPr>
              <w:t xml:space="preserve"> (Siegel and </w:t>
            </w:r>
            <w:proofErr w:type="spellStart"/>
            <w:r w:rsidRPr="00E85F07">
              <w:rPr>
                <w:b/>
                <w:bCs/>
                <w:color w:val="auto"/>
                <w:szCs w:val="20"/>
                <w:lang w:val="en-GB"/>
              </w:rPr>
              <w:t>Ficcaglia</w:t>
            </w:r>
            <w:proofErr w:type="spellEnd"/>
            <w:r w:rsidRPr="00E85F07">
              <w:rPr>
                <w:b/>
                <w:bCs/>
                <w:color w:val="auto"/>
                <w:szCs w:val="20"/>
                <w:lang w:val="en-GB"/>
              </w:rPr>
              <w:t>, 2006).”</w:t>
            </w:r>
          </w:p>
        </w:tc>
        <w:tc>
          <w:tcPr>
            <w:tcW w:w="3588" w:type="dxa"/>
            <w:shd w:val="clear" w:color="auto" w:fill="A6ABBC" w:themeFill="background2"/>
          </w:tcPr>
          <w:p w14:paraId="0BBCCD17" w14:textId="77777777" w:rsidR="00B85E15" w:rsidRPr="009A52D9" w:rsidRDefault="00B85E15" w:rsidP="00B85E15">
            <w:pPr>
              <w:pStyle w:val="BodyText"/>
              <w:ind w:left="144" w:right="0"/>
              <w:rPr>
                <w:rFonts w:asciiTheme="majorHAnsi" w:hAnsiTheme="majorHAnsi"/>
                <w:b/>
                <w:color w:val="auto"/>
                <w:sz w:val="22"/>
                <w:lang w:val="en-GB"/>
              </w:rPr>
            </w:pPr>
            <w:r w:rsidRPr="009A52D9">
              <w:rPr>
                <w:rFonts w:asciiTheme="majorHAnsi" w:hAnsiTheme="majorHAnsi"/>
                <w:b/>
                <w:color w:val="auto"/>
                <w:sz w:val="22"/>
                <w:lang w:val="en-GB"/>
              </w:rPr>
              <w:t xml:space="preserve">Ways in which children are affected by Autism: - </w:t>
            </w:r>
          </w:p>
          <w:p w14:paraId="6514A31A" w14:textId="6A4B398F" w:rsidR="00B85E15" w:rsidRPr="009A52D9" w:rsidRDefault="00B85E15" w:rsidP="00B85E15">
            <w:pPr>
              <w:pStyle w:val="BodyText"/>
              <w:numPr>
                <w:ilvl w:val="0"/>
                <w:numId w:val="24"/>
              </w:numPr>
              <w:ind w:right="0"/>
              <w:rPr>
                <w:rFonts w:asciiTheme="majorHAnsi" w:hAnsiTheme="majorHAnsi"/>
                <w:b/>
                <w:color w:val="auto"/>
                <w:sz w:val="22"/>
                <w:lang w:val="en-GB"/>
              </w:rPr>
            </w:pPr>
            <w:r w:rsidRPr="009A52D9">
              <w:rPr>
                <w:rFonts w:asciiTheme="majorHAnsi" w:hAnsiTheme="majorHAnsi"/>
                <w:b/>
                <w:color w:val="auto"/>
                <w:sz w:val="22"/>
                <w:lang w:val="en-GB"/>
              </w:rPr>
              <w:t xml:space="preserve">Autistic people and </w:t>
            </w:r>
            <w:r w:rsidR="00CB0E5B">
              <w:rPr>
                <w:rFonts w:asciiTheme="majorHAnsi" w:hAnsiTheme="majorHAnsi"/>
                <w:b/>
                <w:color w:val="auto"/>
                <w:sz w:val="22"/>
                <w:lang w:val="en-GB"/>
              </w:rPr>
              <w:t xml:space="preserve">their </w:t>
            </w:r>
            <w:r w:rsidRPr="009A52D9">
              <w:rPr>
                <w:rFonts w:asciiTheme="majorHAnsi" w:hAnsiTheme="majorHAnsi"/>
                <w:b/>
                <w:color w:val="auto"/>
                <w:sz w:val="22"/>
                <w:lang w:val="en-GB"/>
              </w:rPr>
              <w:t xml:space="preserve">families are at risk of being isolated </w:t>
            </w:r>
          </w:p>
          <w:p w14:paraId="63C1FBAD" w14:textId="77777777" w:rsidR="00B85E15" w:rsidRPr="009A52D9" w:rsidRDefault="00B85E15" w:rsidP="00B85E15">
            <w:pPr>
              <w:pStyle w:val="BodyText"/>
              <w:numPr>
                <w:ilvl w:val="0"/>
                <w:numId w:val="24"/>
              </w:numPr>
              <w:ind w:right="0"/>
              <w:rPr>
                <w:rFonts w:asciiTheme="majorHAnsi" w:hAnsiTheme="majorHAnsi"/>
                <w:b/>
                <w:color w:val="auto"/>
                <w:sz w:val="22"/>
                <w:lang w:val="en-GB"/>
              </w:rPr>
            </w:pPr>
            <w:r w:rsidRPr="009A52D9">
              <w:rPr>
                <w:rFonts w:asciiTheme="majorHAnsi" w:hAnsiTheme="majorHAnsi"/>
                <w:b/>
                <w:color w:val="auto"/>
                <w:sz w:val="22"/>
                <w:lang w:val="en-GB"/>
              </w:rPr>
              <w:t xml:space="preserve">Roughly half of all sufferers fail to speak or develop language skills (Dawson and </w:t>
            </w:r>
            <w:proofErr w:type="spellStart"/>
            <w:r w:rsidRPr="009A52D9">
              <w:rPr>
                <w:rFonts w:asciiTheme="majorHAnsi" w:hAnsiTheme="majorHAnsi"/>
                <w:b/>
                <w:color w:val="auto"/>
                <w:sz w:val="22"/>
                <w:lang w:val="en-GB"/>
              </w:rPr>
              <w:t>Castelloe</w:t>
            </w:r>
            <w:proofErr w:type="spellEnd"/>
            <w:r w:rsidRPr="009A52D9">
              <w:rPr>
                <w:rFonts w:asciiTheme="majorHAnsi" w:hAnsiTheme="majorHAnsi"/>
                <w:b/>
                <w:color w:val="auto"/>
                <w:sz w:val="22"/>
                <w:lang w:val="en-GB"/>
              </w:rPr>
              <w:t>, 1992).</w:t>
            </w:r>
          </w:p>
          <w:p w14:paraId="17937BAF" w14:textId="23E116E2" w:rsidR="009F0C4C" w:rsidRPr="009A52D9" w:rsidRDefault="00B85E15" w:rsidP="00B85E15">
            <w:pPr>
              <w:pStyle w:val="Image"/>
              <w:numPr>
                <w:ilvl w:val="0"/>
                <w:numId w:val="24"/>
              </w:numPr>
              <w:rPr>
                <w:rFonts w:asciiTheme="majorHAnsi" w:hAnsiTheme="majorHAnsi"/>
                <w:b/>
                <w:bCs/>
                <w:color w:val="auto"/>
                <w:sz w:val="24"/>
                <w:szCs w:val="24"/>
                <w:lang w:val="en-GB"/>
              </w:rPr>
            </w:pPr>
            <w:r w:rsidRPr="009A52D9">
              <w:rPr>
                <w:rFonts w:asciiTheme="majorHAnsi" w:hAnsiTheme="majorHAnsi"/>
                <w:b/>
                <w:color w:val="auto"/>
                <w:lang w:val="en-GB"/>
              </w:rPr>
              <w:t>They have difficulty reading other people – recognising or understanding their emotions</w:t>
            </w:r>
          </w:p>
        </w:tc>
        <w:tc>
          <w:tcPr>
            <w:tcW w:w="5380" w:type="dxa"/>
            <w:gridSpan w:val="2"/>
            <w:shd w:val="clear" w:color="auto" w:fill="FFFF00"/>
            <w:vAlign w:val="center"/>
          </w:tcPr>
          <w:p w14:paraId="4380BC5D" w14:textId="77777777" w:rsidR="00B85E15" w:rsidRPr="00B85E15" w:rsidRDefault="00B85E15" w:rsidP="00B85E15">
            <w:pPr>
              <w:pStyle w:val="Image"/>
              <w:rPr>
                <w:rFonts w:asciiTheme="majorHAnsi" w:hAnsiTheme="majorHAnsi"/>
                <w:b/>
                <w:bCs/>
                <w:color w:val="auto"/>
                <w:sz w:val="24"/>
                <w:szCs w:val="24"/>
                <w:lang w:val="en-GB"/>
              </w:rPr>
            </w:pPr>
            <w:r w:rsidRPr="00B85E15">
              <w:rPr>
                <w:rFonts w:asciiTheme="majorHAnsi" w:hAnsiTheme="majorHAnsi"/>
                <w:b/>
                <w:bCs/>
                <w:color w:val="auto"/>
                <w:sz w:val="24"/>
                <w:szCs w:val="24"/>
                <w:lang w:val="en-GB"/>
              </w:rPr>
              <w:t>Impact on children’s well being, school life and home: -</w:t>
            </w:r>
          </w:p>
          <w:p w14:paraId="3CC70956" w14:textId="4FB2B80A" w:rsidR="00B85E15" w:rsidRPr="00B85E15" w:rsidRDefault="00B85E15" w:rsidP="00B85E15">
            <w:pPr>
              <w:pStyle w:val="Image"/>
              <w:numPr>
                <w:ilvl w:val="0"/>
                <w:numId w:val="26"/>
              </w:numPr>
              <w:rPr>
                <w:rFonts w:asciiTheme="majorHAnsi" w:hAnsiTheme="majorHAnsi"/>
                <w:b/>
                <w:bCs/>
                <w:color w:val="auto"/>
                <w:sz w:val="24"/>
                <w:szCs w:val="24"/>
                <w:lang w:val="en-GB"/>
              </w:rPr>
            </w:pPr>
            <w:r w:rsidRPr="00B85E15">
              <w:rPr>
                <w:rFonts w:asciiTheme="majorHAnsi" w:hAnsiTheme="majorHAnsi"/>
                <w:b/>
                <w:bCs/>
                <w:color w:val="auto"/>
                <w:sz w:val="24"/>
                <w:szCs w:val="24"/>
                <w:lang w:val="en-GB"/>
              </w:rPr>
              <w:t xml:space="preserve">Because of the risk of being isolated, </w:t>
            </w:r>
            <w:r w:rsidR="00CB0E5B">
              <w:rPr>
                <w:rFonts w:asciiTheme="majorHAnsi" w:hAnsiTheme="majorHAnsi"/>
                <w:b/>
                <w:bCs/>
                <w:color w:val="auto"/>
                <w:sz w:val="24"/>
                <w:szCs w:val="24"/>
                <w:lang w:val="en-GB"/>
              </w:rPr>
              <w:t>children and families</w:t>
            </w:r>
            <w:r w:rsidRPr="00B85E15">
              <w:rPr>
                <w:rFonts w:asciiTheme="majorHAnsi" w:hAnsiTheme="majorHAnsi"/>
                <w:b/>
                <w:bCs/>
                <w:color w:val="auto"/>
                <w:sz w:val="24"/>
                <w:szCs w:val="24"/>
                <w:lang w:val="en-GB"/>
              </w:rPr>
              <w:t xml:space="preserve"> can develop mental health problems</w:t>
            </w:r>
          </w:p>
          <w:p w14:paraId="65833185" w14:textId="59AFBAFD" w:rsidR="00B85E15" w:rsidRPr="00B85E15" w:rsidRDefault="00B85E15" w:rsidP="00B85E15">
            <w:pPr>
              <w:pStyle w:val="Image"/>
              <w:numPr>
                <w:ilvl w:val="0"/>
                <w:numId w:val="26"/>
              </w:numPr>
              <w:rPr>
                <w:rFonts w:asciiTheme="majorHAnsi" w:hAnsiTheme="majorHAnsi"/>
                <w:b/>
                <w:bCs/>
                <w:color w:val="auto"/>
                <w:sz w:val="24"/>
                <w:szCs w:val="24"/>
                <w:lang w:val="en-GB"/>
              </w:rPr>
            </w:pPr>
            <w:r w:rsidRPr="00B85E15">
              <w:rPr>
                <w:rFonts w:asciiTheme="majorHAnsi" w:hAnsiTheme="majorHAnsi"/>
                <w:b/>
                <w:bCs/>
                <w:color w:val="auto"/>
                <w:sz w:val="24"/>
                <w:szCs w:val="24"/>
                <w:lang w:val="en-GB"/>
              </w:rPr>
              <w:t>The family</w:t>
            </w:r>
            <w:r w:rsidR="00CB0E5B">
              <w:rPr>
                <w:rFonts w:asciiTheme="majorHAnsi" w:hAnsiTheme="majorHAnsi"/>
                <w:b/>
                <w:bCs/>
                <w:color w:val="auto"/>
                <w:sz w:val="24"/>
                <w:szCs w:val="24"/>
                <w:lang w:val="en-GB"/>
              </w:rPr>
              <w:t xml:space="preserve"> and the child</w:t>
            </w:r>
            <w:r w:rsidRPr="00B85E15">
              <w:rPr>
                <w:rFonts w:asciiTheme="majorHAnsi" w:hAnsiTheme="majorHAnsi"/>
                <w:b/>
                <w:bCs/>
                <w:color w:val="auto"/>
                <w:sz w:val="24"/>
                <w:szCs w:val="24"/>
                <w:lang w:val="en-GB"/>
              </w:rPr>
              <w:t xml:space="preserve"> will need extra support in both education and at home helping the child communicate and socialise</w:t>
            </w:r>
            <w:r w:rsidR="00CB0E5B">
              <w:rPr>
                <w:rFonts w:asciiTheme="majorHAnsi" w:hAnsiTheme="majorHAnsi"/>
                <w:b/>
                <w:bCs/>
                <w:color w:val="auto"/>
                <w:sz w:val="24"/>
                <w:szCs w:val="24"/>
                <w:lang w:val="en-GB"/>
              </w:rPr>
              <w:t xml:space="preserve"> with others</w:t>
            </w:r>
          </w:p>
          <w:p w14:paraId="65E91E31" w14:textId="45F8668E" w:rsidR="004E4843" w:rsidRPr="00B85E15" w:rsidRDefault="00B85E15" w:rsidP="00B85E15">
            <w:pPr>
              <w:pStyle w:val="Image"/>
              <w:numPr>
                <w:ilvl w:val="0"/>
                <w:numId w:val="26"/>
              </w:numPr>
              <w:rPr>
                <w:rFonts w:asciiTheme="majorHAnsi" w:hAnsiTheme="majorHAnsi"/>
                <w:b/>
                <w:bCs/>
                <w:color w:val="auto"/>
                <w:sz w:val="24"/>
                <w:szCs w:val="24"/>
                <w:lang w:val="en-GB"/>
              </w:rPr>
            </w:pPr>
            <w:r w:rsidRPr="00B85E15">
              <w:rPr>
                <w:rFonts w:asciiTheme="majorHAnsi" w:hAnsiTheme="majorHAnsi"/>
                <w:b/>
                <w:bCs/>
                <w:color w:val="auto"/>
                <w:sz w:val="24"/>
                <w:szCs w:val="24"/>
                <w:lang w:val="en-GB"/>
              </w:rPr>
              <w:t>As autistic children have difficulty reading other people, they find it hard to navigate the social world e.g. appear to be insensitive, seek out time alone, not seek comfort from others etc</w:t>
            </w:r>
          </w:p>
        </w:tc>
        <w:tc>
          <w:tcPr>
            <w:tcW w:w="3573" w:type="dxa"/>
            <w:shd w:val="clear" w:color="auto" w:fill="FFD966" w:themeFill="accent4" w:themeFillTint="99"/>
            <w:tcMar>
              <w:left w:w="0" w:type="dxa"/>
              <w:right w:w="0" w:type="dxa"/>
            </w:tcMar>
          </w:tcPr>
          <w:p w14:paraId="6DFD3EA4" w14:textId="1B6CB701" w:rsidR="004808C1" w:rsidRPr="00184D93" w:rsidRDefault="004808C1" w:rsidP="00184D93">
            <w:pPr>
              <w:pStyle w:val="ListParagraph"/>
              <w:widowControl/>
              <w:numPr>
                <w:ilvl w:val="0"/>
                <w:numId w:val="0"/>
              </w:numPr>
              <w:autoSpaceDE/>
              <w:autoSpaceDN/>
              <w:spacing w:after="160" w:line="259" w:lineRule="auto"/>
              <w:ind w:left="720" w:right="0"/>
              <w:contextualSpacing/>
              <w:jc w:val="left"/>
              <w:rPr>
                <w:rFonts w:asciiTheme="majorHAnsi" w:hAnsiTheme="majorHAnsi" w:cs="Times New Roman"/>
                <w:b/>
                <w:bCs/>
                <w:color w:val="auto"/>
                <w:sz w:val="24"/>
                <w:szCs w:val="24"/>
                <w:u w:val="single"/>
              </w:rPr>
            </w:pPr>
            <w:r w:rsidRPr="004808C1">
              <w:rPr>
                <w:rFonts w:asciiTheme="majorHAnsi" w:hAnsiTheme="majorHAnsi" w:cs="Times New Roman"/>
                <w:b/>
                <w:bCs/>
                <w:color w:val="auto"/>
                <w:sz w:val="24"/>
                <w:szCs w:val="24"/>
                <w:u w:val="single"/>
              </w:rPr>
              <w:t>Additional Resources</w:t>
            </w:r>
          </w:p>
          <w:p w14:paraId="6512486C" w14:textId="0822566F" w:rsidR="00E85F07" w:rsidRPr="00E85F07" w:rsidRDefault="004808C1" w:rsidP="00E85F07">
            <w:pPr>
              <w:pStyle w:val="ListParagraph"/>
              <w:widowControl/>
              <w:numPr>
                <w:ilvl w:val="0"/>
                <w:numId w:val="26"/>
              </w:numPr>
              <w:autoSpaceDE/>
              <w:autoSpaceDN/>
              <w:spacing w:after="160" w:line="259" w:lineRule="auto"/>
              <w:ind w:right="0"/>
              <w:contextualSpacing/>
              <w:rPr>
                <w:rFonts w:asciiTheme="majorHAnsi" w:hAnsiTheme="majorHAnsi" w:cs="Times New Roman"/>
                <w:color w:val="auto"/>
              </w:rPr>
            </w:pPr>
            <w:hyperlink r:id="rId15" w:history="1">
              <w:r w:rsidRPr="00D100CA">
                <w:rPr>
                  <w:rStyle w:val="Hyperlink"/>
                  <w:rFonts w:asciiTheme="majorHAnsi" w:hAnsiTheme="majorHAnsi"/>
                  <w:sz w:val="22"/>
                </w:rPr>
                <w:t>https://gov.wales/sites/default/files/publications/2019-01/ways-of-supporting-learners-with-autistic-spectrum-disorder-asd.pdf</w:t>
              </w:r>
            </w:hyperlink>
          </w:p>
          <w:p w14:paraId="3F5DC5A4" w14:textId="27590BD8" w:rsidR="00E85F07" w:rsidRDefault="00E85F07" w:rsidP="00E85F07">
            <w:pPr>
              <w:pStyle w:val="ListParagraph"/>
              <w:widowControl/>
              <w:numPr>
                <w:ilvl w:val="0"/>
                <w:numId w:val="29"/>
              </w:numPr>
              <w:autoSpaceDE/>
              <w:autoSpaceDN/>
              <w:spacing w:before="0" w:after="160" w:line="259" w:lineRule="auto"/>
              <w:ind w:right="0"/>
              <w:contextualSpacing/>
              <w:jc w:val="left"/>
              <w:rPr>
                <w:rFonts w:asciiTheme="majorHAnsi" w:hAnsiTheme="majorHAnsi" w:cs="Times New Roman"/>
                <w:color w:val="auto"/>
                <w:sz w:val="22"/>
              </w:rPr>
            </w:pPr>
            <w:hyperlink r:id="rId16" w:history="1">
              <w:r w:rsidRPr="009A52D9">
                <w:rPr>
                  <w:rStyle w:val="Hyperlink"/>
                  <w:rFonts w:asciiTheme="majorHAnsi" w:hAnsiTheme="majorHAnsi" w:cs="Times New Roman"/>
                  <w:color w:val="auto"/>
                  <w:sz w:val="22"/>
                </w:rPr>
                <w:t>https://www.autism.org.uk/about/what-is/myths-facts-stats.aspx</w:t>
              </w:r>
            </w:hyperlink>
          </w:p>
          <w:p w14:paraId="1E283776" w14:textId="0089958F" w:rsidR="004808C1" w:rsidRDefault="00184D93" w:rsidP="00E85F07">
            <w:pPr>
              <w:pStyle w:val="ListParagraph"/>
              <w:widowControl/>
              <w:numPr>
                <w:ilvl w:val="0"/>
                <w:numId w:val="29"/>
              </w:numPr>
              <w:autoSpaceDE/>
              <w:autoSpaceDN/>
              <w:spacing w:before="0" w:after="160" w:line="259" w:lineRule="auto"/>
              <w:ind w:right="0"/>
              <w:contextualSpacing/>
              <w:jc w:val="left"/>
              <w:rPr>
                <w:rFonts w:asciiTheme="majorHAnsi" w:hAnsiTheme="majorHAnsi" w:cs="Times New Roman"/>
                <w:color w:val="auto"/>
                <w:sz w:val="22"/>
              </w:rPr>
            </w:pPr>
            <w:r>
              <w:rPr>
                <w:rFonts w:asciiTheme="majorHAnsi" w:hAnsiTheme="majorHAnsi" w:cs="Times New Roman"/>
                <w:color w:val="auto"/>
                <w:sz w:val="22"/>
              </w:rPr>
              <w:t>0808 8004104 Autism Helpline</w:t>
            </w:r>
          </w:p>
          <w:p w14:paraId="466626D9" w14:textId="2F9016DF" w:rsidR="00184D93" w:rsidRPr="00E85F07" w:rsidRDefault="00184D93" w:rsidP="00E85F07">
            <w:pPr>
              <w:pStyle w:val="ListParagraph"/>
              <w:widowControl/>
              <w:numPr>
                <w:ilvl w:val="0"/>
                <w:numId w:val="29"/>
              </w:numPr>
              <w:autoSpaceDE/>
              <w:autoSpaceDN/>
              <w:spacing w:before="0" w:after="160" w:line="259" w:lineRule="auto"/>
              <w:ind w:right="0"/>
              <w:contextualSpacing/>
              <w:jc w:val="left"/>
              <w:rPr>
                <w:rFonts w:asciiTheme="majorHAnsi" w:hAnsiTheme="majorHAnsi" w:cs="Times New Roman"/>
                <w:color w:val="auto"/>
                <w:sz w:val="22"/>
              </w:rPr>
            </w:pPr>
            <w:r>
              <w:rPr>
                <w:rFonts w:asciiTheme="majorHAnsi" w:hAnsiTheme="majorHAnsi" w:cs="Times New Roman"/>
                <w:color w:val="auto"/>
                <w:sz w:val="22"/>
              </w:rPr>
              <w:t>0208 4583259 – Resources for Autism</w:t>
            </w:r>
          </w:p>
          <w:p w14:paraId="3B3839A8" w14:textId="00D03F58" w:rsidR="00E85F07" w:rsidRPr="00B85E15" w:rsidRDefault="00E85F07" w:rsidP="00E85F07">
            <w:pPr>
              <w:pStyle w:val="Image"/>
              <w:shd w:val="clear" w:color="auto" w:fill="FFD966" w:themeFill="accent4" w:themeFillTint="99"/>
              <w:rPr>
                <w:color w:val="auto"/>
                <w:lang w:val="en-GB"/>
              </w:rPr>
            </w:pPr>
          </w:p>
        </w:tc>
      </w:tr>
      <w:tr w:rsidR="009A52D9" w:rsidRPr="009A52D9" w14:paraId="3F461C30" w14:textId="77777777" w:rsidTr="00CE34B0">
        <w:trPr>
          <w:trHeight w:val="3357"/>
          <w:jc w:val="center"/>
        </w:trPr>
        <w:tc>
          <w:tcPr>
            <w:tcW w:w="3828" w:type="dxa"/>
            <w:vMerge w:val="restart"/>
            <w:tcMar>
              <w:left w:w="0" w:type="dxa"/>
              <w:right w:w="0" w:type="dxa"/>
            </w:tcMar>
          </w:tcPr>
          <w:p w14:paraId="553367C8" w14:textId="77777777" w:rsidR="009A52D9" w:rsidRPr="00610CA6" w:rsidRDefault="00610CA6" w:rsidP="007567D7">
            <w:pPr>
              <w:pStyle w:val="Image"/>
              <w:jc w:val="center"/>
              <w:rPr>
                <w:b/>
                <w:bCs/>
                <w:color w:val="auto"/>
                <w:u w:val="single"/>
                <w:lang w:val="en-GB"/>
              </w:rPr>
            </w:pPr>
            <w:r w:rsidRPr="00610CA6">
              <w:rPr>
                <w:b/>
                <w:bCs/>
                <w:color w:val="auto"/>
                <w:u w:val="single"/>
                <w:lang w:val="en-GB"/>
              </w:rPr>
              <w:t>Autistic Disorder – DSM Checklist</w:t>
            </w:r>
          </w:p>
          <w:p w14:paraId="78BE93DF" w14:textId="77777777" w:rsidR="00610CA6" w:rsidRPr="00610CA6" w:rsidRDefault="00610CA6" w:rsidP="00610CA6">
            <w:pPr>
              <w:pStyle w:val="Image"/>
              <w:rPr>
                <w:i/>
                <w:iCs/>
                <w:color w:val="auto"/>
                <w:lang w:val="en-GB"/>
              </w:rPr>
            </w:pPr>
            <w:r w:rsidRPr="00610CA6">
              <w:rPr>
                <w:i/>
                <w:iCs/>
                <w:color w:val="auto"/>
                <w:lang w:val="en-GB"/>
              </w:rPr>
              <w:t xml:space="preserve"> A total of at least six items from the following groups of symptoms:</w:t>
            </w:r>
          </w:p>
          <w:p w14:paraId="637630F2" w14:textId="1E06BF7E" w:rsidR="00610CA6" w:rsidRDefault="00610CA6" w:rsidP="00610CA6">
            <w:pPr>
              <w:pStyle w:val="Image"/>
              <w:ind w:right="-3"/>
              <w:rPr>
                <w:color w:val="auto"/>
                <w:lang w:val="en-GB"/>
              </w:rPr>
            </w:pPr>
            <w:r w:rsidRPr="00610CA6">
              <w:rPr>
                <w:color w:val="auto"/>
                <w:lang w:val="en-GB"/>
              </w:rPr>
              <w:t>1.</w:t>
            </w:r>
            <w:r>
              <w:rPr>
                <w:color w:val="auto"/>
                <w:lang w:val="en-GB"/>
              </w:rPr>
              <w:t xml:space="preserve">  A. Impairment in social interaction as manifested by at least two of the following: - a) </w:t>
            </w:r>
            <w:r w:rsidR="00CB0E5B">
              <w:rPr>
                <w:color w:val="auto"/>
                <w:lang w:val="en-GB"/>
              </w:rPr>
              <w:t>A m</w:t>
            </w:r>
            <w:r>
              <w:rPr>
                <w:color w:val="auto"/>
                <w:lang w:val="en-GB"/>
              </w:rPr>
              <w:t xml:space="preserve">arked impairment in the use of non verbal behaviours such as eye to eye gaze, facial expression etc. b)  </w:t>
            </w:r>
            <w:r w:rsidR="00CB0E5B">
              <w:rPr>
                <w:color w:val="auto"/>
                <w:lang w:val="en-GB"/>
              </w:rPr>
              <w:t xml:space="preserve">A </w:t>
            </w:r>
            <w:r>
              <w:rPr>
                <w:color w:val="auto"/>
                <w:lang w:val="en-GB"/>
              </w:rPr>
              <w:t xml:space="preserve">failure to develop peer relationships appropriately. c)  </w:t>
            </w:r>
            <w:r w:rsidR="007567D7">
              <w:rPr>
                <w:color w:val="auto"/>
                <w:lang w:val="en-GB"/>
              </w:rPr>
              <w:t>A l</w:t>
            </w:r>
            <w:r>
              <w:rPr>
                <w:color w:val="auto"/>
                <w:lang w:val="en-GB"/>
              </w:rPr>
              <w:t xml:space="preserve">ack of spontaneous seeking to share enjoyment, interests or achievements with other people. d)  </w:t>
            </w:r>
            <w:r w:rsidR="007567D7">
              <w:rPr>
                <w:color w:val="auto"/>
                <w:lang w:val="en-GB"/>
              </w:rPr>
              <w:t>A l</w:t>
            </w:r>
            <w:r>
              <w:rPr>
                <w:color w:val="auto"/>
                <w:lang w:val="en-GB"/>
              </w:rPr>
              <w:t>ack of social or emotional reciprocity</w:t>
            </w:r>
            <w:r w:rsidR="00CB0E5B">
              <w:rPr>
                <w:color w:val="auto"/>
                <w:lang w:val="en-GB"/>
              </w:rPr>
              <w:t>.</w:t>
            </w:r>
          </w:p>
          <w:p w14:paraId="0AA896B9" w14:textId="49B17DFC" w:rsidR="00B16126" w:rsidRDefault="00610CA6" w:rsidP="00610CA6">
            <w:pPr>
              <w:pStyle w:val="Image"/>
              <w:ind w:right="-3"/>
              <w:rPr>
                <w:color w:val="auto"/>
                <w:lang w:val="en-GB"/>
              </w:rPr>
            </w:pPr>
            <w:r>
              <w:rPr>
                <w:color w:val="auto"/>
                <w:lang w:val="en-GB"/>
              </w:rPr>
              <w:t>B.  Impairment in communication, as manifested by at least one of the following:  a)  Delay in, or total lack of, the development of spoken language.  b)  In individuals with adequate speech,</w:t>
            </w:r>
            <w:r w:rsidR="007567D7">
              <w:rPr>
                <w:color w:val="auto"/>
                <w:lang w:val="en-GB"/>
              </w:rPr>
              <w:t xml:space="preserve"> with</w:t>
            </w:r>
            <w:r>
              <w:rPr>
                <w:color w:val="auto"/>
                <w:lang w:val="en-GB"/>
              </w:rPr>
              <w:t xml:space="preserve"> marked impairment in the ability to start or sustain a conversation with others. c)  Sterotyped and repetitive use of language. d)  </w:t>
            </w:r>
            <w:r w:rsidR="007567D7">
              <w:rPr>
                <w:color w:val="auto"/>
                <w:lang w:val="en-GB"/>
              </w:rPr>
              <w:t xml:space="preserve">A </w:t>
            </w:r>
            <w:r>
              <w:rPr>
                <w:color w:val="auto"/>
                <w:lang w:val="en-GB"/>
              </w:rPr>
              <w:t>Lack of varied</w:t>
            </w:r>
            <w:r w:rsidR="00B16126">
              <w:rPr>
                <w:color w:val="auto"/>
                <w:lang w:val="en-GB"/>
              </w:rPr>
              <w:t>, spontaneous make-believe play</w:t>
            </w:r>
            <w:r w:rsidR="007567D7">
              <w:rPr>
                <w:color w:val="auto"/>
                <w:lang w:val="en-GB"/>
              </w:rPr>
              <w:t xml:space="preserve"> </w:t>
            </w:r>
            <w:r w:rsidR="00B16126">
              <w:rPr>
                <w:color w:val="auto"/>
                <w:lang w:val="en-GB"/>
              </w:rPr>
              <w:t>or social imitative play</w:t>
            </w:r>
            <w:r w:rsidR="007567D7">
              <w:rPr>
                <w:color w:val="auto"/>
                <w:lang w:val="en-GB"/>
              </w:rPr>
              <w:t>.</w:t>
            </w:r>
          </w:p>
          <w:p w14:paraId="268EFB01" w14:textId="42A39AFF" w:rsidR="00610CA6" w:rsidRPr="009A52D9" w:rsidRDefault="00610CA6" w:rsidP="00610CA6">
            <w:pPr>
              <w:pStyle w:val="Image"/>
              <w:ind w:right="-3"/>
              <w:rPr>
                <w:color w:val="auto"/>
                <w:lang w:val="en-GB"/>
              </w:rPr>
            </w:pPr>
          </w:p>
        </w:tc>
        <w:tc>
          <w:tcPr>
            <w:tcW w:w="3588" w:type="dxa"/>
            <w:shd w:val="clear" w:color="auto" w:fill="FFC000"/>
          </w:tcPr>
          <w:p w14:paraId="1D64DD6D" w14:textId="77777777" w:rsidR="002E2CEA" w:rsidRDefault="007E1872" w:rsidP="007E1872">
            <w:pPr>
              <w:pStyle w:val="ListParagraph"/>
              <w:numPr>
                <w:ilvl w:val="0"/>
                <w:numId w:val="0"/>
              </w:numPr>
              <w:spacing w:before="100" w:beforeAutospacing="1" w:after="0"/>
              <w:ind w:right="0"/>
              <w:rPr>
                <w:b/>
                <w:bCs/>
                <w:color w:val="auto"/>
                <w:sz w:val="24"/>
                <w:szCs w:val="24"/>
                <w:lang w:val="en-GB"/>
              </w:rPr>
            </w:pPr>
            <w:r w:rsidRPr="007E1872">
              <w:rPr>
                <w:b/>
                <w:bCs/>
                <w:color w:val="auto"/>
                <w:sz w:val="24"/>
                <w:szCs w:val="24"/>
                <w:lang w:val="en-GB"/>
              </w:rPr>
              <w:t>When can Autism be diagnosed</w:t>
            </w:r>
            <w:r>
              <w:rPr>
                <w:b/>
                <w:bCs/>
                <w:color w:val="auto"/>
                <w:sz w:val="24"/>
                <w:szCs w:val="24"/>
                <w:lang w:val="en-GB"/>
              </w:rPr>
              <w:t>:</w:t>
            </w:r>
          </w:p>
          <w:p w14:paraId="765BA459" w14:textId="77777777" w:rsidR="007E1872" w:rsidRPr="007E1872" w:rsidRDefault="007E1872" w:rsidP="007E1872">
            <w:pPr>
              <w:pStyle w:val="ListParagraph"/>
              <w:numPr>
                <w:ilvl w:val="0"/>
                <w:numId w:val="29"/>
              </w:numPr>
              <w:spacing w:before="100" w:beforeAutospacing="1" w:after="0"/>
              <w:ind w:left="360" w:right="0"/>
              <w:jc w:val="left"/>
              <w:rPr>
                <w:color w:val="auto"/>
                <w:sz w:val="24"/>
                <w:szCs w:val="24"/>
                <w:lang w:val="en-GB"/>
              </w:rPr>
            </w:pPr>
            <w:r w:rsidRPr="007E1872">
              <w:rPr>
                <w:color w:val="auto"/>
                <w:sz w:val="24"/>
                <w:szCs w:val="24"/>
                <w:lang w:val="en-GB"/>
              </w:rPr>
              <w:t>It can be diagnosed as early as 1 years of age</w:t>
            </w:r>
          </w:p>
          <w:p w14:paraId="0924626B" w14:textId="03ED18B2" w:rsidR="007E1872" w:rsidRPr="007E1872" w:rsidRDefault="007E1872" w:rsidP="007E1872">
            <w:pPr>
              <w:pStyle w:val="ListParagraph"/>
              <w:numPr>
                <w:ilvl w:val="0"/>
                <w:numId w:val="29"/>
              </w:numPr>
              <w:spacing w:before="100" w:beforeAutospacing="1" w:after="0"/>
              <w:ind w:left="360" w:right="0"/>
              <w:jc w:val="left"/>
              <w:rPr>
                <w:color w:val="auto"/>
                <w:sz w:val="24"/>
                <w:szCs w:val="24"/>
                <w:lang w:val="en-GB"/>
              </w:rPr>
            </w:pPr>
            <w:r w:rsidRPr="007E1872">
              <w:rPr>
                <w:color w:val="auto"/>
                <w:sz w:val="24"/>
                <w:szCs w:val="24"/>
                <w:lang w:val="en-GB"/>
              </w:rPr>
              <w:t>No babbling by 12 months</w:t>
            </w:r>
            <w:r w:rsidR="007567D7">
              <w:rPr>
                <w:color w:val="auto"/>
                <w:sz w:val="24"/>
                <w:szCs w:val="24"/>
                <w:lang w:val="en-GB"/>
              </w:rPr>
              <w:t xml:space="preserve"> old </w:t>
            </w:r>
            <w:r w:rsidRPr="007E1872">
              <w:rPr>
                <w:color w:val="auto"/>
                <w:sz w:val="24"/>
                <w:szCs w:val="24"/>
                <w:lang w:val="en-GB"/>
              </w:rPr>
              <w:t xml:space="preserve"> </w:t>
            </w:r>
          </w:p>
          <w:p w14:paraId="3AF12254" w14:textId="611D6A1E" w:rsidR="007E1872" w:rsidRPr="007E1872" w:rsidRDefault="007E1872" w:rsidP="007E1872">
            <w:pPr>
              <w:pStyle w:val="ListParagraph"/>
              <w:numPr>
                <w:ilvl w:val="0"/>
                <w:numId w:val="29"/>
              </w:numPr>
              <w:spacing w:before="100" w:beforeAutospacing="1" w:after="0"/>
              <w:ind w:left="360" w:right="0"/>
              <w:jc w:val="left"/>
              <w:rPr>
                <w:color w:val="auto"/>
                <w:sz w:val="24"/>
                <w:szCs w:val="24"/>
                <w:lang w:val="en-GB"/>
              </w:rPr>
            </w:pPr>
            <w:r w:rsidRPr="007E1872">
              <w:rPr>
                <w:color w:val="auto"/>
                <w:sz w:val="24"/>
                <w:szCs w:val="24"/>
                <w:lang w:val="en-GB"/>
              </w:rPr>
              <w:t>No words by 16 months</w:t>
            </w:r>
            <w:r w:rsidR="007567D7">
              <w:rPr>
                <w:color w:val="auto"/>
                <w:sz w:val="24"/>
                <w:szCs w:val="24"/>
                <w:lang w:val="en-GB"/>
              </w:rPr>
              <w:t xml:space="preserve"> old</w:t>
            </w:r>
          </w:p>
          <w:p w14:paraId="1C60ACB6" w14:textId="77777777" w:rsidR="007E1872" w:rsidRPr="007E1872" w:rsidRDefault="007E1872" w:rsidP="007E1872">
            <w:pPr>
              <w:pStyle w:val="ListParagraph"/>
              <w:numPr>
                <w:ilvl w:val="0"/>
                <w:numId w:val="29"/>
              </w:numPr>
              <w:spacing w:before="100" w:beforeAutospacing="1" w:after="0"/>
              <w:ind w:left="360" w:right="0"/>
              <w:jc w:val="left"/>
              <w:rPr>
                <w:color w:val="auto"/>
                <w:sz w:val="24"/>
                <w:szCs w:val="24"/>
                <w:lang w:val="en-GB"/>
              </w:rPr>
            </w:pPr>
            <w:r w:rsidRPr="007E1872">
              <w:rPr>
                <w:color w:val="auto"/>
                <w:sz w:val="24"/>
                <w:szCs w:val="24"/>
                <w:lang w:val="en-GB"/>
              </w:rPr>
              <w:t>Any loss of speech, babbling or social skills at any age</w:t>
            </w:r>
          </w:p>
          <w:p w14:paraId="726368FB" w14:textId="6F99E9DC" w:rsidR="007E1872" w:rsidRPr="007E1872" w:rsidRDefault="007E1872" w:rsidP="007E1872">
            <w:pPr>
              <w:pStyle w:val="ListParagraph"/>
              <w:numPr>
                <w:ilvl w:val="0"/>
                <w:numId w:val="29"/>
              </w:numPr>
              <w:spacing w:before="100" w:beforeAutospacing="1" w:after="0"/>
              <w:ind w:left="360" w:right="0"/>
              <w:jc w:val="left"/>
              <w:rPr>
                <w:b/>
                <w:bCs/>
                <w:color w:val="auto"/>
                <w:sz w:val="24"/>
                <w:szCs w:val="24"/>
                <w:lang w:val="en-GB"/>
              </w:rPr>
            </w:pPr>
            <w:r w:rsidRPr="007E1872">
              <w:rPr>
                <w:color w:val="auto"/>
                <w:sz w:val="24"/>
                <w:szCs w:val="24"/>
                <w:lang w:val="en-GB"/>
              </w:rPr>
              <w:t>No big smiles or other warm, joyful expressions by 6 months or thereafter</w:t>
            </w:r>
          </w:p>
        </w:tc>
        <w:tc>
          <w:tcPr>
            <w:tcW w:w="5380" w:type="dxa"/>
            <w:gridSpan w:val="2"/>
            <w:shd w:val="clear" w:color="auto" w:fill="DBDDE4" w:themeFill="background2" w:themeFillTint="66"/>
            <w:tcMar>
              <w:left w:w="0" w:type="dxa"/>
              <w:right w:w="0" w:type="dxa"/>
            </w:tcMar>
          </w:tcPr>
          <w:p w14:paraId="6ABF593F" w14:textId="696A9BBD" w:rsidR="004E4843" w:rsidRPr="009A52D9" w:rsidRDefault="00E85F07" w:rsidP="009A52D9">
            <w:pPr>
              <w:pStyle w:val="Image"/>
              <w:jc w:val="center"/>
              <w:rPr>
                <w:rFonts w:asciiTheme="majorHAnsi" w:hAnsiTheme="majorHAnsi"/>
                <w:b/>
                <w:bCs/>
                <w:color w:val="auto"/>
                <w:sz w:val="24"/>
                <w:szCs w:val="24"/>
                <w:lang w:val="en-GB"/>
              </w:rPr>
            </w:pPr>
            <w:r w:rsidRPr="009A52D9">
              <w:rPr>
                <w:color w:val="auto"/>
              </w:rPr>
              <w:drawing>
                <wp:inline distT="0" distB="0" distL="0" distR="0" wp14:anchorId="39E57E33" wp14:editId="362866A9">
                  <wp:extent cx="3409950" cy="2438400"/>
                  <wp:effectExtent l="0" t="0" r="0" b="0"/>
                  <wp:docPr id="7" name="Picture 6">
                    <a:extLst xmlns:a="http://schemas.openxmlformats.org/drawingml/2006/main">
                      <a:ext uri="{FF2B5EF4-FFF2-40B4-BE49-F238E27FC236}">
                        <a16:creationId xmlns:a16="http://schemas.microsoft.com/office/drawing/2014/main" id="{94AFE946-6CB9-4491-9836-848BCFD087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94AFE946-6CB9-4491-9836-848BCFD087DC}"/>
                              </a:ext>
                            </a:extLst>
                          </pic:cNvPr>
                          <pic:cNvPicPr>
                            <a:picLocks noChangeAspect="1"/>
                          </pic:cNvPicPr>
                        </pic:nvPicPr>
                        <pic:blipFill>
                          <a:blip r:embed="rId17"/>
                          <a:stretch>
                            <a:fillRect/>
                          </a:stretch>
                        </pic:blipFill>
                        <pic:spPr>
                          <a:xfrm>
                            <a:off x="0" y="0"/>
                            <a:ext cx="3409950" cy="2438400"/>
                          </a:xfrm>
                          <a:prstGeom prst="rect">
                            <a:avLst/>
                          </a:prstGeom>
                        </pic:spPr>
                      </pic:pic>
                    </a:graphicData>
                  </a:graphic>
                </wp:inline>
              </w:drawing>
            </w:r>
          </w:p>
        </w:tc>
        <w:tc>
          <w:tcPr>
            <w:tcW w:w="3573" w:type="dxa"/>
            <w:shd w:val="clear" w:color="auto" w:fill="FFD966" w:themeFill="accent4" w:themeFillTint="99"/>
            <w:vAlign w:val="center"/>
          </w:tcPr>
          <w:p w14:paraId="4ACAA3F6" w14:textId="77777777" w:rsidR="00E85F07" w:rsidRPr="009A52D9" w:rsidRDefault="00E85F07" w:rsidP="00E85F07">
            <w:pPr>
              <w:pStyle w:val="Image"/>
              <w:jc w:val="center"/>
              <w:rPr>
                <w:color w:val="auto"/>
              </w:rPr>
            </w:pPr>
            <w:r w:rsidRPr="009A52D9">
              <w:rPr>
                <w:color w:val="auto"/>
              </w:rPr>
              <w:t>Further information Enquiries about this document should be directed to:</w:t>
            </w:r>
          </w:p>
          <w:p w14:paraId="5B00F5B3" w14:textId="77777777" w:rsidR="00E85F07" w:rsidRPr="009A52D9" w:rsidRDefault="00E85F07" w:rsidP="00E85F07">
            <w:pPr>
              <w:pStyle w:val="Image"/>
              <w:jc w:val="center"/>
              <w:rPr>
                <w:color w:val="auto"/>
              </w:rPr>
            </w:pPr>
            <w:r w:rsidRPr="009A52D9">
              <w:rPr>
                <w:color w:val="auto"/>
              </w:rPr>
              <w:t>Additional Learning Needs Branch Support for Learners Division The Education Directorate Welsh Government Cathays Park Cardiff CF10 3NQ</w:t>
            </w:r>
          </w:p>
          <w:p w14:paraId="4EDEABFE" w14:textId="77777777" w:rsidR="00E85F07" w:rsidRPr="009A52D9" w:rsidRDefault="00E85F07" w:rsidP="00E85F07">
            <w:pPr>
              <w:pStyle w:val="Image"/>
              <w:jc w:val="center"/>
              <w:rPr>
                <w:color w:val="auto"/>
              </w:rPr>
            </w:pPr>
            <w:r w:rsidRPr="009A52D9">
              <w:rPr>
                <w:color w:val="auto"/>
              </w:rPr>
              <w:t xml:space="preserve">e-mail: </w:t>
            </w:r>
            <w:hyperlink r:id="rId18" w:history="1">
              <w:r w:rsidRPr="009A52D9">
                <w:rPr>
                  <w:rStyle w:val="Hyperlink"/>
                  <w:color w:val="auto"/>
                </w:rPr>
                <w:t>additionallearningneedsbranch@gov.wales</w:t>
              </w:r>
            </w:hyperlink>
          </w:p>
          <w:p w14:paraId="49CFADAA" w14:textId="7B7A0014" w:rsidR="00C9236E" w:rsidRPr="00B85E15" w:rsidRDefault="00C9236E" w:rsidP="00E85F07">
            <w:pPr>
              <w:ind w:left="0"/>
            </w:pPr>
          </w:p>
        </w:tc>
      </w:tr>
      <w:tr w:rsidR="009A52D9" w:rsidRPr="009A52D9" w14:paraId="313EFD45" w14:textId="77777777" w:rsidTr="00CE34B0">
        <w:trPr>
          <w:trHeight w:val="3096"/>
          <w:jc w:val="center"/>
        </w:trPr>
        <w:tc>
          <w:tcPr>
            <w:tcW w:w="3828" w:type="dxa"/>
            <w:vMerge/>
          </w:tcPr>
          <w:p w14:paraId="7FB43793" w14:textId="77777777" w:rsidR="004E4843" w:rsidRPr="009A52D9" w:rsidRDefault="004E4843" w:rsidP="00DA43D1">
            <w:pPr>
              <w:rPr>
                <w:color w:val="auto"/>
                <w:sz w:val="2"/>
                <w:szCs w:val="2"/>
                <w:lang w:val="en-GB"/>
              </w:rPr>
            </w:pPr>
          </w:p>
        </w:tc>
        <w:tc>
          <w:tcPr>
            <w:tcW w:w="5408" w:type="dxa"/>
            <w:gridSpan w:val="2"/>
            <w:shd w:val="clear" w:color="auto" w:fill="auto"/>
            <w:tcMar>
              <w:left w:w="0" w:type="dxa"/>
              <w:right w:w="0" w:type="dxa"/>
            </w:tcMar>
          </w:tcPr>
          <w:p w14:paraId="088BE22B" w14:textId="234910F0" w:rsidR="00D906D7" w:rsidRDefault="00B16126" w:rsidP="00E41859">
            <w:pPr>
              <w:pStyle w:val="Image"/>
              <w:rPr>
                <w:color w:val="auto"/>
                <w:lang w:val="en-GB"/>
              </w:rPr>
            </w:pPr>
            <w:r>
              <w:rPr>
                <w:color w:val="auto"/>
                <w:lang w:val="en-GB"/>
              </w:rPr>
              <w:t>C.  Restricted repetitive and sterotyped patterns of behaviour, interests, and activities, as manifested by</w:t>
            </w:r>
            <w:r w:rsidR="007567D7">
              <w:rPr>
                <w:color w:val="auto"/>
                <w:lang w:val="en-GB"/>
              </w:rPr>
              <w:t xml:space="preserve">, </w:t>
            </w:r>
            <w:r>
              <w:rPr>
                <w:color w:val="auto"/>
                <w:lang w:val="en-GB"/>
              </w:rPr>
              <w:t xml:space="preserve"> at least one of the following:  a)  A</w:t>
            </w:r>
            <w:r w:rsidR="00CB0E5B">
              <w:rPr>
                <w:color w:val="auto"/>
                <w:lang w:val="en-GB"/>
              </w:rPr>
              <w:t>n A</w:t>
            </w:r>
            <w:r>
              <w:rPr>
                <w:color w:val="auto"/>
                <w:lang w:val="en-GB"/>
              </w:rPr>
              <w:t xml:space="preserve">bnormal  </w:t>
            </w:r>
            <w:r>
              <w:rPr>
                <w:color w:val="auto"/>
                <w:lang w:val="en-GB"/>
              </w:rPr>
              <w:t>preoccupation with one or more sterotyped and restricted patterns of interest.  b)  Inflexible adherance to specific non functional routines or rituals. c)  Stereotyped and repetitive motor mannerisms e.g hand or finger flapping</w:t>
            </w:r>
            <w:r w:rsidR="007567D7">
              <w:rPr>
                <w:color w:val="auto"/>
                <w:lang w:val="en-GB"/>
              </w:rPr>
              <w:t xml:space="preserve"> or twisting</w:t>
            </w:r>
            <w:r>
              <w:rPr>
                <w:color w:val="auto"/>
                <w:lang w:val="en-GB"/>
              </w:rPr>
              <w:t>.  d)  Persistant pre</w:t>
            </w:r>
            <w:r w:rsidR="007567D7">
              <w:rPr>
                <w:color w:val="auto"/>
                <w:lang w:val="en-GB"/>
              </w:rPr>
              <w:t xml:space="preserve"> </w:t>
            </w:r>
            <w:r>
              <w:rPr>
                <w:color w:val="auto"/>
                <w:lang w:val="en-GB"/>
              </w:rPr>
              <w:t>occupation with parts of objects.</w:t>
            </w:r>
          </w:p>
          <w:p w14:paraId="018A081C" w14:textId="77777777" w:rsidR="00B16126" w:rsidRDefault="00B16126" w:rsidP="00E41859">
            <w:pPr>
              <w:pStyle w:val="Image"/>
              <w:rPr>
                <w:color w:val="auto"/>
                <w:lang w:val="en-GB"/>
              </w:rPr>
            </w:pPr>
            <w:r>
              <w:rPr>
                <w:color w:val="auto"/>
                <w:lang w:val="en-GB"/>
              </w:rPr>
              <w:t>2.  Prior to 3 years of age, delay or abnormal functioning in either social interaction, language, or symbolic or imaginative play.</w:t>
            </w:r>
          </w:p>
          <w:p w14:paraId="3FC4EFF3" w14:textId="549A53A1" w:rsidR="00B16126" w:rsidRPr="00B16126" w:rsidRDefault="00B16126" w:rsidP="00B16126">
            <w:pPr>
              <w:pStyle w:val="Image"/>
              <w:jc w:val="right"/>
              <w:rPr>
                <w:color w:val="auto"/>
                <w:lang w:val="en-GB"/>
              </w:rPr>
            </w:pPr>
            <w:r>
              <w:rPr>
                <w:color w:val="auto"/>
                <w:lang w:val="en-GB"/>
              </w:rPr>
              <w:t>(Based on APA, 2000, 1994)</w:t>
            </w:r>
          </w:p>
        </w:tc>
        <w:tc>
          <w:tcPr>
            <w:tcW w:w="3560" w:type="dxa"/>
            <w:shd w:val="clear" w:color="auto" w:fill="AFD781" w:themeFill="accent1" w:themeFillTint="99"/>
          </w:tcPr>
          <w:p w14:paraId="109DC88B" w14:textId="7381EDB8" w:rsidR="00B12703" w:rsidRPr="004808C1" w:rsidRDefault="001E5059" w:rsidP="004808C1">
            <w:pPr>
              <w:ind w:left="0"/>
              <w:jc w:val="center"/>
              <w:rPr>
                <w:b/>
                <w:bCs/>
                <w:color w:val="auto"/>
                <w:lang w:val="en-GB"/>
              </w:rPr>
            </w:pPr>
            <w:r w:rsidRPr="004808C1">
              <w:rPr>
                <w:b/>
                <w:bCs/>
                <w:color w:val="auto"/>
                <w:lang w:val="en-GB"/>
              </w:rPr>
              <w:t>Additional difficult</w:t>
            </w:r>
            <w:r w:rsidR="004808C1">
              <w:rPr>
                <w:b/>
                <w:bCs/>
                <w:color w:val="auto"/>
                <w:lang w:val="en-GB"/>
              </w:rPr>
              <w:t xml:space="preserve">ies might indicate speaking out of turn, eating, drinking and sleeping irregularities, anxiety, difficulty with managing time, finishing work, handing in or completing homework or getting to lessons on time, also, lack of appropriate eye contact and over compliance – the individual </w:t>
            </w:r>
            <w:r w:rsidR="00CB0E5B">
              <w:rPr>
                <w:b/>
                <w:bCs/>
                <w:color w:val="auto"/>
                <w:lang w:val="en-GB"/>
              </w:rPr>
              <w:t xml:space="preserve">can be </w:t>
            </w:r>
            <w:r w:rsidR="004808C1">
              <w:rPr>
                <w:b/>
                <w:bCs/>
                <w:color w:val="auto"/>
                <w:lang w:val="en-GB"/>
              </w:rPr>
              <w:t>easily led</w:t>
            </w:r>
          </w:p>
        </w:tc>
        <w:tc>
          <w:tcPr>
            <w:tcW w:w="3573" w:type="dxa"/>
            <w:shd w:val="clear" w:color="auto" w:fill="EF9099" w:themeFill="accent2" w:themeFillTint="66"/>
            <w:tcMar>
              <w:left w:w="0" w:type="dxa"/>
              <w:right w:w="0" w:type="dxa"/>
            </w:tcMar>
          </w:tcPr>
          <w:p w14:paraId="292CBD64" w14:textId="70782E75" w:rsidR="00B85E15" w:rsidRDefault="00CE34B0" w:rsidP="00CE34B0">
            <w:pPr>
              <w:pStyle w:val="Image"/>
              <w:jc w:val="center"/>
              <w:rPr>
                <w:b/>
                <w:bCs/>
                <w:color w:val="auto"/>
                <w:lang w:val="en-GB"/>
              </w:rPr>
            </w:pPr>
            <w:r w:rsidRPr="00CE34B0">
              <w:rPr>
                <w:b/>
                <w:bCs/>
                <w:color w:val="auto"/>
                <w:lang w:val="en-GB"/>
              </w:rPr>
              <w:t>Medications and Alternative Treatments:</w:t>
            </w:r>
          </w:p>
          <w:p w14:paraId="4D9B2B39" w14:textId="51E9351F" w:rsidR="00CE34B0" w:rsidRDefault="00CE34B0" w:rsidP="00184D93">
            <w:pPr>
              <w:pStyle w:val="Image"/>
              <w:numPr>
                <w:ilvl w:val="0"/>
                <w:numId w:val="36"/>
              </w:numPr>
              <w:rPr>
                <w:b/>
                <w:bCs/>
                <w:color w:val="auto"/>
                <w:lang w:val="en-GB"/>
              </w:rPr>
            </w:pPr>
            <w:r>
              <w:rPr>
                <w:b/>
                <w:bCs/>
                <w:color w:val="auto"/>
                <w:lang w:val="en-GB"/>
              </w:rPr>
              <w:t>Stimulants</w:t>
            </w:r>
          </w:p>
          <w:p w14:paraId="7AA7B6CE" w14:textId="025CE045" w:rsidR="00184D93" w:rsidRDefault="00184D93" w:rsidP="00184D93">
            <w:pPr>
              <w:pStyle w:val="Image"/>
              <w:numPr>
                <w:ilvl w:val="0"/>
                <w:numId w:val="36"/>
              </w:numPr>
              <w:rPr>
                <w:b/>
                <w:bCs/>
                <w:color w:val="auto"/>
                <w:lang w:val="en-GB"/>
              </w:rPr>
            </w:pPr>
            <w:r>
              <w:rPr>
                <w:b/>
                <w:bCs/>
                <w:color w:val="auto"/>
                <w:lang w:val="en-GB"/>
              </w:rPr>
              <w:t>SSRI’s</w:t>
            </w:r>
          </w:p>
          <w:p w14:paraId="40147256" w14:textId="10E63621" w:rsidR="00184D93" w:rsidRDefault="00184D93" w:rsidP="00184D93">
            <w:pPr>
              <w:pStyle w:val="Image"/>
              <w:numPr>
                <w:ilvl w:val="0"/>
                <w:numId w:val="36"/>
              </w:numPr>
              <w:rPr>
                <w:b/>
                <w:bCs/>
                <w:color w:val="auto"/>
                <w:lang w:val="en-GB"/>
              </w:rPr>
            </w:pPr>
            <w:r>
              <w:rPr>
                <w:b/>
                <w:bCs/>
                <w:color w:val="auto"/>
                <w:lang w:val="en-GB"/>
              </w:rPr>
              <w:t>Atypical antipsychotics</w:t>
            </w:r>
          </w:p>
          <w:p w14:paraId="6AB73DB1" w14:textId="134E37C8" w:rsidR="00184D93" w:rsidRDefault="00184D93" w:rsidP="00184D93">
            <w:pPr>
              <w:pStyle w:val="Image"/>
              <w:numPr>
                <w:ilvl w:val="0"/>
                <w:numId w:val="36"/>
              </w:numPr>
              <w:rPr>
                <w:b/>
                <w:bCs/>
                <w:color w:val="auto"/>
                <w:lang w:val="en-GB"/>
              </w:rPr>
            </w:pPr>
            <w:r>
              <w:rPr>
                <w:b/>
                <w:bCs/>
                <w:color w:val="auto"/>
                <w:lang w:val="en-GB"/>
              </w:rPr>
              <w:t>Melatonin</w:t>
            </w:r>
          </w:p>
          <w:p w14:paraId="3ABEA2F0" w14:textId="0E5A83DB" w:rsidR="00184D93" w:rsidRDefault="00184D93" w:rsidP="00184D93">
            <w:pPr>
              <w:pStyle w:val="Image"/>
              <w:numPr>
                <w:ilvl w:val="0"/>
                <w:numId w:val="36"/>
              </w:numPr>
              <w:rPr>
                <w:b/>
                <w:bCs/>
                <w:color w:val="auto"/>
                <w:lang w:val="en-GB"/>
              </w:rPr>
            </w:pPr>
            <w:r>
              <w:rPr>
                <w:b/>
                <w:bCs/>
                <w:color w:val="auto"/>
                <w:lang w:val="en-GB"/>
              </w:rPr>
              <w:t>Seizure medication</w:t>
            </w:r>
          </w:p>
          <w:p w14:paraId="418126E6" w14:textId="2B836AC6" w:rsidR="00184D93" w:rsidRDefault="00184D93" w:rsidP="00184D93">
            <w:pPr>
              <w:pStyle w:val="Image"/>
              <w:numPr>
                <w:ilvl w:val="0"/>
                <w:numId w:val="36"/>
              </w:numPr>
              <w:rPr>
                <w:b/>
                <w:bCs/>
                <w:color w:val="auto"/>
                <w:lang w:val="en-GB"/>
              </w:rPr>
            </w:pPr>
            <w:r>
              <w:rPr>
                <w:b/>
                <w:bCs/>
                <w:color w:val="auto"/>
                <w:lang w:val="en-GB"/>
              </w:rPr>
              <w:t>Diet</w:t>
            </w:r>
          </w:p>
          <w:p w14:paraId="6BA3EB85" w14:textId="2B02460B" w:rsidR="00184D93" w:rsidRDefault="00184D93" w:rsidP="00184D93">
            <w:pPr>
              <w:pStyle w:val="Image"/>
              <w:numPr>
                <w:ilvl w:val="0"/>
                <w:numId w:val="36"/>
              </w:numPr>
              <w:rPr>
                <w:b/>
                <w:bCs/>
                <w:color w:val="auto"/>
                <w:lang w:val="en-GB"/>
              </w:rPr>
            </w:pPr>
            <w:r>
              <w:rPr>
                <w:b/>
                <w:bCs/>
                <w:color w:val="auto"/>
                <w:lang w:val="en-GB"/>
              </w:rPr>
              <w:t>Vitamins</w:t>
            </w:r>
          </w:p>
          <w:p w14:paraId="1145DABB" w14:textId="064F0623" w:rsidR="00184D93" w:rsidRDefault="00184D93" w:rsidP="00184D93">
            <w:pPr>
              <w:pStyle w:val="Image"/>
              <w:numPr>
                <w:ilvl w:val="0"/>
                <w:numId w:val="36"/>
              </w:numPr>
              <w:rPr>
                <w:b/>
                <w:bCs/>
                <w:color w:val="auto"/>
                <w:lang w:val="en-GB"/>
              </w:rPr>
            </w:pPr>
            <w:r>
              <w:rPr>
                <w:b/>
                <w:bCs/>
                <w:color w:val="auto"/>
                <w:lang w:val="en-GB"/>
              </w:rPr>
              <w:t>Yeast Treaments</w:t>
            </w:r>
          </w:p>
          <w:p w14:paraId="1E55BD5A" w14:textId="5FD57F3B" w:rsidR="00B85E15" w:rsidRPr="00184D93" w:rsidRDefault="00184D93" w:rsidP="00184D93">
            <w:pPr>
              <w:pStyle w:val="Image"/>
              <w:numPr>
                <w:ilvl w:val="0"/>
                <w:numId w:val="36"/>
              </w:numPr>
              <w:rPr>
                <w:b/>
                <w:bCs/>
                <w:color w:val="auto"/>
                <w:lang w:val="en-GB"/>
              </w:rPr>
            </w:pPr>
            <w:r>
              <w:rPr>
                <w:b/>
                <w:bCs/>
                <w:color w:val="auto"/>
                <w:lang w:val="en-GB"/>
              </w:rPr>
              <w:t>Manipulation</w:t>
            </w:r>
          </w:p>
          <w:p w14:paraId="102331ED" w14:textId="4146290A" w:rsidR="00B85E15" w:rsidRPr="00CE34B0" w:rsidRDefault="00B85E15" w:rsidP="00184D93">
            <w:pPr>
              <w:pStyle w:val="Image"/>
              <w:rPr>
                <w:b/>
                <w:bCs/>
                <w:color w:val="auto"/>
                <w:lang w:val="en-GB"/>
              </w:rPr>
            </w:pPr>
          </w:p>
        </w:tc>
      </w:tr>
    </w:tbl>
    <w:p w14:paraId="588709AF" w14:textId="77777777" w:rsidR="0084589A" w:rsidRPr="00796CB9" w:rsidRDefault="0084589A" w:rsidP="003758E8">
      <w:pPr>
        <w:pStyle w:val="NoSpacing"/>
        <w:rPr>
          <w:sz w:val="4"/>
          <w:lang w:val="en-GB"/>
        </w:rPr>
      </w:pPr>
    </w:p>
    <w:sectPr w:rsidR="0084589A" w:rsidRPr="00796CB9" w:rsidSect="00606D53">
      <w:pgSz w:w="16838" w:h="11906" w:orient="landscape" w:code="9"/>
      <w:pgMar w:top="360" w:right="360" w:bottom="360" w:left="360" w:header="288" w:footer="28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F66E69" w14:textId="77777777" w:rsidR="008F7E8D" w:rsidRDefault="008F7E8D" w:rsidP="00DF19EB">
      <w:r>
        <w:separator/>
      </w:r>
    </w:p>
  </w:endnote>
  <w:endnote w:type="continuationSeparator" w:id="0">
    <w:p w14:paraId="0D78DC4C" w14:textId="77777777" w:rsidR="008F7E8D" w:rsidRDefault="008F7E8D" w:rsidP="00DF1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5C9E02" w14:textId="77777777" w:rsidR="008F7E8D" w:rsidRDefault="008F7E8D" w:rsidP="00DF19EB">
      <w:r>
        <w:separator/>
      </w:r>
    </w:p>
  </w:footnote>
  <w:footnote w:type="continuationSeparator" w:id="0">
    <w:p w14:paraId="74C3D832" w14:textId="77777777" w:rsidR="008F7E8D" w:rsidRDefault="008F7E8D" w:rsidP="00DF19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D0C49D6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CE633D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9A4E221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FA9E124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EBDE3968"/>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133C503C"/>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729432F4"/>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2B92DD5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FAB80D5E"/>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D738255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2BAE11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713C88"/>
    <w:multiLevelType w:val="hybridMultilevel"/>
    <w:tmpl w:val="211EDDE4"/>
    <w:lvl w:ilvl="0" w:tplc="FB94270A">
      <w:start w:val="1"/>
      <w:numFmt w:val="bullet"/>
      <w:lvlText w:val=""/>
      <w:lvlJc w:val="left"/>
      <w:pPr>
        <w:ind w:left="862" w:hanging="360"/>
      </w:pPr>
      <w:rPr>
        <w:rFonts w:ascii="Symbol" w:hAnsi="Symbol" w:hint="default"/>
        <w:color w:val="4060D6" w:themeColor="accent3" w:themeTint="99"/>
        <w:spacing w:val="-1"/>
        <w:w w:val="100"/>
        <w:sz w:val="20"/>
        <w:szCs w:val="2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15:restartNumberingAfterBreak="0">
    <w:nsid w:val="0A010C4A"/>
    <w:multiLevelType w:val="hybridMultilevel"/>
    <w:tmpl w:val="5CA47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F91C25"/>
    <w:multiLevelType w:val="hybridMultilevel"/>
    <w:tmpl w:val="C88C1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E65FBD"/>
    <w:multiLevelType w:val="hybridMultilevel"/>
    <w:tmpl w:val="50BA4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3B1B5F"/>
    <w:multiLevelType w:val="hybridMultilevel"/>
    <w:tmpl w:val="C674CE32"/>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6" w15:restartNumberingAfterBreak="0">
    <w:nsid w:val="266B12A9"/>
    <w:multiLevelType w:val="hybridMultilevel"/>
    <w:tmpl w:val="3E245598"/>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7" w15:restartNumberingAfterBreak="0">
    <w:nsid w:val="2E7F0686"/>
    <w:multiLevelType w:val="hybridMultilevel"/>
    <w:tmpl w:val="07E2E586"/>
    <w:lvl w:ilvl="0" w:tplc="04720AAC">
      <w:start w:val="1"/>
      <w:numFmt w:val="bullet"/>
      <w:pStyle w:val="ListBullet"/>
      <w:lvlText w:val=""/>
      <w:lvlJc w:val="left"/>
      <w:pPr>
        <w:ind w:left="862" w:hanging="360"/>
      </w:pPr>
      <w:rPr>
        <w:rFonts w:ascii="Symbol" w:hAnsi="Symbol" w:hint="default"/>
        <w:color w:val="162766" w:themeColor="accent3"/>
        <w:spacing w:val="-1"/>
        <w:w w:val="100"/>
        <w:sz w:val="20"/>
        <w:szCs w:val="2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3B492701"/>
    <w:multiLevelType w:val="hybridMultilevel"/>
    <w:tmpl w:val="0714F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8E66FA"/>
    <w:multiLevelType w:val="hybridMultilevel"/>
    <w:tmpl w:val="EF425F42"/>
    <w:lvl w:ilvl="0" w:tplc="CC54658E">
      <w:start w:val="1"/>
      <w:numFmt w:val="bullet"/>
      <w:pStyle w:val="ListParagraph"/>
      <w:lvlText w:val=""/>
      <w:lvlJc w:val="left"/>
      <w:pPr>
        <w:ind w:left="502" w:hanging="360"/>
      </w:pPr>
      <w:rPr>
        <w:rFonts w:ascii="Symbol" w:hAnsi="Symbol" w:hint="default"/>
        <w:color w:val="FFFFFF"/>
        <w:spacing w:val="-1"/>
        <w:w w:val="100"/>
        <w:sz w:val="20"/>
        <w:szCs w:val="20"/>
        <w:lang w:val="en-US" w:eastAsia="en-US" w:bidi="en-US"/>
      </w:rPr>
    </w:lvl>
    <w:lvl w:ilvl="1" w:tplc="4728243A">
      <w:numFmt w:val="bullet"/>
      <w:lvlText w:val="•"/>
      <w:lvlJc w:val="left"/>
      <w:pPr>
        <w:ind w:left="1342" w:hanging="127"/>
      </w:pPr>
      <w:rPr>
        <w:rFonts w:hint="default"/>
        <w:lang w:val="en-US" w:eastAsia="en-US" w:bidi="en-US"/>
      </w:rPr>
    </w:lvl>
    <w:lvl w:ilvl="2" w:tplc="19AE7A46">
      <w:numFmt w:val="bullet"/>
      <w:lvlText w:val="•"/>
      <w:lvlJc w:val="left"/>
      <w:pPr>
        <w:ind w:left="1564" w:hanging="127"/>
      </w:pPr>
      <w:rPr>
        <w:rFonts w:hint="default"/>
        <w:lang w:val="en-US" w:eastAsia="en-US" w:bidi="en-US"/>
      </w:rPr>
    </w:lvl>
    <w:lvl w:ilvl="3" w:tplc="3356ECAE">
      <w:numFmt w:val="bullet"/>
      <w:lvlText w:val="•"/>
      <w:lvlJc w:val="left"/>
      <w:pPr>
        <w:ind w:left="1786" w:hanging="127"/>
      </w:pPr>
      <w:rPr>
        <w:rFonts w:hint="default"/>
        <w:lang w:val="en-US" w:eastAsia="en-US" w:bidi="en-US"/>
      </w:rPr>
    </w:lvl>
    <w:lvl w:ilvl="4" w:tplc="8C541220">
      <w:numFmt w:val="bullet"/>
      <w:lvlText w:val="•"/>
      <w:lvlJc w:val="left"/>
      <w:pPr>
        <w:ind w:left="2008" w:hanging="127"/>
      </w:pPr>
      <w:rPr>
        <w:rFonts w:hint="default"/>
        <w:lang w:val="en-US" w:eastAsia="en-US" w:bidi="en-US"/>
      </w:rPr>
    </w:lvl>
    <w:lvl w:ilvl="5" w:tplc="C27ED052">
      <w:numFmt w:val="bullet"/>
      <w:lvlText w:val="•"/>
      <w:lvlJc w:val="left"/>
      <w:pPr>
        <w:ind w:left="2230" w:hanging="127"/>
      </w:pPr>
      <w:rPr>
        <w:rFonts w:hint="default"/>
        <w:lang w:val="en-US" w:eastAsia="en-US" w:bidi="en-US"/>
      </w:rPr>
    </w:lvl>
    <w:lvl w:ilvl="6" w:tplc="8B1637A2">
      <w:numFmt w:val="bullet"/>
      <w:lvlText w:val="•"/>
      <w:lvlJc w:val="left"/>
      <w:pPr>
        <w:ind w:left="2452" w:hanging="127"/>
      </w:pPr>
      <w:rPr>
        <w:rFonts w:hint="default"/>
        <w:lang w:val="en-US" w:eastAsia="en-US" w:bidi="en-US"/>
      </w:rPr>
    </w:lvl>
    <w:lvl w:ilvl="7" w:tplc="A170C8FC">
      <w:numFmt w:val="bullet"/>
      <w:lvlText w:val="•"/>
      <w:lvlJc w:val="left"/>
      <w:pPr>
        <w:ind w:left="2674" w:hanging="127"/>
      </w:pPr>
      <w:rPr>
        <w:rFonts w:hint="default"/>
        <w:lang w:val="en-US" w:eastAsia="en-US" w:bidi="en-US"/>
      </w:rPr>
    </w:lvl>
    <w:lvl w:ilvl="8" w:tplc="EBC22514">
      <w:numFmt w:val="bullet"/>
      <w:lvlText w:val="•"/>
      <w:lvlJc w:val="left"/>
      <w:pPr>
        <w:ind w:left="2896" w:hanging="127"/>
      </w:pPr>
      <w:rPr>
        <w:rFonts w:hint="default"/>
        <w:lang w:val="en-US" w:eastAsia="en-US" w:bidi="en-US"/>
      </w:rPr>
    </w:lvl>
  </w:abstractNum>
  <w:abstractNum w:abstractNumId="20" w15:restartNumberingAfterBreak="0">
    <w:nsid w:val="3DF069BE"/>
    <w:multiLevelType w:val="multilevel"/>
    <w:tmpl w:val="B992A562"/>
    <w:lvl w:ilvl="0">
      <w:numFmt w:val="bullet"/>
      <w:lvlText w:val="•"/>
      <w:lvlJc w:val="left"/>
      <w:pPr>
        <w:ind w:left="1115" w:hanging="127"/>
      </w:pPr>
      <w:rPr>
        <w:rFonts w:ascii="Georgia" w:eastAsia="Georgia" w:hAnsi="Georgia" w:cs="Georgia" w:hint="default"/>
        <w:color w:val="FFFFFF"/>
        <w:spacing w:val="-1"/>
        <w:w w:val="100"/>
        <w:sz w:val="20"/>
        <w:szCs w:val="20"/>
        <w:lang w:val="en-US" w:eastAsia="en-US" w:bidi="en-US"/>
      </w:rPr>
    </w:lvl>
    <w:lvl w:ilvl="1">
      <w:numFmt w:val="bullet"/>
      <w:lvlText w:val="•"/>
      <w:lvlJc w:val="left"/>
      <w:pPr>
        <w:ind w:left="1342" w:hanging="127"/>
      </w:pPr>
      <w:rPr>
        <w:rFonts w:hint="default"/>
        <w:lang w:val="en-US" w:eastAsia="en-US" w:bidi="en-US"/>
      </w:rPr>
    </w:lvl>
    <w:lvl w:ilvl="2">
      <w:numFmt w:val="bullet"/>
      <w:lvlText w:val="•"/>
      <w:lvlJc w:val="left"/>
      <w:pPr>
        <w:ind w:left="1564" w:hanging="127"/>
      </w:pPr>
      <w:rPr>
        <w:rFonts w:hint="default"/>
        <w:lang w:val="en-US" w:eastAsia="en-US" w:bidi="en-US"/>
      </w:rPr>
    </w:lvl>
    <w:lvl w:ilvl="3">
      <w:numFmt w:val="bullet"/>
      <w:lvlText w:val="•"/>
      <w:lvlJc w:val="left"/>
      <w:pPr>
        <w:ind w:left="1786" w:hanging="127"/>
      </w:pPr>
      <w:rPr>
        <w:rFonts w:hint="default"/>
        <w:lang w:val="en-US" w:eastAsia="en-US" w:bidi="en-US"/>
      </w:rPr>
    </w:lvl>
    <w:lvl w:ilvl="4">
      <w:numFmt w:val="bullet"/>
      <w:lvlText w:val="•"/>
      <w:lvlJc w:val="left"/>
      <w:pPr>
        <w:ind w:left="2008" w:hanging="127"/>
      </w:pPr>
      <w:rPr>
        <w:rFonts w:hint="default"/>
        <w:lang w:val="en-US" w:eastAsia="en-US" w:bidi="en-US"/>
      </w:rPr>
    </w:lvl>
    <w:lvl w:ilvl="5">
      <w:numFmt w:val="bullet"/>
      <w:lvlText w:val="•"/>
      <w:lvlJc w:val="left"/>
      <w:pPr>
        <w:ind w:left="2230" w:hanging="127"/>
      </w:pPr>
      <w:rPr>
        <w:rFonts w:hint="default"/>
        <w:lang w:val="en-US" w:eastAsia="en-US" w:bidi="en-US"/>
      </w:rPr>
    </w:lvl>
    <w:lvl w:ilvl="6">
      <w:numFmt w:val="bullet"/>
      <w:lvlText w:val="•"/>
      <w:lvlJc w:val="left"/>
      <w:pPr>
        <w:ind w:left="2452" w:hanging="127"/>
      </w:pPr>
      <w:rPr>
        <w:rFonts w:hint="default"/>
        <w:lang w:val="en-US" w:eastAsia="en-US" w:bidi="en-US"/>
      </w:rPr>
    </w:lvl>
    <w:lvl w:ilvl="7">
      <w:numFmt w:val="bullet"/>
      <w:lvlText w:val="•"/>
      <w:lvlJc w:val="left"/>
      <w:pPr>
        <w:ind w:left="2674" w:hanging="127"/>
      </w:pPr>
      <w:rPr>
        <w:rFonts w:hint="default"/>
        <w:lang w:val="en-US" w:eastAsia="en-US" w:bidi="en-US"/>
      </w:rPr>
    </w:lvl>
    <w:lvl w:ilvl="8">
      <w:numFmt w:val="bullet"/>
      <w:lvlText w:val="•"/>
      <w:lvlJc w:val="left"/>
      <w:pPr>
        <w:ind w:left="2896" w:hanging="127"/>
      </w:pPr>
      <w:rPr>
        <w:rFonts w:hint="default"/>
        <w:lang w:val="en-US" w:eastAsia="en-US" w:bidi="en-US"/>
      </w:rPr>
    </w:lvl>
  </w:abstractNum>
  <w:abstractNum w:abstractNumId="21" w15:restartNumberingAfterBreak="0">
    <w:nsid w:val="43D32C88"/>
    <w:multiLevelType w:val="hybridMultilevel"/>
    <w:tmpl w:val="93AA73F4"/>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22" w15:restartNumberingAfterBreak="0">
    <w:nsid w:val="47A53E1A"/>
    <w:multiLevelType w:val="hybridMultilevel"/>
    <w:tmpl w:val="5530968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48937AA4"/>
    <w:multiLevelType w:val="hybridMultilevel"/>
    <w:tmpl w:val="831C6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D5348E"/>
    <w:multiLevelType w:val="hybridMultilevel"/>
    <w:tmpl w:val="C64CC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C92F6E"/>
    <w:multiLevelType w:val="hybridMultilevel"/>
    <w:tmpl w:val="A5145C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F906025"/>
    <w:multiLevelType w:val="hybridMultilevel"/>
    <w:tmpl w:val="55E25988"/>
    <w:lvl w:ilvl="0" w:tplc="23A2784C">
      <w:numFmt w:val="bullet"/>
      <w:lvlText w:val="•"/>
      <w:lvlJc w:val="left"/>
      <w:pPr>
        <w:ind w:left="1115" w:hanging="127"/>
      </w:pPr>
      <w:rPr>
        <w:rFonts w:ascii="Georgia" w:eastAsia="Georgia" w:hAnsi="Georgia" w:cs="Georgia" w:hint="default"/>
        <w:color w:val="FFFFFF"/>
        <w:spacing w:val="-1"/>
        <w:w w:val="100"/>
        <w:sz w:val="20"/>
        <w:szCs w:val="20"/>
        <w:lang w:val="en-US" w:eastAsia="en-US" w:bidi="en-US"/>
      </w:rPr>
    </w:lvl>
    <w:lvl w:ilvl="1" w:tplc="7130A88A">
      <w:numFmt w:val="bullet"/>
      <w:lvlText w:val="•"/>
      <w:lvlJc w:val="left"/>
      <w:pPr>
        <w:ind w:left="1342" w:hanging="127"/>
      </w:pPr>
      <w:rPr>
        <w:rFonts w:hint="default"/>
        <w:lang w:val="en-US" w:eastAsia="en-US" w:bidi="en-US"/>
      </w:rPr>
    </w:lvl>
    <w:lvl w:ilvl="2" w:tplc="2DE8AC6C">
      <w:numFmt w:val="bullet"/>
      <w:lvlText w:val="•"/>
      <w:lvlJc w:val="left"/>
      <w:pPr>
        <w:ind w:left="1564" w:hanging="127"/>
      </w:pPr>
      <w:rPr>
        <w:rFonts w:hint="default"/>
        <w:lang w:val="en-US" w:eastAsia="en-US" w:bidi="en-US"/>
      </w:rPr>
    </w:lvl>
    <w:lvl w:ilvl="3" w:tplc="1C46E89C">
      <w:numFmt w:val="bullet"/>
      <w:lvlText w:val="•"/>
      <w:lvlJc w:val="left"/>
      <w:pPr>
        <w:ind w:left="1786" w:hanging="127"/>
      </w:pPr>
      <w:rPr>
        <w:rFonts w:hint="default"/>
        <w:lang w:val="en-US" w:eastAsia="en-US" w:bidi="en-US"/>
      </w:rPr>
    </w:lvl>
    <w:lvl w:ilvl="4" w:tplc="35126828">
      <w:numFmt w:val="bullet"/>
      <w:lvlText w:val="•"/>
      <w:lvlJc w:val="left"/>
      <w:pPr>
        <w:ind w:left="2008" w:hanging="127"/>
      </w:pPr>
      <w:rPr>
        <w:rFonts w:hint="default"/>
        <w:lang w:val="en-US" w:eastAsia="en-US" w:bidi="en-US"/>
      </w:rPr>
    </w:lvl>
    <w:lvl w:ilvl="5" w:tplc="5B8C6B2A">
      <w:numFmt w:val="bullet"/>
      <w:lvlText w:val="•"/>
      <w:lvlJc w:val="left"/>
      <w:pPr>
        <w:ind w:left="2230" w:hanging="127"/>
      </w:pPr>
      <w:rPr>
        <w:rFonts w:hint="default"/>
        <w:lang w:val="en-US" w:eastAsia="en-US" w:bidi="en-US"/>
      </w:rPr>
    </w:lvl>
    <w:lvl w:ilvl="6" w:tplc="9222A452">
      <w:numFmt w:val="bullet"/>
      <w:lvlText w:val="•"/>
      <w:lvlJc w:val="left"/>
      <w:pPr>
        <w:ind w:left="2452" w:hanging="127"/>
      </w:pPr>
      <w:rPr>
        <w:rFonts w:hint="default"/>
        <w:lang w:val="en-US" w:eastAsia="en-US" w:bidi="en-US"/>
      </w:rPr>
    </w:lvl>
    <w:lvl w:ilvl="7" w:tplc="8446EFF6">
      <w:numFmt w:val="bullet"/>
      <w:lvlText w:val="•"/>
      <w:lvlJc w:val="left"/>
      <w:pPr>
        <w:ind w:left="2674" w:hanging="127"/>
      </w:pPr>
      <w:rPr>
        <w:rFonts w:hint="default"/>
        <w:lang w:val="en-US" w:eastAsia="en-US" w:bidi="en-US"/>
      </w:rPr>
    </w:lvl>
    <w:lvl w:ilvl="8" w:tplc="3FE80F1E">
      <w:numFmt w:val="bullet"/>
      <w:lvlText w:val="•"/>
      <w:lvlJc w:val="left"/>
      <w:pPr>
        <w:ind w:left="2896" w:hanging="127"/>
      </w:pPr>
      <w:rPr>
        <w:rFonts w:hint="default"/>
        <w:lang w:val="en-US" w:eastAsia="en-US" w:bidi="en-US"/>
      </w:rPr>
    </w:lvl>
  </w:abstractNum>
  <w:abstractNum w:abstractNumId="27" w15:restartNumberingAfterBreak="0">
    <w:nsid w:val="60A90D67"/>
    <w:multiLevelType w:val="hybridMultilevel"/>
    <w:tmpl w:val="B666012A"/>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28" w15:restartNumberingAfterBreak="0">
    <w:nsid w:val="61B10B25"/>
    <w:multiLevelType w:val="hybridMultilevel"/>
    <w:tmpl w:val="8D487D02"/>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29" w15:restartNumberingAfterBreak="0">
    <w:nsid w:val="67D93C38"/>
    <w:multiLevelType w:val="hybridMultilevel"/>
    <w:tmpl w:val="1A6E520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0" w15:restartNumberingAfterBreak="0">
    <w:nsid w:val="75145033"/>
    <w:multiLevelType w:val="hybridMultilevel"/>
    <w:tmpl w:val="57585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2A2A43"/>
    <w:multiLevelType w:val="hybridMultilevel"/>
    <w:tmpl w:val="10528F7C"/>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32" w15:restartNumberingAfterBreak="0">
    <w:nsid w:val="76DE7210"/>
    <w:multiLevelType w:val="hybridMultilevel"/>
    <w:tmpl w:val="566023D6"/>
    <w:lvl w:ilvl="0" w:tplc="3230AD9A">
      <w:start w:val="1"/>
      <w:numFmt w:val="bullet"/>
      <w:lvlText w:val="•"/>
      <w:lvlJc w:val="left"/>
      <w:pPr>
        <w:tabs>
          <w:tab w:val="num" w:pos="720"/>
        </w:tabs>
        <w:ind w:left="720" w:hanging="360"/>
      </w:pPr>
      <w:rPr>
        <w:rFonts w:ascii="Times New Roman" w:hAnsi="Times New Roman" w:hint="default"/>
      </w:rPr>
    </w:lvl>
    <w:lvl w:ilvl="1" w:tplc="9EF6CA06" w:tentative="1">
      <w:start w:val="1"/>
      <w:numFmt w:val="bullet"/>
      <w:lvlText w:val="•"/>
      <w:lvlJc w:val="left"/>
      <w:pPr>
        <w:tabs>
          <w:tab w:val="num" w:pos="1440"/>
        </w:tabs>
        <w:ind w:left="1440" w:hanging="360"/>
      </w:pPr>
      <w:rPr>
        <w:rFonts w:ascii="Times New Roman" w:hAnsi="Times New Roman" w:hint="default"/>
      </w:rPr>
    </w:lvl>
    <w:lvl w:ilvl="2" w:tplc="EAC058C2" w:tentative="1">
      <w:start w:val="1"/>
      <w:numFmt w:val="bullet"/>
      <w:lvlText w:val="•"/>
      <w:lvlJc w:val="left"/>
      <w:pPr>
        <w:tabs>
          <w:tab w:val="num" w:pos="2160"/>
        </w:tabs>
        <w:ind w:left="2160" w:hanging="360"/>
      </w:pPr>
      <w:rPr>
        <w:rFonts w:ascii="Times New Roman" w:hAnsi="Times New Roman" w:hint="default"/>
      </w:rPr>
    </w:lvl>
    <w:lvl w:ilvl="3" w:tplc="9E76B034" w:tentative="1">
      <w:start w:val="1"/>
      <w:numFmt w:val="bullet"/>
      <w:lvlText w:val="•"/>
      <w:lvlJc w:val="left"/>
      <w:pPr>
        <w:tabs>
          <w:tab w:val="num" w:pos="2880"/>
        </w:tabs>
        <w:ind w:left="2880" w:hanging="360"/>
      </w:pPr>
      <w:rPr>
        <w:rFonts w:ascii="Times New Roman" w:hAnsi="Times New Roman" w:hint="default"/>
      </w:rPr>
    </w:lvl>
    <w:lvl w:ilvl="4" w:tplc="418632E0" w:tentative="1">
      <w:start w:val="1"/>
      <w:numFmt w:val="bullet"/>
      <w:lvlText w:val="•"/>
      <w:lvlJc w:val="left"/>
      <w:pPr>
        <w:tabs>
          <w:tab w:val="num" w:pos="3600"/>
        </w:tabs>
        <w:ind w:left="3600" w:hanging="360"/>
      </w:pPr>
      <w:rPr>
        <w:rFonts w:ascii="Times New Roman" w:hAnsi="Times New Roman" w:hint="default"/>
      </w:rPr>
    </w:lvl>
    <w:lvl w:ilvl="5" w:tplc="46EC3F1C" w:tentative="1">
      <w:start w:val="1"/>
      <w:numFmt w:val="bullet"/>
      <w:lvlText w:val="•"/>
      <w:lvlJc w:val="left"/>
      <w:pPr>
        <w:tabs>
          <w:tab w:val="num" w:pos="4320"/>
        </w:tabs>
        <w:ind w:left="4320" w:hanging="360"/>
      </w:pPr>
      <w:rPr>
        <w:rFonts w:ascii="Times New Roman" w:hAnsi="Times New Roman" w:hint="default"/>
      </w:rPr>
    </w:lvl>
    <w:lvl w:ilvl="6" w:tplc="737253F0" w:tentative="1">
      <w:start w:val="1"/>
      <w:numFmt w:val="bullet"/>
      <w:lvlText w:val="•"/>
      <w:lvlJc w:val="left"/>
      <w:pPr>
        <w:tabs>
          <w:tab w:val="num" w:pos="5040"/>
        </w:tabs>
        <w:ind w:left="5040" w:hanging="360"/>
      </w:pPr>
      <w:rPr>
        <w:rFonts w:ascii="Times New Roman" w:hAnsi="Times New Roman" w:hint="default"/>
      </w:rPr>
    </w:lvl>
    <w:lvl w:ilvl="7" w:tplc="B9CA346A" w:tentative="1">
      <w:start w:val="1"/>
      <w:numFmt w:val="bullet"/>
      <w:lvlText w:val="•"/>
      <w:lvlJc w:val="left"/>
      <w:pPr>
        <w:tabs>
          <w:tab w:val="num" w:pos="5760"/>
        </w:tabs>
        <w:ind w:left="5760" w:hanging="360"/>
      </w:pPr>
      <w:rPr>
        <w:rFonts w:ascii="Times New Roman" w:hAnsi="Times New Roman" w:hint="default"/>
      </w:rPr>
    </w:lvl>
    <w:lvl w:ilvl="8" w:tplc="2408A0EA"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77471F01"/>
    <w:multiLevelType w:val="hybridMultilevel"/>
    <w:tmpl w:val="ED50BF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FB06925"/>
    <w:multiLevelType w:val="hybridMultilevel"/>
    <w:tmpl w:val="FC0E2CD6"/>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num w:numId="1">
    <w:abstractNumId w:val="26"/>
  </w:num>
  <w:num w:numId="2">
    <w:abstractNumId w:val="0"/>
  </w:num>
  <w:num w:numId="3">
    <w:abstractNumId w:val="1"/>
  </w:num>
  <w:num w:numId="4">
    <w:abstractNumId w:val="2"/>
  </w:num>
  <w:num w:numId="5">
    <w:abstractNumId w:val="3"/>
  </w:num>
  <w:num w:numId="6">
    <w:abstractNumId w:val="4"/>
  </w:num>
  <w:num w:numId="7">
    <w:abstractNumId w:val="9"/>
  </w:num>
  <w:num w:numId="8">
    <w:abstractNumId w:val="5"/>
  </w:num>
  <w:num w:numId="9">
    <w:abstractNumId w:val="6"/>
  </w:num>
  <w:num w:numId="10">
    <w:abstractNumId w:val="7"/>
  </w:num>
  <w:num w:numId="11">
    <w:abstractNumId w:val="8"/>
  </w:num>
  <w:num w:numId="12">
    <w:abstractNumId w:val="10"/>
  </w:num>
  <w:num w:numId="13">
    <w:abstractNumId w:val="19"/>
  </w:num>
  <w:num w:numId="14">
    <w:abstractNumId w:val="20"/>
  </w:num>
  <w:num w:numId="15">
    <w:abstractNumId w:val="11"/>
  </w:num>
  <w:num w:numId="16">
    <w:abstractNumId w:val="11"/>
    <w:lvlOverride w:ilvl="0">
      <w:startOverride w:val="1"/>
    </w:lvlOverride>
  </w:num>
  <w:num w:numId="17">
    <w:abstractNumId w:val="17"/>
  </w:num>
  <w:num w:numId="18">
    <w:abstractNumId w:val="31"/>
  </w:num>
  <w:num w:numId="19">
    <w:abstractNumId w:val="32"/>
  </w:num>
  <w:num w:numId="20">
    <w:abstractNumId w:val="21"/>
  </w:num>
  <w:num w:numId="21">
    <w:abstractNumId w:val="27"/>
  </w:num>
  <w:num w:numId="22">
    <w:abstractNumId w:val="15"/>
  </w:num>
  <w:num w:numId="23">
    <w:abstractNumId w:val="13"/>
  </w:num>
  <w:num w:numId="24">
    <w:abstractNumId w:val="29"/>
  </w:num>
  <w:num w:numId="25">
    <w:abstractNumId w:val="22"/>
  </w:num>
  <w:num w:numId="26">
    <w:abstractNumId w:val="30"/>
  </w:num>
  <w:num w:numId="27">
    <w:abstractNumId w:val="34"/>
  </w:num>
  <w:num w:numId="28">
    <w:abstractNumId w:val="16"/>
  </w:num>
  <w:num w:numId="29">
    <w:abstractNumId w:val="23"/>
  </w:num>
  <w:num w:numId="30">
    <w:abstractNumId w:val="28"/>
  </w:num>
  <w:num w:numId="31">
    <w:abstractNumId w:val="12"/>
  </w:num>
  <w:num w:numId="32">
    <w:abstractNumId w:val="33"/>
  </w:num>
  <w:num w:numId="33">
    <w:abstractNumId w:val="14"/>
  </w:num>
  <w:num w:numId="34">
    <w:abstractNumId w:val="25"/>
  </w:num>
  <w:num w:numId="35">
    <w:abstractNumId w:val="24"/>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attachedTemplate r:id="rId1"/>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stylePaneSortMethod w:val="0000"/>
  <w:defaultTabStop w:val="720"/>
  <w:evenAndOddHeaders/>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36E"/>
    <w:rsid w:val="00005D5D"/>
    <w:rsid w:val="00014408"/>
    <w:rsid w:val="000171E8"/>
    <w:rsid w:val="00044F1C"/>
    <w:rsid w:val="00163C76"/>
    <w:rsid w:val="00184D93"/>
    <w:rsid w:val="001E5059"/>
    <w:rsid w:val="00265B24"/>
    <w:rsid w:val="00281E3F"/>
    <w:rsid w:val="002E2CEA"/>
    <w:rsid w:val="00333638"/>
    <w:rsid w:val="0034683E"/>
    <w:rsid w:val="00352AAB"/>
    <w:rsid w:val="003758E8"/>
    <w:rsid w:val="003A6441"/>
    <w:rsid w:val="004366A5"/>
    <w:rsid w:val="0046509A"/>
    <w:rsid w:val="004808C1"/>
    <w:rsid w:val="004975EA"/>
    <w:rsid w:val="004D379C"/>
    <w:rsid w:val="004E4843"/>
    <w:rsid w:val="005C0658"/>
    <w:rsid w:val="005C3C2F"/>
    <w:rsid w:val="005E5F6D"/>
    <w:rsid w:val="00606D53"/>
    <w:rsid w:val="00610CA6"/>
    <w:rsid w:val="006344BD"/>
    <w:rsid w:val="0065632C"/>
    <w:rsid w:val="0065780C"/>
    <w:rsid w:val="00665627"/>
    <w:rsid w:val="00752AD7"/>
    <w:rsid w:val="007567D7"/>
    <w:rsid w:val="00771A6D"/>
    <w:rsid w:val="00796CB9"/>
    <w:rsid w:val="007D6C71"/>
    <w:rsid w:val="007E1872"/>
    <w:rsid w:val="00811404"/>
    <w:rsid w:val="008232F3"/>
    <w:rsid w:val="00827785"/>
    <w:rsid w:val="0084203D"/>
    <w:rsid w:val="0084589A"/>
    <w:rsid w:val="00862F54"/>
    <w:rsid w:val="008E0E54"/>
    <w:rsid w:val="008F7E8D"/>
    <w:rsid w:val="009404D2"/>
    <w:rsid w:val="00955CC5"/>
    <w:rsid w:val="00983B93"/>
    <w:rsid w:val="009850BC"/>
    <w:rsid w:val="00994060"/>
    <w:rsid w:val="009A52D9"/>
    <w:rsid w:val="009C2E85"/>
    <w:rsid w:val="009F0C4C"/>
    <w:rsid w:val="00A70CF5"/>
    <w:rsid w:val="00A717BE"/>
    <w:rsid w:val="00A93238"/>
    <w:rsid w:val="00AA027F"/>
    <w:rsid w:val="00AE16CA"/>
    <w:rsid w:val="00AF51BF"/>
    <w:rsid w:val="00B12703"/>
    <w:rsid w:val="00B16126"/>
    <w:rsid w:val="00B271AE"/>
    <w:rsid w:val="00B44D1D"/>
    <w:rsid w:val="00B532D7"/>
    <w:rsid w:val="00B55872"/>
    <w:rsid w:val="00B60E14"/>
    <w:rsid w:val="00B85E15"/>
    <w:rsid w:val="00BD49B6"/>
    <w:rsid w:val="00C21799"/>
    <w:rsid w:val="00C226BE"/>
    <w:rsid w:val="00C34BB3"/>
    <w:rsid w:val="00C86DB3"/>
    <w:rsid w:val="00C9236E"/>
    <w:rsid w:val="00CB0E5B"/>
    <w:rsid w:val="00CE34B0"/>
    <w:rsid w:val="00D84241"/>
    <w:rsid w:val="00D906D7"/>
    <w:rsid w:val="00DA0BD4"/>
    <w:rsid w:val="00DC7E52"/>
    <w:rsid w:val="00DF19EB"/>
    <w:rsid w:val="00E035DA"/>
    <w:rsid w:val="00E41859"/>
    <w:rsid w:val="00E85F07"/>
    <w:rsid w:val="00EB56F5"/>
    <w:rsid w:val="00EC2AD1"/>
    <w:rsid w:val="00EF3390"/>
    <w:rsid w:val="00F21E0C"/>
    <w:rsid w:val="00F855CD"/>
    <w:rsid w:val="00FD6A2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EB7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uiPriority w:val="1"/>
    <w:rsid w:val="00A717BE"/>
    <w:pPr>
      <w:ind w:left="144" w:right="144"/>
    </w:pPr>
    <w:rPr>
      <w:rFonts w:eastAsia="Georgia" w:cs="Georgia"/>
      <w:color w:val="FFFFFF" w:themeColor="background1"/>
      <w:lang w:bidi="en-US"/>
    </w:rPr>
  </w:style>
  <w:style w:type="paragraph" w:styleId="Heading1">
    <w:name w:val="heading 1"/>
    <w:basedOn w:val="BodyText"/>
    <w:next w:val="Normal"/>
    <w:link w:val="Heading1Char"/>
    <w:uiPriority w:val="9"/>
    <w:qFormat/>
    <w:rsid w:val="006344BD"/>
    <w:pPr>
      <w:framePr w:hSpace="180" w:wrap="around" w:vAnchor="text" w:hAnchor="page" w:x="352" w:y="84"/>
      <w:spacing w:before="120" w:after="120"/>
      <w:outlineLvl w:val="0"/>
    </w:pPr>
    <w:rPr>
      <w:rFonts w:asciiTheme="majorHAnsi" w:hAnsiTheme="majorHAnsi"/>
      <w:b/>
      <w:color w:val="FFFFFF"/>
      <w:sz w:val="28"/>
    </w:rPr>
  </w:style>
  <w:style w:type="paragraph" w:styleId="Heading2">
    <w:name w:val="heading 2"/>
    <w:basedOn w:val="BodyText"/>
    <w:next w:val="Normal"/>
    <w:link w:val="Heading2Char"/>
    <w:uiPriority w:val="9"/>
    <w:unhideWhenUsed/>
    <w:qFormat/>
    <w:rsid w:val="00A70CF5"/>
    <w:pPr>
      <w:framePr w:hSpace="180" w:wrap="around" w:vAnchor="text" w:hAnchor="page" w:x="352" w:y="84"/>
      <w:jc w:val="center"/>
      <w:outlineLvl w:val="1"/>
    </w:pPr>
    <w:rPr>
      <w:rFonts w:asciiTheme="majorHAnsi" w:hAnsiTheme="majorHAnsi"/>
      <w:b/>
      <w:color w:val="7AB338" w:themeColor="accent1"/>
      <w:sz w:val="40"/>
    </w:rPr>
  </w:style>
  <w:style w:type="paragraph" w:styleId="Heading3">
    <w:name w:val="heading 3"/>
    <w:basedOn w:val="BodyText"/>
    <w:next w:val="Normal"/>
    <w:link w:val="Heading3Char"/>
    <w:uiPriority w:val="9"/>
    <w:unhideWhenUsed/>
    <w:qFormat/>
    <w:rsid w:val="00A70CF5"/>
    <w:pPr>
      <w:framePr w:hSpace="180" w:wrap="around" w:vAnchor="text" w:hAnchor="page" w:x="352" w:y="84"/>
      <w:jc w:val="center"/>
      <w:outlineLvl w:val="2"/>
    </w:pPr>
    <w:rPr>
      <w:rFonts w:asciiTheme="majorHAnsi" w:hAnsiTheme="majorHAnsi"/>
      <w:b/>
      <w:color w:val="AD1826" w:themeColor="accent2"/>
      <w:sz w:val="40"/>
    </w:rPr>
  </w:style>
  <w:style w:type="paragraph" w:styleId="Heading4">
    <w:name w:val="heading 4"/>
    <w:basedOn w:val="BodyText"/>
    <w:next w:val="Normal"/>
    <w:link w:val="Heading4Char"/>
    <w:uiPriority w:val="9"/>
    <w:semiHidden/>
    <w:qFormat/>
    <w:rsid w:val="00EC2AD1"/>
    <w:pPr>
      <w:framePr w:hSpace="180" w:wrap="around" w:vAnchor="text" w:hAnchor="page" w:x="352" w:y="84"/>
      <w:jc w:val="center"/>
      <w:outlineLvl w:val="3"/>
    </w:pPr>
    <w:rPr>
      <w:rFonts w:asciiTheme="minorHAnsi" w:hAnsiTheme="minorHAnsi"/>
      <w:b/>
      <w:color w:val="FFFFF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CF5"/>
    <w:pPr>
      <w:numPr>
        <w:numId w:val="13"/>
      </w:numPr>
      <w:spacing w:before="120" w:after="120"/>
      <w:ind w:left="499" w:right="142" w:hanging="357"/>
      <w:jc w:val="center"/>
    </w:pPr>
    <w:rPr>
      <w:color w:val="FFFFFF"/>
      <w:sz w:val="20"/>
    </w:rPr>
  </w:style>
  <w:style w:type="paragraph" w:styleId="Header">
    <w:name w:val="header"/>
    <w:basedOn w:val="Normal"/>
    <w:link w:val="HeaderChar"/>
    <w:uiPriority w:val="99"/>
    <w:semiHidden/>
    <w:rsid w:val="00DF19EB"/>
    <w:pPr>
      <w:tabs>
        <w:tab w:val="center" w:pos="4680"/>
        <w:tab w:val="right" w:pos="9360"/>
      </w:tabs>
    </w:pPr>
  </w:style>
  <w:style w:type="character" w:customStyle="1" w:styleId="HeaderChar">
    <w:name w:val="Header Char"/>
    <w:basedOn w:val="DefaultParagraphFont"/>
    <w:link w:val="Header"/>
    <w:uiPriority w:val="99"/>
    <w:semiHidden/>
    <w:rsid w:val="003758E8"/>
    <w:rPr>
      <w:rFonts w:ascii="Georgia" w:eastAsia="Georgia" w:hAnsi="Georgia" w:cs="Georgia"/>
      <w:lang w:bidi="en-US"/>
    </w:rPr>
  </w:style>
  <w:style w:type="paragraph" w:styleId="Footer">
    <w:name w:val="footer"/>
    <w:basedOn w:val="Normal"/>
    <w:link w:val="FooterChar"/>
    <w:uiPriority w:val="99"/>
    <w:semiHidden/>
    <w:rsid w:val="00DF19EB"/>
    <w:pPr>
      <w:tabs>
        <w:tab w:val="center" w:pos="4680"/>
        <w:tab w:val="right" w:pos="9360"/>
      </w:tabs>
    </w:pPr>
  </w:style>
  <w:style w:type="character" w:customStyle="1" w:styleId="FooterChar">
    <w:name w:val="Footer Char"/>
    <w:basedOn w:val="DefaultParagraphFont"/>
    <w:link w:val="Footer"/>
    <w:uiPriority w:val="99"/>
    <w:semiHidden/>
    <w:rsid w:val="003758E8"/>
    <w:rPr>
      <w:rFonts w:ascii="Georgia" w:eastAsia="Georgia" w:hAnsi="Georgia" w:cs="Georgia"/>
      <w:lang w:bidi="en-US"/>
    </w:rPr>
  </w:style>
  <w:style w:type="paragraph" w:styleId="Title">
    <w:name w:val="Title"/>
    <w:basedOn w:val="Normal"/>
    <w:next w:val="Normal"/>
    <w:link w:val="TitleChar"/>
    <w:uiPriority w:val="10"/>
    <w:qFormat/>
    <w:rsid w:val="002E2CEA"/>
    <w:pPr>
      <w:framePr w:hSpace="180" w:wrap="around" w:vAnchor="text" w:hAnchor="page" w:x="352" w:y="84"/>
      <w:spacing w:before="120"/>
      <w:jc w:val="center"/>
    </w:pPr>
    <w:rPr>
      <w:rFonts w:asciiTheme="majorHAnsi" w:hAnsiTheme="majorHAnsi"/>
      <w:caps/>
      <w:color w:val="7AB338" w:themeColor="accent1"/>
      <w:sz w:val="60"/>
    </w:rPr>
  </w:style>
  <w:style w:type="character" w:customStyle="1" w:styleId="TitleChar">
    <w:name w:val="Title Char"/>
    <w:basedOn w:val="DefaultParagraphFont"/>
    <w:link w:val="Title"/>
    <w:uiPriority w:val="10"/>
    <w:rsid w:val="002E2CEA"/>
    <w:rPr>
      <w:rFonts w:asciiTheme="majorHAnsi" w:eastAsia="Georgia" w:hAnsiTheme="majorHAnsi" w:cs="Georgia"/>
      <w:caps/>
      <w:color w:val="7AB338" w:themeColor="accent1"/>
      <w:sz w:val="60"/>
      <w:lang w:bidi="en-US"/>
    </w:rPr>
  </w:style>
  <w:style w:type="paragraph" w:styleId="Subtitle">
    <w:name w:val="Subtitle"/>
    <w:basedOn w:val="Normal"/>
    <w:next w:val="Normal"/>
    <w:link w:val="SubtitleChar"/>
    <w:uiPriority w:val="11"/>
    <w:qFormat/>
    <w:rsid w:val="00A70CF5"/>
    <w:pPr>
      <w:framePr w:hSpace="180" w:wrap="around" w:vAnchor="text" w:hAnchor="page" w:x="352" w:y="84"/>
      <w:spacing w:before="120" w:after="120"/>
      <w:jc w:val="center"/>
    </w:pPr>
    <w:rPr>
      <w:rFonts w:asciiTheme="majorHAnsi" w:hAnsiTheme="majorHAnsi"/>
      <w:color w:val="AD1826" w:themeColor="accent2"/>
      <w:sz w:val="40"/>
    </w:rPr>
  </w:style>
  <w:style w:type="paragraph" w:styleId="BodyText">
    <w:name w:val="Body Text"/>
    <w:link w:val="BodyTextChar"/>
    <w:uiPriority w:val="99"/>
    <w:semiHidden/>
    <w:rsid w:val="009C2E85"/>
    <w:pPr>
      <w:ind w:left="142" w:right="142"/>
    </w:pPr>
    <w:rPr>
      <w:rFonts w:ascii="Georgia" w:eastAsia="Georgia" w:hAnsi="Georgia" w:cs="Georgia"/>
      <w:color w:val="FFFFFF" w:themeColor="background1"/>
      <w:sz w:val="20"/>
      <w:lang w:bidi="en-US"/>
    </w:rPr>
  </w:style>
  <w:style w:type="character" w:customStyle="1" w:styleId="BodyTextChar">
    <w:name w:val="Body Text Char"/>
    <w:basedOn w:val="DefaultParagraphFont"/>
    <w:link w:val="BodyText"/>
    <w:uiPriority w:val="99"/>
    <w:semiHidden/>
    <w:rsid w:val="00A717BE"/>
    <w:rPr>
      <w:rFonts w:ascii="Georgia" w:eastAsia="Georgia" w:hAnsi="Georgia" w:cs="Georgia"/>
      <w:color w:val="FFFFFF" w:themeColor="background1"/>
      <w:sz w:val="20"/>
      <w:lang w:bidi="en-US"/>
    </w:rPr>
  </w:style>
  <w:style w:type="character" w:customStyle="1" w:styleId="SubtitleChar">
    <w:name w:val="Subtitle Char"/>
    <w:basedOn w:val="DefaultParagraphFont"/>
    <w:link w:val="Subtitle"/>
    <w:uiPriority w:val="11"/>
    <w:rsid w:val="002E2CEA"/>
    <w:rPr>
      <w:rFonts w:asciiTheme="majorHAnsi" w:eastAsia="Georgia" w:hAnsiTheme="majorHAnsi" w:cs="Georgia"/>
      <w:color w:val="AD1826" w:themeColor="accent2"/>
      <w:sz w:val="40"/>
      <w:lang w:bidi="en-US"/>
    </w:rPr>
  </w:style>
  <w:style w:type="character" w:customStyle="1" w:styleId="Heading1Char">
    <w:name w:val="Heading 1 Char"/>
    <w:basedOn w:val="DefaultParagraphFont"/>
    <w:link w:val="Heading1"/>
    <w:uiPriority w:val="9"/>
    <w:rsid w:val="006344BD"/>
    <w:rPr>
      <w:rFonts w:asciiTheme="majorHAnsi" w:eastAsia="Georgia" w:hAnsiTheme="majorHAnsi" w:cs="Georgia"/>
      <w:b/>
      <w:color w:val="FFFFFF"/>
      <w:sz w:val="28"/>
      <w:lang w:bidi="en-US"/>
    </w:rPr>
  </w:style>
  <w:style w:type="paragraph" w:styleId="NoSpacing">
    <w:name w:val="No Spacing"/>
    <w:uiPriority w:val="1"/>
    <w:semiHidden/>
    <w:rsid w:val="003758E8"/>
    <w:rPr>
      <w:rFonts w:ascii="Georgia" w:eastAsia="Georgia" w:hAnsi="Georgia" w:cs="Georgia"/>
      <w:lang w:bidi="en-US"/>
    </w:rPr>
  </w:style>
  <w:style w:type="paragraph" w:customStyle="1" w:styleId="QuoteAlt">
    <w:name w:val="Quote Alt"/>
    <w:basedOn w:val="IntenseQuote"/>
    <w:uiPriority w:val="1"/>
    <w:rsid w:val="003758E8"/>
    <w:pPr>
      <w:framePr w:hSpace="0" w:wrap="auto" w:vAnchor="margin" w:hAnchor="text" w:xAlign="left" w:yAlign="inline"/>
    </w:pPr>
  </w:style>
  <w:style w:type="paragraph" w:customStyle="1" w:styleId="Image">
    <w:name w:val="Image"/>
    <w:basedOn w:val="Normal"/>
    <w:uiPriority w:val="1"/>
    <w:rsid w:val="006344BD"/>
    <w:pPr>
      <w:ind w:left="0" w:right="0"/>
    </w:pPr>
    <w:rPr>
      <w:noProof/>
      <w:lang w:bidi="ar-SA"/>
    </w:rPr>
  </w:style>
  <w:style w:type="paragraph" w:customStyle="1" w:styleId="Heading1Alt">
    <w:name w:val="Heading 1 Alt"/>
    <w:basedOn w:val="Heading1"/>
    <w:uiPriority w:val="1"/>
    <w:qFormat/>
    <w:rsid w:val="00A93238"/>
    <w:pPr>
      <w:framePr w:wrap="around"/>
    </w:pPr>
    <w:rPr>
      <w:color w:val="162766" w:themeColor="accent3"/>
    </w:rPr>
  </w:style>
  <w:style w:type="character" w:customStyle="1" w:styleId="Heading2Char">
    <w:name w:val="Heading 2 Char"/>
    <w:basedOn w:val="DefaultParagraphFont"/>
    <w:link w:val="Heading2"/>
    <w:uiPriority w:val="9"/>
    <w:rsid w:val="00A70CF5"/>
    <w:rPr>
      <w:rFonts w:asciiTheme="majorHAnsi" w:eastAsia="Georgia" w:hAnsiTheme="majorHAnsi" w:cs="Georgia"/>
      <w:b/>
      <w:color w:val="7AB338" w:themeColor="accent1"/>
      <w:sz w:val="40"/>
      <w:lang w:bidi="en-US"/>
    </w:rPr>
  </w:style>
  <w:style w:type="character" w:customStyle="1" w:styleId="Heading3Char">
    <w:name w:val="Heading 3 Char"/>
    <w:basedOn w:val="DefaultParagraphFont"/>
    <w:link w:val="Heading3"/>
    <w:uiPriority w:val="9"/>
    <w:rsid w:val="00A70CF5"/>
    <w:rPr>
      <w:rFonts w:asciiTheme="majorHAnsi" w:eastAsia="Georgia" w:hAnsiTheme="majorHAnsi" w:cs="Georgia"/>
      <w:b/>
      <w:color w:val="AD1826" w:themeColor="accent2"/>
      <w:sz w:val="40"/>
      <w:lang w:bidi="en-US"/>
    </w:rPr>
  </w:style>
  <w:style w:type="character" w:customStyle="1" w:styleId="Heading4Char">
    <w:name w:val="Heading 4 Char"/>
    <w:basedOn w:val="DefaultParagraphFont"/>
    <w:link w:val="Heading4"/>
    <w:uiPriority w:val="9"/>
    <w:semiHidden/>
    <w:rsid w:val="00A717BE"/>
    <w:rPr>
      <w:rFonts w:eastAsia="Georgia" w:cs="Georgia"/>
      <w:b/>
      <w:color w:val="FFFFFF"/>
      <w:sz w:val="20"/>
      <w:lang w:bidi="en-US"/>
    </w:rPr>
  </w:style>
  <w:style w:type="paragraph" w:customStyle="1" w:styleId="Italic">
    <w:name w:val="Italic"/>
    <w:basedOn w:val="BodyText"/>
    <w:uiPriority w:val="1"/>
    <w:semiHidden/>
    <w:rsid w:val="00A70CF5"/>
    <w:pPr>
      <w:spacing w:before="240" w:after="240"/>
    </w:pPr>
    <w:rPr>
      <w:i/>
      <w:color w:val="515360" w:themeColor="text2"/>
    </w:rPr>
  </w:style>
  <w:style w:type="paragraph" w:styleId="Quote">
    <w:name w:val="Quote"/>
    <w:basedOn w:val="BodyText"/>
    <w:next w:val="Normal"/>
    <w:link w:val="QuoteChar"/>
    <w:uiPriority w:val="29"/>
    <w:qFormat/>
    <w:rsid w:val="00281E3F"/>
    <w:pPr>
      <w:spacing w:before="120" w:after="120"/>
      <w:jc w:val="center"/>
    </w:pPr>
    <w:rPr>
      <w:rFonts w:asciiTheme="minorHAnsi" w:hAnsiTheme="minorHAnsi"/>
      <w:b/>
      <w:i/>
      <w:color w:val="FFFFFF"/>
      <w:sz w:val="28"/>
    </w:rPr>
  </w:style>
  <w:style w:type="character" w:customStyle="1" w:styleId="QuoteChar">
    <w:name w:val="Quote Char"/>
    <w:basedOn w:val="DefaultParagraphFont"/>
    <w:link w:val="Quote"/>
    <w:uiPriority w:val="29"/>
    <w:rsid w:val="00281E3F"/>
    <w:rPr>
      <w:rFonts w:eastAsia="Georgia" w:cs="Georgia"/>
      <w:b/>
      <w:i/>
      <w:color w:val="FFFFFF"/>
      <w:sz w:val="28"/>
      <w:lang w:bidi="en-US"/>
    </w:rPr>
  </w:style>
  <w:style w:type="paragraph" w:styleId="IntenseQuote">
    <w:name w:val="Intense Quote"/>
    <w:basedOn w:val="Normal"/>
    <w:next w:val="Normal"/>
    <w:link w:val="IntenseQuoteChar"/>
    <w:uiPriority w:val="30"/>
    <w:semiHidden/>
    <w:rsid w:val="00A70CF5"/>
    <w:pPr>
      <w:framePr w:hSpace="180" w:wrap="around" w:vAnchor="text" w:hAnchor="page" w:x="352" w:y="84"/>
      <w:spacing w:line="254" w:lineRule="auto"/>
      <w:ind w:left="426" w:right="403"/>
      <w:jc w:val="center"/>
    </w:pPr>
    <w:rPr>
      <w:i/>
      <w:color w:val="515360" w:themeColor="text2"/>
      <w:sz w:val="26"/>
    </w:rPr>
  </w:style>
  <w:style w:type="character" w:customStyle="1" w:styleId="IntenseQuoteChar">
    <w:name w:val="Intense Quote Char"/>
    <w:basedOn w:val="DefaultParagraphFont"/>
    <w:link w:val="IntenseQuote"/>
    <w:uiPriority w:val="30"/>
    <w:semiHidden/>
    <w:rsid w:val="003758E8"/>
    <w:rPr>
      <w:rFonts w:ascii="Georgia" w:eastAsia="Georgia" w:hAnsi="Georgia" w:cs="Georgia"/>
      <w:i/>
      <w:color w:val="515360" w:themeColor="text2"/>
      <w:sz w:val="26"/>
      <w:lang w:bidi="en-US"/>
    </w:rPr>
  </w:style>
  <w:style w:type="character" w:styleId="PlaceholderText">
    <w:name w:val="Placeholder Text"/>
    <w:basedOn w:val="DefaultParagraphFont"/>
    <w:uiPriority w:val="99"/>
    <w:semiHidden/>
    <w:rsid w:val="002E2CEA"/>
    <w:rPr>
      <w:color w:val="808080"/>
    </w:rPr>
  </w:style>
  <w:style w:type="paragraph" w:customStyle="1" w:styleId="ContactInfo">
    <w:name w:val="Contact Info"/>
    <w:basedOn w:val="Normal"/>
    <w:uiPriority w:val="1"/>
    <w:rsid w:val="002E2CEA"/>
    <w:pPr>
      <w:jc w:val="center"/>
    </w:pPr>
  </w:style>
  <w:style w:type="paragraph" w:customStyle="1" w:styleId="NormalAlt">
    <w:name w:val="Normal Alt"/>
    <w:basedOn w:val="Normal"/>
    <w:uiPriority w:val="1"/>
    <w:rsid w:val="006344BD"/>
    <w:rPr>
      <w:color w:val="auto"/>
    </w:rPr>
  </w:style>
  <w:style w:type="paragraph" w:styleId="ListBullet">
    <w:name w:val="List Bullet"/>
    <w:basedOn w:val="ListParagraph"/>
    <w:uiPriority w:val="99"/>
    <w:rsid w:val="00A93238"/>
    <w:pPr>
      <w:numPr>
        <w:numId w:val="17"/>
      </w:numPr>
      <w:ind w:left="763" w:right="144"/>
      <w:jc w:val="left"/>
    </w:pPr>
    <w:rPr>
      <w:color w:val="162766" w:themeColor="accent3"/>
    </w:rPr>
  </w:style>
  <w:style w:type="character" w:styleId="Hyperlink">
    <w:name w:val="Hyperlink"/>
    <w:basedOn w:val="DefaultParagraphFont"/>
    <w:uiPriority w:val="99"/>
    <w:unhideWhenUsed/>
    <w:rsid w:val="00B12703"/>
    <w:rPr>
      <w:color w:val="0000FF"/>
      <w:u w:val="single"/>
    </w:rPr>
  </w:style>
  <w:style w:type="character" w:styleId="UnresolvedMention">
    <w:name w:val="Unresolved Mention"/>
    <w:basedOn w:val="DefaultParagraphFont"/>
    <w:uiPriority w:val="99"/>
    <w:semiHidden/>
    <w:rsid w:val="00265B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7633986">
      <w:bodyDiv w:val="1"/>
      <w:marLeft w:val="0"/>
      <w:marRight w:val="0"/>
      <w:marTop w:val="0"/>
      <w:marBottom w:val="0"/>
      <w:divBdr>
        <w:top w:val="none" w:sz="0" w:space="0" w:color="auto"/>
        <w:left w:val="none" w:sz="0" w:space="0" w:color="auto"/>
        <w:bottom w:val="none" w:sz="0" w:space="0" w:color="auto"/>
        <w:right w:val="none" w:sz="0" w:space="0" w:color="auto"/>
      </w:divBdr>
      <w:divsChild>
        <w:div w:id="1105854692">
          <w:marLeft w:val="547"/>
          <w:marRight w:val="0"/>
          <w:marTop w:val="0"/>
          <w:marBottom w:val="0"/>
          <w:divBdr>
            <w:top w:val="none" w:sz="0" w:space="0" w:color="auto"/>
            <w:left w:val="none" w:sz="0" w:space="0" w:color="auto"/>
            <w:bottom w:val="none" w:sz="0" w:space="0" w:color="auto"/>
            <w:right w:val="none" w:sz="0" w:space="0" w:color="auto"/>
          </w:divBdr>
        </w:div>
        <w:div w:id="707528739">
          <w:marLeft w:val="547"/>
          <w:marRight w:val="0"/>
          <w:marTop w:val="0"/>
          <w:marBottom w:val="0"/>
          <w:divBdr>
            <w:top w:val="none" w:sz="0" w:space="0" w:color="auto"/>
            <w:left w:val="none" w:sz="0" w:space="0" w:color="auto"/>
            <w:bottom w:val="none" w:sz="0" w:space="0" w:color="auto"/>
            <w:right w:val="none" w:sz="0" w:space="0" w:color="auto"/>
          </w:divBdr>
        </w:div>
        <w:div w:id="411900893">
          <w:marLeft w:val="547"/>
          <w:marRight w:val="0"/>
          <w:marTop w:val="0"/>
          <w:marBottom w:val="0"/>
          <w:divBdr>
            <w:top w:val="none" w:sz="0" w:space="0" w:color="auto"/>
            <w:left w:val="none" w:sz="0" w:space="0" w:color="auto"/>
            <w:bottom w:val="none" w:sz="0" w:space="0" w:color="auto"/>
            <w:right w:val="none" w:sz="0" w:space="0" w:color="auto"/>
          </w:divBdr>
        </w:div>
        <w:div w:id="1725908620">
          <w:marLeft w:val="547"/>
          <w:marRight w:val="0"/>
          <w:marTop w:val="0"/>
          <w:marBottom w:val="0"/>
          <w:divBdr>
            <w:top w:val="none" w:sz="0" w:space="0" w:color="auto"/>
            <w:left w:val="none" w:sz="0" w:space="0" w:color="auto"/>
            <w:bottom w:val="none" w:sz="0" w:space="0" w:color="auto"/>
            <w:right w:val="none" w:sz="0" w:space="0" w:color="auto"/>
          </w:divBdr>
        </w:div>
        <w:div w:id="1402170953">
          <w:marLeft w:val="547"/>
          <w:marRight w:val="0"/>
          <w:marTop w:val="0"/>
          <w:marBottom w:val="0"/>
          <w:divBdr>
            <w:top w:val="none" w:sz="0" w:space="0" w:color="auto"/>
            <w:left w:val="none" w:sz="0" w:space="0" w:color="auto"/>
            <w:bottom w:val="none" w:sz="0" w:space="0" w:color="auto"/>
            <w:right w:val="none" w:sz="0" w:space="0" w:color="auto"/>
          </w:divBdr>
        </w:div>
        <w:div w:id="1127355271">
          <w:marLeft w:val="547"/>
          <w:marRight w:val="0"/>
          <w:marTop w:val="0"/>
          <w:marBottom w:val="0"/>
          <w:divBdr>
            <w:top w:val="none" w:sz="0" w:space="0" w:color="auto"/>
            <w:left w:val="none" w:sz="0" w:space="0" w:color="auto"/>
            <w:bottom w:val="none" w:sz="0" w:space="0" w:color="auto"/>
            <w:right w:val="none" w:sz="0" w:space="0" w:color="auto"/>
          </w:divBdr>
        </w:div>
        <w:div w:id="1901289491">
          <w:marLeft w:val="547"/>
          <w:marRight w:val="0"/>
          <w:marTop w:val="0"/>
          <w:marBottom w:val="0"/>
          <w:divBdr>
            <w:top w:val="none" w:sz="0" w:space="0" w:color="auto"/>
            <w:left w:val="none" w:sz="0" w:space="0" w:color="auto"/>
            <w:bottom w:val="none" w:sz="0" w:space="0" w:color="auto"/>
            <w:right w:val="none" w:sz="0" w:space="0" w:color="auto"/>
          </w:divBdr>
        </w:div>
      </w:divsChild>
    </w:div>
    <w:div w:id="17860005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mailto:additionallearningneedsbranch@gov.wal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autism.org.uk/about/what-is/myths-facts-stats.asp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gov.wales/sites/default/files/publications/2019-01/ways-of-supporting-learners-with-autistic-spectrum-disorder-asd.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cbi.nlm.nih.gov/pmc/articles/PMC501469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minic\Downloads\tf67271966.dotx" TargetMode="External"/></Relationships>
</file>

<file path=word/theme/theme1.xml><?xml version="1.0" encoding="utf-8"?>
<a:theme xmlns:a="http://schemas.openxmlformats.org/drawingml/2006/main" name="SchoolBrochure">
  <a:themeElements>
    <a:clrScheme name="SchoolBrochure">
      <a:dk1>
        <a:srgbClr val="000000"/>
      </a:dk1>
      <a:lt1>
        <a:srgbClr val="FFFFFF"/>
      </a:lt1>
      <a:dk2>
        <a:srgbClr val="515360"/>
      </a:dk2>
      <a:lt2>
        <a:srgbClr val="A6ABBC"/>
      </a:lt2>
      <a:accent1>
        <a:srgbClr val="7AB338"/>
      </a:accent1>
      <a:accent2>
        <a:srgbClr val="AD1826"/>
      </a:accent2>
      <a:accent3>
        <a:srgbClr val="162766"/>
      </a:accent3>
      <a:accent4>
        <a:srgbClr val="FFC000"/>
      </a:accent4>
      <a:accent5>
        <a:srgbClr val="605104"/>
      </a:accent5>
      <a:accent6>
        <a:srgbClr val="20B6BD"/>
      </a:accent6>
      <a:hlink>
        <a:srgbClr val="0563C1"/>
      </a:hlink>
      <a:folHlink>
        <a:srgbClr val="954F72"/>
      </a:folHlink>
    </a:clrScheme>
    <a:fontScheme name="Custom 18">
      <a:majorFont>
        <a:latin typeface="Gill Sans MT"/>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choolBrochure" id="{0EBEF70A-0B6A-124D-BA55-1ACB303E4008}" vid="{56DA12B9-AFF3-254E-89CB-B4BFD3C7155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EA25CC0A0AC24199CDC46C25B8B0BC" ma:contentTypeVersion="9" ma:contentTypeDescription="Create a new document." ma:contentTypeScope="" ma:versionID="76e25e1730b4532ab1d5e5b131a96a5a">
  <xsd:schema xmlns:xsd="http://www.w3.org/2001/XMLSchema" xmlns:xs="http://www.w3.org/2001/XMLSchema" xmlns:p="http://schemas.microsoft.com/office/2006/metadata/properties" xmlns:ns1="http://schemas.microsoft.com/sharepoint/v3" xmlns:ns2="6dc4bcd6-49db-4c07-9060-8acfc67cef9f" xmlns:ns3="fb0879af-3eba-417a-a55a-ffe6dcd6ca77" targetNamespace="http://schemas.microsoft.com/office/2006/metadata/properties" ma:root="true" ma:fieldsID="ad1e9281a84c4949647088091c718de3" ns1:_="" ns2:_="" ns3:_="">
    <xsd:import namespace="http://schemas.microsoft.com/sharepoint/v3"/>
    <xsd:import namespace="6dc4bcd6-49db-4c07-9060-8acfc67cef9f"/>
    <xsd:import namespace="fb0879af-3eba-417a-a55a-ffe6dcd6ca77"/>
    <xsd:element name="properties">
      <xsd:complexType>
        <xsd:sequence>
          <xsd:element name="documentManagement">
            <xsd:complexType>
              <xsd:all>
                <xsd:element ref="ns2:MediaServiceMetadata" minOccurs="0"/>
                <xsd:element ref="ns2:MediaServiceFastMetadata" minOccurs="0"/>
                <xsd:element ref="ns2:MediaServiceOCR" minOccurs="0"/>
                <xsd:element ref="ns3:SharedWithUsers" minOccurs="0"/>
                <xsd:element ref="ns3:SharedWithDetails" minOccurs="0"/>
                <xsd:element ref="ns3:LastSharedByUser" minOccurs="0"/>
                <xsd:element ref="ns3:LastSharedByTime"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Unified Compliance Policy Properties" ma:hidden="true" ma:internalName="_ip_UnifiedCompliancePolicyProperties">
      <xsd:simpleType>
        <xsd:restriction base="dms:Note"/>
      </xsd:simpleType>
    </xsd:element>
    <xsd:element name="_ip_UnifiedCompliancePolicyUIAction" ma:index="1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c4bcd6-49db-4c07-9060-8acfc67cef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0879af-3eba-417a-a55a-ffe6dcd6ca7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LastSharedByUser" ma:index="13" nillable="true" ma:displayName="Last Shared By User" ma:hidden="true" ma:internalName="LastSharedByUser" ma:readOnly="true">
      <xsd:simpleType>
        <xsd:restriction base="dms:Note"/>
      </xsd:simpleType>
    </xsd:element>
    <xsd:element name="LastSharedByTime" ma:index="14" nillable="true" ma:displayName="Last Shared By Time" ma:hidden="true"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b:Source>
    <b:Tag>cor07</b:Tag>
    <b:SourceType>Book</b:SourceType>
    <b:Guid>{F5867545-7648-41E9-926F-42A3694D00D3}</b:Guid>
    <b:Author>
      <b:Author>
        <b:NameList>
          <b:Person>
            <b:Last>corner</b:Last>
            <b:First>Ronald</b:First>
            <b:Middle>J</b:Middle>
          </b:Person>
        </b:NameList>
      </b:Author>
    </b:Author>
    <b:Title>Abnormal Psychology</b:Title>
    <b:Year>2007</b:Year>
    <b:City>USA</b:City>
    <b:Publisher>Worth Publisher</b:Publisher>
    <b:RefOrder>1</b:RefOrder>
  </b:Source>
</b:Sources>
</file>

<file path=customXml/itemProps1.xml><?xml version="1.0" encoding="utf-8"?>
<ds:datastoreItem xmlns:ds="http://schemas.openxmlformats.org/officeDocument/2006/customXml" ds:itemID="{576D8DC7-559A-48E9-BEC1-4D115A3194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dc4bcd6-49db-4c07-9060-8acfc67cef9f"/>
    <ds:schemaRef ds:uri="fb0879af-3eba-417a-a55a-ffe6dcd6ca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CB0C6E-35C0-4F03-A135-BBA2696DF460}">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671EC25B-DF9F-4A02-A72D-F0557E8008AD}">
  <ds:schemaRefs>
    <ds:schemaRef ds:uri="http://schemas.microsoft.com/sharepoint/v3/contenttype/forms"/>
  </ds:schemaRefs>
</ds:datastoreItem>
</file>

<file path=customXml/itemProps4.xml><?xml version="1.0" encoding="utf-8"?>
<ds:datastoreItem xmlns:ds="http://schemas.openxmlformats.org/officeDocument/2006/customXml" ds:itemID="{BCE9EA8F-5B98-4F20-9649-863CD8F08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tf67271966</Template>
  <TotalTime>0</TotalTime>
  <Pages>2</Pages>
  <Words>931</Words>
  <Characters>5515</Characters>
  <Application>Microsoft Office Word</Application>
  <DocSecurity>0</DocSecurity>
  <Lines>424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2020-02-21T20:57:00Z</dcterms:created>
  <dcterms:modified xsi:type="dcterms:W3CDTF">2020-02-21T20:57:00Z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0x010100DEEA25CC0A0AC24199CDC46C25B8B0BC</vt:lpwstr>
  </property>
</Properties>
</file>