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1976C8C" w:rsidR="00CE6A00" w:rsidRPr="004C3A0B" w:rsidRDefault="006801DD" w:rsidP="008C4441">
            <w:pPr>
              <w:rPr>
                <w:rFonts w:ascii="Arial" w:hAnsi="Arial" w:cs="Arial"/>
                <w:sz w:val="22"/>
                <w:szCs w:val="22"/>
              </w:rPr>
            </w:pPr>
            <w:r>
              <w:rPr>
                <w:rFonts w:ascii="Arial" w:hAnsi="Arial" w:cs="Arial"/>
                <w:sz w:val="22"/>
                <w:szCs w:val="22"/>
              </w:rPr>
              <w:t>Kayleigh Jenkinson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FAFD98E" w:rsidR="00B2018A" w:rsidRPr="004C3A0B" w:rsidRDefault="003C610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9E5FDF3" w:rsidR="00A51109" w:rsidRPr="004C3A0B" w:rsidRDefault="003C610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6801DD">
              <w:rPr>
                <w:rFonts w:ascii="Arial" w:hAnsi="Arial" w:cs="Arial"/>
                <w:sz w:val="22"/>
                <w:szCs w:val="22"/>
              </w:rPr>
              <w:t>–</w:t>
            </w:r>
            <w:r>
              <w:rPr>
                <w:rFonts w:ascii="Arial" w:hAnsi="Arial" w:cs="Arial"/>
                <w:sz w:val="22"/>
                <w:szCs w:val="22"/>
              </w:rPr>
              <w:t xml:space="preserve">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76A10F5" w:rsidR="00494691" w:rsidRPr="004C3A0B" w:rsidRDefault="003C610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DF185BD" w:rsidR="00494691" w:rsidRPr="009F2975" w:rsidRDefault="006801DD" w:rsidP="008C4441">
            <w:pPr>
              <w:rPr>
                <w:rFonts w:ascii="Arial" w:hAnsi="Arial" w:cs="Arial"/>
                <w:sz w:val="22"/>
                <w:szCs w:val="22"/>
                <w:highlight w:val="yellow"/>
              </w:rPr>
            </w:pPr>
            <w:r>
              <w:rPr>
                <w:rFonts w:ascii="Arial" w:hAnsi="Arial" w:cs="Arial"/>
                <w:sz w:val="22"/>
                <w:szCs w:val="22"/>
                <w:highlight w:val="yellow"/>
              </w:rPr>
              <w:t>1601658@student.uwtsd.ac.uk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2320A08" w:rsidR="00494691" w:rsidRPr="009F2975" w:rsidRDefault="006801DD" w:rsidP="008C4441">
            <w:pPr>
              <w:rPr>
                <w:rFonts w:ascii="Arial" w:hAnsi="Arial" w:cs="Arial"/>
                <w:sz w:val="22"/>
                <w:szCs w:val="22"/>
                <w:highlight w:val="yellow"/>
              </w:rPr>
            </w:pPr>
            <w:r>
              <w:rPr>
                <w:rFonts w:ascii="Arial" w:hAnsi="Arial" w:cs="Arial"/>
                <w:sz w:val="22"/>
                <w:szCs w:val="22"/>
                <w:highlight w:val="yellow"/>
              </w:rPr>
              <w:t>07760227773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6FAE0E4" w:rsidR="00CA7241" w:rsidRPr="004C3A0B" w:rsidRDefault="006801DD" w:rsidP="0082781D">
            <w:pPr>
              <w:rPr>
                <w:rFonts w:ascii="Arial" w:hAnsi="Arial" w:cs="Arial"/>
                <w:sz w:val="22"/>
                <w:szCs w:val="22"/>
              </w:rPr>
            </w:pPr>
            <w:r>
              <w:rPr>
                <w:rFonts w:ascii="Arial" w:hAnsi="Arial" w:cs="Arial"/>
                <w:sz w:val="22"/>
                <w:szCs w:val="22"/>
              </w:rPr>
              <w:t>1601658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DE1C13E" w:rsidR="00CA7241" w:rsidRPr="004C3A0B" w:rsidRDefault="003C6107"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89D9AF" w:rsidR="00CA7241" w:rsidRPr="004C3A0B" w:rsidRDefault="003C6107"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C8D3107" w:rsidR="00CA7241" w:rsidRPr="004C3A0B" w:rsidRDefault="003C6107" w:rsidP="0082781D">
            <w:pPr>
              <w:rPr>
                <w:rFonts w:ascii="Arial" w:hAnsi="Arial" w:cs="Arial"/>
                <w:sz w:val="22"/>
                <w:szCs w:val="22"/>
              </w:rPr>
            </w:pPr>
            <w:r>
              <w:rPr>
                <w:rFonts w:ascii="Arial" w:hAnsi="Arial" w:cs="Arial"/>
                <w:sz w:val="22"/>
                <w:szCs w:val="22"/>
              </w:rPr>
              <w:t>Karen Eaton-Thomas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C7114A7" w:rsidR="00A51109" w:rsidRPr="004C3A0B" w:rsidRDefault="006801DD"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3B8391F" w14:textId="77777777" w:rsidR="009F2975"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3C6107">
              <w:rPr>
                <w:rFonts w:ascii="Arial" w:hAnsi="Arial" w:cs="Arial"/>
                <w:sz w:val="22"/>
                <w:szCs w:val="22"/>
              </w:rPr>
              <w:t xml:space="preserve"> - Karen Eaton-Thomas </w:t>
            </w:r>
          </w:p>
          <w:p w14:paraId="16C562E8" w14:textId="5DAA9237" w:rsidR="00B2018A" w:rsidRPr="004C3A0B" w:rsidRDefault="003C6107" w:rsidP="0082781D">
            <w:pPr>
              <w:autoSpaceDE w:val="0"/>
              <w:autoSpaceDN w:val="0"/>
              <w:adjustRightInd w:val="0"/>
              <w:rPr>
                <w:rFonts w:ascii="Arial" w:hAnsi="Arial" w:cs="Arial"/>
                <w:sz w:val="22"/>
                <w:szCs w:val="22"/>
              </w:rPr>
            </w:pPr>
            <w:r>
              <w:rPr>
                <w:rFonts w:ascii="Arial" w:hAnsi="Arial" w:cs="Arial"/>
                <w:sz w:val="22"/>
                <w:szCs w:val="22"/>
              </w:rPr>
              <w:t>(Module Tutor)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DF9C1BA" w:rsidR="00B2018A" w:rsidRPr="004C3A0B" w:rsidRDefault="003C610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0CF1B2" w:rsidR="00604C9F" w:rsidRPr="004C3A0B" w:rsidRDefault="009F2975" w:rsidP="00604C9F">
            <w:pPr>
              <w:autoSpaceDE w:val="0"/>
              <w:autoSpaceDN w:val="0"/>
              <w:adjustRightInd w:val="0"/>
              <w:rPr>
                <w:rFonts w:ascii="Arial" w:hAnsi="Arial" w:cs="Arial"/>
                <w:b/>
                <w:bCs/>
                <w:i/>
                <w:sz w:val="22"/>
                <w:szCs w:val="22"/>
              </w:rPr>
            </w:pPr>
            <w:r>
              <w:rPr>
                <w:rFonts w:ascii="Arial" w:hAnsi="Arial" w:cs="Arial"/>
                <w:b/>
                <w:bCs/>
                <w:i/>
                <w:sz w:val="22"/>
                <w:szCs w:val="22"/>
              </w:rPr>
              <w:t>BPS Ethics Guidelines for Internet-mediated Research (2017)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EE6D7FD" w:rsidR="00604C9F" w:rsidRPr="00DD0929" w:rsidRDefault="006801D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6107" w:rsidRPr="004C3A0B" w14:paraId="1AF48857" w14:textId="77777777" w:rsidTr="006B1685">
        <w:trPr>
          <w:trHeight w:val="144"/>
        </w:trPr>
        <w:tc>
          <w:tcPr>
            <w:tcW w:w="8784" w:type="dxa"/>
          </w:tcPr>
          <w:p w14:paraId="003F33F0" w14:textId="7C877757" w:rsidR="003C6107" w:rsidRPr="004C3A0B" w:rsidRDefault="009F2975" w:rsidP="003C6107">
            <w:pPr>
              <w:autoSpaceDE w:val="0"/>
              <w:autoSpaceDN w:val="0"/>
              <w:adjustRightInd w:val="0"/>
              <w:rPr>
                <w:rFonts w:ascii="Arial" w:hAnsi="Arial" w:cs="Arial"/>
                <w:b/>
                <w:bCs/>
                <w:i/>
                <w:sz w:val="22"/>
                <w:szCs w:val="22"/>
              </w:rPr>
            </w:pPr>
            <w:r>
              <w:rPr>
                <w:rFonts w:ascii="Arial" w:hAnsi="Arial" w:cs="Arial"/>
                <w:b/>
                <w:bCs/>
                <w:i/>
                <w:sz w:val="22"/>
                <w:szCs w:val="22"/>
              </w:rPr>
              <w:t xml:space="preserve">BPS </w:t>
            </w:r>
            <w:r w:rsidR="003C6107" w:rsidRPr="00FB32D4">
              <w:rPr>
                <w:rFonts w:ascii="Arial" w:hAnsi="Arial" w:cs="Arial"/>
                <w:b/>
                <w:bCs/>
                <w:i/>
                <w:sz w:val="22"/>
                <w:szCs w:val="22"/>
              </w:rPr>
              <w:t>Code of Ethics and Conduct (2018)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62D60BC2" w:rsidR="003C6107" w:rsidRPr="004C3A0B" w:rsidRDefault="006801DD"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39E74E9A" w14:textId="77777777" w:rsidTr="006B1685">
        <w:trPr>
          <w:trHeight w:val="144"/>
        </w:trPr>
        <w:tc>
          <w:tcPr>
            <w:tcW w:w="8784" w:type="dxa"/>
          </w:tcPr>
          <w:p w14:paraId="321F3B2B" w14:textId="55411CC9" w:rsidR="003C6107" w:rsidRPr="004C3A0B"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0BC7E337" w:rsidR="003C6107" w:rsidRPr="004C3A0B" w:rsidRDefault="006801DD" w:rsidP="003C610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6107" w:rsidRPr="004C3A0B" w14:paraId="2C678559" w14:textId="77777777" w:rsidTr="006B1685">
        <w:trPr>
          <w:trHeight w:val="144"/>
        </w:trPr>
        <w:tc>
          <w:tcPr>
            <w:tcW w:w="8784" w:type="dxa"/>
          </w:tcPr>
          <w:p w14:paraId="6498181D" w14:textId="6881271F" w:rsidR="003C6107" w:rsidRPr="00FB32D4" w:rsidRDefault="003C6107" w:rsidP="003C6107">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r w:rsidR="00C97C2F">
              <w:rPr>
                <w:rFonts w:ascii="Arial" w:hAnsi="Arial" w:cs="Arial"/>
                <w:b/>
                <w:bCs/>
                <w:i/>
                <w:sz w:val="22"/>
                <w:szCs w:val="22"/>
              </w:rPr>
              <w:t>: 2018</w:t>
            </w:r>
            <w:r w:rsidRPr="00FB32D4">
              <w:rPr>
                <w:rFonts w:ascii="Arial" w:hAnsi="Arial" w:cs="Arial"/>
                <w:b/>
                <w:bCs/>
                <w:i/>
                <w:sz w:val="22"/>
                <w:szCs w:val="22"/>
              </w:rPr>
              <w:t>)</w:t>
            </w:r>
          </w:p>
        </w:tc>
        <w:tc>
          <w:tcPr>
            <w:tcW w:w="844" w:type="dxa"/>
            <w:shd w:val="clear" w:color="auto" w:fill="BFBFBF" w:themeFill="background1" w:themeFillShade="BF"/>
          </w:tcPr>
          <w:p w14:paraId="39E1F457" w14:textId="220D7CA2" w:rsidR="003C6107" w:rsidRDefault="00C97C2F" w:rsidP="003C6107">
            <w:pPr>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sym w:font="Wingdings" w:char="F06F"/>
            </w:r>
          </w:p>
        </w:tc>
      </w:tr>
      <w:tr w:rsidR="00C97C2F" w:rsidRPr="004C3A0B" w14:paraId="1BAD69A6" w14:textId="77777777" w:rsidTr="006B1685">
        <w:trPr>
          <w:trHeight w:val="144"/>
        </w:trPr>
        <w:tc>
          <w:tcPr>
            <w:tcW w:w="8784" w:type="dxa"/>
          </w:tcPr>
          <w:p w14:paraId="69F81DD3" w14:textId="35FF3E41" w:rsidR="00C97C2F" w:rsidRPr="00FB32D4" w:rsidRDefault="00C97C2F" w:rsidP="00C97C2F">
            <w:pPr>
              <w:autoSpaceDE w:val="0"/>
              <w:autoSpaceDN w:val="0"/>
              <w:adjustRightInd w:val="0"/>
              <w:rPr>
                <w:rFonts w:ascii="Arial" w:hAnsi="Arial" w:cs="Arial"/>
                <w:b/>
                <w:bCs/>
                <w:i/>
                <w:sz w:val="22"/>
                <w:szCs w:val="22"/>
              </w:rPr>
            </w:pPr>
            <w:r>
              <w:rPr>
                <w:rFonts w:ascii="Arial" w:hAnsi="Arial" w:cs="Arial"/>
                <w:b/>
                <w:bCs/>
                <w:i/>
                <w:sz w:val="22"/>
                <w:szCs w:val="22"/>
              </w:rPr>
              <w:t xml:space="preserve">UWTSD Research Ethics &amp; </w:t>
            </w:r>
            <w:r w:rsidRPr="00C97C2F">
              <w:rPr>
                <w:rFonts w:ascii="Arial" w:hAnsi="Arial" w:cs="Arial"/>
                <w:b/>
                <w:bCs/>
                <w:i/>
                <w:sz w:val="22"/>
                <w:szCs w:val="22"/>
              </w:rPr>
              <w:t>Integrity Code of</w:t>
            </w:r>
            <w:r>
              <w:rPr>
                <w:rFonts w:ascii="Arial" w:hAnsi="Arial" w:cs="Arial"/>
                <w:b/>
                <w:bCs/>
                <w:i/>
                <w:sz w:val="22"/>
                <w:szCs w:val="22"/>
              </w:rPr>
              <w:t xml:space="preserve"> </w:t>
            </w:r>
            <w:r w:rsidRPr="00C97C2F">
              <w:rPr>
                <w:rFonts w:ascii="Arial" w:hAnsi="Arial" w:cs="Arial"/>
                <w:b/>
                <w:bCs/>
                <w:i/>
                <w:sz w:val="22"/>
                <w:szCs w:val="22"/>
              </w:rPr>
              <w:t>Practice</w:t>
            </w:r>
            <w:r>
              <w:rPr>
                <w:rFonts w:ascii="Arial" w:hAnsi="Arial" w:cs="Arial"/>
                <w:b/>
                <w:bCs/>
                <w:i/>
                <w:sz w:val="22"/>
                <w:szCs w:val="22"/>
              </w:rPr>
              <w:t xml:space="preserve"> (2017)</w:t>
            </w:r>
          </w:p>
        </w:tc>
        <w:tc>
          <w:tcPr>
            <w:tcW w:w="844" w:type="dxa"/>
            <w:shd w:val="clear" w:color="auto" w:fill="BFBFBF" w:themeFill="background1" w:themeFillShade="BF"/>
          </w:tcPr>
          <w:p w14:paraId="6E9D17F8" w14:textId="3A2C7993" w:rsidR="00C97C2F" w:rsidRDefault="00C97C2F" w:rsidP="003C6107">
            <w:pPr>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sym w:font="Wingdings" w:char="F06F"/>
            </w: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08793EA" w:rsidR="00494691" w:rsidRPr="004C3A0B" w:rsidRDefault="003C610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7293629" w:rsidR="00CA7241" w:rsidRPr="004C3A0B" w:rsidRDefault="003C610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520AE61" w:rsidR="003C07E3" w:rsidRPr="004C3A0B" w:rsidRDefault="00ED5617" w:rsidP="003C07E3">
            <w:pPr>
              <w:rPr>
                <w:rFonts w:ascii="Arial" w:hAnsi="Arial" w:cs="Arial"/>
                <w:sz w:val="22"/>
                <w:szCs w:val="22"/>
              </w:rPr>
            </w:pPr>
            <w:r>
              <w:rPr>
                <w:rFonts w:ascii="Arial" w:hAnsi="Arial" w:cs="Arial"/>
                <w:sz w:val="22"/>
                <w:szCs w:val="22"/>
              </w:rPr>
              <w:t xml:space="preserve">Consumer Attitudes Towards the Consumption of </w:t>
            </w:r>
            <w:r w:rsidR="00BE3281">
              <w:rPr>
                <w:rFonts w:ascii="Arial" w:hAnsi="Arial" w:cs="Arial"/>
                <w:sz w:val="22"/>
                <w:szCs w:val="22"/>
              </w:rPr>
              <w:t>Drinking Water</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174BED0" w:rsidR="003C07E3" w:rsidRPr="004C3A0B" w:rsidRDefault="00ED5617" w:rsidP="003C07E3">
            <w:pPr>
              <w:rPr>
                <w:rFonts w:ascii="Arial" w:hAnsi="Arial" w:cs="Arial"/>
                <w:sz w:val="22"/>
                <w:szCs w:val="22"/>
              </w:rPr>
            </w:pPr>
            <w:r>
              <w:rPr>
                <w:rFonts w:ascii="Arial" w:hAnsi="Arial" w:cs="Arial"/>
                <w:sz w:val="22"/>
                <w:szCs w:val="22"/>
              </w:rPr>
              <w:t>27/03/2019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B245104" w:rsidR="003C07E3" w:rsidRPr="004C3A0B" w:rsidRDefault="00ED5617" w:rsidP="003C07E3">
            <w:pPr>
              <w:rPr>
                <w:rFonts w:ascii="Arial" w:hAnsi="Arial" w:cs="Arial"/>
                <w:sz w:val="22"/>
                <w:szCs w:val="22"/>
              </w:rPr>
            </w:pPr>
            <w:r>
              <w:rPr>
                <w:rFonts w:ascii="Arial" w:hAnsi="Arial" w:cs="Arial"/>
                <w:sz w:val="22"/>
                <w:szCs w:val="22"/>
              </w:rPr>
              <w:t>02/05/2019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2357D086" w:rsidR="003C07E3" w:rsidRPr="004C3A0B" w:rsidRDefault="00ED5617" w:rsidP="003C07E3">
            <w:pPr>
              <w:rPr>
                <w:rFonts w:ascii="Arial" w:hAnsi="Arial" w:cs="Arial"/>
                <w:sz w:val="22"/>
                <w:szCs w:val="22"/>
              </w:rPr>
            </w:pPr>
            <w:r>
              <w:rPr>
                <w:rFonts w:ascii="Arial" w:hAnsi="Arial" w:cs="Arial"/>
                <w:sz w:val="22"/>
                <w:szCs w:val="22"/>
              </w:rPr>
              <w:t>The aim of this study is to consider consumer’s attitudes towards the consumption of tap water and/or the purchasing of bottled water.</w:t>
            </w:r>
          </w:p>
          <w:p w14:paraId="0B628436" w14:textId="1145C75B" w:rsidR="003C07E3" w:rsidRDefault="00ED5617" w:rsidP="003C07E3">
            <w:pPr>
              <w:rPr>
                <w:rFonts w:ascii="Arial" w:hAnsi="Arial" w:cs="Arial"/>
                <w:sz w:val="22"/>
                <w:szCs w:val="22"/>
              </w:rPr>
            </w:pPr>
            <w:r>
              <w:rPr>
                <w:rFonts w:ascii="Arial" w:hAnsi="Arial" w:cs="Arial"/>
                <w:sz w:val="22"/>
                <w:szCs w:val="22"/>
              </w:rPr>
              <w:t>The basic prediction of the study is that consumer’s attitudes and behaviour will be congruent in their chosen type of water.</w:t>
            </w:r>
          </w:p>
          <w:p w14:paraId="3CFDB6F7" w14:textId="51B5D24E" w:rsidR="004F445E" w:rsidRPr="004C3A0B" w:rsidRDefault="004F445E" w:rsidP="003C07E3">
            <w:pPr>
              <w:rPr>
                <w:rFonts w:ascii="Arial" w:hAnsi="Arial" w:cs="Arial"/>
                <w:sz w:val="22"/>
                <w:szCs w:val="22"/>
              </w:rPr>
            </w:pPr>
            <w:r>
              <w:rPr>
                <w:rFonts w:ascii="Arial" w:hAnsi="Arial" w:cs="Arial"/>
                <w:sz w:val="22"/>
                <w:szCs w:val="22"/>
              </w:rPr>
              <w:t>A recent survey carried out by BMG Research titled “Attitudes to tap water and using water wisely, 2016” produced findings that disclosed there was a decrease in tap water consumption of 67% compared to the previous year and an increase of 6% bottled water consumption from the previous year. This study had implications for the reduction of overall water waste and plastic waste should consumer’s attitudes towards the consumption of water be predicted.</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4DA396C3" w14:textId="45725AF6" w:rsidR="004F445E" w:rsidRDefault="004F445E" w:rsidP="004F445E">
            <w:pPr>
              <w:rPr>
                <w:rFonts w:ascii="Arial" w:hAnsi="Arial" w:cs="Arial"/>
                <w:sz w:val="22"/>
                <w:szCs w:val="22"/>
              </w:rPr>
            </w:pPr>
            <w:r>
              <w:rPr>
                <w:rFonts w:ascii="Arial" w:hAnsi="Arial" w:cs="Arial"/>
                <w:sz w:val="22"/>
                <w:szCs w:val="22"/>
              </w:rPr>
              <w:lastRenderedPageBreak/>
              <w:t xml:space="preserve">24 participants will be recruited using volunteer sampling with hard copy </w:t>
            </w:r>
            <w:r w:rsidR="006B73A8">
              <w:rPr>
                <w:rFonts w:ascii="Arial" w:hAnsi="Arial" w:cs="Arial"/>
                <w:sz w:val="22"/>
                <w:szCs w:val="22"/>
              </w:rPr>
              <w:t>surveys</w:t>
            </w:r>
            <w:r>
              <w:rPr>
                <w:rFonts w:ascii="Arial" w:hAnsi="Arial" w:cs="Arial"/>
                <w:sz w:val="22"/>
                <w:szCs w:val="22"/>
              </w:rPr>
              <w:t xml:space="preserve">, created in Word and distributed at a university in Carmarthen. The questionnaire will take approximately </w:t>
            </w:r>
            <w:r w:rsidR="006B73A8">
              <w:rPr>
                <w:rFonts w:ascii="Arial" w:hAnsi="Arial" w:cs="Arial"/>
                <w:sz w:val="22"/>
                <w:szCs w:val="22"/>
              </w:rPr>
              <w:t xml:space="preserve">8 </w:t>
            </w:r>
            <w:r>
              <w:rPr>
                <w:rFonts w:ascii="Arial" w:hAnsi="Arial" w:cs="Arial"/>
                <w:sz w:val="22"/>
                <w:szCs w:val="22"/>
              </w:rPr>
              <w:t>minutes to complete.</w:t>
            </w:r>
          </w:p>
          <w:p w14:paraId="17DBA164" w14:textId="77B882AF" w:rsidR="004F445E" w:rsidRDefault="006B73A8" w:rsidP="004F445E">
            <w:pPr>
              <w:rPr>
                <w:rFonts w:ascii="Arial" w:hAnsi="Arial" w:cs="Arial"/>
                <w:sz w:val="22"/>
                <w:szCs w:val="22"/>
              </w:rPr>
            </w:pPr>
            <w:r>
              <w:rPr>
                <w:rFonts w:ascii="Arial" w:hAnsi="Arial" w:cs="Arial"/>
                <w:sz w:val="22"/>
                <w:szCs w:val="22"/>
              </w:rPr>
              <w:t>Participants</w:t>
            </w:r>
            <w:r w:rsidR="004F445E">
              <w:rPr>
                <w:rFonts w:ascii="Arial" w:hAnsi="Arial" w:cs="Arial"/>
                <w:sz w:val="22"/>
                <w:szCs w:val="22"/>
              </w:rPr>
              <w:t xml:space="preserve"> will be presented with a</w:t>
            </w:r>
            <w:r w:rsidR="00856DFF">
              <w:rPr>
                <w:rFonts w:ascii="Arial" w:hAnsi="Arial" w:cs="Arial"/>
                <w:sz w:val="22"/>
                <w:szCs w:val="22"/>
              </w:rPr>
              <w:t>n ‘attitudes towards green products’</w:t>
            </w:r>
            <w:r w:rsidR="004F445E">
              <w:rPr>
                <w:rFonts w:ascii="Arial" w:hAnsi="Arial" w:cs="Arial"/>
                <w:sz w:val="22"/>
                <w:szCs w:val="22"/>
              </w:rPr>
              <w:t xml:space="preserve"> </w:t>
            </w:r>
            <w:r w:rsidR="00856DFF">
              <w:rPr>
                <w:rFonts w:ascii="Arial" w:hAnsi="Arial" w:cs="Arial"/>
                <w:sz w:val="22"/>
                <w:szCs w:val="22"/>
              </w:rPr>
              <w:t>l</w:t>
            </w:r>
            <w:r w:rsidR="004F445E">
              <w:rPr>
                <w:rFonts w:ascii="Arial" w:hAnsi="Arial" w:cs="Arial"/>
                <w:sz w:val="22"/>
                <w:szCs w:val="22"/>
              </w:rPr>
              <w:t xml:space="preserve">ikert scale </w:t>
            </w:r>
            <w:r>
              <w:rPr>
                <w:rFonts w:ascii="Arial" w:hAnsi="Arial" w:cs="Arial"/>
                <w:sz w:val="22"/>
                <w:szCs w:val="22"/>
              </w:rPr>
              <w:t xml:space="preserve">survey </w:t>
            </w:r>
            <w:r w:rsidR="00912631">
              <w:rPr>
                <w:rFonts w:ascii="Arial" w:hAnsi="Arial" w:cs="Arial"/>
                <w:sz w:val="22"/>
                <w:szCs w:val="22"/>
              </w:rPr>
              <w:t>modified</w:t>
            </w:r>
            <w:r w:rsidR="00856DFF">
              <w:rPr>
                <w:rFonts w:ascii="Arial" w:hAnsi="Arial" w:cs="Arial"/>
                <w:sz w:val="22"/>
                <w:szCs w:val="22"/>
              </w:rPr>
              <w:t xml:space="preserve"> to suit the study</w:t>
            </w:r>
            <w:r w:rsidR="00912631">
              <w:rPr>
                <w:rFonts w:ascii="Arial" w:hAnsi="Arial" w:cs="Arial"/>
                <w:sz w:val="22"/>
                <w:szCs w:val="22"/>
              </w:rPr>
              <w:t xml:space="preserve"> </w:t>
            </w:r>
            <w:r w:rsidR="00856DFF">
              <w:rPr>
                <w:rFonts w:ascii="Arial" w:hAnsi="Arial" w:cs="Arial"/>
                <w:sz w:val="22"/>
                <w:szCs w:val="22"/>
              </w:rPr>
              <w:t>(</w:t>
            </w:r>
            <w:proofErr w:type="spellStart"/>
            <w:r w:rsidR="00856DFF">
              <w:rPr>
                <w:rFonts w:ascii="Arial" w:hAnsi="Arial" w:cs="Arial"/>
                <w:sz w:val="22"/>
                <w:szCs w:val="22"/>
              </w:rPr>
              <w:t>Fraj</w:t>
            </w:r>
            <w:proofErr w:type="spellEnd"/>
            <w:r w:rsidR="00856DFF">
              <w:rPr>
                <w:rFonts w:ascii="Arial" w:hAnsi="Arial" w:cs="Arial"/>
                <w:sz w:val="22"/>
                <w:szCs w:val="22"/>
              </w:rPr>
              <w:t xml:space="preserve"> &amp; Martinez, 2007), </w:t>
            </w:r>
            <w:r>
              <w:rPr>
                <w:rFonts w:ascii="Arial" w:hAnsi="Arial" w:cs="Arial"/>
                <w:sz w:val="22"/>
                <w:szCs w:val="22"/>
              </w:rPr>
              <w:t>containing 9 statements relating to the</w:t>
            </w:r>
            <w:r w:rsidR="0041035B">
              <w:rPr>
                <w:rFonts w:ascii="Arial" w:hAnsi="Arial" w:cs="Arial"/>
                <w:sz w:val="22"/>
                <w:szCs w:val="22"/>
              </w:rPr>
              <w:t xml:space="preserve"> individual’s</w:t>
            </w:r>
            <w:r>
              <w:rPr>
                <w:rFonts w:ascii="Arial" w:hAnsi="Arial" w:cs="Arial"/>
                <w:sz w:val="22"/>
                <w:szCs w:val="22"/>
              </w:rPr>
              <w:t xml:space="preserve"> attitude, behaviour and cognition of the consumption of water.</w:t>
            </w:r>
            <w:r w:rsidR="004F445E">
              <w:rPr>
                <w:rFonts w:ascii="Arial" w:hAnsi="Arial" w:cs="Arial"/>
                <w:sz w:val="22"/>
                <w:szCs w:val="22"/>
              </w:rPr>
              <w:t xml:space="preserve"> </w:t>
            </w:r>
          </w:p>
          <w:p w14:paraId="1231D91D" w14:textId="12D570FA" w:rsidR="004F445E" w:rsidRDefault="004F445E" w:rsidP="004F445E">
            <w:pPr>
              <w:rPr>
                <w:rFonts w:ascii="Arial" w:hAnsi="Arial" w:cs="Arial"/>
                <w:sz w:val="22"/>
                <w:szCs w:val="22"/>
              </w:rPr>
            </w:pPr>
            <w:r>
              <w:rPr>
                <w:rFonts w:ascii="Arial" w:hAnsi="Arial" w:cs="Arial"/>
                <w:sz w:val="22"/>
                <w:szCs w:val="22"/>
              </w:rPr>
              <w:t xml:space="preserve">Statements include; </w:t>
            </w:r>
            <w:r w:rsidR="000B3022">
              <w:rPr>
                <w:rFonts w:ascii="Arial" w:hAnsi="Arial" w:cs="Arial"/>
                <w:sz w:val="22"/>
                <w:szCs w:val="22"/>
              </w:rPr>
              <w:t xml:space="preserve">‘bottled water is cleaner than tap water’ </w:t>
            </w:r>
            <w:r>
              <w:rPr>
                <w:rFonts w:ascii="Arial" w:hAnsi="Arial" w:cs="Arial"/>
                <w:sz w:val="22"/>
                <w:szCs w:val="22"/>
              </w:rPr>
              <w:t>Participants will assign score to each statement for one to six; six being strongly agree, one being strongly disagree.</w:t>
            </w:r>
          </w:p>
          <w:p w14:paraId="72EF9BA6" w14:textId="299899FF" w:rsidR="003C07E3" w:rsidRPr="004C3A0B" w:rsidRDefault="0041035B" w:rsidP="003C07E3">
            <w:pPr>
              <w:rPr>
                <w:rFonts w:ascii="Arial" w:hAnsi="Arial" w:cs="Arial"/>
                <w:sz w:val="22"/>
                <w:szCs w:val="22"/>
              </w:rPr>
            </w:pPr>
            <w:r>
              <w:rPr>
                <w:rFonts w:ascii="Arial" w:hAnsi="Arial" w:cs="Arial"/>
                <w:sz w:val="22"/>
                <w:szCs w:val="22"/>
              </w:rPr>
              <w:t>Mean scores will then be assigned to the data</w:t>
            </w:r>
            <w:r w:rsidR="006541F2">
              <w:rPr>
                <w:rFonts w:ascii="Arial" w:hAnsi="Arial" w:cs="Arial"/>
                <w:sz w:val="22"/>
                <w:szCs w:val="22"/>
              </w:rPr>
              <w:t xml:space="preserve"> and analysed in </w:t>
            </w:r>
            <w:r w:rsidR="00912631">
              <w:rPr>
                <w:rFonts w:ascii="Arial" w:hAnsi="Arial" w:cs="Arial"/>
                <w:sz w:val="22"/>
                <w:szCs w:val="22"/>
              </w:rPr>
              <w:t>relation</w:t>
            </w:r>
            <w:r w:rsidR="006541F2">
              <w:rPr>
                <w:rFonts w:ascii="Arial" w:hAnsi="Arial" w:cs="Arial"/>
                <w:sz w:val="22"/>
                <w:szCs w:val="22"/>
              </w:rPr>
              <w:t xml:space="preserve"> </w:t>
            </w:r>
            <w:r w:rsidR="00912631">
              <w:rPr>
                <w:rFonts w:ascii="Arial" w:hAnsi="Arial" w:cs="Arial"/>
                <w:sz w:val="22"/>
                <w:szCs w:val="22"/>
              </w:rPr>
              <w:t>to</w:t>
            </w:r>
            <w:r w:rsidR="006541F2">
              <w:rPr>
                <w:rFonts w:ascii="Arial" w:hAnsi="Arial" w:cs="Arial"/>
                <w:sz w:val="22"/>
                <w:szCs w:val="22"/>
              </w:rPr>
              <w:t xml:space="preserve"> the</w:t>
            </w:r>
            <w:r w:rsidR="00912631">
              <w:rPr>
                <w:rFonts w:ascii="Arial" w:hAnsi="Arial" w:cs="Arial"/>
                <w:sz w:val="22"/>
                <w:szCs w:val="22"/>
              </w:rPr>
              <w:t xml:space="preserve"> multicomponent model, the</w:t>
            </w:r>
            <w:r w:rsidR="006541F2">
              <w:rPr>
                <w:rFonts w:ascii="Arial" w:hAnsi="Arial" w:cs="Arial"/>
                <w:sz w:val="22"/>
                <w:szCs w:val="22"/>
              </w:rPr>
              <w:t xml:space="preserve"> Affect, Behaviour and Cognition (ABC) </w:t>
            </w:r>
            <w:r w:rsidR="00912631">
              <w:rPr>
                <w:rFonts w:ascii="Arial" w:hAnsi="Arial" w:cs="Arial"/>
                <w:sz w:val="22"/>
                <w:szCs w:val="22"/>
              </w:rPr>
              <w:t>model (</w:t>
            </w:r>
            <w:proofErr w:type="spellStart"/>
            <w:r w:rsidR="00912631">
              <w:rPr>
                <w:rFonts w:ascii="Arial" w:hAnsi="Arial" w:cs="Arial"/>
                <w:sz w:val="22"/>
                <w:szCs w:val="22"/>
              </w:rPr>
              <w:t>Eagly</w:t>
            </w:r>
            <w:proofErr w:type="spellEnd"/>
            <w:r w:rsidR="00912631">
              <w:rPr>
                <w:rFonts w:ascii="Arial" w:hAnsi="Arial" w:cs="Arial"/>
                <w:sz w:val="22"/>
                <w:szCs w:val="22"/>
              </w:rPr>
              <w:t xml:space="preserve"> &amp; </w:t>
            </w:r>
            <w:proofErr w:type="spellStart"/>
            <w:r w:rsidR="00912631">
              <w:rPr>
                <w:rFonts w:ascii="Arial" w:hAnsi="Arial" w:cs="Arial"/>
                <w:sz w:val="22"/>
                <w:szCs w:val="22"/>
              </w:rPr>
              <w:t>Chaiken</w:t>
            </w:r>
            <w:proofErr w:type="spellEnd"/>
            <w:r w:rsidR="00912631">
              <w:rPr>
                <w:rFonts w:ascii="Arial" w:hAnsi="Arial" w:cs="Arial"/>
                <w:sz w:val="22"/>
                <w:szCs w:val="22"/>
              </w:rPr>
              <w:t>, 1998).</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bookmarkStart w:id="0" w:name="_GoBack"/>
            <w:bookmarkEnd w:id="0"/>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63D6AC07" w:rsidR="003C07E3" w:rsidRPr="004C3A0B" w:rsidRDefault="003C07E3">
      <w:r w:rsidRPr="004C3A0B">
        <w:br w:type="page"/>
      </w:r>
      <w:r w:rsidR="000418AD">
        <w:lastRenderedPageBreak/>
        <w:t xml:space="preserve"> </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7C7A635D" w:rsidR="003C07E3" w:rsidRPr="004C3A0B" w:rsidRDefault="006801DD" w:rsidP="003C07E3">
            <w:pPr>
              <w:rPr>
                <w:rFonts w:ascii="Arial" w:hAnsi="Arial" w:cs="Arial"/>
                <w:sz w:val="22"/>
                <w:szCs w:val="22"/>
              </w:rPr>
            </w:pPr>
            <w:r>
              <w:rPr>
                <w:rFonts w:ascii="Arial" w:hAnsi="Arial" w:cs="Arial"/>
                <w:sz w:val="22"/>
                <w:szCs w:val="22"/>
              </w:rPr>
              <w:t>At a university campus in Carmarthen</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2B705FD5" w:rsidR="003C07E3" w:rsidRPr="004C3A0B" w:rsidRDefault="00C97C2F"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78FEEDD"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68A72027"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10E50FF6"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53F03FE"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7D8A7A5"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AA2D4D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445AC319"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60DE723" w:rsidR="008C4441" w:rsidRPr="004C3A0B" w:rsidRDefault="00C97C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3E0F84F"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475F8A5"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0DF2B0C"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8B6C1B2"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523975D3" w:rsidR="006D29FD" w:rsidRPr="004C3A0B" w:rsidRDefault="00C97C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A73118A" w:rsidR="00BB1B85" w:rsidRPr="004C3A0B" w:rsidRDefault="00C97C2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7B5A645D" w:rsidR="00986FD8" w:rsidRPr="004C3A0B" w:rsidRDefault="006801D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55631D4" w:rsidR="00986FD8" w:rsidRPr="004C3A0B" w:rsidRDefault="006801D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BE21E63"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775F6FF"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190CDE3A"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789F6B0" w:rsidR="00986FD8" w:rsidRPr="004C3A0B" w:rsidRDefault="00C97C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15A7D74"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F8C94EF" w:rsidR="00986FD8"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7C4C00D" w:rsidR="00397B49" w:rsidRPr="004C3A0B" w:rsidRDefault="00C97C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2CFD5399" w:rsidR="00720BA7" w:rsidRPr="004C3A0B" w:rsidRDefault="006801DD" w:rsidP="00720BA7">
            <w:pPr>
              <w:rPr>
                <w:rFonts w:ascii="Arial" w:hAnsi="Arial" w:cs="Arial"/>
                <w:sz w:val="22"/>
                <w:szCs w:val="22"/>
              </w:rPr>
            </w:pPr>
            <w:r>
              <w:rPr>
                <w:rFonts w:ascii="Arial" w:hAnsi="Arial" w:cs="Arial"/>
                <w:sz w:val="22"/>
                <w:szCs w:val="22"/>
              </w:rPr>
              <w:t xml:space="preserve">The study requires </w:t>
            </w:r>
            <w:r w:rsidR="00425A03">
              <w:rPr>
                <w:rFonts w:ascii="Arial" w:hAnsi="Arial" w:cs="Arial"/>
                <w:sz w:val="22"/>
                <w:szCs w:val="22"/>
              </w:rPr>
              <w:t>24</w:t>
            </w:r>
            <w:r>
              <w:rPr>
                <w:rFonts w:ascii="Arial" w:hAnsi="Arial" w:cs="Arial"/>
                <w:sz w:val="22"/>
                <w:szCs w:val="22"/>
              </w:rPr>
              <w:t xml:space="preserve"> participants that shall be recruited through opportunity sampling from students at a university in Carmarthen</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19131C6"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10DD4291" w:rsidR="00397B49" w:rsidRPr="004C3A0B" w:rsidRDefault="00C97C2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3930C593" w:rsidR="00397B49"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0BD2419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A7602E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D1F9459"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1055FE5C"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1181F1F5"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7845D10B"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6A0BAD1"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09598572" w:rsidR="00C86572" w:rsidRPr="004C3A0B" w:rsidRDefault="00C97C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D767D62"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EAC1C0C"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802EF0A"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D8BDA1E" w:rsidR="00E45AB0" w:rsidRPr="004C3A0B" w:rsidRDefault="00C97C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4B9E4990"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C97C2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A2DEDD9" w:rsidR="00C86572" w:rsidRPr="004C3A0B" w:rsidRDefault="006801DD" w:rsidP="00C86572">
            <w:pPr>
              <w:autoSpaceDE w:val="0"/>
              <w:autoSpaceDN w:val="0"/>
              <w:adjustRightInd w:val="0"/>
              <w:rPr>
                <w:rFonts w:ascii="Arial" w:hAnsi="Arial" w:cs="Arial"/>
                <w:sz w:val="22"/>
                <w:szCs w:val="22"/>
              </w:rPr>
            </w:pPr>
            <w:r>
              <w:rPr>
                <w:rFonts w:ascii="Arial" w:hAnsi="Arial" w:cs="Arial"/>
                <w:sz w:val="22"/>
                <w:szCs w:val="22"/>
              </w:rPr>
              <w:t xml:space="preserve">Risks to the participants will be minimal as the study is not of a sensitive nature, with no personal data included other than age and sex. Should the participants feel any distress, they are able to follow the complaints procedure at </w:t>
            </w:r>
            <w:hyperlink r:id="rId11" w:history="1">
              <w:r w:rsidRPr="00A04036">
                <w:rPr>
                  <w:rStyle w:val="Hyperlink"/>
                  <w:rFonts w:ascii="Arial" w:hAnsi="Arial" w:cs="Arial"/>
                  <w:sz w:val="22"/>
                  <w:szCs w:val="22"/>
                </w:rPr>
                <w:t>https://www.uwtsd.ac.uk/academic-office/procedures-for-academic-appeals-complaints-and-other-student-cases/</w:t>
              </w:r>
            </w:hyperlink>
            <w:r>
              <w:rPr>
                <w:rFonts w:ascii="Arial" w:hAnsi="Arial" w:cs="Arial"/>
                <w:sz w:val="22"/>
                <w:szCs w:val="22"/>
              </w:rPr>
              <w:t xml:space="preserve"> or contact the study supervisor, Karen Eaton - Thomas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D7B98A8" w:rsidR="00C86572" w:rsidRPr="004C3A0B" w:rsidRDefault="006801DD" w:rsidP="006F307C">
            <w:pPr>
              <w:autoSpaceDE w:val="0"/>
              <w:autoSpaceDN w:val="0"/>
              <w:adjustRightInd w:val="0"/>
              <w:rPr>
                <w:rFonts w:ascii="Arial" w:hAnsi="Arial" w:cs="Arial"/>
                <w:sz w:val="22"/>
                <w:szCs w:val="22"/>
              </w:rPr>
            </w:pPr>
            <w:r>
              <w:rPr>
                <w:rFonts w:ascii="Arial" w:hAnsi="Arial" w:cs="Arial"/>
                <w:sz w:val="22"/>
                <w:szCs w:val="22"/>
              </w:rPr>
              <w:t xml:space="preserve">The risks to the investigator will be minimal due to the insensitive nature of the topic. However personal safety may be at risk due to the direct contact with participants when handing out questionnaires, should the investigator feel at risk, they will contact the </w:t>
            </w:r>
            <w:r w:rsidR="006E421B">
              <w:rPr>
                <w:rFonts w:ascii="Arial" w:hAnsi="Arial" w:cs="Arial"/>
                <w:sz w:val="22"/>
                <w:szCs w:val="22"/>
              </w:rPr>
              <w:t>study supervisor, Karen Eaton - Thomas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2D35888D" w:rsidR="00C86572" w:rsidRPr="004C3A0B" w:rsidRDefault="006E421B" w:rsidP="006F307C">
            <w:pPr>
              <w:autoSpaceDE w:val="0"/>
              <w:autoSpaceDN w:val="0"/>
              <w:adjustRightInd w:val="0"/>
              <w:rPr>
                <w:rFonts w:ascii="Arial" w:hAnsi="Arial" w:cs="Arial"/>
                <w:sz w:val="22"/>
                <w:szCs w:val="22"/>
              </w:rPr>
            </w:pPr>
            <w:r>
              <w:rPr>
                <w:rFonts w:ascii="Arial" w:hAnsi="Arial" w:cs="Arial"/>
                <w:sz w:val="22"/>
                <w:szCs w:val="22"/>
              </w:rPr>
              <w:t xml:space="preserve">The risks to the university will be minimal as the investigator will follow the university’s code of conduct and the BPS code of ethical conduct.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3052CDA0" w:rsidR="006F307C" w:rsidRPr="004C3A0B" w:rsidRDefault="006E421B" w:rsidP="006F307C">
            <w:pPr>
              <w:autoSpaceDE w:val="0"/>
              <w:autoSpaceDN w:val="0"/>
              <w:adjustRightInd w:val="0"/>
              <w:rPr>
                <w:rFonts w:ascii="Arial" w:hAnsi="Arial" w:cs="Arial"/>
                <w:sz w:val="22"/>
                <w:szCs w:val="22"/>
              </w:rPr>
            </w:pPr>
            <w:r>
              <w:rPr>
                <w:rFonts w:ascii="Arial" w:hAnsi="Arial" w:cs="Arial"/>
                <w:sz w:val="22"/>
                <w:szCs w:val="22"/>
              </w:rPr>
              <w:t>I will follow the University’s emergency protocols if need be</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74155357" w:rsidR="00E45AB0" w:rsidRPr="004C3A0B" w:rsidRDefault="006E421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6E421B" w:rsidRPr="004C3A0B" w14:paraId="2FC00F33" w14:textId="77777777" w:rsidTr="00694EA8">
        <w:tc>
          <w:tcPr>
            <w:tcW w:w="9923" w:type="dxa"/>
            <w:tcBorders>
              <w:top w:val="single" w:sz="4" w:space="0" w:color="auto"/>
              <w:bottom w:val="single" w:sz="4" w:space="0" w:color="auto"/>
            </w:tcBorders>
          </w:tcPr>
          <w:p w14:paraId="79861841" w14:textId="77777777" w:rsidR="006E421B" w:rsidRDefault="006E421B" w:rsidP="006E421B">
            <w:pPr>
              <w:autoSpaceDE w:val="0"/>
              <w:autoSpaceDN w:val="0"/>
              <w:adjustRightInd w:val="0"/>
              <w:rPr>
                <w:rFonts w:ascii="Arial" w:hAnsi="Arial" w:cs="Arial"/>
                <w:sz w:val="22"/>
                <w:szCs w:val="22"/>
              </w:rPr>
            </w:pPr>
          </w:p>
          <w:p w14:paraId="285D6B8D" w14:textId="77777777" w:rsidR="006E421B" w:rsidRDefault="006E421B" w:rsidP="006E421B">
            <w:pPr>
              <w:autoSpaceDE w:val="0"/>
              <w:autoSpaceDN w:val="0"/>
              <w:adjustRightInd w:val="0"/>
              <w:rPr>
                <w:rFonts w:ascii="Arial" w:hAnsi="Arial" w:cs="Arial"/>
                <w:sz w:val="22"/>
                <w:szCs w:val="22"/>
              </w:rPr>
            </w:pPr>
            <w:r>
              <w:rPr>
                <w:rFonts w:ascii="Arial" w:hAnsi="Arial" w:cs="Arial"/>
                <w:sz w:val="22"/>
                <w:szCs w:val="22"/>
              </w:rPr>
              <w:t>Feedback will be provided through a hard copy debrief form detailing the aim of the study,  the debrief form will reiterate the participant’s right to withdraw from the study at any time, give details of safeguarding their confidentiality and anonymity. Additionally, the researcher’s and the research supervisor’s contact details will be given should there be any issues.</w:t>
            </w:r>
          </w:p>
          <w:p w14:paraId="22F3D678" w14:textId="77777777" w:rsidR="006E421B" w:rsidRDefault="006E421B" w:rsidP="006E421B">
            <w:pPr>
              <w:autoSpaceDE w:val="0"/>
              <w:autoSpaceDN w:val="0"/>
              <w:adjustRightInd w:val="0"/>
              <w:rPr>
                <w:rFonts w:ascii="Arial" w:hAnsi="Arial" w:cs="Arial"/>
                <w:sz w:val="22"/>
                <w:szCs w:val="22"/>
              </w:rPr>
            </w:pPr>
          </w:p>
          <w:p w14:paraId="45C19D65" w14:textId="7F776FB0" w:rsidR="006E421B" w:rsidRPr="004C3A0B" w:rsidRDefault="006E421B" w:rsidP="006E421B">
            <w:pPr>
              <w:autoSpaceDE w:val="0"/>
              <w:autoSpaceDN w:val="0"/>
              <w:adjustRightInd w:val="0"/>
              <w:rPr>
                <w:rFonts w:cs="Arial"/>
              </w:rPr>
            </w:pPr>
            <w:r>
              <w:rPr>
                <w:rFonts w:ascii="Arial" w:hAnsi="Arial" w:cs="Arial"/>
                <w:color w:val="808080"/>
                <w:sz w:val="18"/>
                <w:szCs w:val="18"/>
              </w:rPr>
              <w:t xml:space="preserve"> (this box should expand as you type)</w:t>
            </w:r>
          </w:p>
        </w:tc>
      </w:tr>
      <w:tr w:rsidR="006E421B" w:rsidRPr="004C3A0B" w14:paraId="71A1A88C" w14:textId="77777777" w:rsidTr="00694EA8">
        <w:tc>
          <w:tcPr>
            <w:tcW w:w="9923" w:type="dxa"/>
            <w:tcBorders>
              <w:top w:val="single" w:sz="4" w:space="0" w:color="auto"/>
              <w:bottom w:val="single" w:sz="4" w:space="0" w:color="auto"/>
            </w:tcBorders>
          </w:tcPr>
          <w:p w14:paraId="7613D364" w14:textId="77777777" w:rsidR="006E421B" w:rsidRPr="004C3A0B" w:rsidRDefault="006E421B" w:rsidP="006E421B">
            <w:pPr>
              <w:autoSpaceDE w:val="0"/>
              <w:autoSpaceDN w:val="0"/>
              <w:adjustRightInd w:val="0"/>
              <w:rPr>
                <w:rFonts w:ascii="Arial" w:hAnsi="Arial" w:cs="Arial"/>
                <w:sz w:val="16"/>
                <w:szCs w:val="16"/>
              </w:rPr>
            </w:pPr>
          </w:p>
        </w:tc>
      </w:tr>
      <w:tr w:rsidR="006E421B"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6E421B" w:rsidRPr="004C3A0B" w:rsidRDefault="006E421B" w:rsidP="006E421B">
            <w:pPr>
              <w:rPr>
                <w:rFonts w:ascii="Arial" w:hAnsi="Arial" w:cs="Arial"/>
                <w:sz w:val="22"/>
                <w:szCs w:val="22"/>
              </w:rPr>
            </w:pPr>
            <w:r w:rsidRPr="004C3A0B">
              <w:rPr>
                <w:rFonts w:ascii="Arial" w:hAnsi="Arial" w:cs="Arial"/>
                <w:b/>
                <w:sz w:val="22"/>
                <w:szCs w:val="22"/>
              </w:rPr>
              <w:t>Informed consent</w:t>
            </w:r>
          </w:p>
          <w:p w14:paraId="6A64D125" w14:textId="77777777" w:rsidR="006E421B" w:rsidRPr="004C3A0B" w:rsidRDefault="006E421B" w:rsidP="006E421B">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E421B" w:rsidRPr="004C3A0B" w14:paraId="0A7C7B49" w14:textId="77777777" w:rsidTr="00694EA8">
        <w:tc>
          <w:tcPr>
            <w:tcW w:w="9923" w:type="dxa"/>
            <w:tcBorders>
              <w:top w:val="single" w:sz="4" w:space="0" w:color="auto"/>
              <w:bottom w:val="single" w:sz="4" w:space="0" w:color="auto"/>
            </w:tcBorders>
          </w:tcPr>
          <w:p w14:paraId="6F3A7432" w14:textId="77777777" w:rsidR="006E421B" w:rsidRDefault="006E421B" w:rsidP="006E421B">
            <w:pPr>
              <w:autoSpaceDE w:val="0"/>
              <w:autoSpaceDN w:val="0"/>
              <w:adjustRightInd w:val="0"/>
              <w:rPr>
                <w:rFonts w:ascii="Arial" w:hAnsi="Arial" w:cs="Arial"/>
                <w:sz w:val="22"/>
                <w:szCs w:val="22"/>
              </w:rPr>
            </w:pPr>
            <w:r>
              <w:rPr>
                <w:rFonts w:ascii="Arial" w:hAnsi="Arial" w:cs="Arial"/>
                <w:sz w:val="22"/>
                <w:szCs w:val="22"/>
              </w:rPr>
              <w:t>Informed consent sought prior to questionnaire. Participants will be asked to sign a hard copy confirming their consent. They will be notified of their right to withdraw from the study at any time. Participants will be aware of the aim of the study prior to collection of data.</w:t>
            </w:r>
          </w:p>
          <w:p w14:paraId="140DF0C0" w14:textId="77777777" w:rsidR="006E421B" w:rsidRPr="004C3A0B" w:rsidRDefault="006E421B" w:rsidP="006E421B">
            <w:pPr>
              <w:autoSpaceDE w:val="0"/>
              <w:autoSpaceDN w:val="0"/>
              <w:adjustRightInd w:val="0"/>
              <w:rPr>
                <w:rFonts w:ascii="Arial" w:hAnsi="Arial" w:cs="Arial"/>
                <w:sz w:val="22"/>
                <w:szCs w:val="22"/>
              </w:rPr>
            </w:pPr>
          </w:p>
          <w:p w14:paraId="75D9BB95" w14:textId="77777777" w:rsidR="006E421B" w:rsidRPr="004C3A0B" w:rsidRDefault="006E421B" w:rsidP="006E421B">
            <w:pPr>
              <w:autoSpaceDE w:val="0"/>
              <w:autoSpaceDN w:val="0"/>
              <w:adjustRightInd w:val="0"/>
              <w:rPr>
                <w:rFonts w:ascii="Arial" w:hAnsi="Arial" w:cs="Arial"/>
                <w:sz w:val="22"/>
                <w:szCs w:val="22"/>
              </w:rPr>
            </w:pPr>
          </w:p>
          <w:p w14:paraId="3CFE280F" w14:textId="77777777" w:rsidR="006E421B" w:rsidRPr="004C3A0B" w:rsidRDefault="006E421B" w:rsidP="006E421B">
            <w:pPr>
              <w:autoSpaceDE w:val="0"/>
              <w:autoSpaceDN w:val="0"/>
              <w:adjustRightInd w:val="0"/>
              <w:rPr>
                <w:rFonts w:ascii="Arial" w:hAnsi="Arial" w:cs="Arial"/>
                <w:sz w:val="22"/>
                <w:szCs w:val="22"/>
              </w:rPr>
            </w:pPr>
          </w:p>
          <w:p w14:paraId="7D5394B2" w14:textId="77777777" w:rsidR="006E421B" w:rsidRPr="004C3A0B" w:rsidRDefault="006E421B" w:rsidP="006E421B">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E421B" w:rsidRPr="004C3A0B" w14:paraId="5CC04FB8" w14:textId="77777777" w:rsidTr="00694EA8">
        <w:tc>
          <w:tcPr>
            <w:tcW w:w="9923" w:type="dxa"/>
            <w:tcBorders>
              <w:top w:val="single" w:sz="4" w:space="0" w:color="auto"/>
              <w:bottom w:val="single" w:sz="4" w:space="0" w:color="auto"/>
            </w:tcBorders>
          </w:tcPr>
          <w:p w14:paraId="6492547E" w14:textId="77777777" w:rsidR="006E421B" w:rsidRPr="004C3A0B" w:rsidRDefault="006E421B" w:rsidP="006E421B">
            <w:pPr>
              <w:autoSpaceDE w:val="0"/>
              <w:autoSpaceDN w:val="0"/>
              <w:adjustRightInd w:val="0"/>
              <w:rPr>
                <w:rFonts w:ascii="Arial" w:hAnsi="Arial" w:cs="Arial"/>
                <w:sz w:val="16"/>
                <w:szCs w:val="16"/>
              </w:rPr>
            </w:pPr>
          </w:p>
        </w:tc>
      </w:tr>
      <w:tr w:rsidR="006E421B"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6E421B" w:rsidRPr="004C3A0B" w:rsidRDefault="006E421B" w:rsidP="006E421B">
            <w:pPr>
              <w:rPr>
                <w:rFonts w:ascii="Arial" w:hAnsi="Arial" w:cs="Arial"/>
                <w:b/>
                <w:sz w:val="22"/>
                <w:szCs w:val="22"/>
              </w:rPr>
            </w:pPr>
            <w:r w:rsidRPr="004C3A0B">
              <w:rPr>
                <w:rFonts w:ascii="Arial" w:hAnsi="Arial" w:cs="Arial"/>
                <w:b/>
                <w:sz w:val="22"/>
                <w:szCs w:val="22"/>
              </w:rPr>
              <w:t>Confidentiality / Anonymity</w:t>
            </w:r>
          </w:p>
          <w:p w14:paraId="3C0356A3" w14:textId="77777777" w:rsidR="006E421B" w:rsidRPr="004C3A0B" w:rsidRDefault="006E421B" w:rsidP="006E421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E421B" w:rsidRPr="004C3A0B" w14:paraId="0F393CC6" w14:textId="77777777" w:rsidTr="00694EA8">
        <w:tc>
          <w:tcPr>
            <w:tcW w:w="9923" w:type="dxa"/>
            <w:tcBorders>
              <w:top w:val="single" w:sz="4" w:space="0" w:color="auto"/>
              <w:bottom w:val="single" w:sz="4" w:space="0" w:color="auto"/>
            </w:tcBorders>
          </w:tcPr>
          <w:p w14:paraId="3E154935" w14:textId="77777777" w:rsidR="006E421B" w:rsidRPr="004C3A0B" w:rsidRDefault="006E421B" w:rsidP="006E421B">
            <w:pPr>
              <w:autoSpaceDE w:val="0"/>
              <w:autoSpaceDN w:val="0"/>
              <w:adjustRightInd w:val="0"/>
              <w:rPr>
                <w:rFonts w:ascii="Arial" w:hAnsi="Arial" w:cs="Arial"/>
                <w:sz w:val="22"/>
                <w:szCs w:val="22"/>
              </w:rPr>
            </w:pPr>
          </w:p>
          <w:p w14:paraId="3B7BFD58" w14:textId="77777777" w:rsidR="006E421B" w:rsidRDefault="006E421B" w:rsidP="006E421B">
            <w:pPr>
              <w:autoSpaceDE w:val="0"/>
              <w:autoSpaceDN w:val="0"/>
              <w:adjustRightInd w:val="0"/>
              <w:rPr>
                <w:rFonts w:ascii="Arial" w:hAnsi="Arial" w:cs="Arial"/>
                <w:sz w:val="22"/>
                <w:szCs w:val="22"/>
              </w:rPr>
            </w:pPr>
            <w:r>
              <w:rPr>
                <w:rFonts w:ascii="Arial" w:hAnsi="Arial" w:cs="Arial"/>
                <w:sz w:val="22"/>
                <w:szCs w:val="22"/>
              </w:rPr>
              <w:t xml:space="preserve">No names/personal information will be attached to the individual scores. </w:t>
            </w:r>
          </w:p>
          <w:p w14:paraId="51A6563C" w14:textId="4E938FA8" w:rsidR="006E421B" w:rsidRPr="004C3A0B" w:rsidRDefault="006E421B" w:rsidP="006E421B">
            <w:pPr>
              <w:autoSpaceDE w:val="0"/>
              <w:autoSpaceDN w:val="0"/>
              <w:adjustRightInd w:val="0"/>
              <w:rPr>
                <w:rFonts w:ascii="Arial" w:hAnsi="Arial" w:cs="Arial"/>
                <w:sz w:val="22"/>
                <w:szCs w:val="22"/>
              </w:rPr>
            </w:pPr>
          </w:p>
          <w:p w14:paraId="75472FC8" w14:textId="77777777" w:rsidR="006E421B" w:rsidRPr="004C3A0B" w:rsidRDefault="006E421B" w:rsidP="006E421B">
            <w:pPr>
              <w:autoSpaceDE w:val="0"/>
              <w:autoSpaceDN w:val="0"/>
              <w:adjustRightInd w:val="0"/>
              <w:rPr>
                <w:rFonts w:ascii="Arial" w:hAnsi="Arial" w:cs="Arial"/>
                <w:sz w:val="22"/>
                <w:szCs w:val="22"/>
              </w:rPr>
            </w:pPr>
          </w:p>
          <w:p w14:paraId="470112C0" w14:textId="77777777" w:rsidR="006E421B" w:rsidRPr="004C3A0B" w:rsidRDefault="006E421B" w:rsidP="006E421B">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0F72F4A3" w:rsidR="008102B5"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95FD322"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9F297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9F297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70C3AC82" w:rsidR="007407AA" w:rsidRPr="004C3A0B" w:rsidRDefault="006E421B"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1A03DD25" w:rsidR="007407AA" w:rsidRPr="004C3A0B" w:rsidRDefault="006E421B"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664871BB" w:rsidR="007407AA" w:rsidRPr="004C3A0B" w:rsidRDefault="006E421B"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3E11D954" w:rsidR="007407AA" w:rsidRPr="004C3A0B" w:rsidRDefault="006E421B"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569F37E9" w:rsidR="007407AA" w:rsidRPr="004C3A0B" w:rsidRDefault="006E421B"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2E8457CD" w:rsidR="007407AA" w:rsidRPr="004C3A0B" w:rsidRDefault="006E421B"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0C63EC63" w:rsidR="007407AA" w:rsidRPr="004C3A0B" w:rsidRDefault="006E421B"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1FEC74B" w:rsidR="007407AA" w:rsidRPr="004C3A0B" w:rsidRDefault="006E421B"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9F2975">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9F2975">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9F29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34952CB0" w:rsidR="007407AA" w:rsidRPr="004C3A0B" w:rsidRDefault="006E421B" w:rsidP="009F29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9F2975">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9F2975">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6470BD11" w14:textId="77777777" w:rsidR="006E421B" w:rsidRPr="003F0AD6" w:rsidRDefault="006E421B" w:rsidP="006E421B">
            <w:pPr>
              <w:autoSpaceDE w:val="0"/>
              <w:autoSpaceDN w:val="0"/>
              <w:adjustRightInd w:val="0"/>
              <w:rPr>
                <w:rFonts w:ascii="Arial" w:hAnsi="Arial" w:cs="Arial"/>
                <w:sz w:val="22"/>
              </w:rPr>
            </w:pPr>
            <w:r>
              <w:rPr>
                <w:rFonts w:ascii="Arial" w:hAnsi="Arial" w:cs="Arial"/>
                <w:bCs/>
                <w:sz w:val="22"/>
                <w:szCs w:val="22"/>
              </w:rPr>
              <w:t xml:space="preserve">Minimal personal data will be included in the questionnaire, including age and gender, however no names will be taken to ensure anonymity and confidentiality. Questionnaires will be stored in a locked file for a period of 12 months, should they need to be access by the board of ethics. </w:t>
            </w:r>
            <w:r w:rsidRPr="003F0AD6">
              <w:rPr>
                <w:rFonts w:ascii="Arial" w:hAnsi="Arial" w:cs="Arial"/>
                <w:sz w:val="22"/>
              </w:rPr>
              <w:t>Raw data will be stored in an encrypted, password protected device for 12 months</w:t>
            </w:r>
            <w:r>
              <w:rPr>
                <w:rFonts w:ascii="Arial" w:hAnsi="Arial" w:cs="Arial"/>
                <w:sz w:val="22"/>
              </w:rPr>
              <w:t>.</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9F2975">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2F02CEB5" w:rsidR="00331A88" w:rsidRPr="004C3A0B" w:rsidRDefault="006E42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7269DB57" w:rsidR="00331A88" w:rsidRPr="004C3A0B" w:rsidRDefault="006E42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F8791B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254E809"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71244DC"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0C0202AE"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2741254" w:rsidR="00331A88" w:rsidRPr="004C3A0B" w:rsidRDefault="00C97C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607174E" w:rsidR="00331A88" w:rsidRPr="004C3A0B" w:rsidRDefault="006E42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30301C0" w:rsidR="00331A88" w:rsidRPr="004C3A0B" w:rsidRDefault="006E42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33207968" w:rsidR="00331A88" w:rsidRPr="004C3A0B" w:rsidRDefault="006E42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10C44513" w:rsidR="00331A88" w:rsidRPr="004C3A0B" w:rsidRDefault="006E42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E504CDD" w:rsidR="007407AA" w:rsidRPr="004C3A0B" w:rsidRDefault="006E421B" w:rsidP="007407AA">
            <w:pPr>
              <w:autoSpaceDE w:val="0"/>
              <w:autoSpaceDN w:val="0"/>
              <w:adjustRightInd w:val="0"/>
              <w:rPr>
                <w:rFonts w:ascii="Arial" w:hAnsi="Arial" w:cs="Arial"/>
                <w:sz w:val="22"/>
                <w:szCs w:val="22"/>
              </w:rPr>
            </w:pPr>
            <w:r>
              <w:rPr>
                <w:rFonts w:ascii="Arial" w:hAnsi="Arial" w:cs="Arial"/>
                <w:sz w:val="22"/>
                <w:szCs w:val="22"/>
              </w:rPr>
              <w:t>The principle researcher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6F538DB1" w:rsidR="007407AA" w:rsidRPr="004C3A0B" w:rsidRDefault="006E421B" w:rsidP="007407AA">
            <w:pPr>
              <w:autoSpaceDE w:val="0"/>
              <w:autoSpaceDN w:val="0"/>
              <w:adjustRightInd w:val="0"/>
              <w:rPr>
                <w:rFonts w:ascii="Arial" w:hAnsi="Arial" w:cs="Arial"/>
                <w:sz w:val="22"/>
                <w:szCs w:val="22"/>
              </w:rPr>
            </w:pPr>
            <w:r>
              <w:rPr>
                <w:rFonts w:ascii="Arial" w:hAnsi="Arial" w:cs="Arial"/>
                <w:sz w:val="22"/>
                <w:szCs w:val="22"/>
              </w:rPr>
              <w:t>The principle 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BA382F6" w:rsidR="007407AA" w:rsidRPr="004C3A0B" w:rsidRDefault="006E421B" w:rsidP="007407AA">
            <w:pPr>
              <w:autoSpaceDE w:val="0"/>
              <w:autoSpaceDN w:val="0"/>
              <w:adjustRightInd w:val="0"/>
              <w:rPr>
                <w:rFonts w:cs="Arial"/>
              </w:rPr>
            </w:pPr>
            <w:r w:rsidRPr="001A1600">
              <w:rPr>
                <w:rFonts w:ascii="Arial" w:hAnsi="Arial" w:cs="Arial"/>
                <w:sz w:val="22"/>
              </w:rPr>
              <w:t>Hard copy questionnaires will be stored in a locked filing cabinet for a period of 12 months. Raw data will be stored in an encrypted, password protected device for 12 months</w:t>
            </w:r>
            <w:r>
              <w:rPr>
                <w:rFonts w:ascii="Arial" w:hAnsi="Arial" w:cs="Arial"/>
                <w:sz w:val="22"/>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176FA0F" w:rsidR="00694EA8" w:rsidRPr="004C3A0B" w:rsidRDefault="006E421B" w:rsidP="00694EA8">
            <w:pPr>
              <w:spacing w:before="100" w:beforeAutospacing="1" w:after="100" w:afterAutospacing="1"/>
              <w:rPr>
                <w:rFonts w:ascii="Arial" w:hAnsi="Arial" w:cs="Arial"/>
                <w:sz w:val="22"/>
                <w:szCs w:val="22"/>
              </w:rPr>
            </w:pPr>
            <w:r>
              <w:rPr>
                <w:rFonts w:ascii="Arial" w:hAnsi="Arial" w:cs="Arial"/>
                <w:sz w:val="22"/>
                <w:szCs w:val="22"/>
              </w:rPr>
              <w:t>Kayleigh Jenkinson</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C3BA18D" w:rsidR="00694EA8" w:rsidRPr="004C3A0B" w:rsidRDefault="006E421B" w:rsidP="00694EA8">
            <w:pPr>
              <w:spacing w:before="100" w:beforeAutospacing="1" w:after="100" w:afterAutospacing="1"/>
              <w:rPr>
                <w:rFonts w:ascii="Arial" w:hAnsi="Arial" w:cs="Arial"/>
                <w:sz w:val="22"/>
                <w:szCs w:val="22"/>
              </w:rPr>
            </w:pPr>
            <w:r>
              <w:rPr>
                <w:rFonts w:ascii="Arial" w:hAnsi="Arial" w:cs="Arial"/>
                <w:sz w:val="22"/>
                <w:szCs w:val="22"/>
              </w:rPr>
              <w:t>13. 03. 2019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D66BFC7" w:rsidR="000C3A29" w:rsidRPr="004C3A0B" w:rsidRDefault="00C97C2F" w:rsidP="00CA7241">
            <w:pPr>
              <w:pStyle w:val="ListParagraph"/>
              <w:ind w:left="0"/>
              <w:rPr>
                <w:rFonts w:ascii="Arial" w:hAnsi="Arial" w:cs="Arial"/>
              </w:rPr>
            </w:pPr>
            <w:r>
              <w:rPr>
                <w:rFonts w:ascii="Arial" w:hAnsi="Arial" w:cs="Arial"/>
              </w:rPr>
              <w:t>Karen Eaton-Thomas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419644C3" w:rsidR="000C3A29" w:rsidRPr="004C3A0B" w:rsidRDefault="006E421B" w:rsidP="00CA7241">
            <w:pPr>
              <w:pStyle w:val="ListParagraph"/>
              <w:ind w:left="0"/>
              <w:rPr>
                <w:rFonts w:ascii="Arial" w:hAnsi="Arial" w:cs="Arial"/>
              </w:rPr>
            </w:pPr>
            <w:r>
              <w:rPr>
                <w:rFonts w:ascii="Arial" w:hAnsi="Arial" w:cs="Arial"/>
              </w:rPr>
              <w:t>K. Jenkinson</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4218C5D1" w:rsidR="000C3A29" w:rsidRPr="004C3A0B" w:rsidRDefault="00856DFF" w:rsidP="00CA7241">
            <w:pPr>
              <w:pStyle w:val="ListParagraph"/>
              <w:ind w:left="0"/>
              <w:rPr>
                <w:rFonts w:ascii="Arial" w:hAnsi="Arial" w:cs="Arial"/>
              </w:rPr>
            </w:pPr>
            <w:r>
              <w:rPr>
                <w:rFonts w:ascii="Arial" w:hAnsi="Arial" w:cs="Arial"/>
              </w:rPr>
              <w:t>20</w:t>
            </w:r>
            <w:r w:rsidR="006E421B">
              <w:rPr>
                <w:rFonts w:ascii="Arial" w:hAnsi="Arial" w:cs="Arial"/>
              </w:rPr>
              <w:t>. 03.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3EFE1B23" w:rsidR="00CC2661" w:rsidRPr="004C3A0B" w:rsidRDefault="00A832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62CB372" w:rsidR="00CC2661" w:rsidRPr="004C3A0B" w:rsidRDefault="00A832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CD26BBC" w:rsidR="00CC2661" w:rsidRPr="004C3A0B" w:rsidRDefault="00A8326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5D57954D" w:rsidR="00CC2661" w:rsidRPr="004C3A0B" w:rsidRDefault="00A8326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328CCE0F" w:rsidR="00743859" w:rsidRDefault="00A8326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29A8AD2" w:rsidR="00743859" w:rsidRPr="004C3A0B" w:rsidRDefault="00A832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1FE1C020" w:rsidR="00743859" w:rsidRPr="004C3A0B" w:rsidRDefault="00A8326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8AEDA" w14:textId="77777777" w:rsidR="004309E2" w:rsidRDefault="004309E2" w:rsidP="00390251">
      <w:r>
        <w:separator/>
      </w:r>
    </w:p>
    <w:p w14:paraId="6D8891BF" w14:textId="77777777" w:rsidR="004309E2" w:rsidRDefault="004309E2"/>
  </w:endnote>
  <w:endnote w:type="continuationSeparator" w:id="0">
    <w:p w14:paraId="276E2243" w14:textId="77777777" w:rsidR="004309E2" w:rsidRDefault="004309E2" w:rsidP="00390251">
      <w:r>
        <w:continuationSeparator/>
      </w:r>
    </w:p>
    <w:p w14:paraId="47252AEC" w14:textId="77777777" w:rsidR="004309E2" w:rsidRDefault="00430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851D68B" w:rsidR="000418AD" w:rsidRDefault="000418AD"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0539D" w14:textId="77777777" w:rsidR="004309E2" w:rsidRDefault="004309E2" w:rsidP="00390251">
      <w:r>
        <w:separator/>
      </w:r>
    </w:p>
    <w:p w14:paraId="1B64AE17" w14:textId="77777777" w:rsidR="004309E2" w:rsidRDefault="004309E2"/>
  </w:footnote>
  <w:footnote w:type="continuationSeparator" w:id="0">
    <w:p w14:paraId="007A8FFE" w14:textId="77777777" w:rsidR="004309E2" w:rsidRDefault="004309E2" w:rsidP="00390251">
      <w:r>
        <w:continuationSeparator/>
      </w:r>
    </w:p>
    <w:p w14:paraId="78F2AA62" w14:textId="77777777" w:rsidR="004309E2" w:rsidRDefault="004309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0418AD" w:rsidRPr="00965F27" w:rsidRDefault="000418A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18AD"/>
    <w:rsid w:val="00044629"/>
    <w:rsid w:val="00047D63"/>
    <w:rsid w:val="000700F9"/>
    <w:rsid w:val="000710FE"/>
    <w:rsid w:val="00075462"/>
    <w:rsid w:val="00077EA9"/>
    <w:rsid w:val="000819F1"/>
    <w:rsid w:val="00084DC7"/>
    <w:rsid w:val="0008799F"/>
    <w:rsid w:val="00095059"/>
    <w:rsid w:val="00096209"/>
    <w:rsid w:val="000B3022"/>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6107"/>
    <w:rsid w:val="003C7018"/>
    <w:rsid w:val="003C76B6"/>
    <w:rsid w:val="003D2A20"/>
    <w:rsid w:val="003D6F95"/>
    <w:rsid w:val="003F088B"/>
    <w:rsid w:val="0041035B"/>
    <w:rsid w:val="00413863"/>
    <w:rsid w:val="00413EEB"/>
    <w:rsid w:val="0041408E"/>
    <w:rsid w:val="0041420E"/>
    <w:rsid w:val="00425A03"/>
    <w:rsid w:val="0042679B"/>
    <w:rsid w:val="004309E2"/>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445E"/>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1878"/>
    <w:rsid w:val="005E44E9"/>
    <w:rsid w:val="005E4987"/>
    <w:rsid w:val="005F677A"/>
    <w:rsid w:val="00601BEA"/>
    <w:rsid w:val="00601C36"/>
    <w:rsid w:val="00604C9F"/>
    <w:rsid w:val="00606331"/>
    <w:rsid w:val="006154A7"/>
    <w:rsid w:val="0062188A"/>
    <w:rsid w:val="00627E84"/>
    <w:rsid w:val="00631440"/>
    <w:rsid w:val="00632C47"/>
    <w:rsid w:val="00644C5C"/>
    <w:rsid w:val="006541F2"/>
    <w:rsid w:val="00655EC5"/>
    <w:rsid w:val="006578CB"/>
    <w:rsid w:val="00661EDA"/>
    <w:rsid w:val="006730D2"/>
    <w:rsid w:val="0067329C"/>
    <w:rsid w:val="00674DD6"/>
    <w:rsid w:val="006801DD"/>
    <w:rsid w:val="00682C6A"/>
    <w:rsid w:val="00683497"/>
    <w:rsid w:val="00683FAF"/>
    <w:rsid w:val="00694EA8"/>
    <w:rsid w:val="006B1685"/>
    <w:rsid w:val="006B73A8"/>
    <w:rsid w:val="006D29FD"/>
    <w:rsid w:val="006D3C97"/>
    <w:rsid w:val="006D4BBB"/>
    <w:rsid w:val="006E0AB0"/>
    <w:rsid w:val="006E1992"/>
    <w:rsid w:val="006E421B"/>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56DFF"/>
    <w:rsid w:val="008732E0"/>
    <w:rsid w:val="008B346A"/>
    <w:rsid w:val="008C4441"/>
    <w:rsid w:val="008D0BC1"/>
    <w:rsid w:val="008E0B2C"/>
    <w:rsid w:val="008F29DD"/>
    <w:rsid w:val="008F6555"/>
    <w:rsid w:val="009003C5"/>
    <w:rsid w:val="00903C1A"/>
    <w:rsid w:val="009043CA"/>
    <w:rsid w:val="00905E68"/>
    <w:rsid w:val="0090725E"/>
    <w:rsid w:val="00910B57"/>
    <w:rsid w:val="00912631"/>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2975"/>
    <w:rsid w:val="009F5000"/>
    <w:rsid w:val="009F5AC3"/>
    <w:rsid w:val="009F6BB7"/>
    <w:rsid w:val="009F736C"/>
    <w:rsid w:val="00A003F5"/>
    <w:rsid w:val="00A1213B"/>
    <w:rsid w:val="00A1787E"/>
    <w:rsid w:val="00A36E0D"/>
    <w:rsid w:val="00A37D20"/>
    <w:rsid w:val="00A44EFC"/>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26C"/>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E3281"/>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97C2F"/>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7CCB"/>
    <w:rsid w:val="00CF4E46"/>
    <w:rsid w:val="00D0396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5617"/>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80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academic-office/procedures-for-academic-appeals-complaints-and-other-student-cases/"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B4F62C7-D225-40DF-B241-02AE31D3B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4920</Words>
  <Characters>28047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32902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Kayleigh Jenkinson</cp:lastModifiedBy>
  <cp:revision>6</cp:revision>
  <cp:lastPrinted>2016-10-24T12:21:00Z</cp:lastPrinted>
  <dcterms:created xsi:type="dcterms:W3CDTF">2019-03-13T18:07:00Z</dcterms:created>
  <dcterms:modified xsi:type="dcterms:W3CDTF">2019-04-25T15:18:00Z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