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CF779D" w:rsidRDefault="00CF779D" w14:paraId="672A6659" wp14:textId="77777777">
      <w:pPr>
        <w:spacing w:line="360" w:lineRule="auto"/>
        <w:jc w:val="center"/>
        <w:rPr>
          <w:b/>
          <w:sz w:val="36"/>
          <w:szCs w:val="36"/>
        </w:rPr>
      </w:pPr>
    </w:p>
    <w:p xmlns:wp14="http://schemas.microsoft.com/office/word/2010/wordml" w:rsidR="00CF779D" w:rsidRDefault="00CF779D" w14:paraId="0A37501D" wp14:textId="77777777">
      <w:pPr>
        <w:spacing w:line="360" w:lineRule="auto"/>
        <w:jc w:val="center"/>
        <w:rPr>
          <w:b/>
          <w:sz w:val="36"/>
          <w:szCs w:val="36"/>
        </w:rPr>
      </w:pPr>
    </w:p>
    <w:p xmlns:wp14="http://schemas.microsoft.com/office/word/2010/wordml" w:rsidR="00CF779D" w:rsidRDefault="00CF779D" w14:paraId="5DAB6C7B" wp14:textId="77777777">
      <w:pPr>
        <w:spacing w:line="360" w:lineRule="auto"/>
        <w:jc w:val="center"/>
        <w:rPr>
          <w:b/>
          <w:sz w:val="36"/>
          <w:szCs w:val="36"/>
        </w:rPr>
      </w:pPr>
    </w:p>
    <w:p xmlns:wp14="http://schemas.microsoft.com/office/word/2010/wordml" w:rsidR="00CF779D" w:rsidRDefault="00CF779D" w14:paraId="02EB378F" wp14:textId="77777777">
      <w:pPr>
        <w:spacing w:line="360" w:lineRule="auto"/>
        <w:jc w:val="center"/>
        <w:rPr>
          <w:b/>
          <w:sz w:val="36"/>
          <w:szCs w:val="36"/>
        </w:rPr>
      </w:pPr>
    </w:p>
    <w:p xmlns:wp14="http://schemas.microsoft.com/office/word/2010/wordml" w:rsidR="00CF779D" w:rsidP="2BE08637" w:rsidRDefault="0067684F" w14:paraId="201E73FA" wp14:textId="0A3BFE7A">
      <w:pPr>
        <w:pStyle w:val="Normal"/>
        <w:spacing w:line="360" w:lineRule="auto"/>
        <w:jc w:val="center"/>
        <w:rPr>
          <w:rFonts w:ascii="Arial" w:hAnsi="Arial" w:eastAsia="Arial" w:cs="Arial"/>
          <w:b w:val="1"/>
          <w:bCs w:val="1"/>
          <w:noProof w:val="0"/>
          <w:sz w:val="36"/>
          <w:szCs w:val="36"/>
          <w:lang w:val="en-GB"/>
        </w:rPr>
      </w:pPr>
      <w:r w:rsidRPr="2BE08637" w:rsidR="77C175B9">
        <w:rPr>
          <w:rFonts w:ascii="Arial" w:hAnsi="Arial" w:eastAsia="Arial" w:cs="Arial"/>
          <w:b w:val="1"/>
          <w:bCs w:val="1"/>
          <w:noProof w:val="0"/>
          <w:sz w:val="36"/>
          <w:szCs w:val="36"/>
          <w:lang w:val="en-GB"/>
        </w:rPr>
        <w:t>Impact of current challenges on the human resource department relating to recruitment and retention</w:t>
      </w:r>
    </w:p>
    <w:p w:rsidR="0C26087B" w:rsidP="2BE08637" w:rsidRDefault="0C26087B" w14:paraId="09028D84" w14:textId="326887C6">
      <w:pPr>
        <w:pStyle w:val="Normal"/>
        <w:spacing w:line="360" w:lineRule="auto"/>
        <w:jc w:val="center"/>
        <w:rPr>
          <w:rFonts w:ascii="Arial" w:hAnsi="Arial" w:eastAsia="Arial" w:cs="Arial"/>
          <w:b w:val="1"/>
          <w:bCs w:val="1"/>
          <w:noProof w:val="0"/>
          <w:sz w:val="36"/>
          <w:szCs w:val="36"/>
          <w:lang w:val="en-GB"/>
        </w:rPr>
      </w:pPr>
      <w:r w:rsidRPr="2BE08637" w:rsidR="0C26087B">
        <w:rPr>
          <w:rFonts w:ascii="Arial" w:hAnsi="Arial" w:eastAsia="Arial" w:cs="Arial"/>
          <w:b w:val="1"/>
          <w:bCs w:val="1"/>
          <w:noProof w:val="0"/>
          <w:sz w:val="36"/>
          <w:szCs w:val="36"/>
          <w:lang w:val="en-GB"/>
        </w:rPr>
        <w:t>Premier Inn</w:t>
      </w:r>
    </w:p>
    <w:p w:rsidR="2BE08637" w:rsidP="2BE08637" w:rsidRDefault="2BE08637" w14:paraId="0493CBEE" w14:textId="37D66C23">
      <w:pPr>
        <w:spacing w:line="360" w:lineRule="auto"/>
        <w:jc w:val="center"/>
        <w:rPr>
          <w:b w:val="1"/>
          <w:bCs w:val="1"/>
          <w:sz w:val="36"/>
          <w:szCs w:val="36"/>
        </w:rPr>
      </w:pPr>
    </w:p>
    <w:p w:rsidR="2BE08637" w:rsidP="2BE08637" w:rsidRDefault="2BE08637" w14:paraId="77B28144" w14:textId="254B1145">
      <w:pPr>
        <w:spacing w:line="360" w:lineRule="auto"/>
        <w:jc w:val="center"/>
        <w:rPr>
          <w:b w:val="1"/>
          <w:bCs w:val="1"/>
          <w:sz w:val="36"/>
          <w:szCs w:val="36"/>
        </w:rPr>
      </w:pPr>
    </w:p>
    <w:p w:rsidR="2BE08637" w:rsidP="2BE08637" w:rsidRDefault="2BE08637" w14:paraId="4B53F8A8" w14:textId="7F502BDF">
      <w:pPr>
        <w:spacing w:line="360" w:lineRule="auto"/>
        <w:jc w:val="center"/>
        <w:rPr>
          <w:b w:val="1"/>
          <w:bCs w:val="1"/>
          <w:sz w:val="36"/>
          <w:szCs w:val="36"/>
        </w:rPr>
      </w:pPr>
    </w:p>
    <w:p w:rsidR="2BE08637" w:rsidP="2BE08637" w:rsidRDefault="2BE08637" w14:paraId="5A154A23" w14:textId="07C22507">
      <w:pPr>
        <w:spacing w:line="360" w:lineRule="auto"/>
        <w:jc w:val="center"/>
        <w:rPr>
          <w:b w:val="1"/>
          <w:bCs w:val="1"/>
          <w:sz w:val="36"/>
          <w:szCs w:val="36"/>
        </w:rPr>
      </w:pPr>
    </w:p>
    <w:p w:rsidR="2BE08637" w:rsidP="2BE08637" w:rsidRDefault="2BE08637" w14:paraId="1FAEF2DE" w14:textId="13386DF4">
      <w:pPr>
        <w:spacing w:line="360" w:lineRule="auto"/>
        <w:jc w:val="center"/>
        <w:rPr>
          <w:b w:val="1"/>
          <w:bCs w:val="1"/>
          <w:sz w:val="36"/>
          <w:szCs w:val="36"/>
        </w:rPr>
      </w:pPr>
    </w:p>
    <w:p w:rsidR="2BE08637" w:rsidP="2BE08637" w:rsidRDefault="2BE08637" w14:paraId="0A2F1454" w14:textId="6D371830">
      <w:pPr>
        <w:spacing w:line="360" w:lineRule="auto"/>
        <w:jc w:val="center"/>
        <w:rPr>
          <w:b w:val="1"/>
          <w:bCs w:val="1"/>
          <w:sz w:val="36"/>
          <w:szCs w:val="36"/>
        </w:rPr>
      </w:pPr>
    </w:p>
    <w:p w:rsidR="2BE08637" w:rsidP="2BE08637" w:rsidRDefault="2BE08637" w14:paraId="73BF9C3E" w14:textId="505993A8">
      <w:pPr>
        <w:spacing w:line="360" w:lineRule="auto"/>
        <w:jc w:val="center"/>
        <w:rPr>
          <w:b w:val="1"/>
          <w:bCs w:val="1"/>
          <w:sz w:val="36"/>
          <w:szCs w:val="36"/>
        </w:rPr>
      </w:pPr>
    </w:p>
    <w:p w:rsidR="42AF5591" w:rsidP="2BE08637" w:rsidRDefault="42AF5591" w14:paraId="5A6B8045" w14:textId="7C8577B3">
      <w:pPr>
        <w:spacing w:line="360" w:lineRule="auto"/>
        <w:jc w:val="center"/>
        <w:rPr>
          <w:b w:val="1"/>
          <w:bCs w:val="1"/>
          <w:sz w:val="36"/>
          <w:szCs w:val="36"/>
        </w:rPr>
      </w:pPr>
      <w:r w:rsidRPr="2BE08637" w:rsidR="42AF5591">
        <w:rPr>
          <w:b w:val="1"/>
          <w:bCs w:val="1"/>
          <w:sz w:val="36"/>
          <w:szCs w:val="36"/>
        </w:rPr>
        <w:t>Student name: Cristina Paulina Mitu</w:t>
      </w:r>
    </w:p>
    <w:p w:rsidR="42AF5591" w:rsidP="2BE08637" w:rsidRDefault="42AF5591" w14:paraId="30B3DB0C" w14:textId="1F5D1943">
      <w:pPr>
        <w:pStyle w:val="Normal"/>
        <w:suppressLineNumbers w:val="0"/>
        <w:bidi w:val="0"/>
        <w:spacing w:before="0" w:beforeAutospacing="off" w:after="0" w:afterAutospacing="off" w:line="360" w:lineRule="auto"/>
        <w:ind w:left="0" w:right="0"/>
        <w:jc w:val="center"/>
      </w:pPr>
      <w:r w:rsidRPr="2BE08637" w:rsidR="42AF5591">
        <w:rPr>
          <w:b w:val="1"/>
          <w:bCs w:val="1"/>
          <w:sz w:val="36"/>
          <w:szCs w:val="36"/>
        </w:rPr>
        <w:t>Student nr: 2120015</w:t>
      </w:r>
    </w:p>
    <w:p xmlns:wp14="http://schemas.microsoft.com/office/word/2010/wordml" w:rsidR="00CF779D" w:rsidP="2BE08637" w:rsidRDefault="0067684F" w14:paraId="0E559CC5" wp14:textId="38BC2F69">
      <w:pPr>
        <w:spacing w:line="360" w:lineRule="auto"/>
        <w:jc w:val="center"/>
        <w:rPr>
          <w:b w:val="1"/>
          <w:bCs w:val="1"/>
          <w:sz w:val="36"/>
          <w:szCs w:val="36"/>
        </w:rPr>
      </w:pPr>
      <w:r w:rsidRPr="2BE08637" w:rsidR="0067684F">
        <w:rPr>
          <w:b w:val="1"/>
          <w:bCs w:val="1"/>
          <w:sz w:val="36"/>
          <w:szCs w:val="36"/>
        </w:rPr>
        <w:t>Modul</w:t>
      </w:r>
      <w:r w:rsidRPr="2BE08637" w:rsidR="764AFBAA">
        <w:rPr>
          <w:b w:val="1"/>
          <w:bCs w:val="1"/>
          <w:sz w:val="36"/>
          <w:szCs w:val="36"/>
        </w:rPr>
        <w:t>e:</w:t>
      </w:r>
      <w:r w:rsidRPr="2BE08637" w:rsidR="0067684F">
        <w:rPr>
          <w:b w:val="1"/>
          <w:bCs w:val="1"/>
          <w:sz w:val="36"/>
          <w:szCs w:val="36"/>
        </w:rPr>
        <w:t xml:space="preserve"> BMIH5005</w:t>
      </w:r>
    </w:p>
    <w:p w:rsidR="0FF2AED5" w:rsidP="2BE08637" w:rsidRDefault="0FF2AED5" w14:paraId="6AD9EC9D" w14:textId="118631DA">
      <w:pPr>
        <w:pStyle w:val="Normal"/>
        <w:spacing w:line="360" w:lineRule="auto"/>
        <w:jc w:val="center"/>
        <w:rPr>
          <w:b w:val="1"/>
          <w:bCs w:val="1"/>
          <w:sz w:val="36"/>
          <w:szCs w:val="36"/>
        </w:rPr>
      </w:pPr>
      <w:r w:rsidRPr="2BE08637" w:rsidR="0FF2AED5">
        <w:rPr>
          <w:b w:val="1"/>
          <w:bCs w:val="1"/>
          <w:sz w:val="36"/>
          <w:szCs w:val="36"/>
        </w:rPr>
        <w:t>Lecturer: Helen Lee</w:t>
      </w:r>
    </w:p>
    <w:p xmlns:wp14="http://schemas.microsoft.com/office/word/2010/wordml" w:rsidR="00CF779D" w:rsidRDefault="0067684F" w14:paraId="6A05A809" wp14:textId="77777777">
      <w:pPr>
        <w:rPr>
          <w:b/>
          <w:sz w:val="36"/>
          <w:szCs w:val="36"/>
        </w:rPr>
      </w:pPr>
      <w:r>
        <w:br w:type="page"/>
      </w:r>
    </w:p>
    <w:p xmlns:wp14="http://schemas.microsoft.com/office/word/2010/wordml" w:rsidR="00CF779D" w:rsidRDefault="0067684F" w14:paraId="22E0FC93" wp14:textId="77777777">
      <w:pPr>
        <w:keepNext/>
        <w:keepLines/>
        <w:pBdr>
          <w:top w:val="nil"/>
          <w:left w:val="nil"/>
          <w:bottom w:val="nil"/>
          <w:right w:val="nil"/>
          <w:between w:val="nil"/>
        </w:pBdr>
        <w:spacing w:before="240" w:line="36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Table of Contents</w:t>
      </w:r>
    </w:p>
    <w:sdt>
      <w:sdtPr>
        <w:id w:val="650028868"/>
        <w:docPartObj>
          <w:docPartGallery w:val="Table of Contents"/>
          <w:docPartUnique/>
        </w:docPartObj>
      </w:sdtPr>
      <w:sdtEndPr/>
      <w:sdtContent>
        <w:p xmlns:wp14="http://schemas.microsoft.com/office/word/2010/wordml" w:rsidR="005C20E3" w:rsidRDefault="0067684F" w14:paraId="2CE4F49B" wp14:textId="77777777">
          <w:pPr>
            <w:pStyle w:val="TOC1"/>
            <w:rPr>
              <w:rFonts w:asciiTheme="minorHAnsi" w:hAnsiTheme="minorHAnsi" w:eastAsiaTheme="minorEastAsia" w:cstheme="minorBidi"/>
              <w:noProof/>
              <w:lang w:val="en-IN" w:eastAsia="en-IN"/>
            </w:rPr>
          </w:pPr>
          <w:r>
            <w:fldChar w:fldCharType="begin"/>
          </w:r>
          <w:r>
            <w:instrText xml:space="preserve"> TOC \h \u \z \t "Heading 1,1,Heading 2,2,Heading 3,3,"</w:instrText>
          </w:r>
          <w:r>
            <w:fldChar w:fldCharType="separate"/>
          </w:r>
          <w:hyperlink w:history="1" w:anchor="_Toc151064728">
            <w:r w:rsidRPr="001F5DAB" w:rsidR="005C20E3">
              <w:rPr>
                <w:rStyle w:val="Hyperlink"/>
                <w:noProof/>
              </w:rPr>
              <w:t>Introduction</w:t>
            </w:r>
            <w:r w:rsidR="005C20E3">
              <w:rPr>
                <w:noProof/>
                <w:webHidden/>
              </w:rPr>
              <w:tab/>
            </w:r>
            <w:r w:rsidR="005C20E3">
              <w:rPr>
                <w:noProof/>
                <w:webHidden/>
              </w:rPr>
              <w:fldChar w:fldCharType="begin"/>
            </w:r>
            <w:r w:rsidR="005C20E3">
              <w:rPr>
                <w:noProof/>
                <w:webHidden/>
              </w:rPr>
              <w:instrText xml:space="preserve"> PAGEREF _Toc151064728 \h </w:instrText>
            </w:r>
            <w:r w:rsidR="005C20E3">
              <w:rPr>
                <w:noProof/>
                <w:webHidden/>
              </w:rPr>
            </w:r>
            <w:r w:rsidR="005C20E3">
              <w:rPr>
                <w:noProof/>
                <w:webHidden/>
              </w:rPr>
              <w:fldChar w:fldCharType="separate"/>
            </w:r>
            <w:r w:rsidR="005C20E3">
              <w:rPr>
                <w:noProof/>
                <w:webHidden/>
              </w:rPr>
              <w:t>3</w:t>
            </w:r>
            <w:r w:rsidR="005C20E3">
              <w:rPr>
                <w:noProof/>
                <w:webHidden/>
              </w:rPr>
              <w:fldChar w:fldCharType="end"/>
            </w:r>
          </w:hyperlink>
        </w:p>
        <w:p xmlns:wp14="http://schemas.microsoft.com/office/word/2010/wordml" w:rsidR="005C20E3" w:rsidRDefault="005C20E3" w14:paraId="03C0B12D" wp14:textId="77777777">
          <w:pPr>
            <w:pStyle w:val="TOC1"/>
            <w:rPr>
              <w:rFonts w:asciiTheme="minorHAnsi" w:hAnsiTheme="minorHAnsi" w:eastAsiaTheme="minorEastAsia" w:cstheme="minorBidi"/>
              <w:noProof/>
              <w:lang w:val="en-IN" w:eastAsia="en-IN"/>
            </w:rPr>
          </w:pPr>
          <w:hyperlink w:history="1" w:anchor="_Toc151064729">
            <w:r w:rsidRPr="001F5DAB">
              <w:rPr>
                <w:rStyle w:val="Hyperlink"/>
                <w:noProof/>
              </w:rPr>
              <w:t>Summary and Analysis</w:t>
            </w:r>
            <w:r>
              <w:rPr>
                <w:noProof/>
                <w:webHidden/>
              </w:rPr>
              <w:tab/>
            </w:r>
            <w:r>
              <w:rPr>
                <w:noProof/>
                <w:webHidden/>
              </w:rPr>
              <w:fldChar w:fldCharType="begin"/>
            </w:r>
            <w:r>
              <w:rPr>
                <w:noProof/>
                <w:webHidden/>
              </w:rPr>
              <w:instrText xml:space="preserve"> PAGEREF _Toc151064729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C20E3" w:rsidRDefault="005C20E3" w14:paraId="3103037D" wp14:textId="77777777">
          <w:pPr>
            <w:pStyle w:val="TOC1"/>
            <w:rPr>
              <w:rFonts w:asciiTheme="minorHAnsi" w:hAnsiTheme="minorHAnsi" w:eastAsiaTheme="minorEastAsia" w:cstheme="minorBidi"/>
              <w:noProof/>
              <w:lang w:val="en-IN" w:eastAsia="en-IN"/>
            </w:rPr>
          </w:pPr>
          <w:hyperlink w:history="1" w:anchor="_Toc151064730">
            <w:r w:rsidRPr="001F5DAB">
              <w:rPr>
                <w:rStyle w:val="Hyperlink"/>
                <w:noProof/>
              </w:rPr>
              <w:t>SWOT Analysis of Premier Inn</w:t>
            </w:r>
            <w:r>
              <w:rPr>
                <w:noProof/>
                <w:webHidden/>
              </w:rPr>
              <w:tab/>
            </w:r>
            <w:r>
              <w:rPr>
                <w:noProof/>
                <w:webHidden/>
              </w:rPr>
              <w:fldChar w:fldCharType="begin"/>
            </w:r>
            <w:r>
              <w:rPr>
                <w:noProof/>
                <w:webHidden/>
              </w:rPr>
              <w:instrText xml:space="preserve"> PAGEREF _Toc151064730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C20E3" w:rsidRDefault="005C20E3" w14:paraId="4D8893FF" wp14:textId="77777777">
          <w:pPr>
            <w:pStyle w:val="TOC1"/>
            <w:rPr>
              <w:rFonts w:asciiTheme="minorHAnsi" w:hAnsiTheme="minorHAnsi" w:eastAsiaTheme="minorEastAsia" w:cstheme="minorBidi"/>
              <w:noProof/>
              <w:lang w:val="en-IN" w:eastAsia="en-IN"/>
            </w:rPr>
          </w:pPr>
          <w:hyperlink w:history="1" w:anchor="_Toc151064731">
            <w:r w:rsidRPr="001F5DAB">
              <w:rPr>
                <w:rStyle w:val="Hyperlink"/>
                <w:noProof/>
              </w:rPr>
              <w:t>Implications of Brexit, COVID-19, Inflation, Economic Situation, and Global Retirement Tide</w:t>
            </w:r>
            <w:r>
              <w:rPr>
                <w:noProof/>
                <w:webHidden/>
              </w:rPr>
              <w:tab/>
            </w:r>
            <w:r>
              <w:rPr>
                <w:noProof/>
                <w:webHidden/>
              </w:rPr>
              <w:fldChar w:fldCharType="begin"/>
            </w:r>
            <w:r>
              <w:rPr>
                <w:noProof/>
                <w:webHidden/>
              </w:rPr>
              <w:instrText xml:space="preserve"> PAGEREF _Toc151064731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5C20E3" w:rsidRDefault="005C20E3" w14:paraId="3F689C42" wp14:textId="77777777">
          <w:pPr>
            <w:pStyle w:val="TOC1"/>
            <w:rPr>
              <w:rFonts w:asciiTheme="minorHAnsi" w:hAnsiTheme="minorHAnsi" w:eastAsiaTheme="minorEastAsia" w:cstheme="minorBidi"/>
              <w:noProof/>
              <w:lang w:val="en-IN" w:eastAsia="en-IN"/>
            </w:rPr>
          </w:pPr>
          <w:hyperlink w:history="1" w:anchor="_Toc151064732">
            <w:r w:rsidRPr="001F5DAB">
              <w:rPr>
                <w:rStyle w:val="Hyperlink"/>
                <w:noProof/>
              </w:rPr>
              <w:t>Potential Solutions and Their Industry Examples</w:t>
            </w:r>
            <w:r>
              <w:rPr>
                <w:noProof/>
                <w:webHidden/>
              </w:rPr>
              <w:tab/>
            </w:r>
            <w:r>
              <w:rPr>
                <w:noProof/>
                <w:webHidden/>
              </w:rPr>
              <w:fldChar w:fldCharType="begin"/>
            </w:r>
            <w:r>
              <w:rPr>
                <w:noProof/>
                <w:webHidden/>
              </w:rPr>
              <w:instrText xml:space="preserve"> PAGEREF _Toc151064732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5C20E3" w:rsidRDefault="005C20E3" w14:paraId="09557F94" wp14:textId="77777777">
          <w:pPr>
            <w:pStyle w:val="TOC1"/>
            <w:rPr>
              <w:rFonts w:asciiTheme="minorHAnsi" w:hAnsiTheme="minorHAnsi" w:eastAsiaTheme="minorEastAsia" w:cstheme="minorBidi"/>
              <w:noProof/>
              <w:lang w:val="en-IN" w:eastAsia="en-IN"/>
            </w:rPr>
          </w:pPr>
          <w:hyperlink w:history="1" w:anchor="_Toc151064733">
            <w:r w:rsidRPr="001F5DAB">
              <w:rPr>
                <w:rStyle w:val="Hyperlink"/>
                <w:noProof/>
              </w:rPr>
              <w:t>Conclusion</w:t>
            </w:r>
            <w:r>
              <w:rPr>
                <w:noProof/>
                <w:webHidden/>
              </w:rPr>
              <w:tab/>
            </w:r>
            <w:r>
              <w:rPr>
                <w:noProof/>
                <w:webHidden/>
              </w:rPr>
              <w:fldChar w:fldCharType="begin"/>
            </w:r>
            <w:r>
              <w:rPr>
                <w:noProof/>
                <w:webHidden/>
              </w:rPr>
              <w:instrText xml:space="preserve"> PAGEREF _Toc151064733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5C20E3" w:rsidRDefault="005C20E3" w14:paraId="28754A4E" wp14:textId="77777777">
          <w:pPr>
            <w:pStyle w:val="TOC1"/>
            <w:rPr>
              <w:rFonts w:asciiTheme="minorHAnsi" w:hAnsiTheme="minorHAnsi" w:eastAsiaTheme="minorEastAsia" w:cstheme="minorBidi"/>
              <w:noProof/>
              <w:lang w:val="en-IN" w:eastAsia="en-IN"/>
            </w:rPr>
          </w:pPr>
          <w:hyperlink w:history="1" w:anchor="_Toc151064734">
            <w:r w:rsidRPr="001F5DAB">
              <w:rPr>
                <w:rStyle w:val="Hyperlink"/>
                <w:noProof/>
              </w:rPr>
              <w:t>Reference List</w:t>
            </w:r>
            <w:r>
              <w:rPr>
                <w:noProof/>
                <w:webHidden/>
              </w:rPr>
              <w:tab/>
            </w:r>
            <w:r>
              <w:rPr>
                <w:noProof/>
                <w:webHidden/>
              </w:rPr>
              <w:fldChar w:fldCharType="begin"/>
            </w:r>
            <w:r>
              <w:rPr>
                <w:noProof/>
                <w:webHidden/>
              </w:rPr>
              <w:instrText xml:space="preserve"> PAGEREF _Toc151064734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CF779D" w:rsidRDefault="0067684F" w14:paraId="5A39BBE3" wp14:textId="77777777">
          <w:r>
            <w:fldChar w:fldCharType="end"/>
          </w:r>
        </w:p>
      </w:sdtContent>
    </w:sdt>
    <w:p xmlns:wp14="http://schemas.microsoft.com/office/word/2010/wordml" w:rsidR="00CF779D" w:rsidRDefault="0067684F" w14:paraId="41C8F396" wp14:textId="77777777">
      <w:pPr>
        <w:spacing w:line="360" w:lineRule="auto"/>
        <w:jc w:val="center"/>
        <w:rPr>
          <w:b/>
          <w:sz w:val="36"/>
          <w:szCs w:val="36"/>
        </w:rPr>
      </w:pPr>
      <w:r>
        <w:br w:type="page"/>
      </w:r>
    </w:p>
    <w:p xmlns:wp14="http://schemas.microsoft.com/office/word/2010/wordml" w:rsidR="00CF779D" w:rsidP="2BE08637" w:rsidRDefault="0067684F" w14:paraId="2635E364" wp14:textId="77777777" wp14:noSpellErr="1">
      <w:pPr>
        <w:pStyle w:val="Heading1"/>
        <w:spacing w:line="360" w:lineRule="auto"/>
        <w:jc w:val="both"/>
        <w:rPr>
          <w:color w:val="000000" w:themeColor="text1" w:themeTint="FF" w:themeShade="FF"/>
          <w:sz w:val="24"/>
          <w:szCs w:val="24"/>
        </w:rPr>
      </w:pPr>
      <w:bookmarkStart w:name="_Toc151064728" w:id="0"/>
      <w:r w:rsidRPr="2BE08637" w:rsidR="0067684F">
        <w:rPr>
          <w:color w:val="000000" w:themeColor="text1" w:themeTint="FF" w:themeShade="FF"/>
          <w:sz w:val="24"/>
          <w:szCs w:val="24"/>
        </w:rPr>
        <w:t>Introduction</w:t>
      </w:r>
      <w:bookmarkEnd w:id="0"/>
      <w:r w:rsidRPr="2BE08637" w:rsidR="0067684F">
        <w:rPr>
          <w:color w:val="000000" w:themeColor="text1" w:themeTint="FF" w:themeShade="FF"/>
          <w:sz w:val="24"/>
          <w:szCs w:val="24"/>
        </w:rPr>
        <w:t xml:space="preserve"> </w:t>
      </w:r>
    </w:p>
    <w:p xmlns:wp14="http://schemas.microsoft.com/office/word/2010/wordml" w:rsidR="00CF779D" w:rsidP="2BE08637" w:rsidRDefault="0067684F" w14:paraId="0FB777E6" wp14:textId="77777777">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The paper aims to </w:t>
      </w:r>
      <w:r w:rsidRPr="2BE08637" w:rsidR="0067684F">
        <w:rPr>
          <w:color w:val="000000" w:themeColor="text1" w:themeTint="FF" w:themeShade="FF"/>
          <w:sz w:val="24"/>
          <w:szCs w:val="24"/>
        </w:rPr>
        <w:t>provide</w:t>
      </w:r>
      <w:r w:rsidRPr="2BE08637" w:rsidR="0067684F">
        <w:rPr>
          <w:color w:val="000000" w:themeColor="text1" w:themeTint="FF" w:themeShade="FF"/>
          <w:sz w:val="24"/>
          <w:szCs w:val="24"/>
        </w:rPr>
        <w:t xml:space="preserve"> data about Premier Inn Hotels in the context of implications on employee recruitment and retention. Premier Inn hotel chain offers several features such as in-suite bathrooms, a wide choice of pillows, luxurious beds, television along free Wi-Fi (</w:t>
      </w:r>
      <w:r w:rsidRPr="2BE08637" w:rsidR="0067684F">
        <w:rPr>
          <w:color w:val="000000" w:themeColor="text1" w:themeTint="FF" w:themeShade="FF"/>
          <w:sz w:val="24"/>
          <w:szCs w:val="24"/>
        </w:rPr>
        <w:t>PremierInn</w:t>
      </w:r>
      <w:r w:rsidRPr="2BE08637" w:rsidR="0067684F">
        <w:rPr>
          <w:color w:val="000000" w:themeColor="text1" w:themeTint="FF" w:themeShade="FF"/>
          <w:sz w:val="24"/>
          <w:szCs w:val="24"/>
        </w:rPr>
        <w:t xml:space="preserve">, 2023). The large hotel chain also faces several issues </w:t>
      </w:r>
      <w:r w:rsidRPr="2BE08637" w:rsidR="0067684F">
        <w:rPr>
          <w:color w:val="000000" w:themeColor="text1" w:themeTint="FF" w:themeShade="FF"/>
          <w:sz w:val="24"/>
          <w:szCs w:val="24"/>
        </w:rPr>
        <w:t>regarding</w:t>
      </w:r>
      <w:r w:rsidRPr="2BE08637" w:rsidR="0067684F">
        <w:rPr>
          <w:color w:val="000000" w:themeColor="text1" w:themeTint="FF" w:themeShade="FF"/>
          <w:sz w:val="24"/>
          <w:szCs w:val="24"/>
        </w:rPr>
        <w:t xml:space="preserve"> employee recruitment which </w:t>
      </w:r>
      <w:r w:rsidRPr="2BE08637" w:rsidR="0067684F">
        <w:rPr>
          <w:color w:val="000000" w:themeColor="text1" w:themeTint="FF" w:themeShade="FF"/>
          <w:sz w:val="24"/>
          <w:szCs w:val="24"/>
        </w:rPr>
        <w:t>impacts</w:t>
      </w:r>
      <w:r w:rsidRPr="2BE08637" w:rsidR="0067684F">
        <w:rPr>
          <w:color w:val="000000" w:themeColor="text1" w:themeTint="FF" w:themeShade="FF"/>
          <w:sz w:val="24"/>
          <w:szCs w:val="24"/>
        </w:rPr>
        <w:t xml:space="preserve"> its business intensely. One such issue refers to the fierce competition to reach for the top talent in the hospitality industry since candidates have several options (</w:t>
      </w:r>
      <w:r w:rsidRPr="2BE08637" w:rsidR="0067684F">
        <w:rPr>
          <w:color w:val="000000" w:themeColor="text1" w:themeTint="FF" w:themeShade="FF"/>
          <w:sz w:val="24"/>
          <w:szCs w:val="24"/>
          <w:highlight w:val="white"/>
        </w:rPr>
        <w:t>Manoharan</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2023</w:t>
      </w:r>
      <w:r w:rsidRPr="2BE08637" w:rsidR="0067684F">
        <w:rPr>
          <w:color w:val="000000" w:themeColor="text1" w:themeTint="FF" w:themeShade="FF"/>
          <w:sz w:val="24"/>
          <w:szCs w:val="24"/>
        </w:rPr>
        <w:t xml:space="preserve">). In addition, the high turnover of the industry poses several challenges in </w:t>
      </w:r>
      <w:r w:rsidRPr="2BE08637" w:rsidR="0067684F">
        <w:rPr>
          <w:color w:val="000000" w:themeColor="text1" w:themeTint="FF" w:themeShade="FF"/>
          <w:sz w:val="24"/>
          <w:szCs w:val="24"/>
        </w:rPr>
        <w:t>maintaining</w:t>
      </w:r>
      <w:r w:rsidRPr="2BE08637" w:rsidR="0067684F">
        <w:rPr>
          <w:color w:val="000000" w:themeColor="text1" w:themeTint="FF" w:themeShade="FF"/>
          <w:sz w:val="24"/>
          <w:szCs w:val="24"/>
        </w:rPr>
        <w:t xml:space="preserve"> a stable workforce. Premier Inn has taken several measures such as higher investments in employee retention strategies and focusing on robust onboarding processes. Furthermore, Premier Inn </w:t>
      </w:r>
      <w:r w:rsidRPr="2BE08637" w:rsidR="0067684F">
        <w:rPr>
          <w:color w:val="000000" w:themeColor="text1" w:themeTint="FF" w:themeShade="FF"/>
          <w:sz w:val="24"/>
          <w:szCs w:val="24"/>
        </w:rPr>
        <w:t>requires</w:t>
      </w:r>
      <w:r w:rsidRPr="2BE08637" w:rsidR="0067684F">
        <w:rPr>
          <w:color w:val="000000" w:themeColor="text1" w:themeTint="FF" w:themeShade="FF"/>
          <w:sz w:val="24"/>
          <w:szCs w:val="24"/>
        </w:rPr>
        <w:t xml:space="preserve"> a diverse workforce which is crucial to meet the requirements of its diverse clientele. Such aspects </w:t>
      </w:r>
      <w:r w:rsidRPr="2BE08637" w:rsidR="0067684F">
        <w:rPr>
          <w:color w:val="000000" w:themeColor="text1" w:themeTint="FF" w:themeShade="FF"/>
          <w:sz w:val="24"/>
          <w:szCs w:val="24"/>
        </w:rPr>
        <w:t>necessitate</w:t>
      </w:r>
      <w:r w:rsidRPr="2BE08637" w:rsidR="0067684F">
        <w:rPr>
          <w:color w:val="000000" w:themeColor="text1" w:themeTint="FF" w:themeShade="FF"/>
          <w:sz w:val="24"/>
          <w:szCs w:val="24"/>
        </w:rPr>
        <w:t xml:space="preserve"> the hiring processes, bringing a company that has equal opportunities. The various challenges that this sector </w:t>
      </w:r>
      <w:r w:rsidRPr="2BE08637" w:rsidR="0067684F">
        <w:rPr>
          <w:color w:val="000000" w:themeColor="text1" w:themeTint="FF" w:themeShade="FF"/>
          <w:sz w:val="24"/>
          <w:szCs w:val="24"/>
        </w:rPr>
        <w:t>utilizes</w:t>
      </w:r>
      <w:r w:rsidRPr="2BE08637" w:rsidR="0067684F">
        <w:rPr>
          <w:color w:val="000000" w:themeColor="text1" w:themeTint="FF" w:themeShade="FF"/>
          <w:sz w:val="24"/>
          <w:szCs w:val="24"/>
        </w:rPr>
        <w:t xml:space="preserve"> involve Automatic Intelligence or AI, retirement tide and more. </w:t>
      </w:r>
    </w:p>
    <w:p xmlns:wp14="http://schemas.microsoft.com/office/word/2010/wordml" w:rsidR="00CF779D" w:rsidP="2BE08637" w:rsidRDefault="0067684F" w14:paraId="58325F3D" wp14:textId="77777777">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The hotel company also involves a highly competitive hospitality and job market, making it quite difficult to achieve top talent. Furthermore, due to the transient nature and seasonal fluctuations, the industry suffers from high turnover rates (</w:t>
      </w:r>
      <w:r w:rsidRPr="2BE08637" w:rsidR="0067684F">
        <w:rPr>
          <w:color w:val="000000" w:themeColor="text1" w:themeTint="FF" w:themeShade="FF"/>
          <w:sz w:val="24"/>
          <w:szCs w:val="24"/>
          <w:highlight w:val="white"/>
        </w:rPr>
        <w:t>Ushakov</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2020</w:t>
      </w:r>
      <w:r w:rsidRPr="2BE08637" w:rsidR="0067684F">
        <w:rPr>
          <w:color w:val="000000" w:themeColor="text1" w:themeTint="FF" w:themeShade="FF"/>
          <w:sz w:val="24"/>
          <w:szCs w:val="24"/>
        </w:rPr>
        <w:t xml:space="preserve">). It is crucial to </w:t>
      </w:r>
      <w:r w:rsidRPr="2BE08637" w:rsidR="0067684F">
        <w:rPr>
          <w:color w:val="000000" w:themeColor="text1" w:themeTint="FF" w:themeShade="FF"/>
          <w:sz w:val="24"/>
          <w:szCs w:val="24"/>
        </w:rPr>
        <w:t>maintain</w:t>
      </w:r>
      <w:r w:rsidRPr="2BE08637" w:rsidR="0067684F">
        <w:rPr>
          <w:color w:val="000000" w:themeColor="text1" w:themeTint="FF" w:themeShade="FF"/>
          <w:sz w:val="24"/>
          <w:szCs w:val="24"/>
        </w:rPr>
        <w:t xml:space="preserve"> job satisfaction and work-life balance that are demanded by the staff as well. Moreover, the company </w:t>
      </w:r>
      <w:r w:rsidRPr="2BE08637" w:rsidR="0067684F">
        <w:rPr>
          <w:color w:val="000000" w:themeColor="text1" w:themeTint="FF" w:themeShade="FF"/>
          <w:sz w:val="24"/>
          <w:szCs w:val="24"/>
        </w:rPr>
        <w:t>provides</w:t>
      </w:r>
      <w:r w:rsidRPr="2BE08637" w:rsidR="0067684F">
        <w:rPr>
          <w:color w:val="000000" w:themeColor="text1" w:themeTint="FF" w:themeShade="FF"/>
          <w:sz w:val="24"/>
          <w:szCs w:val="24"/>
        </w:rPr>
        <w:t xml:space="preserve"> and ensures career development opportunities and other competitive compensations that are significant to </w:t>
      </w:r>
      <w:r w:rsidRPr="2BE08637" w:rsidR="0067684F">
        <w:rPr>
          <w:color w:val="000000" w:themeColor="text1" w:themeTint="FF" w:themeShade="FF"/>
          <w:sz w:val="24"/>
          <w:szCs w:val="24"/>
        </w:rPr>
        <w:t>retain</w:t>
      </w:r>
      <w:r w:rsidRPr="2BE08637" w:rsidR="0067684F">
        <w:rPr>
          <w:color w:val="000000" w:themeColor="text1" w:themeTint="FF" w:themeShade="FF"/>
          <w:sz w:val="24"/>
          <w:szCs w:val="24"/>
        </w:rPr>
        <w:t xml:space="preserve"> employees. The company can consider focusing on several crucial factors such as </w:t>
      </w:r>
      <w:r w:rsidRPr="2BE08637" w:rsidR="0067684F">
        <w:rPr>
          <w:color w:val="000000" w:themeColor="text1" w:themeTint="FF" w:themeShade="FF"/>
          <w:sz w:val="24"/>
          <w:szCs w:val="24"/>
        </w:rPr>
        <w:t>providing</w:t>
      </w:r>
      <w:r w:rsidRPr="2BE08637" w:rsidR="0067684F">
        <w:rPr>
          <w:color w:val="000000" w:themeColor="text1" w:themeTint="FF" w:themeShade="FF"/>
          <w:sz w:val="24"/>
          <w:szCs w:val="24"/>
        </w:rPr>
        <w:t xml:space="preserve"> and enhancing a positive work culture and offering training programs that execute and aid in boosting several retention strategies.</w:t>
      </w:r>
    </w:p>
    <w:p xmlns:wp14="http://schemas.microsoft.com/office/word/2010/wordml" w:rsidR="00CF779D" w:rsidP="2BE08637" w:rsidRDefault="0067684F" w14:paraId="7DF6498E" wp14:textId="0E002D99">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Several factors can significantly lay implications for employee retention at Premier Inn Hotels. These involve staff shortages that can lead to increased and prolonged workloads and burnouts (</w:t>
      </w:r>
      <w:r w:rsidRPr="2BE08637" w:rsidR="0067684F">
        <w:rPr>
          <w:color w:val="000000" w:themeColor="text1" w:themeTint="FF" w:themeShade="FF"/>
          <w:sz w:val="24"/>
          <w:szCs w:val="24"/>
          <w:highlight w:val="white"/>
        </w:rPr>
        <w:t>Baquero</w:t>
      </w:r>
      <w:r w:rsidRPr="2BE08637" w:rsidR="0067684F">
        <w:rPr>
          <w:color w:val="000000" w:themeColor="text1" w:themeTint="FF" w:themeShade="FF"/>
          <w:sz w:val="24"/>
          <w:szCs w:val="24"/>
          <w:highlight w:val="white"/>
        </w:rPr>
        <w:t>, 2023</w:t>
      </w:r>
      <w:r w:rsidRPr="2BE08637" w:rsidR="0067684F">
        <w:rPr>
          <w:color w:val="000000" w:themeColor="text1" w:themeTint="FF" w:themeShade="FF"/>
          <w:sz w:val="24"/>
          <w:szCs w:val="24"/>
        </w:rPr>
        <w:t>). This leads talented employees to seek better opportunities at other places. A lack of comprehensive training and development programs can also hamper career growth where the employees may feel stagnant in their roles. Poor management involving ineffective communication and leadership can erode job satisfaction and result in turnovers (</w:t>
      </w:r>
      <w:r w:rsidRPr="2BE08637" w:rsidR="0067684F">
        <w:rPr>
          <w:color w:val="000000" w:themeColor="text1" w:themeTint="FF" w:themeShade="FF"/>
          <w:sz w:val="24"/>
          <w:szCs w:val="24"/>
          <w:highlight w:val="white"/>
        </w:rPr>
        <w:t>Specchia</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2021</w:t>
      </w:r>
      <w:r w:rsidRPr="2BE08637" w:rsidR="0067684F">
        <w:rPr>
          <w:color w:val="000000" w:themeColor="text1" w:themeTint="FF" w:themeShade="FF"/>
          <w:sz w:val="24"/>
          <w:szCs w:val="24"/>
        </w:rPr>
        <w:t xml:space="preserve">). Furthermore, limitations in </w:t>
      </w:r>
      <w:r w:rsidRPr="2BE08637" w:rsidR="0067684F">
        <w:rPr>
          <w:color w:val="000000" w:themeColor="text1" w:themeTint="FF" w:themeShade="FF"/>
          <w:sz w:val="24"/>
          <w:szCs w:val="24"/>
        </w:rPr>
        <w:t xml:space="preserve">work-life balance because of high pressure and long hours can strain employee retention. The paper provides a thorough analysis of these challenges and issues that are </w:t>
      </w:r>
      <w:r w:rsidRPr="2BE08637" w:rsidR="0067684F">
        <w:rPr>
          <w:color w:val="000000" w:themeColor="text1" w:themeTint="FF" w:themeShade="FF"/>
          <w:sz w:val="24"/>
          <w:szCs w:val="24"/>
        </w:rPr>
        <w:t>determined</w:t>
      </w:r>
      <w:r w:rsidRPr="2BE08637" w:rsidR="0067684F">
        <w:rPr>
          <w:color w:val="000000" w:themeColor="text1" w:themeTint="FF" w:themeShade="FF"/>
          <w:sz w:val="24"/>
          <w:szCs w:val="24"/>
        </w:rPr>
        <w:t xml:space="preserve"> and </w:t>
      </w:r>
      <w:r w:rsidRPr="2BE08637" w:rsidR="52B78F73">
        <w:rPr>
          <w:color w:val="000000" w:themeColor="text1" w:themeTint="FF" w:themeShade="FF"/>
          <w:sz w:val="24"/>
          <w:szCs w:val="24"/>
        </w:rPr>
        <w:t>analysed</w:t>
      </w:r>
      <w:r w:rsidRPr="2BE08637" w:rsidR="0067684F">
        <w:rPr>
          <w:color w:val="000000" w:themeColor="text1" w:themeTint="FF" w:themeShade="FF"/>
          <w:sz w:val="24"/>
          <w:szCs w:val="24"/>
        </w:rPr>
        <w:t xml:space="preserve"> and is further concerned with several recommendations that would help to create a profound work environment for Premier Inn that would also enhance the satisfaction of the staff and build loyalty. </w:t>
      </w:r>
      <w:r w:rsidRPr="2BE08637">
        <w:rPr>
          <w:color w:val="000000" w:themeColor="text1" w:themeTint="FF" w:themeShade="FF"/>
          <w:sz w:val="24"/>
          <w:szCs w:val="24"/>
        </w:rPr>
        <w:br w:type="page"/>
      </w:r>
    </w:p>
    <w:p xmlns:wp14="http://schemas.microsoft.com/office/word/2010/wordml" w:rsidR="00CF779D" w:rsidP="2BE08637" w:rsidRDefault="0067684F" w14:paraId="43CC698A" wp14:textId="77777777" wp14:noSpellErr="1">
      <w:pPr>
        <w:pStyle w:val="Heading1"/>
        <w:spacing w:line="360" w:lineRule="auto"/>
        <w:jc w:val="both"/>
        <w:rPr>
          <w:color w:val="000000" w:themeColor="text1" w:themeTint="FF" w:themeShade="FF"/>
          <w:sz w:val="24"/>
          <w:szCs w:val="24"/>
        </w:rPr>
      </w:pPr>
      <w:bookmarkStart w:name="_Toc151064729" w:id="1"/>
      <w:r w:rsidRPr="2BE08637" w:rsidR="0067684F">
        <w:rPr>
          <w:color w:val="000000" w:themeColor="text1" w:themeTint="FF" w:themeShade="FF"/>
          <w:sz w:val="24"/>
          <w:szCs w:val="24"/>
        </w:rPr>
        <w:t>Summary and Analysis</w:t>
      </w:r>
      <w:bookmarkEnd w:id="1"/>
    </w:p>
    <w:p xmlns:wp14="http://schemas.microsoft.com/office/word/2010/wordml" w:rsidR="00CF779D" w:rsidP="2BE08637" w:rsidRDefault="0067684F" w14:paraId="4F72ECC7" wp14:textId="7667A164">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Premier Inn is widely known for enhancing a professional as well as a customer-centric work environment. Premier Inn </w:t>
      </w:r>
      <w:r w:rsidRPr="2BE08637" w:rsidR="0067684F">
        <w:rPr>
          <w:color w:val="000000" w:themeColor="text1" w:themeTint="FF" w:themeShade="FF"/>
          <w:sz w:val="24"/>
          <w:szCs w:val="24"/>
        </w:rPr>
        <w:t>provides</w:t>
      </w:r>
      <w:r w:rsidRPr="2BE08637" w:rsidR="0067684F">
        <w:rPr>
          <w:color w:val="000000" w:themeColor="text1" w:themeTint="FF" w:themeShade="FF"/>
          <w:sz w:val="24"/>
          <w:szCs w:val="24"/>
        </w:rPr>
        <w:t xml:space="preserve"> such a work environment where the employees would </w:t>
      </w:r>
      <w:r w:rsidRPr="2BE08637" w:rsidR="0067684F">
        <w:rPr>
          <w:color w:val="000000" w:themeColor="text1" w:themeTint="FF" w:themeShade="FF"/>
          <w:sz w:val="24"/>
          <w:szCs w:val="24"/>
        </w:rPr>
        <w:t>encounter</w:t>
      </w:r>
      <w:r w:rsidRPr="2BE08637" w:rsidR="0067684F">
        <w:rPr>
          <w:color w:val="000000" w:themeColor="text1" w:themeTint="FF" w:themeShade="FF"/>
          <w:sz w:val="24"/>
          <w:szCs w:val="24"/>
        </w:rPr>
        <w:t xml:space="preserve"> several fast-paced, making customer satisfaction a top priority (Kenyon and Cox, 2020). </w:t>
      </w:r>
      <w:r w:rsidRPr="2BE08637" w:rsidR="0067684F">
        <w:rPr>
          <w:color w:val="000000" w:themeColor="text1" w:themeTint="FF" w:themeShade="FF"/>
          <w:sz w:val="24"/>
          <w:szCs w:val="24"/>
        </w:rPr>
        <w:t>Providing</w:t>
      </w:r>
      <w:r w:rsidRPr="2BE08637" w:rsidR="0067684F">
        <w:rPr>
          <w:color w:val="000000" w:themeColor="text1" w:themeTint="FF" w:themeShade="FF"/>
          <w:sz w:val="24"/>
          <w:szCs w:val="24"/>
        </w:rPr>
        <w:t xml:space="preserve"> higher Investments for growing their staff base and enhancing their productivity through several training programs are crucial aspects that </w:t>
      </w:r>
      <w:r w:rsidRPr="2BE08637" w:rsidR="0067684F">
        <w:rPr>
          <w:color w:val="000000" w:themeColor="text1" w:themeTint="FF" w:themeShade="FF"/>
          <w:sz w:val="24"/>
          <w:szCs w:val="24"/>
        </w:rPr>
        <w:t>benefit</w:t>
      </w:r>
      <w:r w:rsidRPr="2BE08637" w:rsidR="0067684F">
        <w:rPr>
          <w:color w:val="000000" w:themeColor="text1" w:themeTint="FF" w:themeShade="FF"/>
          <w:sz w:val="24"/>
          <w:szCs w:val="24"/>
        </w:rPr>
        <w:t xml:space="preserve"> both the employees and Premier Inn Company itself. </w:t>
      </w:r>
      <w:r w:rsidRPr="2BE08637" w:rsidR="4109324F">
        <w:rPr>
          <w:color w:val="000000" w:themeColor="text1" w:themeTint="FF" w:themeShade="FF"/>
          <w:sz w:val="24"/>
          <w:szCs w:val="24"/>
        </w:rPr>
        <w:t>Regarding</w:t>
      </w:r>
      <w:r w:rsidRPr="2BE08637" w:rsidR="0067684F">
        <w:rPr>
          <w:color w:val="000000" w:themeColor="text1" w:themeTint="FF" w:themeShade="FF"/>
          <w:sz w:val="24"/>
          <w:szCs w:val="24"/>
        </w:rPr>
        <w:t xml:space="preserve"> </w:t>
      </w:r>
      <w:r w:rsidRPr="2BE08637" w:rsidR="2EDDD367">
        <w:rPr>
          <w:color w:val="000000" w:themeColor="text1" w:themeTint="FF" w:themeShade="FF"/>
          <w:sz w:val="24"/>
          <w:szCs w:val="24"/>
        </w:rPr>
        <w:t>HR (Human Resources)</w:t>
      </w:r>
      <w:r w:rsidRPr="2BE08637" w:rsidR="0067684F">
        <w:rPr>
          <w:color w:val="000000" w:themeColor="text1" w:themeTint="FF" w:themeShade="FF"/>
          <w:sz w:val="24"/>
          <w:szCs w:val="24"/>
        </w:rPr>
        <w:t xml:space="preserve"> practices, Premier Inn focuses on employee training and development (George, 2021). Premier Inn focuses on such HR practices that are strategically designed to attract and </w:t>
      </w:r>
      <w:r w:rsidRPr="2BE08637" w:rsidR="0067684F">
        <w:rPr>
          <w:color w:val="000000" w:themeColor="text1" w:themeTint="FF" w:themeShade="FF"/>
          <w:sz w:val="24"/>
          <w:szCs w:val="24"/>
        </w:rPr>
        <w:t>retain</w:t>
      </w:r>
      <w:r w:rsidRPr="2BE08637" w:rsidR="0067684F">
        <w:rPr>
          <w:color w:val="000000" w:themeColor="text1" w:themeTint="FF" w:themeShade="FF"/>
          <w:sz w:val="24"/>
          <w:szCs w:val="24"/>
        </w:rPr>
        <w:t xml:space="preserve"> talented candidates and employees, which reflects the core requirements of the hospitality industry for skilled and committed staff. </w:t>
      </w:r>
      <w:r w:rsidRPr="2BE08637" w:rsidR="0067684F">
        <w:rPr>
          <w:color w:val="000000" w:themeColor="text1" w:themeTint="FF" w:themeShade="FF"/>
          <w:sz w:val="24"/>
          <w:szCs w:val="24"/>
        </w:rPr>
        <w:t xml:space="preserve">The Premier Inn Hotel in Wales </w:t>
      </w:r>
      <w:r w:rsidRPr="2BE08637" w:rsidR="0067684F">
        <w:rPr>
          <w:color w:val="000000" w:themeColor="text1" w:themeTint="FF" w:themeShade="FF"/>
          <w:sz w:val="24"/>
          <w:szCs w:val="24"/>
        </w:rPr>
        <w:t>maintains</w:t>
      </w:r>
      <w:r w:rsidRPr="2BE08637" w:rsidR="0067684F">
        <w:rPr>
          <w:color w:val="000000" w:themeColor="text1" w:themeTint="FF" w:themeShade="FF"/>
          <w:sz w:val="24"/>
          <w:szCs w:val="24"/>
        </w:rPr>
        <w:t xml:space="preserve"> gender equality at the workplace which helped Premier Inn to </w:t>
      </w:r>
      <w:r w:rsidRPr="2BE08637" w:rsidR="0067684F">
        <w:rPr>
          <w:color w:val="000000" w:themeColor="text1" w:themeTint="FF" w:themeShade="FF"/>
          <w:sz w:val="24"/>
          <w:szCs w:val="24"/>
        </w:rPr>
        <w:t>establish</w:t>
      </w:r>
      <w:r w:rsidRPr="2BE08637" w:rsidR="0067684F">
        <w:rPr>
          <w:color w:val="000000" w:themeColor="text1" w:themeTint="FF" w:themeShade="FF"/>
          <w:sz w:val="24"/>
          <w:szCs w:val="24"/>
        </w:rPr>
        <w:t xml:space="preserve"> a strong brand value</w:t>
      </w:r>
      <w:r w:rsidRPr="2BE08637" w:rsidR="61B6BFB6">
        <w:rPr>
          <w:color w:val="000000" w:themeColor="text1" w:themeTint="FF" w:themeShade="FF"/>
          <w:sz w:val="24"/>
          <w:szCs w:val="24"/>
        </w:rPr>
        <w:t xml:space="preserve">. </w:t>
      </w:r>
      <w:r w:rsidRPr="2BE08637" w:rsidR="0067684F">
        <w:rPr>
          <w:color w:val="000000" w:themeColor="text1" w:themeTint="FF" w:themeShade="FF"/>
          <w:sz w:val="24"/>
          <w:szCs w:val="24"/>
        </w:rPr>
        <w:t xml:space="preserve">Thus, there are recruitment challenges faced by Premier Inn that revolve around the intense competition for talent, high industry and the need for diversity and skills. </w:t>
      </w:r>
      <w:r w:rsidRPr="2BE08637" w:rsidR="0067684F">
        <w:rPr>
          <w:color w:val="000000" w:themeColor="text1" w:themeTint="FF" w:themeShade="FF"/>
          <w:sz w:val="24"/>
          <w:szCs w:val="24"/>
        </w:rPr>
        <w:t xml:space="preserve">However, the Premier Inn Hotel </w:t>
      </w:r>
      <w:r w:rsidRPr="2BE08637" w:rsidR="0067684F">
        <w:rPr>
          <w:color w:val="000000" w:themeColor="text1" w:themeTint="FF" w:themeShade="FF"/>
          <w:sz w:val="24"/>
          <w:szCs w:val="24"/>
        </w:rPr>
        <w:t>located</w:t>
      </w:r>
      <w:r w:rsidRPr="2BE08637" w:rsidR="0067684F">
        <w:rPr>
          <w:color w:val="000000" w:themeColor="text1" w:themeTint="FF" w:themeShade="FF"/>
          <w:sz w:val="24"/>
          <w:szCs w:val="24"/>
        </w:rPr>
        <w:t xml:space="preserve"> outside of the North Terminal at Gatwick Airport has the highest number of employees as it is the biggest Premier Inn hotel in the </w:t>
      </w:r>
      <w:bookmarkStart w:name="_Int_5pTpDOvq" w:id="1885516940"/>
      <w:r w:rsidRPr="2BE08637" w:rsidR="0067684F">
        <w:rPr>
          <w:color w:val="000000" w:themeColor="text1" w:themeTint="FF" w:themeShade="FF"/>
          <w:sz w:val="24"/>
          <w:szCs w:val="24"/>
        </w:rPr>
        <w:t>UK</w:t>
      </w:r>
      <w:bookmarkEnd w:id="1885516940"/>
      <w:r w:rsidRPr="2BE08637" w:rsidR="0067684F">
        <w:rPr>
          <w:color w:val="000000" w:themeColor="text1" w:themeTint="FF" w:themeShade="FF"/>
          <w:sz w:val="24"/>
          <w:szCs w:val="24"/>
        </w:rPr>
        <w:t xml:space="preserve"> (</w:t>
      </w:r>
      <w:r w:rsidRPr="2BE08637" w:rsidR="0067684F">
        <w:rPr>
          <w:color w:val="000000" w:themeColor="text1" w:themeTint="FF" w:themeShade="FF"/>
          <w:sz w:val="24"/>
          <w:szCs w:val="24"/>
        </w:rPr>
        <w:t>PremierInn</w:t>
      </w:r>
      <w:r w:rsidRPr="2BE08637" w:rsidR="0067684F">
        <w:rPr>
          <w:color w:val="000000" w:themeColor="text1" w:themeTint="FF" w:themeShade="FF"/>
          <w:sz w:val="24"/>
          <w:szCs w:val="24"/>
        </w:rPr>
        <w:t xml:space="preserve">, 2023). They are highly skilled talented employees specialised in </w:t>
      </w:r>
      <w:r w:rsidRPr="2BE08637" w:rsidR="0067684F">
        <w:rPr>
          <w:color w:val="000000" w:themeColor="text1" w:themeTint="FF" w:themeShade="FF"/>
          <w:sz w:val="24"/>
          <w:szCs w:val="24"/>
        </w:rPr>
        <w:t>providing</w:t>
      </w:r>
      <w:r w:rsidRPr="2BE08637" w:rsidR="0067684F">
        <w:rPr>
          <w:color w:val="000000" w:themeColor="text1" w:themeTint="FF" w:themeShade="FF"/>
          <w:sz w:val="24"/>
          <w:szCs w:val="24"/>
        </w:rPr>
        <w:t xml:space="preserve"> excellent customer care services. </w:t>
      </w:r>
      <w:r w:rsidRPr="2BE08637" w:rsidR="0067684F">
        <w:rPr>
          <w:color w:val="000000" w:themeColor="text1" w:themeTint="FF" w:themeShade="FF"/>
          <w:sz w:val="24"/>
          <w:szCs w:val="24"/>
        </w:rPr>
        <w:t>Furthermore, employee retention issues involve staff shortages, inadequate training and poor management that contribute to a massive turnover in the company, as they highly influence the work environment and HR practices of Premier Inn (</w:t>
      </w:r>
      <w:r w:rsidRPr="2BE08637" w:rsidR="0067684F">
        <w:rPr>
          <w:color w:val="000000" w:themeColor="text1" w:themeTint="FF" w:themeShade="FF"/>
          <w:sz w:val="24"/>
          <w:szCs w:val="24"/>
          <w:highlight w:val="white"/>
        </w:rPr>
        <w:t>Jones and Comfort, 2021</w:t>
      </w:r>
      <w:r w:rsidRPr="2BE08637" w:rsidR="0067684F">
        <w:rPr>
          <w:color w:val="000000" w:themeColor="text1" w:themeTint="FF" w:themeShade="FF"/>
          <w:sz w:val="24"/>
          <w:szCs w:val="24"/>
        </w:rPr>
        <w:t xml:space="preserve">). The work culture of Premier Inn is customer-centric, </w:t>
      </w:r>
      <w:bookmarkStart w:name="_Int_pksyapVw" w:id="2074224487"/>
      <w:r w:rsidRPr="2BE08637" w:rsidR="0067684F">
        <w:rPr>
          <w:color w:val="000000" w:themeColor="text1" w:themeTint="FF" w:themeShade="FF"/>
          <w:sz w:val="24"/>
          <w:szCs w:val="24"/>
        </w:rPr>
        <w:t>inclusive</w:t>
      </w:r>
      <w:bookmarkEnd w:id="2074224487"/>
      <w:r w:rsidRPr="2BE08637" w:rsidR="0067684F">
        <w:rPr>
          <w:color w:val="000000" w:themeColor="text1" w:themeTint="FF" w:themeShade="FF"/>
          <w:sz w:val="24"/>
          <w:szCs w:val="24"/>
        </w:rPr>
        <w:t xml:space="preserve"> and fast-paced. </w:t>
      </w:r>
      <w:proofErr w:type="spellStart"/>
      <w:proofErr w:type="spellEnd"/>
    </w:p>
    <w:p w:rsidR="2BE08637" w:rsidP="2BE08637" w:rsidRDefault="2BE08637" w14:paraId="1459B274" w14:textId="21F821E0">
      <w:pPr>
        <w:pStyle w:val="Normal"/>
        <w:spacing w:line="360" w:lineRule="auto"/>
        <w:jc w:val="both"/>
        <w:rPr>
          <w:color w:val="000000" w:themeColor="text1" w:themeTint="FF" w:themeShade="FF"/>
          <w:sz w:val="24"/>
          <w:szCs w:val="24"/>
        </w:rPr>
      </w:pPr>
    </w:p>
    <w:p w:rsidR="2BE08637" w:rsidP="2BE08637" w:rsidRDefault="2BE08637" w14:paraId="54334E94" w14:textId="0D7C3F0A">
      <w:pPr>
        <w:pStyle w:val="Normal"/>
        <w:spacing w:line="360" w:lineRule="auto"/>
        <w:jc w:val="both"/>
        <w:rPr>
          <w:color w:val="000000" w:themeColor="text1" w:themeTint="FF" w:themeShade="FF"/>
          <w:sz w:val="24"/>
          <w:szCs w:val="24"/>
        </w:rPr>
      </w:pPr>
    </w:p>
    <w:p w:rsidR="2BE08637" w:rsidP="2BE08637" w:rsidRDefault="2BE08637" w14:paraId="411F80FE" w14:textId="439B9608">
      <w:pPr>
        <w:pStyle w:val="Normal"/>
        <w:spacing w:line="360" w:lineRule="auto"/>
        <w:jc w:val="both"/>
        <w:rPr>
          <w:color w:val="000000" w:themeColor="text1" w:themeTint="FF" w:themeShade="FF"/>
          <w:sz w:val="24"/>
          <w:szCs w:val="24"/>
        </w:rPr>
      </w:pPr>
    </w:p>
    <w:p w:rsidR="2BE08637" w:rsidP="2BE08637" w:rsidRDefault="2BE08637" w14:paraId="1CA54AD7" w14:textId="2DCBBC2E">
      <w:pPr>
        <w:pStyle w:val="Normal"/>
        <w:spacing w:line="360" w:lineRule="auto"/>
        <w:jc w:val="both"/>
        <w:rPr>
          <w:color w:val="000000" w:themeColor="text1" w:themeTint="FF" w:themeShade="FF"/>
          <w:sz w:val="24"/>
          <w:szCs w:val="24"/>
        </w:rPr>
      </w:pPr>
    </w:p>
    <w:p w:rsidR="2BE08637" w:rsidP="2BE08637" w:rsidRDefault="2BE08637" w14:paraId="2D33C39E" w14:textId="48A6B1F5">
      <w:pPr>
        <w:pStyle w:val="Normal"/>
        <w:spacing w:line="360" w:lineRule="auto"/>
        <w:jc w:val="both"/>
        <w:rPr>
          <w:color w:val="000000" w:themeColor="text1" w:themeTint="FF" w:themeShade="FF"/>
          <w:sz w:val="24"/>
          <w:szCs w:val="24"/>
        </w:rPr>
      </w:pPr>
    </w:p>
    <w:p w:rsidR="2BE08637" w:rsidP="2BE08637" w:rsidRDefault="2BE08637" w14:paraId="70B9BA94" w14:textId="071BFAEF">
      <w:pPr>
        <w:pStyle w:val="Normal"/>
        <w:spacing w:line="360" w:lineRule="auto"/>
        <w:jc w:val="both"/>
        <w:rPr>
          <w:color w:val="000000" w:themeColor="text1" w:themeTint="FF" w:themeShade="FF"/>
          <w:sz w:val="24"/>
          <w:szCs w:val="24"/>
        </w:rPr>
      </w:pPr>
    </w:p>
    <w:p w:rsidR="2BE08637" w:rsidP="2BE08637" w:rsidRDefault="2BE08637" w14:paraId="76B51C37" w14:textId="626A1501">
      <w:pPr>
        <w:pStyle w:val="Normal"/>
        <w:spacing w:line="360" w:lineRule="auto"/>
        <w:jc w:val="both"/>
        <w:rPr>
          <w:color w:val="000000" w:themeColor="text1" w:themeTint="FF" w:themeShade="FF"/>
          <w:sz w:val="24"/>
          <w:szCs w:val="24"/>
        </w:rPr>
      </w:pPr>
    </w:p>
    <w:p xmlns:wp14="http://schemas.microsoft.com/office/word/2010/wordml" w:rsidR="00CF779D" w:rsidP="2BE08637" w:rsidRDefault="0067684F" w14:paraId="22B76186" wp14:textId="77777777" wp14:noSpellErr="1">
      <w:pPr>
        <w:pStyle w:val="Heading1"/>
        <w:spacing w:line="360" w:lineRule="auto"/>
        <w:jc w:val="both"/>
        <w:rPr>
          <w:color w:val="000000" w:themeColor="text1" w:themeTint="FF" w:themeShade="FF"/>
          <w:sz w:val="24"/>
          <w:szCs w:val="24"/>
        </w:rPr>
      </w:pPr>
      <w:bookmarkStart w:name="_Toc151064730" w:id="2"/>
      <w:r w:rsidRPr="2BE08637" w:rsidR="0067684F">
        <w:rPr>
          <w:color w:val="000000" w:themeColor="text1" w:themeTint="FF" w:themeShade="FF"/>
          <w:sz w:val="24"/>
          <w:szCs w:val="24"/>
        </w:rPr>
        <w:t>SWOT Analysis of Premier Inn</w:t>
      </w:r>
      <w:bookmarkEnd w:id="2"/>
    </w:p>
    <w:tbl>
      <w:tblPr>
        <w:tblStyle w:val="a1"/>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80"/>
        <w:gridCol w:w="4680"/>
      </w:tblGrid>
      <w:tr xmlns:wp14="http://schemas.microsoft.com/office/word/2010/wordml" w:rsidR="00CF779D" w:rsidTr="2BE08637" w14:paraId="43783D4E" wp14:textId="77777777">
        <w:trPr>
          <w:trHeight w:val="675"/>
        </w:trPr>
        <w:tc>
          <w:tcPr>
            <w:tcW w:w="4680" w:type="dxa"/>
            <w:shd w:val="clear" w:color="auto" w:fill="auto"/>
            <w:tcMar>
              <w:top w:w="100" w:type="dxa"/>
              <w:left w:w="100" w:type="dxa"/>
              <w:bottom w:w="100" w:type="dxa"/>
              <w:right w:w="100" w:type="dxa"/>
            </w:tcMar>
          </w:tcPr>
          <w:p w:rsidR="00CF779D" w:rsidP="2BE08637" w:rsidRDefault="0067684F" w14:paraId="47BE48D3"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b w:val="1"/>
                <w:bCs w:val="1"/>
                <w:color w:val="000000" w:themeColor="text1" w:themeTint="FF" w:themeShade="FF"/>
                <w:sz w:val="24"/>
                <w:szCs w:val="24"/>
              </w:rPr>
            </w:pPr>
            <w:r w:rsidRPr="2BE08637" w:rsidR="0067684F">
              <w:rPr>
                <w:b w:val="1"/>
                <w:bCs w:val="1"/>
                <w:color w:val="000000" w:themeColor="text1" w:themeTint="FF" w:themeShade="FF"/>
                <w:sz w:val="24"/>
                <w:szCs w:val="24"/>
              </w:rPr>
              <w:t>Strengths</w:t>
            </w:r>
          </w:p>
        </w:tc>
        <w:tc>
          <w:tcPr>
            <w:tcW w:w="4680" w:type="dxa"/>
            <w:shd w:val="clear" w:color="auto" w:fill="auto"/>
            <w:tcMar>
              <w:top w:w="100" w:type="dxa"/>
              <w:left w:w="100" w:type="dxa"/>
              <w:bottom w:w="100" w:type="dxa"/>
              <w:right w:w="100" w:type="dxa"/>
            </w:tcMar>
          </w:tcPr>
          <w:p w:rsidR="00CF779D" w:rsidP="2BE08637" w:rsidRDefault="0067684F" w14:paraId="4149CA96"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b w:val="1"/>
                <w:bCs w:val="1"/>
                <w:color w:val="000000" w:themeColor="text1" w:themeTint="FF" w:themeShade="FF"/>
                <w:sz w:val="24"/>
                <w:szCs w:val="24"/>
              </w:rPr>
            </w:pPr>
            <w:r w:rsidRPr="2BE08637" w:rsidR="0067684F">
              <w:rPr>
                <w:b w:val="1"/>
                <w:bCs w:val="1"/>
                <w:color w:val="000000" w:themeColor="text1" w:themeTint="FF" w:themeShade="FF"/>
                <w:sz w:val="24"/>
                <w:szCs w:val="24"/>
              </w:rPr>
              <w:t>Weaknesses</w:t>
            </w:r>
          </w:p>
        </w:tc>
      </w:tr>
      <w:tr xmlns:wp14="http://schemas.microsoft.com/office/word/2010/wordml" w:rsidR="00CF779D" w:rsidTr="2BE08637" w14:paraId="125D297F" wp14:textId="77777777">
        <w:tc>
          <w:tcPr>
            <w:tcW w:w="4680" w:type="dxa"/>
            <w:shd w:val="clear" w:color="auto" w:fill="auto"/>
            <w:tcMar>
              <w:top w:w="100" w:type="dxa"/>
              <w:left w:w="100" w:type="dxa"/>
              <w:bottom w:w="100" w:type="dxa"/>
              <w:right w:w="100" w:type="dxa"/>
            </w:tcMar>
          </w:tcPr>
          <w:p w:rsidR="00CF779D" w:rsidP="2BE08637" w:rsidRDefault="0067684F" w14:paraId="35556953" wp14:textId="77777777" wp14:noSpellErr="1">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Premier Inn is known worldwide as the biggest hotel in the UK.</w:t>
            </w:r>
          </w:p>
          <w:p w:rsidR="00CF779D" w:rsidP="2BE08637" w:rsidRDefault="0067684F" w14:paraId="4EC55DEE" wp14:textId="77777777" wp14:noSpellErr="1">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It </w:t>
            </w:r>
            <w:r w:rsidRPr="2BE08637" w:rsidR="0067684F">
              <w:rPr>
                <w:color w:val="000000" w:themeColor="text1" w:themeTint="FF" w:themeShade="FF"/>
                <w:sz w:val="24"/>
                <w:szCs w:val="24"/>
              </w:rPr>
              <w:t>provides</w:t>
            </w:r>
            <w:r w:rsidRPr="2BE08637" w:rsidR="0067684F">
              <w:rPr>
                <w:color w:val="000000" w:themeColor="text1" w:themeTint="FF" w:themeShade="FF"/>
                <w:sz w:val="24"/>
                <w:szCs w:val="24"/>
              </w:rPr>
              <w:t xml:space="preserve"> excellent customer care services.</w:t>
            </w:r>
          </w:p>
          <w:p w:rsidR="00CF779D" w:rsidP="2BE08637" w:rsidRDefault="0067684F" w14:paraId="44B6F04B" wp14:textId="77777777" wp14:noSpellErr="1">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The services offered by the </w:t>
            </w:r>
            <w:r w:rsidRPr="2BE08637" w:rsidR="0067684F">
              <w:rPr>
                <w:color w:val="000000" w:themeColor="text1" w:themeTint="FF" w:themeShade="FF"/>
                <w:sz w:val="24"/>
                <w:szCs w:val="24"/>
              </w:rPr>
              <w:t xml:space="preserve">company are high-quality premium services which help in attracting a lot of customers. </w:t>
            </w:r>
          </w:p>
          <w:p w:rsidR="00CF779D" w:rsidP="2BE08637" w:rsidRDefault="0067684F" w14:paraId="1B981337" wp14:textId="77777777" wp14:noSpellErr="1">
            <w:pPr>
              <w:widowControl w:val="0"/>
              <w:numPr>
                <w:ilvl w:val="0"/>
                <w:numId w:val="1"/>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Premier Inn offers exclusive deals, </w:t>
            </w:r>
            <w:bookmarkStart w:name="_Int_C7iZqfj8" w:id="1258221808"/>
            <w:r w:rsidRPr="2BE08637" w:rsidR="0067684F">
              <w:rPr>
                <w:color w:val="000000" w:themeColor="text1" w:themeTint="FF" w:themeShade="FF"/>
                <w:sz w:val="24"/>
                <w:szCs w:val="24"/>
              </w:rPr>
              <w:t>discounts</w:t>
            </w:r>
            <w:bookmarkEnd w:id="1258221808"/>
            <w:r w:rsidRPr="2BE08637" w:rsidR="0067684F">
              <w:rPr>
                <w:color w:val="000000" w:themeColor="text1" w:themeTint="FF" w:themeShade="FF"/>
                <w:sz w:val="24"/>
                <w:szCs w:val="24"/>
              </w:rPr>
              <w:t xml:space="preserve"> and offers for customers while they book something online. </w:t>
            </w:r>
          </w:p>
          <w:p w:rsidR="00CF779D" w:rsidP="2BE08637" w:rsidRDefault="00CF779D" w14:paraId="72A3D3EC"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p>
        </w:tc>
        <w:tc>
          <w:tcPr>
            <w:tcW w:w="4680" w:type="dxa"/>
            <w:shd w:val="clear" w:color="auto" w:fill="auto"/>
            <w:tcMar>
              <w:top w:w="100" w:type="dxa"/>
              <w:left w:w="100" w:type="dxa"/>
              <w:bottom w:w="100" w:type="dxa"/>
              <w:right w:w="100" w:type="dxa"/>
            </w:tcMar>
          </w:tcPr>
          <w:p w:rsidR="00CF779D" w:rsidP="2BE08637" w:rsidRDefault="0067684F" w14:paraId="26875E85" wp14:textId="77777777" wp14:noSpellErr="1">
            <w:pPr>
              <w:widowControl w:val="0"/>
              <w:numPr>
                <w:ilvl w:val="0"/>
                <w:numId w:val="4"/>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Lack of global market presence will affect the functioning of the organisation. </w:t>
            </w:r>
          </w:p>
          <w:p w:rsidR="00CF779D" w:rsidP="2BE08637" w:rsidRDefault="0067684F" w14:paraId="51948546" wp14:textId="5D610752">
            <w:pPr>
              <w:widowControl w:val="0"/>
              <w:numPr>
                <w:ilvl w:val="0"/>
                <w:numId w:val="4"/>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Some of the hotels of Premier Inn lack loyalty towards their </w:t>
            </w:r>
            <w:r w:rsidRPr="2BE08637" w:rsidR="0067684F">
              <w:rPr>
                <w:color w:val="000000" w:themeColor="text1" w:themeTint="FF" w:themeShade="FF"/>
                <w:sz w:val="24"/>
                <w:szCs w:val="24"/>
              </w:rPr>
              <w:t xml:space="preserve">customers. </w:t>
            </w:r>
            <w:r w:rsidRPr="2BE08637" w:rsidR="13AE1246">
              <w:rPr>
                <w:color w:val="000000" w:themeColor="text1" w:themeTint="FF" w:themeShade="FF"/>
                <w:sz w:val="24"/>
                <w:szCs w:val="24"/>
              </w:rPr>
              <w:t>Thus,</w:t>
            </w:r>
            <w:r w:rsidRPr="2BE08637" w:rsidR="0067684F">
              <w:rPr>
                <w:color w:val="000000" w:themeColor="text1" w:themeTint="FF" w:themeShade="FF"/>
                <w:sz w:val="24"/>
                <w:szCs w:val="24"/>
              </w:rPr>
              <w:t xml:space="preserve"> the customer services </w:t>
            </w:r>
            <w:r w:rsidRPr="2BE08637" w:rsidR="0067684F">
              <w:rPr>
                <w:color w:val="000000" w:themeColor="text1" w:themeTint="FF" w:themeShade="FF"/>
                <w:sz w:val="24"/>
                <w:szCs w:val="24"/>
              </w:rPr>
              <w:t>provided</w:t>
            </w:r>
            <w:r w:rsidRPr="2BE08637" w:rsidR="0067684F">
              <w:rPr>
                <w:color w:val="000000" w:themeColor="text1" w:themeTint="FF" w:themeShade="FF"/>
                <w:sz w:val="24"/>
                <w:szCs w:val="24"/>
              </w:rPr>
              <w:t xml:space="preserve"> are not up to the mark (Lee and </w:t>
            </w:r>
            <w:r w:rsidRPr="2BE08637" w:rsidR="0067684F">
              <w:rPr>
                <w:color w:val="000000" w:themeColor="text1" w:themeTint="FF" w:themeShade="FF"/>
                <w:sz w:val="24"/>
                <w:szCs w:val="24"/>
              </w:rPr>
              <w:t>Lee.,</w:t>
            </w:r>
            <w:r w:rsidRPr="2BE08637" w:rsidR="0067684F">
              <w:rPr>
                <w:color w:val="000000" w:themeColor="text1" w:themeTint="FF" w:themeShade="FF"/>
                <w:sz w:val="24"/>
                <w:szCs w:val="24"/>
              </w:rPr>
              <w:t xml:space="preserve"> 2020). </w:t>
            </w:r>
          </w:p>
          <w:p w:rsidR="00CF779D" w:rsidP="2BE08637" w:rsidRDefault="0067684F" w14:paraId="4A1B1F2D" wp14:textId="77777777" wp14:noSpellErr="1">
            <w:pPr>
              <w:widowControl w:val="0"/>
              <w:numPr>
                <w:ilvl w:val="0"/>
                <w:numId w:val="4"/>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The company received frequent reports about not refunding the customers of the hotel chains in Wales.</w:t>
            </w:r>
          </w:p>
        </w:tc>
      </w:tr>
      <w:tr xmlns:wp14="http://schemas.microsoft.com/office/word/2010/wordml" w:rsidR="00CF779D" w:rsidTr="2BE08637" w14:paraId="1B9B7B34" wp14:textId="77777777">
        <w:tc>
          <w:tcPr>
            <w:tcW w:w="4680" w:type="dxa"/>
            <w:shd w:val="clear" w:color="auto" w:fill="auto"/>
            <w:tcMar>
              <w:top w:w="100" w:type="dxa"/>
              <w:left w:w="100" w:type="dxa"/>
              <w:bottom w:w="100" w:type="dxa"/>
              <w:right w:w="100" w:type="dxa"/>
            </w:tcMar>
          </w:tcPr>
          <w:p w:rsidR="00CF779D" w:rsidP="2BE08637" w:rsidRDefault="0067684F" w14:paraId="353B9EC7"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b w:val="1"/>
                <w:bCs w:val="1"/>
                <w:color w:val="000000" w:themeColor="text1" w:themeTint="FF" w:themeShade="FF"/>
                <w:sz w:val="24"/>
                <w:szCs w:val="24"/>
              </w:rPr>
            </w:pPr>
            <w:r w:rsidRPr="2BE08637" w:rsidR="0067684F">
              <w:rPr>
                <w:b w:val="1"/>
                <w:bCs w:val="1"/>
                <w:color w:val="000000" w:themeColor="text1" w:themeTint="FF" w:themeShade="FF"/>
                <w:sz w:val="24"/>
                <w:szCs w:val="24"/>
              </w:rPr>
              <w:t>Opportunities</w:t>
            </w:r>
          </w:p>
        </w:tc>
        <w:tc>
          <w:tcPr>
            <w:tcW w:w="4680" w:type="dxa"/>
            <w:shd w:val="clear" w:color="auto" w:fill="auto"/>
            <w:tcMar>
              <w:top w:w="100" w:type="dxa"/>
              <w:left w:w="100" w:type="dxa"/>
              <w:bottom w:w="100" w:type="dxa"/>
              <w:right w:w="100" w:type="dxa"/>
            </w:tcMar>
          </w:tcPr>
          <w:p w:rsidR="00CF779D" w:rsidP="2BE08637" w:rsidRDefault="0067684F" w14:paraId="413022BA"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b w:val="1"/>
                <w:bCs w:val="1"/>
                <w:color w:val="000000" w:themeColor="text1" w:themeTint="FF" w:themeShade="FF"/>
                <w:sz w:val="24"/>
                <w:szCs w:val="24"/>
              </w:rPr>
            </w:pPr>
            <w:r w:rsidRPr="2BE08637" w:rsidR="0067684F">
              <w:rPr>
                <w:b w:val="1"/>
                <w:bCs w:val="1"/>
                <w:color w:val="000000" w:themeColor="text1" w:themeTint="FF" w:themeShade="FF"/>
                <w:sz w:val="24"/>
                <w:szCs w:val="24"/>
              </w:rPr>
              <w:t>Threats</w:t>
            </w:r>
          </w:p>
        </w:tc>
      </w:tr>
      <w:tr xmlns:wp14="http://schemas.microsoft.com/office/word/2010/wordml" w:rsidR="00CF779D" w:rsidTr="2BE08637" w14:paraId="56EEFBCE" wp14:textId="77777777">
        <w:tc>
          <w:tcPr>
            <w:tcW w:w="4680" w:type="dxa"/>
            <w:shd w:val="clear" w:color="auto" w:fill="auto"/>
            <w:tcMar>
              <w:top w:w="100" w:type="dxa"/>
              <w:left w:w="100" w:type="dxa"/>
              <w:bottom w:w="100" w:type="dxa"/>
              <w:right w:w="100" w:type="dxa"/>
            </w:tcMar>
          </w:tcPr>
          <w:p w:rsidR="00CF779D" w:rsidP="2BE08637" w:rsidRDefault="0067684F" w14:paraId="1ED35BD8" wp14:textId="77777777" wp14:noSpellErr="1">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Adapting more technologies, and the use of digital applications will help Premier Inn to efficiently carry on its business. </w:t>
            </w:r>
          </w:p>
          <w:p w:rsidR="00CF779D" w:rsidP="2BE08637" w:rsidRDefault="0067684F" w14:paraId="237E2B73" wp14:textId="77777777" wp14:noSpellErr="1">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Premier Inn </w:t>
            </w:r>
            <w:r w:rsidRPr="2BE08637" w:rsidR="0067684F">
              <w:rPr>
                <w:color w:val="000000" w:themeColor="text1" w:themeTint="FF" w:themeShade="FF"/>
                <w:sz w:val="24"/>
                <w:szCs w:val="24"/>
              </w:rPr>
              <w:t>provides</w:t>
            </w:r>
            <w:r w:rsidRPr="2BE08637" w:rsidR="0067684F">
              <w:rPr>
                <w:color w:val="000000" w:themeColor="text1" w:themeTint="FF" w:themeShade="FF"/>
                <w:sz w:val="24"/>
                <w:szCs w:val="24"/>
              </w:rPr>
              <w:t xml:space="preserve"> many job opportunities and thus the company will be able to get plenty of employees for the company. </w:t>
            </w:r>
          </w:p>
          <w:p w:rsidR="00CF779D" w:rsidP="2BE08637" w:rsidRDefault="0067684F" w14:paraId="2AC26793" wp14:textId="398255B9">
            <w:pPr>
              <w:widowControl w:val="0"/>
              <w:numPr>
                <w:ilvl w:val="0"/>
                <w:numId w:val="2"/>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A larger number of employees will help the company to increase productivity </w:t>
            </w:r>
            <w:r w:rsidRPr="2BE08637" w:rsidR="4BEC6113">
              <w:rPr>
                <w:color w:val="000000" w:themeColor="text1" w:themeTint="FF" w:themeShade="FF"/>
                <w:sz w:val="24"/>
                <w:szCs w:val="24"/>
              </w:rPr>
              <w:t>and</w:t>
            </w:r>
            <w:r w:rsidRPr="2BE08637" w:rsidR="0067684F">
              <w:rPr>
                <w:color w:val="000000" w:themeColor="text1" w:themeTint="FF" w:themeShade="FF"/>
                <w:sz w:val="24"/>
                <w:szCs w:val="24"/>
              </w:rPr>
              <w:t xml:space="preserve"> </w:t>
            </w:r>
            <w:r w:rsidRPr="2BE08637" w:rsidR="0067684F">
              <w:rPr>
                <w:color w:val="000000" w:themeColor="text1" w:themeTint="FF" w:themeShade="FF"/>
                <w:sz w:val="24"/>
                <w:szCs w:val="24"/>
              </w:rPr>
              <w:t>provide</w:t>
            </w:r>
            <w:r w:rsidRPr="2BE08637" w:rsidR="0067684F">
              <w:rPr>
                <w:color w:val="000000" w:themeColor="text1" w:themeTint="FF" w:themeShade="FF"/>
                <w:sz w:val="24"/>
                <w:szCs w:val="24"/>
              </w:rPr>
              <w:t xml:space="preserve"> more services to their customers. </w:t>
            </w:r>
          </w:p>
        </w:tc>
        <w:tc>
          <w:tcPr>
            <w:tcW w:w="4680" w:type="dxa"/>
            <w:shd w:val="clear" w:color="auto" w:fill="auto"/>
            <w:tcMar>
              <w:top w:w="100" w:type="dxa"/>
              <w:left w:w="100" w:type="dxa"/>
              <w:bottom w:w="100" w:type="dxa"/>
              <w:right w:w="100" w:type="dxa"/>
            </w:tcMar>
          </w:tcPr>
          <w:p w:rsidR="00CF779D" w:rsidP="2BE08637" w:rsidRDefault="0067684F" w14:paraId="042E5D6E" wp14:textId="77777777" wp14:noSpellErr="1">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The rival companies of Premier Inn are flourishing rapidly. </w:t>
            </w:r>
          </w:p>
          <w:p w:rsidR="00CF779D" w:rsidP="2BE08637" w:rsidRDefault="0067684F" w14:paraId="5E817FD1" wp14:textId="77777777" wp14:noSpellErr="1">
            <w:pPr>
              <w:widowControl w:val="0"/>
              <w:numPr>
                <w:ilvl w:val="0"/>
                <w:numId w:val="3"/>
              </w:numPr>
              <w:pBdr>
                <w:top w:val="nil" w:color="000000" w:sz="0" w:space="0"/>
                <w:left w:val="nil" w:color="000000" w:sz="0" w:space="0"/>
                <w:bottom w:val="nil" w:color="000000" w:sz="0" w:space="0"/>
                <w:right w:val="nil" w:color="000000" w:sz="0" w:space="0"/>
                <w:between w:val="nil" w:color="000000" w:sz="0" w:space="0"/>
              </w:pBd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Many people could not afford those expensive services and as a result, a lack of customers can be seen. </w:t>
            </w:r>
          </w:p>
        </w:tc>
      </w:tr>
    </w:tbl>
    <w:p xmlns:wp14="http://schemas.microsoft.com/office/word/2010/wordml" w:rsidR="00CF779D" w:rsidP="2BE08637" w:rsidRDefault="0067684F" w14:paraId="6AA35480" wp14:textId="77777777" wp14:noSpellErr="1">
      <w:pPr>
        <w:spacing w:line="360" w:lineRule="auto"/>
        <w:jc w:val="both"/>
        <w:rPr>
          <w:b w:val="1"/>
          <w:bCs w:val="1"/>
          <w:color w:val="000000" w:themeColor="text1" w:themeTint="FF" w:themeShade="FF"/>
          <w:sz w:val="24"/>
          <w:szCs w:val="24"/>
        </w:rPr>
      </w:pPr>
      <w:r w:rsidRPr="2BE08637" w:rsidR="0067684F">
        <w:rPr>
          <w:b w:val="1"/>
          <w:bCs w:val="1"/>
          <w:color w:val="000000" w:themeColor="text1" w:themeTint="FF" w:themeShade="FF"/>
          <w:sz w:val="24"/>
          <w:szCs w:val="24"/>
        </w:rPr>
        <w:t>Table 1: SWOT Analysis</w:t>
      </w:r>
    </w:p>
    <w:p xmlns:wp14="http://schemas.microsoft.com/office/word/2010/wordml" w:rsidR="00CF779D" w:rsidP="2BE08637" w:rsidRDefault="0067684F" w14:paraId="7F47DC57" wp14:textId="77777777" wp14:noSpellErr="1">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w:t>
      </w:r>
      <w:r w:rsidRPr="2BE08637" w:rsidR="0067684F">
        <w:rPr>
          <w:color w:val="000000" w:themeColor="text1" w:themeTint="FF" w:themeShade="FF"/>
          <w:sz w:val="24"/>
          <w:szCs w:val="24"/>
        </w:rPr>
        <w:t>Source: Developed by the Learner)</w:t>
      </w:r>
    </w:p>
    <w:p xmlns:wp14="http://schemas.microsoft.com/office/word/2010/wordml" w:rsidR="00CF779D" w:rsidP="2BE08637" w:rsidRDefault="0067684F" w14:paraId="160E1C0F" wp14:textId="77777777" wp14:noSpellErr="1">
      <w:pPr>
        <w:pStyle w:val="Heading1"/>
        <w:spacing w:line="360" w:lineRule="auto"/>
        <w:jc w:val="both"/>
        <w:rPr>
          <w:color w:val="000000" w:themeColor="text1" w:themeTint="FF" w:themeShade="FF"/>
          <w:sz w:val="24"/>
          <w:szCs w:val="24"/>
        </w:rPr>
      </w:pPr>
      <w:bookmarkStart w:name="_Toc151064731" w:id="3"/>
      <w:r w:rsidRPr="2BE08637" w:rsidR="0067684F">
        <w:rPr>
          <w:color w:val="000000" w:themeColor="text1" w:themeTint="FF" w:themeShade="FF"/>
          <w:sz w:val="24"/>
          <w:szCs w:val="24"/>
        </w:rPr>
        <w:t>Implications of Brexit, COVID-19, Inflation, Economic Situation, and Global Retirement Tide</w:t>
      </w:r>
      <w:bookmarkEnd w:id="3"/>
      <w:r w:rsidRPr="2BE08637" w:rsidR="0067684F">
        <w:rPr>
          <w:color w:val="000000" w:themeColor="text1" w:themeTint="FF" w:themeShade="FF"/>
          <w:sz w:val="24"/>
          <w:szCs w:val="24"/>
        </w:rPr>
        <w:t xml:space="preserve"> </w:t>
      </w:r>
    </w:p>
    <w:p xmlns:wp14="http://schemas.microsoft.com/office/word/2010/wordml" w:rsidR="00CF779D" w:rsidP="2BE08637" w:rsidRDefault="0067684F" w14:paraId="53E44A94" wp14:textId="77777777" wp14:noSpellErr="1">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 xml:space="preserve">The external factors affecting the functioning of Premier Inn are analysed by the PESTLE analysis. </w:t>
      </w:r>
    </w:p>
    <w:p xmlns:wp14="http://schemas.microsoft.com/office/word/2010/wordml" w:rsidR="00CF779D" w:rsidP="2BE08637" w:rsidRDefault="0067684F" w14:paraId="5F2F1BC6" wp14:textId="59B6A2B7">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 xml:space="preserve">Political Factors- </w:t>
      </w:r>
      <w:r w:rsidRPr="2BE08637" w:rsidR="0067684F">
        <w:rPr>
          <w:color w:val="000000" w:themeColor="text1" w:themeTint="FF" w:themeShade="FF"/>
          <w:sz w:val="24"/>
          <w:szCs w:val="24"/>
        </w:rPr>
        <w:t xml:space="preserve">It is one of the major factors which affect the functioning of a business organisation. Brexit affected the functioning of the company as many employees used to come from Europe to work in Premier Inn. Due to Brexit lack of employees was seen as </w:t>
      </w:r>
      <w:r w:rsidRPr="2BE08637" w:rsidR="0067684F">
        <w:rPr>
          <w:color w:val="000000" w:themeColor="text1" w:themeTint="FF" w:themeShade="FF"/>
          <w:sz w:val="24"/>
          <w:szCs w:val="24"/>
        </w:rPr>
        <w:t xml:space="preserve">the employees could not come to work (Edwards </w:t>
      </w:r>
      <w:r w:rsidRPr="2BE08637" w:rsidR="0067684F">
        <w:rPr>
          <w:i w:val="1"/>
          <w:iCs w:val="1"/>
          <w:color w:val="000000" w:themeColor="text1" w:themeTint="FF" w:themeShade="FF"/>
          <w:sz w:val="24"/>
          <w:szCs w:val="24"/>
        </w:rPr>
        <w:t>et al</w:t>
      </w:r>
      <w:r w:rsidRPr="2BE08637" w:rsidR="0067684F">
        <w:rPr>
          <w:color w:val="000000" w:themeColor="text1" w:themeTint="FF" w:themeShade="FF"/>
          <w:sz w:val="24"/>
          <w:szCs w:val="24"/>
        </w:rPr>
        <w:t xml:space="preserve">., 2022). </w:t>
      </w:r>
      <w:r w:rsidRPr="2BE08637" w:rsidR="0067684F">
        <w:rPr>
          <w:color w:val="000000" w:themeColor="text1" w:themeTint="FF" w:themeShade="FF"/>
          <w:sz w:val="24"/>
          <w:szCs w:val="24"/>
        </w:rPr>
        <w:t>Moreover, due to the COVID-19 pandemic, no business was carried out by the company, for example, The Premier Inn in Scotland cut the jobs of many employees to generate losses (</w:t>
      </w:r>
      <w:r w:rsidRPr="2BE08637" w:rsidR="0067684F">
        <w:rPr>
          <w:color w:val="000000" w:themeColor="text1" w:themeTint="FF" w:themeShade="FF"/>
          <w:sz w:val="24"/>
          <w:szCs w:val="24"/>
          <w:highlight w:val="white"/>
        </w:rPr>
        <w:t>Marques, 2023</w:t>
      </w:r>
      <w:r w:rsidRPr="2BE08637" w:rsidR="0067684F">
        <w:rPr>
          <w:color w:val="000000" w:themeColor="text1" w:themeTint="FF" w:themeShade="FF"/>
          <w:sz w:val="24"/>
          <w:szCs w:val="24"/>
        </w:rPr>
        <w:t xml:space="preserve">). </w:t>
      </w:r>
      <w:r w:rsidRPr="2BE08637" w:rsidR="66A83C4F">
        <w:rPr>
          <w:color w:val="000000" w:themeColor="text1" w:themeTint="FF" w:themeShade="FF"/>
          <w:sz w:val="24"/>
          <w:szCs w:val="24"/>
        </w:rPr>
        <w:t>Thus,</w:t>
      </w:r>
      <w:r w:rsidRPr="2BE08637" w:rsidR="0067684F">
        <w:rPr>
          <w:color w:val="000000" w:themeColor="text1" w:themeTint="FF" w:themeShade="FF"/>
          <w:sz w:val="24"/>
          <w:szCs w:val="24"/>
        </w:rPr>
        <w:t xml:space="preserve"> it negatively affected retention</w:t>
      </w:r>
      <w:r w:rsidRPr="2BE08637" w:rsidR="0F213D0B">
        <w:rPr>
          <w:color w:val="000000" w:themeColor="text1" w:themeTint="FF" w:themeShade="FF"/>
          <w:sz w:val="24"/>
          <w:szCs w:val="24"/>
        </w:rPr>
        <w:t xml:space="preserve">. </w:t>
      </w:r>
      <w:r w:rsidRPr="2BE08637" w:rsidR="0067684F">
        <w:rPr>
          <w:color w:val="000000" w:themeColor="text1" w:themeTint="FF" w:themeShade="FF"/>
          <w:sz w:val="24"/>
          <w:szCs w:val="24"/>
        </w:rPr>
        <w:t xml:space="preserve"> </w:t>
      </w:r>
    </w:p>
    <w:p xmlns:wp14="http://schemas.microsoft.com/office/word/2010/wordml" w:rsidR="00CF779D" w:rsidP="2BE08637" w:rsidRDefault="0067684F" w14:paraId="1AC1B66F" wp14:textId="1D347E4E">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Economic Factors-</w:t>
      </w:r>
      <w:r w:rsidRPr="2BE08637" w:rsidR="0067684F">
        <w:rPr>
          <w:color w:val="000000" w:themeColor="text1" w:themeTint="FF" w:themeShade="FF"/>
          <w:sz w:val="24"/>
          <w:szCs w:val="24"/>
        </w:rPr>
        <w:t xml:space="preserve"> Among the economic factors inflation rate is the major affecting the functioning of a company. The UK faced a lower inflation rate in 2023. The inflation rate decreased from </w:t>
      </w:r>
      <w:r w:rsidRPr="2BE08637" w:rsidR="0067684F">
        <w:rPr>
          <w:b w:val="1"/>
          <w:bCs w:val="1"/>
          <w:color w:val="000000" w:themeColor="text1" w:themeTint="FF" w:themeShade="FF"/>
          <w:sz w:val="24"/>
          <w:szCs w:val="24"/>
        </w:rPr>
        <w:t>6.8%</w:t>
      </w:r>
      <w:r w:rsidRPr="2BE08637" w:rsidR="0067684F">
        <w:rPr>
          <w:color w:val="000000" w:themeColor="text1" w:themeTint="FF" w:themeShade="FF"/>
          <w:sz w:val="24"/>
          <w:szCs w:val="24"/>
        </w:rPr>
        <w:t xml:space="preserve"> to </w:t>
      </w:r>
      <w:r w:rsidRPr="2BE08637" w:rsidR="0067684F">
        <w:rPr>
          <w:b w:val="1"/>
          <w:bCs w:val="1"/>
          <w:color w:val="000000" w:themeColor="text1" w:themeTint="FF" w:themeShade="FF"/>
          <w:sz w:val="24"/>
          <w:szCs w:val="24"/>
        </w:rPr>
        <w:t>6.7%</w:t>
      </w:r>
      <w:r w:rsidRPr="2BE08637" w:rsidR="0067684F">
        <w:rPr>
          <w:color w:val="000000" w:themeColor="text1" w:themeTint="FF" w:themeShade="FF"/>
          <w:sz w:val="24"/>
          <w:szCs w:val="24"/>
        </w:rPr>
        <w:t xml:space="preserve"> in August compared to July 2023 (Statista, 2023). </w:t>
      </w:r>
      <w:r w:rsidRPr="2BE08637" w:rsidR="31FD3C2C">
        <w:rPr>
          <w:color w:val="000000" w:themeColor="text1" w:themeTint="FF" w:themeShade="FF"/>
          <w:sz w:val="24"/>
          <w:szCs w:val="24"/>
        </w:rPr>
        <w:t>Thus,</w:t>
      </w:r>
      <w:r w:rsidRPr="2BE08637" w:rsidR="0067684F">
        <w:rPr>
          <w:color w:val="000000" w:themeColor="text1" w:themeTint="FF" w:themeShade="FF"/>
          <w:sz w:val="24"/>
          <w:szCs w:val="24"/>
        </w:rPr>
        <w:t xml:space="preserve"> lower inflation rate will lower the prices of products and services. Hence Premier Inn was able to offer its services at an affordable price</w:t>
      </w:r>
      <w:r w:rsidRPr="2BE08637" w:rsidR="4D7EDCCD">
        <w:rPr>
          <w:color w:val="000000" w:themeColor="text1" w:themeTint="FF" w:themeShade="FF"/>
          <w:sz w:val="24"/>
          <w:szCs w:val="24"/>
        </w:rPr>
        <w:t xml:space="preserve"> that</w:t>
      </w:r>
      <w:r w:rsidRPr="2BE08637" w:rsidR="0067684F">
        <w:rPr>
          <w:color w:val="000000" w:themeColor="text1" w:themeTint="FF" w:themeShade="FF"/>
          <w:sz w:val="24"/>
          <w:szCs w:val="24"/>
        </w:rPr>
        <w:t xml:space="preserve"> it will have a positive impact on the company and retention. </w:t>
      </w:r>
    </w:p>
    <w:p xmlns:wp14="http://schemas.microsoft.com/office/word/2010/wordml" w:rsidR="00CF779D" w:rsidP="2BE08637" w:rsidRDefault="0067684F" w14:paraId="32B5B931" wp14:textId="65278484">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 xml:space="preserve">Social Factors- </w:t>
      </w:r>
      <w:r w:rsidRPr="2BE08637" w:rsidR="0067684F">
        <w:rPr>
          <w:color w:val="000000" w:themeColor="text1" w:themeTint="FF" w:themeShade="FF"/>
          <w:sz w:val="24"/>
          <w:szCs w:val="24"/>
        </w:rPr>
        <w:t>The</w:t>
      </w:r>
      <w:r w:rsidRPr="2BE08637" w:rsidR="0067684F">
        <w:rPr>
          <w:color w:val="000000" w:themeColor="text1" w:themeTint="FF" w:themeShade="FF"/>
          <w:sz w:val="24"/>
          <w:szCs w:val="24"/>
        </w:rPr>
        <w:t xml:space="preserve"> UK has seen a significant rise in the</w:t>
      </w:r>
      <w:r w:rsidRPr="2BE08637" w:rsidR="0067684F">
        <w:rPr>
          <w:b w:val="1"/>
          <w:bCs w:val="1"/>
          <w:color w:val="000000" w:themeColor="text1" w:themeTint="FF" w:themeShade="FF"/>
          <w:sz w:val="24"/>
          <w:szCs w:val="24"/>
        </w:rPr>
        <w:t xml:space="preserve"> </w:t>
      </w:r>
      <w:r w:rsidRPr="2BE08637" w:rsidR="0067684F">
        <w:rPr>
          <w:color w:val="000000" w:themeColor="text1" w:themeTint="FF" w:themeShade="FF"/>
          <w:sz w:val="24"/>
          <w:szCs w:val="24"/>
        </w:rPr>
        <w:t xml:space="preserve">population age of the UK. According to reports, the retirement tide of the UK in 2011 has shifted from </w:t>
      </w:r>
      <w:r w:rsidRPr="2BE08637" w:rsidR="0067684F">
        <w:rPr>
          <w:b w:val="1"/>
          <w:bCs w:val="1"/>
          <w:color w:val="000000" w:themeColor="text1" w:themeTint="FF" w:themeShade="FF"/>
          <w:sz w:val="24"/>
          <w:szCs w:val="24"/>
        </w:rPr>
        <w:t>9.2 million</w:t>
      </w:r>
      <w:r w:rsidRPr="2BE08637" w:rsidR="0067684F">
        <w:rPr>
          <w:color w:val="000000" w:themeColor="text1" w:themeTint="FF" w:themeShade="FF"/>
          <w:sz w:val="24"/>
          <w:szCs w:val="24"/>
        </w:rPr>
        <w:t xml:space="preserve"> to </w:t>
      </w:r>
      <w:r w:rsidRPr="2BE08637" w:rsidR="0067684F">
        <w:rPr>
          <w:b w:val="1"/>
          <w:bCs w:val="1"/>
          <w:color w:val="000000" w:themeColor="text1" w:themeTint="FF" w:themeShade="FF"/>
          <w:sz w:val="24"/>
          <w:szCs w:val="24"/>
        </w:rPr>
        <w:t>11 million</w:t>
      </w:r>
      <w:r w:rsidRPr="2BE08637" w:rsidR="0067684F">
        <w:rPr>
          <w:color w:val="000000" w:themeColor="text1" w:themeTint="FF" w:themeShade="FF"/>
          <w:sz w:val="24"/>
          <w:szCs w:val="24"/>
        </w:rPr>
        <w:t xml:space="preserve"> in 2021. Furthermore, the retirement age of people </w:t>
      </w:r>
      <w:r w:rsidRPr="2BE08637" w:rsidR="0067684F">
        <w:rPr>
          <w:b w:val="1"/>
          <w:bCs w:val="1"/>
          <w:color w:val="000000" w:themeColor="text1" w:themeTint="FF" w:themeShade="FF"/>
          <w:sz w:val="24"/>
          <w:szCs w:val="24"/>
        </w:rPr>
        <w:t>65 years</w:t>
      </w:r>
      <w:r w:rsidRPr="2BE08637" w:rsidR="0067684F">
        <w:rPr>
          <w:color w:val="000000" w:themeColor="text1" w:themeTint="FF" w:themeShade="FF"/>
          <w:sz w:val="24"/>
          <w:szCs w:val="24"/>
        </w:rPr>
        <w:t xml:space="preserve">, has proportionally risen from </w:t>
      </w:r>
      <w:r w:rsidRPr="2BE08637" w:rsidR="0067684F">
        <w:rPr>
          <w:b w:val="1"/>
          <w:bCs w:val="1"/>
          <w:color w:val="000000" w:themeColor="text1" w:themeTint="FF" w:themeShade="FF"/>
          <w:sz w:val="24"/>
          <w:szCs w:val="24"/>
        </w:rPr>
        <w:t>16.4%</w:t>
      </w:r>
      <w:r w:rsidRPr="2BE08637" w:rsidR="0067684F">
        <w:rPr>
          <w:color w:val="000000" w:themeColor="text1" w:themeTint="FF" w:themeShade="FF"/>
          <w:sz w:val="24"/>
          <w:szCs w:val="24"/>
        </w:rPr>
        <w:t xml:space="preserve"> to </w:t>
      </w:r>
      <w:r w:rsidRPr="2BE08637" w:rsidR="0067684F">
        <w:rPr>
          <w:b w:val="1"/>
          <w:bCs w:val="1"/>
          <w:color w:val="000000" w:themeColor="text1" w:themeTint="FF" w:themeShade="FF"/>
          <w:sz w:val="24"/>
          <w:szCs w:val="24"/>
        </w:rPr>
        <w:t xml:space="preserve">18.6% </w:t>
      </w:r>
      <w:r w:rsidRPr="2BE08637" w:rsidR="0067684F">
        <w:rPr>
          <w:color w:val="000000" w:themeColor="text1" w:themeTint="FF" w:themeShade="FF"/>
          <w:sz w:val="24"/>
          <w:szCs w:val="24"/>
        </w:rPr>
        <w:t xml:space="preserve">(Office for National Statistics, 2023). In simpler terms, this has </w:t>
      </w:r>
      <w:r w:rsidRPr="2BE08637" w:rsidR="0067684F">
        <w:rPr>
          <w:color w:val="000000" w:themeColor="text1" w:themeTint="FF" w:themeShade="FF"/>
          <w:sz w:val="24"/>
          <w:szCs w:val="24"/>
        </w:rPr>
        <w:t>impacted</w:t>
      </w:r>
      <w:r w:rsidRPr="2BE08637" w:rsidR="0067684F">
        <w:rPr>
          <w:color w:val="000000" w:themeColor="text1" w:themeTint="FF" w:themeShade="FF"/>
          <w:sz w:val="24"/>
          <w:szCs w:val="24"/>
        </w:rPr>
        <w:t xml:space="preserve"> the employment of Premier Inn intensely. Due to this significant rise in retirement tide, Premier Inn has incurred significant losses in their employees</w:t>
      </w:r>
      <w:r w:rsidRPr="2BE08637" w:rsidR="6E2C6A34">
        <w:rPr>
          <w:color w:val="000000" w:themeColor="text1" w:themeTint="FF" w:themeShade="FF"/>
          <w:sz w:val="24"/>
          <w:szCs w:val="24"/>
        </w:rPr>
        <w:t xml:space="preserve"> and as a result it has </w:t>
      </w:r>
      <w:r w:rsidRPr="2BE08637" w:rsidR="0067684F">
        <w:rPr>
          <w:color w:val="000000" w:themeColor="text1" w:themeTint="FF" w:themeShade="FF"/>
          <w:sz w:val="24"/>
          <w:szCs w:val="24"/>
        </w:rPr>
        <w:t xml:space="preserve">a negative impact on the company and retention. </w:t>
      </w:r>
    </w:p>
    <w:p xmlns:wp14="http://schemas.microsoft.com/office/word/2010/wordml" w:rsidR="00CF779D" w:rsidP="2BE08637" w:rsidRDefault="0067684F" w14:paraId="2A586A06" wp14:textId="6A1E9003">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 xml:space="preserve">Technological Factors- </w:t>
      </w:r>
      <w:r w:rsidRPr="2BE08637" w:rsidR="0067684F">
        <w:rPr>
          <w:color w:val="000000" w:themeColor="text1" w:themeTint="FF" w:themeShade="FF"/>
          <w:sz w:val="24"/>
          <w:szCs w:val="24"/>
        </w:rPr>
        <w:t xml:space="preserve">At present the use of technology is increasing rapidly in the world as well as in the UK. The internet penetration rate in the UK is around </w:t>
      </w:r>
      <w:r w:rsidRPr="2BE08637" w:rsidR="0067684F">
        <w:rPr>
          <w:b w:val="1"/>
          <w:bCs w:val="1"/>
          <w:color w:val="000000" w:themeColor="text1" w:themeTint="FF" w:themeShade="FF"/>
          <w:sz w:val="24"/>
          <w:szCs w:val="24"/>
        </w:rPr>
        <w:t xml:space="preserve">98% </w:t>
      </w:r>
      <w:r w:rsidRPr="2BE08637" w:rsidR="0067684F">
        <w:rPr>
          <w:color w:val="000000" w:themeColor="text1" w:themeTint="FF" w:themeShade="FF"/>
          <w:sz w:val="24"/>
          <w:szCs w:val="24"/>
        </w:rPr>
        <w:t xml:space="preserve">(Statista, 2023). The use of technologies involves the use of AI, chatbots, advanced machinery and many more. Technology usage reduces the load of work, increases </w:t>
      </w:r>
      <w:bookmarkStart w:name="_Int_pbA926RQ" w:id="1404733869"/>
      <w:r w:rsidRPr="2BE08637" w:rsidR="0067684F">
        <w:rPr>
          <w:color w:val="000000" w:themeColor="text1" w:themeTint="FF" w:themeShade="FF"/>
          <w:sz w:val="24"/>
          <w:szCs w:val="24"/>
        </w:rPr>
        <w:t>efficiencies</w:t>
      </w:r>
      <w:bookmarkEnd w:id="1404733869"/>
      <w:r w:rsidRPr="2BE08637" w:rsidR="0067684F">
        <w:rPr>
          <w:color w:val="000000" w:themeColor="text1" w:themeTint="FF" w:themeShade="FF"/>
          <w:sz w:val="24"/>
          <w:szCs w:val="24"/>
        </w:rPr>
        <w:t xml:space="preserve"> and takes less time (</w:t>
      </w:r>
      <w:r w:rsidRPr="2BE08637" w:rsidR="0067684F">
        <w:rPr>
          <w:color w:val="000000" w:themeColor="text1" w:themeTint="FF" w:themeShade="FF"/>
          <w:sz w:val="24"/>
          <w:szCs w:val="24"/>
          <w:highlight w:val="white"/>
        </w:rPr>
        <w:t>Yadegaridehkordi</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2021</w:t>
      </w:r>
      <w:r w:rsidRPr="2BE08637" w:rsidR="0067684F">
        <w:rPr>
          <w:color w:val="000000" w:themeColor="text1" w:themeTint="FF" w:themeShade="FF"/>
          <w:sz w:val="24"/>
          <w:szCs w:val="24"/>
        </w:rPr>
        <w:t xml:space="preserve">). Premier Inn also uses a variety of technologies to improve functioning. However, in the present time technologies are adopted by the companies in place of hiring employees and all the work is done by machines and technologies. </w:t>
      </w:r>
      <w:r w:rsidRPr="2BE08637" w:rsidR="71FE9D74">
        <w:rPr>
          <w:color w:val="000000" w:themeColor="text1" w:themeTint="FF" w:themeShade="FF"/>
          <w:sz w:val="24"/>
          <w:szCs w:val="24"/>
        </w:rPr>
        <w:t>Thus,</w:t>
      </w:r>
      <w:r w:rsidRPr="2BE08637" w:rsidR="0067684F">
        <w:rPr>
          <w:color w:val="000000" w:themeColor="text1" w:themeTint="FF" w:themeShade="FF"/>
          <w:sz w:val="24"/>
          <w:szCs w:val="24"/>
        </w:rPr>
        <w:t xml:space="preserve"> it will have a negative impact on the company and retention. </w:t>
      </w:r>
    </w:p>
    <w:p xmlns:wp14="http://schemas.microsoft.com/office/word/2010/wordml" w:rsidR="00CF779D" w:rsidP="2BE08637" w:rsidRDefault="0067684F" w14:paraId="27125975" wp14:textId="6119F126">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Legal Factors-</w:t>
      </w:r>
      <w:r w:rsidRPr="2BE08637" w:rsidR="0067684F">
        <w:rPr>
          <w:color w:val="000000" w:themeColor="text1" w:themeTint="FF" w:themeShade="FF"/>
          <w:sz w:val="24"/>
          <w:szCs w:val="24"/>
        </w:rPr>
        <w:t xml:space="preserve"> </w:t>
      </w:r>
      <w:r w:rsidRPr="2BE08637" w:rsidR="0067684F">
        <w:rPr>
          <w:color w:val="000000" w:themeColor="text1" w:themeTint="FF" w:themeShade="FF"/>
          <w:sz w:val="24"/>
          <w:szCs w:val="24"/>
        </w:rPr>
        <w:t>The</w:t>
      </w:r>
      <w:r w:rsidRPr="2BE08637" w:rsidR="0067684F">
        <w:rPr>
          <w:color w:val="000000" w:themeColor="text1" w:themeTint="FF" w:themeShade="FF"/>
          <w:sz w:val="24"/>
          <w:szCs w:val="24"/>
        </w:rPr>
        <w:t xml:space="preserve"> Minimum Wage Act was introduced by the UK Government for the benefit of the employees. According to the Act, the minimum wage received by an adult employee per hour is </w:t>
      </w:r>
      <w:r w:rsidRPr="2BE08637" w:rsidR="0067684F">
        <w:rPr>
          <w:b w:val="1"/>
          <w:bCs w:val="1"/>
          <w:color w:val="000000" w:themeColor="text1" w:themeTint="FF" w:themeShade="FF"/>
          <w:sz w:val="24"/>
          <w:szCs w:val="24"/>
        </w:rPr>
        <w:t xml:space="preserve">10.42 pounds </w:t>
      </w:r>
      <w:r w:rsidRPr="2BE08637" w:rsidR="0067684F">
        <w:rPr>
          <w:color w:val="000000" w:themeColor="text1" w:themeTint="FF" w:themeShade="FF"/>
          <w:sz w:val="24"/>
          <w:szCs w:val="24"/>
        </w:rPr>
        <w:t xml:space="preserve">(Statista, 2023). In the COVID-19 era, the business was closed temporarily however companies like Premier Inn had to give wages to their employees </w:t>
      </w:r>
      <w:r w:rsidRPr="2BE08637" w:rsidR="0067684F">
        <w:rPr>
          <w:color w:val="000000" w:themeColor="text1" w:themeTint="FF" w:themeShade="FF"/>
          <w:sz w:val="24"/>
          <w:szCs w:val="24"/>
        </w:rPr>
        <w:t>which were unnecessary. To reduce this, they fired many of their employees</w:t>
      </w:r>
      <w:r w:rsidRPr="2BE08637" w:rsidR="5899F3B5">
        <w:rPr>
          <w:color w:val="000000" w:themeColor="text1" w:themeTint="FF" w:themeShade="FF"/>
          <w:sz w:val="24"/>
          <w:szCs w:val="24"/>
        </w:rPr>
        <w:t xml:space="preserve"> and </w:t>
      </w:r>
      <w:r w:rsidRPr="2BE08637" w:rsidR="0067684F">
        <w:rPr>
          <w:color w:val="000000" w:themeColor="text1" w:themeTint="FF" w:themeShade="FF"/>
          <w:sz w:val="24"/>
          <w:szCs w:val="24"/>
        </w:rPr>
        <w:t xml:space="preserve">it will have a negative impact on the company and retention. </w:t>
      </w:r>
    </w:p>
    <w:p xmlns:wp14="http://schemas.microsoft.com/office/word/2010/wordml" w:rsidR="00CF779D" w:rsidP="2BE08637" w:rsidRDefault="0067684F" w14:paraId="2891735E" wp14:textId="7CCB75C9">
      <w:pPr>
        <w:spacing w:line="360" w:lineRule="auto"/>
        <w:jc w:val="both"/>
        <w:rPr>
          <w:color w:val="000000" w:themeColor="text1" w:themeTint="FF" w:themeShade="FF"/>
          <w:sz w:val="24"/>
          <w:szCs w:val="24"/>
        </w:rPr>
      </w:pPr>
      <w:r w:rsidRPr="2BE08637" w:rsidR="0067684F">
        <w:rPr>
          <w:b w:val="1"/>
          <w:bCs w:val="1"/>
          <w:color w:val="000000" w:themeColor="text1" w:themeTint="FF" w:themeShade="FF"/>
          <w:sz w:val="24"/>
          <w:szCs w:val="24"/>
        </w:rPr>
        <w:t>Environmental Factors-</w:t>
      </w:r>
      <w:r w:rsidRPr="2BE08637" w:rsidR="0067684F">
        <w:rPr>
          <w:color w:val="000000" w:themeColor="text1" w:themeTint="FF" w:themeShade="FF"/>
          <w:sz w:val="24"/>
          <w:szCs w:val="24"/>
        </w:rPr>
        <w:t xml:space="preserve"> To protect the environment the Environmental Act (2021) was </w:t>
      </w:r>
      <w:r w:rsidRPr="2BE08637" w:rsidR="0067684F">
        <w:rPr>
          <w:color w:val="000000" w:themeColor="text1" w:themeTint="FF" w:themeShade="FF"/>
          <w:sz w:val="24"/>
          <w:szCs w:val="24"/>
        </w:rPr>
        <w:t>established</w:t>
      </w:r>
      <w:r w:rsidRPr="2BE08637" w:rsidR="0067684F">
        <w:rPr>
          <w:color w:val="000000" w:themeColor="text1" w:themeTint="FF" w:themeShade="FF"/>
          <w:sz w:val="24"/>
          <w:szCs w:val="24"/>
        </w:rPr>
        <w:t>. At present companies like Premier Inn are promoting sustainability and working efficiently (</w:t>
      </w:r>
      <w:r w:rsidRPr="2BE08637" w:rsidR="0067684F">
        <w:rPr>
          <w:color w:val="000000" w:themeColor="text1" w:themeTint="FF" w:themeShade="FF"/>
          <w:sz w:val="24"/>
          <w:szCs w:val="24"/>
          <w:highlight w:val="white"/>
        </w:rPr>
        <w:t>Saari</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2021</w:t>
      </w:r>
      <w:r w:rsidRPr="2BE08637" w:rsidR="0067684F">
        <w:rPr>
          <w:color w:val="000000" w:themeColor="text1" w:themeTint="FF" w:themeShade="FF"/>
          <w:sz w:val="24"/>
          <w:szCs w:val="24"/>
        </w:rPr>
        <w:t xml:space="preserve">). Employees also play </w:t>
      </w:r>
      <w:r w:rsidRPr="2BE08637" w:rsidR="46615D3C">
        <w:rPr>
          <w:color w:val="000000" w:themeColor="text1" w:themeTint="FF" w:themeShade="FF"/>
          <w:sz w:val="24"/>
          <w:szCs w:val="24"/>
        </w:rPr>
        <w:t>a significant role</w:t>
      </w:r>
      <w:r w:rsidRPr="2BE08637" w:rsidR="0067684F">
        <w:rPr>
          <w:color w:val="000000" w:themeColor="text1" w:themeTint="FF" w:themeShade="FF"/>
          <w:sz w:val="24"/>
          <w:szCs w:val="24"/>
        </w:rPr>
        <w:t xml:space="preserve"> in promoting sustainability by reducing the rate of pollution</w:t>
      </w:r>
      <w:r w:rsidRPr="2BE08637" w:rsidR="10F6F821">
        <w:rPr>
          <w:color w:val="000000" w:themeColor="text1" w:themeTint="FF" w:themeShade="FF"/>
          <w:sz w:val="24"/>
          <w:szCs w:val="24"/>
        </w:rPr>
        <w:t xml:space="preserve"> that </w:t>
      </w:r>
      <w:r w:rsidRPr="2BE08637" w:rsidR="0067684F">
        <w:rPr>
          <w:color w:val="000000" w:themeColor="text1" w:themeTint="FF" w:themeShade="FF"/>
          <w:sz w:val="24"/>
          <w:szCs w:val="24"/>
        </w:rPr>
        <w:t>it will have a positive impact on the company and retention.</w:t>
      </w:r>
      <w:r w:rsidRPr="2BE08637" w:rsidR="0067684F">
        <w:rPr>
          <w:color w:val="000000" w:themeColor="text1" w:themeTint="FF" w:themeShade="FF"/>
          <w:sz w:val="24"/>
          <w:szCs w:val="24"/>
        </w:rPr>
        <w:t xml:space="preserve"> The Premier Inn of London has adopted sustainability in its business helping to attract plenty of customers (</w:t>
      </w:r>
      <w:r w:rsidRPr="2BE08637" w:rsidR="1DA56F4B">
        <w:rPr>
          <w:color w:val="000000" w:themeColor="text1" w:themeTint="FF" w:themeShade="FF"/>
          <w:sz w:val="24"/>
          <w:szCs w:val="24"/>
        </w:rPr>
        <w:t>Premier Inn</w:t>
      </w:r>
      <w:r w:rsidRPr="2BE08637" w:rsidR="0067684F">
        <w:rPr>
          <w:color w:val="000000" w:themeColor="text1" w:themeTint="FF" w:themeShade="FF"/>
          <w:sz w:val="24"/>
          <w:szCs w:val="24"/>
        </w:rPr>
        <w:t>, 2023)</w:t>
      </w:r>
      <w:r w:rsidRPr="2BE08637" w:rsidR="522D914D">
        <w:rPr>
          <w:color w:val="000000" w:themeColor="text1" w:themeTint="FF" w:themeShade="FF"/>
          <w:sz w:val="24"/>
          <w:szCs w:val="24"/>
        </w:rPr>
        <w:t xml:space="preserve">. </w:t>
      </w:r>
      <w:r w:rsidRPr="2BE08637" w:rsidR="0067684F">
        <w:rPr>
          <w:color w:val="000000" w:themeColor="text1" w:themeTint="FF" w:themeShade="FF"/>
          <w:sz w:val="24"/>
          <w:szCs w:val="24"/>
        </w:rPr>
        <w:t xml:space="preserve"> </w:t>
      </w:r>
    </w:p>
    <w:p xmlns:wp14="http://schemas.microsoft.com/office/word/2010/wordml" w:rsidR="00CF779D" w:rsidP="2BE08637" w:rsidRDefault="0067684F" w14:paraId="581206BD" wp14:textId="77777777" wp14:noSpellErr="1">
      <w:pPr>
        <w:pStyle w:val="Heading1"/>
        <w:spacing w:line="360" w:lineRule="auto"/>
        <w:jc w:val="both"/>
        <w:rPr>
          <w:color w:val="000000" w:themeColor="text1" w:themeTint="FF" w:themeShade="FF"/>
          <w:sz w:val="24"/>
          <w:szCs w:val="24"/>
        </w:rPr>
      </w:pPr>
      <w:bookmarkStart w:name="_Toc151064732" w:id="4"/>
      <w:r w:rsidRPr="2BE08637" w:rsidR="0067684F">
        <w:rPr>
          <w:color w:val="000000" w:themeColor="text1" w:themeTint="FF" w:themeShade="FF"/>
          <w:sz w:val="24"/>
          <w:szCs w:val="24"/>
        </w:rPr>
        <w:t>Potential Solutions and Their Industry Examples</w:t>
      </w:r>
      <w:bookmarkEnd w:id="4"/>
    </w:p>
    <w:p xmlns:wp14="http://schemas.microsoft.com/office/word/2010/wordml" w:rsidR="00CF779D" w:rsidP="2BE08637" w:rsidRDefault="0067684F" w14:paraId="428B699C" wp14:textId="0B92DFE5">
      <w:pPr>
        <w:spacing w:line="360" w:lineRule="auto"/>
        <w:jc w:val="both"/>
        <w:rPr>
          <w:color w:val="000000" w:themeColor="text1" w:themeTint="FF" w:themeShade="FF"/>
          <w:sz w:val="24"/>
          <w:szCs w:val="24"/>
        </w:rPr>
      </w:pPr>
      <w:r w:rsidRPr="2BE08637" w:rsidR="0067684F">
        <w:rPr>
          <w:color w:val="000000" w:themeColor="text1" w:themeTint="FF" w:themeShade="FF"/>
          <w:sz w:val="24"/>
          <w:szCs w:val="24"/>
        </w:rPr>
        <w:t>While recruiting the employees if not properly informed about the rules and regulations, working procedures and roles the employees will be hampered</w:t>
      </w:r>
      <w:r w:rsidRPr="2BE08637" w:rsidR="4609FCD1">
        <w:rPr>
          <w:color w:val="000000" w:themeColor="text1" w:themeTint="FF" w:themeShade="FF"/>
          <w:sz w:val="24"/>
          <w:szCs w:val="24"/>
        </w:rPr>
        <w:t xml:space="preserve"> and</w:t>
      </w:r>
      <w:r w:rsidRPr="2BE08637" w:rsidR="0067684F">
        <w:rPr>
          <w:color w:val="000000" w:themeColor="text1" w:themeTint="FF" w:themeShade="FF"/>
          <w:sz w:val="24"/>
          <w:szCs w:val="24"/>
        </w:rPr>
        <w:t xml:space="preserve"> </w:t>
      </w:r>
      <w:r w:rsidRPr="2BE08637" w:rsidR="0067684F">
        <w:rPr>
          <w:color w:val="000000" w:themeColor="text1" w:themeTint="FF" w:themeShade="FF"/>
          <w:sz w:val="24"/>
          <w:szCs w:val="24"/>
        </w:rPr>
        <w:t>the solution to this challenge is to inform the employees about the rules and regulations, working procedures, their role in the organisation, and many more (</w:t>
      </w:r>
      <w:r w:rsidRPr="2BE08637" w:rsidR="0067684F">
        <w:rPr>
          <w:color w:val="000000" w:themeColor="text1" w:themeTint="FF" w:themeShade="FF"/>
          <w:sz w:val="24"/>
          <w:szCs w:val="24"/>
          <w:highlight w:val="white"/>
        </w:rPr>
        <w:t>Hamouche</w:t>
      </w:r>
      <w:r w:rsidRPr="2BE08637" w:rsidR="0067684F">
        <w:rPr>
          <w:color w:val="000000" w:themeColor="text1" w:themeTint="FF" w:themeShade="FF"/>
          <w:sz w:val="24"/>
          <w:szCs w:val="24"/>
          <w:highlight w:val="white"/>
        </w:rPr>
        <w:t>, 2021</w:t>
      </w:r>
      <w:r w:rsidRPr="2BE08637" w:rsidR="0067684F">
        <w:rPr>
          <w:color w:val="000000" w:themeColor="text1" w:themeTint="FF" w:themeShade="FF"/>
          <w:sz w:val="24"/>
          <w:szCs w:val="24"/>
        </w:rPr>
        <w:t xml:space="preserve">). Premier Inn uses this solution and informs their employees beforehand to </w:t>
      </w:r>
      <w:r w:rsidRPr="2BE08637" w:rsidR="0067684F">
        <w:rPr>
          <w:color w:val="000000" w:themeColor="text1" w:themeTint="FF" w:themeShade="FF"/>
          <w:sz w:val="24"/>
          <w:szCs w:val="24"/>
        </w:rPr>
        <w:t>establish</w:t>
      </w:r>
      <w:r w:rsidRPr="2BE08637" w:rsidR="0067684F">
        <w:rPr>
          <w:color w:val="000000" w:themeColor="text1" w:themeTint="FF" w:themeShade="FF"/>
          <w:sz w:val="24"/>
          <w:szCs w:val="24"/>
        </w:rPr>
        <w:t xml:space="preserve"> a better relationship with them. For example, Marriott and IHG during the training period of the employees inform them about everything. In retention, the major challenge faced by the organisation is when the employees demand a raise in the salary which is beyond the budget of the company. The solution to this challenge is that HR should fix the wages, benefits and other compensations of the employees and increase the salaries when needed. In Premier </w:t>
      </w:r>
      <w:bookmarkStart w:name="_Int_OvJnmlf2" w:id="1112818652"/>
      <w:r w:rsidRPr="2BE08637" w:rsidR="0067684F">
        <w:rPr>
          <w:color w:val="000000" w:themeColor="text1" w:themeTint="FF" w:themeShade="FF"/>
          <w:sz w:val="24"/>
          <w:szCs w:val="24"/>
        </w:rPr>
        <w:t>Inn</w:t>
      </w:r>
      <w:bookmarkEnd w:id="1112818652"/>
      <w:r w:rsidRPr="2BE08637" w:rsidR="0067684F">
        <w:rPr>
          <w:color w:val="000000" w:themeColor="text1" w:themeTint="FF" w:themeShade="FF"/>
          <w:sz w:val="24"/>
          <w:szCs w:val="24"/>
        </w:rPr>
        <w:t xml:space="preserve"> the HR </w:t>
      </w:r>
      <w:r w:rsidRPr="2BE08637" w:rsidR="0067684F">
        <w:rPr>
          <w:color w:val="000000" w:themeColor="text1" w:themeTint="FF" w:themeShade="FF"/>
          <w:sz w:val="24"/>
          <w:szCs w:val="24"/>
        </w:rPr>
        <w:t>is responsible for</w:t>
      </w:r>
      <w:r w:rsidRPr="2BE08637" w:rsidR="0067684F">
        <w:rPr>
          <w:color w:val="000000" w:themeColor="text1" w:themeTint="FF" w:themeShade="FF"/>
          <w:sz w:val="24"/>
          <w:szCs w:val="24"/>
        </w:rPr>
        <w:t xml:space="preserve"> recruiting, selecting, and granting wages, </w:t>
      </w:r>
      <w:bookmarkStart w:name="_Int_XKCi0rz3" w:id="1217808296"/>
      <w:r w:rsidRPr="2BE08637" w:rsidR="0067684F">
        <w:rPr>
          <w:color w:val="000000" w:themeColor="text1" w:themeTint="FF" w:themeShade="FF"/>
          <w:sz w:val="24"/>
          <w:szCs w:val="24"/>
        </w:rPr>
        <w:t>compensations</w:t>
      </w:r>
      <w:bookmarkEnd w:id="1217808296"/>
      <w:r w:rsidRPr="2BE08637" w:rsidR="0067684F">
        <w:rPr>
          <w:color w:val="000000" w:themeColor="text1" w:themeTint="FF" w:themeShade="FF"/>
          <w:sz w:val="24"/>
          <w:szCs w:val="24"/>
        </w:rPr>
        <w:t xml:space="preserve"> and benefits to the employees (</w:t>
      </w:r>
      <w:r w:rsidRPr="2BE08637" w:rsidR="0067684F">
        <w:rPr>
          <w:color w:val="000000" w:themeColor="text1" w:themeTint="FF" w:themeShade="FF"/>
          <w:sz w:val="24"/>
          <w:szCs w:val="24"/>
          <w:highlight w:val="white"/>
        </w:rPr>
        <w:t>Adeyefa</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2023</w:t>
      </w:r>
      <w:r w:rsidRPr="2BE08637" w:rsidR="0067684F">
        <w:rPr>
          <w:color w:val="000000" w:themeColor="text1" w:themeTint="FF" w:themeShade="FF"/>
          <w:sz w:val="24"/>
          <w:szCs w:val="24"/>
        </w:rPr>
        <w:t xml:space="preserve">). They supervise the work of the employees and promote them when needed. </w:t>
      </w:r>
      <w:r w:rsidRPr="2BE08637" w:rsidR="0067684F">
        <w:rPr>
          <w:color w:val="000000" w:themeColor="text1" w:themeTint="FF" w:themeShade="FF"/>
          <w:sz w:val="24"/>
          <w:szCs w:val="24"/>
        </w:rPr>
        <w:t xml:space="preserve">The HRM of the Premier Inn of Edinburgh fixes and </w:t>
      </w:r>
      <w:r w:rsidRPr="2BE08637" w:rsidR="0067684F">
        <w:rPr>
          <w:color w:val="000000" w:themeColor="text1" w:themeTint="FF" w:themeShade="FF"/>
          <w:sz w:val="24"/>
          <w:szCs w:val="24"/>
        </w:rPr>
        <w:t>allocates</w:t>
      </w:r>
      <w:r w:rsidRPr="2BE08637" w:rsidR="0067684F">
        <w:rPr>
          <w:color w:val="000000" w:themeColor="text1" w:themeTint="FF" w:themeShade="FF"/>
          <w:sz w:val="24"/>
          <w:szCs w:val="24"/>
        </w:rPr>
        <w:t xml:space="preserve"> the wages and other benefits of its employees</w:t>
      </w:r>
      <w:r w:rsidRPr="2BE08637" w:rsidR="746A3236">
        <w:rPr>
          <w:color w:val="000000" w:themeColor="text1" w:themeTint="FF" w:themeShade="FF"/>
          <w:sz w:val="24"/>
          <w:szCs w:val="24"/>
        </w:rPr>
        <w:t xml:space="preserve">. </w:t>
      </w:r>
      <w:r w:rsidRPr="2BE08637" w:rsidR="0067684F">
        <w:rPr>
          <w:color w:val="000000" w:themeColor="text1" w:themeTint="FF" w:themeShade="FF"/>
          <w:sz w:val="24"/>
          <w:szCs w:val="24"/>
        </w:rPr>
        <w:t>For example, in Marriott and IHG the HR is also responsible for selecting the employees and fixing their wages as well as promoting them according to their work. The external challenges include Brexit and the coronavirus pandemic that severely affected business organisations (Hasan</w:t>
      </w:r>
      <w:r w:rsidRPr="2BE08637" w:rsidR="10F7DCA9">
        <w:rPr>
          <w:color w:val="000000" w:themeColor="text1" w:themeTint="FF" w:themeShade="FF"/>
          <w:sz w:val="24"/>
          <w:szCs w:val="24"/>
        </w:rPr>
        <w:t xml:space="preserve"> </w:t>
      </w:r>
      <w:r w:rsidRPr="2BE08637" w:rsidR="10F7DCA9">
        <w:rPr>
          <w:i w:val="1"/>
          <w:iCs w:val="1"/>
          <w:color w:val="000000" w:themeColor="text1" w:themeTint="FF" w:themeShade="FF"/>
          <w:sz w:val="24"/>
          <w:szCs w:val="24"/>
        </w:rPr>
        <w:t>et al.,</w:t>
      </w:r>
      <w:r w:rsidRPr="2BE08637" w:rsidR="0067684F">
        <w:rPr>
          <w:color w:val="000000" w:themeColor="text1" w:themeTint="FF" w:themeShade="FF"/>
          <w:sz w:val="24"/>
          <w:szCs w:val="24"/>
        </w:rPr>
        <w:t xml:space="preserve"> 2022). The solution to this problem is that organisations should not only depend on hospitality and tourism and </w:t>
      </w:r>
      <w:r w:rsidRPr="2BE08637" w:rsidR="0067684F">
        <w:rPr>
          <w:color w:val="000000" w:themeColor="text1" w:themeTint="FF" w:themeShade="FF"/>
          <w:sz w:val="24"/>
          <w:szCs w:val="24"/>
        </w:rPr>
        <w:t>provide</w:t>
      </w:r>
      <w:r w:rsidRPr="2BE08637" w:rsidR="0067684F">
        <w:rPr>
          <w:color w:val="000000" w:themeColor="text1" w:themeTint="FF" w:themeShade="FF"/>
          <w:sz w:val="24"/>
          <w:szCs w:val="24"/>
        </w:rPr>
        <w:t xml:space="preserve"> other services. </w:t>
      </w:r>
      <w:r w:rsidRPr="2BE08637" w:rsidR="0067684F">
        <w:rPr>
          <w:color w:val="000000" w:themeColor="text1" w:themeTint="FF" w:themeShade="FF"/>
          <w:sz w:val="24"/>
          <w:szCs w:val="24"/>
        </w:rPr>
        <w:t>Premier Inn London suffered huge losses due to Brexit and the pandemic and to recover the losses strengthened its business and adopted the UK Government tourism recovery plan (</w:t>
      </w:r>
      <w:r w:rsidRPr="2BE08637" w:rsidR="0067684F">
        <w:rPr>
          <w:color w:val="000000" w:themeColor="text1" w:themeTint="FF" w:themeShade="FF"/>
          <w:sz w:val="24"/>
          <w:szCs w:val="24"/>
        </w:rPr>
        <w:t>PremierInn</w:t>
      </w:r>
      <w:r w:rsidRPr="2BE08637" w:rsidR="0067684F">
        <w:rPr>
          <w:color w:val="000000" w:themeColor="text1" w:themeTint="FF" w:themeShade="FF"/>
          <w:sz w:val="24"/>
          <w:szCs w:val="24"/>
        </w:rPr>
        <w:t>, 2023)</w:t>
      </w:r>
      <w:r w:rsidRPr="2BE08637" w:rsidR="0067684F">
        <w:rPr>
          <w:color w:val="000000" w:themeColor="text1" w:themeTint="FF" w:themeShade="FF"/>
          <w:sz w:val="24"/>
          <w:szCs w:val="24"/>
        </w:rPr>
        <w:t>. For example, Marriott was also affected by Brexit and Covid-</w:t>
      </w:r>
      <w:r w:rsidRPr="2BE08637" w:rsidR="64878250">
        <w:rPr>
          <w:color w:val="000000" w:themeColor="text1" w:themeTint="FF" w:themeShade="FF"/>
          <w:sz w:val="24"/>
          <w:szCs w:val="24"/>
        </w:rPr>
        <w:t>19,</w:t>
      </w:r>
      <w:r w:rsidRPr="2BE08637" w:rsidR="0067684F">
        <w:rPr>
          <w:color w:val="000000" w:themeColor="text1" w:themeTint="FF" w:themeShade="FF"/>
          <w:sz w:val="24"/>
          <w:szCs w:val="24"/>
        </w:rPr>
        <w:t xml:space="preserve"> and they also adopted the UK Government tourism recovery plan to stabilise their business (Vieira </w:t>
      </w:r>
      <w:r w:rsidRPr="2BE08637" w:rsidR="0067684F">
        <w:rPr>
          <w:i w:val="1"/>
          <w:iCs w:val="1"/>
          <w:color w:val="000000" w:themeColor="text1" w:themeTint="FF" w:themeShade="FF"/>
          <w:sz w:val="24"/>
          <w:szCs w:val="24"/>
        </w:rPr>
        <w:t>et al</w:t>
      </w:r>
      <w:r w:rsidRPr="2BE08637" w:rsidR="0067684F">
        <w:rPr>
          <w:color w:val="000000" w:themeColor="text1" w:themeTint="FF" w:themeShade="FF"/>
          <w:sz w:val="24"/>
          <w:szCs w:val="24"/>
        </w:rPr>
        <w:t xml:space="preserve">., 2021). The challenge of lack of employees and increased unemployment affected business </w:t>
      </w:r>
      <w:r w:rsidRPr="2BE08637" w:rsidR="0067684F">
        <w:rPr>
          <w:color w:val="000000" w:themeColor="text1" w:themeTint="FF" w:themeShade="FF"/>
          <w:sz w:val="24"/>
          <w:szCs w:val="24"/>
        </w:rPr>
        <w:t>organisations. As a preventive measure, the company can consider hiring plenty of employees. Premier Inn has adopted this feature and can recruit highly skilled talented employees (</w:t>
      </w:r>
      <w:r w:rsidRPr="2BE08637" w:rsidR="0067684F">
        <w:rPr>
          <w:color w:val="000000" w:themeColor="text1" w:themeTint="FF" w:themeShade="FF"/>
          <w:sz w:val="24"/>
          <w:szCs w:val="24"/>
          <w:highlight w:val="white"/>
        </w:rPr>
        <w:t>Adeyefa</w:t>
      </w:r>
      <w:r w:rsidRPr="2BE08637" w:rsidR="0067684F">
        <w:rPr>
          <w:color w:val="000000" w:themeColor="text1" w:themeTint="FF" w:themeShade="FF"/>
          <w:sz w:val="24"/>
          <w:szCs w:val="24"/>
          <w:highlight w:val="white"/>
        </w:rPr>
        <w:t xml:space="preserve"> </w:t>
      </w:r>
      <w:r w:rsidRPr="2BE08637" w:rsidR="0067684F">
        <w:rPr>
          <w:i w:val="1"/>
          <w:iCs w:val="1"/>
          <w:color w:val="000000" w:themeColor="text1" w:themeTint="FF" w:themeShade="FF"/>
          <w:sz w:val="24"/>
          <w:szCs w:val="24"/>
          <w:highlight w:val="white"/>
        </w:rPr>
        <w:t>et al</w:t>
      </w:r>
      <w:r w:rsidRPr="2BE08637" w:rsidR="0067684F">
        <w:rPr>
          <w:color w:val="000000" w:themeColor="text1" w:themeTint="FF" w:themeShade="FF"/>
          <w:sz w:val="24"/>
          <w:szCs w:val="24"/>
          <w:highlight w:val="white"/>
        </w:rPr>
        <w:t>., 2023</w:t>
      </w:r>
      <w:r w:rsidRPr="2BE08637" w:rsidR="0067684F">
        <w:rPr>
          <w:color w:val="000000" w:themeColor="text1" w:themeTint="FF" w:themeShade="FF"/>
          <w:sz w:val="24"/>
          <w:szCs w:val="24"/>
        </w:rPr>
        <w:t xml:space="preserve">). For example, in Radisson HR </w:t>
      </w:r>
      <w:r w:rsidRPr="2BE08637" w:rsidR="0067684F">
        <w:rPr>
          <w:color w:val="000000" w:themeColor="text1" w:themeTint="FF" w:themeShade="FF"/>
          <w:sz w:val="24"/>
          <w:szCs w:val="24"/>
        </w:rPr>
        <w:t>is responsible for</w:t>
      </w:r>
      <w:r w:rsidRPr="2BE08637" w:rsidR="0067684F">
        <w:rPr>
          <w:color w:val="000000" w:themeColor="text1" w:themeTint="FF" w:themeShade="FF"/>
          <w:sz w:val="24"/>
          <w:szCs w:val="24"/>
        </w:rPr>
        <w:t xml:space="preserve"> recruiting efficient and suitable employees for the company who can increase the functioning of the company. These are some of the major challenges faced by the HR department in recruiting and retention and few solutions are recommended. </w:t>
      </w:r>
    </w:p>
    <w:p xmlns:wp14="http://schemas.microsoft.com/office/word/2010/wordml" w:rsidR="00CF779D" w:rsidP="2BE08637" w:rsidRDefault="0067684F" w14:paraId="0D0B940D" wp14:textId="77777777" wp14:noSpellErr="1">
      <w:pPr>
        <w:pStyle w:val="Heading1"/>
        <w:spacing w:line="360" w:lineRule="auto"/>
        <w:jc w:val="both"/>
        <w:rPr>
          <w:color w:val="000000" w:themeColor="text1" w:themeTint="FF" w:themeShade="FF"/>
          <w:sz w:val="24"/>
          <w:szCs w:val="24"/>
        </w:rPr>
      </w:pPr>
      <w:bookmarkStart w:name="_heading=h.5bxhr712mx7a" w:id="5"/>
      <w:bookmarkEnd w:id="5"/>
      <w:r w:rsidRPr="2BE08637">
        <w:rPr>
          <w:color w:val="000000" w:themeColor="text1" w:themeTint="FF" w:themeShade="FF"/>
          <w:sz w:val="24"/>
          <w:szCs w:val="24"/>
        </w:rPr>
        <w:br w:type="page"/>
      </w:r>
    </w:p>
    <w:p xmlns:wp14="http://schemas.microsoft.com/office/word/2010/wordml" w:rsidR="00CF779D" w:rsidP="2BE08637" w:rsidRDefault="0067684F" w14:paraId="2B2A7A39" wp14:textId="77777777" wp14:noSpellErr="1">
      <w:pPr>
        <w:pStyle w:val="Heading1"/>
        <w:spacing w:line="360" w:lineRule="auto"/>
        <w:jc w:val="both"/>
        <w:rPr>
          <w:color w:val="000000" w:themeColor="text1" w:themeTint="FF" w:themeShade="FF"/>
          <w:sz w:val="24"/>
          <w:szCs w:val="24"/>
        </w:rPr>
      </w:pPr>
      <w:bookmarkStart w:name="_Toc151064733" w:id="6"/>
      <w:r w:rsidRPr="2BE08637" w:rsidR="0067684F">
        <w:rPr>
          <w:color w:val="000000" w:themeColor="text1" w:themeTint="FF" w:themeShade="FF"/>
          <w:sz w:val="24"/>
          <w:szCs w:val="24"/>
        </w:rPr>
        <w:t>Conclusion</w:t>
      </w:r>
      <w:bookmarkEnd w:id="6"/>
    </w:p>
    <w:p xmlns:wp14="http://schemas.microsoft.com/office/word/2010/wordml" w:rsidR="00CF779D" w:rsidP="2BE08637" w:rsidRDefault="0067684F" w14:paraId="183B54CD" wp14:textId="024722AF">
      <w:pPr>
        <w:spacing w:line="360" w:lineRule="auto"/>
        <w:jc w:val="both"/>
        <w:rPr>
          <w:b w:val="1"/>
          <w:bCs w:val="1"/>
          <w:color w:val="000000" w:themeColor="text1" w:themeTint="FF" w:themeShade="FF"/>
          <w:sz w:val="24"/>
          <w:szCs w:val="24"/>
        </w:rPr>
      </w:pPr>
      <w:bookmarkStart w:name="_heading=h.3dy6vkm" w:id="7"/>
      <w:bookmarkEnd w:id="7"/>
      <w:r w:rsidRPr="2BE08637" w:rsidR="0067684F">
        <w:rPr>
          <w:color w:val="000000" w:themeColor="text1" w:themeTint="FF" w:themeShade="FF"/>
          <w:sz w:val="24"/>
          <w:szCs w:val="24"/>
        </w:rPr>
        <w:t xml:space="preserve">Premier Inn Hotels faces a dynamic landscape of several challenges and opportunities in workforce management. Moreover, the recruitment challenges portray the competitive nature of such a complex industry. The high turnover rates are prevalent in such a cluttered market which </w:t>
      </w:r>
      <w:r w:rsidRPr="2BE08637" w:rsidR="0067684F">
        <w:rPr>
          <w:color w:val="000000" w:themeColor="text1" w:themeTint="FF" w:themeShade="FF"/>
          <w:sz w:val="24"/>
          <w:szCs w:val="24"/>
        </w:rPr>
        <w:t>provides</w:t>
      </w:r>
      <w:r w:rsidRPr="2BE08637" w:rsidR="0067684F">
        <w:rPr>
          <w:color w:val="000000" w:themeColor="text1" w:themeTint="FF" w:themeShade="FF"/>
          <w:sz w:val="24"/>
          <w:szCs w:val="24"/>
        </w:rPr>
        <w:t xml:space="preserve"> several challenges in </w:t>
      </w:r>
      <w:r w:rsidRPr="2BE08637" w:rsidR="0067684F">
        <w:rPr>
          <w:color w:val="000000" w:themeColor="text1" w:themeTint="FF" w:themeShade="FF"/>
          <w:sz w:val="24"/>
          <w:szCs w:val="24"/>
        </w:rPr>
        <w:t>maintaining</w:t>
      </w:r>
      <w:r w:rsidRPr="2BE08637" w:rsidR="0067684F">
        <w:rPr>
          <w:color w:val="000000" w:themeColor="text1" w:themeTint="FF" w:themeShade="FF"/>
          <w:sz w:val="24"/>
          <w:szCs w:val="24"/>
        </w:rPr>
        <w:t xml:space="preserve"> a stable workforce. To overcome </w:t>
      </w:r>
      <w:r w:rsidRPr="2BE08637" w:rsidR="3B0EF7ED">
        <w:rPr>
          <w:color w:val="000000" w:themeColor="text1" w:themeTint="FF" w:themeShade="FF"/>
          <w:sz w:val="24"/>
          <w:szCs w:val="24"/>
        </w:rPr>
        <w:t>those</w:t>
      </w:r>
      <w:r w:rsidRPr="2BE08637" w:rsidR="0067684F">
        <w:rPr>
          <w:color w:val="000000" w:themeColor="text1" w:themeTint="FF" w:themeShade="FF"/>
          <w:sz w:val="24"/>
          <w:szCs w:val="24"/>
        </w:rPr>
        <w:t xml:space="preserve"> challenges Premier Inn must emphasize advancing its recruitment strategies, promoting its unique work</w:t>
      </w:r>
      <w:r w:rsidRPr="2BE08637" w:rsidR="0067684F">
        <w:rPr>
          <w:color w:val="000000" w:themeColor="text1" w:themeTint="FF" w:themeShade="FF"/>
          <w:sz w:val="24"/>
          <w:szCs w:val="24"/>
        </w:rPr>
        <w:t xml:space="preserve"> </w:t>
      </w:r>
      <w:bookmarkStart w:name="_Int_iTHznrLW" w:id="175274382"/>
      <w:r w:rsidRPr="2BE08637" w:rsidR="0067684F">
        <w:rPr>
          <w:color w:val="000000" w:themeColor="text1" w:themeTint="FF" w:themeShade="FF"/>
          <w:sz w:val="24"/>
          <w:szCs w:val="24"/>
        </w:rPr>
        <w:t>cultur</w:t>
      </w:r>
      <w:r w:rsidRPr="2BE08637" w:rsidR="0067684F">
        <w:rPr>
          <w:color w:val="000000" w:themeColor="text1" w:themeTint="FF" w:themeShade="FF"/>
          <w:sz w:val="24"/>
          <w:szCs w:val="24"/>
        </w:rPr>
        <w:t>e</w:t>
      </w:r>
      <w:bookmarkEnd w:id="175274382"/>
      <w:r w:rsidRPr="2BE08637" w:rsidR="0067684F">
        <w:rPr>
          <w:color w:val="000000" w:themeColor="text1" w:themeTint="FF" w:themeShade="FF"/>
          <w:sz w:val="24"/>
          <w:szCs w:val="24"/>
        </w:rPr>
        <w:t xml:space="preserve"> and developing a more diverse and skilled workforce </w:t>
      </w:r>
      <w:r w:rsidRPr="2BE08637" w:rsidR="0067684F">
        <w:rPr>
          <w:color w:val="000000" w:themeColor="text1" w:themeTint="FF" w:themeShade="FF"/>
          <w:sz w:val="24"/>
          <w:szCs w:val="24"/>
        </w:rPr>
        <w:t>(George, 2021)</w:t>
      </w:r>
      <w:r w:rsidRPr="2BE08637" w:rsidR="0067684F">
        <w:rPr>
          <w:color w:val="000000" w:themeColor="text1" w:themeTint="FF" w:themeShade="FF"/>
          <w:sz w:val="24"/>
          <w:szCs w:val="24"/>
        </w:rPr>
        <w:t>. Employee retention depends upon several aspects that involve addressing staffing shortages,</w:t>
      </w:r>
      <w:r w:rsidRPr="2BE08637" w:rsidR="0067684F">
        <w:rPr>
          <w:color w:val="000000" w:themeColor="text1" w:themeTint="FF" w:themeShade="FF"/>
          <w:sz w:val="24"/>
          <w:szCs w:val="24"/>
        </w:rPr>
        <w:t xml:space="preserve"> </w:t>
      </w:r>
      <w:r w:rsidRPr="2BE08637" w:rsidR="0067684F">
        <w:rPr>
          <w:color w:val="000000" w:themeColor="text1" w:themeTint="FF" w:themeShade="FF"/>
          <w:sz w:val="24"/>
          <w:szCs w:val="24"/>
        </w:rPr>
        <w:t>providin</w:t>
      </w:r>
      <w:r w:rsidRPr="2BE08637" w:rsidR="0067684F">
        <w:rPr>
          <w:color w:val="000000" w:themeColor="text1" w:themeTint="FF" w:themeShade="FF"/>
          <w:sz w:val="24"/>
          <w:szCs w:val="24"/>
        </w:rPr>
        <w:t>g</w:t>
      </w:r>
      <w:r w:rsidRPr="2BE08637" w:rsidR="0067684F">
        <w:rPr>
          <w:color w:val="000000" w:themeColor="text1" w:themeTint="FF" w:themeShade="FF"/>
          <w:sz w:val="24"/>
          <w:szCs w:val="24"/>
        </w:rPr>
        <w:t xml:space="preserve"> various training, and improving management practices. Furthermore, high-pressure work and prolonged work hours affect employees' well-being and work-life balance. Premier Inn can develop an enhanced work environment by investing in its employees which can help in promoting loyalty, career growth and job satisfaction. </w:t>
      </w:r>
    </w:p>
    <w:p xmlns:wp14="http://schemas.microsoft.com/office/word/2010/wordml" w:rsidR="00CF779D" w:rsidP="2BE08637" w:rsidRDefault="0067684F" w14:paraId="7DC0A2D5" wp14:textId="77777777" wp14:noSpellErr="1">
      <w:pPr>
        <w:spacing w:line="360" w:lineRule="auto"/>
        <w:jc w:val="both"/>
        <w:rPr>
          <w:b w:val="1"/>
          <w:bCs w:val="1"/>
          <w:color w:val="000000" w:themeColor="text1" w:themeTint="FF" w:themeShade="FF"/>
          <w:sz w:val="24"/>
          <w:szCs w:val="24"/>
        </w:rPr>
      </w:pPr>
      <w:bookmarkStart w:name="_heading=h.1t3h5sf" w:id="8"/>
      <w:bookmarkEnd w:id="8"/>
      <w:r w:rsidRPr="2BE08637" w:rsidR="0067684F">
        <w:rPr>
          <w:color w:val="000000" w:themeColor="text1" w:themeTint="FF" w:themeShade="FF"/>
          <w:sz w:val="24"/>
          <w:szCs w:val="24"/>
        </w:rPr>
        <w:t xml:space="preserve">Premier Inn provides exceptional customer service along with catering them with premium services. Furthermore, the company offers a load of exclusive deals and offers that help it grab the attention of a wide range of customers </w:t>
      </w:r>
      <w:r w:rsidRPr="2BE08637" w:rsidR="0067684F">
        <w:rPr>
          <w:color w:val="000000" w:themeColor="text1" w:themeTint="FF" w:themeShade="FF"/>
          <w:sz w:val="24"/>
          <w:szCs w:val="24"/>
        </w:rPr>
        <w:t>(Marques, 2023)</w:t>
      </w:r>
      <w:r w:rsidRPr="2BE08637" w:rsidR="0067684F">
        <w:rPr>
          <w:color w:val="000000" w:themeColor="text1" w:themeTint="FF" w:themeShade="FF"/>
          <w:sz w:val="24"/>
          <w:szCs w:val="24"/>
        </w:rPr>
        <w:t xml:space="preserve">. However, there are some weaknesses such as a lack of global presence, moreover, some of their branches lack loyalty. Premier Inn encompasses several opportunities such as </w:t>
      </w:r>
      <w:r w:rsidRPr="2BE08637" w:rsidR="0067684F">
        <w:rPr>
          <w:color w:val="000000" w:themeColor="text1" w:themeTint="FF" w:themeShade="FF"/>
          <w:sz w:val="24"/>
          <w:szCs w:val="24"/>
        </w:rPr>
        <w:t>utilizing</w:t>
      </w:r>
      <w:r w:rsidRPr="2BE08637" w:rsidR="0067684F">
        <w:rPr>
          <w:color w:val="000000" w:themeColor="text1" w:themeTint="FF" w:themeShade="FF"/>
          <w:sz w:val="24"/>
          <w:szCs w:val="24"/>
        </w:rPr>
        <w:t xml:space="preserve"> several technologies, offering job opportunities, expansion of their business and more. The threats of Premier Inn involve higher levels of competition and its expensive products and services that are available and affordable to a limited customer base.</w:t>
      </w:r>
    </w:p>
    <w:p xmlns:wp14="http://schemas.microsoft.com/office/word/2010/wordml" w:rsidR="00CF779D" w:rsidRDefault="0067684F" w14:paraId="6F6D19DD" wp14:textId="77777777" wp14:noSpellErr="1">
      <w:pPr>
        <w:spacing w:line="360" w:lineRule="auto"/>
        <w:jc w:val="both"/>
        <w:rPr>
          <w:sz w:val="24"/>
          <w:szCs w:val="24"/>
        </w:rPr>
      </w:pPr>
      <w:bookmarkStart w:name="_heading=h.4d34og8" w:id="9"/>
      <w:bookmarkEnd w:id="9"/>
      <w:r w:rsidRPr="2BE08637" w:rsidR="0067684F">
        <w:rPr>
          <w:color w:val="000000" w:themeColor="text1" w:themeTint="FF" w:themeShade="FF"/>
          <w:sz w:val="24"/>
          <w:szCs w:val="24"/>
        </w:rPr>
        <w:t xml:space="preserve">Several external aspects affect the operations of Premier Inn. These aspects involve political factors such as the implications of Brexit and the COVID-19 Pandemic </w:t>
      </w:r>
      <w:r w:rsidRPr="2BE08637" w:rsidR="0067684F">
        <w:rPr>
          <w:color w:val="000000" w:themeColor="text1" w:themeTint="FF" w:themeShade="FF"/>
          <w:sz w:val="24"/>
          <w:szCs w:val="24"/>
        </w:rPr>
        <w:t>(Harvey, 2021).</w:t>
      </w:r>
      <w:r w:rsidRPr="2BE08637" w:rsidR="0067684F">
        <w:rPr>
          <w:color w:val="000000" w:themeColor="text1" w:themeTint="FF" w:themeShade="FF"/>
          <w:sz w:val="24"/>
          <w:szCs w:val="24"/>
        </w:rPr>
        <w:t xml:space="preserve"> The economic factors that encapsulate the implications of GDP rate and inflation rate in respect of the company. The social factors include the age demography and its alignment with the job retention rate of Premier Inn. The major implications of technology that intensely affect the company. The legal factors that encompass the Employment Act, Wage Act and more, and lastly the environmental factors that encapsulate the Environmental Act.</w:t>
      </w:r>
      <w:r w:rsidRPr="2BE08637" w:rsidR="0067684F">
        <w:rPr>
          <w:sz w:val="24"/>
          <w:szCs w:val="24"/>
        </w:rPr>
        <w:t xml:space="preserve"> </w:t>
      </w:r>
      <w:r>
        <w:br w:type="page"/>
      </w:r>
    </w:p>
    <w:p xmlns:wp14="http://schemas.microsoft.com/office/word/2010/wordml" w:rsidR="00CF779D" w:rsidRDefault="0067684F" w14:paraId="3D94284D" wp14:textId="77777777">
      <w:pPr>
        <w:pStyle w:val="Heading1"/>
      </w:pPr>
      <w:bookmarkStart w:name="_Toc151064734" w:id="10"/>
      <w:r>
        <w:t>Reference List</w:t>
      </w:r>
      <w:bookmarkEnd w:id="10"/>
    </w:p>
    <w:p xmlns:wp14="http://schemas.microsoft.com/office/word/2010/wordml" w:rsidR="006D5DE2" w:rsidRDefault="006D5DE2" w14:paraId="7BAF9C86" wp14:textId="5EB35A72">
      <w:pPr>
        <w:spacing w:before="240" w:line="360" w:lineRule="auto"/>
        <w:jc w:val="both"/>
        <w:rPr>
          <w:sz w:val="24"/>
          <w:szCs w:val="24"/>
          <w:highlight w:val="white"/>
        </w:rPr>
      </w:pPr>
      <w:r w:rsidRPr="2BE08637" w:rsidR="006D5DE2">
        <w:rPr>
          <w:sz w:val="24"/>
          <w:szCs w:val="24"/>
          <w:highlight w:val="white"/>
        </w:rPr>
        <w:t>Adeyefa</w:t>
      </w:r>
      <w:r w:rsidRPr="2BE08637" w:rsidR="006D5DE2">
        <w:rPr>
          <w:sz w:val="24"/>
          <w:szCs w:val="24"/>
          <w:highlight w:val="white"/>
        </w:rPr>
        <w:t xml:space="preserve">, A., </w:t>
      </w:r>
      <w:r w:rsidRPr="2BE08637" w:rsidR="006D5DE2">
        <w:rPr>
          <w:sz w:val="24"/>
          <w:szCs w:val="24"/>
          <w:highlight w:val="white"/>
        </w:rPr>
        <w:t>Adedipe</w:t>
      </w:r>
      <w:r w:rsidRPr="2BE08637" w:rsidR="006D5DE2">
        <w:rPr>
          <w:sz w:val="24"/>
          <w:szCs w:val="24"/>
          <w:highlight w:val="white"/>
        </w:rPr>
        <w:t xml:space="preserve">, A., Adebayo, I. and </w:t>
      </w:r>
      <w:r w:rsidRPr="2BE08637" w:rsidR="006D5DE2">
        <w:rPr>
          <w:sz w:val="24"/>
          <w:szCs w:val="24"/>
          <w:highlight w:val="white"/>
        </w:rPr>
        <w:t>Adesuyan</w:t>
      </w:r>
      <w:r w:rsidRPr="2BE08637" w:rsidR="006D5DE2">
        <w:rPr>
          <w:sz w:val="24"/>
          <w:szCs w:val="24"/>
          <w:highlight w:val="white"/>
        </w:rPr>
        <w:t xml:space="preserve">, A. </w:t>
      </w:r>
      <w:r w:rsidRPr="2BE08637" w:rsidR="02644D1E">
        <w:rPr>
          <w:sz w:val="24"/>
          <w:szCs w:val="24"/>
          <w:highlight w:val="white"/>
        </w:rPr>
        <w:t>(</w:t>
      </w:r>
      <w:r w:rsidRPr="2BE08637" w:rsidR="006D5DE2">
        <w:rPr>
          <w:sz w:val="24"/>
          <w:szCs w:val="24"/>
          <w:highlight w:val="white"/>
        </w:rPr>
        <w:t>2023</w:t>
      </w:r>
      <w:r w:rsidRPr="2BE08637" w:rsidR="6F647047">
        <w:rPr>
          <w:sz w:val="24"/>
          <w:szCs w:val="24"/>
          <w:highlight w:val="white"/>
        </w:rPr>
        <w:t>)</w:t>
      </w:r>
      <w:r w:rsidRPr="2BE08637" w:rsidR="006D5DE2">
        <w:rPr>
          <w:sz w:val="24"/>
          <w:szCs w:val="24"/>
          <w:highlight w:val="white"/>
        </w:rPr>
        <w:t xml:space="preserve"> Influence of Green Human Resource Management Practices on Employee Retention in the Hotel Industry. </w:t>
      </w:r>
      <w:r w:rsidRPr="2BE08637" w:rsidR="006D5DE2">
        <w:rPr>
          <w:i w:val="1"/>
          <w:iCs w:val="1"/>
          <w:sz w:val="24"/>
          <w:szCs w:val="24"/>
          <w:highlight w:val="white"/>
        </w:rPr>
        <w:t>African Journal of Hospitality, Tourism and Leisure</w:t>
      </w:r>
      <w:r w:rsidRPr="2BE08637" w:rsidR="006D5DE2">
        <w:rPr>
          <w:sz w:val="24"/>
          <w:szCs w:val="24"/>
          <w:highlight w:val="white"/>
        </w:rPr>
        <w:t xml:space="preserve">, </w:t>
      </w:r>
      <w:r w:rsidRPr="2BE08637" w:rsidR="006D5DE2">
        <w:rPr>
          <w:i w:val="1"/>
          <w:iCs w:val="1"/>
          <w:sz w:val="24"/>
          <w:szCs w:val="24"/>
          <w:highlight w:val="white"/>
        </w:rPr>
        <w:t>12</w:t>
      </w:r>
      <w:r w:rsidRPr="2BE08637" w:rsidR="006D5DE2">
        <w:rPr>
          <w:sz w:val="24"/>
          <w:szCs w:val="24"/>
          <w:highlight w:val="white"/>
        </w:rPr>
        <w:t>(1), pp.114-130.</w:t>
      </w:r>
    </w:p>
    <w:p xmlns:wp14="http://schemas.microsoft.com/office/word/2010/wordml" w:rsidR="006D5DE2" w:rsidRDefault="006D5DE2" w14:paraId="45C6641A" wp14:textId="6E267B57">
      <w:pPr>
        <w:spacing w:before="240" w:line="360" w:lineRule="auto"/>
        <w:jc w:val="both"/>
        <w:rPr>
          <w:sz w:val="24"/>
          <w:szCs w:val="24"/>
          <w:highlight w:val="white"/>
        </w:rPr>
      </w:pPr>
      <w:r w:rsidRPr="2BE08637" w:rsidR="006D5DE2">
        <w:rPr>
          <w:sz w:val="24"/>
          <w:szCs w:val="24"/>
          <w:highlight w:val="white"/>
        </w:rPr>
        <w:t>Baquero</w:t>
      </w:r>
      <w:r w:rsidRPr="2BE08637" w:rsidR="006D5DE2">
        <w:rPr>
          <w:sz w:val="24"/>
          <w:szCs w:val="24"/>
          <w:highlight w:val="white"/>
        </w:rPr>
        <w:t xml:space="preserve">, A. </w:t>
      </w:r>
      <w:r w:rsidRPr="2BE08637" w:rsidR="6A936322">
        <w:rPr>
          <w:sz w:val="24"/>
          <w:szCs w:val="24"/>
          <w:highlight w:val="white"/>
        </w:rPr>
        <w:t>(</w:t>
      </w:r>
      <w:r w:rsidRPr="2BE08637" w:rsidR="006D5DE2">
        <w:rPr>
          <w:sz w:val="24"/>
          <w:szCs w:val="24"/>
          <w:highlight w:val="white"/>
        </w:rPr>
        <w:t>2023</w:t>
      </w:r>
      <w:r w:rsidRPr="2BE08637" w:rsidR="1E8BEF3E">
        <w:rPr>
          <w:sz w:val="24"/>
          <w:szCs w:val="24"/>
          <w:highlight w:val="white"/>
        </w:rPr>
        <w:t>)</w:t>
      </w:r>
      <w:r w:rsidRPr="2BE08637" w:rsidR="006D5DE2">
        <w:rPr>
          <w:sz w:val="24"/>
          <w:szCs w:val="24"/>
          <w:highlight w:val="white"/>
        </w:rPr>
        <w:t xml:space="preserve"> </w:t>
      </w:r>
      <w:r w:rsidRPr="2BE08637" w:rsidR="5D3DC201">
        <w:rPr>
          <w:sz w:val="24"/>
          <w:szCs w:val="24"/>
          <w:highlight w:val="white"/>
        </w:rPr>
        <w:t>‘</w:t>
      </w:r>
      <w:r w:rsidRPr="2BE08637" w:rsidR="006D5DE2">
        <w:rPr>
          <w:sz w:val="24"/>
          <w:szCs w:val="24"/>
          <w:highlight w:val="white"/>
        </w:rPr>
        <w:t>Hotel employees’ burnout and intention to quit: the role of psychological distress and financial well-being in a moderation mediation model</w:t>
      </w:r>
      <w:r w:rsidRPr="2BE08637" w:rsidR="34A1ECD6">
        <w:rPr>
          <w:sz w:val="24"/>
          <w:szCs w:val="24"/>
          <w:highlight w:val="white"/>
        </w:rPr>
        <w:t>’</w:t>
      </w:r>
      <w:r w:rsidRPr="2BE08637" w:rsidR="006D5DE2">
        <w:rPr>
          <w:sz w:val="24"/>
          <w:szCs w:val="24"/>
          <w:highlight w:val="white"/>
        </w:rPr>
        <w:t xml:space="preserve"> </w:t>
      </w:r>
      <w:r w:rsidRPr="2BE08637" w:rsidR="006D5DE2">
        <w:rPr>
          <w:i w:val="1"/>
          <w:iCs w:val="1"/>
          <w:sz w:val="24"/>
          <w:szCs w:val="24"/>
          <w:highlight w:val="white"/>
        </w:rPr>
        <w:t>Behavio</w:t>
      </w:r>
      <w:r w:rsidRPr="2BE08637" w:rsidR="320A020C">
        <w:rPr>
          <w:i w:val="1"/>
          <w:iCs w:val="1"/>
          <w:sz w:val="24"/>
          <w:szCs w:val="24"/>
          <w:highlight w:val="white"/>
        </w:rPr>
        <w:t>u</w:t>
      </w:r>
      <w:r w:rsidRPr="2BE08637" w:rsidR="006D5DE2">
        <w:rPr>
          <w:i w:val="1"/>
          <w:iCs w:val="1"/>
          <w:sz w:val="24"/>
          <w:szCs w:val="24"/>
          <w:highlight w:val="white"/>
        </w:rPr>
        <w:t>ral</w:t>
      </w:r>
      <w:r w:rsidRPr="2BE08637" w:rsidR="006D5DE2">
        <w:rPr>
          <w:i w:val="1"/>
          <w:iCs w:val="1"/>
          <w:sz w:val="24"/>
          <w:szCs w:val="24"/>
          <w:highlight w:val="white"/>
        </w:rPr>
        <w:t xml:space="preserve"> Sciences</w:t>
      </w:r>
      <w:r w:rsidRPr="2BE08637" w:rsidR="006D5DE2">
        <w:rPr>
          <w:sz w:val="24"/>
          <w:szCs w:val="24"/>
          <w:highlight w:val="white"/>
        </w:rPr>
        <w:t xml:space="preserve">, </w:t>
      </w:r>
      <w:r w:rsidRPr="2BE08637" w:rsidR="006D5DE2">
        <w:rPr>
          <w:i w:val="1"/>
          <w:iCs w:val="1"/>
          <w:sz w:val="24"/>
          <w:szCs w:val="24"/>
          <w:highlight w:val="white"/>
        </w:rPr>
        <w:t>13</w:t>
      </w:r>
      <w:r w:rsidRPr="2BE08637" w:rsidR="006D5DE2">
        <w:rPr>
          <w:sz w:val="24"/>
          <w:szCs w:val="24"/>
          <w:highlight w:val="white"/>
        </w:rPr>
        <w:t>(2), p.84.</w:t>
      </w:r>
    </w:p>
    <w:p xmlns:wp14="http://schemas.microsoft.com/office/word/2010/wordml" w:rsidR="006D5DE2" w:rsidRDefault="006D5DE2" w14:paraId="252334D1" wp14:textId="49248DA0">
      <w:pPr>
        <w:spacing w:before="240" w:line="360" w:lineRule="auto"/>
        <w:jc w:val="both"/>
        <w:rPr>
          <w:color w:val="222222"/>
          <w:sz w:val="24"/>
          <w:szCs w:val="24"/>
          <w:highlight w:val="white"/>
        </w:rPr>
      </w:pPr>
      <w:r w:rsidRPr="2BE08637" w:rsidR="006D5DE2">
        <w:rPr>
          <w:color w:val="222222"/>
          <w:sz w:val="24"/>
          <w:szCs w:val="24"/>
          <w:highlight w:val="white"/>
        </w:rPr>
        <w:t xml:space="preserve">Edwards, M.R., </w:t>
      </w:r>
      <w:r w:rsidRPr="2BE08637" w:rsidR="006D5DE2">
        <w:rPr>
          <w:color w:val="222222"/>
          <w:sz w:val="24"/>
          <w:szCs w:val="24"/>
          <w:highlight w:val="white"/>
        </w:rPr>
        <w:t>Leite</w:t>
      </w:r>
      <w:r w:rsidRPr="2BE08637" w:rsidR="006D5DE2">
        <w:rPr>
          <w:color w:val="222222"/>
          <w:sz w:val="24"/>
          <w:szCs w:val="24"/>
          <w:highlight w:val="white"/>
        </w:rPr>
        <w:t xml:space="preserve">, A.C., </w:t>
      </w:r>
      <w:r w:rsidRPr="2BE08637" w:rsidR="006D5DE2">
        <w:rPr>
          <w:color w:val="222222"/>
          <w:sz w:val="24"/>
          <w:szCs w:val="24"/>
          <w:highlight w:val="white"/>
        </w:rPr>
        <w:t>Randsley</w:t>
      </w:r>
      <w:r w:rsidRPr="2BE08637" w:rsidR="006D5DE2">
        <w:rPr>
          <w:color w:val="222222"/>
          <w:sz w:val="24"/>
          <w:szCs w:val="24"/>
          <w:highlight w:val="white"/>
        </w:rPr>
        <w:t xml:space="preserve"> de Moura, G. and Marques, A.G., 2022. </w:t>
      </w:r>
      <w:r w:rsidRPr="2BE08637" w:rsidR="222F5756">
        <w:rPr>
          <w:color w:val="222222"/>
          <w:sz w:val="24"/>
          <w:szCs w:val="24"/>
          <w:highlight w:val="white"/>
        </w:rPr>
        <w:t>Let us</w:t>
      </w:r>
      <w:r w:rsidRPr="2BE08637" w:rsidR="006D5DE2">
        <w:rPr>
          <w:color w:val="222222"/>
          <w:sz w:val="24"/>
          <w:szCs w:val="24"/>
          <w:highlight w:val="white"/>
        </w:rPr>
        <w:t xml:space="preserve"> talk about Brexit: intra-organizational communication, citizenship status, procedural justice, and job insecurity in a context of potential immigration threat. </w:t>
      </w:r>
      <w:r w:rsidRPr="2BE08637" w:rsidR="006D5DE2">
        <w:rPr>
          <w:i w:val="1"/>
          <w:iCs w:val="1"/>
          <w:color w:val="222222"/>
          <w:sz w:val="24"/>
          <w:szCs w:val="24"/>
          <w:highlight w:val="white"/>
        </w:rPr>
        <w:t>The International Journal of Human Resource Management</w:t>
      </w:r>
      <w:r w:rsidRPr="2BE08637" w:rsidR="006D5DE2">
        <w:rPr>
          <w:color w:val="222222"/>
          <w:sz w:val="24"/>
          <w:szCs w:val="24"/>
          <w:highlight w:val="white"/>
        </w:rPr>
        <w:t xml:space="preserve">, </w:t>
      </w:r>
      <w:r w:rsidRPr="2BE08637" w:rsidR="006D5DE2">
        <w:rPr>
          <w:i w:val="1"/>
          <w:iCs w:val="1"/>
          <w:color w:val="222222"/>
          <w:sz w:val="24"/>
          <w:szCs w:val="24"/>
          <w:highlight w:val="white"/>
        </w:rPr>
        <w:t>33</w:t>
      </w:r>
      <w:r w:rsidRPr="2BE08637" w:rsidR="006D5DE2">
        <w:rPr>
          <w:color w:val="222222"/>
          <w:sz w:val="24"/>
          <w:szCs w:val="24"/>
          <w:highlight w:val="white"/>
        </w:rPr>
        <w:t>(5), pp.1037-1064.</w:t>
      </w:r>
    </w:p>
    <w:p xmlns:wp14="http://schemas.microsoft.com/office/word/2010/wordml" w:rsidR="006D5DE2" w:rsidRDefault="006D5DE2" w14:paraId="09F2BB61" wp14:textId="000FDB4A">
      <w:pPr>
        <w:spacing w:before="240" w:line="360" w:lineRule="auto"/>
        <w:jc w:val="both"/>
        <w:rPr>
          <w:sz w:val="24"/>
          <w:szCs w:val="24"/>
          <w:highlight w:val="white"/>
        </w:rPr>
      </w:pPr>
      <w:r w:rsidRPr="2BE08637" w:rsidR="006D5DE2">
        <w:rPr>
          <w:sz w:val="24"/>
          <w:szCs w:val="24"/>
          <w:highlight w:val="white"/>
        </w:rPr>
        <w:t xml:space="preserve">George, R. </w:t>
      </w:r>
      <w:r w:rsidRPr="2BE08637" w:rsidR="6FB4BC13">
        <w:rPr>
          <w:sz w:val="24"/>
          <w:szCs w:val="24"/>
          <w:highlight w:val="white"/>
        </w:rPr>
        <w:t>(</w:t>
      </w:r>
      <w:r w:rsidRPr="2BE08637" w:rsidR="006D5DE2">
        <w:rPr>
          <w:sz w:val="24"/>
          <w:szCs w:val="24"/>
          <w:highlight w:val="white"/>
        </w:rPr>
        <w:t>2021</w:t>
      </w:r>
      <w:r w:rsidRPr="2BE08637" w:rsidR="6ED2FB94">
        <w:rPr>
          <w:sz w:val="24"/>
          <w:szCs w:val="24"/>
          <w:highlight w:val="white"/>
        </w:rPr>
        <w:t>)</w:t>
      </w:r>
      <w:r w:rsidRPr="2BE08637" w:rsidR="006D5DE2">
        <w:rPr>
          <w:sz w:val="24"/>
          <w:szCs w:val="24"/>
          <w:highlight w:val="white"/>
        </w:rPr>
        <w:t xml:space="preserve"> </w:t>
      </w:r>
      <w:r w:rsidRPr="2BE08637" w:rsidR="74F5F0E8">
        <w:rPr>
          <w:sz w:val="24"/>
          <w:szCs w:val="24"/>
          <w:highlight w:val="white"/>
        </w:rPr>
        <w:t>‘</w:t>
      </w:r>
      <w:r w:rsidRPr="2BE08637" w:rsidR="006D5DE2">
        <w:rPr>
          <w:i w:val="1"/>
          <w:iCs w:val="1"/>
          <w:sz w:val="24"/>
          <w:szCs w:val="24"/>
          <w:highlight w:val="white"/>
        </w:rPr>
        <w:t>Marketing tourism and hospitality: concepts and cases</w:t>
      </w:r>
      <w:r w:rsidRPr="2BE08637" w:rsidR="04B4D69F">
        <w:rPr>
          <w:i w:val="1"/>
          <w:iCs w:val="1"/>
          <w:sz w:val="24"/>
          <w:szCs w:val="24"/>
          <w:highlight w:val="white"/>
        </w:rPr>
        <w:t>’</w:t>
      </w:r>
      <w:r w:rsidRPr="2BE08637" w:rsidR="006D5DE2">
        <w:rPr>
          <w:sz w:val="24"/>
          <w:szCs w:val="24"/>
          <w:highlight w:val="white"/>
        </w:rPr>
        <w:t xml:space="preserve"> Springer Nature.</w:t>
      </w:r>
    </w:p>
    <w:p xmlns:wp14="http://schemas.microsoft.com/office/word/2010/wordml" w:rsidR="006D5DE2" w:rsidRDefault="006D5DE2" w14:paraId="5140EF7F" wp14:textId="3FF00959">
      <w:pPr>
        <w:spacing w:before="240" w:line="360" w:lineRule="auto"/>
        <w:jc w:val="both"/>
        <w:rPr>
          <w:sz w:val="24"/>
          <w:szCs w:val="24"/>
          <w:highlight w:val="white"/>
        </w:rPr>
      </w:pPr>
      <w:r w:rsidRPr="2BE08637" w:rsidR="006D5DE2">
        <w:rPr>
          <w:sz w:val="24"/>
          <w:szCs w:val="24"/>
          <w:highlight w:val="white"/>
        </w:rPr>
        <w:t>Hamouche</w:t>
      </w:r>
      <w:r w:rsidRPr="2BE08637" w:rsidR="006D5DE2">
        <w:rPr>
          <w:sz w:val="24"/>
          <w:szCs w:val="24"/>
          <w:highlight w:val="white"/>
        </w:rPr>
        <w:t xml:space="preserve">, S. </w:t>
      </w:r>
      <w:r w:rsidRPr="2BE08637" w:rsidR="5A965539">
        <w:rPr>
          <w:sz w:val="24"/>
          <w:szCs w:val="24"/>
          <w:highlight w:val="white"/>
        </w:rPr>
        <w:t>(</w:t>
      </w:r>
      <w:r w:rsidRPr="2BE08637" w:rsidR="006D5DE2">
        <w:rPr>
          <w:sz w:val="24"/>
          <w:szCs w:val="24"/>
          <w:highlight w:val="white"/>
        </w:rPr>
        <w:t>2021</w:t>
      </w:r>
      <w:r w:rsidRPr="2BE08637" w:rsidR="36126F1C">
        <w:rPr>
          <w:sz w:val="24"/>
          <w:szCs w:val="24"/>
          <w:highlight w:val="white"/>
        </w:rPr>
        <w:t>)</w:t>
      </w:r>
      <w:r w:rsidRPr="2BE08637" w:rsidR="006D5DE2">
        <w:rPr>
          <w:sz w:val="24"/>
          <w:szCs w:val="24"/>
          <w:highlight w:val="white"/>
        </w:rPr>
        <w:t xml:space="preserve"> Human resource management and the COVID-19 crisis: Implications, challenges, opportunities, and future organizational directions. </w:t>
      </w:r>
      <w:r w:rsidRPr="2BE08637" w:rsidR="006D5DE2">
        <w:rPr>
          <w:i w:val="1"/>
          <w:iCs w:val="1"/>
          <w:sz w:val="24"/>
          <w:szCs w:val="24"/>
          <w:highlight w:val="white"/>
        </w:rPr>
        <w:t>Journal of Management &amp; Organization</w:t>
      </w:r>
      <w:r w:rsidRPr="2BE08637" w:rsidR="006D5DE2">
        <w:rPr>
          <w:sz w:val="24"/>
          <w:szCs w:val="24"/>
          <w:highlight w:val="white"/>
        </w:rPr>
        <w:t>, pp.1-16.</w:t>
      </w:r>
    </w:p>
    <w:p xmlns:wp14="http://schemas.microsoft.com/office/word/2010/wordml" w:rsidR="006D5DE2" w:rsidP="2BE08637" w:rsidRDefault="006D5DE2" w14:paraId="13192FF8" wp14:textId="0909616D">
      <w:pPr>
        <w:spacing w:before="240" w:line="360" w:lineRule="auto"/>
        <w:jc w:val="both"/>
        <w:rPr>
          <w:color w:val="000000" w:themeColor="text1" w:themeTint="FF" w:themeShade="FF"/>
          <w:sz w:val="24"/>
          <w:szCs w:val="24"/>
          <w:highlight w:val="white"/>
        </w:rPr>
      </w:pPr>
      <w:r w:rsidRPr="2BE08637" w:rsidR="006D5DE2">
        <w:rPr>
          <w:color w:val="000000" w:themeColor="text1" w:themeTint="FF" w:themeShade="FF"/>
          <w:sz w:val="24"/>
          <w:szCs w:val="24"/>
          <w:highlight w:val="white"/>
        </w:rPr>
        <w:t>Harvey, D.</w:t>
      </w:r>
      <w:r w:rsidRPr="2BE08637" w:rsidR="1062497B">
        <w:rPr>
          <w:color w:val="000000" w:themeColor="text1" w:themeTint="FF" w:themeShade="FF"/>
          <w:sz w:val="24"/>
          <w:szCs w:val="24"/>
          <w:highlight w:val="white"/>
        </w:rPr>
        <w:t xml:space="preserve"> (</w:t>
      </w:r>
      <w:r w:rsidRPr="2BE08637" w:rsidR="006D5DE2">
        <w:rPr>
          <w:color w:val="000000" w:themeColor="text1" w:themeTint="FF" w:themeShade="FF"/>
          <w:sz w:val="24"/>
          <w:szCs w:val="24"/>
          <w:highlight w:val="white"/>
        </w:rPr>
        <w:t>2021</w:t>
      </w:r>
      <w:r w:rsidRPr="2BE08637" w:rsidR="2C501A9D">
        <w:rPr>
          <w:color w:val="000000" w:themeColor="text1" w:themeTint="FF" w:themeShade="FF"/>
          <w:sz w:val="24"/>
          <w:szCs w:val="24"/>
          <w:highlight w:val="white"/>
        </w:rPr>
        <w:t>)</w:t>
      </w:r>
      <w:r w:rsidRPr="2BE08637" w:rsidR="006D5DE2">
        <w:rPr>
          <w:color w:val="000000" w:themeColor="text1" w:themeTint="FF" w:themeShade="FF"/>
          <w:sz w:val="24"/>
          <w:szCs w:val="24"/>
          <w:highlight w:val="white"/>
        </w:rPr>
        <w:t xml:space="preserve"> Brexit and Covid-19. </w:t>
      </w:r>
      <w:r w:rsidRPr="2BE08637" w:rsidR="006D5DE2">
        <w:rPr>
          <w:i w:val="1"/>
          <w:iCs w:val="1"/>
          <w:color w:val="000000" w:themeColor="text1" w:themeTint="FF" w:themeShade="FF"/>
          <w:sz w:val="24"/>
          <w:szCs w:val="24"/>
          <w:highlight w:val="white"/>
        </w:rPr>
        <w:t>King's Law Journal</w:t>
      </w:r>
      <w:r w:rsidRPr="2BE08637" w:rsidR="006D5DE2">
        <w:rPr>
          <w:color w:val="000000" w:themeColor="text1" w:themeTint="FF" w:themeShade="FF"/>
          <w:sz w:val="24"/>
          <w:szCs w:val="24"/>
          <w:highlight w:val="white"/>
        </w:rPr>
        <w:t xml:space="preserve">, </w:t>
      </w:r>
      <w:r w:rsidRPr="2BE08637" w:rsidR="006D5DE2">
        <w:rPr>
          <w:i w:val="1"/>
          <w:iCs w:val="1"/>
          <w:color w:val="000000" w:themeColor="text1" w:themeTint="FF" w:themeShade="FF"/>
          <w:sz w:val="24"/>
          <w:szCs w:val="24"/>
          <w:highlight w:val="white"/>
        </w:rPr>
        <w:t>32</w:t>
      </w:r>
      <w:r w:rsidRPr="2BE08637" w:rsidR="006D5DE2">
        <w:rPr>
          <w:color w:val="000000" w:themeColor="text1" w:themeTint="FF" w:themeShade="FF"/>
          <w:sz w:val="24"/>
          <w:szCs w:val="24"/>
          <w:highlight w:val="white"/>
        </w:rPr>
        <w:t>(1), pp.26-36.</w:t>
      </w:r>
    </w:p>
    <w:p xmlns:wp14="http://schemas.microsoft.com/office/word/2010/wordml" w:rsidR="006D5DE2" w:rsidP="2BE08637" w:rsidRDefault="006D5DE2" w14:paraId="7E1B7891" wp14:textId="774F1934">
      <w:pPr>
        <w:spacing w:before="240" w:line="360" w:lineRule="auto"/>
        <w:jc w:val="both"/>
        <w:rPr>
          <w:i w:val="1"/>
          <w:iCs w:val="1"/>
          <w:color w:val="222222"/>
          <w:sz w:val="24"/>
          <w:szCs w:val="24"/>
          <w:highlight w:val="white"/>
        </w:rPr>
      </w:pPr>
      <w:r w:rsidRPr="2BE08637" w:rsidR="006D5DE2">
        <w:rPr>
          <w:color w:val="222222"/>
          <w:sz w:val="24"/>
          <w:szCs w:val="24"/>
          <w:highlight w:val="white"/>
        </w:rPr>
        <w:t xml:space="preserve">Hasan, F., Islam, M.R. and </w:t>
      </w:r>
      <w:r w:rsidRPr="2BE08637" w:rsidR="006D5DE2">
        <w:rPr>
          <w:color w:val="222222"/>
          <w:sz w:val="24"/>
          <w:szCs w:val="24"/>
          <w:highlight w:val="white"/>
        </w:rPr>
        <w:t>Ishrat</w:t>
      </w:r>
      <w:r w:rsidRPr="2BE08637" w:rsidR="006D5DE2">
        <w:rPr>
          <w:color w:val="222222"/>
          <w:sz w:val="24"/>
          <w:szCs w:val="24"/>
          <w:highlight w:val="white"/>
        </w:rPr>
        <w:t>, F.</w:t>
      </w:r>
      <w:r w:rsidRPr="2BE08637" w:rsidR="646CF553">
        <w:rPr>
          <w:color w:val="222222"/>
          <w:sz w:val="24"/>
          <w:szCs w:val="24"/>
          <w:highlight w:val="white"/>
        </w:rPr>
        <w:t xml:space="preserve"> (</w:t>
      </w:r>
      <w:r w:rsidRPr="2BE08637" w:rsidR="006D5DE2">
        <w:rPr>
          <w:color w:val="222222"/>
          <w:sz w:val="24"/>
          <w:szCs w:val="24"/>
          <w:highlight w:val="white"/>
        </w:rPr>
        <w:t>2022</w:t>
      </w:r>
      <w:r w:rsidRPr="2BE08637" w:rsidR="27DBCD61">
        <w:rPr>
          <w:color w:val="222222"/>
          <w:sz w:val="24"/>
          <w:szCs w:val="24"/>
          <w:highlight w:val="white"/>
        </w:rPr>
        <w:t>)</w:t>
      </w:r>
      <w:r w:rsidRPr="2BE08637" w:rsidR="006D5DE2">
        <w:rPr>
          <w:color w:val="222222"/>
          <w:sz w:val="24"/>
          <w:szCs w:val="24"/>
          <w:highlight w:val="white"/>
        </w:rPr>
        <w:t xml:space="preserve"> </w:t>
      </w:r>
      <w:r w:rsidRPr="2BE08637" w:rsidR="060DD39E">
        <w:rPr>
          <w:i w:val="1"/>
          <w:iCs w:val="1"/>
          <w:color w:val="222222"/>
          <w:sz w:val="24"/>
          <w:szCs w:val="24"/>
          <w:highlight w:val="white"/>
        </w:rPr>
        <w:t>‘</w:t>
      </w:r>
      <w:r w:rsidRPr="2BE08637" w:rsidR="006D5DE2">
        <w:rPr>
          <w:i w:val="1"/>
          <w:iCs w:val="1"/>
          <w:color w:val="222222"/>
          <w:sz w:val="24"/>
          <w:szCs w:val="24"/>
          <w:highlight w:val="white"/>
        </w:rPr>
        <w:t>COVID-19 pandemic impact on the supply chains of UK-Based multinational manufacturing companies</w:t>
      </w:r>
      <w:r w:rsidRPr="2BE08637" w:rsidR="641AC92A">
        <w:rPr>
          <w:i w:val="1"/>
          <w:iCs w:val="1"/>
          <w:color w:val="222222"/>
          <w:sz w:val="24"/>
          <w:szCs w:val="24"/>
          <w:highlight w:val="white"/>
        </w:rPr>
        <w:t>’</w:t>
      </w:r>
    </w:p>
    <w:p xmlns:wp14="http://schemas.microsoft.com/office/word/2010/wordml" w:rsidR="006D5DE2" w:rsidRDefault="006D5DE2" w14:paraId="46724C61" wp14:textId="7B30996C">
      <w:pPr>
        <w:spacing w:before="240" w:line="360" w:lineRule="auto"/>
        <w:jc w:val="both"/>
        <w:rPr>
          <w:sz w:val="24"/>
          <w:szCs w:val="24"/>
          <w:highlight w:val="white"/>
        </w:rPr>
      </w:pPr>
      <w:r w:rsidRPr="2BE08637" w:rsidR="006D5DE2">
        <w:rPr>
          <w:sz w:val="24"/>
          <w:szCs w:val="24"/>
          <w:highlight w:val="white"/>
        </w:rPr>
        <w:t>Jones, P. and Comfort, D.</w:t>
      </w:r>
      <w:r w:rsidRPr="2BE08637" w:rsidR="0D5652D7">
        <w:rPr>
          <w:sz w:val="24"/>
          <w:szCs w:val="24"/>
          <w:highlight w:val="white"/>
        </w:rPr>
        <w:t xml:space="preserve"> (</w:t>
      </w:r>
      <w:r w:rsidRPr="2BE08637" w:rsidR="006D5DE2">
        <w:rPr>
          <w:sz w:val="24"/>
          <w:szCs w:val="24"/>
          <w:highlight w:val="white"/>
        </w:rPr>
        <w:t>2021</w:t>
      </w:r>
      <w:r w:rsidRPr="2BE08637" w:rsidR="133E43F9">
        <w:rPr>
          <w:sz w:val="24"/>
          <w:szCs w:val="24"/>
          <w:highlight w:val="white"/>
        </w:rPr>
        <w:t>)</w:t>
      </w:r>
      <w:r w:rsidRPr="2BE08637" w:rsidR="006D5DE2">
        <w:rPr>
          <w:sz w:val="24"/>
          <w:szCs w:val="24"/>
          <w:highlight w:val="white"/>
        </w:rPr>
        <w:t xml:space="preserve"> Modern slavery statements and leading UK hotel companies. </w:t>
      </w:r>
      <w:r w:rsidRPr="2BE08637" w:rsidR="006D5DE2">
        <w:rPr>
          <w:i w:val="1"/>
          <w:iCs w:val="1"/>
          <w:sz w:val="24"/>
          <w:szCs w:val="24"/>
          <w:highlight w:val="white"/>
        </w:rPr>
        <w:t>Athens Journal of Tourism</w:t>
      </w:r>
      <w:r w:rsidRPr="2BE08637" w:rsidR="006D5DE2">
        <w:rPr>
          <w:sz w:val="24"/>
          <w:szCs w:val="24"/>
          <w:highlight w:val="white"/>
        </w:rPr>
        <w:t xml:space="preserve">, </w:t>
      </w:r>
      <w:r w:rsidRPr="2BE08637" w:rsidR="006D5DE2">
        <w:rPr>
          <w:i w:val="1"/>
          <w:iCs w:val="1"/>
          <w:sz w:val="24"/>
          <w:szCs w:val="24"/>
          <w:highlight w:val="white"/>
        </w:rPr>
        <w:t>8</w:t>
      </w:r>
      <w:r w:rsidRPr="2BE08637" w:rsidR="006D5DE2">
        <w:rPr>
          <w:sz w:val="24"/>
          <w:szCs w:val="24"/>
          <w:highlight w:val="white"/>
        </w:rPr>
        <w:t>(3), pp.147-162.</w:t>
      </w:r>
    </w:p>
    <w:p xmlns:wp14="http://schemas.microsoft.com/office/word/2010/wordml" w:rsidR="006D5DE2" w:rsidRDefault="006D5DE2" w14:paraId="2DE64709" wp14:textId="09B97400">
      <w:pPr>
        <w:spacing w:before="240" w:line="360" w:lineRule="auto"/>
        <w:jc w:val="both"/>
        <w:rPr>
          <w:color w:val="222222"/>
          <w:sz w:val="24"/>
          <w:szCs w:val="24"/>
          <w:highlight w:val="white"/>
        </w:rPr>
      </w:pPr>
      <w:r w:rsidRPr="2BE08637" w:rsidR="006D5DE2">
        <w:rPr>
          <w:color w:val="222222"/>
          <w:sz w:val="24"/>
          <w:szCs w:val="24"/>
          <w:highlight w:val="white"/>
        </w:rPr>
        <w:t>Kenyon, A.J. and Cox, P.E.T.E.R.</w:t>
      </w:r>
      <w:r w:rsidRPr="2BE08637" w:rsidR="6CD363D8">
        <w:rPr>
          <w:color w:val="222222"/>
          <w:sz w:val="24"/>
          <w:szCs w:val="24"/>
          <w:highlight w:val="white"/>
        </w:rPr>
        <w:t xml:space="preserve"> (</w:t>
      </w:r>
      <w:r w:rsidRPr="2BE08637" w:rsidR="006D5DE2">
        <w:rPr>
          <w:color w:val="222222"/>
          <w:sz w:val="24"/>
          <w:szCs w:val="24"/>
          <w:highlight w:val="white"/>
        </w:rPr>
        <w:t>2020</w:t>
      </w:r>
      <w:r w:rsidRPr="2BE08637" w:rsidR="33045BAB">
        <w:rPr>
          <w:color w:val="222222"/>
          <w:sz w:val="24"/>
          <w:szCs w:val="24"/>
          <w:highlight w:val="white"/>
        </w:rPr>
        <w:t>)</w:t>
      </w:r>
      <w:r w:rsidRPr="2BE08637" w:rsidR="006D5DE2">
        <w:rPr>
          <w:color w:val="222222"/>
          <w:sz w:val="24"/>
          <w:szCs w:val="24"/>
          <w:highlight w:val="white"/>
        </w:rPr>
        <w:t xml:space="preserve"> Building hospitality brands. In </w:t>
      </w:r>
      <w:r w:rsidRPr="2BE08637" w:rsidR="006D5DE2">
        <w:rPr>
          <w:i w:val="1"/>
          <w:iCs w:val="1"/>
          <w:color w:val="222222"/>
          <w:sz w:val="24"/>
          <w:szCs w:val="24"/>
          <w:highlight w:val="white"/>
        </w:rPr>
        <w:t>Managing hospitality experiences</w:t>
      </w:r>
      <w:r w:rsidRPr="2BE08637" w:rsidR="006D5DE2">
        <w:rPr>
          <w:color w:val="222222"/>
          <w:sz w:val="24"/>
          <w:szCs w:val="24"/>
          <w:highlight w:val="white"/>
        </w:rPr>
        <w:t xml:space="preserve"> (pp. 100-114). Wallingford UK: CABI.</w:t>
      </w:r>
    </w:p>
    <w:p xmlns:wp14="http://schemas.microsoft.com/office/word/2010/wordml" w:rsidR="006D5DE2" w:rsidRDefault="006D5DE2" w14:paraId="60EAC70D" wp14:textId="05286056">
      <w:pPr>
        <w:spacing w:before="240" w:line="360" w:lineRule="auto"/>
        <w:jc w:val="both"/>
        <w:rPr>
          <w:color w:val="222222"/>
          <w:sz w:val="24"/>
          <w:szCs w:val="24"/>
          <w:highlight w:val="white"/>
        </w:rPr>
      </w:pPr>
      <w:r w:rsidRPr="2BE08637" w:rsidR="006D5DE2">
        <w:rPr>
          <w:color w:val="222222"/>
          <w:sz w:val="24"/>
          <w:szCs w:val="24"/>
          <w:highlight w:val="white"/>
        </w:rPr>
        <w:t xml:space="preserve">Lee, S.M. and Lee, D. </w:t>
      </w:r>
      <w:r w:rsidRPr="2BE08637" w:rsidR="772D7FE9">
        <w:rPr>
          <w:color w:val="222222"/>
          <w:sz w:val="24"/>
          <w:szCs w:val="24"/>
          <w:highlight w:val="white"/>
        </w:rPr>
        <w:t>(</w:t>
      </w:r>
      <w:r w:rsidRPr="2BE08637" w:rsidR="006D5DE2">
        <w:rPr>
          <w:color w:val="222222"/>
          <w:sz w:val="24"/>
          <w:szCs w:val="24"/>
          <w:highlight w:val="white"/>
        </w:rPr>
        <w:t>2020</w:t>
      </w:r>
      <w:r w:rsidRPr="2BE08637" w:rsidR="00796211">
        <w:rPr>
          <w:color w:val="222222"/>
          <w:sz w:val="24"/>
          <w:szCs w:val="24"/>
          <w:highlight w:val="white"/>
        </w:rPr>
        <w:t>)</w:t>
      </w:r>
      <w:r w:rsidRPr="2BE08637" w:rsidR="006D5DE2">
        <w:rPr>
          <w:color w:val="222222"/>
          <w:sz w:val="24"/>
          <w:szCs w:val="24"/>
          <w:highlight w:val="white"/>
        </w:rPr>
        <w:t xml:space="preserve"> “</w:t>
      </w:r>
      <w:r w:rsidRPr="2BE08637" w:rsidR="006D5DE2">
        <w:rPr>
          <w:color w:val="222222"/>
          <w:sz w:val="24"/>
          <w:szCs w:val="24"/>
          <w:highlight w:val="white"/>
        </w:rPr>
        <w:t>Untact</w:t>
      </w:r>
      <w:r w:rsidRPr="2BE08637" w:rsidR="006D5DE2">
        <w:rPr>
          <w:color w:val="222222"/>
          <w:sz w:val="24"/>
          <w:szCs w:val="24"/>
          <w:highlight w:val="white"/>
        </w:rPr>
        <w:t xml:space="preserve">”: a new customer service strategy in the digital age. </w:t>
      </w:r>
      <w:r w:rsidRPr="2BE08637" w:rsidR="006D5DE2">
        <w:rPr>
          <w:i w:val="1"/>
          <w:iCs w:val="1"/>
          <w:color w:val="222222"/>
          <w:sz w:val="24"/>
          <w:szCs w:val="24"/>
          <w:highlight w:val="white"/>
        </w:rPr>
        <w:t>Service Business</w:t>
      </w:r>
      <w:r w:rsidRPr="2BE08637" w:rsidR="006D5DE2">
        <w:rPr>
          <w:color w:val="222222"/>
          <w:sz w:val="24"/>
          <w:szCs w:val="24"/>
          <w:highlight w:val="white"/>
        </w:rPr>
        <w:t xml:space="preserve">, </w:t>
      </w:r>
      <w:r w:rsidRPr="2BE08637" w:rsidR="006D5DE2">
        <w:rPr>
          <w:i w:val="1"/>
          <w:iCs w:val="1"/>
          <w:color w:val="222222"/>
          <w:sz w:val="24"/>
          <w:szCs w:val="24"/>
          <w:highlight w:val="white"/>
        </w:rPr>
        <w:t>14</w:t>
      </w:r>
      <w:r w:rsidRPr="2BE08637" w:rsidR="006D5DE2">
        <w:rPr>
          <w:color w:val="222222"/>
          <w:sz w:val="24"/>
          <w:szCs w:val="24"/>
          <w:highlight w:val="white"/>
        </w:rPr>
        <w:t>(1), pp.1-22.</w:t>
      </w:r>
    </w:p>
    <w:p xmlns:wp14="http://schemas.microsoft.com/office/word/2010/wordml" w:rsidR="006D5DE2" w:rsidRDefault="006D5DE2" w14:paraId="16F34C4D" wp14:textId="156818C0">
      <w:pPr>
        <w:spacing w:before="240" w:line="360" w:lineRule="auto"/>
        <w:jc w:val="both"/>
        <w:rPr>
          <w:sz w:val="24"/>
          <w:szCs w:val="24"/>
          <w:highlight w:val="white"/>
        </w:rPr>
      </w:pPr>
      <w:r w:rsidRPr="2BE08637" w:rsidR="006D5DE2">
        <w:rPr>
          <w:sz w:val="24"/>
          <w:szCs w:val="24"/>
          <w:highlight w:val="white"/>
        </w:rPr>
        <w:t>Manoharan</w:t>
      </w:r>
      <w:r w:rsidRPr="2BE08637" w:rsidR="006D5DE2">
        <w:rPr>
          <w:sz w:val="24"/>
          <w:szCs w:val="24"/>
          <w:highlight w:val="white"/>
        </w:rPr>
        <w:t>, A., Scott-Young, C. and McDonnell, A.</w:t>
      </w:r>
      <w:r w:rsidRPr="2BE08637" w:rsidR="5BC04438">
        <w:rPr>
          <w:sz w:val="24"/>
          <w:szCs w:val="24"/>
          <w:highlight w:val="white"/>
        </w:rPr>
        <w:t xml:space="preserve"> (</w:t>
      </w:r>
      <w:r w:rsidRPr="2BE08637" w:rsidR="006D5DE2">
        <w:rPr>
          <w:sz w:val="24"/>
          <w:szCs w:val="24"/>
          <w:highlight w:val="white"/>
        </w:rPr>
        <w:t>2023</w:t>
      </w:r>
      <w:r w:rsidRPr="2BE08637" w:rsidR="03AE9927">
        <w:rPr>
          <w:sz w:val="24"/>
          <w:szCs w:val="24"/>
          <w:highlight w:val="white"/>
        </w:rPr>
        <w:t>)</w:t>
      </w:r>
      <w:r w:rsidRPr="2BE08637" w:rsidR="006D5DE2">
        <w:rPr>
          <w:sz w:val="24"/>
          <w:szCs w:val="24"/>
          <w:highlight w:val="white"/>
        </w:rPr>
        <w:t xml:space="preserve"> Industry talent branding: a collaborative and strategic approach to reducing hospitality’s talent challenge. </w:t>
      </w:r>
      <w:r w:rsidRPr="2BE08637" w:rsidR="006D5DE2">
        <w:rPr>
          <w:i w:val="1"/>
          <w:iCs w:val="1"/>
          <w:sz w:val="24"/>
          <w:szCs w:val="24"/>
          <w:highlight w:val="white"/>
        </w:rPr>
        <w:t>International Journal of Contemporary Hospitality Management</w:t>
      </w:r>
      <w:r w:rsidRPr="2BE08637" w:rsidR="006D5DE2">
        <w:rPr>
          <w:sz w:val="24"/>
          <w:szCs w:val="24"/>
          <w:highlight w:val="white"/>
        </w:rPr>
        <w:t xml:space="preserve">, </w:t>
      </w:r>
      <w:r w:rsidRPr="2BE08637" w:rsidR="006D5DE2">
        <w:rPr>
          <w:i w:val="1"/>
          <w:iCs w:val="1"/>
          <w:sz w:val="24"/>
          <w:szCs w:val="24"/>
          <w:highlight w:val="white"/>
        </w:rPr>
        <w:t>35</w:t>
      </w:r>
      <w:r w:rsidRPr="2BE08637" w:rsidR="006D5DE2">
        <w:rPr>
          <w:sz w:val="24"/>
          <w:szCs w:val="24"/>
          <w:highlight w:val="white"/>
        </w:rPr>
        <w:t>(8), pp.2793-2815.</w:t>
      </w:r>
    </w:p>
    <w:p xmlns:wp14="http://schemas.microsoft.com/office/word/2010/wordml" w:rsidR="006D5DE2" w:rsidP="2BE08637" w:rsidRDefault="006D5DE2" w14:paraId="2900482A" wp14:textId="0C6A1D9F">
      <w:pPr>
        <w:spacing w:before="240" w:line="360" w:lineRule="auto"/>
        <w:jc w:val="both"/>
        <w:rPr>
          <w:color w:val="000000" w:themeColor="text1" w:themeTint="FF" w:themeShade="FF"/>
          <w:sz w:val="24"/>
          <w:szCs w:val="24"/>
          <w:highlight w:val="white"/>
        </w:rPr>
      </w:pPr>
      <w:r w:rsidRPr="2BE08637" w:rsidR="006D5DE2">
        <w:rPr>
          <w:color w:val="000000" w:themeColor="text1" w:themeTint="FF" w:themeShade="FF"/>
          <w:sz w:val="24"/>
          <w:szCs w:val="24"/>
          <w:highlight w:val="white"/>
        </w:rPr>
        <w:t>Marques, J.</w:t>
      </w:r>
      <w:r w:rsidRPr="2BE08637" w:rsidR="4CD87C19">
        <w:rPr>
          <w:color w:val="000000" w:themeColor="text1" w:themeTint="FF" w:themeShade="FF"/>
          <w:sz w:val="24"/>
          <w:szCs w:val="24"/>
          <w:highlight w:val="white"/>
        </w:rPr>
        <w:t xml:space="preserve"> (</w:t>
      </w:r>
      <w:r w:rsidRPr="2BE08637" w:rsidR="006D5DE2">
        <w:rPr>
          <w:color w:val="000000" w:themeColor="text1" w:themeTint="FF" w:themeShade="FF"/>
          <w:sz w:val="24"/>
          <w:szCs w:val="24"/>
          <w:highlight w:val="white"/>
        </w:rPr>
        <w:t>2023</w:t>
      </w:r>
      <w:r w:rsidRPr="2BE08637" w:rsidR="2C9DC547">
        <w:rPr>
          <w:color w:val="000000" w:themeColor="text1" w:themeTint="FF" w:themeShade="FF"/>
          <w:sz w:val="24"/>
          <w:szCs w:val="24"/>
          <w:highlight w:val="white"/>
        </w:rPr>
        <w:t>)</w:t>
      </w:r>
      <w:r w:rsidRPr="2BE08637" w:rsidR="006D5DE2">
        <w:rPr>
          <w:color w:val="000000" w:themeColor="text1" w:themeTint="FF" w:themeShade="FF"/>
          <w:sz w:val="24"/>
          <w:szCs w:val="24"/>
          <w:highlight w:val="white"/>
        </w:rPr>
        <w:t xml:space="preserve"> </w:t>
      </w:r>
      <w:r w:rsidRPr="2BE08637" w:rsidR="1182B71F">
        <w:rPr>
          <w:color w:val="000000" w:themeColor="text1" w:themeTint="FF" w:themeShade="FF"/>
          <w:sz w:val="24"/>
          <w:szCs w:val="24"/>
          <w:highlight w:val="white"/>
        </w:rPr>
        <w:t>‘</w:t>
      </w:r>
      <w:r w:rsidRPr="2BE08637" w:rsidR="006D5DE2">
        <w:rPr>
          <w:i w:val="1"/>
          <w:iCs w:val="1"/>
          <w:color w:val="000000" w:themeColor="text1" w:themeTint="FF" w:themeShade="FF"/>
          <w:sz w:val="24"/>
          <w:szCs w:val="24"/>
          <w:highlight w:val="white"/>
        </w:rPr>
        <w:t>Digital transformation of the Hotel Industry: Theories, practices, and global challenges</w:t>
      </w:r>
      <w:r w:rsidRPr="2BE08637" w:rsidR="4C31A2E7">
        <w:rPr>
          <w:i w:val="1"/>
          <w:iCs w:val="1"/>
          <w:color w:val="000000" w:themeColor="text1" w:themeTint="FF" w:themeShade="FF"/>
          <w:sz w:val="24"/>
          <w:szCs w:val="24"/>
          <w:highlight w:val="white"/>
        </w:rPr>
        <w:t>’</w:t>
      </w:r>
      <w:r w:rsidRPr="2BE08637" w:rsidR="006D5DE2">
        <w:rPr>
          <w:color w:val="000000" w:themeColor="text1" w:themeTint="FF" w:themeShade="FF"/>
          <w:sz w:val="24"/>
          <w:szCs w:val="24"/>
          <w:highlight w:val="white"/>
        </w:rPr>
        <w:t xml:space="preserve"> Springer Nature.</w:t>
      </w:r>
    </w:p>
    <w:p xmlns:wp14="http://schemas.microsoft.com/office/word/2010/wordml" w:rsidR="006D5DE2" w:rsidRDefault="006D5DE2" w14:paraId="321F0C96" wp14:textId="01179616">
      <w:pPr>
        <w:spacing w:before="240" w:line="360" w:lineRule="auto"/>
        <w:jc w:val="both"/>
        <w:rPr>
          <w:color w:val="222222"/>
          <w:sz w:val="24"/>
          <w:szCs w:val="24"/>
          <w:highlight w:val="white"/>
        </w:rPr>
      </w:pPr>
      <w:r w:rsidRPr="2BE08637" w:rsidR="006D5DE2">
        <w:rPr>
          <w:color w:val="222222"/>
          <w:sz w:val="24"/>
          <w:szCs w:val="24"/>
          <w:highlight w:val="white"/>
        </w:rPr>
        <w:t>Office for National Statistics</w:t>
      </w:r>
      <w:r w:rsidRPr="2BE08637" w:rsidR="59CCF92A">
        <w:rPr>
          <w:color w:val="222222"/>
          <w:sz w:val="24"/>
          <w:szCs w:val="24"/>
          <w:highlight w:val="white"/>
        </w:rPr>
        <w:t xml:space="preserve"> (</w:t>
      </w:r>
      <w:r w:rsidRPr="2BE08637" w:rsidR="006D5DE2">
        <w:rPr>
          <w:color w:val="222222"/>
          <w:sz w:val="24"/>
          <w:szCs w:val="24"/>
          <w:highlight w:val="white"/>
        </w:rPr>
        <w:t>2023</w:t>
      </w:r>
      <w:r w:rsidRPr="2BE08637" w:rsidR="4167FF24">
        <w:rPr>
          <w:color w:val="222222"/>
          <w:sz w:val="24"/>
          <w:szCs w:val="24"/>
          <w:highlight w:val="white"/>
        </w:rPr>
        <w:t>) ‘</w:t>
      </w:r>
      <w:r w:rsidRPr="2BE08637" w:rsidR="006D5DE2">
        <w:rPr>
          <w:i w:val="1"/>
          <w:iCs w:val="1"/>
          <w:color w:val="222222"/>
          <w:sz w:val="24"/>
          <w:szCs w:val="24"/>
          <w:highlight w:val="white"/>
        </w:rPr>
        <w:t>Profile of the older population living in England and Wales in 2021 and changes since 2011</w:t>
      </w:r>
      <w:r w:rsidRPr="2BE08637" w:rsidR="0CA78E79">
        <w:rPr>
          <w:i w:val="1"/>
          <w:iCs w:val="1"/>
          <w:color w:val="222222"/>
          <w:sz w:val="24"/>
          <w:szCs w:val="24"/>
          <w:highlight w:val="white"/>
        </w:rPr>
        <w:t>’</w:t>
      </w:r>
      <w:r w:rsidRPr="2BE08637" w:rsidR="006D5DE2">
        <w:rPr>
          <w:i w:val="1"/>
          <w:iCs w:val="1"/>
          <w:color w:val="222222"/>
          <w:sz w:val="24"/>
          <w:szCs w:val="24"/>
          <w:highlight w:val="white"/>
        </w:rPr>
        <w:t xml:space="preserve"> </w:t>
      </w:r>
      <w:r w:rsidRPr="2BE08637" w:rsidR="006D5DE2">
        <w:rPr>
          <w:color w:val="222222"/>
          <w:sz w:val="24"/>
          <w:szCs w:val="24"/>
          <w:highlight w:val="white"/>
        </w:rPr>
        <w:t xml:space="preserve">Available at: </w:t>
      </w:r>
      <w:hyperlink r:id="Ra034de3aaa574765">
        <w:r w:rsidRPr="2BE08637" w:rsidR="006D5DE2">
          <w:rPr>
            <w:rStyle w:val="Hyperlink"/>
            <w:sz w:val="24"/>
            <w:szCs w:val="24"/>
            <w:highlight w:val="white"/>
          </w:rPr>
          <w:t>https://www.ons.gov.uk/peoplepopulationandcommunity/birthsdeathsandmarriages/ageing/articles/profileoftheolderpopulationlivinginenglandandwalesin2021andchangessince2011/2023-04-03</w:t>
        </w:r>
      </w:hyperlink>
      <w:r w:rsidRPr="2BE08637" w:rsidR="402C924E">
        <w:rPr>
          <w:color w:val="222222"/>
          <w:sz w:val="24"/>
          <w:szCs w:val="24"/>
          <w:highlight w:val="white"/>
        </w:rPr>
        <w:t xml:space="preserve"> (</w:t>
      </w:r>
      <w:r w:rsidRPr="2BE08637" w:rsidR="006D5DE2">
        <w:rPr>
          <w:color w:val="222222"/>
          <w:sz w:val="24"/>
          <w:szCs w:val="24"/>
          <w:highlight w:val="white"/>
        </w:rPr>
        <w:t>Accessed</w:t>
      </w:r>
      <w:r w:rsidRPr="2BE08637" w:rsidR="68167BD3">
        <w:rPr>
          <w:color w:val="222222"/>
          <w:sz w:val="24"/>
          <w:szCs w:val="24"/>
          <w:highlight w:val="white"/>
        </w:rPr>
        <w:t xml:space="preserve">: </w:t>
      </w:r>
      <w:r w:rsidRPr="2BE08637" w:rsidR="006D5DE2">
        <w:rPr>
          <w:color w:val="222222"/>
          <w:sz w:val="24"/>
          <w:szCs w:val="24"/>
          <w:highlight w:val="white"/>
        </w:rPr>
        <w:t>19th October 2023</w:t>
      </w:r>
      <w:r w:rsidRPr="2BE08637" w:rsidR="1C922644">
        <w:rPr>
          <w:color w:val="222222"/>
          <w:sz w:val="24"/>
          <w:szCs w:val="24"/>
          <w:highlight w:val="white"/>
        </w:rPr>
        <w:t>)</w:t>
      </w:r>
    </w:p>
    <w:p xmlns:wp14="http://schemas.microsoft.com/office/word/2010/wordml" w:rsidR="006D5DE2" w:rsidP="2BE08637" w:rsidRDefault="006D5DE2" w14:paraId="2E8972DC" wp14:textId="083A882B">
      <w:pPr>
        <w:spacing w:before="240" w:line="360" w:lineRule="auto"/>
        <w:jc w:val="both"/>
        <w:rPr>
          <w:b w:val="1"/>
          <w:bCs w:val="1"/>
          <w:sz w:val="24"/>
          <w:szCs w:val="24"/>
          <w:highlight w:val="white"/>
        </w:rPr>
      </w:pPr>
      <w:r w:rsidRPr="2BE08637" w:rsidR="006D5DE2">
        <w:rPr>
          <w:sz w:val="24"/>
          <w:szCs w:val="24"/>
          <w:highlight w:val="white"/>
        </w:rPr>
        <w:t>PremierInn</w:t>
      </w:r>
      <w:r w:rsidRPr="2BE08637" w:rsidR="006D5DE2">
        <w:rPr>
          <w:sz w:val="24"/>
          <w:szCs w:val="24"/>
          <w:highlight w:val="white"/>
        </w:rPr>
        <w:t xml:space="preserve"> </w:t>
      </w:r>
      <w:r w:rsidRPr="2BE08637" w:rsidR="40CDC54F">
        <w:rPr>
          <w:sz w:val="24"/>
          <w:szCs w:val="24"/>
          <w:highlight w:val="white"/>
        </w:rPr>
        <w:t>(</w:t>
      </w:r>
      <w:r w:rsidRPr="2BE08637" w:rsidR="006D5DE2">
        <w:rPr>
          <w:sz w:val="24"/>
          <w:szCs w:val="24"/>
          <w:highlight w:val="white"/>
        </w:rPr>
        <w:t>2023</w:t>
      </w:r>
      <w:r w:rsidRPr="2BE08637" w:rsidR="4906E77A">
        <w:rPr>
          <w:sz w:val="24"/>
          <w:szCs w:val="24"/>
          <w:highlight w:val="white"/>
        </w:rPr>
        <w:t>)</w:t>
      </w:r>
      <w:r w:rsidRPr="2BE08637" w:rsidR="006D5DE2">
        <w:rPr>
          <w:sz w:val="24"/>
          <w:szCs w:val="24"/>
          <w:highlight w:val="white"/>
        </w:rPr>
        <w:t xml:space="preserve"> </w:t>
      </w:r>
      <w:r w:rsidRPr="2BE08637" w:rsidR="1BB42BC0">
        <w:rPr>
          <w:sz w:val="24"/>
          <w:szCs w:val="24"/>
          <w:highlight w:val="white"/>
        </w:rPr>
        <w:t>‘</w:t>
      </w:r>
      <w:r w:rsidRPr="2BE08637" w:rsidR="006D5DE2">
        <w:rPr>
          <w:i w:val="1"/>
          <w:iCs w:val="1"/>
          <w:sz w:val="24"/>
          <w:szCs w:val="24"/>
          <w:highlight w:val="white"/>
        </w:rPr>
        <w:t xml:space="preserve">From booking to bed, </w:t>
      </w:r>
      <w:r w:rsidRPr="2BE08637" w:rsidR="006D5DE2">
        <w:rPr>
          <w:i w:val="1"/>
          <w:iCs w:val="1"/>
          <w:sz w:val="24"/>
          <w:szCs w:val="24"/>
          <w:highlight w:val="white"/>
        </w:rPr>
        <w:t>we're</w:t>
      </w:r>
      <w:r w:rsidRPr="2BE08637" w:rsidR="006D5DE2">
        <w:rPr>
          <w:i w:val="1"/>
          <w:iCs w:val="1"/>
          <w:sz w:val="24"/>
          <w:szCs w:val="24"/>
          <w:highlight w:val="white"/>
        </w:rPr>
        <w:t xml:space="preserve"> here to help you rest easy</w:t>
      </w:r>
      <w:r w:rsidRPr="2BE08637" w:rsidR="29E8F0E0">
        <w:rPr>
          <w:i w:val="1"/>
          <w:iCs w:val="1"/>
          <w:sz w:val="24"/>
          <w:szCs w:val="24"/>
          <w:highlight w:val="white"/>
        </w:rPr>
        <w:t>’ Available</w:t>
      </w:r>
      <w:r w:rsidRPr="2BE08637" w:rsidR="006D5DE2">
        <w:rPr>
          <w:sz w:val="24"/>
          <w:szCs w:val="24"/>
          <w:highlight w:val="white"/>
        </w:rPr>
        <w:t xml:space="preserve"> </w:t>
      </w:r>
      <w:r w:rsidRPr="2BE08637" w:rsidR="006D5DE2">
        <w:rPr>
          <w:sz w:val="24"/>
          <w:szCs w:val="24"/>
          <w:highlight w:val="white"/>
        </w:rPr>
        <w:t>at:</w:t>
      </w:r>
      <w:r w:rsidRPr="2BE08637" w:rsidR="48E95D6A">
        <w:rPr>
          <w:sz w:val="24"/>
          <w:szCs w:val="24"/>
          <w:highlight w:val="white"/>
        </w:rPr>
        <w:t xml:space="preserve"> </w:t>
      </w:r>
      <w:r w:rsidRPr="2BE08637" w:rsidR="6A92FB14">
        <w:rPr>
          <w:sz w:val="24"/>
          <w:szCs w:val="24"/>
          <w:highlight w:val="white"/>
        </w:rPr>
        <w:t>https://www.premierinn.com/gb/en/home.html (</w:t>
      </w:r>
      <w:r w:rsidRPr="2BE08637" w:rsidR="006D5DE2">
        <w:rPr>
          <w:sz w:val="24"/>
          <w:szCs w:val="24"/>
          <w:highlight w:val="white"/>
        </w:rPr>
        <w:t>Accessed</w:t>
      </w:r>
      <w:r w:rsidRPr="2BE08637" w:rsidR="5B58D71B">
        <w:rPr>
          <w:sz w:val="24"/>
          <w:szCs w:val="24"/>
          <w:highlight w:val="white"/>
        </w:rPr>
        <w:t>:</w:t>
      </w:r>
      <w:r w:rsidRPr="2BE08637" w:rsidR="006D5DE2">
        <w:rPr>
          <w:sz w:val="24"/>
          <w:szCs w:val="24"/>
          <w:highlight w:val="white"/>
        </w:rPr>
        <w:t xml:space="preserve"> 19th October 2023</w:t>
      </w:r>
      <w:r w:rsidRPr="2BE08637" w:rsidR="22041EFF">
        <w:rPr>
          <w:sz w:val="24"/>
          <w:szCs w:val="24"/>
          <w:highlight w:val="white"/>
        </w:rPr>
        <w:t>)</w:t>
      </w:r>
    </w:p>
    <w:p xmlns:wp14="http://schemas.microsoft.com/office/word/2010/wordml" w:rsidR="006D5DE2" w:rsidP="2BE08637" w:rsidRDefault="006D5DE2" w14:paraId="69F2519B" wp14:textId="28177F5F">
      <w:pPr>
        <w:spacing w:before="240" w:line="360" w:lineRule="auto"/>
        <w:jc w:val="both"/>
        <w:rPr>
          <w:color w:val="000000" w:themeColor="text1" w:themeTint="FF" w:themeShade="FF"/>
          <w:sz w:val="24"/>
          <w:szCs w:val="24"/>
          <w:highlight w:val="white"/>
        </w:rPr>
      </w:pPr>
      <w:r w:rsidRPr="2BE08637" w:rsidR="006D5DE2">
        <w:rPr>
          <w:color w:val="000000" w:themeColor="text1" w:themeTint="FF" w:themeShade="FF"/>
          <w:sz w:val="24"/>
          <w:szCs w:val="24"/>
          <w:highlight w:val="white"/>
        </w:rPr>
        <w:t>PremierInn</w:t>
      </w:r>
      <w:r w:rsidRPr="2BE08637" w:rsidR="0228E01E">
        <w:rPr>
          <w:color w:val="000000" w:themeColor="text1" w:themeTint="FF" w:themeShade="FF"/>
          <w:sz w:val="24"/>
          <w:szCs w:val="24"/>
          <w:highlight w:val="white"/>
        </w:rPr>
        <w:t xml:space="preserve"> (</w:t>
      </w:r>
      <w:r w:rsidRPr="2BE08637" w:rsidR="006D5DE2">
        <w:rPr>
          <w:color w:val="000000" w:themeColor="text1" w:themeTint="FF" w:themeShade="FF"/>
          <w:sz w:val="24"/>
          <w:szCs w:val="24"/>
          <w:highlight w:val="white"/>
        </w:rPr>
        <w:t>2023</w:t>
      </w:r>
      <w:r w:rsidRPr="2BE08637" w:rsidR="4401258B">
        <w:rPr>
          <w:color w:val="000000" w:themeColor="text1" w:themeTint="FF" w:themeShade="FF"/>
          <w:sz w:val="24"/>
          <w:szCs w:val="24"/>
          <w:highlight w:val="white"/>
        </w:rPr>
        <w:t>)</w:t>
      </w:r>
      <w:r w:rsidRPr="2BE08637" w:rsidR="006D5DE2">
        <w:rPr>
          <w:color w:val="000000" w:themeColor="text1" w:themeTint="FF" w:themeShade="FF"/>
          <w:sz w:val="24"/>
          <w:szCs w:val="24"/>
          <w:highlight w:val="white"/>
        </w:rPr>
        <w:t xml:space="preserve"> </w:t>
      </w:r>
      <w:r w:rsidRPr="2BE08637" w:rsidR="6418378C">
        <w:rPr>
          <w:color w:val="000000" w:themeColor="text1" w:themeTint="FF" w:themeShade="FF"/>
          <w:sz w:val="24"/>
          <w:szCs w:val="24"/>
          <w:highlight w:val="white"/>
        </w:rPr>
        <w:t>‘</w:t>
      </w:r>
      <w:r w:rsidRPr="2BE08637" w:rsidR="006D5DE2">
        <w:rPr>
          <w:i w:val="1"/>
          <w:iCs w:val="1"/>
          <w:color w:val="000000" w:themeColor="text1" w:themeTint="FF" w:themeShade="FF"/>
          <w:sz w:val="24"/>
          <w:szCs w:val="24"/>
          <w:highlight w:val="white"/>
        </w:rPr>
        <w:t>London Gatwick Airport (North Terminal) hotel</w:t>
      </w:r>
      <w:r w:rsidRPr="2BE08637" w:rsidR="5B82C37D">
        <w:rPr>
          <w:i w:val="1"/>
          <w:iCs w:val="1"/>
          <w:color w:val="000000" w:themeColor="text1" w:themeTint="FF" w:themeShade="FF"/>
          <w:sz w:val="24"/>
          <w:szCs w:val="24"/>
          <w:highlight w:val="white"/>
        </w:rPr>
        <w:t>’</w:t>
      </w:r>
      <w:r w:rsidRPr="2BE08637" w:rsidR="006D5DE2">
        <w:rPr>
          <w:color w:val="000000" w:themeColor="text1" w:themeTint="FF" w:themeShade="FF"/>
          <w:sz w:val="24"/>
          <w:szCs w:val="24"/>
          <w:highlight w:val="white"/>
        </w:rPr>
        <w:t xml:space="preserve"> Available at </w:t>
      </w:r>
      <w:r w:rsidRPr="2BE08637" w:rsidR="2ED16F32">
        <w:rPr>
          <w:color w:val="000000" w:themeColor="text1" w:themeTint="FF" w:themeShade="FF"/>
          <w:sz w:val="24"/>
          <w:szCs w:val="24"/>
          <w:highlight w:val="white"/>
        </w:rPr>
        <w:t xml:space="preserve"> </w:t>
      </w:r>
      <w:hyperlink r:id="R7087e4d979bf4b88">
        <w:r w:rsidRPr="2BE08637" w:rsidR="006D5DE2">
          <w:rPr>
            <w:rStyle w:val="Hyperlink"/>
            <w:sz w:val="24"/>
            <w:szCs w:val="24"/>
            <w:highlight w:val="white"/>
          </w:rPr>
          <w:t>https://www.premierinn.com/gb/en/hotels/england/west-sussex/crawley/london-gatwick-airport-north-terminal.html</w:t>
        </w:r>
      </w:hyperlink>
      <w:r w:rsidRPr="2BE08637" w:rsidR="12AB2BF1">
        <w:rPr>
          <w:color w:val="000000" w:themeColor="text1" w:themeTint="FF" w:themeShade="FF"/>
          <w:sz w:val="24"/>
          <w:szCs w:val="24"/>
          <w:highlight w:val="white"/>
        </w:rPr>
        <w:t xml:space="preserve"> (</w:t>
      </w:r>
      <w:r w:rsidRPr="2BE08637" w:rsidR="006D5DE2">
        <w:rPr>
          <w:color w:val="000000" w:themeColor="text1" w:themeTint="FF" w:themeShade="FF"/>
          <w:sz w:val="24"/>
          <w:szCs w:val="24"/>
          <w:highlight w:val="white"/>
        </w:rPr>
        <w:t>Accesse</w:t>
      </w:r>
      <w:r w:rsidRPr="2BE08637" w:rsidR="111B6692">
        <w:rPr>
          <w:color w:val="000000" w:themeColor="text1" w:themeTint="FF" w:themeShade="FF"/>
          <w:sz w:val="24"/>
          <w:szCs w:val="24"/>
          <w:highlight w:val="white"/>
        </w:rPr>
        <w:t>d</w:t>
      </w:r>
      <w:r w:rsidRPr="2BE08637" w:rsidR="006D5DE2">
        <w:rPr>
          <w:color w:val="000000" w:themeColor="text1" w:themeTint="FF" w:themeShade="FF"/>
          <w:sz w:val="24"/>
          <w:szCs w:val="24"/>
          <w:highlight w:val="white"/>
        </w:rPr>
        <w:t>: 16 November 2023</w:t>
      </w:r>
      <w:r w:rsidRPr="2BE08637" w:rsidR="6F794F13">
        <w:rPr>
          <w:color w:val="000000" w:themeColor="text1" w:themeTint="FF" w:themeShade="FF"/>
          <w:sz w:val="24"/>
          <w:szCs w:val="24"/>
          <w:highlight w:val="white"/>
        </w:rPr>
        <w:t>)</w:t>
      </w:r>
    </w:p>
    <w:p xmlns:wp14="http://schemas.microsoft.com/office/word/2010/wordml" w:rsidR="006D5DE2" w:rsidRDefault="006D5DE2" w14:paraId="2C89ADB5" wp14:textId="6CD01A1A">
      <w:pPr>
        <w:spacing w:before="240" w:line="360" w:lineRule="auto"/>
        <w:jc w:val="both"/>
        <w:rPr>
          <w:sz w:val="24"/>
          <w:szCs w:val="24"/>
          <w:highlight w:val="white"/>
        </w:rPr>
      </w:pPr>
      <w:r w:rsidRPr="2BE08637" w:rsidR="006D5DE2">
        <w:rPr>
          <w:sz w:val="24"/>
          <w:szCs w:val="24"/>
          <w:highlight w:val="white"/>
        </w:rPr>
        <w:t>Saari</w:t>
      </w:r>
      <w:r w:rsidRPr="2BE08637" w:rsidR="006D5DE2">
        <w:rPr>
          <w:sz w:val="24"/>
          <w:szCs w:val="24"/>
          <w:highlight w:val="white"/>
        </w:rPr>
        <w:t xml:space="preserve">, U.A., </w:t>
      </w:r>
      <w:r w:rsidRPr="2BE08637" w:rsidR="006D5DE2">
        <w:rPr>
          <w:sz w:val="24"/>
          <w:szCs w:val="24"/>
          <w:highlight w:val="white"/>
        </w:rPr>
        <w:t>Damberg</w:t>
      </w:r>
      <w:r w:rsidRPr="2BE08637" w:rsidR="006D5DE2">
        <w:rPr>
          <w:sz w:val="24"/>
          <w:szCs w:val="24"/>
          <w:highlight w:val="white"/>
        </w:rPr>
        <w:t xml:space="preserve">, S., </w:t>
      </w:r>
      <w:r w:rsidRPr="2BE08637" w:rsidR="006D5DE2">
        <w:rPr>
          <w:sz w:val="24"/>
          <w:szCs w:val="24"/>
          <w:highlight w:val="white"/>
        </w:rPr>
        <w:t>Frömbling</w:t>
      </w:r>
      <w:r w:rsidRPr="2BE08637" w:rsidR="006D5DE2">
        <w:rPr>
          <w:sz w:val="24"/>
          <w:szCs w:val="24"/>
          <w:highlight w:val="white"/>
        </w:rPr>
        <w:t xml:space="preserve">, L. and </w:t>
      </w:r>
      <w:r w:rsidRPr="2BE08637" w:rsidR="006D5DE2">
        <w:rPr>
          <w:sz w:val="24"/>
          <w:szCs w:val="24"/>
          <w:highlight w:val="white"/>
        </w:rPr>
        <w:t>Ringle</w:t>
      </w:r>
      <w:r w:rsidRPr="2BE08637" w:rsidR="006D5DE2">
        <w:rPr>
          <w:sz w:val="24"/>
          <w:szCs w:val="24"/>
          <w:highlight w:val="white"/>
        </w:rPr>
        <w:t>, C.M.</w:t>
      </w:r>
      <w:r w:rsidRPr="2BE08637" w:rsidR="436FB0D8">
        <w:rPr>
          <w:sz w:val="24"/>
          <w:szCs w:val="24"/>
          <w:highlight w:val="white"/>
        </w:rPr>
        <w:t xml:space="preserve"> (</w:t>
      </w:r>
      <w:r w:rsidRPr="2BE08637" w:rsidR="006D5DE2">
        <w:rPr>
          <w:sz w:val="24"/>
          <w:szCs w:val="24"/>
          <w:highlight w:val="white"/>
        </w:rPr>
        <w:t>2021</w:t>
      </w:r>
      <w:r w:rsidRPr="2BE08637" w:rsidR="6E7AC552">
        <w:rPr>
          <w:sz w:val="24"/>
          <w:szCs w:val="24"/>
          <w:highlight w:val="white"/>
        </w:rPr>
        <w:t>)</w:t>
      </w:r>
      <w:r w:rsidRPr="2BE08637" w:rsidR="006D5DE2">
        <w:rPr>
          <w:sz w:val="24"/>
          <w:szCs w:val="24"/>
          <w:highlight w:val="white"/>
        </w:rPr>
        <w:t xml:space="preserve"> Sustainable consumption </w:t>
      </w:r>
      <w:r w:rsidRPr="2BE08637" w:rsidR="54ABD6C2">
        <w:rPr>
          <w:sz w:val="24"/>
          <w:szCs w:val="24"/>
          <w:highlight w:val="white"/>
        </w:rPr>
        <w:t>behaviour</w:t>
      </w:r>
      <w:r w:rsidRPr="2BE08637" w:rsidR="006D5DE2">
        <w:rPr>
          <w:sz w:val="24"/>
          <w:szCs w:val="24"/>
          <w:highlight w:val="white"/>
        </w:rPr>
        <w:t xml:space="preserve"> of Europeans: The influence of environmental knowledge and risk </w:t>
      </w:r>
      <w:r w:rsidRPr="2BE08637" w:rsidR="006D5DE2">
        <w:rPr>
          <w:sz w:val="24"/>
          <w:szCs w:val="24"/>
          <w:highlight w:val="white"/>
        </w:rPr>
        <w:t>perception</w:t>
      </w:r>
      <w:r w:rsidRPr="2BE08637" w:rsidR="006D5DE2">
        <w:rPr>
          <w:sz w:val="24"/>
          <w:szCs w:val="24"/>
          <w:highlight w:val="white"/>
        </w:rPr>
        <w:t xml:space="preserve"> on environmental concern and </w:t>
      </w:r>
      <w:r w:rsidRPr="2BE08637" w:rsidR="28E01E5E">
        <w:rPr>
          <w:sz w:val="24"/>
          <w:szCs w:val="24"/>
          <w:highlight w:val="white"/>
        </w:rPr>
        <w:t>behavioural</w:t>
      </w:r>
      <w:r w:rsidRPr="2BE08637" w:rsidR="006D5DE2">
        <w:rPr>
          <w:sz w:val="24"/>
          <w:szCs w:val="24"/>
          <w:highlight w:val="white"/>
        </w:rPr>
        <w:t xml:space="preserve"> intention. </w:t>
      </w:r>
      <w:r w:rsidRPr="2BE08637" w:rsidR="006D5DE2">
        <w:rPr>
          <w:i w:val="1"/>
          <w:iCs w:val="1"/>
          <w:sz w:val="24"/>
          <w:szCs w:val="24"/>
          <w:highlight w:val="white"/>
        </w:rPr>
        <w:t>Ecological Economics</w:t>
      </w:r>
      <w:r w:rsidRPr="2BE08637" w:rsidR="006D5DE2">
        <w:rPr>
          <w:sz w:val="24"/>
          <w:szCs w:val="24"/>
          <w:highlight w:val="white"/>
        </w:rPr>
        <w:t xml:space="preserve">, </w:t>
      </w:r>
      <w:r w:rsidRPr="2BE08637" w:rsidR="006D5DE2">
        <w:rPr>
          <w:i w:val="1"/>
          <w:iCs w:val="1"/>
          <w:sz w:val="24"/>
          <w:szCs w:val="24"/>
          <w:highlight w:val="white"/>
        </w:rPr>
        <w:t>189</w:t>
      </w:r>
      <w:r w:rsidRPr="2BE08637" w:rsidR="006D5DE2">
        <w:rPr>
          <w:sz w:val="24"/>
          <w:szCs w:val="24"/>
          <w:highlight w:val="white"/>
        </w:rPr>
        <w:t>, p.107155.</w:t>
      </w:r>
    </w:p>
    <w:p xmlns:wp14="http://schemas.microsoft.com/office/word/2010/wordml" w:rsidR="006D5DE2" w:rsidRDefault="006D5DE2" w14:paraId="2F6F5A9F" wp14:textId="60A4F432">
      <w:pPr>
        <w:spacing w:before="240" w:line="360" w:lineRule="auto"/>
        <w:jc w:val="both"/>
        <w:rPr>
          <w:sz w:val="24"/>
          <w:szCs w:val="24"/>
          <w:highlight w:val="white"/>
        </w:rPr>
      </w:pPr>
      <w:r w:rsidRPr="2BE08637" w:rsidR="006D5DE2">
        <w:rPr>
          <w:sz w:val="24"/>
          <w:szCs w:val="24"/>
          <w:highlight w:val="white"/>
        </w:rPr>
        <w:t>Specchia</w:t>
      </w:r>
      <w:r w:rsidRPr="2BE08637" w:rsidR="006D5DE2">
        <w:rPr>
          <w:sz w:val="24"/>
          <w:szCs w:val="24"/>
          <w:highlight w:val="white"/>
        </w:rPr>
        <w:t xml:space="preserve">, M.L., </w:t>
      </w:r>
      <w:r w:rsidRPr="2BE08637" w:rsidR="006D5DE2">
        <w:rPr>
          <w:sz w:val="24"/>
          <w:szCs w:val="24"/>
          <w:highlight w:val="white"/>
        </w:rPr>
        <w:t>Cozzolino</w:t>
      </w:r>
      <w:r w:rsidRPr="2BE08637" w:rsidR="006D5DE2">
        <w:rPr>
          <w:sz w:val="24"/>
          <w:szCs w:val="24"/>
          <w:highlight w:val="white"/>
        </w:rPr>
        <w:t xml:space="preserve">, M.R., </w:t>
      </w:r>
      <w:r w:rsidRPr="2BE08637" w:rsidR="006D5DE2">
        <w:rPr>
          <w:sz w:val="24"/>
          <w:szCs w:val="24"/>
          <w:highlight w:val="white"/>
        </w:rPr>
        <w:t>Carini</w:t>
      </w:r>
      <w:r w:rsidRPr="2BE08637" w:rsidR="006D5DE2">
        <w:rPr>
          <w:sz w:val="24"/>
          <w:szCs w:val="24"/>
          <w:highlight w:val="white"/>
        </w:rPr>
        <w:t xml:space="preserve">, E., Di </w:t>
      </w:r>
      <w:r w:rsidRPr="2BE08637" w:rsidR="006D5DE2">
        <w:rPr>
          <w:sz w:val="24"/>
          <w:szCs w:val="24"/>
          <w:highlight w:val="white"/>
        </w:rPr>
        <w:t>Pilla</w:t>
      </w:r>
      <w:r w:rsidRPr="2BE08637" w:rsidR="006D5DE2">
        <w:rPr>
          <w:sz w:val="24"/>
          <w:szCs w:val="24"/>
          <w:highlight w:val="white"/>
        </w:rPr>
        <w:t xml:space="preserve">, A., </w:t>
      </w:r>
      <w:r w:rsidRPr="2BE08637" w:rsidR="006D5DE2">
        <w:rPr>
          <w:sz w:val="24"/>
          <w:szCs w:val="24"/>
          <w:highlight w:val="white"/>
        </w:rPr>
        <w:t>Galletti</w:t>
      </w:r>
      <w:r w:rsidRPr="2BE08637" w:rsidR="006D5DE2">
        <w:rPr>
          <w:sz w:val="24"/>
          <w:szCs w:val="24"/>
          <w:highlight w:val="white"/>
        </w:rPr>
        <w:t xml:space="preserve">, C., </w:t>
      </w:r>
      <w:r w:rsidRPr="2BE08637" w:rsidR="006D5DE2">
        <w:rPr>
          <w:sz w:val="24"/>
          <w:szCs w:val="24"/>
          <w:highlight w:val="white"/>
        </w:rPr>
        <w:t>Ricciardi</w:t>
      </w:r>
      <w:r w:rsidRPr="2BE08637" w:rsidR="006D5DE2">
        <w:rPr>
          <w:sz w:val="24"/>
          <w:szCs w:val="24"/>
          <w:highlight w:val="white"/>
        </w:rPr>
        <w:t xml:space="preserve">, W. and </w:t>
      </w:r>
      <w:r w:rsidRPr="2BE08637" w:rsidR="006D5DE2">
        <w:rPr>
          <w:sz w:val="24"/>
          <w:szCs w:val="24"/>
          <w:highlight w:val="white"/>
        </w:rPr>
        <w:t>Damiani</w:t>
      </w:r>
      <w:r w:rsidRPr="2BE08637" w:rsidR="006D5DE2">
        <w:rPr>
          <w:sz w:val="24"/>
          <w:szCs w:val="24"/>
          <w:highlight w:val="white"/>
        </w:rPr>
        <w:t>, G.</w:t>
      </w:r>
      <w:r w:rsidRPr="2BE08637" w:rsidR="41ABAADE">
        <w:rPr>
          <w:sz w:val="24"/>
          <w:szCs w:val="24"/>
          <w:highlight w:val="white"/>
        </w:rPr>
        <w:t xml:space="preserve"> (</w:t>
      </w:r>
      <w:r w:rsidRPr="2BE08637" w:rsidR="006D5DE2">
        <w:rPr>
          <w:sz w:val="24"/>
          <w:szCs w:val="24"/>
          <w:highlight w:val="white"/>
        </w:rPr>
        <w:t>2021</w:t>
      </w:r>
      <w:r w:rsidRPr="2BE08637" w:rsidR="2C2A026A">
        <w:rPr>
          <w:sz w:val="24"/>
          <w:szCs w:val="24"/>
          <w:highlight w:val="white"/>
        </w:rPr>
        <w:t>)</w:t>
      </w:r>
      <w:r w:rsidRPr="2BE08637" w:rsidR="006D5DE2">
        <w:rPr>
          <w:sz w:val="24"/>
          <w:szCs w:val="24"/>
          <w:highlight w:val="white"/>
        </w:rPr>
        <w:t xml:space="preserve"> Leadership styles and nurses’ job satisfaction. Results of a systematic review. </w:t>
      </w:r>
      <w:r w:rsidRPr="2BE08637" w:rsidR="006D5DE2">
        <w:rPr>
          <w:i w:val="1"/>
          <w:iCs w:val="1"/>
          <w:sz w:val="24"/>
          <w:szCs w:val="24"/>
          <w:highlight w:val="white"/>
        </w:rPr>
        <w:t>International journal of environmental research and public health</w:t>
      </w:r>
      <w:r w:rsidRPr="2BE08637" w:rsidR="006D5DE2">
        <w:rPr>
          <w:sz w:val="24"/>
          <w:szCs w:val="24"/>
          <w:highlight w:val="white"/>
        </w:rPr>
        <w:t xml:space="preserve">, </w:t>
      </w:r>
      <w:r w:rsidRPr="2BE08637" w:rsidR="006D5DE2">
        <w:rPr>
          <w:i w:val="1"/>
          <w:iCs w:val="1"/>
          <w:sz w:val="24"/>
          <w:szCs w:val="24"/>
          <w:highlight w:val="white"/>
        </w:rPr>
        <w:t>18</w:t>
      </w:r>
      <w:r w:rsidRPr="2BE08637" w:rsidR="006D5DE2">
        <w:rPr>
          <w:sz w:val="24"/>
          <w:szCs w:val="24"/>
          <w:highlight w:val="white"/>
        </w:rPr>
        <w:t>(4), p.1552.</w:t>
      </w:r>
    </w:p>
    <w:p xmlns:wp14="http://schemas.microsoft.com/office/word/2010/wordml" w:rsidR="006D5DE2" w:rsidRDefault="006D5DE2" w14:paraId="15A4AC1B" wp14:textId="6694F9BB">
      <w:pPr>
        <w:spacing w:before="240" w:line="360" w:lineRule="auto"/>
        <w:jc w:val="both"/>
        <w:rPr>
          <w:sz w:val="24"/>
          <w:szCs w:val="24"/>
        </w:rPr>
      </w:pPr>
      <w:r w:rsidRPr="2BE08637" w:rsidR="006D5DE2">
        <w:rPr>
          <w:sz w:val="24"/>
          <w:szCs w:val="24"/>
        </w:rPr>
        <w:t>Statista</w:t>
      </w:r>
      <w:r w:rsidRPr="2BE08637" w:rsidR="141BAE37">
        <w:rPr>
          <w:sz w:val="24"/>
          <w:szCs w:val="24"/>
        </w:rPr>
        <w:t xml:space="preserve"> (</w:t>
      </w:r>
      <w:r w:rsidRPr="2BE08637" w:rsidR="006D5DE2">
        <w:rPr>
          <w:sz w:val="24"/>
          <w:szCs w:val="24"/>
        </w:rPr>
        <w:t>2023</w:t>
      </w:r>
      <w:r w:rsidRPr="2BE08637" w:rsidR="1DBB0682">
        <w:rPr>
          <w:sz w:val="24"/>
          <w:szCs w:val="24"/>
        </w:rPr>
        <w:t>)</w:t>
      </w:r>
      <w:r w:rsidRPr="2BE08637" w:rsidR="006D5DE2">
        <w:rPr>
          <w:sz w:val="24"/>
          <w:szCs w:val="24"/>
        </w:rPr>
        <w:t xml:space="preserve"> </w:t>
      </w:r>
      <w:r w:rsidRPr="2BE08637" w:rsidR="1BCDA24D">
        <w:rPr>
          <w:sz w:val="24"/>
          <w:szCs w:val="24"/>
        </w:rPr>
        <w:t>‘</w:t>
      </w:r>
      <w:r w:rsidRPr="2BE08637" w:rsidR="006D5DE2">
        <w:rPr>
          <w:i w:val="1"/>
          <w:iCs w:val="1"/>
          <w:sz w:val="24"/>
          <w:szCs w:val="24"/>
        </w:rPr>
        <w:t>Inflation rate for the Consumer Price Index (CPI) in the United Kingdom from January 1989 to September 2023</w:t>
      </w:r>
      <w:r w:rsidRPr="2BE08637" w:rsidR="330839A3">
        <w:rPr>
          <w:i w:val="1"/>
          <w:iCs w:val="1"/>
          <w:sz w:val="24"/>
          <w:szCs w:val="24"/>
        </w:rPr>
        <w:t>’ Available</w:t>
      </w:r>
      <w:r w:rsidRPr="2BE08637" w:rsidR="006D5DE2">
        <w:rPr>
          <w:sz w:val="24"/>
          <w:szCs w:val="24"/>
        </w:rPr>
        <w:t xml:space="preserve"> at: </w:t>
      </w:r>
      <w:r w:rsidRPr="2BE08637" w:rsidR="1026DC7B">
        <w:rPr>
          <w:sz w:val="24"/>
          <w:szCs w:val="24"/>
        </w:rPr>
        <w:t xml:space="preserve"> </w:t>
      </w:r>
      <w:hyperlink r:id="R46014949077e4e8f">
        <w:r w:rsidRPr="2BE08637" w:rsidR="006D5DE2">
          <w:rPr>
            <w:rStyle w:val="Hyperlink"/>
            <w:sz w:val="24"/>
            <w:szCs w:val="24"/>
          </w:rPr>
          <w:t>https://www.statista.com/statistics/306648/inflation-rate-consumer-price-index-cpi-united-kingdom-uk/</w:t>
        </w:r>
      </w:hyperlink>
      <w:r w:rsidRPr="2BE08637" w:rsidR="00ECCFE7">
        <w:rPr>
          <w:sz w:val="24"/>
          <w:szCs w:val="24"/>
        </w:rPr>
        <w:t xml:space="preserve"> (</w:t>
      </w:r>
      <w:r w:rsidRPr="2BE08637" w:rsidR="006D5DE2">
        <w:rPr>
          <w:sz w:val="24"/>
          <w:szCs w:val="24"/>
        </w:rPr>
        <w:t>Accessed on 19th October 2023</w:t>
      </w:r>
      <w:r w:rsidRPr="2BE08637" w:rsidR="12ACCB39">
        <w:rPr>
          <w:sz w:val="24"/>
          <w:szCs w:val="24"/>
        </w:rPr>
        <w:t>)</w:t>
      </w:r>
    </w:p>
    <w:p xmlns:wp14="http://schemas.microsoft.com/office/word/2010/wordml" w:rsidR="006D5DE2" w:rsidRDefault="006D5DE2" w14:paraId="7C1DABE5" wp14:textId="16692D32">
      <w:pPr>
        <w:spacing w:before="240" w:line="360" w:lineRule="auto"/>
        <w:jc w:val="both"/>
        <w:rPr>
          <w:sz w:val="24"/>
          <w:szCs w:val="24"/>
        </w:rPr>
      </w:pPr>
      <w:r w:rsidRPr="2BE08637" w:rsidR="006D5DE2">
        <w:rPr>
          <w:sz w:val="24"/>
          <w:szCs w:val="24"/>
        </w:rPr>
        <w:t>Statista</w:t>
      </w:r>
      <w:r w:rsidRPr="2BE08637" w:rsidR="0AAED793">
        <w:rPr>
          <w:sz w:val="24"/>
          <w:szCs w:val="24"/>
        </w:rPr>
        <w:t xml:space="preserve"> (</w:t>
      </w:r>
      <w:r w:rsidRPr="2BE08637" w:rsidR="006D5DE2">
        <w:rPr>
          <w:sz w:val="24"/>
          <w:szCs w:val="24"/>
        </w:rPr>
        <w:t>2023</w:t>
      </w:r>
      <w:r w:rsidRPr="2BE08637" w:rsidR="3764D59E">
        <w:rPr>
          <w:sz w:val="24"/>
          <w:szCs w:val="24"/>
        </w:rPr>
        <w:t>)</w:t>
      </w:r>
      <w:r w:rsidRPr="2BE08637" w:rsidR="006D5DE2">
        <w:rPr>
          <w:sz w:val="24"/>
          <w:szCs w:val="24"/>
        </w:rPr>
        <w:t xml:space="preserve"> </w:t>
      </w:r>
      <w:r w:rsidRPr="2BE08637" w:rsidR="71D10474">
        <w:rPr>
          <w:sz w:val="24"/>
          <w:szCs w:val="24"/>
        </w:rPr>
        <w:t>‘</w:t>
      </w:r>
      <w:r w:rsidRPr="2BE08637" w:rsidR="006D5DE2">
        <w:rPr>
          <w:i w:val="1"/>
          <w:iCs w:val="1"/>
          <w:sz w:val="24"/>
          <w:szCs w:val="24"/>
        </w:rPr>
        <w:t>Internet usage in the United Kingdom (UK) - Statistics &amp; Facts</w:t>
      </w:r>
      <w:r w:rsidRPr="2BE08637" w:rsidR="6D96915E">
        <w:rPr>
          <w:i w:val="1"/>
          <w:iCs w:val="1"/>
          <w:sz w:val="24"/>
          <w:szCs w:val="24"/>
        </w:rPr>
        <w:t>’</w:t>
      </w:r>
      <w:r w:rsidRPr="2BE08637" w:rsidR="006D5DE2">
        <w:rPr>
          <w:sz w:val="24"/>
          <w:szCs w:val="24"/>
        </w:rPr>
        <w:t xml:space="preserve"> Available at: </w:t>
      </w:r>
      <w:hyperlink w:anchor="topicOverview" r:id="Rbcfae3b5dc6f4d1c">
        <w:r w:rsidRPr="2BE08637" w:rsidR="006D5DE2">
          <w:rPr>
            <w:rStyle w:val="Hyperlink"/>
            <w:sz w:val="24"/>
            <w:szCs w:val="24"/>
          </w:rPr>
          <w:t>https://www.statista.com/topics/3246/internet-usage-in-the-uk/#topicOverview</w:t>
        </w:r>
      </w:hyperlink>
      <w:r w:rsidRPr="2BE08637" w:rsidR="30D469E2">
        <w:rPr>
          <w:sz w:val="24"/>
          <w:szCs w:val="24"/>
        </w:rPr>
        <w:t xml:space="preserve"> </w:t>
      </w:r>
      <w:r w:rsidRPr="2BE08637" w:rsidR="006D5DE2">
        <w:rPr>
          <w:sz w:val="24"/>
          <w:szCs w:val="24"/>
        </w:rPr>
        <w:t xml:space="preserve"> </w:t>
      </w:r>
      <w:r w:rsidRPr="2BE08637" w:rsidR="3E69EEEF">
        <w:rPr>
          <w:sz w:val="24"/>
          <w:szCs w:val="24"/>
        </w:rPr>
        <w:t>(</w:t>
      </w:r>
      <w:r w:rsidRPr="2BE08637" w:rsidR="006D5DE2">
        <w:rPr>
          <w:sz w:val="24"/>
          <w:szCs w:val="24"/>
        </w:rPr>
        <w:t>Accessed</w:t>
      </w:r>
      <w:r w:rsidRPr="2BE08637" w:rsidR="36DED11F">
        <w:rPr>
          <w:sz w:val="24"/>
          <w:szCs w:val="24"/>
        </w:rPr>
        <w:t>:</w:t>
      </w:r>
      <w:r w:rsidRPr="2BE08637" w:rsidR="006D5DE2">
        <w:rPr>
          <w:sz w:val="24"/>
          <w:szCs w:val="24"/>
        </w:rPr>
        <w:t xml:space="preserve"> 19th October 2023</w:t>
      </w:r>
      <w:r w:rsidRPr="2BE08637" w:rsidR="53B20447">
        <w:rPr>
          <w:sz w:val="24"/>
          <w:szCs w:val="24"/>
        </w:rPr>
        <w:t>)</w:t>
      </w:r>
    </w:p>
    <w:p xmlns:wp14="http://schemas.microsoft.com/office/word/2010/wordml" w:rsidR="006D5DE2" w:rsidRDefault="006D5DE2" w14:paraId="1E2196AD" wp14:textId="6A48BFC7">
      <w:pPr>
        <w:spacing w:before="240" w:line="360" w:lineRule="auto"/>
        <w:jc w:val="both"/>
        <w:rPr>
          <w:sz w:val="24"/>
          <w:szCs w:val="24"/>
        </w:rPr>
      </w:pPr>
      <w:bookmarkStart w:name="_heading=h.z337ya" w:id="11"/>
      <w:bookmarkEnd w:id="11"/>
      <w:r w:rsidRPr="2BE08637" w:rsidR="006D5DE2">
        <w:rPr>
          <w:sz w:val="24"/>
          <w:szCs w:val="24"/>
        </w:rPr>
        <w:t xml:space="preserve">Statista </w:t>
      </w:r>
      <w:r w:rsidRPr="2BE08637" w:rsidR="429FA8D2">
        <w:rPr>
          <w:sz w:val="24"/>
          <w:szCs w:val="24"/>
        </w:rPr>
        <w:t>(</w:t>
      </w:r>
      <w:r w:rsidRPr="2BE08637" w:rsidR="006D5DE2">
        <w:rPr>
          <w:sz w:val="24"/>
          <w:szCs w:val="24"/>
        </w:rPr>
        <w:t>2023</w:t>
      </w:r>
      <w:r w:rsidRPr="2BE08637" w:rsidR="4F865AB2">
        <w:rPr>
          <w:sz w:val="24"/>
          <w:szCs w:val="24"/>
        </w:rPr>
        <w:t>)</w:t>
      </w:r>
      <w:r w:rsidRPr="2BE08637" w:rsidR="006D5DE2">
        <w:rPr>
          <w:sz w:val="24"/>
          <w:szCs w:val="24"/>
        </w:rPr>
        <w:t xml:space="preserve"> </w:t>
      </w:r>
      <w:r w:rsidRPr="2BE08637" w:rsidR="3D721C3B">
        <w:rPr>
          <w:sz w:val="24"/>
          <w:szCs w:val="24"/>
        </w:rPr>
        <w:t>‘</w:t>
      </w:r>
      <w:r w:rsidRPr="2BE08637" w:rsidR="006D5DE2">
        <w:rPr>
          <w:i w:val="1"/>
          <w:iCs w:val="1"/>
          <w:sz w:val="24"/>
          <w:szCs w:val="24"/>
        </w:rPr>
        <w:t>National minimum wage amounts in the United Kingdom from 1999 to 2023, by wage category</w:t>
      </w:r>
      <w:r w:rsidRPr="2BE08637" w:rsidR="70CA8023">
        <w:rPr>
          <w:i w:val="1"/>
          <w:iCs w:val="1"/>
          <w:sz w:val="24"/>
          <w:szCs w:val="24"/>
        </w:rPr>
        <w:t xml:space="preserve">’ </w:t>
      </w:r>
      <w:r w:rsidRPr="2BE08637" w:rsidR="006D5DE2">
        <w:rPr>
          <w:sz w:val="24"/>
          <w:szCs w:val="24"/>
        </w:rPr>
        <w:t xml:space="preserve">Available at: </w:t>
      </w:r>
      <w:r w:rsidRPr="2BE08637" w:rsidR="78961B14">
        <w:rPr>
          <w:sz w:val="24"/>
          <w:szCs w:val="24"/>
        </w:rPr>
        <w:t xml:space="preserve"> </w:t>
      </w:r>
      <w:hyperlink r:id="R58f0055594c5444c">
        <w:r w:rsidRPr="2BE08637" w:rsidR="006D5DE2">
          <w:rPr>
            <w:rStyle w:val="Hyperlink"/>
            <w:sz w:val="24"/>
            <w:szCs w:val="24"/>
          </w:rPr>
          <w:t>https://www.statista.com/statistics/280483/national-minimum-wage-in-the-uk/</w:t>
        </w:r>
      </w:hyperlink>
      <w:r w:rsidRPr="2BE08637" w:rsidR="646009FC">
        <w:rPr>
          <w:sz w:val="24"/>
          <w:szCs w:val="24"/>
        </w:rPr>
        <w:t xml:space="preserve"> (</w:t>
      </w:r>
      <w:r w:rsidRPr="2BE08637" w:rsidR="006D5DE2">
        <w:rPr>
          <w:sz w:val="24"/>
          <w:szCs w:val="24"/>
        </w:rPr>
        <w:t>Accessed</w:t>
      </w:r>
      <w:r w:rsidRPr="2BE08637" w:rsidR="722F84B0">
        <w:rPr>
          <w:sz w:val="24"/>
          <w:szCs w:val="24"/>
        </w:rPr>
        <w:t>:</w:t>
      </w:r>
      <w:r w:rsidRPr="2BE08637" w:rsidR="006D5DE2">
        <w:rPr>
          <w:sz w:val="24"/>
          <w:szCs w:val="24"/>
        </w:rPr>
        <w:t xml:space="preserve"> 19th October 2023</w:t>
      </w:r>
      <w:r w:rsidRPr="2BE08637" w:rsidR="39642D00">
        <w:rPr>
          <w:sz w:val="24"/>
          <w:szCs w:val="24"/>
        </w:rPr>
        <w:t>)</w:t>
      </w:r>
    </w:p>
    <w:p xmlns:wp14="http://schemas.microsoft.com/office/word/2010/wordml" w:rsidR="006D5DE2" w:rsidRDefault="006D5DE2" w14:paraId="7B88F984" wp14:textId="4E56C7B2">
      <w:pPr>
        <w:spacing w:before="240" w:line="360" w:lineRule="auto"/>
        <w:jc w:val="both"/>
        <w:rPr>
          <w:sz w:val="24"/>
          <w:szCs w:val="24"/>
          <w:highlight w:val="white"/>
        </w:rPr>
      </w:pPr>
      <w:r w:rsidRPr="2BE08637" w:rsidR="006D5DE2">
        <w:rPr>
          <w:sz w:val="24"/>
          <w:szCs w:val="24"/>
          <w:highlight w:val="white"/>
        </w:rPr>
        <w:t>Ushakov</w:t>
      </w:r>
      <w:r w:rsidRPr="2BE08637" w:rsidR="006D5DE2">
        <w:rPr>
          <w:sz w:val="24"/>
          <w:szCs w:val="24"/>
          <w:highlight w:val="white"/>
        </w:rPr>
        <w:t xml:space="preserve">, R.N., </w:t>
      </w:r>
      <w:r w:rsidRPr="2BE08637" w:rsidR="006D5DE2">
        <w:rPr>
          <w:sz w:val="24"/>
          <w:szCs w:val="24"/>
          <w:highlight w:val="white"/>
        </w:rPr>
        <w:t>Kryukova</w:t>
      </w:r>
      <w:r w:rsidRPr="2BE08637" w:rsidR="006D5DE2">
        <w:rPr>
          <w:sz w:val="24"/>
          <w:szCs w:val="24"/>
          <w:highlight w:val="white"/>
        </w:rPr>
        <w:t xml:space="preserve">, E.M., </w:t>
      </w:r>
      <w:r w:rsidRPr="2BE08637" w:rsidR="006D5DE2">
        <w:rPr>
          <w:sz w:val="24"/>
          <w:szCs w:val="24"/>
          <w:highlight w:val="white"/>
        </w:rPr>
        <w:t>Khetagurova</w:t>
      </w:r>
      <w:r w:rsidRPr="2BE08637" w:rsidR="006D5DE2">
        <w:rPr>
          <w:sz w:val="24"/>
          <w:szCs w:val="24"/>
          <w:highlight w:val="white"/>
        </w:rPr>
        <w:t xml:space="preserve">, V.S., </w:t>
      </w:r>
      <w:r w:rsidRPr="2BE08637" w:rsidR="006D5DE2">
        <w:rPr>
          <w:sz w:val="24"/>
          <w:szCs w:val="24"/>
          <w:highlight w:val="white"/>
        </w:rPr>
        <w:t>Mukhomorova</w:t>
      </w:r>
      <w:r w:rsidRPr="2BE08637" w:rsidR="006D5DE2">
        <w:rPr>
          <w:sz w:val="24"/>
          <w:szCs w:val="24"/>
          <w:highlight w:val="white"/>
        </w:rPr>
        <w:t xml:space="preserve">, I.V. and </w:t>
      </w:r>
      <w:r w:rsidRPr="2BE08637" w:rsidR="006D5DE2">
        <w:rPr>
          <w:sz w:val="24"/>
          <w:szCs w:val="24"/>
          <w:highlight w:val="white"/>
        </w:rPr>
        <w:t>Zelenov</w:t>
      </w:r>
      <w:r w:rsidRPr="2BE08637" w:rsidR="006D5DE2">
        <w:rPr>
          <w:sz w:val="24"/>
          <w:szCs w:val="24"/>
          <w:highlight w:val="white"/>
        </w:rPr>
        <w:t>, V.V.</w:t>
      </w:r>
      <w:r w:rsidRPr="2BE08637" w:rsidR="7F42DCEB">
        <w:rPr>
          <w:sz w:val="24"/>
          <w:szCs w:val="24"/>
          <w:highlight w:val="white"/>
        </w:rPr>
        <w:t xml:space="preserve"> (</w:t>
      </w:r>
      <w:r w:rsidRPr="2BE08637" w:rsidR="006D5DE2">
        <w:rPr>
          <w:sz w:val="24"/>
          <w:szCs w:val="24"/>
          <w:highlight w:val="white"/>
        </w:rPr>
        <w:t>2020</w:t>
      </w:r>
      <w:r w:rsidRPr="2BE08637" w:rsidR="65B85DB0">
        <w:rPr>
          <w:sz w:val="24"/>
          <w:szCs w:val="24"/>
          <w:highlight w:val="white"/>
        </w:rPr>
        <w:t>)</w:t>
      </w:r>
      <w:r w:rsidRPr="2BE08637" w:rsidR="006D5DE2">
        <w:rPr>
          <w:sz w:val="24"/>
          <w:szCs w:val="24"/>
          <w:highlight w:val="white"/>
        </w:rPr>
        <w:t xml:space="preserve"> Efficiency of hotel management. Training of specialists in hotel industry field. </w:t>
      </w:r>
      <w:r w:rsidRPr="2BE08637" w:rsidR="006D5DE2">
        <w:rPr>
          <w:i w:val="1"/>
          <w:iCs w:val="1"/>
          <w:sz w:val="24"/>
          <w:szCs w:val="24"/>
          <w:highlight w:val="white"/>
        </w:rPr>
        <w:t>Journal of Environmental Management &amp; Tourism</w:t>
      </w:r>
      <w:r w:rsidRPr="2BE08637" w:rsidR="006D5DE2">
        <w:rPr>
          <w:sz w:val="24"/>
          <w:szCs w:val="24"/>
          <w:highlight w:val="white"/>
        </w:rPr>
        <w:t xml:space="preserve">, </w:t>
      </w:r>
      <w:r w:rsidRPr="2BE08637" w:rsidR="006D5DE2">
        <w:rPr>
          <w:i w:val="1"/>
          <w:iCs w:val="1"/>
          <w:sz w:val="24"/>
          <w:szCs w:val="24"/>
          <w:highlight w:val="white"/>
        </w:rPr>
        <w:t>11</w:t>
      </w:r>
      <w:r w:rsidRPr="2BE08637" w:rsidR="006D5DE2">
        <w:rPr>
          <w:sz w:val="24"/>
          <w:szCs w:val="24"/>
          <w:highlight w:val="white"/>
        </w:rPr>
        <w:t>(2 (42)), pp.388-395.</w:t>
      </w:r>
    </w:p>
    <w:p xmlns:wp14="http://schemas.microsoft.com/office/word/2010/wordml" w:rsidR="006D5DE2" w:rsidRDefault="006D5DE2" w14:paraId="23AAE799" wp14:textId="3A40C24F">
      <w:pPr>
        <w:spacing w:before="240" w:line="360" w:lineRule="auto"/>
        <w:jc w:val="both"/>
        <w:rPr>
          <w:color w:val="222222"/>
          <w:sz w:val="24"/>
          <w:szCs w:val="24"/>
          <w:highlight w:val="white"/>
        </w:rPr>
      </w:pPr>
      <w:r w:rsidRPr="2BE08637" w:rsidR="006D5DE2">
        <w:rPr>
          <w:color w:val="222222"/>
          <w:sz w:val="24"/>
          <w:szCs w:val="24"/>
          <w:highlight w:val="white"/>
        </w:rPr>
        <w:t xml:space="preserve">Vieira, G.S., </w:t>
      </w:r>
      <w:r w:rsidRPr="2BE08637" w:rsidR="006D5DE2">
        <w:rPr>
          <w:color w:val="222222"/>
          <w:sz w:val="24"/>
          <w:szCs w:val="24"/>
          <w:highlight w:val="white"/>
        </w:rPr>
        <w:t>Pocinho</w:t>
      </w:r>
      <w:r w:rsidRPr="2BE08637" w:rsidR="006D5DE2">
        <w:rPr>
          <w:color w:val="222222"/>
          <w:sz w:val="24"/>
          <w:szCs w:val="24"/>
          <w:highlight w:val="white"/>
        </w:rPr>
        <w:t xml:space="preserve">, M., </w:t>
      </w:r>
      <w:r w:rsidRPr="2BE08637" w:rsidR="006D5DE2">
        <w:rPr>
          <w:color w:val="222222"/>
          <w:sz w:val="24"/>
          <w:szCs w:val="24"/>
          <w:highlight w:val="white"/>
        </w:rPr>
        <w:t>Nunes</w:t>
      </w:r>
      <w:r w:rsidRPr="2BE08637" w:rsidR="006D5DE2">
        <w:rPr>
          <w:color w:val="222222"/>
          <w:sz w:val="24"/>
          <w:szCs w:val="24"/>
          <w:highlight w:val="white"/>
        </w:rPr>
        <w:t xml:space="preserve">, C. and </w:t>
      </w:r>
      <w:r w:rsidRPr="2BE08637" w:rsidR="006D5DE2">
        <w:rPr>
          <w:color w:val="222222"/>
          <w:sz w:val="24"/>
          <w:szCs w:val="24"/>
          <w:highlight w:val="white"/>
        </w:rPr>
        <w:t>Nechita</w:t>
      </w:r>
      <w:r w:rsidRPr="2BE08637" w:rsidR="006D5DE2">
        <w:rPr>
          <w:color w:val="222222"/>
          <w:sz w:val="24"/>
          <w:szCs w:val="24"/>
          <w:highlight w:val="white"/>
        </w:rPr>
        <w:t xml:space="preserve">, F. </w:t>
      </w:r>
      <w:r w:rsidRPr="2BE08637" w:rsidR="59154F3A">
        <w:rPr>
          <w:color w:val="222222"/>
          <w:sz w:val="24"/>
          <w:szCs w:val="24"/>
          <w:highlight w:val="white"/>
        </w:rPr>
        <w:t>(</w:t>
      </w:r>
      <w:r w:rsidRPr="2BE08637" w:rsidR="006D5DE2">
        <w:rPr>
          <w:color w:val="222222"/>
          <w:sz w:val="24"/>
          <w:szCs w:val="24"/>
          <w:highlight w:val="white"/>
        </w:rPr>
        <w:t>2021</w:t>
      </w:r>
      <w:r w:rsidRPr="2BE08637" w:rsidR="0AF1072E">
        <w:rPr>
          <w:color w:val="222222"/>
          <w:sz w:val="24"/>
          <w:szCs w:val="24"/>
          <w:highlight w:val="white"/>
        </w:rPr>
        <w:t>)</w:t>
      </w:r>
      <w:r w:rsidRPr="2BE08637" w:rsidR="006D5DE2">
        <w:rPr>
          <w:color w:val="222222"/>
          <w:sz w:val="24"/>
          <w:szCs w:val="24"/>
          <w:highlight w:val="white"/>
        </w:rPr>
        <w:t xml:space="preserve"> Sustainable customer digital engagement strategies for the tourism recovery perspective. </w:t>
      </w:r>
      <w:r w:rsidRPr="2BE08637" w:rsidR="006D5DE2">
        <w:rPr>
          <w:i w:val="1"/>
          <w:iCs w:val="1"/>
          <w:color w:val="222222"/>
          <w:sz w:val="24"/>
          <w:szCs w:val="24"/>
          <w:highlight w:val="white"/>
        </w:rPr>
        <w:t xml:space="preserve">Bulletin of </w:t>
      </w:r>
      <w:r w:rsidRPr="2BE08637" w:rsidR="006D5DE2">
        <w:rPr>
          <w:i w:val="1"/>
          <w:iCs w:val="1"/>
          <w:color w:val="222222"/>
          <w:sz w:val="24"/>
          <w:szCs w:val="24"/>
          <w:highlight w:val="white"/>
        </w:rPr>
        <w:t>theTransilvania</w:t>
      </w:r>
      <w:r w:rsidRPr="2BE08637" w:rsidR="006D5DE2">
        <w:rPr>
          <w:i w:val="1"/>
          <w:iCs w:val="1"/>
          <w:color w:val="222222"/>
          <w:sz w:val="24"/>
          <w:szCs w:val="24"/>
          <w:highlight w:val="white"/>
        </w:rPr>
        <w:t xml:space="preserve"> University of </w:t>
      </w:r>
      <w:r w:rsidRPr="2BE08637" w:rsidR="006D5DE2">
        <w:rPr>
          <w:i w:val="1"/>
          <w:iCs w:val="1"/>
          <w:color w:val="222222"/>
          <w:sz w:val="24"/>
          <w:szCs w:val="24"/>
          <w:highlight w:val="white"/>
        </w:rPr>
        <w:t>Braşov</w:t>
      </w:r>
      <w:r w:rsidRPr="2BE08637" w:rsidR="006D5DE2">
        <w:rPr>
          <w:color w:val="222222"/>
          <w:sz w:val="24"/>
          <w:szCs w:val="24"/>
          <w:highlight w:val="white"/>
        </w:rPr>
        <w:t xml:space="preserve">, </w:t>
      </w:r>
      <w:r w:rsidRPr="2BE08637" w:rsidR="006D5DE2">
        <w:rPr>
          <w:i w:val="1"/>
          <w:iCs w:val="1"/>
          <w:color w:val="222222"/>
          <w:sz w:val="24"/>
          <w:szCs w:val="24"/>
          <w:highlight w:val="white"/>
        </w:rPr>
        <w:t>14</w:t>
      </w:r>
      <w:r w:rsidRPr="2BE08637" w:rsidR="006D5DE2">
        <w:rPr>
          <w:color w:val="222222"/>
          <w:sz w:val="24"/>
          <w:szCs w:val="24"/>
          <w:highlight w:val="white"/>
        </w:rPr>
        <w:t>(1), pp.51-62.</w:t>
      </w:r>
    </w:p>
    <w:p xmlns:wp14="http://schemas.microsoft.com/office/word/2010/wordml" w:rsidR="006D5DE2" w:rsidRDefault="006D5DE2" w14:paraId="702FD444" wp14:textId="13F634AF">
      <w:pPr>
        <w:spacing w:before="240" w:line="360" w:lineRule="auto"/>
        <w:jc w:val="both"/>
        <w:rPr>
          <w:sz w:val="24"/>
          <w:szCs w:val="24"/>
          <w:highlight w:val="white"/>
        </w:rPr>
      </w:pPr>
      <w:r w:rsidRPr="2BE08637" w:rsidR="006D5DE2">
        <w:rPr>
          <w:sz w:val="24"/>
          <w:szCs w:val="24"/>
          <w:highlight w:val="white"/>
        </w:rPr>
        <w:t>Yadegaridehkordi</w:t>
      </w:r>
      <w:r w:rsidRPr="2BE08637" w:rsidR="006D5DE2">
        <w:rPr>
          <w:sz w:val="24"/>
          <w:szCs w:val="24"/>
          <w:highlight w:val="white"/>
        </w:rPr>
        <w:t xml:space="preserve">, E., </w:t>
      </w:r>
      <w:r w:rsidRPr="2BE08637" w:rsidR="006D5DE2">
        <w:rPr>
          <w:sz w:val="24"/>
          <w:szCs w:val="24"/>
          <w:highlight w:val="white"/>
        </w:rPr>
        <w:t>Nilashi</w:t>
      </w:r>
      <w:r w:rsidRPr="2BE08637" w:rsidR="006D5DE2">
        <w:rPr>
          <w:sz w:val="24"/>
          <w:szCs w:val="24"/>
          <w:highlight w:val="white"/>
        </w:rPr>
        <w:t xml:space="preserve">, M., </w:t>
      </w:r>
      <w:r w:rsidRPr="2BE08637" w:rsidR="006D5DE2">
        <w:rPr>
          <w:sz w:val="24"/>
          <w:szCs w:val="24"/>
          <w:highlight w:val="white"/>
        </w:rPr>
        <w:t>Shuib</w:t>
      </w:r>
      <w:r w:rsidRPr="2BE08637" w:rsidR="006D5DE2">
        <w:rPr>
          <w:sz w:val="24"/>
          <w:szCs w:val="24"/>
          <w:highlight w:val="white"/>
        </w:rPr>
        <w:t xml:space="preserve">, L., Nasir, M.H.N.B.M., </w:t>
      </w:r>
      <w:r w:rsidRPr="2BE08637" w:rsidR="006D5DE2">
        <w:rPr>
          <w:sz w:val="24"/>
          <w:szCs w:val="24"/>
          <w:highlight w:val="white"/>
        </w:rPr>
        <w:t>Asadi</w:t>
      </w:r>
      <w:r w:rsidRPr="2BE08637" w:rsidR="006D5DE2">
        <w:rPr>
          <w:sz w:val="24"/>
          <w:szCs w:val="24"/>
          <w:highlight w:val="white"/>
        </w:rPr>
        <w:t xml:space="preserve">, S., </w:t>
      </w:r>
      <w:r w:rsidRPr="2BE08637" w:rsidR="006D5DE2">
        <w:rPr>
          <w:sz w:val="24"/>
          <w:szCs w:val="24"/>
          <w:highlight w:val="white"/>
        </w:rPr>
        <w:t>Samad</w:t>
      </w:r>
      <w:r w:rsidRPr="2BE08637" w:rsidR="006D5DE2">
        <w:rPr>
          <w:sz w:val="24"/>
          <w:szCs w:val="24"/>
          <w:highlight w:val="white"/>
        </w:rPr>
        <w:t xml:space="preserve">, S. and </w:t>
      </w:r>
      <w:r w:rsidRPr="2BE08637" w:rsidR="006D5DE2">
        <w:rPr>
          <w:sz w:val="24"/>
          <w:szCs w:val="24"/>
          <w:highlight w:val="white"/>
        </w:rPr>
        <w:t>Awang</w:t>
      </w:r>
      <w:r w:rsidRPr="2BE08637" w:rsidR="006D5DE2">
        <w:rPr>
          <w:sz w:val="24"/>
          <w:szCs w:val="24"/>
          <w:highlight w:val="white"/>
        </w:rPr>
        <w:t>, N.F.</w:t>
      </w:r>
      <w:r w:rsidRPr="2BE08637" w:rsidR="5D2931F4">
        <w:rPr>
          <w:sz w:val="24"/>
          <w:szCs w:val="24"/>
          <w:highlight w:val="white"/>
        </w:rPr>
        <w:t xml:space="preserve"> (</w:t>
      </w:r>
      <w:r w:rsidRPr="2BE08637" w:rsidR="006D5DE2">
        <w:rPr>
          <w:sz w:val="24"/>
          <w:szCs w:val="24"/>
          <w:highlight w:val="white"/>
        </w:rPr>
        <w:t>2020</w:t>
      </w:r>
      <w:r w:rsidRPr="2BE08637" w:rsidR="45C75DFA">
        <w:rPr>
          <w:sz w:val="24"/>
          <w:szCs w:val="24"/>
          <w:highlight w:val="white"/>
        </w:rPr>
        <w:t>)</w:t>
      </w:r>
      <w:r w:rsidRPr="2BE08637" w:rsidR="006D5DE2">
        <w:rPr>
          <w:sz w:val="24"/>
          <w:szCs w:val="24"/>
          <w:highlight w:val="white"/>
        </w:rPr>
        <w:t xml:space="preserve"> The impact of big data on firm performance in hotel industry. </w:t>
      </w:r>
      <w:r w:rsidRPr="2BE08637" w:rsidR="006D5DE2">
        <w:rPr>
          <w:i w:val="1"/>
          <w:iCs w:val="1"/>
          <w:sz w:val="24"/>
          <w:szCs w:val="24"/>
          <w:highlight w:val="white"/>
        </w:rPr>
        <w:t>Electronic Commerce Research and Applications</w:t>
      </w:r>
      <w:r w:rsidRPr="2BE08637" w:rsidR="006D5DE2">
        <w:rPr>
          <w:sz w:val="24"/>
          <w:szCs w:val="24"/>
          <w:highlight w:val="white"/>
        </w:rPr>
        <w:t xml:space="preserve">, </w:t>
      </w:r>
      <w:r w:rsidRPr="2BE08637" w:rsidR="006D5DE2">
        <w:rPr>
          <w:i w:val="1"/>
          <w:iCs w:val="1"/>
          <w:sz w:val="24"/>
          <w:szCs w:val="24"/>
          <w:highlight w:val="white"/>
        </w:rPr>
        <w:t>40</w:t>
      </w:r>
      <w:r w:rsidRPr="2BE08637" w:rsidR="006D5DE2">
        <w:rPr>
          <w:sz w:val="24"/>
          <w:szCs w:val="24"/>
          <w:highlight w:val="white"/>
        </w:rPr>
        <w:t>, p.100921.</w:t>
      </w:r>
      <w:bookmarkStart w:name="_GoBack" w:id="12"/>
      <w:bookmarkEnd w:id="12"/>
    </w:p>
    <w:sectPr w:rsidR="006D5DE2">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EA1111" w:rsidRDefault="00EA1111" w14:paraId="60061E4C" wp14:textId="77777777">
      <w:pPr>
        <w:spacing w:line="240" w:lineRule="auto"/>
      </w:pPr>
      <w:r>
        <w:separator/>
      </w:r>
    </w:p>
  </w:endnote>
  <w:endnote w:type="continuationSeparator" w:id="0">
    <w:p xmlns:wp14="http://schemas.microsoft.com/office/word/2010/wordml" w:rsidR="00EA1111" w:rsidRDefault="00EA1111" w14:paraId="44EAFD9C"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F779D" w:rsidRDefault="0067684F" w14:paraId="2453CB1F" wp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D5DE2">
      <w:rPr>
        <w:noProof/>
        <w:color w:val="000000"/>
      </w:rPr>
      <w:t>12</w:t>
    </w:r>
    <w:r>
      <w:rPr>
        <w:color w:val="000000"/>
      </w:rPr>
      <w:fldChar w:fldCharType="end"/>
    </w:r>
  </w:p>
  <w:p xmlns:wp14="http://schemas.microsoft.com/office/word/2010/wordml" w:rsidR="00CF779D" w:rsidRDefault="00CF779D" w14:paraId="0E27B00A" wp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EA1111" w:rsidRDefault="00EA1111" w14:paraId="4B94D5A5" wp14:textId="77777777">
      <w:pPr>
        <w:spacing w:line="240" w:lineRule="auto"/>
      </w:pPr>
      <w:r>
        <w:separator/>
      </w:r>
    </w:p>
  </w:footnote>
  <w:footnote w:type="continuationSeparator" w:id="0">
    <w:p xmlns:wp14="http://schemas.microsoft.com/office/word/2010/wordml" w:rsidR="00EA1111" w:rsidRDefault="00EA1111" w14:paraId="3DEEC669" wp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aoBRAir9N3nQy/" int2:id="lWiLGGiC">
      <int2:state int2:type="AugLoop_Text_Critique" int2:value="Rejected"/>
    </int2:textHash>
    <int2:textHash int2:hashCode="Np5F++xBv6d2fs" int2:id="p32y2Ekx">
      <int2:state int2:type="AugLoop_Text_Critique" int2:value="Rejected"/>
    </int2:textHash>
    <int2:textHash int2:hashCode="BfHdObuT38XtrG" int2:id="jlpJtHot">
      <int2:state int2:type="AugLoop_Text_Critique" int2:value="Rejected"/>
    </int2:textHash>
    <int2:textHash int2:hashCode="2Z+YUDTgnHDOjV" int2:id="6V8FrRc8">
      <int2:state int2:type="AugLoop_Text_Critique" int2:value="Rejected"/>
    </int2:textHash>
    <int2:textHash int2:hashCode="dtgQ9L4p48ds6Y" int2:id="mRLnqDBi">
      <int2:state int2:type="AugLoop_Text_Critique" int2:value="Rejected"/>
    </int2:textHash>
    <int2:textHash int2:hashCode="Li/uv5sg3OFWDn" int2:id="VxiwJwwD">
      <int2:state int2:type="AugLoop_Text_Critique" int2:value="Rejected"/>
    </int2:textHash>
    <int2:textHash int2:hashCode="6TcsXGW+Lz2zCB" int2:id="k0JlDKaY">
      <int2:state int2:type="AugLoop_Text_Critique" int2:value="Rejected"/>
    </int2:textHash>
    <int2:textHash int2:hashCode="jqSg5rtXthEmuY" int2:id="ANla8GXF">
      <int2:state int2:type="AugLoop_Text_Critique" int2:value="Rejected"/>
    </int2:textHash>
    <int2:textHash int2:hashCode="6yG1HLTiSOLwKS" int2:id="DeK2Wdrt">
      <int2:state int2:type="AugLoop_Text_Critique" int2:value="Rejected"/>
    </int2:textHash>
    <int2:textHash int2:hashCode="xpIUWxIF8ipGIz" int2:id="WN2e08wy">
      <int2:state int2:type="AugLoop_Text_Critique" int2:value="Rejected"/>
    </int2:textHash>
    <int2:textHash int2:hashCode="IIzL6c9Zq1g96P" int2:id="m3rxUspp">
      <int2:state int2:type="AugLoop_Text_Critique" int2:value="Rejected"/>
    </int2:textHash>
    <int2:textHash int2:hashCode="TNCWszJbrveq5m" int2:id="0aPAJ7KP">
      <int2:state int2:type="AugLoop_Text_Critique" int2:value="Rejected"/>
    </int2:textHash>
    <int2:textHash int2:hashCode="rP9DEen+YGQIAM" int2:id="mfx6MW67">
      <int2:state int2:type="AugLoop_Text_Critique" int2:value="Rejected"/>
    </int2:textHash>
    <int2:textHash int2:hashCode="4JQXgpRYW8JdUi" int2:id="WwyXCeSq">
      <int2:state int2:type="AugLoop_Text_Critique" int2:value="Rejected"/>
    </int2:textHash>
    <int2:textHash int2:hashCode="nJCe7LIkZs+UXa" int2:id="ZIqYWYsy">
      <int2:state int2:type="AugLoop_Text_Critique" int2:value="Rejected"/>
    </int2:textHash>
    <int2:textHash int2:hashCode="fWF8RfNMy7Jxo3" int2:id="EFKntHYT">
      <int2:state int2:type="AugLoop_Text_Critique" int2:value="Rejected"/>
    </int2:textHash>
    <int2:bookmark int2:bookmarkName="_Int_pksyapVw" int2:invalidationBookmarkName="" int2:hashCode="yWaxLQ2HLjpTFl" int2:id="H3tWX381">
      <int2:state int2:type="AugLoop_Text_Critique" int2:value="Rejected"/>
    </int2:bookmark>
    <int2:bookmark int2:bookmarkName="_Int_XKCi0rz3" int2:invalidationBookmarkName="" int2:hashCode="VV1FHWqmaMoDX+" int2:id="LV2gSX8q">
      <int2:state int2:type="AugLoop_Text_Critique" int2:value="Rejected"/>
    </int2:bookmark>
    <int2:bookmark int2:bookmarkName="_Int_iTHznrLW" int2:invalidationBookmarkName="" int2:hashCode="jy5814SWfWp5q9" int2:id="zl2hkBnJ">
      <int2:state int2:type="AugLoop_Text_Critique" int2:value="Rejected"/>
    </int2:bookmark>
    <int2:bookmark int2:bookmarkName="_Int_OvJnmlf2" int2:invalidationBookmarkName="" int2:hashCode="sOEcA19tuduwDq" int2:id="c21BpfcL">
      <int2:state int2:type="AugLoop_Text_Critique" int2:value="Rejected"/>
    </int2:bookmark>
    <int2:bookmark int2:bookmarkName="_Int_pbA926RQ" int2:invalidationBookmarkName="" int2:hashCode="rac5Xv+rfal2n6" int2:id="HtenJwhj">
      <int2:state int2:type="AugLoop_Text_Critique" int2:value="Rejected"/>
    </int2:bookmark>
    <int2:bookmark int2:bookmarkName="_Int_C7iZqfj8" int2:invalidationBookmarkName="" int2:hashCode="2BXB/XPSTfT6eO" int2:id="FQxt9GCa">
      <int2:state int2:type="AugLoop_Text_Critique" int2:value="Rejected"/>
    </int2:bookmark>
    <int2:bookmark int2:bookmarkName="_Int_5pTpDOvq" int2:invalidationBookmarkName="" int2:hashCode="d3DQTHv7eR58lZ" int2:id="6lIsiN0b">
      <int2:state int2:type="AugLoop_Acronyms_Acronyms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1B497A"/>
    <w:multiLevelType w:val="multilevel"/>
    <w:tmpl w:val="206C1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7F60F8"/>
    <w:multiLevelType w:val="multilevel"/>
    <w:tmpl w:val="B2A84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97485A"/>
    <w:multiLevelType w:val="multilevel"/>
    <w:tmpl w:val="E856E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E97876"/>
    <w:multiLevelType w:val="multilevel"/>
    <w:tmpl w:val="30DCB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9D"/>
    <w:rsid w:val="005C20E3"/>
    <w:rsid w:val="0067684F"/>
    <w:rsid w:val="006D5DE2"/>
    <w:rsid w:val="00796211"/>
    <w:rsid w:val="00A340B4"/>
    <w:rsid w:val="00B40C7D"/>
    <w:rsid w:val="00CF779D"/>
    <w:rsid w:val="00EA1111"/>
    <w:rsid w:val="00ECCFE7"/>
    <w:rsid w:val="00F5ACCB"/>
    <w:rsid w:val="0228E01E"/>
    <w:rsid w:val="02644D1E"/>
    <w:rsid w:val="03AE9927"/>
    <w:rsid w:val="04B4D69F"/>
    <w:rsid w:val="060DD39E"/>
    <w:rsid w:val="0718D423"/>
    <w:rsid w:val="0AAED793"/>
    <w:rsid w:val="0AF1072E"/>
    <w:rsid w:val="0C26087B"/>
    <w:rsid w:val="0CA78E79"/>
    <w:rsid w:val="0D5652D7"/>
    <w:rsid w:val="0DAAFB8F"/>
    <w:rsid w:val="0F213D0B"/>
    <w:rsid w:val="0FF2AED5"/>
    <w:rsid w:val="1026DC7B"/>
    <w:rsid w:val="1062497B"/>
    <w:rsid w:val="10F6F821"/>
    <w:rsid w:val="10F7DCA9"/>
    <w:rsid w:val="111B6692"/>
    <w:rsid w:val="1182B71F"/>
    <w:rsid w:val="12AB2BF1"/>
    <w:rsid w:val="12ACCB39"/>
    <w:rsid w:val="133E43F9"/>
    <w:rsid w:val="13AE1246"/>
    <w:rsid w:val="141BAE37"/>
    <w:rsid w:val="15B8CD84"/>
    <w:rsid w:val="161C56B4"/>
    <w:rsid w:val="1686EA7F"/>
    <w:rsid w:val="16BD0C15"/>
    <w:rsid w:val="17B82715"/>
    <w:rsid w:val="19773FE3"/>
    <w:rsid w:val="1BB42BC0"/>
    <w:rsid w:val="1BCDA24D"/>
    <w:rsid w:val="1C922644"/>
    <w:rsid w:val="1CF62C03"/>
    <w:rsid w:val="1DA56F4B"/>
    <w:rsid w:val="1DBB0682"/>
    <w:rsid w:val="1E8BEF3E"/>
    <w:rsid w:val="2100ADA1"/>
    <w:rsid w:val="22041EFF"/>
    <w:rsid w:val="222F5756"/>
    <w:rsid w:val="27DBCD61"/>
    <w:rsid w:val="28E01E5E"/>
    <w:rsid w:val="29E8F0E0"/>
    <w:rsid w:val="2BE08637"/>
    <w:rsid w:val="2C2A026A"/>
    <w:rsid w:val="2C501A9D"/>
    <w:rsid w:val="2C9DC547"/>
    <w:rsid w:val="2ED16F32"/>
    <w:rsid w:val="2EDDD367"/>
    <w:rsid w:val="30D469E2"/>
    <w:rsid w:val="31E7513F"/>
    <w:rsid w:val="31FD3C2C"/>
    <w:rsid w:val="320A020C"/>
    <w:rsid w:val="324FC7BB"/>
    <w:rsid w:val="33045BAB"/>
    <w:rsid w:val="330839A3"/>
    <w:rsid w:val="34A1ECD6"/>
    <w:rsid w:val="36126F1C"/>
    <w:rsid w:val="36DED11F"/>
    <w:rsid w:val="3764D59E"/>
    <w:rsid w:val="3870B96C"/>
    <w:rsid w:val="39642D00"/>
    <w:rsid w:val="3B0EF7ED"/>
    <w:rsid w:val="3B7AF805"/>
    <w:rsid w:val="3D442A8F"/>
    <w:rsid w:val="3D721C3B"/>
    <w:rsid w:val="3E69EEEF"/>
    <w:rsid w:val="402C924E"/>
    <w:rsid w:val="40CDC54F"/>
    <w:rsid w:val="4109324F"/>
    <w:rsid w:val="4167FF24"/>
    <w:rsid w:val="41ABAADE"/>
    <w:rsid w:val="429FA8D2"/>
    <w:rsid w:val="42AF5591"/>
    <w:rsid w:val="436FB0D8"/>
    <w:rsid w:val="4401258B"/>
    <w:rsid w:val="45C75DFA"/>
    <w:rsid w:val="4609FCD1"/>
    <w:rsid w:val="46615D3C"/>
    <w:rsid w:val="48E95D6A"/>
    <w:rsid w:val="4906E77A"/>
    <w:rsid w:val="497C6A14"/>
    <w:rsid w:val="4BEC6113"/>
    <w:rsid w:val="4C31A2E7"/>
    <w:rsid w:val="4C6BB665"/>
    <w:rsid w:val="4CD87C19"/>
    <w:rsid w:val="4D7EDCCD"/>
    <w:rsid w:val="4F865AB2"/>
    <w:rsid w:val="513997E2"/>
    <w:rsid w:val="522D914D"/>
    <w:rsid w:val="52AF6A0B"/>
    <w:rsid w:val="52B78F73"/>
    <w:rsid w:val="52D56843"/>
    <w:rsid w:val="53B20447"/>
    <w:rsid w:val="54A42A73"/>
    <w:rsid w:val="54ABD6C2"/>
    <w:rsid w:val="56DFE9E1"/>
    <w:rsid w:val="5899F3B5"/>
    <w:rsid w:val="59154F3A"/>
    <w:rsid w:val="59CCF92A"/>
    <w:rsid w:val="5A965539"/>
    <w:rsid w:val="5B58D71B"/>
    <w:rsid w:val="5B69A950"/>
    <w:rsid w:val="5B82C37D"/>
    <w:rsid w:val="5BC04438"/>
    <w:rsid w:val="5D2931F4"/>
    <w:rsid w:val="5D3DC201"/>
    <w:rsid w:val="5D56E51F"/>
    <w:rsid w:val="5EE86C10"/>
    <w:rsid w:val="60843C71"/>
    <w:rsid w:val="61B6BFB6"/>
    <w:rsid w:val="622A5642"/>
    <w:rsid w:val="63C626A3"/>
    <w:rsid w:val="6418378C"/>
    <w:rsid w:val="641AC92A"/>
    <w:rsid w:val="646009FC"/>
    <w:rsid w:val="646CF553"/>
    <w:rsid w:val="64878250"/>
    <w:rsid w:val="6561F704"/>
    <w:rsid w:val="65B85DB0"/>
    <w:rsid w:val="65D0F519"/>
    <w:rsid w:val="665D3D66"/>
    <w:rsid w:val="66A83C4F"/>
    <w:rsid w:val="68167BD3"/>
    <w:rsid w:val="6A92FB14"/>
    <w:rsid w:val="6A936322"/>
    <w:rsid w:val="6BD6C82E"/>
    <w:rsid w:val="6CD363D8"/>
    <w:rsid w:val="6D6D08E9"/>
    <w:rsid w:val="6D96915E"/>
    <w:rsid w:val="6E2C6A34"/>
    <w:rsid w:val="6E33A9B2"/>
    <w:rsid w:val="6E7AC552"/>
    <w:rsid w:val="6ED2FB94"/>
    <w:rsid w:val="6F0E68F0"/>
    <w:rsid w:val="6F647047"/>
    <w:rsid w:val="6F794F13"/>
    <w:rsid w:val="6FB4BC13"/>
    <w:rsid w:val="70CA8023"/>
    <w:rsid w:val="71778A87"/>
    <w:rsid w:val="71D10474"/>
    <w:rsid w:val="71FE9D74"/>
    <w:rsid w:val="722F84B0"/>
    <w:rsid w:val="73E437F3"/>
    <w:rsid w:val="746A3236"/>
    <w:rsid w:val="74F5F0E8"/>
    <w:rsid w:val="75800854"/>
    <w:rsid w:val="764AFBAA"/>
    <w:rsid w:val="772D7FE9"/>
    <w:rsid w:val="77C175B9"/>
    <w:rsid w:val="78961B14"/>
    <w:rsid w:val="78BD38BC"/>
    <w:rsid w:val="7BF4D97E"/>
    <w:rsid w:val="7D90A9DF"/>
    <w:rsid w:val="7F2C7A40"/>
    <w:rsid w:val="7F42D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1F1D15"/>
  <w15:docId w15:val="{AC775711-0856-43EE-A46D-5F938B78F7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rsid w:val="00B40C7D"/>
    <w:pPr>
      <w:keepNext/>
      <w:keepLines/>
      <w:spacing w:line="360" w:lineRule="auto"/>
      <w:jc w:val="both"/>
      <w:outlineLvl w:val="0"/>
    </w:pPr>
    <w:rPr>
      <w:rFonts w:eastAsia="Times New Roman" w:cs="Times New Roman"/>
      <w:b/>
      <w:color w:val="000000" w:themeColor="text1"/>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C00DF"/>
    <w:pPr>
      <w:tabs>
        <w:tab w:val="center" w:pos="4680"/>
        <w:tab w:val="right" w:pos="9360"/>
      </w:tabs>
      <w:spacing w:line="240" w:lineRule="auto"/>
    </w:pPr>
  </w:style>
  <w:style w:type="character" w:styleId="HeaderChar" w:customStyle="1">
    <w:name w:val="Header Char"/>
    <w:basedOn w:val="DefaultParagraphFont"/>
    <w:link w:val="Header"/>
    <w:uiPriority w:val="99"/>
    <w:rsid w:val="005C00DF"/>
  </w:style>
  <w:style w:type="paragraph" w:styleId="Footer">
    <w:name w:val="footer"/>
    <w:basedOn w:val="Normal"/>
    <w:link w:val="FooterChar"/>
    <w:uiPriority w:val="99"/>
    <w:unhideWhenUsed/>
    <w:rsid w:val="005C00DF"/>
    <w:pPr>
      <w:tabs>
        <w:tab w:val="center" w:pos="4680"/>
        <w:tab w:val="right" w:pos="9360"/>
      </w:tabs>
      <w:spacing w:line="240" w:lineRule="auto"/>
    </w:pPr>
  </w:style>
  <w:style w:type="character" w:styleId="FooterChar" w:customStyle="1">
    <w:name w:val="Footer Char"/>
    <w:basedOn w:val="DefaultParagraphFont"/>
    <w:link w:val="Footer"/>
    <w:uiPriority w:val="99"/>
    <w:rsid w:val="005C00DF"/>
  </w:style>
  <w:style w:type="paragraph" w:styleId="TOCHeading">
    <w:name w:val="TOC Heading"/>
    <w:basedOn w:val="Heading1"/>
    <w:next w:val="Normal"/>
    <w:uiPriority w:val="39"/>
    <w:unhideWhenUsed/>
    <w:qFormat/>
    <w:rsid w:val="005C00DF"/>
    <w:pPr>
      <w:spacing w:before="240" w:line="259" w:lineRule="auto"/>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A4810"/>
    <w:pPr>
      <w:tabs>
        <w:tab w:val="right" w:leader="dot" w:pos="9350"/>
      </w:tabs>
      <w:spacing w:after="100" w:line="360" w:lineRule="auto"/>
      <w:jc w:val="both"/>
    </w:pPr>
  </w:style>
  <w:style w:type="character" w:styleId="Hyperlink">
    <w:name w:val="Hyperlink"/>
    <w:basedOn w:val="DefaultParagraphFont"/>
    <w:uiPriority w:val="99"/>
    <w:unhideWhenUsed/>
    <w:rsid w:val="005C00DF"/>
    <w:rPr>
      <w:color w:val="0000FF" w:themeColor="hyperlink"/>
      <w:u w:val="single"/>
    </w:r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ons.gov.uk/peoplepopulationandcommunity/birthsdeathsandmarriages/ageing/articles/profileoftheolderpopulationlivinginenglandandwalesin2021andchangessince2011/2023-04-03" TargetMode="External" Id="Ra034de3aaa574765" /><Relationship Type="http://schemas.openxmlformats.org/officeDocument/2006/relationships/hyperlink" Target="https://www.premierinn.com/gb/en/hotels/england/west-sussex/crawley/london-gatwick-airport-north-terminal.html" TargetMode="External" Id="R7087e4d979bf4b88" /><Relationship Type="http://schemas.openxmlformats.org/officeDocument/2006/relationships/hyperlink" Target="https://www.statista.com/statistics/306648/inflation-rate-consumer-price-index-cpi-united-kingdom-uk/" TargetMode="External" Id="R46014949077e4e8f" /><Relationship Type="http://schemas.openxmlformats.org/officeDocument/2006/relationships/hyperlink" Target="https://www.statista.com/topics/3246/internet-usage-in-the-uk/" TargetMode="External" Id="Rbcfae3b5dc6f4d1c" /><Relationship Type="http://schemas.openxmlformats.org/officeDocument/2006/relationships/hyperlink" Target="https://www.statista.com/statistics/280483/national-minimum-wage-in-the-uk/" TargetMode="External" Id="R58f0055594c5444c" /><Relationship Type="http://schemas.openxmlformats.org/officeDocument/2006/relationships/glossaryDocument" Target="glossary/document.xml" Id="R07bb60369729442b" /><Relationship Type="http://schemas.microsoft.com/office/2020/10/relationships/intelligence" Target="intelligence2.xml" Id="R1712c65ca36e4d0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4188d26-9a30-4f98-8493-7cfee79fb815}"/>
      </w:docPartPr>
      <w:docPartBody>
        <w:p w14:paraId="40D6943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3bWyvmeksIVPenqg7JzM+7Y5cg==">CgMxLjAyCWguM3JkY3JqbjIJaC4yNmluMXJnMghoLmxueGJ6OTIJaC4zNW5rdW4yMgloLjFrc3Y0dXYyDmguNWJ4aHI3MTJteDdhMgloLjQ0c2luaW8yCWguM2R5NnZrbTIJaC4xdDNoNXNmMgloLjRkMzRvZzgyCWguMmp4c3hxaDIIaC56MzM3eWE4AHIhMXFyV05YZ0pEUE5LX2liNkZKX0RycjU1Q3l0OFVrdnlm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2023-10-20T01:33:00.0000000Z</dcterms:created>
  <dcterms:modified xsi:type="dcterms:W3CDTF">2023-11-18T15:04:18.3209218Z</dcterms:modified>
  <lastModifiedBy>Cristina Mitu (2120015)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56e093d2954bf849e59c838823307dd62b3ceefdb1a5bfebd044eace82efbd64</vt:lpwstr>
  </property>
</Properties>
</file>