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wordprocessingml.printerSettings"/>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2C8F14" w14:textId="77777777" w:rsidR="004B5EB4" w:rsidRDefault="004B5EB4" w:rsidP="006E75B4">
      <w:pPr>
        <w:jc w:val="both"/>
        <w:rPr>
          <w:rFonts w:ascii="Arial" w:hAnsi="Arial" w:cs="Arial"/>
          <w:b/>
        </w:rPr>
      </w:pPr>
    </w:p>
    <w:p w14:paraId="2E5F25DC" w14:textId="77777777" w:rsidR="004B5EB4" w:rsidRDefault="004B5EB4" w:rsidP="006E75B4">
      <w:pPr>
        <w:jc w:val="both"/>
        <w:rPr>
          <w:rFonts w:ascii="Arial" w:hAnsi="Arial" w:cs="Arial"/>
          <w:b/>
        </w:rPr>
      </w:pPr>
    </w:p>
    <w:p w14:paraId="133C46BC" w14:textId="77777777" w:rsidR="004B5EB4" w:rsidRDefault="004B5EB4" w:rsidP="006E75B4">
      <w:pPr>
        <w:jc w:val="both"/>
        <w:rPr>
          <w:rFonts w:ascii="Arial" w:hAnsi="Arial" w:cs="Arial"/>
          <w:b/>
        </w:rPr>
      </w:pPr>
    </w:p>
    <w:p w14:paraId="0A725DA9" w14:textId="77777777" w:rsidR="004B5EB4" w:rsidRDefault="004B5EB4" w:rsidP="006E75B4">
      <w:pPr>
        <w:jc w:val="both"/>
        <w:rPr>
          <w:rFonts w:ascii="Arial" w:hAnsi="Arial" w:cs="Arial"/>
          <w:b/>
        </w:rPr>
      </w:pPr>
    </w:p>
    <w:p w14:paraId="607FDB2F" w14:textId="77777777" w:rsidR="004B5EB4" w:rsidRDefault="004B5EB4" w:rsidP="006E75B4">
      <w:pPr>
        <w:jc w:val="both"/>
        <w:rPr>
          <w:rFonts w:ascii="Arial" w:hAnsi="Arial" w:cs="Arial"/>
          <w:b/>
        </w:rPr>
      </w:pPr>
    </w:p>
    <w:p w14:paraId="24087C28" w14:textId="77777777" w:rsidR="004B5EB4" w:rsidRDefault="004B5EB4" w:rsidP="006E75B4">
      <w:pPr>
        <w:jc w:val="both"/>
        <w:rPr>
          <w:rFonts w:ascii="Arial" w:hAnsi="Arial" w:cs="Arial"/>
          <w:b/>
        </w:rPr>
      </w:pPr>
    </w:p>
    <w:p w14:paraId="748FDB73" w14:textId="77777777" w:rsidR="004B5EB4" w:rsidRDefault="004B5EB4" w:rsidP="006E75B4">
      <w:pPr>
        <w:jc w:val="both"/>
        <w:rPr>
          <w:rFonts w:ascii="Arial" w:hAnsi="Arial" w:cs="Arial"/>
          <w:b/>
        </w:rPr>
      </w:pPr>
    </w:p>
    <w:p w14:paraId="4DE2D193" w14:textId="77777777" w:rsidR="004B5EB4" w:rsidRDefault="004B5EB4" w:rsidP="006E75B4">
      <w:pPr>
        <w:jc w:val="both"/>
        <w:rPr>
          <w:rFonts w:ascii="Arial" w:hAnsi="Arial" w:cs="Arial"/>
          <w:b/>
        </w:rPr>
      </w:pPr>
    </w:p>
    <w:p w14:paraId="118EC58E" w14:textId="77777777" w:rsidR="004B5EB4" w:rsidRDefault="004B5EB4" w:rsidP="006E75B4">
      <w:pPr>
        <w:jc w:val="both"/>
        <w:rPr>
          <w:rFonts w:ascii="Arial" w:hAnsi="Arial" w:cs="Arial"/>
          <w:b/>
        </w:rPr>
      </w:pPr>
    </w:p>
    <w:p w14:paraId="2D3D8133" w14:textId="77777777" w:rsidR="004B5EB4" w:rsidRDefault="004B5EB4" w:rsidP="006E75B4">
      <w:pPr>
        <w:jc w:val="both"/>
        <w:rPr>
          <w:rFonts w:ascii="Arial" w:hAnsi="Arial" w:cs="Arial"/>
          <w:b/>
        </w:rPr>
      </w:pPr>
    </w:p>
    <w:p w14:paraId="2B92463D" w14:textId="77777777" w:rsidR="004B5EB4" w:rsidRDefault="004B5EB4" w:rsidP="006E75B4">
      <w:pPr>
        <w:jc w:val="both"/>
        <w:rPr>
          <w:rFonts w:ascii="Arial" w:hAnsi="Arial" w:cs="Arial"/>
          <w:b/>
        </w:rPr>
      </w:pPr>
    </w:p>
    <w:p w14:paraId="259D5B4B" w14:textId="77777777" w:rsidR="004B5EB4" w:rsidRDefault="004B5EB4" w:rsidP="006E75B4">
      <w:pPr>
        <w:jc w:val="both"/>
        <w:rPr>
          <w:rFonts w:ascii="Arial" w:hAnsi="Arial" w:cs="Arial"/>
          <w:b/>
        </w:rPr>
      </w:pPr>
    </w:p>
    <w:p w14:paraId="20C40A84" w14:textId="77777777" w:rsidR="004B5EB4" w:rsidRDefault="004B5EB4" w:rsidP="006E75B4">
      <w:pPr>
        <w:jc w:val="both"/>
        <w:rPr>
          <w:rFonts w:ascii="Arial" w:hAnsi="Arial" w:cs="Arial"/>
          <w:b/>
        </w:rPr>
      </w:pPr>
    </w:p>
    <w:p w14:paraId="1BD41B42" w14:textId="77777777" w:rsidR="004B5EB4" w:rsidRDefault="004B5EB4" w:rsidP="006E75B4">
      <w:pPr>
        <w:jc w:val="both"/>
        <w:rPr>
          <w:rFonts w:ascii="Arial" w:hAnsi="Arial" w:cs="Arial"/>
          <w:b/>
        </w:rPr>
      </w:pPr>
    </w:p>
    <w:p w14:paraId="33267A62" w14:textId="77777777" w:rsidR="004B5EB4" w:rsidRDefault="004B5EB4" w:rsidP="006E75B4">
      <w:pPr>
        <w:jc w:val="both"/>
        <w:rPr>
          <w:rFonts w:ascii="Arial" w:hAnsi="Arial" w:cs="Arial"/>
          <w:b/>
        </w:rPr>
      </w:pPr>
    </w:p>
    <w:p w14:paraId="6631DF69" w14:textId="77777777" w:rsidR="004B5EB4" w:rsidRDefault="004B5EB4" w:rsidP="006E75B4">
      <w:pPr>
        <w:jc w:val="both"/>
        <w:rPr>
          <w:rFonts w:ascii="Arial" w:hAnsi="Arial" w:cs="Arial"/>
          <w:b/>
        </w:rPr>
      </w:pPr>
    </w:p>
    <w:p w14:paraId="2254A8DF" w14:textId="77777777" w:rsidR="004B5EB4" w:rsidRDefault="004B5EB4" w:rsidP="006E75B4">
      <w:pPr>
        <w:jc w:val="both"/>
        <w:rPr>
          <w:rFonts w:ascii="Arial" w:hAnsi="Arial" w:cs="Arial"/>
          <w:b/>
        </w:rPr>
      </w:pPr>
    </w:p>
    <w:p w14:paraId="24DF31CE" w14:textId="77777777" w:rsidR="004B5EB4" w:rsidRDefault="004B5EB4" w:rsidP="006E75B4">
      <w:pPr>
        <w:jc w:val="both"/>
        <w:rPr>
          <w:rFonts w:ascii="Arial" w:hAnsi="Arial" w:cs="Arial"/>
          <w:b/>
        </w:rPr>
      </w:pPr>
    </w:p>
    <w:p w14:paraId="2186678E" w14:textId="77777777" w:rsidR="004B5EB4" w:rsidRDefault="004B5EB4" w:rsidP="006E75B4">
      <w:pPr>
        <w:jc w:val="both"/>
        <w:rPr>
          <w:rFonts w:ascii="Arial" w:hAnsi="Arial" w:cs="Arial"/>
          <w:b/>
        </w:rPr>
      </w:pPr>
    </w:p>
    <w:p w14:paraId="3C3F8382" w14:textId="77777777" w:rsidR="004B5EB4" w:rsidRDefault="004B5EB4" w:rsidP="006E75B4">
      <w:pPr>
        <w:jc w:val="both"/>
        <w:rPr>
          <w:rFonts w:ascii="Arial" w:hAnsi="Arial" w:cs="Arial"/>
          <w:b/>
        </w:rPr>
      </w:pPr>
    </w:p>
    <w:p w14:paraId="6BA4F2A8" w14:textId="77777777" w:rsidR="004B5EB4" w:rsidRDefault="004B5EB4" w:rsidP="006E75B4">
      <w:pPr>
        <w:jc w:val="both"/>
        <w:rPr>
          <w:rFonts w:ascii="Arial" w:hAnsi="Arial" w:cs="Arial"/>
          <w:b/>
        </w:rPr>
      </w:pPr>
    </w:p>
    <w:p w14:paraId="31FE0E78" w14:textId="77777777" w:rsidR="004B5EB4" w:rsidRDefault="004B5EB4" w:rsidP="004B5EB4">
      <w:pPr>
        <w:jc w:val="both"/>
        <w:rPr>
          <w:rFonts w:ascii="Arial" w:hAnsi="Arial" w:cs="Arial"/>
          <w:b/>
        </w:rPr>
      </w:pPr>
    </w:p>
    <w:p w14:paraId="39528904" w14:textId="77777777" w:rsidR="004B5EB4" w:rsidRPr="006E75B4" w:rsidRDefault="004B5EB4" w:rsidP="004B5EB4">
      <w:pPr>
        <w:jc w:val="both"/>
        <w:rPr>
          <w:rFonts w:ascii="Arial" w:hAnsi="Arial" w:cs="Arial"/>
          <w:b/>
        </w:rPr>
      </w:pPr>
      <w:r w:rsidRPr="006E75B4">
        <w:rPr>
          <w:rFonts w:ascii="Arial" w:hAnsi="Arial" w:cs="Arial"/>
          <w:b/>
        </w:rPr>
        <w:t>Complete a SWOT Analysis of a Youth Work organisation with which you are familiar, highlighting potential for innovation and creativity for future developments.</w:t>
      </w:r>
    </w:p>
    <w:p w14:paraId="34987C03" w14:textId="77777777" w:rsidR="004B5EB4" w:rsidRDefault="004B5EB4" w:rsidP="004B5EB4">
      <w:pPr>
        <w:jc w:val="both"/>
        <w:rPr>
          <w:rFonts w:ascii="Arial" w:hAnsi="Arial" w:cs="Arial"/>
          <w:b/>
        </w:rPr>
      </w:pPr>
      <w:r>
        <w:rPr>
          <w:rFonts w:ascii="Arial" w:hAnsi="Arial" w:cs="Arial"/>
          <w:b/>
        </w:rPr>
        <w:br w:type="page"/>
      </w:r>
    </w:p>
    <w:p w14:paraId="45D06C77" w14:textId="77777777" w:rsidR="006E75B4" w:rsidRPr="006E75B4" w:rsidRDefault="006E75B4" w:rsidP="006E75B4">
      <w:pPr>
        <w:spacing w:line="480" w:lineRule="auto"/>
        <w:jc w:val="both"/>
        <w:rPr>
          <w:rFonts w:ascii="Arial" w:hAnsi="Arial" w:cs="Arial"/>
          <w:b/>
        </w:rPr>
      </w:pPr>
    </w:p>
    <w:p w14:paraId="67DDFC9A" w14:textId="77777777" w:rsidR="006E75B4" w:rsidRPr="006E75B4" w:rsidRDefault="006E75B4" w:rsidP="006E75B4">
      <w:pPr>
        <w:spacing w:line="480" w:lineRule="auto"/>
        <w:jc w:val="both"/>
        <w:rPr>
          <w:rFonts w:ascii="Arial" w:hAnsi="Arial" w:cs="Arial"/>
          <w:lang w:val="en-US"/>
        </w:rPr>
      </w:pPr>
      <w:r w:rsidRPr="006E75B4">
        <w:rPr>
          <w:rFonts w:ascii="Arial" w:hAnsi="Arial" w:cs="Arial"/>
        </w:rPr>
        <w:t xml:space="preserve">This assignment details an analysis of a particular project, within a Youth Work organisation the writer is familiar with. The analysis conducted is that of a SWOT analysis: Strengths, Weaknesses, Opportunities and Threats (Morrison, 2016). A SWOT analysis, according to Morrison (2016) </w:t>
      </w:r>
      <w:r w:rsidRPr="006E75B4">
        <w:rPr>
          <w:rFonts w:ascii="Arial" w:hAnsi="Arial" w:cs="Arial"/>
          <w:lang w:val="en-US"/>
        </w:rPr>
        <w:t>is: ‘a planning tool used to unde</w:t>
      </w:r>
      <w:r w:rsidRPr="006E75B4">
        <w:rPr>
          <w:rFonts w:ascii="Arial" w:hAnsi="Arial" w:cs="Arial"/>
          <w:bCs/>
          <w:lang w:val="en-US"/>
        </w:rPr>
        <w:t>r</w:t>
      </w:r>
      <w:r w:rsidRPr="006E75B4">
        <w:rPr>
          <w:rFonts w:ascii="Arial" w:hAnsi="Arial" w:cs="Arial"/>
          <w:lang w:val="en-US"/>
        </w:rPr>
        <w:t>st</w:t>
      </w:r>
      <w:r w:rsidRPr="006E75B4">
        <w:rPr>
          <w:rFonts w:ascii="Arial" w:hAnsi="Arial" w:cs="Arial"/>
          <w:bCs/>
          <w:lang w:val="en-US"/>
        </w:rPr>
        <w:t>a</w:t>
      </w:r>
      <w:r w:rsidRPr="006E75B4">
        <w:rPr>
          <w:rFonts w:ascii="Arial" w:hAnsi="Arial" w:cs="Arial"/>
          <w:lang w:val="en-US"/>
        </w:rPr>
        <w:t>nd the Strengths, Weaknesses, O</w:t>
      </w:r>
      <w:r w:rsidRPr="006E75B4">
        <w:rPr>
          <w:rFonts w:ascii="Arial" w:hAnsi="Arial" w:cs="Arial"/>
          <w:bCs/>
          <w:lang w:val="en-US"/>
        </w:rPr>
        <w:t>p</w:t>
      </w:r>
      <w:r w:rsidRPr="006E75B4">
        <w:rPr>
          <w:rFonts w:ascii="Arial" w:hAnsi="Arial" w:cs="Arial"/>
          <w:lang w:val="en-US"/>
        </w:rPr>
        <w:t>portunit</w:t>
      </w:r>
      <w:r w:rsidRPr="006E75B4">
        <w:rPr>
          <w:rFonts w:ascii="Arial" w:hAnsi="Arial" w:cs="Arial"/>
          <w:bCs/>
          <w:lang w:val="en-US"/>
        </w:rPr>
        <w:t>i</w:t>
      </w:r>
      <w:r w:rsidRPr="006E75B4">
        <w:rPr>
          <w:rFonts w:ascii="Arial" w:hAnsi="Arial" w:cs="Arial"/>
          <w:lang w:val="en-US"/>
        </w:rPr>
        <w:t>es, and Threats involve</w:t>
      </w:r>
      <w:r w:rsidRPr="006E75B4">
        <w:rPr>
          <w:rFonts w:ascii="Arial" w:hAnsi="Arial" w:cs="Arial"/>
          <w:bCs/>
          <w:lang w:val="en-US"/>
        </w:rPr>
        <w:t>d</w:t>
      </w:r>
      <w:r w:rsidRPr="006E75B4">
        <w:rPr>
          <w:rFonts w:ascii="Arial" w:hAnsi="Arial" w:cs="Arial"/>
          <w:lang w:val="en-US"/>
        </w:rPr>
        <w:t> in a project or in a </w:t>
      </w:r>
      <w:r w:rsidRPr="006E75B4">
        <w:rPr>
          <w:rFonts w:ascii="Arial" w:hAnsi="Arial" w:cs="Arial"/>
          <w:bCs/>
          <w:lang w:val="en-US"/>
        </w:rPr>
        <w:t>b</w:t>
      </w:r>
      <w:r w:rsidRPr="006E75B4">
        <w:rPr>
          <w:rFonts w:ascii="Arial" w:hAnsi="Arial" w:cs="Arial"/>
          <w:lang w:val="en-US"/>
        </w:rPr>
        <w:t>us</w:t>
      </w:r>
      <w:r w:rsidRPr="006E75B4">
        <w:rPr>
          <w:rFonts w:ascii="Arial" w:hAnsi="Arial" w:cs="Arial"/>
          <w:bCs/>
          <w:lang w:val="en-US"/>
        </w:rPr>
        <w:t>i</w:t>
      </w:r>
      <w:r w:rsidRPr="006E75B4">
        <w:rPr>
          <w:rFonts w:ascii="Arial" w:hAnsi="Arial" w:cs="Arial"/>
          <w:lang w:val="en-US"/>
        </w:rPr>
        <w:t xml:space="preserve">ness (Morrison, 2016). </w:t>
      </w:r>
    </w:p>
    <w:p w14:paraId="4A3084F3" w14:textId="77777777" w:rsidR="006E75B4" w:rsidRPr="006E75B4" w:rsidRDefault="006E75B4" w:rsidP="006E75B4">
      <w:pPr>
        <w:spacing w:line="480" w:lineRule="auto"/>
        <w:jc w:val="both"/>
        <w:rPr>
          <w:rFonts w:ascii="Arial" w:hAnsi="Arial" w:cs="Arial"/>
        </w:rPr>
      </w:pPr>
      <w:r w:rsidRPr="006E75B4">
        <w:rPr>
          <w:rFonts w:ascii="Arial" w:hAnsi="Arial" w:cs="Arial"/>
        </w:rPr>
        <w:t>Within any organisation it is imperative to identify the strengths, weaknesses, opportunities and threats so as to ensure the service provided is in-keeping with the values, principles, and purpose of the organisation, current legislation relating to Youth Work, and to ensure the organisation’s strengths are highlighted, and weaknesses are attended to (Morrison, 2016).</w:t>
      </w:r>
    </w:p>
    <w:p w14:paraId="4269326C" w14:textId="77777777" w:rsidR="006E75B4" w:rsidRPr="006E75B4" w:rsidRDefault="006E75B4" w:rsidP="006E75B4">
      <w:pPr>
        <w:spacing w:line="480" w:lineRule="auto"/>
        <w:jc w:val="both"/>
        <w:rPr>
          <w:rFonts w:ascii="Arial" w:hAnsi="Arial" w:cs="Arial"/>
        </w:rPr>
      </w:pPr>
      <w:r w:rsidRPr="006E75B4">
        <w:rPr>
          <w:rFonts w:ascii="Arial" w:hAnsi="Arial" w:cs="Arial"/>
        </w:rPr>
        <w:t xml:space="preserve">Within this SWOT analysis, the writer will identify and discuss a number of strengths the organisation has, along with weaknesses or limitations. The writer will note the limitations identified, and provide examples on how she believes these limitations can become opportunities for the organisation to develop further. </w:t>
      </w:r>
    </w:p>
    <w:p w14:paraId="605A52BD" w14:textId="26B4B60C" w:rsidR="006E75B4" w:rsidRDefault="006E75B4" w:rsidP="006E75B4">
      <w:pPr>
        <w:spacing w:line="480" w:lineRule="auto"/>
        <w:jc w:val="both"/>
        <w:rPr>
          <w:rFonts w:ascii="Arial" w:hAnsi="Arial" w:cs="Arial"/>
        </w:rPr>
      </w:pPr>
      <w:r w:rsidRPr="006E75B4">
        <w:rPr>
          <w:rFonts w:ascii="Arial" w:hAnsi="Arial" w:cs="Arial"/>
        </w:rPr>
        <w:t xml:space="preserve">The analysis is detailed in four categories, Strengths, Weaknesses, Opportunities and Threats (Morrison, 2016). </w:t>
      </w:r>
      <w:r w:rsidR="00402041">
        <w:rPr>
          <w:rFonts w:ascii="Arial" w:hAnsi="Arial" w:cs="Arial"/>
        </w:rPr>
        <w:t xml:space="preserve">The writer has incorporated the </w:t>
      </w:r>
      <w:proofErr w:type="spellStart"/>
      <w:r w:rsidR="00402041">
        <w:rPr>
          <w:rFonts w:ascii="Arial" w:hAnsi="Arial" w:cs="Arial"/>
        </w:rPr>
        <w:t>Mckinsey</w:t>
      </w:r>
      <w:proofErr w:type="spellEnd"/>
      <w:r w:rsidR="00402041">
        <w:rPr>
          <w:rFonts w:ascii="Arial" w:hAnsi="Arial" w:cs="Arial"/>
        </w:rPr>
        <w:t xml:space="preserve"> 7s framework </w:t>
      </w:r>
      <w:r w:rsidR="004F1189">
        <w:rPr>
          <w:rFonts w:ascii="Arial" w:hAnsi="Arial" w:cs="Arial"/>
        </w:rPr>
        <w:t xml:space="preserve">(Mind Tools, 2017) </w:t>
      </w:r>
      <w:r w:rsidR="00402041">
        <w:rPr>
          <w:rFonts w:ascii="Arial" w:hAnsi="Arial" w:cs="Arial"/>
        </w:rPr>
        <w:t>in to this SWOT analysis, as she believes through using this framework, she will be able to explore each aspect of the organisation, a</w:t>
      </w:r>
      <w:r w:rsidR="00A54629">
        <w:rPr>
          <w:rFonts w:ascii="Arial" w:hAnsi="Arial" w:cs="Arial"/>
        </w:rPr>
        <w:t xml:space="preserve">nd identify where each of these seven areas </w:t>
      </w:r>
      <w:r w:rsidR="00402041">
        <w:rPr>
          <w:rFonts w:ascii="Arial" w:hAnsi="Arial" w:cs="Arial"/>
        </w:rPr>
        <w:t>interrelate (Ford, Hunter, Merton, and Walker, 2005. p.45)</w:t>
      </w:r>
      <w:r w:rsidR="00A54629">
        <w:rPr>
          <w:rFonts w:ascii="Arial" w:hAnsi="Arial" w:cs="Arial"/>
        </w:rPr>
        <w:t xml:space="preserve">, and where there is </w:t>
      </w:r>
      <w:r w:rsidR="001B37DF">
        <w:rPr>
          <w:rFonts w:ascii="Arial" w:hAnsi="Arial" w:cs="Arial"/>
        </w:rPr>
        <w:t>the possibility</w:t>
      </w:r>
      <w:r w:rsidR="00A54629">
        <w:rPr>
          <w:rFonts w:ascii="Arial" w:hAnsi="Arial" w:cs="Arial"/>
        </w:rPr>
        <w:t xml:space="preserve"> improvement within these areas</w:t>
      </w:r>
      <w:r w:rsidR="00402041">
        <w:rPr>
          <w:rFonts w:ascii="Arial" w:hAnsi="Arial" w:cs="Arial"/>
        </w:rPr>
        <w:t xml:space="preserve">. </w:t>
      </w:r>
      <w:r w:rsidRPr="006E75B4">
        <w:rPr>
          <w:rFonts w:ascii="Arial" w:hAnsi="Arial" w:cs="Arial"/>
        </w:rPr>
        <w:t xml:space="preserve">Within this assignment the writer will also discuss the management and leadership of this project, along with how important effective management is within the youth work sector. </w:t>
      </w:r>
    </w:p>
    <w:p w14:paraId="5BC459BB" w14:textId="77777777" w:rsidR="0043357A" w:rsidRPr="006E75B4" w:rsidRDefault="0043357A" w:rsidP="006E75B4">
      <w:pPr>
        <w:spacing w:line="480" w:lineRule="auto"/>
        <w:jc w:val="both"/>
        <w:rPr>
          <w:rFonts w:ascii="Arial" w:hAnsi="Arial" w:cs="Arial"/>
        </w:rPr>
      </w:pPr>
    </w:p>
    <w:p w14:paraId="0424F4C8" w14:textId="5655ED70" w:rsidR="006E75B4" w:rsidRPr="006E75B4" w:rsidRDefault="006E75B4" w:rsidP="006E75B4">
      <w:pPr>
        <w:spacing w:line="480" w:lineRule="auto"/>
        <w:jc w:val="both"/>
        <w:rPr>
          <w:rFonts w:ascii="Arial" w:hAnsi="Arial" w:cs="Arial"/>
        </w:rPr>
      </w:pPr>
      <w:r w:rsidRPr="006E75B4">
        <w:rPr>
          <w:rFonts w:ascii="Arial" w:hAnsi="Arial" w:cs="Arial"/>
        </w:rPr>
        <w:t>Ford, Hunter, Merton and Waller (2005. p.1), suggest that services and organisations working with young people are ‘all service providing’</w:t>
      </w:r>
      <w:r w:rsidR="00765867">
        <w:rPr>
          <w:rFonts w:ascii="Arial" w:hAnsi="Arial" w:cs="Arial"/>
        </w:rPr>
        <w:t xml:space="preserve"> (Ford et</w:t>
      </w:r>
      <w:r w:rsidRPr="006E75B4">
        <w:rPr>
          <w:rFonts w:ascii="Arial" w:hAnsi="Arial" w:cs="Arial"/>
        </w:rPr>
        <w:t xml:space="preserve"> al, 2005. p.1). This leads the writer to believe that services are leaning more towards becoming businesses, having to focus on providing a service for young people that is cost effective, rather than working in the best interests of young people (Ford</w:t>
      </w:r>
      <w:r w:rsidR="00765867">
        <w:rPr>
          <w:rFonts w:ascii="Arial" w:hAnsi="Arial" w:cs="Arial"/>
        </w:rPr>
        <w:t xml:space="preserve"> et</w:t>
      </w:r>
      <w:r w:rsidRPr="006E75B4">
        <w:rPr>
          <w:rFonts w:ascii="Arial" w:hAnsi="Arial" w:cs="Arial"/>
        </w:rPr>
        <w:t xml:space="preserve"> al, 2005. p.1). The organisation the writer is conducting this analysis on </w:t>
      </w:r>
      <w:r w:rsidRPr="006E75B4">
        <w:rPr>
          <w:rFonts w:ascii="Arial" w:hAnsi="Arial" w:cs="Arial"/>
          <w:color w:val="000000" w:themeColor="text1"/>
        </w:rPr>
        <w:t>works with children, young people, and adults, providing opportunities for learning through informal, non-formal provisions, providing participants with opportunities to engage in construction work, adventure activities, and agricultural work</w:t>
      </w:r>
      <w:r w:rsidRPr="006E75B4">
        <w:rPr>
          <w:rFonts w:ascii="Arial" w:hAnsi="Arial" w:cs="Arial"/>
        </w:rPr>
        <w:t>. The organisation works within three distinct areas: Youth Work, Social Enterprise and Construction. The writer believes that even though they work within these three distinct areas, no one is more significant than the other as she believes each area is essential to the operation and functionality of the other. For example, the writer believes the Youth Work aspect of the organisation would not function as well without the Construction element. The writer believes this as the organisation provides meaningful educational opportunities to the young people accessing the project through the construction, and farming aspects. These opportunities have arisen from this particular organisation’s funding streams. Enabling the organisation to provide these accredited and non-accredited opportunities at no cost to referral agencies.</w:t>
      </w:r>
    </w:p>
    <w:p w14:paraId="2B1ED770" w14:textId="68E90BB1" w:rsidR="006E75B4" w:rsidRDefault="006E75B4" w:rsidP="004B5EB4">
      <w:pPr>
        <w:spacing w:line="480" w:lineRule="auto"/>
        <w:jc w:val="both"/>
        <w:rPr>
          <w:rFonts w:ascii="Arial" w:hAnsi="Arial" w:cs="Arial"/>
          <w:lang w:val="en-US"/>
        </w:rPr>
      </w:pPr>
      <w:r>
        <w:rPr>
          <w:rFonts w:ascii="Arial" w:hAnsi="Arial" w:cs="Arial"/>
        </w:rPr>
        <w:t xml:space="preserve">Whilst conducting a SWOT analysis on this organisation </w:t>
      </w:r>
      <w:r w:rsidRPr="004B5EB4">
        <w:rPr>
          <w:rFonts w:ascii="Arial" w:hAnsi="Arial" w:cs="Arial"/>
        </w:rPr>
        <w:t>(See Appendix 1),</w:t>
      </w:r>
      <w:r>
        <w:rPr>
          <w:rFonts w:ascii="Arial" w:hAnsi="Arial" w:cs="Arial"/>
        </w:rPr>
        <w:t xml:space="preserve"> the writer has identified many strengths. Morrison (2016) defines strengths as: ‘</w:t>
      </w:r>
      <w:r w:rsidRPr="00381040">
        <w:rPr>
          <w:rFonts w:ascii="Arial" w:hAnsi="Arial" w:cs="Arial"/>
          <w:lang w:val="en-US"/>
        </w:rPr>
        <w:t>Positive tangible and intangible attributes, internal to an organization.</w:t>
      </w:r>
      <w:r>
        <w:rPr>
          <w:rFonts w:ascii="Arial" w:hAnsi="Arial" w:cs="Arial"/>
          <w:lang w:val="en-US"/>
        </w:rPr>
        <w:t xml:space="preserve"> </w:t>
      </w:r>
      <w:r w:rsidRPr="00381040">
        <w:rPr>
          <w:rFonts w:ascii="Arial" w:hAnsi="Arial" w:cs="Arial"/>
          <w:lang w:val="en-US"/>
        </w:rPr>
        <w:t>They are within the organization’s control</w:t>
      </w:r>
      <w:r>
        <w:rPr>
          <w:rFonts w:ascii="Arial" w:hAnsi="Arial" w:cs="Arial"/>
          <w:lang w:val="en-US"/>
        </w:rPr>
        <w:t>’ (Morrison, 2016)</w:t>
      </w:r>
      <w:r w:rsidRPr="00381040">
        <w:rPr>
          <w:rFonts w:ascii="Arial" w:hAnsi="Arial" w:cs="Arial"/>
          <w:lang w:val="en-US"/>
        </w:rPr>
        <w:t>.</w:t>
      </w:r>
    </w:p>
    <w:p w14:paraId="431C9375" w14:textId="2FADA059" w:rsidR="00210FBF" w:rsidRDefault="00210FBF" w:rsidP="004B5EB4">
      <w:pPr>
        <w:spacing w:line="480" w:lineRule="auto"/>
        <w:jc w:val="both"/>
        <w:rPr>
          <w:rFonts w:ascii="Arial" w:hAnsi="Arial" w:cs="Arial"/>
          <w:lang w:val="en-US"/>
        </w:rPr>
      </w:pPr>
      <w:r>
        <w:rPr>
          <w:rFonts w:ascii="Arial" w:hAnsi="Arial" w:cs="Arial"/>
          <w:lang w:val="en-US"/>
        </w:rPr>
        <w:t>The first strength the writer will discu</w:t>
      </w:r>
      <w:r w:rsidR="00064C5B">
        <w:rPr>
          <w:rFonts w:ascii="Arial" w:hAnsi="Arial" w:cs="Arial"/>
          <w:lang w:val="en-US"/>
        </w:rPr>
        <w:t xml:space="preserve">ss, that has been identified through this analysis is that of the style </w:t>
      </w:r>
      <w:r w:rsidR="004F1189">
        <w:rPr>
          <w:rFonts w:ascii="Arial" w:hAnsi="Arial" w:cs="Arial"/>
          <w:lang w:val="en-US"/>
        </w:rPr>
        <w:t xml:space="preserve">(Mind Tools, 2017) </w:t>
      </w:r>
      <w:r w:rsidR="00064C5B">
        <w:rPr>
          <w:rFonts w:ascii="Arial" w:hAnsi="Arial" w:cs="Arial"/>
          <w:lang w:val="en-US"/>
        </w:rPr>
        <w:t xml:space="preserve">of the </w:t>
      </w:r>
      <w:proofErr w:type="spellStart"/>
      <w:r w:rsidR="00064C5B">
        <w:rPr>
          <w:rFonts w:ascii="Arial" w:hAnsi="Arial" w:cs="Arial"/>
          <w:lang w:val="en-US"/>
        </w:rPr>
        <w:t>organisation</w:t>
      </w:r>
      <w:proofErr w:type="spellEnd"/>
      <w:r w:rsidR="00064C5B">
        <w:rPr>
          <w:rFonts w:ascii="Arial" w:hAnsi="Arial" w:cs="Arial"/>
          <w:lang w:val="en-US"/>
        </w:rPr>
        <w:t xml:space="preserve">. This particular </w:t>
      </w:r>
      <w:proofErr w:type="spellStart"/>
      <w:r w:rsidR="00064C5B">
        <w:rPr>
          <w:rFonts w:ascii="Arial" w:hAnsi="Arial" w:cs="Arial"/>
          <w:lang w:val="en-US"/>
        </w:rPr>
        <w:t>organisation</w:t>
      </w:r>
      <w:proofErr w:type="spellEnd"/>
      <w:r w:rsidR="00064C5B">
        <w:rPr>
          <w:rFonts w:ascii="Arial" w:hAnsi="Arial" w:cs="Arial"/>
          <w:lang w:val="en-US"/>
        </w:rPr>
        <w:t xml:space="preserve"> provides a service for young people that is </w:t>
      </w:r>
      <w:r w:rsidR="00C13165">
        <w:rPr>
          <w:rFonts w:ascii="Arial" w:hAnsi="Arial" w:cs="Arial"/>
          <w:lang w:val="en-US"/>
        </w:rPr>
        <w:t xml:space="preserve">innovative, </w:t>
      </w:r>
      <w:r w:rsidR="00064C5B">
        <w:rPr>
          <w:rFonts w:ascii="Arial" w:hAnsi="Arial" w:cs="Arial"/>
          <w:lang w:val="en-US"/>
        </w:rPr>
        <w:t xml:space="preserve">unique, </w:t>
      </w:r>
      <w:r w:rsidR="00C13165">
        <w:rPr>
          <w:rFonts w:ascii="Arial" w:hAnsi="Arial" w:cs="Arial"/>
          <w:lang w:val="en-US"/>
        </w:rPr>
        <w:t>and greatly beneficial to the health and wellb</w:t>
      </w:r>
      <w:r w:rsidR="008A3034">
        <w:rPr>
          <w:rFonts w:ascii="Arial" w:hAnsi="Arial" w:cs="Arial"/>
          <w:lang w:val="en-US"/>
        </w:rPr>
        <w:t>e</w:t>
      </w:r>
      <w:r w:rsidR="00C13165">
        <w:rPr>
          <w:rFonts w:ascii="Arial" w:hAnsi="Arial" w:cs="Arial"/>
          <w:lang w:val="en-US"/>
        </w:rPr>
        <w:t xml:space="preserve">ing of the young people that access the projects. The environment and provisions available </w:t>
      </w:r>
      <w:r w:rsidR="008A3034">
        <w:rPr>
          <w:rFonts w:ascii="Arial" w:hAnsi="Arial" w:cs="Arial"/>
          <w:lang w:val="en-US"/>
        </w:rPr>
        <w:t xml:space="preserve">are a great strength to the </w:t>
      </w:r>
      <w:proofErr w:type="spellStart"/>
      <w:r w:rsidR="008A3034">
        <w:rPr>
          <w:rFonts w:ascii="Arial" w:hAnsi="Arial" w:cs="Arial"/>
          <w:lang w:val="en-US"/>
        </w:rPr>
        <w:t>organisation</w:t>
      </w:r>
      <w:proofErr w:type="spellEnd"/>
      <w:r w:rsidR="008A3034">
        <w:rPr>
          <w:rFonts w:ascii="Arial" w:hAnsi="Arial" w:cs="Arial"/>
          <w:lang w:val="en-US"/>
        </w:rPr>
        <w:t xml:space="preserve">. They </w:t>
      </w:r>
      <w:r w:rsidR="00B7317D">
        <w:rPr>
          <w:rFonts w:ascii="Arial" w:hAnsi="Arial" w:cs="Arial"/>
          <w:lang w:val="en-US"/>
        </w:rPr>
        <w:t>provide adventure activities at various locations across the county, and are based over two sites. O</w:t>
      </w:r>
      <w:r w:rsidR="008A3034">
        <w:rPr>
          <w:rFonts w:ascii="Arial" w:hAnsi="Arial" w:cs="Arial"/>
          <w:lang w:val="en-US"/>
        </w:rPr>
        <w:t>ne providing opportunities for</w:t>
      </w:r>
      <w:r w:rsidR="00B7317D">
        <w:rPr>
          <w:rFonts w:ascii="Arial" w:hAnsi="Arial" w:cs="Arial"/>
          <w:lang w:val="en-US"/>
        </w:rPr>
        <w:t xml:space="preserve"> outdoor activities on a small-holding, and one providing sustainable building and construction opportunities. As previously stated, the </w:t>
      </w:r>
      <w:proofErr w:type="spellStart"/>
      <w:r w:rsidR="00B7317D">
        <w:rPr>
          <w:rFonts w:ascii="Arial" w:hAnsi="Arial" w:cs="Arial"/>
          <w:lang w:val="en-US"/>
        </w:rPr>
        <w:t>organisation</w:t>
      </w:r>
      <w:proofErr w:type="spellEnd"/>
      <w:r w:rsidR="00B7317D">
        <w:rPr>
          <w:rFonts w:ascii="Arial" w:hAnsi="Arial" w:cs="Arial"/>
          <w:lang w:val="en-US"/>
        </w:rPr>
        <w:t xml:space="preserve"> is innovative,</w:t>
      </w:r>
      <w:r w:rsidR="009974BB">
        <w:rPr>
          <w:rFonts w:ascii="Arial" w:hAnsi="Arial" w:cs="Arial"/>
          <w:lang w:val="en-US"/>
        </w:rPr>
        <w:t xml:space="preserve"> and creates opportunities for learning that are</w:t>
      </w:r>
      <w:r w:rsidR="00B7317D">
        <w:rPr>
          <w:rFonts w:ascii="Arial" w:hAnsi="Arial" w:cs="Arial"/>
          <w:lang w:val="en-US"/>
        </w:rPr>
        <w:t xml:space="preserve"> </w:t>
      </w:r>
      <w:r w:rsidR="009974BB">
        <w:rPr>
          <w:rFonts w:ascii="Arial" w:hAnsi="Arial" w:cs="Arial"/>
          <w:lang w:val="en-US"/>
        </w:rPr>
        <w:t xml:space="preserve">participative, inclusive, educative, empowering and expressive (Youth Work in Wales Review Group, 2013), for the young people involved. The </w:t>
      </w:r>
      <w:proofErr w:type="spellStart"/>
      <w:r w:rsidR="009974BB">
        <w:rPr>
          <w:rFonts w:ascii="Arial" w:hAnsi="Arial" w:cs="Arial"/>
          <w:lang w:val="en-US"/>
        </w:rPr>
        <w:t>organisation</w:t>
      </w:r>
      <w:proofErr w:type="spellEnd"/>
      <w:r w:rsidR="00D26288">
        <w:rPr>
          <w:rFonts w:ascii="Arial" w:hAnsi="Arial" w:cs="Arial"/>
          <w:lang w:val="en-US"/>
        </w:rPr>
        <w:t>, through accredited training opportunities,</w:t>
      </w:r>
      <w:r w:rsidR="009974BB">
        <w:rPr>
          <w:rFonts w:ascii="Arial" w:hAnsi="Arial" w:cs="Arial"/>
          <w:lang w:val="en-US"/>
        </w:rPr>
        <w:t xml:space="preserve"> has created </w:t>
      </w:r>
      <w:r w:rsidR="00D26288">
        <w:rPr>
          <w:rFonts w:ascii="Arial" w:hAnsi="Arial" w:cs="Arial"/>
          <w:lang w:val="en-US"/>
        </w:rPr>
        <w:t xml:space="preserve">outdoor learning </w:t>
      </w:r>
      <w:r w:rsidR="00C7315F">
        <w:rPr>
          <w:rFonts w:ascii="Arial" w:hAnsi="Arial" w:cs="Arial"/>
          <w:lang w:val="en-US"/>
        </w:rPr>
        <w:t>centers</w:t>
      </w:r>
      <w:r w:rsidR="00D26288">
        <w:rPr>
          <w:rFonts w:ascii="Arial" w:hAnsi="Arial" w:cs="Arial"/>
          <w:lang w:val="en-US"/>
        </w:rPr>
        <w:t xml:space="preserve">, workshops, seating areas, and other buildings with the young people that access their projects. This, the writer believes is an enormous strength for this </w:t>
      </w:r>
      <w:proofErr w:type="spellStart"/>
      <w:r w:rsidR="00D26288">
        <w:rPr>
          <w:rFonts w:ascii="Arial" w:hAnsi="Arial" w:cs="Arial"/>
          <w:lang w:val="en-US"/>
        </w:rPr>
        <w:t>organisation</w:t>
      </w:r>
      <w:proofErr w:type="spellEnd"/>
      <w:r w:rsidR="00D26288">
        <w:rPr>
          <w:rFonts w:ascii="Arial" w:hAnsi="Arial" w:cs="Arial"/>
          <w:lang w:val="en-US"/>
        </w:rPr>
        <w:t xml:space="preserve"> as they are the only one of their kind within the surrounding counties, and have grown substantially over the last decade. At the heart of the </w:t>
      </w:r>
      <w:proofErr w:type="spellStart"/>
      <w:r w:rsidR="0069797F">
        <w:rPr>
          <w:rFonts w:ascii="Arial" w:hAnsi="Arial" w:cs="Arial"/>
          <w:lang w:val="en-US"/>
        </w:rPr>
        <w:t>organisation</w:t>
      </w:r>
      <w:proofErr w:type="spellEnd"/>
      <w:r w:rsidR="0069797F">
        <w:rPr>
          <w:rFonts w:ascii="Arial" w:hAnsi="Arial" w:cs="Arial"/>
          <w:lang w:val="en-US"/>
        </w:rPr>
        <w:t xml:space="preserve"> are their values, including supporting people to bring about change within their lives and the community, and sustainability. </w:t>
      </w:r>
    </w:p>
    <w:p w14:paraId="1AA15CAD" w14:textId="77777777" w:rsidR="006E75B4" w:rsidRPr="00726831" w:rsidRDefault="006E75B4" w:rsidP="006E75B4">
      <w:pPr>
        <w:jc w:val="both"/>
        <w:rPr>
          <w:rFonts w:ascii="Arial" w:hAnsi="Arial" w:cs="Arial"/>
          <w:highlight w:val="yellow"/>
        </w:rPr>
      </w:pPr>
    </w:p>
    <w:p w14:paraId="7C2AE631" w14:textId="77777777" w:rsidR="006E75B4" w:rsidRDefault="006E75B4" w:rsidP="006E75B4">
      <w:pPr>
        <w:jc w:val="both"/>
        <w:rPr>
          <w:rFonts w:ascii="Arial" w:hAnsi="Arial" w:cs="Arial"/>
        </w:rPr>
      </w:pPr>
    </w:p>
    <w:p w14:paraId="39EC46E3" w14:textId="5E034136" w:rsidR="006E75B4" w:rsidRDefault="006E75B4" w:rsidP="0069797F">
      <w:pPr>
        <w:spacing w:line="480" w:lineRule="auto"/>
        <w:jc w:val="both"/>
        <w:rPr>
          <w:rFonts w:ascii="Arial" w:hAnsi="Arial" w:cs="Arial"/>
        </w:rPr>
      </w:pPr>
      <w:r>
        <w:rPr>
          <w:rFonts w:ascii="Arial" w:hAnsi="Arial" w:cs="Arial"/>
        </w:rPr>
        <w:t>A further strength discussed within this assignme</w:t>
      </w:r>
      <w:r w:rsidR="004B5EB4">
        <w:rPr>
          <w:rFonts w:ascii="Arial" w:hAnsi="Arial" w:cs="Arial"/>
        </w:rPr>
        <w:t xml:space="preserve">nt is that of the organisations </w:t>
      </w:r>
      <w:r w:rsidR="0069797F">
        <w:rPr>
          <w:rFonts w:ascii="Arial" w:hAnsi="Arial" w:cs="Arial"/>
        </w:rPr>
        <w:t xml:space="preserve">shared </w:t>
      </w:r>
      <w:r w:rsidR="004B5EB4">
        <w:rPr>
          <w:rFonts w:ascii="Arial" w:hAnsi="Arial" w:cs="Arial"/>
        </w:rPr>
        <w:t>values</w:t>
      </w:r>
      <w:r w:rsidR="0069797F">
        <w:rPr>
          <w:rFonts w:ascii="Arial" w:hAnsi="Arial" w:cs="Arial"/>
        </w:rPr>
        <w:t xml:space="preserve"> </w:t>
      </w:r>
      <w:r w:rsidR="004F1189">
        <w:rPr>
          <w:rFonts w:ascii="Arial" w:hAnsi="Arial" w:cs="Arial"/>
        </w:rPr>
        <w:t>(Mind Tools, 2017)</w:t>
      </w:r>
      <w:r w:rsidR="004B5EB4">
        <w:rPr>
          <w:rFonts w:ascii="Arial" w:hAnsi="Arial" w:cs="Arial"/>
        </w:rPr>
        <w:t>.</w:t>
      </w:r>
      <w:r>
        <w:rPr>
          <w:rFonts w:ascii="Arial" w:hAnsi="Arial" w:cs="Arial"/>
        </w:rPr>
        <w:t xml:space="preserve"> The organisation focal</w:t>
      </w:r>
      <w:r w:rsidR="0069797F">
        <w:rPr>
          <w:rFonts w:ascii="Arial" w:hAnsi="Arial" w:cs="Arial"/>
        </w:rPr>
        <w:t xml:space="preserve"> point is on sustainability, and as noted above, bringing about change in the lives, and communities of the people they work with, by</w:t>
      </w:r>
      <w:r>
        <w:rPr>
          <w:rFonts w:ascii="Arial" w:hAnsi="Arial" w:cs="Arial"/>
        </w:rPr>
        <w:t xml:space="preserve"> providing meaningful educational opportunities for people of all ages, with sustainability at the heart of the work they conduct. Whilst attending the project participants are introduced to Education for Sustainable Development and Global Citizenship (ESDGC). </w:t>
      </w:r>
    </w:p>
    <w:p w14:paraId="38684530" w14:textId="77777777" w:rsidR="006E75B4" w:rsidRPr="00726831" w:rsidRDefault="006E75B4" w:rsidP="0069797F">
      <w:pPr>
        <w:spacing w:line="480" w:lineRule="auto"/>
        <w:jc w:val="both"/>
        <w:rPr>
          <w:rFonts w:ascii="Arial" w:hAnsi="Arial" w:cs="Arial"/>
        </w:rPr>
      </w:pPr>
      <w:r>
        <w:rPr>
          <w:rFonts w:ascii="Arial" w:hAnsi="Arial" w:cs="Arial"/>
        </w:rPr>
        <w:t>ESDGC,</w:t>
      </w:r>
      <w:r w:rsidRPr="00726831">
        <w:rPr>
          <w:rFonts w:ascii="Arial" w:hAnsi="Arial" w:cs="Arial"/>
        </w:rPr>
        <w:t xml:space="preserve"> according to Welsh Assembly Government (2008. p.4)</w:t>
      </w:r>
      <w:r>
        <w:rPr>
          <w:rFonts w:ascii="Arial" w:hAnsi="Arial" w:cs="Arial"/>
        </w:rPr>
        <w:t xml:space="preserve"> is</w:t>
      </w:r>
      <w:r w:rsidRPr="00726831">
        <w:rPr>
          <w:rFonts w:ascii="Arial" w:hAnsi="Arial" w:cs="Arial"/>
        </w:rPr>
        <w:t>:</w:t>
      </w:r>
    </w:p>
    <w:p w14:paraId="13330A4C" w14:textId="77777777" w:rsidR="006E75B4" w:rsidRPr="00726831" w:rsidRDefault="006E75B4" w:rsidP="006E75B4">
      <w:pPr>
        <w:rPr>
          <w:rFonts w:ascii="Arial" w:hAnsi="Arial" w:cs="Arial"/>
        </w:rPr>
      </w:pPr>
    </w:p>
    <w:p w14:paraId="281EC081" w14:textId="77777777" w:rsidR="006E75B4" w:rsidRPr="00726831" w:rsidRDefault="006E75B4" w:rsidP="006E75B4">
      <w:pPr>
        <w:ind w:left="720" w:right="645"/>
        <w:jc w:val="both"/>
        <w:rPr>
          <w:rFonts w:ascii="Arial" w:hAnsi="Arial" w:cs="Arial"/>
        </w:rPr>
      </w:pPr>
      <w:r w:rsidRPr="00726831">
        <w:rPr>
          <w:rFonts w:ascii="Arial" w:hAnsi="Arial" w:cs="Arial"/>
        </w:rPr>
        <w:t>About the things that we do every day. It is about the big issues in the world - such as climate change, trade, resource and environmental depletion, human rights, conflict and democracy, - and about how they relate to each other and to us. It is about how we treat the earth and how we treat each other, no matter how far apart we live. It is about how we prepare for the future. Every one of us has a part to play.</w:t>
      </w:r>
    </w:p>
    <w:p w14:paraId="3ECBE5DC" w14:textId="77777777" w:rsidR="006E75B4" w:rsidRPr="00726831" w:rsidRDefault="006E75B4" w:rsidP="006E75B4">
      <w:pPr>
        <w:ind w:left="720" w:right="645"/>
        <w:jc w:val="both"/>
        <w:rPr>
          <w:rFonts w:ascii="Arial" w:hAnsi="Arial" w:cs="Arial"/>
        </w:rPr>
      </w:pPr>
    </w:p>
    <w:p w14:paraId="2F3E1053" w14:textId="77777777" w:rsidR="006E75B4" w:rsidRDefault="006E75B4" w:rsidP="006E75B4">
      <w:pPr>
        <w:jc w:val="right"/>
        <w:rPr>
          <w:rFonts w:ascii="Arial" w:hAnsi="Arial" w:cs="Arial"/>
        </w:rPr>
      </w:pPr>
      <w:r w:rsidRPr="00726831">
        <w:rPr>
          <w:rFonts w:ascii="Arial" w:hAnsi="Arial" w:cs="Arial"/>
        </w:rPr>
        <w:t>(Welsh Assembly Government, 2008. p.4)</w:t>
      </w:r>
    </w:p>
    <w:p w14:paraId="7B050D1A" w14:textId="77777777" w:rsidR="00CB10F4" w:rsidRDefault="00CB10F4" w:rsidP="006E75B4">
      <w:pPr>
        <w:jc w:val="right"/>
        <w:rPr>
          <w:rFonts w:ascii="Arial" w:hAnsi="Arial" w:cs="Arial"/>
        </w:rPr>
      </w:pPr>
    </w:p>
    <w:p w14:paraId="74395642" w14:textId="375F1084" w:rsidR="00EE1655" w:rsidRDefault="00CB10F4" w:rsidP="0069797F">
      <w:pPr>
        <w:spacing w:line="480" w:lineRule="auto"/>
        <w:jc w:val="both"/>
        <w:rPr>
          <w:rFonts w:ascii="Arial" w:hAnsi="Arial" w:cs="Arial"/>
        </w:rPr>
      </w:pPr>
      <w:r>
        <w:rPr>
          <w:rFonts w:ascii="Arial" w:hAnsi="Arial" w:cs="Arial"/>
        </w:rPr>
        <w:t xml:space="preserve">The writer believes ESDGC to be a significant subject within today’s society. </w:t>
      </w:r>
      <w:r w:rsidR="0069797F">
        <w:rPr>
          <w:rFonts w:ascii="Arial" w:hAnsi="Arial" w:cs="Arial"/>
        </w:rPr>
        <w:t>This organisation</w:t>
      </w:r>
      <w:r w:rsidR="00EE1655">
        <w:rPr>
          <w:rFonts w:ascii="Arial" w:hAnsi="Arial" w:cs="Arial"/>
        </w:rPr>
        <w:t xml:space="preserve"> successfully combine</w:t>
      </w:r>
      <w:r w:rsidR="0069797F">
        <w:rPr>
          <w:rFonts w:ascii="Arial" w:hAnsi="Arial" w:cs="Arial"/>
        </w:rPr>
        <w:t>s</w:t>
      </w:r>
      <w:r w:rsidR="00EE1655">
        <w:rPr>
          <w:rFonts w:ascii="Arial" w:hAnsi="Arial" w:cs="Arial"/>
        </w:rPr>
        <w:t xml:space="preserve"> aspects of ESDGC in to </w:t>
      </w:r>
      <w:r w:rsidR="00EE1655" w:rsidRPr="00EE1655">
        <w:rPr>
          <w:rFonts w:ascii="Arial" w:hAnsi="Arial" w:cs="Arial"/>
        </w:rPr>
        <w:t>al</w:t>
      </w:r>
      <w:r w:rsidR="00EE1655">
        <w:rPr>
          <w:rFonts w:ascii="Arial" w:hAnsi="Arial" w:cs="Arial"/>
        </w:rPr>
        <w:t xml:space="preserve">l work conducted, especially through the Construction, and Youth Work aspects of the organisation. </w:t>
      </w:r>
    </w:p>
    <w:p w14:paraId="56AF0A6D" w14:textId="77777777" w:rsidR="00EE1655" w:rsidRPr="005B1A7B" w:rsidRDefault="00E655CC" w:rsidP="0069797F">
      <w:pPr>
        <w:spacing w:line="480" w:lineRule="auto"/>
        <w:jc w:val="both"/>
        <w:rPr>
          <w:rFonts w:ascii="Arial" w:hAnsi="Arial" w:cs="Arial"/>
        </w:rPr>
      </w:pPr>
      <w:r>
        <w:rPr>
          <w:rFonts w:ascii="Arial" w:hAnsi="Arial" w:cs="Arial"/>
        </w:rPr>
        <w:t xml:space="preserve">Within youth work ESDGC is about educating the young people if today’s society, on issues faced not only locally but across the globe, now and in the future. The writer believes </w:t>
      </w:r>
      <w:r w:rsidR="005B1A7B">
        <w:rPr>
          <w:rFonts w:ascii="Arial" w:hAnsi="Arial" w:cs="Arial"/>
        </w:rPr>
        <w:t xml:space="preserve">ESDGC through provisions such as this one, can successfully educate, and enable young people to make informed decisions on matters that affect them. </w:t>
      </w:r>
    </w:p>
    <w:p w14:paraId="0AB8F965" w14:textId="1DCA93DF" w:rsidR="006E75B4" w:rsidRPr="00EE1655" w:rsidRDefault="006E75B4" w:rsidP="00FC0C43">
      <w:pPr>
        <w:spacing w:line="480" w:lineRule="auto"/>
        <w:jc w:val="both"/>
        <w:rPr>
          <w:rFonts w:ascii="Arial" w:hAnsi="Arial" w:cs="Arial"/>
        </w:rPr>
      </w:pPr>
      <w:r w:rsidRPr="00EE1655">
        <w:rPr>
          <w:rFonts w:ascii="Arial" w:hAnsi="Arial" w:cs="Arial"/>
        </w:rPr>
        <w:t xml:space="preserve">According to Williams (1993 </w:t>
      </w:r>
      <w:r w:rsidRPr="00EE1655">
        <w:rPr>
          <w:rFonts w:ascii="Arial" w:hAnsi="Arial" w:cs="Arial"/>
          <w:i/>
        </w:rPr>
        <w:t xml:space="preserve">Cited in </w:t>
      </w:r>
      <w:r w:rsidRPr="00EE1655">
        <w:rPr>
          <w:rFonts w:ascii="Arial" w:hAnsi="Arial" w:cs="Arial"/>
        </w:rPr>
        <w:t xml:space="preserve">Young, 2006. p.3) Youth Work can be described as:  </w:t>
      </w:r>
    </w:p>
    <w:p w14:paraId="75445A00" w14:textId="77777777" w:rsidR="006E75B4" w:rsidRPr="00EE1655" w:rsidRDefault="006E75B4" w:rsidP="006E75B4">
      <w:pPr>
        <w:ind w:left="720" w:right="645"/>
        <w:jc w:val="both"/>
        <w:rPr>
          <w:rFonts w:ascii="Arial" w:hAnsi="Arial" w:cs="Arial"/>
        </w:rPr>
      </w:pPr>
      <w:r w:rsidRPr="00EE1655">
        <w:rPr>
          <w:rFonts w:ascii="Arial" w:hAnsi="Arial" w:cs="Arial"/>
        </w:rPr>
        <w:t>an exercise in moral philosophy insofar as it enables and supports young people to examine what they consider to be ‘good or bad’, ‘right or wrong’, ‘desirable or undesirable’ in relation to self and others</w:t>
      </w:r>
    </w:p>
    <w:p w14:paraId="5A3DA8AF" w14:textId="77777777" w:rsidR="006E75B4" w:rsidRPr="00EE1655" w:rsidRDefault="006E75B4" w:rsidP="006E75B4">
      <w:pPr>
        <w:ind w:left="720" w:right="645"/>
        <w:jc w:val="both"/>
        <w:rPr>
          <w:rFonts w:ascii="Arial" w:hAnsi="Arial" w:cs="Arial"/>
        </w:rPr>
      </w:pPr>
    </w:p>
    <w:p w14:paraId="0A7D36FE" w14:textId="77777777" w:rsidR="006E75B4" w:rsidRDefault="006E75B4" w:rsidP="006E75B4">
      <w:pPr>
        <w:ind w:left="720" w:right="-64"/>
        <w:jc w:val="right"/>
        <w:rPr>
          <w:rFonts w:ascii="Arial" w:hAnsi="Arial" w:cs="Arial"/>
        </w:rPr>
      </w:pPr>
      <w:r w:rsidRPr="00EE1655">
        <w:rPr>
          <w:rFonts w:ascii="Arial" w:hAnsi="Arial" w:cs="Arial"/>
        </w:rPr>
        <w:t>(Williams, 1993 c</w:t>
      </w:r>
      <w:r w:rsidRPr="00EE1655">
        <w:rPr>
          <w:rFonts w:ascii="Arial" w:hAnsi="Arial" w:cs="Arial"/>
          <w:i/>
        </w:rPr>
        <w:t xml:space="preserve">ited in </w:t>
      </w:r>
      <w:r w:rsidRPr="00EE1655">
        <w:rPr>
          <w:rFonts w:ascii="Arial" w:hAnsi="Arial" w:cs="Arial"/>
        </w:rPr>
        <w:t>Young, 2006. p.3)</w:t>
      </w:r>
    </w:p>
    <w:p w14:paraId="00B35398" w14:textId="77777777" w:rsidR="00EE1655" w:rsidRDefault="00EE1655" w:rsidP="006E75B4">
      <w:pPr>
        <w:ind w:left="720" w:right="-64"/>
        <w:jc w:val="right"/>
        <w:rPr>
          <w:rFonts w:ascii="Arial" w:hAnsi="Arial" w:cs="Arial"/>
        </w:rPr>
      </w:pPr>
    </w:p>
    <w:p w14:paraId="6703672C" w14:textId="5546F24F" w:rsidR="0069797F" w:rsidRPr="00EE1655" w:rsidRDefault="00EE1655" w:rsidP="0069797F">
      <w:pPr>
        <w:spacing w:line="480" w:lineRule="auto"/>
        <w:ind w:right="-64"/>
        <w:jc w:val="both"/>
        <w:rPr>
          <w:rFonts w:ascii="Arial" w:hAnsi="Arial" w:cs="Arial"/>
        </w:rPr>
      </w:pPr>
      <w:r>
        <w:rPr>
          <w:rFonts w:ascii="Arial" w:hAnsi="Arial" w:cs="Arial"/>
        </w:rPr>
        <w:t>T</w:t>
      </w:r>
      <w:r w:rsidR="005B1A7B">
        <w:rPr>
          <w:rFonts w:ascii="Arial" w:hAnsi="Arial" w:cs="Arial"/>
        </w:rPr>
        <w:t xml:space="preserve">hrough </w:t>
      </w:r>
      <w:r>
        <w:rPr>
          <w:rFonts w:ascii="Arial" w:hAnsi="Arial" w:cs="Arial"/>
        </w:rPr>
        <w:t xml:space="preserve">informal non-formal learning </w:t>
      </w:r>
      <w:r w:rsidR="0069797F">
        <w:rPr>
          <w:rFonts w:ascii="Arial" w:hAnsi="Arial" w:cs="Arial"/>
        </w:rPr>
        <w:t xml:space="preserve">opportunities, </w:t>
      </w:r>
      <w:r>
        <w:rPr>
          <w:rFonts w:ascii="Arial" w:hAnsi="Arial" w:cs="Arial"/>
        </w:rPr>
        <w:t xml:space="preserve">this organisation provides young people with opportunities to broaden their knowledge base on the subject of </w:t>
      </w:r>
      <w:r w:rsidR="00E655CC">
        <w:rPr>
          <w:rFonts w:ascii="Arial" w:hAnsi="Arial" w:cs="Arial"/>
        </w:rPr>
        <w:t xml:space="preserve">ESDGC, enabling them to make informed decisions on what they believe to be ‘good or bad’ or ‘right or wrong’, and showing the young people that ‘Every one of us has a part to play’ </w:t>
      </w:r>
      <w:r w:rsidR="00E655CC" w:rsidRPr="00726831">
        <w:rPr>
          <w:rFonts w:ascii="Arial" w:hAnsi="Arial" w:cs="Arial"/>
        </w:rPr>
        <w:t>(Welsh Assembly Government, 2008. p.4)</w:t>
      </w:r>
      <w:r w:rsidR="00E655CC">
        <w:rPr>
          <w:rFonts w:ascii="Arial" w:hAnsi="Arial" w:cs="Arial"/>
        </w:rPr>
        <w:t xml:space="preserve"> in the development and sustainability of our world. </w:t>
      </w:r>
      <w:r w:rsidR="004A1B0F">
        <w:rPr>
          <w:rFonts w:ascii="Arial" w:hAnsi="Arial" w:cs="Arial"/>
        </w:rPr>
        <w:t>Although the principles and values relating to ESDGC stem from the beliefs of the managers within the project, the writer believes these to be significant to the future development of youth work projects and organisations.</w:t>
      </w:r>
      <w:r w:rsidR="00251022">
        <w:rPr>
          <w:rFonts w:ascii="Arial" w:hAnsi="Arial" w:cs="Arial"/>
        </w:rPr>
        <w:t xml:space="preserve"> The writer believes that even though providing ESDGC education through provisions such as this one, can successfully engage and educate you</w:t>
      </w:r>
      <w:r w:rsidR="00E11858">
        <w:rPr>
          <w:rFonts w:ascii="Arial" w:hAnsi="Arial" w:cs="Arial"/>
        </w:rPr>
        <w:t>ng people</w:t>
      </w:r>
      <w:r w:rsidR="00251022">
        <w:rPr>
          <w:rFonts w:ascii="Arial" w:hAnsi="Arial" w:cs="Arial"/>
        </w:rPr>
        <w:t xml:space="preserve">, she believes this is not always the situation. Through experiencing </w:t>
      </w:r>
      <w:r w:rsidR="008B5617">
        <w:rPr>
          <w:rFonts w:ascii="Arial" w:hAnsi="Arial" w:cs="Arial"/>
        </w:rPr>
        <w:t>young people’s disengagement whilst providing sessions on ESDGC, the writer has inferred that this subject is not always</w:t>
      </w:r>
      <w:r w:rsidR="00E11858">
        <w:rPr>
          <w:rFonts w:ascii="Arial" w:hAnsi="Arial" w:cs="Arial"/>
        </w:rPr>
        <w:t xml:space="preserve"> suitable for every participant accessing the project. However, the writer believes every young person should have the opportunity to engage in ESDGC session, and make informed decisions on whether they would like to continue to participate. </w:t>
      </w:r>
    </w:p>
    <w:p w14:paraId="141707CB" w14:textId="77777777" w:rsidR="006E75B4" w:rsidRDefault="006E75B4" w:rsidP="006E75B4">
      <w:pPr>
        <w:jc w:val="both"/>
        <w:rPr>
          <w:rFonts w:ascii="Arial" w:hAnsi="Arial" w:cs="Arial"/>
          <w:lang w:val="en-US"/>
        </w:rPr>
      </w:pPr>
    </w:p>
    <w:p w14:paraId="5292C199" w14:textId="77777777" w:rsidR="006E75B4" w:rsidRDefault="006E75B4" w:rsidP="006E75B4">
      <w:pPr>
        <w:jc w:val="both"/>
        <w:rPr>
          <w:rFonts w:ascii="Arial" w:hAnsi="Arial" w:cs="Arial"/>
          <w:lang w:val="en-US"/>
        </w:rPr>
      </w:pPr>
    </w:p>
    <w:p w14:paraId="6319F607" w14:textId="7BE12553" w:rsidR="006E75B4" w:rsidRDefault="006E75B4" w:rsidP="0069797F">
      <w:pPr>
        <w:spacing w:line="480" w:lineRule="auto"/>
        <w:jc w:val="both"/>
        <w:rPr>
          <w:rFonts w:ascii="Arial" w:hAnsi="Arial" w:cs="Arial"/>
        </w:rPr>
      </w:pPr>
      <w:r>
        <w:rPr>
          <w:rFonts w:ascii="Arial" w:hAnsi="Arial" w:cs="Arial"/>
        </w:rPr>
        <w:t>The final strength discussed within this assignment is that of the</w:t>
      </w:r>
      <w:r w:rsidR="00477EE8">
        <w:rPr>
          <w:rFonts w:ascii="Arial" w:hAnsi="Arial" w:cs="Arial"/>
        </w:rPr>
        <w:t xml:space="preserve"> Sta</w:t>
      </w:r>
      <w:r w:rsidR="00F15066">
        <w:rPr>
          <w:rFonts w:ascii="Arial" w:hAnsi="Arial" w:cs="Arial"/>
        </w:rPr>
        <w:t>ff. This particu</w:t>
      </w:r>
      <w:r w:rsidR="00A167BB">
        <w:rPr>
          <w:rFonts w:ascii="Arial" w:hAnsi="Arial" w:cs="Arial"/>
        </w:rPr>
        <w:t>lar organisation</w:t>
      </w:r>
      <w:r w:rsidR="00F15066">
        <w:rPr>
          <w:rFonts w:ascii="Arial" w:hAnsi="Arial" w:cs="Arial"/>
        </w:rPr>
        <w:t xml:space="preserve"> has a remarkable team of staff comprised of Youth Workers,</w:t>
      </w:r>
      <w:r w:rsidR="00A167BB">
        <w:rPr>
          <w:rFonts w:ascii="Arial" w:hAnsi="Arial" w:cs="Arial"/>
        </w:rPr>
        <w:t xml:space="preserve"> Play Workers,</w:t>
      </w:r>
      <w:r w:rsidR="00F15066">
        <w:rPr>
          <w:rFonts w:ascii="Arial" w:hAnsi="Arial" w:cs="Arial"/>
        </w:rPr>
        <w:t xml:space="preserve"> Architects, Builders, Carpenters, </w:t>
      </w:r>
      <w:r w:rsidR="00A167BB">
        <w:rPr>
          <w:rFonts w:ascii="Arial" w:hAnsi="Arial" w:cs="Arial"/>
        </w:rPr>
        <w:t>Conservationists, Teachers, and Therapists, along with a notable board of directors. The staff team are excellent</w:t>
      </w:r>
      <w:r w:rsidR="00950C79">
        <w:rPr>
          <w:rFonts w:ascii="Arial" w:hAnsi="Arial" w:cs="Arial"/>
        </w:rPr>
        <w:t xml:space="preserve"> and experienced</w:t>
      </w:r>
      <w:r w:rsidR="00A167BB">
        <w:rPr>
          <w:rFonts w:ascii="Arial" w:hAnsi="Arial" w:cs="Arial"/>
        </w:rPr>
        <w:t xml:space="preserve"> at working with the range of young people accessing the project, along with the professionals involved in the referrals of these young people. </w:t>
      </w:r>
      <w:r w:rsidR="00765867">
        <w:rPr>
          <w:rFonts w:ascii="Arial" w:hAnsi="Arial" w:cs="Arial"/>
        </w:rPr>
        <w:t>Ford et</w:t>
      </w:r>
      <w:r w:rsidR="00950C79">
        <w:rPr>
          <w:rFonts w:ascii="Arial" w:hAnsi="Arial" w:cs="Arial"/>
        </w:rPr>
        <w:t xml:space="preserve"> al. (2005) note the importance of </w:t>
      </w:r>
      <w:r w:rsidR="0001435F">
        <w:rPr>
          <w:rFonts w:ascii="Arial" w:hAnsi="Arial" w:cs="Arial"/>
        </w:rPr>
        <w:t>a range of staff members in ‘</w:t>
      </w:r>
      <w:r w:rsidR="0001435F" w:rsidRPr="00D47B79">
        <w:rPr>
          <w:rFonts w:ascii="Arial" w:hAnsi="Arial" w:cs="Arial"/>
        </w:rPr>
        <w:t>different roles,</w:t>
      </w:r>
      <w:r w:rsidR="00DC0D02" w:rsidRPr="00D47B79">
        <w:rPr>
          <w:rFonts w:ascii="Arial" w:hAnsi="Arial" w:cs="Arial"/>
        </w:rPr>
        <w:t xml:space="preserve"> (…)</w:t>
      </w:r>
      <w:r w:rsidR="00DC0D02">
        <w:rPr>
          <w:rFonts w:ascii="Arial" w:hAnsi="Arial" w:cs="Arial"/>
        </w:rPr>
        <w:t xml:space="preserve"> bringing different experience and perspectives’</w:t>
      </w:r>
      <w:r w:rsidR="00765867">
        <w:rPr>
          <w:rFonts w:ascii="Arial" w:hAnsi="Arial" w:cs="Arial"/>
        </w:rPr>
        <w:t xml:space="preserve"> (Ford et</w:t>
      </w:r>
      <w:r w:rsidR="00DC0D02">
        <w:rPr>
          <w:rFonts w:ascii="Arial" w:hAnsi="Arial" w:cs="Arial"/>
        </w:rPr>
        <w:t xml:space="preserve"> al, 2005. p.46). The writer believes there to be a diverse range of staff within the project, all bringing different perspectives and experience to their roles. However, the writer has identified a lack of qualified Youth Workers within the project. This she believes is of importance to an organisation that centres around youth work. There are two qualified Youth Workers within the project, one being a Lead Facilitator, and one being the senior manager of the project. T</w:t>
      </w:r>
      <w:r w:rsidRPr="00A51579">
        <w:rPr>
          <w:rFonts w:ascii="Arial" w:hAnsi="Arial" w:cs="Arial"/>
        </w:rPr>
        <w:t xml:space="preserve">he writer considers effective, appropriate management to be essential to the success of Youth Work organisations such as this one. The writer also believes this to be imperative for organisations to provide a service that is </w:t>
      </w:r>
      <w:r>
        <w:rPr>
          <w:rFonts w:ascii="Arial" w:hAnsi="Arial" w:cs="Arial"/>
        </w:rPr>
        <w:t>respectful, appropriate, and in the best interests</w:t>
      </w:r>
      <w:r w:rsidRPr="00A51579">
        <w:rPr>
          <w:rFonts w:ascii="Arial" w:hAnsi="Arial" w:cs="Arial"/>
        </w:rPr>
        <w:t xml:space="preserve"> of young people.</w:t>
      </w:r>
      <w:r>
        <w:rPr>
          <w:rFonts w:ascii="Arial" w:hAnsi="Arial" w:cs="Arial"/>
        </w:rPr>
        <w:t xml:space="preserve"> Draft and Marcic (1995) state: </w:t>
      </w:r>
    </w:p>
    <w:p w14:paraId="76005683" w14:textId="77777777" w:rsidR="006E75B4" w:rsidRDefault="006E75B4" w:rsidP="006E75B4">
      <w:pPr>
        <w:jc w:val="both"/>
        <w:rPr>
          <w:rFonts w:ascii="Arial" w:hAnsi="Arial" w:cs="Arial"/>
        </w:rPr>
      </w:pPr>
    </w:p>
    <w:p w14:paraId="0603D5FB" w14:textId="77777777" w:rsidR="006E75B4" w:rsidRDefault="006E75B4" w:rsidP="006E75B4">
      <w:pPr>
        <w:ind w:left="720" w:right="740"/>
        <w:jc w:val="both"/>
        <w:rPr>
          <w:rFonts w:ascii="Arial" w:hAnsi="Arial" w:cs="Arial"/>
        </w:rPr>
      </w:pPr>
      <w:r>
        <w:rPr>
          <w:rFonts w:ascii="Arial" w:hAnsi="Arial" w:cs="Arial"/>
        </w:rPr>
        <w:t xml:space="preserve">Management is so important because organizations are so important. (…..) Organizations pervade our society, and managers are responsible for seeing that resources are used wisely to attain organizational goals. </w:t>
      </w:r>
    </w:p>
    <w:p w14:paraId="4D6CDFE8" w14:textId="77777777" w:rsidR="0069797F" w:rsidRDefault="006E75B4" w:rsidP="006E75B4">
      <w:pPr>
        <w:jc w:val="right"/>
        <w:rPr>
          <w:rFonts w:ascii="Arial" w:hAnsi="Arial" w:cs="Arial"/>
        </w:rPr>
      </w:pPr>
      <w:r>
        <w:rPr>
          <w:rFonts w:ascii="Arial" w:hAnsi="Arial" w:cs="Arial"/>
        </w:rPr>
        <w:t xml:space="preserve"> </w:t>
      </w:r>
    </w:p>
    <w:p w14:paraId="5C34B15C" w14:textId="64D6A204" w:rsidR="006E75B4" w:rsidRDefault="006E75B4" w:rsidP="006E75B4">
      <w:pPr>
        <w:jc w:val="right"/>
        <w:rPr>
          <w:rFonts w:ascii="Arial" w:hAnsi="Arial" w:cs="Arial"/>
        </w:rPr>
      </w:pPr>
      <w:r>
        <w:rPr>
          <w:rFonts w:ascii="Arial" w:hAnsi="Arial" w:cs="Arial"/>
        </w:rPr>
        <w:t xml:space="preserve">(Draft and Marcic, 1995. p.10). </w:t>
      </w:r>
    </w:p>
    <w:p w14:paraId="6C84F295" w14:textId="77777777" w:rsidR="006E75B4" w:rsidRDefault="006E75B4" w:rsidP="006E75B4">
      <w:pPr>
        <w:jc w:val="right"/>
        <w:rPr>
          <w:rFonts w:ascii="Arial" w:hAnsi="Arial" w:cs="Arial"/>
        </w:rPr>
      </w:pPr>
    </w:p>
    <w:p w14:paraId="435B2801" w14:textId="77777777" w:rsidR="006E75B4" w:rsidRDefault="006E75B4" w:rsidP="0069797F">
      <w:pPr>
        <w:spacing w:line="480" w:lineRule="auto"/>
        <w:jc w:val="both"/>
        <w:rPr>
          <w:rFonts w:ascii="Arial" w:hAnsi="Arial" w:cs="Arial"/>
        </w:rPr>
      </w:pPr>
      <w:r>
        <w:rPr>
          <w:rFonts w:ascii="Arial" w:hAnsi="Arial" w:cs="Arial"/>
        </w:rPr>
        <w:t xml:space="preserve">The writer believes this is an essential fact for managers of Youth Work provisions and organisations to bear in mind, as they provide essential services to the young people within our society. </w:t>
      </w:r>
    </w:p>
    <w:p w14:paraId="1B1A7B2B" w14:textId="5A994E88" w:rsidR="006E75B4" w:rsidRDefault="006E75B4" w:rsidP="0069797F">
      <w:pPr>
        <w:spacing w:line="480" w:lineRule="auto"/>
        <w:jc w:val="both"/>
        <w:rPr>
          <w:rFonts w:ascii="Arial" w:hAnsi="Arial" w:cs="Arial"/>
        </w:rPr>
      </w:pPr>
      <w:r w:rsidRPr="00B5790B">
        <w:rPr>
          <w:rFonts w:ascii="Arial" w:hAnsi="Arial" w:cs="Arial"/>
        </w:rPr>
        <w:t xml:space="preserve">Ford </w:t>
      </w:r>
      <w:r w:rsidR="00765867">
        <w:rPr>
          <w:rFonts w:ascii="Arial" w:hAnsi="Arial" w:cs="Arial"/>
        </w:rPr>
        <w:t xml:space="preserve">et al. </w:t>
      </w:r>
      <w:r w:rsidRPr="00B5790B">
        <w:rPr>
          <w:rFonts w:ascii="Arial" w:hAnsi="Arial" w:cs="Arial"/>
        </w:rPr>
        <w:t>(2005) states: ‘a manager needs to have a clear understanding of the purpose and nature of his or her organisation, what is affecting it and how it is changing’ (Ford</w:t>
      </w:r>
      <w:r w:rsidR="00765867">
        <w:rPr>
          <w:rFonts w:ascii="Arial" w:hAnsi="Arial" w:cs="Arial"/>
        </w:rPr>
        <w:t xml:space="preserve"> et al</w:t>
      </w:r>
      <w:r w:rsidRPr="00B5790B">
        <w:rPr>
          <w:rFonts w:ascii="Arial" w:hAnsi="Arial" w:cs="Arial"/>
        </w:rPr>
        <w:t>, 2005. p.1). The writer believes this to be crucial for staff</w:t>
      </w:r>
      <w:r w:rsidR="00A90655">
        <w:rPr>
          <w:rFonts w:ascii="Arial" w:hAnsi="Arial" w:cs="Arial"/>
        </w:rPr>
        <w:t>,</w:t>
      </w:r>
      <w:r w:rsidRPr="00B5790B">
        <w:rPr>
          <w:rFonts w:ascii="Arial" w:hAnsi="Arial" w:cs="Arial"/>
        </w:rPr>
        <w:t xml:space="preserve"> and managers </w:t>
      </w:r>
      <w:r>
        <w:rPr>
          <w:rFonts w:ascii="Arial" w:hAnsi="Arial" w:cs="Arial"/>
        </w:rPr>
        <w:t>to understand</w:t>
      </w:r>
      <w:r w:rsidRPr="00B5790B">
        <w:rPr>
          <w:rFonts w:ascii="Arial" w:hAnsi="Arial" w:cs="Arial"/>
        </w:rPr>
        <w:t>, in order to provide the best service available for the young people involved, whilst furthering the developmental opportunities for said organisation.</w:t>
      </w:r>
      <w:r>
        <w:rPr>
          <w:rFonts w:ascii="Arial" w:hAnsi="Arial" w:cs="Arial"/>
        </w:rPr>
        <w:t xml:space="preserve"> Ensuring that service is in-keeping with the Youth Work in Wales: Principles and Purposes (YWIWRG, 2013), The National Occupational Standards for Y</w:t>
      </w:r>
      <w:r w:rsidR="004A1B0F">
        <w:rPr>
          <w:rFonts w:ascii="Arial" w:hAnsi="Arial" w:cs="Arial"/>
        </w:rPr>
        <w:t xml:space="preserve">outh Work (LSIS, 2012), along with other policies relating to Youth Work. </w:t>
      </w:r>
    </w:p>
    <w:p w14:paraId="6327E8BA" w14:textId="62F70F10" w:rsidR="006E75B4" w:rsidRDefault="006E75B4" w:rsidP="0069797F">
      <w:pPr>
        <w:spacing w:line="480" w:lineRule="auto"/>
        <w:jc w:val="both"/>
        <w:rPr>
          <w:rFonts w:ascii="Arial" w:hAnsi="Arial" w:cs="Arial"/>
        </w:rPr>
      </w:pPr>
      <w:r>
        <w:rPr>
          <w:rFonts w:ascii="Arial" w:hAnsi="Arial" w:cs="Arial"/>
        </w:rPr>
        <w:t xml:space="preserve">The writer believes the manager of the project detailed within this analysis has a strong understanding of the purpose and nature of the organisation as a whole, with an unmistakable commitment to ensuring the work carried out is in-keeping with the organisations values, purpose, and nature. Ensuring the project is also in-keeping with Youth Work Principles and Purposes (YWIWRG, 2013). </w:t>
      </w:r>
      <w:r w:rsidR="00765867">
        <w:rPr>
          <w:rFonts w:ascii="Arial" w:hAnsi="Arial" w:cs="Arial"/>
        </w:rPr>
        <w:t>However, as noted by Ford et</w:t>
      </w:r>
      <w:r>
        <w:rPr>
          <w:rFonts w:ascii="Arial" w:hAnsi="Arial" w:cs="Arial"/>
        </w:rPr>
        <w:t xml:space="preserve"> al</w:t>
      </w:r>
      <w:r w:rsidR="00765867">
        <w:rPr>
          <w:rFonts w:ascii="Arial" w:hAnsi="Arial" w:cs="Arial"/>
        </w:rPr>
        <w:t>.</w:t>
      </w:r>
      <w:r>
        <w:rPr>
          <w:rFonts w:ascii="Arial" w:hAnsi="Arial" w:cs="Arial"/>
        </w:rPr>
        <w:t xml:space="preserve"> (2005) the manager of this particular project is unable to </w:t>
      </w:r>
      <w:r w:rsidRPr="00AC6034">
        <w:rPr>
          <w:rFonts w:ascii="Arial" w:hAnsi="Arial" w:cs="Arial"/>
        </w:rPr>
        <w:t>conduct</w:t>
      </w:r>
      <w:r>
        <w:rPr>
          <w:rFonts w:ascii="Arial" w:hAnsi="Arial" w:cs="Arial"/>
        </w:rPr>
        <w:t xml:space="preserve"> much practical youth work as his focus is mainly </w:t>
      </w:r>
      <w:r w:rsidR="00765867">
        <w:rPr>
          <w:rFonts w:ascii="Arial" w:hAnsi="Arial" w:cs="Arial"/>
        </w:rPr>
        <w:t>‘strategic’ (Ford et</w:t>
      </w:r>
      <w:r>
        <w:rPr>
          <w:rFonts w:ascii="Arial" w:hAnsi="Arial" w:cs="Arial"/>
        </w:rPr>
        <w:t xml:space="preserve"> al, 2005. p.76), and on the ‘o</w:t>
      </w:r>
      <w:r w:rsidR="00765867">
        <w:rPr>
          <w:rFonts w:ascii="Arial" w:hAnsi="Arial" w:cs="Arial"/>
        </w:rPr>
        <w:t>perational management’ (Ford et</w:t>
      </w:r>
      <w:r>
        <w:rPr>
          <w:rFonts w:ascii="Arial" w:hAnsi="Arial" w:cs="Arial"/>
        </w:rPr>
        <w:t xml:space="preserve"> al, 2005. p.76) of the project. The writer believes the Youth Work Principles and Purposes (YWIWRG, 2013) are occasionally overlooked due to the project having strict deadlines to keep to in re</w:t>
      </w:r>
      <w:r w:rsidR="00DC0D02">
        <w:rPr>
          <w:rFonts w:ascii="Arial" w:hAnsi="Arial" w:cs="Arial"/>
        </w:rPr>
        <w:t>lation to the construction site, and only a few qualified youth workers.</w:t>
      </w:r>
      <w:r>
        <w:rPr>
          <w:rFonts w:ascii="Arial" w:hAnsi="Arial" w:cs="Arial"/>
        </w:rPr>
        <w:t xml:space="preserve"> However, believes that the manager, and staff within the organisation do their utmost to ensure the project is in-keeping with Youth Work Principles, Purposes and values (YWIWRG, 2013). Even though the project manager holds a senior post, he is still accountable to the managing, and founding directors of the organisation, along with the executive directors. The writer believes this is a challenging position for managers to be in, as although they hold senior management posts, they do not have complete authority over their projects. The writer believes this to be a complex situation for the senior manager of the project, as when the founding directors and executive directors are in attendance,</w:t>
      </w:r>
      <w:r w:rsidRPr="00416DE7">
        <w:rPr>
          <w:rFonts w:ascii="Arial" w:hAnsi="Arial" w:cs="Arial"/>
        </w:rPr>
        <w:t xml:space="preserve"> </w:t>
      </w:r>
      <w:r>
        <w:rPr>
          <w:rFonts w:ascii="Arial" w:hAnsi="Arial" w:cs="Arial"/>
        </w:rPr>
        <w:t xml:space="preserve">the management and leadership within the project deviates from the normal day to day management. </w:t>
      </w:r>
      <w:r w:rsidR="0069797F">
        <w:rPr>
          <w:rFonts w:ascii="Arial" w:hAnsi="Arial" w:cs="Arial"/>
        </w:rPr>
        <w:t>With this, the writer believes the focus of the project shifts from a perspective of youth work, to a more business focusse</w:t>
      </w:r>
      <w:r w:rsidR="002F66ED">
        <w:rPr>
          <w:rFonts w:ascii="Arial" w:hAnsi="Arial" w:cs="Arial"/>
        </w:rPr>
        <w:t xml:space="preserve">d perspective. </w:t>
      </w:r>
      <w:r w:rsidRPr="0069797F">
        <w:rPr>
          <w:rFonts w:ascii="Arial" w:hAnsi="Arial" w:cs="Arial"/>
        </w:rPr>
        <w:t>Therefore, even though the writer has detailed the management and leadership of the project to be a strength, she also believes this to be a weakness within the organisation</w:t>
      </w:r>
      <w:r>
        <w:rPr>
          <w:rFonts w:ascii="Arial" w:hAnsi="Arial" w:cs="Arial"/>
        </w:rPr>
        <w:t xml:space="preserve">. </w:t>
      </w:r>
    </w:p>
    <w:p w14:paraId="0D180156" w14:textId="77777777" w:rsidR="006E75B4" w:rsidRPr="00381040" w:rsidRDefault="006E75B4" w:rsidP="006E75B4">
      <w:pPr>
        <w:jc w:val="both"/>
        <w:rPr>
          <w:rFonts w:ascii="Arial" w:hAnsi="Arial" w:cs="Arial"/>
          <w:lang w:val="en-US"/>
        </w:rPr>
      </w:pPr>
    </w:p>
    <w:p w14:paraId="6CF80AF1" w14:textId="42847C7F" w:rsidR="006E75B4" w:rsidRDefault="006E75B4" w:rsidP="002F66ED">
      <w:pPr>
        <w:spacing w:line="480" w:lineRule="auto"/>
        <w:jc w:val="both"/>
        <w:rPr>
          <w:rFonts w:ascii="Arial" w:hAnsi="Arial" w:cs="Arial"/>
          <w:lang w:val="en-US"/>
        </w:rPr>
      </w:pPr>
      <w:r>
        <w:rPr>
          <w:rFonts w:ascii="Arial" w:hAnsi="Arial" w:cs="Arial"/>
        </w:rPr>
        <w:t>In addition to the strengths</w:t>
      </w:r>
      <w:r w:rsidR="004A1B0F">
        <w:rPr>
          <w:rFonts w:ascii="Arial" w:hAnsi="Arial" w:cs="Arial"/>
        </w:rPr>
        <w:t xml:space="preserve"> listed above</w:t>
      </w:r>
      <w:r>
        <w:rPr>
          <w:rFonts w:ascii="Arial" w:hAnsi="Arial" w:cs="Arial"/>
        </w:rPr>
        <w:t>, the writer identified some weaknesses or Limitations of the organisation. Morrison (2016) defines weaknesses as: ‘</w:t>
      </w:r>
      <w:r w:rsidRPr="00222D07">
        <w:rPr>
          <w:rFonts w:ascii="Arial" w:hAnsi="Arial" w:cs="Arial"/>
          <w:lang w:val="en-US"/>
        </w:rPr>
        <w:t>Factors that are within an organization’s control that detract from its ability to attain the desired goal</w:t>
      </w:r>
      <w:r>
        <w:rPr>
          <w:rFonts w:ascii="Arial" w:hAnsi="Arial" w:cs="Arial"/>
          <w:lang w:val="en-US"/>
        </w:rPr>
        <w:t xml:space="preserve">’ (Morrison, 2016). </w:t>
      </w:r>
    </w:p>
    <w:p w14:paraId="7C3EE0CE" w14:textId="77777777" w:rsidR="002F66ED" w:rsidRDefault="002F66ED" w:rsidP="002F66ED">
      <w:pPr>
        <w:spacing w:line="480" w:lineRule="auto"/>
        <w:jc w:val="both"/>
        <w:rPr>
          <w:rFonts w:ascii="Arial" w:hAnsi="Arial" w:cs="Arial"/>
          <w:lang w:val="en-US"/>
        </w:rPr>
      </w:pPr>
    </w:p>
    <w:p w14:paraId="3F9E9768" w14:textId="217955CD" w:rsidR="004A1B0F" w:rsidRDefault="002F66ED" w:rsidP="002F66ED">
      <w:pPr>
        <w:spacing w:line="480" w:lineRule="auto"/>
        <w:jc w:val="both"/>
        <w:rPr>
          <w:rFonts w:ascii="Arial" w:hAnsi="Arial" w:cs="Arial"/>
          <w:lang w:val="en-US"/>
        </w:rPr>
      </w:pPr>
      <w:r>
        <w:rPr>
          <w:rFonts w:ascii="Arial" w:hAnsi="Arial" w:cs="Arial"/>
          <w:lang w:val="en-US"/>
        </w:rPr>
        <w:t>For reasons noted above,</w:t>
      </w:r>
      <w:r w:rsidR="004A1B0F">
        <w:rPr>
          <w:rFonts w:ascii="Arial" w:hAnsi="Arial" w:cs="Arial"/>
          <w:lang w:val="en-US"/>
        </w:rPr>
        <w:t xml:space="preserve"> the writer believes the management of the project, and </w:t>
      </w:r>
      <w:proofErr w:type="spellStart"/>
      <w:r>
        <w:rPr>
          <w:rFonts w:ascii="Arial" w:hAnsi="Arial" w:cs="Arial"/>
          <w:lang w:val="en-US"/>
        </w:rPr>
        <w:t>organis</w:t>
      </w:r>
      <w:r w:rsidR="004A1B0F">
        <w:rPr>
          <w:rFonts w:ascii="Arial" w:hAnsi="Arial" w:cs="Arial"/>
          <w:lang w:val="en-US"/>
        </w:rPr>
        <w:t>ation</w:t>
      </w:r>
      <w:proofErr w:type="spellEnd"/>
      <w:r w:rsidR="004A1B0F">
        <w:rPr>
          <w:rFonts w:ascii="Arial" w:hAnsi="Arial" w:cs="Arial"/>
          <w:lang w:val="en-US"/>
        </w:rPr>
        <w:t xml:space="preserve"> as a whole is a great strength. However, believes this to also be a weakness or limitation of the </w:t>
      </w:r>
      <w:proofErr w:type="spellStart"/>
      <w:r>
        <w:rPr>
          <w:rFonts w:ascii="Arial" w:hAnsi="Arial" w:cs="Arial"/>
          <w:lang w:val="en-US"/>
        </w:rPr>
        <w:t>organis</w:t>
      </w:r>
      <w:r w:rsidR="004A1B0F">
        <w:rPr>
          <w:rFonts w:ascii="Arial" w:hAnsi="Arial" w:cs="Arial"/>
          <w:lang w:val="en-US"/>
        </w:rPr>
        <w:t>ation</w:t>
      </w:r>
      <w:proofErr w:type="spellEnd"/>
      <w:r w:rsidR="004A1B0F">
        <w:rPr>
          <w:rFonts w:ascii="Arial" w:hAnsi="Arial" w:cs="Arial"/>
          <w:lang w:val="en-US"/>
        </w:rPr>
        <w:t xml:space="preserve"> for</w:t>
      </w:r>
      <w:r>
        <w:rPr>
          <w:rFonts w:ascii="Arial" w:hAnsi="Arial" w:cs="Arial"/>
          <w:lang w:val="en-US"/>
        </w:rPr>
        <w:t xml:space="preserve"> additional reasons,</w:t>
      </w:r>
      <w:r w:rsidR="004A1B0F">
        <w:rPr>
          <w:rFonts w:ascii="Arial" w:hAnsi="Arial" w:cs="Arial"/>
          <w:lang w:val="en-US"/>
        </w:rPr>
        <w:t xml:space="preserve"> such as</w:t>
      </w:r>
      <w:r w:rsidR="00DC0D02">
        <w:rPr>
          <w:rFonts w:ascii="Arial" w:hAnsi="Arial" w:cs="Arial"/>
          <w:lang w:val="en-US"/>
        </w:rPr>
        <w:t xml:space="preserve"> the manager, being one of only two qualified Youth Workers, has more of a focus on the ‘strategic’ and ‘operational management’</w:t>
      </w:r>
      <w:r w:rsidR="00765867">
        <w:rPr>
          <w:rFonts w:ascii="Arial" w:hAnsi="Arial" w:cs="Arial"/>
          <w:lang w:val="en-US"/>
        </w:rPr>
        <w:t xml:space="preserve"> (Ford et</w:t>
      </w:r>
      <w:r w:rsidR="00DC0D02">
        <w:rPr>
          <w:rFonts w:ascii="Arial" w:hAnsi="Arial" w:cs="Arial"/>
          <w:lang w:val="en-US"/>
        </w:rPr>
        <w:t xml:space="preserve"> al, 2005. p.76), of the project rather than the face to face youth work. </w:t>
      </w:r>
    </w:p>
    <w:p w14:paraId="68C51B27" w14:textId="77777777" w:rsidR="004A1B0F" w:rsidRPr="00222D07" w:rsidRDefault="004A1B0F" w:rsidP="006E75B4">
      <w:pPr>
        <w:jc w:val="both"/>
        <w:rPr>
          <w:rFonts w:ascii="Arial" w:hAnsi="Arial" w:cs="Arial"/>
          <w:lang w:val="en-US"/>
        </w:rPr>
      </w:pPr>
    </w:p>
    <w:p w14:paraId="2C7DDD0E" w14:textId="0EBCA6DF" w:rsidR="006E75B4" w:rsidRDefault="004A1B0F" w:rsidP="002F66ED">
      <w:pPr>
        <w:spacing w:line="480" w:lineRule="auto"/>
        <w:jc w:val="both"/>
        <w:rPr>
          <w:rFonts w:ascii="Arial" w:hAnsi="Arial" w:cs="Arial"/>
        </w:rPr>
      </w:pPr>
      <w:r>
        <w:rPr>
          <w:rFonts w:ascii="Arial" w:hAnsi="Arial" w:cs="Arial"/>
        </w:rPr>
        <w:t>A further weakness</w:t>
      </w:r>
      <w:r w:rsidR="006E75B4">
        <w:rPr>
          <w:rFonts w:ascii="Arial" w:hAnsi="Arial" w:cs="Arial"/>
        </w:rPr>
        <w:t xml:space="preserve"> identified </w:t>
      </w:r>
      <w:r w:rsidR="002F66ED">
        <w:rPr>
          <w:rFonts w:ascii="Arial" w:hAnsi="Arial" w:cs="Arial"/>
        </w:rPr>
        <w:t xml:space="preserve">is that of the organisations systems </w:t>
      </w:r>
      <w:r w:rsidR="007F31F3">
        <w:rPr>
          <w:rFonts w:ascii="Arial" w:hAnsi="Arial" w:cs="Arial"/>
        </w:rPr>
        <w:t>(Mind Tools, 2017)</w:t>
      </w:r>
      <w:r w:rsidR="002F66ED">
        <w:rPr>
          <w:rFonts w:ascii="Arial" w:hAnsi="Arial" w:cs="Arial"/>
        </w:rPr>
        <w:t>. T</w:t>
      </w:r>
      <w:r w:rsidR="006E75B4">
        <w:rPr>
          <w:rFonts w:ascii="Arial" w:hAnsi="Arial" w:cs="Arial"/>
        </w:rPr>
        <w:t>he organisation has two different project sit</w:t>
      </w:r>
      <w:r w:rsidR="002F66ED">
        <w:rPr>
          <w:rFonts w:ascii="Arial" w:hAnsi="Arial" w:cs="Arial"/>
        </w:rPr>
        <w:t>es based in the local County, each site is off a main transportation route, and would require</w:t>
      </w:r>
      <w:r w:rsidR="006E75B4">
        <w:rPr>
          <w:rFonts w:ascii="Arial" w:hAnsi="Arial" w:cs="Arial"/>
        </w:rPr>
        <w:t xml:space="preserve"> walking a distance </w:t>
      </w:r>
      <w:r w:rsidR="002F66ED">
        <w:rPr>
          <w:rFonts w:ascii="Arial" w:hAnsi="Arial" w:cs="Arial"/>
        </w:rPr>
        <w:t xml:space="preserve">from the nearest bus stop, </w:t>
      </w:r>
      <w:r w:rsidR="006E75B4">
        <w:rPr>
          <w:rFonts w:ascii="Arial" w:hAnsi="Arial" w:cs="Arial"/>
        </w:rPr>
        <w:t>to get to either. The writer has identified this as a weakness or limitation as she believes this may deter some agencies or organisations from referr</w:t>
      </w:r>
      <w:r w:rsidR="002F66ED">
        <w:rPr>
          <w:rFonts w:ascii="Arial" w:hAnsi="Arial" w:cs="Arial"/>
        </w:rPr>
        <w:t xml:space="preserve">ing young people to attend. </w:t>
      </w:r>
    </w:p>
    <w:p w14:paraId="73963361" w14:textId="51CCA654" w:rsidR="006E75B4" w:rsidRDefault="006E75B4" w:rsidP="002F66ED">
      <w:pPr>
        <w:spacing w:line="480" w:lineRule="auto"/>
        <w:jc w:val="both"/>
        <w:rPr>
          <w:rFonts w:ascii="Arial" w:hAnsi="Arial" w:cs="Arial"/>
        </w:rPr>
      </w:pPr>
      <w:r>
        <w:rPr>
          <w:rFonts w:ascii="Arial" w:hAnsi="Arial" w:cs="Arial"/>
        </w:rPr>
        <w:t>The writer believes that even though there is a</w:t>
      </w:r>
      <w:r w:rsidR="002F66ED">
        <w:rPr>
          <w:rFonts w:ascii="Arial" w:hAnsi="Arial" w:cs="Arial"/>
        </w:rPr>
        <w:t>n issue of transport for a</w:t>
      </w:r>
      <w:r>
        <w:rPr>
          <w:rFonts w:ascii="Arial" w:hAnsi="Arial" w:cs="Arial"/>
        </w:rPr>
        <w:t xml:space="preserve"> number</w:t>
      </w:r>
      <w:r w:rsidR="002F66ED">
        <w:rPr>
          <w:rFonts w:ascii="Arial" w:hAnsi="Arial" w:cs="Arial"/>
        </w:rPr>
        <w:t xml:space="preserve"> of participants, the</w:t>
      </w:r>
      <w:r>
        <w:rPr>
          <w:rFonts w:ascii="Arial" w:hAnsi="Arial" w:cs="Arial"/>
        </w:rPr>
        <w:t xml:space="preserve"> agencies </w:t>
      </w:r>
      <w:r w:rsidR="002F66ED">
        <w:rPr>
          <w:rFonts w:ascii="Arial" w:hAnsi="Arial" w:cs="Arial"/>
        </w:rPr>
        <w:t xml:space="preserve">and organisations referring young people to the projects </w:t>
      </w:r>
      <w:r>
        <w:rPr>
          <w:rFonts w:ascii="Arial" w:hAnsi="Arial" w:cs="Arial"/>
        </w:rPr>
        <w:t>are not greatly deterred from engaging with this particular organisation</w:t>
      </w:r>
      <w:r w:rsidR="002F66ED">
        <w:rPr>
          <w:rFonts w:ascii="Arial" w:hAnsi="Arial" w:cs="Arial"/>
        </w:rPr>
        <w:t>,</w:t>
      </w:r>
      <w:r>
        <w:rPr>
          <w:rFonts w:ascii="Arial" w:hAnsi="Arial" w:cs="Arial"/>
        </w:rPr>
        <w:t xml:space="preserve"> as all have the means to provide transport for the young people attending. The writer also believes the </w:t>
      </w:r>
      <w:r w:rsidRPr="002F66ED">
        <w:rPr>
          <w:rFonts w:ascii="Arial" w:hAnsi="Arial" w:cs="Arial"/>
        </w:rPr>
        <w:t>Referral Agency staff</w:t>
      </w:r>
      <w:r>
        <w:rPr>
          <w:rFonts w:ascii="Arial" w:hAnsi="Arial" w:cs="Arial"/>
        </w:rPr>
        <w:t xml:space="preserve"> have a good working relationship with staff members within this organisation, who are aware of the benefits for each of the young people attending the provision. Therefore, are willing to provide transport to the site, in order for the young people to attend. The writer also believes, and as noted by Morrison (2016), this weakness is within the organisations control. This issue of transportation could be turned in to an opportunity for the organisation to develop their services, and include transportation links to each project site. The writer believes this to be a </w:t>
      </w:r>
      <w:r w:rsidR="002F66ED" w:rsidRPr="002F66ED">
        <w:rPr>
          <w:rFonts w:ascii="Arial" w:hAnsi="Arial" w:cs="Arial"/>
        </w:rPr>
        <w:t>significant</w:t>
      </w:r>
      <w:r w:rsidR="002F66ED">
        <w:rPr>
          <w:rFonts w:ascii="Arial" w:hAnsi="Arial" w:cs="Arial"/>
          <w:highlight w:val="yellow"/>
        </w:rPr>
        <w:t xml:space="preserve"> </w:t>
      </w:r>
      <w:r>
        <w:rPr>
          <w:rFonts w:ascii="Arial" w:hAnsi="Arial" w:cs="Arial"/>
        </w:rPr>
        <w:t xml:space="preserve">opportunity for this organisation to consider, as there would be room for further development and partnership working with external agencies and organisations. Providing the initial organisation with </w:t>
      </w:r>
      <w:r w:rsidR="002F66ED">
        <w:rPr>
          <w:rFonts w:ascii="Arial" w:hAnsi="Arial" w:cs="Arial"/>
        </w:rPr>
        <w:t>the possibility of working</w:t>
      </w:r>
      <w:r>
        <w:rPr>
          <w:rFonts w:ascii="Arial" w:hAnsi="Arial" w:cs="Arial"/>
        </w:rPr>
        <w:t xml:space="preserve"> with more participants, and more organisations in and around the local county. The writer believes this could possibly lead to the organisation having the opportunity for further growth. </w:t>
      </w:r>
    </w:p>
    <w:p w14:paraId="5175D992" w14:textId="77777777" w:rsidR="002F66ED" w:rsidRDefault="002F66ED" w:rsidP="002F66ED">
      <w:pPr>
        <w:spacing w:line="480" w:lineRule="auto"/>
        <w:jc w:val="both"/>
        <w:rPr>
          <w:rFonts w:ascii="Arial" w:hAnsi="Arial" w:cs="Arial"/>
        </w:rPr>
      </w:pPr>
    </w:p>
    <w:p w14:paraId="3D066B3A" w14:textId="5E9BB124" w:rsidR="004A1B0F" w:rsidRDefault="00765867" w:rsidP="002F66ED">
      <w:pPr>
        <w:spacing w:line="480" w:lineRule="auto"/>
        <w:jc w:val="both"/>
        <w:rPr>
          <w:rFonts w:ascii="Arial" w:hAnsi="Arial" w:cs="Arial"/>
        </w:rPr>
      </w:pPr>
      <w:r>
        <w:rPr>
          <w:rFonts w:ascii="Arial" w:hAnsi="Arial" w:cs="Arial"/>
        </w:rPr>
        <w:t>Ford et al.</w:t>
      </w:r>
      <w:r w:rsidR="004A1B0F" w:rsidRPr="002F66ED">
        <w:rPr>
          <w:rFonts w:ascii="Arial" w:hAnsi="Arial" w:cs="Arial"/>
        </w:rPr>
        <w:t xml:space="preserve"> (2005) note that youth work should reach all </w:t>
      </w:r>
      <w:r>
        <w:rPr>
          <w:rFonts w:ascii="Arial" w:hAnsi="Arial" w:cs="Arial"/>
        </w:rPr>
        <w:t>areas of the community (Ford et al,</w:t>
      </w:r>
      <w:r w:rsidR="004A1B0F" w:rsidRPr="002F66ED">
        <w:rPr>
          <w:rFonts w:ascii="Arial" w:hAnsi="Arial" w:cs="Arial"/>
        </w:rPr>
        <w:t xml:space="preserve"> 2005. p.103). The writer believes that if this organisation furthered their reach, </w:t>
      </w:r>
      <w:r w:rsidR="002F66ED">
        <w:rPr>
          <w:rFonts w:ascii="Arial" w:hAnsi="Arial" w:cs="Arial"/>
        </w:rPr>
        <w:t xml:space="preserve">incorporating transportation links, </w:t>
      </w:r>
      <w:r w:rsidR="004A1B0F" w:rsidRPr="002F66ED">
        <w:rPr>
          <w:rFonts w:ascii="Arial" w:hAnsi="Arial" w:cs="Arial"/>
        </w:rPr>
        <w:t xml:space="preserve">the possibilities for future development </w:t>
      </w:r>
      <w:r w:rsidR="002F66ED">
        <w:rPr>
          <w:rFonts w:ascii="Arial" w:hAnsi="Arial" w:cs="Arial"/>
        </w:rPr>
        <w:t>could be limitless</w:t>
      </w:r>
      <w:r w:rsidR="004A1B0F" w:rsidRPr="002F66ED">
        <w:rPr>
          <w:rFonts w:ascii="Arial" w:hAnsi="Arial" w:cs="Arial"/>
        </w:rPr>
        <w:t>. The writer understands that the work conducted with young people fundamentally relies upon the funding received, and generated by themselves. Therefore, their reach is not as great as it could be. The organisation prides itself on being a social enterprise, and a youth work organisation. The writer believes the two, as previously noted, are essential to the workings of each other, and with further development, the writer believes the social enterprise could generate a large amount of funds necessary for the organisation to expand, and reach fur</w:t>
      </w:r>
      <w:r w:rsidR="00251022">
        <w:rPr>
          <w:rFonts w:ascii="Arial" w:hAnsi="Arial" w:cs="Arial"/>
        </w:rPr>
        <w:t>ther areas within the community,</w:t>
      </w:r>
      <w:r w:rsidR="004A1B0F" w:rsidRPr="002F66ED">
        <w:rPr>
          <w:rFonts w:ascii="Arial" w:hAnsi="Arial" w:cs="Arial"/>
        </w:rPr>
        <w:t xml:space="preserve"> with the possibility of providing more universal provisions within the youth work sector of the organisation.</w:t>
      </w:r>
      <w:r w:rsidR="004A1B0F">
        <w:rPr>
          <w:rFonts w:ascii="Arial" w:hAnsi="Arial" w:cs="Arial"/>
        </w:rPr>
        <w:t xml:space="preserve"> </w:t>
      </w:r>
    </w:p>
    <w:p w14:paraId="69F4943E" w14:textId="77777777" w:rsidR="002F66ED" w:rsidRDefault="002F66ED" w:rsidP="004A1B0F">
      <w:pPr>
        <w:jc w:val="both"/>
        <w:rPr>
          <w:rFonts w:ascii="Arial" w:hAnsi="Arial" w:cs="Arial"/>
        </w:rPr>
      </w:pPr>
    </w:p>
    <w:p w14:paraId="5602CB46" w14:textId="36498635" w:rsidR="002D0325" w:rsidRDefault="002F66ED" w:rsidP="003C7A90">
      <w:pPr>
        <w:spacing w:line="480" w:lineRule="auto"/>
        <w:jc w:val="both"/>
        <w:rPr>
          <w:rFonts w:ascii="Arial" w:hAnsi="Arial" w:cs="Arial"/>
        </w:rPr>
      </w:pPr>
      <w:r>
        <w:rPr>
          <w:rFonts w:ascii="Arial" w:hAnsi="Arial" w:cs="Arial"/>
        </w:rPr>
        <w:t>The final weakness or limitation discussed is that of funding. As with the management of the project, the writer has also identified the funding of the project to be not only</w:t>
      </w:r>
      <w:r w:rsidR="00402041">
        <w:rPr>
          <w:rFonts w:ascii="Arial" w:hAnsi="Arial" w:cs="Arial"/>
        </w:rPr>
        <w:t xml:space="preserve"> a strength, but also a weakness. </w:t>
      </w:r>
      <w:r w:rsidRPr="00402041">
        <w:rPr>
          <w:rFonts w:ascii="Arial" w:hAnsi="Arial" w:cs="Arial"/>
        </w:rPr>
        <w:t xml:space="preserve">While the </w:t>
      </w:r>
      <w:r w:rsidR="00402041" w:rsidRPr="00402041">
        <w:rPr>
          <w:rFonts w:ascii="Arial" w:hAnsi="Arial" w:cs="Arial"/>
        </w:rPr>
        <w:t>organisation</w:t>
      </w:r>
      <w:r w:rsidRPr="00402041">
        <w:rPr>
          <w:rFonts w:ascii="Arial" w:hAnsi="Arial" w:cs="Arial"/>
        </w:rPr>
        <w:t xml:space="preserve"> di</w:t>
      </w:r>
      <w:r w:rsidR="00402041">
        <w:rPr>
          <w:rFonts w:ascii="Arial" w:hAnsi="Arial" w:cs="Arial"/>
        </w:rPr>
        <w:t>scussed within this</w:t>
      </w:r>
      <w:r w:rsidRPr="00402041">
        <w:rPr>
          <w:rFonts w:ascii="Arial" w:hAnsi="Arial" w:cs="Arial"/>
        </w:rPr>
        <w:t xml:space="preserve"> analysis works with groups of young people from across the County, the main source of income for the project is through funding. The funding sources provide this project with the opportunity to work with a larger number of young people than in previous years. However, even though the project is able to work with a large number of young people, the writer believes there to be scope for the project, along with the organisation as a whole, to extend their reach to the wider communit</w:t>
      </w:r>
      <w:r w:rsidR="00E71EC0">
        <w:rPr>
          <w:rFonts w:ascii="Arial" w:hAnsi="Arial" w:cs="Arial"/>
        </w:rPr>
        <w:t xml:space="preserve">y, providing opportunities for a more universal provision, accessible to the wider population, rather than a targeted provision as it is at present. </w:t>
      </w:r>
      <w:r w:rsidR="003C7A90">
        <w:rPr>
          <w:rFonts w:ascii="Arial" w:hAnsi="Arial" w:cs="Arial"/>
        </w:rPr>
        <w:t>T</w:t>
      </w:r>
      <w:r w:rsidR="00E36F7A">
        <w:rPr>
          <w:rFonts w:ascii="Arial" w:hAnsi="Arial" w:cs="Arial"/>
        </w:rPr>
        <w:t>he writer believes this can be categorised as a weakness for reasons including the organisations funding is limited, therefore, cannot provide the service for a substantial amount of time, along with being unable to</w:t>
      </w:r>
      <w:r w:rsidR="003C7A90">
        <w:rPr>
          <w:rFonts w:ascii="Arial" w:hAnsi="Arial" w:cs="Arial"/>
        </w:rPr>
        <w:t xml:space="preserve"> provide further opportunities within the same project</w:t>
      </w:r>
      <w:r w:rsidR="00E36F7A">
        <w:rPr>
          <w:rFonts w:ascii="Arial" w:hAnsi="Arial" w:cs="Arial"/>
        </w:rPr>
        <w:t xml:space="preserve"> as they are unable to be allocated a second amount o</w:t>
      </w:r>
      <w:r w:rsidR="003C7A90">
        <w:rPr>
          <w:rFonts w:ascii="Arial" w:hAnsi="Arial" w:cs="Arial"/>
        </w:rPr>
        <w:t xml:space="preserve">f funding for the same project. </w:t>
      </w:r>
      <w:r w:rsidR="00E71EC0">
        <w:rPr>
          <w:rFonts w:ascii="Arial" w:hAnsi="Arial" w:cs="Arial"/>
        </w:rPr>
        <w:t>The writer additionally believes the organisation would greatly benefit from widening the Social Enterprise aspect of the organisation in order to produce a substantial amount of the funds needed to extend their reach to the wider community. the writer believes this could be achieved by producing more organic produce from the small holding within the organisation, providing more opportunities for the wider public to engage with the organ</w:t>
      </w:r>
      <w:r w:rsidR="003C7A90">
        <w:rPr>
          <w:rFonts w:ascii="Arial" w:hAnsi="Arial" w:cs="Arial"/>
        </w:rPr>
        <w:t xml:space="preserve">isation at a small cost. </w:t>
      </w:r>
      <w:r w:rsidR="000C04AA">
        <w:rPr>
          <w:rFonts w:ascii="Arial" w:hAnsi="Arial" w:cs="Arial"/>
        </w:rPr>
        <w:t>T</w:t>
      </w:r>
      <w:r w:rsidR="002D0325">
        <w:rPr>
          <w:rFonts w:ascii="Arial" w:hAnsi="Arial" w:cs="Arial"/>
        </w:rPr>
        <w:t xml:space="preserve">he writer </w:t>
      </w:r>
      <w:r w:rsidR="003C7A90">
        <w:rPr>
          <w:rFonts w:ascii="Arial" w:hAnsi="Arial" w:cs="Arial"/>
        </w:rPr>
        <w:t>also acknowledges</w:t>
      </w:r>
      <w:r w:rsidR="002D0325">
        <w:rPr>
          <w:rFonts w:ascii="Arial" w:hAnsi="Arial" w:cs="Arial"/>
        </w:rPr>
        <w:t xml:space="preserve"> there to be a possibility of the organisation submitting further funding bids to ensure the success of the organisation. In addition, the writer believes if the organisation were able to generate a proportion of the funds necessary form the Social Enterprise aspect, there would be less of a dependence on funders, and less of a need to apply for large amounts of funding. Thus, signifying the organisation could provide the individual funded programmes for extended amounts of time without the constraints of usual funding requirements. </w:t>
      </w:r>
    </w:p>
    <w:p w14:paraId="5DFFB027" w14:textId="77777777" w:rsidR="006E75B4" w:rsidRDefault="006E75B4" w:rsidP="006E75B4">
      <w:pPr>
        <w:jc w:val="both"/>
        <w:rPr>
          <w:rFonts w:ascii="Arial" w:hAnsi="Arial" w:cs="Arial"/>
        </w:rPr>
      </w:pPr>
    </w:p>
    <w:p w14:paraId="1E8CA382" w14:textId="77777777" w:rsidR="006E75B4" w:rsidRDefault="006E75B4" w:rsidP="006E75B4">
      <w:pPr>
        <w:jc w:val="both"/>
        <w:rPr>
          <w:rFonts w:ascii="Arial" w:hAnsi="Arial" w:cs="Arial"/>
        </w:rPr>
      </w:pPr>
    </w:p>
    <w:p w14:paraId="146967BA" w14:textId="7F979D50" w:rsidR="006E75B4" w:rsidRDefault="006E75B4" w:rsidP="000118C2">
      <w:pPr>
        <w:spacing w:line="480" w:lineRule="auto"/>
        <w:jc w:val="both"/>
        <w:rPr>
          <w:rFonts w:ascii="Arial" w:hAnsi="Arial" w:cs="Arial"/>
        </w:rPr>
      </w:pPr>
      <w:r>
        <w:rPr>
          <w:rFonts w:ascii="Arial" w:hAnsi="Arial" w:cs="Arial"/>
        </w:rPr>
        <w:t>In conclusion, this assignment has detailed a Strengths, Weaknesses, Opportunities, and Threats (SWOT) analysis, conducted on a particular organisat</w:t>
      </w:r>
      <w:r w:rsidR="00765867">
        <w:rPr>
          <w:rFonts w:ascii="Arial" w:hAnsi="Arial" w:cs="Arial"/>
        </w:rPr>
        <w:t>ion the</w:t>
      </w:r>
      <w:r w:rsidR="001F6A1B">
        <w:rPr>
          <w:rFonts w:ascii="Arial" w:hAnsi="Arial" w:cs="Arial"/>
        </w:rPr>
        <w:t xml:space="preserve"> writer is familiar with. I</w:t>
      </w:r>
      <w:r w:rsidR="00765867">
        <w:rPr>
          <w:rFonts w:ascii="Arial" w:hAnsi="Arial" w:cs="Arial"/>
        </w:rPr>
        <w:t xml:space="preserve">ncorporated </w:t>
      </w:r>
      <w:r w:rsidR="001F6A1B">
        <w:rPr>
          <w:rFonts w:ascii="Arial" w:hAnsi="Arial" w:cs="Arial"/>
        </w:rPr>
        <w:t xml:space="preserve">within the SWOT analysis is </w:t>
      </w:r>
      <w:r w:rsidR="00765867">
        <w:rPr>
          <w:rFonts w:ascii="Arial" w:hAnsi="Arial" w:cs="Arial"/>
        </w:rPr>
        <w:t xml:space="preserve">the </w:t>
      </w:r>
      <w:proofErr w:type="spellStart"/>
      <w:r w:rsidR="00765867">
        <w:rPr>
          <w:rFonts w:ascii="Arial" w:hAnsi="Arial" w:cs="Arial"/>
        </w:rPr>
        <w:t>Mckinsey</w:t>
      </w:r>
      <w:proofErr w:type="spellEnd"/>
      <w:r w:rsidR="00765867">
        <w:rPr>
          <w:rFonts w:ascii="Arial" w:hAnsi="Arial" w:cs="Arial"/>
        </w:rPr>
        <w:t xml:space="preserve"> 7s framework </w:t>
      </w:r>
      <w:r w:rsidR="00F94788">
        <w:rPr>
          <w:rFonts w:ascii="Arial" w:hAnsi="Arial" w:cs="Arial"/>
        </w:rPr>
        <w:t>(Mind</w:t>
      </w:r>
      <w:r w:rsidR="00FC0C43">
        <w:rPr>
          <w:rFonts w:ascii="Arial" w:hAnsi="Arial" w:cs="Arial"/>
        </w:rPr>
        <w:t xml:space="preserve"> </w:t>
      </w:r>
      <w:r w:rsidR="00F94788">
        <w:rPr>
          <w:rFonts w:ascii="Arial" w:hAnsi="Arial" w:cs="Arial"/>
        </w:rPr>
        <w:t>Tools, 2017)</w:t>
      </w:r>
      <w:r w:rsidR="002A44B4">
        <w:rPr>
          <w:rFonts w:ascii="Arial" w:hAnsi="Arial" w:cs="Arial"/>
        </w:rPr>
        <w:t>.</w:t>
      </w:r>
      <w:r w:rsidR="00765867">
        <w:rPr>
          <w:rFonts w:ascii="Arial" w:hAnsi="Arial" w:cs="Arial"/>
        </w:rPr>
        <w:t xml:space="preserve"> </w:t>
      </w:r>
      <w:r>
        <w:rPr>
          <w:rFonts w:ascii="Arial" w:hAnsi="Arial" w:cs="Arial"/>
        </w:rPr>
        <w:t xml:space="preserve">Within this assignment the writer has discussed various strengths believed to be significant to the success of this organisation, along with certain weaknesses identified. </w:t>
      </w:r>
      <w:r w:rsidRPr="00E71EC0">
        <w:rPr>
          <w:rFonts w:ascii="Arial" w:hAnsi="Arial" w:cs="Arial"/>
        </w:rPr>
        <w:t xml:space="preserve">The writer has discussed how they believe the weaknesses identified could </w:t>
      </w:r>
      <w:r w:rsidR="00E71EC0" w:rsidRPr="00E71EC0">
        <w:rPr>
          <w:rFonts w:ascii="Arial" w:hAnsi="Arial" w:cs="Arial"/>
        </w:rPr>
        <w:t>present oppo</w:t>
      </w:r>
      <w:r w:rsidR="00E71EC0">
        <w:rPr>
          <w:rFonts w:ascii="Arial" w:hAnsi="Arial" w:cs="Arial"/>
        </w:rPr>
        <w:t>rtunities for the organisation</w:t>
      </w:r>
      <w:r w:rsidR="00E71EC0" w:rsidRPr="00E71EC0">
        <w:rPr>
          <w:rFonts w:ascii="Arial" w:hAnsi="Arial" w:cs="Arial"/>
        </w:rPr>
        <w:t>,</w:t>
      </w:r>
      <w:r w:rsidRPr="00E71EC0">
        <w:rPr>
          <w:rFonts w:ascii="Arial" w:hAnsi="Arial" w:cs="Arial"/>
        </w:rPr>
        <w:t xml:space="preserve"> and has provided some</w:t>
      </w:r>
      <w:r w:rsidR="00E71EC0">
        <w:rPr>
          <w:rFonts w:ascii="Arial" w:hAnsi="Arial" w:cs="Arial"/>
        </w:rPr>
        <w:t xml:space="preserve"> recommendations believed possible</w:t>
      </w:r>
      <w:r w:rsidRPr="00E71EC0">
        <w:rPr>
          <w:rFonts w:ascii="Arial" w:hAnsi="Arial" w:cs="Arial"/>
        </w:rPr>
        <w:t xml:space="preserve"> for further development.</w:t>
      </w:r>
      <w:r>
        <w:rPr>
          <w:rFonts w:ascii="Arial" w:hAnsi="Arial" w:cs="Arial"/>
        </w:rPr>
        <w:t xml:space="preserve"> </w:t>
      </w:r>
    </w:p>
    <w:p w14:paraId="0C93B27E" w14:textId="74AD8FE5" w:rsidR="00E36F7A" w:rsidRDefault="00A90655" w:rsidP="000118C2">
      <w:pPr>
        <w:spacing w:line="480" w:lineRule="auto"/>
        <w:jc w:val="both"/>
        <w:rPr>
          <w:rFonts w:ascii="Arial" w:hAnsi="Arial" w:cs="Arial"/>
        </w:rPr>
      </w:pPr>
      <w:r>
        <w:rPr>
          <w:rFonts w:ascii="Arial" w:hAnsi="Arial" w:cs="Arial"/>
        </w:rPr>
        <w:t xml:space="preserve">Within this assignment, the management and leadership of organisations has been discussed, with the writer stating </w:t>
      </w:r>
      <w:r w:rsidRPr="00A90655">
        <w:rPr>
          <w:rFonts w:ascii="Arial" w:hAnsi="Arial" w:cs="Arial"/>
        </w:rPr>
        <w:t xml:space="preserve">they consider effective, appropriate management to </w:t>
      </w:r>
      <w:r>
        <w:rPr>
          <w:rFonts w:ascii="Arial" w:hAnsi="Arial" w:cs="Arial"/>
        </w:rPr>
        <w:t>be essential for Youth Work organisations, in order for them</w:t>
      </w:r>
      <w:r w:rsidRPr="00A90655">
        <w:rPr>
          <w:rFonts w:ascii="Arial" w:hAnsi="Arial" w:cs="Arial"/>
        </w:rPr>
        <w:t xml:space="preserve"> </w:t>
      </w:r>
      <w:r w:rsidRPr="00B5790B">
        <w:rPr>
          <w:rFonts w:ascii="Arial" w:hAnsi="Arial" w:cs="Arial"/>
        </w:rPr>
        <w:t>to provide the best service available for the young people involved, whilst furthering the deve</w:t>
      </w:r>
      <w:r>
        <w:rPr>
          <w:rFonts w:ascii="Arial" w:hAnsi="Arial" w:cs="Arial"/>
        </w:rPr>
        <w:t>lopmental opportunities for the</w:t>
      </w:r>
      <w:r w:rsidRPr="00B5790B">
        <w:rPr>
          <w:rFonts w:ascii="Arial" w:hAnsi="Arial" w:cs="Arial"/>
        </w:rPr>
        <w:t xml:space="preserve"> organisation.</w:t>
      </w:r>
      <w:r w:rsidR="00E71EC0">
        <w:rPr>
          <w:rFonts w:ascii="Arial" w:hAnsi="Arial" w:cs="Arial"/>
        </w:rPr>
        <w:t xml:space="preserve"> </w:t>
      </w:r>
      <w:r w:rsidR="006E75B4">
        <w:rPr>
          <w:rFonts w:ascii="Arial" w:hAnsi="Arial" w:cs="Arial"/>
        </w:rPr>
        <w:t>The writer ha</w:t>
      </w:r>
      <w:r>
        <w:rPr>
          <w:rFonts w:ascii="Arial" w:hAnsi="Arial" w:cs="Arial"/>
        </w:rPr>
        <w:t>s concluded</w:t>
      </w:r>
      <w:r w:rsidR="00AC6412">
        <w:rPr>
          <w:rFonts w:ascii="Arial" w:hAnsi="Arial" w:cs="Arial"/>
        </w:rPr>
        <w:t xml:space="preserve"> the management, along with funding </w:t>
      </w:r>
      <w:r w:rsidR="006E75B4">
        <w:rPr>
          <w:rFonts w:ascii="Arial" w:hAnsi="Arial" w:cs="Arial"/>
        </w:rPr>
        <w:t>within this organisation can be identified as both</w:t>
      </w:r>
      <w:r w:rsidR="00AC6412">
        <w:rPr>
          <w:rFonts w:ascii="Arial" w:hAnsi="Arial" w:cs="Arial"/>
        </w:rPr>
        <w:t xml:space="preserve"> strength</w:t>
      </w:r>
      <w:r w:rsidR="0043357A">
        <w:rPr>
          <w:rFonts w:ascii="Arial" w:hAnsi="Arial" w:cs="Arial"/>
        </w:rPr>
        <w:t>,</w:t>
      </w:r>
      <w:r w:rsidR="00AC6412">
        <w:rPr>
          <w:rFonts w:ascii="Arial" w:hAnsi="Arial" w:cs="Arial"/>
        </w:rPr>
        <w:t xml:space="preserve"> and weakness</w:t>
      </w:r>
      <w:r w:rsidR="0043357A">
        <w:rPr>
          <w:rFonts w:ascii="Arial" w:hAnsi="Arial" w:cs="Arial"/>
        </w:rPr>
        <w:t>,</w:t>
      </w:r>
      <w:r w:rsidR="00AC6412">
        <w:rPr>
          <w:rFonts w:ascii="Arial" w:hAnsi="Arial" w:cs="Arial"/>
        </w:rPr>
        <w:t xml:space="preserve"> as there are numerous positive aspects within bot</w:t>
      </w:r>
      <w:r>
        <w:rPr>
          <w:rFonts w:ascii="Arial" w:hAnsi="Arial" w:cs="Arial"/>
        </w:rPr>
        <w:t>h aspects</w:t>
      </w:r>
      <w:r w:rsidR="00AC6412">
        <w:rPr>
          <w:rFonts w:ascii="Arial" w:hAnsi="Arial" w:cs="Arial"/>
        </w:rPr>
        <w:t xml:space="preserve"> of the project. However,</w:t>
      </w:r>
      <w:r w:rsidR="0043357A">
        <w:rPr>
          <w:rFonts w:ascii="Arial" w:hAnsi="Arial" w:cs="Arial"/>
        </w:rPr>
        <w:t xml:space="preserve"> there are a small number of negative as</w:t>
      </w:r>
      <w:r>
        <w:rPr>
          <w:rFonts w:ascii="Arial" w:hAnsi="Arial" w:cs="Arial"/>
        </w:rPr>
        <w:t xml:space="preserve">pects to both. </w:t>
      </w:r>
      <w:r w:rsidR="00E36F7A">
        <w:rPr>
          <w:rFonts w:ascii="Arial" w:hAnsi="Arial" w:cs="Arial"/>
        </w:rPr>
        <w:t>Demonstrating to the writer that neither can be distinguished as wholly strengths. Therefore, the management and funding have been highlighted as a strength to this organisation, in addition to a weakness. The main strength</w:t>
      </w:r>
      <w:r w:rsidR="00C73B66">
        <w:rPr>
          <w:rFonts w:ascii="Arial" w:hAnsi="Arial" w:cs="Arial"/>
        </w:rPr>
        <w:t>s</w:t>
      </w:r>
      <w:r w:rsidR="00E36F7A">
        <w:rPr>
          <w:rFonts w:ascii="Arial" w:hAnsi="Arial" w:cs="Arial"/>
        </w:rPr>
        <w:t xml:space="preserve"> highlighted through this</w:t>
      </w:r>
      <w:r w:rsidR="00C73B66">
        <w:rPr>
          <w:rFonts w:ascii="Arial" w:hAnsi="Arial" w:cs="Arial"/>
        </w:rPr>
        <w:t xml:space="preserve"> SWOT analysis was that of the S</w:t>
      </w:r>
      <w:r w:rsidR="00E36F7A">
        <w:rPr>
          <w:rFonts w:ascii="Arial" w:hAnsi="Arial" w:cs="Arial"/>
        </w:rPr>
        <w:t>taff team</w:t>
      </w:r>
      <w:r w:rsidR="00C73B66">
        <w:rPr>
          <w:rFonts w:ascii="Arial" w:hAnsi="Arial" w:cs="Arial"/>
        </w:rPr>
        <w:t xml:space="preserve">, and the Shared Values (MindTools, 2017). The writer believes this organisation is a very innovative, creative, and successful organisation, whose Shared Values, along with </w:t>
      </w:r>
      <w:r w:rsidR="00B762E8">
        <w:rPr>
          <w:rFonts w:ascii="Arial" w:hAnsi="Arial" w:cs="Arial"/>
        </w:rPr>
        <w:t xml:space="preserve">the </w:t>
      </w:r>
      <w:r w:rsidR="00C73B66">
        <w:rPr>
          <w:rFonts w:ascii="Arial" w:hAnsi="Arial" w:cs="Arial"/>
        </w:rPr>
        <w:t xml:space="preserve">Staff </w:t>
      </w:r>
      <w:r w:rsidR="00B762E8">
        <w:rPr>
          <w:rFonts w:ascii="Arial" w:hAnsi="Arial" w:cs="Arial"/>
        </w:rPr>
        <w:t xml:space="preserve">team </w:t>
      </w:r>
      <w:r w:rsidR="00C73B66">
        <w:rPr>
          <w:rFonts w:ascii="Arial" w:hAnsi="Arial" w:cs="Arial"/>
        </w:rPr>
        <w:t>(MindTools, 2017)</w:t>
      </w:r>
      <w:r w:rsidR="00B762E8">
        <w:rPr>
          <w:rFonts w:ascii="Arial" w:hAnsi="Arial" w:cs="Arial"/>
        </w:rPr>
        <w:t xml:space="preserve"> enhance </w:t>
      </w:r>
      <w:r w:rsidR="00A163F8">
        <w:rPr>
          <w:rFonts w:ascii="Arial" w:hAnsi="Arial" w:cs="Arial"/>
        </w:rPr>
        <w:t xml:space="preserve">and compliment the work conducted. </w:t>
      </w:r>
    </w:p>
    <w:p w14:paraId="2EB6B6F2" w14:textId="77777777" w:rsidR="00A90655" w:rsidRDefault="00A90655" w:rsidP="000118C2">
      <w:pPr>
        <w:spacing w:line="480" w:lineRule="auto"/>
        <w:jc w:val="both"/>
        <w:rPr>
          <w:rFonts w:ascii="Arial" w:hAnsi="Arial" w:cs="Arial"/>
        </w:rPr>
      </w:pPr>
    </w:p>
    <w:p w14:paraId="607997D8" w14:textId="77777777" w:rsidR="002A44B4" w:rsidRDefault="002A44B4" w:rsidP="006E75B4">
      <w:pPr>
        <w:jc w:val="both"/>
        <w:rPr>
          <w:rFonts w:ascii="Arial" w:hAnsi="Arial" w:cs="Arial"/>
        </w:rPr>
      </w:pPr>
    </w:p>
    <w:p w14:paraId="55C2799D" w14:textId="77777777" w:rsidR="00E75D5D" w:rsidRDefault="00EF28B1"/>
    <w:p w14:paraId="16B33D78" w14:textId="77777777" w:rsidR="0043357A" w:rsidRDefault="0043357A"/>
    <w:p w14:paraId="7549D299" w14:textId="77777777" w:rsidR="0043357A" w:rsidRDefault="0043357A"/>
    <w:p w14:paraId="0EAE4B11" w14:textId="77777777" w:rsidR="0043357A" w:rsidRDefault="0043357A"/>
    <w:p w14:paraId="2F42A958" w14:textId="77777777" w:rsidR="00E71EC0" w:rsidRDefault="00E71EC0"/>
    <w:p w14:paraId="765A7194" w14:textId="77777777" w:rsidR="007F31F3" w:rsidRDefault="007F31F3"/>
    <w:p w14:paraId="06C4404B" w14:textId="77777777" w:rsidR="007F31F3" w:rsidRDefault="007F31F3"/>
    <w:p w14:paraId="31E324BC" w14:textId="77777777" w:rsidR="007F31F3" w:rsidRDefault="007F31F3"/>
    <w:p w14:paraId="72050F91" w14:textId="77777777" w:rsidR="007F31F3" w:rsidRDefault="007F31F3"/>
    <w:p w14:paraId="4733349F" w14:textId="77777777" w:rsidR="007F31F3" w:rsidRDefault="007F31F3"/>
    <w:p w14:paraId="127696D9" w14:textId="77777777" w:rsidR="007F31F3" w:rsidRDefault="007F31F3"/>
    <w:p w14:paraId="6A85C990" w14:textId="77777777" w:rsidR="007F31F3" w:rsidRDefault="007F31F3"/>
    <w:p w14:paraId="29928523" w14:textId="77777777" w:rsidR="007F31F3" w:rsidRDefault="007F31F3"/>
    <w:p w14:paraId="750A51CC" w14:textId="77777777" w:rsidR="007F31F3" w:rsidRDefault="007F31F3"/>
    <w:p w14:paraId="27F10742" w14:textId="77777777" w:rsidR="007F31F3" w:rsidRDefault="007F31F3"/>
    <w:p w14:paraId="64B02419" w14:textId="77777777" w:rsidR="007F31F3" w:rsidRDefault="007F31F3"/>
    <w:p w14:paraId="5465CAF7" w14:textId="77777777" w:rsidR="007F31F3" w:rsidRDefault="007F31F3"/>
    <w:p w14:paraId="6028578B" w14:textId="77777777" w:rsidR="007F31F3" w:rsidRDefault="007F31F3"/>
    <w:p w14:paraId="06B36C55" w14:textId="77777777" w:rsidR="007F31F3" w:rsidRDefault="007F31F3"/>
    <w:p w14:paraId="2C4F9D85" w14:textId="77777777" w:rsidR="007F31F3" w:rsidRDefault="007F31F3"/>
    <w:p w14:paraId="2B6770E8" w14:textId="77777777" w:rsidR="00E71EC0" w:rsidRDefault="00E71EC0"/>
    <w:p w14:paraId="3A634940" w14:textId="77777777" w:rsidR="00E71EC0" w:rsidRDefault="00E71EC0"/>
    <w:p w14:paraId="0DFDF558" w14:textId="77777777" w:rsidR="00E71EC0" w:rsidRDefault="00E71EC0"/>
    <w:p w14:paraId="4F828505" w14:textId="77777777" w:rsidR="0043357A" w:rsidRDefault="0043357A"/>
    <w:p w14:paraId="5D35F358" w14:textId="26A7CE19" w:rsidR="0043357A" w:rsidRPr="007F31F3" w:rsidRDefault="0043357A">
      <w:pPr>
        <w:rPr>
          <w:sz w:val="32"/>
          <w:u w:val="single"/>
        </w:rPr>
      </w:pPr>
      <w:r w:rsidRPr="007F31F3">
        <w:rPr>
          <w:sz w:val="32"/>
          <w:u w:val="single"/>
        </w:rPr>
        <w:t>REFERENCE LIST</w:t>
      </w:r>
    </w:p>
    <w:p w14:paraId="79C571B3" w14:textId="77777777" w:rsidR="0043357A" w:rsidRDefault="0043357A"/>
    <w:p w14:paraId="36BCE9B2" w14:textId="3955A673" w:rsidR="00FB30D6" w:rsidRPr="005F2A68" w:rsidRDefault="00FB30D6" w:rsidP="00FB30D6">
      <w:pPr>
        <w:rPr>
          <w:rFonts w:ascii="Arial" w:eastAsia="Times New Roman" w:hAnsi="Arial" w:cs="Arial"/>
          <w:lang w:val="en-US"/>
        </w:rPr>
      </w:pPr>
      <w:r w:rsidRPr="005F2A68">
        <w:rPr>
          <w:rFonts w:ascii="Arial" w:eastAsia="Times New Roman" w:hAnsi="Arial" w:cs="Arial"/>
          <w:lang w:val="en-US"/>
        </w:rPr>
        <w:t xml:space="preserve">Daft, R.L. and </w:t>
      </w:r>
      <w:proofErr w:type="spellStart"/>
      <w:r w:rsidRPr="005F2A68">
        <w:rPr>
          <w:rFonts w:ascii="Arial" w:eastAsia="Times New Roman" w:hAnsi="Arial" w:cs="Arial"/>
          <w:lang w:val="en-US"/>
        </w:rPr>
        <w:t>Marcic</w:t>
      </w:r>
      <w:proofErr w:type="spellEnd"/>
      <w:r w:rsidRPr="005F2A68">
        <w:rPr>
          <w:rFonts w:ascii="Arial" w:eastAsia="Times New Roman" w:hAnsi="Arial" w:cs="Arial"/>
          <w:lang w:val="en-US"/>
        </w:rPr>
        <w:t>, D. (</w:t>
      </w:r>
      <w:r w:rsidR="004C2D1F">
        <w:rPr>
          <w:rFonts w:ascii="Arial" w:eastAsia="Times New Roman" w:hAnsi="Arial" w:cs="Arial"/>
          <w:lang w:val="en-US"/>
        </w:rPr>
        <w:t xml:space="preserve">1995) </w:t>
      </w:r>
      <w:r w:rsidR="004C2D1F" w:rsidRPr="004C2D1F">
        <w:rPr>
          <w:rFonts w:ascii="Arial" w:eastAsia="Times New Roman" w:hAnsi="Arial" w:cs="Arial"/>
          <w:i/>
          <w:lang w:val="en-US"/>
        </w:rPr>
        <w:t>Understanding Management</w:t>
      </w:r>
      <w:r w:rsidR="004C2D1F">
        <w:rPr>
          <w:rFonts w:ascii="Arial" w:eastAsia="Times New Roman" w:hAnsi="Arial" w:cs="Arial"/>
          <w:lang w:val="en-US"/>
        </w:rPr>
        <w:t>.</w:t>
      </w:r>
      <w:r w:rsidRPr="005F2A68">
        <w:rPr>
          <w:rFonts w:ascii="Arial" w:eastAsia="Times New Roman" w:hAnsi="Arial" w:cs="Arial"/>
          <w:lang w:val="en-US"/>
        </w:rPr>
        <w:t xml:space="preserve"> Florida: Dryden Press.</w:t>
      </w:r>
    </w:p>
    <w:p w14:paraId="085E1EB2" w14:textId="77777777" w:rsidR="00FB30D6" w:rsidRPr="005F2A68" w:rsidRDefault="00FB30D6" w:rsidP="00FB30D6">
      <w:pPr>
        <w:jc w:val="both"/>
        <w:rPr>
          <w:rFonts w:ascii="Arial" w:hAnsi="Arial" w:cs="Arial"/>
        </w:rPr>
      </w:pPr>
    </w:p>
    <w:p w14:paraId="1DCC3BA7" w14:textId="47D43BD9" w:rsidR="00FB30D6" w:rsidRPr="005F2A68" w:rsidRDefault="00FB30D6" w:rsidP="00FB30D6">
      <w:pPr>
        <w:jc w:val="both"/>
        <w:rPr>
          <w:rFonts w:ascii="Arial" w:hAnsi="Arial" w:cs="Arial"/>
        </w:rPr>
      </w:pPr>
      <w:r w:rsidRPr="005F2A68">
        <w:rPr>
          <w:rFonts w:ascii="Arial" w:hAnsi="Arial" w:cs="Arial"/>
        </w:rPr>
        <w:t>Ford, K. Hunter, R. Mer</w:t>
      </w:r>
      <w:r>
        <w:rPr>
          <w:rFonts w:ascii="Arial" w:hAnsi="Arial" w:cs="Arial"/>
        </w:rPr>
        <w:t xml:space="preserve">ton, </w:t>
      </w:r>
      <w:r w:rsidR="004C2D1F">
        <w:rPr>
          <w:rFonts w:ascii="Arial" w:hAnsi="Arial" w:cs="Arial"/>
        </w:rPr>
        <w:t xml:space="preserve">B. and Waller, D. (2005) </w:t>
      </w:r>
      <w:r w:rsidR="004C2D1F" w:rsidRPr="004C2D1F">
        <w:rPr>
          <w:rFonts w:ascii="Arial" w:hAnsi="Arial" w:cs="Arial"/>
          <w:i/>
        </w:rPr>
        <w:t>Leading and Managing Youth Work and Services for Young People.</w:t>
      </w:r>
      <w:r w:rsidR="004C2D1F">
        <w:rPr>
          <w:rFonts w:ascii="Arial" w:hAnsi="Arial" w:cs="Arial"/>
        </w:rPr>
        <w:t xml:space="preserve"> Leicester: The National Youth Agency. </w:t>
      </w:r>
    </w:p>
    <w:p w14:paraId="3F1936DB" w14:textId="77777777" w:rsidR="00FB30D6" w:rsidRPr="005F2A68" w:rsidRDefault="00FB30D6" w:rsidP="00FB30D6">
      <w:pPr>
        <w:jc w:val="both"/>
        <w:rPr>
          <w:rFonts w:ascii="Arial" w:hAnsi="Arial" w:cs="Arial"/>
        </w:rPr>
      </w:pPr>
    </w:p>
    <w:p w14:paraId="455A4A72" w14:textId="77777777" w:rsidR="00FB30D6" w:rsidRPr="005F2A68" w:rsidRDefault="00FB30D6" w:rsidP="00FB30D6">
      <w:pPr>
        <w:jc w:val="both"/>
        <w:rPr>
          <w:rFonts w:ascii="Arial" w:hAnsi="Arial" w:cs="Arial"/>
        </w:rPr>
      </w:pPr>
    </w:p>
    <w:p w14:paraId="33E6DDEB" w14:textId="043D0A40" w:rsidR="00FB30D6" w:rsidRPr="005F2A68" w:rsidRDefault="00FB30D6" w:rsidP="00FB30D6">
      <w:pPr>
        <w:rPr>
          <w:rFonts w:ascii="Arial" w:hAnsi="Arial" w:cs="Arial"/>
          <w:color w:val="000000"/>
        </w:rPr>
      </w:pPr>
      <w:r w:rsidRPr="005F2A68">
        <w:rPr>
          <w:rFonts w:ascii="Arial" w:hAnsi="Arial" w:cs="Arial"/>
        </w:rPr>
        <w:t>Learning and Skills Improvement Service (LSIS) (2012</w:t>
      </w:r>
      <w:r w:rsidRPr="005F2A68">
        <w:rPr>
          <w:rFonts w:ascii="Arial" w:hAnsi="Arial" w:cs="Arial"/>
          <w:i/>
        </w:rPr>
        <w:t>) National Occupational Standards for Youth Work</w:t>
      </w:r>
      <w:r w:rsidRPr="005F2A68">
        <w:rPr>
          <w:rFonts w:ascii="Arial" w:hAnsi="Arial" w:cs="Arial"/>
        </w:rPr>
        <w:t xml:space="preserve">. </w:t>
      </w:r>
      <w:r w:rsidRPr="005F2A68">
        <w:rPr>
          <w:rFonts w:ascii="Arial" w:hAnsi="Arial" w:cs="Arial"/>
          <w:color w:val="000000"/>
        </w:rPr>
        <w:t>Coventry: Learning and Skills Improvement Service (LSIS).</w:t>
      </w:r>
    </w:p>
    <w:p w14:paraId="3ADC466E" w14:textId="77777777" w:rsidR="00FB30D6" w:rsidRDefault="00FB30D6" w:rsidP="00FB30D6">
      <w:pPr>
        <w:jc w:val="both"/>
        <w:rPr>
          <w:rFonts w:ascii="Arial" w:hAnsi="Arial" w:cs="Arial"/>
        </w:rPr>
      </w:pPr>
    </w:p>
    <w:p w14:paraId="018B75F1" w14:textId="2A95BB2F" w:rsidR="00A163F8" w:rsidRPr="00A163F8" w:rsidRDefault="00A163F8" w:rsidP="00A163F8">
      <w:pPr>
        <w:jc w:val="both"/>
        <w:rPr>
          <w:rFonts w:ascii="Arial" w:hAnsi="Arial" w:cs="Arial"/>
          <w:b/>
          <w:bCs/>
          <w:lang w:val="en-US"/>
        </w:rPr>
      </w:pPr>
      <w:r>
        <w:rPr>
          <w:rFonts w:ascii="Arial" w:hAnsi="Arial" w:cs="Arial"/>
        </w:rPr>
        <w:t xml:space="preserve">Mind Tools (2017) </w:t>
      </w:r>
      <w:r w:rsidRPr="00A163F8">
        <w:rPr>
          <w:rFonts w:ascii="Arial" w:hAnsi="Arial" w:cs="Arial"/>
          <w:bCs/>
          <w:lang w:val="en-US"/>
        </w:rPr>
        <w:t>The McKinsey 7-S Framework</w:t>
      </w:r>
      <w:r>
        <w:rPr>
          <w:rFonts w:ascii="Arial" w:hAnsi="Arial" w:cs="Arial"/>
          <w:bCs/>
          <w:lang w:val="en-US"/>
        </w:rPr>
        <w:t xml:space="preserve">. Available at: </w:t>
      </w:r>
      <w:hyperlink r:id="rId8" w:history="1">
        <w:r w:rsidRPr="00372EBB">
          <w:rPr>
            <w:rStyle w:val="Hyperlink"/>
            <w:rFonts w:ascii="Arial" w:hAnsi="Arial" w:cs="Arial"/>
            <w:bCs/>
            <w:lang w:val="en-US"/>
          </w:rPr>
          <w:t>https://www.mindtools.com/pages/article/newSTR_91.htm</w:t>
        </w:r>
      </w:hyperlink>
      <w:r>
        <w:rPr>
          <w:rFonts w:ascii="Arial" w:hAnsi="Arial" w:cs="Arial"/>
          <w:bCs/>
          <w:lang w:val="en-US"/>
        </w:rPr>
        <w:t xml:space="preserve">. (Accessed: 1st December 2017). </w:t>
      </w:r>
    </w:p>
    <w:p w14:paraId="417649DD" w14:textId="7E9E0331" w:rsidR="00A163F8" w:rsidRPr="005F2A68" w:rsidRDefault="00A163F8" w:rsidP="00FB30D6">
      <w:pPr>
        <w:jc w:val="both"/>
        <w:rPr>
          <w:rFonts w:ascii="Arial" w:hAnsi="Arial" w:cs="Arial"/>
        </w:rPr>
      </w:pPr>
    </w:p>
    <w:p w14:paraId="2F86BD6F" w14:textId="34BEE2FC" w:rsidR="00FB30D6" w:rsidRPr="005F2A68" w:rsidRDefault="00FB30D6" w:rsidP="00FB30D6">
      <w:pPr>
        <w:jc w:val="both"/>
        <w:rPr>
          <w:rFonts w:ascii="Arial" w:hAnsi="Arial" w:cs="Arial"/>
        </w:rPr>
      </w:pPr>
      <w:r w:rsidRPr="005F2A68">
        <w:rPr>
          <w:rFonts w:ascii="Arial" w:hAnsi="Arial" w:cs="Arial"/>
        </w:rPr>
        <w:t>Morrison, M. (2016) SWOT analysis (TOWS matrix) made simple. Available at</w:t>
      </w:r>
      <w:r w:rsidR="004C2D1F">
        <w:rPr>
          <w:rFonts w:ascii="Arial" w:hAnsi="Arial" w:cs="Arial"/>
        </w:rPr>
        <w:t>:</w:t>
      </w:r>
      <w:r w:rsidRPr="005F2A68">
        <w:rPr>
          <w:rFonts w:ascii="Arial" w:hAnsi="Arial" w:cs="Arial"/>
        </w:rPr>
        <w:t xml:space="preserve"> </w:t>
      </w:r>
      <w:hyperlink r:id="rId9" w:history="1">
        <w:r w:rsidRPr="005F2A68">
          <w:rPr>
            <w:rStyle w:val="Hyperlink"/>
            <w:rFonts w:ascii="Arial" w:hAnsi="Arial" w:cs="Arial"/>
          </w:rPr>
          <w:t>https://rapidbi.com/swotanalysis/</w:t>
        </w:r>
      </w:hyperlink>
      <w:r w:rsidRPr="005F2A68">
        <w:rPr>
          <w:rFonts w:ascii="Arial" w:hAnsi="Arial" w:cs="Arial"/>
        </w:rPr>
        <w:t xml:space="preserve">. (Accessed: </w:t>
      </w:r>
      <w:r w:rsidR="004C2D1F">
        <w:rPr>
          <w:rFonts w:ascii="Arial" w:hAnsi="Arial" w:cs="Arial"/>
        </w:rPr>
        <w:t>1st December</w:t>
      </w:r>
      <w:r w:rsidR="004C2D1F" w:rsidRPr="005F2A68">
        <w:rPr>
          <w:rFonts w:ascii="Arial" w:hAnsi="Arial" w:cs="Arial"/>
        </w:rPr>
        <w:t xml:space="preserve"> </w:t>
      </w:r>
      <w:r w:rsidRPr="005F2A68">
        <w:rPr>
          <w:rFonts w:ascii="Arial" w:hAnsi="Arial" w:cs="Arial"/>
        </w:rPr>
        <w:t xml:space="preserve">2017). </w:t>
      </w:r>
    </w:p>
    <w:p w14:paraId="5F1E0C23" w14:textId="77777777" w:rsidR="00FB30D6" w:rsidRPr="005F2A68" w:rsidRDefault="00FB30D6" w:rsidP="00FB30D6">
      <w:pPr>
        <w:jc w:val="both"/>
        <w:rPr>
          <w:rFonts w:ascii="Arial" w:hAnsi="Arial" w:cs="Arial"/>
        </w:rPr>
      </w:pPr>
    </w:p>
    <w:p w14:paraId="1EC47920" w14:textId="759737AC" w:rsidR="00FB30D6" w:rsidRPr="005F2A68" w:rsidRDefault="00FB30D6" w:rsidP="00FB30D6">
      <w:pPr>
        <w:rPr>
          <w:rFonts w:ascii="Arial" w:hAnsi="Arial" w:cs="Arial"/>
        </w:rPr>
      </w:pPr>
      <w:r w:rsidRPr="005F2A68">
        <w:rPr>
          <w:rFonts w:ascii="Arial" w:hAnsi="Arial" w:cs="Arial"/>
        </w:rPr>
        <w:t xml:space="preserve">Welsh Assembly Government (2008) </w:t>
      </w:r>
      <w:r w:rsidRPr="005F2A68">
        <w:rPr>
          <w:rFonts w:ascii="Arial" w:hAnsi="Arial" w:cs="Arial"/>
          <w:i/>
        </w:rPr>
        <w:t>‘Education for Sustainable Development and Global Citizenship: information for teacher trainees and new teachers in Wales’</w:t>
      </w:r>
      <w:r w:rsidRPr="005F2A68">
        <w:rPr>
          <w:rFonts w:ascii="Arial" w:hAnsi="Arial" w:cs="Arial"/>
        </w:rPr>
        <w:t xml:space="preserve">. Cardiff: Welsh Assembly Government. Available at: </w:t>
      </w:r>
      <w:hyperlink r:id="rId10" w:history="1">
        <w:r w:rsidRPr="005F2A68">
          <w:rPr>
            <w:rStyle w:val="Hyperlink"/>
            <w:rFonts w:ascii="Arial" w:hAnsi="Arial" w:cs="Arial"/>
          </w:rPr>
          <w:t>http://gov.wales/docs/dcells/publications/081204infoteachertraineesen.pdf</w:t>
        </w:r>
      </w:hyperlink>
      <w:r w:rsidR="004C2D1F">
        <w:rPr>
          <w:rFonts w:ascii="Arial" w:hAnsi="Arial" w:cs="Arial"/>
        </w:rPr>
        <w:t>. (Accessed: 1st December</w:t>
      </w:r>
      <w:r w:rsidRPr="005F2A68">
        <w:rPr>
          <w:rFonts w:ascii="Arial" w:hAnsi="Arial" w:cs="Arial"/>
        </w:rPr>
        <w:t xml:space="preserve"> 2017). </w:t>
      </w:r>
    </w:p>
    <w:p w14:paraId="7267955E" w14:textId="77777777" w:rsidR="00FB30D6" w:rsidRPr="005F2A68" w:rsidRDefault="00FB30D6" w:rsidP="00FB30D6">
      <w:pPr>
        <w:jc w:val="both"/>
        <w:rPr>
          <w:rFonts w:ascii="Arial" w:hAnsi="Arial" w:cs="Arial"/>
        </w:rPr>
      </w:pPr>
    </w:p>
    <w:p w14:paraId="0ADA21B3" w14:textId="470220CE" w:rsidR="00FB30D6" w:rsidRPr="005F2A68" w:rsidRDefault="00FB30D6" w:rsidP="00FB30D6">
      <w:pPr>
        <w:rPr>
          <w:rFonts w:ascii="Arial" w:hAnsi="Arial" w:cs="Arial"/>
        </w:rPr>
      </w:pPr>
      <w:r w:rsidRPr="005F2A68">
        <w:rPr>
          <w:rFonts w:ascii="Arial" w:hAnsi="Arial" w:cs="Arial"/>
        </w:rPr>
        <w:t xml:space="preserve">Welsh Government (2015) </w:t>
      </w:r>
      <w:r w:rsidRPr="005F2A68">
        <w:rPr>
          <w:rFonts w:ascii="Arial" w:hAnsi="Arial" w:cs="Arial"/>
          <w:i/>
        </w:rPr>
        <w:t>‘Wellbeing of Future Generations (Wales) Act (2015)’.</w:t>
      </w:r>
      <w:r w:rsidRPr="005F2A68">
        <w:rPr>
          <w:rFonts w:ascii="Arial" w:hAnsi="Arial" w:cs="Arial"/>
        </w:rPr>
        <w:t xml:space="preserve"> Available at: </w:t>
      </w:r>
      <w:hyperlink r:id="rId11" w:history="1">
        <w:r w:rsidRPr="005F2A68">
          <w:rPr>
            <w:rStyle w:val="Hyperlink"/>
            <w:rFonts w:ascii="Arial" w:hAnsi="Arial" w:cs="Arial"/>
          </w:rPr>
          <w:t>http://gov.wales/topics/people-and-communities/people/future-generations-act/?lang=en</w:t>
        </w:r>
      </w:hyperlink>
      <w:r w:rsidRPr="005F2A68">
        <w:rPr>
          <w:rFonts w:ascii="Arial" w:hAnsi="Arial" w:cs="Arial"/>
        </w:rPr>
        <w:t xml:space="preserve">. (Accessed: </w:t>
      </w:r>
      <w:r w:rsidR="004C2D1F">
        <w:rPr>
          <w:rFonts w:ascii="Arial" w:hAnsi="Arial" w:cs="Arial"/>
        </w:rPr>
        <w:t>1st December</w:t>
      </w:r>
      <w:r w:rsidR="004C2D1F" w:rsidRPr="005F2A68">
        <w:rPr>
          <w:rFonts w:ascii="Arial" w:hAnsi="Arial" w:cs="Arial"/>
        </w:rPr>
        <w:t xml:space="preserve"> </w:t>
      </w:r>
      <w:r w:rsidRPr="005F2A68">
        <w:rPr>
          <w:rFonts w:ascii="Arial" w:hAnsi="Arial" w:cs="Arial"/>
        </w:rPr>
        <w:t xml:space="preserve">2017). </w:t>
      </w:r>
    </w:p>
    <w:p w14:paraId="6D4B8EE4" w14:textId="77777777" w:rsidR="00FB30D6" w:rsidRPr="005F2A68" w:rsidRDefault="00FB30D6" w:rsidP="00FB30D6">
      <w:pPr>
        <w:jc w:val="both"/>
        <w:rPr>
          <w:rFonts w:ascii="Arial" w:hAnsi="Arial" w:cs="Arial"/>
          <w:b/>
        </w:rPr>
      </w:pPr>
    </w:p>
    <w:p w14:paraId="06B5A9E2" w14:textId="2C94D4A3" w:rsidR="00FB30D6" w:rsidRPr="005F2A68" w:rsidRDefault="00FB30D6" w:rsidP="00FB30D6">
      <w:pPr>
        <w:rPr>
          <w:rFonts w:ascii="Arial" w:hAnsi="Arial" w:cs="Arial"/>
        </w:rPr>
      </w:pPr>
      <w:r w:rsidRPr="005F2A68">
        <w:rPr>
          <w:rFonts w:ascii="Arial" w:hAnsi="Arial" w:cs="Arial"/>
        </w:rPr>
        <w:t xml:space="preserve">Welsh Government (2017) </w:t>
      </w:r>
      <w:r w:rsidRPr="005F2A68">
        <w:rPr>
          <w:rFonts w:ascii="Arial" w:hAnsi="Arial" w:cs="Arial"/>
          <w:i/>
        </w:rPr>
        <w:t>‘Education for Sustainable Development and Global Citizenship’</w:t>
      </w:r>
      <w:r w:rsidRPr="005F2A68">
        <w:rPr>
          <w:rFonts w:ascii="Arial" w:hAnsi="Arial" w:cs="Arial"/>
        </w:rPr>
        <w:t xml:space="preserve">. Available at: </w:t>
      </w:r>
      <w:hyperlink r:id="rId12" w:history="1">
        <w:r w:rsidRPr="005F2A68">
          <w:rPr>
            <w:rStyle w:val="Hyperlink"/>
            <w:rFonts w:ascii="Arial" w:hAnsi="Arial" w:cs="Arial"/>
          </w:rPr>
          <w:t>http://gov.wales/topics/educationandskills/allsectorpolicies/europeanandinternational/sustainabledevelop/?lang=en</w:t>
        </w:r>
      </w:hyperlink>
      <w:r w:rsidRPr="005F2A68">
        <w:rPr>
          <w:rFonts w:ascii="Arial" w:hAnsi="Arial" w:cs="Arial"/>
        </w:rPr>
        <w:t xml:space="preserve">. (Accessed: </w:t>
      </w:r>
      <w:r w:rsidR="004C2D1F">
        <w:rPr>
          <w:rFonts w:ascii="Arial" w:hAnsi="Arial" w:cs="Arial"/>
        </w:rPr>
        <w:t>1st December</w:t>
      </w:r>
      <w:r w:rsidR="004C2D1F" w:rsidRPr="005F2A68">
        <w:rPr>
          <w:rFonts w:ascii="Arial" w:hAnsi="Arial" w:cs="Arial"/>
        </w:rPr>
        <w:t xml:space="preserve"> </w:t>
      </w:r>
      <w:r w:rsidRPr="005F2A68">
        <w:rPr>
          <w:rFonts w:ascii="Arial" w:hAnsi="Arial" w:cs="Arial"/>
        </w:rPr>
        <w:t xml:space="preserve">2017). </w:t>
      </w:r>
    </w:p>
    <w:p w14:paraId="0242E9B2" w14:textId="77777777" w:rsidR="00FB30D6" w:rsidRPr="005F2A68" w:rsidRDefault="00FB30D6" w:rsidP="00FB30D6">
      <w:pPr>
        <w:rPr>
          <w:rFonts w:ascii="Arial" w:hAnsi="Arial" w:cs="Arial"/>
        </w:rPr>
      </w:pPr>
    </w:p>
    <w:p w14:paraId="5C0BF3AE" w14:textId="77777777" w:rsidR="00FB30D6" w:rsidRPr="005F2A68" w:rsidRDefault="00FB30D6" w:rsidP="00FB30D6">
      <w:pPr>
        <w:rPr>
          <w:rFonts w:ascii="Arial" w:hAnsi="Arial" w:cs="Arial"/>
        </w:rPr>
      </w:pPr>
      <w:r w:rsidRPr="005F2A68">
        <w:rPr>
          <w:rFonts w:ascii="Arial" w:hAnsi="Arial" w:cs="Arial"/>
        </w:rPr>
        <w:t xml:space="preserve">Young, K. (2009) </w:t>
      </w:r>
      <w:r w:rsidRPr="005F2A68">
        <w:rPr>
          <w:rFonts w:ascii="Arial" w:hAnsi="Arial" w:cs="Arial"/>
          <w:i/>
        </w:rPr>
        <w:t xml:space="preserve">The Art of Youth Work. </w:t>
      </w:r>
      <w:r w:rsidRPr="005F2A68">
        <w:rPr>
          <w:rFonts w:ascii="Arial" w:hAnsi="Arial" w:cs="Arial"/>
        </w:rPr>
        <w:t>2</w:t>
      </w:r>
      <w:r w:rsidRPr="005F2A68">
        <w:rPr>
          <w:rFonts w:ascii="Arial" w:hAnsi="Arial" w:cs="Arial"/>
          <w:vertAlign w:val="superscript"/>
        </w:rPr>
        <w:t>nd</w:t>
      </w:r>
      <w:r w:rsidRPr="005F2A68">
        <w:rPr>
          <w:rFonts w:ascii="Arial" w:hAnsi="Arial" w:cs="Arial"/>
        </w:rPr>
        <w:t xml:space="preserve"> edn. Dorset: Russell House Publishing.</w:t>
      </w:r>
    </w:p>
    <w:p w14:paraId="519045E2" w14:textId="77777777" w:rsidR="00FB30D6" w:rsidRPr="005F2A68" w:rsidRDefault="00FB30D6" w:rsidP="00FB30D6">
      <w:pPr>
        <w:jc w:val="both"/>
        <w:rPr>
          <w:rFonts w:ascii="Arial" w:hAnsi="Arial" w:cs="Arial"/>
          <w:b/>
        </w:rPr>
      </w:pPr>
    </w:p>
    <w:p w14:paraId="26D5E09F" w14:textId="46F0FBAE" w:rsidR="00FB30D6" w:rsidRPr="005F2A68" w:rsidRDefault="00FB30D6" w:rsidP="00FB30D6">
      <w:pPr>
        <w:rPr>
          <w:rFonts w:ascii="Arial" w:hAnsi="Arial" w:cs="Arial"/>
        </w:rPr>
      </w:pPr>
      <w:r w:rsidRPr="009E1ADA">
        <w:rPr>
          <w:rFonts w:ascii="Arial" w:hAnsi="Arial" w:cs="Arial"/>
        </w:rPr>
        <w:t xml:space="preserve">Youth Work in Wales Review Group (2013) </w:t>
      </w:r>
      <w:r w:rsidRPr="009E1ADA">
        <w:rPr>
          <w:rFonts w:ascii="Arial" w:hAnsi="Arial" w:cs="Arial"/>
          <w:i/>
        </w:rPr>
        <w:t>Youth Work in Wales: Principles and Purposes</w:t>
      </w:r>
      <w:r w:rsidRPr="009E1ADA">
        <w:rPr>
          <w:rFonts w:ascii="Arial" w:hAnsi="Arial" w:cs="Arial"/>
        </w:rPr>
        <w:t xml:space="preserve">. Cardiff: Youth Work in Wales Review Group. </w:t>
      </w:r>
      <w:hyperlink r:id="rId13" w:history="1">
        <w:r w:rsidR="009E1ADA" w:rsidRPr="009E1ADA">
          <w:rPr>
            <w:rStyle w:val="Hyperlink"/>
            <w:rFonts w:ascii="Arial" w:hAnsi="Arial" w:cs="Arial"/>
          </w:rPr>
          <w:t>http://www.wlga.gov.uk/SharedFiles/PublicationLibrary.</w:t>
        </w:r>
        <w:r w:rsidR="009E1ADA" w:rsidRPr="009E1ADA">
          <w:rPr>
            <w:rStyle w:val="Hyperlink"/>
            <w:rFonts w:ascii="Arial" w:hAnsi="Arial" w:cs="Arial"/>
          </w:rPr>
          <w:t>a</w:t>
        </w:r>
        <w:r w:rsidR="009E1ADA" w:rsidRPr="009E1ADA">
          <w:rPr>
            <w:rStyle w:val="Hyperlink"/>
            <w:rFonts w:ascii="Arial" w:hAnsi="Arial" w:cs="Arial"/>
          </w:rPr>
          <w:t>spx?topic=511</w:t>
        </w:r>
      </w:hyperlink>
      <w:r w:rsidR="009E1ADA" w:rsidRPr="009E1ADA">
        <w:rPr>
          <w:rFonts w:ascii="Arial" w:hAnsi="Arial" w:cs="Arial"/>
        </w:rPr>
        <w:t>.</w:t>
      </w:r>
      <w:r w:rsidR="009E1ADA">
        <w:t xml:space="preserve"> </w:t>
      </w:r>
      <w:r w:rsidRPr="005F2A68">
        <w:rPr>
          <w:rFonts w:ascii="Arial" w:hAnsi="Arial" w:cs="Arial"/>
        </w:rPr>
        <w:t xml:space="preserve">(Accessed: </w:t>
      </w:r>
      <w:r w:rsidR="004C2D1F">
        <w:rPr>
          <w:rFonts w:ascii="Arial" w:hAnsi="Arial" w:cs="Arial"/>
        </w:rPr>
        <w:t>1st December</w:t>
      </w:r>
      <w:r w:rsidR="004C2D1F" w:rsidRPr="005F2A68">
        <w:rPr>
          <w:rFonts w:ascii="Arial" w:hAnsi="Arial" w:cs="Arial"/>
        </w:rPr>
        <w:t xml:space="preserve"> </w:t>
      </w:r>
      <w:r w:rsidRPr="005F2A68">
        <w:rPr>
          <w:rFonts w:ascii="Arial" w:hAnsi="Arial" w:cs="Arial"/>
        </w:rPr>
        <w:t>2017).</w:t>
      </w:r>
    </w:p>
    <w:p w14:paraId="7616EE5A" w14:textId="77777777" w:rsidR="00FB30D6" w:rsidRPr="005F2A68" w:rsidRDefault="00FB30D6" w:rsidP="00FB30D6">
      <w:pPr>
        <w:jc w:val="both"/>
        <w:rPr>
          <w:b/>
        </w:rPr>
      </w:pPr>
    </w:p>
    <w:p w14:paraId="0E9A687B" w14:textId="77777777" w:rsidR="0043357A" w:rsidRDefault="0043357A"/>
    <w:p w14:paraId="54A6F087" w14:textId="77777777" w:rsidR="0043357A" w:rsidRDefault="0043357A"/>
    <w:p w14:paraId="23664D93" w14:textId="77777777" w:rsidR="0043357A" w:rsidRDefault="0043357A"/>
    <w:p w14:paraId="26BAD4C6" w14:textId="77777777" w:rsidR="0043357A" w:rsidRDefault="0043357A"/>
    <w:p w14:paraId="688177A2" w14:textId="77777777" w:rsidR="0043357A" w:rsidRDefault="0043357A"/>
    <w:p w14:paraId="49D77B89" w14:textId="77777777" w:rsidR="0043357A" w:rsidRDefault="0043357A"/>
    <w:p w14:paraId="6AAB1002" w14:textId="77777777" w:rsidR="0043357A" w:rsidRDefault="0043357A"/>
    <w:p w14:paraId="14609107" w14:textId="77777777" w:rsidR="00F820D4" w:rsidRDefault="00F820D4"/>
    <w:p w14:paraId="57A8867E" w14:textId="77777777" w:rsidR="00F820D4" w:rsidRDefault="00F820D4"/>
    <w:p w14:paraId="773C7E84" w14:textId="77777777" w:rsidR="00F820D4" w:rsidRDefault="00F820D4"/>
    <w:p w14:paraId="66CE799F" w14:textId="77777777" w:rsidR="00F820D4" w:rsidRDefault="00F820D4"/>
    <w:p w14:paraId="1A1CC9B7" w14:textId="77777777" w:rsidR="00F820D4" w:rsidRDefault="00F820D4"/>
    <w:p w14:paraId="5D733C1C" w14:textId="77777777" w:rsidR="00F820D4" w:rsidRDefault="00F820D4"/>
    <w:p w14:paraId="28D5D4B7" w14:textId="77777777" w:rsidR="00F820D4" w:rsidRDefault="00F820D4"/>
    <w:p w14:paraId="2E4E4274" w14:textId="77777777" w:rsidR="00F820D4" w:rsidRDefault="00F820D4"/>
    <w:p w14:paraId="0B582B0B" w14:textId="77777777" w:rsidR="00F820D4" w:rsidRDefault="00F820D4"/>
    <w:p w14:paraId="507802BD" w14:textId="77777777" w:rsidR="00F820D4" w:rsidRDefault="00F820D4"/>
    <w:p w14:paraId="270DD9EA" w14:textId="77777777" w:rsidR="00F820D4" w:rsidRDefault="00F820D4"/>
    <w:p w14:paraId="596DA3E6" w14:textId="77777777" w:rsidR="00F820D4" w:rsidRDefault="00F820D4"/>
    <w:p w14:paraId="3F920361" w14:textId="77777777" w:rsidR="0043357A" w:rsidRDefault="0043357A"/>
    <w:p w14:paraId="5F98743B" w14:textId="77777777" w:rsidR="0043357A" w:rsidRDefault="0043357A"/>
    <w:p w14:paraId="76AFED06" w14:textId="77777777" w:rsidR="0043357A" w:rsidRDefault="0043357A"/>
    <w:p w14:paraId="5624E71B" w14:textId="77777777" w:rsidR="0043357A" w:rsidRDefault="0043357A"/>
    <w:p w14:paraId="60C2CE40" w14:textId="77777777" w:rsidR="0043357A" w:rsidRDefault="0043357A"/>
    <w:p w14:paraId="2C6F461E" w14:textId="77777777" w:rsidR="0043357A" w:rsidRDefault="0043357A"/>
    <w:p w14:paraId="43E1B0B5" w14:textId="77777777" w:rsidR="0043357A" w:rsidRDefault="0043357A"/>
    <w:p w14:paraId="4444F85B" w14:textId="6CFCA9AD" w:rsidR="0043357A" w:rsidRPr="0043357A" w:rsidRDefault="0043357A">
      <w:pPr>
        <w:rPr>
          <w:rFonts w:ascii="Arial" w:hAnsi="Arial" w:cs="Arial"/>
          <w:sz w:val="144"/>
        </w:rPr>
      </w:pPr>
      <w:r w:rsidRPr="0043357A">
        <w:rPr>
          <w:rFonts w:ascii="Arial" w:hAnsi="Arial" w:cs="Arial"/>
          <w:sz w:val="144"/>
        </w:rPr>
        <w:t>APPENDIX 1</w:t>
      </w:r>
    </w:p>
    <w:p w14:paraId="24F8846A" w14:textId="34064384" w:rsidR="0043357A" w:rsidRDefault="0043357A" w:rsidP="0043357A">
      <w:pPr>
        <w:jc w:val="center"/>
        <w:rPr>
          <w:rFonts w:ascii="Arial" w:hAnsi="Arial" w:cs="Arial"/>
          <w:sz w:val="96"/>
        </w:rPr>
      </w:pPr>
      <w:r w:rsidRPr="0043357A">
        <w:rPr>
          <w:rFonts w:ascii="Arial" w:hAnsi="Arial" w:cs="Arial"/>
          <w:sz w:val="96"/>
        </w:rPr>
        <w:t>SWOT TABLE</w:t>
      </w:r>
    </w:p>
    <w:p w14:paraId="4877C878" w14:textId="77777777" w:rsidR="00F90C9F" w:rsidRDefault="00F90C9F" w:rsidP="0043357A">
      <w:pPr>
        <w:jc w:val="center"/>
        <w:rPr>
          <w:rFonts w:ascii="Arial" w:hAnsi="Arial" w:cs="Arial"/>
          <w:sz w:val="96"/>
        </w:rPr>
      </w:pPr>
    </w:p>
    <w:p w14:paraId="36528214" w14:textId="77777777" w:rsidR="00F90C9F" w:rsidRDefault="00F90C9F" w:rsidP="0043357A">
      <w:pPr>
        <w:jc w:val="center"/>
        <w:rPr>
          <w:rFonts w:ascii="Arial" w:hAnsi="Arial" w:cs="Arial"/>
          <w:sz w:val="96"/>
        </w:rPr>
      </w:pPr>
    </w:p>
    <w:p w14:paraId="165514FB" w14:textId="77777777" w:rsidR="00F90C9F" w:rsidRDefault="00F90C9F" w:rsidP="0043357A">
      <w:pPr>
        <w:jc w:val="center"/>
        <w:rPr>
          <w:rFonts w:ascii="Arial" w:hAnsi="Arial" w:cs="Arial"/>
          <w:sz w:val="96"/>
        </w:rPr>
      </w:pPr>
    </w:p>
    <w:p w14:paraId="5912A13F" w14:textId="77777777" w:rsidR="00F90C9F" w:rsidRDefault="00F90C9F" w:rsidP="0043357A">
      <w:pPr>
        <w:jc w:val="center"/>
        <w:rPr>
          <w:rFonts w:ascii="Arial" w:hAnsi="Arial" w:cs="Arial"/>
          <w:sz w:val="96"/>
        </w:rPr>
      </w:pPr>
    </w:p>
    <w:p w14:paraId="3AC0D357" w14:textId="77777777" w:rsidR="00F90C9F" w:rsidRDefault="00F90C9F" w:rsidP="0043357A">
      <w:pPr>
        <w:jc w:val="center"/>
        <w:rPr>
          <w:rFonts w:ascii="Arial" w:hAnsi="Arial" w:cs="Arial"/>
          <w:sz w:val="96"/>
        </w:rPr>
      </w:pPr>
    </w:p>
    <w:p w14:paraId="350DCCF7" w14:textId="77777777" w:rsidR="00F90C9F" w:rsidRDefault="00F90C9F" w:rsidP="0043357A">
      <w:pPr>
        <w:jc w:val="center"/>
        <w:rPr>
          <w:rFonts w:ascii="Arial" w:hAnsi="Arial" w:cs="Arial"/>
          <w:sz w:val="28"/>
        </w:rPr>
      </w:pPr>
    </w:p>
    <w:p w14:paraId="31F85757" w14:textId="77777777" w:rsidR="00F90C9F" w:rsidRDefault="00F90C9F" w:rsidP="0043357A">
      <w:pPr>
        <w:jc w:val="center"/>
        <w:rPr>
          <w:rFonts w:ascii="Arial" w:hAnsi="Arial" w:cs="Arial"/>
          <w:sz w:val="28"/>
        </w:rPr>
        <w:sectPr w:rsidR="00F90C9F" w:rsidSect="00F90C9F">
          <w:headerReference w:type="default" r:id="rId14"/>
          <w:pgSz w:w="11900" w:h="16840"/>
          <w:pgMar w:top="1440" w:right="1440" w:bottom="1440" w:left="1440" w:header="720" w:footer="720" w:gutter="0"/>
          <w:cols w:space="720"/>
          <w:docGrid w:linePitch="360"/>
        </w:sectPr>
      </w:pPr>
    </w:p>
    <w:p w14:paraId="7F3E0E9B" w14:textId="29D6D6BA" w:rsidR="00F90C9F" w:rsidRDefault="00F90C9F" w:rsidP="0043357A">
      <w:pPr>
        <w:jc w:val="center"/>
        <w:rPr>
          <w:rFonts w:ascii="Arial" w:hAnsi="Arial" w:cs="Arial"/>
          <w:sz w:val="28"/>
        </w:rPr>
      </w:pPr>
    </w:p>
    <w:tbl>
      <w:tblPr>
        <w:tblStyle w:val="TableGrid"/>
        <w:tblW w:w="5000" w:type="pct"/>
        <w:tblLook w:val="04A0" w:firstRow="1" w:lastRow="0" w:firstColumn="1" w:lastColumn="0" w:noHBand="0" w:noVBand="1"/>
      </w:tblPr>
      <w:tblGrid>
        <w:gridCol w:w="1191"/>
        <w:gridCol w:w="5756"/>
        <w:gridCol w:w="1191"/>
        <w:gridCol w:w="5812"/>
      </w:tblGrid>
      <w:tr w:rsidR="00F90C9F" w14:paraId="178C8D14" w14:textId="77777777" w:rsidTr="007611D1">
        <w:trPr>
          <w:trHeight w:val="20"/>
        </w:trPr>
        <w:tc>
          <w:tcPr>
            <w:tcW w:w="2490" w:type="pct"/>
            <w:gridSpan w:val="2"/>
            <w:shd w:val="clear" w:color="auto" w:fill="D0CECE" w:themeFill="background2" w:themeFillShade="E6"/>
          </w:tcPr>
          <w:p w14:paraId="033954A7" w14:textId="77777777" w:rsidR="00F90C9F" w:rsidRPr="002430D0" w:rsidRDefault="00F90C9F" w:rsidP="007611D1">
            <w:pPr>
              <w:jc w:val="center"/>
              <w:rPr>
                <w:rFonts w:ascii="Arial" w:hAnsi="Arial" w:cs="Arial"/>
                <w:b/>
                <w:sz w:val="32"/>
              </w:rPr>
            </w:pPr>
            <w:r>
              <w:rPr>
                <w:rFonts w:ascii="Arial" w:hAnsi="Arial" w:cs="Arial"/>
                <w:b/>
                <w:sz w:val="32"/>
              </w:rPr>
              <w:t>Strengths</w:t>
            </w:r>
          </w:p>
        </w:tc>
        <w:tc>
          <w:tcPr>
            <w:tcW w:w="2510" w:type="pct"/>
            <w:gridSpan w:val="2"/>
            <w:shd w:val="clear" w:color="auto" w:fill="D0CECE" w:themeFill="background2" w:themeFillShade="E6"/>
          </w:tcPr>
          <w:p w14:paraId="49713860" w14:textId="77777777" w:rsidR="00F90C9F" w:rsidRPr="002430D0" w:rsidRDefault="00F90C9F" w:rsidP="007611D1">
            <w:pPr>
              <w:jc w:val="center"/>
              <w:rPr>
                <w:rFonts w:ascii="Arial" w:hAnsi="Arial" w:cs="Arial"/>
                <w:b/>
                <w:sz w:val="32"/>
              </w:rPr>
            </w:pPr>
            <w:r>
              <w:rPr>
                <w:rFonts w:ascii="Arial" w:hAnsi="Arial" w:cs="Arial"/>
                <w:b/>
                <w:sz w:val="32"/>
              </w:rPr>
              <w:t>Weaknesses</w:t>
            </w:r>
          </w:p>
        </w:tc>
      </w:tr>
      <w:tr w:rsidR="00F90C9F" w14:paraId="60144D53" w14:textId="77777777" w:rsidTr="007611D1">
        <w:trPr>
          <w:trHeight w:val="20"/>
        </w:trPr>
        <w:tc>
          <w:tcPr>
            <w:tcW w:w="427" w:type="pct"/>
          </w:tcPr>
          <w:p w14:paraId="060CE65A" w14:textId="77777777" w:rsidR="00F90C9F" w:rsidRPr="002430D0" w:rsidRDefault="00F90C9F" w:rsidP="007611D1">
            <w:pPr>
              <w:rPr>
                <w:rFonts w:ascii="Arial" w:hAnsi="Arial" w:cs="Arial"/>
              </w:rPr>
            </w:pPr>
            <w:r>
              <w:rPr>
                <w:rFonts w:ascii="Arial" w:hAnsi="Arial" w:cs="Arial"/>
              </w:rPr>
              <w:t>Shared Values</w:t>
            </w:r>
          </w:p>
        </w:tc>
        <w:tc>
          <w:tcPr>
            <w:tcW w:w="2063" w:type="pct"/>
          </w:tcPr>
          <w:p w14:paraId="37EDB302" w14:textId="77777777" w:rsidR="00F90C9F" w:rsidRDefault="00F90C9F" w:rsidP="00F90C9F">
            <w:pPr>
              <w:pStyle w:val="ListParagraph"/>
              <w:numPr>
                <w:ilvl w:val="0"/>
                <w:numId w:val="4"/>
              </w:numPr>
              <w:ind w:left="379"/>
              <w:rPr>
                <w:rFonts w:ascii="Arial" w:hAnsi="Arial" w:cs="Arial"/>
              </w:rPr>
            </w:pPr>
            <w:r>
              <w:rPr>
                <w:rFonts w:ascii="Arial" w:hAnsi="Arial" w:cs="Arial"/>
              </w:rPr>
              <w:t>Very unique organisation with unique projects</w:t>
            </w:r>
          </w:p>
          <w:p w14:paraId="34F922ED" w14:textId="77777777" w:rsidR="00F90C9F" w:rsidRDefault="00F90C9F" w:rsidP="00F90C9F">
            <w:pPr>
              <w:pStyle w:val="ListParagraph"/>
              <w:numPr>
                <w:ilvl w:val="0"/>
                <w:numId w:val="4"/>
              </w:numPr>
              <w:ind w:left="379"/>
              <w:rPr>
                <w:rFonts w:ascii="Arial" w:hAnsi="Arial" w:cs="Arial"/>
              </w:rPr>
            </w:pPr>
            <w:r>
              <w:rPr>
                <w:rFonts w:ascii="Arial" w:hAnsi="Arial" w:cs="Arial"/>
              </w:rPr>
              <w:t xml:space="preserve">Values – enforced throughout all aspects of the work conducted to ensure the projects </w:t>
            </w:r>
          </w:p>
          <w:p w14:paraId="54BDB7B6" w14:textId="77777777" w:rsidR="00F90C9F" w:rsidRDefault="00F90C9F" w:rsidP="00F90C9F">
            <w:pPr>
              <w:pStyle w:val="ListParagraph"/>
              <w:numPr>
                <w:ilvl w:val="1"/>
                <w:numId w:val="4"/>
              </w:numPr>
              <w:rPr>
                <w:rFonts w:ascii="Arial" w:hAnsi="Arial" w:cs="Arial"/>
              </w:rPr>
            </w:pPr>
            <w:r>
              <w:rPr>
                <w:rFonts w:ascii="Arial" w:hAnsi="Arial" w:cs="Arial"/>
              </w:rPr>
              <w:t>Sustainability</w:t>
            </w:r>
          </w:p>
          <w:p w14:paraId="0D3DA440" w14:textId="77777777" w:rsidR="00F90C9F" w:rsidRDefault="00F90C9F" w:rsidP="00F90C9F">
            <w:pPr>
              <w:pStyle w:val="ListParagraph"/>
              <w:numPr>
                <w:ilvl w:val="1"/>
                <w:numId w:val="4"/>
              </w:numPr>
              <w:rPr>
                <w:rFonts w:ascii="Arial" w:hAnsi="Arial" w:cs="Arial"/>
              </w:rPr>
            </w:pPr>
            <w:r>
              <w:rPr>
                <w:rFonts w:ascii="Arial" w:hAnsi="Arial" w:cs="Arial"/>
              </w:rPr>
              <w:t>Eco-friendly</w:t>
            </w:r>
          </w:p>
          <w:p w14:paraId="10D2EAA4" w14:textId="77777777" w:rsidR="00F90C9F" w:rsidRPr="002430D0" w:rsidRDefault="00F90C9F" w:rsidP="007611D1">
            <w:pPr>
              <w:rPr>
                <w:rFonts w:ascii="Arial" w:hAnsi="Arial" w:cs="Arial"/>
              </w:rPr>
            </w:pPr>
          </w:p>
        </w:tc>
        <w:tc>
          <w:tcPr>
            <w:tcW w:w="427" w:type="pct"/>
          </w:tcPr>
          <w:p w14:paraId="068062AF" w14:textId="77777777" w:rsidR="00F90C9F" w:rsidRPr="002430D0" w:rsidRDefault="00F90C9F" w:rsidP="007611D1">
            <w:pPr>
              <w:rPr>
                <w:rFonts w:ascii="Arial" w:hAnsi="Arial" w:cs="Arial"/>
              </w:rPr>
            </w:pPr>
            <w:r>
              <w:rPr>
                <w:rFonts w:ascii="Arial" w:hAnsi="Arial" w:cs="Arial"/>
              </w:rPr>
              <w:t>Shared Values</w:t>
            </w:r>
          </w:p>
        </w:tc>
        <w:tc>
          <w:tcPr>
            <w:tcW w:w="2083" w:type="pct"/>
          </w:tcPr>
          <w:p w14:paraId="06568388" w14:textId="77777777" w:rsidR="00F90C9F" w:rsidRDefault="00F90C9F" w:rsidP="00F90C9F">
            <w:pPr>
              <w:pStyle w:val="ListParagraph"/>
              <w:numPr>
                <w:ilvl w:val="0"/>
                <w:numId w:val="5"/>
              </w:numPr>
              <w:ind w:left="373"/>
              <w:rPr>
                <w:rFonts w:ascii="Arial" w:hAnsi="Arial" w:cs="Arial"/>
              </w:rPr>
            </w:pPr>
            <w:r>
              <w:rPr>
                <w:rFonts w:ascii="Arial" w:hAnsi="Arial" w:cs="Arial"/>
              </w:rPr>
              <w:t xml:space="preserve">Values are enforced throughout every aspect of the work conducted </w:t>
            </w:r>
          </w:p>
          <w:p w14:paraId="4000B579" w14:textId="77777777" w:rsidR="00F90C9F" w:rsidRDefault="00F90C9F" w:rsidP="00F90C9F">
            <w:pPr>
              <w:pStyle w:val="ListParagraph"/>
              <w:numPr>
                <w:ilvl w:val="0"/>
                <w:numId w:val="5"/>
              </w:numPr>
              <w:ind w:left="373"/>
              <w:rPr>
                <w:rFonts w:ascii="Arial" w:hAnsi="Arial" w:cs="Arial"/>
              </w:rPr>
            </w:pPr>
            <w:r>
              <w:rPr>
                <w:rFonts w:ascii="Arial" w:hAnsi="Arial" w:cs="Arial"/>
              </w:rPr>
              <w:t>Staff are expected to adopt the organisational values as their own regardless of external factors</w:t>
            </w:r>
          </w:p>
          <w:p w14:paraId="763EBE37" w14:textId="77777777" w:rsidR="00F90C9F" w:rsidRPr="00882CDB" w:rsidRDefault="00F90C9F" w:rsidP="007611D1">
            <w:pPr>
              <w:rPr>
                <w:rFonts w:ascii="Arial" w:hAnsi="Arial" w:cs="Arial"/>
              </w:rPr>
            </w:pPr>
          </w:p>
        </w:tc>
      </w:tr>
      <w:tr w:rsidR="00F90C9F" w14:paraId="7F1378F3" w14:textId="77777777" w:rsidTr="007611D1">
        <w:trPr>
          <w:trHeight w:val="411"/>
        </w:trPr>
        <w:tc>
          <w:tcPr>
            <w:tcW w:w="427" w:type="pct"/>
          </w:tcPr>
          <w:p w14:paraId="05E7410C" w14:textId="77777777" w:rsidR="00F90C9F" w:rsidRDefault="00F90C9F" w:rsidP="007611D1">
            <w:pPr>
              <w:rPr>
                <w:rFonts w:ascii="Arial" w:hAnsi="Arial" w:cs="Arial"/>
              </w:rPr>
            </w:pPr>
            <w:r>
              <w:rPr>
                <w:rFonts w:ascii="Arial" w:hAnsi="Arial" w:cs="Arial"/>
              </w:rPr>
              <w:t>Strategy</w:t>
            </w:r>
          </w:p>
        </w:tc>
        <w:tc>
          <w:tcPr>
            <w:tcW w:w="2063" w:type="pct"/>
          </w:tcPr>
          <w:p w14:paraId="13B71F50" w14:textId="77777777" w:rsidR="00F90C9F" w:rsidRDefault="00F90C9F" w:rsidP="00F90C9F">
            <w:pPr>
              <w:pStyle w:val="ListParagraph"/>
              <w:numPr>
                <w:ilvl w:val="0"/>
                <w:numId w:val="14"/>
              </w:numPr>
              <w:ind w:left="379"/>
              <w:rPr>
                <w:b/>
              </w:rPr>
            </w:pPr>
            <w:r>
              <w:rPr>
                <w:b/>
              </w:rPr>
              <w:t>ESDGC is at the heart of the work they conduct</w:t>
            </w:r>
          </w:p>
          <w:p w14:paraId="7338EB25" w14:textId="77777777" w:rsidR="00F90C9F" w:rsidRPr="00865E2C" w:rsidRDefault="00F90C9F" w:rsidP="00F90C9F">
            <w:pPr>
              <w:pStyle w:val="ListParagraph"/>
              <w:numPr>
                <w:ilvl w:val="0"/>
                <w:numId w:val="14"/>
              </w:numPr>
              <w:ind w:left="379"/>
              <w:rPr>
                <w:b/>
              </w:rPr>
            </w:pPr>
            <w:r>
              <w:rPr>
                <w:b/>
              </w:rPr>
              <w:t>Strategy revolves around sustainability</w:t>
            </w:r>
          </w:p>
          <w:p w14:paraId="69A1D549" w14:textId="77777777" w:rsidR="00F90C9F" w:rsidRDefault="00F90C9F" w:rsidP="007611D1">
            <w:pPr>
              <w:rPr>
                <w:b/>
              </w:rPr>
            </w:pPr>
          </w:p>
          <w:p w14:paraId="008052A0" w14:textId="77777777" w:rsidR="00F90C9F" w:rsidRPr="00A0133C" w:rsidRDefault="00F90C9F" w:rsidP="007611D1">
            <w:pPr>
              <w:rPr>
                <w:b/>
              </w:rPr>
            </w:pPr>
            <w:r w:rsidRPr="00A0133C">
              <w:rPr>
                <w:b/>
              </w:rPr>
              <w:t>Policies and Legislation:</w:t>
            </w:r>
          </w:p>
          <w:p w14:paraId="55EE7653" w14:textId="77777777" w:rsidR="00F90C9F" w:rsidRDefault="00F90C9F" w:rsidP="007611D1">
            <w:r>
              <w:t>Adheres to:</w:t>
            </w:r>
          </w:p>
          <w:p w14:paraId="383E42D1" w14:textId="77777777" w:rsidR="00F90C9F" w:rsidRDefault="00F90C9F" w:rsidP="00F90C9F">
            <w:pPr>
              <w:pStyle w:val="ListParagraph"/>
              <w:numPr>
                <w:ilvl w:val="0"/>
                <w:numId w:val="13"/>
              </w:numPr>
              <w:ind w:left="379"/>
            </w:pPr>
            <w:r>
              <w:t xml:space="preserve"> Health and Safety legislation</w:t>
            </w:r>
          </w:p>
          <w:p w14:paraId="47962A1C" w14:textId="77777777" w:rsidR="00F90C9F" w:rsidRDefault="00F90C9F" w:rsidP="00F90C9F">
            <w:pPr>
              <w:pStyle w:val="ListParagraph"/>
              <w:numPr>
                <w:ilvl w:val="0"/>
                <w:numId w:val="13"/>
              </w:numPr>
              <w:ind w:left="379"/>
            </w:pPr>
            <w:r>
              <w:t>Data Protection Act</w:t>
            </w:r>
          </w:p>
          <w:p w14:paraId="66DA5A5F" w14:textId="77777777" w:rsidR="00F90C9F" w:rsidRDefault="00F90C9F" w:rsidP="00F90C9F">
            <w:pPr>
              <w:pStyle w:val="ListParagraph"/>
              <w:numPr>
                <w:ilvl w:val="0"/>
                <w:numId w:val="13"/>
              </w:numPr>
              <w:ind w:left="379"/>
            </w:pPr>
            <w:r>
              <w:t>Youth engagement and progression framework (WG, 2013)</w:t>
            </w:r>
          </w:p>
          <w:p w14:paraId="61C9E56C" w14:textId="77777777" w:rsidR="00F90C9F" w:rsidRDefault="00F90C9F" w:rsidP="00F90C9F">
            <w:pPr>
              <w:pStyle w:val="ListParagraph"/>
              <w:numPr>
                <w:ilvl w:val="0"/>
                <w:numId w:val="13"/>
              </w:numPr>
              <w:ind w:left="379"/>
            </w:pPr>
            <w:r>
              <w:t>Principles and Purposes of Youth work (YWIWRG, 2013)</w:t>
            </w:r>
          </w:p>
          <w:p w14:paraId="19734431" w14:textId="77777777" w:rsidR="00F90C9F" w:rsidRDefault="00F90C9F" w:rsidP="00F90C9F">
            <w:pPr>
              <w:pStyle w:val="ListParagraph"/>
              <w:numPr>
                <w:ilvl w:val="0"/>
                <w:numId w:val="13"/>
              </w:numPr>
              <w:ind w:left="379"/>
            </w:pPr>
            <w:r>
              <w:t>National Occupational Standards for Youth Work (LSIS, 2012)</w:t>
            </w:r>
          </w:p>
          <w:p w14:paraId="760BCB1D" w14:textId="77777777" w:rsidR="00F90C9F" w:rsidRDefault="00F90C9F" w:rsidP="007611D1"/>
          <w:p w14:paraId="3D7C0408" w14:textId="77777777" w:rsidR="00F90C9F" w:rsidRDefault="00F90C9F" w:rsidP="007611D1">
            <w:pPr>
              <w:rPr>
                <w:rFonts w:ascii="Arial" w:hAnsi="Arial" w:cs="Arial"/>
              </w:rPr>
            </w:pPr>
          </w:p>
        </w:tc>
        <w:tc>
          <w:tcPr>
            <w:tcW w:w="427" w:type="pct"/>
          </w:tcPr>
          <w:p w14:paraId="59B38158" w14:textId="77777777" w:rsidR="00F90C9F" w:rsidRDefault="00F90C9F" w:rsidP="007611D1">
            <w:pPr>
              <w:rPr>
                <w:rFonts w:ascii="Arial" w:hAnsi="Arial" w:cs="Arial"/>
              </w:rPr>
            </w:pPr>
            <w:r>
              <w:rPr>
                <w:rFonts w:ascii="Arial" w:hAnsi="Arial" w:cs="Arial"/>
              </w:rPr>
              <w:t>Strategy</w:t>
            </w:r>
          </w:p>
        </w:tc>
        <w:tc>
          <w:tcPr>
            <w:tcW w:w="2083" w:type="pct"/>
          </w:tcPr>
          <w:p w14:paraId="5675F006" w14:textId="77777777" w:rsidR="00F90C9F" w:rsidRDefault="00F90C9F" w:rsidP="00F90C9F">
            <w:pPr>
              <w:pStyle w:val="ListParagraph"/>
              <w:numPr>
                <w:ilvl w:val="0"/>
                <w:numId w:val="14"/>
              </w:numPr>
              <w:ind w:left="373"/>
              <w:rPr>
                <w:rFonts w:ascii="Arial" w:hAnsi="Arial" w:cs="Arial"/>
              </w:rPr>
            </w:pPr>
            <w:r>
              <w:rPr>
                <w:rFonts w:ascii="Arial" w:hAnsi="Arial" w:cs="Arial"/>
              </w:rPr>
              <w:t>Sometimes the youth work policies and principles are forgotten</w:t>
            </w:r>
          </w:p>
          <w:p w14:paraId="0585F4F8" w14:textId="77777777" w:rsidR="00F90C9F" w:rsidRPr="00865E2C" w:rsidRDefault="00F90C9F" w:rsidP="00F90C9F">
            <w:pPr>
              <w:pStyle w:val="ListParagraph"/>
              <w:numPr>
                <w:ilvl w:val="0"/>
                <w:numId w:val="14"/>
              </w:numPr>
              <w:ind w:left="373"/>
              <w:rPr>
                <w:rFonts w:ascii="Arial" w:hAnsi="Arial" w:cs="Arial"/>
              </w:rPr>
            </w:pPr>
          </w:p>
        </w:tc>
      </w:tr>
      <w:tr w:rsidR="00F90C9F" w14:paraId="3EBF0AEB" w14:textId="77777777" w:rsidTr="007611D1">
        <w:trPr>
          <w:trHeight w:val="411"/>
        </w:trPr>
        <w:tc>
          <w:tcPr>
            <w:tcW w:w="427" w:type="pct"/>
          </w:tcPr>
          <w:p w14:paraId="2913FE96" w14:textId="77777777" w:rsidR="00F90C9F" w:rsidRDefault="00F90C9F" w:rsidP="007611D1">
            <w:pPr>
              <w:rPr>
                <w:rFonts w:ascii="Arial" w:hAnsi="Arial" w:cs="Arial"/>
              </w:rPr>
            </w:pPr>
            <w:r>
              <w:rPr>
                <w:rFonts w:ascii="Arial" w:hAnsi="Arial" w:cs="Arial"/>
              </w:rPr>
              <w:t>Structure</w:t>
            </w:r>
          </w:p>
        </w:tc>
        <w:tc>
          <w:tcPr>
            <w:tcW w:w="2063" w:type="pct"/>
          </w:tcPr>
          <w:p w14:paraId="7F1A8127" w14:textId="77777777" w:rsidR="00F90C9F" w:rsidRDefault="00F90C9F" w:rsidP="007611D1">
            <w:pPr>
              <w:rPr>
                <w:rFonts w:ascii="Arial" w:hAnsi="Arial" w:cs="Arial"/>
              </w:rPr>
            </w:pPr>
            <w:r>
              <w:rPr>
                <w:rFonts w:ascii="Arial" w:hAnsi="Arial" w:cs="Arial"/>
              </w:rPr>
              <w:t xml:space="preserve">Staffing structure: </w:t>
            </w:r>
          </w:p>
          <w:p w14:paraId="36D9AC01" w14:textId="77777777" w:rsidR="00F90C9F" w:rsidRPr="00882CDB" w:rsidRDefault="00F90C9F" w:rsidP="00F90C9F">
            <w:pPr>
              <w:pStyle w:val="ListParagraph"/>
              <w:numPr>
                <w:ilvl w:val="0"/>
                <w:numId w:val="15"/>
              </w:numPr>
              <w:ind w:left="417"/>
              <w:rPr>
                <w:rFonts w:ascii="Arial" w:hAnsi="Arial" w:cs="Arial"/>
              </w:rPr>
            </w:pPr>
            <w:r>
              <w:rPr>
                <w:rFonts w:ascii="Arial" w:hAnsi="Arial" w:cs="Arial"/>
              </w:rPr>
              <w:t>Management are heavily involved in the day to day running of the project</w:t>
            </w:r>
          </w:p>
          <w:p w14:paraId="57A87F7F" w14:textId="77777777" w:rsidR="00F90C9F" w:rsidRDefault="00F90C9F" w:rsidP="007611D1">
            <w:pPr>
              <w:rPr>
                <w:rFonts w:ascii="Arial" w:hAnsi="Arial" w:cs="Arial"/>
              </w:rPr>
            </w:pPr>
          </w:p>
        </w:tc>
        <w:tc>
          <w:tcPr>
            <w:tcW w:w="427" w:type="pct"/>
          </w:tcPr>
          <w:p w14:paraId="763022DF" w14:textId="77777777" w:rsidR="00F90C9F" w:rsidRDefault="00F90C9F" w:rsidP="007611D1">
            <w:pPr>
              <w:rPr>
                <w:rFonts w:ascii="Arial" w:hAnsi="Arial" w:cs="Arial"/>
              </w:rPr>
            </w:pPr>
            <w:r>
              <w:rPr>
                <w:rFonts w:ascii="Arial" w:hAnsi="Arial" w:cs="Arial"/>
              </w:rPr>
              <w:t>Structure</w:t>
            </w:r>
          </w:p>
        </w:tc>
        <w:tc>
          <w:tcPr>
            <w:tcW w:w="2083" w:type="pct"/>
          </w:tcPr>
          <w:p w14:paraId="2FB6A8E4" w14:textId="77777777" w:rsidR="00F90C9F" w:rsidRDefault="00F90C9F" w:rsidP="007611D1">
            <w:pPr>
              <w:rPr>
                <w:rFonts w:ascii="Arial" w:hAnsi="Arial" w:cs="Arial"/>
              </w:rPr>
            </w:pPr>
            <w:r>
              <w:rPr>
                <w:rFonts w:ascii="Arial" w:hAnsi="Arial" w:cs="Arial"/>
              </w:rPr>
              <w:t>Staffing structure:</w:t>
            </w:r>
          </w:p>
          <w:p w14:paraId="0D7A119E" w14:textId="77777777" w:rsidR="00F90C9F" w:rsidRDefault="00F90C9F" w:rsidP="00F90C9F">
            <w:pPr>
              <w:pStyle w:val="ListParagraph"/>
              <w:numPr>
                <w:ilvl w:val="0"/>
                <w:numId w:val="15"/>
              </w:numPr>
              <w:ind w:left="398"/>
              <w:rPr>
                <w:rFonts w:ascii="Arial" w:hAnsi="Arial" w:cs="Arial"/>
              </w:rPr>
            </w:pPr>
            <w:r>
              <w:rPr>
                <w:rFonts w:ascii="Arial" w:hAnsi="Arial" w:cs="Arial"/>
              </w:rPr>
              <w:t>Management are sometimes too heavily involved in the day to day running</w:t>
            </w:r>
          </w:p>
          <w:p w14:paraId="1F028542" w14:textId="77777777" w:rsidR="00F90C9F" w:rsidRPr="00882CDB" w:rsidRDefault="00F90C9F" w:rsidP="00F90C9F">
            <w:pPr>
              <w:pStyle w:val="ListParagraph"/>
              <w:numPr>
                <w:ilvl w:val="0"/>
                <w:numId w:val="15"/>
              </w:numPr>
              <w:ind w:left="398"/>
              <w:rPr>
                <w:rFonts w:ascii="Arial" w:hAnsi="Arial" w:cs="Arial"/>
              </w:rPr>
            </w:pPr>
            <w:r>
              <w:rPr>
                <w:rFonts w:ascii="Arial" w:hAnsi="Arial" w:cs="Arial"/>
              </w:rPr>
              <w:t xml:space="preserve">Sometimes the focus falls from Youth Work to more business </w:t>
            </w:r>
          </w:p>
        </w:tc>
      </w:tr>
      <w:tr w:rsidR="00F90C9F" w14:paraId="25A3FF0E" w14:textId="77777777" w:rsidTr="007611D1">
        <w:trPr>
          <w:trHeight w:val="411"/>
        </w:trPr>
        <w:tc>
          <w:tcPr>
            <w:tcW w:w="427" w:type="pct"/>
          </w:tcPr>
          <w:p w14:paraId="4212C053" w14:textId="77777777" w:rsidR="00F90C9F" w:rsidRDefault="00F90C9F" w:rsidP="007611D1">
            <w:pPr>
              <w:rPr>
                <w:rFonts w:ascii="Arial" w:hAnsi="Arial" w:cs="Arial"/>
              </w:rPr>
            </w:pPr>
            <w:r>
              <w:rPr>
                <w:rFonts w:ascii="Arial" w:hAnsi="Arial" w:cs="Arial"/>
              </w:rPr>
              <w:t>Systems</w:t>
            </w:r>
          </w:p>
        </w:tc>
        <w:tc>
          <w:tcPr>
            <w:tcW w:w="2063" w:type="pct"/>
          </w:tcPr>
          <w:p w14:paraId="6468F9A8" w14:textId="77777777" w:rsidR="00F90C9F" w:rsidRPr="00A0133C" w:rsidRDefault="00F90C9F" w:rsidP="007611D1">
            <w:pPr>
              <w:rPr>
                <w:b/>
              </w:rPr>
            </w:pPr>
            <w:r w:rsidRPr="00A0133C">
              <w:rPr>
                <w:b/>
              </w:rPr>
              <w:t>Referrals:</w:t>
            </w:r>
          </w:p>
          <w:p w14:paraId="2A3E8324" w14:textId="77777777" w:rsidR="00F90C9F" w:rsidRDefault="00F90C9F" w:rsidP="007611D1">
            <w:pPr>
              <w:pStyle w:val="ListParagraph"/>
              <w:numPr>
                <w:ilvl w:val="0"/>
                <w:numId w:val="1"/>
              </w:numPr>
              <w:ind w:left="379"/>
            </w:pPr>
            <w:r>
              <w:t>Different groups of young people every day of the week</w:t>
            </w:r>
          </w:p>
          <w:p w14:paraId="3B39BF24" w14:textId="77777777" w:rsidR="00F90C9F" w:rsidRDefault="00F90C9F" w:rsidP="007611D1">
            <w:pPr>
              <w:pStyle w:val="ListParagraph"/>
              <w:numPr>
                <w:ilvl w:val="0"/>
                <w:numId w:val="1"/>
              </w:numPr>
              <w:ind w:left="379"/>
            </w:pPr>
            <w:r>
              <w:t>Referral agencies eager to refer young people to D2E</w:t>
            </w:r>
          </w:p>
          <w:p w14:paraId="3166915C" w14:textId="77777777" w:rsidR="00F90C9F" w:rsidRDefault="00F90C9F" w:rsidP="007611D1">
            <w:pPr>
              <w:pStyle w:val="ListParagraph"/>
              <w:numPr>
                <w:ilvl w:val="0"/>
                <w:numId w:val="1"/>
              </w:numPr>
              <w:ind w:left="379"/>
            </w:pPr>
            <w:r>
              <w:t>Referral agency staff are required to attend with participants</w:t>
            </w:r>
          </w:p>
          <w:p w14:paraId="46E342A0" w14:textId="77777777" w:rsidR="00F90C9F" w:rsidRDefault="00F90C9F" w:rsidP="007611D1">
            <w:pPr>
              <w:pStyle w:val="ListParagraph"/>
              <w:numPr>
                <w:ilvl w:val="0"/>
                <w:numId w:val="1"/>
              </w:numPr>
              <w:ind w:left="379"/>
            </w:pPr>
            <w:r>
              <w:t>Good links with referral agencies</w:t>
            </w:r>
          </w:p>
          <w:p w14:paraId="177FC38D" w14:textId="77777777" w:rsidR="00F90C9F" w:rsidRPr="00A0133C" w:rsidRDefault="00F90C9F" w:rsidP="007611D1">
            <w:pPr>
              <w:ind w:left="19"/>
              <w:rPr>
                <w:b/>
              </w:rPr>
            </w:pPr>
            <w:r w:rsidRPr="00A0133C">
              <w:rPr>
                <w:b/>
              </w:rPr>
              <w:t>Transport:</w:t>
            </w:r>
          </w:p>
          <w:p w14:paraId="1B7DC062" w14:textId="77777777" w:rsidR="00F90C9F" w:rsidRDefault="00F90C9F" w:rsidP="007611D1">
            <w:pPr>
              <w:pStyle w:val="ListParagraph"/>
              <w:numPr>
                <w:ilvl w:val="0"/>
                <w:numId w:val="1"/>
              </w:numPr>
              <w:ind w:left="379"/>
            </w:pPr>
            <w:r>
              <w:t>Referral agencies provide transport for their participants</w:t>
            </w:r>
          </w:p>
          <w:p w14:paraId="424A2001" w14:textId="77777777" w:rsidR="00F90C9F" w:rsidRDefault="00F90C9F" w:rsidP="007611D1">
            <w:pPr>
              <w:pStyle w:val="ListParagraph"/>
              <w:numPr>
                <w:ilvl w:val="0"/>
                <w:numId w:val="1"/>
              </w:numPr>
              <w:ind w:left="379"/>
            </w:pPr>
            <w:r>
              <w:t>No need for staff members to provide transport</w:t>
            </w:r>
          </w:p>
          <w:p w14:paraId="30BAAD3E" w14:textId="77777777" w:rsidR="00F90C9F" w:rsidRDefault="00F90C9F" w:rsidP="007611D1">
            <w:pPr>
              <w:pStyle w:val="ListParagraph"/>
              <w:numPr>
                <w:ilvl w:val="0"/>
                <w:numId w:val="1"/>
              </w:numPr>
              <w:ind w:left="379"/>
            </w:pPr>
          </w:p>
          <w:p w14:paraId="0494E610" w14:textId="77777777" w:rsidR="00F90C9F" w:rsidRDefault="00F90C9F" w:rsidP="007611D1">
            <w:pPr>
              <w:rPr>
                <w:rFonts w:ascii="Arial" w:hAnsi="Arial" w:cs="Arial"/>
              </w:rPr>
            </w:pPr>
          </w:p>
        </w:tc>
        <w:tc>
          <w:tcPr>
            <w:tcW w:w="427" w:type="pct"/>
          </w:tcPr>
          <w:p w14:paraId="5F4AB2AD" w14:textId="77777777" w:rsidR="00F90C9F" w:rsidRDefault="00F90C9F" w:rsidP="007611D1">
            <w:pPr>
              <w:rPr>
                <w:rFonts w:ascii="Arial" w:hAnsi="Arial" w:cs="Arial"/>
              </w:rPr>
            </w:pPr>
            <w:r>
              <w:rPr>
                <w:rFonts w:ascii="Arial" w:hAnsi="Arial" w:cs="Arial"/>
              </w:rPr>
              <w:t>Systems</w:t>
            </w:r>
          </w:p>
        </w:tc>
        <w:tc>
          <w:tcPr>
            <w:tcW w:w="2083" w:type="pct"/>
          </w:tcPr>
          <w:p w14:paraId="4FB57FE6" w14:textId="77777777" w:rsidR="00F90C9F" w:rsidRPr="00A0133C" w:rsidRDefault="00F90C9F" w:rsidP="007611D1">
            <w:pPr>
              <w:rPr>
                <w:b/>
              </w:rPr>
            </w:pPr>
            <w:r w:rsidRPr="00A0133C">
              <w:rPr>
                <w:b/>
              </w:rPr>
              <w:t>Referrals:</w:t>
            </w:r>
          </w:p>
          <w:p w14:paraId="00F8675C" w14:textId="77777777" w:rsidR="00F90C9F" w:rsidRDefault="00F90C9F" w:rsidP="00F90C9F">
            <w:pPr>
              <w:pStyle w:val="ListParagraph"/>
              <w:numPr>
                <w:ilvl w:val="0"/>
                <w:numId w:val="6"/>
              </w:numPr>
              <w:ind w:left="373"/>
            </w:pPr>
            <w:r>
              <w:t>Referral agency staff required to attend with participants - 50/50 management between the referral staff and the organisations staff</w:t>
            </w:r>
          </w:p>
          <w:p w14:paraId="54A1EEDD" w14:textId="77777777" w:rsidR="00F90C9F" w:rsidRDefault="00F90C9F" w:rsidP="00F90C9F">
            <w:pPr>
              <w:pStyle w:val="ListParagraph"/>
              <w:numPr>
                <w:ilvl w:val="0"/>
                <w:numId w:val="6"/>
              </w:numPr>
              <w:ind w:left="373"/>
            </w:pPr>
            <w:r>
              <w:t>Young people only attend one day a week</w:t>
            </w:r>
          </w:p>
          <w:p w14:paraId="63558833" w14:textId="77777777" w:rsidR="00F90C9F" w:rsidRDefault="00F90C9F" w:rsidP="00F90C9F">
            <w:pPr>
              <w:pStyle w:val="ListParagraph"/>
              <w:numPr>
                <w:ilvl w:val="0"/>
                <w:numId w:val="6"/>
              </w:numPr>
              <w:ind w:left="373"/>
            </w:pPr>
            <w:r>
              <w:t>Young people only attend between 10am and 14:30 – not a lot of time for those who enjoy the organisation</w:t>
            </w:r>
          </w:p>
          <w:p w14:paraId="6356F1C1" w14:textId="77777777" w:rsidR="00F90C9F" w:rsidRDefault="00F90C9F" w:rsidP="00F90C9F">
            <w:pPr>
              <w:pStyle w:val="ListParagraph"/>
              <w:numPr>
                <w:ilvl w:val="0"/>
                <w:numId w:val="6"/>
              </w:numPr>
              <w:ind w:left="373"/>
            </w:pPr>
            <w:r>
              <w:t>The same referral agency staff every session</w:t>
            </w:r>
          </w:p>
          <w:p w14:paraId="1985622A" w14:textId="77777777" w:rsidR="00F90C9F" w:rsidRDefault="00F90C9F" w:rsidP="00F90C9F">
            <w:pPr>
              <w:pStyle w:val="ListParagraph"/>
              <w:numPr>
                <w:ilvl w:val="0"/>
                <w:numId w:val="6"/>
              </w:numPr>
              <w:ind w:left="373"/>
            </w:pPr>
            <w:r>
              <w:t>Referral agencies referring young people each term / new intake</w:t>
            </w:r>
          </w:p>
          <w:p w14:paraId="2D13B210" w14:textId="77777777" w:rsidR="00F90C9F" w:rsidRPr="00A0133C" w:rsidRDefault="00F90C9F" w:rsidP="007611D1">
            <w:pPr>
              <w:ind w:left="13"/>
              <w:rPr>
                <w:b/>
              </w:rPr>
            </w:pPr>
            <w:r w:rsidRPr="00A0133C">
              <w:rPr>
                <w:b/>
              </w:rPr>
              <w:t>Transport:</w:t>
            </w:r>
          </w:p>
          <w:p w14:paraId="67A2CA41" w14:textId="77777777" w:rsidR="00F90C9F" w:rsidRDefault="00F90C9F" w:rsidP="00F90C9F">
            <w:pPr>
              <w:pStyle w:val="ListParagraph"/>
              <w:numPr>
                <w:ilvl w:val="0"/>
                <w:numId w:val="7"/>
              </w:numPr>
              <w:ind w:left="373"/>
            </w:pPr>
            <w:r>
              <w:t>Public transport is unreliable in the area</w:t>
            </w:r>
          </w:p>
          <w:p w14:paraId="6B361386" w14:textId="77777777" w:rsidR="00F90C9F" w:rsidRDefault="00F90C9F" w:rsidP="00F90C9F">
            <w:pPr>
              <w:pStyle w:val="ListParagraph"/>
              <w:numPr>
                <w:ilvl w:val="0"/>
                <w:numId w:val="7"/>
              </w:numPr>
              <w:ind w:left="373"/>
            </w:pPr>
            <w:r>
              <w:t>The site is not on a bus route – walking is required from the nearest bus stop - around 2 miles</w:t>
            </w:r>
          </w:p>
          <w:p w14:paraId="1497FBCF" w14:textId="77777777" w:rsidR="00F90C9F" w:rsidRDefault="00F90C9F" w:rsidP="007611D1">
            <w:pPr>
              <w:rPr>
                <w:rFonts w:ascii="Arial" w:hAnsi="Arial" w:cs="Arial"/>
              </w:rPr>
            </w:pPr>
          </w:p>
        </w:tc>
      </w:tr>
      <w:tr w:rsidR="00F90C9F" w14:paraId="5D08BC64" w14:textId="77777777" w:rsidTr="007611D1">
        <w:trPr>
          <w:trHeight w:val="411"/>
        </w:trPr>
        <w:tc>
          <w:tcPr>
            <w:tcW w:w="427" w:type="pct"/>
          </w:tcPr>
          <w:p w14:paraId="1F7C812C" w14:textId="77777777" w:rsidR="00F90C9F" w:rsidRDefault="00F90C9F" w:rsidP="007611D1">
            <w:pPr>
              <w:rPr>
                <w:rFonts w:ascii="Arial" w:hAnsi="Arial" w:cs="Arial"/>
              </w:rPr>
            </w:pPr>
            <w:r>
              <w:rPr>
                <w:rFonts w:ascii="Arial" w:hAnsi="Arial" w:cs="Arial"/>
              </w:rPr>
              <w:t>Staff</w:t>
            </w:r>
          </w:p>
        </w:tc>
        <w:tc>
          <w:tcPr>
            <w:tcW w:w="2063" w:type="pct"/>
          </w:tcPr>
          <w:p w14:paraId="06743A99" w14:textId="77777777" w:rsidR="00F90C9F" w:rsidRPr="002430D0" w:rsidRDefault="00F90C9F" w:rsidP="007611D1">
            <w:pPr>
              <w:pStyle w:val="ListParagraph"/>
              <w:numPr>
                <w:ilvl w:val="0"/>
                <w:numId w:val="2"/>
              </w:numPr>
              <w:ind w:left="379"/>
              <w:rPr>
                <w:sz w:val="21"/>
              </w:rPr>
            </w:pPr>
            <w:r w:rsidRPr="002430D0">
              <w:rPr>
                <w:sz w:val="21"/>
              </w:rPr>
              <w:t>Great staff members</w:t>
            </w:r>
          </w:p>
          <w:p w14:paraId="33F8A93E" w14:textId="77777777" w:rsidR="00F90C9F" w:rsidRPr="002430D0" w:rsidRDefault="00F90C9F" w:rsidP="007611D1">
            <w:pPr>
              <w:pStyle w:val="ListParagraph"/>
              <w:numPr>
                <w:ilvl w:val="0"/>
                <w:numId w:val="2"/>
              </w:numPr>
              <w:ind w:left="379"/>
              <w:rPr>
                <w:sz w:val="21"/>
              </w:rPr>
            </w:pPr>
            <w:r w:rsidRPr="002430D0">
              <w:rPr>
                <w:sz w:val="21"/>
              </w:rPr>
              <w:t>Team work / collaborative working</w:t>
            </w:r>
          </w:p>
          <w:p w14:paraId="65818910" w14:textId="77777777" w:rsidR="00F90C9F" w:rsidRPr="002430D0" w:rsidRDefault="00F90C9F" w:rsidP="007611D1">
            <w:pPr>
              <w:pStyle w:val="ListParagraph"/>
              <w:numPr>
                <w:ilvl w:val="0"/>
                <w:numId w:val="2"/>
              </w:numPr>
              <w:ind w:left="379"/>
              <w:rPr>
                <w:sz w:val="21"/>
              </w:rPr>
            </w:pPr>
            <w:r w:rsidRPr="002430D0">
              <w:rPr>
                <w:sz w:val="21"/>
              </w:rPr>
              <w:t>Supportive</w:t>
            </w:r>
          </w:p>
          <w:p w14:paraId="357406FA" w14:textId="77777777" w:rsidR="00F90C9F" w:rsidRPr="002430D0" w:rsidRDefault="00F90C9F" w:rsidP="007611D1">
            <w:pPr>
              <w:pStyle w:val="ListParagraph"/>
              <w:numPr>
                <w:ilvl w:val="0"/>
                <w:numId w:val="2"/>
              </w:numPr>
              <w:ind w:left="379"/>
              <w:rPr>
                <w:sz w:val="21"/>
              </w:rPr>
            </w:pPr>
            <w:r w:rsidRPr="002430D0">
              <w:rPr>
                <w:sz w:val="21"/>
              </w:rPr>
              <w:t xml:space="preserve">Communication </w:t>
            </w:r>
          </w:p>
          <w:p w14:paraId="3F3C6855" w14:textId="77777777" w:rsidR="00F90C9F" w:rsidRDefault="00F90C9F" w:rsidP="007611D1">
            <w:pPr>
              <w:pStyle w:val="ListParagraph"/>
              <w:numPr>
                <w:ilvl w:val="0"/>
                <w:numId w:val="2"/>
              </w:numPr>
              <w:ind w:left="379"/>
              <w:rPr>
                <w:sz w:val="21"/>
              </w:rPr>
            </w:pPr>
            <w:r w:rsidRPr="002430D0">
              <w:rPr>
                <w:sz w:val="21"/>
              </w:rPr>
              <w:t>The same staff working the same days each week</w:t>
            </w:r>
          </w:p>
          <w:p w14:paraId="0B7B519C" w14:textId="77777777" w:rsidR="00F90C9F" w:rsidRDefault="00F90C9F" w:rsidP="007611D1">
            <w:pPr>
              <w:pStyle w:val="ListParagraph"/>
              <w:numPr>
                <w:ilvl w:val="0"/>
                <w:numId w:val="2"/>
              </w:numPr>
              <w:ind w:left="379"/>
              <w:rPr>
                <w:sz w:val="21"/>
              </w:rPr>
            </w:pPr>
            <w:r>
              <w:rPr>
                <w:sz w:val="21"/>
              </w:rPr>
              <w:t>Experienced staff</w:t>
            </w:r>
          </w:p>
          <w:p w14:paraId="14F68127" w14:textId="77777777" w:rsidR="00F90C9F" w:rsidRPr="00516EAC" w:rsidRDefault="00F90C9F" w:rsidP="007611D1">
            <w:pPr>
              <w:pStyle w:val="ListParagraph"/>
              <w:numPr>
                <w:ilvl w:val="1"/>
                <w:numId w:val="2"/>
              </w:numPr>
              <w:rPr>
                <w:sz w:val="21"/>
              </w:rPr>
            </w:pPr>
            <w:r>
              <w:rPr>
                <w:sz w:val="21"/>
              </w:rPr>
              <w:t>Architect</w:t>
            </w:r>
          </w:p>
          <w:p w14:paraId="4FC5607A" w14:textId="77777777" w:rsidR="00F90C9F" w:rsidRDefault="00F90C9F" w:rsidP="007611D1">
            <w:pPr>
              <w:pStyle w:val="ListParagraph"/>
              <w:numPr>
                <w:ilvl w:val="1"/>
                <w:numId w:val="2"/>
              </w:numPr>
              <w:rPr>
                <w:sz w:val="21"/>
              </w:rPr>
            </w:pPr>
            <w:r>
              <w:rPr>
                <w:sz w:val="21"/>
              </w:rPr>
              <w:t>Builders</w:t>
            </w:r>
          </w:p>
          <w:p w14:paraId="621301B5" w14:textId="77777777" w:rsidR="00F90C9F" w:rsidRDefault="00F90C9F" w:rsidP="007611D1">
            <w:pPr>
              <w:pStyle w:val="ListParagraph"/>
              <w:numPr>
                <w:ilvl w:val="1"/>
                <w:numId w:val="2"/>
              </w:numPr>
              <w:rPr>
                <w:sz w:val="21"/>
              </w:rPr>
            </w:pPr>
            <w:r>
              <w:rPr>
                <w:sz w:val="21"/>
              </w:rPr>
              <w:t>Carpenters</w:t>
            </w:r>
          </w:p>
          <w:p w14:paraId="0E357158" w14:textId="77777777" w:rsidR="00F90C9F" w:rsidRDefault="00F90C9F" w:rsidP="007611D1">
            <w:pPr>
              <w:pStyle w:val="ListParagraph"/>
              <w:numPr>
                <w:ilvl w:val="1"/>
                <w:numId w:val="2"/>
              </w:numPr>
              <w:rPr>
                <w:sz w:val="21"/>
              </w:rPr>
            </w:pPr>
            <w:r>
              <w:rPr>
                <w:sz w:val="21"/>
              </w:rPr>
              <w:t>Support Workers</w:t>
            </w:r>
          </w:p>
          <w:p w14:paraId="334A08B9" w14:textId="77777777" w:rsidR="00F90C9F" w:rsidRDefault="00F90C9F" w:rsidP="007611D1">
            <w:pPr>
              <w:pStyle w:val="ListParagraph"/>
              <w:numPr>
                <w:ilvl w:val="1"/>
                <w:numId w:val="2"/>
              </w:numPr>
              <w:rPr>
                <w:sz w:val="21"/>
              </w:rPr>
            </w:pPr>
            <w:r>
              <w:rPr>
                <w:sz w:val="21"/>
              </w:rPr>
              <w:t>Youth Workers</w:t>
            </w:r>
          </w:p>
          <w:p w14:paraId="3A3D6D2F" w14:textId="77777777" w:rsidR="00F90C9F" w:rsidRPr="002430D0" w:rsidRDefault="00F90C9F" w:rsidP="007611D1">
            <w:pPr>
              <w:pStyle w:val="ListParagraph"/>
              <w:numPr>
                <w:ilvl w:val="1"/>
                <w:numId w:val="2"/>
              </w:numPr>
              <w:rPr>
                <w:sz w:val="21"/>
              </w:rPr>
            </w:pPr>
          </w:p>
          <w:p w14:paraId="619284F4" w14:textId="77777777" w:rsidR="00F90C9F" w:rsidRDefault="00F90C9F" w:rsidP="007611D1">
            <w:pPr>
              <w:rPr>
                <w:rFonts w:ascii="Arial" w:hAnsi="Arial" w:cs="Arial"/>
              </w:rPr>
            </w:pPr>
          </w:p>
        </w:tc>
        <w:tc>
          <w:tcPr>
            <w:tcW w:w="427" w:type="pct"/>
          </w:tcPr>
          <w:p w14:paraId="4D037F86" w14:textId="77777777" w:rsidR="00F90C9F" w:rsidRDefault="00F90C9F" w:rsidP="007611D1">
            <w:pPr>
              <w:rPr>
                <w:rFonts w:ascii="Arial" w:hAnsi="Arial" w:cs="Arial"/>
              </w:rPr>
            </w:pPr>
            <w:r>
              <w:rPr>
                <w:rFonts w:ascii="Arial" w:hAnsi="Arial" w:cs="Arial"/>
              </w:rPr>
              <w:t>Staff</w:t>
            </w:r>
          </w:p>
        </w:tc>
        <w:tc>
          <w:tcPr>
            <w:tcW w:w="2083" w:type="pct"/>
          </w:tcPr>
          <w:p w14:paraId="1A400D53" w14:textId="77777777" w:rsidR="00F90C9F" w:rsidRPr="004F29BB" w:rsidRDefault="00F90C9F" w:rsidP="007611D1">
            <w:pPr>
              <w:pStyle w:val="ListParagraph"/>
              <w:numPr>
                <w:ilvl w:val="0"/>
                <w:numId w:val="1"/>
              </w:numPr>
              <w:ind w:left="395"/>
              <w:rPr>
                <w:sz w:val="21"/>
              </w:rPr>
            </w:pPr>
            <w:r w:rsidRPr="004F29BB">
              <w:rPr>
                <w:sz w:val="21"/>
              </w:rPr>
              <w:t xml:space="preserve">Staffing levels – </w:t>
            </w:r>
          </w:p>
          <w:p w14:paraId="264BF43B" w14:textId="77777777" w:rsidR="00F90C9F" w:rsidRPr="004F29BB" w:rsidRDefault="00F90C9F" w:rsidP="007611D1">
            <w:pPr>
              <w:pStyle w:val="ListParagraph"/>
              <w:numPr>
                <w:ilvl w:val="1"/>
                <w:numId w:val="1"/>
              </w:numPr>
              <w:rPr>
                <w:sz w:val="21"/>
              </w:rPr>
            </w:pPr>
            <w:r w:rsidRPr="004F29BB">
              <w:rPr>
                <w:sz w:val="21"/>
              </w:rPr>
              <w:t>Mainly part time youth workers / staff – working two or three days a week</w:t>
            </w:r>
          </w:p>
          <w:p w14:paraId="4AE5556C" w14:textId="77777777" w:rsidR="00F90C9F" w:rsidRPr="004F29BB" w:rsidRDefault="00F90C9F" w:rsidP="007611D1">
            <w:pPr>
              <w:pStyle w:val="ListParagraph"/>
              <w:numPr>
                <w:ilvl w:val="1"/>
                <w:numId w:val="1"/>
              </w:numPr>
              <w:rPr>
                <w:sz w:val="21"/>
              </w:rPr>
            </w:pPr>
            <w:r w:rsidRPr="004F29BB">
              <w:rPr>
                <w:sz w:val="21"/>
              </w:rPr>
              <w:t>Reluctance from staff to provide support to certain members of staff</w:t>
            </w:r>
          </w:p>
          <w:p w14:paraId="5B0AEFD7" w14:textId="77777777" w:rsidR="00F90C9F" w:rsidRPr="004F29BB" w:rsidRDefault="00F90C9F" w:rsidP="007611D1">
            <w:pPr>
              <w:pStyle w:val="ListParagraph"/>
              <w:numPr>
                <w:ilvl w:val="1"/>
                <w:numId w:val="1"/>
              </w:numPr>
              <w:rPr>
                <w:sz w:val="21"/>
              </w:rPr>
            </w:pPr>
            <w:r w:rsidRPr="004F29BB">
              <w:rPr>
                <w:sz w:val="21"/>
              </w:rPr>
              <w:t>Reluctance from staff to take direction off certain members of staff</w:t>
            </w:r>
          </w:p>
          <w:p w14:paraId="4DA0029E" w14:textId="77777777" w:rsidR="00F90C9F" w:rsidRPr="004F29BB" w:rsidRDefault="00F90C9F" w:rsidP="007611D1">
            <w:pPr>
              <w:pStyle w:val="ListParagraph"/>
              <w:numPr>
                <w:ilvl w:val="0"/>
                <w:numId w:val="1"/>
              </w:numPr>
              <w:ind w:left="395"/>
              <w:rPr>
                <w:sz w:val="21"/>
              </w:rPr>
            </w:pPr>
            <w:r w:rsidRPr="004F29BB">
              <w:rPr>
                <w:sz w:val="21"/>
              </w:rPr>
              <w:t xml:space="preserve">Staff hierarchy </w:t>
            </w:r>
          </w:p>
          <w:p w14:paraId="0E913660" w14:textId="77777777" w:rsidR="00F90C9F" w:rsidRPr="004F29BB" w:rsidRDefault="00F90C9F" w:rsidP="007611D1">
            <w:pPr>
              <w:pStyle w:val="ListParagraph"/>
              <w:numPr>
                <w:ilvl w:val="0"/>
                <w:numId w:val="1"/>
              </w:numPr>
              <w:ind w:left="395"/>
              <w:rPr>
                <w:sz w:val="21"/>
              </w:rPr>
            </w:pPr>
            <w:r w:rsidRPr="004F29BB">
              <w:rPr>
                <w:sz w:val="21"/>
              </w:rPr>
              <w:t>Communication</w:t>
            </w:r>
          </w:p>
          <w:p w14:paraId="73DFC595" w14:textId="77777777" w:rsidR="00F90C9F" w:rsidRPr="004F29BB" w:rsidRDefault="00F90C9F" w:rsidP="007611D1">
            <w:pPr>
              <w:pStyle w:val="ListParagraph"/>
              <w:numPr>
                <w:ilvl w:val="0"/>
                <w:numId w:val="1"/>
              </w:numPr>
              <w:ind w:left="395"/>
              <w:rPr>
                <w:sz w:val="21"/>
              </w:rPr>
            </w:pPr>
            <w:r w:rsidRPr="004F29BB">
              <w:rPr>
                <w:sz w:val="21"/>
              </w:rPr>
              <w:t xml:space="preserve">Reliant on few staff members to work with groups - Few Qualified Youth Workers </w:t>
            </w:r>
          </w:p>
          <w:p w14:paraId="6AABD49F" w14:textId="77777777" w:rsidR="00F90C9F" w:rsidRDefault="00F90C9F" w:rsidP="007611D1">
            <w:pPr>
              <w:rPr>
                <w:rFonts w:ascii="Arial" w:hAnsi="Arial" w:cs="Arial"/>
              </w:rPr>
            </w:pPr>
          </w:p>
        </w:tc>
      </w:tr>
      <w:tr w:rsidR="00F90C9F" w14:paraId="5C7541DF" w14:textId="77777777" w:rsidTr="007611D1">
        <w:trPr>
          <w:trHeight w:val="2699"/>
        </w:trPr>
        <w:tc>
          <w:tcPr>
            <w:tcW w:w="427" w:type="pct"/>
          </w:tcPr>
          <w:p w14:paraId="33301FFF" w14:textId="77777777" w:rsidR="00F90C9F" w:rsidRDefault="00F90C9F" w:rsidP="007611D1">
            <w:pPr>
              <w:rPr>
                <w:rFonts w:ascii="Arial" w:hAnsi="Arial" w:cs="Arial"/>
              </w:rPr>
            </w:pPr>
            <w:r>
              <w:rPr>
                <w:rFonts w:ascii="Arial" w:hAnsi="Arial" w:cs="Arial"/>
              </w:rPr>
              <w:t>Style</w:t>
            </w:r>
          </w:p>
        </w:tc>
        <w:tc>
          <w:tcPr>
            <w:tcW w:w="2063" w:type="pct"/>
          </w:tcPr>
          <w:p w14:paraId="5848410B" w14:textId="77777777" w:rsidR="00F90C9F" w:rsidRDefault="00F90C9F" w:rsidP="00F90C9F">
            <w:pPr>
              <w:pStyle w:val="ListParagraph"/>
              <w:numPr>
                <w:ilvl w:val="0"/>
                <w:numId w:val="4"/>
              </w:numPr>
              <w:ind w:left="109"/>
              <w:rPr>
                <w:rFonts w:ascii="Arial" w:hAnsi="Arial" w:cs="Arial"/>
              </w:rPr>
            </w:pPr>
            <w:r>
              <w:rPr>
                <w:rFonts w:ascii="Arial" w:hAnsi="Arial" w:cs="Arial"/>
              </w:rPr>
              <w:t>Very unique organisation with unique projects</w:t>
            </w:r>
          </w:p>
          <w:p w14:paraId="66F420CE" w14:textId="77777777" w:rsidR="00F90C9F" w:rsidRPr="00A0133C" w:rsidRDefault="00F90C9F" w:rsidP="007611D1">
            <w:pPr>
              <w:rPr>
                <w:b/>
              </w:rPr>
            </w:pPr>
            <w:r w:rsidRPr="00A0133C">
              <w:rPr>
                <w:b/>
              </w:rPr>
              <w:t>Environment:</w:t>
            </w:r>
          </w:p>
          <w:p w14:paraId="3E9B688F" w14:textId="77777777" w:rsidR="00F90C9F" w:rsidRDefault="00F90C9F" w:rsidP="00F90C9F">
            <w:pPr>
              <w:pStyle w:val="ListParagraph"/>
              <w:numPr>
                <w:ilvl w:val="0"/>
                <w:numId w:val="4"/>
              </w:numPr>
              <w:ind w:left="379"/>
            </w:pPr>
            <w:r>
              <w:t>Spectacular location based on the Gower Peninsular</w:t>
            </w:r>
          </w:p>
          <w:p w14:paraId="6B071B1A" w14:textId="77777777" w:rsidR="00F90C9F" w:rsidRDefault="00F90C9F" w:rsidP="00F90C9F">
            <w:pPr>
              <w:pStyle w:val="ListParagraph"/>
              <w:numPr>
                <w:ilvl w:val="0"/>
                <w:numId w:val="4"/>
              </w:numPr>
              <w:ind w:left="379"/>
            </w:pPr>
            <w:r>
              <w:t>Great environment for learning new skills, and improving health and wellbeing through the outdoors</w:t>
            </w:r>
          </w:p>
          <w:p w14:paraId="0AA79688" w14:textId="77777777" w:rsidR="00F90C9F" w:rsidRPr="00516EAC" w:rsidRDefault="00F90C9F" w:rsidP="00F90C9F">
            <w:pPr>
              <w:pStyle w:val="ListParagraph"/>
              <w:numPr>
                <w:ilvl w:val="0"/>
                <w:numId w:val="4"/>
              </w:numPr>
              <w:ind w:left="379"/>
              <w:rPr>
                <w:rFonts w:ascii="Arial" w:hAnsi="Arial" w:cs="Arial"/>
              </w:rPr>
            </w:pPr>
          </w:p>
        </w:tc>
        <w:tc>
          <w:tcPr>
            <w:tcW w:w="427" w:type="pct"/>
          </w:tcPr>
          <w:p w14:paraId="5A468A0A" w14:textId="77777777" w:rsidR="00F90C9F" w:rsidRDefault="00F90C9F" w:rsidP="007611D1">
            <w:pPr>
              <w:rPr>
                <w:rFonts w:ascii="Arial" w:hAnsi="Arial" w:cs="Arial"/>
              </w:rPr>
            </w:pPr>
            <w:r>
              <w:rPr>
                <w:rFonts w:ascii="Arial" w:hAnsi="Arial" w:cs="Arial"/>
              </w:rPr>
              <w:t>Style</w:t>
            </w:r>
          </w:p>
        </w:tc>
        <w:tc>
          <w:tcPr>
            <w:tcW w:w="2083" w:type="pct"/>
          </w:tcPr>
          <w:p w14:paraId="5F2A8908" w14:textId="77777777" w:rsidR="00F90C9F" w:rsidRPr="00A0133C" w:rsidRDefault="00F90C9F" w:rsidP="007611D1">
            <w:pPr>
              <w:rPr>
                <w:b/>
              </w:rPr>
            </w:pPr>
            <w:r w:rsidRPr="00A0133C">
              <w:rPr>
                <w:b/>
              </w:rPr>
              <w:t>Environment:</w:t>
            </w:r>
          </w:p>
          <w:p w14:paraId="7DD7EB38" w14:textId="77777777" w:rsidR="00F90C9F" w:rsidRDefault="00F90C9F" w:rsidP="00F90C9F">
            <w:pPr>
              <w:pStyle w:val="ListParagraph"/>
              <w:numPr>
                <w:ilvl w:val="0"/>
                <w:numId w:val="10"/>
              </w:numPr>
              <w:ind w:left="373"/>
            </w:pPr>
            <w:r>
              <w:t>Location is off local transportation routes</w:t>
            </w:r>
          </w:p>
          <w:p w14:paraId="5F67B216" w14:textId="48B0CA1C" w:rsidR="00F90C9F" w:rsidRDefault="00F90C9F" w:rsidP="00F90C9F">
            <w:pPr>
              <w:pStyle w:val="ListParagraph"/>
              <w:numPr>
                <w:ilvl w:val="0"/>
                <w:numId w:val="10"/>
              </w:numPr>
              <w:ind w:left="373"/>
            </w:pPr>
            <w:r>
              <w:t xml:space="preserve">The environment is </w:t>
            </w:r>
            <w:r>
              <w:t>subject to adverse weather conditions</w:t>
            </w:r>
            <w:bookmarkStart w:id="0" w:name="_GoBack"/>
            <w:bookmarkEnd w:id="0"/>
          </w:p>
          <w:p w14:paraId="2827E1D1" w14:textId="77777777" w:rsidR="00F90C9F" w:rsidRDefault="00F90C9F" w:rsidP="00F90C9F">
            <w:pPr>
              <w:pStyle w:val="ListParagraph"/>
              <w:numPr>
                <w:ilvl w:val="0"/>
                <w:numId w:val="10"/>
              </w:numPr>
              <w:ind w:left="373"/>
            </w:pPr>
            <w:r>
              <w:t>The weather impacts on the sessions available / accessible</w:t>
            </w:r>
          </w:p>
          <w:p w14:paraId="1D0ED104" w14:textId="77777777" w:rsidR="00F90C9F" w:rsidRDefault="00F90C9F" w:rsidP="007611D1">
            <w:pPr>
              <w:rPr>
                <w:rFonts w:ascii="Arial" w:hAnsi="Arial" w:cs="Arial"/>
              </w:rPr>
            </w:pPr>
          </w:p>
        </w:tc>
      </w:tr>
      <w:tr w:rsidR="00F90C9F" w14:paraId="0A8E16D6" w14:textId="77777777" w:rsidTr="007611D1">
        <w:trPr>
          <w:trHeight w:val="411"/>
        </w:trPr>
        <w:tc>
          <w:tcPr>
            <w:tcW w:w="427" w:type="pct"/>
          </w:tcPr>
          <w:p w14:paraId="196CE36D" w14:textId="77777777" w:rsidR="00F90C9F" w:rsidRDefault="00F90C9F" w:rsidP="007611D1">
            <w:pPr>
              <w:rPr>
                <w:rFonts w:ascii="Arial" w:hAnsi="Arial" w:cs="Arial"/>
              </w:rPr>
            </w:pPr>
            <w:r>
              <w:rPr>
                <w:rFonts w:ascii="Arial" w:hAnsi="Arial" w:cs="Arial"/>
              </w:rPr>
              <w:t>Skills</w:t>
            </w:r>
          </w:p>
        </w:tc>
        <w:tc>
          <w:tcPr>
            <w:tcW w:w="2063" w:type="pct"/>
          </w:tcPr>
          <w:p w14:paraId="015D9728" w14:textId="77777777" w:rsidR="00F90C9F" w:rsidRDefault="00F90C9F" w:rsidP="00F90C9F">
            <w:pPr>
              <w:pStyle w:val="ListParagraph"/>
              <w:numPr>
                <w:ilvl w:val="0"/>
                <w:numId w:val="11"/>
              </w:numPr>
              <w:ind w:left="379"/>
              <w:rPr>
                <w:rFonts w:ascii="Arial" w:hAnsi="Arial" w:cs="Arial"/>
              </w:rPr>
            </w:pPr>
            <w:r>
              <w:rPr>
                <w:rFonts w:ascii="Arial" w:hAnsi="Arial" w:cs="Arial"/>
              </w:rPr>
              <w:t>Experienced and skilled staff providing sessions to people of all ages</w:t>
            </w:r>
          </w:p>
          <w:p w14:paraId="7E7C82BD" w14:textId="77777777" w:rsidR="00F90C9F" w:rsidRPr="004707CD" w:rsidRDefault="00F90C9F" w:rsidP="00F90C9F">
            <w:pPr>
              <w:pStyle w:val="ListParagraph"/>
              <w:numPr>
                <w:ilvl w:val="0"/>
                <w:numId w:val="11"/>
              </w:numPr>
              <w:ind w:left="379"/>
              <w:rPr>
                <w:rFonts w:ascii="Arial" w:hAnsi="Arial" w:cs="Arial"/>
              </w:rPr>
            </w:pPr>
            <w:r>
              <w:rPr>
                <w:rFonts w:ascii="Arial" w:hAnsi="Arial" w:cs="Arial"/>
              </w:rPr>
              <w:t>Very unique organisation with unique skills</w:t>
            </w:r>
          </w:p>
        </w:tc>
        <w:tc>
          <w:tcPr>
            <w:tcW w:w="427" w:type="pct"/>
          </w:tcPr>
          <w:p w14:paraId="09B0891F" w14:textId="77777777" w:rsidR="00F90C9F" w:rsidRDefault="00F90C9F" w:rsidP="007611D1">
            <w:pPr>
              <w:rPr>
                <w:rFonts w:ascii="Arial" w:hAnsi="Arial" w:cs="Arial"/>
              </w:rPr>
            </w:pPr>
            <w:r>
              <w:rPr>
                <w:rFonts w:ascii="Arial" w:hAnsi="Arial" w:cs="Arial"/>
              </w:rPr>
              <w:t>Skills</w:t>
            </w:r>
          </w:p>
        </w:tc>
        <w:tc>
          <w:tcPr>
            <w:tcW w:w="2083" w:type="pct"/>
          </w:tcPr>
          <w:p w14:paraId="54891E09" w14:textId="77777777" w:rsidR="00F90C9F" w:rsidRDefault="00F90C9F" w:rsidP="00F90C9F">
            <w:pPr>
              <w:pStyle w:val="ListParagraph"/>
              <w:numPr>
                <w:ilvl w:val="0"/>
                <w:numId w:val="11"/>
              </w:numPr>
              <w:ind w:left="373"/>
              <w:rPr>
                <w:rFonts w:ascii="Arial" w:hAnsi="Arial" w:cs="Arial"/>
              </w:rPr>
            </w:pPr>
            <w:r>
              <w:rPr>
                <w:rFonts w:ascii="Arial" w:hAnsi="Arial" w:cs="Arial"/>
              </w:rPr>
              <w:t>Limited number of staff to provide sessions</w:t>
            </w:r>
          </w:p>
          <w:p w14:paraId="2B522CD1" w14:textId="77777777" w:rsidR="00F90C9F" w:rsidRPr="004707CD" w:rsidRDefault="00F90C9F" w:rsidP="00F90C9F">
            <w:pPr>
              <w:pStyle w:val="ListParagraph"/>
              <w:numPr>
                <w:ilvl w:val="0"/>
                <w:numId w:val="11"/>
              </w:numPr>
              <w:ind w:left="373"/>
              <w:rPr>
                <w:rFonts w:ascii="Arial" w:hAnsi="Arial" w:cs="Arial"/>
              </w:rPr>
            </w:pPr>
          </w:p>
        </w:tc>
      </w:tr>
      <w:tr w:rsidR="00F90C9F" w14:paraId="2732549B" w14:textId="77777777" w:rsidTr="007611D1">
        <w:trPr>
          <w:trHeight w:val="413"/>
        </w:trPr>
        <w:tc>
          <w:tcPr>
            <w:tcW w:w="2490" w:type="pct"/>
            <w:gridSpan w:val="2"/>
            <w:shd w:val="clear" w:color="auto" w:fill="D0CECE" w:themeFill="background2" w:themeFillShade="E6"/>
          </w:tcPr>
          <w:p w14:paraId="080EB91B" w14:textId="77777777" w:rsidR="00F90C9F" w:rsidRPr="002430D0" w:rsidRDefault="00F90C9F" w:rsidP="007611D1">
            <w:pPr>
              <w:jc w:val="center"/>
              <w:rPr>
                <w:rFonts w:ascii="Arial" w:hAnsi="Arial" w:cs="Arial"/>
                <w:b/>
                <w:sz w:val="32"/>
              </w:rPr>
            </w:pPr>
            <w:r>
              <w:rPr>
                <w:rFonts w:ascii="Arial" w:hAnsi="Arial" w:cs="Arial"/>
                <w:b/>
                <w:sz w:val="32"/>
              </w:rPr>
              <w:t>Opportunities</w:t>
            </w:r>
          </w:p>
        </w:tc>
        <w:tc>
          <w:tcPr>
            <w:tcW w:w="2510" w:type="pct"/>
            <w:gridSpan w:val="2"/>
            <w:shd w:val="clear" w:color="auto" w:fill="D0CECE" w:themeFill="background2" w:themeFillShade="E6"/>
          </w:tcPr>
          <w:p w14:paraId="37DFFE7A" w14:textId="77777777" w:rsidR="00F90C9F" w:rsidRPr="002430D0" w:rsidRDefault="00F90C9F" w:rsidP="007611D1">
            <w:pPr>
              <w:jc w:val="center"/>
              <w:rPr>
                <w:rFonts w:ascii="Arial" w:hAnsi="Arial" w:cs="Arial"/>
                <w:b/>
                <w:sz w:val="32"/>
              </w:rPr>
            </w:pPr>
            <w:r>
              <w:rPr>
                <w:rFonts w:ascii="Arial" w:hAnsi="Arial" w:cs="Arial"/>
                <w:b/>
                <w:sz w:val="32"/>
              </w:rPr>
              <w:t>Threats</w:t>
            </w:r>
          </w:p>
        </w:tc>
      </w:tr>
      <w:tr w:rsidR="00F90C9F" w14:paraId="3DBC12D7" w14:textId="77777777" w:rsidTr="007611D1">
        <w:trPr>
          <w:trHeight w:val="414"/>
        </w:trPr>
        <w:tc>
          <w:tcPr>
            <w:tcW w:w="427" w:type="pct"/>
          </w:tcPr>
          <w:p w14:paraId="50E48052" w14:textId="77777777" w:rsidR="00F90C9F" w:rsidRPr="002430D0" w:rsidRDefault="00F90C9F" w:rsidP="007611D1">
            <w:pPr>
              <w:rPr>
                <w:rFonts w:ascii="Arial" w:hAnsi="Arial" w:cs="Arial"/>
              </w:rPr>
            </w:pPr>
            <w:r>
              <w:rPr>
                <w:rFonts w:ascii="Arial" w:hAnsi="Arial" w:cs="Arial"/>
              </w:rPr>
              <w:t>Shared Values</w:t>
            </w:r>
          </w:p>
        </w:tc>
        <w:tc>
          <w:tcPr>
            <w:tcW w:w="2063" w:type="pct"/>
          </w:tcPr>
          <w:p w14:paraId="691BA49A" w14:textId="77777777" w:rsidR="00F90C9F" w:rsidRDefault="00F90C9F" w:rsidP="00F90C9F">
            <w:pPr>
              <w:pStyle w:val="ListParagraph"/>
              <w:numPr>
                <w:ilvl w:val="0"/>
                <w:numId w:val="19"/>
              </w:numPr>
              <w:ind w:left="417"/>
              <w:rPr>
                <w:rFonts w:ascii="Arial" w:hAnsi="Arial" w:cs="Arial"/>
              </w:rPr>
            </w:pPr>
            <w:r>
              <w:rPr>
                <w:rFonts w:ascii="Arial" w:hAnsi="Arial" w:cs="Arial"/>
              </w:rPr>
              <w:t xml:space="preserve">Opportunity to showcase their values and principles, </w:t>
            </w:r>
          </w:p>
          <w:p w14:paraId="6486877A" w14:textId="77777777" w:rsidR="00F90C9F" w:rsidRPr="00090597" w:rsidRDefault="00F90C9F" w:rsidP="00F90C9F">
            <w:pPr>
              <w:pStyle w:val="ListParagraph"/>
              <w:numPr>
                <w:ilvl w:val="0"/>
                <w:numId w:val="19"/>
              </w:numPr>
              <w:ind w:left="417"/>
              <w:rPr>
                <w:rFonts w:ascii="Arial" w:hAnsi="Arial" w:cs="Arial"/>
              </w:rPr>
            </w:pPr>
          </w:p>
        </w:tc>
        <w:tc>
          <w:tcPr>
            <w:tcW w:w="427" w:type="pct"/>
          </w:tcPr>
          <w:p w14:paraId="180843DE" w14:textId="77777777" w:rsidR="00F90C9F" w:rsidRPr="002430D0" w:rsidRDefault="00F90C9F" w:rsidP="007611D1">
            <w:pPr>
              <w:rPr>
                <w:rFonts w:ascii="Arial" w:hAnsi="Arial" w:cs="Arial"/>
              </w:rPr>
            </w:pPr>
            <w:r>
              <w:rPr>
                <w:rFonts w:ascii="Arial" w:hAnsi="Arial" w:cs="Arial"/>
              </w:rPr>
              <w:t>Shared Values</w:t>
            </w:r>
          </w:p>
        </w:tc>
        <w:tc>
          <w:tcPr>
            <w:tcW w:w="2083" w:type="pct"/>
          </w:tcPr>
          <w:p w14:paraId="10204862" w14:textId="77777777" w:rsidR="00F90C9F" w:rsidRDefault="00F90C9F" w:rsidP="00F90C9F">
            <w:pPr>
              <w:pStyle w:val="ListParagraph"/>
              <w:numPr>
                <w:ilvl w:val="0"/>
                <w:numId w:val="22"/>
              </w:numPr>
              <w:ind w:left="398"/>
              <w:rPr>
                <w:rFonts w:ascii="Arial" w:hAnsi="Arial" w:cs="Arial"/>
              </w:rPr>
            </w:pPr>
            <w:r>
              <w:rPr>
                <w:rFonts w:ascii="Arial" w:hAnsi="Arial" w:cs="Arial"/>
              </w:rPr>
              <w:t>Threat of values, principles and purposes overshadowing the Youth Work aspect</w:t>
            </w:r>
          </w:p>
          <w:p w14:paraId="41859BF0" w14:textId="77777777" w:rsidR="00F90C9F" w:rsidRPr="00E51182" w:rsidRDefault="00F90C9F" w:rsidP="00F90C9F">
            <w:pPr>
              <w:pStyle w:val="ListParagraph"/>
              <w:numPr>
                <w:ilvl w:val="0"/>
                <w:numId w:val="22"/>
              </w:numPr>
              <w:ind w:left="398"/>
              <w:rPr>
                <w:rFonts w:ascii="Arial" w:hAnsi="Arial" w:cs="Arial"/>
              </w:rPr>
            </w:pPr>
            <w:r>
              <w:rPr>
                <w:rFonts w:ascii="Arial" w:hAnsi="Arial" w:cs="Arial"/>
              </w:rPr>
              <w:t>Threat of disengagement of external organisations that do not adhere to values, principles and purposes</w:t>
            </w:r>
          </w:p>
        </w:tc>
      </w:tr>
      <w:tr w:rsidR="00F90C9F" w14:paraId="29E30DF3" w14:textId="77777777" w:rsidTr="007611D1">
        <w:trPr>
          <w:trHeight w:val="411"/>
        </w:trPr>
        <w:tc>
          <w:tcPr>
            <w:tcW w:w="427" w:type="pct"/>
          </w:tcPr>
          <w:p w14:paraId="732B94F9" w14:textId="77777777" w:rsidR="00F90C9F" w:rsidRDefault="00F90C9F" w:rsidP="007611D1">
            <w:pPr>
              <w:rPr>
                <w:rFonts w:ascii="Arial" w:hAnsi="Arial" w:cs="Arial"/>
              </w:rPr>
            </w:pPr>
            <w:r>
              <w:rPr>
                <w:rFonts w:ascii="Arial" w:hAnsi="Arial" w:cs="Arial"/>
              </w:rPr>
              <w:t>Strategy</w:t>
            </w:r>
          </w:p>
        </w:tc>
        <w:tc>
          <w:tcPr>
            <w:tcW w:w="2063" w:type="pct"/>
          </w:tcPr>
          <w:p w14:paraId="69FF109C" w14:textId="77777777" w:rsidR="00F90C9F" w:rsidRDefault="00F90C9F" w:rsidP="007611D1">
            <w:pPr>
              <w:pStyle w:val="ListParagraph"/>
              <w:numPr>
                <w:ilvl w:val="0"/>
                <w:numId w:val="3"/>
              </w:numPr>
              <w:ind w:left="417"/>
              <w:rPr>
                <w:rFonts w:ascii="Arial" w:hAnsi="Arial" w:cs="Arial"/>
              </w:rPr>
            </w:pPr>
            <w:r>
              <w:rPr>
                <w:rFonts w:ascii="Arial" w:hAnsi="Arial" w:cs="Arial"/>
              </w:rPr>
              <w:t>Opportunity to review policies and legislation they adhere to</w:t>
            </w:r>
          </w:p>
          <w:p w14:paraId="792D301F" w14:textId="77777777" w:rsidR="00F90C9F" w:rsidRPr="002430D0" w:rsidRDefault="00F90C9F" w:rsidP="007611D1">
            <w:pPr>
              <w:pStyle w:val="ListParagraph"/>
              <w:numPr>
                <w:ilvl w:val="0"/>
                <w:numId w:val="3"/>
              </w:numPr>
              <w:ind w:left="417"/>
              <w:rPr>
                <w:rFonts w:ascii="Arial" w:hAnsi="Arial" w:cs="Arial"/>
              </w:rPr>
            </w:pPr>
            <w:r>
              <w:rPr>
                <w:rFonts w:ascii="Arial" w:hAnsi="Arial" w:cs="Arial"/>
              </w:rPr>
              <w:t>Provide training to other staff members on the principles, values, and requirements of legislation</w:t>
            </w:r>
          </w:p>
        </w:tc>
        <w:tc>
          <w:tcPr>
            <w:tcW w:w="427" w:type="pct"/>
          </w:tcPr>
          <w:p w14:paraId="559C1457" w14:textId="77777777" w:rsidR="00F90C9F" w:rsidRDefault="00F90C9F" w:rsidP="007611D1">
            <w:pPr>
              <w:rPr>
                <w:rFonts w:ascii="Arial" w:hAnsi="Arial" w:cs="Arial"/>
              </w:rPr>
            </w:pPr>
            <w:r>
              <w:rPr>
                <w:rFonts w:ascii="Arial" w:hAnsi="Arial" w:cs="Arial"/>
              </w:rPr>
              <w:t>Strategy</w:t>
            </w:r>
          </w:p>
        </w:tc>
        <w:tc>
          <w:tcPr>
            <w:tcW w:w="2083" w:type="pct"/>
          </w:tcPr>
          <w:p w14:paraId="5FC529D7" w14:textId="77777777" w:rsidR="00F90C9F" w:rsidRPr="002430D0" w:rsidRDefault="00F90C9F" w:rsidP="00F90C9F">
            <w:pPr>
              <w:pStyle w:val="ListParagraph"/>
              <w:numPr>
                <w:ilvl w:val="0"/>
                <w:numId w:val="8"/>
              </w:numPr>
              <w:ind w:left="373"/>
              <w:rPr>
                <w:rFonts w:ascii="Arial" w:hAnsi="Arial" w:cs="Arial"/>
              </w:rPr>
            </w:pPr>
            <w:r>
              <w:rPr>
                <w:rFonts w:ascii="Arial" w:hAnsi="Arial" w:cs="Arial"/>
              </w:rPr>
              <w:t>Threat of losing sight of the Youth Work values, principles and purposes</w:t>
            </w:r>
          </w:p>
        </w:tc>
      </w:tr>
      <w:tr w:rsidR="00F90C9F" w14:paraId="6B661C77" w14:textId="77777777" w:rsidTr="007611D1">
        <w:trPr>
          <w:trHeight w:val="411"/>
        </w:trPr>
        <w:tc>
          <w:tcPr>
            <w:tcW w:w="427" w:type="pct"/>
          </w:tcPr>
          <w:p w14:paraId="069AEBE3" w14:textId="77777777" w:rsidR="00F90C9F" w:rsidRDefault="00F90C9F" w:rsidP="007611D1">
            <w:pPr>
              <w:rPr>
                <w:rFonts w:ascii="Arial" w:hAnsi="Arial" w:cs="Arial"/>
              </w:rPr>
            </w:pPr>
            <w:r>
              <w:rPr>
                <w:rFonts w:ascii="Arial" w:hAnsi="Arial" w:cs="Arial"/>
              </w:rPr>
              <w:t>Structure</w:t>
            </w:r>
          </w:p>
        </w:tc>
        <w:tc>
          <w:tcPr>
            <w:tcW w:w="2063" w:type="pct"/>
          </w:tcPr>
          <w:p w14:paraId="00581752" w14:textId="77777777" w:rsidR="00F90C9F" w:rsidRDefault="00F90C9F" w:rsidP="00F90C9F">
            <w:pPr>
              <w:pStyle w:val="ListParagraph"/>
              <w:numPr>
                <w:ilvl w:val="0"/>
                <w:numId w:val="20"/>
              </w:numPr>
              <w:ind w:left="417"/>
              <w:rPr>
                <w:rFonts w:ascii="Arial" w:hAnsi="Arial" w:cs="Arial"/>
              </w:rPr>
            </w:pPr>
            <w:r>
              <w:rPr>
                <w:rFonts w:ascii="Arial" w:hAnsi="Arial" w:cs="Arial"/>
              </w:rPr>
              <w:t>Opportunities to restructure staff and review management systems</w:t>
            </w:r>
          </w:p>
          <w:p w14:paraId="4E834C93" w14:textId="77777777" w:rsidR="00F90C9F" w:rsidRPr="00E51182" w:rsidRDefault="00F90C9F" w:rsidP="00F90C9F">
            <w:pPr>
              <w:pStyle w:val="ListParagraph"/>
              <w:numPr>
                <w:ilvl w:val="0"/>
                <w:numId w:val="20"/>
              </w:numPr>
              <w:ind w:left="417"/>
              <w:rPr>
                <w:rFonts w:ascii="Arial" w:hAnsi="Arial" w:cs="Arial"/>
              </w:rPr>
            </w:pPr>
            <w:r>
              <w:rPr>
                <w:rFonts w:ascii="Arial" w:hAnsi="Arial" w:cs="Arial"/>
              </w:rPr>
              <w:t>Collaborate with staff members to improve management and leadership structure</w:t>
            </w:r>
          </w:p>
        </w:tc>
        <w:tc>
          <w:tcPr>
            <w:tcW w:w="427" w:type="pct"/>
          </w:tcPr>
          <w:p w14:paraId="1E1D8E8E" w14:textId="77777777" w:rsidR="00F90C9F" w:rsidRDefault="00F90C9F" w:rsidP="007611D1">
            <w:pPr>
              <w:rPr>
                <w:rFonts w:ascii="Arial" w:hAnsi="Arial" w:cs="Arial"/>
              </w:rPr>
            </w:pPr>
            <w:r>
              <w:rPr>
                <w:rFonts w:ascii="Arial" w:hAnsi="Arial" w:cs="Arial"/>
              </w:rPr>
              <w:t>Structure</w:t>
            </w:r>
          </w:p>
        </w:tc>
        <w:tc>
          <w:tcPr>
            <w:tcW w:w="2083" w:type="pct"/>
          </w:tcPr>
          <w:p w14:paraId="6EF295B4" w14:textId="77777777" w:rsidR="00F90C9F" w:rsidRPr="00E51182" w:rsidRDefault="00F90C9F" w:rsidP="00F90C9F">
            <w:pPr>
              <w:pStyle w:val="ListParagraph"/>
              <w:numPr>
                <w:ilvl w:val="0"/>
                <w:numId w:val="21"/>
              </w:numPr>
              <w:ind w:left="398"/>
              <w:rPr>
                <w:rFonts w:ascii="Arial" w:hAnsi="Arial" w:cs="Arial"/>
              </w:rPr>
            </w:pPr>
            <w:r>
              <w:rPr>
                <w:rFonts w:ascii="Arial" w:hAnsi="Arial" w:cs="Arial"/>
              </w:rPr>
              <w:t>Threat of structure of the organisation overshadowing and overpowering individual aspects</w:t>
            </w:r>
          </w:p>
        </w:tc>
      </w:tr>
      <w:tr w:rsidR="00F90C9F" w14:paraId="7DF07265" w14:textId="77777777" w:rsidTr="007611D1">
        <w:trPr>
          <w:trHeight w:val="411"/>
        </w:trPr>
        <w:tc>
          <w:tcPr>
            <w:tcW w:w="427" w:type="pct"/>
          </w:tcPr>
          <w:p w14:paraId="475EE7A8" w14:textId="77777777" w:rsidR="00F90C9F" w:rsidRDefault="00F90C9F" w:rsidP="007611D1">
            <w:pPr>
              <w:rPr>
                <w:rFonts w:ascii="Arial" w:hAnsi="Arial" w:cs="Arial"/>
              </w:rPr>
            </w:pPr>
            <w:r>
              <w:rPr>
                <w:rFonts w:ascii="Arial" w:hAnsi="Arial" w:cs="Arial"/>
              </w:rPr>
              <w:t>Systems</w:t>
            </w:r>
          </w:p>
        </w:tc>
        <w:tc>
          <w:tcPr>
            <w:tcW w:w="2063" w:type="pct"/>
          </w:tcPr>
          <w:p w14:paraId="1EE9FD90" w14:textId="77777777" w:rsidR="00F90C9F" w:rsidRPr="00A0133C" w:rsidRDefault="00F90C9F" w:rsidP="007611D1">
            <w:pPr>
              <w:rPr>
                <w:b/>
              </w:rPr>
            </w:pPr>
            <w:r w:rsidRPr="00A0133C">
              <w:rPr>
                <w:b/>
              </w:rPr>
              <w:t>Referrals:</w:t>
            </w:r>
          </w:p>
          <w:p w14:paraId="11B13583" w14:textId="77777777" w:rsidR="00F90C9F" w:rsidRDefault="00F90C9F" w:rsidP="007611D1">
            <w:pPr>
              <w:pStyle w:val="ListParagraph"/>
              <w:numPr>
                <w:ilvl w:val="0"/>
                <w:numId w:val="3"/>
              </w:numPr>
              <w:ind w:left="379"/>
            </w:pPr>
            <w:r>
              <w:t xml:space="preserve">Good organisational links with referral agencies can be made – collaborative working on possible projects and proposals </w:t>
            </w:r>
          </w:p>
          <w:p w14:paraId="565E9EE8" w14:textId="77777777" w:rsidR="00F90C9F" w:rsidRPr="00A0133C" w:rsidRDefault="00F90C9F" w:rsidP="007611D1">
            <w:pPr>
              <w:ind w:left="19"/>
              <w:rPr>
                <w:b/>
              </w:rPr>
            </w:pPr>
            <w:r w:rsidRPr="00A0133C">
              <w:rPr>
                <w:b/>
              </w:rPr>
              <w:t>Transport:</w:t>
            </w:r>
          </w:p>
          <w:p w14:paraId="07030C97" w14:textId="77777777" w:rsidR="00F90C9F" w:rsidRDefault="00F90C9F" w:rsidP="00F90C9F">
            <w:pPr>
              <w:pStyle w:val="ListParagraph"/>
              <w:numPr>
                <w:ilvl w:val="0"/>
                <w:numId w:val="8"/>
              </w:numPr>
              <w:ind w:left="379"/>
            </w:pPr>
            <w:r>
              <w:t>Organisation could provide a shuttle bus from a central location in order to attract more participants</w:t>
            </w:r>
          </w:p>
          <w:p w14:paraId="1B06BC53" w14:textId="77777777" w:rsidR="00F90C9F" w:rsidRPr="002430D0" w:rsidRDefault="00F90C9F" w:rsidP="007611D1">
            <w:pPr>
              <w:rPr>
                <w:rFonts w:ascii="Arial" w:hAnsi="Arial" w:cs="Arial"/>
              </w:rPr>
            </w:pPr>
          </w:p>
        </w:tc>
        <w:tc>
          <w:tcPr>
            <w:tcW w:w="427" w:type="pct"/>
          </w:tcPr>
          <w:p w14:paraId="6C7369DB" w14:textId="77777777" w:rsidR="00F90C9F" w:rsidRDefault="00F90C9F" w:rsidP="007611D1">
            <w:pPr>
              <w:rPr>
                <w:rFonts w:ascii="Arial" w:hAnsi="Arial" w:cs="Arial"/>
              </w:rPr>
            </w:pPr>
            <w:r>
              <w:rPr>
                <w:rFonts w:ascii="Arial" w:hAnsi="Arial" w:cs="Arial"/>
              </w:rPr>
              <w:t>Systems</w:t>
            </w:r>
          </w:p>
        </w:tc>
        <w:tc>
          <w:tcPr>
            <w:tcW w:w="2083" w:type="pct"/>
          </w:tcPr>
          <w:p w14:paraId="22B0EF1F" w14:textId="77777777" w:rsidR="00F90C9F" w:rsidRPr="00A0133C" w:rsidRDefault="00F90C9F" w:rsidP="007611D1">
            <w:pPr>
              <w:rPr>
                <w:b/>
              </w:rPr>
            </w:pPr>
            <w:r w:rsidRPr="00A0133C">
              <w:rPr>
                <w:b/>
              </w:rPr>
              <w:t>Referrals:</w:t>
            </w:r>
          </w:p>
          <w:p w14:paraId="78D235C6" w14:textId="77777777" w:rsidR="00F90C9F" w:rsidRDefault="00F90C9F" w:rsidP="00F90C9F">
            <w:pPr>
              <w:pStyle w:val="ListParagraph"/>
              <w:numPr>
                <w:ilvl w:val="0"/>
                <w:numId w:val="8"/>
              </w:numPr>
              <w:ind w:left="373"/>
            </w:pPr>
            <w:r>
              <w:t xml:space="preserve">Referral agency staff not taking responsibility for behaviour management of attendees </w:t>
            </w:r>
          </w:p>
          <w:p w14:paraId="3365F201" w14:textId="77777777" w:rsidR="00F90C9F" w:rsidRDefault="00F90C9F" w:rsidP="00F90C9F">
            <w:pPr>
              <w:pStyle w:val="ListParagraph"/>
              <w:numPr>
                <w:ilvl w:val="0"/>
                <w:numId w:val="8"/>
              </w:numPr>
              <w:ind w:left="373"/>
            </w:pPr>
            <w:r>
              <w:t>Referral staff not identifying suitable participants and identifying unsuitable participants</w:t>
            </w:r>
          </w:p>
          <w:p w14:paraId="6901DA9D" w14:textId="77777777" w:rsidR="00F90C9F" w:rsidRPr="00A0133C" w:rsidRDefault="00F90C9F" w:rsidP="007611D1">
            <w:pPr>
              <w:ind w:left="13"/>
              <w:rPr>
                <w:b/>
              </w:rPr>
            </w:pPr>
            <w:r w:rsidRPr="00A0133C">
              <w:rPr>
                <w:b/>
              </w:rPr>
              <w:t>Transport:</w:t>
            </w:r>
          </w:p>
          <w:p w14:paraId="072CB977" w14:textId="77777777" w:rsidR="00F90C9F" w:rsidRDefault="00F90C9F" w:rsidP="00F90C9F">
            <w:pPr>
              <w:pStyle w:val="ListParagraph"/>
              <w:numPr>
                <w:ilvl w:val="0"/>
                <w:numId w:val="8"/>
              </w:numPr>
              <w:ind w:left="373"/>
            </w:pPr>
            <w:r>
              <w:t>Some referral agencies cannot provide transport for participants</w:t>
            </w:r>
          </w:p>
          <w:p w14:paraId="59D3CA71" w14:textId="77777777" w:rsidR="00F90C9F" w:rsidRDefault="00F90C9F" w:rsidP="00F90C9F">
            <w:pPr>
              <w:pStyle w:val="ListParagraph"/>
              <w:numPr>
                <w:ilvl w:val="0"/>
                <w:numId w:val="8"/>
              </w:numPr>
              <w:ind w:left="373"/>
            </w:pPr>
            <w:r>
              <w:t>Some participant will not attend as the location is difficult to get to without own transport</w:t>
            </w:r>
          </w:p>
          <w:p w14:paraId="2D0A4471" w14:textId="77777777" w:rsidR="00F90C9F" w:rsidRPr="002430D0" w:rsidRDefault="00F90C9F" w:rsidP="007611D1">
            <w:pPr>
              <w:rPr>
                <w:rFonts w:ascii="Arial" w:hAnsi="Arial" w:cs="Arial"/>
              </w:rPr>
            </w:pPr>
          </w:p>
        </w:tc>
      </w:tr>
      <w:tr w:rsidR="00F90C9F" w14:paraId="440B0EA9" w14:textId="77777777" w:rsidTr="007611D1">
        <w:trPr>
          <w:trHeight w:val="411"/>
        </w:trPr>
        <w:tc>
          <w:tcPr>
            <w:tcW w:w="427" w:type="pct"/>
          </w:tcPr>
          <w:p w14:paraId="0C619A9C" w14:textId="77777777" w:rsidR="00F90C9F" w:rsidRDefault="00F90C9F" w:rsidP="007611D1">
            <w:pPr>
              <w:rPr>
                <w:rFonts w:ascii="Arial" w:hAnsi="Arial" w:cs="Arial"/>
              </w:rPr>
            </w:pPr>
            <w:r>
              <w:rPr>
                <w:rFonts w:ascii="Arial" w:hAnsi="Arial" w:cs="Arial"/>
              </w:rPr>
              <w:t>Staff</w:t>
            </w:r>
          </w:p>
        </w:tc>
        <w:tc>
          <w:tcPr>
            <w:tcW w:w="2063" w:type="pct"/>
          </w:tcPr>
          <w:p w14:paraId="17750759" w14:textId="77777777" w:rsidR="00F90C9F" w:rsidRDefault="00F90C9F" w:rsidP="007611D1">
            <w:pPr>
              <w:pStyle w:val="ListParagraph"/>
              <w:numPr>
                <w:ilvl w:val="0"/>
                <w:numId w:val="3"/>
              </w:numPr>
              <w:ind w:left="379"/>
            </w:pPr>
            <w:r>
              <w:t>Opportunity to collaborate with staff members to develop the hierarchy of the organisation</w:t>
            </w:r>
          </w:p>
          <w:p w14:paraId="7FA7AF67" w14:textId="77777777" w:rsidR="00F90C9F" w:rsidRDefault="00F90C9F" w:rsidP="007611D1">
            <w:pPr>
              <w:pStyle w:val="ListParagraph"/>
              <w:numPr>
                <w:ilvl w:val="0"/>
                <w:numId w:val="3"/>
              </w:numPr>
              <w:ind w:left="379"/>
            </w:pPr>
            <w:r>
              <w:t xml:space="preserve">Opportunities to employ volunteers / other staff members </w:t>
            </w:r>
          </w:p>
          <w:p w14:paraId="5F010CF5" w14:textId="77777777" w:rsidR="00F90C9F" w:rsidRDefault="00F90C9F" w:rsidP="007611D1">
            <w:pPr>
              <w:pStyle w:val="ListParagraph"/>
              <w:numPr>
                <w:ilvl w:val="0"/>
                <w:numId w:val="3"/>
              </w:numPr>
              <w:ind w:left="379"/>
            </w:pPr>
            <w:r>
              <w:t>Opportunities to employ more Youth Workers</w:t>
            </w:r>
          </w:p>
          <w:p w14:paraId="465B0DA9" w14:textId="77777777" w:rsidR="00F90C9F" w:rsidRPr="002430D0" w:rsidRDefault="00F90C9F" w:rsidP="007611D1">
            <w:pPr>
              <w:rPr>
                <w:rFonts w:ascii="Arial" w:hAnsi="Arial" w:cs="Arial"/>
              </w:rPr>
            </w:pPr>
          </w:p>
        </w:tc>
        <w:tc>
          <w:tcPr>
            <w:tcW w:w="427" w:type="pct"/>
          </w:tcPr>
          <w:p w14:paraId="2E27F37F" w14:textId="77777777" w:rsidR="00F90C9F" w:rsidRDefault="00F90C9F" w:rsidP="007611D1">
            <w:pPr>
              <w:rPr>
                <w:rFonts w:ascii="Arial" w:hAnsi="Arial" w:cs="Arial"/>
              </w:rPr>
            </w:pPr>
            <w:r>
              <w:rPr>
                <w:rFonts w:ascii="Arial" w:hAnsi="Arial" w:cs="Arial"/>
              </w:rPr>
              <w:t>Staff</w:t>
            </w:r>
          </w:p>
        </w:tc>
        <w:tc>
          <w:tcPr>
            <w:tcW w:w="2083" w:type="pct"/>
          </w:tcPr>
          <w:p w14:paraId="4DB52694" w14:textId="77777777" w:rsidR="00F90C9F" w:rsidRDefault="00F90C9F" w:rsidP="00F90C9F">
            <w:pPr>
              <w:pStyle w:val="ListParagraph"/>
              <w:numPr>
                <w:ilvl w:val="0"/>
                <w:numId w:val="18"/>
              </w:numPr>
              <w:ind w:left="398"/>
              <w:rPr>
                <w:rFonts w:ascii="Arial" w:hAnsi="Arial" w:cs="Arial"/>
              </w:rPr>
            </w:pPr>
            <w:r w:rsidRPr="00090597">
              <w:rPr>
                <w:rFonts w:ascii="Arial" w:hAnsi="Arial" w:cs="Arial"/>
              </w:rPr>
              <w:t>Threat of staff becoming over worked due to low numbers</w:t>
            </w:r>
          </w:p>
          <w:p w14:paraId="3995D4A2" w14:textId="77777777" w:rsidR="00F90C9F" w:rsidRPr="00090597" w:rsidRDefault="00F90C9F" w:rsidP="00F90C9F">
            <w:pPr>
              <w:pStyle w:val="ListParagraph"/>
              <w:numPr>
                <w:ilvl w:val="0"/>
                <w:numId w:val="18"/>
              </w:numPr>
              <w:ind w:left="398"/>
              <w:rPr>
                <w:rFonts w:ascii="Arial" w:hAnsi="Arial" w:cs="Arial"/>
              </w:rPr>
            </w:pPr>
          </w:p>
        </w:tc>
      </w:tr>
      <w:tr w:rsidR="00F90C9F" w14:paraId="00820263" w14:textId="77777777" w:rsidTr="007611D1">
        <w:trPr>
          <w:trHeight w:val="411"/>
        </w:trPr>
        <w:tc>
          <w:tcPr>
            <w:tcW w:w="427" w:type="pct"/>
          </w:tcPr>
          <w:p w14:paraId="773E51FE" w14:textId="77777777" w:rsidR="00F90C9F" w:rsidRDefault="00F90C9F" w:rsidP="007611D1">
            <w:pPr>
              <w:rPr>
                <w:rFonts w:ascii="Arial" w:hAnsi="Arial" w:cs="Arial"/>
              </w:rPr>
            </w:pPr>
            <w:r>
              <w:rPr>
                <w:rFonts w:ascii="Arial" w:hAnsi="Arial" w:cs="Arial"/>
              </w:rPr>
              <w:t>Style</w:t>
            </w:r>
          </w:p>
        </w:tc>
        <w:tc>
          <w:tcPr>
            <w:tcW w:w="2063" w:type="pct"/>
          </w:tcPr>
          <w:p w14:paraId="2CDC6CFE" w14:textId="77777777" w:rsidR="00F90C9F" w:rsidRPr="00E51182" w:rsidRDefault="00F90C9F" w:rsidP="00F90C9F">
            <w:pPr>
              <w:pStyle w:val="ListParagraph"/>
              <w:numPr>
                <w:ilvl w:val="0"/>
                <w:numId w:val="12"/>
              </w:numPr>
              <w:ind w:left="379"/>
              <w:rPr>
                <w:rFonts w:ascii="Arial" w:hAnsi="Arial" w:cs="Arial"/>
              </w:rPr>
            </w:pPr>
            <w:r w:rsidRPr="004707CD">
              <w:rPr>
                <w:rFonts w:ascii="Arial" w:hAnsi="Arial" w:cs="Arial"/>
              </w:rPr>
              <w:t>Very unique organisation with unique projects</w:t>
            </w:r>
            <w:r w:rsidRPr="004707CD">
              <w:rPr>
                <w:b/>
              </w:rPr>
              <w:t xml:space="preserve"> </w:t>
            </w:r>
          </w:p>
          <w:p w14:paraId="1F4E1F85" w14:textId="77777777" w:rsidR="00F90C9F" w:rsidRDefault="00F90C9F" w:rsidP="007611D1">
            <w:pPr>
              <w:rPr>
                <w:rFonts w:ascii="Arial" w:hAnsi="Arial" w:cs="Arial"/>
                <w:b/>
              </w:rPr>
            </w:pPr>
            <w:r w:rsidRPr="00E51182">
              <w:rPr>
                <w:rFonts w:ascii="Arial" w:hAnsi="Arial" w:cs="Arial"/>
                <w:b/>
              </w:rPr>
              <w:t>Facilities</w:t>
            </w:r>
          </w:p>
          <w:p w14:paraId="131C0397" w14:textId="77777777" w:rsidR="00F90C9F" w:rsidRDefault="00F90C9F" w:rsidP="00F90C9F">
            <w:pPr>
              <w:pStyle w:val="ListParagraph"/>
              <w:numPr>
                <w:ilvl w:val="0"/>
                <w:numId w:val="12"/>
              </w:numPr>
              <w:ind w:left="417"/>
              <w:rPr>
                <w:rFonts w:ascii="Arial" w:hAnsi="Arial" w:cs="Arial"/>
              </w:rPr>
            </w:pPr>
            <w:r w:rsidRPr="00E51182">
              <w:rPr>
                <w:rFonts w:ascii="Arial" w:hAnsi="Arial" w:cs="Arial"/>
              </w:rPr>
              <w:t xml:space="preserve">Opportunities to </w:t>
            </w:r>
            <w:r>
              <w:rPr>
                <w:rFonts w:ascii="Arial" w:hAnsi="Arial" w:cs="Arial"/>
              </w:rPr>
              <w:t>amalgamate work on both sites</w:t>
            </w:r>
          </w:p>
          <w:p w14:paraId="34C27C44" w14:textId="77777777" w:rsidR="00F90C9F" w:rsidRDefault="00F90C9F" w:rsidP="00F90C9F">
            <w:pPr>
              <w:pStyle w:val="ListParagraph"/>
              <w:numPr>
                <w:ilvl w:val="0"/>
                <w:numId w:val="12"/>
              </w:numPr>
              <w:ind w:left="417"/>
              <w:rPr>
                <w:rFonts w:ascii="Arial" w:hAnsi="Arial" w:cs="Arial"/>
              </w:rPr>
            </w:pPr>
            <w:r>
              <w:rPr>
                <w:rFonts w:ascii="Arial" w:hAnsi="Arial" w:cs="Arial"/>
              </w:rPr>
              <w:t>Opportunities to ‘rent’ out the facilities</w:t>
            </w:r>
          </w:p>
          <w:p w14:paraId="24261053" w14:textId="77777777" w:rsidR="00F90C9F" w:rsidRPr="00E51182" w:rsidRDefault="00F90C9F" w:rsidP="00F90C9F">
            <w:pPr>
              <w:pStyle w:val="ListParagraph"/>
              <w:numPr>
                <w:ilvl w:val="0"/>
                <w:numId w:val="12"/>
              </w:numPr>
              <w:ind w:left="417"/>
              <w:rPr>
                <w:rFonts w:ascii="Arial" w:hAnsi="Arial" w:cs="Arial"/>
              </w:rPr>
            </w:pPr>
            <w:r>
              <w:rPr>
                <w:rFonts w:ascii="Arial" w:hAnsi="Arial" w:cs="Arial"/>
              </w:rPr>
              <w:t>Opportunities to provide universal services to 11 – 25’s</w:t>
            </w:r>
          </w:p>
        </w:tc>
        <w:tc>
          <w:tcPr>
            <w:tcW w:w="427" w:type="pct"/>
          </w:tcPr>
          <w:p w14:paraId="634D0EE6" w14:textId="77777777" w:rsidR="00F90C9F" w:rsidRDefault="00F90C9F" w:rsidP="007611D1">
            <w:pPr>
              <w:rPr>
                <w:rFonts w:ascii="Arial" w:hAnsi="Arial" w:cs="Arial"/>
              </w:rPr>
            </w:pPr>
            <w:r>
              <w:rPr>
                <w:rFonts w:ascii="Arial" w:hAnsi="Arial" w:cs="Arial"/>
              </w:rPr>
              <w:t>Style</w:t>
            </w:r>
          </w:p>
        </w:tc>
        <w:tc>
          <w:tcPr>
            <w:tcW w:w="2083" w:type="pct"/>
          </w:tcPr>
          <w:p w14:paraId="1E418A16" w14:textId="77777777" w:rsidR="00F90C9F" w:rsidRDefault="00F90C9F" w:rsidP="007611D1">
            <w:pPr>
              <w:rPr>
                <w:b/>
              </w:rPr>
            </w:pPr>
            <w:r w:rsidRPr="00A0133C">
              <w:rPr>
                <w:b/>
              </w:rPr>
              <w:t xml:space="preserve">Facilities: </w:t>
            </w:r>
          </w:p>
          <w:p w14:paraId="535B437C" w14:textId="77777777" w:rsidR="00F90C9F" w:rsidRDefault="00F90C9F" w:rsidP="00F90C9F">
            <w:pPr>
              <w:pStyle w:val="ListParagraph"/>
              <w:numPr>
                <w:ilvl w:val="0"/>
                <w:numId w:val="9"/>
              </w:numPr>
              <w:ind w:left="373"/>
            </w:pPr>
            <w:r w:rsidRPr="00933ADE">
              <w:t xml:space="preserve">The </w:t>
            </w:r>
            <w:r>
              <w:t>activities are weather dependent</w:t>
            </w:r>
          </w:p>
          <w:p w14:paraId="6F38CF8D" w14:textId="77777777" w:rsidR="00F90C9F" w:rsidRDefault="00F90C9F" w:rsidP="00F90C9F">
            <w:pPr>
              <w:pStyle w:val="ListParagraph"/>
              <w:numPr>
                <w:ilvl w:val="0"/>
                <w:numId w:val="9"/>
              </w:numPr>
              <w:ind w:left="373"/>
            </w:pPr>
            <w:r>
              <w:t>The project is based over two sites</w:t>
            </w:r>
          </w:p>
          <w:p w14:paraId="717F3673" w14:textId="77777777" w:rsidR="00F90C9F" w:rsidRDefault="00F90C9F" w:rsidP="00F90C9F">
            <w:pPr>
              <w:pStyle w:val="ListParagraph"/>
              <w:numPr>
                <w:ilvl w:val="0"/>
                <w:numId w:val="9"/>
              </w:numPr>
              <w:ind w:left="373"/>
            </w:pPr>
            <w:r>
              <w:t>One site is construction focused</w:t>
            </w:r>
          </w:p>
          <w:p w14:paraId="3858DF13" w14:textId="77777777" w:rsidR="00F90C9F" w:rsidRPr="00933ADE" w:rsidRDefault="00F90C9F" w:rsidP="00F90C9F">
            <w:pPr>
              <w:pStyle w:val="ListParagraph"/>
              <w:numPr>
                <w:ilvl w:val="0"/>
                <w:numId w:val="9"/>
              </w:numPr>
              <w:ind w:left="373"/>
            </w:pPr>
            <w:r>
              <w:t>One is outdoor activity focussed</w:t>
            </w:r>
          </w:p>
          <w:p w14:paraId="4472BB23" w14:textId="77777777" w:rsidR="00F90C9F" w:rsidRPr="002430D0" w:rsidRDefault="00F90C9F" w:rsidP="007611D1">
            <w:pPr>
              <w:rPr>
                <w:rFonts w:ascii="Arial" w:hAnsi="Arial" w:cs="Arial"/>
              </w:rPr>
            </w:pPr>
          </w:p>
        </w:tc>
      </w:tr>
      <w:tr w:rsidR="00F90C9F" w14:paraId="7B6007B1" w14:textId="77777777" w:rsidTr="007611D1">
        <w:trPr>
          <w:trHeight w:val="411"/>
        </w:trPr>
        <w:tc>
          <w:tcPr>
            <w:tcW w:w="427" w:type="pct"/>
          </w:tcPr>
          <w:p w14:paraId="16A24D2F" w14:textId="77777777" w:rsidR="00F90C9F" w:rsidRDefault="00F90C9F" w:rsidP="007611D1">
            <w:pPr>
              <w:rPr>
                <w:rFonts w:ascii="Arial" w:hAnsi="Arial" w:cs="Arial"/>
              </w:rPr>
            </w:pPr>
            <w:r>
              <w:rPr>
                <w:rFonts w:ascii="Arial" w:hAnsi="Arial" w:cs="Arial"/>
              </w:rPr>
              <w:t>Skills</w:t>
            </w:r>
          </w:p>
        </w:tc>
        <w:tc>
          <w:tcPr>
            <w:tcW w:w="2063" w:type="pct"/>
          </w:tcPr>
          <w:p w14:paraId="6B77C6E9" w14:textId="77777777" w:rsidR="00F90C9F" w:rsidRDefault="00F90C9F" w:rsidP="00F90C9F">
            <w:pPr>
              <w:pStyle w:val="ListParagraph"/>
              <w:numPr>
                <w:ilvl w:val="0"/>
                <w:numId w:val="16"/>
              </w:numPr>
              <w:ind w:left="327"/>
              <w:rPr>
                <w:rFonts w:ascii="Arial" w:hAnsi="Arial" w:cs="Arial"/>
              </w:rPr>
            </w:pPr>
            <w:r>
              <w:rPr>
                <w:rFonts w:ascii="Arial" w:hAnsi="Arial" w:cs="Arial"/>
              </w:rPr>
              <w:t>Opportunity to employ more youth workers with a wide range of skills</w:t>
            </w:r>
          </w:p>
          <w:p w14:paraId="6D16BEE2" w14:textId="77777777" w:rsidR="00F90C9F" w:rsidRPr="00882CDB" w:rsidRDefault="00F90C9F" w:rsidP="00F90C9F">
            <w:pPr>
              <w:pStyle w:val="ListParagraph"/>
              <w:numPr>
                <w:ilvl w:val="0"/>
                <w:numId w:val="16"/>
              </w:numPr>
              <w:ind w:left="327"/>
              <w:rPr>
                <w:rFonts w:ascii="Arial" w:hAnsi="Arial" w:cs="Arial"/>
              </w:rPr>
            </w:pPr>
            <w:r>
              <w:rPr>
                <w:rFonts w:ascii="Arial" w:hAnsi="Arial" w:cs="Arial"/>
              </w:rPr>
              <w:t xml:space="preserve">Opportunities to develop existing staff’s skills in relation to youth work </w:t>
            </w:r>
          </w:p>
        </w:tc>
        <w:tc>
          <w:tcPr>
            <w:tcW w:w="427" w:type="pct"/>
          </w:tcPr>
          <w:p w14:paraId="1CA5CB6E" w14:textId="77777777" w:rsidR="00F90C9F" w:rsidRDefault="00F90C9F" w:rsidP="007611D1">
            <w:pPr>
              <w:rPr>
                <w:rFonts w:ascii="Arial" w:hAnsi="Arial" w:cs="Arial"/>
              </w:rPr>
            </w:pPr>
            <w:r>
              <w:rPr>
                <w:rFonts w:ascii="Arial" w:hAnsi="Arial" w:cs="Arial"/>
              </w:rPr>
              <w:t>Skills</w:t>
            </w:r>
          </w:p>
        </w:tc>
        <w:tc>
          <w:tcPr>
            <w:tcW w:w="2083" w:type="pct"/>
          </w:tcPr>
          <w:p w14:paraId="1F7A0105" w14:textId="77777777" w:rsidR="00F90C9F" w:rsidRDefault="00F90C9F" w:rsidP="00F90C9F">
            <w:pPr>
              <w:pStyle w:val="ListParagraph"/>
              <w:numPr>
                <w:ilvl w:val="0"/>
                <w:numId w:val="17"/>
              </w:numPr>
              <w:ind w:left="398"/>
              <w:rPr>
                <w:rFonts w:ascii="Arial" w:hAnsi="Arial" w:cs="Arial"/>
              </w:rPr>
            </w:pPr>
            <w:r>
              <w:rPr>
                <w:rFonts w:ascii="Arial" w:hAnsi="Arial" w:cs="Arial"/>
              </w:rPr>
              <w:t>Youth workers not continuously adhering to principles and purposes</w:t>
            </w:r>
          </w:p>
          <w:p w14:paraId="2685F04A" w14:textId="77777777" w:rsidR="00F90C9F" w:rsidRPr="00882CDB" w:rsidRDefault="00F90C9F" w:rsidP="00F90C9F">
            <w:pPr>
              <w:pStyle w:val="ListParagraph"/>
              <w:numPr>
                <w:ilvl w:val="0"/>
                <w:numId w:val="17"/>
              </w:numPr>
              <w:ind w:left="398"/>
              <w:rPr>
                <w:rFonts w:ascii="Arial" w:hAnsi="Arial" w:cs="Arial"/>
              </w:rPr>
            </w:pPr>
            <w:r>
              <w:rPr>
                <w:rFonts w:ascii="Arial" w:hAnsi="Arial" w:cs="Arial"/>
              </w:rPr>
              <w:t>Values of youth work possibly getting forgotten</w:t>
            </w:r>
          </w:p>
        </w:tc>
      </w:tr>
    </w:tbl>
    <w:p w14:paraId="0AC358FB" w14:textId="77777777" w:rsidR="00F90C9F" w:rsidRPr="00F90C9F" w:rsidRDefault="00F90C9F" w:rsidP="00F90C9F">
      <w:pPr>
        <w:rPr>
          <w:rFonts w:ascii="Arial" w:hAnsi="Arial" w:cs="Arial"/>
          <w:sz w:val="28"/>
        </w:rPr>
      </w:pPr>
    </w:p>
    <w:sectPr w:rsidR="00F90C9F" w:rsidRPr="00F90C9F" w:rsidSect="00F90C9F">
      <w:pgSz w:w="16840" w:h="11900" w:orient="landscape"/>
      <w:pgMar w:top="1440" w:right="1440" w:bottom="1440" w:left="1440" w:header="720" w:footer="720" w:gutter="0"/>
      <w:cols w:space="720"/>
      <w:docGrid w:linePitch="360"/>
      <w:printerSettings r:id="rId15"/>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4A6BAF" w14:textId="77777777" w:rsidR="00EF28B1" w:rsidRDefault="00EF28B1" w:rsidP="004B5EB4">
      <w:r>
        <w:separator/>
      </w:r>
    </w:p>
  </w:endnote>
  <w:endnote w:type="continuationSeparator" w:id="0">
    <w:p w14:paraId="725BBB51" w14:textId="77777777" w:rsidR="00EF28B1" w:rsidRDefault="00EF28B1" w:rsidP="004B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83575F" w14:textId="77777777" w:rsidR="00EF28B1" w:rsidRDefault="00EF28B1" w:rsidP="004B5EB4">
      <w:r>
        <w:separator/>
      </w:r>
    </w:p>
  </w:footnote>
  <w:footnote w:type="continuationSeparator" w:id="0">
    <w:p w14:paraId="0213D56C" w14:textId="77777777" w:rsidR="00EF28B1" w:rsidRDefault="00EF28B1" w:rsidP="004B5EB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AF20D1" w14:textId="7182A534" w:rsidR="004B5EB4" w:rsidRDefault="004B5EB4">
    <w:pPr>
      <w:pStyle w:val="Header"/>
    </w:pPr>
    <w:r>
      <w:t>1</w:t>
    </w:r>
    <w:r w:rsidR="00A841E2">
      <w:t>502375</w:t>
    </w:r>
    <w:r w:rsidR="00A841E2">
      <w:tab/>
    </w:r>
    <w:r w:rsidR="00A841E2">
      <w:tab/>
      <w:t>SJYW6012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4C5BF3"/>
    <w:multiLevelType w:val="hybridMultilevel"/>
    <w:tmpl w:val="ABA66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A34DC9"/>
    <w:multiLevelType w:val="hybridMultilevel"/>
    <w:tmpl w:val="DE6EB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B50F6A"/>
    <w:multiLevelType w:val="hybridMultilevel"/>
    <w:tmpl w:val="2D9AC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1057CE"/>
    <w:multiLevelType w:val="hybridMultilevel"/>
    <w:tmpl w:val="6CF45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9F528E"/>
    <w:multiLevelType w:val="hybridMultilevel"/>
    <w:tmpl w:val="AB289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6BA3829"/>
    <w:multiLevelType w:val="hybridMultilevel"/>
    <w:tmpl w:val="518E4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731234F"/>
    <w:multiLevelType w:val="hybridMultilevel"/>
    <w:tmpl w:val="6F9C0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BE2215"/>
    <w:multiLevelType w:val="hybridMultilevel"/>
    <w:tmpl w:val="F1223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D965525"/>
    <w:multiLevelType w:val="hybridMultilevel"/>
    <w:tmpl w:val="52982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E2F4B56"/>
    <w:multiLevelType w:val="hybridMultilevel"/>
    <w:tmpl w:val="D7661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199593E"/>
    <w:multiLevelType w:val="hybridMultilevel"/>
    <w:tmpl w:val="FB885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E70E75"/>
    <w:multiLevelType w:val="hybridMultilevel"/>
    <w:tmpl w:val="B1C45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A4D4215"/>
    <w:multiLevelType w:val="hybridMultilevel"/>
    <w:tmpl w:val="6E3A1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BD1499D"/>
    <w:multiLevelType w:val="hybridMultilevel"/>
    <w:tmpl w:val="92682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3E2611"/>
    <w:multiLevelType w:val="hybridMultilevel"/>
    <w:tmpl w:val="294A5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0F2196F"/>
    <w:multiLevelType w:val="hybridMultilevel"/>
    <w:tmpl w:val="F8AC6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98B448B"/>
    <w:multiLevelType w:val="hybridMultilevel"/>
    <w:tmpl w:val="B6A2F5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02C1ED0"/>
    <w:multiLevelType w:val="hybridMultilevel"/>
    <w:tmpl w:val="DF2AFA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9A6271"/>
    <w:multiLevelType w:val="hybridMultilevel"/>
    <w:tmpl w:val="B96CF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9D2981"/>
    <w:multiLevelType w:val="hybridMultilevel"/>
    <w:tmpl w:val="04E4F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E37640"/>
    <w:multiLevelType w:val="hybridMultilevel"/>
    <w:tmpl w:val="4342B79A"/>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1">
    <w:nsid w:val="7FEC6305"/>
    <w:multiLevelType w:val="hybridMultilevel"/>
    <w:tmpl w:val="0A886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20"/>
  </w:num>
  <w:num w:numId="4">
    <w:abstractNumId w:val="16"/>
  </w:num>
  <w:num w:numId="5">
    <w:abstractNumId w:val="1"/>
  </w:num>
  <w:num w:numId="6">
    <w:abstractNumId w:val="5"/>
  </w:num>
  <w:num w:numId="7">
    <w:abstractNumId w:val="0"/>
  </w:num>
  <w:num w:numId="8">
    <w:abstractNumId w:val="7"/>
  </w:num>
  <w:num w:numId="9">
    <w:abstractNumId w:val="15"/>
  </w:num>
  <w:num w:numId="10">
    <w:abstractNumId w:val="11"/>
  </w:num>
  <w:num w:numId="11">
    <w:abstractNumId w:val="19"/>
  </w:num>
  <w:num w:numId="12">
    <w:abstractNumId w:val="12"/>
  </w:num>
  <w:num w:numId="13">
    <w:abstractNumId w:val="9"/>
  </w:num>
  <w:num w:numId="14">
    <w:abstractNumId w:val="10"/>
  </w:num>
  <w:num w:numId="15">
    <w:abstractNumId w:val="2"/>
  </w:num>
  <w:num w:numId="16">
    <w:abstractNumId w:val="18"/>
  </w:num>
  <w:num w:numId="17">
    <w:abstractNumId w:val="21"/>
  </w:num>
  <w:num w:numId="18">
    <w:abstractNumId w:val="3"/>
  </w:num>
  <w:num w:numId="19">
    <w:abstractNumId w:val="8"/>
  </w:num>
  <w:num w:numId="20">
    <w:abstractNumId w:val="4"/>
  </w:num>
  <w:num w:numId="21">
    <w:abstractNumId w:val="6"/>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5B4"/>
    <w:rsid w:val="000118C2"/>
    <w:rsid w:val="0001435F"/>
    <w:rsid w:val="00064C5B"/>
    <w:rsid w:val="000C04AA"/>
    <w:rsid w:val="000C3D32"/>
    <w:rsid w:val="001A2DA7"/>
    <w:rsid w:val="001B37DF"/>
    <w:rsid w:val="001F6A1B"/>
    <w:rsid w:val="00203C0C"/>
    <w:rsid w:val="00210FBF"/>
    <w:rsid w:val="00251022"/>
    <w:rsid w:val="002541AC"/>
    <w:rsid w:val="002A44B4"/>
    <w:rsid w:val="002B43D6"/>
    <w:rsid w:val="002D0325"/>
    <w:rsid w:val="002F66ED"/>
    <w:rsid w:val="003848C7"/>
    <w:rsid w:val="003C7A90"/>
    <w:rsid w:val="00402041"/>
    <w:rsid w:val="00415B48"/>
    <w:rsid w:val="0043357A"/>
    <w:rsid w:val="00477EE8"/>
    <w:rsid w:val="004A1B0F"/>
    <w:rsid w:val="004B5EB4"/>
    <w:rsid w:val="004C2D1F"/>
    <w:rsid w:val="004F1189"/>
    <w:rsid w:val="005B1A7B"/>
    <w:rsid w:val="0069797F"/>
    <w:rsid w:val="006C27DD"/>
    <w:rsid w:val="006E75B4"/>
    <w:rsid w:val="00765867"/>
    <w:rsid w:val="007A638A"/>
    <w:rsid w:val="007E523F"/>
    <w:rsid w:val="007F31F3"/>
    <w:rsid w:val="00876525"/>
    <w:rsid w:val="008A3034"/>
    <w:rsid w:val="008B5617"/>
    <w:rsid w:val="00950C79"/>
    <w:rsid w:val="00966F96"/>
    <w:rsid w:val="009965C3"/>
    <w:rsid w:val="009974BB"/>
    <w:rsid w:val="009E1ADA"/>
    <w:rsid w:val="00A04C19"/>
    <w:rsid w:val="00A163F8"/>
    <w:rsid w:val="00A167BB"/>
    <w:rsid w:val="00A54629"/>
    <w:rsid w:val="00A841E2"/>
    <w:rsid w:val="00A90655"/>
    <w:rsid w:val="00AA1B05"/>
    <w:rsid w:val="00AC6412"/>
    <w:rsid w:val="00B7317D"/>
    <w:rsid w:val="00B762E8"/>
    <w:rsid w:val="00C13165"/>
    <w:rsid w:val="00C7315F"/>
    <w:rsid w:val="00C73B66"/>
    <w:rsid w:val="00CB10F4"/>
    <w:rsid w:val="00D26288"/>
    <w:rsid w:val="00D47B79"/>
    <w:rsid w:val="00D8132E"/>
    <w:rsid w:val="00DC0D02"/>
    <w:rsid w:val="00E11858"/>
    <w:rsid w:val="00E36F7A"/>
    <w:rsid w:val="00E655CC"/>
    <w:rsid w:val="00E71EC0"/>
    <w:rsid w:val="00EE1655"/>
    <w:rsid w:val="00EF28B1"/>
    <w:rsid w:val="00F15066"/>
    <w:rsid w:val="00F820D4"/>
    <w:rsid w:val="00F90C9F"/>
    <w:rsid w:val="00F94788"/>
    <w:rsid w:val="00FB30D6"/>
    <w:rsid w:val="00FC0C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3B8486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E75B4"/>
    <w:rPr>
      <w:rFonts w:eastAsiaTheme="minorEastAsia"/>
      <w:lang w:val="en-GB"/>
    </w:rPr>
  </w:style>
  <w:style w:type="paragraph" w:styleId="Heading1">
    <w:name w:val="heading 1"/>
    <w:basedOn w:val="Normal"/>
    <w:next w:val="Normal"/>
    <w:link w:val="Heading1Char"/>
    <w:uiPriority w:val="9"/>
    <w:qFormat/>
    <w:rsid w:val="00A163F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5EB4"/>
    <w:pPr>
      <w:tabs>
        <w:tab w:val="center" w:pos="4513"/>
        <w:tab w:val="right" w:pos="9026"/>
      </w:tabs>
    </w:pPr>
  </w:style>
  <w:style w:type="character" w:customStyle="1" w:styleId="HeaderChar">
    <w:name w:val="Header Char"/>
    <w:basedOn w:val="DefaultParagraphFont"/>
    <w:link w:val="Header"/>
    <w:uiPriority w:val="99"/>
    <w:rsid w:val="004B5EB4"/>
    <w:rPr>
      <w:rFonts w:eastAsiaTheme="minorEastAsia"/>
      <w:lang w:val="en-GB"/>
    </w:rPr>
  </w:style>
  <w:style w:type="paragraph" w:styleId="Footer">
    <w:name w:val="footer"/>
    <w:basedOn w:val="Normal"/>
    <w:link w:val="FooterChar"/>
    <w:uiPriority w:val="99"/>
    <w:unhideWhenUsed/>
    <w:rsid w:val="004B5EB4"/>
    <w:pPr>
      <w:tabs>
        <w:tab w:val="center" w:pos="4513"/>
        <w:tab w:val="right" w:pos="9026"/>
      </w:tabs>
    </w:pPr>
  </w:style>
  <w:style w:type="character" w:customStyle="1" w:styleId="FooterChar">
    <w:name w:val="Footer Char"/>
    <w:basedOn w:val="DefaultParagraphFont"/>
    <w:link w:val="Footer"/>
    <w:uiPriority w:val="99"/>
    <w:rsid w:val="004B5EB4"/>
    <w:rPr>
      <w:rFonts w:eastAsiaTheme="minorEastAsia"/>
      <w:lang w:val="en-GB"/>
    </w:rPr>
  </w:style>
  <w:style w:type="paragraph" w:styleId="BalloonText">
    <w:name w:val="Balloon Text"/>
    <w:basedOn w:val="Normal"/>
    <w:link w:val="BalloonTextChar"/>
    <w:uiPriority w:val="99"/>
    <w:semiHidden/>
    <w:unhideWhenUsed/>
    <w:rsid w:val="0001435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435F"/>
    <w:rPr>
      <w:rFonts w:ascii="Times New Roman" w:eastAsiaTheme="minorEastAsia" w:hAnsi="Times New Roman" w:cs="Times New Roman"/>
      <w:sz w:val="18"/>
      <w:szCs w:val="18"/>
      <w:lang w:val="en-GB"/>
    </w:rPr>
  </w:style>
  <w:style w:type="character" w:styleId="CommentReference">
    <w:name w:val="annotation reference"/>
    <w:basedOn w:val="DefaultParagraphFont"/>
    <w:uiPriority w:val="99"/>
    <w:semiHidden/>
    <w:unhideWhenUsed/>
    <w:rsid w:val="0001435F"/>
    <w:rPr>
      <w:sz w:val="18"/>
      <w:szCs w:val="18"/>
    </w:rPr>
  </w:style>
  <w:style w:type="paragraph" w:styleId="CommentText">
    <w:name w:val="annotation text"/>
    <w:basedOn w:val="Normal"/>
    <w:link w:val="CommentTextChar"/>
    <w:uiPriority w:val="99"/>
    <w:semiHidden/>
    <w:unhideWhenUsed/>
    <w:rsid w:val="0001435F"/>
  </w:style>
  <w:style w:type="character" w:customStyle="1" w:styleId="CommentTextChar">
    <w:name w:val="Comment Text Char"/>
    <w:basedOn w:val="DefaultParagraphFont"/>
    <w:link w:val="CommentText"/>
    <w:uiPriority w:val="99"/>
    <w:semiHidden/>
    <w:rsid w:val="0001435F"/>
    <w:rPr>
      <w:rFonts w:eastAsiaTheme="minorEastAsia"/>
      <w:lang w:val="en-GB"/>
    </w:rPr>
  </w:style>
  <w:style w:type="paragraph" w:styleId="CommentSubject">
    <w:name w:val="annotation subject"/>
    <w:basedOn w:val="CommentText"/>
    <w:next w:val="CommentText"/>
    <w:link w:val="CommentSubjectChar"/>
    <w:uiPriority w:val="99"/>
    <w:semiHidden/>
    <w:unhideWhenUsed/>
    <w:rsid w:val="0001435F"/>
    <w:rPr>
      <w:b/>
      <w:bCs/>
      <w:sz w:val="20"/>
      <w:szCs w:val="20"/>
    </w:rPr>
  </w:style>
  <w:style w:type="character" w:customStyle="1" w:styleId="CommentSubjectChar">
    <w:name w:val="Comment Subject Char"/>
    <w:basedOn w:val="CommentTextChar"/>
    <w:link w:val="CommentSubject"/>
    <w:uiPriority w:val="99"/>
    <w:semiHidden/>
    <w:rsid w:val="0001435F"/>
    <w:rPr>
      <w:rFonts w:eastAsiaTheme="minorEastAsia"/>
      <w:b/>
      <w:bCs/>
      <w:sz w:val="20"/>
      <w:szCs w:val="20"/>
      <w:lang w:val="en-GB"/>
    </w:rPr>
  </w:style>
  <w:style w:type="character" w:styleId="Hyperlink">
    <w:name w:val="Hyperlink"/>
    <w:basedOn w:val="DefaultParagraphFont"/>
    <w:uiPriority w:val="99"/>
    <w:unhideWhenUsed/>
    <w:rsid w:val="00FB30D6"/>
    <w:rPr>
      <w:color w:val="0563C1" w:themeColor="hyperlink"/>
      <w:u w:val="single"/>
    </w:rPr>
  </w:style>
  <w:style w:type="character" w:styleId="FollowedHyperlink">
    <w:name w:val="FollowedHyperlink"/>
    <w:basedOn w:val="DefaultParagraphFont"/>
    <w:uiPriority w:val="99"/>
    <w:semiHidden/>
    <w:unhideWhenUsed/>
    <w:rsid w:val="004C2D1F"/>
    <w:rPr>
      <w:color w:val="954F72" w:themeColor="followedHyperlink"/>
      <w:u w:val="single"/>
    </w:rPr>
  </w:style>
  <w:style w:type="character" w:customStyle="1" w:styleId="Heading1Char">
    <w:name w:val="Heading 1 Char"/>
    <w:basedOn w:val="DefaultParagraphFont"/>
    <w:link w:val="Heading1"/>
    <w:uiPriority w:val="9"/>
    <w:rsid w:val="00A163F8"/>
    <w:rPr>
      <w:rFonts w:asciiTheme="majorHAnsi" w:eastAsiaTheme="majorEastAsia" w:hAnsiTheme="majorHAnsi" w:cstheme="majorBidi"/>
      <w:color w:val="2F5496" w:themeColor="accent1" w:themeShade="BF"/>
      <w:sz w:val="32"/>
      <w:szCs w:val="32"/>
      <w:lang w:val="en-GB"/>
    </w:rPr>
  </w:style>
  <w:style w:type="table" w:styleId="TableGrid">
    <w:name w:val="Table Grid"/>
    <w:basedOn w:val="TableNormal"/>
    <w:uiPriority w:val="39"/>
    <w:rsid w:val="00F90C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90C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0354741">
      <w:bodyDiv w:val="1"/>
      <w:marLeft w:val="0"/>
      <w:marRight w:val="0"/>
      <w:marTop w:val="0"/>
      <w:marBottom w:val="0"/>
      <w:divBdr>
        <w:top w:val="none" w:sz="0" w:space="0" w:color="auto"/>
        <w:left w:val="none" w:sz="0" w:space="0" w:color="auto"/>
        <w:bottom w:val="none" w:sz="0" w:space="0" w:color="auto"/>
        <w:right w:val="none" w:sz="0" w:space="0" w:color="auto"/>
      </w:divBdr>
    </w:div>
    <w:div w:id="19903587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gov.wales/topics/people-and-communities/people/future-generations-act/?lang=en" TargetMode="External"/><Relationship Id="rId12" Type="http://schemas.openxmlformats.org/officeDocument/2006/relationships/hyperlink" Target="http://gov.wales/topics/educationandskills/allsectorpolicies/europeanandinternational/sustainabledevelop/?lang=en" TargetMode="External"/><Relationship Id="rId13" Type="http://schemas.openxmlformats.org/officeDocument/2006/relationships/hyperlink" Target="http://www.wlga.gov.uk/SharedFiles/PublicationLibrary.aspx?topic=511" TargetMode="External"/><Relationship Id="rId14" Type="http://schemas.openxmlformats.org/officeDocument/2006/relationships/header" Target="header1.xml"/><Relationship Id="rId15" Type="http://schemas.openxmlformats.org/officeDocument/2006/relationships/printerSettings" Target="printerSettings/printerSettings1.bin"/><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mindtools.com/pages/article/newSTR_91.htm" TargetMode="External"/><Relationship Id="rId9" Type="http://schemas.openxmlformats.org/officeDocument/2006/relationships/hyperlink" Target="https://rapidbi.com/swotanalysis/" TargetMode="External"/><Relationship Id="rId10" Type="http://schemas.openxmlformats.org/officeDocument/2006/relationships/hyperlink" Target="http://gov.wales/docs/dcells/publications/081204infoteachertrainees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3C96789F-80DD-424A-BEA4-B78F8ECA4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4253</Words>
  <Characters>24244</Characters>
  <Application>Microsoft Macintosh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28441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Henderson (1502375)</dc:creator>
  <cp:keywords/>
  <dc:description/>
  <cp:lastModifiedBy>Chloe Henderson (1502375)</cp:lastModifiedBy>
  <cp:revision>2</cp:revision>
  <dcterms:created xsi:type="dcterms:W3CDTF">2017-12-05T12:40:00Z</dcterms:created>
  <dcterms:modified xsi:type="dcterms:W3CDTF">2017-12-05T12:40:00Z</dcterms:modified>
</cp:coreProperties>
</file>