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FFEFF" w14:textId="4430C742" w:rsidR="003959B4" w:rsidRPr="00FA0FB3" w:rsidRDefault="003959B4">
      <w:pPr>
        <w:rPr>
          <w:rFonts w:asciiTheme="minorHAnsi" w:hAnsiTheme="minorHAnsi" w:cstheme="minorHAnsi"/>
          <w:b/>
          <w:bCs/>
          <w:u w:val="single"/>
        </w:rPr>
      </w:pPr>
      <w:r w:rsidRPr="00FA0FB3">
        <w:rPr>
          <w:rFonts w:asciiTheme="minorHAnsi" w:hAnsiTheme="minorHAnsi" w:cstheme="minorHAnsi"/>
          <w:b/>
          <w:bCs/>
          <w:u w:val="single"/>
        </w:rPr>
        <w:t>Script for individual presentation</w:t>
      </w:r>
    </w:p>
    <w:p w14:paraId="1E590239" w14:textId="57B716FA" w:rsidR="003959B4" w:rsidRPr="00FA0FB3" w:rsidRDefault="003959B4">
      <w:pPr>
        <w:rPr>
          <w:rFonts w:asciiTheme="minorHAnsi" w:hAnsiTheme="minorHAnsi" w:cstheme="minorHAnsi"/>
          <w:b/>
          <w:bCs/>
          <w:u w:val="single"/>
        </w:rPr>
      </w:pPr>
    </w:p>
    <w:p w14:paraId="25F95F98" w14:textId="66F0418E" w:rsidR="003959B4" w:rsidRPr="00FA0FB3" w:rsidRDefault="003959B4">
      <w:pPr>
        <w:rPr>
          <w:rFonts w:asciiTheme="minorHAnsi" w:hAnsiTheme="minorHAnsi" w:cstheme="minorHAnsi"/>
          <w:b/>
          <w:bCs/>
          <w:u w:val="single"/>
        </w:rPr>
      </w:pPr>
      <w:r w:rsidRPr="00FA0FB3">
        <w:rPr>
          <w:rFonts w:asciiTheme="minorHAnsi" w:hAnsiTheme="minorHAnsi" w:cstheme="minorHAnsi"/>
          <w:b/>
          <w:bCs/>
          <w:u w:val="single"/>
        </w:rPr>
        <w:t xml:space="preserve">Media and cyber bullying </w:t>
      </w:r>
    </w:p>
    <w:p w14:paraId="2A0FE04B" w14:textId="3E1C72D1" w:rsidR="003959B4" w:rsidRPr="00FA0FB3" w:rsidRDefault="003959B4">
      <w:pPr>
        <w:rPr>
          <w:rFonts w:asciiTheme="minorHAnsi" w:hAnsiTheme="minorHAnsi" w:cstheme="minorHAnsi"/>
          <w:b/>
          <w:bCs/>
          <w:u w:val="single"/>
        </w:rPr>
      </w:pPr>
    </w:p>
    <w:p w14:paraId="646D8009" w14:textId="3975C395" w:rsidR="003959B4" w:rsidRPr="00FA0FB3" w:rsidRDefault="003959B4">
      <w:pPr>
        <w:rPr>
          <w:rFonts w:asciiTheme="minorHAnsi" w:hAnsiTheme="minorHAnsi" w:cstheme="minorHAnsi"/>
          <w:b/>
          <w:bCs/>
          <w:u w:val="single"/>
        </w:rPr>
      </w:pPr>
      <w:r w:rsidRPr="00FA0FB3">
        <w:rPr>
          <w:rFonts w:asciiTheme="minorHAnsi" w:hAnsiTheme="minorHAnsi" w:cstheme="minorHAnsi"/>
          <w:b/>
          <w:bCs/>
          <w:u w:val="single"/>
        </w:rPr>
        <w:t>What Is media</w:t>
      </w:r>
      <w:r w:rsidR="00803506" w:rsidRPr="00FA0FB3">
        <w:rPr>
          <w:rFonts w:asciiTheme="minorHAnsi" w:hAnsiTheme="minorHAnsi" w:cstheme="minorHAnsi"/>
          <w:b/>
          <w:bCs/>
          <w:u w:val="single"/>
        </w:rPr>
        <w:t>?</w:t>
      </w:r>
    </w:p>
    <w:p w14:paraId="59ECA138" w14:textId="65F1D149" w:rsidR="003959B4" w:rsidRPr="00FA0FB3" w:rsidRDefault="003959B4">
      <w:pPr>
        <w:rPr>
          <w:rFonts w:asciiTheme="minorHAnsi" w:hAnsiTheme="minorHAnsi" w:cstheme="minorHAnsi"/>
          <w:b/>
          <w:bCs/>
          <w:u w:val="single"/>
        </w:rPr>
      </w:pPr>
    </w:p>
    <w:p w14:paraId="08F6C599" w14:textId="7F064A25" w:rsidR="003959B4" w:rsidRPr="00FA0FB3" w:rsidRDefault="003959B4">
      <w:pPr>
        <w:rPr>
          <w:rFonts w:asciiTheme="minorHAnsi" w:hAnsiTheme="minorHAnsi" w:cstheme="minorHAnsi"/>
        </w:rPr>
      </w:pPr>
      <w:r w:rsidRPr="00FA0FB3">
        <w:rPr>
          <w:rFonts w:asciiTheme="minorHAnsi" w:hAnsiTheme="minorHAnsi" w:cstheme="minorHAnsi"/>
        </w:rPr>
        <w:t xml:space="preserve">Media is “the main of mass communication” which includes </w:t>
      </w:r>
      <w:r w:rsidR="00A66CF2" w:rsidRPr="00FA0FB3">
        <w:rPr>
          <w:rFonts w:asciiTheme="minorHAnsi" w:hAnsiTheme="minorHAnsi" w:cstheme="minorHAnsi"/>
        </w:rPr>
        <w:t xml:space="preserve">the internet broadcasting and publishing. Media also includes newspapers, radios, </w:t>
      </w:r>
      <w:r w:rsidR="00022900" w:rsidRPr="00FA0FB3">
        <w:rPr>
          <w:rFonts w:asciiTheme="minorHAnsi" w:hAnsiTheme="minorHAnsi" w:cstheme="minorHAnsi"/>
        </w:rPr>
        <w:t>televisions,</w:t>
      </w:r>
      <w:r w:rsidR="00A66CF2" w:rsidRPr="00FA0FB3">
        <w:rPr>
          <w:rFonts w:asciiTheme="minorHAnsi" w:hAnsiTheme="minorHAnsi" w:cstheme="minorHAnsi"/>
        </w:rPr>
        <w:t xml:space="preserve"> and magazines. Advertising also comes under media when you are broadcasting your product to the world trying to make sales. </w:t>
      </w:r>
      <w:r w:rsidR="00DF3D94" w:rsidRPr="00FA0FB3">
        <w:rPr>
          <w:rFonts w:asciiTheme="minorHAnsi" w:hAnsiTheme="minorHAnsi" w:cstheme="minorHAnsi"/>
        </w:rPr>
        <w:t xml:space="preserve">3.96 billion people use social media now in 2022. And it is expected to reach 4.41 billion by 2025. Where are only 450 million people watch television now in 2022 </w:t>
      </w:r>
      <w:r w:rsidR="00E22FD3" w:rsidRPr="00FA0FB3">
        <w:rPr>
          <w:rFonts w:asciiTheme="minorHAnsi" w:hAnsiTheme="minorHAnsi" w:cstheme="minorHAnsi"/>
        </w:rPr>
        <w:t>whereas</w:t>
      </w:r>
      <w:r w:rsidR="00DF3D94" w:rsidRPr="00FA0FB3">
        <w:rPr>
          <w:rFonts w:asciiTheme="minorHAnsi" w:hAnsiTheme="minorHAnsi" w:cstheme="minorHAnsi"/>
        </w:rPr>
        <w:t xml:space="preserve"> only a few years ago tv was mainly the most used source for broadcasting. The statistics between these two have a huge difference. </w:t>
      </w:r>
      <w:r w:rsidR="00803506" w:rsidRPr="00FA0FB3">
        <w:rPr>
          <w:rFonts w:asciiTheme="minorHAnsi" w:hAnsiTheme="minorHAnsi" w:cstheme="minorHAnsi"/>
        </w:rPr>
        <w:t xml:space="preserve">3.5 billion </w:t>
      </w:r>
      <w:r w:rsidR="00E22FD3" w:rsidRPr="00FA0FB3">
        <w:rPr>
          <w:rFonts w:asciiTheme="minorHAnsi" w:hAnsiTheme="minorHAnsi" w:cstheme="minorHAnsi"/>
        </w:rPr>
        <w:t>differences</w:t>
      </w:r>
      <w:r w:rsidR="00803506" w:rsidRPr="00FA0FB3">
        <w:rPr>
          <w:rFonts w:asciiTheme="minorHAnsi" w:hAnsiTheme="minorHAnsi" w:cstheme="minorHAnsi"/>
        </w:rPr>
        <w:t xml:space="preserve"> between social media and television!</w:t>
      </w:r>
    </w:p>
    <w:p w14:paraId="57755DBB" w14:textId="4C99A600" w:rsidR="00803506" w:rsidRPr="00FA0FB3" w:rsidRDefault="00803506">
      <w:pPr>
        <w:rPr>
          <w:rFonts w:asciiTheme="minorHAnsi" w:hAnsiTheme="minorHAnsi" w:cstheme="minorHAnsi"/>
        </w:rPr>
      </w:pPr>
    </w:p>
    <w:p w14:paraId="3D822A63" w14:textId="75DCEF63" w:rsidR="00803506" w:rsidRPr="00FA0FB3" w:rsidRDefault="00803506">
      <w:pPr>
        <w:rPr>
          <w:rFonts w:asciiTheme="minorHAnsi" w:hAnsiTheme="minorHAnsi" w:cstheme="minorHAnsi"/>
          <w:b/>
          <w:bCs/>
          <w:u w:val="single"/>
        </w:rPr>
      </w:pPr>
      <w:r w:rsidRPr="00FA0FB3">
        <w:rPr>
          <w:rFonts w:asciiTheme="minorHAnsi" w:hAnsiTheme="minorHAnsi" w:cstheme="minorHAnsi"/>
          <w:b/>
          <w:bCs/>
          <w:u w:val="single"/>
        </w:rPr>
        <w:t>What is cyberbullying?</w:t>
      </w:r>
    </w:p>
    <w:p w14:paraId="37D89503" w14:textId="0AD96B3C" w:rsidR="00803506" w:rsidRPr="00FA0FB3" w:rsidRDefault="00803506">
      <w:pPr>
        <w:rPr>
          <w:rFonts w:asciiTheme="minorHAnsi" w:hAnsiTheme="minorHAnsi" w:cstheme="minorHAnsi"/>
          <w:b/>
          <w:bCs/>
          <w:u w:val="single"/>
        </w:rPr>
      </w:pPr>
    </w:p>
    <w:p w14:paraId="51F399CA" w14:textId="20F5938F" w:rsidR="00803506" w:rsidRPr="00FA0FB3" w:rsidRDefault="00803506">
      <w:pPr>
        <w:rPr>
          <w:rFonts w:asciiTheme="minorHAnsi" w:hAnsiTheme="minorHAnsi" w:cstheme="minorHAnsi"/>
        </w:rPr>
      </w:pPr>
      <w:r w:rsidRPr="00FA0FB3">
        <w:rPr>
          <w:rFonts w:asciiTheme="minorHAnsi" w:hAnsiTheme="minorHAnsi" w:cstheme="minorHAnsi"/>
        </w:rPr>
        <w:t xml:space="preserve">Cyberbullying “is the use of electronic communication to bully a person, typically by sending messages of an intimidating or threatening nature.” </w:t>
      </w:r>
      <w:r w:rsidR="00491B80" w:rsidRPr="00FA0FB3">
        <w:rPr>
          <w:rFonts w:asciiTheme="minorHAnsi" w:hAnsiTheme="minorHAnsi" w:cstheme="minorHAnsi"/>
        </w:rPr>
        <w:t>“</w:t>
      </w:r>
      <w:r w:rsidRPr="00FA0FB3">
        <w:rPr>
          <w:rFonts w:asciiTheme="minorHAnsi" w:hAnsiTheme="minorHAnsi" w:cstheme="minorHAnsi"/>
        </w:rPr>
        <w:t xml:space="preserve">Cyberbullying includes sending, posting, </w:t>
      </w:r>
      <w:r w:rsidR="00491B80" w:rsidRPr="00FA0FB3">
        <w:rPr>
          <w:rFonts w:asciiTheme="minorHAnsi" w:hAnsiTheme="minorHAnsi" w:cstheme="minorHAnsi"/>
        </w:rPr>
        <w:t xml:space="preserve">or sharing negative, harmful, false, or mean content about someone else.” This can </w:t>
      </w:r>
      <w:r w:rsidR="00E22FD3" w:rsidRPr="00FA0FB3">
        <w:rPr>
          <w:rFonts w:asciiTheme="minorHAnsi" w:hAnsiTheme="minorHAnsi" w:cstheme="minorHAnsi"/>
        </w:rPr>
        <w:t>include</w:t>
      </w:r>
      <w:r w:rsidR="00491B80" w:rsidRPr="00FA0FB3">
        <w:rPr>
          <w:rFonts w:asciiTheme="minorHAnsi" w:hAnsiTheme="minorHAnsi" w:cstheme="minorHAnsi"/>
        </w:rPr>
        <w:t xml:space="preserve"> sharing personal or private information about som</w:t>
      </w:r>
      <w:r w:rsidR="002342D8" w:rsidRPr="00FA0FB3">
        <w:rPr>
          <w:rFonts w:asciiTheme="minorHAnsi" w:hAnsiTheme="minorHAnsi" w:cstheme="minorHAnsi"/>
        </w:rPr>
        <w:t>e</w:t>
      </w:r>
      <w:r w:rsidR="00491B80" w:rsidRPr="00FA0FB3">
        <w:rPr>
          <w:rFonts w:asciiTheme="minorHAnsi" w:hAnsiTheme="minorHAnsi" w:cstheme="minorHAnsi"/>
        </w:rPr>
        <w:t xml:space="preserve">one else causing embarrassment or humiliation. Some cyberbullying crosses the line into unlawful or criminal behaviour. Any explicit pictures intended to harm is also cyberbullying including sexting pictures. Places cyberbullying can occur include phones, computers/ tablets, texting, calling, apps, social media, gaming, forums </w:t>
      </w:r>
      <w:r w:rsidR="002342D8" w:rsidRPr="00FA0FB3">
        <w:rPr>
          <w:rFonts w:asciiTheme="minorHAnsi" w:hAnsiTheme="minorHAnsi" w:cstheme="minorHAnsi"/>
        </w:rPr>
        <w:t>and so many others</w:t>
      </w:r>
      <w:r w:rsidR="00357126">
        <w:rPr>
          <w:rFonts w:asciiTheme="minorHAnsi" w:hAnsiTheme="minorHAnsi" w:cstheme="minorHAnsi"/>
        </w:rPr>
        <w:t xml:space="preserve">. </w:t>
      </w:r>
      <w:r w:rsidR="002342D8" w:rsidRPr="00FA0FB3">
        <w:rPr>
          <w:rFonts w:asciiTheme="minorHAnsi" w:hAnsiTheme="minorHAnsi" w:cstheme="minorHAnsi"/>
        </w:rPr>
        <w:t xml:space="preserve"> </w:t>
      </w:r>
    </w:p>
    <w:p w14:paraId="351C5C84" w14:textId="1C16021B" w:rsidR="00DF3D94" w:rsidRPr="00FA0FB3" w:rsidRDefault="00DF3D94">
      <w:pPr>
        <w:rPr>
          <w:rFonts w:asciiTheme="minorHAnsi" w:hAnsiTheme="minorHAnsi" w:cstheme="minorHAnsi"/>
        </w:rPr>
      </w:pPr>
    </w:p>
    <w:p w14:paraId="5903C789" w14:textId="77777777" w:rsidR="009D41A6" w:rsidRDefault="009D41A6">
      <w:pPr>
        <w:rPr>
          <w:rFonts w:asciiTheme="minorHAnsi" w:eastAsiaTheme="majorEastAsia" w:hAnsiTheme="minorHAnsi" w:cstheme="minorHAnsi"/>
          <w:b/>
          <w:bCs/>
          <w:u w:val="single"/>
          <w:lang w:val="en-US"/>
        </w:rPr>
      </w:pPr>
    </w:p>
    <w:p w14:paraId="0F39FDF3" w14:textId="219BA7B4" w:rsidR="00DF3D94" w:rsidRPr="00FA0FB3" w:rsidRDefault="008304A0">
      <w:pPr>
        <w:rPr>
          <w:rFonts w:asciiTheme="minorHAnsi" w:hAnsiTheme="minorHAnsi" w:cstheme="minorHAnsi"/>
          <w:b/>
          <w:bCs/>
          <w:u w:val="single"/>
          <w:lang w:val="en-US"/>
        </w:rPr>
      </w:pPr>
      <w:r w:rsidRPr="00FA0FB3">
        <w:rPr>
          <w:rFonts w:asciiTheme="minorHAnsi" w:eastAsiaTheme="majorEastAsia" w:hAnsiTheme="minorHAnsi" w:cstheme="minorHAnsi"/>
          <w:b/>
          <w:bCs/>
          <w:u w:val="single"/>
          <w:lang w:val="en-US"/>
        </w:rPr>
        <w:t>The effects of cyberbullying on social media.</w:t>
      </w:r>
    </w:p>
    <w:p w14:paraId="30D10A80" w14:textId="77777777" w:rsidR="00BC4A9E" w:rsidRPr="00FA0FB3" w:rsidRDefault="00BC4A9E">
      <w:pPr>
        <w:rPr>
          <w:rFonts w:asciiTheme="minorHAnsi" w:hAnsiTheme="minorHAnsi" w:cstheme="minorHAnsi"/>
          <w:b/>
          <w:bCs/>
          <w:u w:val="single"/>
        </w:rPr>
      </w:pPr>
    </w:p>
    <w:p w14:paraId="4CBCD600" w14:textId="7E184039" w:rsidR="00DF3D94" w:rsidRPr="00FA0FB3" w:rsidRDefault="00BC4A9E">
      <w:pPr>
        <w:rPr>
          <w:rFonts w:asciiTheme="minorHAnsi" w:hAnsiTheme="minorHAnsi" w:cstheme="minorHAnsi"/>
          <w:b/>
          <w:bCs/>
          <w:u w:val="single"/>
        </w:rPr>
      </w:pPr>
      <w:r w:rsidRPr="00FA0FB3">
        <w:rPr>
          <w:rFonts w:asciiTheme="minorHAnsi" w:hAnsiTheme="minorHAnsi" w:cstheme="minorHAnsi"/>
          <w:b/>
          <w:bCs/>
          <w:u w:val="single"/>
        </w:rPr>
        <w:t>Cyberbullying tactics</w:t>
      </w:r>
    </w:p>
    <w:p w14:paraId="0364CA8A" w14:textId="11DFB354" w:rsidR="00BC4A9E" w:rsidRPr="00FA0FB3" w:rsidRDefault="00BC4A9E" w:rsidP="00BC4A9E">
      <w:pPr>
        <w:pStyle w:val="ListParagraph"/>
        <w:numPr>
          <w:ilvl w:val="0"/>
          <w:numId w:val="2"/>
        </w:numPr>
        <w:rPr>
          <w:rFonts w:asciiTheme="minorHAnsi" w:hAnsiTheme="minorHAnsi" w:cstheme="minorHAnsi"/>
        </w:rPr>
      </w:pPr>
      <w:r w:rsidRPr="00FA0FB3">
        <w:rPr>
          <w:rFonts w:asciiTheme="minorHAnsi" w:hAnsiTheme="minorHAnsi" w:cstheme="minorHAnsi"/>
        </w:rPr>
        <w:t xml:space="preserve">Spreading rumours making remarks to embarrass or cause emotional harm to </w:t>
      </w:r>
      <w:r w:rsidR="00E22FD3" w:rsidRPr="00FA0FB3">
        <w:rPr>
          <w:rFonts w:asciiTheme="minorHAnsi" w:hAnsiTheme="minorHAnsi" w:cstheme="minorHAnsi"/>
        </w:rPr>
        <w:t>an</w:t>
      </w:r>
      <w:r w:rsidRPr="00FA0FB3">
        <w:rPr>
          <w:rFonts w:asciiTheme="minorHAnsi" w:hAnsiTheme="minorHAnsi" w:cstheme="minorHAnsi"/>
        </w:rPr>
        <w:t xml:space="preserve"> individual. </w:t>
      </w:r>
    </w:p>
    <w:p w14:paraId="54DE7E81" w14:textId="1CE468C8" w:rsidR="00BC4A9E" w:rsidRPr="00FA0FB3" w:rsidRDefault="00BC4A9E" w:rsidP="00BC4A9E">
      <w:pPr>
        <w:pStyle w:val="ListParagraph"/>
        <w:numPr>
          <w:ilvl w:val="0"/>
          <w:numId w:val="2"/>
        </w:numPr>
        <w:rPr>
          <w:rFonts w:asciiTheme="minorHAnsi" w:hAnsiTheme="minorHAnsi" w:cstheme="minorHAnsi"/>
        </w:rPr>
      </w:pPr>
      <w:r w:rsidRPr="00FA0FB3">
        <w:rPr>
          <w:rFonts w:asciiTheme="minorHAnsi" w:hAnsiTheme="minorHAnsi" w:cstheme="minorHAnsi"/>
        </w:rPr>
        <w:t xml:space="preserve">Using digital means to notify someone of their intent to harm. </w:t>
      </w:r>
    </w:p>
    <w:p w14:paraId="2E0A655A" w14:textId="45F339E6" w:rsidR="00DF3D94" w:rsidRPr="00FA0FB3" w:rsidRDefault="00BC4A9E" w:rsidP="00BC4A9E">
      <w:pPr>
        <w:pStyle w:val="ListParagraph"/>
        <w:numPr>
          <w:ilvl w:val="0"/>
          <w:numId w:val="2"/>
        </w:numPr>
        <w:rPr>
          <w:rFonts w:asciiTheme="minorHAnsi" w:hAnsiTheme="minorHAnsi" w:cstheme="minorHAnsi"/>
        </w:rPr>
      </w:pPr>
      <w:r w:rsidRPr="00FA0FB3">
        <w:rPr>
          <w:rFonts w:asciiTheme="minorHAnsi" w:hAnsiTheme="minorHAnsi" w:cstheme="minorHAnsi"/>
        </w:rPr>
        <w:t xml:space="preserve">Communicating </w:t>
      </w:r>
      <w:r w:rsidR="00E22FD3" w:rsidRPr="00FA0FB3">
        <w:rPr>
          <w:rFonts w:asciiTheme="minorHAnsi" w:hAnsiTheme="minorHAnsi" w:cstheme="minorHAnsi"/>
        </w:rPr>
        <w:t>someone’s</w:t>
      </w:r>
      <w:r w:rsidRPr="00FA0FB3">
        <w:rPr>
          <w:rFonts w:asciiTheme="minorHAnsi" w:hAnsiTheme="minorHAnsi" w:cstheme="minorHAnsi"/>
        </w:rPr>
        <w:t xml:space="preserve"> worthlessness digitally and encouraging them to harm or take their life. </w:t>
      </w:r>
    </w:p>
    <w:p w14:paraId="76E672CC" w14:textId="4C95F383" w:rsidR="00BC4A9E" w:rsidRPr="00FA0FB3" w:rsidRDefault="00BC4A9E" w:rsidP="00BC4A9E">
      <w:pPr>
        <w:pStyle w:val="ListParagraph"/>
        <w:numPr>
          <w:ilvl w:val="0"/>
          <w:numId w:val="2"/>
        </w:numPr>
        <w:rPr>
          <w:rFonts w:asciiTheme="minorHAnsi" w:hAnsiTheme="minorHAnsi" w:cstheme="minorHAnsi"/>
        </w:rPr>
      </w:pPr>
      <w:r w:rsidRPr="00FA0FB3">
        <w:rPr>
          <w:rFonts w:asciiTheme="minorHAnsi" w:hAnsiTheme="minorHAnsi" w:cstheme="minorHAnsi"/>
        </w:rPr>
        <w:t xml:space="preserve">Sharing hurtful or embarrassing content such as images or videos. </w:t>
      </w:r>
    </w:p>
    <w:p w14:paraId="2FABD3F7" w14:textId="72E0F6F1" w:rsidR="00BC4A9E" w:rsidRPr="00FA0FB3" w:rsidRDefault="008B7EC4" w:rsidP="00BC4A9E">
      <w:pPr>
        <w:pStyle w:val="ListParagraph"/>
        <w:numPr>
          <w:ilvl w:val="0"/>
          <w:numId w:val="2"/>
        </w:numPr>
        <w:rPr>
          <w:rFonts w:asciiTheme="minorHAnsi" w:hAnsiTheme="minorHAnsi" w:cstheme="minorHAnsi"/>
        </w:rPr>
      </w:pPr>
      <w:r w:rsidRPr="008B7EC4">
        <w:rPr>
          <w:rFonts w:cstheme="minorHAnsi"/>
          <w:lang w:val="en-US"/>
        </w:rPr>
        <w:t>Impersonating</w:t>
      </w:r>
      <w:r w:rsidR="00BC4A9E" w:rsidRPr="00FA0FB3">
        <w:rPr>
          <w:rFonts w:asciiTheme="minorHAnsi" w:hAnsiTheme="minorHAnsi" w:cstheme="minorHAnsi"/>
        </w:rPr>
        <w:t xml:space="preserve"> to be someone to gather information about the victim. </w:t>
      </w:r>
    </w:p>
    <w:p w14:paraId="76B50CC8" w14:textId="0450108E" w:rsidR="00BC4A9E" w:rsidRPr="00FA0FB3" w:rsidRDefault="00BC4A9E" w:rsidP="00BC4A9E">
      <w:pPr>
        <w:pStyle w:val="ListParagraph"/>
        <w:numPr>
          <w:ilvl w:val="0"/>
          <w:numId w:val="2"/>
        </w:numPr>
        <w:rPr>
          <w:rFonts w:asciiTheme="minorHAnsi" w:hAnsiTheme="minorHAnsi" w:cstheme="minorHAnsi"/>
        </w:rPr>
      </w:pPr>
      <w:r w:rsidRPr="00FA0FB3">
        <w:rPr>
          <w:rFonts w:asciiTheme="minorHAnsi" w:hAnsiTheme="minorHAnsi" w:cstheme="minorHAnsi"/>
        </w:rPr>
        <w:t xml:space="preserve">Shaming the individual online for </w:t>
      </w:r>
      <w:r w:rsidR="00E22FD3" w:rsidRPr="00FA0FB3">
        <w:rPr>
          <w:rFonts w:asciiTheme="minorHAnsi" w:hAnsiTheme="minorHAnsi" w:cstheme="minorHAnsi"/>
        </w:rPr>
        <w:t>their</w:t>
      </w:r>
      <w:r w:rsidRPr="00FA0FB3">
        <w:rPr>
          <w:rFonts w:asciiTheme="minorHAnsi" w:hAnsiTheme="minorHAnsi" w:cstheme="minorHAnsi"/>
        </w:rPr>
        <w:t xml:space="preserve"> religion, ethnicity, gender, socioeconomic status and so on. </w:t>
      </w:r>
    </w:p>
    <w:p w14:paraId="6FFB74CF" w14:textId="75D3B84C" w:rsidR="00F67E19" w:rsidRPr="00FA0FB3" w:rsidRDefault="00BC4A9E" w:rsidP="00F67E19">
      <w:pPr>
        <w:pStyle w:val="ListParagraph"/>
        <w:numPr>
          <w:ilvl w:val="0"/>
          <w:numId w:val="2"/>
        </w:numPr>
        <w:rPr>
          <w:rFonts w:asciiTheme="minorHAnsi" w:hAnsiTheme="minorHAnsi" w:cstheme="minorHAnsi"/>
        </w:rPr>
      </w:pPr>
      <w:r w:rsidRPr="00FA0FB3">
        <w:rPr>
          <w:rFonts w:asciiTheme="minorHAnsi" w:hAnsiTheme="minorHAnsi" w:cstheme="minorHAnsi"/>
        </w:rPr>
        <w:t xml:space="preserve">Doxing which is searching and sharing the private information of the </w:t>
      </w:r>
      <w:r w:rsidR="00E22FD3" w:rsidRPr="00FA0FB3">
        <w:rPr>
          <w:rFonts w:asciiTheme="minorHAnsi" w:hAnsiTheme="minorHAnsi" w:cstheme="minorHAnsi"/>
        </w:rPr>
        <w:t>victim’s</w:t>
      </w:r>
      <w:r w:rsidRPr="00FA0FB3">
        <w:rPr>
          <w:rFonts w:asciiTheme="minorHAnsi" w:hAnsiTheme="minorHAnsi" w:cstheme="minorHAnsi"/>
        </w:rPr>
        <w:t xml:space="preserve"> publicity with malicious intent. </w:t>
      </w:r>
    </w:p>
    <w:p w14:paraId="1040364C" w14:textId="0A6FB996" w:rsidR="00F67E19" w:rsidRPr="00FA0FB3" w:rsidRDefault="00F67E19" w:rsidP="00F67E19">
      <w:pPr>
        <w:pStyle w:val="ListParagraph"/>
        <w:rPr>
          <w:rFonts w:asciiTheme="minorHAnsi" w:hAnsiTheme="minorHAnsi" w:cstheme="minorHAnsi"/>
        </w:rPr>
      </w:pPr>
    </w:p>
    <w:p w14:paraId="7B2F56E7" w14:textId="621C6672" w:rsidR="00F67E19" w:rsidRPr="00FA0FB3" w:rsidRDefault="00E22FD3" w:rsidP="00F67E19">
      <w:pPr>
        <w:pStyle w:val="ListParagraph"/>
        <w:rPr>
          <w:rFonts w:asciiTheme="minorHAnsi" w:hAnsiTheme="minorHAnsi" w:cstheme="minorHAnsi"/>
        </w:rPr>
      </w:pPr>
      <w:r w:rsidRPr="00FA0FB3">
        <w:rPr>
          <w:rFonts w:asciiTheme="minorHAnsi" w:hAnsiTheme="minorHAnsi" w:cstheme="minorHAnsi"/>
        </w:rPr>
        <w:t>An</w:t>
      </w:r>
      <w:r w:rsidR="00F67E19" w:rsidRPr="00FA0FB3">
        <w:rPr>
          <w:rFonts w:asciiTheme="minorHAnsi" w:hAnsiTheme="minorHAnsi" w:cstheme="minorHAnsi"/>
        </w:rPr>
        <w:t xml:space="preserve"> example of these </w:t>
      </w:r>
      <w:r w:rsidR="00022900" w:rsidRPr="00FA0FB3">
        <w:rPr>
          <w:rFonts w:asciiTheme="minorHAnsi" w:hAnsiTheme="minorHAnsi" w:cstheme="minorHAnsi"/>
        </w:rPr>
        <w:t>in</w:t>
      </w:r>
      <w:r w:rsidR="00F67E19" w:rsidRPr="00FA0FB3">
        <w:rPr>
          <w:rFonts w:asciiTheme="minorHAnsi" w:hAnsiTheme="minorHAnsi" w:cstheme="minorHAnsi"/>
        </w:rPr>
        <w:t xml:space="preserve"> action could be a transgender child receives messages online on how other individuals are disgusted with them and that they should take their own lives just from them showing who they want to be. </w:t>
      </w:r>
    </w:p>
    <w:p w14:paraId="4AD38D3E" w14:textId="06C70D1D" w:rsidR="00F67E19" w:rsidRPr="00FA0FB3" w:rsidRDefault="00F67E19" w:rsidP="00F67E19">
      <w:pPr>
        <w:rPr>
          <w:rFonts w:asciiTheme="minorHAnsi" w:hAnsiTheme="minorHAnsi" w:cstheme="minorHAnsi"/>
        </w:rPr>
      </w:pPr>
    </w:p>
    <w:p w14:paraId="124E8DB8" w14:textId="77777777" w:rsidR="00E21905" w:rsidRDefault="00E21905" w:rsidP="00F67E19">
      <w:pPr>
        <w:rPr>
          <w:rFonts w:asciiTheme="minorHAnsi" w:eastAsiaTheme="majorEastAsia" w:hAnsiTheme="minorHAnsi" w:cstheme="minorHAnsi"/>
          <w:b/>
          <w:bCs/>
          <w:u w:val="single"/>
          <w:lang w:val="en-US"/>
        </w:rPr>
      </w:pPr>
    </w:p>
    <w:p w14:paraId="1D4EBB46" w14:textId="2DF7B103" w:rsidR="00F67E19" w:rsidRPr="00FA0FB3" w:rsidRDefault="00F67E19" w:rsidP="00F67E19">
      <w:pPr>
        <w:rPr>
          <w:rFonts w:asciiTheme="minorHAnsi" w:hAnsiTheme="minorHAnsi" w:cstheme="minorHAnsi"/>
          <w:b/>
          <w:bCs/>
          <w:u w:val="single"/>
          <w:lang w:val="en-US"/>
        </w:rPr>
      </w:pPr>
      <w:r w:rsidRPr="00FA0FB3">
        <w:rPr>
          <w:rFonts w:asciiTheme="minorHAnsi" w:eastAsiaTheme="majorEastAsia" w:hAnsiTheme="minorHAnsi" w:cstheme="minorHAnsi"/>
          <w:b/>
          <w:bCs/>
          <w:u w:val="single"/>
          <w:lang w:val="en-US"/>
        </w:rPr>
        <w:lastRenderedPageBreak/>
        <w:t>How to protect your child online.</w:t>
      </w:r>
    </w:p>
    <w:p w14:paraId="3403BA75" w14:textId="0E14D720" w:rsidR="00F67E19" w:rsidRPr="00FA0FB3" w:rsidRDefault="00F67E19" w:rsidP="00F67E19">
      <w:pPr>
        <w:rPr>
          <w:rFonts w:asciiTheme="minorHAnsi" w:hAnsiTheme="minorHAnsi" w:cstheme="minorHAnsi"/>
          <w:lang w:val="en-US"/>
        </w:rPr>
      </w:pPr>
    </w:p>
    <w:p w14:paraId="044A6205" w14:textId="77777777" w:rsidR="00F67E19" w:rsidRPr="00FA0FB3" w:rsidRDefault="00F67E19" w:rsidP="00DF4332">
      <w:pPr>
        <w:rPr>
          <w:rFonts w:asciiTheme="minorHAnsi" w:hAnsiTheme="minorHAnsi" w:cstheme="minorHAnsi"/>
        </w:rPr>
      </w:pPr>
      <w:r w:rsidRPr="00FA0FB3">
        <w:rPr>
          <w:rFonts w:asciiTheme="minorHAnsi" w:hAnsiTheme="minorHAnsi" w:cstheme="minorHAnsi"/>
        </w:rPr>
        <w:t xml:space="preserve">Monitoring their social media is a huge point of reducing the risk of your child being cyberbullied. </w:t>
      </w:r>
    </w:p>
    <w:p w14:paraId="7F8A91C3" w14:textId="380BB049" w:rsidR="00F67E19" w:rsidRPr="00FA0FB3" w:rsidRDefault="0012280B" w:rsidP="00F67E19">
      <w:pPr>
        <w:pStyle w:val="ListParagraph"/>
        <w:numPr>
          <w:ilvl w:val="0"/>
          <w:numId w:val="3"/>
        </w:numPr>
        <w:rPr>
          <w:rFonts w:asciiTheme="minorHAnsi" w:eastAsiaTheme="minorHAnsi" w:hAnsiTheme="minorHAnsi" w:cstheme="minorHAnsi"/>
          <w:color w:val="000000" w:themeColor="text1"/>
        </w:rPr>
      </w:pPr>
      <w:r>
        <w:rPr>
          <w:rFonts w:cstheme="minorHAnsi"/>
          <w:color w:val="000000" w:themeColor="text1"/>
        </w:rPr>
        <w:t>“</w:t>
      </w:r>
      <w:r w:rsidR="00F67E19" w:rsidRPr="00FA0FB3">
        <w:rPr>
          <w:rFonts w:asciiTheme="minorHAnsi" w:hAnsiTheme="minorHAnsi" w:cstheme="minorHAnsi"/>
          <w:color w:val="000000" w:themeColor="text1"/>
        </w:rPr>
        <w:t>61% of parents checked the websites their teenagers visited</w:t>
      </w:r>
    </w:p>
    <w:p w14:paraId="0206ED9D" w14:textId="77777777" w:rsidR="00F67E19" w:rsidRPr="00F67E19" w:rsidRDefault="00F67E19" w:rsidP="00F67E19">
      <w:pPr>
        <w:numPr>
          <w:ilvl w:val="0"/>
          <w:numId w:val="3"/>
        </w:numPr>
        <w:spacing w:before="100" w:beforeAutospacing="1" w:after="100" w:afterAutospacing="1"/>
        <w:rPr>
          <w:rFonts w:asciiTheme="minorHAnsi" w:hAnsiTheme="minorHAnsi" w:cstheme="minorHAnsi"/>
          <w:color w:val="000000" w:themeColor="text1"/>
        </w:rPr>
      </w:pPr>
      <w:r w:rsidRPr="00F67E19">
        <w:rPr>
          <w:rFonts w:asciiTheme="minorHAnsi" w:hAnsiTheme="minorHAnsi" w:cstheme="minorHAnsi"/>
          <w:color w:val="000000" w:themeColor="text1"/>
        </w:rPr>
        <w:t>60% visited their social media accounts</w:t>
      </w:r>
    </w:p>
    <w:p w14:paraId="5ED6589B" w14:textId="77777777" w:rsidR="00F67E19" w:rsidRPr="00F67E19" w:rsidRDefault="00F67E19" w:rsidP="00F67E19">
      <w:pPr>
        <w:numPr>
          <w:ilvl w:val="0"/>
          <w:numId w:val="3"/>
        </w:numPr>
        <w:spacing w:before="100" w:beforeAutospacing="1" w:after="100" w:afterAutospacing="1"/>
        <w:rPr>
          <w:rFonts w:asciiTheme="minorHAnsi" w:hAnsiTheme="minorHAnsi" w:cstheme="minorHAnsi"/>
          <w:color w:val="000000" w:themeColor="text1"/>
        </w:rPr>
      </w:pPr>
      <w:r w:rsidRPr="00F67E19">
        <w:rPr>
          <w:rFonts w:asciiTheme="minorHAnsi" w:hAnsiTheme="minorHAnsi" w:cstheme="minorHAnsi"/>
          <w:color w:val="000000" w:themeColor="text1"/>
        </w:rPr>
        <w:t>48% looked through their phone calls and messages</w:t>
      </w:r>
    </w:p>
    <w:p w14:paraId="60121178" w14:textId="1F1FF15F" w:rsidR="00F67E19" w:rsidRPr="00FA0FB3" w:rsidRDefault="00F67E19" w:rsidP="00F67E19">
      <w:pPr>
        <w:numPr>
          <w:ilvl w:val="0"/>
          <w:numId w:val="3"/>
        </w:numPr>
        <w:spacing w:before="100" w:beforeAutospacing="1" w:after="100" w:afterAutospacing="1"/>
        <w:rPr>
          <w:rFonts w:asciiTheme="minorHAnsi" w:hAnsiTheme="minorHAnsi" w:cstheme="minorHAnsi"/>
          <w:color w:val="000000" w:themeColor="text1"/>
        </w:rPr>
      </w:pPr>
      <w:r w:rsidRPr="00F67E19">
        <w:rPr>
          <w:rFonts w:asciiTheme="minorHAnsi" w:hAnsiTheme="minorHAnsi" w:cstheme="minorHAnsi"/>
          <w:color w:val="000000" w:themeColor="text1"/>
        </w:rPr>
        <w:t xml:space="preserve">16% tracked their teenagers’ whereabouts through their </w:t>
      </w:r>
      <w:r w:rsidR="00E22FD3" w:rsidRPr="00FA0FB3">
        <w:rPr>
          <w:rFonts w:asciiTheme="minorHAnsi" w:hAnsiTheme="minorHAnsi" w:cstheme="minorHAnsi"/>
          <w:color w:val="000000" w:themeColor="text1"/>
        </w:rPr>
        <w:t>cell phones</w:t>
      </w:r>
      <w:r w:rsidR="00DF4332" w:rsidRPr="00FA0FB3">
        <w:rPr>
          <w:rFonts w:asciiTheme="minorHAnsi" w:hAnsiTheme="minorHAnsi" w:cstheme="minorHAnsi"/>
          <w:color w:val="000000" w:themeColor="text1"/>
        </w:rPr>
        <w:t>.</w:t>
      </w:r>
      <w:r w:rsidR="0012280B">
        <w:rPr>
          <w:rFonts w:asciiTheme="minorHAnsi" w:hAnsiTheme="minorHAnsi" w:cstheme="minorHAnsi"/>
          <w:color w:val="000000" w:themeColor="text1"/>
        </w:rPr>
        <w:t>”</w:t>
      </w:r>
    </w:p>
    <w:p w14:paraId="173767D1" w14:textId="7749D7A6" w:rsidR="00DF4332" w:rsidRPr="00FA0FB3" w:rsidRDefault="00DF4332" w:rsidP="00DF4332">
      <w:pPr>
        <w:spacing w:before="100" w:beforeAutospacing="1" w:after="100" w:afterAutospacing="1"/>
        <w:rPr>
          <w:rFonts w:asciiTheme="minorHAnsi" w:hAnsiTheme="minorHAnsi" w:cstheme="minorHAnsi"/>
          <w:color w:val="000000" w:themeColor="text1"/>
        </w:rPr>
      </w:pPr>
      <w:r w:rsidRPr="00FA0FB3">
        <w:rPr>
          <w:rFonts w:asciiTheme="minorHAnsi" w:hAnsiTheme="minorHAnsi" w:cstheme="minorHAnsi"/>
          <w:color w:val="000000" w:themeColor="text1"/>
        </w:rPr>
        <w:t xml:space="preserve">Being open with your child is a huge factor knowing that they can come and speak with you is the main point of them feeling safe online. Learning with your child about social media can help so you know exactly how the apps work to help them report bullying through the app if they don’t feel comfortable telling anyone or suggest to them about telling their friends or teachers for support. </w:t>
      </w:r>
    </w:p>
    <w:p w14:paraId="0F1888D7" w14:textId="15B0B68D" w:rsidR="00DF4332" w:rsidRPr="00FA0FB3" w:rsidRDefault="00DF4332" w:rsidP="00DF4332">
      <w:pPr>
        <w:spacing w:before="100" w:beforeAutospacing="1" w:after="100" w:afterAutospacing="1"/>
        <w:rPr>
          <w:rFonts w:asciiTheme="minorHAnsi" w:hAnsiTheme="minorHAnsi" w:cstheme="minorHAnsi"/>
          <w:b/>
          <w:bCs/>
          <w:color w:val="000000" w:themeColor="text1"/>
          <w:u w:val="single"/>
          <w:lang w:val="en-US"/>
        </w:rPr>
      </w:pPr>
      <w:r w:rsidRPr="00FA0FB3">
        <w:rPr>
          <w:rFonts w:asciiTheme="minorHAnsi" w:hAnsiTheme="minorHAnsi" w:cstheme="minorHAnsi"/>
          <w:b/>
          <w:bCs/>
          <w:color w:val="000000" w:themeColor="text1"/>
          <w:u w:val="single"/>
          <w:lang w:val="en-US"/>
        </w:rPr>
        <w:t>Why teens don’t report cyberbullying.</w:t>
      </w:r>
      <w:r w:rsidRPr="00FA0FB3">
        <w:rPr>
          <w:rFonts w:asciiTheme="minorHAnsi" w:hAnsiTheme="minorHAnsi" w:cstheme="minorHAnsi"/>
          <w:b/>
          <w:bCs/>
          <w:color w:val="000000" w:themeColor="text1"/>
          <w:u w:val="single"/>
          <w:lang w:val="en-US"/>
        </w:rPr>
        <w:t xml:space="preserve"> </w:t>
      </w:r>
    </w:p>
    <w:p w14:paraId="3757F279" w14:textId="56A3E6D4" w:rsidR="00DF4332" w:rsidRPr="00FA0FB3" w:rsidRDefault="00C43F7C" w:rsidP="00DF4332">
      <w:pPr>
        <w:spacing w:before="100" w:beforeAutospacing="1" w:after="100" w:afterAutospacing="1"/>
        <w:rPr>
          <w:rFonts w:asciiTheme="minorHAnsi" w:hAnsiTheme="minorHAnsi" w:cstheme="minorHAnsi"/>
          <w:color w:val="000000" w:themeColor="text1"/>
          <w:lang w:val="en-US"/>
        </w:rPr>
      </w:pPr>
      <w:r w:rsidRPr="00FA0FB3">
        <w:rPr>
          <w:rFonts w:asciiTheme="minorHAnsi" w:hAnsiTheme="minorHAnsi" w:cstheme="minorHAnsi"/>
          <w:color w:val="000000" w:themeColor="text1"/>
          <w:lang w:val="en-US"/>
        </w:rPr>
        <w:t xml:space="preserve">Teens social media &amp; technology reported that </w:t>
      </w:r>
    </w:p>
    <w:p w14:paraId="68DB45BB" w14:textId="22D99ADA" w:rsidR="00C43F7C" w:rsidRPr="00FA0FB3" w:rsidRDefault="00C43F7C" w:rsidP="00C43F7C">
      <w:pPr>
        <w:pStyle w:val="ListParagraph"/>
        <w:numPr>
          <w:ilvl w:val="0"/>
          <w:numId w:val="4"/>
        </w:numPr>
        <w:spacing w:before="100" w:beforeAutospacing="1" w:after="100" w:afterAutospacing="1"/>
        <w:rPr>
          <w:rFonts w:asciiTheme="minorHAnsi" w:hAnsiTheme="minorHAnsi" w:cstheme="minorHAnsi"/>
          <w:color w:val="000000" w:themeColor="text1"/>
        </w:rPr>
      </w:pPr>
      <w:r w:rsidRPr="00FA0FB3">
        <w:rPr>
          <w:rFonts w:asciiTheme="minorHAnsi" w:hAnsiTheme="minorHAnsi" w:cstheme="minorHAnsi"/>
          <w:color w:val="000000" w:themeColor="text1"/>
        </w:rPr>
        <w:t xml:space="preserve">1 in 4 teens go online constantly. </w:t>
      </w:r>
    </w:p>
    <w:p w14:paraId="3EA3F7B9" w14:textId="6DF95F36" w:rsidR="00C43F7C" w:rsidRPr="00FA0FB3" w:rsidRDefault="00C43F7C" w:rsidP="00C43F7C">
      <w:pPr>
        <w:pStyle w:val="ListParagraph"/>
        <w:numPr>
          <w:ilvl w:val="0"/>
          <w:numId w:val="4"/>
        </w:numPr>
        <w:spacing w:before="100" w:beforeAutospacing="1" w:after="100" w:afterAutospacing="1"/>
        <w:rPr>
          <w:rFonts w:asciiTheme="minorHAnsi" w:hAnsiTheme="minorHAnsi" w:cstheme="minorHAnsi"/>
          <w:color w:val="000000" w:themeColor="text1"/>
        </w:rPr>
      </w:pPr>
      <w:r w:rsidRPr="00FA0FB3">
        <w:rPr>
          <w:rFonts w:asciiTheme="minorHAnsi" w:hAnsiTheme="minorHAnsi" w:cstheme="minorHAnsi"/>
          <w:color w:val="000000" w:themeColor="text1"/>
        </w:rPr>
        <w:t xml:space="preserve">92% are online daily. </w:t>
      </w:r>
    </w:p>
    <w:p w14:paraId="0B5D8DC4" w14:textId="7C7C6528" w:rsidR="00C43F7C" w:rsidRPr="00FA0FB3" w:rsidRDefault="00C43F7C" w:rsidP="00C43F7C">
      <w:pPr>
        <w:pStyle w:val="ListParagraph"/>
        <w:numPr>
          <w:ilvl w:val="0"/>
          <w:numId w:val="4"/>
        </w:numPr>
        <w:spacing w:before="100" w:beforeAutospacing="1" w:after="100" w:afterAutospacing="1"/>
        <w:rPr>
          <w:rFonts w:asciiTheme="minorHAnsi" w:hAnsiTheme="minorHAnsi" w:cstheme="minorHAnsi"/>
          <w:color w:val="000000" w:themeColor="text1"/>
        </w:rPr>
      </w:pPr>
      <w:r w:rsidRPr="00FA0FB3">
        <w:rPr>
          <w:rFonts w:asciiTheme="minorHAnsi" w:hAnsiTheme="minorHAnsi" w:cstheme="minorHAnsi"/>
          <w:color w:val="000000" w:themeColor="text1"/>
        </w:rPr>
        <w:t xml:space="preserve">3 in 4 have access to a smartphone. </w:t>
      </w:r>
    </w:p>
    <w:p w14:paraId="1095240B" w14:textId="586E1F15" w:rsidR="00C43F7C" w:rsidRPr="00FA0FB3" w:rsidRDefault="00C43F7C" w:rsidP="00F67E19">
      <w:pPr>
        <w:rPr>
          <w:rFonts w:asciiTheme="minorHAnsi" w:hAnsiTheme="minorHAnsi" w:cstheme="minorHAnsi"/>
        </w:rPr>
      </w:pPr>
      <w:r w:rsidRPr="00FA0FB3">
        <w:rPr>
          <w:rFonts w:asciiTheme="minorHAnsi" w:hAnsiTheme="minorHAnsi" w:cstheme="minorHAnsi"/>
        </w:rPr>
        <w:t xml:space="preserve">These figures are </w:t>
      </w:r>
      <w:r w:rsidR="00E22FD3" w:rsidRPr="00FA0FB3">
        <w:rPr>
          <w:rFonts w:asciiTheme="minorHAnsi" w:hAnsiTheme="minorHAnsi" w:cstheme="minorHAnsi"/>
        </w:rPr>
        <w:t>exceptionally</w:t>
      </w:r>
      <w:r w:rsidRPr="00FA0FB3">
        <w:rPr>
          <w:rFonts w:asciiTheme="minorHAnsi" w:hAnsiTheme="minorHAnsi" w:cstheme="minorHAnsi"/>
        </w:rPr>
        <w:t xml:space="preserve"> high and as this study was in </w:t>
      </w:r>
      <w:r w:rsidR="00E22FD3" w:rsidRPr="00FA0FB3">
        <w:rPr>
          <w:rFonts w:asciiTheme="minorHAnsi" w:hAnsiTheme="minorHAnsi" w:cstheme="minorHAnsi"/>
        </w:rPr>
        <w:t>2017,</w:t>
      </w:r>
      <w:r w:rsidRPr="00FA0FB3">
        <w:rPr>
          <w:rFonts w:asciiTheme="minorHAnsi" w:hAnsiTheme="minorHAnsi" w:cstheme="minorHAnsi"/>
        </w:rPr>
        <w:t xml:space="preserve"> I can imagine </w:t>
      </w:r>
      <w:r w:rsidR="00E22FD3" w:rsidRPr="00FA0FB3">
        <w:rPr>
          <w:rFonts w:asciiTheme="minorHAnsi" w:hAnsiTheme="minorHAnsi" w:cstheme="minorHAnsi"/>
        </w:rPr>
        <w:t>they are</w:t>
      </w:r>
      <w:r w:rsidRPr="00FA0FB3">
        <w:rPr>
          <w:rFonts w:asciiTheme="minorHAnsi" w:hAnsiTheme="minorHAnsi" w:cstheme="minorHAnsi"/>
        </w:rPr>
        <w:t xml:space="preserve"> even </w:t>
      </w:r>
      <w:r w:rsidR="00E22FD3" w:rsidRPr="00FA0FB3">
        <w:rPr>
          <w:rFonts w:asciiTheme="minorHAnsi" w:hAnsiTheme="minorHAnsi" w:cstheme="minorHAnsi"/>
        </w:rPr>
        <w:t>higher</w:t>
      </w:r>
      <w:r w:rsidRPr="00FA0FB3">
        <w:rPr>
          <w:rFonts w:asciiTheme="minorHAnsi" w:hAnsiTheme="minorHAnsi" w:cstheme="minorHAnsi"/>
        </w:rPr>
        <w:t xml:space="preserve"> this day now in 2022.  Teens don’t seek help from cyberbullying in exactly the same way they don’t with </w:t>
      </w:r>
      <w:r w:rsidR="00E22FD3" w:rsidRPr="00FA0FB3">
        <w:rPr>
          <w:rFonts w:asciiTheme="minorHAnsi" w:hAnsiTheme="minorHAnsi" w:cstheme="minorHAnsi"/>
        </w:rPr>
        <w:t>face-to-face</w:t>
      </w:r>
      <w:r w:rsidRPr="00FA0FB3">
        <w:rPr>
          <w:rFonts w:asciiTheme="minorHAnsi" w:hAnsiTheme="minorHAnsi" w:cstheme="minorHAnsi"/>
        </w:rPr>
        <w:t xml:space="preserve"> bullying. They feel hurt and upset, ashamed and embarrassed. They don’t want to grass on their bully as they may have threatened to hurt </w:t>
      </w:r>
      <w:r w:rsidR="00E22FD3" w:rsidRPr="00FA0FB3">
        <w:rPr>
          <w:rFonts w:asciiTheme="minorHAnsi" w:hAnsiTheme="minorHAnsi" w:cstheme="minorHAnsi"/>
        </w:rPr>
        <w:t>them,</w:t>
      </w:r>
      <w:r w:rsidRPr="00FA0FB3">
        <w:rPr>
          <w:rFonts w:asciiTheme="minorHAnsi" w:hAnsiTheme="minorHAnsi" w:cstheme="minorHAnsi"/>
        </w:rPr>
        <w:t xml:space="preserve"> or they may have a fear of th</w:t>
      </w:r>
      <w:r w:rsidR="008B7EC4">
        <w:rPr>
          <w:rFonts w:asciiTheme="minorHAnsi" w:hAnsiTheme="minorHAnsi" w:cstheme="minorHAnsi"/>
        </w:rPr>
        <w:t>e</w:t>
      </w:r>
      <w:r w:rsidRPr="00FA0FB3">
        <w:rPr>
          <w:rFonts w:asciiTheme="minorHAnsi" w:hAnsiTheme="minorHAnsi" w:cstheme="minorHAnsi"/>
        </w:rPr>
        <w:t xml:space="preserve"> backlash it will cause if the bully finds out they’ve told someone. The victim also feels like its down to themselves to sort it and no one else. </w:t>
      </w:r>
      <w:r w:rsidR="00E22FD3" w:rsidRPr="00FA0FB3">
        <w:rPr>
          <w:rFonts w:asciiTheme="minorHAnsi" w:hAnsiTheme="minorHAnsi" w:cstheme="minorHAnsi"/>
        </w:rPr>
        <w:t>Sometimes</w:t>
      </w:r>
      <w:r w:rsidRPr="00FA0FB3">
        <w:rPr>
          <w:rFonts w:asciiTheme="minorHAnsi" w:hAnsiTheme="minorHAnsi" w:cstheme="minorHAnsi"/>
        </w:rPr>
        <w:t xml:space="preserve"> they don’t even feel like its bullying for example their friend could be belittling them Infront of their </w:t>
      </w:r>
      <w:r w:rsidR="00022900" w:rsidRPr="00FA0FB3">
        <w:rPr>
          <w:rFonts w:asciiTheme="minorHAnsi" w:hAnsiTheme="minorHAnsi" w:cstheme="minorHAnsi"/>
        </w:rPr>
        <w:t>group,</w:t>
      </w:r>
      <w:r w:rsidRPr="00FA0FB3">
        <w:rPr>
          <w:rFonts w:asciiTheme="minorHAnsi" w:hAnsiTheme="minorHAnsi" w:cstheme="minorHAnsi"/>
        </w:rPr>
        <w:t xml:space="preserve"> but they just laugh it off because </w:t>
      </w:r>
      <w:r w:rsidR="00022900" w:rsidRPr="00FA0FB3">
        <w:rPr>
          <w:rFonts w:asciiTheme="minorHAnsi" w:hAnsiTheme="minorHAnsi" w:cstheme="minorHAnsi"/>
        </w:rPr>
        <w:t>they’re</w:t>
      </w:r>
      <w:r w:rsidRPr="00FA0FB3">
        <w:rPr>
          <w:rFonts w:asciiTheme="minorHAnsi" w:hAnsiTheme="minorHAnsi" w:cstheme="minorHAnsi"/>
        </w:rPr>
        <w:t xml:space="preserve"> there so called. Friends. </w:t>
      </w:r>
    </w:p>
    <w:p w14:paraId="000BD959" w14:textId="77777777" w:rsidR="0012280B" w:rsidRDefault="0012280B" w:rsidP="0012280B">
      <w:pPr>
        <w:rPr>
          <w:rFonts w:cstheme="minorHAnsi"/>
        </w:rPr>
      </w:pPr>
    </w:p>
    <w:p w14:paraId="7D20E368" w14:textId="77777777" w:rsidR="0012280B" w:rsidRDefault="0012280B" w:rsidP="0012280B">
      <w:pPr>
        <w:rPr>
          <w:rFonts w:cstheme="minorHAnsi"/>
        </w:rPr>
      </w:pPr>
    </w:p>
    <w:p w14:paraId="0695C230" w14:textId="4086FE70" w:rsidR="00F67E19" w:rsidRPr="0012280B" w:rsidRDefault="008B7EC4" w:rsidP="0012280B">
      <w:pPr>
        <w:rPr>
          <w:rFonts w:cstheme="minorHAnsi"/>
        </w:rPr>
      </w:pPr>
      <w:r>
        <w:rPr>
          <w:rFonts w:cstheme="minorHAnsi"/>
        </w:rPr>
        <w:t xml:space="preserve">Witnesses </w:t>
      </w:r>
      <w:r w:rsidR="00CD69EF" w:rsidRPr="0012280B">
        <w:rPr>
          <w:rFonts w:cstheme="minorHAnsi"/>
        </w:rPr>
        <w:t xml:space="preserve">of </w:t>
      </w:r>
      <w:r w:rsidR="00E22FD3" w:rsidRPr="0012280B">
        <w:rPr>
          <w:rFonts w:cstheme="minorHAnsi"/>
        </w:rPr>
        <w:t>cyberbullying</w:t>
      </w:r>
    </w:p>
    <w:p w14:paraId="00EDC33F" w14:textId="77777777" w:rsidR="0012280B" w:rsidRDefault="0012280B" w:rsidP="0012280B">
      <w:pPr>
        <w:rPr>
          <w:rFonts w:cstheme="minorHAnsi"/>
        </w:rPr>
      </w:pPr>
    </w:p>
    <w:p w14:paraId="7A6F114F" w14:textId="0F2BF0DD" w:rsidR="00D16928" w:rsidRPr="0012280B" w:rsidRDefault="00CD69EF" w:rsidP="0012280B">
      <w:pPr>
        <w:rPr>
          <w:rFonts w:cstheme="minorHAnsi"/>
        </w:rPr>
      </w:pPr>
      <w:r w:rsidRPr="0012280B">
        <w:rPr>
          <w:rFonts w:cstheme="minorHAnsi"/>
        </w:rPr>
        <w:t xml:space="preserve">A bystander can be parents, students, friends, peers, coaches, school staff and even strangers. </w:t>
      </w:r>
      <w:r w:rsidR="00D16928" w:rsidRPr="0012280B">
        <w:rPr>
          <w:rFonts w:cstheme="minorHAnsi"/>
        </w:rPr>
        <w:t xml:space="preserve">Witnessing bullying can be upsetting for the bystander too they may feel like now they’ve witnessed it that they have become involved with the bullying too or they may feel like now they’ve seen it they have to report and deal with it. Individuals </w:t>
      </w:r>
      <w:r w:rsidR="00022900" w:rsidRPr="0012280B">
        <w:rPr>
          <w:rFonts w:cstheme="minorHAnsi"/>
        </w:rPr>
        <w:t>who are</w:t>
      </w:r>
      <w:r w:rsidR="00D16928" w:rsidRPr="0012280B">
        <w:rPr>
          <w:rFonts w:cstheme="minorHAnsi"/>
        </w:rPr>
        <w:t xml:space="preserve"> bullied online often feel very alone as there is no one to witness with </w:t>
      </w:r>
      <w:r w:rsidR="00022900" w:rsidRPr="0012280B">
        <w:rPr>
          <w:rFonts w:cstheme="minorHAnsi"/>
        </w:rPr>
        <w:t>whereas</w:t>
      </w:r>
      <w:r w:rsidR="00D16928" w:rsidRPr="0012280B">
        <w:rPr>
          <w:rFonts w:cstheme="minorHAnsi"/>
        </w:rPr>
        <w:t xml:space="preserve"> in the playgrou</w:t>
      </w:r>
      <w:r w:rsidR="00DE1D77">
        <w:rPr>
          <w:rFonts w:cstheme="minorHAnsi"/>
        </w:rPr>
        <w:t>nd</w:t>
      </w:r>
      <w:r w:rsidR="00D16928" w:rsidRPr="0012280B">
        <w:rPr>
          <w:rFonts w:cstheme="minorHAnsi"/>
        </w:rPr>
        <w:t xml:space="preserve"> there is mostly always bystanders. </w:t>
      </w:r>
      <w:r w:rsidR="00022900" w:rsidRPr="0012280B">
        <w:rPr>
          <w:rFonts w:cstheme="minorHAnsi"/>
        </w:rPr>
        <w:t>Also,</w:t>
      </w:r>
      <w:r w:rsidR="00D16928" w:rsidRPr="0012280B">
        <w:rPr>
          <w:rFonts w:cstheme="minorHAnsi"/>
        </w:rPr>
        <w:t xml:space="preserve"> teens may not have enough courage to even tell their friends about it. Some things that bystanders can do to help the situation can be </w:t>
      </w:r>
    </w:p>
    <w:p w14:paraId="3457D67F" w14:textId="211CAEAC" w:rsidR="00D16928" w:rsidRPr="00FA0FB3" w:rsidRDefault="00D16928" w:rsidP="00D16928">
      <w:pPr>
        <w:pStyle w:val="ListParagraph"/>
        <w:numPr>
          <w:ilvl w:val="1"/>
          <w:numId w:val="5"/>
        </w:numPr>
        <w:rPr>
          <w:rFonts w:asciiTheme="minorHAnsi" w:hAnsiTheme="minorHAnsi" w:cstheme="minorHAnsi"/>
        </w:rPr>
      </w:pPr>
      <w:r w:rsidRPr="00FA0FB3">
        <w:rPr>
          <w:rFonts w:asciiTheme="minorHAnsi" w:hAnsiTheme="minorHAnsi" w:cstheme="minorHAnsi"/>
        </w:rPr>
        <w:t xml:space="preserve">Question the bully.  </w:t>
      </w:r>
    </w:p>
    <w:p w14:paraId="0F920834" w14:textId="67276A08" w:rsidR="00F67E19" w:rsidRPr="00FA0FB3" w:rsidRDefault="00D16928" w:rsidP="00D16928">
      <w:pPr>
        <w:pStyle w:val="ListParagraph"/>
        <w:numPr>
          <w:ilvl w:val="1"/>
          <w:numId w:val="5"/>
        </w:numPr>
        <w:rPr>
          <w:rFonts w:asciiTheme="minorHAnsi" w:hAnsiTheme="minorHAnsi" w:cstheme="minorHAnsi"/>
        </w:rPr>
      </w:pPr>
      <w:r w:rsidRPr="00FA0FB3">
        <w:rPr>
          <w:rFonts w:asciiTheme="minorHAnsi" w:hAnsiTheme="minorHAnsi" w:cstheme="minorHAnsi"/>
        </w:rPr>
        <w:t xml:space="preserve">Redirect the conversation. </w:t>
      </w:r>
    </w:p>
    <w:p w14:paraId="6E1BAA9E" w14:textId="0854D66C" w:rsidR="00D16928" w:rsidRPr="00FA0FB3" w:rsidRDefault="00E22FD3" w:rsidP="00D16928">
      <w:pPr>
        <w:pStyle w:val="ListParagraph"/>
        <w:numPr>
          <w:ilvl w:val="1"/>
          <w:numId w:val="5"/>
        </w:numPr>
        <w:rPr>
          <w:rFonts w:asciiTheme="minorHAnsi" w:hAnsiTheme="minorHAnsi" w:cstheme="minorHAnsi"/>
        </w:rPr>
      </w:pPr>
      <w:r w:rsidRPr="00FA0FB3">
        <w:rPr>
          <w:rFonts w:asciiTheme="minorHAnsi" w:hAnsiTheme="minorHAnsi" w:cstheme="minorHAnsi"/>
        </w:rPr>
        <w:t>Intervein</w:t>
      </w:r>
      <w:r w:rsidR="00D16928" w:rsidRPr="00FA0FB3">
        <w:rPr>
          <w:rFonts w:asciiTheme="minorHAnsi" w:hAnsiTheme="minorHAnsi" w:cstheme="minorHAnsi"/>
        </w:rPr>
        <w:t xml:space="preserve"> as a group to show the bully that they also don’t agree. </w:t>
      </w:r>
    </w:p>
    <w:p w14:paraId="7E998192" w14:textId="5B84E7F0" w:rsidR="00D16928" w:rsidRPr="00FA0FB3" w:rsidRDefault="00D16928" w:rsidP="00D16928">
      <w:pPr>
        <w:pStyle w:val="ListParagraph"/>
        <w:numPr>
          <w:ilvl w:val="1"/>
          <w:numId w:val="5"/>
        </w:numPr>
        <w:rPr>
          <w:rFonts w:asciiTheme="minorHAnsi" w:hAnsiTheme="minorHAnsi" w:cstheme="minorHAnsi"/>
        </w:rPr>
      </w:pPr>
      <w:r w:rsidRPr="00FA0FB3">
        <w:rPr>
          <w:rFonts w:asciiTheme="minorHAnsi" w:hAnsiTheme="minorHAnsi" w:cstheme="minorHAnsi"/>
        </w:rPr>
        <w:t xml:space="preserve">Stay with the person who have been a victim.  </w:t>
      </w:r>
    </w:p>
    <w:p w14:paraId="467A6704" w14:textId="700E0139" w:rsidR="00D16928" w:rsidRPr="00FA0FB3" w:rsidRDefault="00D16928" w:rsidP="00D16928">
      <w:pPr>
        <w:pStyle w:val="ListParagraph"/>
        <w:numPr>
          <w:ilvl w:val="1"/>
          <w:numId w:val="5"/>
        </w:numPr>
        <w:rPr>
          <w:rFonts w:asciiTheme="minorHAnsi" w:hAnsiTheme="minorHAnsi" w:cstheme="minorHAnsi"/>
        </w:rPr>
      </w:pPr>
      <w:r w:rsidRPr="00FA0FB3">
        <w:rPr>
          <w:rFonts w:asciiTheme="minorHAnsi" w:hAnsiTheme="minorHAnsi" w:cstheme="minorHAnsi"/>
        </w:rPr>
        <w:t xml:space="preserve">Privately check in with the victim. </w:t>
      </w:r>
    </w:p>
    <w:p w14:paraId="6451D82C" w14:textId="08F200D3" w:rsidR="00F608B0" w:rsidRPr="00FA0FB3" w:rsidRDefault="00F608B0" w:rsidP="00F608B0">
      <w:pPr>
        <w:rPr>
          <w:rFonts w:asciiTheme="minorHAnsi" w:hAnsiTheme="minorHAnsi" w:cstheme="minorHAnsi"/>
        </w:rPr>
      </w:pPr>
    </w:p>
    <w:p w14:paraId="4716616A" w14:textId="787F185F" w:rsidR="00F608B0" w:rsidRPr="00FA0FB3" w:rsidRDefault="00F608B0" w:rsidP="00F608B0">
      <w:pPr>
        <w:rPr>
          <w:rFonts w:asciiTheme="minorHAnsi" w:hAnsiTheme="minorHAnsi" w:cstheme="minorHAnsi"/>
        </w:rPr>
      </w:pPr>
      <w:r w:rsidRPr="00FA0FB3">
        <w:rPr>
          <w:rFonts w:asciiTheme="minorHAnsi" w:hAnsiTheme="minorHAnsi" w:cstheme="minorHAnsi"/>
        </w:rPr>
        <w:t>Statistics of cyberbullying 2022</w:t>
      </w:r>
    </w:p>
    <w:p w14:paraId="40DE1352" w14:textId="229814AC" w:rsidR="00F608B0" w:rsidRPr="00FA0FB3" w:rsidRDefault="00F608B0" w:rsidP="00F608B0">
      <w:pPr>
        <w:rPr>
          <w:rFonts w:asciiTheme="minorHAnsi" w:hAnsiTheme="minorHAnsi" w:cstheme="minorHAnsi"/>
        </w:rPr>
      </w:pPr>
    </w:p>
    <w:p w14:paraId="3F5DC2D5" w14:textId="54EA5F82" w:rsidR="00F608B0" w:rsidRPr="00FA0FB3" w:rsidRDefault="00F608B0" w:rsidP="00F608B0">
      <w:pPr>
        <w:pStyle w:val="ListParagraph"/>
        <w:numPr>
          <w:ilvl w:val="0"/>
          <w:numId w:val="6"/>
        </w:numPr>
        <w:rPr>
          <w:rFonts w:asciiTheme="minorHAnsi" w:hAnsiTheme="minorHAnsi" w:cstheme="minorHAnsi"/>
        </w:rPr>
      </w:pPr>
      <w:r w:rsidRPr="00FA0FB3">
        <w:rPr>
          <w:rFonts w:asciiTheme="minorHAnsi" w:hAnsiTheme="minorHAnsi" w:cstheme="minorHAnsi"/>
        </w:rPr>
        <w:t>Kids on YouTube – 79%</w:t>
      </w:r>
    </w:p>
    <w:p w14:paraId="0006C188" w14:textId="1CE79F32" w:rsidR="00F608B0" w:rsidRPr="00FA0FB3" w:rsidRDefault="00F608B0" w:rsidP="00F608B0">
      <w:pPr>
        <w:pStyle w:val="ListParagraph"/>
        <w:numPr>
          <w:ilvl w:val="0"/>
          <w:numId w:val="6"/>
        </w:numPr>
        <w:rPr>
          <w:rFonts w:asciiTheme="minorHAnsi" w:hAnsiTheme="minorHAnsi" w:cstheme="minorHAnsi"/>
        </w:rPr>
      </w:pPr>
      <w:r w:rsidRPr="00FA0FB3">
        <w:rPr>
          <w:rFonts w:asciiTheme="minorHAnsi" w:hAnsiTheme="minorHAnsi" w:cstheme="minorHAnsi"/>
        </w:rPr>
        <w:t>Snapchat – 69%</w:t>
      </w:r>
    </w:p>
    <w:p w14:paraId="7CD2F0BD" w14:textId="100EC3A0" w:rsidR="00F608B0" w:rsidRPr="00FA0FB3" w:rsidRDefault="00F608B0" w:rsidP="00F608B0">
      <w:pPr>
        <w:pStyle w:val="ListParagraph"/>
        <w:numPr>
          <w:ilvl w:val="0"/>
          <w:numId w:val="6"/>
        </w:numPr>
        <w:rPr>
          <w:rFonts w:asciiTheme="minorHAnsi" w:hAnsiTheme="minorHAnsi" w:cstheme="minorHAnsi"/>
        </w:rPr>
      </w:pPr>
      <w:r w:rsidRPr="00FA0FB3">
        <w:rPr>
          <w:rFonts w:asciiTheme="minorHAnsi" w:hAnsiTheme="minorHAnsi" w:cstheme="minorHAnsi"/>
        </w:rPr>
        <w:t>Tiktok- 64%</w:t>
      </w:r>
    </w:p>
    <w:p w14:paraId="6DE85841" w14:textId="77777777" w:rsidR="001C170E" w:rsidRDefault="00F608B0" w:rsidP="001C170E">
      <w:pPr>
        <w:pStyle w:val="ListParagraph"/>
        <w:numPr>
          <w:ilvl w:val="0"/>
          <w:numId w:val="6"/>
        </w:numPr>
        <w:rPr>
          <w:rFonts w:cstheme="minorHAnsi"/>
        </w:rPr>
      </w:pPr>
      <w:r w:rsidRPr="00FA0FB3">
        <w:rPr>
          <w:rFonts w:asciiTheme="minorHAnsi" w:hAnsiTheme="minorHAnsi" w:cstheme="minorHAnsi"/>
        </w:rPr>
        <w:t>Facebook – 49%</w:t>
      </w:r>
    </w:p>
    <w:p w14:paraId="13FDB453" w14:textId="74D7D1F3" w:rsidR="001C170E" w:rsidRDefault="001C170E" w:rsidP="001C170E">
      <w:pPr>
        <w:pStyle w:val="ListParagraph"/>
        <w:numPr>
          <w:ilvl w:val="0"/>
          <w:numId w:val="6"/>
        </w:numPr>
        <w:rPr>
          <w:rFonts w:cstheme="minorHAnsi"/>
        </w:rPr>
      </w:pPr>
      <w:r w:rsidRPr="001C170E">
        <w:rPr>
          <w:rFonts w:cstheme="minorHAnsi"/>
        </w:rPr>
        <w:t xml:space="preserve">Sweden has the highest rate of cyber bullying awareness with 91% reporting that they know about cyberbullying. </w:t>
      </w:r>
    </w:p>
    <w:p w14:paraId="169E5635" w14:textId="5F786C32" w:rsidR="001C170E" w:rsidRDefault="001C170E" w:rsidP="001C170E">
      <w:pPr>
        <w:pStyle w:val="ListParagraph"/>
        <w:numPr>
          <w:ilvl w:val="0"/>
          <w:numId w:val="6"/>
        </w:numPr>
        <w:rPr>
          <w:rFonts w:cstheme="minorHAnsi"/>
        </w:rPr>
      </w:pPr>
      <w:r>
        <w:rPr>
          <w:rFonts w:cstheme="minorHAnsi"/>
        </w:rPr>
        <w:t xml:space="preserve">Greece has the lowest rate with only 5% </w:t>
      </w:r>
      <w:r w:rsidR="006E04D6">
        <w:rPr>
          <w:rFonts w:cstheme="minorHAnsi"/>
        </w:rPr>
        <w:t xml:space="preserve">reported. </w:t>
      </w:r>
    </w:p>
    <w:p w14:paraId="29DB9341" w14:textId="2ED0836F" w:rsidR="006E04D6" w:rsidRDefault="006E04D6" w:rsidP="001C170E">
      <w:pPr>
        <w:pStyle w:val="ListParagraph"/>
        <w:numPr>
          <w:ilvl w:val="0"/>
          <w:numId w:val="6"/>
        </w:numPr>
        <w:rPr>
          <w:rFonts w:cstheme="minorHAnsi"/>
        </w:rPr>
      </w:pPr>
      <w:r>
        <w:rPr>
          <w:rFonts w:cstheme="minorHAnsi"/>
        </w:rPr>
        <w:t xml:space="preserve">In 2019 there was 92.4 thousand victims of cyberbullying in the Philippines. </w:t>
      </w:r>
    </w:p>
    <w:p w14:paraId="2F7C08E9" w14:textId="55D739F3" w:rsidR="006E04D6" w:rsidRDefault="006E04D6" w:rsidP="001C170E">
      <w:pPr>
        <w:pStyle w:val="ListParagraph"/>
        <w:numPr>
          <w:ilvl w:val="0"/>
          <w:numId w:val="6"/>
        </w:numPr>
        <w:rPr>
          <w:rFonts w:cstheme="minorHAnsi"/>
        </w:rPr>
      </w:pPr>
      <w:r>
        <w:rPr>
          <w:rFonts w:cstheme="minorHAnsi"/>
        </w:rPr>
        <w:t>China- 70%</w:t>
      </w:r>
    </w:p>
    <w:p w14:paraId="3CD70BD9" w14:textId="5F07C3DA" w:rsidR="006E04D6" w:rsidRDefault="006E04D6" w:rsidP="001C170E">
      <w:pPr>
        <w:pStyle w:val="ListParagraph"/>
        <w:numPr>
          <w:ilvl w:val="0"/>
          <w:numId w:val="6"/>
        </w:numPr>
        <w:rPr>
          <w:rFonts w:cstheme="minorHAnsi"/>
        </w:rPr>
      </w:pPr>
      <w:r>
        <w:rPr>
          <w:rFonts w:cstheme="minorHAnsi"/>
        </w:rPr>
        <w:t>Singapore- 58%</w:t>
      </w:r>
    </w:p>
    <w:p w14:paraId="47F15AAF" w14:textId="08ED25E7" w:rsidR="006E04D6" w:rsidRPr="001C170E" w:rsidRDefault="006E04D6" w:rsidP="001C170E">
      <w:pPr>
        <w:pStyle w:val="ListParagraph"/>
        <w:numPr>
          <w:ilvl w:val="0"/>
          <w:numId w:val="6"/>
        </w:numPr>
        <w:rPr>
          <w:rFonts w:cstheme="minorHAnsi"/>
        </w:rPr>
      </w:pPr>
      <w:r>
        <w:rPr>
          <w:rFonts w:cstheme="minorHAnsi"/>
        </w:rPr>
        <w:t>India- 53%</w:t>
      </w:r>
    </w:p>
    <w:p w14:paraId="1AA1C164" w14:textId="4C17A81F" w:rsidR="00E21905" w:rsidRDefault="00E21905" w:rsidP="00E21905">
      <w:pPr>
        <w:rPr>
          <w:rFonts w:cstheme="minorHAnsi"/>
        </w:rPr>
      </w:pPr>
    </w:p>
    <w:p w14:paraId="429989B9" w14:textId="17455D98" w:rsidR="00E21905" w:rsidRDefault="00E21905" w:rsidP="00E21905">
      <w:pPr>
        <w:rPr>
          <w:rFonts w:cstheme="minorHAnsi"/>
        </w:rPr>
      </w:pPr>
    </w:p>
    <w:p w14:paraId="1A962635" w14:textId="77777777" w:rsidR="00E21905" w:rsidRPr="00FA0FB3" w:rsidRDefault="00E21905" w:rsidP="00E21905">
      <w:pPr>
        <w:rPr>
          <w:rFonts w:asciiTheme="minorHAnsi" w:hAnsiTheme="minorHAnsi" w:cstheme="minorHAnsi"/>
          <w:b/>
          <w:bCs/>
          <w:u w:val="single"/>
        </w:rPr>
      </w:pPr>
      <w:r w:rsidRPr="00FA0FB3">
        <w:rPr>
          <w:rFonts w:asciiTheme="minorHAnsi" w:hAnsiTheme="minorHAnsi" w:cstheme="minorHAnsi"/>
          <w:b/>
          <w:bCs/>
          <w:u w:val="single"/>
        </w:rPr>
        <w:t>Cyberbullying study</w:t>
      </w:r>
    </w:p>
    <w:p w14:paraId="0D4482D8" w14:textId="77777777" w:rsidR="00E21905" w:rsidRPr="00FA0FB3" w:rsidRDefault="00E21905" w:rsidP="00E21905">
      <w:pPr>
        <w:rPr>
          <w:rFonts w:asciiTheme="minorHAnsi" w:hAnsiTheme="minorHAnsi" w:cstheme="minorHAnsi"/>
        </w:rPr>
      </w:pPr>
    </w:p>
    <w:p w14:paraId="185C45CE" w14:textId="45D99589" w:rsidR="00E21905" w:rsidRPr="00523247" w:rsidRDefault="00E21905" w:rsidP="00E21905">
      <w:pPr>
        <w:rPr>
          <w:rFonts w:asciiTheme="minorHAnsi" w:hAnsiTheme="minorHAnsi" w:cstheme="minorHAnsi"/>
        </w:rPr>
      </w:pPr>
      <w:r w:rsidRPr="00FA0FB3">
        <w:rPr>
          <w:rFonts w:asciiTheme="minorHAnsi" w:hAnsiTheme="minorHAnsi" w:cstheme="minorHAnsi"/>
          <w:color w:val="333333"/>
        </w:rPr>
        <w:t>“</w:t>
      </w:r>
      <w:r w:rsidRPr="00523247">
        <w:rPr>
          <w:rFonts w:asciiTheme="minorHAnsi" w:hAnsiTheme="minorHAnsi" w:cstheme="minorHAnsi"/>
          <w:color w:val="333333"/>
        </w:rPr>
        <w:t xml:space="preserve">This study explores high school students' beliefs and </w:t>
      </w:r>
      <w:r w:rsidRPr="00FA0FB3">
        <w:rPr>
          <w:rFonts w:asciiTheme="minorHAnsi" w:hAnsiTheme="minorHAnsi" w:cstheme="minorHAnsi"/>
          <w:color w:val="333333"/>
        </w:rPr>
        <w:t>behaviours</w:t>
      </w:r>
      <w:r w:rsidRPr="00523247">
        <w:rPr>
          <w:rFonts w:asciiTheme="minorHAnsi" w:hAnsiTheme="minorHAnsi" w:cstheme="minorHAnsi"/>
          <w:color w:val="333333"/>
        </w:rPr>
        <w:t xml:space="preserve"> associated with cyberbullying.</w:t>
      </w:r>
      <w:r w:rsidRPr="00FA0FB3">
        <w:rPr>
          <w:rFonts w:asciiTheme="minorHAnsi" w:hAnsiTheme="minorHAnsi" w:cstheme="minorHAnsi"/>
          <w:color w:val="333333"/>
        </w:rPr>
        <w:t xml:space="preserve">” It explores what happens after students are cyberbullied? What do students do when </w:t>
      </w:r>
      <w:proofErr w:type="gramStart"/>
      <w:r w:rsidRPr="00FA0FB3">
        <w:rPr>
          <w:rFonts w:asciiTheme="minorHAnsi" w:hAnsiTheme="minorHAnsi" w:cstheme="minorHAnsi"/>
          <w:color w:val="333333"/>
        </w:rPr>
        <w:t>witnessing</w:t>
      </w:r>
      <w:proofErr w:type="gramEnd"/>
      <w:r w:rsidRPr="00FA0FB3">
        <w:rPr>
          <w:rFonts w:asciiTheme="minorHAnsi" w:hAnsiTheme="minorHAnsi" w:cstheme="minorHAnsi"/>
          <w:color w:val="333333"/>
        </w:rPr>
        <w:t xml:space="preserve"> cyberbullying? Why do victims not report the incidents? And what are student’s opinions about cyberbullying? Data was collected from 269 grade 7 through to grade 12 students in 5 Canadian schools. One finding resulted in that over 40% would do nothing if they were cyberbullied and only around 1 in 10 would speak with </w:t>
      </w:r>
      <w:proofErr w:type="spellStart"/>
      <w:proofErr w:type="gramStart"/>
      <w:r w:rsidRPr="00FA0FB3">
        <w:rPr>
          <w:rFonts w:asciiTheme="minorHAnsi" w:hAnsiTheme="minorHAnsi" w:cstheme="minorHAnsi"/>
          <w:color w:val="333333"/>
        </w:rPr>
        <w:t>a</w:t>
      </w:r>
      <w:proofErr w:type="spellEnd"/>
      <w:proofErr w:type="gramEnd"/>
      <w:r w:rsidRPr="00FA0FB3">
        <w:rPr>
          <w:rFonts w:asciiTheme="minorHAnsi" w:hAnsiTheme="minorHAnsi" w:cstheme="minorHAnsi"/>
          <w:color w:val="333333"/>
        </w:rPr>
        <w:t xml:space="preserve"> adult. A relating study also showed that almost 15% of the students included in the study admitted that they cyberbull</w:t>
      </w:r>
      <w:r>
        <w:rPr>
          <w:rFonts w:asciiTheme="minorHAnsi" w:hAnsiTheme="minorHAnsi" w:cstheme="minorHAnsi"/>
          <w:color w:val="333333"/>
        </w:rPr>
        <w:t>y</w:t>
      </w:r>
      <w:r w:rsidRPr="00FA0FB3">
        <w:rPr>
          <w:rFonts w:asciiTheme="minorHAnsi" w:hAnsiTheme="minorHAnsi" w:cstheme="minorHAnsi"/>
          <w:color w:val="333333"/>
        </w:rPr>
        <w:t xml:space="preserve"> others. It also showed that over 40% of the cyber</w:t>
      </w:r>
      <w:r w:rsidR="004D43AE">
        <w:rPr>
          <w:rFonts w:asciiTheme="minorHAnsi" w:hAnsiTheme="minorHAnsi" w:cstheme="minorHAnsi"/>
          <w:color w:val="333333"/>
        </w:rPr>
        <w:t xml:space="preserve"> </w:t>
      </w:r>
      <w:r w:rsidRPr="00FA0FB3">
        <w:rPr>
          <w:rFonts w:asciiTheme="minorHAnsi" w:hAnsiTheme="minorHAnsi" w:cstheme="minorHAnsi"/>
          <w:color w:val="333333"/>
        </w:rPr>
        <w:t xml:space="preserve">victims had no idea who their bullies were, and less than 35% of witnessed told adults about the bullying. </w:t>
      </w:r>
    </w:p>
    <w:p w14:paraId="26EE9F31" w14:textId="77777777" w:rsidR="00E21905" w:rsidRPr="009D41A6" w:rsidRDefault="00E21905" w:rsidP="00E21905">
      <w:pPr>
        <w:rPr>
          <w:rFonts w:asciiTheme="minorHAnsi" w:hAnsiTheme="minorHAnsi" w:cstheme="minorHAnsi"/>
          <w:b/>
          <w:bCs/>
          <w:u w:val="single"/>
        </w:rPr>
      </w:pPr>
      <w:r w:rsidRPr="009D41A6">
        <w:rPr>
          <w:rFonts w:asciiTheme="minorHAnsi" w:hAnsiTheme="minorHAnsi" w:cstheme="minorHAnsi"/>
          <w:b/>
          <w:bCs/>
          <w:u w:val="single"/>
        </w:rPr>
        <w:t xml:space="preserve">Theory </w:t>
      </w:r>
    </w:p>
    <w:p w14:paraId="2B5DECD9" w14:textId="77777777" w:rsidR="00E21905" w:rsidRDefault="00E21905" w:rsidP="00E21905">
      <w:pPr>
        <w:rPr>
          <w:rFonts w:asciiTheme="minorHAnsi" w:eastAsiaTheme="majorEastAsia" w:hAnsiTheme="minorHAnsi" w:cstheme="minorHAnsi"/>
          <w:lang w:val="en-US"/>
        </w:rPr>
      </w:pPr>
    </w:p>
    <w:p w14:paraId="4D5416B3" w14:textId="0FF85B77" w:rsidR="00E21905" w:rsidRPr="009D41A6" w:rsidRDefault="00E21905" w:rsidP="00E21905">
      <w:pPr>
        <w:rPr>
          <w:rFonts w:asciiTheme="minorHAnsi" w:eastAsiaTheme="majorEastAsia" w:hAnsiTheme="minorHAnsi" w:cstheme="minorHAnsi"/>
          <w:lang w:val="en-US"/>
        </w:rPr>
      </w:pPr>
      <w:r>
        <w:rPr>
          <w:rFonts w:asciiTheme="minorHAnsi" w:eastAsiaTheme="majorEastAsia" w:hAnsiTheme="minorHAnsi" w:cstheme="minorHAnsi"/>
          <w:lang w:val="en-US"/>
        </w:rPr>
        <w:t xml:space="preserve">A general strain theory Gabriel R. </w:t>
      </w:r>
      <w:proofErr w:type="spellStart"/>
      <w:r>
        <w:rPr>
          <w:rFonts w:asciiTheme="minorHAnsi" w:eastAsiaTheme="majorEastAsia" w:hAnsiTheme="minorHAnsi" w:cstheme="minorHAnsi"/>
          <w:lang w:val="en-US"/>
        </w:rPr>
        <w:t>Paez</w:t>
      </w:r>
      <w:proofErr w:type="spellEnd"/>
      <w:r>
        <w:rPr>
          <w:rFonts w:asciiTheme="minorHAnsi" w:eastAsiaTheme="majorEastAsia" w:hAnsiTheme="minorHAnsi" w:cstheme="minorHAnsi"/>
          <w:lang w:val="en-US"/>
        </w:rPr>
        <w:t xml:space="preserve"> was published in august 2016. </w:t>
      </w:r>
      <w:proofErr w:type="spellStart"/>
      <w:r>
        <w:rPr>
          <w:rFonts w:asciiTheme="minorHAnsi" w:eastAsiaTheme="majorEastAsia" w:hAnsiTheme="minorHAnsi" w:cstheme="minorHAnsi"/>
          <w:lang w:val="en-US"/>
        </w:rPr>
        <w:t>Paez</w:t>
      </w:r>
      <w:proofErr w:type="spellEnd"/>
      <w:r>
        <w:rPr>
          <w:rFonts w:asciiTheme="minorHAnsi" w:eastAsiaTheme="majorEastAsia" w:hAnsiTheme="minorHAnsi" w:cstheme="minorHAnsi"/>
          <w:lang w:val="en-US"/>
        </w:rPr>
        <w:t xml:space="preserve"> reveals that satisfaction with family relationships is a </w:t>
      </w:r>
      <w:r w:rsidR="004D43AE">
        <w:rPr>
          <w:rFonts w:asciiTheme="minorHAnsi" w:eastAsiaTheme="majorEastAsia" w:hAnsiTheme="minorHAnsi" w:cstheme="minorHAnsi"/>
          <w:lang w:val="en-US"/>
        </w:rPr>
        <w:t>significant</w:t>
      </w:r>
      <w:r>
        <w:rPr>
          <w:rFonts w:asciiTheme="minorHAnsi" w:eastAsiaTheme="majorEastAsia" w:hAnsiTheme="minorHAnsi" w:cstheme="minorHAnsi"/>
          <w:lang w:val="en-US"/>
        </w:rPr>
        <w:t xml:space="preserve"> predictor of engagement in cyberbullying as well as traditional bullying. “A general strain theory states that strains increase the likelihood of crime, </w:t>
      </w:r>
      <w:r w:rsidR="004D43AE">
        <w:rPr>
          <w:rFonts w:asciiTheme="minorHAnsi" w:eastAsiaTheme="majorEastAsia" w:hAnsiTheme="minorHAnsi" w:cstheme="minorHAnsi"/>
          <w:lang w:val="en-US"/>
        </w:rPr>
        <w:t>particularly</w:t>
      </w:r>
      <w:r>
        <w:rPr>
          <w:rFonts w:asciiTheme="minorHAnsi" w:eastAsiaTheme="majorEastAsia" w:hAnsiTheme="minorHAnsi" w:cstheme="minorHAnsi"/>
          <w:lang w:val="en-US"/>
        </w:rPr>
        <w:t xml:space="preserve"> strains that are high in magnitude, are seen as unjust are </w:t>
      </w:r>
      <w:r w:rsidR="004D43AE">
        <w:rPr>
          <w:rFonts w:asciiTheme="minorHAnsi" w:eastAsiaTheme="majorEastAsia" w:hAnsiTheme="minorHAnsi" w:cstheme="minorHAnsi"/>
          <w:lang w:val="en-US"/>
        </w:rPr>
        <w:t>associated</w:t>
      </w:r>
      <w:r>
        <w:rPr>
          <w:rFonts w:asciiTheme="minorHAnsi" w:eastAsiaTheme="majorEastAsia" w:hAnsiTheme="minorHAnsi" w:cstheme="minorHAnsi"/>
          <w:lang w:val="en-US"/>
        </w:rPr>
        <w:t xml:space="preserve"> with low social control and create some pressure or incentive for criminal coping.”</w:t>
      </w:r>
    </w:p>
    <w:p w14:paraId="5B244C76" w14:textId="77777777" w:rsidR="00E21905" w:rsidRPr="00E21905" w:rsidRDefault="00E21905" w:rsidP="00E21905">
      <w:pPr>
        <w:rPr>
          <w:rFonts w:cstheme="minorHAnsi"/>
        </w:rPr>
      </w:pPr>
    </w:p>
    <w:p w14:paraId="2768602E" w14:textId="254B649F" w:rsidR="00F608B0" w:rsidRDefault="00F608B0" w:rsidP="00F608B0">
      <w:pPr>
        <w:rPr>
          <w:rFonts w:asciiTheme="minorHAnsi" w:hAnsiTheme="minorHAnsi" w:cstheme="minorHAnsi"/>
        </w:rPr>
      </w:pPr>
      <w:r w:rsidRPr="00FA0FB3">
        <w:rPr>
          <w:rFonts w:asciiTheme="minorHAnsi" w:hAnsiTheme="minorHAnsi" w:cstheme="minorHAnsi"/>
        </w:rPr>
        <w:t xml:space="preserve">Conclusion </w:t>
      </w:r>
    </w:p>
    <w:p w14:paraId="585FF250" w14:textId="77777777" w:rsidR="00DE1D77" w:rsidRPr="00DE1D77" w:rsidRDefault="00DE1D77" w:rsidP="00F608B0">
      <w:pPr>
        <w:rPr>
          <w:rFonts w:asciiTheme="minorHAnsi" w:hAnsiTheme="minorHAnsi" w:cstheme="minorHAnsi"/>
        </w:rPr>
      </w:pPr>
    </w:p>
    <w:p w14:paraId="6A3E96C1" w14:textId="31CB0536" w:rsidR="00F608B0" w:rsidRDefault="00F608B0" w:rsidP="00F608B0">
      <w:pPr>
        <w:rPr>
          <w:rStyle w:val="hgkelc"/>
          <w:rFonts w:asciiTheme="minorHAnsi" w:hAnsiTheme="minorHAnsi" w:cstheme="minorHAnsi"/>
          <w:color w:val="202124"/>
        </w:rPr>
      </w:pPr>
      <w:r w:rsidRPr="00FA0FB3">
        <w:rPr>
          <w:rStyle w:val="hgkelc"/>
          <w:rFonts w:asciiTheme="minorHAnsi" w:hAnsiTheme="minorHAnsi" w:cstheme="minorHAnsi"/>
          <w:color w:val="202124"/>
        </w:rPr>
        <w:t>“</w:t>
      </w:r>
      <w:r w:rsidRPr="00FA0FB3">
        <w:rPr>
          <w:rStyle w:val="hgkelc"/>
          <w:rFonts w:asciiTheme="minorHAnsi" w:hAnsiTheme="minorHAnsi" w:cstheme="minorHAnsi"/>
          <w:color w:val="202124"/>
        </w:rPr>
        <w:t>Cyberbullying,</w:t>
      </w:r>
      <w:r w:rsidRPr="00FA0FB3">
        <w:rPr>
          <w:rStyle w:val="apple-converted-space"/>
          <w:rFonts w:asciiTheme="minorHAnsi" w:hAnsiTheme="minorHAnsi" w:cstheme="minorHAnsi"/>
          <w:color w:val="202124"/>
        </w:rPr>
        <w:t> </w:t>
      </w:r>
      <w:r w:rsidRPr="00FA0FB3">
        <w:rPr>
          <w:rStyle w:val="hgkelc"/>
          <w:rFonts w:asciiTheme="minorHAnsi" w:hAnsiTheme="minorHAnsi" w:cstheme="minorHAnsi"/>
          <w:b/>
          <w:bCs/>
          <w:color w:val="202124"/>
        </w:rPr>
        <w:t>a growing problem associated with social media use</w:t>
      </w:r>
      <w:r w:rsidRPr="00FA0FB3">
        <w:rPr>
          <w:rStyle w:val="hgkelc"/>
          <w:rFonts w:asciiTheme="minorHAnsi" w:hAnsiTheme="minorHAnsi" w:cstheme="minorHAnsi"/>
          <w:color w:val="202124"/>
        </w:rPr>
        <w:t xml:space="preserve">, has become a significant public health concern that can lead to mental and </w:t>
      </w:r>
      <w:r w:rsidR="00E22FD3" w:rsidRPr="00FA0FB3">
        <w:rPr>
          <w:rStyle w:val="hgkelc"/>
          <w:rFonts w:asciiTheme="minorHAnsi" w:hAnsiTheme="minorHAnsi" w:cstheme="minorHAnsi"/>
          <w:color w:val="202124"/>
        </w:rPr>
        <w:t>behavioural</w:t>
      </w:r>
      <w:r w:rsidRPr="00FA0FB3">
        <w:rPr>
          <w:rStyle w:val="hgkelc"/>
          <w:rFonts w:asciiTheme="minorHAnsi" w:hAnsiTheme="minorHAnsi" w:cstheme="minorHAnsi"/>
          <w:color w:val="202124"/>
        </w:rPr>
        <w:t xml:space="preserve"> health issues and an increased risk of suicide.</w:t>
      </w:r>
      <w:r w:rsidRPr="00FA0FB3">
        <w:rPr>
          <w:rStyle w:val="hgkelc"/>
          <w:rFonts w:asciiTheme="minorHAnsi" w:hAnsiTheme="minorHAnsi" w:cstheme="minorHAnsi"/>
          <w:color w:val="202124"/>
        </w:rPr>
        <w:t xml:space="preserve">” </w:t>
      </w:r>
      <w:r w:rsidR="00022900" w:rsidRPr="00FA0FB3">
        <w:rPr>
          <w:rStyle w:val="hgkelc"/>
          <w:rFonts w:asciiTheme="minorHAnsi" w:hAnsiTheme="minorHAnsi" w:cstheme="minorHAnsi"/>
          <w:color w:val="202124"/>
        </w:rPr>
        <w:t>However,</w:t>
      </w:r>
      <w:r w:rsidRPr="00FA0FB3">
        <w:rPr>
          <w:rStyle w:val="hgkelc"/>
          <w:rFonts w:asciiTheme="minorHAnsi" w:hAnsiTheme="minorHAnsi" w:cstheme="minorHAnsi"/>
          <w:color w:val="202124"/>
        </w:rPr>
        <w:t xml:space="preserve"> because </w:t>
      </w:r>
      <w:r w:rsidR="00E22FD3" w:rsidRPr="00FA0FB3">
        <w:rPr>
          <w:rStyle w:val="hgkelc"/>
          <w:rFonts w:asciiTheme="minorHAnsi" w:hAnsiTheme="minorHAnsi" w:cstheme="minorHAnsi"/>
          <w:color w:val="202124"/>
        </w:rPr>
        <w:t xml:space="preserve">social media is relatively new the signs and preventions are still not as known to many people. I think it is a really good idea for the educators that go to schools to talk about cyberbullying to now introduce more of the newer sites that children use and also maybe do parents meetings for the parents who would like to know how to monitor </w:t>
      </w:r>
      <w:r w:rsidR="00022900" w:rsidRPr="00FA0FB3">
        <w:rPr>
          <w:rStyle w:val="hgkelc"/>
          <w:rFonts w:asciiTheme="minorHAnsi" w:hAnsiTheme="minorHAnsi" w:cstheme="minorHAnsi"/>
          <w:color w:val="202124"/>
        </w:rPr>
        <w:t>their</w:t>
      </w:r>
      <w:r w:rsidR="00E22FD3" w:rsidRPr="00FA0FB3">
        <w:rPr>
          <w:rStyle w:val="hgkelc"/>
          <w:rFonts w:asciiTheme="minorHAnsi" w:hAnsiTheme="minorHAnsi" w:cstheme="minorHAnsi"/>
          <w:color w:val="202124"/>
        </w:rPr>
        <w:t xml:space="preserve"> children’s social media and know what they are looking for. </w:t>
      </w:r>
      <w:r w:rsidR="00F70A9B">
        <w:rPr>
          <w:rStyle w:val="hgkelc"/>
          <w:rFonts w:asciiTheme="minorHAnsi" w:hAnsiTheme="minorHAnsi" w:cstheme="minorHAnsi"/>
          <w:color w:val="202124"/>
        </w:rPr>
        <w:t>In this presentation I spoke about what media and cyberbullying is</w:t>
      </w:r>
      <w:r w:rsidR="009D41A6">
        <w:rPr>
          <w:rStyle w:val="hgkelc"/>
          <w:rFonts w:asciiTheme="minorHAnsi" w:hAnsiTheme="minorHAnsi" w:cstheme="minorHAnsi"/>
          <w:color w:val="202124"/>
        </w:rPr>
        <w:t xml:space="preserve">, the effects of cyberbully on social media, how to protect your child online, why teens don’t report cyber bullying, the witnesses of cyberbullying, statistics of cyberbullying in 2022 and 2 </w:t>
      </w:r>
      <w:r w:rsidR="009D41A6">
        <w:rPr>
          <w:rStyle w:val="hgkelc"/>
          <w:rFonts w:asciiTheme="minorHAnsi" w:hAnsiTheme="minorHAnsi" w:cstheme="minorHAnsi"/>
          <w:color w:val="202124"/>
        </w:rPr>
        <w:lastRenderedPageBreak/>
        <w:t>studies</w:t>
      </w:r>
      <w:r w:rsidR="006E04D6">
        <w:rPr>
          <w:rStyle w:val="hgkelc"/>
          <w:rFonts w:asciiTheme="minorHAnsi" w:hAnsiTheme="minorHAnsi" w:cstheme="minorHAnsi"/>
          <w:color w:val="202124"/>
        </w:rPr>
        <w:t xml:space="preserve"> and a theory</w:t>
      </w:r>
      <w:r w:rsidR="009D41A6">
        <w:rPr>
          <w:rStyle w:val="hgkelc"/>
          <w:rFonts w:asciiTheme="minorHAnsi" w:hAnsiTheme="minorHAnsi" w:cstheme="minorHAnsi"/>
          <w:color w:val="202124"/>
        </w:rPr>
        <w:t xml:space="preserve"> that were carried out on cyberbullying. </w:t>
      </w:r>
      <w:r w:rsidR="006E04D6">
        <w:rPr>
          <w:rStyle w:val="hgkelc"/>
          <w:rFonts w:asciiTheme="minorHAnsi" w:hAnsiTheme="minorHAnsi" w:cstheme="minorHAnsi"/>
          <w:color w:val="202124"/>
        </w:rPr>
        <w:t>The statistics of cyberbully was huge with the lowest being 5% to the highest being 91%</w:t>
      </w:r>
      <w:r w:rsidR="00DE1D77">
        <w:rPr>
          <w:rStyle w:val="hgkelc"/>
          <w:rFonts w:asciiTheme="minorHAnsi" w:hAnsiTheme="minorHAnsi" w:cstheme="minorHAnsi"/>
          <w:color w:val="202124"/>
        </w:rPr>
        <w:t xml:space="preserve"> with awareness of cyberbullying</w:t>
      </w:r>
      <w:r w:rsidR="006E04D6">
        <w:rPr>
          <w:rStyle w:val="hgkelc"/>
          <w:rFonts w:asciiTheme="minorHAnsi" w:hAnsiTheme="minorHAnsi" w:cstheme="minorHAnsi"/>
          <w:color w:val="202124"/>
        </w:rPr>
        <w:t xml:space="preserve"> that is a major issue which needs to be educated in some countries.  </w:t>
      </w:r>
      <w:proofErr w:type="gramStart"/>
      <w:r w:rsidR="00DE1D77">
        <w:rPr>
          <w:rStyle w:val="hgkelc"/>
          <w:rFonts w:asciiTheme="minorHAnsi" w:hAnsiTheme="minorHAnsi" w:cstheme="minorHAnsi"/>
          <w:color w:val="202124"/>
        </w:rPr>
        <w:t>Also</w:t>
      </w:r>
      <w:proofErr w:type="gramEnd"/>
      <w:r w:rsidR="00DE1D77">
        <w:rPr>
          <w:rStyle w:val="hgkelc"/>
          <w:rFonts w:asciiTheme="minorHAnsi" w:hAnsiTheme="minorHAnsi" w:cstheme="minorHAnsi"/>
          <w:color w:val="202124"/>
        </w:rPr>
        <w:t xml:space="preserve"> the statistic for teens who use </w:t>
      </w:r>
      <w:proofErr w:type="spellStart"/>
      <w:r w:rsidR="00DE1D77">
        <w:rPr>
          <w:rStyle w:val="hgkelc"/>
          <w:rFonts w:asciiTheme="minorHAnsi" w:hAnsiTheme="minorHAnsi" w:cstheme="minorHAnsi"/>
          <w:color w:val="202124"/>
        </w:rPr>
        <w:t>there</w:t>
      </w:r>
      <w:proofErr w:type="spellEnd"/>
      <w:r w:rsidR="00DE1D77">
        <w:rPr>
          <w:rStyle w:val="hgkelc"/>
          <w:rFonts w:asciiTheme="minorHAnsi" w:hAnsiTheme="minorHAnsi" w:cstheme="minorHAnsi"/>
          <w:color w:val="202124"/>
        </w:rPr>
        <w:t xml:space="preserve"> phones constantly </w:t>
      </w:r>
      <w:r w:rsidR="00AA6014">
        <w:rPr>
          <w:rStyle w:val="hgkelc"/>
          <w:rFonts w:asciiTheme="minorHAnsi" w:hAnsiTheme="minorHAnsi" w:cstheme="minorHAnsi"/>
          <w:color w:val="202124"/>
        </w:rPr>
        <w:t xml:space="preserve">and being on their phones daily </w:t>
      </w:r>
      <w:r w:rsidR="00DE1D77">
        <w:rPr>
          <w:rStyle w:val="hgkelc"/>
          <w:rFonts w:asciiTheme="minorHAnsi" w:hAnsiTheme="minorHAnsi" w:cstheme="minorHAnsi"/>
          <w:color w:val="202124"/>
        </w:rPr>
        <w:t xml:space="preserve">is very high </w:t>
      </w:r>
      <w:r w:rsidR="00AA6014">
        <w:rPr>
          <w:rStyle w:val="hgkelc"/>
          <w:rFonts w:asciiTheme="minorHAnsi" w:hAnsiTheme="minorHAnsi" w:cstheme="minorHAnsi"/>
          <w:color w:val="202124"/>
        </w:rPr>
        <w:t xml:space="preserve">children can use their phones for home work and learning however, social media is not </w:t>
      </w:r>
      <w:proofErr w:type="spellStart"/>
      <w:r w:rsidR="00AA6014">
        <w:rPr>
          <w:rStyle w:val="hgkelc"/>
          <w:rFonts w:asciiTheme="minorHAnsi" w:hAnsiTheme="minorHAnsi" w:cstheme="minorHAnsi"/>
          <w:color w:val="202124"/>
        </w:rPr>
        <w:t>apart</w:t>
      </w:r>
      <w:proofErr w:type="spellEnd"/>
      <w:r w:rsidR="00AA6014">
        <w:rPr>
          <w:rStyle w:val="hgkelc"/>
          <w:rFonts w:asciiTheme="minorHAnsi" w:hAnsiTheme="minorHAnsi" w:cstheme="minorHAnsi"/>
          <w:color w:val="202124"/>
        </w:rPr>
        <w:t xml:space="preserve"> of that and this is where they can be at risk of being cyberbullied. A really good factor is the percentages of parents who are checking on their child’s social media and phones I think it is very important to check a child</w:t>
      </w:r>
      <w:r w:rsidR="004D43AE">
        <w:rPr>
          <w:rStyle w:val="hgkelc"/>
          <w:rFonts w:asciiTheme="minorHAnsi" w:hAnsiTheme="minorHAnsi" w:cstheme="minorHAnsi"/>
          <w:color w:val="202124"/>
        </w:rPr>
        <w:t>’</w:t>
      </w:r>
      <w:r w:rsidR="00AA6014">
        <w:rPr>
          <w:rStyle w:val="hgkelc"/>
          <w:rFonts w:asciiTheme="minorHAnsi" w:hAnsiTheme="minorHAnsi" w:cstheme="minorHAnsi"/>
          <w:color w:val="202124"/>
        </w:rPr>
        <w:t>s social media to make sure they aren’t being subject to cyberbullying, if you don’t feel comfortable checking through your child</w:t>
      </w:r>
      <w:r w:rsidR="004D43AE">
        <w:rPr>
          <w:rStyle w:val="hgkelc"/>
          <w:rFonts w:asciiTheme="minorHAnsi" w:hAnsiTheme="minorHAnsi" w:cstheme="minorHAnsi"/>
          <w:color w:val="202124"/>
        </w:rPr>
        <w:t>’s</w:t>
      </w:r>
      <w:r w:rsidR="00AA6014">
        <w:rPr>
          <w:rStyle w:val="hgkelc"/>
          <w:rFonts w:asciiTheme="minorHAnsi" w:hAnsiTheme="minorHAnsi" w:cstheme="minorHAnsi"/>
          <w:color w:val="202124"/>
        </w:rPr>
        <w:t xml:space="preserve"> phone you should make sure they are comfortable and </w:t>
      </w:r>
      <w:r w:rsidR="004D43AE">
        <w:rPr>
          <w:rStyle w:val="hgkelc"/>
          <w:rFonts w:asciiTheme="minorHAnsi" w:hAnsiTheme="minorHAnsi" w:cstheme="minorHAnsi"/>
          <w:color w:val="202124"/>
        </w:rPr>
        <w:t>confident</w:t>
      </w:r>
      <w:r w:rsidR="00AA6014">
        <w:rPr>
          <w:rStyle w:val="hgkelc"/>
          <w:rFonts w:asciiTheme="minorHAnsi" w:hAnsiTheme="minorHAnsi" w:cstheme="minorHAnsi"/>
          <w:color w:val="202124"/>
        </w:rPr>
        <w:t xml:space="preserve"> enough to confide in you when something may to go wrong. </w:t>
      </w:r>
    </w:p>
    <w:p w14:paraId="7B345B30" w14:textId="229B486F" w:rsidR="0012280B" w:rsidRDefault="0012280B" w:rsidP="00F608B0">
      <w:pPr>
        <w:rPr>
          <w:rStyle w:val="hgkelc"/>
          <w:rFonts w:asciiTheme="minorHAnsi" w:hAnsiTheme="minorHAnsi" w:cstheme="minorHAnsi"/>
          <w:color w:val="202124"/>
        </w:rPr>
      </w:pPr>
    </w:p>
    <w:p w14:paraId="1E68B812" w14:textId="6407399A" w:rsidR="004D43AE" w:rsidRPr="004D43AE" w:rsidRDefault="00AA6014" w:rsidP="004D43AE">
      <w:pPr>
        <w:rPr>
          <w:rFonts w:asciiTheme="minorHAnsi" w:hAnsiTheme="minorHAnsi" w:cstheme="minorHAnsi"/>
          <w:color w:val="202124"/>
        </w:rPr>
      </w:pPr>
      <w:r>
        <w:rPr>
          <w:rStyle w:val="hgkelc"/>
          <w:rFonts w:asciiTheme="minorHAnsi" w:hAnsiTheme="minorHAnsi" w:cstheme="minorHAnsi"/>
          <w:color w:val="202124"/>
        </w:rPr>
        <w:t xml:space="preserve">10 minutes. </w:t>
      </w:r>
      <w:r w:rsidR="004D43AE" w:rsidRPr="004D43AE">
        <w:rPr>
          <w:rFonts w:asciiTheme="minorHAnsi" w:hAnsiTheme="minorHAnsi" w:cstheme="minorHAnsi"/>
          <w:lang w:val="en-US"/>
        </w:rPr>
        <w:t xml:space="preserve"> </w:t>
      </w:r>
    </w:p>
    <w:p w14:paraId="52BFED50" w14:textId="326A3FE4" w:rsidR="00DF3D94" w:rsidRPr="00FA0FB3" w:rsidRDefault="00DF3D94" w:rsidP="004D43AE">
      <w:pPr>
        <w:tabs>
          <w:tab w:val="left" w:pos="3260"/>
        </w:tabs>
        <w:rPr>
          <w:rFonts w:asciiTheme="minorHAnsi" w:hAnsiTheme="minorHAnsi" w:cstheme="minorHAnsi"/>
        </w:rPr>
      </w:pPr>
    </w:p>
    <w:p w14:paraId="20EB1F5C" w14:textId="771ECB82" w:rsidR="00DF3D94" w:rsidRPr="00FA0FB3" w:rsidRDefault="00DF3D94">
      <w:pPr>
        <w:rPr>
          <w:rFonts w:asciiTheme="minorHAnsi" w:hAnsiTheme="minorHAnsi" w:cstheme="minorHAnsi"/>
        </w:rPr>
      </w:pPr>
    </w:p>
    <w:p w14:paraId="7372382E" w14:textId="7FE22395" w:rsidR="00DF3D94" w:rsidRPr="00FA0FB3" w:rsidRDefault="00DF3D94">
      <w:pPr>
        <w:rPr>
          <w:rFonts w:asciiTheme="minorHAnsi" w:hAnsiTheme="minorHAnsi" w:cstheme="minorHAnsi"/>
        </w:rPr>
      </w:pPr>
    </w:p>
    <w:p w14:paraId="217C1A78" w14:textId="31103381" w:rsidR="00DF3D94" w:rsidRPr="00FA0FB3" w:rsidRDefault="00DF3D94">
      <w:pPr>
        <w:rPr>
          <w:rFonts w:asciiTheme="minorHAnsi" w:hAnsiTheme="minorHAnsi" w:cstheme="minorHAnsi"/>
        </w:rPr>
      </w:pPr>
    </w:p>
    <w:p w14:paraId="5594A165" w14:textId="42008F1C" w:rsidR="00DF3D94" w:rsidRPr="00FA0FB3" w:rsidRDefault="00DF3D94">
      <w:pPr>
        <w:rPr>
          <w:rFonts w:asciiTheme="minorHAnsi" w:hAnsiTheme="minorHAnsi" w:cstheme="minorHAnsi"/>
        </w:rPr>
      </w:pPr>
    </w:p>
    <w:p w14:paraId="2A7F02D5" w14:textId="659C812A" w:rsidR="00DF3D94" w:rsidRPr="00FA0FB3" w:rsidRDefault="00DF3D94">
      <w:pPr>
        <w:rPr>
          <w:rFonts w:asciiTheme="minorHAnsi" w:hAnsiTheme="minorHAnsi" w:cstheme="minorHAnsi"/>
        </w:rPr>
      </w:pPr>
    </w:p>
    <w:p w14:paraId="401415A7" w14:textId="5D8F8900" w:rsidR="00DF3D94" w:rsidRPr="00FA0FB3" w:rsidRDefault="00DF3D94">
      <w:pPr>
        <w:rPr>
          <w:rFonts w:asciiTheme="minorHAnsi" w:hAnsiTheme="minorHAnsi" w:cstheme="minorHAnsi"/>
        </w:rPr>
      </w:pPr>
    </w:p>
    <w:p w14:paraId="66879CF7" w14:textId="7B9D9302" w:rsidR="00DF3D94" w:rsidRPr="00FA0FB3" w:rsidRDefault="00DF3D94">
      <w:pPr>
        <w:rPr>
          <w:rFonts w:asciiTheme="minorHAnsi" w:hAnsiTheme="minorHAnsi" w:cstheme="minorHAnsi"/>
        </w:rPr>
      </w:pPr>
    </w:p>
    <w:p w14:paraId="671DA76A" w14:textId="77AC78BA" w:rsidR="00DF3D94" w:rsidRPr="00FA0FB3" w:rsidRDefault="00DF3D94">
      <w:pPr>
        <w:rPr>
          <w:rFonts w:asciiTheme="minorHAnsi" w:hAnsiTheme="minorHAnsi" w:cstheme="minorHAnsi"/>
        </w:rPr>
      </w:pPr>
    </w:p>
    <w:p w14:paraId="2EA07500" w14:textId="5CB55D89" w:rsidR="00DF3D94" w:rsidRPr="00FA0FB3" w:rsidRDefault="00DF3D94">
      <w:pPr>
        <w:rPr>
          <w:rFonts w:asciiTheme="minorHAnsi" w:hAnsiTheme="minorHAnsi" w:cstheme="minorHAnsi"/>
        </w:rPr>
      </w:pPr>
    </w:p>
    <w:p w14:paraId="34D2371F" w14:textId="7F997EBE" w:rsidR="00DF3D94" w:rsidRPr="00FA0FB3" w:rsidRDefault="00DF3D94">
      <w:pPr>
        <w:rPr>
          <w:rFonts w:asciiTheme="minorHAnsi" w:hAnsiTheme="minorHAnsi" w:cstheme="minorHAnsi"/>
        </w:rPr>
      </w:pPr>
    </w:p>
    <w:p w14:paraId="3EA04119" w14:textId="24EE4283" w:rsidR="00DF3D94" w:rsidRPr="00FA0FB3" w:rsidRDefault="00DF3D94">
      <w:pPr>
        <w:rPr>
          <w:rFonts w:asciiTheme="minorHAnsi" w:hAnsiTheme="minorHAnsi" w:cstheme="minorHAnsi"/>
        </w:rPr>
      </w:pPr>
    </w:p>
    <w:p w14:paraId="637A5AAD" w14:textId="67F59CCD" w:rsidR="00DF3D94" w:rsidRPr="00FA0FB3" w:rsidRDefault="00DF3D94">
      <w:pPr>
        <w:rPr>
          <w:rFonts w:asciiTheme="minorHAnsi" w:hAnsiTheme="minorHAnsi" w:cstheme="minorHAnsi"/>
        </w:rPr>
      </w:pPr>
    </w:p>
    <w:p w14:paraId="548D4B46" w14:textId="4B8D9E5C" w:rsidR="00DF3D94" w:rsidRPr="00FA0FB3" w:rsidRDefault="00DF3D94">
      <w:pPr>
        <w:rPr>
          <w:rFonts w:asciiTheme="minorHAnsi" w:hAnsiTheme="minorHAnsi" w:cstheme="minorHAnsi"/>
        </w:rPr>
      </w:pPr>
    </w:p>
    <w:p w14:paraId="130118C6" w14:textId="2C20263E" w:rsidR="00DF3D94" w:rsidRPr="00FA0FB3" w:rsidRDefault="00DF3D94">
      <w:pPr>
        <w:rPr>
          <w:rFonts w:asciiTheme="minorHAnsi" w:hAnsiTheme="minorHAnsi" w:cstheme="minorHAnsi"/>
        </w:rPr>
      </w:pPr>
    </w:p>
    <w:p w14:paraId="6867E8D8" w14:textId="755C9BE1" w:rsidR="00DF3D94" w:rsidRPr="00FA0FB3" w:rsidRDefault="00DF3D94">
      <w:pPr>
        <w:rPr>
          <w:rFonts w:asciiTheme="minorHAnsi" w:hAnsiTheme="minorHAnsi" w:cstheme="minorHAnsi"/>
        </w:rPr>
      </w:pPr>
    </w:p>
    <w:p w14:paraId="7CD4F8C7" w14:textId="1158D5D1" w:rsidR="00DF3D94" w:rsidRPr="00FA0FB3" w:rsidRDefault="00DF3D94">
      <w:pPr>
        <w:rPr>
          <w:rFonts w:asciiTheme="minorHAnsi" w:hAnsiTheme="minorHAnsi" w:cstheme="minorHAnsi"/>
        </w:rPr>
      </w:pPr>
    </w:p>
    <w:p w14:paraId="180F7F95" w14:textId="259E23A3" w:rsidR="00DF3D94" w:rsidRPr="00FA0FB3" w:rsidRDefault="00DF3D94">
      <w:pPr>
        <w:rPr>
          <w:rFonts w:asciiTheme="minorHAnsi" w:hAnsiTheme="minorHAnsi" w:cstheme="minorHAnsi"/>
        </w:rPr>
      </w:pPr>
    </w:p>
    <w:p w14:paraId="3EC9FA02" w14:textId="6588F7BD" w:rsidR="00DF3D94" w:rsidRPr="00FA0FB3" w:rsidRDefault="00DF3D94">
      <w:pPr>
        <w:rPr>
          <w:rFonts w:asciiTheme="minorHAnsi" w:hAnsiTheme="minorHAnsi" w:cstheme="minorHAnsi"/>
        </w:rPr>
      </w:pPr>
    </w:p>
    <w:p w14:paraId="529505C5" w14:textId="3A0B36ED" w:rsidR="00DF3D94" w:rsidRPr="00FA0FB3" w:rsidRDefault="00DF3D94">
      <w:pPr>
        <w:rPr>
          <w:rFonts w:asciiTheme="minorHAnsi" w:hAnsiTheme="minorHAnsi" w:cstheme="minorHAnsi"/>
        </w:rPr>
      </w:pPr>
    </w:p>
    <w:p w14:paraId="5B46EC33" w14:textId="4AE05304" w:rsidR="00DF3D94" w:rsidRPr="00FA0FB3" w:rsidRDefault="00DF3D94">
      <w:pPr>
        <w:rPr>
          <w:rFonts w:asciiTheme="minorHAnsi" w:hAnsiTheme="minorHAnsi" w:cstheme="minorHAnsi"/>
        </w:rPr>
      </w:pPr>
    </w:p>
    <w:p w14:paraId="1ADDAF46" w14:textId="4599DCB5" w:rsidR="00DF3D94" w:rsidRPr="00FA0FB3" w:rsidRDefault="00DF3D94">
      <w:pPr>
        <w:rPr>
          <w:rFonts w:asciiTheme="minorHAnsi" w:hAnsiTheme="minorHAnsi" w:cstheme="minorHAnsi"/>
        </w:rPr>
      </w:pPr>
    </w:p>
    <w:p w14:paraId="3AB4E226" w14:textId="48548FD7" w:rsidR="00DF3D94" w:rsidRPr="00FA0FB3" w:rsidRDefault="00DF3D94">
      <w:pPr>
        <w:rPr>
          <w:rFonts w:asciiTheme="minorHAnsi" w:hAnsiTheme="minorHAnsi" w:cstheme="minorHAnsi"/>
        </w:rPr>
      </w:pPr>
    </w:p>
    <w:p w14:paraId="6F1F023F" w14:textId="13A60E3F" w:rsidR="00DF3D94" w:rsidRPr="00FA0FB3" w:rsidRDefault="00DF3D94">
      <w:pPr>
        <w:rPr>
          <w:rFonts w:asciiTheme="minorHAnsi" w:hAnsiTheme="minorHAnsi" w:cstheme="minorHAnsi"/>
        </w:rPr>
      </w:pPr>
    </w:p>
    <w:p w14:paraId="647D34F7" w14:textId="3265DCC5" w:rsidR="00DF3D94" w:rsidRPr="00FA0FB3" w:rsidRDefault="00DF3D94">
      <w:pPr>
        <w:rPr>
          <w:rFonts w:asciiTheme="minorHAnsi" w:hAnsiTheme="minorHAnsi" w:cstheme="minorHAnsi"/>
        </w:rPr>
      </w:pPr>
    </w:p>
    <w:p w14:paraId="08D340C5" w14:textId="2B6878D2" w:rsidR="00DF3D94" w:rsidRPr="00FA0FB3" w:rsidRDefault="00DF3D94">
      <w:pPr>
        <w:rPr>
          <w:rFonts w:asciiTheme="minorHAnsi" w:hAnsiTheme="minorHAnsi" w:cstheme="minorHAnsi"/>
        </w:rPr>
      </w:pPr>
    </w:p>
    <w:p w14:paraId="61EFCD0E" w14:textId="479A77D7" w:rsidR="00DF3D94" w:rsidRPr="00FA0FB3" w:rsidRDefault="00DF3D94">
      <w:pPr>
        <w:rPr>
          <w:rFonts w:asciiTheme="minorHAnsi" w:hAnsiTheme="minorHAnsi" w:cstheme="minorHAnsi"/>
        </w:rPr>
      </w:pPr>
    </w:p>
    <w:p w14:paraId="0BF44036" w14:textId="34500793" w:rsidR="00DF3D94" w:rsidRPr="00FA0FB3" w:rsidRDefault="00DF3D94">
      <w:pPr>
        <w:rPr>
          <w:rFonts w:asciiTheme="minorHAnsi" w:hAnsiTheme="minorHAnsi" w:cstheme="minorHAnsi"/>
        </w:rPr>
      </w:pPr>
    </w:p>
    <w:p w14:paraId="7D3F4F77" w14:textId="00D889DC" w:rsidR="00DF3D94" w:rsidRPr="00FA0FB3" w:rsidRDefault="00DF3D94">
      <w:pPr>
        <w:rPr>
          <w:rFonts w:asciiTheme="minorHAnsi" w:hAnsiTheme="minorHAnsi" w:cstheme="minorHAnsi"/>
        </w:rPr>
      </w:pPr>
    </w:p>
    <w:p w14:paraId="0E2D79B1" w14:textId="01A23AB2" w:rsidR="00DF3D94" w:rsidRPr="00FA0FB3" w:rsidRDefault="00DF3D94">
      <w:pPr>
        <w:rPr>
          <w:rFonts w:asciiTheme="minorHAnsi" w:hAnsiTheme="minorHAnsi" w:cstheme="minorHAnsi"/>
        </w:rPr>
      </w:pPr>
    </w:p>
    <w:p w14:paraId="47B270E7" w14:textId="3CA0D1F2" w:rsidR="00DF3D94" w:rsidRPr="00FA0FB3" w:rsidRDefault="00803506" w:rsidP="00DF3D94">
      <w:pPr>
        <w:pStyle w:val="ListParagraph"/>
        <w:numPr>
          <w:ilvl w:val="0"/>
          <w:numId w:val="1"/>
        </w:numPr>
        <w:rPr>
          <w:rFonts w:asciiTheme="minorHAnsi" w:hAnsiTheme="minorHAnsi" w:cstheme="minorHAnsi"/>
        </w:rPr>
      </w:pPr>
      <w:hyperlink r:id="rId5" w:history="1">
        <w:r w:rsidRPr="00FA0FB3">
          <w:rPr>
            <w:rStyle w:val="Hyperlink"/>
            <w:rFonts w:asciiTheme="minorHAnsi" w:hAnsiTheme="minorHAnsi" w:cstheme="minorHAnsi"/>
          </w:rPr>
          <w:t>https://www.oberlo.co.uk/statistics/how-many-people-use-social-media \</w:t>
        </w:r>
      </w:hyperlink>
    </w:p>
    <w:p w14:paraId="4CFD72CB" w14:textId="189BD235" w:rsidR="00803506" w:rsidRPr="00FA0FB3" w:rsidRDefault="00803506" w:rsidP="00DF3D94">
      <w:pPr>
        <w:pStyle w:val="ListParagraph"/>
        <w:numPr>
          <w:ilvl w:val="0"/>
          <w:numId w:val="1"/>
        </w:numPr>
        <w:rPr>
          <w:rFonts w:asciiTheme="minorHAnsi" w:hAnsiTheme="minorHAnsi" w:cstheme="minorHAnsi"/>
        </w:rPr>
      </w:pPr>
      <w:r w:rsidRPr="00FA0FB3">
        <w:rPr>
          <w:rFonts w:asciiTheme="minorHAnsi" w:hAnsiTheme="minorHAnsi" w:cstheme="minorHAnsi"/>
        </w:rPr>
        <w:t xml:space="preserve">Oxford dictionary. </w:t>
      </w:r>
    </w:p>
    <w:p w14:paraId="2CDBEDD5" w14:textId="66E2F390" w:rsidR="00803506" w:rsidRPr="00FA0FB3" w:rsidRDefault="008304A0" w:rsidP="00DF3D94">
      <w:pPr>
        <w:pStyle w:val="ListParagraph"/>
        <w:numPr>
          <w:ilvl w:val="0"/>
          <w:numId w:val="1"/>
        </w:numPr>
        <w:rPr>
          <w:rFonts w:asciiTheme="minorHAnsi" w:hAnsiTheme="minorHAnsi" w:cstheme="minorHAnsi"/>
        </w:rPr>
      </w:pPr>
      <w:hyperlink r:id="rId6" w:history="1">
        <w:r w:rsidRPr="00FA0FB3">
          <w:rPr>
            <w:rStyle w:val="Hyperlink"/>
            <w:rFonts w:asciiTheme="minorHAnsi" w:hAnsiTheme="minorHAnsi" w:cstheme="minorHAnsi"/>
          </w:rPr>
          <w:t>https://www.tandfonline.com/doi/full/10.1080/10926771003788979</w:t>
        </w:r>
      </w:hyperlink>
      <w:r w:rsidRPr="00FA0FB3">
        <w:rPr>
          <w:rFonts w:asciiTheme="minorHAnsi" w:hAnsiTheme="minorHAnsi" w:cstheme="minorHAnsi"/>
        </w:rPr>
        <w:t xml:space="preserve"> </w:t>
      </w:r>
    </w:p>
    <w:p w14:paraId="2BA6C9AF" w14:textId="49B23833" w:rsidR="00DF4332" w:rsidRPr="00FA0FB3" w:rsidRDefault="00DF4332" w:rsidP="00DF3D94">
      <w:pPr>
        <w:pStyle w:val="ListParagraph"/>
        <w:numPr>
          <w:ilvl w:val="0"/>
          <w:numId w:val="1"/>
        </w:numPr>
        <w:rPr>
          <w:rFonts w:asciiTheme="minorHAnsi" w:hAnsiTheme="minorHAnsi" w:cstheme="minorHAnsi"/>
        </w:rPr>
      </w:pPr>
      <w:hyperlink r:id="rId7" w:history="1">
        <w:r w:rsidRPr="00FA0FB3">
          <w:rPr>
            <w:rStyle w:val="Hyperlink"/>
            <w:rFonts w:asciiTheme="minorHAnsi" w:hAnsiTheme="minorHAnsi" w:cstheme="minorHAnsi"/>
          </w:rPr>
          <w:t>https://www.youthranch.org/blog/social-media-dangers-and-the-effects-of-cyberbullying</w:t>
        </w:r>
      </w:hyperlink>
      <w:r w:rsidRPr="00FA0FB3">
        <w:rPr>
          <w:rFonts w:asciiTheme="minorHAnsi" w:hAnsiTheme="minorHAnsi" w:cstheme="minorHAnsi"/>
        </w:rPr>
        <w:t xml:space="preserve"> </w:t>
      </w:r>
    </w:p>
    <w:p w14:paraId="5522E7F9" w14:textId="6AC3D934" w:rsidR="00CD69EF" w:rsidRPr="00FA0FB3" w:rsidRDefault="00CD69EF" w:rsidP="00DF3D94">
      <w:pPr>
        <w:pStyle w:val="ListParagraph"/>
        <w:numPr>
          <w:ilvl w:val="0"/>
          <w:numId w:val="1"/>
        </w:numPr>
        <w:rPr>
          <w:rFonts w:asciiTheme="minorHAnsi" w:hAnsiTheme="minorHAnsi" w:cstheme="minorHAnsi"/>
        </w:rPr>
      </w:pPr>
      <w:hyperlink r:id="rId8" w:history="1">
        <w:r w:rsidRPr="00FA0FB3">
          <w:rPr>
            <w:rStyle w:val="Hyperlink"/>
            <w:rFonts w:asciiTheme="minorHAnsi" w:hAnsiTheme="minorHAnsi" w:cstheme="minorHAnsi"/>
          </w:rPr>
          <w:t>https://yth.org/teens-dont-report-cyberbullying/</w:t>
        </w:r>
      </w:hyperlink>
      <w:r w:rsidRPr="00FA0FB3">
        <w:rPr>
          <w:rFonts w:asciiTheme="minorHAnsi" w:hAnsiTheme="minorHAnsi" w:cstheme="minorHAnsi"/>
        </w:rPr>
        <w:t xml:space="preserve"> </w:t>
      </w:r>
    </w:p>
    <w:p w14:paraId="767094B3" w14:textId="662B9222" w:rsidR="00454828" w:rsidRPr="00FA0FB3" w:rsidRDefault="00F608B0" w:rsidP="00DF3D94">
      <w:pPr>
        <w:pStyle w:val="ListParagraph"/>
        <w:numPr>
          <w:ilvl w:val="0"/>
          <w:numId w:val="1"/>
        </w:numPr>
        <w:rPr>
          <w:rFonts w:asciiTheme="minorHAnsi" w:hAnsiTheme="minorHAnsi" w:cstheme="minorHAnsi"/>
        </w:rPr>
      </w:pPr>
      <w:hyperlink r:id="rId9" w:history="1">
        <w:r w:rsidRPr="00FA0FB3">
          <w:rPr>
            <w:rStyle w:val="Hyperlink"/>
            <w:rFonts w:asciiTheme="minorHAnsi" w:hAnsiTheme="minorHAnsi" w:cstheme="minorHAnsi"/>
          </w:rPr>
          <w:t>https://www.stopbullying.gov/prevention/bystanders-to-bullying</w:t>
        </w:r>
      </w:hyperlink>
      <w:r w:rsidRPr="00FA0FB3">
        <w:rPr>
          <w:rFonts w:asciiTheme="minorHAnsi" w:hAnsiTheme="minorHAnsi" w:cstheme="minorHAnsi"/>
        </w:rPr>
        <w:t xml:space="preserve"> </w:t>
      </w:r>
    </w:p>
    <w:p w14:paraId="30921A76" w14:textId="75D21D1B" w:rsidR="00F608B0" w:rsidRDefault="001C170E" w:rsidP="00DF3D94">
      <w:pPr>
        <w:pStyle w:val="ListParagraph"/>
        <w:numPr>
          <w:ilvl w:val="0"/>
          <w:numId w:val="1"/>
        </w:numPr>
      </w:pPr>
      <w:hyperlink r:id="rId10" w:history="1">
        <w:r w:rsidRPr="00F218FD">
          <w:rPr>
            <w:rStyle w:val="Hyperlink"/>
          </w:rPr>
          <w:t>https://link.springer.com/referenceworkentry/10.1007/978-1-4614-5690-2_218</w:t>
        </w:r>
      </w:hyperlink>
      <w:r>
        <w:t xml:space="preserve"> </w:t>
      </w:r>
    </w:p>
    <w:p w14:paraId="18B37C36" w14:textId="51AE5877" w:rsidR="00AA6014" w:rsidRDefault="00AA6014" w:rsidP="00DF3D94">
      <w:pPr>
        <w:pStyle w:val="ListParagraph"/>
        <w:numPr>
          <w:ilvl w:val="0"/>
          <w:numId w:val="1"/>
        </w:numPr>
      </w:pPr>
      <w:hyperlink r:id="rId11" w:history="1">
        <w:r w:rsidRPr="00F218FD">
          <w:rPr>
            <w:rStyle w:val="Hyperlink"/>
          </w:rPr>
          <w:t>https://www.statista.com/statistics/293192/cyber-bullying-awareness-in-select-countries-worldwide/</w:t>
        </w:r>
      </w:hyperlink>
      <w:r>
        <w:t xml:space="preserve"> </w:t>
      </w:r>
    </w:p>
    <w:p w14:paraId="2884A832" w14:textId="18AA8996" w:rsidR="00AA6014" w:rsidRDefault="00AA6014" w:rsidP="00DF3D94">
      <w:pPr>
        <w:pStyle w:val="ListParagraph"/>
        <w:numPr>
          <w:ilvl w:val="0"/>
          <w:numId w:val="1"/>
        </w:numPr>
      </w:pPr>
      <w:hyperlink r:id="rId12" w:history="1">
        <w:r w:rsidRPr="00F218FD">
          <w:rPr>
            <w:rStyle w:val="Hyperlink"/>
          </w:rPr>
          <w:t>https://www.security.org/resources/cyberbullying-facts-statistics/</w:t>
        </w:r>
      </w:hyperlink>
      <w:r>
        <w:t xml:space="preserve"> </w:t>
      </w:r>
    </w:p>
    <w:p w14:paraId="616CF30B" w14:textId="2A566344" w:rsidR="00AA6014" w:rsidRDefault="00AA6014" w:rsidP="00DF3D94">
      <w:pPr>
        <w:pStyle w:val="ListParagraph"/>
        <w:numPr>
          <w:ilvl w:val="0"/>
          <w:numId w:val="1"/>
        </w:numPr>
      </w:pPr>
      <w:hyperlink r:id="rId13" w:history="1">
        <w:r w:rsidRPr="00F218FD">
          <w:rPr>
            <w:rStyle w:val="Hyperlink"/>
          </w:rPr>
          <w:t>https://www.oecd-ilibrary.org/docserver/205f8f17-en.pdf?expires=1648218238&amp;id=id&amp;accname=guest&amp;checksum=69D1E9F302D85391FBD1B6D43D41CFD4</w:t>
        </w:r>
      </w:hyperlink>
      <w:r>
        <w:t xml:space="preserve"> </w:t>
      </w:r>
    </w:p>
    <w:p w14:paraId="4F2AF361" w14:textId="42BCD1F8" w:rsidR="00AA6014" w:rsidRPr="003959B4" w:rsidRDefault="00AA6014" w:rsidP="00DF3D94">
      <w:pPr>
        <w:pStyle w:val="ListParagraph"/>
        <w:numPr>
          <w:ilvl w:val="0"/>
          <w:numId w:val="1"/>
        </w:numPr>
      </w:pPr>
      <w:hyperlink r:id="rId14" w:history="1">
        <w:r w:rsidRPr="00F218FD">
          <w:rPr>
            <w:rStyle w:val="Hyperlink"/>
          </w:rPr>
          <w:t>https://www.asianstudies.org/publications/eaa/archives/cyberbullying-in-asia/</w:t>
        </w:r>
      </w:hyperlink>
      <w:r>
        <w:t xml:space="preserve"> </w:t>
      </w:r>
    </w:p>
    <w:sectPr w:rsidR="00AA6014" w:rsidRPr="003959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85417"/>
    <w:multiLevelType w:val="multilevel"/>
    <w:tmpl w:val="9926C0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BE53C7"/>
    <w:multiLevelType w:val="hybridMultilevel"/>
    <w:tmpl w:val="8B8AC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D51547"/>
    <w:multiLevelType w:val="multilevel"/>
    <w:tmpl w:val="FCAA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B801DE"/>
    <w:multiLevelType w:val="hybridMultilevel"/>
    <w:tmpl w:val="BF8A8626"/>
    <w:lvl w:ilvl="0" w:tplc="C2E6ADEC">
      <w:start w:val="1"/>
      <w:numFmt w:val="bullet"/>
      <w:lvlText w:val="•"/>
      <w:lvlJc w:val="left"/>
      <w:pPr>
        <w:tabs>
          <w:tab w:val="num" w:pos="720"/>
        </w:tabs>
        <w:ind w:left="720" w:hanging="360"/>
      </w:pPr>
      <w:rPr>
        <w:rFonts w:ascii="Arial" w:hAnsi="Arial" w:hint="default"/>
      </w:rPr>
    </w:lvl>
    <w:lvl w:ilvl="1" w:tplc="D346DF16" w:tentative="1">
      <w:start w:val="1"/>
      <w:numFmt w:val="bullet"/>
      <w:lvlText w:val="•"/>
      <w:lvlJc w:val="left"/>
      <w:pPr>
        <w:tabs>
          <w:tab w:val="num" w:pos="1440"/>
        </w:tabs>
        <w:ind w:left="1440" w:hanging="360"/>
      </w:pPr>
      <w:rPr>
        <w:rFonts w:ascii="Arial" w:hAnsi="Arial" w:hint="default"/>
      </w:rPr>
    </w:lvl>
    <w:lvl w:ilvl="2" w:tplc="C8A03896" w:tentative="1">
      <w:start w:val="1"/>
      <w:numFmt w:val="bullet"/>
      <w:lvlText w:val="•"/>
      <w:lvlJc w:val="left"/>
      <w:pPr>
        <w:tabs>
          <w:tab w:val="num" w:pos="2160"/>
        </w:tabs>
        <w:ind w:left="2160" w:hanging="360"/>
      </w:pPr>
      <w:rPr>
        <w:rFonts w:ascii="Arial" w:hAnsi="Arial" w:hint="default"/>
      </w:rPr>
    </w:lvl>
    <w:lvl w:ilvl="3" w:tplc="6408007E" w:tentative="1">
      <w:start w:val="1"/>
      <w:numFmt w:val="bullet"/>
      <w:lvlText w:val="•"/>
      <w:lvlJc w:val="left"/>
      <w:pPr>
        <w:tabs>
          <w:tab w:val="num" w:pos="2880"/>
        </w:tabs>
        <w:ind w:left="2880" w:hanging="360"/>
      </w:pPr>
      <w:rPr>
        <w:rFonts w:ascii="Arial" w:hAnsi="Arial" w:hint="default"/>
      </w:rPr>
    </w:lvl>
    <w:lvl w:ilvl="4" w:tplc="3824058C" w:tentative="1">
      <w:start w:val="1"/>
      <w:numFmt w:val="bullet"/>
      <w:lvlText w:val="•"/>
      <w:lvlJc w:val="left"/>
      <w:pPr>
        <w:tabs>
          <w:tab w:val="num" w:pos="3600"/>
        </w:tabs>
        <w:ind w:left="3600" w:hanging="360"/>
      </w:pPr>
      <w:rPr>
        <w:rFonts w:ascii="Arial" w:hAnsi="Arial" w:hint="default"/>
      </w:rPr>
    </w:lvl>
    <w:lvl w:ilvl="5" w:tplc="4BEAA7E4" w:tentative="1">
      <w:start w:val="1"/>
      <w:numFmt w:val="bullet"/>
      <w:lvlText w:val="•"/>
      <w:lvlJc w:val="left"/>
      <w:pPr>
        <w:tabs>
          <w:tab w:val="num" w:pos="4320"/>
        </w:tabs>
        <w:ind w:left="4320" w:hanging="360"/>
      </w:pPr>
      <w:rPr>
        <w:rFonts w:ascii="Arial" w:hAnsi="Arial" w:hint="default"/>
      </w:rPr>
    </w:lvl>
    <w:lvl w:ilvl="6" w:tplc="7BA4C450" w:tentative="1">
      <w:start w:val="1"/>
      <w:numFmt w:val="bullet"/>
      <w:lvlText w:val="•"/>
      <w:lvlJc w:val="left"/>
      <w:pPr>
        <w:tabs>
          <w:tab w:val="num" w:pos="5040"/>
        </w:tabs>
        <w:ind w:left="5040" w:hanging="360"/>
      </w:pPr>
      <w:rPr>
        <w:rFonts w:ascii="Arial" w:hAnsi="Arial" w:hint="default"/>
      </w:rPr>
    </w:lvl>
    <w:lvl w:ilvl="7" w:tplc="BFB88304" w:tentative="1">
      <w:start w:val="1"/>
      <w:numFmt w:val="bullet"/>
      <w:lvlText w:val="•"/>
      <w:lvlJc w:val="left"/>
      <w:pPr>
        <w:tabs>
          <w:tab w:val="num" w:pos="5760"/>
        </w:tabs>
        <w:ind w:left="5760" w:hanging="360"/>
      </w:pPr>
      <w:rPr>
        <w:rFonts w:ascii="Arial" w:hAnsi="Arial" w:hint="default"/>
      </w:rPr>
    </w:lvl>
    <w:lvl w:ilvl="8" w:tplc="D9680F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CC4CF6"/>
    <w:multiLevelType w:val="multilevel"/>
    <w:tmpl w:val="9926C0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F2161F"/>
    <w:multiLevelType w:val="hybridMultilevel"/>
    <w:tmpl w:val="9F5C3E7E"/>
    <w:lvl w:ilvl="0" w:tplc="D1925900">
      <w:start w:val="1"/>
      <w:numFmt w:val="bullet"/>
      <w:lvlText w:val="•"/>
      <w:lvlJc w:val="left"/>
      <w:pPr>
        <w:tabs>
          <w:tab w:val="num" w:pos="720"/>
        </w:tabs>
        <w:ind w:left="720" w:hanging="360"/>
      </w:pPr>
      <w:rPr>
        <w:rFonts w:ascii="Arial" w:hAnsi="Arial" w:hint="default"/>
      </w:rPr>
    </w:lvl>
    <w:lvl w:ilvl="1" w:tplc="E4B0D08E" w:tentative="1">
      <w:start w:val="1"/>
      <w:numFmt w:val="bullet"/>
      <w:lvlText w:val="•"/>
      <w:lvlJc w:val="left"/>
      <w:pPr>
        <w:tabs>
          <w:tab w:val="num" w:pos="1440"/>
        </w:tabs>
        <w:ind w:left="1440" w:hanging="360"/>
      </w:pPr>
      <w:rPr>
        <w:rFonts w:ascii="Arial" w:hAnsi="Arial" w:hint="default"/>
      </w:rPr>
    </w:lvl>
    <w:lvl w:ilvl="2" w:tplc="7C6A66B6" w:tentative="1">
      <w:start w:val="1"/>
      <w:numFmt w:val="bullet"/>
      <w:lvlText w:val="•"/>
      <w:lvlJc w:val="left"/>
      <w:pPr>
        <w:tabs>
          <w:tab w:val="num" w:pos="2160"/>
        </w:tabs>
        <w:ind w:left="2160" w:hanging="360"/>
      </w:pPr>
      <w:rPr>
        <w:rFonts w:ascii="Arial" w:hAnsi="Arial" w:hint="default"/>
      </w:rPr>
    </w:lvl>
    <w:lvl w:ilvl="3" w:tplc="F156F4B8" w:tentative="1">
      <w:start w:val="1"/>
      <w:numFmt w:val="bullet"/>
      <w:lvlText w:val="•"/>
      <w:lvlJc w:val="left"/>
      <w:pPr>
        <w:tabs>
          <w:tab w:val="num" w:pos="2880"/>
        </w:tabs>
        <w:ind w:left="2880" w:hanging="360"/>
      </w:pPr>
      <w:rPr>
        <w:rFonts w:ascii="Arial" w:hAnsi="Arial" w:hint="default"/>
      </w:rPr>
    </w:lvl>
    <w:lvl w:ilvl="4" w:tplc="01961DAE" w:tentative="1">
      <w:start w:val="1"/>
      <w:numFmt w:val="bullet"/>
      <w:lvlText w:val="•"/>
      <w:lvlJc w:val="left"/>
      <w:pPr>
        <w:tabs>
          <w:tab w:val="num" w:pos="3600"/>
        </w:tabs>
        <w:ind w:left="3600" w:hanging="360"/>
      </w:pPr>
      <w:rPr>
        <w:rFonts w:ascii="Arial" w:hAnsi="Arial" w:hint="default"/>
      </w:rPr>
    </w:lvl>
    <w:lvl w:ilvl="5" w:tplc="F5EE53A8" w:tentative="1">
      <w:start w:val="1"/>
      <w:numFmt w:val="bullet"/>
      <w:lvlText w:val="•"/>
      <w:lvlJc w:val="left"/>
      <w:pPr>
        <w:tabs>
          <w:tab w:val="num" w:pos="4320"/>
        </w:tabs>
        <w:ind w:left="4320" w:hanging="360"/>
      </w:pPr>
      <w:rPr>
        <w:rFonts w:ascii="Arial" w:hAnsi="Arial" w:hint="default"/>
      </w:rPr>
    </w:lvl>
    <w:lvl w:ilvl="6" w:tplc="A916372C" w:tentative="1">
      <w:start w:val="1"/>
      <w:numFmt w:val="bullet"/>
      <w:lvlText w:val="•"/>
      <w:lvlJc w:val="left"/>
      <w:pPr>
        <w:tabs>
          <w:tab w:val="num" w:pos="5040"/>
        </w:tabs>
        <w:ind w:left="5040" w:hanging="360"/>
      </w:pPr>
      <w:rPr>
        <w:rFonts w:ascii="Arial" w:hAnsi="Arial" w:hint="default"/>
      </w:rPr>
    </w:lvl>
    <w:lvl w:ilvl="7" w:tplc="FC529C5C" w:tentative="1">
      <w:start w:val="1"/>
      <w:numFmt w:val="bullet"/>
      <w:lvlText w:val="•"/>
      <w:lvlJc w:val="left"/>
      <w:pPr>
        <w:tabs>
          <w:tab w:val="num" w:pos="5760"/>
        </w:tabs>
        <w:ind w:left="5760" w:hanging="360"/>
      </w:pPr>
      <w:rPr>
        <w:rFonts w:ascii="Arial" w:hAnsi="Arial" w:hint="default"/>
      </w:rPr>
    </w:lvl>
    <w:lvl w:ilvl="8" w:tplc="0E2644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F0E3BBE"/>
    <w:multiLevelType w:val="multilevel"/>
    <w:tmpl w:val="FCAA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BA3564"/>
    <w:multiLevelType w:val="hybridMultilevel"/>
    <w:tmpl w:val="E80E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6"/>
  </w:num>
  <w:num w:numId="5">
    <w:abstractNumId w:val="4"/>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9B4"/>
    <w:rsid w:val="00022900"/>
    <w:rsid w:val="0012280B"/>
    <w:rsid w:val="001C170E"/>
    <w:rsid w:val="002342D8"/>
    <w:rsid w:val="002D05A1"/>
    <w:rsid w:val="00357126"/>
    <w:rsid w:val="003959B4"/>
    <w:rsid w:val="003C4730"/>
    <w:rsid w:val="00454828"/>
    <w:rsid w:val="00491B80"/>
    <w:rsid w:val="004D43AE"/>
    <w:rsid w:val="00523247"/>
    <w:rsid w:val="006E04D6"/>
    <w:rsid w:val="00803506"/>
    <w:rsid w:val="008304A0"/>
    <w:rsid w:val="008B7EC4"/>
    <w:rsid w:val="009D41A6"/>
    <w:rsid w:val="00A66CF2"/>
    <w:rsid w:val="00AA6014"/>
    <w:rsid w:val="00B0016A"/>
    <w:rsid w:val="00B373B9"/>
    <w:rsid w:val="00BC4A9E"/>
    <w:rsid w:val="00C43F7C"/>
    <w:rsid w:val="00CD69EF"/>
    <w:rsid w:val="00D16928"/>
    <w:rsid w:val="00DE1D77"/>
    <w:rsid w:val="00DF3D94"/>
    <w:rsid w:val="00DF4332"/>
    <w:rsid w:val="00E21905"/>
    <w:rsid w:val="00E22FD3"/>
    <w:rsid w:val="00E97FFD"/>
    <w:rsid w:val="00F608B0"/>
    <w:rsid w:val="00F63FBB"/>
    <w:rsid w:val="00F67E19"/>
    <w:rsid w:val="00F70A9B"/>
    <w:rsid w:val="00FA0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13BA64"/>
  <w15:chartTrackingRefBased/>
  <w15:docId w15:val="{4CE69B52-FCBA-4B45-9C0B-E0084FA26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8B0"/>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3D94"/>
    <w:rPr>
      <w:color w:val="0563C1" w:themeColor="hyperlink"/>
      <w:u w:val="single"/>
    </w:rPr>
  </w:style>
  <w:style w:type="character" w:styleId="UnresolvedMention">
    <w:name w:val="Unresolved Mention"/>
    <w:basedOn w:val="DefaultParagraphFont"/>
    <w:uiPriority w:val="99"/>
    <w:semiHidden/>
    <w:unhideWhenUsed/>
    <w:rsid w:val="00DF3D94"/>
    <w:rPr>
      <w:color w:val="605E5C"/>
      <w:shd w:val="clear" w:color="auto" w:fill="E1DFDD"/>
    </w:rPr>
  </w:style>
  <w:style w:type="paragraph" w:styleId="ListParagraph">
    <w:name w:val="List Paragraph"/>
    <w:basedOn w:val="Normal"/>
    <w:uiPriority w:val="34"/>
    <w:qFormat/>
    <w:rsid w:val="00DF3D94"/>
    <w:pPr>
      <w:ind w:left="720"/>
      <w:contextualSpacing/>
    </w:pPr>
  </w:style>
  <w:style w:type="character" w:styleId="FollowedHyperlink">
    <w:name w:val="FollowedHyperlink"/>
    <w:basedOn w:val="DefaultParagraphFont"/>
    <w:uiPriority w:val="99"/>
    <w:semiHidden/>
    <w:unhideWhenUsed/>
    <w:rsid w:val="00CD69EF"/>
    <w:rPr>
      <w:color w:val="954F72" w:themeColor="followedHyperlink"/>
      <w:u w:val="single"/>
    </w:rPr>
  </w:style>
  <w:style w:type="character" w:customStyle="1" w:styleId="hgkelc">
    <w:name w:val="hgkelc"/>
    <w:basedOn w:val="DefaultParagraphFont"/>
    <w:rsid w:val="00F608B0"/>
  </w:style>
  <w:style w:type="character" w:customStyle="1" w:styleId="apple-converted-space">
    <w:name w:val="apple-converted-space"/>
    <w:basedOn w:val="DefaultParagraphFont"/>
    <w:rsid w:val="00F60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1967">
      <w:bodyDiv w:val="1"/>
      <w:marLeft w:val="0"/>
      <w:marRight w:val="0"/>
      <w:marTop w:val="0"/>
      <w:marBottom w:val="0"/>
      <w:divBdr>
        <w:top w:val="none" w:sz="0" w:space="0" w:color="auto"/>
        <w:left w:val="none" w:sz="0" w:space="0" w:color="auto"/>
        <w:bottom w:val="none" w:sz="0" w:space="0" w:color="auto"/>
        <w:right w:val="none" w:sz="0" w:space="0" w:color="auto"/>
      </w:divBdr>
      <w:divsChild>
        <w:div w:id="1055857823">
          <w:marLeft w:val="360"/>
          <w:marRight w:val="0"/>
          <w:marTop w:val="200"/>
          <w:marBottom w:val="0"/>
          <w:divBdr>
            <w:top w:val="none" w:sz="0" w:space="0" w:color="auto"/>
            <w:left w:val="none" w:sz="0" w:space="0" w:color="auto"/>
            <w:bottom w:val="none" w:sz="0" w:space="0" w:color="auto"/>
            <w:right w:val="none" w:sz="0" w:space="0" w:color="auto"/>
          </w:divBdr>
        </w:div>
      </w:divsChild>
    </w:div>
    <w:div w:id="138806740">
      <w:bodyDiv w:val="1"/>
      <w:marLeft w:val="0"/>
      <w:marRight w:val="0"/>
      <w:marTop w:val="0"/>
      <w:marBottom w:val="0"/>
      <w:divBdr>
        <w:top w:val="none" w:sz="0" w:space="0" w:color="auto"/>
        <w:left w:val="none" w:sz="0" w:space="0" w:color="auto"/>
        <w:bottom w:val="none" w:sz="0" w:space="0" w:color="auto"/>
        <w:right w:val="none" w:sz="0" w:space="0" w:color="auto"/>
      </w:divBdr>
      <w:divsChild>
        <w:div w:id="1723165807">
          <w:marLeft w:val="360"/>
          <w:marRight w:val="0"/>
          <w:marTop w:val="200"/>
          <w:marBottom w:val="0"/>
          <w:divBdr>
            <w:top w:val="none" w:sz="0" w:space="0" w:color="auto"/>
            <w:left w:val="none" w:sz="0" w:space="0" w:color="auto"/>
            <w:bottom w:val="none" w:sz="0" w:space="0" w:color="auto"/>
            <w:right w:val="none" w:sz="0" w:space="0" w:color="auto"/>
          </w:divBdr>
        </w:div>
      </w:divsChild>
    </w:div>
    <w:div w:id="218246390">
      <w:bodyDiv w:val="1"/>
      <w:marLeft w:val="0"/>
      <w:marRight w:val="0"/>
      <w:marTop w:val="0"/>
      <w:marBottom w:val="0"/>
      <w:divBdr>
        <w:top w:val="none" w:sz="0" w:space="0" w:color="auto"/>
        <w:left w:val="none" w:sz="0" w:space="0" w:color="auto"/>
        <w:bottom w:val="none" w:sz="0" w:space="0" w:color="auto"/>
        <w:right w:val="none" w:sz="0" w:space="0" w:color="auto"/>
      </w:divBdr>
    </w:div>
    <w:div w:id="481698720">
      <w:bodyDiv w:val="1"/>
      <w:marLeft w:val="0"/>
      <w:marRight w:val="0"/>
      <w:marTop w:val="0"/>
      <w:marBottom w:val="0"/>
      <w:divBdr>
        <w:top w:val="none" w:sz="0" w:space="0" w:color="auto"/>
        <w:left w:val="none" w:sz="0" w:space="0" w:color="auto"/>
        <w:bottom w:val="none" w:sz="0" w:space="0" w:color="auto"/>
        <w:right w:val="none" w:sz="0" w:space="0" w:color="auto"/>
      </w:divBdr>
    </w:div>
    <w:div w:id="538279146">
      <w:bodyDiv w:val="1"/>
      <w:marLeft w:val="0"/>
      <w:marRight w:val="0"/>
      <w:marTop w:val="0"/>
      <w:marBottom w:val="0"/>
      <w:divBdr>
        <w:top w:val="none" w:sz="0" w:space="0" w:color="auto"/>
        <w:left w:val="none" w:sz="0" w:space="0" w:color="auto"/>
        <w:bottom w:val="none" w:sz="0" w:space="0" w:color="auto"/>
        <w:right w:val="none" w:sz="0" w:space="0" w:color="auto"/>
      </w:divBdr>
      <w:divsChild>
        <w:div w:id="144662798">
          <w:marLeft w:val="0"/>
          <w:marRight w:val="0"/>
          <w:marTop w:val="0"/>
          <w:marBottom w:val="0"/>
          <w:divBdr>
            <w:top w:val="none" w:sz="0" w:space="0" w:color="auto"/>
            <w:left w:val="none" w:sz="0" w:space="0" w:color="auto"/>
            <w:bottom w:val="none" w:sz="0" w:space="0" w:color="auto"/>
            <w:right w:val="none" w:sz="0" w:space="0" w:color="auto"/>
          </w:divBdr>
        </w:div>
        <w:div w:id="1156996674">
          <w:marLeft w:val="0"/>
          <w:marRight w:val="0"/>
          <w:marTop w:val="0"/>
          <w:marBottom w:val="0"/>
          <w:divBdr>
            <w:top w:val="none" w:sz="0" w:space="0" w:color="auto"/>
            <w:left w:val="none" w:sz="0" w:space="0" w:color="auto"/>
            <w:bottom w:val="none" w:sz="0" w:space="0" w:color="auto"/>
            <w:right w:val="none" w:sz="0" w:space="0" w:color="auto"/>
          </w:divBdr>
          <w:divsChild>
            <w:div w:id="1159006033">
              <w:marLeft w:val="0"/>
              <w:marRight w:val="0"/>
              <w:marTop w:val="0"/>
              <w:marBottom w:val="0"/>
              <w:divBdr>
                <w:top w:val="none" w:sz="0" w:space="0" w:color="auto"/>
                <w:left w:val="none" w:sz="0" w:space="0" w:color="auto"/>
                <w:bottom w:val="none" w:sz="0" w:space="0" w:color="auto"/>
                <w:right w:val="none" w:sz="0" w:space="0" w:color="auto"/>
              </w:divBdr>
              <w:divsChild>
                <w:div w:id="1930962381">
                  <w:marLeft w:val="0"/>
                  <w:marRight w:val="0"/>
                  <w:marTop w:val="0"/>
                  <w:marBottom w:val="0"/>
                  <w:divBdr>
                    <w:top w:val="none" w:sz="0" w:space="0" w:color="auto"/>
                    <w:left w:val="none" w:sz="0" w:space="0" w:color="auto"/>
                    <w:bottom w:val="none" w:sz="0" w:space="0" w:color="auto"/>
                    <w:right w:val="none" w:sz="0" w:space="0" w:color="auto"/>
                  </w:divBdr>
                  <w:divsChild>
                    <w:div w:id="559562502">
                      <w:marLeft w:val="0"/>
                      <w:marRight w:val="0"/>
                      <w:marTop w:val="0"/>
                      <w:marBottom w:val="0"/>
                      <w:divBdr>
                        <w:top w:val="none" w:sz="0" w:space="0" w:color="auto"/>
                        <w:left w:val="none" w:sz="0" w:space="0" w:color="auto"/>
                        <w:bottom w:val="none" w:sz="0" w:space="0" w:color="auto"/>
                        <w:right w:val="none" w:sz="0" w:space="0" w:color="auto"/>
                      </w:divBdr>
                      <w:divsChild>
                        <w:div w:id="1790777610">
                          <w:marLeft w:val="0"/>
                          <w:marRight w:val="0"/>
                          <w:marTop w:val="0"/>
                          <w:marBottom w:val="0"/>
                          <w:divBdr>
                            <w:top w:val="none" w:sz="0" w:space="0" w:color="auto"/>
                            <w:left w:val="none" w:sz="0" w:space="0" w:color="auto"/>
                            <w:bottom w:val="none" w:sz="0" w:space="0" w:color="auto"/>
                            <w:right w:val="none" w:sz="0" w:space="0" w:color="auto"/>
                          </w:divBdr>
                          <w:divsChild>
                            <w:div w:id="183109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th.org/teens-dont-report-cyberbullying/" TargetMode="External"/><Relationship Id="rId13" Type="http://schemas.openxmlformats.org/officeDocument/2006/relationships/hyperlink" Target="https://www.oecd-ilibrary.org/docserver/205f8f17-en.pdf?expires=1648218238&amp;id=id&amp;accname=guest&amp;checksum=69D1E9F302D85391FBD1B6D43D41CFD4" TargetMode="External"/><Relationship Id="rId3" Type="http://schemas.openxmlformats.org/officeDocument/2006/relationships/settings" Target="settings.xml"/><Relationship Id="rId7" Type="http://schemas.openxmlformats.org/officeDocument/2006/relationships/hyperlink" Target="https://www.youthranch.org/blog/social-media-dangers-and-the-effects-of-cyberbullying" TargetMode="External"/><Relationship Id="rId12" Type="http://schemas.openxmlformats.org/officeDocument/2006/relationships/hyperlink" Target="https://www.security.org/resources/cyberbullying-facts-statistic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andfonline.com/doi/full/10.1080/10926771003788979" TargetMode="External"/><Relationship Id="rId11" Type="http://schemas.openxmlformats.org/officeDocument/2006/relationships/hyperlink" Target="https://www.statista.com/statistics/293192/cyber-bullying-awareness-in-select-countries-worldwide/" TargetMode="External"/><Relationship Id="rId5" Type="http://schemas.openxmlformats.org/officeDocument/2006/relationships/hyperlink" Target="https://www.oberlo.co.uk/statistics/how-many-people-use-social-media%20\" TargetMode="External"/><Relationship Id="rId15" Type="http://schemas.openxmlformats.org/officeDocument/2006/relationships/fontTable" Target="fontTable.xml"/><Relationship Id="rId10" Type="http://schemas.openxmlformats.org/officeDocument/2006/relationships/hyperlink" Target="https://link.springer.com/referenceworkentry/10.1007/978-1-4614-5690-2_218" TargetMode="External"/><Relationship Id="rId4" Type="http://schemas.openxmlformats.org/officeDocument/2006/relationships/webSettings" Target="webSettings.xml"/><Relationship Id="rId9" Type="http://schemas.openxmlformats.org/officeDocument/2006/relationships/hyperlink" Target="https://www.stopbullying.gov/prevention/bystanders-to-bullying" TargetMode="External"/><Relationship Id="rId14" Type="http://schemas.openxmlformats.org/officeDocument/2006/relationships/hyperlink" Target="https://www.asianstudies.org/publications/eaa/archives/cyberbullying-in-a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5</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Lilley Fee</dc:creator>
  <cp:keywords/>
  <dc:description/>
  <cp:lastModifiedBy>Lilley Fee</cp:lastModifiedBy>
  <cp:revision>10</cp:revision>
  <dcterms:created xsi:type="dcterms:W3CDTF">2022-03-25T10:28:00Z</dcterms:created>
  <dcterms:modified xsi:type="dcterms:W3CDTF">2022-03-25T15:55:00Z</dcterms:modified>
</cp:coreProperties>
</file>