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5F3CC9" w14:textId="7ECA8233" w:rsidR="00040BBF" w:rsidRDefault="282F61B2" w:rsidP="2E42A403">
      <w:pPr>
        <w:shd w:val="clear" w:color="auto" w:fill="FFFFFF" w:themeFill="background1"/>
        <w:jc w:val="center"/>
        <w:rPr>
          <w:rFonts w:ascii="Arial" w:eastAsia="Arial" w:hAnsi="Arial" w:cs="Arial"/>
          <w:b/>
          <w:bCs/>
          <w:color w:val="24292E"/>
          <w:sz w:val="22"/>
          <w:szCs w:val="22"/>
        </w:rPr>
      </w:pPr>
      <w:r w:rsidRPr="2E42A403">
        <w:rPr>
          <w:rFonts w:ascii="Arial" w:eastAsia="Arial" w:hAnsi="Arial" w:cs="Arial"/>
          <w:b/>
          <w:bCs/>
          <w:color w:val="24292E"/>
          <w:sz w:val="22"/>
          <w:szCs w:val="22"/>
        </w:rPr>
        <w:t>University of Wales Trinity St David</w:t>
      </w:r>
    </w:p>
    <w:p w14:paraId="65E6DDBD" w14:textId="2FCC29F5" w:rsidR="00040BBF" w:rsidRDefault="282F61B2" w:rsidP="2E42A403">
      <w:pPr>
        <w:shd w:val="clear" w:color="auto" w:fill="FFFFFF" w:themeFill="background1"/>
        <w:jc w:val="center"/>
        <w:rPr>
          <w:rFonts w:ascii="Arial" w:eastAsia="Arial" w:hAnsi="Arial" w:cs="Arial"/>
          <w:b/>
          <w:bCs/>
          <w:color w:val="24292E"/>
          <w:sz w:val="22"/>
          <w:szCs w:val="22"/>
        </w:rPr>
      </w:pPr>
      <w:r w:rsidRPr="2E42A403">
        <w:rPr>
          <w:rFonts w:ascii="Arial" w:eastAsia="Arial" w:hAnsi="Arial" w:cs="Arial"/>
          <w:b/>
          <w:bCs/>
          <w:color w:val="24292E"/>
          <w:sz w:val="22"/>
          <w:szCs w:val="22"/>
        </w:rPr>
        <w:t>BMHP5015: Changemakers - Building Your Personal Brand for Sustainable Employment</w:t>
      </w:r>
    </w:p>
    <w:p w14:paraId="574CA2CF" w14:textId="7513E7A2" w:rsidR="00040BBF" w:rsidRDefault="282F61B2" w:rsidP="2E42A403">
      <w:pPr>
        <w:shd w:val="clear" w:color="auto" w:fill="FFFFFF" w:themeFill="background1"/>
        <w:jc w:val="center"/>
        <w:rPr>
          <w:rFonts w:ascii="Arial" w:eastAsia="Arial" w:hAnsi="Arial" w:cs="Arial"/>
          <w:b/>
          <w:bCs/>
          <w:color w:val="24292E"/>
          <w:sz w:val="22"/>
          <w:szCs w:val="22"/>
        </w:rPr>
      </w:pPr>
      <w:r w:rsidRPr="2E42A403">
        <w:rPr>
          <w:rFonts w:ascii="Arial" w:eastAsia="Arial" w:hAnsi="Arial" w:cs="Arial"/>
          <w:b/>
          <w:bCs/>
          <w:color w:val="24292E"/>
          <w:sz w:val="22"/>
          <w:szCs w:val="22"/>
        </w:rPr>
        <w:t>Component 2: Career Development Report</w:t>
      </w:r>
    </w:p>
    <w:p w14:paraId="573BCCD7" w14:textId="733A0871" w:rsidR="00040BBF" w:rsidRDefault="282F61B2" w:rsidP="2E42A403">
      <w:pPr>
        <w:shd w:val="clear" w:color="auto" w:fill="FFFFFF" w:themeFill="background1"/>
        <w:jc w:val="center"/>
        <w:rPr>
          <w:rFonts w:ascii="Arial" w:eastAsia="Arial" w:hAnsi="Arial" w:cs="Arial"/>
          <w:color w:val="24292E"/>
          <w:sz w:val="22"/>
          <w:szCs w:val="22"/>
        </w:rPr>
      </w:pPr>
      <w:r w:rsidRPr="2E42A403">
        <w:rPr>
          <w:rFonts w:ascii="Arial" w:eastAsia="Arial" w:hAnsi="Arial" w:cs="Arial"/>
          <w:b/>
          <w:bCs/>
          <w:color w:val="24292E"/>
          <w:sz w:val="22"/>
          <w:szCs w:val="22"/>
        </w:rPr>
        <w:t>Student Name:</w:t>
      </w:r>
      <w:r w:rsidRPr="2E42A403">
        <w:rPr>
          <w:rFonts w:ascii="Arial" w:eastAsia="Arial" w:hAnsi="Arial" w:cs="Arial"/>
          <w:color w:val="24292E"/>
          <w:sz w:val="22"/>
          <w:szCs w:val="22"/>
        </w:rPr>
        <w:t xml:space="preserve"> Nichola Timothy </w:t>
      </w:r>
      <w:r w:rsidRPr="2E42A403">
        <w:rPr>
          <w:rFonts w:ascii="Arial" w:eastAsia="Arial" w:hAnsi="Arial" w:cs="Arial"/>
          <w:b/>
          <w:bCs/>
          <w:color w:val="24292E"/>
          <w:sz w:val="22"/>
          <w:szCs w:val="22"/>
        </w:rPr>
        <w:t>Student Number:</w:t>
      </w:r>
      <w:r w:rsidRPr="2E42A403">
        <w:rPr>
          <w:rFonts w:ascii="Arial" w:eastAsia="Arial" w:hAnsi="Arial" w:cs="Arial"/>
          <w:color w:val="24292E"/>
          <w:sz w:val="22"/>
          <w:szCs w:val="22"/>
        </w:rPr>
        <w:t xml:space="preserve"> 2407528</w:t>
      </w:r>
    </w:p>
    <w:p w14:paraId="5836679E" w14:textId="7F86C99F" w:rsidR="00040BBF" w:rsidRDefault="282F61B2" w:rsidP="2E42A403">
      <w:pPr>
        <w:shd w:val="clear" w:color="auto" w:fill="FFFFFF" w:themeFill="background1"/>
        <w:jc w:val="center"/>
        <w:rPr>
          <w:rFonts w:ascii="Arial" w:eastAsia="Arial" w:hAnsi="Arial" w:cs="Arial"/>
          <w:color w:val="24292E"/>
          <w:sz w:val="22"/>
          <w:szCs w:val="22"/>
        </w:rPr>
      </w:pPr>
      <w:r w:rsidRPr="2E42A403">
        <w:rPr>
          <w:rFonts w:ascii="Arial" w:eastAsia="Arial" w:hAnsi="Arial" w:cs="Arial"/>
          <w:b/>
          <w:bCs/>
          <w:color w:val="24292E"/>
          <w:sz w:val="22"/>
          <w:szCs w:val="22"/>
        </w:rPr>
        <w:t xml:space="preserve"> Submission Date:</w:t>
      </w:r>
      <w:r w:rsidRPr="2E42A403">
        <w:rPr>
          <w:rFonts w:ascii="Arial" w:eastAsia="Arial" w:hAnsi="Arial" w:cs="Arial"/>
          <w:color w:val="24292E"/>
          <w:sz w:val="22"/>
          <w:szCs w:val="22"/>
        </w:rPr>
        <w:t xml:space="preserve"> 19th July 2026</w:t>
      </w:r>
    </w:p>
    <w:p w14:paraId="1FBB983F" w14:textId="3FE74B3B" w:rsidR="00040BBF" w:rsidRDefault="00040BBF" w:rsidP="2E42A403">
      <w:pPr>
        <w:shd w:val="clear" w:color="auto" w:fill="FFFFFF" w:themeFill="background1"/>
        <w:jc w:val="center"/>
        <w:rPr>
          <w:rFonts w:ascii="Arial" w:eastAsia="Arial" w:hAnsi="Arial" w:cs="Arial"/>
          <w:color w:val="24292E"/>
          <w:sz w:val="22"/>
          <w:szCs w:val="22"/>
        </w:rPr>
      </w:pPr>
    </w:p>
    <w:p w14:paraId="138A1D0A" w14:textId="7FA62B73" w:rsidR="00040BBF" w:rsidRDefault="00040BBF" w:rsidP="2E42A403">
      <w:pPr>
        <w:shd w:val="clear" w:color="auto" w:fill="FFFFFF" w:themeFill="background1"/>
        <w:jc w:val="center"/>
        <w:rPr>
          <w:rFonts w:ascii="Arial" w:eastAsia="Arial" w:hAnsi="Arial" w:cs="Arial"/>
          <w:color w:val="24292E"/>
          <w:sz w:val="22"/>
          <w:szCs w:val="22"/>
        </w:rPr>
      </w:pPr>
    </w:p>
    <w:p w14:paraId="10107218" w14:textId="196E7CE8" w:rsidR="00040BBF" w:rsidRDefault="00040BBF" w:rsidP="2E42A403">
      <w:pPr>
        <w:shd w:val="clear" w:color="auto" w:fill="FFFFFF" w:themeFill="background1"/>
        <w:jc w:val="center"/>
        <w:rPr>
          <w:rFonts w:ascii="Arial" w:eastAsia="Arial" w:hAnsi="Arial" w:cs="Arial"/>
          <w:color w:val="24292E"/>
          <w:sz w:val="22"/>
          <w:szCs w:val="22"/>
        </w:rPr>
      </w:pPr>
    </w:p>
    <w:p w14:paraId="48BC7A7B" w14:textId="419A6C92" w:rsidR="00040BBF" w:rsidRDefault="00040BBF" w:rsidP="2E42A403">
      <w:pPr>
        <w:shd w:val="clear" w:color="auto" w:fill="FFFFFF" w:themeFill="background1"/>
        <w:jc w:val="center"/>
        <w:rPr>
          <w:rFonts w:ascii="Arial" w:eastAsia="Arial" w:hAnsi="Arial" w:cs="Arial"/>
          <w:color w:val="24292E"/>
          <w:sz w:val="22"/>
          <w:szCs w:val="22"/>
        </w:rPr>
      </w:pPr>
    </w:p>
    <w:p w14:paraId="039C2216" w14:textId="53640065" w:rsidR="00040BBF" w:rsidRDefault="00040BBF" w:rsidP="2E42A403">
      <w:pPr>
        <w:shd w:val="clear" w:color="auto" w:fill="FFFFFF" w:themeFill="background1"/>
        <w:jc w:val="center"/>
        <w:rPr>
          <w:rFonts w:ascii="Arial" w:eastAsia="Arial" w:hAnsi="Arial" w:cs="Arial"/>
          <w:color w:val="24292E"/>
          <w:sz w:val="22"/>
          <w:szCs w:val="22"/>
        </w:rPr>
      </w:pPr>
    </w:p>
    <w:p w14:paraId="46632EE4" w14:textId="4F18FE84" w:rsidR="00040BBF" w:rsidRDefault="00040BBF" w:rsidP="2E42A403">
      <w:pPr>
        <w:shd w:val="clear" w:color="auto" w:fill="FFFFFF" w:themeFill="background1"/>
        <w:jc w:val="center"/>
        <w:rPr>
          <w:rFonts w:ascii="Arial" w:eastAsia="Arial" w:hAnsi="Arial" w:cs="Arial"/>
          <w:color w:val="24292E"/>
          <w:sz w:val="22"/>
          <w:szCs w:val="22"/>
        </w:rPr>
      </w:pPr>
    </w:p>
    <w:p w14:paraId="6B2ED0C9" w14:textId="7D49B45E" w:rsidR="00040BBF" w:rsidRDefault="00040BBF" w:rsidP="2E42A403">
      <w:pPr>
        <w:shd w:val="clear" w:color="auto" w:fill="FFFFFF" w:themeFill="background1"/>
        <w:jc w:val="center"/>
        <w:rPr>
          <w:rFonts w:ascii="Arial" w:eastAsia="Arial" w:hAnsi="Arial" w:cs="Arial"/>
          <w:color w:val="24292E"/>
          <w:sz w:val="22"/>
          <w:szCs w:val="22"/>
        </w:rPr>
      </w:pPr>
    </w:p>
    <w:p w14:paraId="381E8A50" w14:textId="14A47571" w:rsidR="00040BBF" w:rsidRDefault="00040BBF" w:rsidP="2E42A403">
      <w:pPr>
        <w:shd w:val="clear" w:color="auto" w:fill="FFFFFF" w:themeFill="background1"/>
        <w:jc w:val="center"/>
        <w:rPr>
          <w:rFonts w:ascii="Arial" w:eastAsia="Arial" w:hAnsi="Arial" w:cs="Arial"/>
          <w:color w:val="24292E"/>
          <w:sz w:val="22"/>
          <w:szCs w:val="22"/>
        </w:rPr>
      </w:pPr>
    </w:p>
    <w:p w14:paraId="42ED7F47" w14:textId="7989A0DB" w:rsidR="00040BBF" w:rsidRDefault="00040BBF" w:rsidP="2E42A403">
      <w:pPr>
        <w:shd w:val="clear" w:color="auto" w:fill="FFFFFF" w:themeFill="background1"/>
        <w:jc w:val="center"/>
        <w:rPr>
          <w:rFonts w:ascii="Arial" w:eastAsia="Arial" w:hAnsi="Arial" w:cs="Arial"/>
          <w:color w:val="24292E"/>
          <w:sz w:val="22"/>
          <w:szCs w:val="22"/>
        </w:rPr>
      </w:pPr>
    </w:p>
    <w:p w14:paraId="79E4E71F" w14:textId="19522032" w:rsidR="00040BBF" w:rsidRDefault="00040BBF" w:rsidP="2E42A403">
      <w:pPr>
        <w:shd w:val="clear" w:color="auto" w:fill="FFFFFF" w:themeFill="background1"/>
        <w:jc w:val="center"/>
        <w:rPr>
          <w:rFonts w:ascii="Arial" w:eastAsia="Arial" w:hAnsi="Arial" w:cs="Arial"/>
          <w:color w:val="24292E"/>
          <w:sz w:val="22"/>
          <w:szCs w:val="22"/>
        </w:rPr>
      </w:pPr>
    </w:p>
    <w:p w14:paraId="5C095F99" w14:textId="1648A592" w:rsidR="00040BBF" w:rsidRDefault="00040BBF" w:rsidP="2E42A403">
      <w:pPr>
        <w:shd w:val="clear" w:color="auto" w:fill="FFFFFF" w:themeFill="background1"/>
        <w:jc w:val="center"/>
        <w:rPr>
          <w:rFonts w:ascii="Arial" w:eastAsia="Arial" w:hAnsi="Arial" w:cs="Arial"/>
          <w:color w:val="24292E"/>
          <w:sz w:val="22"/>
          <w:szCs w:val="22"/>
        </w:rPr>
      </w:pPr>
    </w:p>
    <w:p w14:paraId="7F32B1DA" w14:textId="0BF55410" w:rsidR="00040BBF" w:rsidRDefault="00040BBF" w:rsidP="2E42A403">
      <w:pPr>
        <w:shd w:val="clear" w:color="auto" w:fill="FFFFFF" w:themeFill="background1"/>
        <w:jc w:val="center"/>
        <w:rPr>
          <w:rFonts w:ascii="Arial" w:eastAsia="Arial" w:hAnsi="Arial" w:cs="Arial"/>
          <w:color w:val="24292E"/>
          <w:sz w:val="22"/>
          <w:szCs w:val="22"/>
        </w:rPr>
      </w:pPr>
    </w:p>
    <w:p w14:paraId="257931ED" w14:textId="08A5A3F3" w:rsidR="00040BBF" w:rsidRDefault="00040BBF" w:rsidP="2E42A403">
      <w:pPr>
        <w:shd w:val="clear" w:color="auto" w:fill="FFFFFF" w:themeFill="background1"/>
        <w:jc w:val="center"/>
        <w:rPr>
          <w:rFonts w:ascii="Arial" w:eastAsia="Arial" w:hAnsi="Arial" w:cs="Arial"/>
          <w:color w:val="24292E"/>
          <w:sz w:val="22"/>
          <w:szCs w:val="22"/>
        </w:rPr>
      </w:pPr>
    </w:p>
    <w:p w14:paraId="3775025F" w14:textId="66EA2C08" w:rsidR="00040BBF" w:rsidRDefault="00040BBF" w:rsidP="2E42A403">
      <w:pPr>
        <w:shd w:val="clear" w:color="auto" w:fill="FFFFFF" w:themeFill="background1"/>
        <w:jc w:val="center"/>
        <w:rPr>
          <w:rFonts w:ascii="Arial" w:eastAsia="Arial" w:hAnsi="Arial" w:cs="Arial"/>
          <w:color w:val="24292E"/>
          <w:sz w:val="22"/>
          <w:szCs w:val="22"/>
        </w:rPr>
      </w:pPr>
    </w:p>
    <w:p w14:paraId="323A38F1" w14:textId="3DFD146B" w:rsidR="00040BBF" w:rsidRDefault="00040BBF" w:rsidP="2E42A403">
      <w:pPr>
        <w:shd w:val="clear" w:color="auto" w:fill="FFFFFF" w:themeFill="background1"/>
        <w:jc w:val="center"/>
        <w:rPr>
          <w:rFonts w:ascii="Arial" w:eastAsia="Arial" w:hAnsi="Arial" w:cs="Arial"/>
          <w:color w:val="24292E"/>
          <w:sz w:val="22"/>
          <w:szCs w:val="22"/>
        </w:rPr>
      </w:pPr>
    </w:p>
    <w:p w14:paraId="6AE9BD93" w14:textId="51D31FFD" w:rsidR="00040BBF" w:rsidRDefault="00040BBF" w:rsidP="2E42A403">
      <w:pPr>
        <w:shd w:val="clear" w:color="auto" w:fill="FFFFFF" w:themeFill="background1"/>
        <w:jc w:val="center"/>
        <w:rPr>
          <w:rFonts w:ascii="Arial" w:eastAsia="Arial" w:hAnsi="Arial" w:cs="Arial"/>
          <w:color w:val="24292E"/>
          <w:sz w:val="22"/>
          <w:szCs w:val="22"/>
        </w:rPr>
      </w:pPr>
    </w:p>
    <w:p w14:paraId="7D57DFAD" w14:textId="67D43B86" w:rsidR="00040BBF" w:rsidRDefault="00040BBF" w:rsidP="2E42A403">
      <w:pPr>
        <w:shd w:val="clear" w:color="auto" w:fill="FFFFFF" w:themeFill="background1"/>
        <w:jc w:val="center"/>
        <w:rPr>
          <w:rFonts w:ascii="Arial" w:eastAsia="Arial" w:hAnsi="Arial" w:cs="Arial"/>
          <w:color w:val="24292E"/>
          <w:sz w:val="22"/>
          <w:szCs w:val="22"/>
        </w:rPr>
      </w:pPr>
    </w:p>
    <w:p w14:paraId="44C87543" w14:textId="364C9FE8" w:rsidR="00040BBF" w:rsidRDefault="00040BBF" w:rsidP="2E42A403">
      <w:pPr>
        <w:shd w:val="clear" w:color="auto" w:fill="FFFFFF" w:themeFill="background1"/>
        <w:jc w:val="center"/>
        <w:rPr>
          <w:rFonts w:ascii="Arial" w:eastAsia="Arial" w:hAnsi="Arial" w:cs="Arial"/>
          <w:color w:val="24292E"/>
          <w:sz w:val="22"/>
          <w:szCs w:val="22"/>
        </w:rPr>
      </w:pPr>
    </w:p>
    <w:p w14:paraId="712648EC" w14:textId="10F01D67" w:rsidR="00040BBF" w:rsidRDefault="00040BBF" w:rsidP="2E42A403">
      <w:pPr>
        <w:shd w:val="clear" w:color="auto" w:fill="FFFFFF" w:themeFill="background1"/>
        <w:jc w:val="center"/>
        <w:rPr>
          <w:rFonts w:ascii="Arial" w:eastAsia="Arial" w:hAnsi="Arial" w:cs="Arial"/>
          <w:color w:val="24292E"/>
          <w:sz w:val="22"/>
          <w:szCs w:val="22"/>
        </w:rPr>
      </w:pPr>
    </w:p>
    <w:p w14:paraId="2D191F9D" w14:textId="033DA91C" w:rsidR="00040BBF" w:rsidRDefault="00040BBF" w:rsidP="2E42A403">
      <w:pPr>
        <w:shd w:val="clear" w:color="auto" w:fill="FFFFFF" w:themeFill="background1"/>
        <w:jc w:val="center"/>
        <w:rPr>
          <w:rFonts w:ascii="Arial" w:eastAsia="Arial" w:hAnsi="Arial" w:cs="Arial"/>
          <w:color w:val="24292E"/>
          <w:sz w:val="22"/>
          <w:szCs w:val="22"/>
        </w:rPr>
      </w:pPr>
    </w:p>
    <w:p w14:paraId="32A1EAED" w14:textId="7F9A6EC8" w:rsidR="00040BBF" w:rsidRDefault="00040BBF" w:rsidP="2E42A403">
      <w:pPr>
        <w:shd w:val="clear" w:color="auto" w:fill="FFFFFF" w:themeFill="background1"/>
        <w:jc w:val="center"/>
        <w:rPr>
          <w:rFonts w:ascii="Arial" w:eastAsia="Arial" w:hAnsi="Arial" w:cs="Arial"/>
          <w:color w:val="24292E"/>
          <w:sz w:val="22"/>
          <w:szCs w:val="22"/>
        </w:rPr>
      </w:pPr>
    </w:p>
    <w:p w14:paraId="46EC24A0" w14:textId="07BAFB34" w:rsidR="00040BBF" w:rsidRDefault="00040BBF" w:rsidP="2E42A403">
      <w:pPr>
        <w:shd w:val="clear" w:color="auto" w:fill="FFFFFF" w:themeFill="background1"/>
        <w:jc w:val="center"/>
        <w:rPr>
          <w:rFonts w:ascii="Arial" w:eastAsia="Arial" w:hAnsi="Arial" w:cs="Arial"/>
          <w:color w:val="24292E"/>
          <w:sz w:val="22"/>
          <w:szCs w:val="22"/>
        </w:rPr>
      </w:pPr>
    </w:p>
    <w:p w14:paraId="2334A81C" w14:textId="49AF9DD6" w:rsidR="00040BBF" w:rsidRDefault="00040BBF" w:rsidP="2E42A403">
      <w:pPr>
        <w:shd w:val="clear" w:color="auto" w:fill="FFFFFF" w:themeFill="background1"/>
        <w:jc w:val="center"/>
        <w:rPr>
          <w:rFonts w:ascii="Arial" w:eastAsia="Arial" w:hAnsi="Arial" w:cs="Arial"/>
          <w:color w:val="24292E"/>
          <w:sz w:val="22"/>
          <w:szCs w:val="22"/>
        </w:rPr>
      </w:pPr>
    </w:p>
    <w:p w14:paraId="58EDCB55" w14:textId="77777777" w:rsidR="005C1601" w:rsidRDefault="005C1601" w:rsidP="2E42A403">
      <w:pPr>
        <w:rPr>
          <w:rFonts w:ascii="Arial" w:eastAsia="Arial" w:hAnsi="Arial" w:cs="Arial"/>
          <w:b/>
          <w:bCs/>
          <w:color w:val="24292E"/>
          <w:sz w:val="22"/>
          <w:szCs w:val="22"/>
        </w:rPr>
      </w:pPr>
      <w:r w:rsidRPr="2E42A403">
        <w:rPr>
          <w:rFonts w:ascii="Arial" w:eastAsia="Arial" w:hAnsi="Arial" w:cs="Arial"/>
          <w:b/>
          <w:bCs/>
          <w:color w:val="24292E"/>
          <w:sz w:val="22"/>
          <w:szCs w:val="22"/>
        </w:rPr>
        <w:br w:type="page"/>
      </w:r>
    </w:p>
    <w:p w14:paraId="30CB26DB" w14:textId="1081A6EF" w:rsidR="00040BBF" w:rsidRDefault="7A781253" w:rsidP="2E42A403">
      <w:pPr>
        <w:pStyle w:val="Heading2"/>
        <w:shd w:val="clear" w:color="auto" w:fill="FFFFFF" w:themeFill="background1"/>
        <w:spacing w:before="0" w:after="0"/>
        <w:jc w:val="both"/>
        <w:rPr>
          <w:rFonts w:ascii="Arial" w:eastAsia="Arial" w:hAnsi="Arial" w:cs="Arial"/>
          <w:b/>
          <w:bCs/>
          <w:color w:val="24292E"/>
          <w:sz w:val="22"/>
          <w:szCs w:val="22"/>
        </w:rPr>
      </w:pPr>
      <w:r w:rsidRPr="2E42A403">
        <w:rPr>
          <w:rFonts w:ascii="Arial" w:eastAsia="Arial" w:hAnsi="Arial" w:cs="Arial"/>
          <w:b/>
          <w:bCs/>
          <w:color w:val="24292E"/>
          <w:sz w:val="22"/>
          <w:szCs w:val="22"/>
        </w:rPr>
        <w:lastRenderedPageBreak/>
        <w:t>Introduction</w:t>
      </w:r>
    </w:p>
    <w:p w14:paraId="7AD92944" w14:textId="04517221" w:rsidR="00040BBF" w:rsidRDefault="7A781253" w:rsidP="04B12BB7">
      <w:pPr>
        <w:shd w:val="clear" w:color="auto" w:fill="FFFFFF" w:themeFill="background1"/>
        <w:spacing w:line="360" w:lineRule="auto"/>
        <w:jc w:val="both"/>
        <w:rPr>
          <w:rFonts w:ascii="Arial" w:eastAsia="Arial" w:hAnsi="Arial" w:cs="Arial"/>
          <w:color w:val="24292E"/>
          <w:sz w:val="22"/>
          <w:szCs w:val="22"/>
        </w:rPr>
      </w:pPr>
      <w:r w:rsidRPr="2E42A403">
        <w:rPr>
          <w:rFonts w:ascii="Arial" w:eastAsia="Arial" w:hAnsi="Arial" w:cs="Arial"/>
          <w:color w:val="24292E"/>
          <w:sz w:val="22"/>
          <w:szCs w:val="22"/>
        </w:rPr>
        <w:t xml:space="preserve">This report presents a strategic career development plan for my transition from early years management into a Senior Family Support Officer role, specialising in supporting families caring for children with learning disabilities and mental health needs. </w:t>
      </w:r>
    </w:p>
    <w:p w14:paraId="3E52AABD" w14:textId="4394063F" w:rsidR="00040BBF" w:rsidRDefault="7A781253" w:rsidP="04B12BB7">
      <w:pPr>
        <w:shd w:val="clear" w:color="auto" w:fill="FFFFFF" w:themeFill="background1"/>
        <w:spacing w:line="360" w:lineRule="auto"/>
        <w:jc w:val="both"/>
        <w:rPr>
          <w:rFonts w:ascii="Arial" w:eastAsia="Arial" w:hAnsi="Arial" w:cs="Arial"/>
          <w:color w:val="24292E"/>
          <w:sz w:val="22"/>
          <w:szCs w:val="22"/>
        </w:rPr>
      </w:pPr>
      <w:r w:rsidRPr="2E42A403">
        <w:rPr>
          <w:rFonts w:ascii="Arial" w:eastAsia="Arial" w:hAnsi="Arial" w:cs="Arial"/>
          <w:color w:val="24292E"/>
          <w:sz w:val="22"/>
          <w:szCs w:val="22"/>
        </w:rPr>
        <w:t xml:space="preserve">The purpose of this report is threefold: to critically analyse the target role and its place within the current UK health and social care landscape; to conduct a rigorous skills audit identifying both my strengths and development areas; and to outline a strategic action plan that bridges the gap between my current position and my career goal. Central to this report is the argument that my combination of extensive practical management experience, Level 5 academic achievement, and lived experience of disability and single parenthood creates a unique professional profile one that is increasingly valued in a sector moving towards personalised, </w:t>
      </w:r>
      <w:r w:rsidR="1F9F84D2" w:rsidRPr="2E42A403">
        <w:rPr>
          <w:rFonts w:ascii="Arial" w:eastAsia="Arial" w:hAnsi="Arial" w:cs="Arial"/>
          <w:color w:val="0C0C14"/>
          <w:sz w:val="22"/>
          <w:szCs w:val="22"/>
        </w:rPr>
        <w:t>"trauma-informed"</w:t>
      </w:r>
      <w:r w:rsidRPr="2E42A403">
        <w:rPr>
          <w:rFonts w:ascii="Arial" w:eastAsia="Arial" w:hAnsi="Arial" w:cs="Arial"/>
          <w:color w:val="24292E"/>
          <w:sz w:val="22"/>
          <w:szCs w:val="22"/>
        </w:rPr>
        <w:t>, and co-produced approaches to family support (SCIE, 2023). As Beresford (2016) argues, lived experience is increasingly recognised as a valid and valuable form of professional knowledge, and this report will demonstrate how my personal journey directly enhances my employability for this role.</w:t>
      </w:r>
    </w:p>
    <w:p w14:paraId="05E2E0A5" w14:textId="6CD54D9E" w:rsidR="00040BBF" w:rsidRDefault="5E92778A" w:rsidP="04B12BB7">
      <w:pPr>
        <w:pStyle w:val="Heading2"/>
        <w:shd w:val="clear" w:color="auto" w:fill="FFFFFF" w:themeFill="background1"/>
        <w:spacing w:before="0" w:after="0" w:line="360" w:lineRule="auto"/>
        <w:jc w:val="both"/>
        <w:rPr>
          <w:rFonts w:ascii="Arial" w:eastAsia="Arial" w:hAnsi="Arial" w:cs="Arial"/>
          <w:b/>
          <w:bCs/>
          <w:color w:val="24292E"/>
          <w:sz w:val="22"/>
          <w:szCs w:val="22"/>
        </w:rPr>
      </w:pPr>
      <w:r w:rsidRPr="2E42A403">
        <w:rPr>
          <w:rFonts w:ascii="Arial" w:eastAsia="Arial" w:hAnsi="Arial" w:cs="Arial"/>
          <w:b/>
          <w:bCs/>
          <w:color w:val="24292E"/>
          <w:sz w:val="22"/>
          <w:szCs w:val="22"/>
        </w:rPr>
        <w:t>Job Analysis and Sector Context</w:t>
      </w:r>
    </w:p>
    <w:p w14:paraId="66756BC2" w14:textId="1EA40469" w:rsidR="00040BBF" w:rsidRDefault="5E92778A" w:rsidP="04B12BB7">
      <w:pPr>
        <w:pStyle w:val="Heading3"/>
        <w:shd w:val="clear" w:color="auto" w:fill="FFFFFF" w:themeFill="background1"/>
        <w:spacing w:before="0" w:after="0" w:line="360" w:lineRule="auto"/>
        <w:jc w:val="both"/>
        <w:rPr>
          <w:rFonts w:ascii="Arial" w:eastAsia="Arial" w:hAnsi="Arial" w:cs="Arial"/>
          <w:b/>
          <w:bCs/>
          <w:color w:val="24292E"/>
          <w:sz w:val="22"/>
          <w:szCs w:val="22"/>
        </w:rPr>
      </w:pPr>
      <w:r w:rsidRPr="2E42A403">
        <w:rPr>
          <w:rFonts w:ascii="Arial" w:eastAsia="Arial" w:hAnsi="Arial" w:cs="Arial"/>
          <w:b/>
          <w:bCs/>
          <w:color w:val="24292E"/>
          <w:sz w:val="22"/>
          <w:szCs w:val="22"/>
        </w:rPr>
        <w:t>2.1 The Target Role</w:t>
      </w:r>
    </w:p>
    <w:p w14:paraId="2DF2A709" w14:textId="471AAB85" w:rsidR="00040BBF" w:rsidRPr="00235E46" w:rsidRDefault="5E92778A" w:rsidP="04B12BB7">
      <w:pPr>
        <w:shd w:val="clear" w:color="auto" w:fill="FFFFFF" w:themeFill="background1"/>
        <w:spacing w:line="360" w:lineRule="auto"/>
        <w:jc w:val="both"/>
        <w:rPr>
          <w:rFonts w:ascii="Arial" w:eastAsia="Arial" w:hAnsi="Arial" w:cs="Arial"/>
          <w:color w:val="FF0000"/>
          <w:sz w:val="22"/>
          <w:szCs w:val="22"/>
        </w:rPr>
      </w:pPr>
      <w:r w:rsidRPr="2E42A403">
        <w:rPr>
          <w:rFonts w:ascii="Arial" w:eastAsia="Arial" w:hAnsi="Arial" w:cs="Arial"/>
          <w:color w:val="24292E"/>
          <w:sz w:val="22"/>
          <w:szCs w:val="22"/>
        </w:rPr>
        <w:t>The role of Senior Family Support Officer sits at the intersection of practical advocacy, case management, and strategic leadership within community health and social care. Unlike entry-level Family Support Worker positions, a senior role requires the ability to manage complex caseloads independently, lead multi-agency coordination, and contribute to service design (Department for Education, 2023).</w:t>
      </w:r>
      <w:r w:rsidRPr="00524750">
        <w:rPr>
          <w:rFonts w:ascii="Arial" w:eastAsia="Arial" w:hAnsi="Arial" w:cs="Arial"/>
          <w:sz w:val="22"/>
          <w:szCs w:val="22"/>
        </w:rPr>
        <w:t xml:space="preserve"> Key responsibilities typically include conducting holistic family assessments to identify needs, risks, and protective factors; developing and monitoring individual family support plans aligned with statutory frameworks such as the Care Act </w:t>
      </w:r>
      <w:r w:rsidR="00111DE9" w:rsidRPr="00524750">
        <w:rPr>
          <w:rFonts w:ascii="Arial" w:eastAsia="Arial" w:hAnsi="Arial" w:cs="Arial"/>
          <w:sz w:val="22"/>
          <w:szCs w:val="22"/>
        </w:rPr>
        <w:t>(</w:t>
      </w:r>
      <w:r w:rsidRPr="00524750">
        <w:rPr>
          <w:rFonts w:ascii="Arial" w:eastAsia="Arial" w:hAnsi="Arial" w:cs="Arial"/>
          <w:sz w:val="22"/>
          <w:szCs w:val="22"/>
        </w:rPr>
        <w:t>2014</w:t>
      </w:r>
      <w:r w:rsidR="00111DE9" w:rsidRPr="00524750">
        <w:rPr>
          <w:rFonts w:ascii="Arial" w:eastAsia="Arial" w:hAnsi="Arial" w:cs="Arial"/>
          <w:sz w:val="22"/>
          <w:szCs w:val="22"/>
        </w:rPr>
        <w:t>)</w:t>
      </w:r>
      <w:r w:rsidRPr="00524750">
        <w:rPr>
          <w:rFonts w:ascii="Arial" w:eastAsia="Arial" w:hAnsi="Arial" w:cs="Arial"/>
          <w:sz w:val="22"/>
          <w:szCs w:val="22"/>
        </w:rPr>
        <w:t xml:space="preserve"> and the Children and Families Act </w:t>
      </w:r>
      <w:r w:rsidR="00111DE9" w:rsidRPr="00524750">
        <w:rPr>
          <w:rFonts w:ascii="Arial" w:eastAsia="Arial" w:hAnsi="Arial" w:cs="Arial"/>
          <w:sz w:val="22"/>
          <w:szCs w:val="22"/>
        </w:rPr>
        <w:t>(</w:t>
      </w:r>
      <w:r w:rsidRPr="00524750">
        <w:rPr>
          <w:rFonts w:ascii="Arial" w:eastAsia="Arial" w:hAnsi="Arial" w:cs="Arial"/>
          <w:sz w:val="22"/>
          <w:szCs w:val="22"/>
        </w:rPr>
        <w:t>2014</w:t>
      </w:r>
      <w:r w:rsidR="00111DE9" w:rsidRPr="00524750">
        <w:rPr>
          <w:rFonts w:ascii="Arial" w:eastAsia="Arial" w:hAnsi="Arial" w:cs="Arial"/>
          <w:sz w:val="22"/>
          <w:szCs w:val="22"/>
        </w:rPr>
        <w:t>)</w:t>
      </w:r>
      <w:r w:rsidRPr="00524750">
        <w:rPr>
          <w:rFonts w:ascii="Arial" w:eastAsia="Arial" w:hAnsi="Arial" w:cs="Arial"/>
          <w:sz w:val="22"/>
          <w:szCs w:val="22"/>
        </w:rPr>
        <w:t>; advocating for families in multi-agency meetings involving education, health, and social care professionals; designing and facilitating peer support groups to reduce isolation among carers; and mentoring junior staff.</w:t>
      </w:r>
    </w:p>
    <w:p w14:paraId="3E53265D" w14:textId="2E0F0499" w:rsidR="00040BBF" w:rsidRDefault="5E92778A" w:rsidP="04B12BB7">
      <w:pPr>
        <w:pStyle w:val="Heading3"/>
        <w:shd w:val="clear" w:color="auto" w:fill="FFFFFF" w:themeFill="background1"/>
        <w:spacing w:before="0" w:after="0" w:line="360" w:lineRule="auto"/>
        <w:jc w:val="both"/>
        <w:rPr>
          <w:rFonts w:ascii="Arial" w:eastAsia="Arial" w:hAnsi="Arial" w:cs="Arial"/>
          <w:b/>
          <w:bCs/>
          <w:color w:val="24292E"/>
          <w:sz w:val="22"/>
          <w:szCs w:val="22"/>
        </w:rPr>
      </w:pPr>
      <w:r w:rsidRPr="2E42A403">
        <w:rPr>
          <w:rFonts w:ascii="Arial" w:eastAsia="Arial" w:hAnsi="Arial" w:cs="Arial"/>
          <w:b/>
          <w:bCs/>
          <w:color w:val="24292E"/>
          <w:sz w:val="22"/>
          <w:szCs w:val="22"/>
        </w:rPr>
        <w:t>2.2 Sector Context</w:t>
      </w:r>
    </w:p>
    <w:p w14:paraId="4E6F88C4" w14:textId="2A9ACCF5" w:rsidR="00040BBF" w:rsidRDefault="5E92778A" w:rsidP="2E42A403">
      <w:pPr>
        <w:shd w:val="clear" w:color="auto" w:fill="FFFFFF" w:themeFill="background1"/>
        <w:spacing w:line="360" w:lineRule="auto"/>
        <w:jc w:val="both"/>
        <w:rPr>
          <w:rFonts w:ascii="Arial" w:eastAsia="Arial" w:hAnsi="Arial" w:cs="Arial"/>
          <w:color w:val="24292E"/>
          <w:sz w:val="22"/>
          <w:szCs w:val="22"/>
        </w:rPr>
      </w:pPr>
      <w:r w:rsidRPr="2E42A403">
        <w:rPr>
          <w:rFonts w:ascii="Arial" w:eastAsia="Arial" w:hAnsi="Arial" w:cs="Arial"/>
          <w:color w:val="24292E"/>
          <w:sz w:val="22"/>
          <w:szCs w:val="22"/>
        </w:rPr>
        <w:t>The need for senior family support professionals has never been greater. According to Carers UK (2023), there are approximately 5.7 million unpaid carers in the UK, with over 1.3 million providing care for children with disabilities or long-term health conditions. These families routinely report severe isolation, deteriorating mental health, and difficulty navigating fragmented support systems</w:t>
      </w:r>
      <w:r w:rsidR="757E3814" w:rsidRPr="2E42A403">
        <w:rPr>
          <w:rFonts w:ascii="Arial" w:eastAsia="Arial" w:hAnsi="Arial" w:cs="Arial"/>
          <w:color w:val="24292E"/>
          <w:sz w:val="22"/>
          <w:szCs w:val="22"/>
        </w:rPr>
        <w:t xml:space="preserve"> </w:t>
      </w:r>
      <w:r w:rsidR="557958A9" w:rsidRPr="00524750">
        <w:rPr>
          <w:rFonts w:ascii="Arial" w:eastAsia="Arial" w:hAnsi="Arial" w:cs="Arial"/>
          <w:color w:val="24292E"/>
          <w:sz w:val="22"/>
          <w:szCs w:val="22"/>
        </w:rPr>
        <w:t>(Carers UK, 2023)</w:t>
      </w:r>
      <w:r w:rsidR="00524750" w:rsidRPr="00524750">
        <w:rPr>
          <w:rFonts w:ascii="Arial" w:eastAsia="Arial" w:hAnsi="Arial" w:cs="Arial"/>
          <w:color w:val="24292E"/>
          <w:sz w:val="22"/>
          <w:szCs w:val="22"/>
        </w:rPr>
        <w:t>.</w:t>
      </w:r>
      <w:r w:rsidR="557958A9" w:rsidRPr="2E42A403">
        <w:rPr>
          <w:rFonts w:ascii="Arial" w:eastAsia="Arial" w:hAnsi="Arial" w:cs="Arial"/>
          <w:color w:val="24292E"/>
          <w:sz w:val="22"/>
          <w:szCs w:val="22"/>
        </w:rPr>
        <w:t xml:space="preserve"> </w:t>
      </w:r>
      <w:r w:rsidRPr="2E42A403">
        <w:rPr>
          <w:rFonts w:ascii="Arial" w:eastAsia="Arial" w:hAnsi="Arial" w:cs="Arial"/>
          <w:color w:val="24292E"/>
          <w:sz w:val="22"/>
          <w:szCs w:val="22"/>
        </w:rPr>
        <w:t xml:space="preserve">The NHS Long Term Plan identified a critical gap in community-based, preventative support for families with complex needs, reinforcing the demand for skilled professionals who can coordinate care across health, education, and social care boundaries (NHS England, 2019). This policy context directly aligns with my career goal, </w:t>
      </w:r>
      <w:r w:rsidRPr="2E42A403">
        <w:rPr>
          <w:rFonts w:ascii="Arial" w:eastAsia="Arial" w:hAnsi="Arial" w:cs="Arial"/>
          <w:color w:val="24292E"/>
          <w:sz w:val="22"/>
          <w:szCs w:val="22"/>
        </w:rPr>
        <w:lastRenderedPageBreak/>
        <w:t xml:space="preserve">as the sector shifts from reactive crisis </w:t>
      </w:r>
      <w:r w:rsidR="08327776" w:rsidRPr="2E42A403">
        <w:rPr>
          <w:rFonts w:ascii="Arial" w:eastAsia="Arial" w:hAnsi="Arial" w:cs="Arial"/>
          <w:color w:val="24292E"/>
          <w:sz w:val="22"/>
          <w:szCs w:val="22"/>
        </w:rPr>
        <w:t xml:space="preserve">intervention </w:t>
      </w:r>
      <w:r w:rsidR="08327776" w:rsidRPr="00524750">
        <w:rPr>
          <w:rFonts w:ascii="Arial" w:eastAsia="Arial" w:hAnsi="Arial" w:cs="Arial"/>
          <w:color w:val="24292E"/>
          <w:sz w:val="22"/>
          <w:szCs w:val="22"/>
        </w:rPr>
        <w:t>(</w:t>
      </w:r>
      <w:r w:rsidR="1A2344BB" w:rsidRPr="00524750">
        <w:rPr>
          <w:rFonts w:ascii="Arial" w:eastAsia="Arial" w:hAnsi="Arial" w:cs="Arial"/>
          <w:color w:val="24292E"/>
          <w:sz w:val="22"/>
          <w:szCs w:val="22"/>
        </w:rPr>
        <w:t>NHS England, 2019)</w:t>
      </w:r>
      <w:r w:rsidR="1A2344BB" w:rsidRPr="2E42A403">
        <w:rPr>
          <w:rFonts w:ascii="Arial" w:eastAsia="Arial" w:hAnsi="Arial" w:cs="Arial"/>
          <w:color w:val="24292E"/>
          <w:sz w:val="22"/>
          <w:szCs w:val="22"/>
        </w:rPr>
        <w:t xml:space="preserve"> </w:t>
      </w:r>
      <w:r w:rsidRPr="2E42A403">
        <w:rPr>
          <w:rFonts w:ascii="Arial" w:eastAsia="Arial" w:hAnsi="Arial" w:cs="Arial"/>
          <w:color w:val="24292E"/>
          <w:sz w:val="22"/>
          <w:szCs w:val="22"/>
        </w:rPr>
        <w:t>towards early, preventative, and co-produced family support</w:t>
      </w:r>
      <w:r w:rsidR="4CF077B8" w:rsidRPr="2E42A403">
        <w:rPr>
          <w:rFonts w:ascii="Arial" w:eastAsia="Arial" w:hAnsi="Arial" w:cs="Arial"/>
          <w:color w:val="24292E"/>
          <w:sz w:val="22"/>
          <w:szCs w:val="22"/>
        </w:rPr>
        <w:t xml:space="preserve"> </w:t>
      </w:r>
      <w:r w:rsidR="47E37E7C" w:rsidRPr="00524750">
        <w:rPr>
          <w:rFonts w:ascii="Arial" w:eastAsia="Arial" w:hAnsi="Arial" w:cs="Arial"/>
          <w:color w:val="24292E"/>
          <w:sz w:val="22"/>
          <w:szCs w:val="22"/>
        </w:rPr>
        <w:t>(SCIE, 2023)</w:t>
      </w:r>
      <w:r w:rsidR="00235E46" w:rsidRPr="00524750">
        <w:rPr>
          <w:rFonts w:ascii="Arial" w:eastAsia="Arial" w:hAnsi="Arial" w:cs="Arial"/>
          <w:color w:val="24292E"/>
          <w:sz w:val="22"/>
          <w:szCs w:val="22"/>
        </w:rPr>
        <w:t>.</w:t>
      </w:r>
      <w:r w:rsidR="00235E46">
        <w:rPr>
          <w:rFonts w:ascii="Arial" w:eastAsia="Arial" w:hAnsi="Arial" w:cs="Arial"/>
          <w:color w:val="24292E"/>
          <w:sz w:val="22"/>
          <w:szCs w:val="22"/>
        </w:rPr>
        <w:t xml:space="preserve"> </w:t>
      </w:r>
      <w:r w:rsidR="00235E46" w:rsidRPr="2E42A403">
        <w:rPr>
          <w:rFonts w:ascii="Arial" w:eastAsia="Arial" w:hAnsi="Arial" w:cs="Arial"/>
          <w:color w:val="24292E"/>
          <w:sz w:val="22"/>
          <w:szCs w:val="22"/>
        </w:rPr>
        <w:t>A screenshot of this job description is provided in Appendix A.</w:t>
      </w:r>
      <w:r w:rsidR="47E37E7C" w:rsidRPr="2E42A403">
        <w:rPr>
          <w:rFonts w:ascii="Arial" w:eastAsia="Arial" w:hAnsi="Arial" w:cs="Arial"/>
          <w:color w:val="24292E"/>
          <w:sz w:val="22"/>
          <w:szCs w:val="22"/>
        </w:rPr>
        <w:t xml:space="preserve"> </w:t>
      </w:r>
    </w:p>
    <w:p w14:paraId="1D1B2780" w14:textId="1A2378F1" w:rsidR="00040BBF" w:rsidRDefault="5E92778A" w:rsidP="04B12BB7">
      <w:pPr>
        <w:pStyle w:val="Heading3"/>
        <w:shd w:val="clear" w:color="auto" w:fill="FFFFFF" w:themeFill="background1"/>
        <w:spacing w:before="0" w:after="0" w:line="360" w:lineRule="auto"/>
        <w:jc w:val="both"/>
        <w:rPr>
          <w:rFonts w:ascii="Arial" w:eastAsia="Arial" w:hAnsi="Arial" w:cs="Arial"/>
          <w:b/>
          <w:bCs/>
          <w:color w:val="24292E"/>
          <w:sz w:val="22"/>
          <w:szCs w:val="22"/>
        </w:rPr>
      </w:pPr>
      <w:r w:rsidRPr="2E42A403">
        <w:rPr>
          <w:rFonts w:ascii="Arial" w:eastAsia="Arial" w:hAnsi="Arial" w:cs="Arial"/>
          <w:b/>
          <w:bCs/>
          <w:color w:val="24292E"/>
          <w:sz w:val="22"/>
          <w:szCs w:val="22"/>
        </w:rPr>
        <w:t xml:space="preserve">2.3 Required Competencies and </w:t>
      </w:r>
      <w:r w:rsidR="00235E46">
        <w:rPr>
          <w:rFonts w:ascii="Arial" w:eastAsia="Arial" w:hAnsi="Arial" w:cs="Arial"/>
          <w:b/>
          <w:bCs/>
          <w:color w:val="24292E"/>
          <w:sz w:val="22"/>
          <w:szCs w:val="22"/>
        </w:rPr>
        <w:t>Employability skills</w:t>
      </w:r>
    </w:p>
    <w:p w14:paraId="28FA8214" w14:textId="39768ECE" w:rsidR="00040BBF" w:rsidRDefault="0FEB5F11" w:rsidP="2E42A403">
      <w:pPr>
        <w:shd w:val="clear" w:color="auto" w:fill="FFFFFF" w:themeFill="background1"/>
        <w:spacing w:line="360" w:lineRule="auto"/>
        <w:jc w:val="both"/>
        <w:rPr>
          <w:rFonts w:ascii="Arial" w:eastAsia="Arial" w:hAnsi="Arial" w:cs="Arial"/>
          <w:color w:val="FF0000"/>
          <w:sz w:val="22"/>
          <w:szCs w:val="22"/>
        </w:rPr>
      </w:pPr>
      <w:r w:rsidRPr="3FE1FBA9">
        <w:rPr>
          <w:rFonts w:ascii="Arial" w:eastAsia="Arial" w:hAnsi="Arial" w:cs="Arial"/>
          <w:color w:val="24292E"/>
          <w:sz w:val="22"/>
          <w:szCs w:val="22"/>
        </w:rPr>
        <w:t xml:space="preserve">Analysis of current job postings for senior-level roles within health and social care reveals consistent requirements: a minimum Level 5 qualification in Health and Social Care; substantial experience in family-facing roles; knowledge of relevant legislation including the Care Act </w:t>
      </w:r>
      <w:r w:rsidR="00D55521" w:rsidRPr="3FE1FBA9">
        <w:rPr>
          <w:rFonts w:ascii="Arial" w:eastAsia="Arial" w:hAnsi="Arial" w:cs="Arial"/>
          <w:color w:val="24292E"/>
          <w:sz w:val="22"/>
          <w:szCs w:val="22"/>
        </w:rPr>
        <w:t>(</w:t>
      </w:r>
      <w:r w:rsidRPr="3FE1FBA9">
        <w:rPr>
          <w:rFonts w:ascii="Arial" w:eastAsia="Arial" w:hAnsi="Arial" w:cs="Arial"/>
          <w:color w:val="24292E"/>
          <w:sz w:val="22"/>
          <w:szCs w:val="22"/>
        </w:rPr>
        <w:t>2014</w:t>
      </w:r>
      <w:r w:rsidR="00D55521" w:rsidRPr="3FE1FBA9">
        <w:rPr>
          <w:rFonts w:ascii="Arial" w:eastAsia="Arial" w:hAnsi="Arial" w:cs="Arial"/>
          <w:color w:val="24292E"/>
          <w:sz w:val="22"/>
          <w:szCs w:val="22"/>
        </w:rPr>
        <w:t>)</w:t>
      </w:r>
      <w:r w:rsidRPr="3FE1FBA9">
        <w:rPr>
          <w:rFonts w:ascii="Arial" w:eastAsia="Arial" w:hAnsi="Arial" w:cs="Arial"/>
          <w:color w:val="24292E"/>
          <w:sz w:val="22"/>
          <w:szCs w:val="22"/>
        </w:rPr>
        <w:t xml:space="preserve">; strong assessment and multi-agency communication skills; and a commitment to trauma-informed practice (NHS England, 2023). </w:t>
      </w:r>
    </w:p>
    <w:p w14:paraId="539E9221" w14:textId="5DF2A339" w:rsidR="00040BBF" w:rsidRDefault="00040BBF" w:rsidP="04B12BB7">
      <w:pPr>
        <w:shd w:val="clear" w:color="auto" w:fill="FFFFFF" w:themeFill="background1"/>
        <w:spacing w:line="360" w:lineRule="auto"/>
        <w:jc w:val="both"/>
        <w:rPr>
          <w:rFonts w:ascii="Arial" w:eastAsia="Arial" w:hAnsi="Arial" w:cs="Arial"/>
          <w:color w:val="24292E"/>
          <w:sz w:val="22"/>
          <w:szCs w:val="22"/>
        </w:rPr>
      </w:pPr>
    </w:p>
    <w:p w14:paraId="70A95FA9" w14:textId="42B10F43" w:rsidR="00040BBF" w:rsidRDefault="774DCCCB" w:rsidP="2E42A403">
      <w:pPr>
        <w:pStyle w:val="Heading2"/>
        <w:shd w:val="clear" w:color="auto" w:fill="FFFFFF" w:themeFill="background1"/>
        <w:spacing w:before="0" w:after="0"/>
        <w:jc w:val="both"/>
        <w:rPr>
          <w:rFonts w:ascii="Arial" w:eastAsia="Arial" w:hAnsi="Arial" w:cs="Arial"/>
          <w:b/>
          <w:bCs/>
          <w:color w:val="24292E"/>
          <w:sz w:val="22"/>
          <w:szCs w:val="22"/>
        </w:rPr>
      </w:pPr>
      <w:r w:rsidRPr="2E42A403">
        <w:rPr>
          <w:rFonts w:ascii="Arial" w:eastAsia="Arial" w:hAnsi="Arial" w:cs="Arial"/>
          <w:b/>
          <w:bCs/>
          <w:color w:val="24292E"/>
          <w:sz w:val="22"/>
          <w:szCs w:val="22"/>
        </w:rPr>
        <w:t>Personal Employability Skills Audit</w:t>
      </w:r>
    </w:p>
    <w:p w14:paraId="05B04B04" w14:textId="687DEAAB" w:rsidR="00040BBF" w:rsidRDefault="774DCCCB" w:rsidP="2E42A403">
      <w:pPr>
        <w:pStyle w:val="Heading3"/>
        <w:shd w:val="clear" w:color="auto" w:fill="FFFFFF" w:themeFill="background1"/>
        <w:spacing w:before="0" w:after="0"/>
        <w:jc w:val="both"/>
        <w:rPr>
          <w:rFonts w:ascii="Arial" w:eastAsia="Arial" w:hAnsi="Arial" w:cs="Arial"/>
          <w:b/>
          <w:bCs/>
          <w:color w:val="24292E"/>
          <w:sz w:val="22"/>
          <w:szCs w:val="22"/>
        </w:rPr>
      </w:pPr>
      <w:r w:rsidRPr="2E42A403">
        <w:rPr>
          <w:rFonts w:ascii="Arial" w:eastAsia="Arial" w:hAnsi="Arial" w:cs="Arial"/>
          <w:b/>
          <w:bCs/>
          <w:color w:val="24292E"/>
          <w:sz w:val="22"/>
          <w:szCs w:val="22"/>
        </w:rPr>
        <w:t>3.1 Methodology</w:t>
      </w:r>
    </w:p>
    <w:p w14:paraId="01C3871B" w14:textId="4A9C4CD5" w:rsidR="00040BBF" w:rsidRDefault="774DCCCB" w:rsidP="00AD1514">
      <w:pPr>
        <w:shd w:val="clear" w:color="auto" w:fill="FFFFFF" w:themeFill="background1"/>
        <w:spacing w:line="360" w:lineRule="auto"/>
        <w:jc w:val="both"/>
        <w:rPr>
          <w:rFonts w:ascii="Arial" w:eastAsia="Arial" w:hAnsi="Arial" w:cs="Arial"/>
          <w:color w:val="24292E"/>
          <w:sz w:val="22"/>
          <w:szCs w:val="22"/>
        </w:rPr>
      </w:pPr>
      <w:r w:rsidRPr="2E42A403">
        <w:rPr>
          <w:rFonts w:ascii="Arial" w:eastAsia="Arial" w:hAnsi="Arial" w:cs="Arial"/>
          <w:color w:val="24292E"/>
          <w:sz w:val="22"/>
          <w:szCs w:val="22"/>
        </w:rPr>
        <w:t>This skills audit employs a reflective SWOT framework (Strengths, Weaknesses, Opportunities, Threats), informed by Kolb's Experiential Learning Cycle, which posits that learning occurs through the cycle of concrete experience, reflective observation, abstract conceptualisation, and active experimentation (Kolb, 1984). The audit considers three dimensions of my professional profile: practical experience, academic capability, and lived experience. While my passion is direct work with children, I am targeting the Senior Family Support Officer role because it allows me to empower parents to create better learning environments for their children at home and in early years settings.</w:t>
      </w:r>
    </w:p>
    <w:p w14:paraId="3A6D28B3" w14:textId="2BC7E2EC" w:rsidR="00040BBF" w:rsidRDefault="774DCCCB" w:rsidP="2E42A403">
      <w:pPr>
        <w:pStyle w:val="Heading3"/>
        <w:shd w:val="clear" w:color="auto" w:fill="FFFFFF" w:themeFill="background1"/>
        <w:spacing w:before="0" w:after="0"/>
        <w:jc w:val="both"/>
        <w:rPr>
          <w:rFonts w:ascii="Arial" w:eastAsia="Arial" w:hAnsi="Arial" w:cs="Arial"/>
          <w:color w:val="24292E"/>
          <w:sz w:val="22"/>
          <w:szCs w:val="22"/>
        </w:rPr>
      </w:pPr>
      <w:r w:rsidRPr="2E42A403">
        <w:rPr>
          <w:rFonts w:ascii="Arial" w:eastAsia="Arial" w:hAnsi="Arial" w:cs="Arial"/>
          <w:color w:val="24292E"/>
          <w:sz w:val="22"/>
          <w:szCs w:val="22"/>
        </w:rPr>
        <w:t>3.2 Strengths</w:t>
      </w:r>
    </w:p>
    <w:p w14:paraId="7C8EABE1" w14:textId="0CD5F0A1" w:rsidR="00040BBF" w:rsidRDefault="774DCCCB" w:rsidP="00AD1514">
      <w:pPr>
        <w:shd w:val="clear" w:color="auto" w:fill="FFFFFF" w:themeFill="background1"/>
        <w:spacing w:line="360" w:lineRule="auto"/>
        <w:jc w:val="both"/>
        <w:rPr>
          <w:rFonts w:ascii="Arial" w:eastAsia="Arial" w:hAnsi="Arial" w:cs="Arial"/>
          <w:color w:val="24292E"/>
          <w:sz w:val="22"/>
          <w:szCs w:val="22"/>
        </w:rPr>
      </w:pPr>
      <w:r w:rsidRPr="2E42A403">
        <w:rPr>
          <w:rFonts w:ascii="Arial" w:eastAsia="Arial" w:hAnsi="Arial" w:cs="Arial"/>
          <w:color w:val="24292E"/>
          <w:sz w:val="22"/>
          <w:szCs w:val="22"/>
        </w:rPr>
        <w:t xml:space="preserve">Practical Management Experience: I worked full-time as a Deputy Nursery Manager for eighteen years at a nursery split into different age groups from birth to four years old. My role involved supervising all nursery staff, educating children across all age groups, and liaising closely with the manager to run the day-to-day operations of the nursery. I was responsible for delivering staff training and conducting inductions for all </w:t>
      </w:r>
      <w:r w:rsidR="5B232BDE" w:rsidRPr="2E42A403">
        <w:rPr>
          <w:rFonts w:ascii="Arial" w:eastAsia="Arial" w:hAnsi="Arial" w:cs="Arial"/>
          <w:color w:val="24292E"/>
          <w:sz w:val="22"/>
          <w:szCs w:val="22"/>
        </w:rPr>
        <w:t>unfamiliar staff</w:t>
      </w:r>
      <w:r w:rsidRPr="2E42A403">
        <w:rPr>
          <w:rFonts w:ascii="Arial" w:eastAsia="Arial" w:hAnsi="Arial" w:cs="Arial"/>
          <w:color w:val="24292E"/>
          <w:sz w:val="22"/>
          <w:szCs w:val="22"/>
        </w:rPr>
        <w:t xml:space="preserve"> members, ensuring they understood safeguarding procedures, inclusion practices, and the Early Years Foundation Stage curriculum. I also led </w:t>
      </w:r>
      <w:r w:rsidR="318BEA0D" w:rsidRPr="2E42A403">
        <w:rPr>
          <w:rFonts w:ascii="Arial" w:eastAsia="Arial" w:hAnsi="Arial" w:cs="Arial"/>
          <w:color w:val="0C0C14"/>
          <w:sz w:val="22"/>
          <w:szCs w:val="22"/>
        </w:rPr>
        <w:t>"show-arounds"</w:t>
      </w:r>
      <w:r w:rsidRPr="2E42A403">
        <w:rPr>
          <w:rFonts w:ascii="Arial" w:eastAsia="Arial" w:hAnsi="Arial" w:cs="Arial"/>
          <w:color w:val="24292E"/>
          <w:sz w:val="22"/>
          <w:szCs w:val="22"/>
        </w:rPr>
        <w:t xml:space="preserve"> for prospective parents, guiding them through the nursery and explaining how we support</w:t>
      </w:r>
      <w:r w:rsidR="00B14DB8" w:rsidRPr="2E42A403">
        <w:rPr>
          <w:rFonts w:ascii="Arial" w:eastAsia="Arial" w:hAnsi="Arial" w:cs="Arial"/>
          <w:color w:val="24292E"/>
          <w:sz w:val="22"/>
          <w:szCs w:val="22"/>
        </w:rPr>
        <w:t>ed</w:t>
      </w:r>
      <w:r w:rsidRPr="2E42A403">
        <w:rPr>
          <w:rFonts w:ascii="Arial" w:eastAsia="Arial" w:hAnsi="Arial" w:cs="Arial"/>
          <w:color w:val="24292E"/>
          <w:sz w:val="22"/>
          <w:szCs w:val="22"/>
        </w:rPr>
        <w:t xml:space="preserve"> children's individual needs, and organised parents' evenings to discuss children's progress and address any concerns. These responsibilities directly transfer to the Senior Family Support Officer role: supervising staff mirrors mentoring junior support workers; conducting show</w:t>
      </w:r>
      <w:r w:rsidR="201FE426" w:rsidRPr="2E42A403">
        <w:rPr>
          <w:rFonts w:ascii="Arial" w:eastAsia="Arial" w:hAnsi="Arial" w:cs="Arial"/>
          <w:color w:val="24292E"/>
          <w:sz w:val="22"/>
          <w:szCs w:val="22"/>
        </w:rPr>
        <w:t xml:space="preserve"> </w:t>
      </w:r>
      <w:r w:rsidRPr="2E42A403">
        <w:rPr>
          <w:rFonts w:ascii="Arial" w:eastAsia="Arial" w:hAnsi="Arial" w:cs="Arial"/>
          <w:color w:val="24292E"/>
          <w:sz w:val="22"/>
          <w:szCs w:val="22"/>
        </w:rPr>
        <w:t xml:space="preserve">arounds and parents' evenings demonstrates my ability to communicate sensitively with families during emotionally significant moments; and running day-to-day operations alongside the manager </w:t>
      </w:r>
      <w:r w:rsidR="008533A7" w:rsidRPr="2E42A403">
        <w:rPr>
          <w:rFonts w:ascii="Arial" w:eastAsia="Arial" w:hAnsi="Arial" w:cs="Arial"/>
          <w:color w:val="24292E"/>
          <w:sz w:val="22"/>
          <w:szCs w:val="22"/>
        </w:rPr>
        <w:t>demonstrates</w:t>
      </w:r>
      <w:r w:rsidRPr="2E42A403">
        <w:rPr>
          <w:rFonts w:ascii="Arial" w:eastAsia="Arial" w:hAnsi="Arial" w:cs="Arial"/>
          <w:color w:val="24292E"/>
          <w:sz w:val="22"/>
          <w:szCs w:val="22"/>
        </w:rPr>
        <w:t xml:space="preserve"> I can coordinate complex, multi-faceted workloads under pressure. Throughout this time, I </w:t>
      </w:r>
      <w:r w:rsidRPr="2E42A403">
        <w:rPr>
          <w:rFonts w:ascii="Arial" w:eastAsia="Arial" w:hAnsi="Arial" w:cs="Arial"/>
          <w:color w:val="24292E"/>
          <w:sz w:val="22"/>
          <w:szCs w:val="22"/>
        </w:rPr>
        <w:lastRenderedPageBreak/>
        <w:t>supported over fifty families annually through complex transitions including diagnosis, school placement, and accessing respite care.</w:t>
      </w:r>
    </w:p>
    <w:p w14:paraId="1B181767" w14:textId="3251F51B" w:rsidR="00040BBF" w:rsidRDefault="774DCCCB" w:rsidP="00AD1514">
      <w:pPr>
        <w:shd w:val="clear" w:color="auto" w:fill="FFFFFF" w:themeFill="background1"/>
        <w:spacing w:line="360" w:lineRule="auto"/>
        <w:jc w:val="both"/>
        <w:rPr>
          <w:rFonts w:ascii="Arial" w:eastAsia="Arial" w:hAnsi="Arial" w:cs="Arial"/>
          <w:color w:val="24292E"/>
          <w:sz w:val="22"/>
          <w:szCs w:val="22"/>
        </w:rPr>
      </w:pPr>
      <w:r w:rsidRPr="2E42A403">
        <w:rPr>
          <w:rFonts w:ascii="Arial" w:eastAsia="Arial" w:hAnsi="Arial" w:cs="Arial"/>
          <w:color w:val="24292E"/>
          <w:sz w:val="22"/>
          <w:szCs w:val="22"/>
        </w:rPr>
        <w:t xml:space="preserve">Academic Achievement: Achieving a Level 4 Cert HE and progressing through Level 5 in Health and Social Care has equipped me with advanced skills in critical analysis, policy interpretation, research methodology, and academic writing. My studies have deepened my understanding of legislative frameworks governing family support, particularly the Care Act </w:t>
      </w:r>
      <w:r w:rsidR="00285C9F" w:rsidRPr="2E42A403">
        <w:rPr>
          <w:rFonts w:ascii="Arial" w:eastAsia="Arial" w:hAnsi="Arial" w:cs="Arial"/>
          <w:color w:val="24292E"/>
          <w:sz w:val="22"/>
          <w:szCs w:val="22"/>
        </w:rPr>
        <w:t>(</w:t>
      </w:r>
      <w:r w:rsidRPr="2E42A403">
        <w:rPr>
          <w:rFonts w:ascii="Arial" w:eastAsia="Arial" w:hAnsi="Arial" w:cs="Arial"/>
          <w:color w:val="24292E"/>
          <w:sz w:val="22"/>
          <w:szCs w:val="22"/>
        </w:rPr>
        <w:t>2014</w:t>
      </w:r>
      <w:r w:rsidR="00285C9F" w:rsidRPr="2E42A403">
        <w:rPr>
          <w:rFonts w:ascii="Arial" w:eastAsia="Arial" w:hAnsi="Arial" w:cs="Arial"/>
          <w:color w:val="24292E"/>
          <w:sz w:val="22"/>
          <w:szCs w:val="22"/>
        </w:rPr>
        <w:t>)</w:t>
      </w:r>
      <w:r w:rsidRPr="2E42A403">
        <w:rPr>
          <w:rFonts w:ascii="Arial" w:eastAsia="Arial" w:hAnsi="Arial" w:cs="Arial"/>
          <w:color w:val="24292E"/>
          <w:sz w:val="22"/>
          <w:szCs w:val="22"/>
        </w:rPr>
        <w:t xml:space="preserve"> and the Equality Act </w:t>
      </w:r>
      <w:r w:rsidR="00285C9F" w:rsidRPr="2E42A403">
        <w:rPr>
          <w:rFonts w:ascii="Arial" w:eastAsia="Arial" w:hAnsi="Arial" w:cs="Arial"/>
          <w:color w:val="24292E"/>
          <w:sz w:val="22"/>
          <w:szCs w:val="22"/>
        </w:rPr>
        <w:t>(</w:t>
      </w:r>
      <w:r w:rsidRPr="2E42A403">
        <w:rPr>
          <w:rFonts w:ascii="Arial" w:eastAsia="Arial" w:hAnsi="Arial" w:cs="Arial"/>
          <w:color w:val="24292E"/>
          <w:sz w:val="22"/>
          <w:szCs w:val="22"/>
        </w:rPr>
        <w:t>2010</w:t>
      </w:r>
      <w:r w:rsidR="00285C9F" w:rsidRPr="2E42A403">
        <w:rPr>
          <w:rFonts w:ascii="Arial" w:eastAsia="Arial" w:hAnsi="Arial" w:cs="Arial"/>
          <w:color w:val="24292E"/>
          <w:sz w:val="22"/>
          <w:szCs w:val="22"/>
        </w:rPr>
        <w:t>)</w:t>
      </w:r>
      <w:r w:rsidRPr="2E42A403">
        <w:rPr>
          <w:rFonts w:ascii="Arial" w:eastAsia="Arial" w:hAnsi="Arial" w:cs="Arial"/>
          <w:color w:val="24292E"/>
          <w:sz w:val="22"/>
          <w:szCs w:val="22"/>
        </w:rPr>
        <w:t>. This academic grounding allows me to approach practice with a critical eye, questioning assumptions and seeking evidence-based solutions.</w:t>
      </w:r>
    </w:p>
    <w:p w14:paraId="4710E204" w14:textId="5594EA52" w:rsidR="00040BBF" w:rsidRDefault="774DCCCB" w:rsidP="00AD1514">
      <w:pPr>
        <w:shd w:val="clear" w:color="auto" w:fill="FFFFFF" w:themeFill="background1"/>
        <w:spacing w:line="360" w:lineRule="auto"/>
        <w:jc w:val="both"/>
        <w:rPr>
          <w:rFonts w:ascii="Arial" w:eastAsia="Arial" w:hAnsi="Arial" w:cs="Arial"/>
          <w:color w:val="24292E"/>
          <w:sz w:val="22"/>
          <w:szCs w:val="22"/>
        </w:rPr>
      </w:pPr>
      <w:r w:rsidRPr="2E42A403">
        <w:rPr>
          <w:rFonts w:ascii="Arial" w:eastAsia="Arial" w:hAnsi="Arial" w:cs="Arial"/>
          <w:color w:val="24292E"/>
          <w:sz w:val="22"/>
          <w:szCs w:val="22"/>
        </w:rPr>
        <w:t>Lived Experience: My personal journey with chronic illness, disability, anxiety, and single parenthood provides an empathy and authenticity that cannot be taught in a classroom. I understand the frustration of navigating fragmented systems, the stigma of invisible disability, and the isolation of caring alone. Masten (2014) defines resilience as ordinary magic the capacity to adapt and thrive despite adversity and my life exemplifies this principle. This "insider" perspective allows me to build rapport with families more quickly and effectively than many of my peers.</w:t>
      </w:r>
    </w:p>
    <w:p w14:paraId="163D4219" w14:textId="69841FB7" w:rsidR="00040BBF" w:rsidRDefault="774DCCCB" w:rsidP="2E42A403">
      <w:pPr>
        <w:pStyle w:val="Heading3"/>
        <w:shd w:val="clear" w:color="auto" w:fill="FFFFFF" w:themeFill="background1"/>
        <w:spacing w:before="0" w:after="0"/>
        <w:jc w:val="both"/>
        <w:rPr>
          <w:rFonts w:ascii="Arial" w:eastAsia="Arial" w:hAnsi="Arial" w:cs="Arial"/>
          <w:color w:val="24292E"/>
          <w:sz w:val="22"/>
          <w:szCs w:val="22"/>
        </w:rPr>
      </w:pPr>
      <w:r w:rsidRPr="2E42A403">
        <w:rPr>
          <w:rFonts w:ascii="Arial" w:eastAsia="Arial" w:hAnsi="Arial" w:cs="Arial"/>
          <w:color w:val="24292E"/>
          <w:sz w:val="22"/>
          <w:szCs w:val="22"/>
        </w:rPr>
        <w:t>3.3 Weaknesses and Gaps</w:t>
      </w:r>
    </w:p>
    <w:p w14:paraId="79B9E7C9" w14:textId="62016D34" w:rsidR="00040BBF" w:rsidRDefault="774DCCCB" w:rsidP="00AD1514">
      <w:pPr>
        <w:shd w:val="clear" w:color="auto" w:fill="FFFFFF" w:themeFill="background1"/>
        <w:spacing w:line="360" w:lineRule="auto"/>
        <w:jc w:val="both"/>
        <w:rPr>
          <w:rFonts w:ascii="Arial" w:eastAsia="Arial" w:hAnsi="Arial" w:cs="Arial"/>
          <w:color w:val="24292E"/>
          <w:sz w:val="22"/>
          <w:szCs w:val="22"/>
        </w:rPr>
      </w:pPr>
      <w:r w:rsidRPr="2E42A403">
        <w:rPr>
          <w:rFonts w:ascii="Arial" w:eastAsia="Arial" w:hAnsi="Arial" w:cs="Arial"/>
          <w:color w:val="24292E"/>
          <w:sz w:val="22"/>
          <w:szCs w:val="22"/>
        </w:rPr>
        <w:t xml:space="preserve">Despite these significant strengths, I have identified specific development areas. First, while I maintained detailed records in nursery management, I have limited experience with the specific digital case management systems used in local authority and charitable sector family support. Second, my safeguarding expertise is primarily child-focused; a senior role requires knowledge of adult safeguarding procedures and the Mental Capacity Act </w:t>
      </w:r>
      <w:r w:rsidR="002F567B" w:rsidRPr="2E42A403">
        <w:rPr>
          <w:rFonts w:ascii="Arial" w:eastAsia="Arial" w:hAnsi="Arial" w:cs="Arial"/>
          <w:color w:val="24292E"/>
          <w:sz w:val="22"/>
          <w:szCs w:val="22"/>
        </w:rPr>
        <w:t>(</w:t>
      </w:r>
      <w:r w:rsidRPr="2E42A403">
        <w:rPr>
          <w:rFonts w:ascii="Arial" w:eastAsia="Arial" w:hAnsi="Arial" w:cs="Arial"/>
          <w:color w:val="24292E"/>
          <w:sz w:val="22"/>
          <w:szCs w:val="22"/>
        </w:rPr>
        <w:t>2005</w:t>
      </w:r>
      <w:r w:rsidR="002F567B" w:rsidRPr="2E42A403">
        <w:rPr>
          <w:rFonts w:ascii="Arial" w:eastAsia="Arial" w:hAnsi="Arial" w:cs="Arial"/>
          <w:color w:val="24292E"/>
          <w:sz w:val="22"/>
          <w:szCs w:val="22"/>
        </w:rPr>
        <w:t>)</w:t>
      </w:r>
      <w:r w:rsidRPr="2E42A403">
        <w:rPr>
          <w:rFonts w:ascii="Arial" w:eastAsia="Arial" w:hAnsi="Arial" w:cs="Arial"/>
          <w:color w:val="24292E"/>
          <w:sz w:val="22"/>
          <w:szCs w:val="22"/>
        </w:rPr>
        <w:t>. Third, while I have personal experience of anxiety, I lack formal certification in Mental Health First Aid or specific therapeutic approaches. Fourth, as identified in my earlier network mapping exercise, my professional connections are concentrated in the early years sector, and I need to build relationships with professionals in family support, disability advocacy, and local authority social care. Lin (2001) argues that accessing resources beyond one's immediate group requires intentional network expansion, which is essential for career advancement.</w:t>
      </w:r>
    </w:p>
    <w:p w14:paraId="155CC636" w14:textId="0F7DEA61" w:rsidR="00040BBF" w:rsidRDefault="774DCCCB" w:rsidP="2E42A403">
      <w:pPr>
        <w:pStyle w:val="Heading3"/>
        <w:shd w:val="clear" w:color="auto" w:fill="FFFFFF" w:themeFill="background1"/>
        <w:spacing w:before="0" w:after="0"/>
        <w:jc w:val="both"/>
        <w:rPr>
          <w:rFonts w:ascii="Arial" w:eastAsia="Arial" w:hAnsi="Arial" w:cs="Arial"/>
          <w:color w:val="24292E"/>
          <w:sz w:val="22"/>
          <w:szCs w:val="22"/>
        </w:rPr>
      </w:pPr>
      <w:r w:rsidRPr="2E42A403">
        <w:rPr>
          <w:rFonts w:ascii="Arial" w:eastAsia="Arial" w:hAnsi="Arial" w:cs="Arial"/>
          <w:color w:val="24292E"/>
          <w:sz w:val="22"/>
          <w:szCs w:val="22"/>
        </w:rPr>
        <w:t>3.4 Unique Selling Point</w:t>
      </w:r>
    </w:p>
    <w:p w14:paraId="3E54FF9A" w14:textId="49D27E9E" w:rsidR="00040BBF" w:rsidRDefault="774DCCCB" w:rsidP="00AD1514">
      <w:pPr>
        <w:shd w:val="clear" w:color="auto" w:fill="FFFFFF" w:themeFill="background1"/>
        <w:spacing w:line="360" w:lineRule="auto"/>
        <w:jc w:val="both"/>
        <w:rPr>
          <w:rFonts w:ascii="Arial" w:eastAsia="Arial" w:hAnsi="Arial" w:cs="Arial"/>
          <w:color w:val="24292E"/>
          <w:sz w:val="22"/>
          <w:szCs w:val="22"/>
        </w:rPr>
      </w:pPr>
      <w:r w:rsidRPr="2E42A403">
        <w:rPr>
          <w:rFonts w:ascii="Arial" w:eastAsia="Arial" w:hAnsi="Arial" w:cs="Arial"/>
          <w:color w:val="24292E"/>
          <w:sz w:val="22"/>
          <w:szCs w:val="22"/>
        </w:rPr>
        <w:t>My unique selling point is the combination of three rarely found attributes in one candidate: eighteen years of frontline management experience, Level 5 academic achievement, and lived experience of disability and single parenthood. This "hybrid" profile means I can understand a child's educational needs, interpret the legislation that governs their support, and empathise with the parents' emotional journey all simultaneously. As Beresford (2016) argues, this combination of professional expertise and personal insight is increasingly recognised as invaluable in family support settings.</w:t>
      </w:r>
    </w:p>
    <w:p w14:paraId="28571C4E" w14:textId="77777777" w:rsidR="00880A5F" w:rsidRDefault="00880A5F" w:rsidP="2E42A403">
      <w:pPr>
        <w:shd w:val="clear" w:color="auto" w:fill="FFFFFF" w:themeFill="background1"/>
        <w:jc w:val="both"/>
        <w:rPr>
          <w:rFonts w:ascii="Arial" w:eastAsia="Arial" w:hAnsi="Arial" w:cs="Arial"/>
          <w:color w:val="24292E"/>
          <w:sz w:val="22"/>
          <w:szCs w:val="22"/>
        </w:rPr>
      </w:pPr>
    </w:p>
    <w:p w14:paraId="7ACFA2FC" w14:textId="77777777" w:rsidR="00880A5F" w:rsidRDefault="00880A5F" w:rsidP="00880A5F">
      <w:pPr>
        <w:pStyle w:val="Heading2"/>
        <w:shd w:val="clear" w:color="auto" w:fill="FFFFFF" w:themeFill="background1"/>
        <w:spacing w:before="0" w:after="0"/>
        <w:jc w:val="both"/>
      </w:pPr>
      <w:r w:rsidRPr="3FE1FBA9">
        <w:rPr>
          <w:rFonts w:ascii="Arial" w:eastAsia="Arial" w:hAnsi="Arial" w:cs="Arial"/>
          <w:b/>
          <w:bCs/>
          <w:color w:val="24292E"/>
          <w:sz w:val="22"/>
          <w:szCs w:val="22"/>
        </w:rPr>
        <w:t>5. Action Plan and Timeline</w:t>
      </w:r>
    </w:p>
    <w:p w14:paraId="76B59F9A" w14:textId="59863519" w:rsidR="3FE1FBA9" w:rsidRDefault="3FE1FBA9" w:rsidP="3FE1FBA9"/>
    <w:p w14:paraId="0AAC92F7" w14:textId="77777777" w:rsidR="00880A5F" w:rsidRDefault="00880A5F" w:rsidP="00880A5F">
      <w:pPr>
        <w:pStyle w:val="Heading3"/>
        <w:shd w:val="clear" w:color="auto" w:fill="FFFFFF" w:themeFill="background1"/>
        <w:spacing w:before="0" w:after="0"/>
        <w:jc w:val="both"/>
        <w:rPr>
          <w:rFonts w:ascii="Arial" w:eastAsia="Arial" w:hAnsi="Arial" w:cs="Arial"/>
          <w:b/>
          <w:bCs/>
          <w:color w:val="24292E"/>
          <w:sz w:val="22"/>
          <w:szCs w:val="22"/>
        </w:rPr>
      </w:pPr>
      <w:r w:rsidRPr="2E42A403">
        <w:rPr>
          <w:rFonts w:ascii="Arial" w:eastAsia="Arial" w:hAnsi="Arial" w:cs="Arial"/>
          <w:b/>
          <w:bCs/>
          <w:color w:val="24292E"/>
          <w:sz w:val="22"/>
          <w:szCs w:val="22"/>
        </w:rPr>
        <w:t>5.1 Short-Term Goals (0–3 Months)</w:t>
      </w:r>
    </w:p>
    <w:p w14:paraId="198EB31F" w14:textId="44E29E49" w:rsidR="00880A5F" w:rsidRDefault="00880A5F" w:rsidP="00AD1514">
      <w:pPr>
        <w:shd w:val="clear" w:color="auto" w:fill="FFFFFF" w:themeFill="background1"/>
        <w:spacing w:line="360" w:lineRule="auto"/>
        <w:jc w:val="both"/>
        <w:rPr>
          <w:rFonts w:ascii="Arial" w:eastAsia="Arial" w:hAnsi="Arial" w:cs="Arial"/>
          <w:color w:val="24292E"/>
          <w:sz w:val="22"/>
          <w:szCs w:val="22"/>
        </w:rPr>
      </w:pPr>
      <w:r w:rsidRPr="2E42A403">
        <w:rPr>
          <w:rFonts w:ascii="Arial" w:eastAsia="Arial" w:hAnsi="Arial" w:cs="Arial"/>
          <w:color w:val="24292E"/>
          <w:sz w:val="22"/>
          <w:szCs w:val="22"/>
        </w:rPr>
        <w:t xml:space="preserve">My immediate priority is the successful completion of my Level 5 qualification in Health and Social Care by July 2026, which serves as the essential entry requirement for senior roles. Simultaneously, I will address the identified skills gap by completing a certified </w:t>
      </w:r>
      <w:r w:rsidRPr="2E42A403">
        <w:rPr>
          <w:rFonts w:ascii="Arial" w:eastAsia="Arial" w:hAnsi="Arial" w:cs="Arial"/>
          <w:b/>
          <w:bCs/>
          <w:color w:val="24292E"/>
          <w:sz w:val="22"/>
          <w:szCs w:val="22"/>
        </w:rPr>
        <w:t>Mental Health First Aid (MHFA)</w:t>
      </w:r>
      <w:r w:rsidRPr="2E42A403">
        <w:rPr>
          <w:rFonts w:ascii="Arial" w:eastAsia="Arial" w:hAnsi="Arial" w:cs="Arial"/>
          <w:color w:val="24292E"/>
          <w:sz w:val="22"/>
          <w:szCs w:val="22"/>
        </w:rPr>
        <w:t xml:space="preserve"> course, available through local NHS providers or Mind</w:t>
      </w:r>
      <w:r w:rsidR="00AD1514">
        <w:rPr>
          <w:rFonts w:ascii="Arial" w:eastAsia="Arial" w:hAnsi="Arial" w:cs="Arial"/>
          <w:color w:val="C00000"/>
          <w:sz w:val="22"/>
          <w:szCs w:val="22"/>
        </w:rPr>
        <w:t xml:space="preserve"> </w:t>
      </w:r>
      <w:r w:rsidRPr="00AD1514">
        <w:rPr>
          <w:rFonts w:ascii="Arial" w:eastAsia="Arial" w:hAnsi="Arial" w:cs="Arial"/>
          <w:color w:val="24292E"/>
          <w:sz w:val="22"/>
          <w:szCs w:val="22"/>
        </w:rPr>
        <w:t>(MHFA England, 2026; Birmingham Mind, 2026).</w:t>
      </w:r>
      <w:r w:rsidRPr="2E42A403">
        <w:rPr>
          <w:rFonts w:ascii="Arial" w:eastAsia="Arial" w:hAnsi="Arial" w:cs="Arial"/>
          <w:color w:val="24292E"/>
          <w:sz w:val="22"/>
          <w:szCs w:val="22"/>
        </w:rPr>
        <w:t xml:space="preserve"> This training will provide me with the formal recognition needed to support families dealing with complex mental health challenges, complementing my practical experience. During this period, I will also update my professional digital footprint, including my LinkedIn profile and CV, to reflect my "hybrid" brand before beginning targeted job applications.</w:t>
      </w:r>
    </w:p>
    <w:p w14:paraId="127A783E" w14:textId="77777777" w:rsidR="00880A5F" w:rsidRDefault="00880A5F" w:rsidP="00880A5F">
      <w:pPr>
        <w:pStyle w:val="Heading3"/>
        <w:shd w:val="clear" w:color="auto" w:fill="FFFFFF" w:themeFill="background1"/>
        <w:spacing w:before="0" w:after="0"/>
        <w:jc w:val="both"/>
        <w:rPr>
          <w:rFonts w:ascii="Arial" w:eastAsia="Arial" w:hAnsi="Arial" w:cs="Arial"/>
          <w:b/>
          <w:bCs/>
          <w:color w:val="24292E"/>
          <w:sz w:val="22"/>
          <w:szCs w:val="22"/>
        </w:rPr>
      </w:pPr>
      <w:r w:rsidRPr="2E42A403">
        <w:rPr>
          <w:rFonts w:ascii="Arial" w:eastAsia="Arial" w:hAnsi="Arial" w:cs="Arial"/>
          <w:b/>
          <w:bCs/>
          <w:color w:val="24292E"/>
          <w:sz w:val="22"/>
          <w:szCs w:val="22"/>
        </w:rPr>
        <w:t>5.2 Medium-Term Goals (3–6 Months)</w:t>
      </w:r>
    </w:p>
    <w:p w14:paraId="7F639D0A" w14:textId="77777777" w:rsidR="00880A5F" w:rsidRDefault="00880A5F" w:rsidP="00AD1514">
      <w:pPr>
        <w:spacing w:line="360" w:lineRule="auto"/>
        <w:jc w:val="both"/>
        <w:rPr>
          <w:rFonts w:ascii="Arial" w:eastAsia="Arial" w:hAnsi="Arial" w:cs="Arial"/>
          <w:color w:val="24292E"/>
          <w:sz w:val="22"/>
          <w:szCs w:val="22"/>
        </w:rPr>
      </w:pPr>
      <w:r w:rsidRPr="2E42A403">
        <w:rPr>
          <w:rFonts w:ascii="Arial" w:eastAsia="Arial" w:hAnsi="Arial" w:cs="Arial"/>
          <w:color w:val="24292E"/>
          <w:sz w:val="22"/>
          <w:szCs w:val="22"/>
        </w:rPr>
        <w:t xml:space="preserve">To gain specific sector experience and build my professional network, I plan to volunteer approximately five hours per week with a local family support charity, such as Contact, a national UK charity dedicated to supporting families of disabled children </w:t>
      </w:r>
      <w:r w:rsidRPr="00AA757F">
        <w:rPr>
          <w:rFonts w:ascii="Arial" w:eastAsia="Arial" w:hAnsi="Arial" w:cs="Arial"/>
          <w:b/>
          <w:bCs/>
          <w:color w:val="24292E"/>
          <w:sz w:val="22"/>
          <w:szCs w:val="22"/>
        </w:rPr>
        <w:t>(Contact, 2026)</w:t>
      </w:r>
      <w:r w:rsidRPr="00AA757F">
        <w:rPr>
          <w:rFonts w:ascii="Arial" w:eastAsia="Arial" w:hAnsi="Arial" w:cs="Arial"/>
          <w:color w:val="24292E"/>
          <w:sz w:val="22"/>
          <w:szCs w:val="22"/>
        </w:rPr>
        <w:t xml:space="preserve">, </w:t>
      </w:r>
      <w:r w:rsidRPr="00AD1514">
        <w:rPr>
          <w:rFonts w:ascii="Arial" w:eastAsia="Arial" w:hAnsi="Arial" w:cs="Arial"/>
          <w:color w:val="24292E"/>
          <w:sz w:val="22"/>
          <w:szCs w:val="22"/>
        </w:rPr>
        <w:t xml:space="preserve">or </w:t>
      </w:r>
      <w:r w:rsidRPr="00AD1514">
        <w:rPr>
          <w:rFonts w:ascii="Arial" w:eastAsia="Arial" w:hAnsi="Arial" w:cs="Arial"/>
          <w:b/>
          <w:bCs/>
          <w:color w:val="24292E"/>
          <w:sz w:val="22"/>
          <w:szCs w:val="22"/>
        </w:rPr>
        <w:t>Birmingham Carers Hub</w:t>
      </w:r>
      <w:r w:rsidRPr="00AD1514">
        <w:rPr>
          <w:rFonts w:ascii="Arial" w:eastAsia="Arial" w:hAnsi="Arial" w:cs="Arial"/>
          <w:color w:val="24292E"/>
          <w:sz w:val="22"/>
          <w:szCs w:val="22"/>
        </w:rPr>
        <w:t>,</w:t>
      </w:r>
      <w:r w:rsidRPr="2E42A403">
        <w:rPr>
          <w:rFonts w:ascii="Arial" w:eastAsia="Arial" w:hAnsi="Arial" w:cs="Arial"/>
          <w:color w:val="24292E"/>
          <w:sz w:val="22"/>
          <w:szCs w:val="22"/>
        </w:rPr>
        <w:t xml:space="preserve"> a local carers' centre providing support services across the West Midlands </w:t>
      </w:r>
      <w:r w:rsidRPr="00AA757F">
        <w:rPr>
          <w:rFonts w:ascii="Arial" w:eastAsia="Arial" w:hAnsi="Arial" w:cs="Arial"/>
          <w:color w:val="24292E"/>
          <w:sz w:val="22"/>
          <w:szCs w:val="22"/>
        </w:rPr>
        <w:t>(Birmingham Carers Hub, 2026).</w:t>
      </w:r>
      <w:r w:rsidRPr="2E42A403">
        <w:rPr>
          <w:rFonts w:ascii="Arial" w:eastAsia="Arial" w:hAnsi="Arial" w:cs="Arial"/>
          <w:color w:val="24292E"/>
          <w:sz w:val="22"/>
          <w:szCs w:val="22"/>
        </w:rPr>
        <w:t xml:space="preserve"> This voluntary work will allow me to gain recent experience with digital case management systems (e.g., Mosaic or Liquid logic) and adult safeguarding protocols, directly addressing the weaknesses identified in my skills audit. Additionally, I will attend two professional networking events hosted by the West Midlands Family Support Network or</w:t>
      </w:r>
      <w:r w:rsidRPr="2E42A403">
        <w:rPr>
          <w:rFonts w:ascii="Arial" w:eastAsia="Arial" w:hAnsi="Arial" w:cs="Arial"/>
          <w:b/>
          <w:bCs/>
          <w:color w:val="24292E"/>
          <w:sz w:val="22"/>
          <w:szCs w:val="22"/>
        </w:rPr>
        <w:t xml:space="preserve"> </w:t>
      </w:r>
      <w:r w:rsidRPr="00AA757F">
        <w:rPr>
          <w:rFonts w:ascii="Arial" w:eastAsia="Arial" w:hAnsi="Arial" w:cs="Arial"/>
          <w:b/>
          <w:bCs/>
          <w:color w:val="24292E"/>
          <w:sz w:val="22"/>
          <w:szCs w:val="22"/>
        </w:rPr>
        <w:t>SCIE (2023)</w:t>
      </w:r>
      <w:r w:rsidRPr="2E42A403">
        <w:rPr>
          <w:rFonts w:ascii="Arial" w:eastAsia="Arial" w:hAnsi="Arial" w:cs="Arial"/>
          <w:color w:val="24292E"/>
          <w:sz w:val="22"/>
          <w:szCs w:val="22"/>
        </w:rPr>
        <w:t xml:space="preserve"> to establish connections with senior practitioners. As Kotter (2022) emphasises, successful change requires creating a sense of urgency and empowering others to act; therefore, I will actively seek a mentor within this network to guide my transition.</w:t>
      </w:r>
    </w:p>
    <w:p w14:paraId="2B8C8384" w14:textId="77777777" w:rsidR="00880A5F" w:rsidRDefault="00880A5F" w:rsidP="00880A5F">
      <w:pPr>
        <w:pStyle w:val="Heading3"/>
        <w:shd w:val="clear" w:color="auto" w:fill="FFFFFF" w:themeFill="background1"/>
        <w:spacing w:before="0" w:after="0"/>
        <w:jc w:val="both"/>
        <w:rPr>
          <w:rFonts w:ascii="Arial" w:eastAsia="Arial" w:hAnsi="Arial" w:cs="Arial"/>
          <w:b/>
          <w:bCs/>
          <w:color w:val="24292E"/>
          <w:sz w:val="22"/>
          <w:szCs w:val="22"/>
        </w:rPr>
      </w:pPr>
      <w:r w:rsidRPr="2E42A403">
        <w:rPr>
          <w:rFonts w:ascii="Arial" w:eastAsia="Arial" w:hAnsi="Arial" w:cs="Arial"/>
          <w:b/>
          <w:bCs/>
          <w:color w:val="24292E"/>
          <w:sz w:val="22"/>
          <w:szCs w:val="22"/>
        </w:rPr>
        <w:t>5.3 Long-Term Goals (6–12 Months)</w:t>
      </w:r>
    </w:p>
    <w:p w14:paraId="489E3499" w14:textId="77777777" w:rsidR="00880A5F" w:rsidRDefault="00880A5F" w:rsidP="00AA757F">
      <w:pPr>
        <w:shd w:val="clear" w:color="auto" w:fill="FFFFFF" w:themeFill="background1"/>
        <w:spacing w:line="360" w:lineRule="auto"/>
        <w:jc w:val="both"/>
        <w:rPr>
          <w:rFonts w:ascii="Arial" w:eastAsia="Arial" w:hAnsi="Arial" w:cs="Arial"/>
          <w:color w:val="24292E"/>
          <w:sz w:val="22"/>
          <w:szCs w:val="22"/>
        </w:rPr>
      </w:pPr>
      <w:r w:rsidRPr="3FE1FBA9">
        <w:rPr>
          <w:rFonts w:ascii="Arial" w:eastAsia="Arial" w:hAnsi="Arial" w:cs="Arial"/>
          <w:color w:val="24292E"/>
          <w:sz w:val="22"/>
          <w:szCs w:val="22"/>
        </w:rPr>
        <w:t>The primary objective for this phase is to secure a permanent position as a Senior Family Support Officer. Once employed, I will focus on mastering local authority procedures and building trust with multi-agency partners. Looking further ahead (1–5 years), I aim to progress into a leadership role, potentially pursuing a Level 6-degree top-up or a Postgraduate Certificate in Social Work to specialise in disability advocacy. This long-term vision ensures sustainable career growth and allows me to contribute to policy development within the sector.</w:t>
      </w:r>
    </w:p>
    <w:p w14:paraId="2AD15A6C" w14:textId="6198D095" w:rsidR="00040BBF" w:rsidRDefault="00040BBF" w:rsidP="2E42A403">
      <w:pPr>
        <w:shd w:val="clear" w:color="auto" w:fill="FFFFFF" w:themeFill="background1"/>
        <w:jc w:val="both"/>
        <w:rPr>
          <w:rFonts w:ascii="Arial" w:eastAsia="Arial" w:hAnsi="Arial" w:cs="Arial"/>
          <w:color w:val="24292E"/>
          <w:sz w:val="22"/>
          <w:szCs w:val="22"/>
        </w:rPr>
      </w:pPr>
    </w:p>
    <w:p w14:paraId="31EBAC30" w14:textId="77777777" w:rsidR="00AA757F" w:rsidRDefault="00AA757F">
      <w:pPr>
        <w:rPr>
          <w:rFonts w:ascii="Arial" w:eastAsia="Arial" w:hAnsi="Arial" w:cs="Arial"/>
          <w:b/>
          <w:bCs/>
          <w:color w:val="24292E"/>
          <w:sz w:val="22"/>
          <w:szCs w:val="22"/>
        </w:rPr>
      </w:pPr>
      <w:r>
        <w:rPr>
          <w:rFonts w:ascii="Arial" w:eastAsia="Arial" w:hAnsi="Arial" w:cs="Arial"/>
          <w:b/>
          <w:bCs/>
          <w:color w:val="24292E"/>
          <w:sz w:val="22"/>
          <w:szCs w:val="22"/>
        </w:rPr>
        <w:br w:type="page"/>
      </w:r>
    </w:p>
    <w:p w14:paraId="64695E32" w14:textId="099B9D3C" w:rsidR="00040BBF" w:rsidRDefault="37CC87FB" w:rsidP="2E42A403">
      <w:pPr>
        <w:pStyle w:val="Heading2"/>
        <w:shd w:val="clear" w:color="auto" w:fill="FFFFFF" w:themeFill="background1"/>
        <w:spacing w:before="0" w:after="0"/>
        <w:jc w:val="both"/>
      </w:pPr>
      <w:r w:rsidRPr="3FE1FBA9">
        <w:rPr>
          <w:rFonts w:ascii="Arial" w:eastAsia="Arial" w:hAnsi="Arial" w:cs="Arial"/>
          <w:b/>
          <w:bCs/>
          <w:color w:val="24292E"/>
          <w:sz w:val="22"/>
          <w:szCs w:val="22"/>
        </w:rPr>
        <w:lastRenderedPageBreak/>
        <w:t>Building Professional Identity and Network</w:t>
      </w:r>
    </w:p>
    <w:p w14:paraId="4AEC2DDC" w14:textId="32AF209F" w:rsidR="3FE1FBA9" w:rsidRDefault="3FE1FBA9" w:rsidP="3FE1FBA9"/>
    <w:p w14:paraId="41EFC59E" w14:textId="5E5D2C3D" w:rsidR="00040BBF" w:rsidRDefault="37CC87FB" w:rsidP="2E42A403">
      <w:pPr>
        <w:pStyle w:val="Heading3"/>
        <w:shd w:val="clear" w:color="auto" w:fill="FFFFFF" w:themeFill="background1"/>
        <w:spacing w:before="0" w:after="0"/>
        <w:jc w:val="both"/>
        <w:rPr>
          <w:rFonts w:ascii="Arial" w:eastAsia="Arial" w:hAnsi="Arial" w:cs="Arial"/>
          <w:color w:val="24292E"/>
          <w:sz w:val="22"/>
          <w:szCs w:val="22"/>
        </w:rPr>
      </w:pPr>
      <w:r w:rsidRPr="3FE1FBA9">
        <w:rPr>
          <w:rFonts w:ascii="Arial" w:eastAsia="Arial" w:hAnsi="Arial" w:cs="Arial"/>
          <w:color w:val="24292E"/>
          <w:sz w:val="22"/>
          <w:szCs w:val="22"/>
        </w:rPr>
        <w:t>4.</w:t>
      </w:r>
      <w:r w:rsidRPr="3FE1FBA9">
        <w:rPr>
          <w:rFonts w:ascii="Arial" w:eastAsia="Arial" w:hAnsi="Arial" w:cs="Arial"/>
          <w:b/>
          <w:bCs/>
          <w:color w:val="24292E"/>
          <w:sz w:val="22"/>
          <w:szCs w:val="22"/>
        </w:rPr>
        <w:t>1 Personal Brand Strategy</w:t>
      </w:r>
    </w:p>
    <w:p w14:paraId="458F4074" w14:textId="3D27B83C" w:rsidR="00040BBF" w:rsidRDefault="37CC87FB" w:rsidP="04B12BB7">
      <w:pPr>
        <w:shd w:val="clear" w:color="auto" w:fill="FFFFFF" w:themeFill="background1"/>
        <w:spacing w:line="360" w:lineRule="auto"/>
        <w:jc w:val="both"/>
        <w:rPr>
          <w:rFonts w:ascii="Arial" w:eastAsia="Arial" w:hAnsi="Arial" w:cs="Arial"/>
          <w:color w:val="24292E"/>
          <w:sz w:val="22"/>
          <w:szCs w:val="22"/>
        </w:rPr>
      </w:pPr>
      <w:r w:rsidRPr="2E42A403">
        <w:rPr>
          <w:rFonts w:ascii="Arial" w:eastAsia="Arial" w:hAnsi="Arial" w:cs="Arial"/>
          <w:color w:val="24292E"/>
          <w:sz w:val="22"/>
          <w:szCs w:val="22"/>
        </w:rPr>
        <w:t>My personal brand is defined by the unique intersection of professional expertise, academic rigour, and lived experience. As established in my earlier reflections, I position myself not just as an applicant with eighteen years of management experience, but as a "hybrid professional" who understands the emotional journey of families because I have lived it. This approach aligns with findings by Rivas (2024), who argues that modern career advancement relies on authentic storytelling and the ability to demonstrate how personal values align with organisational goals. My brand message communicates resilience, empathy, and a commitment to co-produced care</w:t>
      </w:r>
      <w:r w:rsidR="13381C8A" w:rsidRPr="2E42A403">
        <w:rPr>
          <w:rFonts w:ascii="Arial" w:eastAsia="Arial" w:hAnsi="Arial" w:cs="Arial"/>
          <w:color w:val="24292E"/>
          <w:sz w:val="22"/>
          <w:szCs w:val="22"/>
        </w:rPr>
        <w:t xml:space="preserve"> </w:t>
      </w:r>
      <w:r w:rsidRPr="2E42A403">
        <w:rPr>
          <w:rFonts w:ascii="Arial" w:eastAsia="Arial" w:hAnsi="Arial" w:cs="Arial"/>
          <w:color w:val="24292E"/>
          <w:sz w:val="22"/>
          <w:szCs w:val="22"/>
        </w:rPr>
        <w:t>qualities that are increasingly sought after in the health and social care sector.</w:t>
      </w:r>
    </w:p>
    <w:p w14:paraId="1ACFE882" w14:textId="161888DA" w:rsidR="00040BBF" w:rsidRDefault="37CC87FB" w:rsidP="3FE1FBA9">
      <w:pPr>
        <w:pStyle w:val="Heading3"/>
        <w:shd w:val="clear" w:color="auto" w:fill="FFFFFF" w:themeFill="background1"/>
        <w:spacing w:before="0" w:after="0" w:line="360" w:lineRule="auto"/>
        <w:jc w:val="both"/>
        <w:rPr>
          <w:rFonts w:ascii="Arial" w:eastAsia="Arial" w:hAnsi="Arial" w:cs="Arial"/>
          <w:b/>
          <w:bCs/>
          <w:color w:val="24292E"/>
          <w:sz w:val="22"/>
          <w:szCs w:val="22"/>
        </w:rPr>
      </w:pPr>
      <w:r w:rsidRPr="3FE1FBA9">
        <w:rPr>
          <w:rFonts w:ascii="Arial" w:eastAsia="Arial" w:hAnsi="Arial" w:cs="Arial"/>
          <w:b/>
          <w:bCs/>
          <w:color w:val="24292E"/>
          <w:sz w:val="22"/>
          <w:szCs w:val="22"/>
        </w:rPr>
        <w:t>4.2 Communicating Value to Employers</w:t>
      </w:r>
    </w:p>
    <w:p w14:paraId="0D54E076" w14:textId="21874CF2" w:rsidR="00040BBF" w:rsidRDefault="37CC87FB" w:rsidP="04B12BB7">
      <w:pPr>
        <w:shd w:val="clear" w:color="auto" w:fill="FFFFFF" w:themeFill="background1"/>
        <w:spacing w:line="360" w:lineRule="auto"/>
        <w:jc w:val="both"/>
        <w:rPr>
          <w:rFonts w:ascii="Arial" w:eastAsia="Arial" w:hAnsi="Arial" w:cs="Arial"/>
          <w:color w:val="24292E"/>
          <w:sz w:val="22"/>
          <w:szCs w:val="22"/>
        </w:rPr>
      </w:pPr>
      <w:r w:rsidRPr="2E42A403">
        <w:rPr>
          <w:rFonts w:ascii="Arial" w:eastAsia="Arial" w:hAnsi="Arial" w:cs="Arial"/>
          <w:color w:val="24292E"/>
          <w:sz w:val="22"/>
          <w:szCs w:val="22"/>
        </w:rPr>
        <w:t>To effectively communicate these skills to potential employers, I am utilising a multi-channel approach. First, my Curriculum Vitae has been rewritten to translate "nursery management" into "family support language." For example, instead of listing "room supervision," I highlight "mentoring staff to deliver inclusive care plans," and instead of "parents' evenings," I emphasise "conducting sensitive family assessments and conflict resolution." Second, I am creating a professional LinkedIn profile to increase visibility in the West Midlands sector, joining groups related to disability advocacy and early intervention. Third, my cover letters explicitly state my "Unique Selling Point": the combination of Level 5 academic knowledge, eighteen years of frontline practice, and authentic lived experience of disability and single parenthood. This ensures that recruiters immediately see the depth of my understanding regarding the challenges families face.</w:t>
      </w:r>
    </w:p>
    <w:p w14:paraId="01B6514A" w14:textId="6985E9F0" w:rsidR="00040BBF" w:rsidRDefault="37CC87FB" w:rsidP="04B12BB7">
      <w:pPr>
        <w:pStyle w:val="Heading3"/>
        <w:shd w:val="clear" w:color="auto" w:fill="FFFFFF" w:themeFill="background1"/>
        <w:spacing w:before="0" w:after="0" w:line="360" w:lineRule="auto"/>
        <w:jc w:val="both"/>
        <w:rPr>
          <w:rFonts w:ascii="Arial" w:eastAsia="Arial" w:hAnsi="Arial" w:cs="Arial"/>
          <w:b/>
          <w:bCs/>
          <w:color w:val="24292E"/>
          <w:sz w:val="22"/>
          <w:szCs w:val="22"/>
        </w:rPr>
      </w:pPr>
      <w:r w:rsidRPr="2E42A403">
        <w:rPr>
          <w:rFonts w:ascii="Arial" w:eastAsia="Arial" w:hAnsi="Arial" w:cs="Arial"/>
          <w:b/>
          <w:bCs/>
          <w:color w:val="24292E"/>
          <w:sz w:val="22"/>
          <w:szCs w:val="22"/>
        </w:rPr>
        <w:t>4.3 Strategic Networking Development</w:t>
      </w:r>
    </w:p>
    <w:p w14:paraId="5527FCF6" w14:textId="1DA346E0" w:rsidR="00040BBF" w:rsidRDefault="37CC87FB" w:rsidP="04B12BB7">
      <w:pPr>
        <w:shd w:val="clear" w:color="auto" w:fill="FFFFFF" w:themeFill="background1"/>
        <w:spacing w:line="360" w:lineRule="auto"/>
        <w:jc w:val="both"/>
        <w:rPr>
          <w:rFonts w:ascii="Arial" w:eastAsia="Arial" w:hAnsi="Arial" w:cs="Arial"/>
          <w:color w:val="24292E"/>
          <w:sz w:val="22"/>
          <w:szCs w:val="22"/>
        </w:rPr>
      </w:pPr>
      <w:r w:rsidRPr="3FE1FBA9">
        <w:rPr>
          <w:rFonts w:ascii="Arial" w:eastAsia="Arial" w:hAnsi="Arial" w:cs="Arial"/>
          <w:color w:val="24292E"/>
          <w:sz w:val="22"/>
          <w:szCs w:val="22"/>
        </w:rPr>
        <w:t>As identified in my network mapping exercise, my current professional network is "selective," relying heavily on trusted contacts from the early years sector. To succeed in family support, I must expand this to include "weak ties" connections outside my immediate circle who can provide access to added information and job opportunities. Granovetter's (1973) seminal theory on the strength of weak ties suggests that casual acquaintances and distant contacts are often more valuable than close friends for finding new employment, as they bridge structural gaps between different industries. Therefore, my action plan includes joining local Family Support Networks, attending professional conferences hosted by the Social Care Institute for Excellence (SCIE), and seeking a mentor currently working as a Senior Family Support Officer. By actively building these bridging connections, I can transform my selective network into a strategic asset that supports my transition into this new role.</w:t>
      </w:r>
    </w:p>
    <w:p w14:paraId="7FB22184" w14:textId="5A7BDBCF" w:rsidR="00040BBF" w:rsidRDefault="00040BBF" w:rsidP="04B12BB7">
      <w:pPr>
        <w:shd w:val="clear" w:color="auto" w:fill="FFFFFF" w:themeFill="background1"/>
        <w:jc w:val="both"/>
        <w:rPr>
          <w:rFonts w:ascii="Arial" w:eastAsia="Arial" w:hAnsi="Arial" w:cs="Arial"/>
          <w:color w:val="24292E"/>
          <w:sz w:val="22"/>
          <w:szCs w:val="22"/>
        </w:rPr>
      </w:pPr>
    </w:p>
    <w:p w14:paraId="157F3ABA" w14:textId="5E796F0C" w:rsidR="00040BBF" w:rsidRDefault="00040BBF" w:rsidP="04B12BB7">
      <w:pPr>
        <w:shd w:val="clear" w:color="auto" w:fill="FFFFFF" w:themeFill="background1"/>
        <w:jc w:val="both"/>
        <w:rPr>
          <w:rFonts w:ascii="Arial" w:eastAsia="Arial" w:hAnsi="Arial" w:cs="Arial"/>
          <w:color w:val="24292E"/>
          <w:sz w:val="22"/>
          <w:szCs w:val="22"/>
        </w:rPr>
      </w:pPr>
    </w:p>
    <w:p w14:paraId="5AD3903D" w14:textId="59C3140D" w:rsidR="00040BBF" w:rsidRDefault="4163A9B0" w:rsidP="04B12BB7">
      <w:pPr>
        <w:shd w:val="clear" w:color="auto" w:fill="FFFFFF" w:themeFill="background1"/>
        <w:spacing w:line="360" w:lineRule="auto"/>
        <w:jc w:val="both"/>
        <w:rPr>
          <w:rFonts w:ascii="Arial" w:eastAsia="Arial" w:hAnsi="Arial" w:cs="Arial"/>
          <w:b/>
          <w:bCs/>
          <w:color w:val="24292E"/>
          <w:sz w:val="22"/>
          <w:szCs w:val="22"/>
        </w:rPr>
      </w:pPr>
      <w:r w:rsidRPr="2E42A403">
        <w:rPr>
          <w:rFonts w:ascii="Arial" w:eastAsia="Arial" w:hAnsi="Arial" w:cs="Arial"/>
          <w:b/>
          <w:bCs/>
          <w:color w:val="24292E"/>
          <w:sz w:val="22"/>
          <w:szCs w:val="22"/>
        </w:rPr>
        <w:t xml:space="preserve">Conclusion </w:t>
      </w:r>
    </w:p>
    <w:p w14:paraId="516A5916" w14:textId="059CC2DB" w:rsidR="00040BBF" w:rsidRDefault="4163A9B0" w:rsidP="00AA757F">
      <w:pPr>
        <w:shd w:val="clear" w:color="auto" w:fill="FFFFFF" w:themeFill="background1"/>
        <w:spacing w:line="360" w:lineRule="auto"/>
        <w:jc w:val="both"/>
        <w:rPr>
          <w:rFonts w:ascii="Arial" w:eastAsia="Arial" w:hAnsi="Arial" w:cs="Arial"/>
          <w:color w:val="24292E"/>
          <w:sz w:val="22"/>
          <w:szCs w:val="22"/>
        </w:rPr>
      </w:pPr>
      <w:r w:rsidRPr="3FE1FBA9">
        <w:rPr>
          <w:rFonts w:ascii="Arial" w:eastAsia="Arial" w:hAnsi="Arial" w:cs="Arial"/>
          <w:color w:val="24292E"/>
          <w:sz w:val="22"/>
          <w:szCs w:val="22"/>
        </w:rPr>
        <w:t>This report has demonstrated that my transition from early years management to Senior Family Support work is a strategic evolution grounded in personal experience, professional expertise, and academic development. The sector needs practitioners who can bridge the gap between policy and practice</w:t>
      </w:r>
      <w:r w:rsidR="6EBDF84C" w:rsidRPr="3FE1FBA9">
        <w:rPr>
          <w:rFonts w:ascii="Arial" w:eastAsia="Arial" w:hAnsi="Arial" w:cs="Arial"/>
          <w:color w:val="24292E"/>
          <w:sz w:val="22"/>
          <w:szCs w:val="22"/>
        </w:rPr>
        <w:t xml:space="preserve"> </w:t>
      </w:r>
      <w:r w:rsidRPr="3FE1FBA9">
        <w:rPr>
          <w:rFonts w:ascii="Arial" w:eastAsia="Arial" w:hAnsi="Arial" w:cs="Arial"/>
          <w:color w:val="24292E"/>
          <w:sz w:val="22"/>
          <w:szCs w:val="22"/>
        </w:rPr>
        <w:t>who understand the Care Act not just as legislation but as a tool for transforming families' lives. My eighteen years of frontline management, my Level 5 academic achievement, and my lived experience of disability and single parenthood collectively position me as a uniquely qualified candidate for this role.</w:t>
      </w:r>
    </w:p>
    <w:p w14:paraId="77B34497" w14:textId="0C690154" w:rsidR="00040BBF" w:rsidRDefault="4163A9B0" w:rsidP="00AA757F">
      <w:pPr>
        <w:shd w:val="clear" w:color="auto" w:fill="FFFFFF" w:themeFill="background1"/>
        <w:spacing w:line="360" w:lineRule="auto"/>
        <w:jc w:val="both"/>
        <w:rPr>
          <w:rFonts w:ascii="Arial" w:eastAsia="Arial" w:hAnsi="Arial" w:cs="Arial"/>
          <w:color w:val="24292E"/>
          <w:sz w:val="22"/>
          <w:szCs w:val="22"/>
        </w:rPr>
      </w:pPr>
      <w:r w:rsidRPr="3FE1FBA9">
        <w:rPr>
          <w:rFonts w:ascii="Arial" w:eastAsia="Arial" w:hAnsi="Arial" w:cs="Arial"/>
          <w:color w:val="24292E"/>
          <w:sz w:val="22"/>
          <w:szCs w:val="22"/>
        </w:rPr>
        <w:t xml:space="preserve">The journey has not been easy. </w:t>
      </w:r>
      <w:r w:rsidRPr="3FE1FBA9">
        <w:rPr>
          <w:rFonts w:ascii="Arial" w:eastAsia="Arial" w:hAnsi="Arial" w:cs="Arial"/>
          <w:color w:val="FF0000"/>
          <w:sz w:val="22"/>
          <w:szCs w:val="22"/>
        </w:rPr>
        <w:t xml:space="preserve"> </w:t>
      </w:r>
      <w:r w:rsidRPr="3FE1FBA9">
        <w:rPr>
          <w:rFonts w:ascii="Arial" w:eastAsia="Arial" w:hAnsi="Arial" w:cs="Arial"/>
          <w:color w:val="24292E"/>
          <w:sz w:val="22"/>
          <w:szCs w:val="22"/>
        </w:rPr>
        <w:t>My action plan is realistic, measurable, and aligned with sector needs. I am confident that within twelve months, I will be working in a role where my unique perspective drives meaningful, empathetic support for families who need it most.</w:t>
      </w:r>
    </w:p>
    <w:p w14:paraId="1503E9F5" w14:textId="67D13236" w:rsidR="00040BBF" w:rsidRDefault="00040BBF" w:rsidP="04B12BB7">
      <w:pPr>
        <w:shd w:val="clear" w:color="auto" w:fill="FFFFFF" w:themeFill="background1"/>
        <w:spacing w:line="360" w:lineRule="auto"/>
        <w:jc w:val="both"/>
        <w:rPr>
          <w:rFonts w:ascii="Arial" w:eastAsia="Arial" w:hAnsi="Arial" w:cs="Arial"/>
          <w:color w:val="24292E"/>
          <w:sz w:val="22"/>
          <w:szCs w:val="22"/>
        </w:rPr>
      </w:pPr>
    </w:p>
    <w:p w14:paraId="526B2D77" w14:textId="77777777" w:rsidR="00D50D9A" w:rsidRDefault="00D50D9A" w:rsidP="04B12BB7">
      <w:pPr>
        <w:pStyle w:val="Heading2"/>
        <w:shd w:val="clear" w:color="auto" w:fill="FFFFFF" w:themeFill="background1"/>
        <w:spacing w:before="0" w:after="0"/>
        <w:jc w:val="both"/>
        <w:rPr>
          <w:rFonts w:ascii="Arial" w:eastAsia="system-ui" w:hAnsi="Arial" w:cs="Arial"/>
          <w:b/>
          <w:bCs/>
          <w:color w:val="24292E"/>
          <w:sz w:val="22"/>
          <w:szCs w:val="22"/>
        </w:rPr>
      </w:pPr>
    </w:p>
    <w:p w14:paraId="6C9FAB6F" w14:textId="77777777" w:rsidR="00D50D9A" w:rsidRDefault="00D50D9A">
      <w:pPr>
        <w:rPr>
          <w:rFonts w:ascii="Arial" w:eastAsia="system-ui" w:hAnsi="Arial" w:cs="Arial"/>
          <w:b/>
          <w:bCs/>
          <w:color w:val="24292E"/>
          <w:sz w:val="22"/>
          <w:szCs w:val="22"/>
        </w:rPr>
      </w:pPr>
      <w:r>
        <w:rPr>
          <w:rFonts w:ascii="Arial" w:eastAsia="system-ui" w:hAnsi="Arial" w:cs="Arial"/>
          <w:b/>
          <w:bCs/>
          <w:color w:val="24292E"/>
          <w:sz w:val="22"/>
          <w:szCs w:val="22"/>
        </w:rPr>
        <w:br w:type="page"/>
      </w:r>
    </w:p>
    <w:p w14:paraId="7AE7DB75" w14:textId="74BC0884" w:rsidR="00040BBF" w:rsidRPr="000805EB" w:rsidRDefault="699856B8" w:rsidP="04B12BB7">
      <w:pPr>
        <w:pStyle w:val="Heading2"/>
        <w:shd w:val="clear" w:color="auto" w:fill="FFFFFF" w:themeFill="background1"/>
        <w:spacing w:before="0" w:after="0"/>
        <w:jc w:val="both"/>
        <w:rPr>
          <w:rFonts w:ascii="Arial" w:hAnsi="Arial" w:cs="Arial"/>
          <w:sz w:val="22"/>
          <w:szCs w:val="22"/>
        </w:rPr>
      </w:pPr>
      <w:r w:rsidRPr="000805EB">
        <w:rPr>
          <w:rFonts w:ascii="Arial" w:eastAsia="system-ui" w:hAnsi="Arial" w:cs="Arial"/>
          <w:b/>
          <w:bCs/>
          <w:color w:val="24292E"/>
          <w:sz w:val="22"/>
          <w:szCs w:val="22"/>
        </w:rPr>
        <w:lastRenderedPageBreak/>
        <w:t>References</w:t>
      </w:r>
    </w:p>
    <w:p w14:paraId="3D4DB581" w14:textId="5650B726" w:rsidR="00040BBF" w:rsidRPr="00D50D9A" w:rsidRDefault="699856B8" w:rsidP="00D50D9A">
      <w:pPr>
        <w:shd w:val="clear" w:color="auto" w:fill="FFFFFF" w:themeFill="background1"/>
        <w:spacing w:line="360" w:lineRule="auto"/>
        <w:jc w:val="both"/>
        <w:rPr>
          <w:rFonts w:eastAsia="Arial" w:cstheme="minorHAnsi"/>
          <w:color w:val="24292E"/>
          <w:sz w:val="22"/>
          <w:szCs w:val="22"/>
        </w:rPr>
      </w:pPr>
      <w:r w:rsidRPr="00D50D9A">
        <w:rPr>
          <w:rFonts w:eastAsia="Arial" w:cstheme="minorHAnsi"/>
          <w:color w:val="24292E"/>
          <w:sz w:val="22"/>
          <w:szCs w:val="22"/>
        </w:rPr>
        <w:t xml:space="preserve">Beresford, P. (2016) 'Service Users and Carers: The Value of Lived Experience', in Beresford, P. and Carr, S. (eds.) </w:t>
      </w:r>
      <w:r w:rsidRPr="00D50D9A">
        <w:rPr>
          <w:rFonts w:eastAsia="Arial" w:cstheme="minorHAnsi"/>
          <w:i/>
          <w:iCs/>
          <w:color w:val="24292E"/>
          <w:sz w:val="22"/>
          <w:szCs w:val="22"/>
        </w:rPr>
        <w:t>Social Work: A Critical Introduction</w:t>
      </w:r>
      <w:r w:rsidRPr="00D50D9A">
        <w:rPr>
          <w:rFonts w:eastAsia="Arial" w:cstheme="minorHAnsi"/>
          <w:color w:val="24292E"/>
          <w:sz w:val="22"/>
          <w:szCs w:val="22"/>
        </w:rPr>
        <w:t>. 2nd edn. London: Sage Publications Ltd.</w:t>
      </w:r>
    </w:p>
    <w:p w14:paraId="2A3B365B" w14:textId="16F61DC3" w:rsidR="03BD61BA" w:rsidRPr="00D50D9A" w:rsidRDefault="03BD61BA" w:rsidP="00D50D9A">
      <w:pPr>
        <w:shd w:val="clear" w:color="auto" w:fill="FFFFFF" w:themeFill="background1"/>
        <w:spacing w:line="360" w:lineRule="auto"/>
        <w:jc w:val="both"/>
        <w:rPr>
          <w:rFonts w:eastAsia="Arial" w:cstheme="minorHAnsi"/>
          <w:color w:val="0C0C14"/>
          <w:sz w:val="22"/>
          <w:szCs w:val="22"/>
        </w:rPr>
      </w:pPr>
      <w:r w:rsidRPr="00D50D9A">
        <w:rPr>
          <w:rFonts w:eastAsia="Arial" w:cstheme="minorHAnsi"/>
          <w:color w:val="0C0C14"/>
          <w:sz w:val="22"/>
          <w:szCs w:val="22"/>
        </w:rPr>
        <w:t>Birmingham Mind (2026) Mental Health First Aid Cours</w:t>
      </w:r>
      <w:r w:rsidRPr="00D50D9A">
        <w:rPr>
          <w:rFonts w:eastAsia="Arial" w:cstheme="minorHAnsi"/>
          <w:i/>
          <w:iCs/>
          <w:color w:val="0C0C14"/>
          <w:sz w:val="22"/>
          <w:szCs w:val="22"/>
        </w:rPr>
        <w:t>e</w:t>
      </w:r>
      <w:r w:rsidRPr="00D50D9A">
        <w:rPr>
          <w:rFonts w:eastAsia="Arial" w:cstheme="minorHAnsi"/>
          <w:color w:val="0C0C14"/>
          <w:sz w:val="22"/>
          <w:szCs w:val="22"/>
        </w:rPr>
        <w:t>. Available at:</w:t>
      </w:r>
      <w:hyperlink r:id="rId7">
        <w:r w:rsidRPr="00D50D9A">
          <w:rPr>
            <w:rStyle w:val="Hyperlink"/>
            <w:rFonts w:eastAsia="Arial" w:cstheme="minorHAnsi"/>
            <w:color w:val="6D4AFF"/>
            <w:sz w:val="22"/>
            <w:szCs w:val="22"/>
          </w:rPr>
          <w:t>https://birminghammind.org/training/mhfa/mental-health-first-aider-course</w:t>
        </w:r>
      </w:hyperlink>
      <w:r w:rsidRPr="00D50D9A">
        <w:rPr>
          <w:rFonts w:eastAsia="Arial" w:cstheme="minorHAnsi"/>
          <w:color w:val="0C0C14"/>
          <w:sz w:val="22"/>
          <w:szCs w:val="22"/>
        </w:rPr>
        <w:t xml:space="preserve"> (Accessed: 18 June 2026).</w:t>
      </w:r>
    </w:p>
    <w:p w14:paraId="42B743BC" w14:textId="56307285" w:rsidR="2A775918" w:rsidRPr="00D50D9A" w:rsidRDefault="2A775918" w:rsidP="00D50D9A">
      <w:pPr>
        <w:shd w:val="clear" w:color="auto" w:fill="FFFFFF" w:themeFill="background1"/>
        <w:spacing w:line="360" w:lineRule="auto"/>
        <w:jc w:val="both"/>
        <w:rPr>
          <w:rFonts w:eastAsia="Arial" w:cstheme="minorHAnsi"/>
          <w:color w:val="24292E"/>
          <w:sz w:val="22"/>
          <w:szCs w:val="22"/>
        </w:rPr>
      </w:pPr>
      <w:r w:rsidRPr="00D50D9A">
        <w:rPr>
          <w:rFonts w:eastAsia="Arial" w:cstheme="minorHAnsi"/>
          <w:color w:val="24292E"/>
          <w:sz w:val="22"/>
          <w:szCs w:val="22"/>
        </w:rPr>
        <w:t xml:space="preserve">Birmingham Carers Hub (2026) Support for Carers in Birmingham. Available at: </w:t>
      </w:r>
      <w:hyperlink r:id="rId8">
        <w:r w:rsidRPr="00D50D9A">
          <w:rPr>
            <w:rStyle w:val="Hyperlink"/>
            <w:rFonts w:eastAsia="Arial" w:cstheme="minorHAnsi"/>
            <w:color w:val="6D4AFF"/>
            <w:sz w:val="22"/>
            <w:szCs w:val="22"/>
          </w:rPr>
          <w:t>https://birminghamcarershub.org.uk</w:t>
        </w:r>
      </w:hyperlink>
      <w:r w:rsidRPr="00D50D9A">
        <w:rPr>
          <w:rFonts w:eastAsia="Arial" w:cstheme="minorHAnsi"/>
          <w:color w:val="24292E"/>
          <w:sz w:val="22"/>
          <w:szCs w:val="22"/>
        </w:rPr>
        <w:t xml:space="preserve"> (Accessed: 18 June 2026).</w:t>
      </w:r>
    </w:p>
    <w:p w14:paraId="3198760D" w14:textId="470E89D9" w:rsidR="2A775918" w:rsidRPr="00D50D9A" w:rsidRDefault="2A775918" w:rsidP="00D50D9A">
      <w:pPr>
        <w:shd w:val="clear" w:color="auto" w:fill="FFFFFF" w:themeFill="background1"/>
        <w:spacing w:line="360" w:lineRule="auto"/>
        <w:jc w:val="both"/>
        <w:rPr>
          <w:rFonts w:eastAsia="Arial" w:cstheme="minorHAnsi"/>
          <w:color w:val="24292E"/>
          <w:sz w:val="22"/>
          <w:szCs w:val="22"/>
        </w:rPr>
      </w:pPr>
      <w:r w:rsidRPr="00D50D9A">
        <w:rPr>
          <w:rFonts w:eastAsia="Arial" w:cstheme="minorHAnsi"/>
          <w:color w:val="24292E"/>
          <w:sz w:val="22"/>
          <w:szCs w:val="22"/>
        </w:rPr>
        <w:t xml:space="preserve">Contact (2026) For Families with Disabled Children. Available at: </w:t>
      </w:r>
      <w:hyperlink r:id="rId9">
        <w:r w:rsidRPr="00D50D9A">
          <w:rPr>
            <w:rStyle w:val="Hyperlink"/>
            <w:rFonts w:eastAsia="Arial" w:cstheme="minorHAnsi"/>
            <w:color w:val="6D4AFF"/>
            <w:sz w:val="22"/>
            <w:szCs w:val="22"/>
          </w:rPr>
          <w:t>https://contact.org.uk</w:t>
        </w:r>
      </w:hyperlink>
      <w:r w:rsidRPr="00D50D9A">
        <w:rPr>
          <w:rFonts w:eastAsia="Arial" w:cstheme="minorHAnsi"/>
          <w:color w:val="24292E"/>
          <w:sz w:val="22"/>
          <w:szCs w:val="22"/>
        </w:rPr>
        <w:t xml:space="preserve"> (Accessed: 18 June 2026).</w:t>
      </w:r>
    </w:p>
    <w:p w14:paraId="07911B9E" w14:textId="1B284656" w:rsidR="34447308" w:rsidRPr="00D50D9A" w:rsidRDefault="34447308" w:rsidP="00D50D9A">
      <w:pPr>
        <w:shd w:val="clear" w:color="auto" w:fill="FFFFFF" w:themeFill="background1"/>
        <w:spacing w:line="360" w:lineRule="auto"/>
        <w:jc w:val="both"/>
        <w:rPr>
          <w:rFonts w:eastAsia="system-ui" w:cstheme="minorHAnsi"/>
          <w:color w:val="24292E"/>
          <w:sz w:val="22"/>
          <w:szCs w:val="22"/>
        </w:rPr>
      </w:pPr>
      <w:r w:rsidRPr="00D50D9A">
        <w:rPr>
          <w:rFonts w:eastAsia="system-ui" w:cstheme="minorHAnsi"/>
          <w:color w:val="24292E"/>
          <w:sz w:val="22"/>
          <w:szCs w:val="22"/>
        </w:rPr>
        <w:t xml:space="preserve">Carers UK (2023) State of Caring 2023: The Cost of Caring. Available at: </w:t>
      </w:r>
      <w:hyperlink r:id="rId10">
        <w:r w:rsidRPr="00D50D9A">
          <w:rPr>
            <w:rStyle w:val="Hyperlink"/>
            <w:rFonts w:cstheme="minorHAnsi"/>
            <w:color w:val="6D4AFF"/>
            <w:sz w:val="22"/>
            <w:szCs w:val="22"/>
          </w:rPr>
          <w:t>https://www.carersuk.org/media/mtvkquhy/cuk-state-of-caring-2023-cost-of-caring-report.pdf</w:t>
        </w:r>
      </w:hyperlink>
      <w:r w:rsidRPr="00D50D9A">
        <w:rPr>
          <w:rFonts w:eastAsia="system-ui" w:cstheme="minorHAnsi"/>
          <w:color w:val="24292E"/>
          <w:sz w:val="22"/>
          <w:szCs w:val="22"/>
        </w:rPr>
        <w:t xml:space="preserve"> (Accessed: 16 June 2026).</w:t>
      </w:r>
    </w:p>
    <w:p w14:paraId="7016ACF6" w14:textId="15EBC167" w:rsidR="5AC8C4B7" w:rsidRPr="00D50D9A" w:rsidRDefault="5AC8C4B7" w:rsidP="00D50D9A">
      <w:pPr>
        <w:shd w:val="clear" w:color="auto" w:fill="FFFFFF" w:themeFill="background1"/>
        <w:spacing w:line="360" w:lineRule="auto"/>
        <w:jc w:val="both"/>
        <w:rPr>
          <w:rFonts w:eastAsia="system-ui" w:cstheme="minorHAnsi"/>
          <w:color w:val="24292E"/>
          <w:sz w:val="22"/>
          <w:szCs w:val="22"/>
        </w:rPr>
      </w:pPr>
      <w:r w:rsidRPr="00D50D9A">
        <w:rPr>
          <w:rFonts w:eastAsia="system-ui" w:cstheme="minorHAnsi"/>
          <w:color w:val="24292E"/>
          <w:sz w:val="22"/>
          <w:szCs w:val="22"/>
        </w:rPr>
        <w:t xml:space="preserve">Department for Education (2023) Supporting Families: A Foundation for Family Help — Annual Report of the Supporting Families Programme 2023–2024. Available at: </w:t>
      </w:r>
      <w:hyperlink r:id="rId11">
        <w:r w:rsidRPr="00D50D9A">
          <w:rPr>
            <w:rStyle w:val="Hyperlink"/>
            <w:rFonts w:cstheme="minorHAnsi"/>
            <w:color w:val="6D4AFF"/>
            <w:sz w:val="22"/>
            <w:szCs w:val="22"/>
          </w:rPr>
          <w:t>https://www.gov.uk/government/publications/supporting-families-a-foundation-for-family-help-annual-report-of-the-supporting-families-programme-2023-2024</w:t>
        </w:r>
      </w:hyperlink>
      <w:r w:rsidRPr="00D50D9A">
        <w:rPr>
          <w:rFonts w:eastAsia="system-ui" w:cstheme="minorHAnsi"/>
          <w:color w:val="24292E"/>
          <w:sz w:val="22"/>
          <w:szCs w:val="22"/>
        </w:rPr>
        <w:t xml:space="preserve"> (Accessed: 16 June 2026).</w:t>
      </w:r>
    </w:p>
    <w:p w14:paraId="567ED42A" w14:textId="6B8903E0" w:rsidR="59FA4E45" w:rsidRPr="00D50D9A" w:rsidRDefault="59FA4E45" w:rsidP="00D50D9A">
      <w:pPr>
        <w:shd w:val="clear" w:color="auto" w:fill="FFFFFF" w:themeFill="background1"/>
        <w:spacing w:line="360" w:lineRule="auto"/>
        <w:jc w:val="both"/>
        <w:rPr>
          <w:rFonts w:eastAsia="system-ui" w:cstheme="minorHAnsi"/>
          <w:color w:val="24292E"/>
          <w:sz w:val="22"/>
          <w:szCs w:val="22"/>
        </w:rPr>
      </w:pPr>
      <w:r w:rsidRPr="00D50D9A">
        <w:rPr>
          <w:rFonts w:eastAsia="system-ui" w:cstheme="minorHAnsi"/>
          <w:color w:val="24292E"/>
          <w:sz w:val="22"/>
          <w:szCs w:val="22"/>
        </w:rPr>
        <w:t xml:space="preserve">Granovetter, M.S. (1973) 'The Strength of Weak Ties', American Journal of Sociology, 78(6), pp. 1360–1380. Available at: </w:t>
      </w:r>
      <w:hyperlink r:id="rId12">
        <w:r w:rsidRPr="00D50D9A">
          <w:rPr>
            <w:rStyle w:val="Hyperlink"/>
            <w:rFonts w:cstheme="minorHAnsi"/>
            <w:color w:val="6D4AFF"/>
            <w:sz w:val="22"/>
            <w:szCs w:val="22"/>
          </w:rPr>
          <w:t>https://doi.org/10.1086/225469</w:t>
        </w:r>
      </w:hyperlink>
      <w:r w:rsidRPr="00D50D9A">
        <w:rPr>
          <w:rFonts w:eastAsia="system-ui" w:cstheme="minorHAnsi"/>
          <w:color w:val="24292E"/>
          <w:sz w:val="22"/>
          <w:szCs w:val="22"/>
        </w:rPr>
        <w:t xml:space="preserve"> (Accessed: 16 June 2026).</w:t>
      </w:r>
    </w:p>
    <w:p w14:paraId="383075DF" w14:textId="234F1EB0" w:rsidR="00040BBF" w:rsidRPr="00D50D9A" w:rsidRDefault="699856B8" w:rsidP="00D50D9A">
      <w:pPr>
        <w:shd w:val="clear" w:color="auto" w:fill="FFFFFF" w:themeFill="background1"/>
        <w:spacing w:line="360" w:lineRule="auto"/>
        <w:jc w:val="both"/>
        <w:rPr>
          <w:rFonts w:eastAsia="Arial" w:cstheme="minorHAnsi"/>
          <w:color w:val="24292E"/>
          <w:sz w:val="22"/>
          <w:szCs w:val="22"/>
        </w:rPr>
      </w:pPr>
      <w:r w:rsidRPr="00D50D9A">
        <w:rPr>
          <w:rFonts w:eastAsia="Arial" w:cstheme="minorHAnsi"/>
          <w:color w:val="24292E"/>
          <w:sz w:val="22"/>
          <w:szCs w:val="22"/>
        </w:rPr>
        <w:t>Kolb, D.A. (1984) Experiential Learning: Experience as the Source of Learning and Development. Englewood Cliffs, NJ: Prentice Hall.</w:t>
      </w:r>
    </w:p>
    <w:p w14:paraId="7A3EC10A" w14:textId="5467A2E2" w:rsidR="00040BBF" w:rsidRPr="00D50D9A" w:rsidRDefault="699856B8" w:rsidP="00D50D9A">
      <w:pPr>
        <w:shd w:val="clear" w:color="auto" w:fill="FFFFFF" w:themeFill="background1"/>
        <w:spacing w:line="360" w:lineRule="auto"/>
        <w:jc w:val="both"/>
        <w:rPr>
          <w:rFonts w:eastAsia="Arial" w:cstheme="minorHAnsi"/>
          <w:color w:val="24292E"/>
          <w:sz w:val="22"/>
          <w:szCs w:val="22"/>
        </w:rPr>
      </w:pPr>
      <w:r w:rsidRPr="00D50D9A">
        <w:rPr>
          <w:rFonts w:eastAsia="Arial" w:cstheme="minorHAnsi"/>
          <w:color w:val="24292E"/>
          <w:sz w:val="22"/>
          <w:szCs w:val="22"/>
        </w:rPr>
        <w:t>Kotter, J.P. (2022) Leading Change. Boston: Harvard Business Review Press.</w:t>
      </w:r>
    </w:p>
    <w:p w14:paraId="5E310862" w14:textId="646B78FD" w:rsidR="00040BBF" w:rsidRPr="00D50D9A" w:rsidRDefault="699856B8" w:rsidP="00D50D9A">
      <w:pPr>
        <w:shd w:val="clear" w:color="auto" w:fill="FFFFFF" w:themeFill="background1"/>
        <w:spacing w:line="360" w:lineRule="auto"/>
        <w:jc w:val="both"/>
        <w:rPr>
          <w:rFonts w:eastAsia="Arial" w:cstheme="minorHAnsi"/>
          <w:color w:val="24292E"/>
          <w:sz w:val="22"/>
          <w:szCs w:val="22"/>
        </w:rPr>
      </w:pPr>
      <w:r w:rsidRPr="00D50D9A">
        <w:rPr>
          <w:rFonts w:eastAsia="Arial" w:cstheme="minorHAnsi"/>
          <w:color w:val="24292E"/>
          <w:sz w:val="22"/>
          <w:szCs w:val="22"/>
        </w:rPr>
        <w:t xml:space="preserve">Leading Nurturing Residential Specialist Ltd (LNRS) (2026) </w:t>
      </w:r>
      <w:r w:rsidRPr="00D50D9A">
        <w:rPr>
          <w:rFonts w:eastAsia="Arial" w:cstheme="minorHAnsi"/>
          <w:i/>
          <w:iCs/>
          <w:color w:val="24292E"/>
          <w:sz w:val="22"/>
          <w:szCs w:val="22"/>
        </w:rPr>
        <w:t>Caring and Committed Support Workers across the West Midlands</w:t>
      </w:r>
      <w:r w:rsidRPr="00D50D9A">
        <w:rPr>
          <w:rFonts w:eastAsia="Arial" w:cstheme="minorHAnsi"/>
          <w:color w:val="24292E"/>
          <w:sz w:val="22"/>
          <w:szCs w:val="22"/>
        </w:rPr>
        <w:t xml:space="preserve">. </w:t>
      </w:r>
      <w:r w:rsidR="2EB42FFD" w:rsidRPr="00D50D9A">
        <w:rPr>
          <w:rFonts w:eastAsia="Arial" w:cstheme="minorHAnsi"/>
          <w:color w:val="24292E"/>
          <w:sz w:val="22"/>
          <w:szCs w:val="22"/>
        </w:rPr>
        <w:t xml:space="preserve">Available at: </w:t>
      </w:r>
      <w:hyperlink r:id="rId13">
        <w:r w:rsidR="2EB42FFD" w:rsidRPr="00D50D9A">
          <w:rPr>
            <w:rStyle w:val="Hyperlink"/>
            <w:rFonts w:eastAsia="Arial" w:cstheme="minorHAnsi"/>
            <w:color w:val="6D4AFF"/>
            <w:sz w:val="22"/>
            <w:szCs w:val="22"/>
          </w:rPr>
          <w:t>https://uk.indeed.com</w:t>
        </w:r>
      </w:hyperlink>
      <w:r w:rsidR="2EB42FFD" w:rsidRPr="00D50D9A">
        <w:rPr>
          <w:rFonts w:eastAsia="Arial" w:cstheme="minorHAnsi"/>
          <w:color w:val="24292E"/>
          <w:sz w:val="22"/>
          <w:szCs w:val="22"/>
        </w:rPr>
        <w:t xml:space="preserve"> (Accessed: 16 June 2026). </w:t>
      </w:r>
    </w:p>
    <w:p w14:paraId="4C9C59DF" w14:textId="47A4BAE4" w:rsidR="00040BBF" w:rsidRPr="00D50D9A" w:rsidRDefault="699856B8" w:rsidP="00D50D9A">
      <w:pPr>
        <w:shd w:val="clear" w:color="auto" w:fill="FFFFFF" w:themeFill="background1"/>
        <w:spacing w:line="360" w:lineRule="auto"/>
        <w:jc w:val="both"/>
        <w:rPr>
          <w:rFonts w:eastAsia="Arial" w:cstheme="minorHAnsi"/>
          <w:color w:val="24292E"/>
          <w:sz w:val="22"/>
          <w:szCs w:val="22"/>
        </w:rPr>
      </w:pPr>
      <w:r w:rsidRPr="00D50D9A">
        <w:rPr>
          <w:rFonts w:eastAsia="Arial" w:cstheme="minorHAnsi"/>
          <w:color w:val="24292E"/>
          <w:sz w:val="22"/>
          <w:szCs w:val="22"/>
        </w:rPr>
        <w:t>Lin, N. (2001) Social Capital: A Theory of Social Structure and Action. Cambridge: Cambridge University Press.</w:t>
      </w:r>
    </w:p>
    <w:p w14:paraId="6FD49F27" w14:textId="1DC61967" w:rsidR="27B96C7F" w:rsidRPr="00D50D9A" w:rsidRDefault="27B96C7F" w:rsidP="00D50D9A">
      <w:pPr>
        <w:shd w:val="clear" w:color="auto" w:fill="FFFFFF" w:themeFill="background1"/>
        <w:spacing w:line="360" w:lineRule="auto"/>
        <w:jc w:val="both"/>
        <w:rPr>
          <w:rFonts w:eastAsia="Arial" w:cstheme="minorHAnsi"/>
          <w:color w:val="0C0C14"/>
          <w:sz w:val="22"/>
          <w:szCs w:val="22"/>
        </w:rPr>
      </w:pPr>
      <w:r w:rsidRPr="00D50D9A">
        <w:rPr>
          <w:rFonts w:eastAsia="Arial" w:cstheme="minorHAnsi"/>
          <w:color w:val="0C0C14"/>
          <w:sz w:val="22"/>
          <w:szCs w:val="22"/>
        </w:rPr>
        <w:t xml:space="preserve">MHFA England (2026) Become a Mental Health First Aider. Available at: </w:t>
      </w:r>
      <w:hyperlink r:id="rId14">
        <w:r w:rsidRPr="00D50D9A">
          <w:rPr>
            <w:rStyle w:val="Hyperlink"/>
            <w:rFonts w:eastAsia="Arial" w:cstheme="minorHAnsi"/>
            <w:color w:val="6D4AFF"/>
            <w:sz w:val="22"/>
            <w:szCs w:val="22"/>
          </w:rPr>
          <w:t>https://mhfaengland.org/individuals/adult/mental-health-first-aid</w:t>
        </w:r>
      </w:hyperlink>
      <w:r w:rsidRPr="00D50D9A">
        <w:rPr>
          <w:rFonts w:eastAsia="Arial" w:cstheme="minorHAnsi"/>
          <w:color w:val="0C0C14"/>
          <w:sz w:val="22"/>
          <w:szCs w:val="22"/>
        </w:rPr>
        <w:t xml:space="preserve"> (Accessed: 18 June 2026).</w:t>
      </w:r>
    </w:p>
    <w:p w14:paraId="570334B8" w14:textId="62DA9AD9" w:rsidR="00040BBF" w:rsidRPr="00D50D9A" w:rsidRDefault="699856B8" w:rsidP="00D50D9A">
      <w:pPr>
        <w:shd w:val="clear" w:color="auto" w:fill="FFFFFF" w:themeFill="background1"/>
        <w:spacing w:line="360" w:lineRule="auto"/>
        <w:jc w:val="both"/>
        <w:rPr>
          <w:rFonts w:eastAsia="Arial" w:cstheme="minorHAnsi"/>
          <w:color w:val="24292E"/>
          <w:sz w:val="22"/>
          <w:szCs w:val="22"/>
        </w:rPr>
      </w:pPr>
      <w:r w:rsidRPr="00D50D9A">
        <w:rPr>
          <w:rFonts w:eastAsia="Arial" w:cstheme="minorHAnsi"/>
          <w:color w:val="24292E"/>
          <w:sz w:val="22"/>
          <w:szCs w:val="22"/>
        </w:rPr>
        <w:t>Masten, A.S. (2014) Ordinary Magic: Resilience in Development. New York: Guilford Press.</w:t>
      </w:r>
    </w:p>
    <w:p w14:paraId="67887855" w14:textId="2C4EE624" w:rsidR="00040BBF" w:rsidRPr="00D50D9A" w:rsidRDefault="699856B8" w:rsidP="00D50D9A">
      <w:pPr>
        <w:shd w:val="clear" w:color="auto" w:fill="FFFFFF" w:themeFill="background1"/>
        <w:spacing w:line="360" w:lineRule="auto"/>
        <w:jc w:val="both"/>
        <w:rPr>
          <w:rFonts w:eastAsia="Arial" w:cstheme="minorHAnsi"/>
          <w:color w:val="C00000"/>
          <w:sz w:val="22"/>
          <w:szCs w:val="22"/>
        </w:rPr>
      </w:pPr>
      <w:r w:rsidRPr="00D50D9A">
        <w:rPr>
          <w:rFonts w:eastAsia="Arial" w:cstheme="minorHAnsi"/>
          <w:color w:val="24292E"/>
          <w:sz w:val="22"/>
          <w:szCs w:val="22"/>
        </w:rPr>
        <w:lastRenderedPageBreak/>
        <w:t>NHS England (2019) The NHS Long Term Plan. London: NHS England.</w:t>
      </w:r>
    </w:p>
    <w:p w14:paraId="13AE6A08" w14:textId="5DF36111" w:rsidR="00040BBF" w:rsidRPr="00D50D9A" w:rsidRDefault="47698A7C" w:rsidP="00D50D9A">
      <w:pPr>
        <w:shd w:val="clear" w:color="auto" w:fill="FFFFFF" w:themeFill="background1"/>
        <w:spacing w:line="360" w:lineRule="auto"/>
        <w:jc w:val="both"/>
        <w:rPr>
          <w:rFonts w:eastAsia="system-ui" w:cstheme="minorHAnsi"/>
          <w:color w:val="24292E"/>
          <w:sz w:val="22"/>
          <w:szCs w:val="22"/>
        </w:rPr>
      </w:pPr>
      <w:r w:rsidRPr="00D50D9A">
        <w:rPr>
          <w:rFonts w:eastAsia="system-ui" w:cstheme="minorHAnsi"/>
          <w:color w:val="24292E"/>
          <w:sz w:val="22"/>
          <w:szCs w:val="22"/>
        </w:rPr>
        <w:t xml:space="preserve">NHS England (2023) NHS Equality, Diversity, and Inclusion Improvement Plan. Available at: </w:t>
      </w:r>
      <w:hyperlink r:id="rId15">
        <w:r w:rsidRPr="00D50D9A">
          <w:rPr>
            <w:rStyle w:val="Hyperlink"/>
            <w:rFonts w:cstheme="minorHAnsi"/>
            <w:color w:val="6D4AFF"/>
            <w:sz w:val="22"/>
            <w:szCs w:val="22"/>
          </w:rPr>
          <w:t>https://www.england.nhs.uk/wp-content/uploads/2023/06/B2044_NHS_EDI_WorkforcePlan.pdf</w:t>
        </w:r>
      </w:hyperlink>
      <w:r w:rsidRPr="00D50D9A">
        <w:rPr>
          <w:rFonts w:eastAsia="system-ui" w:cstheme="minorHAnsi"/>
          <w:color w:val="24292E"/>
          <w:sz w:val="22"/>
          <w:szCs w:val="22"/>
        </w:rPr>
        <w:t xml:space="preserve"> (Accessed: 16 June 2026).</w:t>
      </w:r>
    </w:p>
    <w:p w14:paraId="1990E38B" w14:textId="449886A5" w:rsidR="00040BBF" w:rsidRPr="00D50D9A" w:rsidRDefault="699856B8" w:rsidP="00D50D9A">
      <w:pPr>
        <w:shd w:val="clear" w:color="auto" w:fill="FFFFFF" w:themeFill="background1"/>
        <w:spacing w:line="360" w:lineRule="auto"/>
        <w:jc w:val="both"/>
        <w:rPr>
          <w:rFonts w:eastAsia="Arial" w:cstheme="minorHAnsi"/>
          <w:color w:val="24292E"/>
          <w:sz w:val="22"/>
          <w:szCs w:val="22"/>
        </w:rPr>
      </w:pPr>
      <w:r w:rsidRPr="00D50D9A">
        <w:rPr>
          <w:rFonts w:eastAsia="Arial" w:cstheme="minorHAnsi"/>
          <w:color w:val="24292E"/>
          <w:sz w:val="22"/>
          <w:szCs w:val="22"/>
        </w:rPr>
        <w:t xml:space="preserve">Rivas, C. (2024) 'Supporting the Professional and Career Development of Students and Researchers', </w:t>
      </w:r>
      <w:r w:rsidRPr="00D50D9A">
        <w:rPr>
          <w:rFonts w:eastAsia="Arial" w:cstheme="minorHAnsi"/>
          <w:i/>
          <w:iCs/>
          <w:color w:val="24292E"/>
          <w:sz w:val="22"/>
          <w:szCs w:val="22"/>
        </w:rPr>
        <w:t>Education Sciences</w:t>
      </w:r>
      <w:r w:rsidRPr="00D50D9A">
        <w:rPr>
          <w:rFonts w:eastAsia="Arial" w:cstheme="minorHAnsi"/>
          <w:color w:val="24292E"/>
          <w:sz w:val="22"/>
          <w:szCs w:val="22"/>
        </w:rPr>
        <w:t xml:space="preserve">, 4(1), p. 24. Available at: </w:t>
      </w:r>
      <w:hyperlink r:id="rId16">
        <w:r w:rsidRPr="00D50D9A">
          <w:rPr>
            <w:rStyle w:val="Hyperlink"/>
            <w:rFonts w:eastAsia="Arial" w:cstheme="minorHAnsi"/>
            <w:color w:val="6D4AFF"/>
            <w:sz w:val="22"/>
            <w:szCs w:val="22"/>
          </w:rPr>
          <w:t>https://www.mdpi.com/2673-8392/4/1/24</w:t>
        </w:r>
      </w:hyperlink>
      <w:r w:rsidRPr="00D50D9A">
        <w:rPr>
          <w:rFonts w:eastAsia="Arial" w:cstheme="minorHAnsi"/>
          <w:color w:val="24292E"/>
          <w:sz w:val="22"/>
          <w:szCs w:val="22"/>
        </w:rPr>
        <w:t xml:space="preserve"> (Accessed: 18 June 2026).</w:t>
      </w:r>
    </w:p>
    <w:p w14:paraId="012C4AED" w14:textId="4B97F0BD" w:rsidR="15A33CB2" w:rsidRPr="00D50D9A" w:rsidRDefault="15A33CB2" w:rsidP="00D50D9A">
      <w:pPr>
        <w:shd w:val="clear" w:color="auto" w:fill="FFFFFF" w:themeFill="background1"/>
        <w:spacing w:line="360" w:lineRule="auto"/>
        <w:jc w:val="both"/>
        <w:rPr>
          <w:rFonts w:eastAsia="system-ui" w:cstheme="minorHAnsi"/>
          <w:color w:val="24292E"/>
          <w:sz w:val="22"/>
          <w:szCs w:val="22"/>
        </w:rPr>
      </w:pPr>
      <w:r w:rsidRPr="00D50D9A">
        <w:rPr>
          <w:rFonts w:eastAsia="system-ui" w:cstheme="minorHAnsi"/>
          <w:color w:val="24292E"/>
          <w:sz w:val="22"/>
          <w:szCs w:val="22"/>
        </w:rPr>
        <w:t xml:space="preserve">Social Care Institute for Excellence (SCIE) (2023) Co-production: What It Is and How to Do It. Available at: </w:t>
      </w:r>
      <w:hyperlink r:id="rId17">
        <w:r w:rsidRPr="00D50D9A">
          <w:rPr>
            <w:rStyle w:val="Hyperlink"/>
            <w:rFonts w:cstheme="minorHAnsi"/>
            <w:color w:val="6D4AFF"/>
            <w:sz w:val="22"/>
            <w:szCs w:val="22"/>
          </w:rPr>
          <w:t>https://www.scie.org.uk/co-production/what-how</w:t>
        </w:r>
      </w:hyperlink>
      <w:r w:rsidRPr="00D50D9A">
        <w:rPr>
          <w:rFonts w:eastAsia="system-ui" w:cstheme="minorHAnsi"/>
          <w:color w:val="24292E"/>
          <w:sz w:val="22"/>
          <w:szCs w:val="22"/>
        </w:rPr>
        <w:t xml:space="preserve"> (Accessed: 16 June 2026).</w:t>
      </w:r>
    </w:p>
    <w:p w14:paraId="64A9A310" w14:textId="041EBD83" w:rsidR="00040BBF" w:rsidRPr="00D50D9A" w:rsidRDefault="00040BBF" w:rsidP="00D50D9A">
      <w:pPr>
        <w:shd w:val="clear" w:color="auto" w:fill="FFFFFF" w:themeFill="background1"/>
        <w:spacing w:line="360" w:lineRule="auto"/>
        <w:jc w:val="both"/>
        <w:rPr>
          <w:rFonts w:eastAsia="Arial" w:cstheme="minorHAnsi"/>
          <w:color w:val="24292E"/>
          <w:sz w:val="22"/>
          <w:szCs w:val="22"/>
        </w:rPr>
      </w:pPr>
    </w:p>
    <w:p w14:paraId="16C7553F" w14:textId="77777777" w:rsidR="00D50D9A" w:rsidRDefault="00D50D9A">
      <w:pPr>
        <w:rPr>
          <w:rFonts w:eastAsia="system-ui" w:cstheme="minorHAnsi"/>
          <w:color w:val="24292E"/>
          <w:sz w:val="28"/>
          <w:szCs w:val="28"/>
        </w:rPr>
      </w:pPr>
      <w:r>
        <w:rPr>
          <w:rFonts w:eastAsia="system-ui" w:cstheme="minorHAnsi"/>
          <w:color w:val="24292E"/>
          <w:sz w:val="28"/>
          <w:szCs w:val="28"/>
        </w:rPr>
        <w:br w:type="page"/>
      </w:r>
    </w:p>
    <w:p w14:paraId="4F7A5736" w14:textId="4480A85A" w:rsidR="00040BBF" w:rsidRPr="00D50D9A" w:rsidRDefault="5E661D17" w:rsidP="04B12BB7">
      <w:pPr>
        <w:shd w:val="clear" w:color="auto" w:fill="FFFFFF" w:themeFill="background1"/>
        <w:jc w:val="both"/>
        <w:rPr>
          <w:rFonts w:eastAsia="system-ui" w:cstheme="minorHAnsi"/>
          <w:color w:val="24292E"/>
          <w:sz w:val="28"/>
          <w:szCs w:val="28"/>
        </w:rPr>
      </w:pPr>
      <w:r w:rsidRPr="00D50D9A">
        <w:rPr>
          <w:rFonts w:eastAsia="system-ui" w:cstheme="minorHAnsi"/>
          <w:color w:val="24292E"/>
          <w:sz w:val="28"/>
          <w:szCs w:val="28"/>
        </w:rPr>
        <w:lastRenderedPageBreak/>
        <w:t>Appendix</w:t>
      </w:r>
      <w:r w:rsidR="08FE442C" w:rsidRPr="00D50D9A">
        <w:rPr>
          <w:rFonts w:eastAsia="system-ui" w:cstheme="minorHAnsi"/>
          <w:color w:val="24292E"/>
          <w:sz w:val="28"/>
          <w:szCs w:val="28"/>
        </w:rPr>
        <w:t xml:space="preserve"> A </w:t>
      </w:r>
      <w:r w:rsidR="08FE442C" w:rsidRPr="00D50D9A">
        <w:rPr>
          <w:rFonts w:eastAsia="system-ui" w:cstheme="minorHAnsi"/>
          <w:b/>
          <w:bCs/>
          <w:color w:val="24292E"/>
          <w:sz w:val="28"/>
          <w:szCs w:val="28"/>
        </w:rPr>
        <w:t>Job Vacancy: Senior Family Support Officer Role</w:t>
      </w:r>
    </w:p>
    <w:p w14:paraId="26282A57" w14:textId="0772688D" w:rsidR="00040BBF" w:rsidRDefault="00040BBF" w:rsidP="04B12BB7">
      <w:pPr>
        <w:shd w:val="clear" w:color="auto" w:fill="FFFFFF" w:themeFill="background1"/>
        <w:jc w:val="both"/>
        <w:rPr>
          <w:rFonts w:ascii="system-ui" w:eastAsia="system-ui" w:hAnsi="system-ui" w:cs="system-ui"/>
          <w:b/>
          <w:bCs/>
          <w:color w:val="24292E"/>
          <w:sz w:val="21"/>
          <w:szCs w:val="21"/>
        </w:rPr>
      </w:pPr>
    </w:p>
    <w:p w14:paraId="5E5787A5" w14:textId="04F6CAFC" w:rsidR="00040BBF" w:rsidRDefault="6752C37C" w:rsidP="04B12BB7">
      <w:pPr>
        <w:spacing w:line="360" w:lineRule="auto"/>
        <w:jc w:val="center"/>
        <w:rPr>
          <w:rFonts w:ascii="Arial" w:eastAsia="Arial" w:hAnsi="Arial" w:cs="Arial"/>
          <w:sz w:val="22"/>
          <w:szCs w:val="22"/>
        </w:rPr>
      </w:pPr>
      <w:r>
        <w:rPr>
          <w:noProof/>
        </w:rPr>
        <w:drawing>
          <wp:inline distT="0" distB="0" distL="0" distR="0" wp14:anchorId="21D6DA68" wp14:editId="308D0973">
            <wp:extent cx="4257675" cy="5724525"/>
            <wp:effectExtent l="0" t="0" r="0" b="0"/>
            <wp:docPr id="2437405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740598" name="Picture 243740598"/>
                    <pic:cNvPicPr/>
                  </pic:nvPicPr>
                  <pic:blipFill>
                    <a:blip r:embed="rId18">
                      <a:extLst>
                        <a:ext uri="{28A0092B-C50C-407E-A947-70E740481C1C}">
                          <a14:useLocalDpi xmlns:a14="http://schemas.microsoft.com/office/drawing/2010/main"/>
                        </a:ext>
                      </a:extLst>
                    </a:blip>
                    <a:stretch>
                      <a:fillRect/>
                    </a:stretch>
                  </pic:blipFill>
                  <pic:spPr>
                    <a:xfrm>
                      <a:off x="0" y="0"/>
                      <a:ext cx="4257675" cy="5724525"/>
                    </a:xfrm>
                    <a:prstGeom prst="rect">
                      <a:avLst/>
                    </a:prstGeom>
                  </pic:spPr>
                </pic:pic>
              </a:graphicData>
            </a:graphic>
          </wp:inline>
        </w:drawing>
      </w:r>
    </w:p>
    <w:p w14:paraId="2686F2EF" w14:textId="51E6C864" w:rsidR="6752C37C" w:rsidRDefault="6752C37C" w:rsidP="3FE1FBA9">
      <w:pPr>
        <w:spacing w:line="360" w:lineRule="auto"/>
        <w:jc w:val="center"/>
      </w:pPr>
      <w:r>
        <w:rPr>
          <w:noProof/>
        </w:rPr>
        <w:lastRenderedPageBreak/>
        <w:drawing>
          <wp:inline distT="0" distB="0" distL="0" distR="0" wp14:anchorId="3815945B" wp14:editId="4A05264D">
            <wp:extent cx="5372100" cy="5724525"/>
            <wp:effectExtent l="0" t="0" r="0" b="0"/>
            <wp:docPr id="3289240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924008" name="Picture 328924008"/>
                    <pic:cNvPicPr/>
                  </pic:nvPicPr>
                  <pic:blipFill>
                    <a:blip r:embed="rId19">
                      <a:extLst>
                        <a:ext uri="{28A0092B-C50C-407E-A947-70E740481C1C}">
                          <a14:useLocalDpi xmlns:a14="http://schemas.microsoft.com/office/drawing/2010/main"/>
                        </a:ext>
                      </a:extLst>
                    </a:blip>
                    <a:stretch>
                      <a:fillRect/>
                    </a:stretch>
                  </pic:blipFill>
                  <pic:spPr>
                    <a:xfrm>
                      <a:off x="0" y="0"/>
                      <a:ext cx="5372100" cy="5724525"/>
                    </a:xfrm>
                    <a:prstGeom prst="rect">
                      <a:avLst/>
                    </a:prstGeom>
                  </pic:spPr>
                </pic:pic>
              </a:graphicData>
            </a:graphic>
          </wp:inline>
        </w:drawing>
      </w:r>
    </w:p>
    <w:p w14:paraId="61693A2F" w14:textId="1FD91B81" w:rsidR="3FE1FBA9" w:rsidRDefault="3FE1FBA9" w:rsidP="3FE1FBA9">
      <w:pPr>
        <w:spacing w:line="360" w:lineRule="auto"/>
        <w:jc w:val="both"/>
      </w:pPr>
    </w:p>
    <w:p w14:paraId="45AB0179" w14:textId="5A8E00F3" w:rsidR="3FE1FBA9" w:rsidRDefault="3FE1FBA9" w:rsidP="3FE1FBA9">
      <w:pPr>
        <w:spacing w:line="360" w:lineRule="auto"/>
        <w:jc w:val="both"/>
      </w:pPr>
    </w:p>
    <w:p w14:paraId="56F92BBB" w14:textId="3A6A1DA8" w:rsidR="3FE1FBA9" w:rsidRDefault="3FE1FBA9" w:rsidP="3FE1FBA9">
      <w:pPr>
        <w:spacing w:line="360" w:lineRule="auto"/>
        <w:jc w:val="both"/>
      </w:pPr>
    </w:p>
    <w:p w14:paraId="463725E7" w14:textId="33C1E0FB" w:rsidR="3FE1FBA9" w:rsidRDefault="3FE1FBA9" w:rsidP="3FE1FBA9">
      <w:pPr>
        <w:spacing w:line="360" w:lineRule="auto"/>
        <w:jc w:val="both"/>
      </w:pPr>
    </w:p>
    <w:p w14:paraId="18CCF1D7" w14:textId="2C1113DC" w:rsidR="3FE1FBA9" w:rsidRDefault="3FE1FBA9" w:rsidP="3FE1FBA9">
      <w:pPr>
        <w:spacing w:line="360" w:lineRule="auto"/>
        <w:jc w:val="both"/>
      </w:pPr>
    </w:p>
    <w:p w14:paraId="40C08D27" w14:textId="3CDE4C20" w:rsidR="3FE1FBA9" w:rsidRDefault="3FE1FBA9" w:rsidP="3FE1FBA9">
      <w:pPr>
        <w:spacing w:line="360" w:lineRule="auto"/>
        <w:jc w:val="both"/>
      </w:pPr>
    </w:p>
    <w:p w14:paraId="75B5F869" w14:textId="34C40F62" w:rsidR="3FE1FBA9" w:rsidRDefault="3FE1FBA9" w:rsidP="3FE1FBA9">
      <w:pPr>
        <w:spacing w:line="360" w:lineRule="auto"/>
        <w:jc w:val="both"/>
      </w:pPr>
    </w:p>
    <w:p w14:paraId="054BCB0B" w14:textId="10334F34" w:rsidR="3FE1FBA9" w:rsidRDefault="3FE1FBA9" w:rsidP="3FE1FBA9">
      <w:pPr>
        <w:spacing w:line="360" w:lineRule="auto"/>
        <w:jc w:val="both"/>
      </w:pPr>
    </w:p>
    <w:p w14:paraId="3273738B" w14:textId="70FB58F4" w:rsidR="24BCF9E8" w:rsidRPr="00D50D9A" w:rsidRDefault="24BCF9E8" w:rsidP="3FE1FBA9">
      <w:pPr>
        <w:rPr>
          <w:rFonts w:ascii="Arial" w:eastAsia="Arial" w:hAnsi="Arial" w:cs="Arial"/>
          <w:color w:val="000000" w:themeColor="text1"/>
          <w:sz w:val="28"/>
          <w:szCs w:val="28"/>
        </w:rPr>
      </w:pPr>
      <w:r w:rsidRPr="00D50D9A">
        <w:rPr>
          <w:rFonts w:ascii="Arial" w:eastAsia="Arial" w:hAnsi="Arial" w:cs="Arial"/>
          <w:color w:val="000000" w:themeColor="text1"/>
          <w:sz w:val="28"/>
          <w:szCs w:val="28"/>
        </w:rPr>
        <w:lastRenderedPageBreak/>
        <w:t>Appendix B - cV</w:t>
      </w:r>
    </w:p>
    <w:p w14:paraId="022D2604" w14:textId="1B1A007F" w:rsidR="24BCF9E8" w:rsidRDefault="24BCF9E8" w:rsidP="3FE1FBA9">
      <w:pPr>
        <w:pStyle w:val="Heading1"/>
        <w:shd w:val="clear" w:color="auto" w:fill="FFFFFF" w:themeFill="background1"/>
        <w:spacing w:before="0" w:after="0"/>
        <w:jc w:val="both"/>
        <w:rPr>
          <w:rFonts w:ascii="Arial" w:eastAsia="Arial" w:hAnsi="Arial" w:cs="Arial"/>
          <w:color w:val="24292E"/>
          <w:sz w:val="22"/>
          <w:szCs w:val="22"/>
        </w:rPr>
      </w:pPr>
      <w:r w:rsidRPr="3FE1FBA9">
        <w:rPr>
          <w:rFonts w:ascii="Arial" w:eastAsia="Arial" w:hAnsi="Arial" w:cs="Arial"/>
          <w:b/>
          <w:bCs/>
          <w:color w:val="24292E"/>
          <w:sz w:val="22"/>
          <w:szCs w:val="22"/>
        </w:rPr>
        <w:t>Nichola Timothy</w:t>
      </w:r>
    </w:p>
    <w:p w14:paraId="605CBB5B" w14:textId="18A9FC92" w:rsidR="24BCF9E8" w:rsidRDefault="24BCF9E8" w:rsidP="3FE1FBA9">
      <w:pPr>
        <w:shd w:val="clear" w:color="auto" w:fill="FFFFFF" w:themeFill="background1"/>
        <w:jc w:val="both"/>
        <w:rPr>
          <w:rFonts w:ascii="Arial" w:eastAsia="Arial" w:hAnsi="Arial" w:cs="Arial"/>
          <w:color w:val="000000" w:themeColor="text1"/>
          <w:sz w:val="22"/>
          <w:szCs w:val="22"/>
        </w:rPr>
      </w:pPr>
      <w:r w:rsidRPr="3FE1FBA9">
        <w:rPr>
          <w:rFonts w:ascii="Arial" w:eastAsia="Arial" w:hAnsi="Arial" w:cs="Arial"/>
          <w:color w:val="24292E"/>
          <w:sz w:val="22"/>
          <w:szCs w:val="22"/>
        </w:rPr>
        <w:t xml:space="preserve">📍 Birmingham | 📞 07362985854 | 📧 </w:t>
      </w:r>
      <w:hyperlink r:id="rId20">
        <w:r w:rsidRPr="3FE1FBA9">
          <w:rPr>
            <w:rStyle w:val="Hyperlink"/>
          </w:rPr>
          <w:t>nikkitimothy1@proton.me</w:t>
        </w:r>
      </w:hyperlink>
    </w:p>
    <w:p w14:paraId="08F6DD11" w14:textId="180F6455" w:rsidR="24BCF9E8" w:rsidRDefault="24BCF9E8" w:rsidP="3FE1FBA9">
      <w:pPr>
        <w:pStyle w:val="Heading3"/>
        <w:shd w:val="clear" w:color="auto" w:fill="FFFFFF" w:themeFill="background1"/>
        <w:spacing w:before="0" w:after="0"/>
        <w:jc w:val="both"/>
        <w:rPr>
          <w:rFonts w:ascii="Arial" w:eastAsia="Arial" w:hAnsi="Arial" w:cs="Arial"/>
          <w:color w:val="24292E"/>
          <w:sz w:val="22"/>
          <w:szCs w:val="22"/>
        </w:rPr>
      </w:pPr>
      <w:r w:rsidRPr="3FE1FBA9">
        <w:rPr>
          <w:rFonts w:ascii="Arial" w:eastAsia="Arial" w:hAnsi="Arial" w:cs="Arial"/>
          <w:b/>
          <w:bCs/>
          <w:color w:val="24292E"/>
          <w:sz w:val="22"/>
          <w:szCs w:val="22"/>
        </w:rPr>
        <w:t>PROFESSIONAL PROFILE</w:t>
      </w:r>
    </w:p>
    <w:p w14:paraId="2483DA53" w14:textId="74559E3C" w:rsidR="24BCF9E8" w:rsidRDefault="24BCF9E8" w:rsidP="3FE1FBA9">
      <w:pPr>
        <w:shd w:val="clear" w:color="auto" w:fill="FFFFFF" w:themeFill="background1"/>
        <w:jc w:val="both"/>
        <w:rPr>
          <w:rFonts w:ascii="Arial" w:eastAsia="Arial" w:hAnsi="Arial" w:cs="Arial"/>
          <w:color w:val="24292E"/>
          <w:sz w:val="22"/>
          <w:szCs w:val="22"/>
        </w:rPr>
      </w:pPr>
      <w:r w:rsidRPr="3FE1FBA9">
        <w:rPr>
          <w:rFonts w:ascii="Arial" w:eastAsia="Arial" w:hAnsi="Arial" w:cs="Arial"/>
          <w:color w:val="24292E"/>
          <w:sz w:val="22"/>
          <w:szCs w:val="22"/>
        </w:rPr>
        <w:t xml:space="preserve">Resilient Health and Social Care professional with 18 years of senior management experience transitioning into </w:t>
      </w:r>
      <w:r w:rsidRPr="3FE1FBA9">
        <w:rPr>
          <w:rFonts w:ascii="Arial" w:eastAsia="Arial" w:hAnsi="Arial" w:cs="Arial"/>
          <w:b/>
          <w:bCs/>
          <w:color w:val="24292E"/>
          <w:sz w:val="22"/>
          <w:szCs w:val="22"/>
        </w:rPr>
        <w:t>Senior Family Support</w:t>
      </w:r>
      <w:r w:rsidRPr="3FE1FBA9">
        <w:rPr>
          <w:rFonts w:ascii="Arial" w:eastAsia="Arial" w:hAnsi="Arial" w:cs="Arial"/>
          <w:color w:val="24292E"/>
          <w:sz w:val="22"/>
          <w:szCs w:val="22"/>
        </w:rPr>
        <w:t xml:space="preserve">. Combines extensive practical expertise in safeguarding and multi-agency coordination with </w:t>
      </w:r>
      <w:r w:rsidRPr="3FE1FBA9">
        <w:rPr>
          <w:rFonts w:ascii="Arial" w:eastAsia="Arial" w:hAnsi="Arial" w:cs="Arial"/>
          <w:b/>
          <w:bCs/>
          <w:color w:val="24292E"/>
          <w:sz w:val="22"/>
          <w:szCs w:val="22"/>
        </w:rPr>
        <w:t>Level 5 academic achievement</w:t>
      </w:r>
      <w:r w:rsidRPr="3FE1FBA9">
        <w:rPr>
          <w:rFonts w:ascii="Arial" w:eastAsia="Arial" w:hAnsi="Arial" w:cs="Arial"/>
          <w:color w:val="24292E"/>
          <w:sz w:val="22"/>
          <w:szCs w:val="22"/>
        </w:rPr>
        <w:t xml:space="preserve"> in Health and Social Care (University of Wales Trinity St David, nearing completion). Unique personal journey through chronic illness, disability, and single parenthood provides authentic empathy and insight into the challenges families face. Committed to empowering parents to create better learning environments for children through trauma-informed, co-produced care.</w:t>
      </w:r>
    </w:p>
    <w:p w14:paraId="3B4D9C75" w14:textId="17761744" w:rsidR="24BCF9E8" w:rsidRDefault="24BCF9E8" w:rsidP="3FE1FBA9">
      <w:pPr>
        <w:pStyle w:val="Heading3"/>
        <w:shd w:val="clear" w:color="auto" w:fill="FFFFFF" w:themeFill="background1"/>
        <w:spacing w:before="0" w:after="0"/>
        <w:jc w:val="both"/>
        <w:rPr>
          <w:rFonts w:ascii="Arial" w:eastAsia="Arial" w:hAnsi="Arial" w:cs="Arial"/>
          <w:color w:val="24292E"/>
          <w:sz w:val="22"/>
          <w:szCs w:val="22"/>
        </w:rPr>
      </w:pPr>
      <w:r w:rsidRPr="3FE1FBA9">
        <w:rPr>
          <w:rFonts w:ascii="Arial" w:eastAsia="Arial" w:hAnsi="Arial" w:cs="Arial"/>
          <w:b/>
          <w:bCs/>
          <w:color w:val="24292E"/>
          <w:sz w:val="22"/>
          <w:szCs w:val="22"/>
        </w:rPr>
        <w:t>KEY SKILLS</w:t>
      </w:r>
    </w:p>
    <w:p w14:paraId="67822345" w14:textId="33BB9124" w:rsidR="24BCF9E8" w:rsidRDefault="24BCF9E8" w:rsidP="3FE1FBA9">
      <w:pPr>
        <w:pStyle w:val="ListParagraph"/>
        <w:numPr>
          <w:ilvl w:val="0"/>
          <w:numId w:val="7"/>
        </w:numPr>
        <w:shd w:val="clear" w:color="auto" w:fill="FFFFFF" w:themeFill="background1"/>
        <w:spacing w:after="0"/>
        <w:jc w:val="both"/>
        <w:rPr>
          <w:rFonts w:ascii="Arial" w:eastAsia="Arial" w:hAnsi="Arial" w:cs="Arial"/>
          <w:color w:val="24292E"/>
          <w:sz w:val="22"/>
          <w:szCs w:val="22"/>
        </w:rPr>
      </w:pPr>
      <w:r w:rsidRPr="3FE1FBA9">
        <w:rPr>
          <w:rFonts w:ascii="Arial" w:eastAsia="Arial" w:hAnsi="Arial" w:cs="Arial"/>
          <w:b/>
          <w:bCs/>
          <w:color w:val="24292E"/>
          <w:sz w:val="22"/>
          <w:szCs w:val="22"/>
        </w:rPr>
        <w:t>Family Support &amp; Advocacy:</w:t>
      </w:r>
      <w:r w:rsidRPr="3FE1FBA9">
        <w:rPr>
          <w:rFonts w:ascii="Arial" w:eastAsia="Arial" w:hAnsi="Arial" w:cs="Arial"/>
          <w:color w:val="24292E"/>
          <w:sz w:val="22"/>
          <w:szCs w:val="22"/>
        </w:rPr>
        <w:t xml:space="preserve"> Skilled in supporting families through diagnosis, school placement, and accessing respite care.</w:t>
      </w:r>
    </w:p>
    <w:p w14:paraId="73590836" w14:textId="4D7662F1" w:rsidR="24BCF9E8" w:rsidRDefault="24BCF9E8" w:rsidP="3FE1FBA9">
      <w:pPr>
        <w:pStyle w:val="ListParagraph"/>
        <w:numPr>
          <w:ilvl w:val="0"/>
          <w:numId w:val="7"/>
        </w:numPr>
        <w:shd w:val="clear" w:color="auto" w:fill="FFFFFF" w:themeFill="background1"/>
        <w:spacing w:after="0"/>
        <w:jc w:val="both"/>
        <w:rPr>
          <w:rFonts w:ascii="Arial" w:eastAsia="Arial" w:hAnsi="Arial" w:cs="Arial"/>
          <w:color w:val="24292E"/>
          <w:sz w:val="22"/>
          <w:szCs w:val="22"/>
        </w:rPr>
      </w:pPr>
      <w:r w:rsidRPr="3FE1FBA9">
        <w:rPr>
          <w:rFonts w:ascii="Arial" w:eastAsia="Arial" w:hAnsi="Arial" w:cs="Arial"/>
          <w:b/>
          <w:bCs/>
          <w:color w:val="24292E"/>
          <w:sz w:val="22"/>
          <w:szCs w:val="22"/>
        </w:rPr>
        <w:t>Multi-Agency Coordination:</w:t>
      </w:r>
      <w:r w:rsidRPr="3FE1FBA9">
        <w:rPr>
          <w:rFonts w:ascii="Arial" w:eastAsia="Arial" w:hAnsi="Arial" w:cs="Arial"/>
          <w:color w:val="24292E"/>
          <w:sz w:val="22"/>
          <w:szCs w:val="22"/>
        </w:rPr>
        <w:t xml:space="preserve"> Experienced liaison with health visitors, social services, therapists, and education professionals.</w:t>
      </w:r>
    </w:p>
    <w:p w14:paraId="3B180747" w14:textId="7E1E0E4E" w:rsidR="24BCF9E8" w:rsidRDefault="24BCF9E8" w:rsidP="3FE1FBA9">
      <w:pPr>
        <w:pStyle w:val="ListParagraph"/>
        <w:numPr>
          <w:ilvl w:val="0"/>
          <w:numId w:val="7"/>
        </w:numPr>
        <w:shd w:val="clear" w:color="auto" w:fill="FFFFFF" w:themeFill="background1"/>
        <w:spacing w:after="0"/>
        <w:jc w:val="both"/>
        <w:rPr>
          <w:rFonts w:ascii="Arial" w:eastAsia="Arial" w:hAnsi="Arial" w:cs="Arial"/>
          <w:color w:val="24292E"/>
          <w:sz w:val="22"/>
          <w:szCs w:val="22"/>
        </w:rPr>
      </w:pPr>
      <w:r w:rsidRPr="3FE1FBA9">
        <w:rPr>
          <w:rFonts w:ascii="Arial" w:eastAsia="Arial" w:hAnsi="Arial" w:cs="Arial"/>
          <w:b/>
          <w:bCs/>
          <w:color w:val="24292E"/>
          <w:sz w:val="22"/>
          <w:szCs w:val="22"/>
        </w:rPr>
        <w:t>Safeguarding &amp; Welfare:</w:t>
      </w:r>
      <w:r w:rsidRPr="3FE1FBA9">
        <w:rPr>
          <w:rFonts w:ascii="Arial" w:eastAsia="Arial" w:hAnsi="Arial" w:cs="Arial"/>
          <w:color w:val="24292E"/>
          <w:sz w:val="22"/>
          <w:szCs w:val="22"/>
        </w:rPr>
        <w:t xml:space="preserve"> Current Level 3 certification; extensive experience in risk assessment and child protection.</w:t>
      </w:r>
    </w:p>
    <w:p w14:paraId="0F1663F1" w14:textId="719679EF" w:rsidR="24BCF9E8" w:rsidRDefault="24BCF9E8" w:rsidP="3FE1FBA9">
      <w:pPr>
        <w:pStyle w:val="ListParagraph"/>
        <w:numPr>
          <w:ilvl w:val="0"/>
          <w:numId w:val="7"/>
        </w:numPr>
        <w:shd w:val="clear" w:color="auto" w:fill="FFFFFF" w:themeFill="background1"/>
        <w:spacing w:after="0"/>
        <w:jc w:val="both"/>
        <w:rPr>
          <w:rFonts w:ascii="Arial" w:eastAsia="Arial" w:hAnsi="Arial" w:cs="Arial"/>
          <w:color w:val="24292E"/>
          <w:sz w:val="22"/>
          <w:szCs w:val="22"/>
        </w:rPr>
      </w:pPr>
      <w:r w:rsidRPr="3FE1FBA9">
        <w:rPr>
          <w:rFonts w:ascii="Arial" w:eastAsia="Arial" w:hAnsi="Arial" w:cs="Arial"/>
          <w:b/>
          <w:bCs/>
          <w:color w:val="24292E"/>
          <w:sz w:val="22"/>
          <w:szCs w:val="22"/>
        </w:rPr>
        <w:t>Case Management:</w:t>
      </w:r>
      <w:r w:rsidRPr="3FE1FBA9">
        <w:rPr>
          <w:rFonts w:ascii="Arial" w:eastAsia="Arial" w:hAnsi="Arial" w:cs="Arial"/>
          <w:color w:val="24292E"/>
          <w:sz w:val="22"/>
          <w:szCs w:val="22"/>
        </w:rPr>
        <w:t xml:space="preserve"> Proven ability to develop individual care plans, maintain accurate records, and monitor progress.</w:t>
      </w:r>
    </w:p>
    <w:p w14:paraId="6E4C050C" w14:textId="0F6C18CD" w:rsidR="24BCF9E8" w:rsidRDefault="24BCF9E8" w:rsidP="3FE1FBA9">
      <w:pPr>
        <w:pStyle w:val="ListParagraph"/>
        <w:numPr>
          <w:ilvl w:val="0"/>
          <w:numId w:val="7"/>
        </w:numPr>
        <w:shd w:val="clear" w:color="auto" w:fill="FFFFFF" w:themeFill="background1"/>
        <w:spacing w:after="0"/>
        <w:jc w:val="both"/>
        <w:rPr>
          <w:rFonts w:ascii="Arial" w:eastAsia="Arial" w:hAnsi="Arial" w:cs="Arial"/>
          <w:color w:val="24292E"/>
          <w:sz w:val="22"/>
          <w:szCs w:val="22"/>
        </w:rPr>
      </w:pPr>
      <w:r w:rsidRPr="3FE1FBA9">
        <w:rPr>
          <w:rFonts w:ascii="Arial" w:eastAsia="Arial" w:hAnsi="Arial" w:cs="Arial"/>
          <w:b/>
          <w:bCs/>
          <w:color w:val="24292E"/>
          <w:sz w:val="22"/>
          <w:szCs w:val="22"/>
        </w:rPr>
        <w:t>Leadership &amp; Mentoring:</w:t>
      </w:r>
      <w:r w:rsidRPr="3FE1FBA9">
        <w:rPr>
          <w:rFonts w:ascii="Arial" w:eastAsia="Arial" w:hAnsi="Arial" w:cs="Arial"/>
          <w:color w:val="24292E"/>
          <w:sz w:val="22"/>
          <w:szCs w:val="22"/>
        </w:rPr>
        <w:t xml:space="preserve"> Managed teams of 15+ staff; delivered training on inclusion, mental health, and EYFS.</w:t>
      </w:r>
    </w:p>
    <w:p w14:paraId="4339E2A8" w14:textId="4DDE2A66" w:rsidR="24BCF9E8" w:rsidRDefault="24BCF9E8" w:rsidP="3FE1FBA9">
      <w:pPr>
        <w:pStyle w:val="ListParagraph"/>
        <w:numPr>
          <w:ilvl w:val="0"/>
          <w:numId w:val="7"/>
        </w:numPr>
        <w:shd w:val="clear" w:color="auto" w:fill="FFFFFF" w:themeFill="background1"/>
        <w:spacing w:after="0"/>
        <w:jc w:val="both"/>
        <w:rPr>
          <w:rFonts w:ascii="Arial" w:eastAsia="Arial" w:hAnsi="Arial" w:cs="Arial"/>
          <w:color w:val="24292E"/>
          <w:sz w:val="22"/>
          <w:szCs w:val="22"/>
        </w:rPr>
      </w:pPr>
      <w:r w:rsidRPr="3FE1FBA9">
        <w:rPr>
          <w:rFonts w:ascii="Arial" w:eastAsia="Arial" w:hAnsi="Arial" w:cs="Arial"/>
          <w:b/>
          <w:bCs/>
          <w:color w:val="24292E"/>
          <w:sz w:val="22"/>
          <w:szCs w:val="22"/>
        </w:rPr>
        <w:t>Communication:</w:t>
      </w:r>
      <w:r w:rsidRPr="3FE1FBA9">
        <w:rPr>
          <w:rFonts w:ascii="Arial" w:eastAsia="Arial" w:hAnsi="Arial" w:cs="Arial"/>
          <w:color w:val="24292E"/>
          <w:sz w:val="22"/>
          <w:szCs w:val="22"/>
        </w:rPr>
        <w:t xml:space="preserve"> Expert at conducting sensitive family assessments, conflict resolution, and leading show arounds/parent evenings.</w:t>
      </w:r>
    </w:p>
    <w:p w14:paraId="322D6B18" w14:textId="33C2A561" w:rsidR="24BCF9E8" w:rsidRDefault="24BCF9E8" w:rsidP="3FE1FBA9">
      <w:pPr>
        <w:pStyle w:val="ListParagraph"/>
        <w:numPr>
          <w:ilvl w:val="0"/>
          <w:numId w:val="7"/>
        </w:numPr>
        <w:shd w:val="clear" w:color="auto" w:fill="FFFFFF" w:themeFill="background1"/>
        <w:spacing w:after="0"/>
        <w:jc w:val="both"/>
        <w:rPr>
          <w:rFonts w:ascii="Arial" w:eastAsia="Arial" w:hAnsi="Arial" w:cs="Arial"/>
          <w:color w:val="24292E"/>
          <w:sz w:val="22"/>
          <w:szCs w:val="22"/>
        </w:rPr>
      </w:pPr>
      <w:r w:rsidRPr="3FE1FBA9">
        <w:rPr>
          <w:rFonts w:ascii="Arial" w:eastAsia="Arial" w:hAnsi="Arial" w:cs="Arial"/>
          <w:b/>
          <w:bCs/>
          <w:color w:val="24292E"/>
          <w:sz w:val="22"/>
          <w:szCs w:val="22"/>
        </w:rPr>
        <w:t>Lived Experience:</w:t>
      </w:r>
      <w:r w:rsidRPr="3FE1FBA9">
        <w:rPr>
          <w:rFonts w:ascii="Arial" w:eastAsia="Arial" w:hAnsi="Arial" w:cs="Arial"/>
          <w:color w:val="24292E"/>
          <w:sz w:val="22"/>
          <w:szCs w:val="22"/>
        </w:rPr>
        <w:t xml:space="preserve"> Personal understanding of navigating systems while managing chronic pain, anxiety, and single parenthood.</w:t>
      </w:r>
    </w:p>
    <w:p w14:paraId="50413027" w14:textId="50AB9166" w:rsidR="24BCF9E8" w:rsidRDefault="24BCF9E8" w:rsidP="3FE1FBA9">
      <w:pPr>
        <w:pStyle w:val="Heading3"/>
        <w:shd w:val="clear" w:color="auto" w:fill="FFFFFF" w:themeFill="background1"/>
        <w:spacing w:before="0" w:after="0"/>
        <w:jc w:val="both"/>
        <w:rPr>
          <w:rFonts w:ascii="Arial" w:eastAsia="Arial" w:hAnsi="Arial" w:cs="Arial"/>
          <w:color w:val="24292E"/>
          <w:sz w:val="22"/>
          <w:szCs w:val="22"/>
        </w:rPr>
      </w:pPr>
      <w:r w:rsidRPr="3FE1FBA9">
        <w:rPr>
          <w:rFonts w:ascii="Arial" w:eastAsia="Arial" w:hAnsi="Arial" w:cs="Arial"/>
          <w:b/>
          <w:bCs/>
          <w:color w:val="24292E"/>
          <w:sz w:val="22"/>
          <w:szCs w:val="22"/>
        </w:rPr>
        <w:t>KEY ACHIEVEMENTS</w:t>
      </w:r>
    </w:p>
    <w:p w14:paraId="2368ED4D" w14:textId="1C2804B5" w:rsidR="24BCF9E8" w:rsidRDefault="24BCF9E8" w:rsidP="3FE1FBA9">
      <w:pPr>
        <w:pStyle w:val="ListParagraph"/>
        <w:numPr>
          <w:ilvl w:val="0"/>
          <w:numId w:val="6"/>
        </w:numPr>
        <w:shd w:val="clear" w:color="auto" w:fill="FFFFFF" w:themeFill="background1"/>
        <w:spacing w:after="0"/>
        <w:jc w:val="both"/>
        <w:rPr>
          <w:rFonts w:ascii="Arial" w:eastAsia="Arial" w:hAnsi="Arial" w:cs="Arial"/>
          <w:color w:val="24292E"/>
          <w:sz w:val="22"/>
          <w:szCs w:val="22"/>
        </w:rPr>
      </w:pPr>
      <w:r w:rsidRPr="3FE1FBA9">
        <w:rPr>
          <w:rFonts w:ascii="Arial" w:eastAsia="Arial" w:hAnsi="Arial" w:cs="Arial"/>
          <w:color w:val="24292E"/>
          <w:sz w:val="22"/>
          <w:szCs w:val="22"/>
        </w:rPr>
        <w:t>Successfully supported over 50 families annually through complex transitions including diagnosis and crisis support.</w:t>
      </w:r>
    </w:p>
    <w:p w14:paraId="1527BAFD" w14:textId="3C4C7CD4" w:rsidR="24BCF9E8" w:rsidRDefault="24BCF9E8" w:rsidP="3FE1FBA9">
      <w:pPr>
        <w:pStyle w:val="ListParagraph"/>
        <w:numPr>
          <w:ilvl w:val="0"/>
          <w:numId w:val="6"/>
        </w:numPr>
        <w:shd w:val="clear" w:color="auto" w:fill="FFFFFF" w:themeFill="background1"/>
        <w:spacing w:after="0"/>
        <w:jc w:val="both"/>
        <w:rPr>
          <w:rFonts w:ascii="Arial" w:eastAsia="Arial" w:hAnsi="Arial" w:cs="Arial"/>
          <w:color w:val="24292E"/>
          <w:sz w:val="22"/>
          <w:szCs w:val="22"/>
        </w:rPr>
      </w:pPr>
      <w:r w:rsidRPr="3FE1FBA9">
        <w:rPr>
          <w:rFonts w:ascii="Arial" w:eastAsia="Arial" w:hAnsi="Arial" w:cs="Arial"/>
          <w:color w:val="24292E"/>
          <w:sz w:val="22"/>
          <w:szCs w:val="22"/>
        </w:rPr>
        <w:t xml:space="preserve">Maintained </w:t>
      </w:r>
      <w:r w:rsidRPr="3FE1FBA9">
        <w:rPr>
          <w:rFonts w:ascii="Arial" w:eastAsia="Arial" w:hAnsi="Arial" w:cs="Arial"/>
          <w:b/>
          <w:bCs/>
          <w:color w:val="24292E"/>
          <w:sz w:val="22"/>
          <w:szCs w:val="22"/>
        </w:rPr>
        <w:t>100% compliance with Ofsted inspections</w:t>
      </w:r>
      <w:r w:rsidRPr="3FE1FBA9">
        <w:rPr>
          <w:rFonts w:ascii="Arial" w:eastAsia="Arial" w:hAnsi="Arial" w:cs="Arial"/>
          <w:color w:val="24292E"/>
          <w:sz w:val="22"/>
          <w:szCs w:val="22"/>
        </w:rPr>
        <w:t xml:space="preserve"> for 18 consecutive years as Deputy Manager.</w:t>
      </w:r>
    </w:p>
    <w:p w14:paraId="16CD550C" w14:textId="572035A7" w:rsidR="24BCF9E8" w:rsidRDefault="24BCF9E8" w:rsidP="3FE1FBA9">
      <w:pPr>
        <w:pStyle w:val="ListParagraph"/>
        <w:numPr>
          <w:ilvl w:val="0"/>
          <w:numId w:val="6"/>
        </w:numPr>
        <w:shd w:val="clear" w:color="auto" w:fill="FFFFFF" w:themeFill="background1"/>
        <w:spacing w:after="0"/>
        <w:jc w:val="both"/>
        <w:rPr>
          <w:rFonts w:ascii="Arial" w:eastAsia="Arial" w:hAnsi="Arial" w:cs="Arial"/>
          <w:color w:val="24292E"/>
          <w:sz w:val="22"/>
          <w:szCs w:val="22"/>
        </w:rPr>
      </w:pPr>
      <w:r w:rsidRPr="3FE1FBA9">
        <w:rPr>
          <w:rFonts w:ascii="Arial" w:eastAsia="Arial" w:hAnsi="Arial" w:cs="Arial"/>
          <w:color w:val="24292E"/>
          <w:sz w:val="22"/>
          <w:szCs w:val="22"/>
        </w:rPr>
        <w:t>Led a team of 15+ staff, achieving high retention rates through mentoring and supportive supervision.</w:t>
      </w:r>
    </w:p>
    <w:p w14:paraId="56BFCA72" w14:textId="3C163DEA" w:rsidR="24BCF9E8" w:rsidRDefault="24BCF9E8" w:rsidP="3FE1FBA9">
      <w:pPr>
        <w:pStyle w:val="ListParagraph"/>
        <w:numPr>
          <w:ilvl w:val="0"/>
          <w:numId w:val="6"/>
        </w:numPr>
        <w:shd w:val="clear" w:color="auto" w:fill="FFFFFF" w:themeFill="background1"/>
        <w:spacing w:after="0"/>
        <w:jc w:val="both"/>
        <w:rPr>
          <w:rFonts w:ascii="Arial" w:eastAsia="Arial" w:hAnsi="Arial" w:cs="Arial"/>
          <w:color w:val="24292E"/>
          <w:sz w:val="22"/>
          <w:szCs w:val="22"/>
        </w:rPr>
      </w:pPr>
      <w:r w:rsidRPr="3FE1FBA9">
        <w:rPr>
          <w:rFonts w:ascii="Arial" w:eastAsia="Arial" w:hAnsi="Arial" w:cs="Arial"/>
          <w:color w:val="24292E"/>
          <w:sz w:val="22"/>
          <w:szCs w:val="22"/>
        </w:rPr>
        <w:t xml:space="preserve">Completed </w:t>
      </w:r>
      <w:r w:rsidRPr="3FE1FBA9">
        <w:rPr>
          <w:rFonts w:ascii="Arial" w:eastAsia="Arial" w:hAnsi="Arial" w:cs="Arial"/>
          <w:b/>
          <w:bCs/>
          <w:color w:val="24292E"/>
          <w:sz w:val="22"/>
          <w:szCs w:val="22"/>
        </w:rPr>
        <w:t>Level 4 Cert HE</w:t>
      </w:r>
      <w:r w:rsidRPr="3FE1FBA9">
        <w:rPr>
          <w:rFonts w:ascii="Arial" w:eastAsia="Arial" w:hAnsi="Arial" w:cs="Arial"/>
          <w:color w:val="24292E"/>
          <w:sz w:val="22"/>
          <w:szCs w:val="22"/>
        </w:rPr>
        <w:t xml:space="preserve"> and are currently finalising </w:t>
      </w:r>
      <w:r w:rsidRPr="3FE1FBA9">
        <w:rPr>
          <w:rFonts w:ascii="Arial" w:eastAsia="Arial" w:hAnsi="Arial" w:cs="Arial"/>
          <w:b/>
          <w:bCs/>
          <w:color w:val="24292E"/>
          <w:sz w:val="22"/>
          <w:szCs w:val="22"/>
        </w:rPr>
        <w:t>Level 5 HND</w:t>
      </w:r>
      <w:r w:rsidRPr="3FE1FBA9">
        <w:rPr>
          <w:rFonts w:ascii="Arial" w:eastAsia="Arial" w:hAnsi="Arial" w:cs="Arial"/>
          <w:color w:val="24292E"/>
          <w:sz w:val="22"/>
          <w:szCs w:val="22"/>
        </w:rPr>
        <w:t xml:space="preserve"> while managing chronic health conditions.</w:t>
      </w:r>
    </w:p>
    <w:p w14:paraId="6FF25220" w14:textId="2BF6F142" w:rsidR="24BCF9E8" w:rsidRDefault="24BCF9E8" w:rsidP="3FE1FBA9">
      <w:pPr>
        <w:pStyle w:val="Heading3"/>
        <w:shd w:val="clear" w:color="auto" w:fill="FFFFFF" w:themeFill="background1"/>
        <w:spacing w:before="0" w:after="0"/>
        <w:jc w:val="both"/>
        <w:rPr>
          <w:rFonts w:ascii="Arial" w:eastAsia="Arial" w:hAnsi="Arial" w:cs="Arial"/>
          <w:color w:val="24292E"/>
          <w:sz w:val="22"/>
          <w:szCs w:val="22"/>
        </w:rPr>
      </w:pPr>
      <w:r w:rsidRPr="3FE1FBA9">
        <w:rPr>
          <w:rFonts w:ascii="Arial" w:eastAsia="Arial" w:hAnsi="Arial" w:cs="Arial"/>
          <w:b/>
          <w:bCs/>
          <w:color w:val="24292E"/>
          <w:sz w:val="22"/>
          <w:szCs w:val="22"/>
        </w:rPr>
        <w:t>PROFESSIONAL EXPERIENCE</w:t>
      </w:r>
    </w:p>
    <w:p w14:paraId="2F7698D7" w14:textId="3620D30D" w:rsidR="24BCF9E8" w:rsidRDefault="24BCF9E8" w:rsidP="3FE1FBA9">
      <w:pPr>
        <w:shd w:val="clear" w:color="auto" w:fill="FFFFFF" w:themeFill="background1"/>
        <w:jc w:val="both"/>
        <w:rPr>
          <w:rFonts w:ascii="Arial" w:eastAsia="Arial" w:hAnsi="Arial" w:cs="Arial"/>
          <w:color w:val="24292E"/>
          <w:sz w:val="22"/>
          <w:szCs w:val="22"/>
        </w:rPr>
      </w:pPr>
      <w:r w:rsidRPr="3FE1FBA9">
        <w:rPr>
          <w:rFonts w:ascii="Arial" w:eastAsia="Arial" w:hAnsi="Arial" w:cs="Arial"/>
          <w:b/>
          <w:bCs/>
          <w:color w:val="24292E"/>
          <w:sz w:val="22"/>
          <w:szCs w:val="22"/>
        </w:rPr>
        <w:t>Deputy Manager</w:t>
      </w:r>
      <w:r w:rsidRPr="3FE1FBA9">
        <w:rPr>
          <w:rFonts w:ascii="Arial" w:eastAsia="Arial" w:hAnsi="Arial" w:cs="Arial"/>
          <w:color w:val="24292E"/>
          <w:sz w:val="22"/>
          <w:szCs w:val="22"/>
        </w:rPr>
        <w:t xml:space="preserve"> | St. Martins Day Care | </w:t>
      </w:r>
      <w:r w:rsidRPr="3FE1FBA9">
        <w:rPr>
          <w:rFonts w:ascii="Arial" w:eastAsia="Arial" w:hAnsi="Arial" w:cs="Arial"/>
          <w:i/>
          <w:iCs/>
          <w:color w:val="24292E"/>
          <w:sz w:val="22"/>
          <w:szCs w:val="22"/>
        </w:rPr>
        <w:t>2006 – 2024</w:t>
      </w:r>
    </w:p>
    <w:p w14:paraId="0B99F6A5" w14:textId="5854DBE5" w:rsidR="24BCF9E8" w:rsidRDefault="24BCF9E8" w:rsidP="3FE1FBA9">
      <w:pPr>
        <w:pStyle w:val="ListParagraph"/>
        <w:numPr>
          <w:ilvl w:val="0"/>
          <w:numId w:val="5"/>
        </w:numPr>
        <w:shd w:val="clear" w:color="auto" w:fill="FFFFFF" w:themeFill="background1"/>
        <w:spacing w:after="0"/>
        <w:jc w:val="both"/>
        <w:rPr>
          <w:rFonts w:ascii="Arial" w:eastAsia="Arial" w:hAnsi="Arial" w:cs="Arial"/>
          <w:color w:val="24292E"/>
          <w:sz w:val="22"/>
          <w:szCs w:val="22"/>
        </w:rPr>
      </w:pPr>
      <w:r w:rsidRPr="3FE1FBA9">
        <w:rPr>
          <w:rFonts w:ascii="Arial" w:eastAsia="Arial" w:hAnsi="Arial" w:cs="Arial"/>
          <w:color w:val="24292E"/>
          <w:sz w:val="22"/>
          <w:szCs w:val="22"/>
        </w:rPr>
        <w:t>Acted as primary liaison for families facing complex health, social care, and educational challenges.</w:t>
      </w:r>
    </w:p>
    <w:p w14:paraId="724C5F1F" w14:textId="614B576C" w:rsidR="24BCF9E8" w:rsidRDefault="24BCF9E8" w:rsidP="3FE1FBA9">
      <w:pPr>
        <w:pStyle w:val="ListParagraph"/>
        <w:numPr>
          <w:ilvl w:val="0"/>
          <w:numId w:val="5"/>
        </w:numPr>
        <w:shd w:val="clear" w:color="auto" w:fill="FFFFFF" w:themeFill="background1"/>
        <w:spacing w:after="0"/>
        <w:jc w:val="both"/>
        <w:rPr>
          <w:rFonts w:ascii="Arial" w:eastAsia="Arial" w:hAnsi="Arial" w:cs="Arial"/>
          <w:color w:val="24292E"/>
          <w:sz w:val="22"/>
          <w:szCs w:val="22"/>
        </w:rPr>
      </w:pPr>
      <w:r w:rsidRPr="3FE1FBA9">
        <w:rPr>
          <w:rFonts w:ascii="Arial" w:eastAsia="Arial" w:hAnsi="Arial" w:cs="Arial"/>
          <w:color w:val="24292E"/>
          <w:sz w:val="22"/>
          <w:szCs w:val="22"/>
        </w:rPr>
        <w:t>Coordinated multi-agency support for children with additional needs, liaising with health visitors, speech and language therapists, and social services.</w:t>
      </w:r>
    </w:p>
    <w:p w14:paraId="479B6FB8" w14:textId="376A92B8" w:rsidR="24BCF9E8" w:rsidRDefault="24BCF9E8" w:rsidP="3FE1FBA9">
      <w:pPr>
        <w:pStyle w:val="ListParagraph"/>
        <w:numPr>
          <w:ilvl w:val="0"/>
          <w:numId w:val="5"/>
        </w:numPr>
        <w:shd w:val="clear" w:color="auto" w:fill="FFFFFF" w:themeFill="background1"/>
        <w:spacing w:after="0"/>
        <w:jc w:val="both"/>
        <w:rPr>
          <w:rFonts w:ascii="Arial" w:eastAsia="Arial" w:hAnsi="Arial" w:cs="Arial"/>
          <w:color w:val="24292E"/>
          <w:sz w:val="22"/>
          <w:szCs w:val="22"/>
        </w:rPr>
      </w:pPr>
      <w:r w:rsidRPr="3FE1FBA9">
        <w:rPr>
          <w:rFonts w:ascii="Arial" w:eastAsia="Arial" w:hAnsi="Arial" w:cs="Arial"/>
          <w:color w:val="24292E"/>
          <w:sz w:val="22"/>
          <w:szCs w:val="22"/>
        </w:rPr>
        <w:t>Managed safeguarding concerns and maintained detailed case records in full compliance with statutory requirements.</w:t>
      </w:r>
    </w:p>
    <w:p w14:paraId="107D0435" w14:textId="1DC09B52" w:rsidR="24BCF9E8" w:rsidRDefault="24BCF9E8" w:rsidP="3FE1FBA9">
      <w:pPr>
        <w:pStyle w:val="ListParagraph"/>
        <w:numPr>
          <w:ilvl w:val="0"/>
          <w:numId w:val="5"/>
        </w:numPr>
        <w:shd w:val="clear" w:color="auto" w:fill="FFFFFF" w:themeFill="background1"/>
        <w:spacing w:after="0"/>
        <w:jc w:val="both"/>
        <w:rPr>
          <w:rFonts w:ascii="Arial" w:eastAsia="Arial" w:hAnsi="Arial" w:cs="Arial"/>
          <w:color w:val="24292E"/>
          <w:sz w:val="22"/>
          <w:szCs w:val="22"/>
        </w:rPr>
      </w:pPr>
      <w:r w:rsidRPr="3FE1FBA9">
        <w:rPr>
          <w:rFonts w:ascii="Arial" w:eastAsia="Arial" w:hAnsi="Arial" w:cs="Arial"/>
          <w:color w:val="24292E"/>
          <w:sz w:val="22"/>
          <w:szCs w:val="22"/>
        </w:rPr>
        <w:lastRenderedPageBreak/>
        <w:t>Developed individual care plans for children with learning difficulties, autism, and behavioural needs.</w:t>
      </w:r>
    </w:p>
    <w:p w14:paraId="37A2C2F1" w14:textId="12254067" w:rsidR="24BCF9E8" w:rsidRDefault="24BCF9E8" w:rsidP="3FE1FBA9">
      <w:pPr>
        <w:pStyle w:val="ListParagraph"/>
        <w:numPr>
          <w:ilvl w:val="0"/>
          <w:numId w:val="5"/>
        </w:numPr>
        <w:shd w:val="clear" w:color="auto" w:fill="FFFFFF" w:themeFill="background1"/>
        <w:spacing w:after="0"/>
        <w:jc w:val="both"/>
        <w:rPr>
          <w:rFonts w:ascii="Arial" w:eastAsia="Arial" w:hAnsi="Arial" w:cs="Arial"/>
          <w:color w:val="24292E"/>
          <w:sz w:val="22"/>
          <w:szCs w:val="22"/>
        </w:rPr>
      </w:pPr>
      <w:r w:rsidRPr="3FE1FBA9">
        <w:rPr>
          <w:rFonts w:ascii="Arial" w:eastAsia="Arial" w:hAnsi="Arial" w:cs="Arial"/>
          <w:color w:val="24292E"/>
          <w:sz w:val="22"/>
          <w:szCs w:val="22"/>
        </w:rPr>
        <w:t>Led staff training on inclusion, mental health awareness, and supporting children with disabilities.</w:t>
      </w:r>
    </w:p>
    <w:p w14:paraId="1369F354" w14:textId="1FAB7DD1" w:rsidR="24BCF9E8" w:rsidRDefault="24BCF9E8" w:rsidP="3FE1FBA9">
      <w:pPr>
        <w:pStyle w:val="ListParagraph"/>
        <w:numPr>
          <w:ilvl w:val="0"/>
          <w:numId w:val="5"/>
        </w:numPr>
        <w:shd w:val="clear" w:color="auto" w:fill="FFFFFF" w:themeFill="background1"/>
        <w:spacing w:after="0"/>
        <w:jc w:val="both"/>
        <w:rPr>
          <w:rFonts w:ascii="Arial" w:eastAsia="Arial" w:hAnsi="Arial" w:cs="Arial"/>
          <w:color w:val="24292E"/>
          <w:sz w:val="22"/>
          <w:szCs w:val="22"/>
        </w:rPr>
      </w:pPr>
      <w:r w:rsidRPr="3FE1FBA9">
        <w:rPr>
          <w:rFonts w:ascii="Arial" w:eastAsia="Arial" w:hAnsi="Arial" w:cs="Arial"/>
          <w:color w:val="24292E"/>
          <w:sz w:val="22"/>
          <w:szCs w:val="22"/>
        </w:rPr>
        <w:t>Provided emotional support to parents during crises, including bereavement, diagnosis, and family breakdown.</w:t>
      </w:r>
    </w:p>
    <w:p w14:paraId="006CEE7B" w14:textId="2943F71A" w:rsidR="24BCF9E8" w:rsidRDefault="24BCF9E8" w:rsidP="3FE1FBA9">
      <w:pPr>
        <w:pStyle w:val="ListParagraph"/>
        <w:numPr>
          <w:ilvl w:val="0"/>
          <w:numId w:val="5"/>
        </w:numPr>
        <w:shd w:val="clear" w:color="auto" w:fill="FFFFFF" w:themeFill="background1"/>
        <w:spacing w:after="0"/>
        <w:jc w:val="both"/>
        <w:rPr>
          <w:rFonts w:ascii="Arial" w:eastAsia="Arial" w:hAnsi="Arial" w:cs="Arial"/>
          <w:color w:val="24292E"/>
          <w:sz w:val="22"/>
          <w:szCs w:val="22"/>
        </w:rPr>
      </w:pPr>
      <w:r w:rsidRPr="3FE1FBA9">
        <w:rPr>
          <w:rFonts w:ascii="Arial" w:eastAsia="Arial" w:hAnsi="Arial" w:cs="Arial"/>
          <w:color w:val="24292E"/>
          <w:sz w:val="22"/>
          <w:szCs w:val="22"/>
        </w:rPr>
        <w:t>Conducted show arounds and led parents' evenings, building trust and explaining how the nursery supports individual needs.</w:t>
      </w:r>
    </w:p>
    <w:p w14:paraId="329C7A9D" w14:textId="125B7443" w:rsidR="24BCF9E8" w:rsidRDefault="24BCF9E8" w:rsidP="3FE1FBA9">
      <w:pPr>
        <w:pStyle w:val="ListParagraph"/>
        <w:numPr>
          <w:ilvl w:val="0"/>
          <w:numId w:val="5"/>
        </w:numPr>
        <w:shd w:val="clear" w:color="auto" w:fill="FFFFFF" w:themeFill="background1"/>
        <w:spacing w:after="0"/>
        <w:jc w:val="both"/>
        <w:rPr>
          <w:rFonts w:ascii="Arial" w:eastAsia="Arial" w:hAnsi="Arial" w:cs="Arial"/>
          <w:color w:val="24292E"/>
          <w:sz w:val="22"/>
          <w:szCs w:val="22"/>
        </w:rPr>
      </w:pPr>
      <w:r w:rsidRPr="3FE1FBA9">
        <w:rPr>
          <w:rFonts w:ascii="Arial" w:eastAsia="Arial" w:hAnsi="Arial" w:cs="Arial"/>
          <w:color w:val="24292E"/>
          <w:sz w:val="22"/>
          <w:szCs w:val="22"/>
        </w:rPr>
        <w:t>Oversaw day-to-day operations alongside the Manager, supervising staff across age groups from birth to four years.</w:t>
      </w:r>
    </w:p>
    <w:p w14:paraId="2F58BD12" w14:textId="045A3227" w:rsidR="24BCF9E8" w:rsidRDefault="24BCF9E8" w:rsidP="3FE1FBA9">
      <w:pPr>
        <w:shd w:val="clear" w:color="auto" w:fill="FFFFFF" w:themeFill="background1"/>
        <w:jc w:val="both"/>
        <w:rPr>
          <w:rFonts w:ascii="Arial" w:eastAsia="Arial" w:hAnsi="Arial" w:cs="Arial"/>
          <w:color w:val="24292E"/>
          <w:sz w:val="22"/>
          <w:szCs w:val="22"/>
        </w:rPr>
      </w:pPr>
      <w:r w:rsidRPr="3FE1FBA9">
        <w:rPr>
          <w:rFonts w:ascii="Arial" w:eastAsia="Arial" w:hAnsi="Arial" w:cs="Arial"/>
          <w:b/>
          <w:bCs/>
          <w:color w:val="24292E"/>
          <w:sz w:val="22"/>
          <w:szCs w:val="22"/>
        </w:rPr>
        <w:t>Room Leader</w:t>
      </w:r>
      <w:r w:rsidRPr="3FE1FBA9">
        <w:rPr>
          <w:rFonts w:ascii="Arial" w:eastAsia="Arial" w:hAnsi="Arial" w:cs="Arial"/>
          <w:color w:val="24292E"/>
          <w:sz w:val="22"/>
          <w:szCs w:val="22"/>
        </w:rPr>
        <w:t xml:space="preserve"> | Teddies and Daisys Day Nursery | </w:t>
      </w:r>
      <w:r w:rsidRPr="3FE1FBA9">
        <w:rPr>
          <w:rFonts w:ascii="Arial" w:eastAsia="Arial" w:hAnsi="Arial" w:cs="Arial"/>
          <w:i/>
          <w:iCs/>
          <w:color w:val="24292E"/>
          <w:sz w:val="22"/>
          <w:szCs w:val="22"/>
        </w:rPr>
        <w:t>2003 – 2006</w:t>
      </w:r>
    </w:p>
    <w:p w14:paraId="199E0F0C" w14:textId="34CE2B42" w:rsidR="24BCF9E8" w:rsidRDefault="24BCF9E8" w:rsidP="3FE1FBA9">
      <w:pPr>
        <w:pStyle w:val="ListParagraph"/>
        <w:numPr>
          <w:ilvl w:val="0"/>
          <w:numId w:val="4"/>
        </w:numPr>
        <w:shd w:val="clear" w:color="auto" w:fill="FFFFFF" w:themeFill="background1"/>
        <w:spacing w:after="0"/>
        <w:jc w:val="both"/>
        <w:rPr>
          <w:rFonts w:ascii="Arial" w:eastAsia="Arial" w:hAnsi="Arial" w:cs="Arial"/>
          <w:color w:val="24292E"/>
          <w:sz w:val="22"/>
          <w:szCs w:val="22"/>
        </w:rPr>
      </w:pPr>
      <w:r w:rsidRPr="3FE1FBA9">
        <w:rPr>
          <w:rFonts w:ascii="Arial" w:eastAsia="Arial" w:hAnsi="Arial" w:cs="Arial"/>
          <w:color w:val="24292E"/>
          <w:sz w:val="22"/>
          <w:szCs w:val="22"/>
        </w:rPr>
        <w:t>Led a room of 15+ children, ensuring individual learning needs were met through differentiated planning.</w:t>
      </w:r>
    </w:p>
    <w:p w14:paraId="58B88C73" w14:textId="5A02EE09" w:rsidR="24BCF9E8" w:rsidRDefault="24BCF9E8" w:rsidP="3FE1FBA9">
      <w:pPr>
        <w:pStyle w:val="ListParagraph"/>
        <w:numPr>
          <w:ilvl w:val="0"/>
          <w:numId w:val="4"/>
        </w:numPr>
        <w:shd w:val="clear" w:color="auto" w:fill="FFFFFF" w:themeFill="background1"/>
        <w:spacing w:after="0"/>
        <w:jc w:val="both"/>
        <w:rPr>
          <w:rFonts w:ascii="Arial" w:eastAsia="Arial" w:hAnsi="Arial" w:cs="Arial"/>
          <w:color w:val="24292E"/>
          <w:sz w:val="22"/>
          <w:szCs w:val="22"/>
        </w:rPr>
      </w:pPr>
      <w:r w:rsidRPr="3FE1FBA9">
        <w:rPr>
          <w:rFonts w:ascii="Arial" w:eastAsia="Arial" w:hAnsi="Arial" w:cs="Arial"/>
          <w:color w:val="24292E"/>
          <w:sz w:val="22"/>
          <w:szCs w:val="22"/>
        </w:rPr>
        <w:t>Built strong relationships with parents, providing regular developmental updates and home-school liaison.</w:t>
      </w:r>
    </w:p>
    <w:p w14:paraId="24CC61B3" w14:textId="69CE6A9D" w:rsidR="24BCF9E8" w:rsidRDefault="24BCF9E8" w:rsidP="3FE1FBA9">
      <w:pPr>
        <w:shd w:val="clear" w:color="auto" w:fill="FFFFFF" w:themeFill="background1"/>
        <w:jc w:val="both"/>
        <w:rPr>
          <w:rFonts w:ascii="Arial" w:eastAsia="Arial" w:hAnsi="Arial" w:cs="Arial"/>
          <w:color w:val="24292E"/>
          <w:sz w:val="22"/>
          <w:szCs w:val="22"/>
        </w:rPr>
      </w:pPr>
      <w:r w:rsidRPr="3FE1FBA9">
        <w:rPr>
          <w:rFonts w:ascii="Arial" w:eastAsia="Arial" w:hAnsi="Arial" w:cs="Arial"/>
          <w:b/>
          <w:bCs/>
          <w:color w:val="24292E"/>
          <w:sz w:val="22"/>
          <w:szCs w:val="22"/>
        </w:rPr>
        <w:t>Nursery Room Leader</w:t>
      </w:r>
      <w:r w:rsidRPr="3FE1FBA9">
        <w:rPr>
          <w:rFonts w:ascii="Arial" w:eastAsia="Arial" w:hAnsi="Arial" w:cs="Arial"/>
          <w:color w:val="24292E"/>
          <w:sz w:val="22"/>
          <w:szCs w:val="22"/>
        </w:rPr>
        <w:t xml:space="preserve"> | Kids Academy Daycare | </w:t>
      </w:r>
      <w:r w:rsidRPr="3FE1FBA9">
        <w:rPr>
          <w:rFonts w:ascii="Arial" w:eastAsia="Arial" w:hAnsi="Arial" w:cs="Arial"/>
          <w:i/>
          <w:iCs/>
          <w:color w:val="24292E"/>
          <w:sz w:val="22"/>
          <w:szCs w:val="22"/>
        </w:rPr>
        <w:t>2001 – 2003</w:t>
      </w:r>
    </w:p>
    <w:p w14:paraId="3F8418D5" w14:textId="52403030" w:rsidR="24BCF9E8" w:rsidRDefault="24BCF9E8" w:rsidP="3FE1FBA9">
      <w:pPr>
        <w:pStyle w:val="ListParagraph"/>
        <w:numPr>
          <w:ilvl w:val="0"/>
          <w:numId w:val="3"/>
        </w:numPr>
        <w:shd w:val="clear" w:color="auto" w:fill="FFFFFF" w:themeFill="background1"/>
        <w:spacing w:after="0"/>
        <w:jc w:val="both"/>
        <w:rPr>
          <w:rFonts w:ascii="Arial" w:eastAsia="Arial" w:hAnsi="Arial" w:cs="Arial"/>
          <w:color w:val="24292E"/>
          <w:sz w:val="22"/>
          <w:szCs w:val="22"/>
        </w:rPr>
      </w:pPr>
      <w:r w:rsidRPr="3FE1FBA9">
        <w:rPr>
          <w:rFonts w:ascii="Arial" w:eastAsia="Arial" w:hAnsi="Arial" w:cs="Arial"/>
          <w:color w:val="24292E"/>
          <w:sz w:val="22"/>
          <w:szCs w:val="22"/>
        </w:rPr>
        <w:t>Supported children with additional needs through individualised care plans.</w:t>
      </w:r>
    </w:p>
    <w:p w14:paraId="009D6F5D" w14:textId="0AF57EE5" w:rsidR="24BCF9E8" w:rsidRDefault="24BCF9E8" w:rsidP="3FE1FBA9">
      <w:pPr>
        <w:pStyle w:val="ListParagraph"/>
        <w:numPr>
          <w:ilvl w:val="0"/>
          <w:numId w:val="3"/>
        </w:numPr>
        <w:shd w:val="clear" w:color="auto" w:fill="FFFFFF" w:themeFill="background1"/>
        <w:spacing w:after="0"/>
        <w:jc w:val="both"/>
        <w:rPr>
          <w:rFonts w:ascii="Arial" w:eastAsia="Arial" w:hAnsi="Arial" w:cs="Arial"/>
          <w:color w:val="24292E"/>
          <w:sz w:val="22"/>
          <w:szCs w:val="22"/>
        </w:rPr>
      </w:pPr>
      <w:r w:rsidRPr="3FE1FBA9">
        <w:rPr>
          <w:rFonts w:ascii="Arial" w:eastAsia="Arial" w:hAnsi="Arial" w:cs="Arial"/>
          <w:color w:val="24292E"/>
          <w:sz w:val="22"/>
          <w:szCs w:val="22"/>
        </w:rPr>
        <w:t>Collaborated with external professionals to ensure holistic, joined-up support.</w:t>
      </w:r>
    </w:p>
    <w:p w14:paraId="22445ADB" w14:textId="22F3D699" w:rsidR="24BCF9E8" w:rsidRDefault="24BCF9E8" w:rsidP="3FE1FBA9">
      <w:pPr>
        <w:pStyle w:val="Heading3"/>
        <w:shd w:val="clear" w:color="auto" w:fill="FFFFFF" w:themeFill="background1"/>
        <w:spacing w:before="0" w:after="0"/>
        <w:jc w:val="both"/>
        <w:rPr>
          <w:rFonts w:ascii="Arial" w:eastAsia="Arial" w:hAnsi="Arial" w:cs="Arial"/>
          <w:color w:val="24292E"/>
          <w:sz w:val="22"/>
          <w:szCs w:val="22"/>
        </w:rPr>
      </w:pPr>
      <w:r w:rsidRPr="3FE1FBA9">
        <w:rPr>
          <w:rFonts w:ascii="Arial" w:eastAsia="Arial" w:hAnsi="Arial" w:cs="Arial"/>
          <w:b/>
          <w:bCs/>
          <w:color w:val="24292E"/>
          <w:sz w:val="22"/>
          <w:szCs w:val="22"/>
        </w:rPr>
        <w:t>EDUCATION &amp; QUALIFICATIONS</w:t>
      </w:r>
    </w:p>
    <w:p w14:paraId="032A8AD9" w14:textId="69C6AD66" w:rsidR="24BCF9E8" w:rsidRDefault="24BCF9E8" w:rsidP="3FE1FBA9">
      <w:pPr>
        <w:shd w:val="clear" w:color="auto" w:fill="FFFFFF" w:themeFill="background1"/>
        <w:jc w:val="both"/>
        <w:rPr>
          <w:rFonts w:ascii="Arial" w:eastAsia="Arial" w:hAnsi="Arial" w:cs="Arial"/>
          <w:color w:val="24292E"/>
          <w:sz w:val="22"/>
          <w:szCs w:val="22"/>
        </w:rPr>
      </w:pPr>
      <w:r w:rsidRPr="3FE1FBA9">
        <w:rPr>
          <w:rFonts w:ascii="Arial" w:eastAsia="Arial" w:hAnsi="Arial" w:cs="Arial"/>
          <w:b/>
          <w:bCs/>
          <w:color w:val="24292E"/>
          <w:sz w:val="22"/>
          <w:szCs w:val="22"/>
        </w:rPr>
        <w:t>Level 5 HND Health and Social Care</w:t>
      </w:r>
      <w:r w:rsidRPr="3FE1FBA9">
        <w:rPr>
          <w:rFonts w:ascii="Arial" w:eastAsia="Arial" w:hAnsi="Arial" w:cs="Arial"/>
          <w:color w:val="24292E"/>
          <w:sz w:val="22"/>
          <w:szCs w:val="22"/>
        </w:rPr>
        <w:t xml:space="preserve"> (Expected Completion: June 2026) </w:t>
      </w:r>
      <w:r w:rsidRPr="3FE1FBA9">
        <w:rPr>
          <w:rFonts w:ascii="Arial" w:eastAsia="Arial" w:hAnsi="Arial" w:cs="Arial"/>
          <w:i/>
          <w:iCs/>
          <w:color w:val="24292E"/>
          <w:sz w:val="22"/>
          <w:szCs w:val="22"/>
        </w:rPr>
        <w:t>University of Wales Trinity St David, Birmingham</w:t>
      </w:r>
    </w:p>
    <w:p w14:paraId="1BEE44D1" w14:textId="51BC3478" w:rsidR="24BCF9E8" w:rsidRDefault="24BCF9E8" w:rsidP="3FE1FBA9">
      <w:pPr>
        <w:pStyle w:val="ListParagraph"/>
        <w:numPr>
          <w:ilvl w:val="0"/>
          <w:numId w:val="2"/>
        </w:numPr>
        <w:shd w:val="clear" w:color="auto" w:fill="FFFFFF" w:themeFill="background1"/>
        <w:spacing w:after="0"/>
        <w:jc w:val="both"/>
        <w:rPr>
          <w:rFonts w:ascii="Arial" w:eastAsia="Arial" w:hAnsi="Arial" w:cs="Arial"/>
          <w:color w:val="24292E"/>
          <w:sz w:val="22"/>
          <w:szCs w:val="22"/>
        </w:rPr>
      </w:pPr>
      <w:r w:rsidRPr="3FE1FBA9">
        <w:rPr>
          <w:rFonts w:ascii="Arial" w:eastAsia="Arial" w:hAnsi="Arial" w:cs="Arial"/>
          <w:color w:val="24292E"/>
          <w:sz w:val="22"/>
          <w:szCs w:val="22"/>
        </w:rPr>
        <w:t>Focus: Advanced Social Policy, Ethics in Care, Leadership, Research Methods.</w:t>
      </w:r>
    </w:p>
    <w:p w14:paraId="1FCA5D52" w14:textId="7181B7C0" w:rsidR="24BCF9E8" w:rsidRDefault="24BCF9E8" w:rsidP="3FE1FBA9">
      <w:pPr>
        <w:shd w:val="clear" w:color="auto" w:fill="FFFFFF" w:themeFill="background1"/>
        <w:jc w:val="both"/>
        <w:rPr>
          <w:rFonts w:ascii="Arial" w:eastAsia="Arial" w:hAnsi="Arial" w:cs="Arial"/>
          <w:color w:val="24292E"/>
          <w:sz w:val="22"/>
          <w:szCs w:val="22"/>
        </w:rPr>
      </w:pPr>
      <w:r w:rsidRPr="3FE1FBA9">
        <w:rPr>
          <w:rFonts w:ascii="Arial" w:eastAsia="Arial" w:hAnsi="Arial" w:cs="Arial"/>
          <w:b/>
          <w:bCs/>
          <w:color w:val="24292E"/>
          <w:sz w:val="22"/>
          <w:szCs w:val="22"/>
        </w:rPr>
        <w:t>Cert HE Skills for the Workplace: Health and Social Care (Level 4)</w:t>
      </w:r>
      <w:r w:rsidRPr="3FE1FBA9">
        <w:rPr>
          <w:rFonts w:ascii="Arial" w:eastAsia="Arial" w:hAnsi="Arial" w:cs="Arial"/>
          <w:color w:val="24292E"/>
          <w:sz w:val="22"/>
          <w:szCs w:val="22"/>
        </w:rPr>
        <w:t xml:space="preserve"> | </w:t>
      </w:r>
      <w:r w:rsidRPr="3FE1FBA9">
        <w:rPr>
          <w:rFonts w:ascii="Arial" w:eastAsia="Arial" w:hAnsi="Arial" w:cs="Arial"/>
          <w:i/>
          <w:iCs/>
          <w:color w:val="24292E"/>
          <w:sz w:val="22"/>
          <w:szCs w:val="22"/>
        </w:rPr>
        <w:t>2025</w:t>
      </w:r>
      <w:r w:rsidRPr="3FE1FBA9">
        <w:rPr>
          <w:rFonts w:ascii="Arial" w:eastAsia="Arial" w:hAnsi="Arial" w:cs="Arial"/>
          <w:color w:val="24292E"/>
          <w:sz w:val="22"/>
          <w:szCs w:val="22"/>
        </w:rPr>
        <w:t xml:space="preserve"> </w:t>
      </w:r>
      <w:r w:rsidRPr="3FE1FBA9">
        <w:rPr>
          <w:rFonts w:ascii="Arial" w:eastAsia="Arial" w:hAnsi="Arial" w:cs="Arial"/>
          <w:i/>
          <w:iCs/>
          <w:color w:val="24292E"/>
          <w:sz w:val="22"/>
          <w:szCs w:val="22"/>
        </w:rPr>
        <w:t>University of Wales Trinity St David, Birmingham</w:t>
      </w:r>
    </w:p>
    <w:p w14:paraId="0FEACA9B" w14:textId="4C7B00CD" w:rsidR="24BCF9E8" w:rsidRDefault="24BCF9E8" w:rsidP="3FE1FBA9">
      <w:pPr>
        <w:shd w:val="clear" w:color="auto" w:fill="FFFFFF" w:themeFill="background1"/>
        <w:jc w:val="both"/>
        <w:rPr>
          <w:rFonts w:ascii="Arial" w:eastAsia="Arial" w:hAnsi="Arial" w:cs="Arial"/>
          <w:color w:val="24292E"/>
          <w:sz w:val="22"/>
          <w:szCs w:val="22"/>
        </w:rPr>
      </w:pPr>
      <w:r w:rsidRPr="3FE1FBA9">
        <w:rPr>
          <w:rFonts w:ascii="Arial" w:eastAsia="Arial" w:hAnsi="Arial" w:cs="Arial"/>
          <w:b/>
          <w:bCs/>
          <w:color w:val="24292E"/>
          <w:sz w:val="22"/>
          <w:szCs w:val="22"/>
        </w:rPr>
        <w:t>Level 3 BTEC Early Years Care and Education</w:t>
      </w:r>
      <w:r w:rsidRPr="3FE1FBA9">
        <w:rPr>
          <w:rFonts w:ascii="Arial" w:eastAsia="Arial" w:hAnsi="Arial" w:cs="Arial"/>
          <w:color w:val="24292E"/>
          <w:sz w:val="22"/>
          <w:szCs w:val="22"/>
        </w:rPr>
        <w:t xml:space="preserve"> | </w:t>
      </w:r>
      <w:r w:rsidRPr="3FE1FBA9">
        <w:rPr>
          <w:rFonts w:ascii="Arial" w:eastAsia="Arial" w:hAnsi="Arial" w:cs="Arial"/>
          <w:i/>
          <w:iCs/>
          <w:color w:val="24292E"/>
          <w:sz w:val="22"/>
          <w:szCs w:val="22"/>
        </w:rPr>
        <w:t>2000</w:t>
      </w:r>
      <w:r w:rsidRPr="3FE1FBA9">
        <w:rPr>
          <w:rFonts w:ascii="Arial" w:eastAsia="Arial" w:hAnsi="Arial" w:cs="Arial"/>
          <w:color w:val="24292E"/>
          <w:sz w:val="22"/>
          <w:szCs w:val="22"/>
        </w:rPr>
        <w:t xml:space="preserve"> </w:t>
      </w:r>
      <w:r w:rsidRPr="3FE1FBA9">
        <w:rPr>
          <w:rFonts w:ascii="Arial" w:eastAsia="Arial" w:hAnsi="Arial" w:cs="Arial"/>
          <w:i/>
          <w:iCs/>
          <w:color w:val="24292E"/>
          <w:sz w:val="22"/>
          <w:szCs w:val="22"/>
        </w:rPr>
        <w:t>City College, Birmingham</w:t>
      </w:r>
    </w:p>
    <w:p w14:paraId="1C043F65" w14:textId="270E6174" w:rsidR="24BCF9E8" w:rsidRDefault="24BCF9E8" w:rsidP="3FE1FBA9">
      <w:pPr>
        <w:shd w:val="clear" w:color="auto" w:fill="FFFFFF" w:themeFill="background1"/>
        <w:jc w:val="both"/>
        <w:rPr>
          <w:rFonts w:ascii="Arial" w:eastAsia="Arial" w:hAnsi="Arial" w:cs="Arial"/>
          <w:color w:val="24292E"/>
          <w:sz w:val="22"/>
          <w:szCs w:val="22"/>
        </w:rPr>
      </w:pPr>
      <w:r w:rsidRPr="3FE1FBA9">
        <w:rPr>
          <w:rFonts w:ascii="Arial" w:eastAsia="Arial" w:hAnsi="Arial" w:cs="Arial"/>
          <w:b/>
          <w:bCs/>
          <w:color w:val="24292E"/>
          <w:sz w:val="22"/>
          <w:szCs w:val="22"/>
        </w:rPr>
        <w:t>Level 2 BTEC Childcare &amp; Education</w:t>
      </w:r>
      <w:r w:rsidRPr="3FE1FBA9">
        <w:rPr>
          <w:rFonts w:ascii="Arial" w:eastAsia="Arial" w:hAnsi="Arial" w:cs="Arial"/>
          <w:color w:val="24292E"/>
          <w:sz w:val="22"/>
          <w:szCs w:val="22"/>
        </w:rPr>
        <w:t xml:space="preserve"> | </w:t>
      </w:r>
      <w:r w:rsidRPr="3FE1FBA9">
        <w:rPr>
          <w:rFonts w:ascii="Arial" w:eastAsia="Arial" w:hAnsi="Arial" w:cs="Arial"/>
          <w:i/>
          <w:iCs/>
          <w:color w:val="24292E"/>
          <w:sz w:val="22"/>
          <w:szCs w:val="22"/>
        </w:rPr>
        <w:t>1997</w:t>
      </w:r>
      <w:r w:rsidRPr="3FE1FBA9">
        <w:rPr>
          <w:rFonts w:ascii="Arial" w:eastAsia="Arial" w:hAnsi="Arial" w:cs="Arial"/>
          <w:color w:val="24292E"/>
          <w:sz w:val="22"/>
          <w:szCs w:val="22"/>
        </w:rPr>
        <w:t xml:space="preserve"> </w:t>
      </w:r>
      <w:r w:rsidRPr="3FE1FBA9">
        <w:rPr>
          <w:rFonts w:ascii="Arial" w:eastAsia="Arial" w:hAnsi="Arial" w:cs="Arial"/>
          <w:i/>
          <w:iCs/>
          <w:color w:val="24292E"/>
          <w:sz w:val="22"/>
          <w:szCs w:val="22"/>
        </w:rPr>
        <w:t>College of Food and Tourism, Birmingham</w:t>
      </w:r>
    </w:p>
    <w:p w14:paraId="4BA9BF48" w14:textId="6EA78387" w:rsidR="24BCF9E8" w:rsidRDefault="24BCF9E8" w:rsidP="3FE1FBA9">
      <w:pPr>
        <w:pStyle w:val="Heading3"/>
        <w:shd w:val="clear" w:color="auto" w:fill="FFFFFF" w:themeFill="background1"/>
        <w:spacing w:before="0" w:after="0"/>
        <w:jc w:val="both"/>
        <w:rPr>
          <w:rFonts w:ascii="Arial" w:eastAsia="Arial" w:hAnsi="Arial" w:cs="Arial"/>
          <w:color w:val="24292E"/>
          <w:sz w:val="22"/>
          <w:szCs w:val="22"/>
        </w:rPr>
      </w:pPr>
      <w:r w:rsidRPr="3FE1FBA9">
        <w:rPr>
          <w:rFonts w:ascii="Arial" w:eastAsia="Arial" w:hAnsi="Arial" w:cs="Arial"/>
          <w:b/>
          <w:bCs/>
          <w:color w:val="24292E"/>
          <w:sz w:val="22"/>
          <w:szCs w:val="22"/>
        </w:rPr>
        <w:t>TRAINING &amp; CERTIFICATIONS</w:t>
      </w:r>
    </w:p>
    <w:p w14:paraId="1F18A058" w14:textId="2ABD62EF" w:rsidR="24BCF9E8" w:rsidRDefault="24BCF9E8" w:rsidP="3FE1FBA9">
      <w:pPr>
        <w:pStyle w:val="ListParagraph"/>
        <w:numPr>
          <w:ilvl w:val="0"/>
          <w:numId w:val="1"/>
        </w:numPr>
        <w:shd w:val="clear" w:color="auto" w:fill="FFFFFF" w:themeFill="background1"/>
        <w:spacing w:after="0"/>
        <w:jc w:val="both"/>
        <w:rPr>
          <w:rFonts w:ascii="Arial" w:eastAsia="Arial" w:hAnsi="Arial" w:cs="Arial"/>
          <w:color w:val="24292E"/>
          <w:sz w:val="22"/>
          <w:szCs w:val="22"/>
        </w:rPr>
      </w:pPr>
      <w:r w:rsidRPr="3FE1FBA9">
        <w:rPr>
          <w:rFonts w:ascii="Arial" w:eastAsia="Arial" w:hAnsi="Arial" w:cs="Arial"/>
          <w:b/>
          <w:bCs/>
          <w:color w:val="24292E"/>
          <w:sz w:val="22"/>
          <w:szCs w:val="22"/>
        </w:rPr>
        <w:t>Safeguarding Children (Level 3)</w:t>
      </w:r>
      <w:r w:rsidRPr="3FE1FBA9">
        <w:rPr>
          <w:rFonts w:ascii="Arial" w:eastAsia="Arial" w:hAnsi="Arial" w:cs="Arial"/>
          <w:color w:val="24292E"/>
          <w:sz w:val="22"/>
          <w:szCs w:val="22"/>
        </w:rPr>
        <w:t xml:space="preserve"> | May 2026 | Inspire Training</w:t>
      </w:r>
    </w:p>
    <w:p w14:paraId="33A862EE" w14:textId="113EDD64" w:rsidR="24BCF9E8" w:rsidRDefault="24BCF9E8" w:rsidP="3FE1FBA9">
      <w:pPr>
        <w:pStyle w:val="ListParagraph"/>
        <w:numPr>
          <w:ilvl w:val="0"/>
          <w:numId w:val="1"/>
        </w:numPr>
        <w:shd w:val="clear" w:color="auto" w:fill="FFFFFF" w:themeFill="background1"/>
        <w:spacing w:after="0"/>
        <w:jc w:val="both"/>
        <w:rPr>
          <w:rFonts w:ascii="Arial" w:eastAsia="Arial" w:hAnsi="Arial" w:cs="Arial"/>
          <w:color w:val="24292E"/>
          <w:sz w:val="22"/>
          <w:szCs w:val="22"/>
        </w:rPr>
      </w:pPr>
      <w:r w:rsidRPr="3FE1FBA9">
        <w:rPr>
          <w:rFonts w:ascii="Arial" w:eastAsia="Arial" w:hAnsi="Arial" w:cs="Arial"/>
          <w:b/>
          <w:bCs/>
          <w:color w:val="24292E"/>
          <w:sz w:val="22"/>
          <w:szCs w:val="22"/>
        </w:rPr>
        <w:t>First Aid</w:t>
      </w:r>
      <w:r w:rsidRPr="3FE1FBA9">
        <w:rPr>
          <w:rFonts w:ascii="Arial" w:eastAsia="Arial" w:hAnsi="Arial" w:cs="Arial"/>
          <w:color w:val="24292E"/>
          <w:sz w:val="22"/>
          <w:szCs w:val="22"/>
        </w:rPr>
        <w:t xml:space="preserve"> | 2023 | In-House Training</w:t>
      </w:r>
    </w:p>
    <w:p w14:paraId="372A1912" w14:textId="005099AC" w:rsidR="24BCF9E8" w:rsidRDefault="24BCF9E8" w:rsidP="3FE1FBA9">
      <w:pPr>
        <w:pStyle w:val="ListParagraph"/>
        <w:numPr>
          <w:ilvl w:val="0"/>
          <w:numId w:val="1"/>
        </w:numPr>
        <w:shd w:val="clear" w:color="auto" w:fill="FFFFFF" w:themeFill="background1"/>
        <w:spacing w:after="0"/>
        <w:jc w:val="both"/>
        <w:rPr>
          <w:rFonts w:ascii="Arial" w:eastAsia="Arial" w:hAnsi="Arial" w:cs="Arial"/>
          <w:color w:val="24292E"/>
          <w:sz w:val="22"/>
          <w:szCs w:val="22"/>
        </w:rPr>
      </w:pPr>
      <w:r w:rsidRPr="3FE1FBA9">
        <w:rPr>
          <w:rFonts w:ascii="Arial" w:eastAsia="Arial" w:hAnsi="Arial" w:cs="Arial"/>
          <w:b/>
          <w:bCs/>
          <w:color w:val="24292E"/>
          <w:sz w:val="22"/>
          <w:szCs w:val="22"/>
        </w:rPr>
        <w:t>Health and Safety</w:t>
      </w:r>
      <w:r w:rsidRPr="3FE1FBA9">
        <w:rPr>
          <w:rFonts w:ascii="Arial" w:eastAsia="Arial" w:hAnsi="Arial" w:cs="Arial"/>
          <w:color w:val="24292E"/>
          <w:sz w:val="22"/>
          <w:szCs w:val="22"/>
        </w:rPr>
        <w:t xml:space="preserve"> | 2023 | In-House Online</w:t>
      </w:r>
    </w:p>
    <w:p w14:paraId="529CBD3E" w14:textId="1263BA84" w:rsidR="24BCF9E8" w:rsidRDefault="24BCF9E8" w:rsidP="3FE1FBA9">
      <w:pPr>
        <w:pStyle w:val="ListParagraph"/>
        <w:numPr>
          <w:ilvl w:val="0"/>
          <w:numId w:val="1"/>
        </w:numPr>
        <w:shd w:val="clear" w:color="auto" w:fill="FFFFFF" w:themeFill="background1"/>
        <w:spacing w:after="0"/>
        <w:jc w:val="both"/>
        <w:rPr>
          <w:rFonts w:ascii="Arial" w:eastAsia="Arial" w:hAnsi="Arial" w:cs="Arial"/>
          <w:color w:val="24292E"/>
          <w:sz w:val="22"/>
          <w:szCs w:val="22"/>
        </w:rPr>
      </w:pPr>
      <w:r w:rsidRPr="3FE1FBA9">
        <w:rPr>
          <w:rFonts w:ascii="Arial" w:eastAsia="Arial" w:hAnsi="Arial" w:cs="Arial"/>
          <w:b/>
          <w:bCs/>
          <w:color w:val="24292E"/>
          <w:sz w:val="22"/>
          <w:szCs w:val="22"/>
        </w:rPr>
        <w:t>Health Awareness</w:t>
      </w:r>
      <w:r w:rsidRPr="3FE1FBA9">
        <w:rPr>
          <w:rFonts w:ascii="Arial" w:eastAsia="Arial" w:hAnsi="Arial" w:cs="Arial"/>
          <w:color w:val="24292E"/>
          <w:sz w:val="22"/>
          <w:szCs w:val="22"/>
        </w:rPr>
        <w:t xml:space="preserve"> | 2023 | In-House Online</w:t>
      </w:r>
    </w:p>
    <w:p w14:paraId="6F5C03DB" w14:textId="004B06C5" w:rsidR="24BCF9E8" w:rsidRDefault="24BCF9E8" w:rsidP="3FE1FBA9">
      <w:pPr>
        <w:pStyle w:val="ListParagraph"/>
        <w:numPr>
          <w:ilvl w:val="0"/>
          <w:numId w:val="1"/>
        </w:numPr>
        <w:shd w:val="clear" w:color="auto" w:fill="FFFFFF" w:themeFill="background1"/>
        <w:spacing w:after="0"/>
        <w:jc w:val="both"/>
        <w:rPr>
          <w:rFonts w:ascii="Arial" w:eastAsia="Arial" w:hAnsi="Arial" w:cs="Arial"/>
          <w:color w:val="24292E"/>
          <w:sz w:val="22"/>
          <w:szCs w:val="22"/>
        </w:rPr>
      </w:pPr>
      <w:r w:rsidRPr="3FE1FBA9">
        <w:rPr>
          <w:rFonts w:ascii="Arial" w:eastAsia="Arial" w:hAnsi="Arial" w:cs="Arial"/>
          <w:b/>
          <w:bCs/>
          <w:color w:val="24292E"/>
          <w:sz w:val="22"/>
          <w:szCs w:val="22"/>
        </w:rPr>
        <w:t>Essential Food Hygiene</w:t>
      </w:r>
      <w:r w:rsidRPr="3FE1FBA9">
        <w:rPr>
          <w:rFonts w:ascii="Arial" w:eastAsia="Arial" w:hAnsi="Arial" w:cs="Arial"/>
          <w:color w:val="24292E"/>
          <w:sz w:val="22"/>
          <w:szCs w:val="22"/>
        </w:rPr>
        <w:t xml:space="preserve"> | College of Food</w:t>
      </w:r>
    </w:p>
    <w:p w14:paraId="36FF2467" w14:textId="4E7C6A0C" w:rsidR="24BCF9E8" w:rsidRDefault="24BCF9E8" w:rsidP="3FE1FBA9">
      <w:pPr>
        <w:pStyle w:val="ListParagraph"/>
        <w:numPr>
          <w:ilvl w:val="0"/>
          <w:numId w:val="1"/>
        </w:numPr>
        <w:shd w:val="clear" w:color="auto" w:fill="FFFFFF" w:themeFill="background1"/>
        <w:spacing w:after="0"/>
        <w:jc w:val="both"/>
        <w:rPr>
          <w:rFonts w:ascii="Arial" w:eastAsia="Arial" w:hAnsi="Arial" w:cs="Arial"/>
          <w:color w:val="24292E"/>
          <w:sz w:val="22"/>
          <w:szCs w:val="22"/>
        </w:rPr>
      </w:pPr>
      <w:r w:rsidRPr="3FE1FBA9">
        <w:rPr>
          <w:rFonts w:ascii="Arial" w:eastAsia="Arial" w:hAnsi="Arial" w:cs="Arial"/>
          <w:b/>
          <w:bCs/>
          <w:color w:val="24292E"/>
          <w:sz w:val="22"/>
          <w:szCs w:val="22"/>
        </w:rPr>
        <w:t>Mental Health First Aid</w:t>
      </w:r>
      <w:r w:rsidRPr="3FE1FBA9">
        <w:rPr>
          <w:rFonts w:ascii="Arial" w:eastAsia="Arial" w:hAnsi="Arial" w:cs="Arial"/>
          <w:color w:val="24292E"/>
          <w:sz w:val="22"/>
          <w:szCs w:val="22"/>
        </w:rPr>
        <w:t xml:space="preserve"> | </w:t>
      </w:r>
      <w:r w:rsidRPr="3FE1FBA9">
        <w:rPr>
          <w:rFonts w:ascii="Arial" w:eastAsia="Arial" w:hAnsi="Arial" w:cs="Arial"/>
          <w:i/>
          <w:iCs/>
          <w:color w:val="24292E"/>
          <w:sz w:val="22"/>
          <w:szCs w:val="22"/>
        </w:rPr>
        <w:t>In Progress (Expected July 2026)</w:t>
      </w:r>
    </w:p>
    <w:p w14:paraId="6C5F26BF" w14:textId="276D7A0D" w:rsidR="24BCF9E8" w:rsidRDefault="24BCF9E8" w:rsidP="3FE1FBA9">
      <w:pPr>
        <w:pStyle w:val="Heading3"/>
        <w:shd w:val="clear" w:color="auto" w:fill="FFFFFF" w:themeFill="background1"/>
        <w:spacing w:before="0" w:after="0"/>
        <w:jc w:val="both"/>
        <w:rPr>
          <w:rFonts w:ascii="Arial" w:eastAsia="Arial" w:hAnsi="Arial" w:cs="Arial"/>
          <w:color w:val="24292E"/>
          <w:sz w:val="22"/>
          <w:szCs w:val="22"/>
        </w:rPr>
      </w:pPr>
      <w:r w:rsidRPr="3FE1FBA9">
        <w:rPr>
          <w:rFonts w:ascii="Arial" w:eastAsia="Arial" w:hAnsi="Arial" w:cs="Arial"/>
          <w:b/>
          <w:bCs/>
          <w:color w:val="24292E"/>
          <w:sz w:val="22"/>
          <w:szCs w:val="22"/>
        </w:rPr>
        <w:t>REFERENCES</w:t>
      </w:r>
    </w:p>
    <w:p w14:paraId="7B9D40CA" w14:textId="5E731D42" w:rsidR="24BCF9E8" w:rsidRDefault="24BCF9E8" w:rsidP="3FE1FBA9">
      <w:pPr>
        <w:shd w:val="clear" w:color="auto" w:fill="FFFFFF" w:themeFill="background1"/>
        <w:jc w:val="both"/>
        <w:rPr>
          <w:rFonts w:ascii="Arial" w:eastAsia="Arial" w:hAnsi="Arial" w:cs="Arial"/>
          <w:color w:val="24292E"/>
          <w:sz w:val="22"/>
          <w:szCs w:val="22"/>
        </w:rPr>
      </w:pPr>
      <w:r w:rsidRPr="3FE1FBA9">
        <w:rPr>
          <w:rFonts w:ascii="Arial" w:eastAsia="Arial" w:hAnsi="Arial" w:cs="Arial"/>
          <w:color w:val="24292E"/>
          <w:sz w:val="22"/>
          <w:szCs w:val="22"/>
        </w:rPr>
        <w:t>Available on request.</w:t>
      </w:r>
    </w:p>
    <w:p w14:paraId="500954A8" w14:textId="7CA2E57A" w:rsidR="3FE1FBA9" w:rsidRDefault="3FE1FBA9" w:rsidP="3FE1FBA9">
      <w:pPr>
        <w:rPr>
          <w:rFonts w:ascii="Arial" w:eastAsia="Arial" w:hAnsi="Arial" w:cs="Arial"/>
          <w:color w:val="000000" w:themeColor="text1"/>
          <w:sz w:val="22"/>
          <w:szCs w:val="22"/>
        </w:rPr>
      </w:pPr>
    </w:p>
    <w:p w14:paraId="122287B6" w14:textId="6CD991B3" w:rsidR="3FE1FBA9" w:rsidRDefault="3FE1FBA9" w:rsidP="3FE1FBA9">
      <w:pPr>
        <w:rPr>
          <w:rFonts w:ascii="Arial" w:eastAsia="Arial" w:hAnsi="Arial" w:cs="Arial"/>
          <w:color w:val="000000" w:themeColor="text1"/>
          <w:sz w:val="22"/>
          <w:szCs w:val="22"/>
        </w:rPr>
      </w:pPr>
    </w:p>
    <w:p w14:paraId="27DC3181" w14:textId="6BA2E158" w:rsidR="3FE1FBA9" w:rsidRDefault="3FE1FBA9" w:rsidP="3FE1FBA9">
      <w:pPr>
        <w:rPr>
          <w:rFonts w:ascii="Arial" w:eastAsia="Arial" w:hAnsi="Arial" w:cs="Arial"/>
          <w:color w:val="000000" w:themeColor="text1"/>
          <w:sz w:val="22"/>
          <w:szCs w:val="22"/>
        </w:rPr>
      </w:pPr>
    </w:p>
    <w:p w14:paraId="7FB7708C" w14:textId="6F348BC3" w:rsidR="3FE1FBA9" w:rsidRDefault="3FE1FBA9" w:rsidP="3FE1FBA9">
      <w:pPr>
        <w:rPr>
          <w:rFonts w:ascii="Arial" w:eastAsia="Arial" w:hAnsi="Arial" w:cs="Arial"/>
          <w:color w:val="000000" w:themeColor="text1"/>
          <w:sz w:val="22"/>
          <w:szCs w:val="22"/>
        </w:rPr>
      </w:pPr>
    </w:p>
    <w:p w14:paraId="5B908B94" w14:textId="34D2B745" w:rsidR="3FE1FBA9" w:rsidRDefault="3FE1FBA9" w:rsidP="3FE1FBA9">
      <w:pPr>
        <w:rPr>
          <w:rFonts w:ascii="Arial" w:eastAsia="Arial" w:hAnsi="Arial" w:cs="Arial"/>
          <w:color w:val="000000" w:themeColor="text1"/>
          <w:sz w:val="22"/>
          <w:szCs w:val="22"/>
        </w:rPr>
      </w:pPr>
    </w:p>
    <w:p w14:paraId="2361C2B2" w14:textId="2CEAEE36" w:rsidR="24BCF9E8" w:rsidRPr="00D50D9A" w:rsidRDefault="24BCF9E8" w:rsidP="3FE1FBA9">
      <w:pPr>
        <w:rPr>
          <w:rFonts w:ascii="Arial" w:eastAsia="Arial" w:hAnsi="Arial" w:cs="Arial"/>
          <w:color w:val="000000" w:themeColor="text1"/>
          <w:sz w:val="28"/>
          <w:szCs w:val="28"/>
        </w:rPr>
      </w:pPr>
      <w:r w:rsidRPr="00D50D9A">
        <w:rPr>
          <w:rFonts w:ascii="Arial" w:eastAsia="Arial" w:hAnsi="Arial" w:cs="Arial"/>
          <w:color w:val="000000" w:themeColor="text1"/>
          <w:sz w:val="28"/>
          <w:szCs w:val="28"/>
        </w:rPr>
        <w:lastRenderedPageBreak/>
        <w:t xml:space="preserve">Appendix </w:t>
      </w:r>
      <w:r w:rsidR="00D50D9A">
        <w:rPr>
          <w:rFonts w:ascii="Arial" w:eastAsia="Arial" w:hAnsi="Arial" w:cs="Arial"/>
          <w:color w:val="000000" w:themeColor="text1"/>
          <w:sz w:val="28"/>
          <w:szCs w:val="28"/>
        </w:rPr>
        <w:t>C</w:t>
      </w:r>
      <w:r w:rsidRPr="00D50D9A">
        <w:rPr>
          <w:rFonts w:ascii="Arial" w:eastAsia="Arial" w:hAnsi="Arial" w:cs="Arial"/>
          <w:color w:val="000000" w:themeColor="text1"/>
          <w:sz w:val="28"/>
          <w:szCs w:val="28"/>
        </w:rPr>
        <w:t xml:space="preserve"> – Cover letter </w:t>
      </w:r>
    </w:p>
    <w:p w14:paraId="56BC89D1" w14:textId="77777777" w:rsidR="00D50D9A" w:rsidRDefault="24BCF9E8" w:rsidP="3FE1FBA9">
      <w:pPr>
        <w:shd w:val="clear" w:color="auto" w:fill="FFFFFF" w:themeFill="background1"/>
        <w:jc w:val="both"/>
      </w:pPr>
      <w:r w:rsidRPr="3FE1FBA9">
        <w:rPr>
          <w:rFonts w:ascii="Arial" w:eastAsia="Arial" w:hAnsi="Arial" w:cs="Arial"/>
          <w:b/>
          <w:bCs/>
          <w:color w:val="24292E"/>
          <w:sz w:val="22"/>
          <w:szCs w:val="22"/>
        </w:rPr>
        <w:t>Nichola Timothy</w:t>
      </w:r>
      <w:r w:rsidR="00D50D9A">
        <w:rPr>
          <w:rFonts w:ascii="Arial" w:eastAsia="Arial" w:hAnsi="Arial" w:cs="Arial"/>
          <w:b/>
          <w:bCs/>
          <w:color w:val="24292E"/>
          <w:sz w:val="22"/>
          <w:szCs w:val="22"/>
        </w:rPr>
        <w:t xml:space="preserve"> </w:t>
      </w:r>
    </w:p>
    <w:p w14:paraId="75844D66" w14:textId="50BF5213" w:rsidR="24BCF9E8" w:rsidRDefault="24BCF9E8" w:rsidP="3FE1FBA9">
      <w:pPr>
        <w:shd w:val="clear" w:color="auto" w:fill="FFFFFF" w:themeFill="background1"/>
        <w:jc w:val="both"/>
        <w:rPr>
          <w:rFonts w:ascii="Arial" w:eastAsia="Arial" w:hAnsi="Arial" w:cs="Arial"/>
          <w:color w:val="24292E"/>
          <w:sz w:val="22"/>
          <w:szCs w:val="22"/>
        </w:rPr>
      </w:pPr>
      <w:r w:rsidRPr="3FE1FBA9">
        <w:rPr>
          <w:rFonts w:ascii="Arial" w:eastAsia="Arial" w:hAnsi="Arial" w:cs="Arial"/>
          <w:color w:val="24292E"/>
          <w:sz w:val="22"/>
          <w:szCs w:val="22"/>
        </w:rPr>
        <w:t xml:space="preserve">07495 995 183 | </w:t>
      </w:r>
      <w:hyperlink r:id="rId21">
        <w:r w:rsidRPr="3FE1FBA9">
          <w:rPr>
            <w:rStyle w:val="Hyperlink"/>
          </w:rPr>
          <w:t>nikkitimothy1@proton.me</w:t>
        </w:r>
      </w:hyperlink>
      <w:r>
        <w:br/>
      </w:r>
      <w:r w:rsidRPr="3FE1FBA9">
        <w:rPr>
          <w:rFonts w:ascii="Arial" w:eastAsia="Arial" w:hAnsi="Arial" w:cs="Arial"/>
          <w:color w:val="24292E"/>
          <w:sz w:val="22"/>
          <w:szCs w:val="22"/>
        </w:rPr>
        <w:t>Birmingham</w:t>
      </w:r>
    </w:p>
    <w:p w14:paraId="7D134804" w14:textId="2F241D31" w:rsidR="24BCF9E8" w:rsidRDefault="24BCF9E8" w:rsidP="3FE1FBA9">
      <w:pPr>
        <w:shd w:val="clear" w:color="auto" w:fill="FFFFFF" w:themeFill="background1"/>
        <w:jc w:val="both"/>
        <w:rPr>
          <w:rFonts w:ascii="Arial" w:eastAsia="Arial" w:hAnsi="Arial" w:cs="Arial"/>
          <w:color w:val="24292E"/>
          <w:sz w:val="22"/>
          <w:szCs w:val="22"/>
        </w:rPr>
      </w:pPr>
      <w:r w:rsidRPr="3FE1FBA9">
        <w:rPr>
          <w:rFonts w:ascii="Arial" w:eastAsia="Arial" w:hAnsi="Arial" w:cs="Arial"/>
          <w:color w:val="24292E"/>
          <w:sz w:val="22"/>
          <w:szCs w:val="22"/>
        </w:rPr>
        <w:t>Date: 16 June 2026</w:t>
      </w:r>
    </w:p>
    <w:p w14:paraId="724A54F7" w14:textId="725AD8FA" w:rsidR="24BCF9E8" w:rsidRDefault="24BCF9E8" w:rsidP="3FE1FBA9">
      <w:pPr>
        <w:shd w:val="clear" w:color="auto" w:fill="FFFFFF" w:themeFill="background1"/>
        <w:jc w:val="both"/>
        <w:rPr>
          <w:rFonts w:ascii="Arial" w:eastAsia="Arial" w:hAnsi="Arial" w:cs="Arial"/>
          <w:color w:val="24292E"/>
          <w:sz w:val="22"/>
          <w:szCs w:val="22"/>
        </w:rPr>
      </w:pPr>
      <w:r w:rsidRPr="3FE1FBA9">
        <w:rPr>
          <w:rFonts w:ascii="Arial" w:eastAsia="Arial" w:hAnsi="Arial" w:cs="Arial"/>
          <w:color w:val="24292E"/>
          <w:sz w:val="22"/>
          <w:szCs w:val="22"/>
        </w:rPr>
        <w:t>Hiring Manager Name – if known, otherwise: The Hiring Team</w:t>
      </w:r>
      <w:r>
        <w:br/>
      </w:r>
      <w:r w:rsidRPr="3FE1FBA9">
        <w:rPr>
          <w:rFonts w:ascii="Arial" w:eastAsia="Arial" w:hAnsi="Arial" w:cs="Arial"/>
          <w:color w:val="24292E"/>
          <w:sz w:val="22"/>
          <w:szCs w:val="22"/>
        </w:rPr>
        <w:t>Name of Organisation</w:t>
      </w:r>
      <w:r>
        <w:br/>
      </w:r>
      <w:r w:rsidRPr="3FE1FBA9">
        <w:rPr>
          <w:rFonts w:ascii="Arial" w:eastAsia="Arial" w:hAnsi="Arial" w:cs="Arial"/>
          <w:color w:val="24292E"/>
          <w:sz w:val="22"/>
          <w:szCs w:val="22"/>
        </w:rPr>
        <w:t>Address of Organisation</w:t>
      </w:r>
      <w:r>
        <w:br/>
      </w:r>
      <w:r w:rsidRPr="3FE1FBA9">
        <w:rPr>
          <w:rFonts w:ascii="Arial" w:eastAsia="Arial" w:hAnsi="Arial" w:cs="Arial"/>
          <w:color w:val="24292E"/>
          <w:sz w:val="22"/>
          <w:szCs w:val="22"/>
        </w:rPr>
        <w:t>Postcode</w:t>
      </w:r>
    </w:p>
    <w:p w14:paraId="600650C2" w14:textId="3E41517E" w:rsidR="24BCF9E8" w:rsidRDefault="24BCF9E8" w:rsidP="3FE1FBA9">
      <w:pPr>
        <w:shd w:val="clear" w:color="auto" w:fill="FFFFFF" w:themeFill="background1"/>
        <w:jc w:val="both"/>
        <w:rPr>
          <w:rFonts w:ascii="Arial" w:eastAsia="Arial" w:hAnsi="Arial" w:cs="Arial"/>
          <w:color w:val="24292E"/>
          <w:sz w:val="22"/>
          <w:szCs w:val="22"/>
        </w:rPr>
      </w:pPr>
      <w:r w:rsidRPr="3FE1FBA9">
        <w:rPr>
          <w:rFonts w:ascii="Arial" w:eastAsia="Arial" w:hAnsi="Arial" w:cs="Arial"/>
          <w:b/>
          <w:bCs/>
          <w:color w:val="24292E"/>
          <w:sz w:val="22"/>
          <w:szCs w:val="22"/>
        </w:rPr>
        <w:t>Dear Hiring Manager Name or Sir/Madam,</w:t>
      </w:r>
    </w:p>
    <w:p w14:paraId="4E45EB0E" w14:textId="640C9B32" w:rsidR="24BCF9E8" w:rsidRDefault="24BCF9E8" w:rsidP="3FE1FBA9">
      <w:pPr>
        <w:shd w:val="clear" w:color="auto" w:fill="FFFFFF" w:themeFill="background1"/>
        <w:jc w:val="both"/>
        <w:rPr>
          <w:rFonts w:ascii="Arial" w:eastAsia="Arial" w:hAnsi="Arial" w:cs="Arial"/>
          <w:color w:val="24292E"/>
          <w:sz w:val="22"/>
          <w:szCs w:val="22"/>
        </w:rPr>
      </w:pPr>
      <w:r w:rsidRPr="3FE1FBA9">
        <w:rPr>
          <w:rFonts w:ascii="Arial" w:eastAsia="Arial" w:hAnsi="Arial" w:cs="Arial"/>
          <w:b/>
          <w:bCs/>
          <w:color w:val="24292E"/>
          <w:sz w:val="22"/>
          <w:szCs w:val="22"/>
        </w:rPr>
        <w:t>Re: Application for the position of Senior Family Support Officer (Ref: [Insert Job Ref Number if available])</w:t>
      </w:r>
    </w:p>
    <w:p w14:paraId="4C72C75C" w14:textId="1DF93D9A" w:rsidR="24BCF9E8" w:rsidRDefault="24BCF9E8" w:rsidP="3FE1FBA9">
      <w:pPr>
        <w:shd w:val="clear" w:color="auto" w:fill="FFFFFF" w:themeFill="background1"/>
        <w:jc w:val="both"/>
        <w:rPr>
          <w:rFonts w:ascii="Arial" w:eastAsia="Arial" w:hAnsi="Arial" w:cs="Arial"/>
          <w:color w:val="24292E"/>
          <w:sz w:val="22"/>
          <w:szCs w:val="22"/>
        </w:rPr>
      </w:pPr>
      <w:r w:rsidRPr="3FE1FBA9">
        <w:rPr>
          <w:rFonts w:ascii="Arial" w:eastAsia="Arial" w:hAnsi="Arial" w:cs="Arial"/>
          <w:color w:val="24292E"/>
          <w:sz w:val="22"/>
          <w:szCs w:val="22"/>
        </w:rPr>
        <w:t>I am writing to express my enthusiastic interest in the Senior Family Support Officer position at [Name of Organisation]. With eighteen years of senior management experience in early years education, combined with my imminent completion of a Level 5 qualification in Health and Social Care and personal lived experience of disability and single parenthood, I offer a unique blend of professional expertise and authentic empathy that aligns perfectly with your mission to support vulnerable families.</w:t>
      </w:r>
    </w:p>
    <w:p w14:paraId="19E786D8" w14:textId="080969E7" w:rsidR="24BCF9E8" w:rsidRDefault="24BCF9E8" w:rsidP="3FE1FBA9">
      <w:pPr>
        <w:shd w:val="clear" w:color="auto" w:fill="FFFFFF" w:themeFill="background1"/>
        <w:jc w:val="both"/>
        <w:rPr>
          <w:rFonts w:ascii="Arial" w:eastAsia="Arial" w:hAnsi="Arial" w:cs="Arial"/>
          <w:color w:val="24292E"/>
          <w:sz w:val="22"/>
          <w:szCs w:val="22"/>
        </w:rPr>
      </w:pPr>
      <w:r w:rsidRPr="3FE1FBA9">
        <w:rPr>
          <w:rFonts w:ascii="Arial" w:eastAsia="Arial" w:hAnsi="Arial" w:cs="Arial"/>
          <w:color w:val="24292E"/>
          <w:sz w:val="22"/>
          <w:szCs w:val="22"/>
        </w:rPr>
        <w:t>Throughout my career as a Deputy Nursery Manager, I did not just manage staff; I acted as the primary liaison for over fifty families annually, guiding them through complex transitions including diagnosis, school placement. My daily responsibilities involved conducting sensitive show arounds, leading parents' evenings, and coordinating multi-agency support for children with additional needs. These experiences have honed my ability to build trust quickly, de-escalate crisis situations, and advocate effectively for families within fragmented systems skills that are directly transferable to the family support sector.</w:t>
      </w:r>
    </w:p>
    <w:p w14:paraId="5D305EA5" w14:textId="5F1E2915" w:rsidR="24BCF9E8" w:rsidRDefault="24BCF9E8" w:rsidP="3FE1FBA9">
      <w:pPr>
        <w:shd w:val="clear" w:color="auto" w:fill="FFFFFF" w:themeFill="background1"/>
        <w:jc w:val="both"/>
        <w:rPr>
          <w:rFonts w:ascii="Arial" w:eastAsia="Arial" w:hAnsi="Arial" w:cs="Arial"/>
          <w:color w:val="24292E"/>
          <w:sz w:val="22"/>
          <w:szCs w:val="22"/>
        </w:rPr>
      </w:pPr>
      <w:r w:rsidRPr="3FE1FBA9">
        <w:rPr>
          <w:rFonts w:ascii="Arial" w:eastAsia="Arial" w:hAnsi="Arial" w:cs="Arial"/>
          <w:color w:val="24292E"/>
          <w:sz w:val="22"/>
          <w:szCs w:val="22"/>
        </w:rPr>
        <w:t>What sets me apart from other candidates is my "hybrid" profile. While I possess the academic rigour of a Level 5 graduate to interpret legislation like the Care Act 2014 and the Equality Act 2010, I also bring the "insider" perspective of someone who has navigated the health and social care system while managing chronic illness and anxiety. As noted in my recent portfolio work, this combination allows me to understand the emotional journey of a family from both a professional and personal standpoint. I understand that resilience is not just about enduring hardship, but about transforming adversity into purpose a principle I am eager to apply to empower the families under your care.</w:t>
      </w:r>
    </w:p>
    <w:p w14:paraId="762D3B1F" w14:textId="37ABD7CF" w:rsidR="24BCF9E8" w:rsidRDefault="24BCF9E8" w:rsidP="3FE1FBA9">
      <w:pPr>
        <w:shd w:val="clear" w:color="auto" w:fill="FFFFFF" w:themeFill="background1"/>
        <w:jc w:val="both"/>
        <w:rPr>
          <w:rFonts w:ascii="Arial" w:eastAsia="Arial" w:hAnsi="Arial" w:cs="Arial"/>
          <w:color w:val="24292E"/>
          <w:sz w:val="22"/>
          <w:szCs w:val="22"/>
        </w:rPr>
      </w:pPr>
      <w:r w:rsidRPr="3FE1FBA9">
        <w:rPr>
          <w:rFonts w:ascii="Arial" w:eastAsia="Arial" w:hAnsi="Arial" w:cs="Arial"/>
          <w:color w:val="24292E"/>
          <w:sz w:val="22"/>
          <w:szCs w:val="22"/>
        </w:rPr>
        <w:t>I am particularly drawn to [Name of Organisation] because of your commitment to [mention one thing you know about them, e.g., "trauma-informed practice" or "empowering carers"]. I am confident that my background in creating inclusive environments, my dedication to safeguarding, and my proven track record of mentoring staff make me an ideal candidate to contribute immediately to your team.</w:t>
      </w:r>
    </w:p>
    <w:p w14:paraId="43B6B882" w14:textId="3A94FA1B" w:rsidR="24BCF9E8" w:rsidRDefault="24BCF9E8" w:rsidP="3FE1FBA9">
      <w:pPr>
        <w:shd w:val="clear" w:color="auto" w:fill="FFFFFF" w:themeFill="background1"/>
        <w:jc w:val="both"/>
        <w:rPr>
          <w:rFonts w:ascii="Arial" w:eastAsia="Arial" w:hAnsi="Arial" w:cs="Arial"/>
          <w:color w:val="24292E"/>
          <w:sz w:val="22"/>
          <w:szCs w:val="22"/>
        </w:rPr>
      </w:pPr>
      <w:r w:rsidRPr="3FE1FBA9">
        <w:rPr>
          <w:rFonts w:ascii="Arial" w:eastAsia="Arial" w:hAnsi="Arial" w:cs="Arial"/>
          <w:color w:val="24292E"/>
          <w:sz w:val="22"/>
          <w:szCs w:val="22"/>
        </w:rPr>
        <w:t>Enclosed are my CV and a copy of my relevant certifications, including my Safeguarding Level 3 and First Aid training. I would welcome the opportunity to discuss how my unique perspective and skills can support your organisation's goals.</w:t>
      </w:r>
    </w:p>
    <w:p w14:paraId="44CDD29C" w14:textId="6E5132EA" w:rsidR="24BCF9E8" w:rsidRDefault="24BCF9E8" w:rsidP="3FE1FBA9">
      <w:pPr>
        <w:shd w:val="clear" w:color="auto" w:fill="FFFFFF" w:themeFill="background1"/>
        <w:jc w:val="both"/>
        <w:rPr>
          <w:rFonts w:ascii="Arial" w:eastAsia="Arial" w:hAnsi="Arial" w:cs="Arial"/>
          <w:color w:val="24292E"/>
          <w:sz w:val="22"/>
          <w:szCs w:val="22"/>
        </w:rPr>
      </w:pPr>
      <w:r w:rsidRPr="3FE1FBA9">
        <w:rPr>
          <w:rFonts w:ascii="Arial" w:eastAsia="Arial" w:hAnsi="Arial" w:cs="Arial"/>
          <w:color w:val="24292E"/>
          <w:sz w:val="22"/>
          <w:szCs w:val="22"/>
        </w:rPr>
        <w:lastRenderedPageBreak/>
        <w:t>Thank you for considering my application.</w:t>
      </w:r>
    </w:p>
    <w:p w14:paraId="40D324ED" w14:textId="03BA5F2A" w:rsidR="24BCF9E8" w:rsidRDefault="24BCF9E8" w:rsidP="3FE1FBA9">
      <w:pPr>
        <w:shd w:val="clear" w:color="auto" w:fill="FFFFFF" w:themeFill="background1"/>
        <w:jc w:val="both"/>
        <w:rPr>
          <w:rFonts w:ascii="Arial" w:eastAsia="Arial" w:hAnsi="Arial" w:cs="Arial"/>
          <w:color w:val="24292E"/>
          <w:sz w:val="22"/>
          <w:szCs w:val="22"/>
        </w:rPr>
      </w:pPr>
      <w:r w:rsidRPr="3FE1FBA9">
        <w:rPr>
          <w:rFonts w:ascii="Arial" w:eastAsia="Arial" w:hAnsi="Arial" w:cs="Arial"/>
          <w:color w:val="24292E"/>
          <w:sz w:val="22"/>
          <w:szCs w:val="22"/>
        </w:rPr>
        <w:t>Yours sincerely,</w:t>
      </w:r>
    </w:p>
    <w:p w14:paraId="566E41B6" w14:textId="76CEF8FB" w:rsidR="24BCF9E8" w:rsidRDefault="24BCF9E8" w:rsidP="3FE1FBA9">
      <w:pPr>
        <w:shd w:val="clear" w:color="auto" w:fill="FFFFFF" w:themeFill="background1"/>
        <w:jc w:val="both"/>
        <w:rPr>
          <w:rFonts w:ascii="Arial" w:eastAsia="Arial" w:hAnsi="Arial" w:cs="Arial"/>
          <w:color w:val="24292E"/>
          <w:sz w:val="22"/>
          <w:szCs w:val="22"/>
        </w:rPr>
      </w:pPr>
      <w:r w:rsidRPr="3FE1FBA9">
        <w:rPr>
          <w:rFonts w:ascii="Arial" w:eastAsia="Arial" w:hAnsi="Arial" w:cs="Arial"/>
          <w:b/>
          <w:bCs/>
          <w:color w:val="24292E"/>
          <w:sz w:val="22"/>
          <w:szCs w:val="22"/>
        </w:rPr>
        <w:t>Nichola Timothy</w:t>
      </w:r>
    </w:p>
    <w:p w14:paraId="01245D24" w14:textId="79C3BC2E" w:rsidR="3FE1FBA9" w:rsidRDefault="3FE1FBA9" w:rsidP="3FE1FBA9">
      <w:pPr>
        <w:spacing w:line="360" w:lineRule="auto"/>
        <w:jc w:val="both"/>
        <w:rPr>
          <w:rFonts w:ascii="Arial" w:eastAsia="Arial" w:hAnsi="Arial" w:cs="Arial"/>
        </w:rPr>
      </w:pPr>
    </w:p>
    <w:sectPr w:rsidR="3FE1FBA9">
      <w:headerReference w:type="default" r:id="rId22"/>
      <w:footerReference w:type="default" r:id="rId2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9C200A" w14:textId="77777777" w:rsidR="00E2637B" w:rsidRDefault="00E2637B">
      <w:pPr>
        <w:spacing w:after="0" w:line="240" w:lineRule="auto"/>
      </w:pPr>
      <w:r>
        <w:separator/>
      </w:r>
    </w:p>
  </w:endnote>
  <w:endnote w:type="continuationSeparator" w:id="0">
    <w:p w14:paraId="20F9BA89" w14:textId="77777777" w:rsidR="00E2637B" w:rsidRDefault="00E263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system-ui">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4B12BB7" w14:paraId="7CAACBFB" w14:textId="77777777" w:rsidTr="04B12BB7">
      <w:trPr>
        <w:trHeight w:val="300"/>
      </w:trPr>
      <w:tc>
        <w:tcPr>
          <w:tcW w:w="3005" w:type="dxa"/>
        </w:tcPr>
        <w:p w14:paraId="7C010C39" w14:textId="7966E20B" w:rsidR="04B12BB7" w:rsidRDefault="04B12BB7" w:rsidP="04B12BB7">
          <w:pPr>
            <w:pStyle w:val="Header"/>
            <w:ind w:left="-115"/>
          </w:pPr>
        </w:p>
      </w:tc>
      <w:tc>
        <w:tcPr>
          <w:tcW w:w="3005" w:type="dxa"/>
        </w:tcPr>
        <w:p w14:paraId="5E5B293B" w14:textId="07D598D2" w:rsidR="04B12BB7" w:rsidRDefault="04B12BB7" w:rsidP="04B12BB7">
          <w:pPr>
            <w:pStyle w:val="Header"/>
            <w:jc w:val="center"/>
          </w:pPr>
          <w:r>
            <w:fldChar w:fldCharType="begin"/>
          </w:r>
          <w:r>
            <w:instrText>PAGE</w:instrText>
          </w:r>
          <w:r>
            <w:fldChar w:fldCharType="separate"/>
          </w:r>
          <w:r w:rsidR="006B330F">
            <w:rPr>
              <w:noProof/>
            </w:rPr>
            <w:t>1</w:t>
          </w:r>
          <w:r>
            <w:fldChar w:fldCharType="end"/>
          </w:r>
        </w:p>
      </w:tc>
      <w:tc>
        <w:tcPr>
          <w:tcW w:w="3005" w:type="dxa"/>
        </w:tcPr>
        <w:p w14:paraId="238B9C99" w14:textId="5F2D794F" w:rsidR="04B12BB7" w:rsidRDefault="04B12BB7" w:rsidP="04B12BB7">
          <w:pPr>
            <w:pStyle w:val="Header"/>
            <w:ind w:right="-115"/>
            <w:jc w:val="right"/>
          </w:pPr>
        </w:p>
      </w:tc>
    </w:tr>
  </w:tbl>
  <w:p w14:paraId="5E88DC36" w14:textId="021916FD" w:rsidR="04B12BB7" w:rsidRDefault="04B12BB7" w:rsidP="04B12B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958046" w14:textId="77777777" w:rsidR="00E2637B" w:rsidRDefault="00E2637B">
      <w:pPr>
        <w:spacing w:after="0" w:line="240" w:lineRule="auto"/>
      </w:pPr>
      <w:r>
        <w:separator/>
      </w:r>
    </w:p>
  </w:footnote>
  <w:footnote w:type="continuationSeparator" w:id="0">
    <w:p w14:paraId="13ED28C9" w14:textId="77777777" w:rsidR="00E2637B" w:rsidRDefault="00E263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4B12BB7" w14:paraId="095E4A91" w14:textId="77777777" w:rsidTr="04B12BB7">
      <w:trPr>
        <w:trHeight w:val="300"/>
      </w:trPr>
      <w:tc>
        <w:tcPr>
          <w:tcW w:w="3005" w:type="dxa"/>
        </w:tcPr>
        <w:p w14:paraId="21FFA99C" w14:textId="04524A29" w:rsidR="04B12BB7" w:rsidRDefault="04B12BB7" w:rsidP="04B12BB7">
          <w:pPr>
            <w:pStyle w:val="Header"/>
            <w:ind w:left="-115"/>
          </w:pPr>
        </w:p>
      </w:tc>
      <w:tc>
        <w:tcPr>
          <w:tcW w:w="3005" w:type="dxa"/>
        </w:tcPr>
        <w:p w14:paraId="59E4A944" w14:textId="28284AEB" w:rsidR="04B12BB7" w:rsidRDefault="04B12BB7" w:rsidP="04B12BB7">
          <w:pPr>
            <w:pStyle w:val="Header"/>
            <w:jc w:val="center"/>
          </w:pPr>
        </w:p>
      </w:tc>
      <w:tc>
        <w:tcPr>
          <w:tcW w:w="3005" w:type="dxa"/>
        </w:tcPr>
        <w:p w14:paraId="4A05289D" w14:textId="2F88E58F" w:rsidR="04B12BB7" w:rsidRDefault="04B12BB7" w:rsidP="04B12BB7">
          <w:pPr>
            <w:pStyle w:val="Header"/>
            <w:ind w:right="-115"/>
            <w:jc w:val="right"/>
          </w:pPr>
        </w:p>
      </w:tc>
    </w:tr>
  </w:tbl>
  <w:p w14:paraId="755FF70D" w14:textId="65639739" w:rsidR="04B12BB7" w:rsidRDefault="04B12BB7" w:rsidP="04B12BB7">
    <w:pPr>
      <w:pStyle w:val="Header"/>
    </w:pPr>
  </w:p>
</w:hdr>
</file>

<file path=word/intelligence2.xml><?xml version="1.0" encoding="utf-8"?>
<int2:intelligence xmlns:int2="http://schemas.microsoft.com/office/intelligence/2020/intelligence" xmlns:oel="http://schemas.microsoft.com/office/2019/extlst">
  <int2:observations>
    <int2:textHash int2:hashCode="2IG+MV1QdJXMkK" int2:id="4iWuyI3v">
      <int2:state int2:value="Rejected" int2:type="spell"/>
    </int2:textHash>
    <int2:textHash int2:hashCode="UFM2vw4bbyu2PX" int2:id="TQz9w35l">
      <int2:state int2:value="Rejected" int2:type="spell"/>
    </int2:textHash>
    <int2:textHash int2:hashCode="MV1Pp3/pjDW5FA" int2:id="kefeVegh">
      <int2:state int2:value="Rejected" int2:type="spell"/>
    </int2:textHash>
    <int2:textHash int2:hashCode="/1Ahl7Tu6saDnY" int2:id="espuOS2H">
      <int2:state int2:value="Rejected" int2:type="spell"/>
    </int2:textHash>
    <int2:textHash int2:hashCode="pnzJ4AqyC/NK04" int2:id="OM24UzLQ">
      <int2:state int2:value="Rejected" int2:type="spell"/>
    </int2:textHash>
    <int2:textHash int2:hashCode="uNUCHFkmCf8a1S" int2:id="2xCo9LSo">
      <int2:state int2:value="Rejected" int2:type="spell"/>
    </int2:textHash>
    <int2:textHash int2:hashCode="SOVj8UjcBNizHJ" int2:id="Yl35cKMF">
      <int2:state int2:value="Rejected" int2:type="spell"/>
    </int2:textHash>
    <int2:textHash int2:hashCode="vB1uhitjXftLqC" int2:id="JhrAk4Cx">
      <int2:state int2:value="Rejected" int2:type="spell"/>
    </int2:textHash>
    <int2:textHash int2:hashCode="NkXu8awR1fArgC" int2:id="6XdBYujp">
      <int2:state int2:value="Rejected" int2:type="spell"/>
    </int2:textHash>
    <int2:textHash int2:hashCode="Y7rxyEYEGk+h8X" int2:id="XWofLefd">
      <int2:state int2:value="Rejected" int2:type="spell"/>
    </int2:textHash>
    <int2:textHash int2:hashCode="2EVMiG4Xl3OYGD" int2:id="dSLTLeLo">
      <int2:state int2:value="Rejected" int2:type="spell"/>
    </int2:textHash>
    <int2:textHash int2:hashCode="lw3FA2tQg0jC5A" int2:id="V9W5VNkd">
      <int2:state int2:value="Rejected" int2:type="spell"/>
    </int2:textHash>
    <int2:entireDocument int2:id="Ax45NVx7">
      <int2:extLst>
        <oel:ext uri="E302BA01-7950-474C-9AD3-286E660C40A8">
          <int2:similaritySummary int2:version="1" int2:runId="1783333784858" int2:tilesCheckedInThisRun="65" int2:totalNumOfTiles="65" int2:similarityAnnotationCount="0" int2:numWords="0" int2:numFlaggedWords="0"/>
        </oel:ext>
      </int2:extLst>
    </int2:entireDocument>
  </int2:observations>
  <int2:intelligenceSettings/>
  <int2:onDemandWorkflows>
    <int2:onDemandWorkflow int2:type="SimilarityCheck" int2:paragraphVersions="3D5F3CC9-7ECA8233 65E6DDBD-2FCC29F5 574CA2CF-7513E7A2 573BCCD7-733A0871 5836679E-7F86C99F 1FBB983F-3FE74B3B 138A1D0A-7FA62B73 10107218-196E7CE8 48BC7A7B-419A6C92 039C2216-53640065 46632EE4-4F18FE84 6B2ED0C9-7D49B45E 381E8A50-14A47571 42ED7F47-7989A0DB 79E4E71F-19522032 5C095F99-1648A592 7F32B1DA-0BF55410 257931ED-08A5A3F3 3775025F-66EA2C08 323A38F1-3DFD146B 6AE9BD93-51D31FFD 7D57DFAD-67D43B86 44C87543-364C9FE8 712648EC-10F01D67 2D191F9D-033DA91C 32A1EAED-7F9A6EC8 46EC24A0-07BAFB34 2334A81C-49AF9DD6 58EDCB55-77777777 30CB26DB-1081A6EF 7AD92944-62F9C41D 713DF4CB-1B4FE2F6 19458D59-12040F4E 4979B824-3394FD6F 67DA7FB4-6EC6E04C 761349A5-586F2CCD 678C25B2-235C8581 145C856B-58234E08 3690AE82-3CC1C79A 2526BD2A-73B37418 27E327D3-11CC7DFF 64A22382-00F2778E 001CF0E3-6E9ED476 3E52AABD-03D208C5 05E2E0A5-6CD54D9E 66756BC2-1EA40469 2DF2A709-471AAB85 3E53265D-2E0F0499 4E6F88C4-45F4B197 1D1B2780-2961959E 28FA8214-4F442FDF 539E9221-5DF2A339 70A95FA9-42B10F43 05B04B04-687DEAAB 01C3871B-4A9C4CD5 3A6D28B3-2BC7E2EC 7C8EABE1-0CD5F0A1 1B181767-3251F51B 4710E204-5594EA52 163D4219-69841FB7 79B9E7C9-62016D34 155CC636-0F7DEA61 3E54FF9A-49D27E9E 2AD15A6C-6198D095 64695E32-46D9CE12 41EFC59E-5E5D2C3D 458F4074-3D27B83C 1ACFE882-161888DA 0D54E076-21874CF2 01B6514A-6985E9F0 5527FCF6-1DA346E0 6AB81E83-1CC6C2A9 6A809F78-6EB0C952 00C000A2-432D4762 26AB3158-0B1E1116 5A1A41AD-1914FB51 113B5778-2E347274 06EE1D27-23E0F82A 42411134-2F2A092E 722F8665-00E2876B 7FB22184-5A7BDBCF 157F3ABA-5E796F0C 5AD3903D-59C3140D 516A5916-059CC2DB 77B34497-4996EB52 1503E9F5-67D13236 7AE7DB75-598FFE95 3D4DB581-5650B726 2A3B365B-16F61DC3 42B743BC-56307285 3198760D-470E89D9 22F16BDC-7B6BEF20 764BA1E6-6959CF79 518A8124-3F42E318 383075DF-234F1EB0 7A3EC10A-5467A2E2 5E310862-646B78FD 4C9C59DF-47A4BAE4 6FD49F27-1DC61967 570334B8-62DA9AD9 67887855-2C4EE624 13AE6A08-604AB23F 1990E38B-449886A5 1F6715D9-1142722B 64A9A310-041EBD83 0F15D629-6B24F6C0 44D3EE3B-534F4C4A 42985E3E-780E03DA 5C1F2A5F-7642C4CF 42B50EBE-588B270B 5A4DA1F8-2DD6E113 4BA4EF68-3F807F61 7451F32D-3E59E183 342301D0-6816A907 7D451063-6BC0D930 36F8C293-18623E1E 1982C57E-4F457DBF 52C5D72E-61008903 5DD786C2-19ED3584 15458BBA-2E8C47E9 18BB90D1-7A3D3E03 017D19BB-43D4EC02 03C7AEBF-7213717B 5DF0FCA2-48EE91BB 270BA630-1CB5B436 048EA053-4516264E 4F7A5736-58F97197 26282A57-0772688D 5E5787A5-04F6CAFC 1588086C-659277D6 21FFA99C-04524A29 59E4A944-28284AEB 4A05289D-2F88E58F 755FF70D-65639739 7C010C39-7966E20B 5E5B293B-07D598D2 238B9C99-5F2D794F 5E88DC36-021916FD"/>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9BA58"/>
    <w:multiLevelType w:val="hybridMultilevel"/>
    <w:tmpl w:val="2F7E436C"/>
    <w:lvl w:ilvl="0" w:tplc="D434818C">
      <w:start w:val="1"/>
      <w:numFmt w:val="bullet"/>
      <w:lvlText w:val=""/>
      <w:lvlJc w:val="left"/>
      <w:pPr>
        <w:ind w:left="720" w:hanging="360"/>
      </w:pPr>
      <w:rPr>
        <w:rFonts w:ascii="Symbol" w:hAnsi="Symbol" w:hint="default"/>
      </w:rPr>
    </w:lvl>
    <w:lvl w:ilvl="1" w:tplc="3F76E15A">
      <w:start w:val="1"/>
      <w:numFmt w:val="bullet"/>
      <w:lvlText w:val="o"/>
      <w:lvlJc w:val="left"/>
      <w:pPr>
        <w:ind w:left="1440" w:hanging="360"/>
      </w:pPr>
      <w:rPr>
        <w:rFonts w:ascii="Courier New" w:hAnsi="Courier New" w:hint="default"/>
      </w:rPr>
    </w:lvl>
    <w:lvl w:ilvl="2" w:tplc="ED428BD0">
      <w:start w:val="1"/>
      <w:numFmt w:val="bullet"/>
      <w:lvlText w:val=""/>
      <w:lvlJc w:val="left"/>
      <w:pPr>
        <w:ind w:left="2160" w:hanging="360"/>
      </w:pPr>
      <w:rPr>
        <w:rFonts w:ascii="Wingdings" w:hAnsi="Wingdings" w:hint="default"/>
      </w:rPr>
    </w:lvl>
    <w:lvl w:ilvl="3" w:tplc="35AEB804">
      <w:start w:val="1"/>
      <w:numFmt w:val="bullet"/>
      <w:lvlText w:val=""/>
      <w:lvlJc w:val="left"/>
      <w:pPr>
        <w:ind w:left="2880" w:hanging="360"/>
      </w:pPr>
      <w:rPr>
        <w:rFonts w:ascii="Symbol" w:hAnsi="Symbol" w:hint="default"/>
      </w:rPr>
    </w:lvl>
    <w:lvl w:ilvl="4" w:tplc="1EBECD6E">
      <w:start w:val="1"/>
      <w:numFmt w:val="bullet"/>
      <w:lvlText w:val="o"/>
      <w:lvlJc w:val="left"/>
      <w:pPr>
        <w:ind w:left="3600" w:hanging="360"/>
      </w:pPr>
      <w:rPr>
        <w:rFonts w:ascii="Courier New" w:hAnsi="Courier New" w:hint="default"/>
      </w:rPr>
    </w:lvl>
    <w:lvl w:ilvl="5" w:tplc="A2DC6B58">
      <w:start w:val="1"/>
      <w:numFmt w:val="bullet"/>
      <w:lvlText w:val=""/>
      <w:lvlJc w:val="left"/>
      <w:pPr>
        <w:ind w:left="4320" w:hanging="360"/>
      </w:pPr>
      <w:rPr>
        <w:rFonts w:ascii="Wingdings" w:hAnsi="Wingdings" w:hint="default"/>
      </w:rPr>
    </w:lvl>
    <w:lvl w:ilvl="6" w:tplc="7C068246">
      <w:start w:val="1"/>
      <w:numFmt w:val="bullet"/>
      <w:lvlText w:val=""/>
      <w:lvlJc w:val="left"/>
      <w:pPr>
        <w:ind w:left="5040" w:hanging="360"/>
      </w:pPr>
      <w:rPr>
        <w:rFonts w:ascii="Symbol" w:hAnsi="Symbol" w:hint="default"/>
      </w:rPr>
    </w:lvl>
    <w:lvl w:ilvl="7" w:tplc="5BCCFEE4">
      <w:start w:val="1"/>
      <w:numFmt w:val="bullet"/>
      <w:lvlText w:val="o"/>
      <w:lvlJc w:val="left"/>
      <w:pPr>
        <w:ind w:left="5760" w:hanging="360"/>
      </w:pPr>
      <w:rPr>
        <w:rFonts w:ascii="Courier New" w:hAnsi="Courier New" w:hint="default"/>
      </w:rPr>
    </w:lvl>
    <w:lvl w:ilvl="8" w:tplc="0888C94E">
      <w:start w:val="1"/>
      <w:numFmt w:val="bullet"/>
      <w:lvlText w:val=""/>
      <w:lvlJc w:val="left"/>
      <w:pPr>
        <w:ind w:left="6480" w:hanging="360"/>
      </w:pPr>
      <w:rPr>
        <w:rFonts w:ascii="Wingdings" w:hAnsi="Wingdings" w:hint="default"/>
      </w:rPr>
    </w:lvl>
  </w:abstractNum>
  <w:abstractNum w:abstractNumId="1" w15:restartNumberingAfterBreak="0">
    <w:nsid w:val="0287A1D2"/>
    <w:multiLevelType w:val="hybridMultilevel"/>
    <w:tmpl w:val="003437D2"/>
    <w:lvl w:ilvl="0" w:tplc="BECAFBF0">
      <w:start w:val="1"/>
      <w:numFmt w:val="bullet"/>
      <w:lvlText w:val=""/>
      <w:lvlJc w:val="left"/>
      <w:pPr>
        <w:ind w:left="720" w:hanging="360"/>
      </w:pPr>
      <w:rPr>
        <w:rFonts w:ascii="Symbol" w:hAnsi="Symbol" w:hint="default"/>
      </w:rPr>
    </w:lvl>
    <w:lvl w:ilvl="1" w:tplc="D24AE074">
      <w:start w:val="1"/>
      <w:numFmt w:val="bullet"/>
      <w:lvlText w:val="o"/>
      <w:lvlJc w:val="left"/>
      <w:pPr>
        <w:ind w:left="1440" w:hanging="360"/>
      </w:pPr>
      <w:rPr>
        <w:rFonts w:ascii="Courier New" w:hAnsi="Courier New" w:hint="default"/>
      </w:rPr>
    </w:lvl>
    <w:lvl w:ilvl="2" w:tplc="63C86D62">
      <w:start w:val="1"/>
      <w:numFmt w:val="bullet"/>
      <w:lvlText w:val=""/>
      <w:lvlJc w:val="left"/>
      <w:pPr>
        <w:ind w:left="2160" w:hanging="360"/>
      </w:pPr>
      <w:rPr>
        <w:rFonts w:ascii="Wingdings" w:hAnsi="Wingdings" w:hint="default"/>
      </w:rPr>
    </w:lvl>
    <w:lvl w:ilvl="3" w:tplc="E28EDFEA">
      <w:start w:val="1"/>
      <w:numFmt w:val="bullet"/>
      <w:lvlText w:val=""/>
      <w:lvlJc w:val="left"/>
      <w:pPr>
        <w:ind w:left="2880" w:hanging="360"/>
      </w:pPr>
      <w:rPr>
        <w:rFonts w:ascii="Symbol" w:hAnsi="Symbol" w:hint="default"/>
      </w:rPr>
    </w:lvl>
    <w:lvl w:ilvl="4" w:tplc="A3A0B5AE">
      <w:start w:val="1"/>
      <w:numFmt w:val="bullet"/>
      <w:lvlText w:val="o"/>
      <w:lvlJc w:val="left"/>
      <w:pPr>
        <w:ind w:left="3600" w:hanging="360"/>
      </w:pPr>
      <w:rPr>
        <w:rFonts w:ascii="Courier New" w:hAnsi="Courier New" w:hint="default"/>
      </w:rPr>
    </w:lvl>
    <w:lvl w:ilvl="5" w:tplc="6212A4AC">
      <w:start w:val="1"/>
      <w:numFmt w:val="bullet"/>
      <w:lvlText w:val=""/>
      <w:lvlJc w:val="left"/>
      <w:pPr>
        <w:ind w:left="4320" w:hanging="360"/>
      </w:pPr>
      <w:rPr>
        <w:rFonts w:ascii="Wingdings" w:hAnsi="Wingdings" w:hint="default"/>
      </w:rPr>
    </w:lvl>
    <w:lvl w:ilvl="6" w:tplc="0CA0A9E8">
      <w:start w:val="1"/>
      <w:numFmt w:val="bullet"/>
      <w:lvlText w:val=""/>
      <w:lvlJc w:val="left"/>
      <w:pPr>
        <w:ind w:left="5040" w:hanging="360"/>
      </w:pPr>
      <w:rPr>
        <w:rFonts w:ascii="Symbol" w:hAnsi="Symbol" w:hint="default"/>
      </w:rPr>
    </w:lvl>
    <w:lvl w:ilvl="7" w:tplc="A7B07536">
      <w:start w:val="1"/>
      <w:numFmt w:val="bullet"/>
      <w:lvlText w:val="o"/>
      <w:lvlJc w:val="left"/>
      <w:pPr>
        <w:ind w:left="5760" w:hanging="360"/>
      </w:pPr>
      <w:rPr>
        <w:rFonts w:ascii="Courier New" w:hAnsi="Courier New" w:hint="default"/>
      </w:rPr>
    </w:lvl>
    <w:lvl w:ilvl="8" w:tplc="0688F82E">
      <w:start w:val="1"/>
      <w:numFmt w:val="bullet"/>
      <w:lvlText w:val=""/>
      <w:lvlJc w:val="left"/>
      <w:pPr>
        <w:ind w:left="6480" w:hanging="360"/>
      </w:pPr>
      <w:rPr>
        <w:rFonts w:ascii="Wingdings" w:hAnsi="Wingdings" w:hint="default"/>
      </w:rPr>
    </w:lvl>
  </w:abstractNum>
  <w:abstractNum w:abstractNumId="2" w15:restartNumberingAfterBreak="0">
    <w:nsid w:val="2C87AFD2"/>
    <w:multiLevelType w:val="hybridMultilevel"/>
    <w:tmpl w:val="DFF8E636"/>
    <w:lvl w:ilvl="0" w:tplc="3EFE0130">
      <w:start w:val="1"/>
      <w:numFmt w:val="bullet"/>
      <w:lvlText w:val=""/>
      <w:lvlJc w:val="left"/>
      <w:pPr>
        <w:ind w:left="720" w:hanging="360"/>
      </w:pPr>
      <w:rPr>
        <w:rFonts w:ascii="Symbol" w:hAnsi="Symbol" w:hint="default"/>
      </w:rPr>
    </w:lvl>
    <w:lvl w:ilvl="1" w:tplc="0D9EC220">
      <w:start w:val="1"/>
      <w:numFmt w:val="bullet"/>
      <w:lvlText w:val="o"/>
      <w:lvlJc w:val="left"/>
      <w:pPr>
        <w:ind w:left="1440" w:hanging="360"/>
      </w:pPr>
      <w:rPr>
        <w:rFonts w:ascii="Courier New" w:hAnsi="Courier New" w:hint="default"/>
      </w:rPr>
    </w:lvl>
    <w:lvl w:ilvl="2" w:tplc="FCB2D754">
      <w:start w:val="1"/>
      <w:numFmt w:val="bullet"/>
      <w:lvlText w:val=""/>
      <w:lvlJc w:val="left"/>
      <w:pPr>
        <w:ind w:left="2160" w:hanging="360"/>
      </w:pPr>
      <w:rPr>
        <w:rFonts w:ascii="Wingdings" w:hAnsi="Wingdings" w:hint="default"/>
      </w:rPr>
    </w:lvl>
    <w:lvl w:ilvl="3" w:tplc="582E4B26">
      <w:start w:val="1"/>
      <w:numFmt w:val="bullet"/>
      <w:lvlText w:val=""/>
      <w:lvlJc w:val="left"/>
      <w:pPr>
        <w:ind w:left="2880" w:hanging="360"/>
      </w:pPr>
      <w:rPr>
        <w:rFonts w:ascii="Symbol" w:hAnsi="Symbol" w:hint="default"/>
      </w:rPr>
    </w:lvl>
    <w:lvl w:ilvl="4" w:tplc="5D02AB38">
      <w:start w:val="1"/>
      <w:numFmt w:val="bullet"/>
      <w:lvlText w:val="o"/>
      <w:lvlJc w:val="left"/>
      <w:pPr>
        <w:ind w:left="3600" w:hanging="360"/>
      </w:pPr>
      <w:rPr>
        <w:rFonts w:ascii="Courier New" w:hAnsi="Courier New" w:hint="default"/>
      </w:rPr>
    </w:lvl>
    <w:lvl w:ilvl="5" w:tplc="323A23D0">
      <w:start w:val="1"/>
      <w:numFmt w:val="bullet"/>
      <w:lvlText w:val=""/>
      <w:lvlJc w:val="left"/>
      <w:pPr>
        <w:ind w:left="4320" w:hanging="360"/>
      </w:pPr>
      <w:rPr>
        <w:rFonts w:ascii="Wingdings" w:hAnsi="Wingdings" w:hint="default"/>
      </w:rPr>
    </w:lvl>
    <w:lvl w:ilvl="6" w:tplc="4CE6805A">
      <w:start w:val="1"/>
      <w:numFmt w:val="bullet"/>
      <w:lvlText w:val=""/>
      <w:lvlJc w:val="left"/>
      <w:pPr>
        <w:ind w:left="5040" w:hanging="360"/>
      </w:pPr>
      <w:rPr>
        <w:rFonts w:ascii="Symbol" w:hAnsi="Symbol" w:hint="default"/>
      </w:rPr>
    </w:lvl>
    <w:lvl w:ilvl="7" w:tplc="595CB86A">
      <w:start w:val="1"/>
      <w:numFmt w:val="bullet"/>
      <w:lvlText w:val="o"/>
      <w:lvlJc w:val="left"/>
      <w:pPr>
        <w:ind w:left="5760" w:hanging="360"/>
      </w:pPr>
      <w:rPr>
        <w:rFonts w:ascii="Courier New" w:hAnsi="Courier New" w:hint="default"/>
      </w:rPr>
    </w:lvl>
    <w:lvl w:ilvl="8" w:tplc="28720F68">
      <w:start w:val="1"/>
      <w:numFmt w:val="bullet"/>
      <w:lvlText w:val=""/>
      <w:lvlJc w:val="left"/>
      <w:pPr>
        <w:ind w:left="6480" w:hanging="360"/>
      </w:pPr>
      <w:rPr>
        <w:rFonts w:ascii="Wingdings" w:hAnsi="Wingdings" w:hint="default"/>
      </w:rPr>
    </w:lvl>
  </w:abstractNum>
  <w:abstractNum w:abstractNumId="3" w15:restartNumberingAfterBreak="0">
    <w:nsid w:val="38AAADBD"/>
    <w:multiLevelType w:val="hybridMultilevel"/>
    <w:tmpl w:val="2258103C"/>
    <w:lvl w:ilvl="0" w:tplc="1504AD24">
      <w:start w:val="1"/>
      <w:numFmt w:val="bullet"/>
      <w:lvlText w:val=""/>
      <w:lvlJc w:val="left"/>
      <w:pPr>
        <w:ind w:left="720" w:hanging="360"/>
      </w:pPr>
      <w:rPr>
        <w:rFonts w:ascii="Symbol" w:hAnsi="Symbol" w:hint="default"/>
      </w:rPr>
    </w:lvl>
    <w:lvl w:ilvl="1" w:tplc="D1B475E2">
      <w:start w:val="1"/>
      <w:numFmt w:val="bullet"/>
      <w:lvlText w:val="o"/>
      <w:lvlJc w:val="left"/>
      <w:pPr>
        <w:ind w:left="1440" w:hanging="360"/>
      </w:pPr>
      <w:rPr>
        <w:rFonts w:ascii="Courier New" w:hAnsi="Courier New" w:hint="default"/>
      </w:rPr>
    </w:lvl>
    <w:lvl w:ilvl="2" w:tplc="E89663E4">
      <w:start w:val="1"/>
      <w:numFmt w:val="bullet"/>
      <w:lvlText w:val=""/>
      <w:lvlJc w:val="left"/>
      <w:pPr>
        <w:ind w:left="2160" w:hanging="360"/>
      </w:pPr>
      <w:rPr>
        <w:rFonts w:ascii="Wingdings" w:hAnsi="Wingdings" w:hint="default"/>
      </w:rPr>
    </w:lvl>
    <w:lvl w:ilvl="3" w:tplc="9378CEB4">
      <w:start w:val="1"/>
      <w:numFmt w:val="bullet"/>
      <w:lvlText w:val=""/>
      <w:lvlJc w:val="left"/>
      <w:pPr>
        <w:ind w:left="2880" w:hanging="360"/>
      </w:pPr>
      <w:rPr>
        <w:rFonts w:ascii="Symbol" w:hAnsi="Symbol" w:hint="default"/>
      </w:rPr>
    </w:lvl>
    <w:lvl w:ilvl="4" w:tplc="6C1A9A96">
      <w:start w:val="1"/>
      <w:numFmt w:val="bullet"/>
      <w:lvlText w:val="o"/>
      <w:lvlJc w:val="left"/>
      <w:pPr>
        <w:ind w:left="3600" w:hanging="360"/>
      </w:pPr>
      <w:rPr>
        <w:rFonts w:ascii="Courier New" w:hAnsi="Courier New" w:hint="default"/>
      </w:rPr>
    </w:lvl>
    <w:lvl w:ilvl="5" w:tplc="0CA205F4">
      <w:start w:val="1"/>
      <w:numFmt w:val="bullet"/>
      <w:lvlText w:val=""/>
      <w:lvlJc w:val="left"/>
      <w:pPr>
        <w:ind w:left="4320" w:hanging="360"/>
      </w:pPr>
      <w:rPr>
        <w:rFonts w:ascii="Wingdings" w:hAnsi="Wingdings" w:hint="default"/>
      </w:rPr>
    </w:lvl>
    <w:lvl w:ilvl="6" w:tplc="DE04CF9C">
      <w:start w:val="1"/>
      <w:numFmt w:val="bullet"/>
      <w:lvlText w:val=""/>
      <w:lvlJc w:val="left"/>
      <w:pPr>
        <w:ind w:left="5040" w:hanging="360"/>
      </w:pPr>
      <w:rPr>
        <w:rFonts w:ascii="Symbol" w:hAnsi="Symbol" w:hint="default"/>
      </w:rPr>
    </w:lvl>
    <w:lvl w:ilvl="7" w:tplc="2A5EBCD0">
      <w:start w:val="1"/>
      <w:numFmt w:val="bullet"/>
      <w:lvlText w:val="o"/>
      <w:lvlJc w:val="left"/>
      <w:pPr>
        <w:ind w:left="5760" w:hanging="360"/>
      </w:pPr>
      <w:rPr>
        <w:rFonts w:ascii="Courier New" w:hAnsi="Courier New" w:hint="default"/>
      </w:rPr>
    </w:lvl>
    <w:lvl w:ilvl="8" w:tplc="291ED5BA">
      <w:start w:val="1"/>
      <w:numFmt w:val="bullet"/>
      <w:lvlText w:val=""/>
      <w:lvlJc w:val="left"/>
      <w:pPr>
        <w:ind w:left="6480" w:hanging="360"/>
      </w:pPr>
      <w:rPr>
        <w:rFonts w:ascii="Wingdings" w:hAnsi="Wingdings" w:hint="default"/>
      </w:rPr>
    </w:lvl>
  </w:abstractNum>
  <w:abstractNum w:abstractNumId="4" w15:restartNumberingAfterBreak="0">
    <w:nsid w:val="5B033B13"/>
    <w:multiLevelType w:val="hybridMultilevel"/>
    <w:tmpl w:val="85A20B54"/>
    <w:lvl w:ilvl="0" w:tplc="0CBE5632">
      <w:start w:val="1"/>
      <w:numFmt w:val="bullet"/>
      <w:lvlText w:val=""/>
      <w:lvlJc w:val="left"/>
      <w:pPr>
        <w:ind w:left="720" w:hanging="360"/>
      </w:pPr>
      <w:rPr>
        <w:rFonts w:ascii="Symbol" w:hAnsi="Symbol" w:hint="default"/>
      </w:rPr>
    </w:lvl>
    <w:lvl w:ilvl="1" w:tplc="377876E2">
      <w:start w:val="1"/>
      <w:numFmt w:val="bullet"/>
      <w:lvlText w:val="o"/>
      <w:lvlJc w:val="left"/>
      <w:pPr>
        <w:ind w:left="1440" w:hanging="360"/>
      </w:pPr>
      <w:rPr>
        <w:rFonts w:ascii="Courier New" w:hAnsi="Courier New" w:hint="default"/>
      </w:rPr>
    </w:lvl>
    <w:lvl w:ilvl="2" w:tplc="28165E6A">
      <w:start w:val="1"/>
      <w:numFmt w:val="bullet"/>
      <w:lvlText w:val=""/>
      <w:lvlJc w:val="left"/>
      <w:pPr>
        <w:ind w:left="2160" w:hanging="360"/>
      </w:pPr>
      <w:rPr>
        <w:rFonts w:ascii="Wingdings" w:hAnsi="Wingdings" w:hint="default"/>
      </w:rPr>
    </w:lvl>
    <w:lvl w:ilvl="3" w:tplc="83C0D720">
      <w:start w:val="1"/>
      <w:numFmt w:val="bullet"/>
      <w:lvlText w:val=""/>
      <w:lvlJc w:val="left"/>
      <w:pPr>
        <w:ind w:left="2880" w:hanging="360"/>
      </w:pPr>
      <w:rPr>
        <w:rFonts w:ascii="Symbol" w:hAnsi="Symbol" w:hint="default"/>
      </w:rPr>
    </w:lvl>
    <w:lvl w:ilvl="4" w:tplc="74708F76">
      <w:start w:val="1"/>
      <w:numFmt w:val="bullet"/>
      <w:lvlText w:val="o"/>
      <w:lvlJc w:val="left"/>
      <w:pPr>
        <w:ind w:left="3600" w:hanging="360"/>
      </w:pPr>
      <w:rPr>
        <w:rFonts w:ascii="Courier New" w:hAnsi="Courier New" w:hint="default"/>
      </w:rPr>
    </w:lvl>
    <w:lvl w:ilvl="5" w:tplc="3B3845B0">
      <w:start w:val="1"/>
      <w:numFmt w:val="bullet"/>
      <w:lvlText w:val=""/>
      <w:lvlJc w:val="left"/>
      <w:pPr>
        <w:ind w:left="4320" w:hanging="360"/>
      </w:pPr>
      <w:rPr>
        <w:rFonts w:ascii="Wingdings" w:hAnsi="Wingdings" w:hint="default"/>
      </w:rPr>
    </w:lvl>
    <w:lvl w:ilvl="6" w:tplc="E7543F26">
      <w:start w:val="1"/>
      <w:numFmt w:val="bullet"/>
      <w:lvlText w:val=""/>
      <w:lvlJc w:val="left"/>
      <w:pPr>
        <w:ind w:left="5040" w:hanging="360"/>
      </w:pPr>
      <w:rPr>
        <w:rFonts w:ascii="Symbol" w:hAnsi="Symbol" w:hint="default"/>
      </w:rPr>
    </w:lvl>
    <w:lvl w:ilvl="7" w:tplc="026AE970">
      <w:start w:val="1"/>
      <w:numFmt w:val="bullet"/>
      <w:lvlText w:val="o"/>
      <w:lvlJc w:val="left"/>
      <w:pPr>
        <w:ind w:left="5760" w:hanging="360"/>
      </w:pPr>
      <w:rPr>
        <w:rFonts w:ascii="Courier New" w:hAnsi="Courier New" w:hint="default"/>
      </w:rPr>
    </w:lvl>
    <w:lvl w:ilvl="8" w:tplc="35BE1DDE">
      <w:start w:val="1"/>
      <w:numFmt w:val="bullet"/>
      <w:lvlText w:val=""/>
      <w:lvlJc w:val="left"/>
      <w:pPr>
        <w:ind w:left="6480" w:hanging="360"/>
      </w:pPr>
      <w:rPr>
        <w:rFonts w:ascii="Wingdings" w:hAnsi="Wingdings" w:hint="default"/>
      </w:rPr>
    </w:lvl>
  </w:abstractNum>
  <w:abstractNum w:abstractNumId="5" w15:restartNumberingAfterBreak="0">
    <w:nsid w:val="5F895321"/>
    <w:multiLevelType w:val="hybridMultilevel"/>
    <w:tmpl w:val="D6BEBEC0"/>
    <w:lvl w:ilvl="0" w:tplc="85C20890">
      <w:start w:val="1"/>
      <w:numFmt w:val="bullet"/>
      <w:lvlText w:val=""/>
      <w:lvlJc w:val="left"/>
      <w:pPr>
        <w:ind w:left="720" w:hanging="360"/>
      </w:pPr>
      <w:rPr>
        <w:rFonts w:ascii="Symbol" w:hAnsi="Symbol" w:hint="default"/>
      </w:rPr>
    </w:lvl>
    <w:lvl w:ilvl="1" w:tplc="F850CBBA">
      <w:start w:val="1"/>
      <w:numFmt w:val="bullet"/>
      <w:lvlText w:val="o"/>
      <w:lvlJc w:val="left"/>
      <w:pPr>
        <w:ind w:left="1440" w:hanging="360"/>
      </w:pPr>
      <w:rPr>
        <w:rFonts w:ascii="Courier New" w:hAnsi="Courier New" w:hint="default"/>
      </w:rPr>
    </w:lvl>
    <w:lvl w:ilvl="2" w:tplc="47062F20">
      <w:start w:val="1"/>
      <w:numFmt w:val="bullet"/>
      <w:lvlText w:val=""/>
      <w:lvlJc w:val="left"/>
      <w:pPr>
        <w:ind w:left="2160" w:hanging="360"/>
      </w:pPr>
      <w:rPr>
        <w:rFonts w:ascii="Wingdings" w:hAnsi="Wingdings" w:hint="default"/>
      </w:rPr>
    </w:lvl>
    <w:lvl w:ilvl="3" w:tplc="4300D582">
      <w:start w:val="1"/>
      <w:numFmt w:val="bullet"/>
      <w:lvlText w:val=""/>
      <w:lvlJc w:val="left"/>
      <w:pPr>
        <w:ind w:left="2880" w:hanging="360"/>
      </w:pPr>
      <w:rPr>
        <w:rFonts w:ascii="Symbol" w:hAnsi="Symbol" w:hint="default"/>
      </w:rPr>
    </w:lvl>
    <w:lvl w:ilvl="4" w:tplc="91F6EDE2">
      <w:start w:val="1"/>
      <w:numFmt w:val="bullet"/>
      <w:lvlText w:val="o"/>
      <w:lvlJc w:val="left"/>
      <w:pPr>
        <w:ind w:left="3600" w:hanging="360"/>
      </w:pPr>
      <w:rPr>
        <w:rFonts w:ascii="Courier New" w:hAnsi="Courier New" w:hint="default"/>
      </w:rPr>
    </w:lvl>
    <w:lvl w:ilvl="5" w:tplc="A0B6E374">
      <w:start w:val="1"/>
      <w:numFmt w:val="bullet"/>
      <w:lvlText w:val=""/>
      <w:lvlJc w:val="left"/>
      <w:pPr>
        <w:ind w:left="4320" w:hanging="360"/>
      </w:pPr>
      <w:rPr>
        <w:rFonts w:ascii="Wingdings" w:hAnsi="Wingdings" w:hint="default"/>
      </w:rPr>
    </w:lvl>
    <w:lvl w:ilvl="6" w:tplc="7C2AF01C">
      <w:start w:val="1"/>
      <w:numFmt w:val="bullet"/>
      <w:lvlText w:val=""/>
      <w:lvlJc w:val="left"/>
      <w:pPr>
        <w:ind w:left="5040" w:hanging="360"/>
      </w:pPr>
      <w:rPr>
        <w:rFonts w:ascii="Symbol" w:hAnsi="Symbol" w:hint="default"/>
      </w:rPr>
    </w:lvl>
    <w:lvl w:ilvl="7" w:tplc="E05CA55C">
      <w:start w:val="1"/>
      <w:numFmt w:val="bullet"/>
      <w:lvlText w:val="o"/>
      <w:lvlJc w:val="left"/>
      <w:pPr>
        <w:ind w:left="5760" w:hanging="360"/>
      </w:pPr>
      <w:rPr>
        <w:rFonts w:ascii="Courier New" w:hAnsi="Courier New" w:hint="default"/>
      </w:rPr>
    </w:lvl>
    <w:lvl w:ilvl="8" w:tplc="5C9643BA">
      <w:start w:val="1"/>
      <w:numFmt w:val="bullet"/>
      <w:lvlText w:val=""/>
      <w:lvlJc w:val="left"/>
      <w:pPr>
        <w:ind w:left="6480" w:hanging="360"/>
      </w:pPr>
      <w:rPr>
        <w:rFonts w:ascii="Wingdings" w:hAnsi="Wingdings" w:hint="default"/>
      </w:rPr>
    </w:lvl>
  </w:abstractNum>
  <w:abstractNum w:abstractNumId="6" w15:restartNumberingAfterBreak="0">
    <w:nsid w:val="72F8E310"/>
    <w:multiLevelType w:val="hybridMultilevel"/>
    <w:tmpl w:val="61E62570"/>
    <w:lvl w:ilvl="0" w:tplc="8B662C6A">
      <w:start w:val="1"/>
      <w:numFmt w:val="bullet"/>
      <w:lvlText w:val=""/>
      <w:lvlJc w:val="left"/>
      <w:pPr>
        <w:ind w:left="720" w:hanging="360"/>
      </w:pPr>
      <w:rPr>
        <w:rFonts w:ascii="Symbol" w:hAnsi="Symbol" w:hint="default"/>
      </w:rPr>
    </w:lvl>
    <w:lvl w:ilvl="1" w:tplc="3D40360C">
      <w:start w:val="1"/>
      <w:numFmt w:val="bullet"/>
      <w:lvlText w:val="o"/>
      <w:lvlJc w:val="left"/>
      <w:pPr>
        <w:ind w:left="1440" w:hanging="360"/>
      </w:pPr>
      <w:rPr>
        <w:rFonts w:ascii="Courier New" w:hAnsi="Courier New" w:hint="default"/>
      </w:rPr>
    </w:lvl>
    <w:lvl w:ilvl="2" w:tplc="E798594E">
      <w:start w:val="1"/>
      <w:numFmt w:val="bullet"/>
      <w:lvlText w:val=""/>
      <w:lvlJc w:val="left"/>
      <w:pPr>
        <w:ind w:left="2160" w:hanging="360"/>
      </w:pPr>
      <w:rPr>
        <w:rFonts w:ascii="Wingdings" w:hAnsi="Wingdings" w:hint="default"/>
      </w:rPr>
    </w:lvl>
    <w:lvl w:ilvl="3" w:tplc="88D49ECA">
      <w:start w:val="1"/>
      <w:numFmt w:val="bullet"/>
      <w:lvlText w:val=""/>
      <w:lvlJc w:val="left"/>
      <w:pPr>
        <w:ind w:left="2880" w:hanging="360"/>
      </w:pPr>
      <w:rPr>
        <w:rFonts w:ascii="Symbol" w:hAnsi="Symbol" w:hint="default"/>
      </w:rPr>
    </w:lvl>
    <w:lvl w:ilvl="4" w:tplc="460C9C72">
      <w:start w:val="1"/>
      <w:numFmt w:val="bullet"/>
      <w:lvlText w:val="o"/>
      <w:lvlJc w:val="left"/>
      <w:pPr>
        <w:ind w:left="3600" w:hanging="360"/>
      </w:pPr>
      <w:rPr>
        <w:rFonts w:ascii="Courier New" w:hAnsi="Courier New" w:hint="default"/>
      </w:rPr>
    </w:lvl>
    <w:lvl w:ilvl="5" w:tplc="4CCC87F0">
      <w:start w:val="1"/>
      <w:numFmt w:val="bullet"/>
      <w:lvlText w:val=""/>
      <w:lvlJc w:val="left"/>
      <w:pPr>
        <w:ind w:left="4320" w:hanging="360"/>
      </w:pPr>
      <w:rPr>
        <w:rFonts w:ascii="Wingdings" w:hAnsi="Wingdings" w:hint="default"/>
      </w:rPr>
    </w:lvl>
    <w:lvl w:ilvl="6" w:tplc="8C3C3FAE">
      <w:start w:val="1"/>
      <w:numFmt w:val="bullet"/>
      <w:lvlText w:val=""/>
      <w:lvlJc w:val="left"/>
      <w:pPr>
        <w:ind w:left="5040" w:hanging="360"/>
      </w:pPr>
      <w:rPr>
        <w:rFonts w:ascii="Symbol" w:hAnsi="Symbol" w:hint="default"/>
      </w:rPr>
    </w:lvl>
    <w:lvl w:ilvl="7" w:tplc="636A4DD2">
      <w:start w:val="1"/>
      <w:numFmt w:val="bullet"/>
      <w:lvlText w:val="o"/>
      <w:lvlJc w:val="left"/>
      <w:pPr>
        <w:ind w:left="5760" w:hanging="360"/>
      </w:pPr>
      <w:rPr>
        <w:rFonts w:ascii="Courier New" w:hAnsi="Courier New" w:hint="default"/>
      </w:rPr>
    </w:lvl>
    <w:lvl w:ilvl="8" w:tplc="CF28B3C6">
      <w:start w:val="1"/>
      <w:numFmt w:val="bullet"/>
      <w:lvlText w:val=""/>
      <w:lvlJc w:val="left"/>
      <w:pPr>
        <w:ind w:left="6480" w:hanging="360"/>
      </w:pPr>
      <w:rPr>
        <w:rFonts w:ascii="Wingdings" w:hAnsi="Wingdings" w:hint="default"/>
      </w:rPr>
    </w:lvl>
  </w:abstractNum>
  <w:num w:numId="1" w16cid:durableId="230387176">
    <w:abstractNumId w:val="2"/>
  </w:num>
  <w:num w:numId="2" w16cid:durableId="808133249">
    <w:abstractNumId w:val="4"/>
  </w:num>
  <w:num w:numId="3" w16cid:durableId="483160205">
    <w:abstractNumId w:val="1"/>
  </w:num>
  <w:num w:numId="4" w16cid:durableId="214314417">
    <w:abstractNumId w:val="3"/>
  </w:num>
  <w:num w:numId="5" w16cid:durableId="1735664867">
    <w:abstractNumId w:val="5"/>
  </w:num>
  <w:num w:numId="6" w16cid:durableId="421725752">
    <w:abstractNumId w:val="0"/>
  </w:num>
  <w:num w:numId="7" w16cid:durableId="50524275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E053B1C"/>
    <w:rsid w:val="00024C40"/>
    <w:rsid w:val="0002667D"/>
    <w:rsid w:val="00040BBF"/>
    <w:rsid w:val="000805EB"/>
    <w:rsid w:val="00111DE9"/>
    <w:rsid w:val="001147BF"/>
    <w:rsid w:val="00184205"/>
    <w:rsid w:val="00235E46"/>
    <w:rsid w:val="00272365"/>
    <w:rsid w:val="00285C9F"/>
    <w:rsid w:val="002914A7"/>
    <w:rsid w:val="002D257D"/>
    <w:rsid w:val="002F567B"/>
    <w:rsid w:val="004F0CEE"/>
    <w:rsid w:val="00524750"/>
    <w:rsid w:val="0059576E"/>
    <w:rsid w:val="005C1601"/>
    <w:rsid w:val="006B330F"/>
    <w:rsid w:val="008533A7"/>
    <w:rsid w:val="00880A5F"/>
    <w:rsid w:val="00A725C8"/>
    <w:rsid w:val="00AA757F"/>
    <w:rsid w:val="00AB6D1A"/>
    <w:rsid w:val="00AD1514"/>
    <w:rsid w:val="00B14DB8"/>
    <w:rsid w:val="00B96441"/>
    <w:rsid w:val="00C34DD1"/>
    <w:rsid w:val="00D50D9A"/>
    <w:rsid w:val="00D55521"/>
    <w:rsid w:val="00E02D5F"/>
    <w:rsid w:val="00E2637B"/>
    <w:rsid w:val="00F6116B"/>
    <w:rsid w:val="00F70502"/>
    <w:rsid w:val="00FE0699"/>
    <w:rsid w:val="0204E032"/>
    <w:rsid w:val="0303F7F9"/>
    <w:rsid w:val="030B38CF"/>
    <w:rsid w:val="03BD61BA"/>
    <w:rsid w:val="04B12BB7"/>
    <w:rsid w:val="04E3CF4F"/>
    <w:rsid w:val="064987AB"/>
    <w:rsid w:val="066E34CC"/>
    <w:rsid w:val="06D07E1D"/>
    <w:rsid w:val="0764115D"/>
    <w:rsid w:val="07B5D8F5"/>
    <w:rsid w:val="08327776"/>
    <w:rsid w:val="08FE442C"/>
    <w:rsid w:val="0913D072"/>
    <w:rsid w:val="0A47D12D"/>
    <w:rsid w:val="0E480FDE"/>
    <w:rsid w:val="0ED62212"/>
    <w:rsid w:val="0F33189D"/>
    <w:rsid w:val="0FEB5F11"/>
    <w:rsid w:val="100FAD2C"/>
    <w:rsid w:val="125E00C3"/>
    <w:rsid w:val="13381C8A"/>
    <w:rsid w:val="14D3062D"/>
    <w:rsid w:val="15A33CB2"/>
    <w:rsid w:val="160394D5"/>
    <w:rsid w:val="161516AD"/>
    <w:rsid w:val="16E4D08A"/>
    <w:rsid w:val="1A2344BB"/>
    <w:rsid w:val="1BD6A1D2"/>
    <w:rsid w:val="1C2E3233"/>
    <w:rsid w:val="1D56C15F"/>
    <w:rsid w:val="1F9F84D2"/>
    <w:rsid w:val="1FA58C35"/>
    <w:rsid w:val="1FF75560"/>
    <w:rsid w:val="201FE426"/>
    <w:rsid w:val="20B1EB62"/>
    <w:rsid w:val="20D35451"/>
    <w:rsid w:val="232F1877"/>
    <w:rsid w:val="2384B843"/>
    <w:rsid w:val="24BCF9E8"/>
    <w:rsid w:val="2592A4DB"/>
    <w:rsid w:val="264A4BB1"/>
    <w:rsid w:val="2718D87C"/>
    <w:rsid w:val="27B96C7F"/>
    <w:rsid w:val="282F61B2"/>
    <w:rsid w:val="294F424C"/>
    <w:rsid w:val="2A775918"/>
    <w:rsid w:val="2ACF3472"/>
    <w:rsid w:val="2B538221"/>
    <w:rsid w:val="2C7BA530"/>
    <w:rsid w:val="2CEF481C"/>
    <w:rsid w:val="2DBC45DA"/>
    <w:rsid w:val="2E42A403"/>
    <w:rsid w:val="2EB42FFD"/>
    <w:rsid w:val="30D8B40C"/>
    <w:rsid w:val="318BEA0D"/>
    <w:rsid w:val="31A27485"/>
    <w:rsid w:val="31C7A5D2"/>
    <w:rsid w:val="32F54F8C"/>
    <w:rsid w:val="33DBE34A"/>
    <w:rsid w:val="33F1C847"/>
    <w:rsid w:val="34447308"/>
    <w:rsid w:val="351B36FA"/>
    <w:rsid w:val="353F001E"/>
    <w:rsid w:val="35C1A8CA"/>
    <w:rsid w:val="363361DF"/>
    <w:rsid w:val="37CC87FB"/>
    <w:rsid w:val="391F15B4"/>
    <w:rsid w:val="3BCB5D37"/>
    <w:rsid w:val="3DCD9922"/>
    <w:rsid w:val="3DEF0B82"/>
    <w:rsid w:val="3FE1FBA9"/>
    <w:rsid w:val="406EAEAF"/>
    <w:rsid w:val="4163A9B0"/>
    <w:rsid w:val="41A5A248"/>
    <w:rsid w:val="4270345E"/>
    <w:rsid w:val="43E1AAF1"/>
    <w:rsid w:val="45F9774A"/>
    <w:rsid w:val="466FEF93"/>
    <w:rsid w:val="47698A7C"/>
    <w:rsid w:val="47E37E7C"/>
    <w:rsid w:val="47E83657"/>
    <w:rsid w:val="48B6C9B8"/>
    <w:rsid w:val="49BD3EE1"/>
    <w:rsid w:val="4B07CB0C"/>
    <w:rsid w:val="4B3EA7D3"/>
    <w:rsid w:val="4CF077B8"/>
    <w:rsid w:val="4DB5EF67"/>
    <w:rsid w:val="4E375AD0"/>
    <w:rsid w:val="4E62E8F2"/>
    <w:rsid w:val="4E7D3BDA"/>
    <w:rsid w:val="4FBAE81F"/>
    <w:rsid w:val="50650157"/>
    <w:rsid w:val="5276DC1E"/>
    <w:rsid w:val="53356E05"/>
    <w:rsid w:val="54E5FCAE"/>
    <w:rsid w:val="557958A9"/>
    <w:rsid w:val="56856B27"/>
    <w:rsid w:val="5799151C"/>
    <w:rsid w:val="5870A05B"/>
    <w:rsid w:val="588D0EF5"/>
    <w:rsid w:val="593E2E47"/>
    <w:rsid w:val="59C6AFD1"/>
    <w:rsid w:val="59FA4E45"/>
    <w:rsid w:val="5A20EEBA"/>
    <w:rsid w:val="5AC8C4B7"/>
    <w:rsid w:val="5B232BDE"/>
    <w:rsid w:val="5B4AF0CB"/>
    <w:rsid w:val="5CF0968B"/>
    <w:rsid w:val="5E053B1C"/>
    <w:rsid w:val="5E4662DD"/>
    <w:rsid w:val="5E661D17"/>
    <w:rsid w:val="5E92778A"/>
    <w:rsid w:val="5EE5D047"/>
    <w:rsid w:val="5F7FA217"/>
    <w:rsid w:val="62331E4E"/>
    <w:rsid w:val="6310F359"/>
    <w:rsid w:val="633005DA"/>
    <w:rsid w:val="64F73E67"/>
    <w:rsid w:val="65AAA235"/>
    <w:rsid w:val="66980AAF"/>
    <w:rsid w:val="6752C37C"/>
    <w:rsid w:val="6779D992"/>
    <w:rsid w:val="6816D156"/>
    <w:rsid w:val="6996358E"/>
    <w:rsid w:val="699856B8"/>
    <w:rsid w:val="6B1093C1"/>
    <w:rsid w:val="6B120349"/>
    <w:rsid w:val="6BFD9A32"/>
    <w:rsid w:val="6C5B6740"/>
    <w:rsid w:val="6EBDF84C"/>
    <w:rsid w:val="6F2B1C4D"/>
    <w:rsid w:val="6F854DE9"/>
    <w:rsid w:val="714963CF"/>
    <w:rsid w:val="7485320E"/>
    <w:rsid w:val="74CEA823"/>
    <w:rsid w:val="757E3814"/>
    <w:rsid w:val="758B6F8C"/>
    <w:rsid w:val="75FA52F8"/>
    <w:rsid w:val="761CEF4C"/>
    <w:rsid w:val="76E7CC99"/>
    <w:rsid w:val="7706FA39"/>
    <w:rsid w:val="774DCCCB"/>
    <w:rsid w:val="77799115"/>
    <w:rsid w:val="78985F14"/>
    <w:rsid w:val="790F385E"/>
    <w:rsid w:val="7A781253"/>
    <w:rsid w:val="7AAD5163"/>
    <w:rsid w:val="7B1C23B5"/>
    <w:rsid w:val="7D4FB28F"/>
    <w:rsid w:val="7F32755E"/>
    <w:rsid w:val="7F68E9B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881306"/>
  <w15:chartTrackingRefBased/>
  <w15:docId w15:val="{0DD853FC-B26C-4895-83C3-1E8D737CD7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3FE1FB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04B12B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04B12BB7"/>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04B12BB7"/>
    <w:pPr>
      <w:tabs>
        <w:tab w:val="center" w:pos="4680"/>
        <w:tab w:val="right" w:pos="9360"/>
      </w:tabs>
      <w:spacing w:after="0" w:line="240" w:lineRule="auto"/>
    </w:pPr>
  </w:style>
  <w:style w:type="paragraph" w:styleId="Footer">
    <w:name w:val="footer"/>
    <w:basedOn w:val="Normal"/>
    <w:uiPriority w:val="99"/>
    <w:unhideWhenUsed/>
    <w:rsid w:val="04B12BB7"/>
    <w:pPr>
      <w:tabs>
        <w:tab w:val="center" w:pos="4680"/>
        <w:tab w:val="right" w:pos="9360"/>
      </w:tabs>
      <w:spacing w:after="0" w:line="240" w:lineRule="auto"/>
    </w:pPr>
  </w:style>
  <w:style w:type="character" w:styleId="Hyperlink">
    <w:name w:val="Hyperlink"/>
    <w:basedOn w:val="DefaultParagraphFont"/>
    <w:uiPriority w:val="99"/>
    <w:unhideWhenUsed/>
    <w:rsid w:val="04B12BB7"/>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3FE1FB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rminghamcarershub.org.uk/" TargetMode="External"/><Relationship Id="rId13" Type="http://schemas.openxmlformats.org/officeDocument/2006/relationships/hyperlink" Target="https://uk.indeed.com/" TargetMode="External"/><Relationship Id="rId18" Type="http://schemas.openxmlformats.org/officeDocument/2006/relationships/image" Target="media/image1.png"/><Relationship Id="rId26" Type="http://schemas.microsoft.com/office/2020/10/relationships/intelligence" Target="intelligence2.xml"/><Relationship Id="rId3" Type="http://schemas.openxmlformats.org/officeDocument/2006/relationships/settings" Target="settings.xml"/><Relationship Id="rId21" Type="http://schemas.openxmlformats.org/officeDocument/2006/relationships/hyperlink" Target="mailto:nikkitimothy1@proton.me" TargetMode="External"/><Relationship Id="rId7" Type="http://schemas.openxmlformats.org/officeDocument/2006/relationships/hyperlink" Target="https://birminghammind.org/training/mhfa/mental-health-first-aider-course" TargetMode="External"/><Relationship Id="rId12" Type="http://schemas.openxmlformats.org/officeDocument/2006/relationships/hyperlink" Target="https://doi.org/10.1086/225469" TargetMode="External"/><Relationship Id="rId17" Type="http://schemas.openxmlformats.org/officeDocument/2006/relationships/hyperlink" Target="https://www.scie.org.uk/co-production/what-how"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mdpi.com/2673-8392/4/1/24" TargetMode="External"/><Relationship Id="rId20" Type="http://schemas.openxmlformats.org/officeDocument/2006/relationships/hyperlink" Target="mailto:nikkitimothy1@proton.m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supporting-families-a-foundation-for-family-help-annual-report-of-the-supporting-families-programme-2023-2024"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england.nhs.uk/wp-content/uploads/2023/06/B2044_NHS_EDI_WorkforcePlan.pdf" TargetMode="External"/><Relationship Id="rId23" Type="http://schemas.openxmlformats.org/officeDocument/2006/relationships/footer" Target="footer1.xml"/><Relationship Id="rId10" Type="http://schemas.openxmlformats.org/officeDocument/2006/relationships/hyperlink" Target="https://www.carersuk.org/media/mtvkquhy/cuk-state-of-caring-2023-cost-of-caring-report.pdf" TargetMode="External"/><Relationship Id="rId19"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contact.org.uk/" TargetMode="External"/><Relationship Id="rId14" Type="http://schemas.openxmlformats.org/officeDocument/2006/relationships/hyperlink" Target="https://mhfaengland.org/individuals/adult/mental-health-first-aid"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3886</Words>
  <Characters>22151</Characters>
  <Application>Microsoft Office Word</Application>
  <DocSecurity>0</DocSecurity>
  <Lines>184</Lines>
  <Paragraphs>51</Paragraphs>
  <ScaleCrop>false</ScaleCrop>
  <Company/>
  <LinksUpToDate>false</LinksUpToDate>
  <CharactersWithSpaces>25986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 Timothy (2407528)</dc:creator>
  <cp:keywords/>
  <dc:description/>
  <cp:lastModifiedBy>Karen Houser</cp:lastModifiedBy>
  <cp:revision>6</cp:revision>
  <dcterms:created xsi:type="dcterms:W3CDTF">2026-07-15T09:48:00Z</dcterms:created>
  <dcterms:modified xsi:type="dcterms:W3CDTF">2026-07-15T09:57:00Z</dcterms:modified>
</cp:coreProperties>
</file>