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51D756" w14:textId="7F2CC7C6" w:rsidR="00566663" w:rsidRDefault="00527289" w:rsidP="00417B6E">
      <w:pPr>
        <w:rPr>
          <w:rFonts w:ascii="Times" w:hAnsi="Times"/>
        </w:rPr>
      </w:pPr>
      <w:r>
        <w:rPr>
          <w:noProof/>
        </w:rPr>
        <w:drawing>
          <wp:inline distT="0" distB="0" distL="0" distR="0" wp14:anchorId="73F8E48C" wp14:editId="2E64C52C">
            <wp:extent cx="3847465" cy="2340864"/>
            <wp:effectExtent l="0" t="0" r="63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73115" cy="2356470"/>
                    </a:xfrm>
                    <a:prstGeom prst="rect">
                      <a:avLst/>
                    </a:prstGeom>
                  </pic:spPr>
                </pic:pic>
              </a:graphicData>
            </a:graphic>
          </wp:inline>
        </w:drawing>
      </w:r>
      <w:r>
        <w:rPr>
          <w:noProof/>
        </w:rPr>
        <w:drawing>
          <wp:inline distT="0" distB="0" distL="0" distR="0" wp14:anchorId="027E83EF" wp14:editId="4A980DD0">
            <wp:extent cx="6348448" cy="2588153"/>
            <wp:effectExtent l="0" t="0" r="1905" b="3175"/>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415502" cy="2615490"/>
                    </a:xfrm>
                    <a:prstGeom prst="rect">
                      <a:avLst/>
                    </a:prstGeom>
                  </pic:spPr>
                </pic:pic>
              </a:graphicData>
            </a:graphic>
          </wp:inline>
        </w:drawing>
      </w:r>
    </w:p>
    <w:p w14:paraId="7B86F8CD" w14:textId="684B2C92" w:rsidR="00C61CEA" w:rsidRDefault="00C61CEA" w:rsidP="00417B6E"/>
    <w:p w14:paraId="381D5469" w14:textId="583C15A3" w:rsidR="00222494" w:rsidRPr="007A3A1B" w:rsidRDefault="00222494" w:rsidP="00417B6E">
      <w:pPr>
        <w:rPr>
          <w:sz w:val="36"/>
          <w:szCs w:val="36"/>
        </w:rPr>
      </w:pPr>
    </w:p>
    <w:tbl>
      <w:tblPr>
        <w:tblStyle w:val="GridTable3"/>
        <w:tblW w:w="0" w:type="auto"/>
        <w:tblLook w:val="04A0" w:firstRow="1" w:lastRow="0" w:firstColumn="1" w:lastColumn="0" w:noHBand="0" w:noVBand="1"/>
      </w:tblPr>
      <w:tblGrid>
        <w:gridCol w:w="5225"/>
        <w:gridCol w:w="5225"/>
      </w:tblGrid>
      <w:tr w:rsidR="00D368EA" w:rsidRPr="007A3A1B" w14:paraId="6CBFE0DA" w14:textId="77777777" w:rsidTr="00D368E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225" w:type="dxa"/>
          </w:tcPr>
          <w:p w14:paraId="5D882BF6" w14:textId="5ED85F77" w:rsidR="00AF719A" w:rsidRPr="007A3A1B" w:rsidRDefault="00AF719A" w:rsidP="00417B6E">
            <w:pPr>
              <w:jc w:val="both"/>
              <w:rPr>
                <w:sz w:val="36"/>
                <w:szCs w:val="36"/>
              </w:rPr>
            </w:pPr>
            <w:r w:rsidRPr="007A3A1B">
              <w:rPr>
                <w:sz w:val="36"/>
                <w:szCs w:val="36"/>
              </w:rPr>
              <w:t>Student Name</w:t>
            </w:r>
            <w:r w:rsidR="00AA70DF" w:rsidRPr="007A3A1B">
              <w:rPr>
                <w:sz w:val="36"/>
                <w:szCs w:val="36"/>
              </w:rPr>
              <w:t>:</w:t>
            </w:r>
          </w:p>
        </w:tc>
        <w:tc>
          <w:tcPr>
            <w:tcW w:w="5225" w:type="dxa"/>
          </w:tcPr>
          <w:p w14:paraId="4C0B68CA" w14:textId="7141C5C1" w:rsidR="00AF719A" w:rsidRPr="007A3A1B" w:rsidRDefault="00EF7C39" w:rsidP="00417B6E">
            <w:pPr>
              <w:cnfStyle w:val="100000000000" w:firstRow="1" w:lastRow="0" w:firstColumn="0" w:lastColumn="0" w:oddVBand="0" w:evenVBand="0" w:oddHBand="0" w:evenHBand="0" w:firstRowFirstColumn="0" w:firstRowLastColumn="0" w:lastRowFirstColumn="0" w:lastRowLastColumn="0"/>
              <w:rPr>
                <w:sz w:val="36"/>
                <w:szCs w:val="36"/>
              </w:rPr>
            </w:pPr>
            <w:r w:rsidRPr="007A3A1B">
              <w:rPr>
                <w:sz w:val="36"/>
                <w:szCs w:val="36"/>
              </w:rPr>
              <w:t xml:space="preserve">Cristian </w:t>
            </w:r>
            <w:proofErr w:type="spellStart"/>
            <w:r w:rsidRPr="007A3A1B">
              <w:rPr>
                <w:sz w:val="36"/>
                <w:szCs w:val="36"/>
              </w:rPr>
              <w:t>Rotari</w:t>
            </w:r>
            <w:proofErr w:type="spellEnd"/>
            <w:r w:rsidRPr="007A3A1B">
              <w:rPr>
                <w:sz w:val="36"/>
                <w:szCs w:val="36"/>
              </w:rPr>
              <w:t xml:space="preserve"> </w:t>
            </w:r>
          </w:p>
        </w:tc>
      </w:tr>
      <w:tr w:rsidR="00D368EA" w:rsidRPr="007A3A1B" w14:paraId="0A38865A" w14:textId="77777777" w:rsidTr="00D368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5" w:type="dxa"/>
          </w:tcPr>
          <w:p w14:paraId="1821F260" w14:textId="55B9E2AB" w:rsidR="00AF719A" w:rsidRPr="007A3A1B" w:rsidRDefault="00AA70DF" w:rsidP="00417B6E">
            <w:pPr>
              <w:jc w:val="both"/>
              <w:rPr>
                <w:sz w:val="36"/>
                <w:szCs w:val="36"/>
              </w:rPr>
            </w:pPr>
            <w:r w:rsidRPr="007A3A1B">
              <w:rPr>
                <w:sz w:val="36"/>
                <w:szCs w:val="36"/>
              </w:rPr>
              <w:t>Student ID:</w:t>
            </w:r>
          </w:p>
        </w:tc>
        <w:tc>
          <w:tcPr>
            <w:tcW w:w="5225" w:type="dxa"/>
          </w:tcPr>
          <w:p w14:paraId="695C04FE" w14:textId="10AC6980" w:rsidR="00AF719A" w:rsidRPr="007A3A1B" w:rsidRDefault="00EF7C39" w:rsidP="00417B6E">
            <w:pPr>
              <w:cnfStyle w:val="000000100000" w:firstRow="0" w:lastRow="0" w:firstColumn="0" w:lastColumn="0" w:oddVBand="0" w:evenVBand="0" w:oddHBand="1" w:evenHBand="0" w:firstRowFirstColumn="0" w:firstRowLastColumn="0" w:lastRowFirstColumn="0" w:lastRowLastColumn="0"/>
              <w:rPr>
                <w:sz w:val="36"/>
                <w:szCs w:val="36"/>
              </w:rPr>
            </w:pPr>
            <w:r w:rsidRPr="007A3A1B">
              <w:rPr>
                <w:sz w:val="36"/>
                <w:szCs w:val="36"/>
              </w:rPr>
              <w:t>1909888</w:t>
            </w:r>
          </w:p>
        </w:tc>
      </w:tr>
      <w:tr w:rsidR="00AF719A" w:rsidRPr="007A3A1B" w14:paraId="6BC8F70D" w14:textId="77777777" w:rsidTr="00D368EA">
        <w:tc>
          <w:tcPr>
            <w:cnfStyle w:val="001000000000" w:firstRow="0" w:lastRow="0" w:firstColumn="1" w:lastColumn="0" w:oddVBand="0" w:evenVBand="0" w:oddHBand="0" w:evenHBand="0" w:firstRowFirstColumn="0" w:firstRowLastColumn="0" w:lastRowFirstColumn="0" w:lastRowLastColumn="0"/>
            <w:tcW w:w="5225" w:type="dxa"/>
          </w:tcPr>
          <w:p w14:paraId="3586EAC3" w14:textId="2548C68F" w:rsidR="00AF719A" w:rsidRPr="007A3A1B" w:rsidRDefault="00AA70DF" w:rsidP="00417B6E">
            <w:pPr>
              <w:jc w:val="both"/>
              <w:rPr>
                <w:sz w:val="36"/>
                <w:szCs w:val="36"/>
              </w:rPr>
            </w:pPr>
            <w:r w:rsidRPr="007A3A1B">
              <w:rPr>
                <w:sz w:val="36"/>
                <w:szCs w:val="36"/>
              </w:rPr>
              <w:t>Module Code:</w:t>
            </w:r>
          </w:p>
        </w:tc>
        <w:tc>
          <w:tcPr>
            <w:tcW w:w="5225" w:type="dxa"/>
          </w:tcPr>
          <w:p w14:paraId="13E8F9EF" w14:textId="2D1A47E8" w:rsidR="00AF719A" w:rsidRPr="007A3A1B" w:rsidRDefault="00EF7C39" w:rsidP="00417B6E">
            <w:pPr>
              <w:cnfStyle w:val="000000000000" w:firstRow="0" w:lastRow="0" w:firstColumn="0" w:lastColumn="0" w:oddVBand="0" w:evenVBand="0" w:oddHBand="0" w:evenHBand="0" w:firstRowFirstColumn="0" w:firstRowLastColumn="0" w:lastRowFirstColumn="0" w:lastRowLastColumn="0"/>
              <w:rPr>
                <w:sz w:val="36"/>
                <w:szCs w:val="36"/>
              </w:rPr>
            </w:pPr>
            <w:r w:rsidRPr="007A3A1B">
              <w:rPr>
                <w:sz w:val="36"/>
                <w:szCs w:val="36"/>
              </w:rPr>
              <w:t>BMSW</w:t>
            </w:r>
            <w:r w:rsidR="00B41561" w:rsidRPr="007A3A1B">
              <w:rPr>
                <w:sz w:val="36"/>
                <w:szCs w:val="36"/>
              </w:rPr>
              <w:t>5106_LON</w:t>
            </w:r>
          </w:p>
        </w:tc>
      </w:tr>
      <w:tr w:rsidR="00D368EA" w:rsidRPr="007A3A1B" w14:paraId="2763DC06" w14:textId="77777777" w:rsidTr="00D368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5" w:type="dxa"/>
          </w:tcPr>
          <w:p w14:paraId="17BA9487" w14:textId="2DB54A16" w:rsidR="00AF719A" w:rsidRPr="007A3A1B" w:rsidRDefault="00AA70DF" w:rsidP="00417B6E">
            <w:pPr>
              <w:jc w:val="both"/>
              <w:rPr>
                <w:sz w:val="36"/>
                <w:szCs w:val="36"/>
              </w:rPr>
            </w:pPr>
            <w:r w:rsidRPr="007A3A1B">
              <w:rPr>
                <w:sz w:val="36"/>
                <w:szCs w:val="36"/>
              </w:rPr>
              <w:t>Module Name:</w:t>
            </w:r>
          </w:p>
        </w:tc>
        <w:tc>
          <w:tcPr>
            <w:tcW w:w="5225" w:type="dxa"/>
          </w:tcPr>
          <w:p w14:paraId="6BE0BA9C" w14:textId="7DA373D0" w:rsidR="00AF719A" w:rsidRPr="007A3A1B" w:rsidRDefault="001A56AB" w:rsidP="00417B6E">
            <w:pPr>
              <w:cnfStyle w:val="000000100000" w:firstRow="0" w:lastRow="0" w:firstColumn="0" w:lastColumn="0" w:oddVBand="0" w:evenVBand="0" w:oddHBand="1" w:evenHBand="0" w:firstRowFirstColumn="0" w:firstRowLastColumn="0" w:lastRowFirstColumn="0" w:lastRowLastColumn="0"/>
              <w:rPr>
                <w:sz w:val="36"/>
                <w:szCs w:val="36"/>
              </w:rPr>
            </w:pPr>
            <w:r w:rsidRPr="007A3A1B">
              <w:rPr>
                <w:sz w:val="36"/>
                <w:szCs w:val="36"/>
              </w:rPr>
              <w:t xml:space="preserve">Knowledge and Information Management skills for the workplace: </w:t>
            </w:r>
          </w:p>
        </w:tc>
      </w:tr>
      <w:tr w:rsidR="00AF719A" w:rsidRPr="007A3A1B" w14:paraId="4E213FEA" w14:textId="77777777" w:rsidTr="00D368EA">
        <w:tc>
          <w:tcPr>
            <w:cnfStyle w:val="001000000000" w:firstRow="0" w:lastRow="0" w:firstColumn="1" w:lastColumn="0" w:oddVBand="0" w:evenVBand="0" w:oddHBand="0" w:evenHBand="0" w:firstRowFirstColumn="0" w:firstRowLastColumn="0" w:lastRowFirstColumn="0" w:lastRowLastColumn="0"/>
            <w:tcW w:w="5225" w:type="dxa"/>
          </w:tcPr>
          <w:p w14:paraId="3CFC94A4" w14:textId="22729510" w:rsidR="00AF719A" w:rsidRPr="007A3A1B" w:rsidRDefault="00EF7C39" w:rsidP="00417B6E">
            <w:pPr>
              <w:jc w:val="both"/>
              <w:rPr>
                <w:sz w:val="36"/>
                <w:szCs w:val="36"/>
              </w:rPr>
            </w:pPr>
            <w:r w:rsidRPr="007A3A1B">
              <w:rPr>
                <w:sz w:val="36"/>
                <w:szCs w:val="36"/>
              </w:rPr>
              <w:t>Lecture Name:</w:t>
            </w:r>
          </w:p>
        </w:tc>
        <w:tc>
          <w:tcPr>
            <w:tcW w:w="5225" w:type="dxa"/>
          </w:tcPr>
          <w:p w14:paraId="40DF35D7" w14:textId="513987F4" w:rsidR="00AF719A" w:rsidRPr="007A3A1B" w:rsidRDefault="00694448" w:rsidP="00417B6E">
            <w:pPr>
              <w:cnfStyle w:val="000000000000" w:firstRow="0" w:lastRow="0" w:firstColumn="0" w:lastColumn="0" w:oddVBand="0" w:evenVBand="0" w:oddHBand="0" w:evenHBand="0" w:firstRowFirstColumn="0" w:firstRowLastColumn="0" w:lastRowFirstColumn="0" w:lastRowLastColumn="0"/>
              <w:rPr>
                <w:sz w:val="36"/>
                <w:szCs w:val="36"/>
              </w:rPr>
            </w:pPr>
            <w:r w:rsidRPr="007A3A1B">
              <w:rPr>
                <w:sz w:val="36"/>
                <w:szCs w:val="36"/>
              </w:rPr>
              <w:t xml:space="preserve">Amare Desta. </w:t>
            </w:r>
          </w:p>
        </w:tc>
      </w:tr>
    </w:tbl>
    <w:p w14:paraId="1416F1B9" w14:textId="5C46CE7D" w:rsidR="00222494" w:rsidRDefault="00222494" w:rsidP="00417B6E"/>
    <w:p w14:paraId="236C846D" w14:textId="15211C79" w:rsidR="005F6C77" w:rsidRDefault="005F6C77" w:rsidP="00417B6E"/>
    <w:p w14:paraId="324DFD63" w14:textId="74FE97FA" w:rsidR="005F6C77" w:rsidRDefault="005F6C77" w:rsidP="00417B6E"/>
    <w:p w14:paraId="661949EE" w14:textId="73360FE4" w:rsidR="005F6C77" w:rsidRDefault="005F6C77" w:rsidP="00417B6E"/>
    <w:p w14:paraId="7C0C9543" w14:textId="09C719DD" w:rsidR="005F6C77" w:rsidRDefault="005F6C77" w:rsidP="00417B6E"/>
    <w:p w14:paraId="6ED7FB1C" w14:textId="6EC9437A" w:rsidR="005F6C77" w:rsidRDefault="005F6C77" w:rsidP="00417B6E"/>
    <w:sdt>
      <w:sdtPr>
        <w:rPr>
          <w:rFonts w:ascii="Times New Roman" w:eastAsiaTheme="minorHAnsi" w:hAnsi="Times New Roman" w:cs="Times New Roman"/>
          <w:b w:val="0"/>
          <w:bCs w:val="0"/>
          <w:color w:val="auto"/>
          <w:sz w:val="24"/>
          <w:szCs w:val="24"/>
          <w:lang w:val="en-GB"/>
        </w:rPr>
        <w:id w:val="25678818"/>
        <w:docPartObj>
          <w:docPartGallery w:val="Table of Contents"/>
          <w:docPartUnique/>
        </w:docPartObj>
      </w:sdtPr>
      <w:sdtEndPr>
        <w:rPr>
          <w:noProof/>
        </w:rPr>
      </w:sdtEndPr>
      <w:sdtContent>
        <w:p w14:paraId="2D5BADEE" w14:textId="702CC662" w:rsidR="006A61CA" w:rsidRDefault="006A61CA">
          <w:pPr>
            <w:pStyle w:val="TOCHeading"/>
          </w:pPr>
          <w:r>
            <w:t>Table of Contents</w:t>
          </w:r>
        </w:p>
        <w:p w14:paraId="0CD0F59F" w14:textId="54C92EEC" w:rsidR="00737E5D" w:rsidRDefault="006A61CA">
          <w:pPr>
            <w:pStyle w:val="TOC2"/>
            <w:tabs>
              <w:tab w:val="right" w:leader="dot" w:pos="10450"/>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70710549" w:history="1">
            <w:r w:rsidR="00737E5D" w:rsidRPr="002F4A3A">
              <w:rPr>
                <w:rStyle w:val="Hyperlink"/>
                <w:rFonts w:ascii="Times" w:hAnsi="Times"/>
                <w:noProof/>
              </w:rPr>
              <w:t>Introduction.</w:t>
            </w:r>
            <w:r w:rsidR="00737E5D">
              <w:rPr>
                <w:noProof/>
                <w:webHidden/>
              </w:rPr>
              <w:tab/>
            </w:r>
            <w:r w:rsidR="00737E5D">
              <w:rPr>
                <w:noProof/>
                <w:webHidden/>
              </w:rPr>
              <w:fldChar w:fldCharType="begin"/>
            </w:r>
            <w:r w:rsidR="00737E5D">
              <w:rPr>
                <w:noProof/>
                <w:webHidden/>
              </w:rPr>
              <w:instrText xml:space="preserve"> PAGEREF _Toc70710549 \h </w:instrText>
            </w:r>
            <w:r w:rsidR="00737E5D">
              <w:rPr>
                <w:noProof/>
                <w:webHidden/>
              </w:rPr>
            </w:r>
            <w:r w:rsidR="00737E5D">
              <w:rPr>
                <w:noProof/>
                <w:webHidden/>
              </w:rPr>
              <w:fldChar w:fldCharType="separate"/>
            </w:r>
            <w:r w:rsidR="00737E5D">
              <w:rPr>
                <w:noProof/>
                <w:webHidden/>
              </w:rPr>
              <w:t>3</w:t>
            </w:r>
            <w:r w:rsidR="00737E5D">
              <w:rPr>
                <w:noProof/>
                <w:webHidden/>
              </w:rPr>
              <w:fldChar w:fldCharType="end"/>
            </w:r>
          </w:hyperlink>
        </w:p>
        <w:p w14:paraId="476B9640" w14:textId="48271375" w:rsidR="00737E5D" w:rsidRDefault="00737E5D">
          <w:pPr>
            <w:pStyle w:val="TOC1"/>
            <w:tabs>
              <w:tab w:val="right" w:leader="dot" w:pos="10450"/>
            </w:tabs>
            <w:rPr>
              <w:rFonts w:eastAsiaTheme="minorEastAsia" w:cstheme="minorBidi"/>
              <w:b w:val="0"/>
              <w:bCs w:val="0"/>
              <w:i w:val="0"/>
              <w:iCs w:val="0"/>
              <w:noProof/>
              <w:lang w:eastAsia="en-GB"/>
            </w:rPr>
          </w:pPr>
          <w:hyperlink w:anchor="_Toc70710550" w:history="1">
            <w:r w:rsidRPr="002F4A3A">
              <w:rPr>
                <w:rStyle w:val="Hyperlink"/>
                <w:rFonts w:ascii="Times" w:hAnsi="Times"/>
                <w:noProof/>
              </w:rPr>
              <w:t>1. Knowledge and Information Management.</w:t>
            </w:r>
            <w:r>
              <w:rPr>
                <w:noProof/>
                <w:webHidden/>
              </w:rPr>
              <w:tab/>
            </w:r>
            <w:r>
              <w:rPr>
                <w:noProof/>
                <w:webHidden/>
              </w:rPr>
              <w:fldChar w:fldCharType="begin"/>
            </w:r>
            <w:r>
              <w:rPr>
                <w:noProof/>
                <w:webHidden/>
              </w:rPr>
              <w:instrText xml:space="preserve"> PAGEREF _Toc70710550 \h </w:instrText>
            </w:r>
            <w:r>
              <w:rPr>
                <w:noProof/>
                <w:webHidden/>
              </w:rPr>
            </w:r>
            <w:r>
              <w:rPr>
                <w:noProof/>
                <w:webHidden/>
              </w:rPr>
              <w:fldChar w:fldCharType="separate"/>
            </w:r>
            <w:r>
              <w:rPr>
                <w:noProof/>
                <w:webHidden/>
              </w:rPr>
              <w:t>4</w:t>
            </w:r>
            <w:r>
              <w:rPr>
                <w:noProof/>
                <w:webHidden/>
              </w:rPr>
              <w:fldChar w:fldCharType="end"/>
            </w:r>
          </w:hyperlink>
        </w:p>
        <w:p w14:paraId="056FE5A7" w14:textId="606F6370" w:rsidR="00737E5D" w:rsidRDefault="00737E5D">
          <w:pPr>
            <w:pStyle w:val="TOC2"/>
            <w:tabs>
              <w:tab w:val="right" w:leader="dot" w:pos="10450"/>
            </w:tabs>
            <w:rPr>
              <w:rFonts w:eastAsiaTheme="minorEastAsia" w:cstheme="minorBidi"/>
              <w:b w:val="0"/>
              <w:bCs w:val="0"/>
              <w:noProof/>
              <w:sz w:val="24"/>
              <w:szCs w:val="24"/>
              <w:lang w:eastAsia="en-GB"/>
            </w:rPr>
          </w:pPr>
          <w:hyperlink w:anchor="_Toc70710551" w:history="1">
            <w:r w:rsidRPr="002F4A3A">
              <w:rPr>
                <w:rStyle w:val="Hyperlink"/>
                <w:rFonts w:ascii="Times" w:hAnsi="Times"/>
                <w:noProof/>
              </w:rPr>
              <w:t>1.1 Background Of The Organisation.</w:t>
            </w:r>
            <w:r>
              <w:rPr>
                <w:noProof/>
                <w:webHidden/>
              </w:rPr>
              <w:tab/>
            </w:r>
            <w:r>
              <w:rPr>
                <w:noProof/>
                <w:webHidden/>
              </w:rPr>
              <w:fldChar w:fldCharType="begin"/>
            </w:r>
            <w:r>
              <w:rPr>
                <w:noProof/>
                <w:webHidden/>
              </w:rPr>
              <w:instrText xml:space="preserve"> PAGEREF _Toc70710551 \h </w:instrText>
            </w:r>
            <w:r>
              <w:rPr>
                <w:noProof/>
                <w:webHidden/>
              </w:rPr>
            </w:r>
            <w:r>
              <w:rPr>
                <w:noProof/>
                <w:webHidden/>
              </w:rPr>
              <w:fldChar w:fldCharType="separate"/>
            </w:r>
            <w:r>
              <w:rPr>
                <w:noProof/>
                <w:webHidden/>
              </w:rPr>
              <w:t>4</w:t>
            </w:r>
            <w:r>
              <w:rPr>
                <w:noProof/>
                <w:webHidden/>
              </w:rPr>
              <w:fldChar w:fldCharType="end"/>
            </w:r>
          </w:hyperlink>
        </w:p>
        <w:p w14:paraId="30C9E753" w14:textId="3A0DA267" w:rsidR="00737E5D" w:rsidRDefault="00737E5D">
          <w:pPr>
            <w:pStyle w:val="TOC2"/>
            <w:tabs>
              <w:tab w:val="right" w:leader="dot" w:pos="10450"/>
            </w:tabs>
            <w:rPr>
              <w:rFonts w:eastAsiaTheme="minorEastAsia" w:cstheme="minorBidi"/>
              <w:b w:val="0"/>
              <w:bCs w:val="0"/>
              <w:noProof/>
              <w:sz w:val="24"/>
              <w:szCs w:val="24"/>
              <w:lang w:eastAsia="en-GB"/>
            </w:rPr>
          </w:pPr>
          <w:hyperlink w:anchor="_Toc70710552" w:history="1">
            <w:r w:rsidRPr="002F4A3A">
              <w:rPr>
                <w:rStyle w:val="Hyperlink"/>
                <w:rFonts w:ascii="Times" w:hAnsi="Times"/>
                <w:noProof/>
              </w:rPr>
              <w:t>1.2 Amazon early years.</w:t>
            </w:r>
            <w:r>
              <w:rPr>
                <w:noProof/>
                <w:webHidden/>
              </w:rPr>
              <w:tab/>
            </w:r>
            <w:r>
              <w:rPr>
                <w:noProof/>
                <w:webHidden/>
              </w:rPr>
              <w:fldChar w:fldCharType="begin"/>
            </w:r>
            <w:r>
              <w:rPr>
                <w:noProof/>
                <w:webHidden/>
              </w:rPr>
              <w:instrText xml:space="preserve"> PAGEREF _Toc70710552 \h </w:instrText>
            </w:r>
            <w:r>
              <w:rPr>
                <w:noProof/>
                <w:webHidden/>
              </w:rPr>
            </w:r>
            <w:r>
              <w:rPr>
                <w:noProof/>
                <w:webHidden/>
              </w:rPr>
              <w:fldChar w:fldCharType="separate"/>
            </w:r>
            <w:r>
              <w:rPr>
                <w:noProof/>
                <w:webHidden/>
              </w:rPr>
              <w:t>5</w:t>
            </w:r>
            <w:r>
              <w:rPr>
                <w:noProof/>
                <w:webHidden/>
              </w:rPr>
              <w:fldChar w:fldCharType="end"/>
            </w:r>
          </w:hyperlink>
        </w:p>
        <w:p w14:paraId="4CBC22B5" w14:textId="75BB06CC" w:rsidR="00737E5D" w:rsidRDefault="00737E5D">
          <w:pPr>
            <w:pStyle w:val="TOC2"/>
            <w:tabs>
              <w:tab w:val="right" w:leader="dot" w:pos="10450"/>
            </w:tabs>
            <w:rPr>
              <w:rFonts w:eastAsiaTheme="minorEastAsia" w:cstheme="minorBidi"/>
              <w:b w:val="0"/>
              <w:bCs w:val="0"/>
              <w:noProof/>
              <w:sz w:val="24"/>
              <w:szCs w:val="24"/>
              <w:lang w:eastAsia="en-GB"/>
            </w:rPr>
          </w:pPr>
          <w:hyperlink w:anchor="_Toc70710553" w:history="1">
            <w:r w:rsidRPr="002F4A3A">
              <w:rPr>
                <w:rStyle w:val="Hyperlink"/>
                <w:rFonts w:ascii="Times" w:hAnsi="Times"/>
                <w:noProof/>
              </w:rPr>
              <w:t>1.3 Covid 19 and Tech Companies.</w:t>
            </w:r>
            <w:r>
              <w:rPr>
                <w:noProof/>
                <w:webHidden/>
              </w:rPr>
              <w:tab/>
            </w:r>
            <w:r>
              <w:rPr>
                <w:noProof/>
                <w:webHidden/>
              </w:rPr>
              <w:fldChar w:fldCharType="begin"/>
            </w:r>
            <w:r>
              <w:rPr>
                <w:noProof/>
                <w:webHidden/>
              </w:rPr>
              <w:instrText xml:space="preserve"> PAGEREF _Toc70710553 \h </w:instrText>
            </w:r>
            <w:r>
              <w:rPr>
                <w:noProof/>
                <w:webHidden/>
              </w:rPr>
            </w:r>
            <w:r>
              <w:rPr>
                <w:noProof/>
                <w:webHidden/>
              </w:rPr>
              <w:fldChar w:fldCharType="separate"/>
            </w:r>
            <w:r>
              <w:rPr>
                <w:noProof/>
                <w:webHidden/>
              </w:rPr>
              <w:t>5</w:t>
            </w:r>
            <w:r>
              <w:rPr>
                <w:noProof/>
                <w:webHidden/>
              </w:rPr>
              <w:fldChar w:fldCharType="end"/>
            </w:r>
          </w:hyperlink>
        </w:p>
        <w:p w14:paraId="688C6580" w14:textId="032E2EA4" w:rsidR="00737E5D" w:rsidRDefault="00737E5D">
          <w:pPr>
            <w:pStyle w:val="TOC2"/>
            <w:tabs>
              <w:tab w:val="right" w:leader="dot" w:pos="10450"/>
            </w:tabs>
            <w:rPr>
              <w:rFonts w:eastAsiaTheme="minorEastAsia" w:cstheme="minorBidi"/>
              <w:b w:val="0"/>
              <w:bCs w:val="0"/>
              <w:noProof/>
              <w:sz w:val="24"/>
              <w:szCs w:val="24"/>
              <w:lang w:eastAsia="en-GB"/>
            </w:rPr>
          </w:pPr>
          <w:hyperlink w:anchor="_Toc70710554" w:history="1">
            <w:r w:rsidRPr="002F4A3A">
              <w:rPr>
                <w:rStyle w:val="Hyperlink"/>
                <w:rFonts w:ascii="Times" w:hAnsi="Times" w:cs="Tahoma"/>
                <w:noProof/>
              </w:rPr>
              <w:t>1.4 Amazon: Crisis or Growth?</w:t>
            </w:r>
            <w:r>
              <w:rPr>
                <w:noProof/>
                <w:webHidden/>
              </w:rPr>
              <w:tab/>
            </w:r>
            <w:r>
              <w:rPr>
                <w:noProof/>
                <w:webHidden/>
              </w:rPr>
              <w:fldChar w:fldCharType="begin"/>
            </w:r>
            <w:r>
              <w:rPr>
                <w:noProof/>
                <w:webHidden/>
              </w:rPr>
              <w:instrText xml:space="preserve"> PAGEREF _Toc70710554 \h </w:instrText>
            </w:r>
            <w:r>
              <w:rPr>
                <w:noProof/>
                <w:webHidden/>
              </w:rPr>
            </w:r>
            <w:r>
              <w:rPr>
                <w:noProof/>
                <w:webHidden/>
              </w:rPr>
              <w:fldChar w:fldCharType="separate"/>
            </w:r>
            <w:r>
              <w:rPr>
                <w:noProof/>
                <w:webHidden/>
              </w:rPr>
              <w:t>6</w:t>
            </w:r>
            <w:r>
              <w:rPr>
                <w:noProof/>
                <w:webHidden/>
              </w:rPr>
              <w:fldChar w:fldCharType="end"/>
            </w:r>
          </w:hyperlink>
        </w:p>
        <w:p w14:paraId="6D1EC0FB" w14:textId="09E895C5" w:rsidR="00737E5D" w:rsidRDefault="00737E5D">
          <w:pPr>
            <w:pStyle w:val="TOC1"/>
            <w:tabs>
              <w:tab w:val="right" w:leader="dot" w:pos="10450"/>
            </w:tabs>
            <w:rPr>
              <w:rFonts w:eastAsiaTheme="minorEastAsia" w:cstheme="minorBidi"/>
              <w:b w:val="0"/>
              <w:bCs w:val="0"/>
              <w:i w:val="0"/>
              <w:iCs w:val="0"/>
              <w:noProof/>
              <w:lang w:eastAsia="en-GB"/>
            </w:rPr>
          </w:pPr>
          <w:hyperlink w:anchor="_Toc70710555" w:history="1">
            <w:r w:rsidRPr="002F4A3A">
              <w:rPr>
                <w:rStyle w:val="Hyperlink"/>
                <w:rFonts w:ascii="Times" w:hAnsi="Times"/>
                <w:noProof/>
              </w:rPr>
              <w:t>2. Evaluation of Knowledge and Information Management Models/Theories.</w:t>
            </w:r>
            <w:r>
              <w:rPr>
                <w:noProof/>
                <w:webHidden/>
              </w:rPr>
              <w:tab/>
            </w:r>
            <w:r>
              <w:rPr>
                <w:noProof/>
                <w:webHidden/>
              </w:rPr>
              <w:fldChar w:fldCharType="begin"/>
            </w:r>
            <w:r>
              <w:rPr>
                <w:noProof/>
                <w:webHidden/>
              </w:rPr>
              <w:instrText xml:space="preserve"> PAGEREF _Toc70710555 \h </w:instrText>
            </w:r>
            <w:r>
              <w:rPr>
                <w:noProof/>
                <w:webHidden/>
              </w:rPr>
            </w:r>
            <w:r>
              <w:rPr>
                <w:noProof/>
                <w:webHidden/>
              </w:rPr>
              <w:fldChar w:fldCharType="separate"/>
            </w:r>
            <w:r>
              <w:rPr>
                <w:noProof/>
                <w:webHidden/>
              </w:rPr>
              <w:t>7</w:t>
            </w:r>
            <w:r>
              <w:rPr>
                <w:noProof/>
                <w:webHidden/>
              </w:rPr>
              <w:fldChar w:fldCharType="end"/>
            </w:r>
          </w:hyperlink>
        </w:p>
        <w:p w14:paraId="4FDE4316" w14:textId="337B0918" w:rsidR="00737E5D" w:rsidRDefault="00737E5D">
          <w:pPr>
            <w:pStyle w:val="TOC2"/>
            <w:tabs>
              <w:tab w:val="right" w:leader="dot" w:pos="10450"/>
            </w:tabs>
            <w:rPr>
              <w:rFonts w:eastAsiaTheme="minorEastAsia" w:cstheme="minorBidi"/>
              <w:b w:val="0"/>
              <w:bCs w:val="0"/>
              <w:noProof/>
              <w:sz w:val="24"/>
              <w:szCs w:val="24"/>
              <w:lang w:eastAsia="en-GB"/>
            </w:rPr>
          </w:pPr>
          <w:hyperlink w:anchor="_Toc70710556" w:history="1">
            <w:r w:rsidRPr="002F4A3A">
              <w:rPr>
                <w:rStyle w:val="Hyperlink"/>
                <w:rFonts w:ascii="Times" w:hAnsi="Times"/>
                <w:noProof/>
              </w:rPr>
              <w:t>2.1 Theory of Knowledge Creation</w:t>
            </w:r>
            <w:r>
              <w:rPr>
                <w:noProof/>
                <w:webHidden/>
              </w:rPr>
              <w:tab/>
            </w:r>
            <w:r>
              <w:rPr>
                <w:noProof/>
                <w:webHidden/>
              </w:rPr>
              <w:fldChar w:fldCharType="begin"/>
            </w:r>
            <w:r>
              <w:rPr>
                <w:noProof/>
                <w:webHidden/>
              </w:rPr>
              <w:instrText xml:space="preserve"> PAGEREF _Toc70710556 \h </w:instrText>
            </w:r>
            <w:r>
              <w:rPr>
                <w:noProof/>
                <w:webHidden/>
              </w:rPr>
            </w:r>
            <w:r>
              <w:rPr>
                <w:noProof/>
                <w:webHidden/>
              </w:rPr>
              <w:fldChar w:fldCharType="separate"/>
            </w:r>
            <w:r>
              <w:rPr>
                <w:noProof/>
                <w:webHidden/>
              </w:rPr>
              <w:t>7</w:t>
            </w:r>
            <w:r>
              <w:rPr>
                <w:noProof/>
                <w:webHidden/>
              </w:rPr>
              <w:fldChar w:fldCharType="end"/>
            </w:r>
          </w:hyperlink>
        </w:p>
        <w:p w14:paraId="1CC07E08" w14:textId="5396DFD1" w:rsidR="00737E5D" w:rsidRDefault="00737E5D">
          <w:pPr>
            <w:pStyle w:val="TOC2"/>
            <w:tabs>
              <w:tab w:val="right" w:leader="dot" w:pos="10450"/>
            </w:tabs>
            <w:rPr>
              <w:rFonts w:eastAsiaTheme="minorEastAsia" w:cstheme="minorBidi"/>
              <w:b w:val="0"/>
              <w:bCs w:val="0"/>
              <w:noProof/>
              <w:sz w:val="24"/>
              <w:szCs w:val="24"/>
              <w:lang w:eastAsia="en-GB"/>
            </w:rPr>
          </w:pPr>
          <w:hyperlink w:anchor="_Toc70710557" w:history="1">
            <w:r w:rsidRPr="002F4A3A">
              <w:rPr>
                <w:rStyle w:val="Hyperlink"/>
                <w:rFonts w:ascii="Times" w:hAnsi="Times"/>
                <w:noProof/>
              </w:rPr>
              <w:t>2.2 Combine Tacit, Implicit, Explicit, and Implicit knowledge</w:t>
            </w:r>
            <w:r>
              <w:rPr>
                <w:noProof/>
                <w:webHidden/>
              </w:rPr>
              <w:tab/>
            </w:r>
            <w:r>
              <w:rPr>
                <w:noProof/>
                <w:webHidden/>
              </w:rPr>
              <w:fldChar w:fldCharType="begin"/>
            </w:r>
            <w:r>
              <w:rPr>
                <w:noProof/>
                <w:webHidden/>
              </w:rPr>
              <w:instrText xml:space="preserve"> PAGEREF _Toc70710557 \h </w:instrText>
            </w:r>
            <w:r>
              <w:rPr>
                <w:noProof/>
                <w:webHidden/>
              </w:rPr>
            </w:r>
            <w:r>
              <w:rPr>
                <w:noProof/>
                <w:webHidden/>
              </w:rPr>
              <w:fldChar w:fldCharType="separate"/>
            </w:r>
            <w:r>
              <w:rPr>
                <w:noProof/>
                <w:webHidden/>
              </w:rPr>
              <w:t>7</w:t>
            </w:r>
            <w:r>
              <w:rPr>
                <w:noProof/>
                <w:webHidden/>
              </w:rPr>
              <w:fldChar w:fldCharType="end"/>
            </w:r>
          </w:hyperlink>
        </w:p>
        <w:p w14:paraId="1FAFC6FC" w14:textId="765171E9" w:rsidR="00737E5D" w:rsidRDefault="00737E5D">
          <w:pPr>
            <w:pStyle w:val="TOC1"/>
            <w:tabs>
              <w:tab w:val="right" w:leader="dot" w:pos="10450"/>
            </w:tabs>
            <w:rPr>
              <w:rFonts w:eastAsiaTheme="minorEastAsia" w:cstheme="minorBidi"/>
              <w:b w:val="0"/>
              <w:bCs w:val="0"/>
              <w:i w:val="0"/>
              <w:iCs w:val="0"/>
              <w:noProof/>
              <w:lang w:eastAsia="en-GB"/>
            </w:rPr>
          </w:pPr>
          <w:hyperlink w:anchor="_Toc70710558" w:history="1">
            <w:r w:rsidRPr="002F4A3A">
              <w:rPr>
                <w:rStyle w:val="Hyperlink"/>
                <w:rFonts w:ascii="Times" w:hAnsi="Times"/>
                <w:noProof/>
              </w:rPr>
              <w:t>2.3 DIKW MODEL.</w:t>
            </w:r>
            <w:r>
              <w:rPr>
                <w:noProof/>
                <w:webHidden/>
              </w:rPr>
              <w:tab/>
            </w:r>
            <w:r>
              <w:rPr>
                <w:noProof/>
                <w:webHidden/>
              </w:rPr>
              <w:fldChar w:fldCharType="begin"/>
            </w:r>
            <w:r>
              <w:rPr>
                <w:noProof/>
                <w:webHidden/>
              </w:rPr>
              <w:instrText xml:space="preserve"> PAGEREF _Toc70710558 \h </w:instrText>
            </w:r>
            <w:r>
              <w:rPr>
                <w:noProof/>
                <w:webHidden/>
              </w:rPr>
            </w:r>
            <w:r>
              <w:rPr>
                <w:noProof/>
                <w:webHidden/>
              </w:rPr>
              <w:fldChar w:fldCharType="separate"/>
            </w:r>
            <w:r>
              <w:rPr>
                <w:noProof/>
                <w:webHidden/>
              </w:rPr>
              <w:t>9</w:t>
            </w:r>
            <w:r>
              <w:rPr>
                <w:noProof/>
                <w:webHidden/>
              </w:rPr>
              <w:fldChar w:fldCharType="end"/>
            </w:r>
          </w:hyperlink>
        </w:p>
        <w:p w14:paraId="35716F5D" w14:textId="1A310FFC" w:rsidR="00737E5D" w:rsidRDefault="00737E5D">
          <w:pPr>
            <w:pStyle w:val="TOC1"/>
            <w:tabs>
              <w:tab w:val="right" w:leader="dot" w:pos="10450"/>
            </w:tabs>
            <w:rPr>
              <w:rFonts w:eastAsiaTheme="minorEastAsia" w:cstheme="minorBidi"/>
              <w:b w:val="0"/>
              <w:bCs w:val="0"/>
              <w:i w:val="0"/>
              <w:iCs w:val="0"/>
              <w:noProof/>
              <w:lang w:eastAsia="en-GB"/>
            </w:rPr>
          </w:pPr>
          <w:hyperlink w:anchor="_Toc70710559" w:history="1">
            <w:r w:rsidRPr="002F4A3A">
              <w:rPr>
                <w:rStyle w:val="Hyperlink"/>
                <w:rFonts w:ascii="Times" w:hAnsi="Times"/>
                <w:noProof/>
              </w:rPr>
              <w:t>3 KM in Amazon.</w:t>
            </w:r>
            <w:r>
              <w:rPr>
                <w:noProof/>
                <w:webHidden/>
              </w:rPr>
              <w:tab/>
            </w:r>
            <w:r>
              <w:rPr>
                <w:noProof/>
                <w:webHidden/>
              </w:rPr>
              <w:fldChar w:fldCharType="begin"/>
            </w:r>
            <w:r>
              <w:rPr>
                <w:noProof/>
                <w:webHidden/>
              </w:rPr>
              <w:instrText xml:space="preserve"> PAGEREF _Toc70710559 \h </w:instrText>
            </w:r>
            <w:r>
              <w:rPr>
                <w:noProof/>
                <w:webHidden/>
              </w:rPr>
            </w:r>
            <w:r>
              <w:rPr>
                <w:noProof/>
                <w:webHidden/>
              </w:rPr>
              <w:fldChar w:fldCharType="separate"/>
            </w:r>
            <w:r>
              <w:rPr>
                <w:noProof/>
                <w:webHidden/>
              </w:rPr>
              <w:t>10</w:t>
            </w:r>
            <w:r>
              <w:rPr>
                <w:noProof/>
                <w:webHidden/>
              </w:rPr>
              <w:fldChar w:fldCharType="end"/>
            </w:r>
          </w:hyperlink>
        </w:p>
        <w:p w14:paraId="5BCA1701" w14:textId="26525F2C" w:rsidR="00737E5D" w:rsidRDefault="00737E5D">
          <w:pPr>
            <w:pStyle w:val="TOC2"/>
            <w:tabs>
              <w:tab w:val="right" w:leader="dot" w:pos="10450"/>
            </w:tabs>
            <w:rPr>
              <w:rFonts w:eastAsiaTheme="minorEastAsia" w:cstheme="minorBidi"/>
              <w:b w:val="0"/>
              <w:bCs w:val="0"/>
              <w:noProof/>
              <w:sz w:val="24"/>
              <w:szCs w:val="24"/>
              <w:lang w:eastAsia="en-GB"/>
            </w:rPr>
          </w:pPr>
          <w:hyperlink w:anchor="_Toc70710560" w:history="1">
            <w:r w:rsidRPr="002F4A3A">
              <w:rPr>
                <w:rStyle w:val="Hyperlink"/>
                <w:rFonts w:ascii="Times" w:hAnsi="Times"/>
                <w:noProof/>
              </w:rPr>
              <w:t>3.1 Techniques used in Amazon and Covid strategy.</w:t>
            </w:r>
            <w:r>
              <w:rPr>
                <w:noProof/>
                <w:webHidden/>
              </w:rPr>
              <w:tab/>
            </w:r>
            <w:r>
              <w:rPr>
                <w:noProof/>
                <w:webHidden/>
              </w:rPr>
              <w:fldChar w:fldCharType="begin"/>
            </w:r>
            <w:r>
              <w:rPr>
                <w:noProof/>
                <w:webHidden/>
              </w:rPr>
              <w:instrText xml:space="preserve"> PAGEREF _Toc70710560 \h </w:instrText>
            </w:r>
            <w:r>
              <w:rPr>
                <w:noProof/>
                <w:webHidden/>
              </w:rPr>
            </w:r>
            <w:r>
              <w:rPr>
                <w:noProof/>
                <w:webHidden/>
              </w:rPr>
              <w:fldChar w:fldCharType="separate"/>
            </w:r>
            <w:r>
              <w:rPr>
                <w:noProof/>
                <w:webHidden/>
              </w:rPr>
              <w:t>11</w:t>
            </w:r>
            <w:r>
              <w:rPr>
                <w:noProof/>
                <w:webHidden/>
              </w:rPr>
              <w:fldChar w:fldCharType="end"/>
            </w:r>
          </w:hyperlink>
        </w:p>
        <w:p w14:paraId="72E1617E" w14:textId="18157074" w:rsidR="00737E5D" w:rsidRDefault="00737E5D">
          <w:pPr>
            <w:pStyle w:val="TOC2"/>
            <w:tabs>
              <w:tab w:val="right" w:leader="dot" w:pos="10450"/>
            </w:tabs>
            <w:rPr>
              <w:rFonts w:eastAsiaTheme="minorEastAsia" w:cstheme="minorBidi"/>
              <w:b w:val="0"/>
              <w:bCs w:val="0"/>
              <w:noProof/>
              <w:sz w:val="24"/>
              <w:szCs w:val="24"/>
              <w:lang w:eastAsia="en-GB"/>
            </w:rPr>
          </w:pPr>
          <w:hyperlink w:anchor="_Toc70710561" w:history="1">
            <w:r w:rsidRPr="002F4A3A">
              <w:rPr>
                <w:rStyle w:val="Hyperlink"/>
                <w:rFonts w:ascii="Times" w:hAnsi="Times"/>
                <w:noProof/>
              </w:rPr>
              <w:t>3.2 SOP in Amazon and Knowledge.</w:t>
            </w:r>
            <w:r>
              <w:rPr>
                <w:noProof/>
                <w:webHidden/>
              </w:rPr>
              <w:tab/>
            </w:r>
            <w:r>
              <w:rPr>
                <w:noProof/>
                <w:webHidden/>
              </w:rPr>
              <w:fldChar w:fldCharType="begin"/>
            </w:r>
            <w:r>
              <w:rPr>
                <w:noProof/>
                <w:webHidden/>
              </w:rPr>
              <w:instrText xml:space="preserve"> PAGEREF _Toc70710561 \h </w:instrText>
            </w:r>
            <w:r>
              <w:rPr>
                <w:noProof/>
                <w:webHidden/>
              </w:rPr>
            </w:r>
            <w:r>
              <w:rPr>
                <w:noProof/>
                <w:webHidden/>
              </w:rPr>
              <w:fldChar w:fldCharType="separate"/>
            </w:r>
            <w:r>
              <w:rPr>
                <w:noProof/>
                <w:webHidden/>
              </w:rPr>
              <w:t>12</w:t>
            </w:r>
            <w:r>
              <w:rPr>
                <w:noProof/>
                <w:webHidden/>
              </w:rPr>
              <w:fldChar w:fldCharType="end"/>
            </w:r>
          </w:hyperlink>
        </w:p>
        <w:p w14:paraId="4B6620B3" w14:textId="428B11CD" w:rsidR="00737E5D" w:rsidRDefault="00737E5D">
          <w:pPr>
            <w:pStyle w:val="TOC2"/>
            <w:tabs>
              <w:tab w:val="right" w:leader="dot" w:pos="10450"/>
            </w:tabs>
            <w:rPr>
              <w:rFonts w:eastAsiaTheme="minorEastAsia" w:cstheme="minorBidi"/>
              <w:b w:val="0"/>
              <w:bCs w:val="0"/>
              <w:noProof/>
              <w:sz w:val="24"/>
              <w:szCs w:val="24"/>
              <w:lang w:eastAsia="en-GB"/>
            </w:rPr>
          </w:pPr>
          <w:hyperlink w:anchor="_Toc70710562" w:history="1">
            <w:r w:rsidRPr="002F4A3A">
              <w:rPr>
                <w:rStyle w:val="Hyperlink"/>
                <w:rFonts w:ascii="Times" w:hAnsi="Times"/>
                <w:noProof/>
              </w:rPr>
              <w:t>3.3 Areas to improve.</w:t>
            </w:r>
            <w:r>
              <w:rPr>
                <w:noProof/>
                <w:webHidden/>
              </w:rPr>
              <w:tab/>
            </w:r>
            <w:r>
              <w:rPr>
                <w:noProof/>
                <w:webHidden/>
              </w:rPr>
              <w:fldChar w:fldCharType="begin"/>
            </w:r>
            <w:r>
              <w:rPr>
                <w:noProof/>
                <w:webHidden/>
              </w:rPr>
              <w:instrText xml:space="preserve"> PAGEREF _Toc70710562 \h </w:instrText>
            </w:r>
            <w:r>
              <w:rPr>
                <w:noProof/>
                <w:webHidden/>
              </w:rPr>
            </w:r>
            <w:r>
              <w:rPr>
                <w:noProof/>
                <w:webHidden/>
              </w:rPr>
              <w:fldChar w:fldCharType="separate"/>
            </w:r>
            <w:r>
              <w:rPr>
                <w:noProof/>
                <w:webHidden/>
              </w:rPr>
              <w:t>12</w:t>
            </w:r>
            <w:r>
              <w:rPr>
                <w:noProof/>
                <w:webHidden/>
              </w:rPr>
              <w:fldChar w:fldCharType="end"/>
            </w:r>
          </w:hyperlink>
        </w:p>
        <w:p w14:paraId="28014BAB" w14:textId="7C7DF050" w:rsidR="00737E5D" w:rsidRDefault="00737E5D">
          <w:pPr>
            <w:pStyle w:val="TOC1"/>
            <w:tabs>
              <w:tab w:val="right" w:leader="dot" w:pos="10450"/>
            </w:tabs>
            <w:rPr>
              <w:rFonts w:eastAsiaTheme="minorEastAsia" w:cstheme="minorBidi"/>
              <w:b w:val="0"/>
              <w:bCs w:val="0"/>
              <w:i w:val="0"/>
              <w:iCs w:val="0"/>
              <w:noProof/>
              <w:lang w:eastAsia="en-GB"/>
            </w:rPr>
          </w:pPr>
          <w:hyperlink w:anchor="_Toc70710563" w:history="1">
            <w:r w:rsidRPr="002F4A3A">
              <w:rPr>
                <w:rStyle w:val="Hyperlink"/>
                <w:rFonts w:ascii="Times" w:hAnsi="Times"/>
                <w:noProof/>
              </w:rPr>
              <w:t>4 Conclusion.</w:t>
            </w:r>
            <w:r>
              <w:rPr>
                <w:noProof/>
                <w:webHidden/>
              </w:rPr>
              <w:tab/>
            </w:r>
            <w:r>
              <w:rPr>
                <w:noProof/>
                <w:webHidden/>
              </w:rPr>
              <w:fldChar w:fldCharType="begin"/>
            </w:r>
            <w:r>
              <w:rPr>
                <w:noProof/>
                <w:webHidden/>
              </w:rPr>
              <w:instrText xml:space="preserve"> PAGEREF _Toc70710563 \h </w:instrText>
            </w:r>
            <w:r>
              <w:rPr>
                <w:noProof/>
                <w:webHidden/>
              </w:rPr>
            </w:r>
            <w:r>
              <w:rPr>
                <w:noProof/>
                <w:webHidden/>
              </w:rPr>
              <w:fldChar w:fldCharType="separate"/>
            </w:r>
            <w:r>
              <w:rPr>
                <w:noProof/>
                <w:webHidden/>
              </w:rPr>
              <w:t>13</w:t>
            </w:r>
            <w:r>
              <w:rPr>
                <w:noProof/>
                <w:webHidden/>
              </w:rPr>
              <w:fldChar w:fldCharType="end"/>
            </w:r>
          </w:hyperlink>
        </w:p>
        <w:p w14:paraId="54C0B463" w14:textId="687019A8" w:rsidR="00737E5D" w:rsidRDefault="00737E5D">
          <w:pPr>
            <w:pStyle w:val="TOC1"/>
            <w:tabs>
              <w:tab w:val="right" w:leader="dot" w:pos="10450"/>
            </w:tabs>
            <w:rPr>
              <w:rFonts w:eastAsiaTheme="minorEastAsia" w:cstheme="minorBidi"/>
              <w:b w:val="0"/>
              <w:bCs w:val="0"/>
              <w:i w:val="0"/>
              <w:iCs w:val="0"/>
              <w:noProof/>
              <w:lang w:eastAsia="en-GB"/>
            </w:rPr>
          </w:pPr>
          <w:hyperlink w:anchor="_Toc70710564" w:history="1">
            <w:r w:rsidRPr="002F4A3A">
              <w:rPr>
                <w:rStyle w:val="Hyperlink"/>
                <w:noProof/>
              </w:rPr>
              <w:t>References.</w:t>
            </w:r>
            <w:r>
              <w:rPr>
                <w:noProof/>
                <w:webHidden/>
              </w:rPr>
              <w:tab/>
            </w:r>
            <w:r>
              <w:rPr>
                <w:noProof/>
                <w:webHidden/>
              </w:rPr>
              <w:fldChar w:fldCharType="begin"/>
            </w:r>
            <w:r>
              <w:rPr>
                <w:noProof/>
                <w:webHidden/>
              </w:rPr>
              <w:instrText xml:space="preserve"> PAGEREF _Toc70710564 \h </w:instrText>
            </w:r>
            <w:r>
              <w:rPr>
                <w:noProof/>
                <w:webHidden/>
              </w:rPr>
            </w:r>
            <w:r>
              <w:rPr>
                <w:noProof/>
                <w:webHidden/>
              </w:rPr>
              <w:fldChar w:fldCharType="separate"/>
            </w:r>
            <w:r>
              <w:rPr>
                <w:noProof/>
                <w:webHidden/>
              </w:rPr>
              <w:t>14</w:t>
            </w:r>
            <w:r>
              <w:rPr>
                <w:noProof/>
                <w:webHidden/>
              </w:rPr>
              <w:fldChar w:fldCharType="end"/>
            </w:r>
          </w:hyperlink>
        </w:p>
        <w:p w14:paraId="312C5429" w14:textId="7FD52EED" w:rsidR="006A61CA" w:rsidRDefault="006A61CA">
          <w:r>
            <w:rPr>
              <w:b/>
              <w:bCs/>
              <w:noProof/>
            </w:rPr>
            <w:fldChar w:fldCharType="end"/>
          </w:r>
        </w:p>
      </w:sdtContent>
    </w:sdt>
    <w:p w14:paraId="3A2E8526" w14:textId="3D12ABE6" w:rsidR="005F6C77" w:rsidRDefault="005F6C77" w:rsidP="00417B6E"/>
    <w:p w14:paraId="105958A5" w14:textId="4EAA7B39" w:rsidR="006A61CA" w:rsidRDefault="006A61CA" w:rsidP="00417B6E"/>
    <w:p w14:paraId="7D4605E8" w14:textId="025D8B13" w:rsidR="006A61CA" w:rsidRDefault="006A61CA" w:rsidP="00417B6E"/>
    <w:p w14:paraId="59ACF9B2" w14:textId="5BF3F86F" w:rsidR="006A61CA" w:rsidRDefault="006A61CA" w:rsidP="00417B6E"/>
    <w:p w14:paraId="398E91D7" w14:textId="2D7DC4F1" w:rsidR="006A61CA" w:rsidRDefault="006A61CA" w:rsidP="00417B6E"/>
    <w:p w14:paraId="4CF9113D" w14:textId="0A173A23" w:rsidR="006A61CA" w:rsidRDefault="006A61CA" w:rsidP="00417B6E"/>
    <w:p w14:paraId="381E168C" w14:textId="7553DDC9" w:rsidR="006A61CA" w:rsidRDefault="006A61CA" w:rsidP="00417B6E"/>
    <w:p w14:paraId="2D705B8F" w14:textId="4A755A62" w:rsidR="006A61CA" w:rsidRDefault="006A61CA" w:rsidP="00417B6E"/>
    <w:p w14:paraId="5C20C6F5" w14:textId="707D9B8A" w:rsidR="006A61CA" w:rsidRDefault="006A61CA" w:rsidP="00417B6E"/>
    <w:p w14:paraId="1DC4E49C" w14:textId="258308AB" w:rsidR="006A61CA" w:rsidRDefault="006A61CA" w:rsidP="00417B6E"/>
    <w:p w14:paraId="292C125F" w14:textId="1D0E9D8A" w:rsidR="00CC4462" w:rsidRDefault="005F0799" w:rsidP="005F0799">
      <w:pPr>
        <w:pStyle w:val="Heading2"/>
        <w:rPr>
          <w:rFonts w:ascii="Times" w:hAnsi="Times"/>
          <w:sz w:val="28"/>
          <w:szCs w:val="28"/>
        </w:rPr>
      </w:pPr>
      <w:bookmarkStart w:id="0" w:name="_Toc70710549"/>
      <w:r w:rsidRPr="00076F8F">
        <w:rPr>
          <w:rFonts w:ascii="Times" w:hAnsi="Times"/>
          <w:sz w:val="28"/>
          <w:szCs w:val="28"/>
        </w:rPr>
        <w:lastRenderedPageBreak/>
        <w:t>Introduction.</w:t>
      </w:r>
      <w:bookmarkEnd w:id="0"/>
    </w:p>
    <w:p w14:paraId="625F4AE2" w14:textId="6A498D18" w:rsidR="004657C4" w:rsidRDefault="00BC28BA" w:rsidP="004946F8">
      <w:r w:rsidRPr="00BC28BA">
        <w:t>Amazon is a massive e-commerce platform, selling a range of goods to consumers</w:t>
      </w:r>
      <w:r w:rsidR="00D206B6">
        <w:t>. It</w:t>
      </w:r>
      <w:r w:rsidRPr="00BC28BA">
        <w:t xml:space="preserve"> distribut</w:t>
      </w:r>
      <w:r w:rsidR="00D30ABF">
        <w:t>es</w:t>
      </w:r>
      <w:r w:rsidRPr="00BC28BA">
        <w:t xml:space="preserve"> </w:t>
      </w:r>
      <w:r w:rsidR="00D30ABF">
        <w:t xml:space="preserve">products to </w:t>
      </w:r>
      <w:r w:rsidRPr="00BC28BA">
        <w:t>independent stores</w:t>
      </w:r>
      <w:r w:rsidR="007C37F7">
        <w:t>,</w:t>
      </w:r>
      <w:r w:rsidRPr="00BC28BA">
        <w:t xml:space="preserve"> it</w:t>
      </w:r>
      <w:r w:rsidR="007C37F7">
        <w:t xml:space="preserve"> also</w:t>
      </w:r>
      <w:r w:rsidRPr="00BC28BA">
        <w:t xml:space="preserve"> serves as a go-between, or aggregator, in some ways, to the millions. In addition to offering online services, the organisation frequently produces and leases out storage and processing capacity computer facilities over the Internet. </w:t>
      </w:r>
      <w:r w:rsidR="00E24B91">
        <w:t>A</w:t>
      </w:r>
      <w:r w:rsidRPr="00BC28BA">
        <w:t xml:space="preserve">ll </w:t>
      </w:r>
      <w:r w:rsidR="00E24B91">
        <w:t xml:space="preserve">the internet traffic </w:t>
      </w:r>
      <w:r w:rsidRPr="00BC28BA">
        <w:t xml:space="preserve">ended up being diverted to Amazon in 2012, which means that just one percent of all of the web traffic is passing into the data centres. With over </w:t>
      </w:r>
      <w:r w:rsidR="00CD41FF">
        <w:t xml:space="preserve">a </w:t>
      </w:r>
      <w:r w:rsidRPr="00BC28BA">
        <w:t xml:space="preserve">half </w:t>
      </w:r>
      <w:r w:rsidR="00CD41FF">
        <w:t>of</w:t>
      </w:r>
      <w:r w:rsidRPr="00BC28BA">
        <w:t xml:space="preserve"> million titles available, the company also produces the best-selling e-book</w:t>
      </w:r>
      <w:r w:rsidR="00142697">
        <w:t>s</w:t>
      </w:r>
      <w:r w:rsidRPr="00BC28BA">
        <w:t xml:space="preserve">. The sales of these products also led to a fundamental change in the book publishing because of Amazon's marketing strategies, which have raised the amount of e-book content production significantly. </w:t>
      </w:r>
      <w:sdt>
        <w:sdtPr>
          <w:id w:val="-306322678"/>
          <w:citation/>
        </w:sdtPr>
        <w:sdtEndPr/>
        <w:sdtContent>
          <w:r>
            <w:fldChar w:fldCharType="begin"/>
          </w:r>
          <w:r>
            <w:instrText xml:space="preserve"> CITATION Hal21 \l 2057 </w:instrText>
          </w:r>
          <w:r>
            <w:fldChar w:fldCharType="separate"/>
          </w:r>
          <w:r w:rsidR="008A614E">
            <w:rPr>
              <w:noProof/>
            </w:rPr>
            <w:t xml:space="preserve"> </w:t>
          </w:r>
          <w:r w:rsidR="008A614E" w:rsidRPr="008A614E">
            <w:rPr>
              <w:noProof/>
            </w:rPr>
            <w:t>(Hall, 2021)</w:t>
          </w:r>
          <w:r>
            <w:fldChar w:fldCharType="end"/>
          </w:r>
        </w:sdtContent>
      </w:sdt>
      <w:r>
        <w:t>.</w:t>
      </w:r>
    </w:p>
    <w:p w14:paraId="1BFE957B" w14:textId="77777777" w:rsidR="00BC28BA" w:rsidRDefault="00BC28BA" w:rsidP="004657C4"/>
    <w:p w14:paraId="3B1092D2" w14:textId="570E874B" w:rsidR="004657C4" w:rsidRPr="00076F8F" w:rsidRDefault="004657C4" w:rsidP="004657C4">
      <w:r>
        <w:t xml:space="preserve">From a financial perspective, Amazon is </w:t>
      </w:r>
      <w:r w:rsidR="000940C3">
        <w:t xml:space="preserve">one </w:t>
      </w:r>
      <w:r w:rsidR="00CD3D51">
        <w:t>of biggest</w:t>
      </w:r>
      <w:r>
        <w:t xml:space="preserve"> Internet company in the world. Jeff Bezos had the idea when he began to sell books online in 1994 that the best way to succeed online was to grow fast. </w:t>
      </w:r>
      <w:r w:rsidR="00223998">
        <w:t xml:space="preserve"> </w:t>
      </w:r>
      <w:r>
        <w:t>Now, from library to food, to shipping container houses, the company is selling</w:t>
      </w:r>
      <w:r w:rsidR="003547E6">
        <w:t xml:space="preserve"> approximately everything from the market</w:t>
      </w:r>
      <w:r>
        <w:t xml:space="preserve">. It </w:t>
      </w:r>
      <w:r w:rsidR="00102BAC">
        <w:t>became</w:t>
      </w:r>
      <w:r>
        <w:t xml:space="preserve"> a one-stop shop and its future is highly ambitious</w:t>
      </w:r>
      <w:r w:rsidR="00223998">
        <w:t xml:space="preserve"> </w:t>
      </w:r>
      <w:sdt>
        <w:sdtPr>
          <w:id w:val="-1631931464"/>
          <w:citation/>
        </w:sdtPr>
        <w:sdtEndPr/>
        <w:sdtContent>
          <w:r w:rsidR="00223998">
            <w:fldChar w:fldCharType="begin"/>
          </w:r>
          <w:r w:rsidR="00223998">
            <w:instrText xml:space="preserve"> CITATION Chr21 \l 2057 </w:instrText>
          </w:r>
          <w:r w:rsidR="00223998">
            <w:fldChar w:fldCharType="separate"/>
          </w:r>
          <w:r w:rsidR="008A614E" w:rsidRPr="008A614E">
            <w:rPr>
              <w:noProof/>
            </w:rPr>
            <w:t>(McFadden, 2021)</w:t>
          </w:r>
          <w:r w:rsidR="00223998">
            <w:fldChar w:fldCharType="end"/>
          </w:r>
        </w:sdtContent>
      </w:sdt>
      <w:r>
        <w:t>.</w:t>
      </w:r>
    </w:p>
    <w:p w14:paraId="062ACDBA" w14:textId="222DADA8" w:rsidR="00CC4462" w:rsidRDefault="00CC4462" w:rsidP="00417B6E"/>
    <w:p w14:paraId="4D6BCE69" w14:textId="00DCA1E1" w:rsidR="00530EA6" w:rsidRDefault="004E65A3" w:rsidP="00417B6E">
      <w:r>
        <w:t xml:space="preserve">Nowadays Covid Pandemic </w:t>
      </w:r>
      <w:r w:rsidR="005C3A03">
        <w:t>has a</w:t>
      </w:r>
      <w:r>
        <w:t xml:space="preserve"> significant impact in all aspects of life around the </w:t>
      </w:r>
      <w:r w:rsidR="00102BAC">
        <w:t>G</w:t>
      </w:r>
      <w:r>
        <w:t>lobe</w:t>
      </w:r>
      <w:r w:rsidR="00102BAC">
        <w:t>.</w:t>
      </w:r>
      <w:r>
        <w:t xml:space="preserve"> </w:t>
      </w:r>
      <w:r w:rsidR="00001084">
        <w:t xml:space="preserve">People are scared </w:t>
      </w:r>
      <w:r w:rsidR="004B46BB">
        <w:t xml:space="preserve">of what else can happen </w:t>
      </w:r>
      <w:r w:rsidR="00715B02">
        <w:t>and is there any chances of return, hopefully</w:t>
      </w:r>
      <w:r w:rsidR="00001084">
        <w:t xml:space="preserve"> the vaccine are </w:t>
      </w:r>
      <w:r w:rsidR="00CC5B1C">
        <w:t xml:space="preserve">on the way and normal life is not as far as one year ago. </w:t>
      </w:r>
      <w:r w:rsidR="00BD01B3">
        <w:t>This fear</w:t>
      </w:r>
      <w:r w:rsidR="00715B02">
        <w:t xml:space="preserve"> </w:t>
      </w:r>
      <w:r w:rsidR="0007011B">
        <w:t>is available for all individuals but not for Amazon</w:t>
      </w:r>
      <w:r w:rsidR="00023B13">
        <w:t xml:space="preserve">, </w:t>
      </w:r>
      <w:r w:rsidR="00673624">
        <w:t xml:space="preserve">seems that they did not feel </w:t>
      </w:r>
      <w:r w:rsidR="00023B13">
        <w:t xml:space="preserve">nothing and their goals to continue </w:t>
      </w:r>
      <w:r w:rsidR="00895374">
        <w:t>growing are not affected by the pandemic.</w:t>
      </w:r>
      <w:r w:rsidR="00BD01B3">
        <w:t xml:space="preserve"> The number of customers </w:t>
      </w:r>
      <w:r w:rsidR="00D147F5">
        <w:t>is</w:t>
      </w:r>
      <w:r w:rsidR="00BD01B3">
        <w:t xml:space="preserve"> </w:t>
      </w:r>
      <w:r w:rsidR="00967703">
        <w:t>continuing</w:t>
      </w:r>
      <w:r w:rsidR="00BD01B3">
        <w:t xml:space="preserve"> to </w:t>
      </w:r>
      <w:r w:rsidR="00967703">
        <w:t>increase,</w:t>
      </w:r>
      <w:r w:rsidR="00BD01B3">
        <w:t xml:space="preserve"> and </w:t>
      </w:r>
      <w:r w:rsidR="00D147F5">
        <w:t>A</w:t>
      </w:r>
      <w:r w:rsidR="00BD01B3">
        <w:t xml:space="preserve">mazon </w:t>
      </w:r>
      <w:r w:rsidR="00967703">
        <w:t>services are on top as Netflix or Spotify.</w:t>
      </w:r>
    </w:p>
    <w:p w14:paraId="3075DECB" w14:textId="34F0CEAA" w:rsidR="000E06CA" w:rsidRDefault="000E06CA" w:rsidP="00417B6E"/>
    <w:p w14:paraId="15351D16" w14:textId="5D4797FE" w:rsidR="000E06CA" w:rsidRDefault="000E06CA" w:rsidP="00417B6E">
      <w:r>
        <w:t xml:space="preserve">This report will analyse how Amazon </w:t>
      </w:r>
      <w:r w:rsidR="006D51D1">
        <w:t xml:space="preserve">did </w:t>
      </w:r>
      <w:r>
        <w:t xml:space="preserve">not </w:t>
      </w:r>
      <w:r w:rsidR="006D51D1">
        <w:t xml:space="preserve">fall in </w:t>
      </w:r>
      <w:r w:rsidR="007E62A3">
        <w:t>these difficult times</w:t>
      </w:r>
      <w:r w:rsidR="007C6997">
        <w:t xml:space="preserve"> and how knowledge and information management helped them to </w:t>
      </w:r>
      <w:r w:rsidR="00A83DA3">
        <w:t xml:space="preserve">keep </w:t>
      </w:r>
      <w:r w:rsidR="007C6997">
        <w:t xml:space="preserve">stability </w:t>
      </w:r>
      <w:r w:rsidR="00A83DA3">
        <w:t xml:space="preserve">even to </w:t>
      </w:r>
      <w:r w:rsidR="00243445">
        <w:t xml:space="preserve">hire new staff. </w:t>
      </w:r>
      <w:r w:rsidR="007E62A3">
        <w:t xml:space="preserve">In guidance with University </w:t>
      </w:r>
      <w:r w:rsidR="008D160C">
        <w:t xml:space="preserve">this report will underpin knowledge management theories </w:t>
      </w:r>
      <w:r w:rsidR="000260C5">
        <w:t xml:space="preserve">like Knowledge management </w:t>
      </w:r>
      <w:r w:rsidR="00C14A62">
        <w:t xml:space="preserve">in concordance </w:t>
      </w:r>
      <w:r w:rsidR="004A0910">
        <w:t>with</w:t>
      </w:r>
      <w:r w:rsidR="00C14A62">
        <w:t xml:space="preserve"> knowledge acquisition</w:t>
      </w:r>
      <w:r w:rsidR="008F5B8D">
        <w:t>, retention and transfer,</w:t>
      </w:r>
      <w:r w:rsidR="00C14A62">
        <w:t xml:space="preserve"> </w:t>
      </w:r>
      <w:r w:rsidR="003A35F0">
        <w:t>which w</w:t>
      </w:r>
      <w:r w:rsidR="00B021EA">
        <w:t>ill</w:t>
      </w:r>
      <w:r w:rsidR="003A35F0">
        <w:t xml:space="preserve"> be </w:t>
      </w:r>
      <w:r w:rsidR="00D57840">
        <w:t xml:space="preserve">on </w:t>
      </w:r>
      <w:r w:rsidR="003A35F0">
        <w:t xml:space="preserve">the basis of </w:t>
      </w:r>
      <w:r w:rsidR="00B021EA">
        <w:t xml:space="preserve">reasonable analysis. </w:t>
      </w:r>
    </w:p>
    <w:p w14:paraId="5DCE8EBD" w14:textId="77777777" w:rsidR="00D57840" w:rsidRDefault="00D57840" w:rsidP="00417B6E"/>
    <w:p w14:paraId="47B600C1" w14:textId="77777777" w:rsidR="00967703" w:rsidRDefault="00967703" w:rsidP="00417B6E"/>
    <w:p w14:paraId="5EBFF2C2" w14:textId="04D0E8D4" w:rsidR="005F6C77" w:rsidRDefault="005F6C77" w:rsidP="00417B6E"/>
    <w:p w14:paraId="5D80B327" w14:textId="2D65CA77" w:rsidR="005F6C77" w:rsidRDefault="005F6C77" w:rsidP="00417B6E"/>
    <w:p w14:paraId="35151544" w14:textId="1E20506A" w:rsidR="005F6C77" w:rsidRDefault="005F6C77" w:rsidP="00417B6E"/>
    <w:p w14:paraId="58B9A276" w14:textId="649A6C4C" w:rsidR="00AE4F76" w:rsidRDefault="00AE4F76" w:rsidP="00417B6E"/>
    <w:p w14:paraId="13397AE0" w14:textId="1F2B9FFF" w:rsidR="00AE4F76" w:rsidRDefault="00AE4F76" w:rsidP="00417B6E"/>
    <w:p w14:paraId="14F9D739" w14:textId="77777777" w:rsidR="00AE4F76" w:rsidRDefault="00AE4F76" w:rsidP="00417B6E"/>
    <w:p w14:paraId="46CE67E2" w14:textId="46D88FCF" w:rsidR="005F6C77" w:rsidRDefault="005F6C77" w:rsidP="00417B6E"/>
    <w:p w14:paraId="7D11E391" w14:textId="36C477FA" w:rsidR="00766517" w:rsidRDefault="00766517" w:rsidP="00766517">
      <w:pPr>
        <w:pStyle w:val="Heading1"/>
        <w:rPr>
          <w:rFonts w:ascii="Times" w:hAnsi="Times"/>
        </w:rPr>
      </w:pPr>
      <w:bookmarkStart w:id="1" w:name="_Toc70710550"/>
      <w:r w:rsidRPr="00766517">
        <w:rPr>
          <w:rFonts w:ascii="Times" w:hAnsi="Times"/>
        </w:rPr>
        <w:lastRenderedPageBreak/>
        <w:t>1. Knowledge and Information Management</w:t>
      </w:r>
      <w:r>
        <w:rPr>
          <w:rFonts w:ascii="Times" w:hAnsi="Times"/>
        </w:rPr>
        <w:t>.</w:t>
      </w:r>
      <w:bookmarkEnd w:id="1"/>
      <w:r>
        <w:rPr>
          <w:rFonts w:ascii="Times" w:hAnsi="Times"/>
        </w:rPr>
        <w:t xml:space="preserve"> </w:t>
      </w:r>
    </w:p>
    <w:p w14:paraId="2A3B8A76" w14:textId="77777777" w:rsidR="00766517" w:rsidRPr="00766517" w:rsidRDefault="00766517" w:rsidP="00766517"/>
    <w:p w14:paraId="79C39BE4" w14:textId="74A77FEB" w:rsidR="00766517" w:rsidRDefault="00766517" w:rsidP="00766517">
      <w:r>
        <w:t xml:space="preserve">Improving an organization's productivity while also saving information is the primary objective of knowledge management. Mostly it pertains to preparation and on-the-job learning for clients or members of the company. </w:t>
      </w:r>
      <w:r w:rsidR="003429ED">
        <w:t>T</w:t>
      </w:r>
      <w:r>
        <w:t>o harness the power of an organization's collective knowledge is to be facilitated by an on-going cycle of development, distribution, sharing, and evaluation</w:t>
      </w:r>
      <w:r>
        <w:t xml:space="preserve"> </w:t>
      </w:r>
      <w:sdt>
        <w:sdtPr>
          <w:id w:val="612644192"/>
          <w:citation/>
        </w:sdtPr>
        <w:sdtContent>
          <w:r>
            <w:fldChar w:fldCharType="begin"/>
          </w:r>
          <w:r>
            <w:instrText xml:space="preserve"> CITATION Val21 \l 2057 </w:instrText>
          </w:r>
          <w:r>
            <w:fldChar w:fldCharType="separate"/>
          </w:r>
          <w:r w:rsidR="008A614E" w:rsidRPr="008A614E">
            <w:rPr>
              <w:noProof/>
            </w:rPr>
            <w:t>(Group, 2021)</w:t>
          </w:r>
          <w:r>
            <w:fldChar w:fldCharType="end"/>
          </w:r>
        </w:sdtContent>
      </w:sdt>
      <w:r>
        <w:t xml:space="preserve">. </w:t>
      </w:r>
    </w:p>
    <w:p w14:paraId="7F14E9E5" w14:textId="605DE36F" w:rsidR="00766517" w:rsidRDefault="00766517" w:rsidP="00766517"/>
    <w:p w14:paraId="7A25CDC5" w14:textId="288DB4B3" w:rsidR="00766517" w:rsidRDefault="00766517" w:rsidP="00766517">
      <w:r>
        <w:t>F</w:t>
      </w:r>
      <w:r>
        <w:t>ields of information management</w:t>
      </w:r>
      <w:r>
        <w:t xml:space="preserve"> are, </w:t>
      </w:r>
      <w:r>
        <w:t>acquiring information</w:t>
      </w:r>
      <w:r>
        <w:t>, k</w:t>
      </w:r>
      <w:r>
        <w:t>eeping records of information</w:t>
      </w:r>
      <w:r>
        <w:t xml:space="preserve"> and d</w:t>
      </w:r>
      <w:r>
        <w:t>ata sharing</w:t>
      </w:r>
      <w:r>
        <w:t>. T</w:t>
      </w:r>
      <w:r>
        <w:t xml:space="preserve">he aim is to promote organisational learning and to foster a learning culture in which knowledge sharing is encouraged and those who want to learn to improve themselves find it simple to do so. When considering knowledge management, it is useful to understand the different forms of knowledge and how easy it is to share </w:t>
      </w:r>
      <w:r w:rsidR="00B66B04">
        <w:t>these</w:t>
      </w:r>
      <w:r>
        <w:t xml:space="preserve"> knowledge</w:t>
      </w:r>
      <w:r w:rsidR="00B66B04">
        <w:t>s</w:t>
      </w:r>
      <w:r>
        <w:t xml:space="preserve"> within an organisation. The two primary categories of knowledge protected by the concept of knowledge management are tacit knowledge and explicit knowledge</w:t>
      </w:r>
      <w:r>
        <w:t xml:space="preserve"> </w:t>
      </w:r>
      <w:sdt>
        <w:sdtPr>
          <w:id w:val="1293637481"/>
          <w:citation/>
        </w:sdtPr>
        <w:sdtContent>
          <w:r>
            <w:fldChar w:fldCharType="begin"/>
          </w:r>
          <w:r>
            <w:instrText xml:space="preserve"> CITATION Val21 \l 2057 </w:instrText>
          </w:r>
          <w:r>
            <w:fldChar w:fldCharType="separate"/>
          </w:r>
          <w:r w:rsidR="008A614E" w:rsidRPr="008A614E">
            <w:rPr>
              <w:noProof/>
            </w:rPr>
            <w:t>(Group, 2021)</w:t>
          </w:r>
          <w:r>
            <w:fldChar w:fldCharType="end"/>
          </w:r>
        </w:sdtContent>
      </w:sdt>
      <w:r>
        <w:t xml:space="preserve">. </w:t>
      </w:r>
    </w:p>
    <w:p w14:paraId="1753EFF0" w14:textId="77777777" w:rsidR="00766517" w:rsidRDefault="00766517" w:rsidP="00766517"/>
    <w:p w14:paraId="0CEB133C" w14:textId="3F1F45C5" w:rsidR="00766517" w:rsidRDefault="00766517" w:rsidP="00766517">
      <w:r>
        <w:t>Tacit information is more intuitive, but it is more difficult to bundle and communicate with others. Innovative thought and learning body language are two examples of implicit awareness. Explicit knowledge is information that is readily codifiable and teachable, such as how to adjust the toner in a printer or mathematical equations. Effective knowledge management can benefit a company in a variety of ways. It would ensure that employees' technical expertise does not quit with them or goes unutilized by other employees who could profit from it. It improves situational awareness while also providing opportunities to learn about best practises, lessons learned, and overall organisational change</w:t>
      </w:r>
      <w:r>
        <w:t xml:space="preserve"> </w:t>
      </w:r>
      <w:sdt>
        <w:sdtPr>
          <w:id w:val="-1905675476"/>
          <w:citation/>
        </w:sdtPr>
        <w:sdtContent>
          <w:r>
            <w:fldChar w:fldCharType="begin"/>
          </w:r>
          <w:r>
            <w:instrText xml:space="preserve"> CITATION Val21 \l 2057 </w:instrText>
          </w:r>
          <w:r>
            <w:fldChar w:fldCharType="separate"/>
          </w:r>
          <w:r w:rsidR="008A614E" w:rsidRPr="008A614E">
            <w:rPr>
              <w:noProof/>
            </w:rPr>
            <w:t>(Group, 2021)</w:t>
          </w:r>
          <w:r>
            <w:fldChar w:fldCharType="end"/>
          </w:r>
        </w:sdtContent>
      </w:sdt>
      <w:r>
        <w:t>.</w:t>
      </w:r>
    </w:p>
    <w:p w14:paraId="302AA825" w14:textId="6F815B12" w:rsidR="00766517" w:rsidRDefault="00766517" w:rsidP="00766517"/>
    <w:p w14:paraId="22A1F9F0" w14:textId="6CC293B5" w:rsidR="00766517" w:rsidRPr="00766517" w:rsidRDefault="00766517" w:rsidP="00766517">
      <w:pPr>
        <w:pStyle w:val="Heading2"/>
        <w:rPr>
          <w:rFonts w:ascii="Times" w:hAnsi="Times"/>
        </w:rPr>
      </w:pPr>
      <w:bookmarkStart w:id="2" w:name="_Toc70710551"/>
      <w:r w:rsidRPr="00766517">
        <w:rPr>
          <w:rFonts w:ascii="Times" w:hAnsi="Times"/>
        </w:rPr>
        <w:t xml:space="preserve">1.1 Background </w:t>
      </w:r>
      <w:proofErr w:type="gramStart"/>
      <w:r w:rsidRPr="00766517">
        <w:rPr>
          <w:rFonts w:ascii="Times" w:hAnsi="Times"/>
        </w:rPr>
        <w:t>Of</w:t>
      </w:r>
      <w:proofErr w:type="gramEnd"/>
      <w:r w:rsidRPr="00766517">
        <w:rPr>
          <w:rFonts w:ascii="Times" w:hAnsi="Times"/>
        </w:rPr>
        <w:t xml:space="preserve"> The Organisation.</w:t>
      </w:r>
      <w:bookmarkEnd w:id="2"/>
      <w:r w:rsidRPr="00766517">
        <w:rPr>
          <w:rFonts w:ascii="Times" w:hAnsi="Times"/>
        </w:rPr>
        <w:t xml:space="preserve"> </w:t>
      </w:r>
    </w:p>
    <w:p w14:paraId="7FA979B1" w14:textId="23AE6DB8" w:rsidR="00766517" w:rsidRDefault="00766517" w:rsidP="00766517"/>
    <w:p w14:paraId="011A68AD" w14:textId="6F59B451" w:rsidR="00766517" w:rsidRDefault="00766517" w:rsidP="00766517">
      <w:r>
        <w:t>Amazon is the world's largest internet-based organisation in terms of sales. When Amazon began selling books online in 1994, Jeff Bezos believed that the only way to succeed online was to grow large and quickly. The company now sells everything from books to groceries to shipping container homes. It has evolved into a one-stop shop and has lofty goals for the future.</w:t>
      </w:r>
      <w:r>
        <w:t xml:space="preserve"> </w:t>
      </w:r>
      <w:r w:rsidRPr="00766517">
        <w:t xml:space="preserve">Jeff Bezos founded Amazon, or more precisely Amazon.com, in </w:t>
      </w:r>
      <w:r>
        <w:t xml:space="preserve">  </w:t>
      </w:r>
      <w:r w:rsidRPr="00766517">
        <w:t>July 2005. He was a Wall Street hedge fund executive at th</w:t>
      </w:r>
      <w:r w:rsidR="00BC78DD">
        <w:t>at</w:t>
      </w:r>
      <w:r w:rsidRPr="00766517">
        <w:t xml:space="preserve"> time. </w:t>
      </w:r>
      <w:proofErr w:type="spellStart"/>
      <w:r w:rsidRPr="00766517">
        <w:t>Cadabra</w:t>
      </w:r>
      <w:proofErr w:type="spellEnd"/>
      <w:r w:rsidRPr="00766517">
        <w:t xml:space="preserve"> was the original name for Amazon (from Abracadabra). However, Bezos' lawyer told him that the reference to magic may be a little too cryptic</w:t>
      </w:r>
      <w:r>
        <w:t xml:space="preserve"> </w:t>
      </w:r>
      <w:sdt>
        <w:sdtPr>
          <w:id w:val="1218162732"/>
          <w:citation/>
        </w:sdtPr>
        <w:sdtContent>
          <w:r>
            <w:fldChar w:fldCharType="begin"/>
          </w:r>
          <w:r>
            <w:instrText xml:space="preserve"> CITATION Cri21 \l 2057 </w:instrText>
          </w:r>
          <w:r>
            <w:fldChar w:fldCharType="separate"/>
          </w:r>
          <w:r w:rsidR="008A614E" w:rsidRPr="008A614E">
            <w:rPr>
              <w:noProof/>
            </w:rPr>
            <w:t>(McFadden, 2021)</w:t>
          </w:r>
          <w:r>
            <w:fldChar w:fldCharType="end"/>
          </w:r>
        </w:sdtContent>
      </w:sdt>
      <w:r w:rsidRPr="00766517">
        <w:t>.</w:t>
      </w:r>
    </w:p>
    <w:p w14:paraId="698F263D" w14:textId="77777777" w:rsidR="00766517" w:rsidRDefault="00766517" w:rsidP="00766517"/>
    <w:p w14:paraId="6D8EEC4F" w14:textId="77777777" w:rsidR="00766517" w:rsidRDefault="00766517" w:rsidP="00766517">
      <w:pPr>
        <w:pStyle w:val="Heading2"/>
        <w:rPr>
          <w:rFonts w:ascii="Times" w:hAnsi="Times"/>
        </w:rPr>
      </w:pPr>
    </w:p>
    <w:p w14:paraId="3C9285F3" w14:textId="1F929EB9" w:rsidR="00766517" w:rsidRDefault="00766517" w:rsidP="00766517">
      <w:pPr>
        <w:pStyle w:val="Heading2"/>
        <w:rPr>
          <w:rFonts w:ascii="Times" w:hAnsi="Times"/>
        </w:rPr>
      </w:pPr>
    </w:p>
    <w:p w14:paraId="56DFF3F3" w14:textId="689E9BD3" w:rsidR="00766517" w:rsidRDefault="00766517" w:rsidP="00766517"/>
    <w:p w14:paraId="27CCD2BB" w14:textId="77777777" w:rsidR="00766517" w:rsidRPr="00766517" w:rsidRDefault="00766517" w:rsidP="00766517"/>
    <w:p w14:paraId="79D8E80C" w14:textId="5C298EBF" w:rsidR="00766517" w:rsidRDefault="00766517" w:rsidP="00766517">
      <w:pPr>
        <w:pStyle w:val="Heading2"/>
        <w:rPr>
          <w:rFonts w:ascii="Times" w:hAnsi="Times"/>
        </w:rPr>
      </w:pPr>
      <w:bookmarkStart w:id="3" w:name="_Toc70710552"/>
      <w:r w:rsidRPr="00766517">
        <w:rPr>
          <w:rFonts w:ascii="Times" w:hAnsi="Times"/>
        </w:rPr>
        <w:t>1.2 Amazon early years</w:t>
      </w:r>
      <w:r>
        <w:rPr>
          <w:rFonts w:ascii="Times" w:hAnsi="Times"/>
        </w:rPr>
        <w:t>.</w:t>
      </w:r>
      <w:bookmarkEnd w:id="3"/>
      <w:r>
        <w:rPr>
          <w:rFonts w:ascii="Times" w:hAnsi="Times"/>
        </w:rPr>
        <w:t xml:space="preserve"> </w:t>
      </w:r>
    </w:p>
    <w:p w14:paraId="41561C90" w14:textId="77777777" w:rsidR="00766517" w:rsidRPr="00766517" w:rsidRDefault="00766517" w:rsidP="00766517"/>
    <w:p w14:paraId="529DD1FE" w14:textId="03701A1A" w:rsidR="00766517" w:rsidRDefault="00766517" w:rsidP="00766517">
      <w:r>
        <w:t>Amazon's ideas for selling books online were often greeted with cynicism. The analyst community taunted the organisation with the term "Amazon.com". the media had speculated that Amazon.com would eventually fail in the industry because of existing brick</w:t>
      </w:r>
      <w:r w:rsidR="00F3133F">
        <w:t xml:space="preserve"> </w:t>
      </w:r>
      <w:r>
        <w:t>and</w:t>
      </w:r>
      <w:r w:rsidR="00F3133F">
        <w:t xml:space="preserve"> </w:t>
      </w:r>
      <w:r>
        <w:t xml:space="preserve">mortar booksellers like Borders and Barnes &amp; Noble. Until the end of 2001, the loss of profitability seems like good enough reason to dismiss the firm. </w:t>
      </w:r>
    </w:p>
    <w:p w14:paraId="0B8DF0AB" w14:textId="77777777" w:rsidR="00766517" w:rsidRDefault="00766517" w:rsidP="00766517"/>
    <w:p w14:paraId="5D180D64" w14:textId="33FFE3DD" w:rsidR="00766517" w:rsidRDefault="00766517" w:rsidP="00766517">
      <w:r>
        <w:t>However, Mr. Bezos rejected detractors consider</w:t>
      </w:r>
      <w:r w:rsidR="00A0594D">
        <w:t>ing</w:t>
      </w:r>
      <w:r>
        <w:t xml:space="preserve"> them ignorant of the enormous growth potential of the Internet's growth capacity. But success required that companies quickly grow, so he printed “Get Big Fast” on his company's employee T-shirts to help motivate them. For example, in December 1996, Amazon.com had 180,000 customers, but less than a year later, it had 1,000. in 1996 the company's sales grew </w:t>
      </w:r>
      <w:r w:rsidR="005650C8">
        <w:t xml:space="preserve">up </w:t>
      </w:r>
      <w:r>
        <w:t>from $15.7 million to $148 million, and in 1998 they more than doubled to $37.1 Time's Person of the Year 1999: Amazon's designer benefited from Amazon's growth</w:t>
      </w:r>
      <w:r>
        <w:t xml:space="preserve"> </w:t>
      </w:r>
      <w:sdt>
        <w:sdtPr>
          <w:id w:val="-946925427"/>
          <w:citation/>
        </w:sdtPr>
        <w:sdtContent>
          <w:r>
            <w:fldChar w:fldCharType="begin"/>
          </w:r>
          <w:r>
            <w:instrText xml:space="preserve"> CITATION Hal21 \l 2057 </w:instrText>
          </w:r>
          <w:r>
            <w:fldChar w:fldCharType="separate"/>
          </w:r>
          <w:r w:rsidR="008A614E" w:rsidRPr="008A614E">
            <w:rPr>
              <w:noProof/>
            </w:rPr>
            <w:t>(Hall, 2021)</w:t>
          </w:r>
          <w:r>
            <w:fldChar w:fldCharType="end"/>
          </w:r>
        </w:sdtContent>
      </w:sdt>
      <w:r>
        <w:t>.</w:t>
      </w:r>
    </w:p>
    <w:p w14:paraId="657DA66F" w14:textId="2066E8E3" w:rsidR="00766517" w:rsidRDefault="00766517" w:rsidP="00766517"/>
    <w:p w14:paraId="270120E9" w14:textId="120D9F3C" w:rsidR="00766517" w:rsidRDefault="00766517" w:rsidP="00766517">
      <w:pPr>
        <w:pStyle w:val="Heading2"/>
        <w:rPr>
          <w:rFonts w:ascii="Times" w:hAnsi="Times"/>
        </w:rPr>
      </w:pPr>
      <w:bookmarkStart w:id="4" w:name="_Toc70710553"/>
      <w:r w:rsidRPr="00766517">
        <w:rPr>
          <w:rFonts w:ascii="Times" w:hAnsi="Times"/>
        </w:rPr>
        <w:t>1.3 Covid 19</w:t>
      </w:r>
      <w:r>
        <w:rPr>
          <w:rFonts w:ascii="Times" w:hAnsi="Times"/>
        </w:rPr>
        <w:t xml:space="preserve"> and Tech Companies.</w:t>
      </w:r>
      <w:bookmarkEnd w:id="4"/>
      <w:r>
        <w:rPr>
          <w:rFonts w:ascii="Times" w:hAnsi="Times"/>
        </w:rPr>
        <w:t xml:space="preserve"> </w:t>
      </w:r>
    </w:p>
    <w:p w14:paraId="50B07B22" w14:textId="1388E8E8" w:rsidR="00766517" w:rsidRDefault="00766517" w:rsidP="00766517">
      <w:r>
        <w:t>In March we didn't expect to travel, read, buy, or do anything else; all of it happened quickly online. He noted, however, that one sector had been anticipating this type of change for much of their existence: tech companies won the pandemic</w:t>
      </w:r>
      <w:r w:rsidR="005E3BBE">
        <w:t xml:space="preserve"> </w:t>
      </w:r>
      <w:sdt>
        <w:sdtPr>
          <w:id w:val="-752586816"/>
          <w:citation/>
        </w:sdtPr>
        <w:sdtContent>
          <w:r w:rsidR="005E3BBE">
            <w:fldChar w:fldCharType="begin"/>
          </w:r>
          <w:r w:rsidR="005E3BBE">
            <w:instrText xml:space="preserve"> CITATION Jef20 \l 2057 </w:instrText>
          </w:r>
          <w:r w:rsidR="005E3BBE">
            <w:fldChar w:fldCharType="separate"/>
          </w:r>
          <w:r w:rsidR="008A614E" w:rsidRPr="008A614E">
            <w:rPr>
              <w:noProof/>
            </w:rPr>
            <w:t>(Cole, 2020)</w:t>
          </w:r>
          <w:r w:rsidR="005E3BBE">
            <w:fldChar w:fldCharType="end"/>
          </w:r>
        </w:sdtContent>
      </w:sdt>
      <w:r>
        <w:t xml:space="preserve">. </w:t>
      </w:r>
    </w:p>
    <w:p w14:paraId="1D709A13" w14:textId="77777777" w:rsidR="00766517" w:rsidRDefault="00766517" w:rsidP="00766517"/>
    <w:p w14:paraId="775C5741" w14:textId="1FBB5C81" w:rsidR="00766517" w:rsidRDefault="00766517" w:rsidP="00766517">
      <w:r>
        <w:t>The notion that more and more of life could occur online gave rise to Amazon, Apple (since 2007), and eBay (since 2011) to fruition. Their administration, organisational models, innovations, and supply chains were prepared for the transition to the Internet of Things. Standard workplaces and movie theatres have long since been vulnerable to destruction by the pandemic threat. Where Disney's stay-at-home, on-home, video-on-demand subscription service ended up saving the company was with the announcement of Disney+ in November 2018, the firm's home in its various theme parks, cruise ships, and theatres contributed a lot to its conventional TV market</w:t>
      </w:r>
      <w:r w:rsidR="005E3BBE">
        <w:t xml:space="preserve"> </w:t>
      </w:r>
      <w:sdt>
        <w:sdtPr>
          <w:id w:val="1092199316"/>
          <w:citation/>
        </w:sdtPr>
        <w:sdtContent>
          <w:r w:rsidR="005E3BBE">
            <w:fldChar w:fldCharType="begin"/>
          </w:r>
          <w:r w:rsidR="005E3BBE">
            <w:instrText xml:space="preserve"> CITATION Jef20 \l 2057 </w:instrText>
          </w:r>
          <w:r w:rsidR="005E3BBE">
            <w:fldChar w:fldCharType="separate"/>
          </w:r>
          <w:r w:rsidR="008A614E" w:rsidRPr="008A614E">
            <w:rPr>
              <w:noProof/>
            </w:rPr>
            <w:t>(Cole, 2020)</w:t>
          </w:r>
          <w:r w:rsidR="005E3BBE">
            <w:fldChar w:fldCharType="end"/>
          </w:r>
        </w:sdtContent>
      </w:sdt>
      <w:r>
        <w:t xml:space="preserve">. </w:t>
      </w:r>
    </w:p>
    <w:p w14:paraId="2C8C475C" w14:textId="77777777" w:rsidR="00766517" w:rsidRDefault="00766517" w:rsidP="00766517"/>
    <w:p w14:paraId="1C9A59E2" w14:textId="77777777" w:rsidR="00766517" w:rsidRDefault="00766517" w:rsidP="00766517">
      <w:r>
        <w:t xml:space="preserve">When the pandemic hit, everything they were not able to do on the internet was completed offline. By trial and error, they discovered potential customers, created more revenue for current customers, and acquired invaluable loyalty. When the competition returns, COVID will hold still, but not necessarily profit from it. </w:t>
      </w:r>
    </w:p>
    <w:p w14:paraId="10B446C4" w14:textId="2D3DAD10" w:rsidR="00766517" w:rsidRDefault="00766517" w:rsidP="00766517">
      <w:r>
        <w:t xml:space="preserve">Now that the innovative technologies and dreams of the creative and talented industries have been met, they have got rich. To sum up, all technology stocks have risen by over 62% </w:t>
      </w:r>
      <w:r w:rsidR="002475F5">
        <w:t>s</w:t>
      </w:r>
      <w:r>
        <w:t>ince the beginning of the year</w:t>
      </w:r>
      <w:r w:rsidR="002475F5">
        <w:t>.</w:t>
      </w:r>
      <w:r>
        <w:t xml:space="preserve"> Apple has grown in value by </w:t>
      </w:r>
      <w:r w:rsidR="002475F5">
        <w:t>100 percent and</w:t>
      </w:r>
      <w:r>
        <w:t xml:space="preserve"> has reached a market capitalization of $2 trillion. As a tech firm, the amount of creativity is up by 40% (disappointing), but the money isn't a significant increase. On the U.S.S. Internet, Netflix is up</w:t>
      </w:r>
      <w:r w:rsidR="007153B5">
        <w:t xml:space="preserve"> to</w:t>
      </w:r>
      <w:r>
        <w:t xml:space="preserve"> 73% and eBay is up</w:t>
      </w:r>
      <w:r w:rsidR="007153B5">
        <w:t xml:space="preserve"> to</w:t>
      </w:r>
      <w:r>
        <w:t xml:space="preserve"> 100% excellent</w:t>
      </w:r>
      <w:r w:rsidR="00AD0D38">
        <w:t>, it</w:t>
      </w:r>
      <w:r>
        <w:t xml:space="preserve"> has reached an all-time high (and in the </w:t>
      </w:r>
      <w:r>
        <w:lastRenderedPageBreak/>
        <w:t xml:space="preserve">process became a verb). This was occurring at the same time as most other companies floundered, and so on </w:t>
      </w:r>
      <w:r>
        <w:t>a</w:t>
      </w:r>
      <w:r>
        <w:t>ny cynics may claim that the technology firms capitalised on a once-in</w:t>
      </w:r>
      <w:r>
        <w:t xml:space="preserve"> a </w:t>
      </w:r>
      <w:r>
        <w:t xml:space="preserve">generation natural disaster. Just as soon as the gains return to Earth, the valuation will plummet. It would appear as if the mass of the object would make it difficult for someone to be able to do otherwise. There is nothing else to gain. When a company reaches a market capitalization of $1 </w:t>
      </w:r>
      <w:r>
        <w:t>trillion in</w:t>
      </w:r>
      <w:r>
        <w:t xml:space="preserve"> price, that does not always mean that it has come to the end of its story. We have a very long runway. Diverse audiences have picked up since the</w:t>
      </w:r>
      <w:r>
        <w:t xml:space="preserve"> pandemic</w:t>
      </w:r>
      <w:r>
        <w:t>, and they have yet to saturate the market</w:t>
      </w:r>
      <w:r w:rsidR="005E3BBE">
        <w:t xml:space="preserve"> </w:t>
      </w:r>
      <w:sdt>
        <w:sdtPr>
          <w:id w:val="-2122603119"/>
          <w:citation/>
        </w:sdtPr>
        <w:sdtContent>
          <w:r w:rsidR="005E3BBE">
            <w:fldChar w:fldCharType="begin"/>
          </w:r>
          <w:r w:rsidR="005E3BBE">
            <w:instrText xml:space="preserve"> CITATION Jef20 \l 2057 </w:instrText>
          </w:r>
          <w:r w:rsidR="005E3BBE">
            <w:fldChar w:fldCharType="separate"/>
          </w:r>
          <w:r w:rsidR="008A614E" w:rsidRPr="008A614E">
            <w:rPr>
              <w:noProof/>
            </w:rPr>
            <w:t>(Cole, 2020)</w:t>
          </w:r>
          <w:r w:rsidR="005E3BBE">
            <w:fldChar w:fldCharType="end"/>
          </w:r>
        </w:sdtContent>
      </w:sdt>
      <w:r>
        <w:t>.</w:t>
      </w:r>
      <w:r>
        <w:t xml:space="preserve"> </w:t>
      </w:r>
    </w:p>
    <w:p w14:paraId="060E7636" w14:textId="5F8A5A21" w:rsidR="00766517" w:rsidRDefault="00766517" w:rsidP="00766517"/>
    <w:p w14:paraId="59B09FEB" w14:textId="52E23783" w:rsidR="00766517" w:rsidRDefault="00766517" w:rsidP="00766517">
      <w:pPr>
        <w:pStyle w:val="Heading2"/>
        <w:rPr>
          <w:rFonts w:ascii="Times" w:hAnsi="Times" w:cs="Tahoma"/>
        </w:rPr>
      </w:pPr>
      <w:bookmarkStart w:id="5" w:name="_Toc70710554"/>
      <w:r w:rsidRPr="00766517">
        <w:rPr>
          <w:rFonts w:ascii="Times" w:hAnsi="Times" w:cs="Tahoma"/>
        </w:rPr>
        <w:t>1.4 Amazon: Crisis or Growth</w:t>
      </w:r>
      <w:r>
        <w:rPr>
          <w:rFonts w:ascii="Times" w:hAnsi="Times" w:cs="Tahoma"/>
        </w:rPr>
        <w:t>?</w:t>
      </w:r>
      <w:bookmarkEnd w:id="5"/>
    </w:p>
    <w:p w14:paraId="4B788005" w14:textId="68D41B14" w:rsidR="00766517" w:rsidRDefault="00766517" w:rsidP="00766517"/>
    <w:p w14:paraId="580143EF" w14:textId="7850EBA8" w:rsidR="00766517" w:rsidRDefault="00766517" w:rsidP="00766517">
      <w:r>
        <w:t>Year-to</w:t>
      </w:r>
      <w:r w:rsidR="005E3BBE">
        <w:t>-</w:t>
      </w:r>
      <w:r>
        <w:t>date, Amazon's stock</w:t>
      </w:r>
      <w:r w:rsidR="00F36B05">
        <w:t>s</w:t>
      </w:r>
      <w:r>
        <w:t xml:space="preserve"> increased by 100% (and it was already at high levels in March)</w:t>
      </w:r>
      <w:r w:rsidR="00F36B05">
        <w:t xml:space="preserve">, </w:t>
      </w:r>
      <w:r>
        <w:t xml:space="preserve">though its </w:t>
      </w:r>
      <w:r>
        <w:t xml:space="preserve">income </w:t>
      </w:r>
      <w:r>
        <w:t xml:space="preserve">has </w:t>
      </w:r>
      <w:r>
        <w:t xml:space="preserve">increased with 90% </w:t>
      </w:r>
      <w:r>
        <w:t>(</w:t>
      </w:r>
      <w:r w:rsidR="00F36B05">
        <w:t>that “revenue</w:t>
      </w:r>
      <w:r>
        <w:t xml:space="preserve">” is representing </w:t>
      </w:r>
      <w:r>
        <w:t>40 %</w:t>
      </w:r>
      <w:r>
        <w:t xml:space="preserve">). And Amazon's market capitalization has gone up to $1.56 </w:t>
      </w:r>
      <w:r>
        <w:t xml:space="preserve">trillion </w:t>
      </w:r>
      <w:r>
        <w:t xml:space="preserve">in six months. </w:t>
      </w:r>
      <w:r w:rsidR="00164A72">
        <w:t>T</w:t>
      </w:r>
      <w:r>
        <w:t>here are no natural rules in this storey</w:t>
      </w:r>
      <w:r w:rsidR="00164A72">
        <w:t xml:space="preserve">. </w:t>
      </w:r>
      <w:r>
        <w:t xml:space="preserve">This can only be seen in small businesses that can gain sales </w:t>
      </w:r>
      <w:r>
        <w:t xml:space="preserve">by </w:t>
      </w:r>
      <w:r>
        <w:t xml:space="preserve">60% growth rate after a $1 </w:t>
      </w:r>
      <w:r>
        <w:t>million in revenue</w:t>
      </w:r>
      <w:r>
        <w:t>.</w:t>
      </w:r>
      <w:r>
        <w:t xml:space="preserve"> </w:t>
      </w:r>
      <w:r>
        <w:t>Jeff Bezos was still the world's richest man at the time of the pandemic and that is after he paid over $65 billion in a settlement</w:t>
      </w:r>
      <w:r>
        <w:t xml:space="preserve"> for divorce</w:t>
      </w:r>
      <w:r>
        <w:t>. Now, she's perhaps the world's richest ex-wife. This was the first time in history that the world's richest couple had wed. For the record, there is no chapter in the record books for that</w:t>
      </w:r>
      <w:sdt>
        <w:sdtPr>
          <w:id w:val="1296718093"/>
          <w:citation/>
        </w:sdtPr>
        <w:sdtContent>
          <w:r w:rsidR="005E3BBE">
            <w:fldChar w:fldCharType="begin"/>
          </w:r>
          <w:r w:rsidR="005E3BBE">
            <w:instrText xml:space="preserve"> CITATION Jef20 \l 2057 </w:instrText>
          </w:r>
          <w:r w:rsidR="005E3BBE">
            <w:fldChar w:fldCharType="separate"/>
          </w:r>
          <w:r w:rsidR="008A614E">
            <w:rPr>
              <w:noProof/>
            </w:rPr>
            <w:t xml:space="preserve"> </w:t>
          </w:r>
          <w:r w:rsidR="008A614E" w:rsidRPr="008A614E">
            <w:rPr>
              <w:noProof/>
            </w:rPr>
            <w:t>(Cole, 2020)</w:t>
          </w:r>
          <w:r w:rsidR="005E3BBE">
            <w:fldChar w:fldCharType="end"/>
          </w:r>
        </w:sdtContent>
      </w:sdt>
      <w:r>
        <w:t xml:space="preserve">. </w:t>
      </w:r>
    </w:p>
    <w:p w14:paraId="70A4777E" w14:textId="77777777" w:rsidR="00766517" w:rsidRDefault="00766517" w:rsidP="00766517"/>
    <w:p w14:paraId="31F32AA2" w14:textId="10C0636A" w:rsidR="00766517" w:rsidRDefault="00766517" w:rsidP="00766517">
      <w:r>
        <w:t xml:space="preserve">Amazon was founded in 1994 and is now considered to be among the oldest. Today's major technology firms, other than Apple and Microsoft, are Verizon, RIM, and Nokia. By building Amazon, he intends to bring the whole industry out of business. His time is nearly over. In </w:t>
      </w:r>
      <w:r w:rsidR="00EE44B7">
        <w:t>his</w:t>
      </w:r>
      <w:r>
        <w:t xml:space="preserve"> lectures, </w:t>
      </w:r>
      <w:r w:rsidR="00EE44B7">
        <w:t>he</w:t>
      </w:r>
      <w:r>
        <w:t xml:space="preserve"> speak</w:t>
      </w:r>
      <w:r w:rsidR="00EE44B7">
        <w:t>s</w:t>
      </w:r>
      <w:r>
        <w:t xml:space="preserve"> only partly about sectors which are planned to be disrupted in the safe vault in Seattle</w:t>
      </w:r>
      <w:sdt>
        <w:sdtPr>
          <w:id w:val="-1420091231"/>
          <w:citation/>
        </w:sdtPr>
        <w:sdtContent>
          <w:r w:rsidR="005E3BBE">
            <w:fldChar w:fldCharType="begin"/>
          </w:r>
          <w:r w:rsidR="005E3BBE">
            <w:instrText xml:space="preserve"> CITATION Jef20 \l 2057 </w:instrText>
          </w:r>
          <w:r w:rsidR="005E3BBE">
            <w:fldChar w:fldCharType="separate"/>
          </w:r>
          <w:r w:rsidR="008A614E">
            <w:rPr>
              <w:noProof/>
            </w:rPr>
            <w:t xml:space="preserve"> </w:t>
          </w:r>
          <w:r w:rsidR="008A614E" w:rsidRPr="008A614E">
            <w:rPr>
              <w:noProof/>
            </w:rPr>
            <w:t>(Cole, 2020)</w:t>
          </w:r>
          <w:r w:rsidR="005E3BBE">
            <w:fldChar w:fldCharType="end"/>
          </w:r>
        </w:sdtContent>
      </w:sdt>
      <w:r>
        <w:t xml:space="preserve">. </w:t>
      </w:r>
    </w:p>
    <w:p w14:paraId="58B749D0" w14:textId="77777777" w:rsidR="00766517" w:rsidRDefault="00766517" w:rsidP="00766517"/>
    <w:p w14:paraId="47102EDA" w14:textId="33A00014" w:rsidR="00766517" w:rsidRDefault="00766517" w:rsidP="00766517">
      <w:r>
        <w:t>Amazon has almost achieved total domination of the e-commerce industry. It was responsible for almost half of all e-commerce sales in the US in 2018, compared to Walmart, which had seven percent, and for two percent of all retail sales in the country. Amazon's share is over half. Since we've started Prime in March of this year, more than 130 million customers in the U.S. and thousands of customers outside pay the same amount for expedited shipping services per month</w:t>
      </w:r>
      <w:sdt>
        <w:sdtPr>
          <w:id w:val="1608007550"/>
          <w:citation/>
        </w:sdtPr>
        <w:sdtContent>
          <w:r w:rsidR="005E3BBE">
            <w:fldChar w:fldCharType="begin"/>
          </w:r>
          <w:r w:rsidR="005E3BBE">
            <w:instrText xml:space="preserve"> CITATION Jef20 \l 2057 </w:instrText>
          </w:r>
          <w:r w:rsidR="005E3BBE">
            <w:fldChar w:fldCharType="separate"/>
          </w:r>
          <w:r w:rsidR="008A614E">
            <w:rPr>
              <w:noProof/>
            </w:rPr>
            <w:t xml:space="preserve"> </w:t>
          </w:r>
          <w:r w:rsidR="008A614E" w:rsidRPr="008A614E">
            <w:rPr>
              <w:noProof/>
            </w:rPr>
            <w:t>(Cole, 2020)</w:t>
          </w:r>
          <w:r w:rsidR="005E3BBE">
            <w:fldChar w:fldCharType="end"/>
          </w:r>
        </w:sdtContent>
      </w:sdt>
      <w:r>
        <w:t xml:space="preserve">. </w:t>
      </w:r>
    </w:p>
    <w:p w14:paraId="10615B51" w14:textId="01F8FAA9" w:rsidR="00766517" w:rsidRDefault="00766517" w:rsidP="00766517"/>
    <w:p w14:paraId="4D053850" w14:textId="7F903C8C" w:rsidR="00766517" w:rsidRDefault="005E3BBE" w:rsidP="005E3BBE">
      <w:pPr>
        <w:pStyle w:val="Heading1"/>
        <w:rPr>
          <w:rFonts w:ascii="Times" w:hAnsi="Times"/>
        </w:rPr>
      </w:pPr>
      <w:bookmarkStart w:id="6" w:name="_Toc70710555"/>
      <w:r w:rsidRPr="005E3BBE">
        <w:rPr>
          <w:rFonts w:ascii="Times" w:hAnsi="Times"/>
        </w:rPr>
        <w:t>2. Evaluation of Knowledge and Information Management Models/Theories.</w:t>
      </w:r>
      <w:bookmarkEnd w:id="6"/>
      <w:r w:rsidRPr="005E3BBE">
        <w:rPr>
          <w:rFonts w:ascii="Times" w:hAnsi="Times"/>
        </w:rPr>
        <w:t xml:space="preserve"> </w:t>
      </w:r>
    </w:p>
    <w:p w14:paraId="5B6FB54D" w14:textId="678B4148" w:rsidR="005E3BBE" w:rsidRDefault="005E3BBE" w:rsidP="005E3BBE"/>
    <w:p w14:paraId="64546017" w14:textId="11D1A99A" w:rsidR="005E3BBE" w:rsidRDefault="005E3BBE" w:rsidP="005E3BBE">
      <w:pPr>
        <w:pStyle w:val="Heading2"/>
        <w:rPr>
          <w:rFonts w:ascii="Times" w:hAnsi="Times"/>
        </w:rPr>
      </w:pPr>
      <w:bookmarkStart w:id="7" w:name="_Toc70710556"/>
      <w:r w:rsidRPr="005E3BBE">
        <w:rPr>
          <w:rFonts w:ascii="Times" w:hAnsi="Times"/>
        </w:rPr>
        <w:t>2.1 Theory of Knowledge Creation</w:t>
      </w:r>
      <w:bookmarkEnd w:id="7"/>
      <w:r w:rsidRPr="005E3BBE">
        <w:rPr>
          <w:rFonts w:ascii="Times" w:hAnsi="Times"/>
        </w:rPr>
        <w:t xml:space="preserve"> </w:t>
      </w:r>
    </w:p>
    <w:p w14:paraId="23E47A43" w14:textId="4DE69117" w:rsidR="005E3BBE" w:rsidRDefault="005E3BBE" w:rsidP="005E3BBE">
      <w:r>
        <w:t>Nonaka and Takeuchi developed the SECI model</w:t>
      </w:r>
      <w:r>
        <w:t xml:space="preserve">, </w:t>
      </w:r>
      <w:r>
        <w:t xml:space="preserve">which has since been the foundation of knowledge formation and transition theory. They suggested four methods for combining and converting information </w:t>
      </w:r>
      <w:r>
        <w:lastRenderedPageBreak/>
        <w:t xml:space="preserve">categories, demonstrating how knowledge is transmitted and generated in the enterprise. The model is built on the two categories of information described above. </w:t>
      </w:r>
    </w:p>
    <w:p w14:paraId="0F332014" w14:textId="3874338B" w:rsidR="005E3BBE" w:rsidRDefault="005E3BBE" w:rsidP="005E3BBE">
      <w:r>
        <w:t>Socialisation, tacit to tacit, t</w:t>
      </w:r>
      <w:r>
        <w:t xml:space="preserve">raining, instruction, imitation, and observation are both methods for passing on information. </w:t>
      </w:r>
    </w:p>
    <w:p w14:paraId="37625A89" w14:textId="1B56D75E" w:rsidR="005E3BBE" w:rsidRDefault="005E3BBE" w:rsidP="005E3BBE">
      <w:r>
        <w:t>Externalisation, tacit to explicit, t</w:t>
      </w:r>
      <w:r>
        <w:t xml:space="preserve">his is regarded as an especially complex and often crucial transfer tool. Tacit information is codified into books, manuals, and other forms so that it can be disseminated more effectively within the organisation. Since tacit wisdom is notoriously difficult to codify, the scope of this knowledge transfer process is debatable. Metaphor is mentioned as an essential externalisation process. </w:t>
      </w:r>
    </w:p>
    <w:p w14:paraId="5338073F" w14:textId="4A2C6659" w:rsidR="005E3BBE" w:rsidRDefault="00EE5659" w:rsidP="005E3BBE">
      <w:r>
        <w:rPr>
          <w:noProof/>
        </w:rPr>
        <mc:AlternateContent>
          <mc:Choice Requires="wpi">
            <w:drawing>
              <wp:anchor distT="0" distB="0" distL="114300" distR="114300" simplePos="0" relativeHeight="251660288" behindDoc="0" locked="0" layoutInCell="1" allowOverlap="1" wp14:anchorId="3FE9C08C" wp14:editId="13EDE08A">
                <wp:simplePos x="0" y="0"/>
                <wp:positionH relativeFrom="column">
                  <wp:posOffset>3689600</wp:posOffset>
                </wp:positionH>
                <wp:positionV relativeFrom="paragraph">
                  <wp:posOffset>495240</wp:posOffset>
                </wp:positionV>
                <wp:extent cx="17280" cy="19080"/>
                <wp:effectExtent l="38100" t="38100" r="33655" b="44450"/>
                <wp:wrapNone/>
                <wp:docPr id="11" name="Ink 11"/>
                <wp:cNvGraphicFramePr/>
                <a:graphic xmlns:a="http://schemas.openxmlformats.org/drawingml/2006/main">
                  <a:graphicData uri="http://schemas.microsoft.com/office/word/2010/wordprocessingInk">
                    <w14:contentPart bwMode="auto" r:id="rId10">
                      <w14:nvContentPartPr>
                        <w14:cNvContentPartPr/>
                      </w14:nvContentPartPr>
                      <w14:xfrm>
                        <a:off x="0" y="0"/>
                        <a:ext cx="17280" cy="19080"/>
                      </w14:xfrm>
                    </w14:contentPart>
                  </a:graphicData>
                </a:graphic>
              </wp:anchor>
            </w:drawing>
          </mc:Choice>
          <mc:Fallback>
            <w:pict>
              <v:shapetype w14:anchorId="037105B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289.3pt;margin-top:37.8pt;width:3.75pt;height:3.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">
                <v:imagedata r:id="rId11" o:title=""/>
              </v:shape>
            </w:pict>
          </mc:Fallback>
        </mc:AlternateContent>
      </w:r>
      <w:r w:rsidR="005E3BBE">
        <w:t>Explicit to explicit combination</w:t>
      </w:r>
      <w:r w:rsidR="005E3BBE">
        <w:t>, t</w:t>
      </w:r>
      <w:r w:rsidR="005E3BBE">
        <w:t xml:space="preserve">his is the most basic kind </w:t>
      </w:r>
      <w:r w:rsidR="008E1CC8">
        <w:t>t</w:t>
      </w:r>
      <w:r w:rsidR="005E3BBE">
        <w:t xml:space="preserve">o generate new information, codified knowledge bases (such as documents) are merged. </w:t>
      </w:r>
    </w:p>
    <w:p w14:paraId="277ACEAF" w14:textId="4722FEAB" w:rsidR="005E3BBE" w:rsidRDefault="005E3BBE" w:rsidP="005E3BBE">
      <w:r>
        <w:t xml:space="preserve">Internalization ranges from explicit </w:t>
      </w:r>
      <w:r w:rsidR="008E1CC8">
        <w:t xml:space="preserve">to </w:t>
      </w:r>
      <w:r>
        <w:t>tacit</w:t>
      </w:r>
      <w:r>
        <w:t xml:space="preserve">. The experience is internalised when overt references are utilised and understood, changing the user's own implicit knowledge. </w:t>
      </w:r>
    </w:p>
    <w:p w14:paraId="33643A0F" w14:textId="591BD53C" w:rsidR="005E3BBE" w:rsidRDefault="005E3BBE" w:rsidP="005E3BBE">
      <w:r>
        <w:t>Spiral of Knowledge Development in the SECI Model Information is actively translated and generated in this model as users train, communicate, connect, and learn. Rather than a static model, the mechanism can be seen as a constant, complex whirlwind of information. It is essentially a graphic description of simultaneous, continuous processes that occur – or should occur – in an organisation</w:t>
      </w:r>
      <w:r>
        <w:t xml:space="preserve"> </w:t>
      </w:r>
      <w:sdt>
        <w:sdtPr>
          <w:id w:val="-1663308624"/>
          <w:citation/>
        </w:sdtPr>
        <w:sdtContent>
          <w:r>
            <w:fldChar w:fldCharType="begin"/>
          </w:r>
          <w:r>
            <w:instrText xml:space="preserve"> CITATION Haj18 \l 2057 </w:instrText>
          </w:r>
          <w:r>
            <w:fldChar w:fldCharType="separate"/>
          </w:r>
          <w:r w:rsidR="008A614E" w:rsidRPr="008A614E">
            <w:rPr>
              <w:noProof/>
            </w:rPr>
            <w:t>(Hajirc, 2018)</w:t>
          </w:r>
          <w:r>
            <w:fldChar w:fldCharType="end"/>
          </w:r>
        </w:sdtContent>
      </w:sdt>
      <w:r>
        <w:t>.</w:t>
      </w:r>
    </w:p>
    <w:p w14:paraId="1BD04BAC" w14:textId="77777777" w:rsidR="00EE5659" w:rsidRDefault="00EE5659" w:rsidP="005E3BBE"/>
    <w:p w14:paraId="099AFE79" w14:textId="3EB84459" w:rsidR="00301001" w:rsidRDefault="00EE5659" w:rsidP="005E3BBE">
      <w:r>
        <w:rPr>
          <w:noProof/>
        </w:rPr>
        <mc:AlternateContent>
          <mc:Choice Requires="wps">
            <w:drawing>
              <wp:anchor distT="0" distB="0" distL="114300" distR="114300" simplePos="0" relativeHeight="251663360" behindDoc="0" locked="0" layoutInCell="1" allowOverlap="1" wp14:anchorId="3E22E525" wp14:editId="76493A6A">
                <wp:simplePos x="0" y="0"/>
                <wp:positionH relativeFrom="column">
                  <wp:posOffset>6714067</wp:posOffset>
                </wp:positionH>
                <wp:positionV relativeFrom="paragraph">
                  <wp:posOffset>298238</wp:posOffset>
                </wp:positionV>
                <wp:extent cx="76200" cy="1532467"/>
                <wp:effectExtent l="12700" t="0" r="25400" b="29845"/>
                <wp:wrapNone/>
                <wp:docPr id="25" name="Down Arrow 25"/>
                <wp:cNvGraphicFramePr/>
                <a:graphic xmlns:a="http://schemas.openxmlformats.org/drawingml/2006/main">
                  <a:graphicData uri="http://schemas.microsoft.com/office/word/2010/wordprocessingShape">
                    <wps:wsp>
                      <wps:cNvSpPr/>
                      <wps:spPr>
                        <a:xfrm>
                          <a:off x="0" y="0"/>
                          <a:ext cx="76200" cy="153246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1D2296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5" o:spid="_x0000_s1026" type="#_x0000_t67" style="position:absolute;margin-left:528.65pt;margin-top:23.5pt;width:6pt;height:120.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" adj="21063" fillcolor="#4472c4 [3204]" strokecolor="#1f3763 [1604]" strokeweight="1pt"/>
            </w:pict>
          </mc:Fallback>
        </mc:AlternateContent>
      </w:r>
      <w:r>
        <w:rPr>
          <w:noProof/>
        </w:rPr>
        <mc:AlternateContent>
          <mc:Choice Requires="wps">
            <w:drawing>
              <wp:anchor distT="0" distB="0" distL="114300" distR="114300" simplePos="0" relativeHeight="251662336" behindDoc="0" locked="0" layoutInCell="1" allowOverlap="1" wp14:anchorId="24CDEE52" wp14:editId="336419C9">
                <wp:simplePos x="0" y="0"/>
                <wp:positionH relativeFrom="column">
                  <wp:posOffset>1143000</wp:posOffset>
                </wp:positionH>
                <wp:positionV relativeFrom="paragraph">
                  <wp:posOffset>73872</wp:posOffset>
                </wp:positionV>
                <wp:extent cx="4207933" cy="45719"/>
                <wp:effectExtent l="0" t="12700" r="21590" b="31115"/>
                <wp:wrapNone/>
                <wp:docPr id="24" name="Right Arrow 24"/>
                <wp:cNvGraphicFramePr/>
                <a:graphic xmlns:a="http://schemas.openxmlformats.org/drawingml/2006/main">
                  <a:graphicData uri="http://schemas.microsoft.com/office/word/2010/wordprocessingShape">
                    <wps:wsp>
                      <wps:cNvSpPr/>
                      <wps:spPr>
                        <a:xfrm>
                          <a:off x="0" y="0"/>
                          <a:ext cx="4207933"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43E215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4" o:spid="_x0000_s1026" type="#_x0000_t13" style="position:absolute;margin-left:90pt;margin-top:5.8pt;width:331.35pt;height:3.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" adj="21483" fillcolor="#4472c4 [3204]" strokecolor="#1f3763 [1604]" strokeweight="1pt"/>
            </w:pict>
          </mc:Fallback>
        </mc:AlternateContent>
      </w:r>
      <w:r>
        <w:rPr>
          <w:noProof/>
        </w:rPr>
        <mc:AlternateContent>
          <mc:Choice Requires="wps">
            <w:drawing>
              <wp:anchor distT="0" distB="0" distL="114300" distR="114300" simplePos="0" relativeHeight="251661312" behindDoc="0" locked="0" layoutInCell="1" allowOverlap="1" wp14:anchorId="59244381" wp14:editId="103134F8">
                <wp:simplePos x="0" y="0"/>
                <wp:positionH relativeFrom="column">
                  <wp:posOffset>-93133</wp:posOffset>
                </wp:positionH>
                <wp:positionV relativeFrom="paragraph">
                  <wp:posOffset>349462</wp:posOffset>
                </wp:positionV>
                <wp:extent cx="45719" cy="1430866"/>
                <wp:effectExtent l="12700" t="12700" r="31115" b="17145"/>
                <wp:wrapNone/>
                <wp:docPr id="23" name="Up Arrow 23"/>
                <wp:cNvGraphicFramePr/>
                <a:graphic xmlns:a="http://schemas.openxmlformats.org/drawingml/2006/main">
                  <a:graphicData uri="http://schemas.microsoft.com/office/word/2010/wordprocessingShape">
                    <wps:wsp>
                      <wps:cNvSpPr/>
                      <wps:spPr>
                        <a:xfrm>
                          <a:off x="0" y="0"/>
                          <a:ext cx="45719" cy="1430866"/>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6954CFD"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3" o:spid="_x0000_s1026" type="#_x0000_t68" style="position:absolute;margin-left:-7.35pt;margin-top:27.5pt;width:3.6pt;height:112.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" adj="345" fillcolor="#4472c4 [3204]" strokecolor="#1f3763 [1604]" strokeweight="1pt"/>
            </w:pict>
          </mc:Fallback>
        </mc:AlternateContent>
      </w:r>
      <w:r>
        <w:t>Tacit Knowledge                                                                                                                        Explicit Knowledge</w:t>
      </w:r>
    </w:p>
    <w:tbl>
      <w:tblPr>
        <w:tblStyle w:val="TableGrid"/>
        <w:tblW w:w="0" w:type="auto"/>
        <w:tblLook w:val="04A0" w:firstRow="1" w:lastRow="0" w:firstColumn="1" w:lastColumn="0" w:noHBand="0" w:noVBand="1"/>
      </w:tblPr>
      <w:tblGrid>
        <w:gridCol w:w="5225"/>
        <w:gridCol w:w="5225"/>
      </w:tblGrid>
      <w:tr w:rsidR="00C75305" w14:paraId="51006994" w14:textId="77777777" w:rsidTr="00C75305">
        <w:tc>
          <w:tcPr>
            <w:tcW w:w="5225" w:type="dxa"/>
          </w:tcPr>
          <w:p w14:paraId="5D3FA682" w14:textId="77777777" w:rsidR="00C75305" w:rsidRDefault="008321F8" w:rsidP="005E3BBE">
            <w:r>
              <w:t xml:space="preserve">Socialisation </w:t>
            </w:r>
          </w:p>
          <w:p w14:paraId="5235865D" w14:textId="77777777" w:rsidR="00A5272E" w:rsidRDefault="00A5272E" w:rsidP="005E3BBE"/>
          <w:p w14:paraId="5F32119F" w14:textId="1F0C1FEE" w:rsidR="00A5272E" w:rsidRDefault="00A5272E" w:rsidP="00A5272E">
            <w:pPr>
              <w:pStyle w:val="ListParagraph"/>
              <w:numPr>
                <w:ilvl w:val="0"/>
                <w:numId w:val="2"/>
              </w:numPr>
            </w:pPr>
            <w:r>
              <w:t>Empathizing</w:t>
            </w:r>
            <w:r w:rsidR="00B96421">
              <w:t>.</w:t>
            </w:r>
            <w:r>
              <w:t xml:space="preserve"> </w:t>
            </w:r>
          </w:p>
        </w:tc>
        <w:tc>
          <w:tcPr>
            <w:tcW w:w="5225" w:type="dxa"/>
          </w:tcPr>
          <w:p w14:paraId="762AB4A2" w14:textId="77777777" w:rsidR="00C75305" w:rsidRDefault="008321F8" w:rsidP="005E3BBE">
            <w:r>
              <w:t xml:space="preserve">Externalisation </w:t>
            </w:r>
          </w:p>
          <w:p w14:paraId="1BBCDC2E" w14:textId="77777777" w:rsidR="00A5272E" w:rsidRDefault="00A5272E" w:rsidP="005E3BBE"/>
          <w:p w14:paraId="1EDAF547" w14:textId="3C8044DD" w:rsidR="00A5272E" w:rsidRDefault="00B96421" w:rsidP="00A5272E">
            <w:pPr>
              <w:pStyle w:val="ListParagraph"/>
              <w:numPr>
                <w:ilvl w:val="0"/>
                <w:numId w:val="2"/>
              </w:numPr>
            </w:pPr>
            <w:r>
              <w:t>Articulating.</w:t>
            </w:r>
          </w:p>
        </w:tc>
      </w:tr>
      <w:tr w:rsidR="00C75305" w14:paraId="26E03BCA" w14:textId="77777777" w:rsidTr="008321F8">
        <w:trPr>
          <w:trHeight w:val="457"/>
        </w:trPr>
        <w:tc>
          <w:tcPr>
            <w:tcW w:w="5225" w:type="dxa"/>
          </w:tcPr>
          <w:p w14:paraId="3C7965A2" w14:textId="77777777" w:rsidR="00C75305" w:rsidRDefault="00090B65" w:rsidP="005E3BBE">
            <w:r>
              <w:t xml:space="preserve">Internalisation </w:t>
            </w:r>
          </w:p>
          <w:p w14:paraId="6E681A70" w14:textId="77777777" w:rsidR="006F4218" w:rsidRDefault="006F4218" w:rsidP="005E3BBE"/>
          <w:p w14:paraId="17DF22DE" w14:textId="06DE341D" w:rsidR="006F4218" w:rsidRDefault="006F4218" w:rsidP="006F4218">
            <w:pPr>
              <w:pStyle w:val="ListParagraph"/>
              <w:numPr>
                <w:ilvl w:val="0"/>
                <w:numId w:val="1"/>
              </w:numPr>
            </w:pPr>
            <w:r>
              <w:t xml:space="preserve">Embodying. </w:t>
            </w:r>
          </w:p>
        </w:tc>
        <w:tc>
          <w:tcPr>
            <w:tcW w:w="5225" w:type="dxa"/>
          </w:tcPr>
          <w:p w14:paraId="7E333804" w14:textId="073E5295" w:rsidR="00C75305" w:rsidRDefault="006F4218" w:rsidP="005E3BBE">
            <w:r>
              <w:t xml:space="preserve">Combination </w:t>
            </w:r>
          </w:p>
          <w:p w14:paraId="1EAD4E3B" w14:textId="77777777" w:rsidR="00A5272E" w:rsidRDefault="00A5272E" w:rsidP="005E3BBE"/>
          <w:p w14:paraId="664958CA" w14:textId="3E24A649" w:rsidR="006F4218" w:rsidRDefault="00A5272E" w:rsidP="00A5272E">
            <w:pPr>
              <w:pStyle w:val="ListParagraph"/>
              <w:numPr>
                <w:ilvl w:val="0"/>
                <w:numId w:val="1"/>
              </w:numPr>
            </w:pPr>
            <w:r>
              <w:t>Connecting</w:t>
            </w:r>
            <w:r w:rsidR="00B96421">
              <w:t>.</w:t>
            </w:r>
          </w:p>
        </w:tc>
      </w:tr>
    </w:tbl>
    <w:p w14:paraId="0D571D2E" w14:textId="4FEB30AF" w:rsidR="00301001" w:rsidRPr="005E3BBE" w:rsidRDefault="00BD5A3A" w:rsidP="00710828">
      <w:pPr>
        <w:tabs>
          <w:tab w:val="left" w:pos="7520"/>
        </w:tabs>
      </w:pPr>
      <w:r>
        <w:rPr>
          <w:noProof/>
        </w:rPr>
        <mc:AlternateContent>
          <mc:Choice Requires="wps">
            <w:drawing>
              <wp:anchor distT="0" distB="0" distL="114300" distR="114300" simplePos="0" relativeHeight="251664384" behindDoc="0" locked="0" layoutInCell="1" allowOverlap="1" wp14:anchorId="0CB79A32" wp14:editId="4948DE48">
                <wp:simplePos x="0" y="0"/>
                <wp:positionH relativeFrom="column">
                  <wp:posOffset>347133</wp:posOffset>
                </wp:positionH>
                <wp:positionV relativeFrom="paragraph">
                  <wp:posOffset>98425</wp:posOffset>
                </wp:positionV>
                <wp:extent cx="5393267" cy="45719"/>
                <wp:effectExtent l="12700" t="12700" r="17145" b="31115"/>
                <wp:wrapNone/>
                <wp:docPr id="26" name="Left Arrow 26"/>
                <wp:cNvGraphicFramePr/>
                <a:graphic xmlns:a="http://schemas.openxmlformats.org/drawingml/2006/main">
                  <a:graphicData uri="http://schemas.microsoft.com/office/word/2010/wordprocessingShape">
                    <wps:wsp>
                      <wps:cNvSpPr/>
                      <wps:spPr>
                        <a:xfrm>
                          <a:off x="0" y="0"/>
                          <a:ext cx="5393267" cy="4571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4CE6F3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6" o:spid="_x0000_s1026" type="#_x0000_t66" style="position:absolute;margin-left:27.35pt;margin-top:7.75pt;width:424.65pt;height:3.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" adj="92" fillcolor="#4472c4 [3204]" strokecolor="#1f3763 [1604]" strokeweight="1pt"/>
            </w:pict>
          </mc:Fallback>
        </mc:AlternateContent>
      </w:r>
      <w:r w:rsidR="00710828">
        <w:t xml:space="preserve">Tacit                                      </w:t>
      </w:r>
      <w:r w:rsidR="00710828">
        <w:tab/>
        <w:t xml:space="preserve">                           Explicit. </w:t>
      </w:r>
    </w:p>
    <w:p w14:paraId="45C9E07C" w14:textId="6CB5CA2A" w:rsidR="005E3BBE" w:rsidRDefault="005E3BBE" w:rsidP="005E3BBE"/>
    <w:p w14:paraId="260DF376" w14:textId="09E42E52" w:rsidR="005E3BBE" w:rsidRPr="005E3BBE" w:rsidRDefault="005E3BBE" w:rsidP="005E3BBE">
      <w:pPr>
        <w:pStyle w:val="Heading2"/>
        <w:rPr>
          <w:rFonts w:ascii="Times" w:hAnsi="Times"/>
        </w:rPr>
      </w:pPr>
      <w:bookmarkStart w:id="8" w:name="_Toc70710557"/>
      <w:r w:rsidRPr="005E3BBE">
        <w:rPr>
          <w:rFonts w:ascii="Times" w:hAnsi="Times"/>
        </w:rPr>
        <w:t>2.</w:t>
      </w:r>
      <w:r>
        <w:rPr>
          <w:rFonts w:ascii="Times" w:hAnsi="Times"/>
        </w:rPr>
        <w:t xml:space="preserve">2 </w:t>
      </w:r>
      <w:r w:rsidRPr="005E3BBE">
        <w:rPr>
          <w:rFonts w:ascii="Times" w:hAnsi="Times"/>
        </w:rPr>
        <w:t>Combine</w:t>
      </w:r>
      <w:r w:rsidRPr="005E3BBE">
        <w:rPr>
          <w:rFonts w:ascii="Times" w:hAnsi="Times"/>
        </w:rPr>
        <w:t xml:space="preserve"> Tacit, Implicit, Explicit, and Implicit knowledge</w:t>
      </w:r>
      <w:bookmarkEnd w:id="8"/>
      <w:r w:rsidRPr="005E3BBE">
        <w:rPr>
          <w:rFonts w:ascii="Times" w:hAnsi="Times"/>
        </w:rPr>
        <w:t xml:space="preserve"> </w:t>
      </w:r>
    </w:p>
    <w:p w14:paraId="0041CAFD" w14:textId="77777777" w:rsidR="005E3BBE" w:rsidRDefault="005E3BBE" w:rsidP="005E3BBE"/>
    <w:p w14:paraId="77150C92" w14:textId="3149B459" w:rsidR="005E3BBE" w:rsidRDefault="005E3BBE" w:rsidP="005E3BBE">
      <w:r>
        <w:t>An understanding of how the organisation runs in the day-to-day administration of the business is important regardless of what it is called "information" or "creative". But you need to know how to successfully store and share various forms of information to create a good sharing strategy</w:t>
      </w:r>
      <w:r>
        <w:t xml:space="preserve"> </w:t>
      </w:r>
      <w:sdt>
        <w:sdtPr>
          <w:id w:val="-962957739"/>
          <w:citation/>
        </w:sdtPr>
        <w:sdtContent>
          <w:r>
            <w:fldChar w:fldCharType="begin"/>
          </w:r>
          <w:r>
            <w:instrText xml:space="preserve"> CITATION Rac21 \l 2057 </w:instrText>
          </w:r>
          <w:r>
            <w:fldChar w:fldCharType="separate"/>
          </w:r>
          <w:r w:rsidR="008A614E" w:rsidRPr="008A614E">
            <w:rPr>
              <w:noProof/>
            </w:rPr>
            <w:t>(Alexander, 2021)</w:t>
          </w:r>
          <w:r>
            <w:fldChar w:fldCharType="end"/>
          </w:r>
        </w:sdtContent>
      </w:sdt>
      <w:r>
        <w:t xml:space="preserve"> </w:t>
      </w:r>
    </w:p>
    <w:p w14:paraId="7D9033E0" w14:textId="77777777" w:rsidR="005E3BBE" w:rsidRDefault="005E3BBE" w:rsidP="005E3BBE"/>
    <w:p w14:paraId="202303C0" w14:textId="7FFC558D" w:rsidR="005E3BBE" w:rsidRDefault="005E3BBE" w:rsidP="005E3BBE">
      <w:r>
        <w:t>Most organisations aim to resolve their information sharing problems by building an internal knowledge network or publishing an intranet file. When it comes to explicit understanding, though, these structures fail short</w:t>
      </w:r>
      <w:r w:rsidR="002D2AA4">
        <w:t>ly</w:t>
      </w:r>
      <w:r>
        <w:t xml:space="preserve"> so questions and discussions must be kept separate from the contextual knowledge. Teams also continue to use conversation, text, and shoulder taps to be efficient</w:t>
      </w:r>
      <w:sdt>
        <w:sdtPr>
          <w:id w:val="-2017296446"/>
          <w:citation/>
        </w:sdtPr>
        <w:sdtContent>
          <w:r>
            <w:fldChar w:fldCharType="begin"/>
          </w:r>
          <w:r>
            <w:instrText xml:space="preserve"> CITATION Rac21 \l 2057 </w:instrText>
          </w:r>
          <w:r>
            <w:fldChar w:fldCharType="separate"/>
          </w:r>
          <w:r w:rsidR="008A614E">
            <w:rPr>
              <w:noProof/>
            </w:rPr>
            <w:t xml:space="preserve"> </w:t>
          </w:r>
          <w:r w:rsidR="008A614E" w:rsidRPr="008A614E">
            <w:rPr>
              <w:noProof/>
            </w:rPr>
            <w:t>(Alexander, 2021)</w:t>
          </w:r>
          <w:r>
            <w:fldChar w:fldCharType="end"/>
          </w:r>
        </w:sdtContent>
      </w:sdt>
      <w:r>
        <w:t xml:space="preserve">. </w:t>
      </w:r>
    </w:p>
    <w:p w14:paraId="7A539B76" w14:textId="77777777" w:rsidR="005E3BBE" w:rsidRDefault="005E3BBE" w:rsidP="005E3BBE"/>
    <w:p w14:paraId="747FFF57" w14:textId="752E2A2F" w:rsidR="005E3BBE" w:rsidRDefault="005E3BBE" w:rsidP="005E3BBE">
      <w:r>
        <w:t xml:space="preserve">Background and clarity can be hard to come by as team members are spread around different places. Although the distributed teams can get facts such as procedure records or analysis papers, it's more difficult for them to understand the experts who made </w:t>
      </w:r>
      <w:r w:rsidR="00665BAF">
        <w:t>it</w:t>
      </w:r>
      <w:sdt>
        <w:sdtPr>
          <w:id w:val="61541312"/>
          <w:citation/>
        </w:sdtPr>
        <w:sdtContent>
          <w:r>
            <w:fldChar w:fldCharType="begin"/>
          </w:r>
          <w:r>
            <w:instrText xml:space="preserve"> CITATION Rac21 \l 2057 </w:instrText>
          </w:r>
          <w:r>
            <w:fldChar w:fldCharType="separate"/>
          </w:r>
          <w:r w:rsidR="008A614E">
            <w:rPr>
              <w:noProof/>
            </w:rPr>
            <w:t xml:space="preserve"> </w:t>
          </w:r>
          <w:r w:rsidR="008A614E" w:rsidRPr="008A614E">
            <w:rPr>
              <w:noProof/>
            </w:rPr>
            <w:t>(Alexander, 2021)</w:t>
          </w:r>
          <w:r>
            <w:fldChar w:fldCharType="end"/>
          </w:r>
        </w:sdtContent>
      </w:sdt>
      <w:r>
        <w:t xml:space="preserve">. </w:t>
      </w:r>
    </w:p>
    <w:p w14:paraId="6D73A803" w14:textId="77777777" w:rsidR="005E3BBE" w:rsidRDefault="005E3BBE" w:rsidP="005E3BBE"/>
    <w:p w14:paraId="09015B3A" w14:textId="5B80A68F" w:rsidR="005E3BBE" w:rsidRDefault="005E3BBE" w:rsidP="005E3BBE">
      <w:r>
        <w:t xml:space="preserve">Such an imbalance </w:t>
      </w:r>
      <w:r w:rsidR="00665BAF">
        <w:t>weake</w:t>
      </w:r>
      <w:r w:rsidR="00C346C8">
        <w:t>n</w:t>
      </w:r>
      <w:r w:rsidR="00665BAF">
        <w:t>s</w:t>
      </w:r>
      <w:r>
        <w:t xml:space="preserve"> the company's ability to keep the secret information. When both companies have been trying to gather and retain creative expertise, new types of knowledge management technologies have </w:t>
      </w:r>
      <w:proofErr w:type="spellStart"/>
      <w:r>
        <w:t>arise</w:t>
      </w:r>
      <w:r w:rsidR="00C346C8">
        <w:t>d</w:t>
      </w:r>
      <w:proofErr w:type="spellEnd"/>
      <w:r>
        <w:t xml:space="preserve"> to support such efforts, called knowledge engagement platforms</w:t>
      </w:r>
      <w:sdt>
        <w:sdtPr>
          <w:id w:val="1119035485"/>
          <w:citation/>
        </w:sdtPr>
        <w:sdtContent>
          <w:r>
            <w:fldChar w:fldCharType="begin"/>
          </w:r>
          <w:r>
            <w:instrText xml:space="preserve"> CITATION Rac21 \l 2057 </w:instrText>
          </w:r>
          <w:r>
            <w:fldChar w:fldCharType="separate"/>
          </w:r>
          <w:r w:rsidR="008A614E">
            <w:rPr>
              <w:noProof/>
            </w:rPr>
            <w:t xml:space="preserve"> </w:t>
          </w:r>
          <w:r w:rsidR="008A614E" w:rsidRPr="008A614E">
            <w:rPr>
              <w:noProof/>
            </w:rPr>
            <w:t>(Alexander, 2021)</w:t>
          </w:r>
          <w:r>
            <w:fldChar w:fldCharType="end"/>
          </w:r>
        </w:sdtContent>
      </w:sdt>
      <w:r>
        <w:t xml:space="preserve">. </w:t>
      </w:r>
    </w:p>
    <w:p w14:paraId="14157559" w14:textId="77777777" w:rsidR="005E3BBE" w:rsidRDefault="005E3BBE" w:rsidP="005E3BBE"/>
    <w:p w14:paraId="1519944A" w14:textId="25C9B72E" w:rsidR="005E3BBE" w:rsidRDefault="005E3BBE" w:rsidP="005E3BBE">
      <w:sdt>
        <w:sdtPr>
          <w:id w:val="-1989082816"/>
          <w:citation/>
        </w:sdtPr>
        <w:sdtContent>
          <w:r>
            <w:fldChar w:fldCharType="begin"/>
          </w:r>
          <w:r>
            <w:instrText xml:space="preserve"> CITATION Rac21 \l 2057 </w:instrText>
          </w:r>
          <w:r>
            <w:fldChar w:fldCharType="separate"/>
          </w:r>
          <w:r w:rsidR="008A614E" w:rsidRPr="008A614E">
            <w:rPr>
              <w:noProof/>
            </w:rPr>
            <w:t>(Alexander, 2021)</w:t>
          </w:r>
          <w:r>
            <w:fldChar w:fldCharType="end"/>
          </w:r>
        </w:sdtContent>
      </w:sdt>
      <w:r>
        <w:t>, Platforms</w:t>
      </w:r>
      <w:r>
        <w:t xml:space="preserve"> such as </w:t>
      </w:r>
      <w:proofErr w:type="spellStart"/>
      <w:r>
        <w:t>Bloomfire</w:t>
      </w:r>
      <w:proofErr w:type="spellEnd"/>
      <w:r>
        <w:t xml:space="preserve"> make it simple for customers to build their own material, incorporate media as contextual annotations, and locate external resources with only a keyword search. Questions can be posed, discussed, add suggestions, or others can be tagged so that they'll be told that their topic was addressed, too, as well as subject matter experts can be included. Bloom also integrates with Slack and Microsoft Teams so the important information participants can make their company's knowledge base.</w:t>
      </w:r>
    </w:p>
    <w:p w14:paraId="762D1DCC" w14:textId="627E2317" w:rsidR="005E3BBE" w:rsidRDefault="005E3BBE" w:rsidP="005E3BBE">
      <w:r>
        <w:t xml:space="preserve">The </w:t>
      </w:r>
      <w:r>
        <w:t>difficulty</w:t>
      </w:r>
      <w:r>
        <w:t xml:space="preserve"> in maintaining implicit understanding is different from dealing with embedded knowledge. It is difficult to comprehend the whole as seen from the outside, but it is very simple to comprehend part and complicated to keep changing it. </w:t>
      </w:r>
      <w:r w:rsidR="000D0729">
        <w:t>O</w:t>
      </w:r>
      <w:r>
        <w:t xml:space="preserve">n the other hand, more often formalised rituals are simpler to employ as they tend to give you explicit instructions of good habits that you've learned. </w:t>
      </w:r>
    </w:p>
    <w:p w14:paraId="3BDD05BC" w14:textId="77777777" w:rsidR="005E3BBE" w:rsidRDefault="005E3BBE" w:rsidP="005E3BBE"/>
    <w:p w14:paraId="1D157041" w14:textId="0DD5162A" w:rsidR="005E3BBE" w:rsidRDefault="005E3BBE" w:rsidP="005E3BBE">
      <w:r>
        <w:t xml:space="preserve">It has small uses in this sense, but it's an important part of our </w:t>
      </w:r>
      <w:r>
        <w:t>tasks,</w:t>
      </w:r>
      <w:r>
        <w:t xml:space="preserve"> nevertheless. "In a </w:t>
      </w:r>
      <w:r>
        <w:t>broader</w:t>
      </w:r>
      <w:r>
        <w:t xml:space="preserve"> sense, it is used to chart corporate knowledge; a framework for reverse-engineering products; </w:t>
      </w:r>
      <w:r>
        <w:t>and or</w:t>
      </w:r>
      <w:r>
        <w:t xml:space="preserve"> used to help to analyse cultures and processes." Yet technology has been said to have a </w:t>
      </w:r>
      <w:r>
        <w:t>transformative effect</w:t>
      </w:r>
      <w:r>
        <w:t xml:space="preserve"> on society, even if applied in an incorrect manner. It is often difficult to implement information and control in an organisational setting. As a result, companies that are effective have a considerable competitive advantage. Essential information is embedded, too: law, procedures, policies, instructions, software, practises, policies, lore, etc. For instance, while rules may be written into manuals, information itself is not immediately evident to people." </w:t>
      </w:r>
    </w:p>
    <w:p w14:paraId="5A80335F" w14:textId="77777777" w:rsidR="005E3BBE" w:rsidRDefault="005E3BBE" w:rsidP="005E3BBE"/>
    <w:p w14:paraId="37EEC023" w14:textId="15AFC69C" w:rsidR="005E3BBE" w:rsidRDefault="005E3BBE" w:rsidP="005E3BBE">
      <w:r>
        <w:t>Knowledge Creation, p</w:t>
      </w:r>
      <w:r>
        <w:t>rior to information management, the first aspect is knowledge you must develop and then collect. Awareness is a natural to human gathering in all organisations, corporations, as well as in groups and communities, because the exchange of ideas brings about new thoughts</w:t>
      </w:r>
      <w:r w:rsidR="009549ED">
        <w:t>.</w:t>
      </w:r>
      <w:r>
        <w:t xml:space="preserve"> Creative phrase [There is an] growing need within companies and organisations for creative people as well as for the generation of </w:t>
      </w:r>
      <w:r w:rsidR="009B462A">
        <w:t>new</w:t>
      </w:r>
      <w:r>
        <w:t xml:space="preserve"> innovations and the adoption of revolutionary concepts. Survival of corporations is at times dependent on their ability to develop and commercialise modern and specialised knowledge. With this in mind, two major forces have been crucial to the survival of business: creative thinking and new ideas. </w:t>
      </w:r>
      <w:r>
        <w:t>NEC essentially</w:t>
      </w:r>
      <w:r>
        <w:t>, these two issues have been both vital and mandatory for every company or organisation to maintain their stability over the long term.</w:t>
      </w:r>
    </w:p>
    <w:p w14:paraId="481D1E7C" w14:textId="4A378360" w:rsidR="00766517" w:rsidRDefault="005E3BBE" w:rsidP="005E3BBE">
      <w:pPr>
        <w:pStyle w:val="Heading1"/>
        <w:rPr>
          <w:rFonts w:ascii="Times" w:hAnsi="Times"/>
          <w:sz w:val="26"/>
          <w:szCs w:val="26"/>
        </w:rPr>
      </w:pPr>
      <w:bookmarkStart w:id="9" w:name="_Toc70710558"/>
      <w:r w:rsidRPr="005E3BBE">
        <w:rPr>
          <w:rFonts w:ascii="Times" w:hAnsi="Times"/>
          <w:sz w:val="26"/>
          <w:szCs w:val="26"/>
        </w:rPr>
        <w:lastRenderedPageBreak/>
        <w:t>2.3 DIKW MODEL</w:t>
      </w:r>
      <w:r>
        <w:rPr>
          <w:rFonts w:ascii="Times" w:hAnsi="Times"/>
          <w:sz w:val="26"/>
          <w:szCs w:val="26"/>
        </w:rPr>
        <w:t>.</w:t>
      </w:r>
      <w:bookmarkEnd w:id="9"/>
      <w:r>
        <w:rPr>
          <w:rFonts w:ascii="Times" w:hAnsi="Times"/>
          <w:sz w:val="26"/>
          <w:szCs w:val="26"/>
        </w:rPr>
        <w:t xml:space="preserve"> </w:t>
      </w:r>
    </w:p>
    <w:p w14:paraId="4EB7E6AC" w14:textId="00192470" w:rsidR="005E3BBE" w:rsidRDefault="005E3BBE" w:rsidP="005E3BBE"/>
    <w:p w14:paraId="394ED27B" w14:textId="5B4C1994" w:rsidR="005E3BBE" w:rsidRDefault="005E3BBE" w:rsidP="005E3BBE">
      <w:r>
        <w:t>The DIKW model or DIKW pyramid is a management fad that can be traced back to the time of Henry Ford. One might simply summarise it as a variety of ways of getting insights and value from diverse data: large, tiny data, smart data, quick data, or old data just as long as they take the same amount of time. Pyramid-shaped models like this DI</w:t>
      </w:r>
      <w:r>
        <w:t>K</w:t>
      </w:r>
      <w:r>
        <w:t xml:space="preserve">W have commonly been called records, information, and knowledge hierarchies. </w:t>
      </w:r>
    </w:p>
    <w:p w14:paraId="1FED9B4B" w14:textId="77777777" w:rsidR="005E3BBE" w:rsidRDefault="005E3BBE" w:rsidP="005E3BBE"/>
    <w:p w14:paraId="5F9788E5" w14:textId="2760F731" w:rsidR="005E3BBE" w:rsidRDefault="005E3BBE" w:rsidP="005E3BBE">
      <w:r>
        <w:t>The DIK</w:t>
      </w:r>
      <w:r>
        <w:t>W</w:t>
      </w:r>
      <w:r>
        <w:t xml:space="preserve"> model: criteria: Per model has its practicality, to an extent. To sum it up, if the data has increasing semantic value, you should express it as a ‘the layers of content' in the model. Things are not as easy as they seem to be. There are far other reasons to acquire knowledge than simply to further information. This model is nevertheless applied in several ways and guises to investigate the understanding of data and knowledge production of importance</w:t>
      </w:r>
      <w:r>
        <w:t xml:space="preserve">. </w:t>
      </w:r>
    </w:p>
    <w:p w14:paraId="4DF7D70F" w14:textId="3802467F" w:rsidR="005E3BBE" w:rsidRDefault="005E3BBE" w:rsidP="005E3BBE"/>
    <w:p w14:paraId="4A574D21" w14:textId="1236C069" w:rsidR="005E3BBE" w:rsidRDefault="005E3BBE" w:rsidP="005E3BBE"/>
    <w:p w14:paraId="59803251" w14:textId="52FEEDC3" w:rsidR="005E3BBE" w:rsidRDefault="005E3BBE" w:rsidP="005E3BBE">
      <w:r>
        <w:rPr>
          <w:noProof/>
        </w:rPr>
        <mc:AlternateContent>
          <mc:Choice Requires="wps">
            <w:drawing>
              <wp:anchor distT="0" distB="0" distL="114300" distR="114300" simplePos="0" relativeHeight="251659264" behindDoc="0" locked="0" layoutInCell="1" allowOverlap="1" wp14:anchorId="18F429F5" wp14:editId="7F8199B3">
                <wp:simplePos x="0" y="0"/>
                <wp:positionH relativeFrom="column">
                  <wp:posOffset>3886199</wp:posOffset>
                </wp:positionH>
                <wp:positionV relativeFrom="paragraph">
                  <wp:posOffset>427989</wp:posOffset>
                </wp:positionV>
                <wp:extent cx="2328333" cy="3090333"/>
                <wp:effectExtent l="25400" t="25400" r="34290" b="34290"/>
                <wp:wrapNone/>
                <wp:docPr id="5" name="Straight Arrow Connector 5"/>
                <wp:cNvGraphicFramePr/>
                <a:graphic xmlns:a="http://schemas.openxmlformats.org/drawingml/2006/main">
                  <a:graphicData uri="http://schemas.microsoft.com/office/word/2010/wordprocessingShape">
                    <wps:wsp>
                      <wps:cNvCnPr/>
                      <wps:spPr>
                        <a:xfrm>
                          <a:off x="0" y="0"/>
                          <a:ext cx="2328333" cy="3090333"/>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type w14:anchorId="74EEAD3F" id="_x0000_t32" coordsize="21600,21600" o:spt="32" o:oned="t" path="m,l21600,21600e" filled="f">
                <v:path arrowok="t" fillok="f" o:connecttype="none"/>
                <o:lock v:ext="edit" shapetype="t"/>
              </v:shapetype>
              <v:shape id="Straight Arrow Connector 5" o:spid="_x0000_s1026" type="#_x0000_t32" style="position:absolute;margin-left:306pt;margin-top:33.7pt;width:183.35pt;height:243.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" strokecolor="#70ad47 [3209]" strokeweight="1.5pt">
                <v:stroke startarrow="block" endarrow="block" joinstyle="miter"/>
              </v:shape>
            </w:pict>
          </mc:Fallback>
        </mc:AlternateContent>
      </w:r>
      <w:r>
        <w:rPr>
          <w:noProof/>
        </w:rPr>
        <w:drawing>
          <wp:inline distT="0" distB="0" distL="0" distR="0" wp14:anchorId="65AAA901" wp14:editId="19BC0043">
            <wp:extent cx="6388100" cy="4084743"/>
            <wp:effectExtent l="25400" t="25400" r="25400" b="3048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A0A1005" w14:textId="6F159855" w:rsidR="005E3BBE" w:rsidRDefault="005E3BBE" w:rsidP="005E3BBE"/>
    <w:p w14:paraId="2A81F349" w14:textId="77777777" w:rsidR="005E3BBE" w:rsidRPr="005E3BBE" w:rsidRDefault="005E3BBE" w:rsidP="005E3BBE"/>
    <w:p w14:paraId="1FE6576F" w14:textId="77777777" w:rsidR="005E3BBE" w:rsidRPr="005E3BBE" w:rsidRDefault="005E3BBE" w:rsidP="005E3BBE"/>
    <w:p w14:paraId="22E737FF" w14:textId="77777777" w:rsidR="00766517" w:rsidRPr="00766517" w:rsidRDefault="00766517" w:rsidP="00766517"/>
    <w:p w14:paraId="7DBAAC19" w14:textId="77777777" w:rsidR="00766517" w:rsidRDefault="00766517" w:rsidP="00766517"/>
    <w:p w14:paraId="2A9C7BC9" w14:textId="77777777" w:rsidR="00766517" w:rsidRPr="00766517" w:rsidRDefault="00766517" w:rsidP="00766517"/>
    <w:p w14:paraId="259F0182" w14:textId="6009AFE4" w:rsidR="00766517" w:rsidRDefault="00766517" w:rsidP="00766517"/>
    <w:p w14:paraId="6EADAB98" w14:textId="77777777" w:rsidR="00766517" w:rsidRDefault="00766517" w:rsidP="00766517"/>
    <w:p w14:paraId="4FBDF5B1" w14:textId="77777777" w:rsidR="00766517" w:rsidRDefault="00766517" w:rsidP="00766517"/>
    <w:p w14:paraId="25658C5B" w14:textId="77777777" w:rsidR="00766517" w:rsidRDefault="00766517" w:rsidP="00766517"/>
    <w:p w14:paraId="39E439A8" w14:textId="0384B98D" w:rsidR="00766517" w:rsidRDefault="00766517" w:rsidP="00766517"/>
    <w:p w14:paraId="15CF0FB2" w14:textId="77777777" w:rsidR="00766517" w:rsidRPr="00766517" w:rsidRDefault="00766517" w:rsidP="00766517"/>
    <w:p w14:paraId="5DB007DA" w14:textId="6D6B16F8" w:rsidR="006F08E9" w:rsidRPr="00C47237" w:rsidRDefault="00C47237" w:rsidP="00C47237">
      <w:pPr>
        <w:pStyle w:val="Heading1"/>
        <w:rPr>
          <w:rFonts w:ascii="Times" w:hAnsi="Times"/>
        </w:rPr>
      </w:pPr>
      <w:r>
        <w:t xml:space="preserve"> </w:t>
      </w:r>
      <w:bookmarkStart w:id="10" w:name="_Toc70710559"/>
      <w:r w:rsidR="006F08E9" w:rsidRPr="00C47237">
        <w:rPr>
          <w:rFonts w:ascii="Times" w:hAnsi="Times"/>
        </w:rPr>
        <w:t>3</w:t>
      </w:r>
      <w:r w:rsidRPr="00C47237">
        <w:rPr>
          <w:rFonts w:ascii="Times" w:hAnsi="Times"/>
        </w:rPr>
        <w:t xml:space="preserve"> </w:t>
      </w:r>
      <w:r w:rsidR="006F08E9" w:rsidRPr="00C47237">
        <w:rPr>
          <w:rFonts w:ascii="Times" w:hAnsi="Times"/>
        </w:rPr>
        <w:t>KM in Amazon.</w:t>
      </w:r>
      <w:bookmarkEnd w:id="10"/>
      <w:r w:rsidR="006F08E9" w:rsidRPr="00C47237">
        <w:rPr>
          <w:rFonts w:ascii="Times" w:hAnsi="Times"/>
        </w:rPr>
        <w:t xml:space="preserve"> </w:t>
      </w:r>
    </w:p>
    <w:p w14:paraId="452A2D8E" w14:textId="017A599B" w:rsidR="006F08E9" w:rsidRDefault="006F08E9" w:rsidP="006F08E9">
      <w:r>
        <w:t xml:space="preserve">In general, Amazon is thought of as one of the most popular online marketplaces in the world. Amazon decided that the consumer interface was vital to the company's long-wide sustainability from the beginning: </w:t>
      </w:r>
      <w:r w:rsidR="00811F88">
        <w:t>costumers</w:t>
      </w:r>
      <w:r>
        <w:t xml:space="preserve"> would discover what they want quickly and conveniently</w:t>
      </w:r>
      <w:r w:rsidR="00E8794E">
        <w:t xml:space="preserve"> -</w:t>
      </w:r>
      <w:r>
        <w:t xml:space="preserve"> </w:t>
      </w:r>
      <w:r w:rsidR="00811F88">
        <w:t>t</w:t>
      </w:r>
      <w:r>
        <w:t xml:space="preserve">his was just the beginning. </w:t>
      </w:r>
      <w:r w:rsidR="00E8794E">
        <w:t xml:space="preserve">If </w:t>
      </w:r>
      <w:r>
        <w:t>the system was intuitive and customised, it would serve their needs even better</w:t>
      </w:r>
      <w:r w:rsidR="00E8794E">
        <w:t>.</w:t>
      </w:r>
      <w:r>
        <w:t xml:space="preserve"> This is where research will help. Amazon uses KM standards and methods whether they admit to or not and here are some principles </w:t>
      </w:r>
      <w:sdt>
        <w:sdtPr>
          <w:id w:val="-1671171898"/>
          <w:citation/>
        </w:sdtPr>
        <w:sdtContent>
          <w:r>
            <w:fldChar w:fldCharType="begin"/>
          </w:r>
          <w:r>
            <w:instrText xml:space="preserve"> CITATION Mar14 \l 2057 </w:instrText>
          </w:r>
          <w:r>
            <w:fldChar w:fldCharType="separate"/>
          </w:r>
          <w:r w:rsidR="008A614E" w:rsidRPr="008A614E">
            <w:rPr>
              <w:noProof/>
            </w:rPr>
            <w:t>(Rosenberg, 2014)</w:t>
          </w:r>
          <w:r>
            <w:fldChar w:fldCharType="end"/>
          </w:r>
        </w:sdtContent>
      </w:sdt>
      <w:r>
        <w:t>.</w:t>
      </w:r>
    </w:p>
    <w:p w14:paraId="7E2287FC" w14:textId="77777777" w:rsidR="006F08E9" w:rsidRDefault="006F08E9" w:rsidP="006F08E9"/>
    <w:p w14:paraId="0DC7C1DD" w14:textId="316075BE" w:rsidR="006F08E9" w:rsidRDefault="006F08E9" w:rsidP="006F08E9">
      <w:r w:rsidRPr="00766517">
        <w:rPr>
          <w:b/>
          <w:bCs/>
        </w:rPr>
        <w:t>One channel, one link</w:t>
      </w:r>
      <w:r>
        <w:t>. Anything we do on Amazon is done from a single-entry point of access. Why aren't life's necessities accepted as a claim on credit cards all-in-one location</w:t>
      </w:r>
      <w:r w:rsidR="00417AD7">
        <w:t>.</w:t>
      </w:r>
      <w:r>
        <w:t xml:space="preserve"> This doesn't have to be complicated it's just about creative thinking. Users can find everything on the web to be easier, leading to less stress in discovering new features. If the Amazon bookstore and the Amazon technology store had separate URLs, will you use the Amazon technology store? How boring it would be if you had to first look for the location of a store before you could look for what you wanted</w:t>
      </w:r>
      <w:r w:rsidR="0074523A">
        <w:t>?</w:t>
      </w:r>
    </w:p>
    <w:p w14:paraId="436503BE" w14:textId="32975109" w:rsidR="006F08E9" w:rsidRDefault="0074523A" w:rsidP="006F08E9">
      <w:r>
        <w:t>F</w:t>
      </w:r>
      <w:r w:rsidR="006F08E9">
        <w:t xml:space="preserve">or our benefit: implications on us </w:t>
      </w:r>
      <w:r>
        <w:t>l</w:t>
      </w:r>
      <w:r w:rsidR="006F08E9">
        <w:t xml:space="preserve">etting </w:t>
      </w:r>
      <w:r>
        <w:t>employees</w:t>
      </w:r>
      <w:r w:rsidR="006F08E9">
        <w:t xml:space="preserve"> work through a single platform and offer a common, familiar, and user-friendly workplace knowledge. In far as technology is concerned, training aids, textbooks, on-the-job aids, and websites all get slotted together in the same category </w:t>
      </w:r>
      <w:sdt>
        <w:sdtPr>
          <w:id w:val="-1695685123"/>
          <w:citation/>
        </w:sdtPr>
        <w:sdtContent>
          <w:r w:rsidR="006F08E9">
            <w:fldChar w:fldCharType="begin"/>
          </w:r>
          <w:r w:rsidR="006F08E9">
            <w:instrText xml:space="preserve"> CITATION Mar14 \l 2057 </w:instrText>
          </w:r>
          <w:r w:rsidR="006F08E9">
            <w:fldChar w:fldCharType="separate"/>
          </w:r>
          <w:r w:rsidR="008A614E" w:rsidRPr="008A614E">
            <w:rPr>
              <w:noProof/>
            </w:rPr>
            <w:t>(Rosenberg, 2014)</w:t>
          </w:r>
          <w:r w:rsidR="006F08E9">
            <w:fldChar w:fldCharType="end"/>
          </w:r>
        </w:sdtContent>
      </w:sdt>
      <w:r w:rsidR="006F08E9">
        <w:t xml:space="preserve">. </w:t>
      </w:r>
    </w:p>
    <w:p w14:paraId="154D5C4E" w14:textId="77777777" w:rsidR="006F08E9" w:rsidRDefault="006F08E9" w:rsidP="006F08E9"/>
    <w:p w14:paraId="53DACC5D" w14:textId="77777777" w:rsidR="006F08E9" w:rsidRDefault="006F08E9" w:rsidP="006F08E9">
      <w:r w:rsidRPr="00766517">
        <w:rPr>
          <w:b/>
          <w:bCs/>
        </w:rPr>
        <w:t>Perfect presentation</w:t>
      </w:r>
      <w:r>
        <w:t xml:space="preserve">. Both detail about each commodity is seen in the same places, wherever possible. This is an excellent content marketing strategy, in which they assemble material and publish it to the target audience consistently. A further advantage is being able to follow and retain both nut and bolt. </w:t>
      </w:r>
    </w:p>
    <w:p w14:paraId="0BDEF630" w14:textId="49F991D6" w:rsidR="006F08E9" w:rsidRDefault="006F08E9" w:rsidP="006F08E9">
      <w:r>
        <w:t xml:space="preserve">for our benefit: implications on us </w:t>
      </w:r>
      <w:r w:rsidR="00F0558C">
        <w:t>l</w:t>
      </w:r>
      <w:r>
        <w:t xml:space="preserve">et the workers concentrate on their tasks, not on understanding or tackling problems. However useful metaphors, flowcharts, and other architectural frameworks can be, each website has its own unique learning approach. This reduces their usefulness dramatically and can be very frustrating to users </w:t>
      </w:r>
      <w:sdt>
        <w:sdtPr>
          <w:id w:val="1632672129"/>
          <w:citation/>
        </w:sdtPr>
        <w:sdtContent>
          <w:r>
            <w:fldChar w:fldCharType="begin"/>
          </w:r>
          <w:r>
            <w:instrText xml:space="preserve"> CITATION Mar14 \l 2057 </w:instrText>
          </w:r>
          <w:r>
            <w:fldChar w:fldCharType="separate"/>
          </w:r>
          <w:r w:rsidR="008A614E" w:rsidRPr="008A614E">
            <w:rPr>
              <w:noProof/>
            </w:rPr>
            <w:t>(Rosenberg, 2014)</w:t>
          </w:r>
          <w:r>
            <w:fldChar w:fldCharType="end"/>
          </w:r>
        </w:sdtContent>
      </w:sdt>
      <w:r>
        <w:t xml:space="preserve">. </w:t>
      </w:r>
    </w:p>
    <w:p w14:paraId="03974038" w14:textId="77777777" w:rsidR="006F08E9" w:rsidRDefault="006F08E9" w:rsidP="006F08E9"/>
    <w:p w14:paraId="5C876155" w14:textId="75BC30BF" w:rsidR="006F08E9" w:rsidRDefault="007B22D2" w:rsidP="006F08E9">
      <w:r>
        <w:rPr>
          <w:b/>
          <w:bCs/>
        </w:rPr>
        <w:t>S</w:t>
      </w:r>
      <w:r w:rsidR="006F08E9" w:rsidRPr="00766517">
        <w:rPr>
          <w:b/>
          <w:bCs/>
        </w:rPr>
        <w:t>tructured material</w:t>
      </w:r>
      <w:r w:rsidR="006F08E9">
        <w:t xml:space="preserve"> </w:t>
      </w:r>
      <w:r>
        <w:t>-</w:t>
      </w:r>
      <w:r w:rsidR="006F08E9">
        <w:t xml:space="preserve">All on Amazon is logically and simply arranged into pages that can be read at a glance. There are no boring books here. </w:t>
      </w:r>
      <w:r>
        <w:t>E</w:t>
      </w:r>
      <w:r w:rsidR="006F08E9">
        <w:t>xtra information is seen as an alternative, rather than an obstacle to go through</w:t>
      </w:r>
      <w:r>
        <w:t>.</w:t>
      </w:r>
    </w:p>
    <w:p w14:paraId="50ADF489" w14:textId="01426138" w:rsidR="006F08E9" w:rsidRDefault="006F08E9" w:rsidP="006F08E9">
      <w:r>
        <w:lastRenderedPageBreak/>
        <w:t xml:space="preserve">for our benefit: implications on us </w:t>
      </w:r>
      <w:r w:rsidR="007B22D2">
        <w:t>-</w:t>
      </w:r>
      <w:r w:rsidR="00B27C0C">
        <w:t>i</w:t>
      </w:r>
      <w:r>
        <w:t>t relieves staff from having to search through dense papers or indices to get the content they need. Above all, be persistent. It's not about looking for something; it's about finding it. Increasing productivity is still help</w:t>
      </w:r>
      <w:r w:rsidR="00B27C0C">
        <w:t>ing</w:t>
      </w:r>
      <w:r>
        <w:t xml:space="preserve"> people get what they want—faster </w:t>
      </w:r>
      <w:sdt>
        <w:sdtPr>
          <w:id w:val="873665090"/>
          <w:citation/>
        </w:sdtPr>
        <w:sdtContent>
          <w:r>
            <w:fldChar w:fldCharType="begin"/>
          </w:r>
          <w:r>
            <w:instrText xml:space="preserve"> CITATION Mar14 \l 2057 </w:instrText>
          </w:r>
          <w:r>
            <w:fldChar w:fldCharType="separate"/>
          </w:r>
          <w:r w:rsidR="008A614E" w:rsidRPr="008A614E">
            <w:rPr>
              <w:noProof/>
            </w:rPr>
            <w:t>(Rosenberg, 2014)</w:t>
          </w:r>
          <w:r>
            <w:fldChar w:fldCharType="end"/>
          </w:r>
        </w:sdtContent>
      </w:sdt>
      <w:r>
        <w:t>.</w:t>
      </w:r>
    </w:p>
    <w:p w14:paraId="3C8B12DF" w14:textId="77777777" w:rsidR="006F08E9" w:rsidRDefault="006F08E9" w:rsidP="006F08E9"/>
    <w:p w14:paraId="3E5FCC74" w14:textId="706274D0" w:rsidR="006F08E9" w:rsidRDefault="00B27C0C" w:rsidP="006F08E9">
      <w:r>
        <w:rPr>
          <w:b/>
          <w:bCs/>
        </w:rPr>
        <w:t>V</w:t>
      </w:r>
      <w:r w:rsidR="006F08E9" w:rsidRPr="00766517">
        <w:rPr>
          <w:b/>
          <w:bCs/>
        </w:rPr>
        <w:t>alue oriented</w:t>
      </w:r>
      <w:r w:rsidR="006F08E9">
        <w:t xml:space="preserve"> If customer need to cancel or change an order, make a change to the delivery or invoice, or check order history, return the item? There is an easy, well-defined course that all the customers ought to follow</w:t>
      </w:r>
      <w:sdt>
        <w:sdtPr>
          <w:id w:val="-1635243310"/>
          <w:citation/>
        </w:sdtPr>
        <w:sdtContent>
          <w:r w:rsidR="006F08E9">
            <w:fldChar w:fldCharType="begin"/>
          </w:r>
          <w:r w:rsidR="006F08E9">
            <w:instrText xml:space="preserve"> CITATION Mar14 \l 2057 </w:instrText>
          </w:r>
          <w:r w:rsidR="006F08E9">
            <w:fldChar w:fldCharType="separate"/>
          </w:r>
          <w:r w:rsidR="008A614E">
            <w:rPr>
              <w:noProof/>
            </w:rPr>
            <w:t xml:space="preserve"> </w:t>
          </w:r>
          <w:r w:rsidR="008A614E" w:rsidRPr="008A614E">
            <w:rPr>
              <w:noProof/>
            </w:rPr>
            <w:t>(Rosenberg, 2014)</w:t>
          </w:r>
          <w:r w:rsidR="006F08E9">
            <w:fldChar w:fldCharType="end"/>
          </w:r>
        </w:sdtContent>
      </w:sdt>
      <w:r w:rsidR="006F08E9">
        <w:t xml:space="preserve">. </w:t>
      </w:r>
    </w:p>
    <w:p w14:paraId="7C335701" w14:textId="09B6E114" w:rsidR="006F08E9" w:rsidRDefault="006F08E9" w:rsidP="006F08E9">
      <w:r w:rsidRPr="00766517">
        <w:rPr>
          <w:b/>
          <w:bCs/>
        </w:rPr>
        <w:t>Online Help</w:t>
      </w:r>
      <w:r>
        <w:t>. Loads of information at customers fingertips. Go to Amazon.com "Contact Customer Service" It's simple to use, simple to understand, and easy to observe. That is raising customer loyalty and lowering Amazon's costs once again. KM has implications for all: it gives “assistance". Any advantage a tool or programme can offer and increases worker productivity</w:t>
      </w:r>
      <w:sdt>
        <w:sdtPr>
          <w:id w:val="-861360266"/>
          <w:citation/>
        </w:sdtPr>
        <w:sdtContent>
          <w:r>
            <w:fldChar w:fldCharType="begin"/>
          </w:r>
          <w:r>
            <w:instrText xml:space="preserve"> CITATION Mar14 \l 2057 </w:instrText>
          </w:r>
          <w:r>
            <w:fldChar w:fldCharType="separate"/>
          </w:r>
          <w:r w:rsidR="008A614E">
            <w:rPr>
              <w:noProof/>
            </w:rPr>
            <w:t xml:space="preserve"> </w:t>
          </w:r>
          <w:r w:rsidR="008A614E" w:rsidRPr="008A614E">
            <w:rPr>
              <w:noProof/>
            </w:rPr>
            <w:t>(Rosenberg, 2014)</w:t>
          </w:r>
          <w:r>
            <w:fldChar w:fldCharType="end"/>
          </w:r>
        </w:sdtContent>
      </w:sdt>
      <w:r>
        <w:t xml:space="preserve">. </w:t>
      </w:r>
    </w:p>
    <w:p w14:paraId="589DAB89" w14:textId="77777777" w:rsidR="006F08E9" w:rsidRDefault="006F08E9" w:rsidP="006F08E9"/>
    <w:p w14:paraId="33CA8F72" w14:textId="50A8B5B6" w:rsidR="006F08E9" w:rsidRDefault="006F08E9" w:rsidP="006F08E9">
      <w:r w:rsidRPr="00766517">
        <w:rPr>
          <w:b/>
          <w:bCs/>
        </w:rPr>
        <w:t>Flexibility</w:t>
      </w:r>
      <w:r>
        <w:t xml:space="preserve">. On Amazon.com and the companion applications, customers can access the store at any time and on almost any smartphone </w:t>
      </w:r>
      <w:sdt>
        <w:sdtPr>
          <w:id w:val="-1251725789"/>
          <w:citation/>
        </w:sdtPr>
        <w:sdtContent>
          <w:r>
            <w:fldChar w:fldCharType="begin"/>
          </w:r>
          <w:r>
            <w:instrText xml:space="preserve"> CITATION Mar14 \l 2057 </w:instrText>
          </w:r>
          <w:r>
            <w:fldChar w:fldCharType="separate"/>
          </w:r>
          <w:r w:rsidR="008A614E" w:rsidRPr="008A614E">
            <w:rPr>
              <w:noProof/>
            </w:rPr>
            <w:t>(Rosenberg, 2014)</w:t>
          </w:r>
          <w:r>
            <w:fldChar w:fldCharType="end"/>
          </w:r>
        </w:sdtContent>
      </w:sdt>
      <w:r>
        <w:t xml:space="preserve">. </w:t>
      </w:r>
    </w:p>
    <w:p w14:paraId="1689B1C1" w14:textId="1AE92BC0" w:rsidR="00D8264D" w:rsidRDefault="00D8264D" w:rsidP="006F08E9"/>
    <w:p w14:paraId="7E402BC7" w14:textId="221A1285" w:rsidR="00D8264D" w:rsidRDefault="00826540" w:rsidP="00546FA8">
      <w:pPr>
        <w:pStyle w:val="Heading2"/>
        <w:rPr>
          <w:rFonts w:ascii="Times" w:hAnsi="Times"/>
        </w:rPr>
      </w:pPr>
      <w:r>
        <w:rPr>
          <w:rFonts w:ascii="Times" w:hAnsi="Times"/>
        </w:rPr>
        <w:t xml:space="preserve"> </w:t>
      </w:r>
      <w:bookmarkStart w:id="11" w:name="_Toc70710560"/>
      <w:r w:rsidR="00D8264D" w:rsidRPr="00546FA8">
        <w:rPr>
          <w:rFonts w:ascii="Times" w:hAnsi="Times"/>
        </w:rPr>
        <w:t>3.</w:t>
      </w:r>
      <w:r>
        <w:rPr>
          <w:rFonts w:ascii="Times" w:hAnsi="Times"/>
        </w:rPr>
        <w:t>1 Techniques used in Amazon and Covid strategy.</w:t>
      </w:r>
      <w:bookmarkEnd w:id="11"/>
      <w:r>
        <w:rPr>
          <w:rFonts w:ascii="Times" w:hAnsi="Times"/>
        </w:rPr>
        <w:t xml:space="preserve"> </w:t>
      </w:r>
      <w:r w:rsidR="000F6A1B">
        <w:rPr>
          <w:rFonts w:ascii="Times" w:hAnsi="Times"/>
        </w:rPr>
        <w:t xml:space="preserve"> </w:t>
      </w:r>
    </w:p>
    <w:p w14:paraId="737D1121" w14:textId="235F3BBD" w:rsidR="003273ED" w:rsidRDefault="003273ED" w:rsidP="003273ED">
      <w:r>
        <w:t xml:space="preserve">Amazon is planning to build 500,000 jobs in the creative sector for all kind </w:t>
      </w:r>
      <w:proofErr w:type="gramStart"/>
      <w:r w:rsidR="008C52B8">
        <w:t xml:space="preserve">of </w:t>
      </w:r>
      <w:r>
        <w:t xml:space="preserve"> people</w:t>
      </w:r>
      <w:proofErr w:type="gramEnd"/>
      <w:r>
        <w:t xml:space="preserve"> </w:t>
      </w:r>
      <w:r w:rsidR="00DF52D8">
        <w:t>and</w:t>
      </w:r>
      <w:r>
        <w:t xml:space="preserve"> all kind of experience and education levels by 2020. More than double the federal minimum wage is still offered by Amazon in the United States, as well as better health insurance, pension plans, as well as other services to help promote well-being. Both full-time workers receive the same benefits for the first thirty days of service, as well as our most senior executives. </w:t>
      </w:r>
    </w:p>
    <w:p w14:paraId="176499C6" w14:textId="547CD568" w:rsidR="000F6A1B" w:rsidRDefault="003273ED" w:rsidP="003273ED">
      <w:r>
        <w:t xml:space="preserve">At COVID we put employee and customer safety above all else, so our primary goal has been to maintain the health and well-being of our 1.3 million workers around the world. Our strategy is to distribute more than $2.5 billion in bonuses and benefits to our frontline and </w:t>
      </w:r>
      <w:r w:rsidR="00284DEE">
        <w:t xml:space="preserve">on the </w:t>
      </w:r>
      <w:r>
        <w:t xml:space="preserve">ground workers, as well as providing a supplemental fund for seasonal employees and delivery people. Also, there were changes made to washing, social distance, disinfectant spraying, and temperature management, as well as </w:t>
      </w:r>
      <w:r w:rsidR="00284DEE">
        <w:t>masks. Employing</w:t>
      </w:r>
      <w:r>
        <w:t xml:space="preserve"> 100 percent voluntary on-site drug testing for hundreds of work locations and administering tens of thousands of checks a day to ensure that our frontline workers are drug-free offering a discount of $80 to workers in the U.S who have had a COVID vaccine that isn't offered anywhere else up to $80 to $100 We have also started to develop our own on-site vaccination programmes</w:t>
      </w:r>
      <w:r w:rsidR="007D0DF6">
        <w:t xml:space="preserve"> </w:t>
      </w:r>
      <w:sdt>
        <w:sdtPr>
          <w:id w:val="-441373611"/>
          <w:citation/>
        </w:sdtPr>
        <w:sdtContent>
          <w:r w:rsidR="007D0DF6">
            <w:fldChar w:fldCharType="begin"/>
          </w:r>
          <w:r w:rsidR="007D0DF6">
            <w:instrText xml:space="preserve"> CITATION Ama21 \l 2057 </w:instrText>
          </w:r>
          <w:r w:rsidR="007D0DF6">
            <w:fldChar w:fldCharType="separate"/>
          </w:r>
          <w:r w:rsidR="008A614E" w:rsidRPr="008A614E">
            <w:rPr>
              <w:noProof/>
            </w:rPr>
            <w:t>(Amazon, 2021)</w:t>
          </w:r>
          <w:r w:rsidR="007D0DF6">
            <w:fldChar w:fldCharType="end"/>
          </w:r>
        </w:sdtContent>
      </w:sdt>
      <w:r>
        <w:t>.</w:t>
      </w:r>
    </w:p>
    <w:p w14:paraId="081C35C8" w14:textId="7F963B7D" w:rsidR="0009108E" w:rsidRDefault="0009108E" w:rsidP="003273ED"/>
    <w:p w14:paraId="41751BDA" w14:textId="609735A5" w:rsidR="003B3323" w:rsidRDefault="003824F9" w:rsidP="003824F9">
      <w:pPr>
        <w:pStyle w:val="Heading2"/>
        <w:rPr>
          <w:rFonts w:ascii="Times" w:hAnsi="Times"/>
        </w:rPr>
      </w:pPr>
      <w:r w:rsidRPr="003824F9">
        <w:rPr>
          <w:rFonts w:ascii="Times" w:hAnsi="Times"/>
        </w:rPr>
        <w:t xml:space="preserve"> </w:t>
      </w:r>
      <w:bookmarkStart w:id="12" w:name="_Toc70710561"/>
      <w:r w:rsidRPr="003824F9">
        <w:rPr>
          <w:rFonts w:ascii="Times" w:hAnsi="Times"/>
        </w:rPr>
        <w:t>3.2 SOP in Amazon and Knowledge.</w:t>
      </w:r>
      <w:bookmarkEnd w:id="12"/>
      <w:r w:rsidRPr="003824F9">
        <w:rPr>
          <w:rFonts w:ascii="Times" w:hAnsi="Times"/>
        </w:rPr>
        <w:t xml:space="preserve"> </w:t>
      </w:r>
    </w:p>
    <w:p w14:paraId="23F1ED49" w14:textId="1328C40B" w:rsidR="00B45C26" w:rsidRDefault="00B45C26" w:rsidP="00B45C26"/>
    <w:p w14:paraId="1DF58828" w14:textId="7D159BB8" w:rsidR="00B45C26" w:rsidRDefault="00B45C26" w:rsidP="00B45C26">
      <w:r w:rsidRPr="00B45C26">
        <w:t xml:space="preserve">This has occurred over the past two years as with the Amazon Seller sphere. The days when you could beat out your competitors by putting in a hard effort and persistency are long gone. At this point, it's possible to have considerable </w:t>
      </w:r>
      <w:r w:rsidR="006328C4" w:rsidRPr="00B45C26">
        <w:t>covering</w:t>
      </w:r>
      <w:r w:rsidRPr="00B45C26">
        <w:t xml:space="preserve"> in the game, but it doesn't always mean you have to. However, they've managed </w:t>
      </w:r>
      <w:r w:rsidRPr="00B45C26">
        <w:lastRenderedPageBreak/>
        <w:t xml:space="preserve">to expand rapidly so that any time there's a new bump in the development curve, a new product is introduced into their </w:t>
      </w:r>
      <w:r w:rsidR="00224A6C" w:rsidRPr="00B45C26">
        <w:t>submission</w:t>
      </w:r>
      <w:r w:rsidRPr="00B45C26">
        <w:t>.</w:t>
      </w:r>
    </w:p>
    <w:p w14:paraId="37D73879" w14:textId="635B84B3" w:rsidR="008A614E" w:rsidRDefault="00141F30" w:rsidP="008A614E">
      <w:r>
        <w:t xml:space="preserve"> </w:t>
      </w:r>
      <w:sdt>
        <w:sdtPr>
          <w:id w:val="2010942192"/>
          <w:citation/>
        </w:sdtPr>
        <w:sdtContent>
          <w:r w:rsidR="006328C4">
            <w:fldChar w:fldCharType="begin"/>
          </w:r>
          <w:r w:rsidR="006328C4">
            <w:instrText xml:space="preserve"> CITATION Pos20 \l 2057 </w:instrText>
          </w:r>
          <w:r w:rsidR="006328C4">
            <w:fldChar w:fldCharType="separate"/>
          </w:r>
          <w:r w:rsidR="006328C4" w:rsidRPr="006328C4">
            <w:rPr>
              <w:noProof/>
            </w:rPr>
            <w:t>(Posts, 2020)</w:t>
          </w:r>
          <w:r w:rsidR="006328C4">
            <w:fldChar w:fldCharType="end"/>
          </w:r>
        </w:sdtContent>
      </w:sdt>
      <w:r w:rsidR="006328C4">
        <w:t xml:space="preserve">, </w:t>
      </w:r>
      <w:r w:rsidR="008A614E">
        <w:t>Lots of Amazon sellers stress the importance of using virtual employees as a critical hidden weapon for complete Amazon success</w:t>
      </w:r>
      <w:r w:rsidR="00D73D50">
        <w:t>.</w:t>
      </w:r>
      <w:r w:rsidR="008A614E">
        <w:t xml:space="preserve"> Although there are many benefits of using a virtual workforce, they must be weighed against the difficulties. </w:t>
      </w:r>
      <w:r>
        <w:t>S</w:t>
      </w:r>
      <w:r w:rsidR="008A614E">
        <w:t>ome</w:t>
      </w:r>
      <w:r>
        <w:t xml:space="preserve"> </w:t>
      </w:r>
      <w:r w:rsidR="008A614E">
        <w:t>of the noteworthy advantages include lower operating costs, decreased workload, greater profit potential, and an enhanced potential for profit; and a large-resourced workforce without paying salaried employees</w:t>
      </w:r>
      <w:r>
        <w:t>.</w:t>
      </w:r>
      <w:r w:rsidR="008A614E">
        <w:t xml:space="preserve"> </w:t>
      </w:r>
    </w:p>
    <w:p w14:paraId="569E5751" w14:textId="77777777" w:rsidR="008A614E" w:rsidRDefault="008A614E" w:rsidP="008A614E"/>
    <w:p w14:paraId="1388A4B5" w14:textId="77777777" w:rsidR="008A614E" w:rsidRDefault="008A614E" w:rsidP="008A614E">
      <w:r>
        <w:t xml:space="preserve">The practical and favourable advantages of using virtual employees may cause you to believe that they are an ideal option in most cases, but virtual ones should be avoided because most businesses find it difficult to trust. </w:t>
      </w:r>
    </w:p>
    <w:p w14:paraId="7C2364E7" w14:textId="77777777" w:rsidR="008A614E" w:rsidRDefault="008A614E" w:rsidP="008A614E"/>
    <w:p w14:paraId="59BAE864" w14:textId="7AD650E7" w:rsidR="00B45C26" w:rsidRDefault="008A614E" w:rsidP="008A614E">
      <w:r>
        <w:t>For a remote workforce, there are a number of measures that need to be taken to ensure their security and that the company does not suffer the financial impact of their large turnover rate of jobs. It is important to be careful about the resources used by virtual workers to prevent projects from being unworkable. A few of these safety measures include: Adjusting each member's virtual contract so that the business is protected</w:t>
      </w:r>
      <w:r>
        <w:t xml:space="preserve">, </w:t>
      </w:r>
      <w:r>
        <w:t>developing SOPs for any work assignment</w:t>
      </w:r>
      <w:r>
        <w:t>, e</w:t>
      </w:r>
      <w:r>
        <w:t xml:space="preserve">stablishing a system for the control of </w:t>
      </w:r>
      <w:r w:rsidR="00BE6052">
        <w:t xml:space="preserve">the </w:t>
      </w:r>
      <w:r>
        <w:t>project processes so you can see immediately what's occurring</w:t>
      </w:r>
      <w:r>
        <w:t>, k</w:t>
      </w:r>
      <w:r>
        <w:t>nowing how to recognise, track, and adjust for non-observances (non-compliance issues)</w:t>
      </w:r>
      <w:r>
        <w:t xml:space="preserve"> </w:t>
      </w:r>
      <w:sdt>
        <w:sdtPr>
          <w:id w:val="1110549637"/>
          <w:citation/>
        </w:sdtPr>
        <w:sdtContent>
          <w:r w:rsidR="00141F30">
            <w:fldChar w:fldCharType="begin"/>
          </w:r>
          <w:r w:rsidR="00141F30">
            <w:instrText xml:space="preserve"> CITATION Pos20 \l 2057 </w:instrText>
          </w:r>
          <w:r w:rsidR="00141F30">
            <w:fldChar w:fldCharType="separate"/>
          </w:r>
          <w:r w:rsidR="00141F30" w:rsidRPr="00141F30">
            <w:rPr>
              <w:noProof/>
            </w:rPr>
            <w:t>(Posts, 2020)</w:t>
          </w:r>
          <w:r w:rsidR="00141F30">
            <w:fldChar w:fldCharType="end"/>
          </w:r>
        </w:sdtContent>
      </w:sdt>
      <w:r>
        <w:t>.</w:t>
      </w:r>
    </w:p>
    <w:p w14:paraId="4C0C833A" w14:textId="17133192" w:rsidR="00224A6C" w:rsidRDefault="00224A6C" w:rsidP="008A614E"/>
    <w:p w14:paraId="56617E49" w14:textId="78BEE266" w:rsidR="00224A6C" w:rsidRPr="00367D7B" w:rsidRDefault="00367D7B" w:rsidP="00367D7B">
      <w:pPr>
        <w:pStyle w:val="Heading2"/>
        <w:rPr>
          <w:rFonts w:ascii="Times" w:hAnsi="Times"/>
        </w:rPr>
      </w:pPr>
      <w:bookmarkStart w:id="13" w:name="_Toc70710562"/>
      <w:r w:rsidRPr="00367D7B">
        <w:rPr>
          <w:rFonts w:ascii="Times" w:hAnsi="Times"/>
        </w:rPr>
        <w:t>3.3 Areas to improve.</w:t>
      </w:r>
      <w:bookmarkEnd w:id="13"/>
      <w:r w:rsidRPr="00367D7B">
        <w:rPr>
          <w:rFonts w:ascii="Times" w:hAnsi="Times"/>
        </w:rPr>
        <w:t xml:space="preserve"> </w:t>
      </w:r>
    </w:p>
    <w:p w14:paraId="3E24CE0C" w14:textId="4E005E76" w:rsidR="00766517" w:rsidRDefault="00766517" w:rsidP="00417B6E"/>
    <w:p w14:paraId="1722A981" w14:textId="002B90DE" w:rsidR="00FF6513" w:rsidRDefault="00FE001E" w:rsidP="00FF6513">
      <w:sdt>
        <w:sdtPr>
          <w:id w:val="-440988153"/>
          <w:citation/>
        </w:sdtPr>
        <w:sdtContent>
          <w:r>
            <w:fldChar w:fldCharType="begin"/>
          </w:r>
          <w:r w:rsidR="005A6B95">
            <w:instrText xml:space="preserve">CITATION Man20 \l 2057 </w:instrText>
          </w:r>
          <w:r>
            <w:fldChar w:fldCharType="separate"/>
          </w:r>
          <w:r w:rsidR="005A6B95" w:rsidRPr="005A6B95">
            <w:rPr>
              <w:noProof/>
            </w:rPr>
            <w:t>(Anon., 2020)</w:t>
          </w:r>
          <w:r>
            <w:fldChar w:fldCharType="end"/>
          </w:r>
        </w:sdtContent>
      </w:sdt>
      <w:r w:rsidR="005A6B95">
        <w:t xml:space="preserve"> </w:t>
      </w:r>
      <w:r w:rsidR="00FF6513">
        <w:t xml:space="preserve">It might be difficult to find a better long-term strategy than diversifying and enlarging into the cloud. In the face of rising demands by big data marketers, Amazon is all but certain to become the pioneer in this space as well as cloud computing does. Similar strategies must respond to the complement and supplementary requirements. The fact that Amazon is largely focused on online, cloud-based services adds additional capability to its core competency. </w:t>
      </w:r>
    </w:p>
    <w:p w14:paraId="27CD8086" w14:textId="77777777" w:rsidR="00FF6513" w:rsidRDefault="00FF6513" w:rsidP="00FF6513"/>
    <w:p w14:paraId="11C8532C" w14:textId="77777777" w:rsidR="00FF6513" w:rsidRDefault="00FF6513" w:rsidP="00FF6513">
      <w:r>
        <w:t xml:space="preserve">The notion is that Amazon provides the tools (including data management, storage, and other cloud services) for small and medium-sized businesses using its AWS. Before, the corporate strategy was intended to expand, AWS has been anticipated to stay the same, to increase customer base diversity, and become increasingly important due to industry demand, and finally meet the explosion in the market's demand. </w:t>
      </w:r>
    </w:p>
    <w:p w14:paraId="4D2B8531" w14:textId="77777777" w:rsidR="00FF6513" w:rsidRDefault="00FF6513" w:rsidP="00FF6513"/>
    <w:p w14:paraId="19A18A36" w14:textId="48D0DDC9" w:rsidR="00FF6513" w:rsidRDefault="00FF6513" w:rsidP="00FF6513">
      <w:r>
        <w:t xml:space="preserve">Secondly, there are a few problems with this approach, such as having to bet on an out-of-date strategy, which means that it is based on technology that will lose its viability over </w:t>
      </w:r>
      <w:proofErr w:type="gramStart"/>
      <w:r>
        <w:t>time, and</w:t>
      </w:r>
      <w:proofErr w:type="gramEnd"/>
      <w:r>
        <w:t xml:space="preserve"> maintaining profits from an initiative that requires significant investment. Additionally, it must be recognised that Amazon has the opportunity to expand on its Big Data offering and provide complementary data processing and analysis </w:t>
      </w:r>
      <w:r>
        <w:lastRenderedPageBreak/>
        <w:t xml:space="preserve">resources to businesses and companies. Additionally, strategies can be added that serve as a buffer to AWS expansion. </w:t>
      </w:r>
    </w:p>
    <w:p w14:paraId="653FF230" w14:textId="77777777" w:rsidR="00FF6513" w:rsidRDefault="00FF6513" w:rsidP="00FF6513"/>
    <w:p w14:paraId="613AFA98" w14:textId="77777777" w:rsidR="00FF6513" w:rsidRDefault="00FF6513" w:rsidP="00FF6513"/>
    <w:p w14:paraId="2EAC8D49" w14:textId="2DD65FB3" w:rsidR="00FF6513" w:rsidRDefault="00FF6513" w:rsidP="00FF6513">
      <w:r>
        <w:t>Amazon also needs to develop internationally in order to increase economies of scale and exploit synergies. Even though the company strategy is global, it still needs to establish local portals in the nations it wants to join. For instance, Amazon has sites like this in various other countries like India, where they've created dedicated portals. Furthermore, it must take a "</w:t>
      </w:r>
      <w:r w:rsidR="00B64C5E">
        <w:t>global</w:t>
      </w:r>
      <w:r>
        <w:t xml:space="preserve">" strategy in which it forms actualizes a synthesis of the global and local, which melds. </w:t>
      </w:r>
    </w:p>
    <w:p w14:paraId="2CB4EADC" w14:textId="78F9703D" w:rsidR="00FF6513" w:rsidRDefault="00FF6513" w:rsidP="00FF6513">
      <w:r>
        <w:t xml:space="preserve">Furthermore, it has the ability to move into the Scandinavian countries where the people are well connected and </w:t>
      </w:r>
      <w:r w:rsidR="000E19F9">
        <w:t xml:space="preserve">with a </w:t>
      </w:r>
      <w:r>
        <w:t xml:space="preserve">high-income. </w:t>
      </w:r>
      <w:r w:rsidR="000E19F9">
        <w:t>W</w:t>
      </w:r>
      <w:r>
        <w:t xml:space="preserve">ith the unique capability of high levels of internet penetration coupled with increased disposable income, it's a sure bet to increase revenue. </w:t>
      </w:r>
    </w:p>
    <w:p w14:paraId="7F34B4FF" w14:textId="1B05A18B" w:rsidR="00367D7B" w:rsidRDefault="00FF6513" w:rsidP="00FF6513">
      <w:r>
        <w:t>Third, the company must simultaneously expand into the BRICS (Brazil, Russia, India, and China) and MINT (Mexico, Nigeria, and the three Arab States) markets to gain a foothold in the region. Following their arrival on the global stage, it's reasonable to assume that both China and the US will be major emerging destinations for multinational corporations.</w:t>
      </w:r>
    </w:p>
    <w:p w14:paraId="42131C5A" w14:textId="72336DC7" w:rsidR="005A6B95" w:rsidRDefault="005A6B95" w:rsidP="00FF6513"/>
    <w:p w14:paraId="3A075744" w14:textId="161A75BD" w:rsidR="005A6B95" w:rsidRDefault="005A6B95" w:rsidP="005A6B95">
      <w:pPr>
        <w:pStyle w:val="Heading1"/>
        <w:rPr>
          <w:rFonts w:ascii="Times" w:hAnsi="Times"/>
        </w:rPr>
      </w:pPr>
      <w:bookmarkStart w:id="14" w:name="_Toc70710563"/>
      <w:r w:rsidRPr="005A6B95">
        <w:rPr>
          <w:rFonts w:ascii="Times" w:hAnsi="Times"/>
        </w:rPr>
        <w:t>4 Conclusion</w:t>
      </w:r>
      <w:r>
        <w:rPr>
          <w:rFonts w:ascii="Times" w:hAnsi="Times"/>
        </w:rPr>
        <w:t>.</w:t>
      </w:r>
      <w:bookmarkEnd w:id="14"/>
      <w:r>
        <w:rPr>
          <w:rFonts w:ascii="Times" w:hAnsi="Times"/>
        </w:rPr>
        <w:t xml:space="preserve"> </w:t>
      </w:r>
    </w:p>
    <w:p w14:paraId="1023A03D" w14:textId="770BC5F9" w:rsidR="009A439D" w:rsidRDefault="00C3423C" w:rsidP="009A439D">
      <w:r>
        <w:t xml:space="preserve">Amazon </w:t>
      </w:r>
      <w:r w:rsidR="001D0B8A">
        <w:t xml:space="preserve">is </w:t>
      </w:r>
      <w:r w:rsidR="00A61ECE">
        <w:t xml:space="preserve">one of the biggest revenue </w:t>
      </w:r>
      <w:r w:rsidR="009802ED">
        <w:t>organisations</w:t>
      </w:r>
      <w:r w:rsidR="00A61ECE">
        <w:t xml:space="preserve"> in the world, its </w:t>
      </w:r>
      <w:r w:rsidR="005E3102">
        <w:t xml:space="preserve">power inspires </w:t>
      </w:r>
      <w:r w:rsidR="00F912FB">
        <w:t xml:space="preserve">retailers in this </w:t>
      </w:r>
      <w:r w:rsidR="006E2F59">
        <w:t>circle</w:t>
      </w:r>
      <w:r w:rsidR="00F912FB">
        <w:t xml:space="preserve"> </w:t>
      </w:r>
      <w:r w:rsidR="005E3102">
        <w:t xml:space="preserve">to create and to </w:t>
      </w:r>
      <w:r w:rsidR="006E2F59">
        <w:t xml:space="preserve">sustain. </w:t>
      </w:r>
      <w:r w:rsidR="00797BF1">
        <w:t xml:space="preserve">Knowledge management used in amazon.com </w:t>
      </w:r>
      <w:r w:rsidR="00F57BCA">
        <w:t xml:space="preserve">reunite customers all around the world and gave them possibilities to be happy in Amazon ecosystem. </w:t>
      </w:r>
      <w:r w:rsidR="007A648E">
        <w:t xml:space="preserve">If the </w:t>
      </w:r>
      <w:r w:rsidR="00176C64">
        <w:t>c</w:t>
      </w:r>
      <w:r w:rsidR="007A648E">
        <w:t>ostumers</w:t>
      </w:r>
      <w:r w:rsidR="00F57BCA">
        <w:t xml:space="preserve"> </w:t>
      </w:r>
      <w:r w:rsidR="007A648E">
        <w:t xml:space="preserve">are </w:t>
      </w:r>
      <w:r w:rsidR="00F57BCA">
        <w:t xml:space="preserve">happy </w:t>
      </w:r>
      <w:r w:rsidR="007A648E">
        <w:t xml:space="preserve">means that the half of job is done. </w:t>
      </w:r>
    </w:p>
    <w:p w14:paraId="19B6D2E7" w14:textId="74E970D3" w:rsidR="000C6A29" w:rsidRPr="008001CA" w:rsidRDefault="004427C0" w:rsidP="009A439D">
      <w:r>
        <w:t xml:space="preserve">The DIKW framework showed and could improve Amazon systems to the next years as one the continue growing company. </w:t>
      </w:r>
      <w:r w:rsidR="0077756A">
        <w:t xml:space="preserve">Nowadays Covid 19 </w:t>
      </w:r>
      <w:r w:rsidR="00FE0283">
        <w:t>presented that</w:t>
      </w:r>
      <w:r w:rsidR="0077756A">
        <w:t xml:space="preserve"> society is not prepared to this kind of knockout</w:t>
      </w:r>
      <w:r w:rsidR="00416860">
        <w:t xml:space="preserve">, </w:t>
      </w:r>
      <w:r w:rsidR="00FE0283">
        <w:t>instead</w:t>
      </w:r>
      <w:r w:rsidR="00416860">
        <w:t xml:space="preserve"> of this Amazon continued growth. The </w:t>
      </w:r>
      <w:r w:rsidR="00FE0283">
        <w:t>techniques</w:t>
      </w:r>
      <w:r w:rsidR="00416860">
        <w:t xml:space="preserve"> of customer knowledge management to the </w:t>
      </w:r>
      <w:r w:rsidR="00FE0283">
        <w:t xml:space="preserve">better data </w:t>
      </w:r>
      <w:r w:rsidR="00442350">
        <w:t xml:space="preserve">collection increased productivity </w:t>
      </w:r>
      <w:r w:rsidR="00E16707">
        <w:t xml:space="preserve">and power on market. </w:t>
      </w:r>
      <w:r w:rsidR="00C25DC9">
        <w:t>The theory of knowledge creation</w:t>
      </w:r>
      <w:r w:rsidR="00E16707">
        <w:t xml:space="preserve"> is well combined in systems of amazo</w:t>
      </w:r>
      <w:r w:rsidR="001A6EBF">
        <w:t xml:space="preserve">n, and this de facto created the Present Amazon. </w:t>
      </w:r>
      <w:r w:rsidR="00C25DC9">
        <w:t xml:space="preserve">When speaking about Amazon.com </w:t>
      </w:r>
      <w:r w:rsidR="008001CA" w:rsidRPr="008001CA">
        <w:t xml:space="preserve">the first is </w:t>
      </w:r>
      <w:r w:rsidR="008001CA">
        <w:t xml:space="preserve">worldwide of the company, but a bit of research and </w:t>
      </w:r>
      <w:r w:rsidR="004C1649">
        <w:t xml:space="preserve">the truth is that amazon is not </w:t>
      </w:r>
      <w:r w:rsidR="007F3292">
        <w:t xml:space="preserve">widespread as other car manufactures, </w:t>
      </w:r>
      <w:r w:rsidR="001A3B35">
        <w:t>a</w:t>
      </w:r>
      <w:r w:rsidR="007F3292">
        <w:t xml:space="preserve">nd this could be a problem in the future. </w:t>
      </w:r>
      <w:r w:rsidR="00E71685">
        <w:t xml:space="preserve">This report analysed how Amazon </w:t>
      </w:r>
      <w:r w:rsidR="001A3B35">
        <w:t xml:space="preserve">won the war against Covid and continue to do </w:t>
      </w:r>
      <w:r w:rsidR="006D6CD2">
        <w:t>that, this is an example for all organisations to work for, and this was done on behalf of Knowledge and information management techniques.</w:t>
      </w:r>
    </w:p>
    <w:p w14:paraId="5FB68FF2" w14:textId="77777777" w:rsidR="005A6B95" w:rsidRPr="005A6B95" w:rsidRDefault="005A6B95" w:rsidP="005A6B95"/>
    <w:p w14:paraId="111A0000" w14:textId="39AD75C9" w:rsidR="00766517" w:rsidRDefault="00766517" w:rsidP="00417B6E"/>
    <w:p w14:paraId="4E8C828D" w14:textId="58CC42E7" w:rsidR="00766517" w:rsidRDefault="00766517" w:rsidP="00417B6E"/>
    <w:p w14:paraId="53052404" w14:textId="13ADE4A2" w:rsidR="00766517" w:rsidRDefault="00766517" w:rsidP="00417B6E"/>
    <w:p w14:paraId="1128D6A6" w14:textId="604DD48A" w:rsidR="00766517" w:rsidRDefault="00766517" w:rsidP="00417B6E"/>
    <w:p w14:paraId="24DFAB38" w14:textId="41DE1859" w:rsidR="00766517" w:rsidRDefault="00766517" w:rsidP="00417B6E"/>
    <w:p w14:paraId="0058F2AA" w14:textId="77777777" w:rsidR="00766517" w:rsidRPr="005A4AF3" w:rsidRDefault="00766517" w:rsidP="005A4AF3">
      <w:pPr>
        <w:jc w:val="left"/>
        <w:rPr>
          <w:rFonts w:ascii="Times" w:hAnsi="Times"/>
        </w:rPr>
      </w:pPr>
    </w:p>
    <w:bookmarkStart w:id="15" w:name="_Toc70710564" w:displacedByCustomXml="next"/>
    <w:sdt>
      <w:sdtPr>
        <w:rPr>
          <w:rFonts w:ascii="Times" w:eastAsiaTheme="minorHAnsi" w:hAnsi="Times" w:cs="Times New Roman"/>
          <w:color w:val="auto"/>
          <w:sz w:val="24"/>
          <w:szCs w:val="24"/>
        </w:rPr>
        <w:id w:val="-1642344776"/>
        <w:docPartObj>
          <w:docPartGallery w:val="Bibliographies"/>
          <w:docPartUnique/>
        </w:docPartObj>
      </w:sdtPr>
      <w:sdtEndPr>
        <w:rPr>
          <w:rFonts w:ascii="Times New Roman" w:hAnsi="Times New Roman"/>
        </w:rPr>
      </w:sdtEndPr>
      <w:sdtContent>
        <w:p w14:paraId="5B3E0BB9" w14:textId="728EAB17" w:rsidR="004510C3" w:rsidRPr="005A4AF3" w:rsidRDefault="00D57840" w:rsidP="005A4AF3">
          <w:pPr>
            <w:pStyle w:val="Heading1"/>
            <w:jc w:val="left"/>
            <w:rPr>
              <w:rFonts w:ascii="Times" w:hAnsi="Times"/>
            </w:rPr>
          </w:pPr>
          <w:r w:rsidRPr="005A4AF3">
            <w:rPr>
              <w:rFonts w:ascii="Times" w:hAnsi="Times"/>
            </w:rPr>
            <w:t>References.</w:t>
          </w:r>
          <w:bookmarkEnd w:id="15"/>
        </w:p>
        <w:sdt>
          <w:sdtPr>
            <w:rPr>
              <w:rFonts w:ascii="Times" w:hAnsi="Times"/>
            </w:rPr>
            <w:id w:val="111145805"/>
            <w:bibliography/>
          </w:sdtPr>
          <w:sdtEndPr>
            <w:rPr>
              <w:rFonts w:ascii="Times New Roman" w:hAnsi="Times New Roman"/>
            </w:rPr>
          </w:sdtEndPr>
          <w:sdtContent>
            <w:p w14:paraId="744CAE4F" w14:textId="77777777" w:rsidR="008A614E" w:rsidRPr="005A4AF3" w:rsidRDefault="004510C3" w:rsidP="005A4AF3">
              <w:pPr>
                <w:pStyle w:val="Bibliography"/>
                <w:jc w:val="left"/>
                <w:rPr>
                  <w:rFonts w:ascii="Times" w:hAnsi="Times"/>
                  <w:noProof/>
                </w:rPr>
              </w:pPr>
              <w:r w:rsidRPr="005A4AF3">
                <w:rPr>
                  <w:rFonts w:ascii="Times" w:hAnsi="Times"/>
                </w:rPr>
                <w:fldChar w:fldCharType="begin"/>
              </w:r>
              <w:r w:rsidRPr="005A4AF3">
                <w:rPr>
                  <w:rFonts w:ascii="Times" w:hAnsi="Times"/>
                </w:rPr>
                <w:instrText xml:space="preserve"> BIBLIOGRAPHY </w:instrText>
              </w:r>
              <w:r w:rsidRPr="005A4AF3">
                <w:rPr>
                  <w:rFonts w:ascii="Times" w:hAnsi="Times"/>
                </w:rPr>
                <w:fldChar w:fldCharType="separate"/>
              </w:r>
              <w:r w:rsidR="008A614E" w:rsidRPr="005A4AF3">
                <w:rPr>
                  <w:rFonts w:ascii="Times" w:hAnsi="Times"/>
                  <w:noProof/>
                </w:rPr>
                <w:t xml:space="preserve">Alexander, R., 2021. </w:t>
              </w:r>
              <w:r w:rsidR="008A614E" w:rsidRPr="005A4AF3">
                <w:rPr>
                  <w:rFonts w:ascii="Times" w:hAnsi="Times"/>
                  <w:i/>
                  <w:iCs/>
                  <w:noProof/>
                </w:rPr>
                <w:t xml:space="preserve">Bloomfire. </w:t>
              </w:r>
              <w:r w:rsidR="008A614E" w:rsidRPr="005A4AF3">
                <w:rPr>
                  <w:rFonts w:ascii="Times" w:hAnsi="Times"/>
                  <w:noProof/>
                </w:rPr>
                <w:t xml:space="preserve">[Online] </w:t>
              </w:r>
              <w:r w:rsidR="008A614E" w:rsidRPr="005A4AF3">
                <w:rPr>
                  <w:rFonts w:ascii="Times" w:hAnsi="Times"/>
                  <w:noProof/>
                </w:rPr>
                <w:br/>
                <w:t xml:space="preserve">Available at: </w:t>
              </w:r>
              <w:r w:rsidR="008A614E" w:rsidRPr="005A4AF3">
                <w:rPr>
                  <w:rFonts w:ascii="Times" w:hAnsi="Times"/>
                  <w:noProof/>
                  <w:u w:val="single"/>
                </w:rPr>
                <w:t>https://bloomfire.com/blog/implicit-tacit-explicit-knowledge/</w:t>
              </w:r>
              <w:r w:rsidR="008A614E" w:rsidRPr="005A4AF3">
                <w:rPr>
                  <w:rFonts w:ascii="Times" w:hAnsi="Times"/>
                  <w:noProof/>
                </w:rPr>
                <w:br/>
                <w:t>[Accessed 26 04 2021].</w:t>
              </w:r>
            </w:p>
            <w:p w14:paraId="3CC7FD3E" w14:textId="77777777" w:rsidR="008A614E" w:rsidRPr="005A4AF3" w:rsidRDefault="008A614E" w:rsidP="005A4AF3">
              <w:pPr>
                <w:pStyle w:val="Bibliography"/>
                <w:jc w:val="left"/>
                <w:rPr>
                  <w:rFonts w:ascii="Times" w:hAnsi="Times"/>
                  <w:noProof/>
                </w:rPr>
              </w:pPr>
              <w:r w:rsidRPr="005A4AF3">
                <w:rPr>
                  <w:rFonts w:ascii="Times" w:hAnsi="Times"/>
                  <w:noProof/>
                </w:rPr>
                <w:t xml:space="preserve">Amazon, 2021. </w:t>
              </w:r>
              <w:r w:rsidRPr="005A4AF3">
                <w:rPr>
                  <w:rFonts w:ascii="Times" w:hAnsi="Times"/>
                  <w:i/>
                  <w:iCs/>
                  <w:noProof/>
                </w:rPr>
                <w:t xml:space="preserve">Proxy Statement , </w:t>
              </w:r>
              <w:r w:rsidRPr="005A4AF3">
                <w:rPr>
                  <w:rFonts w:ascii="Times" w:hAnsi="Times"/>
                  <w:noProof/>
                </w:rPr>
                <w:t>USA: Amazon .</w:t>
              </w:r>
            </w:p>
            <w:p w14:paraId="5F4B06C4" w14:textId="77777777" w:rsidR="008A614E" w:rsidRPr="005A4AF3" w:rsidRDefault="008A614E" w:rsidP="005A4AF3">
              <w:pPr>
                <w:pStyle w:val="Bibliography"/>
                <w:jc w:val="left"/>
                <w:rPr>
                  <w:rFonts w:ascii="Times" w:hAnsi="Times"/>
                  <w:noProof/>
                </w:rPr>
              </w:pPr>
              <w:r w:rsidRPr="005A4AF3">
                <w:rPr>
                  <w:rFonts w:ascii="Times" w:hAnsi="Times"/>
                  <w:noProof/>
                </w:rPr>
                <w:t>Anon., n.d. [Online].</w:t>
              </w:r>
            </w:p>
            <w:p w14:paraId="5C4F85D6" w14:textId="77777777" w:rsidR="008A614E" w:rsidRPr="005A4AF3" w:rsidRDefault="008A614E" w:rsidP="005A4AF3">
              <w:pPr>
                <w:pStyle w:val="Bibliography"/>
                <w:jc w:val="left"/>
                <w:rPr>
                  <w:rFonts w:ascii="Times" w:hAnsi="Times"/>
                  <w:noProof/>
                </w:rPr>
              </w:pPr>
              <w:r w:rsidRPr="005A4AF3">
                <w:rPr>
                  <w:rFonts w:ascii="Times" w:hAnsi="Times"/>
                  <w:noProof/>
                </w:rPr>
                <w:t>Anon., n.d. [Online].</w:t>
              </w:r>
            </w:p>
            <w:p w14:paraId="71CE4D83" w14:textId="77777777" w:rsidR="008A614E" w:rsidRPr="005A4AF3" w:rsidRDefault="008A614E" w:rsidP="005A4AF3">
              <w:pPr>
                <w:pStyle w:val="Bibliography"/>
                <w:jc w:val="left"/>
                <w:rPr>
                  <w:rFonts w:ascii="Times" w:hAnsi="Times"/>
                  <w:noProof/>
                </w:rPr>
              </w:pPr>
              <w:r w:rsidRPr="005A4AF3">
                <w:rPr>
                  <w:rFonts w:ascii="Times" w:hAnsi="Times"/>
                  <w:noProof/>
                </w:rPr>
                <w:t xml:space="preserve">Cole, J., 2020. </w:t>
              </w:r>
              <w:r w:rsidRPr="005A4AF3">
                <w:rPr>
                  <w:rFonts w:ascii="Times" w:hAnsi="Times"/>
                  <w:i/>
                  <w:iCs/>
                  <w:noProof/>
                </w:rPr>
                <w:t xml:space="preserve">Digital future. </w:t>
              </w:r>
              <w:r w:rsidRPr="005A4AF3">
                <w:rPr>
                  <w:rFonts w:ascii="Times" w:hAnsi="Times"/>
                  <w:noProof/>
                </w:rPr>
                <w:t xml:space="preserve">[Online] </w:t>
              </w:r>
              <w:r w:rsidRPr="005A4AF3">
                <w:rPr>
                  <w:rFonts w:ascii="Times" w:hAnsi="Times"/>
                  <w:noProof/>
                </w:rPr>
                <w:br/>
                <w:t xml:space="preserve">Available at: </w:t>
              </w:r>
              <w:r w:rsidRPr="005A4AF3">
                <w:rPr>
                  <w:rFonts w:ascii="Times" w:hAnsi="Times"/>
                  <w:noProof/>
                  <w:u w:val="single"/>
                </w:rPr>
                <w:t>https://www.digitalcenter.org/columns/technology-growth-amazon/</w:t>
              </w:r>
              <w:r w:rsidRPr="005A4AF3">
                <w:rPr>
                  <w:rFonts w:ascii="Times" w:hAnsi="Times"/>
                  <w:noProof/>
                </w:rPr>
                <w:br/>
                <w:t>[Accessed 25 04 2021].</w:t>
              </w:r>
            </w:p>
            <w:p w14:paraId="12809494" w14:textId="77777777" w:rsidR="008A614E" w:rsidRPr="005A4AF3" w:rsidRDefault="008A614E" w:rsidP="005A4AF3">
              <w:pPr>
                <w:pStyle w:val="Bibliography"/>
                <w:jc w:val="left"/>
                <w:rPr>
                  <w:rFonts w:ascii="Times" w:hAnsi="Times"/>
                  <w:noProof/>
                </w:rPr>
              </w:pPr>
              <w:r w:rsidRPr="005A4AF3">
                <w:rPr>
                  <w:rFonts w:ascii="Times" w:hAnsi="Times"/>
                  <w:noProof/>
                </w:rPr>
                <w:t xml:space="preserve">Group, V., 2021. </w:t>
              </w:r>
              <w:r w:rsidRPr="005A4AF3">
                <w:rPr>
                  <w:rFonts w:ascii="Times" w:hAnsi="Times"/>
                  <w:i/>
                  <w:iCs/>
                  <w:noProof/>
                </w:rPr>
                <w:t xml:space="preserve">VALAMIS. </w:t>
              </w:r>
              <w:r w:rsidRPr="005A4AF3">
                <w:rPr>
                  <w:rFonts w:ascii="Times" w:hAnsi="Times"/>
                  <w:noProof/>
                </w:rPr>
                <w:t xml:space="preserve">[Online] </w:t>
              </w:r>
              <w:r w:rsidRPr="005A4AF3">
                <w:rPr>
                  <w:rFonts w:ascii="Times" w:hAnsi="Times"/>
                  <w:noProof/>
                </w:rPr>
                <w:br/>
                <w:t xml:space="preserve">Available at: </w:t>
              </w:r>
              <w:r w:rsidRPr="005A4AF3">
                <w:rPr>
                  <w:rFonts w:ascii="Times" w:hAnsi="Times"/>
                  <w:noProof/>
                  <w:u w:val="single"/>
                </w:rPr>
                <w:t>https://www.valamis.com/hub/knowledge-management</w:t>
              </w:r>
            </w:p>
            <w:p w14:paraId="69D09A26" w14:textId="77777777" w:rsidR="008A614E" w:rsidRPr="005A4AF3" w:rsidRDefault="008A614E" w:rsidP="005A4AF3">
              <w:pPr>
                <w:pStyle w:val="Bibliography"/>
                <w:jc w:val="left"/>
                <w:rPr>
                  <w:rFonts w:ascii="Times" w:hAnsi="Times"/>
                  <w:noProof/>
                </w:rPr>
              </w:pPr>
              <w:r w:rsidRPr="005A4AF3">
                <w:rPr>
                  <w:rFonts w:ascii="Times" w:hAnsi="Times"/>
                  <w:noProof/>
                </w:rPr>
                <w:t xml:space="preserve">Hajirc, E., 2018. </w:t>
              </w:r>
              <w:r w:rsidRPr="005A4AF3">
                <w:rPr>
                  <w:rFonts w:ascii="Times" w:hAnsi="Times"/>
                  <w:i/>
                  <w:iCs/>
                  <w:noProof/>
                </w:rPr>
                <w:t xml:space="preserve">Knowledge management , </w:t>
              </w:r>
              <w:r w:rsidRPr="005A4AF3">
                <w:rPr>
                  <w:rFonts w:ascii="Times" w:hAnsi="Times"/>
                  <w:noProof/>
                </w:rPr>
                <w:t>s.l.: Emil Hajirc .</w:t>
              </w:r>
            </w:p>
            <w:p w14:paraId="02B6A057" w14:textId="77777777" w:rsidR="008A614E" w:rsidRPr="005A4AF3" w:rsidRDefault="008A614E" w:rsidP="005A4AF3">
              <w:pPr>
                <w:pStyle w:val="Bibliography"/>
                <w:jc w:val="left"/>
                <w:rPr>
                  <w:rFonts w:ascii="Times" w:hAnsi="Times"/>
                  <w:noProof/>
                </w:rPr>
              </w:pPr>
              <w:r w:rsidRPr="005A4AF3">
                <w:rPr>
                  <w:rFonts w:ascii="Times" w:hAnsi="Times"/>
                  <w:noProof/>
                </w:rPr>
                <w:t xml:space="preserve">Hall, M., 2021. </w:t>
              </w:r>
              <w:r w:rsidRPr="005A4AF3">
                <w:rPr>
                  <w:rFonts w:ascii="Times" w:hAnsi="Times"/>
                  <w:i/>
                  <w:iCs/>
                  <w:noProof/>
                </w:rPr>
                <w:t xml:space="preserve">Britannica. </w:t>
              </w:r>
              <w:r w:rsidRPr="005A4AF3">
                <w:rPr>
                  <w:rFonts w:ascii="Times" w:hAnsi="Times"/>
                  <w:noProof/>
                </w:rPr>
                <w:t xml:space="preserve">[Online] </w:t>
              </w:r>
              <w:r w:rsidRPr="005A4AF3">
                <w:rPr>
                  <w:rFonts w:ascii="Times" w:hAnsi="Times"/>
                  <w:noProof/>
                </w:rPr>
                <w:br/>
                <w:t xml:space="preserve">Available at: </w:t>
              </w:r>
              <w:r w:rsidRPr="005A4AF3">
                <w:rPr>
                  <w:rFonts w:ascii="Times" w:hAnsi="Times"/>
                  <w:noProof/>
                  <w:u w:val="single"/>
                </w:rPr>
                <w:t>https://www.britannica.com/topic/Amazoncom</w:t>
              </w:r>
            </w:p>
            <w:p w14:paraId="3331D8BD" w14:textId="77777777" w:rsidR="008A614E" w:rsidRPr="005A4AF3" w:rsidRDefault="008A614E" w:rsidP="005A4AF3">
              <w:pPr>
                <w:pStyle w:val="Bibliography"/>
                <w:jc w:val="left"/>
                <w:rPr>
                  <w:rFonts w:ascii="Times" w:hAnsi="Times"/>
                  <w:noProof/>
                </w:rPr>
              </w:pPr>
              <w:r w:rsidRPr="005A4AF3">
                <w:rPr>
                  <w:rFonts w:ascii="Times" w:hAnsi="Times"/>
                  <w:noProof/>
                </w:rPr>
                <w:t xml:space="preserve">McFadden, C., 2021. </w:t>
              </w:r>
              <w:r w:rsidRPr="005A4AF3">
                <w:rPr>
                  <w:rFonts w:ascii="Times" w:hAnsi="Times"/>
                  <w:i/>
                  <w:iCs/>
                  <w:noProof/>
                </w:rPr>
                <w:t xml:space="preserve">Interesting Engineering. </w:t>
              </w:r>
              <w:r w:rsidRPr="005A4AF3">
                <w:rPr>
                  <w:rFonts w:ascii="Times" w:hAnsi="Times"/>
                  <w:noProof/>
                </w:rPr>
                <w:t xml:space="preserve">[Online] </w:t>
              </w:r>
              <w:r w:rsidRPr="005A4AF3">
                <w:rPr>
                  <w:rFonts w:ascii="Times" w:hAnsi="Times"/>
                  <w:noProof/>
                </w:rPr>
                <w:br/>
                <w:t xml:space="preserve">Available at: </w:t>
              </w:r>
              <w:r w:rsidRPr="005A4AF3">
                <w:rPr>
                  <w:rFonts w:ascii="Times" w:hAnsi="Times"/>
                  <w:noProof/>
                  <w:u w:val="single"/>
                </w:rPr>
                <w:t>https://interestingengineering.com/a-very-brief-history-of-amazon-the-everything-store</w:t>
              </w:r>
              <w:r w:rsidRPr="005A4AF3">
                <w:rPr>
                  <w:rFonts w:ascii="Times" w:hAnsi="Times"/>
                  <w:noProof/>
                </w:rPr>
                <w:br/>
                <w:t>[Accessed 20 04 2021].</w:t>
              </w:r>
            </w:p>
            <w:p w14:paraId="1A5487CE" w14:textId="77777777" w:rsidR="008A614E" w:rsidRPr="005A4AF3" w:rsidRDefault="008A614E" w:rsidP="005A4AF3">
              <w:pPr>
                <w:pStyle w:val="Bibliography"/>
                <w:jc w:val="left"/>
                <w:rPr>
                  <w:rFonts w:ascii="Times" w:hAnsi="Times"/>
                  <w:noProof/>
                </w:rPr>
              </w:pPr>
              <w:r w:rsidRPr="005A4AF3">
                <w:rPr>
                  <w:rFonts w:ascii="Times" w:hAnsi="Times"/>
                  <w:noProof/>
                </w:rPr>
                <w:t xml:space="preserve">McFadden, C., 2021. </w:t>
              </w:r>
              <w:r w:rsidRPr="005A4AF3">
                <w:rPr>
                  <w:rFonts w:ascii="Times" w:hAnsi="Times"/>
                  <w:i/>
                  <w:iCs/>
                  <w:noProof/>
                </w:rPr>
                <w:t xml:space="preserve">Interesting enginering. </w:t>
              </w:r>
              <w:r w:rsidRPr="005A4AF3">
                <w:rPr>
                  <w:rFonts w:ascii="Times" w:hAnsi="Times"/>
                  <w:noProof/>
                </w:rPr>
                <w:t xml:space="preserve">[Online] </w:t>
              </w:r>
              <w:r w:rsidRPr="005A4AF3">
                <w:rPr>
                  <w:rFonts w:ascii="Times" w:hAnsi="Times"/>
                  <w:noProof/>
                </w:rPr>
                <w:br/>
                <w:t xml:space="preserve">Available at: </w:t>
              </w:r>
              <w:r w:rsidRPr="005A4AF3">
                <w:rPr>
                  <w:rFonts w:ascii="Times" w:hAnsi="Times"/>
                  <w:noProof/>
                  <w:u w:val="single"/>
                </w:rPr>
                <w:t>https://interestingengineering.com/a-very-brief-history-of-amazon-the-everything-store</w:t>
              </w:r>
            </w:p>
            <w:p w14:paraId="37EABCB5" w14:textId="77777777" w:rsidR="008A614E" w:rsidRPr="005A4AF3" w:rsidRDefault="008A614E" w:rsidP="005A4AF3">
              <w:pPr>
                <w:pStyle w:val="Bibliography"/>
                <w:jc w:val="left"/>
                <w:rPr>
                  <w:rFonts w:ascii="Times" w:hAnsi="Times"/>
                  <w:noProof/>
                </w:rPr>
              </w:pPr>
              <w:r w:rsidRPr="005A4AF3">
                <w:rPr>
                  <w:rFonts w:ascii="Times" w:hAnsi="Times"/>
                  <w:noProof/>
                </w:rPr>
                <w:t xml:space="preserve">Rosenberg, M., 2014. </w:t>
              </w:r>
              <w:r w:rsidRPr="005A4AF3">
                <w:rPr>
                  <w:rFonts w:ascii="Times" w:hAnsi="Times"/>
                  <w:i/>
                  <w:iCs/>
                  <w:noProof/>
                </w:rPr>
                <w:t xml:space="preserve">Learning Solutions. </w:t>
              </w:r>
              <w:r w:rsidRPr="005A4AF3">
                <w:rPr>
                  <w:rFonts w:ascii="Times" w:hAnsi="Times"/>
                  <w:noProof/>
                </w:rPr>
                <w:t xml:space="preserve">[Online] </w:t>
              </w:r>
              <w:r w:rsidRPr="005A4AF3">
                <w:rPr>
                  <w:rFonts w:ascii="Times" w:hAnsi="Times"/>
                  <w:noProof/>
                </w:rPr>
                <w:br/>
                <w:t xml:space="preserve">Available at: </w:t>
              </w:r>
              <w:r w:rsidRPr="005A4AF3">
                <w:rPr>
                  <w:rFonts w:ascii="Times" w:hAnsi="Times"/>
                  <w:noProof/>
                  <w:u w:val="single"/>
                </w:rPr>
                <w:t>https://learningsolutionsmag.com/articles/1480/the-knowledge-management-genius-of-amazoncom</w:t>
              </w:r>
              <w:r w:rsidRPr="005A4AF3">
                <w:rPr>
                  <w:rFonts w:ascii="Times" w:hAnsi="Times"/>
                  <w:noProof/>
                </w:rPr>
                <w:br/>
                <w:t>[Accessed 24 04 2021].</w:t>
              </w:r>
            </w:p>
            <w:p w14:paraId="7654AFDD" w14:textId="3B3DC8E4" w:rsidR="004510C3" w:rsidRDefault="004510C3" w:rsidP="005A4AF3">
              <w:pPr>
                <w:jc w:val="left"/>
              </w:pPr>
              <w:r w:rsidRPr="005A4AF3">
                <w:rPr>
                  <w:rFonts w:ascii="Times" w:hAnsi="Times"/>
                  <w:b/>
                  <w:bCs/>
                  <w:noProof/>
                </w:rPr>
                <w:fldChar w:fldCharType="end"/>
              </w:r>
            </w:p>
          </w:sdtContent>
        </w:sdt>
      </w:sdtContent>
    </w:sdt>
    <w:p w14:paraId="3ED4990F" w14:textId="7D009D80" w:rsidR="005F6C77" w:rsidRDefault="005F6C77" w:rsidP="00417B6E"/>
    <w:p w14:paraId="1BA73B87" w14:textId="79A35F9D" w:rsidR="005F6C77" w:rsidRDefault="005F6C77" w:rsidP="00417B6E"/>
    <w:p w14:paraId="0B98055F" w14:textId="6212C063" w:rsidR="005F6C77" w:rsidRDefault="005F6C77" w:rsidP="00417B6E"/>
    <w:p w14:paraId="046B7C9F" w14:textId="2A988D65" w:rsidR="005F6C77" w:rsidRDefault="005F6C77" w:rsidP="00417B6E"/>
    <w:p w14:paraId="397526EC" w14:textId="5E62ED4C" w:rsidR="005F6C77" w:rsidRDefault="005F6C77" w:rsidP="00417B6E"/>
    <w:p w14:paraId="143653FB" w14:textId="03406FB9" w:rsidR="005F6C77" w:rsidRDefault="005F6C77" w:rsidP="00417B6E"/>
    <w:p w14:paraId="470BD1B4" w14:textId="329863AC" w:rsidR="005F6C77" w:rsidRDefault="005F6C77" w:rsidP="00417B6E"/>
    <w:p w14:paraId="1B348545" w14:textId="77777777" w:rsidR="005F6C77" w:rsidRPr="00C61CEA" w:rsidRDefault="005F6C77" w:rsidP="00417B6E"/>
    <w:sectPr w:rsidR="005F6C77" w:rsidRPr="00C61CEA" w:rsidSect="00417B6E">
      <w:footerReference w:type="even" r:id="rId17"/>
      <w:footerReference w:type="default" r:id="rId18"/>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616797" w14:textId="77777777" w:rsidR="00884F03" w:rsidRDefault="00884F03" w:rsidP="00C61CEA">
      <w:pPr>
        <w:spacing w:line="240" w:lineRule="auto"/>
      </w:pPr>
      <w:r>
        <w:separator/>
      </w:r>
    </w:p>
  </w:endnote>
  <w:endnote w:type="continuationSeparator" w:id="0">
    <w:p w14:paraId="19F94BD9" w14:textId="77777777" w:rsidR="00884F03" w:rsidRDefault="00884F03" w:rsidP="00C61C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0125807"/>
      <w:docPartObj>
        <w:docPartGallery w:val="Page Numbers (Bottom of Page)"/>
        <w:docPartUnique/>
      </w:docPartObj>
    </w:sdtPr>
    <w:sdtEndPr>
      <w:rPr>
        <w:rStyle w:val="PageNumber"/>
      </w:rPr>
    </w:sdtEndPr>
    <w:sdtContent>
      <w:p w14:paraId="7CC05264" w14:textId="392CE1EE" w:rsidR="00C61CEA" w:rsidRDefault="00C61CEA" w:rsidP="00984D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58F51D" w14:textId="77777777" w:rsidR="00C61CEA" w:rsidRDefault="00C61C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24978447"/>
      <w:docPartObj>
        <w:docPartGallery w:val="Page Numbers (Bottom of Page)"/>
        <w:docPartUnique/>
      </w:docPartObj>
    </w:sdtPr>
    <w:sdtEndPr>
      <w:rPr>
        <w:rStyle w:val="PageNumber"/>
      </w:rPr>
    </w:sdtEndPr>
    <w:sdtContent>
      <w:p w14:paraId="2C34ECF7" w14:textId="1CAF6557" w:rsidR="00C61CEA" w:rsidRDefault="00C61CEA" w:rsidP="00984D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AAA2D1" w14:textId="77777777" w:rsidR="00C61CEA" w:rsidRDefault="00C61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8B265F" w14:textId="77777777" w:rsidR="00884F03" w:rsidRDefault="00884F03" w:rsidP="00C61CEA">
      <w:pPr>
        <w:spacing w:line="240" w:lineRule="auto"/>
      </w:pPr>
      <w:r>
        <w:separator/>
      </w:r>
    </w:p>
  </w:footnote>
  <w:footnote w:type="continuationSeparator" w:id="0">
    <w:p w14:paraId="7166B59E" w14:textId="77777777" w:rsidR="00884F03" w:rsidRDefault="00884F03" w:rsidP="00C61C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81332F"/>
    <w:multiLevelType w:val="hybridMultilevel"/>
    <w:tmpl w:val="A9ACD9D2"/>
    <w:lvl w:ilvl="0" w:tplc="AFF4C742">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0525B"/>
    <w:multiLevelType w:val="hybridMultilevel"/>
    <w:tmpl w:val="BA341160"/>
    <w:lvl w:ilvl="0" w:tplc="66CE6890">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1D6"/>
    <w:rsid w:val="00001084"/>
    <w:rsid w:val="00023B13"/>
    <w:rsid w:val="000260C5"/>
    <w:rsid w:val="000309D5"/>
    <w:rsid w:val="000317D5"/>
    <w:rsid w:val="0007011B"/>
    <w:rsid w:val="00076F8F"/>
    <w:rsid w:val="00090B65"/>
    <w:rsid w:val="0009108E"/>
    <w:rsid w:val="000940C3"/>
    <w:rsid w:val="000C6A29"/>
    <w:rsid w:val="000D0729"/>
    <w:rsid w:val="000E06CA"/>
    <w:rsid w:val="000E19F9"/>
    <w:rsid w:val="000F6A1B"/>
    <w:rsid w:val="00102BAC"/>
    <w:rsid w:val="00141F30"/>
    <w:rsid w:val="00142697"/>
    <w:rsid w:val="00164A72"/>
    <w:rsid w:val="00176C64"/>
    <w:rsid w:val="001A3B35"/>
    <w:rsid w:val="001A56AB"/>
    <w:rsid w:val="001A6EBF"/>
    <w:rsid w:val="001C0F63"/>
    <w:rsid w:val="001D0B8A"/>
    <w:rsid w:val="00222494"/>
    <w:rsid w:val="00223998"/>
    <w:rsid w:val="00224A6C"/>
    <w:rsid w:val="00243445"/>
    <w:rsid w:val="002475F5"/>
    <w:rsid w:val="00272CB6"/>
    <w:rsid w:val="00284DEE"/>
    <w:rsid w:val="002D2AA4"/>
    <w:rsid w:val="002D33F8"/>
    <w:rsid w:val="00301001"/>
    <w:rsid w:val="00313130"/>
    <w:rsid w:val="003273ED"/>
    <w:rsid w:val="003429ED"/>
    <w:rsid w:val="003547E6"/>
    <w:rsid w:val="00367D7B"/>
    <w:rsid w:val="003824F9"/>
    <w:rsid w:val="003A35F0"/>
    <w:rsid w:val="003B3323"/>
    <w:rsid w:val="00416860"/>
    <w:rsid w:val="00417AD7"/>
    <w:rsid w:val="00417B6E"/>
    <w:rsid w:val="00442350"/>
    <w:rsid w:val="004427C0"/>
    <w:rsid w:val="004510C3"/>
    <w:rsid w:val="004657C4"/>
    <w:rsid w:val="004946F8"/>
    <w:rsid w:val="004A0910"/>
    <w:rsid w:val="004B46BB"/>
    <w:rsid w:val="004C1649"/>
    <w:rsid w:val="004E65A3"/>
    <w:rsid w:val="004F2176"/>
    <w:rsid w:val="00527289"/>
    <w:rsid w:val="00530EA6"/>
    <w:rsid w:val="00546FA8"/>
    <w:rsid w:val="005650C8"/>
    <w:rsid w:val="00566663"/>
    <w:rsid w:val="005A4AF3"/>
    <w:rsid w:val="005A6B95"/>
    <w:rsid w:val="005C3A03"/>
    <w:rsid w:val="005E3102"/>
    <w:rsid w:val="005E3BBE"/>
    <w:rsid w:val="005F0799"/>
    <w:rsid w:val="005F31D6"/>
    <w:rsid w:val="005F6C77"/>
    <w:rsid w:val="006245A3"/>
    <w:rsid w:val="006328C4"/>
    <w:rsid w:val="00665BAF"/>
    <w:rsid w:val="00673624"/>
    <w:rsid w:val="00694448"/>
    <w:rsid w:val="006A61CA"/>
    <w:rsid w:val="006D51D1"/>
    <w:rsid w:val="006D6CD2"/>
    <w:rsid w:val="006E2F59"/>
    <w:rsid w:val="006F08E9"/>
    <w:rsid w:val="006F4218"/>
    <w:rsid w:val="00710828"/>
    <w:rsid w:val="007153B5"/>
    <w:rsid w:val="00715B02"/>
    <w:rsid w:val="00737B19"/>
    <w:rsid w:val="00737E5D"/>
    <w:rsid w:val="0074523A"/>
    <w:rsid w:val="00766517"/>
    <w:rsid w:val="0077756A"/>
    <w:rsid w:val="00797BF1"/>
    <w:rsid w:val="007A3A1B"/>
    <w:rsid w:val="007A648E"/>
    <w:rsid w:val="007B22D2"/>
    <w:rsid w:val="007C37F7"/>
    <w:rsid w:val="007C6997"/>
    <w:rsid w:val="007D0DF6"/>
    <w:rsid w:val="007E62A3"/>
    <w:rsid w:val="007F3292"/>
    <w:rsid w:val="008001CA"/>
    <w:rsid w:val="00811F88"/>
    <w:rsid w:val="00826540"/>
    <w:rsid w:val="008321F8"/>
    <w:rsid w:val="00872055"/>
    <w:rsid w:val="00884F03"/>
    <w:rsid w:val="00895374"/>
    <w:rsid w:val="008A614E"/>
    <w:rsid w:val="008C52B8"/>
    <w:rsid w:val="008D0BC6"/>
    <w:rsid w:val="008D160C"/>
    <w:rsid w:val="008E1CC8"/>
    <w:rsid w:val="008F5B8D"/>
    <w:rsid w:val="00947CF2"/>
    <w:rsid w:val="00951E24"/>
    <w:rsid w:val="009549ED"/>
    <w:rsid w:val="00967703"/>
    <w:rsid w:val="009802ED"/>
    <w:rsid w:val="00995678"/>
    <w:rsid w:val="009A439D"/>
    <w:rsid w:val="009B462A"/>
    <w:rsid w:val="00A0594D"/>
    <w:rsid w:val="00A21340"/>
    <w:rsid w:val="00A5272E"/>
    <w:rsid w:val="00A61ECE"/>
    <w:rsid w:val="00A83DA3"/>
    <w:rsid w:val="00AA70DF"/>
    <w:rsid w:val="00AB2D97"/>
    <w:rsid w:val="00AD0D38"/>
    <w:rsid w:val="00AE4F76"/>
    <w:rsid w:val="00AF719A"/>
    <w:rsid w:val="00B021EA"/>
    <w:rsid w:val="00B27C0C"/>
    <w:rsid w:val="00B41561"/>
    <w:rsid w:val="00B45C26"/>
    <w:rsid w:val="00B64C5E"/>
    <w:rsid w:val="00B66B04"/>
    <w:rsid w:val="00B96421"/>
    <w:rsid w:val="00BA5E50"/>
    <w:rsid w:val="00BC28BA"/>
    <w:rsid w:val="00BC78DD"/>
    <w:rsid w:val="00BD01B3"/>
    <w:rsid w:val="00BD5A3A"/>
    <w:rsid w:val="00BE0F80"/>
    <w:rsid w:val="00BE6052"/>
    <w:rsid w:val="00C14A62"/>
    <w:rsid w:val="00C25DC9"/>
    <w:rsid w:val="00C3423C"/>
    <w:rsid w:val="00C346C8"/>
    <w:rsid w:val="00C47237"/>
    <w:rsid w:val="00C61CEA"/>
    <w:rsid w:val="00C75305"/>
    <w:rsid w:val="00CB18B4"/>
    <w:rsid w:val="00CC4462"/>
    <w:rsid w:val="00CC5B1C"/>
    <w:rsid w:val="00CD3D51"/>
    <w:rsid w:val="00CD41FF"/>
    <w:rsid w:val="00CE404A"/>
    <w:rsid w:val="00D147F5"/>
    <w:rsid w:val="00D206B6"/>
    <w:rsid w:val="00D30ABF"/>
    <w:rsid w:val="00D368EA"/>
    <w:rsid w:val="00D57840"/>
    <w:rsid w:val="00D65968"/>
    <w:rsid w:val="00D722B2"/>
    <w:rsid w:val="00D73D50"/>
    <w:rsid w:val="00D80C62"/>
    <w:rsid w:val="00D8264D"/>
    <w:rsid w:val="00DA2563"/>
    <w:rsid w:val="00DC533A"/>
    <w:rsid w:val="00DF3CA9"/>
    <w:rsid w:val="00DF52D8"/>
    <w:rsid w:val="00E16707"/>
    <w:rsid w:val="00E24B91"/>
    <w:rsid w:val="00E71685"/>
    <w:rsid w:val="00E8794E"/>
    <w:rsid w:val="00EE44B7"/>
    <w:rsid w:val="00EE5659"/>
    <w:rsid w:val="00EF7C39"/>
    <w:rsid w:val="00F0558C"/>
    <w:rsid w:val="00F2685B"/>
    <w:rsid w:val="00F3133F"/>
    <w:rsid w:val="00F36B05"/>
    <w:rsid w:val="00F57BCA"/>
    <w:rsid w:val="00F912FB"/>
    <w:rsid w:val="00FE001E"/>
    <w:rsid w:val="00FE0283"/>
    <w:rsid w:val="00FF6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645DC"/>
  <w15:chartTrackingRefBased/>
  <w15:docId w15:val="{DE13A0E4-737A-D147-B079-D79D94561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1C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079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61CEA"/>
    <w:pPr>
      <w:tabs>
        <w:tab w:val="center" w:pos="4680"/>
        <w:tab w:val="right" w:pos="9360"/>
      </w:tabs>
    </w:pPr>
  </w:style>
  <w:style w:type="character" w:customStyle="1" w:styleId="FooterChar">
    <w:name w:val="Footer Char"/>
    <w:basedOn w:val="DefaultParagraphFont"/>
    <w:link w:val="Footer"/>
    <w:uiPriority w:val="99"/>
    <w:rsid w:val="00C61CEA"/>
  </w:style>
  <w:style w:type="character" w:styleId="PageNumber">
    <w:name w:val="page number"/>
    <w:basedOn w:val="DefaultParagraphFont"/>
    <w:uiPriority w:val="99"/>
    <w:semiHidden/>
    <w:unhideWhenUsed/>
    <w:rsid w:val="00C61CEA"/>
  </w:style>
  <w:style w:type="table" w:styleId="TableGrid">
    <w:name w:val="Table Grid"/>
    <w:basedOn w:val="TableNormal"/>
    <w:uiPriority w:val="39"/>
    <w:rsid w:val="00AF71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7205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7205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7205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87205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72055"/>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7205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87205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7205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72055"/>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872055"/>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72055"/>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872055"/>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872055"/>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872055"/>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2">
    <w:name w:val="Grid Table 2 Accent 2"/>
    <w:basedOn w:val="TableNormal"/>
    <w:uiPriority w:val="47"/>
    <w:rsid w:val="00872055"/>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872055"/>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872055"/>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872055"/>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6">
    <w:name w:val="Grid Table 2 Accent 6"/>
    <w:basedOn w:val="TableNormal"/>
    <w:uiPriority w:val="47"/>
    <w:rsid w:val="00D368EA"/>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D368EA"/>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Heading1Char">
    <w:name w:val="Heading 1 Char"/>
    <w:basedOn w:val="DefaultParagraphFont"/>
    <w:link w:val="Heading1"/>
    <w:uiPriority w:val="9"/>
    <w:rsid w:val="006A61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61CA"/>
    <w:p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6A61CA"/>
    <w:pPr>
      <w:spacing w:before="120"/>
      <w:jc w:val="left"/>
    </w:pPr>
    <w:rPr>
      <w:rFonts w:asciiTheme="minorHAnsi" w:hAnsiTheme="minorHAnsi"/>
      <w:b/>
      <w:bCs/>
      <w:i/>
      <w:iCs/>
    </w:rPr>
  </w:style>
  <w:style w:type="paragraph" w:styleId="TOC2">
    <w:name w:val="toc 2"/>
    <w:basedOn w:val="Normal"/>
    <w:next w:val="Normal"/>
    <w:autoRedefine/>
    <w:uiPriority w:val="39"/>
    <w:unhideWhenUsed/>
    <w:rsid w:val="006A61CA"/>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6A61CA"/>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6A61CA"/>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6A61CA"/>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6A61CA"/>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6A61CA"/>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6A61CA"/>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6A61CA"/>
    <w:pPr>
      <w:ind w:left="1920"/>
      <w:jc w:val="left"/>
    </w:pPr>
    <w:rPr>
      <w:rFonts w:asciiTheme="minorHAnsi" w:hAnsiTheme="minorHAnsi"/>
      <w:sz w:val="20"/>
      <w:szCs w:val="20"/>
    </w:rPr>
  </w:style>
  <w:style w:type="character" w:customStyle="1" w:styleId="Heading2Char">
    <w:name w:val="Heading 2 Char"/>
    <w:basedOn w:val="DefaultParagraphFont"/>
    <w:link w:val="Heading2"/>
    <w:uiPriority w:val="9"/>
    <w:rsid w:val="005F079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76F8F"/>
    <w:rPr>
      <w:color w:val="0563C1" w:themeColor="hyperlink"/>
      <w:u w:val="single"/>
    </w:rPr>
  </w:style>
  <w:style w:type="paragraph" w:styleId="Bibliography">
    <w:name w:val="Bibliography"/>
    <w:basedOn w:val="Normal"/>
    <w:next w:val="Normal"/>
    <w:uiPriority w:val="37"/>
    <w:unhideWhenUsed/>
    <w:rsid w:val="004510C3"/>
  </w:style>
  <w:style w:type="paragraph" w:styleId="ListParagraph">
    <w:name w:val="List Paragraph"/>
    <w:basedOn w:val="Normal"/>
    <w:uiPriority w:val="34"/>
    <w:qFormat/>
    <w:rsid w:val="006F42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8709">
      <w:bodyDiv w:val="1"/>
      <w:marLeft w:val="0"/>
      <w:marRight w:val="0"/>
      <w:marTop w:val="0"/>
      <w:marBottom w:val="0"/>
      <w:divBdr>
        <w:top w:val="none" w:sz="0" w:space="0" w:color="auto"/>
        <w:left w:val="none" w:sz="0" w:space="0" w:color="auto"/>
        <w:bottom w:val="none" w:sz="0" w:space="0" w:color="auto"/>
        <w:right w:val="none" w:sz="0" w:space="0" w:color="auto"/>
      </w:divBdr>
    </w:div>
    <w:div w:id="5180816">
      <w:bodyDiv w:val="1"/>
      <w:marLeft w:val="0"/>
      <w:marRight w:val="0"/>
      <w:marTop w:val="0"/>
      <w:marBottom w:val="0"/>
      <w:divBdr>
        <w:top w:val="none" w:sz="0" w:space="0" w:color="auto"/>
        <w:left w:val="none" w:sz="0" w:space="0" w:color="auto"/>
        <w:bottom w:val="none" w:sz="0" w:space="0" w:color="auto"/>
        <w:right w:val="none" w:sz="0" w:space="0" w:color="auto"/>
      </w:divBdr>
    </w:div>
    <w:div w:id="20281180">
      <w:bodyDiv w:val="1"/>
      <w:marLeft w:val="0"/>
      <w:marRight w:val="0"/>
      <w:marTop w:val="0"/>
      <w:marBottom w:val="0"/>
      <w:divBdr>
        <w:top w:val="none" w:sz="0" w:space="0" w:color="auto"/>
        <w:left w:val="none" w:sz="0" w:space="0" w:color="auto"/>
        <w:bottom w:val="none" w:sz="0" w:space="0" w:color="auto"/>
        <w:right w:val="none" w:sz="0" w:space="0" w:color="auto"/>
      </w:divBdr>
    </w:div>
    <w:div w:id="23294691">
      <w:bodyDiv w:val="1"/>
      <w:marLeft w:val="0"/>
      <w:marRight w:val="0"/>
      <w:marTop w:val="0"/>
      <w:marBottom w:val="0"/>
      <w:divBdr>
        <w:top w:val="none" w:sz="0" w:space="0" w:color="auto"/>
        <w:left w:val="none" w:sz="0" w:space="0" w:color="auto"/>
        <w:bottom w:val="none" w:sz="0" w:space="0" w:color="auto"/>
        <w:right w:val="none" w:sz="0" w:space="0" w:color="auto"/>
      </w:divBdr>
    </w:div>
    <w:div w:id="24260251">
      <w:bodyDiv w:val="1"/>
      <w:marLeft w:val="0"/>
      <w:marRight w:val="0"/>
      <w:marTop w:val="0"/>
      <w:marBottom w:val="0"/>
      <w:divBdr>
        <w:top w:val="none" w:sz="0" w:space="0" w:color="auto"/>
        <w:left w:val="none" w:sz="0" w:space="0" w:color="auto"/>
        <w:bottom w:val="none" w:sz="0" w:space="0" w:color="auto"/>
        <w:right w:val="none" w:sz="0" w:space="0" w:color="auto"/>
      </w:divBdr>
    </w:div>
    <w:div w:id="34473944">
      <w:bodyDiv w:val="1"/>
      <w:marLeft w:val="0"/>
      <w:marRight w:val="0"/>
      <w:marTop w:val="0"/>
      <w:marBottom w:val="0"/>
      <w:divBdr>
        <w:top w:val="none" w:sz="0" w:space="0" w:color="auto"/>
        <w:left w:val="none" w:sz="0" w:space="0" w:color="auto"/>
        <w:bottom w:val="none" w:sz="0" w:space="0" w:color="auto"/>
        <w:right w:val="none" w:sz="0" w:space="0" w:color="auto"/>
      </w:divBdr>
    </w:div>
    <w:div w:id="67584019">
      <w:bodyDiv w:val="1"/>
      <w:marLeft w:val="0"/>
      <w:marRight w:val="0"/>
      <w:marTop w:val="0"/>
      <w:marBottom w:val="0"/>
      <w:divBdr>
        <w:top w:val="none" w:sz="0" w:space="0" w:color="auto"/>
        <w:left w:val="none" w:sz="0" w:space="0" w:color="auto"/>
        <w:bottom w:val="none" w:sz="0" w:space="0" w:color="auto"/>
        <w:right w:val="none" w:sz="0" w:space="0" w:color="auto"/>
      </w:divBdr>
    </w:div>
    <w:div w:id="72287800">
      <w:bodyDiv w:val="1"/>
      <w:marLeft w:val="0"/>
      <w:marRight w:val="0"/>
      <w:marTop w:val="0"/>
      <w:marBottom w:val="0"/>
      <w:divBdr>
        <w:top w:val="none" w:sz="0" w:space="0" w:color="auto"/>
        <w:left w:val="none" w:sz="0" w:space="0" w:color="auto"/>
        <w:bottom w:val="none" w:sz="0" w:space="0" w:color="auto"/>
        <w:right w:val="none" w:sz="0" w:space="0" w:color="auto"/>
      </w:divBdr>
    </w:div>
    <w:div w:id="95294732">
      <w:bodyDiv w:val="1"/>
      <w:marLeft w:val="0"/>
      <w:marRight w:val="0"/>
      <w:marTop w:val="0"/>
      <w:marBottom w:val="0"/>
      <w:divBdr>
        <w:top w:val="none" w:sz="0" w:space="0" w:color="auto"/>
        <w:left w:val="none" w:sz="0" w:space="0" w:color="auto"/>
        <w:bottom w:val="none" w:sz="0" w:space="0" w:color="auto"/>
        <w:right w:val="none" w:sz="0" w:space="0" w:color="auto"/>
      </w:divBdr>
    </w:div>
    <w:div w:id="110252073">
      <w:bodyDiv w:val="1"/>
      <w:marLeft w:val="0"/>
      <w:marRight w:val="0"/>
      <w:marTop w:val="0"/>
      <w:marBottom w:val="0"/>
      <w:divBdr>
        <w:top w:val="none" w:sz="0" w:space="0" w:color="auto"/>
        <w:left w:val="none" w:sz="0" w:space="0" w:color="auto"/>
        <w:bottom w:val="none" w:sz="0" w:space="0" w:color="auto"/>
        <w:right w:val="none" w:sz="0" w:space="0" w:color="auto"/>
      </w:divBdr>
    </w:div>
    <w:div w:id="112210657">
      <w:bodyDiv w:val="1"/>
      <w:marLeft w:val="0"/>
      <w:marRight w:val="0"/>
      <w:marTop w:val="0"/>
      <w:marBottom w:val="0"/>
      <w:divBdr>
        <w:top w:val="none" w:sz="0" w:space="0" w:color="auto"/>
        <w:left w:val="none" w:sz="0" w:space="0" w:color="auto"/>
        <w:bottom w:val="none" w:sz="0" w:space="0" w:color="auto"/>
        <w:right w:val="none" w:sz="0" w:space="0" w:color="auto"/>
      </w:divBdr>
    </w:div>
    <w:div w:id="114756589">
      <w:bodyDiv w:val="1"/>
      <w:marLeft w:val="0"/>
      <w:marRight w:val="0"/>
      <w:marTop w:val="0"/>
      <w:marBottom w:val="0"/>
      <w:divBdr>
        <w:top w:val="none" w:sz="0" w:space="0" w:color="auto"/>
        <w:left w:val="none" w:sz="0" w:space="0" w:color="auto"/>
        <w:bottom w:val="none" w:sz="0" w:space="0" w:color="auto"/>
        <w:right w:val="none" w:sz="0" w:space="0" w:color="auto"/>
      </w:divBdr>
    </w:div>
    <w:div w:id="131364151">
      <w:bodyDiv w:val="1"/>
      <w:marLeft w:val="0"/>
      <w:marRight w:val="0"/>
      <w:marTop w:val="0"/>
      <w:marBottom w:val="0"/>
      <w:divBdr>
        <w:top w:val="none" w:sz="0" w:space="0" w:color="auto"/>
        <w:left w:val="none" w:sz="0" w:space="0" w:color="auto"/>
        <w:bottom w:val="none" w:sz="0" w:space="0" w:color="auto"/>
        <w:right w:val="none" w:sz="0" w:space="0" w:color="auto"/>
      </w:divBdr>
    </w:div>
    <w:div w:id="157891318">
      <w:bodyDiv w:val="1"/>
      <w:marLeft w:val="0"/>
      <w:marRight w:val="0"/>
      <w:marTop w:val="0"/>
      <w:marBottom w:val="0"/>
      <w:divBdr>
        <w:top w:val="none" w:sz="0" w:space="0" w:color="auto"/>
        <w:left w:val="none" w:sz="0" w:space="0" w:color="auto"/>
        <w:bottom w:val="none" w:sz="0" w:space="0" w:color="auto"/>
        <w:right w:val="none" w:sz="0" w:space="0" w:color="auto"/>
      </w:divBdr>
    </w:div>
    <w:div w:id="158278623">
      <w:bodyDiv w:val="1"/>
      <w:marLeft w:val="0"/>
      <w:marRight w:val="0"/>
      <w:marTop w:val="0"/>
      <w:marBottom w:val="0"/>
      <w:divBdr>
        <w:top w:val="none" w:sz="0" w:space="0" w:color="auto"/>
        <w:left w:val="none" w:sz="0" w:space="0" w:color="auto"/>
        <w:bottom w:val="none" w:sz="0" w:space="0" w:color="auto"/>
        <w:right w:val="none" w:sz="0" w:space="0" w:color="auto"/>
      </w:divBdr>
    </w:div>
    <w:div w:id="159468877">
      <w:bodyDiv w:val="1"/>
      <w:marLeft w:val="0"/>
      <w:marRight w:val="0"/>
      <w:marTop w:val="0"/>
      <w:marBottom w:val="0"/>
      <w:divBdr>
        <w:top w:val="none" w:sz="0" w:space="0" w:color="auto"/>
        <w:left w:val="none" w:sz="0" w:space="0" w:color="auto"/>
        <w:bottom w:val="none" w:sz="0" w:space="0" w:color="auto"/>
        <w:right w:val="none" w:sz="0" w:space="0" w:color="auto"/>
      </w:divBdr>
    </w:div>
    <w:div w:id="174733111">
      <w:bodyDiv w:val="1"/>
      <w:marLeft w:val="0"/>
      <w:marRight w:val="0"/>
      <w:marTop w:val="0"/>
      <w:marBottom w:val="0"/>
      <w:divBdr>
        <w:top w:val="none" w:sz="0" w:space="0" w:color="auto"/>
        <w:left w:val="none" w:sz="0" w:space="0" w:color="auto"/>
        <w:bottom w:val="none" w:sz="0" w:space="0" w:color="auto"/>
        <w:right w:val="none" w:sz="0" w:space="0" w:color="auto"/>
      </w:divBdr>
    </w:div>
    <w:div w:id="210463584">
      <w:bodyDiv w:val="1"/>
      <w:marLeft w:val="0"/>
      <w:marRight w:val="0"/>
      <w:marTop w:val="0"/>
      <w:marBottom w:val="0"/>
      <w:divBdr>
        <w:top w:val="none" w:sz="0" w:space="0" w:color="auto"/>
        <w:left w:val="none" w:sz="0" w:space="0" w:color="auto"/>
        <w:bottom w:val="none" w:sz="0" w:space="0" w:color="auto"/>
        <w:right w:val="none" w:sz="0" w:space="0" w:color="auto"/>
      </w:divBdr>
    </w:div>
    <w:div w:id="221722982">
      <w:bodyDiv w:val="1"/>
      <w:marLeft w:val="0"/>
      <w:marRight w:val="0"/>
      <w:marTop w:val="0"/>
      <w:marBottom w:val="0"/>
      <w:divBdr>
        <w:top w:val="none" w:sz="0" w:space="0" w:color="auto"/>
        <w:left w:val="none" w:sz="0" w:space="0" w:color="auto"/>
        <w:bottom w:val="none" w:sz="0" w:space="0" w:color="auto"/>
        <w:right w:val="none" w:sz="0" w:space="0" w:color="auto"/>
      </w:divBdr>
    </w:div>
    <w:div w:id="238373331">
      <w:bodyDiv w:val="1"/>
      <w:marLeft w:val="0"/>
      <w:marRight w:val="0"/>
      <w:marTop w:val="0"/>
      <w:marBottom w:val="0"/>
      <w:divBdr>
        <w:top w:val="none" w:sz="0" w:space="0" w:color="auto"/>
        <w:left w:val="none" w:sz="0" w:space="0" w:color="auto"/>
        <w:bottom w:val="none" w:sz="0" w:space="0" w:color="auto"/>
        <w:right w:val="none" w:sz="0" w:space="0" w:color="auto"/>
      </w:divBdr>
    </w:div>
    <w:div w:id="243492677">
      <w:bodyDiv w:val="1"/>
      <w:marLeft w:val="0"/>
      <w:marRight w:val="0"/>
      <w:marTop w:val="0"/>
      <w:marBottom w:val="0"/>
      <w:divBdr>
        <w:top w:val="none" w:sz="0" w:space="0" w:color="auto"/>
        <w:left w:val="none" w:sz="0" w:space="0" w:color="auto"/>
        <w:bottom w:val="none" w:sz="0" w:space="0" w:color="auto"/>
        <w:right w:val="none" w:sz="0" w:space="0" w:color="auto"/>
      </w:divBdr>
    </w:div>
    <w:div w:id="252475548">
      <w:bodyDiv w:val="1"/>
      <w:marLeft w:val="0"/>
      <w:marRight w:val="0"/>
      <w:marTop w:val="0"/>
      <w:marBottom w:val="0"/>
      <w:divBdr>
        <w:top w:val="none" w:sz="0" w:space="0" w:color="auto"/>
        <w:left w:val="none" w:sz="0" w:space="0" w:color="auto"/>
        <w:bottom w:val="none" w:sz="0" w:space="0" w:color="auto"/>
        <w:right w:val="none" w:sz="0" w:space="0" w:color="auto"/>
      </w:divBdr>
    </w:div>
    <w:div w:id="252784237">
      <w:bodyDiv w:val="1"/>
      <w:marLeft w:val="0"/>
      <w:marRight w:val="0"/>
      <w:marTop w:val="0"/>
      <w:marBottom w:val="0"/>
      <w:divBdr>
        <w:top w:val="none" w:sz="0" w:space="0" w:color="auto"/>
        <w:left w:val="none" w:sz="0" w:space="0" w:color="auto"/>
        <w:bottom w:val="none" w:sz="0" w:space="0" w:color="auto"/>
        <w:right w:val="none" w:sz="0" w:space="0" w:color="auto"/>
      </w:divBdr>
    </w:div>
    <w:div w:id="261186491">
      <w:bodyDiv w:val="1"/>
      <w:marLeft w:val="0"/>
      <w:marRight w:val="0"/>
      <w:marTop w:val="0"/>
      <w:marBottom w:val="0"/>
      <w:divBdr>
        <w:top w:val="none" w:sz="0" w:space="0" w:color="auto"/>
        <w:left w:val="none" w:sz="0" w:space="0" w:color="auto"/>
        <w:bottom w:val="none" w:sz="0" w:space="0" w:color="auto"/>
        <w:right w:val="none" w:sz="0" w:space="0" w:color="auto"/>
      </w:divBdr>
    </w:div>
    <w:div w:id="278878497">
      <w:bodyDiv w:val="1"/>
      <w:marLeft w:val="0"/>
      <w:marRight w:val="0"/>
      <w:marTop w:val="0"/>
      <w:marBottom w:val="0"/>
      <w:divBdr>
        <w:top w:val="none" w:sz="0" w:space="0" w:color="auto"/>
        <w:left w:val="none" w:sz="0" w:space="0" w:color="auto"/>
        <w:bottom w:val="none" w:sz="0" w:space="0" w:color="auto"/>
        <w:right w:val="none" w:sz="0" w:space="0" w:color="auto"/>
      </w:divBdr>
    </w:div>
    <w:div w:id="284047942">
      <w:bodyDiv w:val="1"/>
      <w:marLeft w:val="0"/>
      <w:marRight w:val="0"/>
      <w:marTop w:val="0"/>
      <w:marBottom w:val="0"/>
      <w:divBdr>
        <w:top w:val="none" w:sz="0" w:space="0" w:color="auto"/>
        <w:left w:val="none" w:sz="0" w:space="0" w:color="auto"/>
        <w:bottom w:val="none" w:sz="0" w:space="0" w:color="auto"/>
        <w:right w:val="none" w:sz="0" w:space="0" w:color="auto"/>
      </w:divBdr>
    </w:div>
    <w:div w:id="335421074">
      <w:bodyDiv w:val="1"/>
      <w:marLeft w:val="0"/>
      <w:marRight w:val="0"/>
      <w:marTop w:val="0"/>
      <w:marBottom w:val="0"/>
      <w:divBdr>
        <w:top w:val="none" w:sz="0" w:space="0" w:color="auto"/>
        <w:left w:val="none" w:sz="0" w:space="0" w:color="auto"/>
        <w:bottom w:val="none" w:sz="0" w:space="0" w:color="auto"/>
        <w:right w:val="none" w:sz="0" w:space="0" w:color="auto"/>
      </w:divBdr>
    </w:div>
    <w:div w:id="338896836">
      <w:bodyDiv w:val="1"/>
      <w:marLeft w:val="0"/>
      <w:marRight w:val="0"/>
      <w:marTop w:val="0"/>
      <w:marBottom w:val="0"/>
      <w:divBdr>
        <w:top w:val="none" w:sz="0" w:space="0" w:color="auto"/>
        <w:left w:val="none" w:sz="0" w:space="0" w:color="auto"/>
        <w:bottom w:val="none" w:sz="0" w:space="0" w:color="auto"/>
        <w:right w:val="none" w:sz="0" w:space="0" w:color="auto"/>
      </w:divBdr>
    </w:div>
    <w:div w:id="348795705">
      <w:bodyDiv w:val="1"/>
      <w:marLeft w:val="0"/>
      <w:marRight w:val="0"/>
      <w:marTop w:val="0"/>
      <w:marBottom w:val="0"/>
      <w:divBdr>
        <w:top w:val="none" w:sz="0" w:space="0" w:color="auto"/>
        <w:left w:val="none" w:sz="0" w:space="0" w:color="auto"/>
        <w:bottom w:val="none" w:sz="0" w:space="0" w:color="auto"/>
        <w:right w:val="none" w:sz="0" w:space="0" w:color="auto"/>
      </w:divBdr>
    </w:div>
    <w:div w:id="395395976">
      <w:bodyDiv w:val="1"/>
      <w:marLeft w:val="0"/>
      <w:marRight w:val="0"/>
      <w:marTop w:val="0"/>
      <w:marBottom w:val="0"/>
      <w:divBdr>
        <w:top w:val="none" w:sz="0" w:space="0" w:color="auto"/>
        <w:left w:val="none" w:sz="0" w:space="0" w:color="auto"/>
        <w:bottom w:val="none" w:sz="0" w:space="0" w:color="auto"/>
        <w:right w:val="none" w:sz="0" w:space="0" w:color="auto"/>
      </w:divBdr>
    </w:div>
    <w:div w:id="409474016">
      <w:bodyDiv w:val="1"/>
      <w:marLeft w:val="0"/>
      <w:marRight w:val="0"/>
      <w:marTop w:val="0"/>
      <w:marBottom w:val="0"/>
      <w:divBdr>
        <w:top w:val="none" w:sz="0" w:space="0" w:color="auto"/>
        <w:left w:val="none" w:sz="0" w:space="0" w:color="auto"/>
        <w:bottom w:val="none" w:sz="0" w:space="0" w:color="auto"/>
        <w:right w:val="none" w:sz="0" w:space="0" w:color="auto"/>
      </w:divBdr>
    </w:div>
    <w:div w:id="432282388">
      <w:bodyDiv w:val="1"/>
      <w:marLeft w:val="0"/>
      <w:marRight w:val="0"/>
      <w:marTop w:val="0"/>
      <w:marBottom w:val="0"/>
      <w:divBdr>
        <w:top w:val="none" w:sz="0" w:space="0" w:color="auto"/>
        <w:left w:val="none" w:sz="0" w:space="0" w:color="auto"/>
        <w:bottom w:val="none" w:sz="0" w:space="0" w:color="auto"/>
        <w:right w:val="none" w:sz="0" w:space="0" w:color="auto"/>
      </w:divBdr>
    </w:div>
    <w:div w:id="437142563">
      <w:bodyDiv w:val="1"/>
      <w:marLeft w:val="0"/>
      <w:marRight w:val="0"/>
      <w:marTop w:val="0"/>
      <w:marBottom w:val="0"/>
      <w:divBdr>
        <w:top w:val="none" w:sz="0" w:space="0" w:color="auto"/>
        <w:left w:val="none" w:sz="0" w:space="0" w:color="auto"/>
        <w:bottom w:val="none" w:sz="0" w:space="0" w:color="auto"/>
        <w:right w:val="none" w:sz="0" w:space="0" w:color="auto"/>
      </w:divBdr>
    </w:div>
    <w:div w:id="452096869">
      <w:bodyDiv w:val="1"/>
      <w:marLeft w:val="0"/>
      <w:marRight w:val="0"/>
      <w:marTop w:val="0"/>
      <w:marBottom w:val="0"/>
      <w:divBdr>
        <w:top w:val="none" w:sz="0" w:space="0" w:color="auto"/>
        <w:left w:val="none" w:sz="0" w:space="0" w:color="auto"/>
        <w:bottom w:val="none" w:sz="0" w:space="0" w:color="auto"/>
        <w:right w:val="none" w:sz="0" w:space="0" w:color="auto"/>
      </w:divBdr>
    </w:div>
    <w:div w:id="456533617">
      <w:bodyDiv w:val="1"/>
      <w:marLeft w:val="0"/>
      <w:marRight w:val="0"/>
      <w:marTop w:val="0"/>
      <w:marBottom w:val="0"/>
      <w:divBdr>
        <w:top w:val="none" w:sz="0" w:space="0" w:color="auto"/>
        <w:left w:val="none" w:sz="0" w:space="0" w:color="auto"/>
        <w:bottom w:val="none" w:sz="0" w:space="0" w:color="auto"/>
        <w:right w:val="none" w:sz="0" w:space="0" w:color="auto"/>
      </w:divBdr>
    </w:div>
    <w:div w:id="482620847">
      <w:bodyDiv w:val="1"/>
      <w:marLeft w:val="0"/>
      <w:marRight w:val="0"/>
      <w:marTop w:val="0"/>
      <w:marBottom w:val="0"/>
      <w:divBdr>
        <w:top w:val="none" w:sz="0" w:space="0" w:color="auto"/>
        <w:left w:val="none" w:sz="0" w:space="0" w:color="auto"/>
        <w:bottom w:val="none" w:sz="0" w:space="0" w:color="auto"/>
        <w:right w:val="none" w:sz="0" w:space="0" w:color="auto"/>
      </w:divBdr>
    </w:div>
    <w:div w:id="494803594">
      <w:bodyDiv w:val="1"/>
      <w:marLeft w:val="0"/>
      <w:marRight w:val="0"/>
      <w:marTop w:val="0"/>
      <w:marBottom w:val="0"/>
      <w:divBdr>
        <w:top w:val="none" w:sz="0" w:space="0" w:color="auto"/>
        <w:left w:val="none" w:sz="0" w:space="0" w:color="auto"/>
        <w:bottom w:val="none" w:sz="0" w:space="0" w:color="auto"/>
        <w:right w:val="none" w:sz="0" w:space="0" w:color="auto"/>
      </w:divBdr>
    </w:div>
    <w:div w:id="496963777">
      <w:bodyDiv w:val="1"/>
      <w:marLeft w:val="0"/>
      <w:marRight w:val="0"/>
      <w:marTop w:val="0"/>
      <w:marBottom w:val="0"/>
      <w:divBdr>
        <w:top w:val="none" w:sz="0" w:space="0" w:color="auto"/>
        <w:left w:val="none" w:sz="0" w:space="0" w:color="auto"/>
        <w:bottom w:val="none" w:sz="0" w:space="0" w:color="auto"/>
        <w:right w:val="none" w:sz="0" w:space="0" w:color="auto"/>
      </w:divBdr>
    </w:div>
    <w:div w:id="525825090">
      <w:bodyDiv w:val="1"/>
      <w:marLeft w:val="0"/>
      <w:marRight w:val="0"/>
      <w:marTop w:val="0"/>
      <w:marBottom w:val="0"/>
      <w:divBdr>
        <w:top w:val="none" w:sz="0" w:space="0" w:color="auto"/>
        <w:left w:val="none" w:sz="0" w:space="0" w:color="auto"/>
        <w:bottom w:val="none" w:sz="0" w:space="0" w:color="auto"/>
        <w:right w:val="none" w:sz="0" w:space="0" w:color="auto"/>
      </w:divBdr>
    </w:div>
    <w:div w:id="549341035">
      <w:bodyDiv w:val="1"/>
      <w:marLeft w:val="0"/>
      <w:marRight w:val="0"/>
      <w:marTop w:val="0"/>
      <w:marBottom w:val="0"/>
      <w:divBdr>
        <w:top w:val="none" w:sz="0" w:space="0" w:color="auto"/>
        <w:left w:val="none" w:sz="0" w:space="0" w:color="auto"/>
        <w:bottom w:val="none" w:sz="0" w:space="0" w:color="auto"/>
        <w:right w:val="none" w:sz="0" w:space="0" w:color="auto"/>
      </w:divBdr>
    </w:div>
    <w:div w:id="552617543">
      <w:bodyDiv w:val="1"/>
      <w:marLeft w:val="0"/>
      <w:marRight w:val="0"/>
      <w:marTop w:val="0"/>
      <w:marBottom w:val="0"/>
      <w:divBdr>
        <w:top w:val="none" w:sz="0" w:space="0" w:color="auto"/>
        <w:left w:val="none" w:sz="0" w:space="0" w:color="auto"/>
        <w:bottom w:val="none" w:sz="0" w:space="0" w:color="auto"/>
        <w:right w:val="none" w:sz="0" w:space="0" w:color="auto"/>
      </w:divBdr>
    </w:div>
    <w:div w:id="599870142">
      <w:bodyDiv w:val="1"/>
      <w:marLeft w:val="0"/>
      <w:marRight w:val="0"/>
      <w:marTop w:val="0"/>
      <w:marBottom w:val="0"/>
      <w:divBdr>
        <w:top w:val="none" w:sz="0" w:space="0" w:color="auto"/>
        <w:left w:val="none" w:sz="0" w:space="0" w:color="auto"/>
        <w:bottom w:val="none" w:sz="0" w:space="0" w:color="auto"/>
        <w:right w:val="none" w:sz="0" w:space="0" w:color="auto"/>
      </w:divBdr>
    </w:div>
    <w:div w:id="635834229">
      <w:bodyDiv w:val="1"/>
      <w:marLeft w:val="0"/>
      <w:marRight w:val="0"/>
      <w:marTop w:val="0"/>
      <w:marBottom w:val="0"/>
      <w:divBdr>
        <w:top w:val="none" w:sz="0" w:space="0" w:color="auto"/>
        <w:left w:val="none" w:sz="0" w:space="0" w:color="auto"/>
        <w:bottom w:val="none" w:sz="0" w:space="0" w:color="auto"/>
        <w:right w:val="none" w:sz="0" w:space="0" w:color="auto"/>
      </w:divBdr>
    </w:div>
    <w:div w:id="636884450">
      <w:bodyDiv w:val="1"/>
      <w:marLeft w:val="0"/>
      <w:marRight w:val="0"/>
      <w:marTop w:val="0"/>
      <w:marBottom w:val="0"/>
      <w:divBdr>
        <w:top w:val="none" w:sz="0" w:space="0" w:color="auto"/>
        <w:left w:val="none" w:sz="0" w:space="0" w:color="auto"/>
        <w:bottom w:val="none" w:sz="0" w:space="0" w:color="auto"/>
        <w:right w:val="none" w:sz="0" w:space="0" w:color="auto"/>
      </w:divBdr>
    </w:div>
    <w:div w:id="662390084">
      <w:bodyDiv w:val="1"/>
      <w:marLeft w:val="0"/>
      <w:marRight w:val="0"/>
      <w:marTop w:val="0"/>
      <w:marBottom w:val="0"/>
      <w:divBdr>
        <w:top w:val="none" w:sz="0" w:space="0" w:color="auto"/>
        <w:left w:val="none" w:sz="0" w:space="0" w:color="auto"/>
        <w:bottom w:val="none" w:sz="0" w:space="0" w:color="auto"/>
        <w:right w:val="none" w:sz="0" w:space="0" w:color="auto"/>
      </w:divBdr>
    </w:div>
    <w:div w:id="680284128">
      <w:bodyDiv w:val="1"/>
      <w:marLeft w:val="0"/>
      <w:marRight w:val="0"/>
      <w:marTop w:val="0"/>
      <w:marBottom w:val="0"/>
      <w:divBdr>
        <w:top w:val="none" w:sz="0" w:space="0" w:color="auto"/>
        <w:left w:val="none" w:sz="0" w:space="0" w:color="auto"/>
        <w:bottom w:val="none" w:sz="0" w:space="0" w:color="auto"/>
        <w:right w:val="none" w:sz="0" w:space="0" w:color="auto"/>
      </w:divBdr>
    </w:div>
    <w:div w:id="684475444">
      <w:bodyDiv w:val="1"/>
      <w:marLeft w:val="0"/>
      <w:marRight w:val="0"/>
      <w:marTop w:val="0"/>
      <w:marBottom w:val="0"/>
      <w:divBdr>
        <w:top w:val="none" w:sz="0" w:space="0" w:color="auto"/>
        <w:left w:val="none" w:sz="0" w:space="0" w:color="auto"/>
        <w:bottom w:val="none" w:sz="0" w:space="0" w:color="auto"/>
        <w:right w:val="none" w:sz="0" w:space="0" w:color="auto"/>
      </w:divBdr>
    </w:div>
    <w:div w:id="699401257">
      <w:bodyDiv w:val="1"/>
      <w:marLeft w:val="0"/>
      <w:marRight w:val="0"/>
      <w:marTop w:val="0"/>
      <w:marBottom w:val="0"/>
      <w:divBdr>
        <w:top w:val="none" w:sz="0" w:space="0" w:color="auto"/>
        <w:left w:val="none" w:sz="0" w:space="0" w:color="auto"/>
        <w:bottom w:val="none" w:sz="0" w:space="0" w:color="auto"/>
        <w:right w:val="none" w:sz="0" w:space="0" w:color="auto"/>
      </w:divBdr>
    </w:div>
    <w:div w:id="703287931">
      <w:bodyDiv w:val="1"/>
      <w:marLeft w:val="0"/>
      <w:marRight w:val="0"/>
      <w:marTop w:val="0"/>
      <w:marBottom w:val="0"/>
      <w:divBdr>
        <w:top w:val="none" w:sz="0" w:space="0" w:color="auto"/>
        <w:left w:val="none" w:sz="0" w:space="0" w:color="auto"/>
        <w:bottom w:val="none" w:sz="0" w:space="0" w:color="auto"/>
        <w:right w:val="none" w:sz="0" w:space="0" w:color="auto"/>
      </w:divBdr>
    </w:div>
    <w:div w:id="710612841">
      <w:bodyDiv w:val="1"/>
      <w:marLeft w:val="0"/>
      <w:marRight w:val="0"/>
      <w:marTop w:val="0"/>
      <w:marBottom w:val="0"/>
      <w:divBdr>
        <w:top w:val="none" w:sz="0" w:space="0" w:color="auto"/>
        <w:left w:val="none" w:sz="0" w:space="0" w:color="auto"/>
        <w:bottom w:val="none" w:sz="0" w:space="0" w:color="auto"/>
        <w:right w:val="none" w:sz="0" w:space="0" w:color="auto"/>
      </w:divBdr>
    </w:div>
    <w:div w:id="711030942">
      <w:bodyDiv w:val="1"/>
      <w:marLeft w:val="0"/>
      <w:marRight w:val="0"/>
      <w:marTop w:val="0"/>
      <w:marBottom w:val="0"/>
      <w:divBdr>
        <w:top w:val="none" w:sz="0" w:space="0" w:color="auto"/>
        <w:left w:val="none" w:sz="0" w:space="0" w:color="auto"/>
        <w:bottom w:val="none" w:sz="0" w:space="0" w:color="auto"/>
        <w:right w:val="none" w:sz="0" w:space="0" w:color="auto"/>
      </w:divBdr>
    </w:div>
    <w:div w:id="731582576">
      <w:bodyDiv w:val="1"/>
      <w:marLeft w:val="0"/>
      <w:marRight w:val="0"/>
      <w:marTop w:val="0"/>
      <w:marBottom w:val="0"/>
      <w:divBdr>
        <w:top w:val="none" w:sz="0" w:space="0" w:color="auto"/>
        <w:left w:val="none" w:sz="0" w:space="0" w:color="auto"/>
        <w:bottom w:val="none" w:sz="0" w:space="0" w:color="auto"/>
        <w:right w:val="none" w:sz="0" w:space="0" w:color="auto"/>
      </w:divBdr>
    </w:div>
    <w:div w:id="735278971">
      <w:bodyDiv w:val="1"/>
      <w:marLeft w:val="0"/>
      <w:marRight w:val="0"/>
      <w:marTop w:val="0"/>
      <w:marBottom w:val="0"/>
      <w:divBdr>
        <w:top w:val="none" w:sz="0" w:space="0" w:color="auto"/>
        <w:left w:val="none" w:sz="0" w:space="0" w:color="auto"/>
        <w:bottom w:val="none" w:sz="0" w:space="0" w:color="auto"/>
        <w:right w:val="none" w:sz="0" w:space="0" w:color="auto"/>
      </w:divBdr>
    </w:div>
    <w:div w:id="757680090">
      <w:bodyDiv w:val="1"/>
      <w:marLeft w:val="0"/>
      <w:marRight w:val="0"/>
      <w:marTop w:val="0"/>
      <w:marBottom w:val="0"/>
      <w:divBdr>
        <w:top w:val="none" w:sz="0" w:space="0" w:color="auto"/>
        <w:left w:val="none" w:sz="0" w:space="0" w:color="auto"/>
        <w:bottom w:val="none" w:sz="0" w:space="0" w:color="auto"/>
        <w:right w:val="none" w:sz="0" w:space="0" w:color="auto"/>
      </w:divBdr>
    </w:div>
    <w:div w:id="758522516">
      <w:bodyDiv w:val="1"/>
      <w:marLeft w:val="0"/>
      <w:marRight w:val="0"/>
      <w:marTop w:val="0"/>
      <w:marBottom w:val="0"/>
      <w:divBdr>
        <w:top w:val="none" w:sz="0" w:space="0" w:color="auto"/>
        <w:left w:val="none" w:sz="0" w:space="0" w:color="auto"/>
        <w:bottom w:val="none" w:sz="0" w:space="0" w:color="auto"/>
        <w:right w:val="none" w:sz="0" w:space="0" w:color="auto"/>
      </w:divBdr>
    </w:div>
    <w:div w:id="778642833">
      <w:bodyDiv w:val="1"/>
      <w:marLeft w:val="0"/>
      <w:marRight w:val="0"/>
      <w:marTop w:val="0"/>
      <w:marBottom w:val="0"/>
      <w:divBdr>
        <w:top w:val="none" w:sz="0" w:space="0" w:color="auto"/>
        <w:left w:val="none" w:sz="0" w:space="0" w:color="auto"/>
        <w:bottom w:val="none" w:sz="0" w:space="0" w:color="auto"/>
        <w:right w:val="none" w:sz="0" w:space="0" w:color="auto"/>
      </w:divBdr>
    </w:div>
    <w:div w:id="784471926">
      <w:bodyDiv w:val="1"/>
      <w:marLeft w:val="0"/>
      <w:marRight w:val="0"/>
      <w:marTop w:val="0"/>
      <w:marBottom w:val="0"/>
      <w:divBdr>
        <w:top w:val="none" w:sz="0" w:space="0" w:color="auto"/>
        <w:left w:val="none" w:sz="0" w:space="0" w:color="auto"/>
        <w:bottom w:val="none" w:sz="0" w:space="0" w:color="auto"/>
        <w:right w:val="none" w:sz="0" w:space="0" w:color="auto"/>
      </w:divBdr>
    </w:div>
    <w:div w:id="800415290">
      <w:bodyDiv w:val="1"/>
      <w:marLeft w:val="0"/>
      <w:marRight w:val="0"/>
      <w:marTop w:val="0"/>
      <w:marBottom w:val="0"/>
      <w:divBdr>
        <w:top w:val="none" w:sz="0" w:space="0" w:color="auto"/>
        <w:left w:val="none" w:sz="0" w:space="0" w:color="auto"/>
        <w:bottom w:val="none" w:sz="0" w:space="0" w:color="auto"/>
        <w:right w:val="none" w:sz="0" w:space="0" w:color="auto"/>
      </w:divBdr>
    </w:div>
    <w:div w:id="812019004">
      <w:bodyDiv w:val="1"/>
      <w:marLeft w:val="0"/>
      <w:marRight w:val="0"/>
      <w:marTop w:val="0"/>
      <w:marBottom w:val="0"/>
      <w:divBdr>
        <w:top w:val="none" w:sz="0" w:space="0" w:color="auto"/>
        <w:left w:val="none" w:sz="0" w:space="0" w:color="auto"/>
        <w:bottom w:val="none" w:sz="0" w:space="0" w:color="auto"/>
        <w:right w:val="none" w:sz="0" w:space="0" w:color="auto"/>
      </w:divBdr>
    </w:div>
    <w:div w:id="812335460">
      <w:bodyDiv w:val="1"/>
      <w:marLeft w:val="0"/>
      <w:marRight w:val="0"/>
      <w:marTop w:val="0"/>
      <w:marBottom w:val="0"/>
      <w:divBdr>
        <w:top w:val="none" w:sz="0" w:space="0" w:color="auto"/>
        <w:left w:val="none" w:sz="0" w:space="0" w:color="auto"/>
        <w:bottom w:val="none" w:sz="0" w:space="0" w:color="auto"/>
        <w:right w:val="none" w:sz="0" w:space="0" w:color="auto"/>
      </w:divBdr>
    </w:div>
    <w:div w:id="822544449">
      <w:bodyDiv w:val="1"/>
      <w:marLeft w:val="0"/>
      <w:marRight w:val="0"/>
      <w:marTop w:val="0"/>
      <w:marBottom w:val="0"/>
      <w:divBdr>
        <w:top w:val="none" w:sz="0" w:space="0" w:color="auto"/>
        <w:left w:val="none" w:sz="0" w:space="0" w:color="auto"/>
        <w:bottom w:val="none" w:sz="0" w:space="0" w:color="auto"/>
        <w:right w:val="none" w:sz="0" w:space="0" w:color="auto"/>
      </w:divBdr>
    </w:div>
    <w:div w:id="830101971">
      <w:bodyDiv w:val="1"/>
      <w:marLeft w:val="0"/>
      <w:marRight w:val="0"/>
      <w:marTop w:val="0"/>
      <w:marBottom w:val="0"/>
      <w:divBdr>
        <w:top w:val="none" w:sz="0" w:space="0" w:color="auto"/>
        <w:left w:val="none" w:sz="0" w:space="0" w:color="auto"/>
        <w:bottom w:val="none" w:sz="0" w:space="0" w:color="auto"/>
        <w:right w:val="none" w:sz="0" w:space="0" w:color="auto"/>
      </w:divBdr>
    </w:div>
    <w:div w:id="848175858">
      <w:bodyDiv w:val="1"/>
      <w:marLeft w:val="0"/>
      <w:marRight w:val="0"/>
      <w:marTop w:val="0"/>
      <w:marBottom w:val="0"/>
      <w:divBdr>
        <w:top w:val="none" w:sz="0" w:space="0" w:color="auto"/>
        <w:left w:val="none" w:sz="0" w:space="0" w:color="auto"/>
        <w:bottom w:val="none" w:sz="0" w:space="0" w:color="auto"/>
        <w:right w:val="none" w:sz="0" w:space="0" w:color="auto"/>
      </w:divBdr>
    </w:div>
    <w:div w:id="883254147">
      <w:bodyDiv w:val="1"/>
      <w:marLeft w:val="0"/>
      <w:marRight w:val="0"/>
      <w:marTop w:val="0"/>
      <w:marBottom w:val="0"/>
      <w:divBdr>
        <w:top w:val="none" w:sz="0" w:space="0" w:color="auto"/>
        <w:left w:val="none" w:sz="0" w:space="0" w:color="auto"/>
        <w:bottom w:val="none" w:sz="0" w:space="0" w:color="auto"/>
        <w:right w:val="none" w:sz="0" w:space="0" w:color="auto"/>
      </w:divBdr>
    </w:div>
    <w:div w:id="889998511">
      <w:bodyDiv w:val="1"/>
      <w:marLeft w:val="0"/>
      <w:marRight w:val="0"/>
      <w:marTop w:val="0"/>
      <w:marBottom w:val="0"/>
      <w:divBdr>
        <w:top w:val="none" w:sz="0" w:space="0" w:color="auto"/>
        <w:left w:val="none" w:sz="0" w:space="0" w:color="auto"/>
        <w:bottom w:val="none" w:sz="0" w:space="0" w:color="auto"/>
        <w:right w:val="none" w:sz="0" w:space="0" w:color="auto"/>
      </w:divBdr>
    </w:div>
    <w:div w:id="892351404">
      <w:bodyDiv w:val="1"/>
      <w:marLeft w:val="0"/>
      <w:marRight w:val="0"/>
      <w:marTop w:val="0"/>
      <w:marBottom w:val="0"/>
      <w:divBdr>
        <w:top w:val="none" w:sz="0" w:space="0" w:color="auto"/>
        <w:left w:val="none" w:sz="0" w:space="0" w:color="auto"/>
        <w:bottom w:val="none" w:sz="0" w:space="0" w:color="auto"/>
        <w:right w:val="none" w:sz="0" w:space="0" w:color="auto"/>
      </w:divBdr>
    </w:div>
    <w:div w:id="904602983">
      <w:bodyDiv w:val="1"/>
      <w:marLeft w:val="0"/>
      <w:marRight w:val="0"/>
      <w:marTop w:val="0"/>
      <w:marBottom w:val="0"/>
      <w:divBdr>
        <w:top w:val="none" w:sz="0" w:space="0" w:color="auto"/>
        <w:left w:val="none" w:sz="0" w:space="0" w:color="auto"/>
        <w:bottom w:val="none" w:sz="0" w:space="0" w:color="auto"/>
        <w:right w:val="none" w:sz="0" w:space="0" w:color="auto"/>
      </w:divBdr>
    </w:div>
    <w:div w:id="917637351">
      <w:bodyDiv w:val="1"/>
      <w:marLeft w:val="0"/>
      <w:marRight w:val="0"/>
      <w:marTop w:val="0"/>
      <w:marBottom w:val="0"/>
      <w:divBdr>
        <w:top w:val="none" w:sz="0" w:space="0" w:color="auto"/>
        <w:left w:val="none" w:sz="0" w:space="0" w:color="auto"/>
        <w:bottom w:val="none" w:sz="0" w:space="0" w:color="auto"/>
        <w:right w:val="none" w:sz="0" w:space="0" w:color="auto"/>
      </w:divBdr>
    </w:div>
    <w:div w:id="962929438">
      <w:bodyDiv w:val="1"/>
      <w:marLeft w:val="0"/>
      <w:marRight w:val="0"/>
      <w:marTop w:val="0"/>
      <w:marBottom w:val="0"/>
      <w:divBdr>
        <w:top w:val="none" w:sz="0" w:space="0" w:color="auto"/>
        <w:left w:val="none" w:sz="0" w:space="0" w:color="auto"/>
        <w:bottom w:val="none" w:sz="0" w:space="0" w:color="auto"/>
        <w:right w:val="none" w:sz="0" w:space="0" w:color="auto"/>
      </w:divBdr>
    </w:div>
    <w:div w:id="971861932">
      <w:bodyDiv w:val="1"/>
      <w:marLeft w:val="0"/>
      <w:marRight w:val="0"/>
      <w:marTop w:val="0"/>
      <w:marBottom w:val="0"/>
      <w:divBdr>
        <w:top w:val="none" w:sz="0" w:space="0" w:color="auto"/>
        <w:left w:val="none" w:sz="0" w:space="0" w:color="auto"/>
        <w:bottom w:val="none" w:sz="0" w:space="0" w:color="auto"/>
        <w:right w:val="none" w:sz="0" w:space="0" w:color="auto"/>
      </w:divBdr>
    </w:div>
    <w:div w:id="982153898">
      <w:bodyDiv w:val="1"/>
      <w:marLeft w:val="0"/>
      <w:marRight w:val="0"/>
      <w:marTop w:val="0"/>
      <w:marBottom w:val="0"/>
      <w:divBdr>
        <w:top w:val="none" w:sz="0" w:space="0" w:color="auto"/>
        <w:left w:val="none" w:sz="0" w:space="0" w:color="auto"/>
        <w:bottom w:val="none" w:sz="0" w:space="0" w:color="auto"/>
        <w:right w:val="none" w:sz="0" w:space="0" w:color="auto"/>
      </w:divBdr>
    </w:div>
    <w:div w:id="998197343">
      <w:bodyDiv w:val="1"/>
      <w:marLeft w:val="0"/>
      <w:marRight w:val="0"/>
      <w:marTop w:val="0"/>
      <w:marBottom w:val="0"/>
      <w:divBdr>
        <w:top w:val="none" w:sz="0" w:space="0" w:color="auto"/>
        <w:left w:val="none" w:sz="0" w:space="0" w:color="auto"/>
        <w:bottom w:val="none" w:sz="0" w:space="0" w:color="auto"/>
        <w:right w:val="none" w:sz="0" w:space="0" w:color="auto"/>
      </w:divBdr>
    </w:div>
    <w:div w:id="1003244751">
      <w:bodyDiv w:val="1"/>
      <w:marLeft w:val="0"/>
      <w:marRight w:val="0"/>
      <w:marTop w:val="0"/>
      <w:marBottom w:val="0"/>
      <w:divBdr>
        <w:top w:val="none" w:sz="0" w:space="0" w:color="auto"/>
        <w:left w:val="none" w:sz="0" w:space="0" w:color="auto"/>
        <w:bottom w:val="none" w:sz="0" w:space="0" w:color="auto"/>
        <w:right w:val="none" w:sz="0" w:space="0" w:color="auto"/>
      </w:divBdr>
    </w:div>
    <w:div w:id="1004017348">
      <w:bodyDiv w:val="1"/>
      <w:marLeft w:val="0"/>
      <w:marRight w:val="0"/>
      <w:marTop w:val="0"/>
      <w:marBottom w:val="0"/>
      <w:divBdr>
        <w:top w:val="none" w:sz="0" w:space="0" w:color="auto"/>
        <w:left w:val="none" w:sz="0" w:space="0" w:color="auto"/>
        <w:bottom w:val="none" w:sz="0" w:space="0" w:color="auto"/>
        <w:right w:val="none" w:sz="0" w:space="0" w:color="auto"/>
      </w:divBdr>
    </w:div>
    <w:div w:id="1076054419">
      <w:bodyDiv w:val="1"/>
      <w:marLeft w:val="0"/>
      <w:marRight w:val="0"/>
      <w:marTop w:val="0"/>
      <w:marBottom w:val="0"/>
      <w:divBdr>
        <w:top w:val="none" w:sz="0" w:space="0" w:color="auto"/>
        <w:left w:val="none" w:sz="0" w:space="0" w:color="auto"/>
        <w:bottom w:val="none" w:sz="0" w:space="0" w:color="auto"/>
        <w:right w:val="none" w:sz="0" w:space="0" w:color="auto"/>
      </w:divBdr>
    </w:div>
    <w:div w:id="1078676067">
      <w:bodyDiv w:val="1"/>
      <w:marLeft w:val="0"/>
      <w:marRight w:val="0"/>
      <w:marTop w:val="0"/>
      <w:marBottom w:val="0"/>
      <w:divBdr>
        <w:top w:val="none" w:sz="0" w:space="0" w:color="auto"/>
        <w:left w:val="none" w:sz="0" w:space="0" w:color="auto"/>
        <w:bottom w:val="none" w:sz="0" w:space="0" w:color="auto"/>
        <w:right w:val="none" w:sz="0" w:space="0" w:color="auto"/>
      </w:divBdr>
    </w:div>
    <w:div w:id="1083453331">
      <w:bodyDiv w:val="1"/>
      <w:marLeft w:val="0"/>
      <w:marRight w:val="0"/>
      <w:marTop w:val="0"/>
      <w:marBottom w:val="0"/>
      <w:divBdr>
        <w:top w:val="none" w:sz="0" w:space="0" w:color="auto"/>
        <w:left w:val="none" w:sz="0" w:space="0" w:color="auto"/>
        <w:bottom w:val="none" w:sz="0" w:space="0" w:color="auto"/>
        <w:right w:val="none" w:sz="0" w:space="0" w:color="auto"/>
      </w:divBdr>
    </w:div>
    <w:div w:id="1105855092">
      <w:bodyDiv w:val="1"/>
      <w:marLeft w:val="0"/>
      <w:marRight w:val="0"/>
      <w:marTop w:val="0"/>
      <w:marBottom w:val="0"/>
      <w:divBdr>
        <w:top w:val="none" w:sz="0" w:space="0" w:color="auto"/>
        <w:left w:val="none" w:sz="0" w:space="0" w:color="auto"/>
        <w:bottom w:val="none" w:sz="0" w:space="0" w:color="auto"/>
        <w:right w:val="none" w:sz="0" w:space="0" w:color="auto"/>
      </w:divBdr>
    </w:div>
    <w:div w:id="1128741318">
      <w:bodyDiv w:val="1"/>
      <w:marLeft w:val="0"/>
      <w:marRight w:val="0"/>
      <w:marTop w:val="0"/>
      <w:marBottom w:val="0"/>
      <w:divBdr>
        <w:top w:val="none" w:sz="0" w:space="0" w:color="auto"/>
        <w:left w:val="none" w:sz="0" w:space="0" w:color="auto"/>
        <w:bottom w:val="none" w:sz="0" w:space="0" w:color="auto"/>
        <w:right w:val="none" w:sz="0" w:space="0" w:color="auto"/>
      </w:divBdr>
    </w:div>
    <w:div w:id="1132677159">
      <w:bodyDiv w:val="1"/>
      <w:marLeft w:val="0"/>
      <w:marRight w:val="0"/>
      <w:marTop w:val="0"/>
      <w:marBottom w:val="0"/>
      <w:divBdr>
        <w:top w:val="none" w:sz="0" w:space="0" w:color="auto"/>
        <w:left w:val="none" w:sz="0" w:space="0" w:color="auto"/>
        <w:bottom w:val="none" w:sz="0" w:space="0" w:color="auto"/>
        <w:right w:val="none" w:sz="0" w:space="0" w:color="auto"/>
      </w:divBdr>
    </w:div>
    <w:div w:id="1133251629">
      <w:bodyDiv w:val="1"/>
      <w:marLeft w:val="0"/>
      <w:marRight w:val="0"/>
      <w:marTop w:val="0"/>
      <w:marBottom w:val="0"/>
      <w:divBdr>
        <w:top w:val="none" w:sz="0" w:space="0" w:color="auto"/>
        <w:left w:val="none" w:sz="0" w:space="0" w:color="auto"/>
        <w:bottom w:val="none" w:sz="0" w:space="0" w:color="auto"/>
        <w:right w:val="none" w:sz="0" w:space="0" w:color="auto"/>
      </w:divBdr>
    </w:div>
    <w:div w:id="1133325191">
      <w:bodyDiv w:val="1"/>
      <w:marLeft w:val="0"/>
      <w:marRight w:val="0"/>
      <w:marTop w:val="0"/>
      <w:marBottom w:val="0"/>
      <w:divBdr>
        <w:top w:val="none" w:sz="0" w:space="0" w:color="auto"/>
        <w:left w:val="none" w:sz="0" w:space="0" w:color="auto"/>
        <w:bottom w:val="none" w:sz="0" w:space="0" w:color="auto"/>
        <w:right w:val="none" w:sz="0" w:space="0" w:color="auto"/>
      </w:divBdr>
    </w:div>
    <w:div w:id="1140227985">
      <w:bodyDiv w:val="1"/>
      <w:marLeft w:val="0"/>
      <w:marRight w:val="0"/>
      <w:marTop w:val="0"/>
      <w:marBottom w:val="0"/>
      <w:divBdr>
        <w:top w:val="none" w:sz="0" w:space="0" w:color="auto"/>
        <w:left w:val="none" w:sz="0" w:space="0" w:color="auto"/>
        <w:bottom w:val="none" w:sz="0" w:space="0" w:color="auto"/>
        <w:right w:val="none" w:sz="0" w:space="0" w:color="auto"/>
      </w:divBdr>
    </w:div>
    <w:div w:id="1141575045">
      <w:bodyDiv w:val="1"/>
      <w:marLeft w:val="0"/>
      <w:marRight w:val="0"/>
      <w:marTop w:val="0"/>
      <w:marBottom w:val="0"/>
      <w:divBdr>
        <w:top w:val="none" w:sz="0" w:space="0" w:color="auto"/>
        <w:left w:val="none" w:sz="0" w:space="0" w:color="auto"/>
        <w:bottom w:val="none" w:sz="0" w:space="0" w:color="auto"/>
        <w:right w:val="none" w:sz="0" w:space="0" w:color="auto"/>
      </w:divBdr>
    </w:div>
    <w:div w:id="1143425521">
      <w:bodyDiv w:val="1"/>
      <w:marLeft w:val="0"/>
      <w:marRight w:val="0"/>
      <w:marTop w:val="0"/>
      <w:marBottom w:val="0"/>
      <w:divBdr>
        <w:top w:val="none" w:sz="0" w:space="0" w:color="auto"/>
        <w:left w:val="none" w:sz="0" w:space="0" w:color="auto"/>
        <w:bottom w:val="none" w:sz="0" w:space="0" w:color="auto"/>
        <w:right w:val="none" w:sz="0" w:space="0" w:color="auto"/>
      </w:divBdr>
    </w:div>
    <w:div w:id="1147625051">
      <w:bodyDiv w:val="1"/>
      <w:marLeft w:val="0"/>
      <w:marRight w:val="0"/>
      <w:marTop w:val="0"/>
      <w:marBottom w:val="0"/>
      <w:divBdr>
        <w:top w:val="none" w:sz="0" w:space="0" w:color="auto"/>
        <w:left w:val="none" w:sz="0" w:space="0" w:color="auto"/>
        <w:bottom w:val="none" w:sz="0" w:space="0" w:color="auto"/>
        <w:right w:val="none" w:sz="0" w:space="0" w:color="auto"/>
      </w:divBdr>
    </w:div>
    <w:div w:id="1160731508">
      <w:bodyDiv w:val="1"/>
      <w:marLeft w:val="0"/>
      <w:marRight w:val="0"/>
      <w:marTop w:val="0"/>
      <w:marBottom w:val="0"/>
      <w:divBdr>
        <w:top w:val="none" w:sz="0" w:space="0" w:color="auto"/>
        <w:left w:val="none" w:sz="0" w:space="0" w:color="auto"/>
        <w:bottom w:val="none" w:sz="0" w:space="0" w:color="auto"/>
        <w:right w:val="none" w:sz="0" w:space="0" w:color="auto"/>
      </w:divBdr>
    </w:div>
    <w:div w:id="1161199014">
      <w:bodyDiv w:val="1"/>
      <w:marLeft w:val="0"/>
      <w:marRight w:val="0"/>
      <w:marTop w:val="0"/>
      <w:marBottom w:val="0"/>
      <w:divBdr>
        <w:top w:val="none" w:sz="0" w:space="0" w:color="auto"/>
        <w:left w:val="none" w:sz="0" w:space="0" w:color="auto"/>
        <w:bottom w:val="none" w:sz="0" w:space="0" w:color="auto"/>
        <w:right w:val="none" w:sz="0" w:space="0" w:color="auto"/>
      </w:divBdr>
    </w:div>
    <w:div w:id="1172373670">
      <w:bodyDiv w:val="1"/>
      <w:marLeft w:val="0"/>
      <w:marRight w:val="0"/>
      <w:marTop w:val="0"/>
      <w:marBottom w:val="0"/>
      <w:divBdr>
        <w:top w:val="none" w:sz="0" w:space="0" w:color="auto"/>
        <w:left w:val="none" w:sz="0" w:space="0" w:color="auto"/>
        <w:bottom w:val="none" w:sz="0" w:space="0" w:color="auto"/>
        <w:right w:val="none" w:sz="0" w:space="0" w:color="auto"/>
      </w:divBdr>
    </w:div>
    <w:div w:id="1205486372">
      <w:bodyDiv w:val="1"/>
      <w:marLeft w:val="0"/>
      <w:marRight w:val="0"/>
      <w:marTop w:val="0"/>
      <w:marBottom w:val="0"/>
      <w:divBdr>
        <w:top w:val="none" w:sz="0" w:space="0" w:color="auto"/>
        <w:left w:val="none" w:sz="0" w:space="0" w:color="auto"/>
        <w:bottom w:val="none" w:sz="0" w:space="0" w:color="auto"/>
        <w:right w:val="none" w:sz="0" w:space="0" w:color="auto"/>
      </w:divBdr>
    </w:div>
    <w:div w:id="1205874973">
      <w:bodyDiv w:val="1"/>
      <w:marLeft w:val="0"/>
      <w:marRight w:val="0"/>
      <w:marTop w:val="0"/>
      <w:marBottom w:val="0"/>
      <w:divBdr>
        <w:top w:val="none" w:sz="0" w:space="0" w:color="auto"/>
        <w:left w:val="none" w:sz="0" w:space="0" w:color="auto"/>
        <w:bottom w:val="none" w:sz="0" w:space="0" w:color="auto"/>
        <w:right w:val="none" w:sz="0" w:space="0" w:color="auto"/>
      </w:divBdr>
    </w:div>
    <w:div w:id="1206335169">
      <w:bodyDiv w:val="1"/>
      <w:marLeft w:val="0"/>
      <w:marRight w:val="0"/>
      <w:marTop w:val="0"/>
      <w:marBottom w:val="0"/>
      <w:divBdr>
        <w:top w:val="none" w:sz="0" w:space="0" w:color="auto"/>
        <w:left w:val="none" w:sz="0" w:space="0" w:color="auto"/>
        <w:bottom w:val="none" w:sz="0" w:space="0" w:color="auto"/>
        <w:right w:val="none" w:sz="0" w:space="0" w:color="auto"/>
      </w:divBdr>
    </w:div>
    <w:div w:id="1227692368">
      <w:bodyDiv w:val="1"/>
      <w:marLeft w:val="0"/>
      <w:marRight w:val="0"/>
      <w:marTop w:val="0"/>
      <w:marBottom w:val="0"/>
      <w:divBdr>
        <w:top w:val="none" w:sz="0" w:space="0" w:color="auto"/>
        <w:left w:val="none" w:sz="0" w:space="0" w:color="auto"/>
        <w:bottom w:val="none" w:sz="0" w:space="0" w:color="auto"/>
        <w:right w:val="none" w:sz="0" w:space="0" w:color="auto"/>
      </w:divBdr>
    </w:div>
    <w:div w:id="1228419011">
      <w:bodyDiv w:val="1"/>
      <w:marLeft w:val="0"/>
      <w:marRight w:val="0"/>
      <w:marTop w:val="0"/>
      <w:marBottom w:val="0"/>
      <w:divBdr>
        <w:top w:val="none" w:sz="0" w:space="0" w:color="auto"/>
        <w:left w:val="none" w:sz="0" w:space="0" w:color="auto"/>
        <w:bottom w:val="none" w:sz="0" w:space="0" w:color="auto"/>
        <w:right w:val="none" w:sz="0" w:space="0" w:color="auto"/>
      </w:divBdr>
    </w:div>
    <w:div w:id="1246844261">
      <w:bodyDiv w:val="1"/>
      <w:marLeft w:val="0"/>
      <w:marRight w:val="0"/>
      <w:marTop w:val="0"/>
      <w:marBottom w:val="0"/>
      <w:divBdr>
        <w:top w:val="none" w:sz="0" w:space="0" w:color="auto"/>
        <w:left w:val="none" w:sz="0" w:space="0" w:color="auto"/>
        <w:bottom w:val="none" w:sz="0" w:space="0" w:color="auto"/>
        <w:right w:val="none" w:sz="0" w:space="0" w:color="auto"/>
      </w:divBdr>
    </w:div>
    <w:div w:id="1247611916">
      <w:bodyDiv w:val="1"/>
      <w:marLeft w:val="0"/>
      <w:marRight w:val="0"/>
      <w:marTop w:val="0"/>
      <w:marBottom w:val="0"/>
      <w:divBdr>
        <w:top w:val="none" w:sz="0" w:space="0" w:color="auto"/>
        <w:left w:val="none" w:sz="0" w:space="0" w:color="auto"/>
        <w:bottom w:val="none" w:sz="0" w:space="0" w:color="auto"/>
        <w:right w:val="none" w:sz="0" w:space="0" w:color="auto"/>
      </w:divBdr>
    </w:div>
    <w:div w:id="1258559980">
      <w:bodyDiv w:val="1"/>
      <w:marLeft w:val="0"/>
      <w:marRight w:val="0"/>
      <w:marTop w:val="0"/>
      <w:marBottom w:val="0"/>
      <w:divBdr>
        <w:top w:val="none" w:sz="0" w:space="0" w:color="auto"/>
        <w:left w:val="none" w:sz="0" w:space="0" w:color="auto"/>
        <w:bottom w:val="none" w:sz="0" w:space="0" w:color="auto"/>
        <w:right w:val="none" w:sz="0" w:space="0" w:color="auto"/>
      </w:divBdr>
    </w:div>
    <w:div w:id="1289044431">
      <w:bodyDiv w:val="1"/>
      <w:marLeft w:val="0"/>
      <w:marRight w:val="0"/>
      <w:marTop w:val="0"/>
      <w:marBottom w:val="0"/>
      <w:divBdr>
        <w:top w:val="none" w:sz="0" w:space="0" w:color="auto"/>
        <w:left w:val="none" w:sz="0" w:space="0" w:color="auto"/>
        <w:bottom w:val="none" w:sz="0" w:space="0" w:color="auto"/>
        <w:right w:val="none" w:sz="0" w:space="0" w:color="auto"/>
      </w:divBdr>
    </w:div>
    <w:div w:id="1330407307">
      <w:bodyDiv w:val="1"/>
      <w:marLeft w:val="0"/>
      <w:marRight w:val="0"/>
      <w:marTop w:val="0"/>
      <w:marBottom w:val="0"/>
      <w:divBdr>
        <w:top w:val="none" w:sz="0" w:space="0" w:color="auto"/>
        <w:left w:val="none" w:sz="0" w:space="0" w:color="auto"/>
        <w:bottom w:val="none" w:sz="0" w:space="0" w:color="auto"/>
        <w:right w:val="none" w:sz="0" w:space="0" w:color="auto"/>
      </w:divBdr>
    </w:div>
    <w:div w:id="1399014222">
      <w:bodyDiv w:val="1"/>
      <w:marLeft w:val="0"/>
      <w:marRight w:val="0"/>
      <w:marTop w:val="0"/>
      <w:marBottom w:val="0"/>
      <w:divBdr>
        <w:top w:val="none" w:sz="0" w:space="0" w:color="auto"/>
        <w:left w:val="none" w:sz="0" w:space="0" w:color="auto"/>
        <w:bottom w:val="none" w:sz="0" w:space="0" w:color="auto"/>
        <w:right w:val="none" w:sz="0" w:space="0" w:color="auto"/>
      </w:divBdr>
    </w:div>
    <w:div w:id="1400126866">
      <w:bodyDiv w:val="1"/>
      <w:marLeft w:val="0"/>
      <w:marRight w:val="0"/>
      <w:marTop w:val="0"/>
      <w:marBottom w:val="0"/>
      <w:divBdr>
        <w:top w:val="none" w:sz="0" w:space="0" w:color="auto"/>
        <w:left w:val="none" w:sz="0" w:space="0" w:color="auto"/>
        <w:bottom w:val="none" w:sz="0" w:space="0" w:color="auto"/>
        <w:right w:val="none" w:sz="0" w:space="0" w:color="auto"/>
      </w:divBdr>
    </w:div>
    <w:div w:id="1410537484">
      <w:bodyDiv w:val="1"/>
      <w:marLeft w:val="0"/>
      <w:marRight w:val="0"/>
      <w:marTop w:val="0"/>
      <w:marBottom w:val="0"/>
      <w:divBdr>
        <w:top w:val="none" w:sz="0" w:space="0" w:color="auto"/>
        <w:left w:val="none" w:sz="0" w:space="0" w:color="auto"/>
        <w:bottom w:val="none" w:sz="0" w:space="0" w:color="auto"/>
        <w:right w:val="none" w:sz="0" w:space="0" w:color="auto"/>
      </w:divBdr>
    </w:div>
    <w:div w:id="1425225250">
      <w:bodyDiv w:val="1"/>
      <w:marLeft w:val="0"/>
      <w:marRight w:val="0"/>
      <w:marTop w:val="0"/>
      <w:marBottom w:val="0"/>
      <w:divBdr>
        <w:top w:val="none" w:sz="0" w:space="0" w:color="auto"/>
        <w:left w:val="none" w:sz="0" w:space="0" w:color="auto"/>
        <w:bottom w:val="none" w:sz="0" w:space="0" w:color="auto"/>
        <w:right w:val="none" w:sz="0" w:space="0" w:color="auto"/>
      </w:divBdr>
    </w:div>
    <w:div w:id="1451558213">
      <w:bodyDiv w:val="1"/>
      <w:marLeft w:val="0"/>
      <w:marRight w:val="0"/>
      <w:marTop w:val="0"/>
      <w:marBottom w:val="0"/>
      <w:divBdr>
        <w:top w:val="none" w:sz="0" w:space="0" w:color="auto"/>
        <w:left w:val="none" w:sz="0" w:space="0" w:color="auto"/>
        <w:bottom w:val="none" w:sz="0" w:space="0" w:color="auto"/>
        <w:right w:val="none" w:sz="0" w:space="0" w:color="auto"/>
      </w:divBdr>
    </w:div>
    <w:div w:id="1470366258">
      <w:bodyDiv w:val="1"/>
      <w:marLeft w:val="0"/>
      <w:marRight w:val="0"/>
      <w:marTop w:val="0"/>
      <w:marBottom w:val="0"/>
      <w:divBdr>
        <w:top w:val="none" w:sz="0" w:space="0" w:color="auto"/>
        <w:left w:val="none" w:sz="0" w:space="0" w:color="auto"/>
        <w:bottom w:val="none" w:sz="0" w:space="0" w:color="auto"/>
        <w:right w:val="none" w:sz="0" w:space="0" w:color="auto"/>
      </w:divBdr>
    </w:div>
    <w:div w:id="1482306121">
      <w:bodyDiv w:val="1"/>
      <w:marLeft w:val="0"/>
      <w:marRight w:val="0"/>
      <w:marTop w:val="0"/>
      <w:marBottom w:val="0"/>
      <w:divBdr>
        <w:top w:val="none" w:sz="0" w:space="0" w:color="auto"/>
        <w:left w:val="none" w:sz="0" w:space="0" w:color="auto"/>
        <w:bottom w:val="none" w:sz="0" w:space="0" w:color="auto"/>
        <w:right w:val="none" w:sz="0" w:space="0" w:color="auto"/>
      </w:divBdr>
    </w:div>
    <w:div w:id="1488979123">
      <w:bodyDiv w:val="1"/>
      <w:marLeft w:val="0"/>
      <w:marRight w:val="0"/>
      <w:marTop w:val="0"/>
      <w:marBottom w:val="0"/>
      <w:divBdr>
        <w:top w:val="none" w:sz="0" w:space="0" w:color="auto"/>
        <w:left w:val="none" w:sz="0" w:space="0" w:color="auto"/>
        <w:bottom w:val="none" w:sz="0" w:space="0" w:color="auto"/>
        <w:right w:val="none" w:sz="0" w:space="0" w:color="auto"/>
      </w:divBdr>
    </w:div>
    <w:div w:id="1523402024">
      <w:bodyDiv w:val="1"/>
      <w:marLeft w:val="0"/>
      <w:marRight w:val="0"/>
      <w:marTop w:val="0"/>
      <w:marBottom w:val="0"/>
      <w:divBdr>
        <w:top w:val="none" w:sz="0" w:space="0" w:color="auto"/>
        <w:left w:val="none" w:sz="0" w:space="0" w:color="auto"/>
        <w:bottom w:val="none" w:sz="0" w:space="0" w:color="auto"/>
        <w:right w:val="none" w:sz="0" w:space="0" w:color="auto"/>
      </w:divBdr>
    </w:div>
    <w:div w:id="1548451573">
      <w:bodyDiv w:val="1"/>
      <w:marLeft w:val="0"/>
      <w:marRight w:val="0"/>
      <w:marTop w:val="0"/>
      <w:marBottom w:val="0"/>
      <w:divBdr>
        <w:top w:val="none" w:sz="0" w:space="0" w:color="auto"/>
        <w:left w:val="none" w:sz="0" w:space="0" w:color="auto"/>
        <w:bottom w:val="none" w:sz="0" w:space="0" w:color="auto"/>
        <w:right w:val="none" w:sz="0" w:space="0" w:color="auto"/>
      </w:divBdr>
    </w:div>
    <w:div w:id="1552883957">
      <w:bodyDiv w:val="1"/>
      <w:marLeft w:val="0"/>
      <w:marRight w:val="0"/>
      <w:marTop w:val="0"/>
      <w:marBottom w:val="0"/>
      <w:divBdr>
        <w:top w:val="none" w:sz="0" w:space="0" w:color="auto"/>
        <w:left w:val="none" w:sz="0" w:space="0" w:color="auto"/>
        <w:bottom w:val="none" w:sz="0" w:space="0" w:color="auto"/>
        <w:right w:val="none" w:sz="0" w:space="0" w:color="auto"/>
      </w:divBdr>
    </w:div>
    <w:div w:id="1575704145">
      <w:bodyDiv w:val="1"/>
      <w:marLeft w:val="0"/>
      <w:marRight w:val="0"/>
      <w:marTop w:val="0"/>
      <w:marBottom w:val="0"/>
      <w:divBdr>
        <w:top w:val="none" w:sz="0" w:space="0" w:color="auto"/>
        <w:left w:val="none" w:sz="0" w:space="0" w:color="auto"/>
        <w:bottom w:val="none" w:sz="0" w:space="0" w:color="auto"/>
        <w:right w:val="none" w:sz="0" w:space="0" w:color="auto"/>
      </w:divBdr>
    </w:div>
    <w:div w:id="1577084177">
      <w:bodyDiv w:val="1"/>
      <w:marLeft w:val="0"/>
      <w:marRight w:val="0"/>
      <w:marTop w:val="0"/>
      <w:marBottom w:val="0"/>
      <w:divBdr>
        <w:top w:val="none" w:sz="0" w:space="0" w:color="auto"/>
        <w:left w:val="none" w:sz="0" w:space="0" w:color="auto"/>
        <w:bottom w:val="none" w:sz="0" w:space="0" w:color="auto"/>
        <w:right w:val="none" w:sz="0" w:space="0" w:color="auto"/>
      </w:divBdr>
    </w:div>
    <w:div w:id="1584757111">
      <w:bodyDiv w:val="1"/>
      <w:marLeft w:val="0"/>
      <w:marRight w:val="0"/>
      <w:marTop w:val="0"/>
      <w:marBottom w:val="0"/>
      <w:divBdr>
        <w:top w:val="none" w:sz="0" w:space="0" w:color="auto"/>
        <w:left w:val="none" w:sz="0" w:space="0" w:color="auto"/>
        <w:bottom w:val="none" w:sz="0" w:space="0" w:color="auto"/>
        <w:right w:val="none" w:sz="0" w:space="0" w:color="auto"/>
      </w:divBdr>
    </w:div>
    <w:div w:id="1623146407">
      <w:bodyDiv w:val="1"/>
      <w:marLeft w:val="0"/>
      <w:marRight w:val="0"/>
      <w:marTop w:val="0"/>
      <w:marBottom w:val="0"/>
      <w:divBdr>
        <w:top w:val="none" w:sz="0" w:space="0" w:color="auto"/>
        <w:left w:val="none" w:sz="0" w:space="0" w:color="auto"/>
        <w:bottom w:val="none" w:sz="0" w:space="0" w:color="auto"/>
        <w:right w:val="none" w:sz="0" w:space="0" w:color="auto"/>
      </w:divBdr>
    </w:div>
    <w:div w:id="1638559551">
      <w:bodyDiv w:val="1"/>
      <w:marLeft w:val="0"/>
      <w:marRight w:val="0"/>
      <w:marTop w:val="0"/>
      <w:marBottom w:val="0"/>
      <w:divBdr>
        <w:top w:val="none" w:sz="0" w:space="0" w:color="auto"/>
        <w:left w:val="none" w:sz="0" w:space="0" w:color="auto"/>
        <w:bottom w:val="none" w:sz="0" w:space="0" w:color="auto"/>
        <w:right w:val="none" w:sz="0" w:space="0" w:color="auto"/>
      </w:divBdr>
    </w:div>
    <w:div w:id="1639383167">
      <w:bodyDiv w:val="1"/>
      <w:marLeft w:val="0"/>
      <w:marRight w:val="0"/>
      <w:marTop w:val="0"/>
      <w:marBottom w:val="0"/>
      <w:divBdr>
        <w:top w:val="none" w:sz="0" w:space="0" w:color="auto"/>
        <w:left w:val="none" w:sz="0" w:space="0" w:color="auto"/>
        <w:bottom w:val="none" w:sz="0" w:space="0" w:color="auto"/>
        <w:right w:val="none" w:sz="0" w:space="0" w:color="auto"/>
      </w:divBdr>
    </w:div>
    <w:div w:id="1647666886">
      <w:bodyDiv w:val="1"/>
      <w:marLeft w:val="0"/>
      <w:marRight w:val="0"/>
      <w:marTop w:val="0"/>
      <w:marBottom w:val="0"/>
      <w:divBdr>
        <w:top w:val="none" w:sz="0" w:space="0" w:color="auto"/>
        <w:left w:val="none" w:sz="0" w:space="0" w:color="auto"/>
        <w:bottom w:val="none" w:sz="0" w:space="0" w:color="auto"/>
        <w:right w:val="none" w:sz="0" w:space="0" w:color="auto"/>
      </w:divBdr>
    </w:div>
    <w:div w:id="1651056883">
      <w:bodyDiv w:val="1"/>
      <w:marLeft w:val="0"/>
      <w:marRight w:val="0"/>
      <w:marTop w:val="0"/>
      <w:marBottom w:val="0"/>
      <w:divBdr>
        <w:top w:val="none" w:sz="0" w:space="0" w:color="auto"/>
        <w:left w:val="none" w:sz="0" w:space="0" w:color="auto"/>
        <w:bottom w:val="none" w:sz="0" w:space="0" w:color="auto"/>
        <w:right w:val="none" w:sz="0" w:space="0" w:color="auto"/>
      </w:divBdr>
    </w:div>
    <w:div w:id="1651977501">
      <w:bodyDiv w:val="1"/>
      <w:marLeft w:val="0"/>
      <w:marRight w:val="0"/>
      <w:marTop w:val="0"/>
      <w:marBottom w:val="0"/>
      <w:divBdr>
        <w:top w:val="none" w:sz="0" w:space="0" w:color="auto"/>
        <w:left w:val="none" w:sz="0" w:space="0" w:color="auto"/>
        <w:bottom w:val="none" w:sz="0" w:space="0" w:color="auto"/>
        <w:right w:val="none" w:sz="0" w:space="0" w:color="auto"/>
      </w:divBdr>
    </w:div>
    <w:div w:id="1661811205">
      <w:bodyDiv w:val="1"/>
      <w:marLeft w:val="0"/>
      <w:marRight w:val="0"/>
      <w:marTop w:val="0"/>
      <w:marBottom w:val="0"/>
      <w:divBdr>
        <w:top w:val="none" w:sz="0" w:space="0" w:color="auto"/>
        <w:left w:val="none" w:sz="0" w:space="0" w:color="auto"/>
        <w:bottom w:val="none" w:sz="0" w:space="0" w:color="auto"/>
        <w:right w:val="none" w:sz="0" w:space="0" w:color="auto"/>
      </w:divBdr>
    </w:div>
    <w:div w:id="1665280637">
      <w:bodyDiv w:val="1"/>
      <w:marLeft w:val="0"/>
      <w:marRight w:val="0"/>
      <w:marTop w:val="0"/>
      <w:marBottom w:val="0"/>
      <w:divBdr>
        <w:top w:val="none" w:sz="0" w:space="0" w:color="auto"/>
        <w:left w:val="none" w:sz="0" w:space="0" w:color="auto"/>
        <w:bottom w:val="none" w:sz="0" w:space="0" w:color="auto"/>
        <w:right w:val="none" w:sz="0" w:space="0" w:color="auto"/>
      </w:divBdr>
    </w:div>
    <w:div w:id="1669089810">
      <w:bodyDiv w:val="1"/>
      <w:marLeft w:val="0"/>
      <w:marRight w:val="0"/>
      <w:marTop w:val="0"/>
      <w:marBottom w:val="0"/>
      <w:divBdr>
        <w:top w:val="none" w:sz="0" w:space="0" w:color="auto"/>
        <w:left w:val="none" w:sz="0" w:space="0" w:color="auto"/>
        <w:bottom w:val="none" w:sz="0" w:space="0" w:color="auto"/>
        <w:right w:val="none" w:sz="0" w:space="0" w:color="auto"/>
      </w:divBdr>
    </w:div>
    <w:div w:id="1681353819">
      <w:bodyDiv w:val="1"/>
      <w:marLeft w:val="0"/>
      <w:marRight w:val="0"/>
      <w:marTop w:val="0"/>
      <w:marBottom w:val="0"/>
      <w:divBdr>
        <w:top w:val="none" w:sz="0" w:space="0" w:color="auto"/>
        <w:left w:val="none" w:sz="0" w:space="0" w:color="auto"/>
        <w:bottom w:val="none" w:sz="0" w:space="0" w:color="auto"/>
        <w:right w:val="none" w:sz="0" w:space="0" w:color="auto"/>
      </w:divBdr>
    </w:div>
    <w:div w:id="1727142216">
      <w:bodyDiv w:val="1"/>
      <w:marLeft w:val="0"/>
      <w:marRight w:val="0"/>
      <w:marTop w:val="0"/>
      <w:marBottom w:val="0"/>
      <w:divBdr>
        <w:top w:val="none" w:sz="0" w:space="0" w:color="auto"/>
        <w:left w:val="none" w:sz="0" w:space="0" w:color="auto"/>
        <w:bottom w:val="none" w:sz="0" w:space="0" w:color="auto"/>
        <w:right w:val="none" w:sz="0" w:space="0" w:color="auto"/>
      </w:divBdr>
    </w:div>
    <w:div w:id="1734307341">
      <w:bodyDiv w:val="1"/>
      <w:marLeft w:val="0"/>
      <w:marRight w:val="0"/>
      <w:marTop w:val="0"/>
      <w:marBottom w:val="0"/>
      <w:divBdr>
        <w:top w:val="none" w:sz="0" w:space="0" w:color="auto"/>
        <w:left w:val="none" w:sz="0" w:space="0" w:color="auto"/>
        <w:bottom w:val="none" w:sz="0" w:space="0" w:color="auto"/>
        <w:right w:val="none" w:sz="0" w:space="0" w:color="auto"/>
      </w:divBdr>
    </w:div>
    <w:div w:id="1744982696">
      <w:bodyDiv w:val="1"/>
      <w:marLeft w:val="0"/>
      <w:marRight w:val="0"/>
      <w:marTop w:val="0"/>
      <w:marBottom w:val="0"/>
      <w:divBdr>
        <w:top w:val="none" w:sz="0" w:space="0" w:color="auto"/>
        <w:left w:val="none" w:sz="0" w:space="0" w:color="auto"/>
        <w:bottom w:val="none" w:sz="0" w:space="0" w:color="auto"/>
        <w:right w:val="none" w:sz="0" w:space="0" w:color="auto"/>
      </w:divBdr>
    </w:div>
    <w:div w:id="1757628356">
      <w:bodyDiv w:val="1"/>
      <w:marLeft w:val="0"/>
      <w:marRight w:val="0"/>
      <w:marTop w:val="0"/>
      <w:marBottom w:val="0"/>
      <w:divBdr>
        <w:top w:val="none" w:sz="0" w:space="0" w:color="auto"/>
        <w:left w:val="none" w:sz="0" w:space="0" w:color="auto"/>
        <w:bottom w:val="none" w:sz="0" w:space="0" w:color="auto"/>
        <w:right w:val="none" w:sz="0" w:space="0" w:color="auto"/>
      </w:divBdr>
    </w:div>
    <w:div w:id="1784153620">
      <w:bodyDiv w:val="1"/>
      <w:marLeft w:val="0"/>
      <w:marRight w:val="0"/>
      <w:marTop w:val="0"/>
      <w:marBottom w:val="0"/>
      <w:divBdr>
        <w:top w:val="none" w:sz="0" w:space="0" w:color="auto"/>
        <w:left w:val="none" w:sz="0" w:space="0" w:color="auto"/>
        <w:bottom w:val="none" w:sz="0" w:space="0" w:color="auto"/>
        <w:right w:val="none" w:sz="0" w:space="0" w:color="auto"/>
      </w:divBdr>
    </w:div>
    <w:div w:id="1804232978">
      <w:bodyDiv w:val="1"/>
      <w:marLeft w:val="0"/>
      <w:marRight w:val="0"/>
      <w:marTop w:val="0"/>
      <w:marBottom w:val="0"/>
      <w:divBdr>
        <w:top w:val="none" w:sz="0" w:space="0" w:color="auto"/>
        <w:left w:val="none" w:sz="0" w:space="0" w:color="auto"/>
        <w:bottom w:val="none" w:sz="0" w:space="0" w:color="auto"/>
        <w:right w:val="none" w:sz="0" w:space="0" w:color="auto"/>
      </w:divBdr>
    </w:div>
    <w:div w:id="1832795722">
      <w:bodyDiv w:val="1"/>
      <w:marLeft w:val="0"/>
      <w:marRight w:val="0"/>
      <w:marTop w:val="0"/>
      <w:marBottom w:val="0"/>
      <w:divBdr>
        <w:top w:val="none" w:sz="0" w:space="0" w:color="auto"/>
        <w:left w:val="none" w:sz="0" w:space="0" w:color="auto"/>
        <w:bottom w:val="none" w:sz="0" w:space="0" w:color="auto"/>
        <w:right w:val="none" w:sz="0" w:space="0" w:color="auto"/>
      </w:divBdr>
    </w:div>
    <w:div w:id="1851986920">
      <w:bodyDiv w:val="1"/>
      <w:marLeft w:val="0"/>
      <w:marRight w:val="0"/>
      <w:marTop w:val="0"/>
      <w:marBottom w:val="0"/>
      <w:divBdr>
        <w:top w:val="none" w:sz="0" w:space="0" w:color="auto"/>
        <w:left w:val="none" w:sz="0" w:space="0" w:color="auto"/>
        <w:bottom w:val="none" w:sz="0" w:space="0" w:color="auto"/>
        <w:right w:val="none" w:sz="0" w:space="0" w:color="auto"/>
      </w:divBdr>
    </w:div>
    <w:div w:id="1853836086">
      <w:bodyDiv w:val="1"/>
      <w:marLeft w:val="0"/>
      <w:marRight w:val="0"/>
      <w:marTop w:val="0"/>
      <w:marBottom w:val="0"/>
      <w:divBdr>
        <w:top w:val="none" w:sz="0" w:space="0" w:color="auto"/>
        <w:left w:val="none" w:sz="0" w:space="0" w:color="auto"/>
        <w:bottom w:val="none" w:sz="0" w:space="0" w:color="auto"/>
        <w:right w:val="none" w:sz="0" w:space="0" w:color="auto"/>
      </w:divBdr>
    </w:div>
    <w:div w:id="1862010708">
      <w:bodyDiv w:val="1"/>
      <w:marLeft w:val="0"/>
      <w:marRight w:val="0"/>
      <w:marTop w:val="0"/>
      <w:marBottom w:val="0"/>
      <w:divBdr>
        <w:top w:val="none" w:sz="0" w:space="0" w:color="auto"/>
        <w:left w:val="none" w:sz="0" w:space="0" w:color="auto"/>
        <w:bottom w:val="none" w:sz="0" w:space="0" w:color="auto"/>
        <w:right w:val="none" w:sz="0" w:space="0" w:color="auto"/>
      </w:divBdr>
    </w:div>
    <w:div w:id="1863472972">
      <w:bodyDiv w:val="1"/>
      <w:marLeft w:val="0"/>
      <w:marRight w:val="0"/>
      <w:marTop w:val="0"/>
      <w:marBottom w:val="0"/>
      <w:divBdr>
        <w:top w:val="none" w:sz="0" w:space="0" w:color="auto"/>
        <w:left w:val="none" w:sz="0" w:space="0" w:color="auto"/>
        <w:bottom w:val="none" w:sz="0" w:space="0" w:color="auto"/>
        <w:right w:val="none" w:sz="0" w:space="0" w:color="auto"/>
      </w:divBdr>
    </w:div>
    <w:div w:id="1908757594">
      <w:bodyDiv w:val="1"/>
      <w:marLeft w:val="0"/>
      <w:marRight w:val="0"/>
      <w:marTop w:val="0"/>
      <w:marBottom w:val="0"/>
      <w:divBdr>
        <w:top w:val="none" w:sz="0" w:space="0" w:color="auto"/>
        <w:left w:val="none" w:sz="0" w:space="0" w:color="auto"/>
        <w:bottom w:val="none" w:sz="0" w:space="0" w:color="auto"/>
        <w:right w:val="none" w:sz="0" w:space="0" w:color="auto"/>
      </w:divBdr>
    </w:div>
    <w:div w:id="1909874368">
      <w:bodyDiv w:val="1"/>
      <w:marLeft w:val="0"/>
      <w:marRight w:val="0"/>
      <w:marTop w:val="0"/>
      <w:marBottom w:val="0"/>
      <w:divBdr>
        <w:top w:val="none" w:sz="0" w:space="0" w:color="auto"/>
        <w:left w:val="none" w:sz="0" w:space="0" w:color="auto"/>
        <w:bottom w:val="none" w:sz="0" w:space="0" w:color="auto"/>
        <w:right w:val="none" w:sz="0" w:space="0" w:color="auto"/>
      </w:divBdr>
    </w:div>
    <w:div w:id="1925450606">
      <w:bodyDiv w:val="1"/>
      <w:marLeft w:val="0"/>
      <w:marRight w:val="0"/>
      <w:marTop w:val="0"/>
      <w:marBottom w:val="0"/>
      <w:divBdr>
        <w:top w:val="none" w:sz="0" w:space="0" w:color="auto"/>
        <w:left w:val="none" w:sz="0" w:space="0" w:color="auto"/>
        <w:bottom w:val="none" w:sz="0" w:space="0" w:color="auto"/>
        <w:right w:val="none" w:sz="0" w:space="0" w:color="auto"/>
      </w:divBdr>
    </w:div>
    <w:div w:id="1926647121">
      <w:bodyDiv w:val="1"/>
      <w:marLeft w:val="0"/>
      <w:marRight w:val="0"/>
      <w:marTop w:val="0"/>
      <w:marBottom w:val="0"/>
      <w:divBdr>
        <w:top w:val="none" w:sz="0" w:space="0" w:color="auto"/>
        <w:left w:val="none" w:sz="0" w:space="0" w:color="auto"/>
        <w:bottom w:val="none" w:sz="0" w:space="0" w:color="auto"/>
        <w:right w:val="none" w:sz="0" w:space="0" w:color="auto"/>
      </w:divBdr>
    </w:div>
    <w:div w:id="1929315010">
      <w:bodyDiv w:val="1"/>
      <w:marLeft w:val="0"/>
      <w:marRight w:val="0"/>
      <w:marTop w:val="0"/>
      <w:marBottom w:val="0"/>
      <w:divBdr>
        <w:top w:val="none" w:sz="0" w:space="0" w:color="auto"/>
        <w:left w:val="none" w:sz="0" w:space="0" w:color="auto"/>
        <w:bottom w:val="none" w:sz="0" w:space="0" w:color="auto"/>
        <w:right w:val="none" w:sz="0" w:space="0" w:color="auto"/>
      </w:divBdr>
    </w:div>
    <w:div w:id="1979335034">
      <w:bodyDiv w:val="1"/>
      <w:marLeft w:val="0"/>
      <w:marRight w:val="0"/>
      <w:marTop w:val="0"/>
      <w:marBottom w:val="0"/>
      <w:divBdr>
        <w:top w:val="none" w:sz="0" w:space="0" w:color="auto"/>
        <w:left w:val="none" w:sz="0" w:space="0" w:color="auto"/>
        <w:bottom w:val="none" w:sz="0" w:space="0" w:color="auto"/>
        <w:right w:val="none" w:sz="0" w:space="0" w:color="auto"/>
      </w:divBdr>
    </w:div>
    <w:div w:id="2003118007">
      <w:bodyDiv w:val="1"/>
      <w:marLeft w:val="0"/>
      <w:marRight w:val="0"/>
      <w:marTop w:val="0"/>
      <w:marBottom w:val="0"/>
      <w:divBdr>
        <w:top w:val="none" w:sz="0" w:space="0" w:color="auto"/>
        <w:left w:val="none" w:sz="0" w:space="0" w:color="auto"/>
        <w:bottom w:val="none" w:sz="0" w:space="0" w:color="auto"/>
        <w:right w:val="none" w:sz="0" w:space="0" w:color="auto"/>
      </w:divBdr>
    </w:div>
    <w:div w:id="2005354598">
      <w:bodyDiv w:val="1"/>
      <w:marLeft w:val="0"/>
      <w:marRight w:val="0"/>
      <w:marTop w:val="0"/>
      <w:marBottom w:val="0"/>
      <w:divBdr>
        <w:top w:val="none" w:sz="0" w:space="0" w:color="auto"/>
        <w:left w:val="none" w:sz="0" w:space="0" w:color="auto"/>
        <w:bottom w:val="none" w:sz="0" w:space="0" w:color="auto"/>
        <w:right w:val="none" w:sz="0" w:space="0" w:color="auto"/>
      </w:divBdr>
    </w:div>
    <w:div w:id="2012371462">
      <w:bodyDiv w:val="1"/>
      <w:marLeft w:val="0"/>
      <w:marRight w:val="0"/>
      <w:marTop w:val="0"/>
      <w:marBottom w:val="0"/>
      <w:divBdr>
        <w:top w:val="none" w:sz="0" w:space="0" w:color="auto"/>
        <w:left w:val="none" w:sz="0" w:space="0" w:color="auto"/>
        <w:bottom w:val="none" w:sz="0" w:space="0" w:color="auto"/>
        <w:right w:val="none" w:sz="0" w:space="0" w:color="auto"/>
      </w:divBdr>
    </w:div>
    <w:div w:id="2015064302">
      <w:bodyDiv w:val="1"/>
      <w:marLeft w:val="0"/>
      <w:marRight w:val="0"/>
      <w:marTop w:val="0"/>
      <w:marBottom w:val="0"/>
      <w:divBdr>
        <w:top w:val="none" w:sz="0" w:space="0" w:color="auto"/>
        <w:left w:val="none" w:sz="0" w:space="0" w:color="auto"/>
        <w:bottom w:val="none" w:sz="0" w:space="0" w:color="auto"/>
        <w:right w:val="none" w:sz="0" w:space="0" w:color="auto"/>
      </w:divBdr>
    </w:div>
    <w:div w:id="2020961192">
      <w:bodyDiv w:val="1"/>
      <w:marLeft w:val="0"/>
      <w:marRight w:val="0"/>
      <w:marTop w:val="0"/>
      <w:marBottom w:val="0"/>
      <w:divBdr>
        <w:top w:val="none" w:sz="0" w:space="0" w:color="auto"/>
        <w:left w:val="none" w:sz="0" w:space="0" w:color="auto"/>
        <w:bottom w:val="none" w:sz="0" w:space="0" w:color="auto"/>
        <w:right w:val="none" w:sz="0" w:space="0" w:color="auto"/>
      </w:divBdr>
    </w:div>
    <w:div w:id="2048750107">
      <w:bodyDiv w:val="1"/>
      <w:marLeft w:val="0"/>
      <w:marRight w:val="0"/>
      <w:marTop w:val="0"/>
      <w:marBottom w:val="0"/>
      <w:divBdr>
        <w:top w:val="none" w:sz="0" w:space="0" w:color="auto"/>
        <w:left w:val="none" w:sz="0" w:space="0" w:color="auto"/>
        <w:bottom w:val="none" w:sz="0" w:space="0" w:color="auto"/>
        <w:right w:val="none" w:sz="0" w:space="0" w:color="auto"/>
      </w:divBdr>
    </w:div>
    <w:div w:id="2062511703">
      <w:bodyDiv w:val="1"/>
      <w:marLeft w:val="0"/>
      <w:marRight w:val="0"/>
      <w:marTop w:val="0"/>
      <w:marBottom w:val="0"/>
      <w:divBdr>
        <w:top w:val="none" w:sz="0" w:space="0" w:color="auto"/>
        <w:left w:val="none" w:sz="0" w:space="0" w:color="auto"/>
        <w:bottom w:val="none" w:sz="0" w:space="0" w:color="auto"/>
        <w:right w:val="none" w:sz="0" w:space="0" w:color="auto"/>
      </w:divBdr>
    </w:div>
    <w:div w:id="2063015176">
      <w:bodyDiv w:val="1"/>
      <w:marLeft w:val="0"/>
      <w:marRight w:val="0"/>
      <w:marTop w:val="0"/>
      <w:marBottom w:val="0"/>
      <w:divBdr>
        <w:top w:val="none" w:sz="0" w:space="0" w:color="auto"/>
        <w:left w:val="none" w:sz="0" w:space="0" w:color="auto"/>
        <w:bottom w:val="none" w:sz="0" w:space="0" w:color="auto"/>
        <w:right w:val="none" w:sz="0" w:space="0" w:color="auto"/>
      </w:divBdr>
    </w:div>
    <w:div w:id="2072146335">
      <w:bodyDiv w:val="1"/>
      <w:marLeft w:val="0"/>
      <w:marRight w:val="0"/>
      <w:marTop w:val="0"/>
      <w:marBottom w:val="0"/>
      <w:divBdr>
        <w:top w:val="none" w:sz="0" w:space="0" w:color="auto"/>
        <w:left w:val="none" w:sz="0" w:space="0" w:color="auto"/>
        <w:bottom w:val="none" w:sz="0" w:space="0" w:color="auto"/>
        <w:right w:val="none" w:sz="0" w:space="0" w:color="auto"/>
      </w:divBdr>
    </w:div>
    <w:div w:id="2122336741">
      <w:bodyDiv w:val="1"/>
      <w:marLeft w:val="0"/>
      <w:marRight w:val="0"/>
      <w:marTop w:val="0"/>
      <w:marBottom w:val="0"/>
      <w:divBdr>
        <w:top w:val="none" w:sz="0" w:space="0" w:color="auto"/>
        <w:left w:val="none" w:sz="0" w:space="0" w:color="auto"/>
        <w:bottom w:val="none" w:sz="0" w:space="0" w:color="auto"/>
        <w:right w:val="none" w:sz="0" w:space="0" w:color="auto"/>
      </w:divBdr>
    </w:div>
    <w:div w:id="2146308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Layout" Target="diagrams/layout1.xm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customXml" Target="ink/ink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496C67-3D2E-E347-BECB-172A74C2389D}" type="doc">
      <dgm:prSet loTypeId="urn:microsoft.com/office/officeart/2005/8/layout/pyramid1" loCatId="" qsTypeId="urn:microsoft.com/office/officeart/2005/8/quickstyle/3d2" qsCatId="3D" csTypeId="urn:microsoft.com/office/officeart/2005/8/colors/colorful1" csCatId="colorful" phldr="1"/>
      <dgm:spPr/>
    </dgm:pt>
    <dgm:pt modelId="{CCDBE018-26F7-C94D-A792-5D9DC077B699}">
      <dgm:prSet phldrT="[Text]" custT="1"/>
      <dgm:spPr/>
      <dgm:t>
        <a:bodyPr/>
        <a:lstStyle/>
        <a:p>
          <a:r>
            <a:rPr lang="en-GB" sz="1600"/>
            <a:t>WISDOM</a:t>
          </a:r>
        </a:p>
      </dgm:t>
    </dgm:pt>
    <dgm:pt modelId="{F6A2BD92-36BA-5D4C-A406-BCE0A3186442}" type="parTrans" cxnId="{B25A3435-5657-1A4E-A27C-69A672E76543}">
      <dgm:prSet/>
      <dgm:spPr/>
      <dgm:t>
        <a:bodyPr/>
        <a:lstStyle/>
        <a:p>
          <a:endParaRPr lang="en-GB"/>
        </a:p>
      </dgm:t>
    </dgm:pt>
    <dgm:pt modelId="{DF20F3DE-B7AD-D044-9EC2-7E624A4A8360}" type="sibTrans" cxnId="{B25A3435-5657-1A4E-A27C-69A672E76543}">
      <dgm:prSet/>
      <dgm:spPr/>
      <dgm:t>
        <a:bodyPr/>
        <a:lstStyle/>
        <a:p>
          <a:endParaRPr lang="en-GB"/>
        </a:p>
      </dgm:t>
    </dgm:pt>
    <dgm:pt modelId="{07F56D3B-E48E-1E45-BB5A-79AD70D7CA3F}">
      <dgm:prSet phldrT="[Text]"/>
      <dgm:spPr/>
      <dgm:t>
        <a:bodyPr/>
        <a:lstStyle/>
        <a:p>
          <a:r>
            <a:rPr lang="en-GB"/>
            <a:t>Knowledge </a:t>
          </a:r>
        </a:p>
      </dgm:t>
    </dgm:pt>
    <dgm:pt modelId="{D7C47EEA-AC4E-3A40-AF7D-4512BB9FDC23}" type="parTrans" cxnId="{FB074289-E574-374B-9527-C661E5B3E1A7}">
      <dgm:prSet/>
      <dgm:spPr/>
      <dgm:t>
        <a:bodyPr/>
        <a:lstStyle/>
        <a:p>
          <a:endParaRPr lang="en-GB"/>
        </a:p>
      </dgm:t>
    </dgm:pt>
    <dgm:pt modelId="{FF11B0BE-AFAE-0540-BFE6-30540CCCC146}" type="sibTrans" cxnId="{FB074289-E574-374B-9527-C661E5B3E1A7}">
      <dgm:prSet/>
      <dgm:spPr/>
      <dgm:t>
        <a:bodyPr/>
        <a:lstStyle/>
        <a:p>
          <a:endParaRPr lang="en-GB"/>
        </a:p>
      </dgm:t>
    </dgm:pt>
    <dgm:pt modelId="{3C15B6C3-442B-4C4C-869E-406AD2E1BAA5}">
      <dgm:prSet phldrT="[Text]"/>
      <dgm:spPr/>
      <dgm:t>
        <a:bodyPr/>
        <a:lstStyle/>
        <a:p>
          <a:r>
            <a:rPr lang="en-GB"/>
            <a:t>Information </a:t>
          </a:r>
        </a:p>
      </dgm:t>
    </dgm:pt>
    <dgm:pt modelId="{367E3310-FAC8-4B47-8CE2-802AF3828FC8}" type="parTrans" cxnId="{ACE03676-ED13-5A46-9B77-2E29685A572D}">
      <dgm:prSet/>
      <dgm:spPr/>
      <dgm:t>
        <a:bodyPr/>
        <a:lstStyle/>
        <a:p>
          <a:endParaRPr lang="en-GB"/>
        </a:p>
      </dgm:t>
    </dgm:pt>
    <dgm:pt modelId="{BB43DFF7-0CEA-FD46-98FD-E23AEE074560}" type="sibTrans" cxnId="{ACE03676-ED13-5A46-9B77-2E29685A572D}">
      <dgm:prSet/>
      <dgm:spPr/>
      <dgm:t>
        <a:bodyPr/>
        <a:lstStyle/>
        <a:p>
          <a:endParaRPr lang="en-GB"/>
        </a:p>
      </dgm:t>
    </dgm:pt>
    <dgm:pt modelId="{2AF6A700-BD6D-5F41-9BB9-58BC60EC0957}">
      <dgm:prSet/>
      <dgm:spPr/>
      <dgm:t>
        <a:bodyPr/>
        <a:lstStyle/>
        <a:p>
          <a:r>
            <a:rPr lang="en-GB"/>
            <a:t>Data</a:t>
          </a:r>
        </a:p>
      </dgm:t>
    </dgm:pt>
    <dgm:pt modelId="{9319D71E-7664-A440-86B2-83C6AF6EDEC1}" type="parTrans" cxnId="{CECC85D1-69DD-3B44-8389-927D634A6618}">
      <dgm:prSet/>
      <dgm:spPr/>
      <dgm:t>
        <a:bodyPr/>
        <a:lstStyle/>
        <a:p>
          <a:endParaRPr lang="en-GB"/>
        </a:p>
      </dgm:t>
    </dgm:pt>
    <dgm:pt modelId="{8F2B0C53-08F5-634D-88D2-4DAF95B617BA}" type="sibTrans" cxnId="{CECC85D1-69DD-3B44-8389-927D634A6618}">
      <dgm:prSet/>
      <dgm:spPr/>
      <dgm:t>
        <a:bodyPr/>
        <a:lstStyle/>
        <a:p>
          <a:endParaRPr lang="en-GB"/>
        </a:p>
      </dgm:t>
    </dgm:pt>
    <dgm:pt modelId="{97181AA4-509C-8B46-82E4-AB3F26E70CDA}" type="pres">
      <dgm:prSet presAssocID="{33496C67-3D2E-E347-BECB-172A74C2389D}" presName="Name0" presStyleCnt="0">
        <dgm:presLayoutVars>
          <dgm:dir/>
          <dgm:animLvl val="lvl"/>
          <dgm:resizeHandles val="exact"/>
        </dgm:presLayoutVars>
      </dgm:prSet>
      <dgm:spPr/>
    </dgm:pt>
    <dgm:pt modelId="{C1BD05B6-56D0-114F-BA7E-87BE087FC5BF}" type="pres">
      <dgm:prSet presAssocID="{CCDBE018-26F7-C94D-A792-5D9DC077B699}" presName="Name8" presStyleCnt="0"/>
      <dgm:spPr/>
    </dgm:pt>
    <dgm:pt modelId="{C877F997-2C38-494C-BB8E-1E56C5FB9500}" type="pres">
      <dgm:prSet presAssocID="{CCDBE018-26F7-C94D-A792-5D9DC077B699}" presName="level" presStyleLbl="node1" presStyleIdx="0" presStyleCnt="4" custScaleX="99903">
        <dgm:presLayoutVars>
          <dgm:chMax val="1"/>
          <dgm:bulletEnabled val="1"/>
        </dgm:presLayoutVars>
      </dgm:prSet>
      <dgm:spPr/>
    </dgm:pt>
    <dgm:pt modelId="{037B85AA-C78F-AD49-8F55-105F3ED93EE2}" type="pres">
      <dgm:prSet presAssocID="{CCDBE018-26F7-C94D-A792-5D9DC077B699}" presName="levelTx" presStyleLbl="revTx" presStyleIdx="0" presStyleCnt="0">
        <dgm:presLayoutVars>
          <dgm:chMax val="1"/>
          <dgm:bulletEnabled val="1"/>
        </dgm:presLayoutVars>
      </dgm:prSet>
      <dgm:spPr/>
    </dgm:pt>
    <dgm:pt modelId="{96D98502-E07C-504E-A6B5-295F6AAA8FC0}" type="pres">
      <dgm:prSet presAssocID="{07F56D3B-E48E-1E45-BB5A-79AD70D7CA3F}" presName="Name8" presStyleCnt="0"/>
      <dgm:spPr/>
    </dgm:pt>
    <dgm:pt modelId="{6604D6A4-4874-D244-A869-83A8B38E73F0}" type="pres">
      <dgm:prSet presAssocID="{07F56D3B-E48E-1E45-BB5A-79AD70D7CA3F}" presName="level" presStyleLbl="node1" presStyleIdx="1" presStyleCnt="4">
        <dgm:presLayoutVars>
          <dgm:chMax val="1"/>
          <dgm:bulletEnabled val="1"/>
        </dgm:presLayoutVars>
      </dgm:prSet>
      <dgm:spPr/>
    </dgm:pt>
    <dgm:pt modelId="{2C4383E0-FB00-594D-8EB2-B5B57B17C082}" type="pres">
      <dgm:prSet presAssocID="{07F56D3B-E48E-1E45-BB5A-79AD70D7CA3F}" presName="levelTx" presStyleLbl="revTx" presStyleIdx="0" presStyleCnt="0">
        <dgm:presLayoutVars>
          <dgm:chMax val="1"/>
          <dgm:bulletEnabled val="1"/>
        </dgm:presLayoutVars>
      </dgm:prSet>
      <dgm:spPr/>
    </dgm:pt>
    <dgm:pt modelId="{6C518214-25BF-B34B-A93B-B7C1777E2350}" type="pres">
      <dgm:prSet presAssocID="{3C15B6C3-442B-4C4C-869E-406AD2E1BAA5}" presName="Name8" presStyleCnt="0"/>
      <dgm:spPr/>
    </dgm:pt>
    <dgm:pt modelId="{D86F4FE0-155A-9348-B45F-06724975C131}" type="pres">
      <dgm:prSet presAssocID="{3C15B6C3-442B-4C4C-869E-406AD2E1BAA5}" presName="level" presStyleLbl="node1" presStyleIdx="2" presStyleCnt="4">
        <dgm:presLayoutVars>
          <dgm:chMax val="1"/>
          <dgm:bulletEnabled val="1"/>
        </dgm:presLayoutVars>
      </dgm:prSet>
      <dgm:spPr/>
    </dgm:pt>
    <dgm:pt modelId="{79B591DB-A162-904A-AC55-C5466F3342C5}" type="pres">
      <dgm:prSet presAssocID="{3C15B6C3-442B-4C4C-869E-406AD2E1BAA5}" presName="levelTx" presStyleLbl="revTx" presStyleIdx="0" presStyleCnt="0">
        <dgm:presLayoutVars>
          <dgm:chMax val="1"/>
          <dgm:bulletEnabled val="1"/>
        </dgm:presLayoutVars>
      </dgm:prSet>
      <dgm:spPr/>
    </dgm:pt>
    <dgm:pt modelId="{096DE98D-AC01-4849-9B3B-29BC2879377F}" type="pres">
      <dgm:prSet presAssocID="{2AF6A700-BD6D-5F41-9BB9-58BC60EC0957}" presName="Name8" presStyleCnt="0"/>
      <dgm:spPr/>
    </dgm:pt>
    <dgm:pt modelId="{DC92C80D-23AE-E24E-AC39-DA82E8E32ED3}" type="pres">
      <dgm:prSet presAssocID="{2AF6A700-BD6D-5F41-9BB9-58BC60EC0957}" presName="level" presStyleLbl="node1" presStyleIdx="3" presStyleCnt="4">
        <dgm:presLayoutVars>
          <dgm:chMax val="1"/>
          <dgm:bulletEnabled val="1"/>
        </dgm:presLayoutVars>
      </dgm:prSet>
      <dgm:spPr/>
    </dgm:pt>
    <dgm:pt modelId="{E41A6F4E-28C6-1249-9451-CD407E8E3892}" type="pres">
      <dgm:prSet presAssocID="{2AF6A700-BD6D-5F41-9BB9-58BC60EC0957}" presName="levelTx" presStyleLbl="revTx" presStyleIdx="0" presStyleCnt="0">
        <dgm:presLayoutVars>
          <dgm:chMax val="1"/>
          <dgm:bulletEnabled val="1"/>
        </dgm:presLayoutVars>
      </dgm:prSet>
      <dgm:spPr/>
    </dgm:pt>
  </dgm:ptLst>
  <dgm:cxnLst>
    <dgm:cxn modelId="{B25A3435-5657-1A4E-A27C-69A672E76543}" srcId="{33496C67-3D2E-E347-BECB-172A74C2389D}" destId="{CCDBE018-26F7-C94D-A792-5D9DC077B699}" srcOrd="0" destOrd="0" parTransId="{F6A2BD92-36BA-5D4C-A406-BCE0A3186442}" sibTransId="{DF20F3DE-B7AD-D044-9EC2-7E624A4A8360}"/>
    <dgm:cxn modelId="{D2C26858-BB51-AB42-BA2B-F9EF16CF5225}" type="presOf" srcId="{07F56D3B-E48E-1E45-BB5A-79AD70D7CA3F}" destId="{6604D6A4-4874-D244-A869-83A8B38E73F0}" srcOrd="0" destOrd="0" presId="urn:microsoft.com/office/officeart/2005/8/layout/pyramid1"/>
    <dgm:cxn modelId="{ACE03676-ED13-5A46-9B77-2E29685A572D}" srcId="{33496C67-3D2E-E347-BECB-172A74C2389D}" destId="{3C15B6C3-442B-4C4C-869E-406AD2E1BAA5}" srcOrd="2" destOrd="0" parTransId="{367E3310-FAC8-4B47-8CE2-802AF3828FC8}" sibTransId="{BB43DFF7-0CEA-FD46-98FD-E23AEE074560}"/>
    <dgm:cxn modelId="{FB074289-E574-374B-9527-C661E5B3E1A7}" srcId="{33496C67-3D2E-E347-BECB-172A74C2389D}" destId="{07F56D3B-E48E-1E45-BB5A-79AD70D7CA3F}" srcOrd="1" destOrd="0" parTransId="{D7C47EEA-AC4E-3A40-AF7D-4512BB9FDC23}" sibTransId="{FF11B0BE-AFAE-0540-BFE6-30540CCCC146}"/>
    <dgm:cxn modelId="{967EC389-EFB8-EC45-BE28-295CF0952BFA}" type="presOf" srcId="{2AF6A700-BD6D-5F41-9BB9-58BC60EC0957}" destId="{DC92C80D-23AE-E24E-AC39-DA82E8E32ED3}" srcOrd="0" destOrd="0" presId="urn:microsoft.com/office/officeart/2005/8/layout/pyramid1"/>
    <dgm:cxn modelId="{E8D7FEA0-4E0C-E54E-A06C-053C16F53425}" type="presOf" srcId="{CCDBE018-26F7-C94D-A792-5D9DC077B699}" destId="{037B85AA-C78F-AD49-8F55-105F3ED93EE2}" srcOrd="1" destOrd="0" presId="urn:microsoft.com/office/officeart/2005/8/layout/pyramid1"/>
    <dgm:cxn modelId="{D69780B6-6977-1B41-BE39-B17A7CD8137F}" type="presOf" srcId="{33496C67-3D2E-E347-BECB-172A74C2389D}" destId="{97181AA4-509C-8B46-82E4-AB3F26E70CDA}" srcOrd="0" destOrd="0" presId="urn:microsoft.com/office/officeart/2005/8/layout/pyramid1"/>
    <dgm:cxn modelId="{65803CB7-A096-174A-9052-E99BE411C621}" type="presOf" srcId="{3C15B6C3-442B-4C4C-869E-406AD2E1BAA5}" destId="{79B591DB-A162-904A-AC55-C5466F3342C5}" srcOrd="1" destOrd="0" presId="urn:microsoft.com/office/officeart/2005/8/layout/pyramid1"/>
    <dgm:cxn modelId="{9E8C26C3-3C2B-564F-B734-0BCAFD74F7E5}" type="presOf" srcId="{2AF6A700-BD6D-5F41-9BB9-58BC60EC0957}" destId="{E41A6F4E-28C6-1249-9451-CD407E8E3892}" srcOrd="1" destOrd="0" presId="urn:microsoft.com/office/officeart/2005/8/layout/pyramid1"/>
    <dgm:cxn modelId="{CECC85D1-69DD-3B44-8389-927D634A6618}" srcId="{33496C67-3D2E-E347-BECB-172A74C2389D}" destId="{2AF6A700-BD6D-5F41-9BB9-58BC60EC0957}" srcOrd="3" destOrd="0" parTransId="{9319D71E-7664-A440-86B2-83C6AF6EDEC1}" sibTransId="{8F2B0C53-08F5-634D-88D2-4DAF95B617BA}"/>
    <dgm:cxn modelId="{35E154DD-1113-754A-89FE-DBD368B46DA0}" type="presOf" srcId="{CCDBE018-26F7-C94D-A792-5D9DC077B699}" destId="{C877F997-2C38-494C-BB8E-1E56C5FB9500}" srcOrd="0" destOrd="0" presId="urn:microsoft.com/office/officeart/2005/8/layout/pyramid1"/>
    <dgm:cxn modelId="{05139BF0-8F1A-A24B-B0F2-41552E9A72D0}" type="presOf" srcId="{07F56D3B-E48E-1E45-BB5A-79AD70D7CA3F}" destId="{2C4383E0-FB00-594D-8EB2-B5B57B17C082}" srcOrd="1" destOrd="0" presId="urn:microsoft.com/office/officeart/2005/8/layout/pyramid1"/>
    <dgm:cxn modelId="{26DBA0F2-4213-F841-9A4A-90B16B1CCE2C}" type="presOf" srcId="{3C15B6C3-442B-4C4C-869E-406AD2E1BAA5}" destId="{D86F4FE0-155A-9348-B45F-06724975C131}" srcOrd="0" destOrd="0" presId="urn:microsoft.com/office/officeart/2005/8/layout/pyramid1"/>
    <dgm:cxn modelId="{50C2EC52-3B93-824C-B1B5-73C299A3163E}" type="presParOf" srcId="{97181AA4-509C-8B46-82E4-AB3F26E70CDA}" destId="{C1BD05B6-56D0-114F-BA7E-87BE087FC5BF}" srcOrd="0" destOrd="0" presId="urn:microsoft.com/office/officeart/2005/8/layout/pyramid1"/>
    <dgm:cxn modelId="{EA22099B-621C-9A46-94E0-BAF0FFA4E468}" type="presParOf" srcId="{C1BD05B6-56D0-114F-BA7E-87BE087FC5BF}" destId="{C877F997-2C38-494C-BB8E-1E56C5FB9500}" srcOrd="0" destOrd="0" presId="urn:microsoft.com/office/officeart/2005/8/layout/pyramid1"/>
    <dgm:cxn modelId="{D75789F4-F5CE-1946-AC35-4DBC9A69CB24}" type="presParOf" srcId="{C1BD05B6-56D0-114F-BA7E-87BE087FC5BF}" destId="{037B85AA-C78F-AD49-8F55-105F3ED93EE2}" srcOrd="1" destOrd="0" presId="urn:microsoft.com/office/officeart/2005/8/layout/pyramid1"/>
    <dgm:cxn modelId="{BEB6F6C0-8A25-8441-9637-4F2461EAB9F9}" type="presParOf" srcId="{97181AA4-509C-8B46-82E4-AB3F26E70CDA}" destId="{96D98502-E07C-504E-A6B5-295F6AAA8FC0}" srcOrd="1" destOrd="0" presId="urn:microsoft.com/office/officeart/2005/8/layout/pyramid1"/>
    <dgm:cxn modelId="{CBF998E0-12BE-134A-814E-D282B77B7974}" type="presParOf" srcId="{96D98502-E07C-504E-A6B5-295F6AAA8FC0}" destId="{6604D6A4-4874-D244-A869-83A8B38E73F0}" srcOrd="0" destOrd="0" presId="urn:microsoft.com/office/officeart/2005/8/layout/pyramid1"/>
    <dgm:cxn modelId="{53B8EBDB-B43E-E345-B23E-81CD8ED5B365}" type="presParOf" srcId="{96D98502-E07C-504E-A6B5-295F6AAA8FC0}" destId="{2C4383E0-FB00-594D-8EB2-B5B57B17C082}" srcOrd="1" destOrd="0" presId="urn:microsoft.com/office/officeart/2005/8/layout/pyramid1"/>
    <dgm:cxn modelId="{4D4A51DE-11DF-9743-A8B6-482E65F072A5}" type="presParOf" srcId="{97181AA4-509C-8B46-82E4-AB3F26E70CDA}" destId="{6C518214-25BF-B34B-A93B-B7C1777E2350}" srcOrd="2" destOrd="0" presId="urn:microsoft.com/office/officeart/2005/8/layout/pyramid1"/>
    <dgm:cxn modelId="{A8500CBA-6C7F-E145-9C80-1E933AC92E02}" type="presParOf" srcId="{6C518214-25BF-B34B-A93B-B7C1777E2350}" destId="{D86F4FE0-155A-9348-B45F-06724975C131}" srcOrd="0" destOrd="0" presId="urn:microsoft.com/office/officeart/2005/8/layout/pyramid1"/>
    <dgm:cxn modelId="{A0E22979-D078-E045-B35F-27A307443861}" type="presParOf" srcId="{6C518214-25BF-B34B-A93B-B7C1777E2350}" destId="{79B591DB-A162-904A-AC55-C5466F3342C5}" srcOrd="1" destOrd="0" presId="urn:microsoft.com/office/officeart/2005/8/layout/pyramid1"/>
    <dgm:cxn modelId="{3FE2DFB5-633F-4D41-92BE-183D0508C22E}" type="presParOf" srcId="{97181AA4-509C-8B46-82E4-AB3F26E70CDA}" destId="{096DE98D-AC01-4849-9B3B-29BC2879377F}" srcOrd="3" destOrd="0" presId="urn:microsoft.com/office/officeart/2005/8/layout/pyramid1"/>
    <dgm:cxn modelId="{4D6B58F6-C2E7-6748-AF53-EDE90947AAFB}" type="presParOf" srcId="{096DE98D-AC01-4849-9B3B-29BC2879377F}" destId="{DC92C80D-23AE-E24E-AC39-DA82E8E32ED3}" srcOrd="0" destOrd="0" presId="urn:microsoft.com/office/officeart/2005/8/layout/pyramid1"/>
    <dgm:cxn modelId="{2934494E-3B35-814F-97B0-85A16FD3F8F2}" type="presParOf" srcId="{096DE98D-AC01-4849-9B3B-29BC2879377F}" destId="{E41A6F4E-28C6-1249-9451-CD407E8E3892}"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77F997-2C38-494C-BB8E-1E56C5FB9500}">
      <dsp:nvSpPr>
        <dsp:cNvPr id="0" name=""/>
        <dsp:cNvSpPr/>
      </dsp:nvSpPr>
      <dsp:spPr>
        <a:xfrm>
          <a:off x="2396312" y="0"/>
          <a:ext cx="1595475" cy="1021185"/>
        </a:xfrm>
        <a:prstGeom prst="trapezoid">
          <a:avLst>
            <a:gd name="adj" fmla="val 78195"/>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WISDOM</a:t>
          </a:r>
        </a:p>
      </dsp:txBody>
      <dsp:txXfrm>
        <a:off x="2396312" y="0"/>
        <a:ext cx="1595475" cy="1021185"/>
      </dsp:txXfrm>
    </dsp:sp>
    <dsp:sp modelId="{6604D6A4-4874-D244-A869-83A8B38E73F0}">
      <dsp:nvSpPr>
        <dsp:cNvPr id="0" name=""/>
        <dsp:cNvSpPr/>
      </dsp:nvSpPr>
      <dsp:spPr>
        <a:xfrm>
          <a:off x="1597025" y="1021185"/>
          <a:ext cx="3194050" cy="1021185"/>
        </a:xfrm>
        <a:prstGeom prst="trapezoid">
          <a:avLst>
            <a:gd name="adj" fmla="val 78195"/>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1511300">
            <a:lnSpc>
              <a:spcPct val="90000"/>
            </a:lnSpc>
            <a:spcBef>
              <a:spcPct val="0"/>
            </a:spcBef>
            <a:spcAft>
              <a:spcPct val="35000"/>
            </a:spcAft>
            <a:buNone/>
          </a:pPr>
          <a:r>
            <a:rPr lang="en-GB" sz="3400" kern="1200"/>
            <a:t>Knowledge </a:t>
          </a:r>
        </a:p>
      </dsp:txBody>
      <dsp:txXfrm>
        <a:off x="2155983" y="1021185"/>
        <a:ext cx="2076132" cy="1021185"/>
      </dsp:txXfrm>
    </dsp:sp>
    <dsp:sp modelId="{D86F4FE0-155A-9348-B45F-06724975C131}">
      <dsp:nvSpPr>
        <dsp:cNvPr id="0" name=""/>
        <dsp:cNvSpPr/>
      </dsp:nvSpPr>
      <dsp:spPr>
        <a:xfrm>
          <a:off x="798512" y="2042371"/>
          <a:ext cx="4791075" cy="1021185"/>
        </a:xfrm>
        <a:prstGeom prst="trapezoid">
          <a:avLst>
            <a:gd name="adj" fmla="val 78195"/>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1511300">
            <a:lnSpc>
              <a:spcPct val="90000"/>
            </a:lnSpc>
            <a:spcBef>
              <a:spcPct val="0"/>
            </a:spcBef>
            <a:spcAft>
              <a:spcPct val="35000"/>
            </a:spcAft>
            <a:buNone/>
          </a:pPr>
          <a:r>
            <a:rPr lang="en-GB" sz="3400" kern="1200"/>
            <a:t>Information </a:t>
          </a:r>
        </a:p>
      </dsp:txBody>
      <dsp:txXfrm>
        <a:off x="1636950" y="2042371"/>
        <a:ext cx="3114198" cy="1021185"/>
      </dsp:txXfrm>
    </dsp:sp>
    <dsp:sp modelId="{DC92C80D-23AE-E24E-AC39-DA82E8E32ED3}">
      <dsp:nvSpPr>
        <dsp:cNvPr id="0" name=""/>
        <dsp:cNvSpPr/>
      </dsp:nvSpPr>
      <dsp:spPr>
        <a:xfrm>
          <a:off x="0" y="3063557"/>
          <a:ext cx="6388100" cy="1021185"/>
        </a:xfrm>
        <a:prstGeom prst="trapezoid">
          <a:avLst>
            <a:gd name="adj" fmla="val 78195"/>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1511300">
            <a:lnSpc>
              <a:spcPct val="90000"/>
            </a:lnSpc>
            <a:spcBef>
              <a:spcPct val="0"/>
            </a:spcBef>
            <a:spcAft>
              <a:spcPct val="35000"/>
            </a:spcAft>
            <a:buNone/>
          </a:pPr>
          <a:r>
            <a:rPr lang="en-GB" sz="3400" kern="1200"/>
            <a:t>Data</a:t>
          </a:r>
        </a:p>
      </dsp:txBody>
      <dsp:txXfrm>
        <a:off x="1117917" y="3063557"/>
        <a:ext cx="4152265" cy="102118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4-30T20:52:15.743"/>
    </inkml:context>
    <inkml:brush xml:id="br0">
      <inkml:brushProperty name="width" value="0.08571" units="cm"/>
      <inkml:brushProperty name="height" value="0.08571" units="cm"/>
    </inkml:brush>
  </inkml:definitions>
  <inkml:trace contextRef="#ctx0" brushRef="#br0">48 50 8027,'-28'2'0,"9"-6"0,19 3 0,3-7 0,-1 5 0,-1-1 0,3 2 0,-3-2 0,4 3 0,-4-4 0,4 4 0,-2-8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Hal21</b:Tag>
    <b:SourceType>InternetSite</b:SourceType>
    <b:Guid>{C51F509C-D221-6544-A2AB-566591A7757B}</b:Guid>
    <b:Title>Britannica</b:Title>
    <b:Year>2021</b:Year>
    <b:Author>
      <b:Author>
        <b:NameList>
          <b:Person>
            <b:Last>Hall</b:Last>
            <b:First>Mark</b:First>
          </b:Person>
        </b:NameList>
      </b:Author>
    </b:Author>
    <b:InternetSiteTitle>Britannica.com</b:InternetSiteTitle>
    <b:URL>https://www.britannica.com/topic/Amazoncom</b:URL>
    <b:RefOrder>1</b:RefOrder>
  </b:Source>
  <b:Source>
    <b:Tag>Chr21</b:Tag>
    <b:SourceType>InternetSite</b:SourceType>
    <b:Guid>{89B39C9F-11D1-9146-9580-FD9BB93FE056}</b:Guid>
    <b:Author>
      <b:Author>
        <b:NameList>
          <b:Person>
            <b:Last>McFadden</b:Last>
            <b:First>Christopher</b:First>
          </b:Person>
        </b:NameList>
      </b:Author>
    </b:Author>
    <b:Title>Interesting enginering </b:Title>
    <b:URL>https://interestingengineering.com/a-very-brief-history-of-amazon-the-everything-store</b:URL>
    <b:Year>2021</b:Year>
    <b:Month>01</b:Month>
    <b:Day>17</b:Day>
    <b:RefOrder>2</b:RefOrder>
  </b:Source>
  <b:Source>
    <b:Tag>Val21</b:Tag>
    <b:SourceType>InternetSite</b:SourceType>
    <b:Guid>{7EDD06DF-C936-7C4A-A9B9-ECA2B26191F1}</b:Guid>
    <b:Author>
      <b:Author>
        <b:NameList>
          <b:Person>
            <b:Last>Group</b:Last>
            <b:First>Valamis</b:First>
          </b:Person>
        </b:NameList>
      </b:Author>
    </b:Author>
    <b:Title>VALAMIS</b:Title>
    <b:URL>https://www.valamis.com/hub/knowledge-management</b:URL>
    <b:Year>2021</b:Year>
    <b:Month>04</b:Month>
    <b:Day>23</b:Day>
    <b:RefOrder>3</b:RefOrder>
  </b:Source>
  <b:Source>
    <b:Tag>Placeholder1</b:Tag>
    <b:SourceType>InternetSite</b:SourceType>
    <b:Guid>{3E2BA598-45DE-7044-987A-39E5B92243A0}</b:Guid>
    <b:LCID>en-GB</b:LCID>
    <b:RefOrder>12</b:RefOrder>
  </b:Source>
  <b:Source>
    <b:Tag>Placeholder2</b:Tag>
    <b:SourceType>InternetSite</b:SourceType>
    <b:Guid>{C30A1D58-B983-784E-A072-57DC6DF92B05}</b:Guid>
    <b:LCID>en-GB</b:LCID>
    <b:RefOrder>13</b:RefOrder>
  </b:Source>
  <b:Source>
    <b:Tag>Cri21</b:Tag>
    <b:SourceType>InternetSite</b:SourceType>
    <b:Guid>{C91F0191-F017-5E4A-8180-A7C2FE83A86E}</b:Guid>
    <b:Author>
      <b:Author>
        <b:NameList>
          <b:Person>
            <b:Last>McFadden</b:Last>
            <b:First>Cristopher</b:First>
          </b:Person>
        </b:NameList>
      </b:Author>
    </b:Author>
    <b:Title>Interesting Engineering </b:Title>
    <b:URL>https://interestingengineering.com/a-very-brief-history-of-amazon-the-everything-store</b:URL>
    <b:Year>2021</b:Year>
    <b:YearAccessed>2021</b:YearAccessed>
    <b:MonthAccessed>04</b:MonthAccessed>
    <b:DayAccessed>20</b:DayAccessed>
    <b:RefOrder>4</b:RefOrder>
  </b:Source>
  <b:Source>
    <b:Tag>Mar14</b:Tag>
    <b:SourceType>InternetSite</b:SourceType>
    <b:Guid>{AC822812-91E5-6247-A31B-97CDF8807F9F}</b:Guid>
    <b:Author>
      <b:Author>
        <b:NameList>
          <b:Person>
            <b:Last>Rosenberg</b:Last>
            <b:First>Mark</b:First>
          </b:Person>
        </b:NameList>
      </b:Author>
    </b:Author>
    <b:Title>Learning Solutions </b:Title>
    <b:URL>https://learningsolutionsmag.com/articles/1480/the-knowledge-management-genius-of-amazoncom</b:URL>
    <b:Year>2014</b:Year>
    <b:YearAccessed>2021</b:YearAccessed>
    <b:MonthAccessed>04</b:MonthAccessed>
    <b:DayAccessed>24</b:DayAccessed>
    <b:RefOrder>8</b:RefOrder>
  </b:Source>
  <b:Source>
    <b:Tag>Jef20</b:Tag>
    <b:SourceType>InternetSite</b:SourceType>
    <b:Guid>{4DE1BDE5-5461-8E49-8A9F-32B1E2BEDF9A}</b:Guid>
    <b:Author>
      <b:Author>
        <b:NameList>
          <b:Person>
            <b:Last>Cole</b:Last>
            <b:First>Jeffrey</b:First>
          </b:Person>
        </b:NameList>
      </b:Author>
    </b:Author>
    <b:Title>Digital future </b:Title>
    <b:URL>https://www.digitalcenter.org/columns/technology-growth-amazon/</b:URL>
    <b:Year>2020</b:Year>
    <b:YearAccessed>2021</b:YearAccessed>
    <b:MonthAccessed>04</b:MonthAccessed>
    <b:DayAccessed>25</b:DayAccessed>
    <b:RefOrder>5</b:RefOrder>
  </b:Source>
  <b:Source>
    <b:Tag>Haj18</b:Tag>
    <b:SourceType>ElectronicSource</b:SourceType>
    <b:Guid>{C4AEA649-BF92-4C41-B0DC-27B3ECF64DF7}</b:Guid>
    <b:Author>
      <b:Author>
        <b:NameList>
          <b:Person>
            <b:Last>Hajirc</b:Last>
            <b:First>Emil</b:First>
          </b:Person>
        </b:NameList>
      </b:Author>
    </b:Author>
    <b:Title>Knowledge management </b:Title>
    <b:Year>2018</b:Year>
    <b:Publisher>Emil Hajirc </b:Publisher>
    <b:RefOrder>6</b:RefOrder>
  </b:Source>
  <b:Source>
    <b:Tag>Rac21</b:Tag>
    <b:SourceType>InternetSite</b:SourceType>
    <b:Guid>{897F8F8C-031D-CD45-9D3B-A4DC53EFB464}</b:Guid>
    <b:Author>
      <b:Author>
        <b:NameList>
          <b:Person>
            <b:Last>Alexander</b:Last>
            <b:First>Rachel</b:First>
          </b:Person>
        </b:NameList>
      </b:Author>
    </b:Author>
    <b:Title>Bloomfire </b:Title>
    <b:Year>2021</b:Year>
    <b:URL>https://bloomfire.com/blog/implicit-tacit-explicit-knowledge/</b:URL>
    <b:YearAccessed>2021</b:YearAccessed>
    <b:MonthAccessed>04</b:MonthAccessed>
    <b:DayAccessed>26</b:DayAccessed>
    <b:RefOrder>7</b:RefOrder>
  </b:Source>
  <b:Source>
    <b:Tag>Ama21</b:Tag>
    <b:SourceType>Report</b:SourceType>
    <b:Guid>{B52C4582-69A6-EA4E-8A53-86763EF3874B}</b:Guid>
    <b:Title>Proxy Statement </b:Title>
    <b:Year>2021</b:Year>
    <b:City>USA</b:City>
    <b:Publisher>Amazon </b:Publisher>
    <b:Author>
      <b:Author>
        <b:NameList>
          <b:Person>
            <b:Last>Amazon</b:Last>
          </b:Person>
        </b:NameList>
      </b:Author>
    </b:Author>
    <b:RefOrder>9</b:RefOrder>
  </b:Source>
  <b:Source>
    <b:Tag>Pos20</b:Tag>
    <b:SourceType>InternetSite</b:SourceType>
    <b:Guid>{950082EC-1281-FB4B-89D9-BA7E77A07404}</b:Guid>
    <b:Author>
      <b:Author>
        <b:NameList>
          <b:Person>
            <b:Last>Posts</b:Last>
            <b:First>Guest</b:First>
          </b:Person>
        </b:NameList>
      </b:Author>
    </b:Author>
    <b:Title>Feedback Whiz</b:Title>
    <b:Year>2020</b:Year>
    <b:URL>https://www.feedbackwhiz.com/blog/using-processes-sops-to-scale-your-business/</b:URL>
    <b:YearAccessed>2021</b:YearAccessed>
    <b:MonthAccessed>04</b:MonthAccessed>
    <b:DayAccessed>25</b:DayAccessed>
    <b:RefOrder>10</b:RefOrder>
  </b:Source>
  <b:Source>
    <b:Tag>Man20</b:Tag>
    <b:SourceType>InternetSite</b:SourceType>
    <b:Guid>{F585A9A0-946A-2245-A164-5FF74C22D30C}</b:Guid>
    <b:Title>Management study guide</b:Title>
    <b:URL>https://www.managementstudyguide.com/how-amazon-can-improve-its-strategy.htm</b:URL>
    <b:Year>2020</b:Year>
    <b:YearAccessed>2021</b:YearAccessed>
    <b:MonthAccessed>04</b:MonthAccessed>
    <b:DayAccessed>25</b:DayAccessed>
    <b:RefOrder>11</b:RefOrder>
  </b:Source>
</b:Sources>
</file>

<file path=customXml/itemProps1.xml><?xml version="1.0" encoding="utf-8"?>
<ds:datastoreItem xmlns:ds="http://schemas.openxmlformats.org/officeDocument/2006/customXml" ds:itemID="{3C9AB735-84C2-6846-80B8-BB81F1FA2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4678</Words>
  <Characters>26669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Rotari (1909888)</dc:creator>
  <cp:keywords/>
  <dc:description/>
  <cp:lastModifiedBy>Cristian Rotari (1909888)</cp:lastModifiedBy>
  <cp:revision>2</cp:revision>
  <dcterms:created xsi:type="dcterms:W3CDTF">2021-04-30T22:33:00Z</dcterms:created>
  <dcterms:modified xsi:type="dcterms:W3CDTF">2021-04-30T22:33:00Z</dcterms:modified>
</cp:coreProperties>
</file>