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736212" w14:textId="0936524C" w:rsidR="00665156" w:rsidRPr="00665156" w:rsidRDefault="00665156" w:rsidP="0097420B">
      <w:pPr>
        <w:spacing w:line="276" w:lineRule="auto"/>
        <w:jc w:val="center"/>
        <w:rPr>
          <w:rFonts w:ascii="Arial" w:hAnsi="Arial" w:cs="Arial"/>
          <w:b/>
          <w:bCs/>
          <w:szCs w:val="24"/>
          <w:shd w:val="clear" w:color="auto" w:fill="FFFFFF"/>
        </w:rPr>
      </w:pPr>
      <w:r w:rsidRPr="00665156">
        <w:rPr>
          <w:rFonts w:ascii="Arial" w:hAnsi="Arial" w:cs="Arial"/>
          <w:noProof/>
          <w:szCs w:val="24"/>
        </w:rPr>
        <w:drawing>
          <wp:inline distT="0" distB="0" distL="0" distR="0" wp14:anchorId="03FFDB05" wp14:editId="09820525">
            <wp:extent cx="5689600" cy="1778000"/>
            <wp:effectExtent l="0" t="0" r="6350" b="0"/>
            <wp:docPr id="559407229" name="Picture 1"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 V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89600" cy="1778000"/>
                    </a:xfrm>
                    <a:prstGeom prst="rect">
                      <a:avLst/>
                    </a:prstGeom>
                    <a:noFill/>
                    <a:ln>
                      <a:noFill/>
                    </a:ln>
                  </pic:spPr>
                </pic:pic>
              </a:graphicData>
            </a:graphic>
          </wp:inline>
        </w:drawing>
      </w:r>
    </w:p>
    <w:p w14:paraId="24585372" w14:textId="77777777" w:rsidR="00665156" w:rsidRPr="00665156" w:rsidRDefault="00665156" w:rsidP="0097420B">
      <w:pPr>
        <w:spacing w:line="276" w:lineRule="auto"/>
        <w:jc w:val="center"/>
        <w:rPr>
          <w:rFonts w:ascii="Arial" w:hAnsi="Arial" w:cs="Arial"/>
          <w:b/>
          <w:bCs/>
          <w:szCs w:val="24"/>
          <w:shd w:val="clear" w:color="auto" w:fill="FFFFFF"/>
        </w:rPr>
      </w:pPr>
    </w:p>
    <w:p w14:paraId="0B9A765C" w14:textId="525602F1" w:rsidR="0097420B" w:rsidRPr="00665156" w:rsidRDefault="0097420B" w:rsidP="0097420B">
      <w:pPr>
        <w:spacing w:line="276" w:lineRule="auto"/>
        <w:jc w:val="center"/>
        <w:rPr>
          <w:rFonts w:ascii="Arial" w:hAnsi="Arial" w:cs="Arial"/>
          <w:b/>
          <w:bCs/>
          <w:sz w:val="32"/>
          <w:szCs w:val="32"/>
          <w:shd w:val="clear" w:color="auto" w:fill="FFFFFF"/>
        </w:rPr>
      </w:pPr>
      <w:r w:rsidRPr="00665156">
        <w:rPr>
          <w:rFonts w:ascii="Arial" w:hAnsi="Arial" w:cs="Arial"/>
          <w:b/>
          <w:bCs/>
          <w:sz w:val="32"/>
          <w:szCs w:val="32"/>
          <w:shd w:val="clear" w:color="auto" w:fill="FFFFFF"/>
        </w:rPr>
        <w:t xml:space="preserve">Strategic management and </w:t>
      </w:r>
      <w:r w:rsidR="00665156" w:rsidRPr="00665156">
        <w:rPr>
          <w:rFonts w:ascii="Arial" w:hAnsi="Arial" w:cs="Arial"/>
          <w:b/>
          <w:bCs/>
          <w:sz w:val="32"/>
          <w:szCs w:val="32"/>
          <w:shd w:val="clear" w:color="auto" w:fill="FFFFFF"/>
        </w:rPr>
        <w:t>Sustainability</w:t>
      </w:r>
    </w:p>
    <w:p w14:paraId="7ECAFE9D" w14:textId="6B735FE2" w:rsidR="00665156" w:rsidRPr="00665156" w:rsidRDefault="00665156" w:rsidP="0097420B">
      <w:pPr>
        <w:spacing w:line="276" w:lineRule="auto"/>
        <w:jc w:val="center"/>
        <w:rPr>
          <w:rFonts w:ascii="Arial" w:hAnsi="Arial" w:cs="Arial"/>
          <w:b/>
          <w:bCs/>
          <w:sz w:val="32"/>
          <w:szCs w:val="32"/>
          <w:shd w:val="clear" w:color="auto" w:fill="FFFFFF"/>
        </w:rPr>
      </w:pPr>
      <w:r w:rsidRPr="00665156">
        <w:rPr>
          <w:rFonts w:ascii="Arial" w:hAnsi="Arial" w:cs="Arial"/>
          <w:b/>
          <w:bCs/>
          <w:sz w:val="32"/>
          <w:szCs w:val="32"/>
          <w:shd w:val="clear" w:color="auto" w:fill="FFFFFF"/>
        </w:rPr>
        <w:t>LCBB6004</w:t>
      </w:r>
    </w:p>
    <w:p w14:paraId="581CE980" w14:textId="77777777" w:rsidR="00665156" w:rsidRPr="00665156" w:rsidRDefault="00665156" w:rsidP="0097420B">
      <w:pPr>
        <w:spacing w:line="276" w:lineRule="auto"/>
        <w:jc w:val="center"/>
        <w:rPr>
          <w:rFonts w:ascii="Arial" w:hAnsi="Arial" w:cs="Arial"/>
          <w:b/>
          <w:bCs/>
          <w:szCs w:val="24"/>
          <w:shd w:val="clear" w:color="auto" w:fill="FFFFFF"/>
        </w:rPr>
      </w:pPr>
    </w:p>
    <w:p w14:paraId="0F23F91C" w14:textId="67561E51" w:rsidR="00665156" w:rsidRDefault="00665156" w:rsidP="00665156">
      <w:pPr>
        <w:spacing w:line="276" w:lineRule="auto"/>
        <w:rPr>
          <w:rFonts w:ascii="Arial" w:hAnsi="Arial" w:cs="Arial"/>
          <w:b/>
          <w:bCs/>
          <w:sz w:val="28"/>
          <w:szCs w:val="28"/>
          <w:shd w:val="clear" w:color="auto" w:fill="FFFFFF"/>
        </w:rPr>
      </w:pPr>
      <w:r>
        <w:rPr>
          <w:rFonts w:ascii="Arial" w:hAnsi="Arial" w:cs="Arial"/>
          <w:b/>
          <w:bCs/>
          <w:szCs w:val="24"/>
          <w:shd w:val="clear" w:color="auto" w:fill="FFFFFF"/>
        </w:rPr>
        <w:t xml:space="preserve">                                </w:t>
      </w:r>
      <w:r w:rsidRPr="00665156">
        <w:rPr>
          <w:rFonts w:ascii="Arial" w:hAnsi="Arial" w:cs="Arial"/>
          <w:b/>
          <w:bCs/>
          <w:sz w:val="28"/>
          <w:szCs w:val="28"/>
          <w:shd w:val="clear" w:color="auto" w:fill="FFFFFF"/>
        </w:rPr>
        <w:t>Component 1 Coursework: Written Report</w:t>
      </w:r>
    </w:p>
    <w:p w14:paraId="46702058" w14:textId="77777777" w:rsidR="00665156" w:rsidRDefault="00665156" w:rsidP="00665156">
      <w:pPr>
        <w:spacing w:line="276" w:lineRule="auto"/>
        <w:rPr>
          <w:rFonts w:ascii="Arial" w:hAnsi="Arial" w:cs="Arial"/>
          <w:b/>
          <w:bCs/>
          <w:sz w:val="28"/>
          <w:szCs w:val="28"/>
          <w:shd w:val="clear" w:color="auto" w:fill="FFFFFF"/>
        </w:rPr>
      </w:pPr>
    </w:p>
    <w:p w14:paraId="446CD538" w14:textId="77777777" w:rsidR="00665156" w:rsidRDefault="00665156" w:rsidP="00665156">
      <w:pPr>
        <w:spacing w:line="276" w:lineRule="auto"/>
        <w:rPr>
          <w:rFonts w:ascii="Arial" w:hAnsi="Arial" w:cs="Arial"/>
          <w:b/>
          <w:bCs/>
          <w:sz w:val="28"/>
          <w:szCs w:val="28"/>
          <w:shd w:val="clear" w:color="auto" w:fill="FFFFFF"/>
        </w:rPr>
      </w:pPr>
    </w:p>
    <w:p w14:paraId="16F2DCE7" w14:textId="77777777" w:rsidR="00665156" w:rsidRDefault="00665156" w:rsidP="00665156">
      <w:pPr>
        <w:spacing w:line="276" w:lineRule="auto"/>
        <w:rPr>
          <w:rFonts w:ascii="Arial" w:hAnsi="Arial" w:cs="Arial"/>
          <w:b/>
          <w:bCs/>
          <w:sz w:val="28"/>
          <w:szCs w:val="28"/>
          <w:shd w:val="clear" w:color="auto" w:fill="FFFFFF"/>
        </w:rPr>
      </w:pPr>
    </w:p>
    <w:p w14:paraId="7A04F3FA" w14:textId="77777777" w:rsidR="00665156" w:rsidRDefault="00665156" w:rsidP="00665156">
      <w:pPr>
        <w:spacing w:line="276" w:lineRule="auto"/>
        <w:rPr>
          <w:rFonts w:ascii="Arial" w:hAnsi="Arial" w:cs="Arial"/>
          <w:b/>
          <w:bCs/>
          <w:sz w:val="28"/>
          <w:szCs w:val="28"/>
          <w:shd w:val="clear" w:color="auto" w:fill="FFFFFF"/>
        </w:rPr>
      </w:pPr>
    </w:p>
    <w:p w14:paraId="3A235746" w14:textId="77777777" w:rsidR="00665156" w:rsidRDefault="00665156" w:rsidP="00665156">
      <w:pPr>
        <w:spacing w:line="276" w:lineRule="auto"/>
        <w:rPr>
          <w:rFonts w:ascii="Arial" w:hAnsi="Arial" w:cs="Arial"/>
          <w:b/>
          <w:bCs/>
          <w:sz w:val="28"/>
          <w:szCs w:val="28"/>
          <w:shd w:val="clear" w:color="auto" w:fill="FFFFFF"/>
        </w:rPr>
      </w:pPr>
    </w:p>
    <w:p w14:paraId="10C0A3DE" w14:textId="77777777" w:rsidR="00665156" w:rsidRDefault="00665156" w:rsidP="00665156">
      <w:pPr>
        <w:spacing w:line="276" w:lineRule="auto"/>
        <w:rPr>
          <w:rFonts w:ascii="Arial" w:hAnsi="Arial" w:cs="Arial"/>
          <w:b/>
          <w:bCs/>
          <w:sz w:val="28"/>
          <w:szCs w:val="28"/>
          <w:shd w:val="clear" w:color="auto" w:fill="FFFFFF"/>
        </w:rPr>
      </w:pPr>
    </w:p>
    <w:p w14:paraId="4DD4C623" w14:textId="77777777" w:rsidR="00665156" w:rsidRDefault="00665156" w:rsidP="00665156">
      <w:pPr>
        <w:spacing w:line="276" w:lineRule="auto"/>
        <w:rPr>
          <w:rFonts w:ascii="Arial" w:hAnsi="Arial" w:cs="Arial"/>
          <w:b/>
          <w:bCs/>
          <w:sz w:val="28"/>
          <w:szCs w:val="28"/>
          <w:shd w:val="clear" w:color="auto" w:fill="FFFFFF"/>
        </w:rPr>
      </w:pPr>
    </w:p>
    <w:p w14:paraId="0C544955" w14:textId="77777777" w:rsidR="00665156" w:rsidRDefault="00665156" w:rsidP="00665156">
      <w:pPr>
        <w:spacing w:line="276" w:lineRule="auto"/>
        <w:rPr>
          <w:rFonts w:ascii="Arial" w:hAnsi="Arial" w:cs="Arial"/>
          <w:b/>
          <w:bCs/>
          <w:sz w:val="28"/>
          <w:szCs w:val="28"/>
          <w:shd w:val="clear" w:color="auto" w:fill="FFFFFF"/>
        </w:rPr>
      </w:pPr>
    </w:p>
    <w:p w14:paraId="176108E0" w14:textId="77777777" w:rsidR="00665156" w:rsidRPr="00665156" w:rsidRDefault="00665156" w:rsidP="00665156">
      <w:pPr>
        <w:spacing w:line="276" w:lineRule="auto"/>
        <w:rPr>
          <w:rFonts w:ascii="Arial" w:hAnsi="Arial" w:cs="Arial"/>
          <w:b/>
          <w:bCs/>
          <w:szCs w:val="24"/>
          <w:shd w:val="clear" w:color="auto" w:fill="FFFFFF"/>
        </w:rPr>
      </w:pPr>
    </w:p>
    <w:p w14:paraId="4BF2C28A" w14:textId="77777777" w:rsidR="00665156" w:rsidRPr="002442AE" w:rsidRDefault="00665156" w:rsidP="00665156">
      <w:pPr>
        <w:spacing w:before="240" w:after="240"/>
        <w:rPr>
          <w:rFonts w:ascii="Arial" w:hAnsi="Arial" w:cs="Arial"/>
          <w:b/>
          <w:bCs/>
          <w:sz w:val="28"/>
          <w:szCs w:val="28"/>
        </w:rPr>
      </w:pPr>
      <w:r w:rsidRPr="002442AE">
        <w:rPr>
          <w:rFonts w:ascii="Arial" w:hAnsi="Arial" w:cs="Arial"/>
          <w:b/>
          <w:bCs/>
          <w:sz w:val="28"/>
          <w:szCs w:val="28"/>
        </w:rPr>
        <w:t>Student_ Name: Dan Joita</w:t>
      </w:r>
    </w:p>
    <w:p w14:paraId="3FBB695C" w14:textId="0D3D9E78" w:rsidR="0097420B" w:rsidRPr="002442AE" w:rsidRDefault="00665156" w:rsidP="00665156">
      <w:pPr>
        <w:spacing w:before="240" w:after="240"/>
        <w:rPr>
          <w:rFonts w:ascii="Arial" w:hAnsi="Arial" w:cs="Arial"/>
          <w:b/>
          <w:bCs/>
          <w:sz w:val="28"/>
          <w:szCs w:val="28"/>
        </w:rPr>
      </w:pPr>
      <w:r w:rsidRPr="002442AE">
        <w:rPr>
          <w:rFonts w:ascii="Arial" w:hAnsi="Arial" w:cs="Arial"/>
          <w:b/>
          <w:bCs/>
          <w:sz w:val="28"/>
          <w:szCs w:val="28"/>
        </w:rPr>
        <w:t>Student_ID:2124449</w:t>
      </w:r>
      <w:r w:rsidRPr="002442AE">
        <w:rPr>
          <w:rFonts w:ascii="Arial" w:hAnsi="Arial" w:cs="Arial"/>
          <w:b/>
          <w:bCs/>
          <w:sz w:val="28"/>
          <w:szCs w:val="28"/>
        </w:rPr>
        <w:br/>
      </w:r>
    </w:p>
    <w:sdt>
      <w:sdtPr>
        <w:rPr>
          <w:rFonts w:ascii="Arial" w:eastAsiaTheme="minorHAnsi" w:hAnsi="Arial" w:cs="Arial"/>
          <w:b w:val="0"/>
          <w:bCs w:val="0"/>
          <w:color w:val="auto"/>
          <w:sz w:val="24"/>
          <w:szCs w:val="24"/>
          <w:lang w:val="en-GB"/>
        </w:rPr>
        <w:id w:val="1940876625"/>
        <w:docPartObj>
          <w:docPartGallery w:val="Table of Contents"/>
          <w:docPartUnique/>
        </w:docPartObj>
      </w:sdtPr>
      <w:sdtEndPr>
        <w:rPr>
          <w:noProof/>
        </w:rPr>
      </w:sdtEndPr>
      <w:sdtContent>
        <w:p w14:paraId="13C5C245" w14:textId="77777777" w:rsidR="0097420B" w:rsidRPr="00665156" w:rsidRDefault="0097420B" w:rsidP="0097420B">
          <w:pPr>
            <w:pStyle w:val="TOCHeading"/>
            <w:jc w:val="center"/>
            <w:rPr>
              <w:rFonts w:ascii="Arial" w:hAnsi="Arial" w:cs="Arial"/>
              <w:color w:val="auto"/>
              <w:sz w:val="24"/>
              <w:szCs w:val="24"/>
            </w:rPr>
          </w:pPr>
          <w:r w:rsidRPr="00665156">
            <w:rPr>
              <w:rFonts w:ascii="Arial" w:hAnsi="Arial" w:cs="Arial"/>
              <w:color w:val="auto"/>
              <w:sz w:val="24"/>
              <w:szCs w:val="24"/>
            </w:rPr>
            <w:t>Table of Contents</w:t>
          </w:r>
        </w:p>
        <w:p w14:paraId="24BA8E5C" w14:textId="3E6449BB" w:rsidR="0097420B" w:rsidRPr="00665156" w:rsidRDefault="0097420B" w:rsidP="0097420B">
          <w:pPr>
            <w:pStyle w:val="TOC1"/>
            <w:tabs>
              <w:tab w:val="right" w:leader="dot" w:pos="9350"/>
            </w:tabs>
            <w:rPr>
              <w:rFonts w:ascii="Arial" w:eastAsiaTheme="minorEastAsia" w:hAnsi="Arial" w:cs="Arial"/>
              <w:noProof/>
              <w:szCs w:val="24"/>
              <w:lang w:val="en-US"/>
            </w:rPr>
          </w:pPr>
          <w:r w:rsidRPr="00665156">
            <w:rPr>
              <w:rFonts w:ascii="Arial" w:hAnsi="Arial" w:cs="Arial"/>
              <w:szCs w:val="24"/>
            </w:rPr>
            <w:fldChar w:fldCharType="begin"/>
          </w:r>
          <w:r w:rsidRPr="00665156">
            <w:rPr>
              <w:rFonts w:ascii="Arial" w:hAnsi="Arial" w:cs="Arial"/>
              <w:szCs w:val="24"/>
            </w:rPr>
            <w:instrText xml:space="preserve"> TOC \o "1-3" \h \z \u </w:instrText>
          </w:r>
          <w:r w:rsidRPr="00665156">
            <w:rPr>
              <w:rFonts w:ascii="Arial" w:hAnsi="Arial" w:cs="Arial"/>
              <w:szCs w:val="24"/>
            </w:rPr>
            <w:fldChar w:fldCharType="separate"/>
          </w:r>
          <w:hyperlink w:anchor="_Toc173768984" w:history="1">
            <w:r w:rsidRPr="00665156">
              <w:rPr>
                <w:rStyle w:val="Hyperlink"/>
                <w:rFonts w:ascii="Arial" w:hAnsi="Arial" w:cs="Arial"/>
                <w:noProof/>
                <w:szCs w:val="24"/>
                <w:shd w:val="clear" w:color="auto" w:fill="FFFFFF"/>
              </w:rPr>
              <w:t>INTRODUCTION</w:t>
            </w:r>
            <w:r w:rsidRPr="00665156">
              <w:rPr>
                <w:rFonts w:ascii="Arial" w:hAnsi="Arial" w:cs="Arial"/>
                <w:noProof/>
                <w:webHidden/>
                <w:szCs w:val="24"/>
              </w:rPr>
              <w:tab/>
            </w:r>
            <w:r w:rsidRPr="00665156">
              <w:rPr>
                <w:rFonts w:ascii="Arial" w:hAnsi="Arial" w:cs="Arial"/>
                <w:noProof/>
                <w:webHidden/>
                <w:szCs w:val="24"/>
              </w:rPr>
              <w:fldChar w:fldCharType="begin"/>
            </w:r>
            <w:r w:rsidRPr="00665156">
              <w:rPr>
                <w:rFonts w:ascii="Arial" w:hAnsi="Arial" w:cs="Arial"/>
                <w:noProof/>
                <w:webHidden/>
                <w:szCs w:val="24"/>
              </w:rPr>
              <w:instrText xml:space="preserve"> PAGEREF _Toc173768984 \h </w:instrText>
            </w:r>
            <w:r w:rsidRPr="00665156">
              <w:rPr>
                <w:rFonts w:ascii="Arial" w:hAnsi="Arial" w:cs="Arial"/>
                <w:noProof/>
                <w:webHidden/>
                <w:szCs w:val="24"/>
              </w:rPr>
            </w:r>
            <w:r w:rsidRPr="00665156">
              <w:rPr>
                <w:rFonts w:ascii="Arial" w:hAnsi="Arial" w:cs="Arial"/>
                <w:noProof/>
                <w:webHidden/>
                <w:szCs w:val="24"/>
              </w:rPr>
              <w:fldChar w:fldCharType="separate"/>
            </w:r>
            <w:r w:rsidR="00043D83">
              <w:rPr>
                <w:rFonts w:ascii="Arial" w:hAnsi="Arial" w:cs="Arial"/>
                <w:noProof/>
                <w:webHidden/>
                <w:szCs w:val="24"/>
              </w:rPr>
              <w:t>3</w:t>
            </w:r>
            <w:r w:rsidRPr="00665156">
              <w:rPr>
                <w:rFonts w:ascii="Arial" w:hAnsi="Arial" w:cs="Arial"/>
                <w:noProof/>
                <w:webHidden/>
                <w:szCs w:val="24"/>
              </w:rPr>
              <w:fldChar w:fldCharType="end"/>
            </w:r>
          </w:hyperlink>
        </w:p>
        <w:p w14:paraId="23F4293A" w14:textId="62EC4A61" w:rsidR="0097420B" w:rsidRPr="00665156" w:rsidRDefault="00043D83" w:rsidP="0097420B">
          <w:pPr>
            <w:pStyle w:val="TOC1"/>
            <w:tabs>
              <w:tab w:val="right" w:leader="dot" w:pos="9350"/>
            </w:tabs>
            <w:rPr>
              <w:rFonts w:ascii="Arial" w:eastAsiaTheme="minorEastAsia" w:hAnsi="Arial" w:cs="Arial"/>
              <w:noProof/>
              <w:szCs w:val="24"/>
              <w:lang w:val="en-US"/>
            </w:rPr>
          </w:pPr>
          <w:hyperlink w:anchor="_Toc173768985" w:history="1">
            <w:r w:rsidR="0097420B" w:rsidRPr="00665156">
              <w:rPr>
                <w:rStyle w:val="Hyperlink"/>
                <w:rFonts w:ascii="Arial" w:hAnsi="Arial" w:cs="Arial"/>
                <w:noProof/>
                <w:szCs w:val="24"/>
              </w:rPr>
              <w:t>MAIN BODY</w:t>
            </w:r>
            <w:r w:rsidR="0097420B" w:rsidRPr="00665156">
              <w:rPr>
                <w:rFonts w:ascii="Arial" w:hAnsi="Arial" w:cs="Arial"/>
                <w:noProof/>
                <w:webHidden/>
                <w:szCs w:val="24"/>
              </w:rPr>
              <w:tab/>
            </w:r>
            <w:r w:rsidR="0097420B" w:rsidRPr="00665156">
              <w:rPr>
                <w:rFonts w:ascii="Arial" w:hAnsi="Arial" w:cs="Arial"/>
                <w:noProof/>
                <w:webHidden/>
                <w:szCs w:val="24"/>
              </w:rPr>
              <w:fldChar w:fldCharType="begin"/>
            </w:r>
            <w:r w:rsidR="0097420B" w:rsidRPr="00665156">
              <w:rPr>
                <w:rFonts w:ascii="Arial" w:hAnsi="Arial" w:cs="Arial"/>
                <w:noProof/>
                <w:webHidden/>
                <w:szCs w:val="24"/>
              </w:rPr>
              <w:instrText xml:space="preserve"> PAGEREF _Toc173768985 \h </w:instrText>
            </w:r>
            <w:r w:rsidR="0097420B" w:rsidRPr="00665156">
              <w:rPr>
                <w:rFonts w:ascii="Arial" w:hAnsi="Arial" w:cs="Arial"/>
                <w:noProof/>
                <w:webHidden/>
                <w:szCs w:val="24"/>
              </w:rPr>
            </w:r>
            <w:r w:rsidR="0097420B" w:rsidRPr="00665156">
              <w:rPr>
                <w:rFonts w:ascii="Arial" w:hAnsi="Arial" w:cs="Arial"/>
                <w:noProof/>
                <w:webHidden/>
                <w:szCs w:val="24"/>
              </w:rPr>
              <w:fldChar w:fldCharType="separate"/>
            </w:r>
            <w:r>
              <w:rPr>
                <w:rFonts w:ascii="Arial" w:hAnsi="Arial" w:cs="Arial"/>
                <w:noProof/>
                <w:webHidden/>
                <w:szCs w:val="24"/>
              </w:rPr>
              <w:t>3</w:t>
            </w:r>
            <w:r w:rsidR="0097420B" w:rsidRPr="00665156">
              <w:rPr>
                <w:rFonts w:ascii="Arial" w:hAnsi="Arial" w:cs="Arial"/>
                <w:noProof/>
                <w:webHidden/>
                <w:szCs w:val="24"/>
              </w:rPr>
              <w:fldChar w:fldCharType="end"/>
            </w:r>
          </w:hyperlink>
        </w:p>
        <w:p w14:paraId="68DE6CAF" w14:textId="27EDDFF6" w:rsidR="0097420B" w:rsidRPr="00665156" w:rsidRDefault="00043D83" w:rsidP="0097420B">
          <w:pPr>
            <w:pStyle w:val="TOC2"/>
            <w:tabs>
              <w:tab w:val="right" w:leader="dot" w:pos="9350"/>
            </w:tabs>
            <w:rPr>
              <w:rFonts w:ascii="Arial" w:eastAsiaTheme="minorEastAsia" w:hAnsi="Arial" w:cs="Arial"/>
              <w:noProof/>
              <w:szCs w:val="24"/>
              <w:lang w:val="en-US"/>
            </w:rPr>
          </w:pPr>
          <w:hyperlink w:anchor="_Toc173768986" w:history="1">
            <w:r w:rsidR="0097420B" w:rsidRPr="00665156">
              <w:rPr>
                <w:rStyle w:val="Hyperlink"/>
                <w:rFonts w:ascii="Arial" w:hAnsi="Arial" w:cs="Arial"/>
                <w:noProof/>
                <w:szCs w:val="24"/>
              </w:rPr>
              <w:t>Key business strategy and business framework to pursue these strategies</w:t>
            </w:r>
            <w:r w:rsidR="0097420B" w:rsidRPr="00665156">
              <w:rPr>
                <w:rFonts w:ascii="Arial" w:hAnsi="Arial" w:cs="Arial"/>
                <w:noProof/>
                <w:webHidden/>
                <w:szCs w:val="24"/>
              </w:rPr>
              <w:tab/>
            </w:r>
            <w:r w:rsidR="0097420B" w:rsidRPr="00665156">
              <w:rPr>
                <w:rFonts w:ascii="Arial" w:hAnsi="Arial" w:cs="Arial"/>
                <w:noProof/>
                <w:webHidden/>
                <w:szCs w:val="24"/>
              </w:rPr>
              <w:fldChar w:fldCharType="begin"/>
            </w:r>
            <w:r w:rsidR="0097420B" w:rsidRPr="00665156">
              <w:rPr>
                <w:rFonts w:ascii="Arial" w:hAnsi="Arial" w:cs="Arial"/>
                <w:noProof/>
                <w:webHidden/>
                <w:szCs w:val="24"/>
              </w:rPr>
              <w:instrText xml:space="preserve"> PAGEREF _Toc173768986 \h </w:instrText>
            </w:r>
            <w:r w:rsidR="0097420B" w:rsidRPr="00665156">
              <w:rPr>
                <w:rFonts w:ascii="Arial" w:hAnsi="Arial" w:cs="Arial"/>
                <w:noProof/>
                <w:webHidden/>
                <w:szCs w:val="24"/>
              </w:rPr>
            </w:r>
            <w:r w:rsidR="0097420B" w:rsidRPr="00665156">
              <w:rPr>
                <w:rFonts w:ascii="Arial" w:hAnsi="Arial" w:cs="Arial"/>
                <w:noProof/>
                <w:webHidden/>
                <w:szCs w:val="24"/>
              </w:rPr>
              <w:fldChar w:fldCharType="separate"/>
            </w:r>
            <w:r>
              <w:rPr>
                <w:rFonts w:ascii="Arial" w:hAnsi="Arial" w:cs="Arial"/>
                <w:noProof/>
                <w:webHidden/>
                <w:szCs w:val="24"/>
              </w:rPr>
              <w:t>3</w:t>
            </w:r>
            <w:r w:rsidR="0097420B" w:rsidRPr="00665156">
              <w:rPr>
                <w:rFonts w:ascii="Arial" w:hAnsi="Arial" w:cs="Arial"/>
                <w:noProof/>
                <w:webHidden/>
                <w:szCs w:val="24"/>
              </w:rPr>
              <w:fldChar w:fldCharType="end"/>
            </w:r>
          </w:hyperlink>
        </w:p>
        <w:p w14:paraId="37FC74E1" w14:textId="163E2B06" w:rsidR="0097420B" w:rsidRPr="00665156" w:rsidRDefault="00043D83" w:rsidP="0097420B">
          <w:pPr>
            <w:pStyle w:val="TOC2"/>
            <w:tabs>
              <w:tab w:val="right" w:leader="dot" w:pos="9350"/>
            </w:tabs>
            <w:rPr>
              <w:rFonts w:ascii="Arial" w:eastAsiaTheme="minorEastAsia" w:hAnsi="Arial" w:cs="Arial"/>
              <w:noProof/>
              <w:szCs w:val="24"/>
              <w:lang w:val="en-US"/>
            </w:rPr>
          </w:pPr>
          <w:hyperlink w:anchor="_Toc173768987" w:history="1">
            <w:r w:rsidR="0097420B" w:rsidRPr="00665156">
              <w:rPr>
                <w:rStyle w:val="Hyperlink"/>
                <w:rFonts w:ascii="Arial" w:hAnsi="Arial" w:cs="Arial"/>
                <w:noProof/>
                <w:szCs w:val="24"/>
              </w:rPr>
              <w:t>Resources and capabilities of HSBC holding</w:t>
            </w:r>
            <w:r w:rsidR="0097420B" w:rsidRPr="00665156">
              <w:rPr>
                <w:rFonts w:ascii="Arial" w:hAnsi="Arial" w:cs="Arial"/>
                <w:noProof/>
                <w:webHidden/>
                <w:szCs w:val="24"/>
              </w:rPr>
              <w:tab/>
            </w:r>
            <w:r w:rsidR="0097420B" w:rsidRPr="00665156">
              <w:rPr>
                <w:rFonts w:ascii="Arial" w:hAnsi="Arial" w:cs="Arial"/>
                <w:noProof/>
                <w:webHidden/>
                <w:szCs w:val="24"/>
              </w:rPr>
              <w:fldChar w:fldCharType="begin"/>
            </w:r>
            <w:r w:rsidR="0097420B" w:rsidRPr="00665156">
              <w:rPr>
                <w:rFonts w:ascii="Arial" w:hAnsi="Arial" w:cs="Arial"/>
                <w:noProof/>
                <w:webHidden/>
                <w:szCs w:val="24"/>
              </w:rPr>
              <w:instrText xml:space="preserve"> PAGEREF _Toc173768987 \h </w:instrText>
            </w:r>
            <w:r w:rsidR="0097420B" w:rsidRPr="00665156">
              <w:rPr>
                <w:rFonts w:ascii="Arial" w:hAnsi="Arial" w:cs="Arial"/>
                <w:noProof/>
                <w:webHidden/>
                <w:szCs w:val="24"/>
              </w:rPr>
            </w:r>
            <w:r w:rsidR="0097420B" w:rsidRPr="00665156">
              <w:rPr>
                <w:rFonts w:ascii="Arial" w:hAnsi="Arial" w:cs="Arial"/>
                <w:noProof/>
                <w:webHidden/>
                <w:szCs w:val="24"/>
              </w:rPr>
              <w:fldChar w:fldCharType="separate"/>
            </w:r>
            <w:r>
              <w:rPr>
                <w:rFonts w:ascii="Arial" w:hAnsi="Arial" w:cs="Arial"/>
                <w:noProof/>
                <w:webHidden/>
                <w:szCs w:val="24"/>
              </w:rPr>
              <w:t>5</w:t>
            </w:r>
            <w:r w:rsidR="0097420B" w:rsidRPr="00665156">
              <w:rPr>
                <w:rFonts w:ascii="Arial" w:hAnsi="Arial" w:cs="Arial"/>
                <w:noProof/>
                <w:webHidden/>
                <w:szCs w:val="24"/>
              </w:rPr>
              <w:fldChar w:fldCharType="end"/>
            </w:r>
          </w:hyperlink>
        </w:p>
        <w:p w14:paraId="6B1CA684" w14:textId="27CE375D" w:rsidR="0097420B" w:rsidRPr="00665156" w:rsidRDefault="00043D83" w:rsidP="0097420B">
          <w:pPr>
            <w:pStyle w:val="TOC2"/>
            <w:tabs>
              <w:tab w:val="right" w:leader="dot" w:pos="9350"/>
            </w:tabs>
            <w:rPr>
              <w:rFonts w:ascii="Arial" w:eastAsiaTheme="minorEastAsia" w:hAnsi="Arial" w:cs="Arial"/>
              <w:noProof/>
              <w:szCs w:val="24"/>
              <w:lang w:val="en-US"/>
            </w:rPr>
          </w:pPr>
          <w:hyperlink w:anchor="_Toc173768988" w:history="1">
            <w:r w:rsidR="0097420B" w:rsidRPr="00665156">
              <w:rPr>
                <w:rStyle w:val="Hyperlink"/>
                <w:rFonts w:ascii="Arial" w:hAnsi="Arial" w:cs="Arial"/>
                <w:noProof/>
                <w:szCs w:val="24"/>
              </w:rPr>
              <w:t>Implemented business strategies to sustain competitive edge</w:t>
            </w:r>
            <w:r w:rsidR="0097420B" w:rsidRPr="00665156">
              <w:rPr>
                <w:rFonts w:ascii="Arial" w:hAnsi="Arial" w:cs="Arial"/>
                <w:noProof/>
                <w:webHidden/>
                <w:szCs w:val="24"/>
              </w:rPr>
              <w:tab/>
            </w:r>
            <w:r w:rsidR="0097420B" w:rsidRPr="00665156">
              <w:rPr>
                <w:rFonts w:ascii="Arial" w:hAnsi="Arial" w:cs="Arial"/>
                <w:noProof/>
                <w:webHidden/>
                <w:szCs w:val="24"/>
              </w:rPr>
              <w:fldChar w:fldCharType="begin"/>
            </w:r>
            <w:r w:rsidR="0097420B" w:rsidRPr="00665156">
              <w:rPr>
                <w:rFonts w:ascii="Arial" w:hAnsi="Arial" w:cs="Arial"/>
                <w:noProof/>
                <w:webHidden/>
                <w:szCs w:val="24"/>
              </w:rPr>
              <w:instrText xml:space="preserve"> PAGEREF _Toc173768988 \h </w:instrText>
            </w:r>
            <w:r w:rsidR="0097420B" w:rsidRPr="00665156">
              <w:rPr>
                <w:rFonts w:ascii="Arial" w:hAnsi="Arial" w:cs="Arial"/>
                <w:noProof/>
                <w:webHidden/>
                <w:szCs w:val="24"/>
              </w:rPr>
            </w:r>
            <w:r w:rsidR="0097420B" w:rsidRPr="00665156">
              <w:rPr>
                <w:rFonts w:ascii="Arial" w:hAnsi="Arial" w:cs="Arial"/>
                <w:noProof/>
                <w:webHidden/>
                <w:szCs w:val="24"/>
              </w:rPr>
              <w:fldChar w:fldCharType="separate"/>
            </w:r>
            <w:r>
              <w:rPr>
                <w:rFonts w:ascii="Arial" w:hAnsi="Arial" w:cs="Arial"/>
                <w:noProof/>
                <w:webHidden/>
                <w:szCs w:val="24"/>
              </w:rPr>
              <w:t>7</w:t>
            </w:r>
            <w:r w:rsidR="0097420B" w:rsidRPr="00665156">
              <w:rPr>
                <w:rFonts w:ascii="Arial" w:hAnsi="Arial" w:cs="Arial"/>
                <w:noProof/>
                <w:webHidden/>
                <w:szCs w:val="24"/>
              </w:rPr>
              <w:fldChar w:fldCharType="end"/>
            </w:r>
          </w:hyperlink>
        </w:p>
        <w:p w14:paraId="452CFA6F" w14:textId="28EB1937" w:rsidR="0097420B" w:rsidRPr="00665156" w:rsidRDefault="00043D83" w:rsidP="0097420B">
          <w:pPr>
            <w:pStyle w:val="TOC2"/>
            <w:tabs>
              <w:tab w:val="right" w:leader="dot" w:pos="9350"/>
            </w:tabs>
            <w:rPr>
              <w:rFonts w:ascii="Arial" w:eastAsiaTheme="minorEastAsia" w:hAnsi="Arial" w:cs="Arial"/>
              <w:noProof/>
              <w:szCs w:val="24"/>
              <w:lang w:val="en-US"/>
            </w:rPr>
          </w:pPr>
          <w:hyperlink w:anchor="_Toc173768989" w:history="1">
            <w:r w:rsidR="0097420B" w:rsidRPr="00665156">
              <w:rPr>
                <w:rStyle w:val="Hyperlink"/>
                <w:rFonts w:ascii="Arial" w:hAnsi="Arial" w:cs="Arial"/>
                <w:noProof/>
                <w:szCs w:val="24"/>
              </w:rPr>
              <w:t>Sustainability and environment</w:t>
            </w:r>
            <w:r w:rsidR="0097420B" w:rsidRPr="00665156">
              <w:rPr>
                <w:rFonts w:ascii="Arial" w:hAnsi="Arial" w:cs="Arial"/>
                <w:noProof/>
                <w:webHidden/>
                <w:szCs w:val="24"/>
              </w:rPr>
              <w:tab/>
            </w:r>
            <w:r w:rsidR="0097420B" w:rsidRPr="00665156">
              <w:rPr>
                <w:rFonts w:ascii="Arial" w:hAnsi="Arial" w:cs="Arial"/>
                <w:noProof/>
                <w:webHidden/>
                <w:szCs w:val="24"/>
              </w:rPr>
              <w:fldChar w:fldCharType="begin"/>
            </w:r>
            <w:r w:rsidR="0097420B" w:rsidRPr="00665156">
              <w:rPr>
                <w:rFonts w:ascii="Arial" w:hAnsi="Arial" w:cs="Arial"/>
                <w:noProof/>
                <w:webHidden/>
                <w:szCs w:val="24"/>
              </w:rPr>
              <w:instrText xml:space="preserve"> PAGEREF _Toc173768989 \h </w:instrText>
            </w:r>
            <w:r w:rsidR="0097420B" w:rsidRPr="00665156">
              <w:rPr>
                <w:rFonts w:ascii="Arial" w:hAnsi="Arial" w:cs="Arial"/>
                <w:noProof/>
                <w:webHidden/>
                <w:szCs w:val="24"/>
              </w:rPr>
            </w:r>
            <w:r w:rsidR="0097420B" w:rsidRPr="00665156">
              <w:rPr>
                <w:rFonts w:ascii="Arial" w:hAnsi="Arial" w:cs="Arial"/>
                <w:noProof/>
                <w:webHidden/>
                <w:szCs w:val="24"/>
              </w:rPr>
              <w:fldChar w:fldCharType="separate"/>
            </w:r>
            <w:r>
              <w:rPr>
                <w:rFonts w:ascii="Arial" w:hAnsi="Arial" w:cs="Arial"/>
                <w:noProof/>
                <w:webHidden/>
                <w:szCs w:val="24"/>
              </w:rPr>
              <w:t>8</w:t>
            </w:r>
            <w:r w:rsidR="0097420B" w:rsidRPr="00665156">
              <w:rPr>
                <w:rFonts w:ascii="Arial" w:hAnsi="Arial" w:cs="Arial"/>
                <w:noProof/>
                <w:webHidden/>
                <w:szCs w:val="24"/>
              </w:rPr>
              <w:fldChar w:fldCharType="end"/>
            </w:r>
          </w:hyperlink>
        </w:p>
        <w:p w14:paraId="69903E20" w14:textId="2EB0AFE4" w:rsidR="0097420B" w:rsidRPr="00665156" w:rsidRDefault="00043D83" w:rsidP="0097420B">
          <w:pPr>
            <w:pStyle w:val="TOC2"/>
            <w:tabs>
              <w:tab w:val="right" w:leader="dot" w:pos="9350"/>
            </w:tabs>
            <w:rPr>
              <w:rFonts w:ascii="Arial" w:eastAsiaTheme="minorEastAsia" w:hAnsi="Arial" w:cs="Arial"/>
              <w:noProof/>
              <w:szCs w:val="24"/>
              <w:lang w:val="en-US"/>
            </w:rPr>
          </w:pPr>
          <w:hyperlink w:anchor="_Toc173768990" w:history="1">
            <w:r w:rsidR="0097420B" w:rsidRPr="00665156">
              <w:rPr>
                <w:rStyle w:val="Hyperlink"/>
                <w:rFonts w:ascii="Arial" w:hAnsi="Arial" w:cs="Arial"/>
                <w:noProof/>
                <w:szCs w:val="24"/>
              </w:rPr>
              <w:t>Effective business strategies for future along with recommendation for best sustainability approach</w:t>
            </w:r>
            <w:r w:rsidR="0097420B" w:rsidRPr="00665156">
              <w:rPr>
                <w:rFonts w:ascii="Arial" w:hAnsi="Arial" w:cs="Arial"/>
                <w:noProof/>
                <w:webHidden/>
                <w:szCs w:val="24"/>
              </w:rPr>
              <w:tab/>
            </w:r>
            <w:r w:rsidR="0097420B" w:rsidRPr="00665156">
              <w:rPr>
                <w:rFonts w:ascii="Arial" w:hAnsi="Arial" w:cs="Arial"/>
                <w:noProof/>
                <w:webHidden/>
                <w:szCs w:val="24"/>
              </w:rPr>
              <w:fldChar w:fldCharType="begin"/>
            </w:r>
            <w:r w:rsidR="0097420B" w:rsidRPr="00665156">
              <w:rPr>
                <w:rFonts w:ascii="Arial" w:hAnsi="Arial" w:cs="Arial"/>
                <w:noProof/>
                <w:webHidden/>
                <w:szCs w:val="24"/>
              </w:rPr>
              <w:instrText xml:space="preserve"> PAGEREF _Toc173768990 \h </w:instrText>
            </w:r>
            <w:r w:rsidR="0097420B" w:rsidRPr="00665156">
              <w:rPr>
                <w:rFonts w:ascii="Arial" w:hAnsi="Arial" w:cs="Arial"/>
                <w:noProof/>
                <w:webHidden/>
                <w:szCs w:val="24"/>
              </w:rPr>
            </w:r>
            <w:r w:rsidR="0097420B" w:rsidRPr="00665156">
              <w:rPr>
                <w:rFonts w:ascii="Arial" w:hAnsi="Arial" w:cs="Arial"/>
                <w:noProof/>
                <w:webHidden/>
                <w:szCs w:val="24"/>
              </w:rPr>
              <w:fldChar w:fldCharType="separate"/>
            </w:r>
            <w:r>
              <w:rPr>
                <w:rFonts w:ascii="Arial" w:hAnsi="Arial" w:cs="Arial"/>
                <w:noProof/>
                <w:webHidden/>
                <w:szCs w:val="24"/>
              </w:rPr>
              <w:t>9</w:t>
            </w:r>
            <w:r w:rsidR="0097420B" w:rsidRPr="00665156">
              <w:rPr>
                <w:rFonts w:ascii="Arial" w:hAnsi="Arial" w:cs="Arial"/>
                <w:noProof/>
                <w:webHidden/>
                <w:szCs w:val="24"/>
              </w:rPr>
              <w:fldChar w:fldCharType="end"/>
            </w:r>
          </w:hyperlink>
        </w:p>
        <w:p w14:paraId="5DAC4E9B" w14:textId="2A9C7CE9" w:rsidR="0097420B" w:rsidRPr="00665156" w:rsidRDefault="00043D83" w:rsidP="0097420B">
          <w:pPr>
            <w:pStyle w:val="TOC1"/>
            <w:tabs>
              <w:tab w:val="right" w:leader="dot" w:pos="9350"/>
            </w:tabs>
            <w:rPr>
              <w:rFonts w:ascii="Arial" w:eastAsiaTheme="minorEastAsia" w:hAnsi="Arial" w:cs="Arial"/>
              <w:noProof/>
              <w:szCs w:val="24"/>
              <w:lang w:val="en-US"/>
            </w:rPr>
          </w:pPr>
          <w:hyperlink w:anchor="_Toc173768991" w:history="1">
            <w:r w:rsidR="0097420B" w:rsidRPr="00665156">
              <w:rPr>
                <w:rStyle w:val="Hyperlink"/>
                <w:rFonts w:ascii="Arial" w:hAnsi="Arial" w:cs="Arial"/>
                <w:noProof/>
                <w:szCs w:val="24"/>
              </w:rPr>
              <w:t>CONCLUSION</w:t>
            </w:r>
            <w:r w:rsidR="0097420B" w:rsidRPr="00665156">
              <w:rPr>
                <w:rFonts w:ascii="Arial" w:hAnsi="Arial" w:cs="Arial"/>
                <w:noProof/>
                <w:webHidden/>
                <w:szCs w:val="24"/>
              </w:rPr>
              <w:tab/>
            </w:r>
            <w:r w:rsidR="0097420B" w:rsidRPr="00665156">
              <w:rPr>
                <w:rFonts w:ascii="Arial" w:hAnsi="Arial" w:cs="Arial"/>
                <w:noProof/>
                <w:webHidden/>
                <w:szCs w:val="24"/>
              </w:rPr>
              <w:fldChar w:fldCharType="begin"/>
            </w:r>
            <w:r w:rsidR="0097420B" w:rsidRPr="00665156">
              <w:rPr>
                <w:rFonts w:ascii="Arial" w:hAnsi="Arial" w:cs="Arial"/>
                <w:noProof/>
                <w:webHidden/>
                <w:szCs w:val="24"/>
              </w:rPr>
              <w:instrText xml:space="preserve"> PAGEREF _Toc173768991 \h </w:instrText>
            </w:r>
            <w:r w:rsidR="0097420B" w:rsidRPr="00665156">
              <w:rPr>
                <w:rFonts w:ascii="Arial" w:hAnsi="Arial" w:cs="Arial"/>
                <w:noProof/>
                <w:webHidden/>
                <w:szCs w:val="24"/>
              </w:rPr>
            </w:r>
            <w:r w:rsidR="0097420B" w:rsidRPr="00665156">
              <w:rPr>
                <w:rFonts w:ascii="Arial" w:hAnsi="Arial" w:cs="Arial"/>
                <w:noProof/>
                <w:webHidden/>
                <w:szCs w:val="24"/>
              </w:rPr>
              <w:fldChar w:fldCharType="separate"/>
            </w:r>
            <w:r>
              <w:rPr>
                <w:rFonts w:ascii="Arial" w:hAnsi="Arial" w:cs="Arial"/>
                <w:noProof/>
                <w:webHidden/>
                <w:szCs w:val="24"/>
              </w:rPr>
              <w:t>11</w:t>
            </w:r>
            <w:r w:rsidR="0097420B" w:rsidRPr="00665156">
              <w:rPr>
                <w:rFonts w:ascii="Arial" w:hAnsi="Arial" w:cs="Arial"/>
                <w:noProof/>
                <w:webHidden/>
                <w:szCs w:val="24"/>
              </w:rPr>
              <w:fldChar w:fldCharType="end"/>
            </w:r>
          </w:hyperlink>
        </w:p>
        <w:p w14:paraId="36506940" w14:textId="56141194" w:rsidR="0097420B" w:rsidRPr="00665156" w:rsidRDefault="00043D83" w:rsidP="0097420B">
          <w:pPr>
            <w:pStyle w:val="TOC1"/>
            <w:tabs>
              <w:tab w:val="right" w:leader="dot" w:pos="9350"/>
            </w:tabs>
            <w:rPr>
              <w:rFonts w:ascii="Arial" w:eastAsiaTheme="minorEastAsia" w:hAnsi="Arial" w:cs="Arial"/>
              <w:noProof/>
              <w:szCs w:val="24"/>
              <w:lang w:val="en-US"/>
            </w:rPr>
          </w:pPr>
          <w:hyperlink w:anchor="_Toc173768992" w:history="1">
            <w:r w:rsidR="0097420B" w:rsidRPr="00665156">
              <w:rPr>
                <w:rStyle w:val="Hyperlink"/>
                <w:rFonts w:ascii="Arial" w:hAnsi="Arial" w:cs="Arial"/>
                <w:noProof/>
                <w:szCs w:val="24"/>
              </w:rPr>
              <w:t>REFERENCES</w:t>
            </w:r>
            <w:r w:rsidR="0097420B" w:rsidRPr="00665156">
              <w:rPr>
                <w:rFonts w:ascii="Arial" w:hAnsi="Arial" w:cs="Arial"/>
                <w:noProof/>
                <w:webHidden/>
                <w:szCs w:val="24"/>
              </w:rPr>
              <w:tab/>
            </w:r>
            <w:r w:rsidR="0097420B" w:rsidRPr="00665156">
              <w:rPr>
                <w:rFonts w:ascii="Arial" w:hAnsi="Arial" w:cs="Arial"/>
                <w:noProof/>
                <w:webHidden/>
                <w:szCs w:val="24"/>
              </w:rPr>
              <w:fldChar w:fldCharType="begin"/>
            </w:r>
            <w:r w:rsidR="0097420B" w:rsidRPr="00665156">
              <w:rPr>
                <w:rFonts w:ascii="Arial" w:hAnsi="Arial" w:cs="Arial"/>
                <w:noProof/>
                <w:webHidden/>
                <w:szCs w:val="24"/>
              </w:rPr>
              <w:instrText xml:space="preserve"> PAGEREF _Toc173768992 \h </w:instrText>
            </w:r>
            <w:r w:rsidR="0097420B" w:rsidRPr="00665156">
              <w:rPr>
                <w:rFonts w:ascii="Arial" w:hAnsi="Arial" w:cs="Arial"/>
                <w:noProof/>
                <w:webHidden/>
                <w:szCs w:val="24"/>
              </w:rPr>
            </w:r>
            <w:r w:rsidR="0097420B" w:rsidRPr="00665156">
              <w:rPr>
                <w:rFonts w:ascii="Arial" w:hAnsi="Arial" w:cs="Arial"/>
                <w:noProof/>
                <w:webHidden/>
                <w:szCs w:val="24"/>
              </w:rPr>
              <w:fldChar w:fldCharType="separate"/>
            </w:r>
            <w:r>
              <w:rPr>
                <w:rFonts w:ascii="Arial" w:hAnsi="Arial" w:cs="Arial"/>
                <w:noProof/>
                <w:webHidden/>
                <w:szCs w:val="24"/>
              </w:rPr>
              <w:t>12</w:t>
            </w:r>
            <w:r w:rsidR="0097420B" w:rsidRPr="00665156">
              <w:rPr>
                <w:rFonts w:ascii="Arial" w:hAnsi="Arial" w:cs="Arial"/>
                <w:noProof/>
                <w:webHidden/>
                <w:szCs w:val="24"/>
              </w:rPr>
              <w:fldChar w:fldCharType="end"/>
            </w:r>
          </w:hyperlink>
        </w:p>
        <w:p w14:paraId="45E28707" w14:textId="77777777" w:rsidR="0097420B" w:rsidRPr="00665156" w:rsidRDefault="0097420B" w:rsidP="0097420B">
          <w:pPr>
            <w:rPr>
              <w:rFonts w:ascii="Arial" w:hAnsi="Arial" w:cs="Arial"/>
              <w:szCs w:val="24"/>
            </w:rPr>
          </w:pPr>
          <w:r w:rsidRPr="00665156">
            <w:rPr>
              <w:rFonts w:ascii="Arial" w:hAnsi="Arial" w:cs="Arial"/>
              <w:b/>
              <w:bCs/>
              <w:noProof/>
              <w:szCs w:val="24"/>
            </w:rPr>
            <w:fldChar w:fldCharType="end"/>
          </w:r>
        </w:p>
      </w:sdtContent>
    </w:sdt>
    <w:p w14:paraId="1E62FC06" w14:textId="77777777" w:rsidR="0097420B" w:rsidRPr="00665156" w:rsidRDefault="0097420B" w:rsidP="0097420B">
      <w:pPr>
        <w:spacing w:line="276" w:lineRule="auto"/>
        <w:jc w:val="center"/>
        <w:rPr>
          <w:rFonts w:ascii="Arial" w:eastAsiaTheme="majorEastAsia" w:hAnsi="Arial" w:cs="Arial"/>
          <w:b/>
          <w:bCs/>
          <w:szCs w:val="24"/>
          <w:shd w:val="clear" w:color="auto" w:fill="FFFFFF"/>
        </w:rPr>
      </w:pPr>
      <w:r w:rsidRPr="00665156">
        <w:rPr>
          <w:rFonts w:ascii="Arial" w:hAnsi="Arial" w:cs="Arial"/>
          <w:b/>
          <w:bCs/>
          <w:szCs w:val="24"/>
          <w:shd w:val="clear" w:color="auto" w:fill="FFFFFF"/>
        </w:rPr>
        <w:br w:type="page"/>
      </w:r>
    </w:p>
    <w:p w14:paraId="566B3BE8" w14:textId="77777777" w:rsidR="0097420B" w:rsidRPr="002442AE" w:rsidRDefault="0097420B" w:rsidP="0097420B">
      <w:pPr>
        <w:pStyle w:val="Heading1"/>
        <w:rPr>
          <w:rFonts w:ascii="Arial" w:hAnsi="Arial" w:cs="Arial"/>
          <w:b/>
          <w:bCs/>
          <w:sz w:val="24"/>
          <w:szCs w:val="24"/>
          <w:shd w:val="clear" w:color="auto" w:fill="FFFFFF"/>
        </w:rPr>
      </w:pPr>
      <w:bookmarkStart w:id="0" w:name="_Toc173768984"/>
      <w:r w:rsidRPr="002442AE">
        <w:rPr>
          <w:rFonts w:ascii="Arial" w:hAnsi="Arial" w:cs="Arial"/>
          <w:b/>
          <w:bCs/>
          <w:sz w:val="24"/>
          <w:szCs w:val="24"/>
          <w:shd w:val="clear" w:color="auto" w:fill="FFFFFF"/>
        </w:rPr>
        <w:lastRenderedPageBreak/>
        <w:t>INTRODUCTION</w:t>
      </w:r>
      <w:bookmarkEnd w:id="0"/>
      <w:r w:rsidRPr="002442AE">
        <w:rPr>
          <w:rFonts w:ascii="Arial" w:hAnsi="Arial" w:cs="Arial"/>
          <w:b/>
          <w:bCs/>
          <w:sz w:val="24"/>
          <w:szCs w:val="24"/>
          <w:shd w:val="clear" w:color="auto" w:fill="FFFFFF"/>
        </w:rPr>
        <w:t xml:space="preserve"> </w:t>
      </w:r>
    </w:p>
    <w:p w14:paraId="6AE6294A" w14:textId="18E70B0A" w:rsidR="0097420B" w:rsidRPr="00665156" w:rsidRDefault="0097420B" w:rsidP="0097420B">
      <w:pPr>
        <w:rPr>
          <w:rFonts w:ascii="Arial" w:hAnsi="Arial" w:cs="Arial"/>
          <w:szCs w:val="24"/>
        </w:rPr>
      </w:pPr>
      <w:r w:rsidRPr="00665156">
        <w:rPr>
          <w:rFonts w:ascii="Arial" w:hAnsi="Arial" w:cs="Arial"/>
          <w:szCs w:val="24"/>
        </w:rPr>
        <w:t xml:space="preserve">Strategic management refers to the process of developing and integrating different plan and techniques to assist organisation achieve its objectives and goals. On the other side strategic planning refers to the process of defining the vision for the future and investigating organisational objectives and goals. Initially, the report will define the key corporate and business strategy HSBC holding use to conduct their </w:t>
      </w:r>
      <w:r w:rsidR="00043D83" w:rsidRPr="00665156">
        <w:rPr>
          <w:rFonts w:ascii="Arial" w:hAnsi="Arial" w:cs="Arial"/>
          <w:szCs w:val="24"/>
        </w:rPr>
        <w:t>business operations</w:t>
      </w:r>
      <w:r w:rsidRPr="00665156">
        <w:rPr>
          <w:rFonts w:ascii="Arial" w:hAnsi="Arial" w:cs="Arial"/>
          <w:szCs w:val="24"/>
        </w:rPr>
        <w:t xml:space="preserve"> </w:t>
      </w:r>
      <w:proofErr w:type="gramStart"/>
      <w:r w:rsidRPr="00665156">
        <w:rPr>
          <w:rFonts w:ascii="Arial" w:hAnsi="Arial" w:cs="Arial"/>
          <w:szCs w:val="24"/>
        </w:rPr>
        <w:t>and also</w:t>
      </w:r>
      <w:proofErr w:type="gramEnd"/>
      <w:r w:rsidRPr="00665156">
        <w:rPr>
          <w:rFonts w:ascii="Arial" w:hAnsi="Arial" w:cs="Arial"/>
          <w:szCs w:val="24"/>
        </w:rPr>
        <w:t xml:space="preserve"> define a business framework through they pursue their business goals </w:t>
      </w:r>
      <w:r w:rsidR="00043D83" w:rsidRPr="00665156">
        <w:rPr>
          <w:rFonts w:ascii="Arial" w:hAnsi="Arial" w:cs="Arial"/>
          <w:szCs w:val="24"/>
        </w:rPr>
        <w:t>and</w:t>
      </w:r>
      <w:r w:rsidRPr="00665156">
        <w:rPr>
          <w:rFonts w:ascii="Arial" w:hAnsi="Arial" w:cs="Arial"/>
          <w:szCs w:val="24"/>
        </w:rPr>
        <w:t xml:space="preserve"> objectives. Further, the report will determine the technique through which company align its resources and capabilities along with its business strategies (</w:t>
      </w:r>
      <w:r w:rsidRPr="00665156">
        <w:rPr>
          <w:rFonts w:ascii="Arial" w:hAnsi="Arial" w:cs="Arial"/>
          <w:szCs w:val="24"/>
          <w:shd w:val="clear" w:color="auto" w:fill="FFFFFF"/>
        </w:rPr>
        <w:t>Hunger, 2020</w:t>
      </w:r>
      <w:r w:rsidRPr="00665156">
        <w:rPr>
          <w:rFonts w:ascii="Arial" w:hAnsi="Arial" w:cs="Arial"/>
          <w:szCs w:val="24"/>
        </w:rPr>
        <w:t xml:space="preserve">). The report will also discuss company’s business strategy to compete in the market and stay one step ahead from competition. The report will also discuss the environmental sustainability practices of company that help them to stay competitive in the </w:t>
      </w:r>
      <w:r w:rsidR="00043D83" w:rsidRPr="00665156">
        <w:rPr>
          <w:rFonts w:ascii="Arial" w:hAnsi="Arial" w:cs="Arial"/>
          <w:szCs w:val="24"/>
        </w:rPr>
        <w:t>marketplace</w:t>
      </w:r>
      <w:r w:rsidRPr="00665156">
        <w:rPr>
          <w:rFonts w:ascii="Arial" w:hAnsi="Arial" w:cs="Arial"/>
          <w:szCs w:val="24"/>
        </w:rPr>
        <w:t>. Finally, the report will include a recommendation of best sustainability practices that help will help organisation to stay competitive in the future.</w:t>
      </w:r>
    </w:p>
    <w:p w14:paraId="1ACAFF4F" w14:textId="77777777" w:rsidR="0097420B" w:rsidRPr="002442AE" w:rsidRDefault="0097420B" w:rsidP="0097420B">
      <w:pPr>
        <w:pStyle w:val="Heading1"/>
        <w:rPr>
          <w:rFonts w:ascii="Arial" w:hAnsi="Arial" w:cs="Arial"/>
          <w:b/>
          <w:bCs/>
          <w:sz w:val="24"/>
          <w:szCs w:val="24"/>
        </w:rPr>
      </w:pPr>
      <w:bookmarkStart w:id="1" w:name="_Toc173768985"/>
      <w:r w:rsidRPr="002442AE">
        <w:rPr>
          <w:rFonts w:ascii="Arial" w:hAnsi="Arial" w:cs="Arial"/>
          <w:b/>
          <w:bCs/>
          <w:sz w:val="24"/>
          <w:szCs w:val="24"/>
        </w:rPr>
        <w:t>MAIN BODY</w:t>
      </w:r>
      <w:bookmarkEnd w:id="1"/>
    </w:p>
    <w:p w14:paraId="78B14440" w14:textId="77777777" w:rsidR="0097420B" w:rsidRPr="00665156" w:rsidRDefault="0097420B" w:rsidP="0097420B">
      <w:pPr>
        <w:pStyle w:val="Heading2"/>
        <w:rPr>
          <w:rFonts w:ascii="Arial" w:hAnsi="Arial" w:cs="Arial"/>
          <w:sz w:val="24"/>
          <w:szCs w:val="24"/>
        </w:rPr>
      </w:pPr>
      <w:bookmarkStart w:id="2" w:name="_Toc173768986"/>
      <w:r w:rsidRPr="00665156">
        <w:rPr>
          <w:rFonts w:ascii="Arial" w:hAnsi="Arial" w:cs="Arial"/>
          <w:sz w:val="24"/>
          <w:szCs w:val="24"/>
        </w:rPr>
        <w:t>Key business strategy and business framework to pursue these strategies</w:t>
      </w:r>
      <w:bookmarkEnd w:id="2"/>
      <w:r w:rsidRPr="00665156">
        <w:rPr>
          <w:rFonts w:ascii="Arial" w:hAnsi="Arial" w:cs="Arial"/>
          <w:sz w:val="24"/>
          <w:szCs w:val="24"/>
        </w:rPr>
        <w:t xml:space="preserve">      </w:t>
      </w:r>
    </w:p>
    <w:p w14:paraId="43944130" w14:textId="77777777" w:rsidR="0097420B" w:rsidRPr="00665156" w:rsidRDefault="0097420B" w:rsidP="0097420B">
      <w:pPr>
        <w:rPr>
          <w:rFonts w:ascii="Arial" w:hAnsi="Arial" w:cs="Arial"/>
          <w:szCs w:val="24"/>
        </w:rPr>
      </w:pPr>
      <w:r w:rsidRPr="00665156">
        <w:rPr>
          <w:rFonts w:ascii="Arial" w:hAnsi="Arial" w:cs="Arial"/>
          <w:szCs w:val="24"/>
        </w:rPr>
        <w:t>HSBC holding uses various business strategies or plans to offer share of stock in more simple and convenient ways. It is finance firm that offer different financial services and stock exchange platform to the investors. There are some of the key strategies that company integrated in their business operations to deliver best customer experience on purchase of stocks, loans and other financial services.</w:t>
      </w:r>
    </w:p>
    <w:p w14:paraId="2995A4AF" w14:textId="77777777" w:rsidR="0097420B" w:rsidRPr="00665156" w:rsidRDefault="0097420B" w:rsidP="0097420B">
      <w:pPr>
        <w:rPr>
          <w:rFonts w:ascii="Arial" w:hAnsi="Arial" w:cs="Arial"/>
          <w:b/>
          <w:szCs w:val="24"/>
        </w:rPr>
      </w:pPr>
      <w:r w:rsidRPr="00665156">
        <w:rPr>
          <w:rFonts w:ascii="Arial" w:hAnsi="Arial" w:cs="Arial"/>
          <w:b/>
          <w:szCs w:val="24"/>
        </w:rPr>
        <w:t>Identifying and eliminating risks</w:t>
      </w:r>
    </w:p>
    <w:p w14:paraId="6CDB83AC" w14:textId="23D06E62" w:rsidR="0097420B" w:rsidRPr="00665156" w:rsidRDefault="0097420B" w:rsidP="0097420B">
      <w:pPr>
        <w:rPr>
          <w:rFonts w:ascii="Arial" w:hAnsi="Arial" w:cs="Arial"/>
          <w:szCs w:val="24"/>
        </w:rPr>
      </w:pPr>
      <w:r w:rsidRPr="002442AE">
        <w:rPr>
          <w:rFonts w:ascii="Arial" w:hAnsi="Arial" w:cs="Arial"/>
          <w:szCs w:val="24"/>
        </w:rPr>
        <w:t>HSBC holding uses the business strategy of identifying and eliminating risks to investigate the potential risks that can harm company’s business operation and create a best strategy to avoid the negative impacts of those risks. Company pre investigate the risky situations such as inflation, economic disturbance</w:t>
      </w:r>
      <w:r w:rsidRPr="00665156">
        <w:rPr>
          <w:rFonts w:ascii="Arial" w:hAnsi="Arial" w:cs="Arial"/>
          <w:szCs w:val="24"/>
        </w:rPr>
        <w:t xml:space="preserve">, and financial crisis and stock market problems and create effective plans to eliminate these risks to affect the business. HSBC holding often research on finance and stock related risks to alert their investor before </w:t>
      </w:r>
      <w:r w:rsidR="00043D83" w:rsidRPr="00665156">
        <w:rPr>
          <w:rFonts w:ascii="Arial" w:hAnsi="Arial" w:cs="Arial"/>
          <w:szCs w:val="24"/>
        </w:rPr>
        <w:t>receiving</w:t>
      </w:r>
      <w:r w:rsidRPr="00665156">
        <w:rPr>
          <w:rFonts w:ascii="Arial" w:hAnsi="Arial" w:cs="Arial"/>
          <w:szCs w:val="24"/>
        </w:rPr>
        <w:t xml:space="preserve"> any potential loss.</w:t>
      </w:r>
    </w:p>
    <w:p w14:paraId="3C573CDE" w14:textId="77777777" w:rsidR="0097420B" w:rsidRPr="00665156" w:rsidRDefault="0097420B" w:rsidP="0097420B">
      <w:pPr>
        <w:rPr>
          <w:rFonts w:ascii="Arial" w:hAnsi="Arial" w:cs="Arial"/>
          <w:b/>
          <w:szCs w:val="24"/>
        </w:rPr>
      </w:pPr>
      <w:r w:rsidRPr="00665156">
        <w:rPr>
          <w:rFonts w:ascii="Arial" w:hAnsi="Arial" w:cs="Arial"/>
          <w:b/>
          <w:szCs w:val="24"/>
        </w:rPr>
        <w:lastRenderedPageBreak/>
        <w:t xml:space="preserve">International expansion </w:t>
      </w:r>
    </w:p>
    <w:p w14:paraId="79C6F353" w14:textId="50C55CDE" w:rsidR="0097420B" w:rsidRPr="00665156" w:rsidRDefault="0097420B" w:rsidP="0097420B">
      <w:pPr>
        <w:rPr>
          <w:rFonts w:ascii="Arial" w:hAnsi="Arial" w:cs="Arial"/>
          <w:szCs w:val="24"/>
        </w:rPr>
      </w:pPr>
      <w:r w:rsidRPr="00665156">
        <w:rPr>
          <w:rFonts w:ascii="Arial" w:hAnsi="Arial" w:cs="Arial"/>
          <w:szCs w:val="24"/>
        </w:rPr>
        <w:t xml:space="preserve">HSBC holding strategically expanded its business operations in all over UK </w:t>
      </w:r>
      <w:proofErr w:type="gramStart"/>
      <w:r w:rsidRPr="00665156">
        <w:rPr>
          <w:rFonts w:ascii="Arial" w:hAnsi="Arial" w:cs="Arial"/>
          <w:szCs w:val="24"/>
        </w:rPr>
        <w:t>and also</w:t>
      </w:r>
      <w:proofErr w:type="gramEnd"/>
      <w:r w:rsidRPr="00665156">
        <w:rPr>
          <w:rFonts w:ascii="Arial" w:hAnsi="Arial" w:cs="Arial"/>
          <w:szCs w:val="24"/>
        </w:rPr>
        <w:t xml:space="preserve"> in global markets. This allowed company to expose their business to the global consumers, through the expansion company successfully increased overall profitability and brand recognition. </w:t>
      </w:r>
      <w:r w:rsidRPr="002442AE">
        <w:rPr>
          <w:rFonts w:ascii="Arial" w:hAnsi="Arial" w:cs="Arial"/>
          <w:szCs w:val="24"/>
        </w:rPr>
        <w:t xml:space="preserve">Business expansion allowed business to </w:t>
      </w:r>
      <w:r w:rsidR="002442AE" w:rsidRPr="002442AE">
        <w:rPr>
          <w:rFonts w:ascii="Arial" w:hAnsi="Arial" w:cs="Arial"/>
          <w:szCs w:val="24"/>
        </w:rPr>
        <w:t>offer</w:t>
      </w:r>
      <w:r w:rsidRPr="002442AE">
        <w:rPr>
          <w:rFonts w:ascii="Arial" w:hAnsi="Arial" w:cs="Arial"/>
          <w:szCs w:val="24"/>
        </w:rPr>
        <w:t xml:space="preserve"> its different financial services such as loans, money transfers, term plans and stocks to the global audiences. Business expansion strategy helped company to sustain and maintain a competitive advantage in UK </w:t>
      </w:r>
      <w:r w:rsidR="002442AE" w:rsidRPr="002442AE">
        <w:rPr>
          <w:rFonts w:ascii="Arial" w:hAnsi="Arial" w:cs="Arial"/>
          <w:szCs w:val="24"/>
        </w:rPr>
        <w:t>marketplace</w:t>
      </w:r>
      <w:r w:rsidRPr="002442AE">
        <w:rPr>
          <w:rFonts w:ascii="Arial" w:hAnsi="Arial" w:cs="Arial"/>
          <w:szCs w:val="24"/>
        </w:rPr>
        <w:t xml:space="preserve"> and improved overall brand </w:t>
      </w:r>
      <w:r w:rsidRPr="00665156">
        <w:rPr>
          <w:rFonts w:ascii="Arial" w:hAnsi="Arial" w:cs="Arial"/>
          <w:szCs w:val="24"/>
        </w:rPr>
        <w:t>visibility and reputation (</w:t>
      </w:r>
      <w:proofErr w:type="spellStart"/>
      <w:r w:rsidRPr="00665156">
        <w:rPr>
          <w:rFonts w:ascii="Arial" w:eastAsia="Times New Roman" w:hAnsi="Arial" w:cs="Arial"/>
          <w:szCs w:val="24"/>
          <w:lang w:val="en-US"/>
        </w:rPr>
        <w:t>Pattnaik</w:t>
      </w:r>
      <w:proofErr w:type="spellEnd"/>
      <w:r w:rsidRPr="00665156">
        <w:rPr>
          <w:rFonts w:ascii="Arial" w:eastAsia="Times New Roman" w:hAnsi="Arial" w:cs="Arial"/>
          <w:szCs w:val="24"/>
          <w:lang w:val="en-US"/>
        </w:rPr>
        <w:t>, Singh, and Gaur, 2021</w:t>
      </w:r>
      <w:r w:rsidRPr="00665156">
        <w:rPr>
          <w:rFonts w:ascii="Arial" w:hAnsi="Arial" w:cs="Arial"/>
          <w:szCs w:val="24"/>
        </w:rPr>
        <w:t>).</w:t>
      </w:r>
    </w:p>
    <w:p w14:paraId="6071BFD2" w14:textId="77777777" w:rsidR="0097420B" w:rsidRPr="00665156" w:rsidRDefault="0097420B" w:rsidP="0097420B">
      <w:pPr>
        <w:rPr>
          <w:rFonts w:ascii="Arial" w:hAnsi="Arial" w:cs="Arial"/>
          <w:b/>
          <w:szCs w:val="24"/>
        </w:rPr>
      </w:pPr>
      <w:r w:rsidRPr="00665156">
        <w:rPr>
          <w:rFonts w:ascii="Arial" w:hAnsi="Arial" w:cs="Arial"/>
          <w:b/>
          <w:szCs w:val="24"/>
        </w:rPr>
        <w:t>Digital transformation</w:t>
      </w:r>
    </w:p>
    <w:p w14:paraId="06D8C11F" w14:textId="77777777" w:rsidR="0097420B" w:rsidRPr="00665156" w:rsidRDefault="0097420B" w:rsidP="0097420B">
      <w:pPr>
        <w:rPr>
          <w:rFonts w:ascii="Arial" w:hAnsi="Arial" w:cs="Arial"/>
          <w:szCs w:val="24"/>
        </w:rPr>
      </w:pPr>
      <w:r w:rsidRPr="002442AE">
        <w:rPr>
          <w:rFonts w:ascii="Arial" w:hAnsi="Arial" w:cs="Arial"/>
          <w:szCs w:val="24"/>
        </w:rPr>
        <w:t xml:space="preserve">HSBC holding adapted various technological trends that include data analytics and cyber security to provide their investors secure and personalised experience within services. </w:t>
      </w:r>
      <w:r w:rsidRPr="00665156">
        <w:rPr>
          <w:rFonts w:ascii="Arial" w:hAnsi="Arial" w:cs="Arial"/>
          <w:szCs w:val="24"/>
        </w:rPr>
        <w:t>Data analytics help company to analyse stocks exchange data, personal loan and customer personal data. This analysis of the stock exchange data will help company to predict stock price movement and analysing investor’s data allowed company to determine customer stock buying behaviour and stock preference (</w:t>
      </w:r>
      <w:r w:rsidRPr="00665156">
        <w:rPr>
          <w:rFonts w:ascii="Arial" w:hAnsi="Arial" w:cs="Arial"/>
          <w:szCs w:val="24"/>
          <w:shd w:val="clear" w:color="auto" w:fill="FFFFFF"/>
        </w:rPr>
        <w:t>Kraus, and et.al 2021</w:t>
      </w:r>
      <w:r w:rsidRPr="00665156">
        <w:rPr>
          <w:rFonts w:ascii="Arial" w:hAnsi="Arial" w:cs="Arial"/>
          <w:szCs w:val="24"/>
        </w:rPr>
        <w:t>). On the other side cyber security help company to keep their sensitive business information and investor’s personal data secure.</w:t>
      </w:r>
    </w:p>
    <w:p w14:paraId="44756FF8" w14:textId="77777777" w:rsidR="0097420B" w:rsidRPr="00665156" w:rsidRDefault="0097420B" w:rsidP="0097420B">
      <w:pPr>
        <w:rPr>
          <w:rFonts w:ascii="Arial" w:hAnsi="Arial" w:cs="Arial"/>
          <w:b/>
          <w:szCs w:val="24"/>
        </w:rPr>
      </w:pPr>
      <w:r w:rsidRPr="00665156">
        <w:rPr>
          <w:rFonts w:ascii="Arial" w:hAnsi="Arial" w:cs="Arial"/>
          <w:b/>
          <w:szCs w:val="24"/>
        </w:rPr>
        <w:t xml:space="preserve">Business framework used to pursue strategies </w:t>
      </w:r>
    </w:p>
    <w:p w14:paraId="68554F4A" w14:textId="77777777" w:rsidR="0097420B" w:rsidRPr="00665156" w:rsidRDefault="0097420B" w:rsidP="0097420B">
      <w:pPr>
        <w:rPr>
          <w:rFonts w:ascii="Arial" w:hAnsi="Arial" w:cs="Arial"/>
          <w:b/>
          <w:i/>
          <w:szCs w:val="24"/>
        </w:rPr>
      </w:pPr>
      <w:r w:rsidRPr="00665156">
        <w:rPr>
          <w:rFonts w:ascii="Arial" w:hAnsi="Arial" w:cs="Arial"/>
          <w:b/>
          <w:i/>
          <w:szCs w:val="24"/>
        </w:rPr>
        <w:t xml:space="preserve">Digital transformation framework </w:t>
      </w:r>
    </w:p>
    <w:p w14:paraId="2BCFADB0" w14:textId="77777777" w:rsidR="0097420B" w:rsidRPr="00665156" w:rsidRDefault="0097420B" w:rsidP="0097420B">
      <w:pPr>
        <w:rPr>
          <w:rFonts w:ascii="Arial" w:hAnsi="Arial" w:cs="Arial"/>
          <w:szCs w:val="24"/>
        </w:rPr>
      </w:pPr>
      <w:r w:rsidRPr="002442AE">
        <w:rPr>
          <w:rFonts w:ascii="Arial" w:hAnsi="Arial" w:cs="Arial"/>
          <w:szCs w:val="24"/>
        </w:rPr>
        <w:t>Through the guidance of digital transformational business framework HSBC holding came to the significance of technological trend that are required in business to pursue the organisational goals. By identifying the technological requirements and trends HSBC holding can successfully integrate new technologies in their business environment to provide exceptional customer experience and satisfaction to the potential investors</w:t>
      </w:r>
      <w:r w:rsidRPr="00665156">
        <w:rPr>
          <w:rFonts w:ascii="Arial" w:hAnsi="Arial" w:cs="Arial"/>
          <w:szCs w:val="24"/>
        </w:rPr>
        <w:t>. The building blocks of this business framework are digital capabilities, models, use cases and digital transformation roadmap.</w:t>
      </w:r>
    </w:p>
    <w:p w14:paraId="594710AD" w14:textId="77777777" w:rsidR="0097420B" w:rsidRPr="00665156" w:rsidRDefault="0097420B" w:rsidP="0097420B">
      <w:pPr>
        <w:rPr>
          <w:rFonts w:ascii="Arial" w:hAnsi="Arial" w:cs="Arial"/>
          <w:b/>
          <w:i/>
          <w:szCs w:val="24"/>
        </w:rPr>
      </w:pPr>
      <w:r w:rsidRPr="00665156">
        <w:rPr>
          <w:rFonts w:ascii="Arial" w:hAnsi="Arial" w:cs="Arial"/>
          <w:b/>
          <w:i/>
          <w:szCs w:val="24"/>
        </w:rPr>
        <w:t xml:space="preserve">PESTLE analysis business framework  </w:t>
      </w:r>
    </w:p>
    <w:p w14:paraId="1657B197" w14:textId="77777777" w:rsidR="0097420B" w:rsidRPr="00665156" w:rsidRDefault="0097420B" w:rsidP="0097420B">
      <w:pPr>
        <w:rPr>
          <w:rFonts w:ascii="Arial" w:hAnsi="Arial" w:cs="Arial"/>
          <w:szCs w:val="24"/>
        </w:rPr>
      </w:pPr>
      <w:r w:rsidRPr="002442AE">
        <w:rPr>
          <w:rFonts w:ascii="Arial" w:hAnsi="Arial" w:cs="Arial"/>
          <w:szCs w:val="24"/>
        </w:rPr>
        <w:lastRenderedPageBreak/>
        <w:t xml:space="preserve">Through this business framework, HSBC holding came to know that business can be significantly get impacted by the different external factors. </w:t>
      </w:r>
      <w:r w:rsidRPr="00665156">
        <w:rPr>
          <w:rFonts w:ascii="Arial" w:hAnsi="Arial" w:cs="Arial"/>
          <w:szCs w:val="24"/>
        </w:rPr>
        <w:t>To mitigate the negative impact of risk that can disrupt business operations and to conduct business without complexities in the global market, organisations need to consider all the external factors that can affect the business activities in global environment such as social, economic, environmental, legal, technological and political (</w:t>
      </w:r>
      <w:r w:rsidRPr="00665156">
        <w:rPr>
          <w:rFonts w:ascii="Arial" w:hAnsi="Arial" w:cs="Arial"/>
          <w:szCs w:val="24"/>
          <w:shd w:val="clear" w:color="auto" w:fill="FFFFFF"/>
        </w:rPr>
        <w:t>Thomas, and et.al 2021</w:t>
      </w:r>
      <w:r w:rsidRPr="00665156">
        <w:rPr>
          <w:rFonts w:ascii="Arial" w:hAnsi="Arial" w:cs="Arial"/>
          <w:szCs w:val="24"/>
        </w:rPr>
        <w:t xml:space="preserve">). To eliminate the potential risks and to conduct business operations efficiently across the international border HSBC holding use business framework of PESTLE analysis. </w:t>
      </w:r>
    </w:p>
    <w:p w14:paraId="3D44A12F" w14:textId="77777777" w:rsidR="0097420B" w:rsidRPr="00665156" w:rsidRDefault="0097420B" w:rsidP="0097420B">
      <w:pPr>
        <w:pStyle w:val="Heading2"/>
        <w:rPr>
          <w:rFonts w:ascii="Arial" w:hAnsi="Arial" w:cs="Arial"/>
          <w:sz w:val="24"/>
          <w:szCs w:val="24"/>
        </w:rPr>
      </w:pPr>
      <w:r w:rsidRPr="00665156">
        <w:rPr>
          <w:rFonts w:ascii="Arial" w:hAnsi="Arial" w:cs="Arial"/>
          <w:sz w:val="24"/>
          <w:szCs w:val="24"/>
        </w:rPr>
        <w:t xml:space="preserve"> </w:t>
      </w:r>
      <w:bookmarkStart w:id="3" w:name="_Toc173768987"/>
      <w:r w:rsidRPr="00665156">
        <w:rPr>
          <w:rFonts w:ascii="Arial" w:hAnsi="Arial" w:cs="Arial"/>
          <w:sz w:val="24"/>
          <w:szCs w:val="24"/>
        </w:rPr>
        <w:t>Resources and capabilities of HSBC holding</w:t>
      </w:r>
      <w:bookmarkEnd w:id="3"/>
    </w:p>
    <w:p w14:paraId="0CE84BD0" w14:textId="77777777" w:rsidR="0097420B" w:rsidRPr="00665156" w:rsidRDefault="0097420B" w:rsidP="0097420B">
      <w:pPr>
        <w:rPr>
          <w:rFonts w:ascii="Arial" w:hAnsi="Arial" w:cs="Arial"/>
          <w:szCs w:val="24"/>
        </w:rPr>
      </w:pPr>
      <w:r w:rsidRPr="00665156">
        <w:rPr>
          <w:rFonts w:ascii="Arial" w:hAnsi="Arial" w:cs="Arial"/>
          <w:szCs w:val="24"/>
        </w:rPr>
        <w:t xml:space="preserve">HSBC holding effectively use and manage its business resources including tangible and intangible resources </w:t>
      </w:r>
      <w:proofErr w:type="gramStart"/>
      <w:r w:rsidRPr="00665156">
        <w:rPr>
          <w:rFonts w:ascii="Arial" w:hAnsi="Arial" w:cs="Arial"/>
          <w:szCs w:val="24"/>
        </w:rPr>
        <w:t>in order to</w:t>
      </w:r>
      <w:proofErr w:type="gramEnd"/>
      <w:r w:rsidRPr="00665156">
        <w:rPr>
          <w:rFonts w:ascii="Arial" w:hAnsi="Arial" w:cs="Arial"/>
          <w:szCs w:val="24"/>
        </w:rPr>
        <w:t xml:space="preserve"> effectively conduct their business operations. It is also capable to achieve its goals and objectives efficiently, due to its strong capabilities.</w:t>
      </w:r>
    </w:p>
    <w:p w14:paraId="46B125D5" w14:textId="77777777" w:rsidR="0097420B" w:rsidRPr="00665156" w:rsidRDefault="0097420B" w:rsidP="0097420B">
      <w:pPr>
        <w:rPr>
          <w:rFonts w:ascii="Arial" w:hAnsi="Arial" w:cs="Arial"/>
          <w:b/>
          <w:szCs w:val="24"/>
        </w:rPr>
      </w:pPr>
      <w:r w:rsidRPr="00665156">
        <w:rPr>
          <w:rFonts w:ascii="Arial" w:hAnsi="Arial" w:cs="Arial"/>
          <w:b/>
          <w:szCs w:val="24"/>
        </w:rPr>
        <w:t>Resources of HSBC holding</w:t>
      </w:r>
    </w:p>
    <w:p w14:paraId="150529DC" w14:textId="1701F16A" w:rsidR="0097420B" w:rsidRPr="00665156" w:rsidRDefault="0097420B" w:rsidP="0097420B">
      <w:pPr>
        <w:rPr>
          <w:rFonts w:ascii="Arial" w:hAnsi="Arial" w:cs="Arial"/>
          <w:szCs w:val="24"/>
        </w:rPr>
      </w:pPr>
      <w:r w:rsidRPr="00665156">
        <w:rPr>
          <w:rFonts w:ascii="Arial" w:hAnsi="Arial" w:cs="Arial"/>
          <w:szCs w:val="24"/>
        </w:rPr>
        <w:t xml:space="preserve"> The Public limited company generally require shareholders, public filings, company secretary, directors, minimum share capital and statuary audit to conduct their business operations effectively in the </w:t>
      </w:r>
      <w:r w:rsidR="002442AE" w:rsidRPr="00665156">
        <w:rPr>
          <w:rFonts w:ascii="Arial" w:hAnsi="Arial" w:cs="Arial"/>
          <w:szCs w:val="24"/>
        </w:rPr>
        <w:t>marketplace</w:t>
      </w:r>
      <w:r w:rsidRPr="00665156">
        <w:rPr>
          <w:rFonts w:ascii="Arial" w:hAnsi="Arial" w:cs="Arial"/>
          <w:szCs w:val="24"/>
        </w:rPr>
        <w:t>.</w:t>
      </w:r>
    </w:p>
    <w:p w14:paraId="0223895C" w14:textId="77777777" w:rsidR="0097420B" w:rsidRPr="00665156" w:rsidRDefault="0097420B" w:rsidP="0097420B">
      <w:pPr>
        <w:rPr>
          <w:rFonts w:ascii="Arial" w:hAnsi="Arial" w:cs="Arial"/>
          <w:szCs w:val="24"/>
        </w:rPr>
      </w:pPr>
      <w:r w:rsidRPr="00665156">
        <w:rPr>
          <w:rFonts w:ascii="Arial" w:hAnsi="Arial" w:cs="Arial"/>
          <w:b/>
          <w:i/>
          <w:szCs w:val="24"/>
        </w:rPr>
        <w:t xml:space="preserve">Financial resources </w:t>
      </w:r>
      <w:r w:rsidRPr="00665156">
        <w:rPr>
          <w:rFonts w:ascii="Arial" w:hAnsi="Arial" w:cs="Arial"/>
          <w:szCs w:val="24"/>
        </w:rPr>
        <w:t xml:space="preserve">         </w:t>
      </w:r>
    </w:p>
    <w:p w14:paraId="285936E3" w14:textId="00B2F465" w:rsidR="0097420B" w:rsidRPr="00665156" w:rsidRDefault="0097420B" w:rsidP="0097420B">
      <w:pPr>
        <w:rPr>
          <w:rFonts w:ascii="Arial" w:hAnsi="Arial" w:cs="Arial"/>
          <w:szCs w:val="24"/>
        </w:rPr>
      </w:pPr>
      <w:r w:rsidRPr="002442AE">
        <w:rPr>
          <w:rFonts w:ascii="Arial" w:hAnsi="Arial" w:cs="Arial"/>
          <w:szCs w:val="24"/>
        </w:rPr>
        <w:t xml:space="preserve">HSBC holding is a huge stock exchange company that holds the stocks of </w:t>
      </w:r>
      <w:proofErr w:type="gramStart"/>
      <w:r w:rsidRPr="002442AE">
        <w:rPr>
          <w:rFonts w:ascii="Arial" w:hAnsi="Arial" w:cs="Arial"/>
          <w:szCs w:val="24"/>
        </w:rPr>
        <w:t>each and every</w:t>
      </w:r>
      <w:proofErr w:type="gramEnd"/>
      <w:r w:rsidRPr="002442AE">
        <w:rPr>
          <w:rFonts w:ascii="Arial" w:hAnsi="Arial" w:cs="Arial"/>
          <w:szCs w:val="24"/>
        </w:rPr>
        <w:t xml:space="preserve"> private limited company in UK. The company contains enough funds to conduct their business operation in proper way. There </w:t>
      </w:r>
      <w:r w:rsidRPr="00665156">
        <w:rPr>
          <w:rFonts w:ascii="Arial" w:hAnsi="Arial" w:cs="Arial"/>
          <w:szCs w:val="24"/>
        </w:rPr>
        <w:t xml:space="preserve">are millions of investors which invest in company that make company financial stable. Through these public funds company invest small amount on their business strategies to stay competitive in the </w:t>
      </w:r>
      <w:r w:rsidR="002442AE" w:rsidRPr="00665156">
        <w:rPr>
          <w:rFonts w:ascii="Arial" w:hAnsi="Arial" w:cs="Arial"/>
          <w:szCs w:val="24"/>
        </w:rPr>
        <w:t>marketplace</w:t>
      </w:r>
      <w:r w:rsidRPr="00665156">
        <w:rPr>
          <w:rFonts w:ascii="Arial" w:hAnsi="Arial" w:cs="Arial"/>
          <w:szCs w:val="24"/>
        </w:rPr>
        <w:t xml:space="preserve"> (</w:t>
      </w:r>
      <w:r w:rsidRPr="00665156">
        <w:rPr>
          <w:rFonts w:ascii="Arial" w:hAnsi="Arial" w:cs="Arial"/>
          <w:szCs w:val="24"/>
          <w:shd w:val="clear" w:color="auto" w:fill="FFFFFF"/>
        </w:rPr>
        <w:t>Lu, and et.al 2020</w:t>
      </w:r>
      <w:r w:rsidRPr="00665156">
        <w:rPr>
          <w:rFonts w:ascii="Arial" w:hAnsi="Arial" w:cs="Arial"/>
          <w:szCs w:val="24"/>
        </w:rPr>
        <w:t>).</w:t>
      </w:r>
    </w:p>
    <w:p w14:paraId="019B593E" w14:textId="77777777" w:rsidR="0097420B" w:rsidRPr="00665156" w:rsidRDefault="0097420B" w:rsidP="0097420B">
      <w:pPr>
        <w:rPr>
          <w:rFonts w:ascii="Arial" w:hAnsi="Arial" w:cs="Arial"/>
          <w:b/>
          <w:i/>
          <w:szCs w:val="24"/>
        </w:rPr>
      </w:pPr>
      <w:r w:rsidRPr="00665156">
        <w:rPr>
          <w:rFonts w:ascii="Arial" w:hAnsi="Arial" w:cs="Arial"/>
          <w:b/>
          <w:i/>
          <w:szCs w:val="24"/>
        </w:rPr>
        <w:t xml:space="preserve">Physical resources </w:t>
      </w:r>
    </w:p>
    <w:p w14:paraId="3FBB6189" w14:textId="5F0BDFD6" w:rsidR="0097420B" w:rsidRPr="00665156" w:rsidRDefault="0097420B" w:rsidP="0097420B">
      <w:pPr>
        <w:rPr>
          <w:rFonts w:ascii="Arial" w:hAnsi="Arial" w:cs="Arial"/>
          <w:szCs w:val="24"/>
        </w:rPr>
      </w:pPr>
      <w:r w:rsidRPr="00665156">
        <w:rPr>
          <w:rFonts w:ascii="Arial" w:hAnsi="Arial" w:cs="Arial"/>
          <w:szCs w:val="24"/>
        </w:rPr>
        <w:t>These types of resources are also known as tangible resources</w:t>
      </w:r>
      <w:r w:rsidRPr="002442AE">
        <w:rPr>
          <w:rFonts w:ascii="Arial" w:hAnsi="Arial" w:cs="Arial"/>
          <w:szCs w:val="24"/>
        </w:rPr>
        <w:t xml:space="preserve">. HSBC holding is one of the biggest stock exchange firms in all over UK, it </w:t>
      </w:r>
      <w:r w:rsidR="002442AE" w:rsidRPr="002442AE">
        <w:rPr>
          <w:rFonts w:ascii="Arial" w:hAnsi="Arial" w:cs="Arial"/>
          <w:szCs w:val="24"/>
        </w:rPr>
        <w:t>includes</w:t>
      </w:r>
      <w:r w:rsidRPr="002442AE">
        <w:rPr>
          <w:rFonts w:ascii="Arial" w:hAnsi="Arial" w:cs="Arial"/>
          <w:szCs w:val="24"/>
        </w:rPr>
        <w:t xml:space="preserve"> physical resources such as </w:t>
      </w:r>
      <w:r w:rsidR="002442AE" w:rsidRPr="002442AE">
        <w:rPr>
          <w:rFonts w:ascii="Arial" w:hAnsi="Arial" w:cs="Arial"/>
          <w:szCs w:val="24"/>
        </w:rPr>
        <w:t>well-structured</w:t>
      </w:r>
      <w:r w:rsidRPr="002442AE">
        <w:rPr>
          <w:rFonts w:ascii="Arial" w:hAnsi="Arial" w:cs="Arial"/>
          <w:szCs w:val="24"/>
        </w:rPr>
        <w:t xml:space="preserve"> and cultured office space, huge stock keeping units, inventory for market </w:t>
      </w:r>
      <w:r w:rsidRPr="002442AE">
        <w:rPr>
          <w:rFonts w:ascii="Arial" w:hAnsi="Arial" w:cs="Arial"/>
          <w:szCs w:val="24"/>
        </w:rPr>
        <w:lastRenderedPageBreak/>
        <w:t xml:space="preserve">shares, and stock analysing tools etc. These physical </w:t>
      </w:r>
      <w:r w:rsidRPr="00665156">
        <w:rPr>
          <w:rFonts w:ascii="Arial" w:hAnsi="Arial" w:cs="Arial"/>
          <w:szCs w:val="24"/>
        </w:rPr>
        <w:t xml:space="preserve">resources contribute positively </w:t>
      </w:r>
      <w:proofErr w:type="gramStart"/>
      <w:r w:rsidRPr="00665156">
        <w:rPr>
          <w:rFonts w:ascii="Arial" w:hAnsi="Arial" w:cs="Arial"/>
          <w:szCs w:val="24"/>
        </w:rPr>
        <w:t>in</w:t>
      </w:r>
      <w:proofErr w:type="gramEnd"/>
      <w:r w:rsidRPr="00665156">
        <w:rPr>
          <w:rFonts w:ascii="Arial" w:hAnsi="Arial" w:cs="Arial"/>
          <w:szCs w:val="24"/>
        </w:rPr>
        <w:t xml:space="preserve"> conducting the business operation efficiently.</w:t>
      </w:r>
    </w:p>
    <w:p w14:paraId="12999F96" w14:textId="77777777" w:rsidR="0097420B" w:rsidRPr="00665156" w:rsidRDefault="0097420B" w:rsidP="0097420B">
      <w:pPr>
        <w:rPr>
          <w:rFonts w:ascii="Arial" w:hAnsi="Arial" w:cs="Arial"/>
          <w:b/>
          <w:i/>
          <w:szCs w:val="24"/>
        </w:rPr>
      </w:pPr>
      <w:r w:rsidRPr="00665156">
        <w:rPr>
          <w:rFonts w:ascii="Arial" w:hAnsi="Arial" w:cs="Arial"/>
          <w:b/>
          <w:i/>
          <w:szCs w:val="24"/>
        </w:rPr>
        <w:t>Human resource</w:t>
      </w:r>
    </w:p>
    <w:p w14:paraId="2A8C0221" w14:textId="77777777" w:rsidR="0097420B" w:rsidRPr="00665156" w:rsidRDefault="0097420B" w:rsidP="0097420B">
      <w:pPr>
        <w:rPr>
          <w:rFonts w:ascii="Arial" w:hAnsi="Arial" w:cs="Arial"/>
          <w:szCs w:val="24"/>
        </w:rPr>
      </w:pPr>
      <w:r w:rsidRPr="002442AE">
        <w:rPr>
          <w:rFonts w:ascii="Arial" w:hAnsi="Arial" w:cs="Arial"/>
          <w:szCs w:val="24"/>
        </w:rPr>
        <w:t xml:space="preserve">HSBC holding is large stock exchange firm that include large number of employees. Organisation’s HR management team seek to hire a capable and skilful employee that can help company to foster high performing work culture. Highly </w:t>
      </w:r>
      <w:r w:rsidRPr="00665156">
        <w:rPr>
          <w:rFonts w:ascii="Arial" w:hAnsi="Arial" w:cs="Arial"/>
          <w:szCs w:val="24"/>
        </w:rPr>
        <w:t>skilled and capable employees can effectively help organisation to achieve its goals and to implement various business strategies efficiently.</w:t>
      </w:r>
    </w:p>
    <w:p w14:paraId="583A6E26" w14:textId="77777777" w:rsidR="0097420B" w:rsidRPr="00665156" w:rsidRDefault="0097420B" w:rsidP="0097420B">
      <w:pPr>
        <w:rPr>
          <w:rFonts w:ascii="Arial" w:hAnsi="Arial" w:cs="Arial"/>
          <w:b/>
          <w:i/>
          <w:szCs w:val="24"/>
        </w:rPr>
      </w:pPr>
      <w:r w:rsidRPr="00665156">
        <w:rPr>
          <w:rFonts w:ascii="Arial" w:hAnsi="Arial" w:cs="Arial"/>
          <w:b/>
          <w:i/>
          <w:szCs w:val="24"/>
        </w:rPr>
        <w:t xml:space="preserve">Digital resources </w:t>
      </w:r>
    </w:p>
    <w:p w14:paraId="54A0908E" w14:textId="77777777" w:rsidR="0097420B" w:rsidRPr="002442AE" w:rsidRDefault="0097420B" w:rsidP="0097420B">
      <w:pPr>
        <w:rPr>
          <w:rFonts w:ascii="Arial" w:hAnsi="Arial" w:cs="Arial"/>
          <w:szCs w:val="24"/>
        </w:rPr>
      </w:pPr>
      <w:r w:rsidRPr="002442AE">
        <w:rPr>
          <w:rFonts w:ascii="Arial" w:hAnsi="Arial" w:cs="Arial"/>
          <w:szCs w:val="24"/>
        </w:rPr>
        <w:t xml:space="preserve">HSBC holding provide a stock exchange app to its investors that include information al the required information about the stocks such as its price, growth rate, current investors on </w:t>
      </w:r>
      <w:proofErr w:type="gramStart"/>
      <w:r w:rsidRPr="002442AE">
        <w:rPr>
          <w:rFonts w:ascii="Arial" w:hAnsi="Arial" w:cs="Arial"/>
          <w:szCs w:val="24"/>
        </w:rPr>
        <w:t>particular share</w:t>
      </w:r>
      <w:proofErr w:type="gramEnd"/>
      <w:r w:rsidRPr="002442AE">
        <w:rPr>
          <w:rFonts w:ascii="Arial" w:hAnsi="Arial" w:cs="Arial"/>
          <w:szCs w:val="24"/>
        </w:rPr>
        <w:t xml:space="preserve"> stock and etc. It helps company to capture the user details and behaviour.</w:t>
      </w:r>
    </w:p>
    <w:p w14:paraId="2ED66EE1" w14:textId="77777777" w:rsidR="0097420B" w:rsidRPr="00665156" w:rsidRDefault="0097420B" w:rsidP="0097420B">
      <w:pPr>
        <w:rPr>
          <w:rFonts w:ascii="Arial" w:hAnsi="Arial" w:cs="Arial"/>
          <w:b/>
          <w:szCs w:val="24"/>
        </w:rPr>
      </w:pPr>
      <w:r w:rsidRPr="00665156">
        <w:rPr>
          <w:rFonts w:ascii="Arial" w:hAnsi="Arial" w:cs="Arial"/>
          <w:b/>
          <w:szCs w:val="24"/>
        </w:rPr>
        <w:t>Capabilities of HSBC holding</w:t>
      </w:r>
    </w:p>
    <w:p w14:paraId="736878AA" w14:textId="77777777" w:rsidR="0097420B" w:rsidRPr="00665156" w:rsidRDefault="0097420B" w:rsidP="0097420B">
      <w:pPr>
        <w:rPr>
          <w:rFonts w:ascii="Arial" w:hAnsi="Arial" w:cs="Arial"/>
          <w:b/>
          <w:i/>
          <w:iCs/>
          <w:szCs w:val="24"/>
        </w:rPr>
      </w:pPr>
      <w:r w:rsidRPr="00665156">
        <w:rPr>
          <w:rFonts w:ascii="Arial" w:hAnsi="Arial" w:cs="Arial"/>
          <w:b/>
          <w:i/>
          <w:iCs/>
          <w:szCs w:val="24"/>
        </w:rPr>
        <w:t xml:space="preserve">Recruitments and hiring </w:t>
      </w:r>
    </w:p>
    <w:p w14:paraId="09EA042D" w14:textId="77777777" w:rsidR="0097420B" w:rsidRPr="00665156" w:rsidRDefault="0097420B" w:rsidP="0097420B">
      <w:pPr>
        <w:rPr>
          <w:rFonts w:ascii="Arial" w:hAnsi="Arial" w:cs="Arial"/>
          <w:szCs w:val="24"/>
        </w:rPr>
      </w:pPr>
      <w:r w:rsidRPr="00665156">
        <w:rPr>
          <w:rFonts w:ascii="Arial" w:hAnsi="Arial" w:cs="Arial"/>
          <w:szCs w:val="24"/>
        </w:rPr>
        <w:t>HSBC holding is capable for hiring the highly productive employee for their business operation of stock exchange. HR management of the organisation conduct difficult recruitment process to find out highly skilled and capable employee for their organisation.</w:t>
      </w:r>
    </w:p>
    <w:p w14:paraId="71AEF3E8" w14:textId="77777777" w:rsidR="0097420B" w:rsidRPr="00665156" w:rsidRDefault="0097420B" w:rsidP="0097420B">
      <w:pPr>
        <w:rPr>
          <w:rFonts w:ascii="Arial" w:hAnsi="Arial" w:cs="Arial"/>
          <w:b/>
          <w:i/>
          <w:iCs/>
          <w:szCs w:val="24"/>
        </w:rPr>
      </w:pPr>
      <w:r w:rsidRPr="00665156">
        <w:rPr>
          <w:rFonts w:ascii="Arial" w:hAnsi="Arial" w:cs="Arial"/>
          <w:b/>
          <w:i/>
          <w:iCs/>
          <w:szCs w:val="24"/>
        </w:rPr>
        <w:t xml:space="preserve">Financial management     </w:t>
      </w:r>
    </w:p>
    <w:p w14:paraId="5FD00902" w14:textId="77777777" w:rsidR="0097420B" w:rsidRPr="00665156" w:rsidRDefault="0097420B" w:rsidP="0097420B">
      <w:pPr>
        <w:rPr>
          <w:rFonts w:ascii="Arial" w:hAnsi="Arial" w:cs="Arial"/>
          <w:szCs w:val="24"/>
        </w:rPr>
      </w:pPr>
      <w:r w:rsidRPr="002442AE">
        <w:rPr>
          <w:rFonts w:ascii="Arial" w:hAnsi="Arial" w:cs="Arial"/>
          <w:szCs w:val="24"/>
        </w:rPr>
        <w:t xml:space="preserve">HSBC holding source of lot of investment from various investors in UK, these investments are generally in term of funds that need to be effectively monitored, managed and protected. Accounts department </w:t>
      </w:r>
      <w:r w:rsidRPr="00665156">
        <w:rPr>
          <w:rFonts w:ascii="Arial" w:hAnsi="Arial" w:cs="Arial"/>
          <w:szCs w:val="24"/>
        </w:rPr>
        <w:t>in company keep record of all the investment effectively to ensure investors trust and loyalty (</w:t>
      </w:r>
      <w:proofErr w:type="spellStart"/>
      <w:r w:rsidRPr="00665156">
        <w:rPr>
          <w:rFonts w:ascii="Arial" w:hAnsi="Arial" w:cs="Arial"/>
          <w:szCs w:val="24"/>
          <w:shd w:val="clear" w:color="auto" w:fill="FFFFFF"/>
        </w:rPr>
        <w:t>Hanaysha</w:t>
      </w:r>
      <w:proofErr w:type="spellEnd"/>
      <w:r w:rsidRPr="00665156">
        <w:rPr>
          <w:rFonts w:ascii="Arial" w:hAnsi="Arial" w:cs="Arial"/>
          <w:szCs w:val="24"/>
          <w:shd w:val="clear" w:color="auto" w:fill="FFFFFF"/>
        </w:rPr>
        <w:t>, and et.al 2022</w:t>
      </w:r>
      <w:r w:rsidRPr="00665156">
        <w:rPr>
          <w:rFonts w:ascii="Arial" w:hAnsi="Arial" w:cs="Arial"/>
          <w:szCs w:val="24"/>
        </w:rPr>
        <w:t xml:space="preserve">). </w:t>
      </w:r>
    </w:p>
    <w:p w14:paraId="4AF68A23" w14:textId="77777777" w:rsidR="0097420B" w:rsidRPr="00665156" w:rsidRDefault="0097420B" w:rsidP="0097420B">
      <w:pPr>
        <w:rPr>
          <w:rFonts w:ascii="Arial" w:hAnsi="Arial" w:cs="Arial"/>
          <w:b/>
          <w:i/>
          <w:iCs/>
          <w:szCs w:val="24"/>
        </w:rPr>
      </w:pPr>
      <w:r w:rsidRPr="00665156">
        <w:rPr>
          <w:rFonts w:ascii="Arial" w:hAnsi="Arial" w:cs="Arial"/>
          <w:b/>
          <w:i/>
          <w:iCs/>
          <w:szCs w:val="24"/>
        </w:rPr>
        <w:t xml:space="preserve">Raising capitals </w:t>
      </w:r>
    </w:p>
    <w:p w14:paraId="6F1E3695" w14:textId="41B0564C" w:rsidR="0097420B" w:rsidRPr="002442AE" w:rsidRDefault="0097420B" w:rsidP="0097420B">
      <w:pPr>
        <w:rPr>
          <w:rFonts w:ascii="Arial" w:hAnsi="Arial" w:cs="Arial"/>
          <w:szCs w:val="24"/>
        </w:rPr>
      </w:pPr>
      <w:r w:rsidRPr="00665156">
        <w:rPr>
          <w:rFonts w:ascii="Arial" w:hAnsi="Arial" w:cs="Arial"/>
          <w:szCs w:val="24"/>
        </w:rPr>
        <w:t xml:space="preserve">To achieve the strategic goals company, raise funds from various sources. The main source of raising capital for HSBC holding is public investment or share purchasing. </w:t>
      </w:r>
      <w:r w:rsidRPr="002442AE">
        <w:rPr>
          <w:rFonts w:ascii="Arial" w:hAnsi="Arial" w:cs="Arial"/>
          <w:szCs w:val="24"/>
        </w:rPr>
        <w:lastRenderedPageBreak/>
        <w:t xml:space="preserve">HSBC holding sells shares of different public limited companies of UK to public for raising their capitals, and strategically uses </w:t>
      </w:r>
      <w:r w:rsidR="002442AE" w:rsidRPr="002442AE">
        <w:rPr>
          <w:rFonts w:ascii="Arial" w:hAnsi="Arial" w:cs="Arial"/>
          <w:szCs w:val="24"/>
        </w:rPr>
        <w:t>these funds</w:t>
      </w:r>
      <w:r w:rsidRPr="002442AE">
        <w:rPr>
          <w:rFonts w:ascii="Arial" w:hAnsi="Arial" w:cs="Arial"/>
          <w:szCs w:val="24"/>
        </w:rPr>
        <w:t xml:space="preserve"> in achieving the business goals and objectives.</w:t>
      </w:r>
    </w:p>
    <w:p w14:paraId="7520D21C" w14:textId="77777777" w:rsidR="0097420B" w:rsidRPr="002442AE" w:rsidRDefault="0097420B" w:rsidP="0097420B">
      <w:pPr>
        <w:pStyle w:val="Heading2"/>
        <w:rPr>
          <w:rFonts w:ascii="Arial" w:hAnsi="Arial" w:cs="Arial"/>
          <w:b/>
          <w:bCs/>
          <w:sz w:val="24"/>
          <w:szCs w:val="24"/>
        </w:rPr>
      </w:pPr>
      <w:bookmarkStart w:id="4" w:name="_Toc173768988"/>
      <w:r w:rsidRPr="002442AE">
        <w:rPr>
          <w:rFonts w:ascii="Arial" w:hAnsi="Arial" w:cs="Arial"/>
          <w:b/>
          <w:bCs/>
          <w:sz w:val="24"/>
          <w:szCs w:val="24"/>
        </w:rPr>
        <w:t>Implemented business strategies to sustain competitive edge</w:t>
      </w:r>
      <w:bookmarkEnd w:id="4"/>
      <w:r w:rsidRPr="002442AE">
        <w:rPr>
          <w:rFonts w:ascii="Arial" w:hAnsi="Arial" w:cs="Arial"/>
          <w:b/>
          <w:bCs/>
          <w:sz w:val="24"/>
          <w:szCs w:val="24"/>
        </w:rPr>
        <w:t xml:space="preserve">   </w:t>
      </w:r>
    </w:p>
    <w:p w14:paraId="0729703D" w14:textId="7AC3273D" w:rsidR="0097420B" w:rsidRPr="002442AE" w:rsidRDefault="0097420B" w:rsidP="0097420B">
      <w:pPr>
        <w:rPr>
          <w:rFonts w:ascii="Arial" w:hAnsi="Arial" w:cs="Arial"/>
          <w:szCs w:val="24"/>
        </w:rPr>
      </w:pPr>
      <w:r w:rsidRPr="00665156">
        <w:rPr>
          <w:rFonts w:ascii="Arial" w:hAnsi="Arial" w:cs="Arial"/>
          <w:szCs w:val="24"/>
        </w:rPr>
        <w:t xml:space="preserve">HSBC holding successfully implemented various business strategies such as digital transformation strategy, </w:t>
      </w:r>
      <w:proofErr w:type="spellStart"/>
      <w:r w:rsidRPr="00665156">
        <w:rPr>
          <w:rFonts w:ascii="Arial" w:hAnsi="Arial" w:cs="Arial"/>
          <w:szCs w:val="24"/>
        </w:rPr>
        <w:t>indentifying</w:t>
      </w:r>
      <w:proofErr w:type="spellEnd"/>
      <w:r w:rsidRPr="00665156">
        <w:rPr>
          <w:rFonts w:ascii="Arial" w:hAnsi="Arial" w:cs="Arial"/>
          <w:szCs w:val="24"/>
        </w:rPr>
        <w:t xml:space="preserve"> and eliminating risk strategy and international business. These business strategies helped company to sustain and maintain a competitive advantage over their business rivals and competitors. HSBC holding is large organisation that nearly holds the shares of all the public limited companies of UK including the large firms such as Tesco, Unilever PLC, Barclays PLC </w:t>
      </w:r>
      <w:proofErr w:type="gramStart"/>
      <w:r w:rsidRPr="00665156">
        <w:rPr>
          <w:rFonts w:ascii="Arial" w:hAnsi="Arial" w:cs="Arial"/>
          <w:szCs w:val="24"/>
        </w:rPr>
        <w:t>and etc.</w:t>
      </w:r>
      <w:proofErr w:type="gramEnd"/>
      <w:r w:rsidRPr="00665156">
        <w:rPr>
          <w:rFonts w:ascii="Arial" w:hAnsi="Arial" w:cs="Arial"/>
          <w:szCs w:val="24"/>
        </w:rPr>
        <w:t xml:space="preserve"> The company offers these shares for a reasonable price to the investors and earn profits. Company successfully aligned its resources and capabilities </w:t>
      </w:r>
      <w:proofErr w:type="gramStart"/>
      <w:r w:rsidRPr="00665156">
        <w:rPr>
          <w:rFonts w:ascii="Arial" w:hAnsi="Arial" w:cs="Arial"/>
          <w:szCs w:val="24"/>
        </w:rPr>
        <w:t>in order to</w:t>
      </w:r>
      <w:proofErr w:type="gramEnd"/>
      <w:r w:rsidRPr="00665156">
        <w:rPr>
          <w:rFonts w:ascii="Arial" w:hAnsi="Arial" w:cs="Arial"/>
          <w:szCs w:val="24"/>
        </w:rPr>
        <w:t xml:space="preserve"> use its business strategies efficiently. </w:t>
      </w:r>
      <w:r w:rsidRPr="002442AE">
        <w:rPr>
          <w:rFonts w:ascii="Arial" w:hAnsi="Arial" w:cs="Arial"/>
          <w:szCs w:val="24"/>
        </w:rPr>
        <w:t xml:space="preserve">HSBC holding adopted the business strategy of digital transformation to implement new technologies such as data analytical and cyber security in their business operations. The data </w:t>
      </w:r>
      <w:r w:rsidRPr="00665156">
        <w:rPr>
          <w:rFonts w:ascii="Arial" w:hAnsi="Arial" w:cs="Arial"/>
          <w:szCs w:val="24"/>
        </w:rPr>
        <w:t>analytics technology allows company to capture customer behaviour and preference towards different stocks. With the help of data analysis company can suggest and prefer various stocks as per the investor’s preference, this strategy help company to acquire large number of investors in different stocks. Cyber security implementation in business operation of stock exchange allowed business to secure sensitive information of business and investors, this strategy gradually build the customer trust and loyalty towards company (</w:t>
      </w:r>
      <w:r w:rsidRPr="00665156">
        <w:rPr>
          <w:rFonts w:ascii="Arial" w:hAnsi="Arial" w:cs="Arial"/>
          <w:szCs w:val="24"/>
          <w:shd w:val="clear" w:color="auto" w:fill="FFFFFF"/>
        </w:rPr>
        <w:t>Farida, and Setiawan, 2022</w:t>
      </w:r>
      <w:r w:rsidRPr="002442AE">
        <w:rPr>
          <w:rFonts w:ascii="Arial" w:hAnsi="Arial" w:cs="Arial"/>
          <w:szCs w:val="24"/>
        </w:rPr>
        <w:t xml:space="preserve">). The strategy of digital transformation increased the customer experience and trust towards the HSBC holding which allowed company to sustain a competitive edge and advantage over the business competitors. The business strategy of identifying and eliminating potential risk </w:t>
      </w:r>
      <w:r w:rsidRPr="00665156">
        <w:rPr>
          <w:rFonts w:ascii="Arial" w:hAnsi="Arial" w:cs="Arial"/>
          <w:szCs w:val="24"/>
        </w:rPr>
        <w:t>for company turned out to be a great strategy as it allowed business to identify and eliminate the potential business risks such as financial risks, competitive risks, operational risk and risk from external and internal business factors. Elimination of these risks helped organisation to conduct business operation in more efficient and convenient way</w:t>
      </w:r>
      <w:r w:rsidRPr="002442AE">
        <w:rPr>
          <w:rFonts w:ascii="Arial" w:hAnsi="Arial" w:cs="Arial"/>
          <w:szCs w:val="24"/>
        </w:rPr>
        <w:t xml:space="preserve">. The business strategy of international expansion helped organisation to expose their stock exchange business operation in different countries. It allowed company to source huge investment from the global investors. The business expansion strategy helped company </w:t>
      </w:r>
      <w:r w:rsidRPr="00665156">
        <w:rPr>
          <w:rFonts w:ascii="Arial" w:hAnsi="Arial" w:cs="Arial"/>
          <w:szCs w:val="24"/>
        </w:rPr>
        <w:lastRenderedPageBreak/>
        <w:t xml:space="preserve">to increase its brand visibility and recognition ion international environment. Each of this business strategy successfully implemented using different business frameworks that includes PESTLE analysis framework and digital transformation framework, PESTLE analysis business framework helped company to identify the risk associated in the international expansion due to external factors such as political, legal, economic, environmental, technological and social. The risk identification and elimination strategy helped company to analysis band eliminate all the potential risk that can be caused by the external factors mentioned in PESTLE analysis. On the other side the digital transformation framework helped organisation to investigate and identify the technological trends that can help business to conduct their business operation in more simple and efficient way. By using the digital transformation framework HSBC holding successfully implemented the business strategy of digital transformation and integrated various business technology including cyber security and data analytic. </w:t>
      </w:r>
      <w:r w:rsidR="002442AE" w:rsidRPr="00665156">
        <w:rPr>
          <w:rFonts w:ascii="Arial" w:hAnsi="Arial" w:cs="Arial"/>
          <w:szCs w:val="24"/>
        </w:rPr>
        <w:t>This technology</w:t>
      </w:r>
      <w:r w:rsidRPr="00665156">
        <w:rPr>
          <w:rFonts w:ascii="Arial" w:hAnsi="Arial" w:cs="Arial"/>
          <w:szCs w:val="24"/>
        </w:rPr>
        <w:t xml:space="preserve"> helped company to provide exceptional customer experience and satisfaction</w:t>
      </w:r>
      <w:r w:rsidRPr="002442AE">
        <w:rPr>
          <w:rFonts w:ascii="Arial" w:hAnsi="Arial" w:cs="Arial"/>
          <w:szCs w:val="24"/>
        </w:rPr>
        <w:t xml:space="preserve">. All these business strategies helped HSBC holding to source huge investment and manage their business operation in more efficient way. The strategies also helped business to maintain and sustain the competitive edge in the stock market </w:t>
      </w:r>
      <w:proofErr w:type="gramStart"/>
      <w:r w:rsidRPr="002442AE">
        <w:rPr>
          <w:rFonts w:ascii="Arial" w:hAnsi="Arial" w:cs="Arial"/>
          <w:szCs w:val="24"/>
        </w:rPr>
        <w:t>and also</w:t>
      </w:r>
      <w:proofErr w:type="gramEnd"/>
      <w:r w:rsidRPr="002442AE">
        <w:rPr>
          <w:rFonts w:ascii="Arial" w:hAnsi="Arial" w:cs="Arial"/>
          <w:szCs w:val="24"/>
        </w:rPr>
        <w:t xml:space="preserve"> aided company to be advantageous over the business rivals.</w:t>
      </w:r>
    </w:p>
    <w:p w14:paraId="5BC39592" w14:textId="77777777" w:rsidR="0097420B" w:rsidRPr="002442AE" w:rsidRDefault="0097420B" w:rsidP="0097420B">
      <w:pPr>
        <w:pStyle w:val="Heading2"/>
        <w:rPr>
          <w:rFonts w:ascii="Arial" w:hAnsi="Arial" w:cs="Arial"/>
          <w:b/>
          <w:bCs/>
          <w:sz w:val="24"/>
          <w:szCs w:val="24"/>
        </w:rPr>
      </w:pPr>
      <w:bookmarkStart w:id="5" w:name="_Toc173768989"/>
      <w:r w:rsidRPr="002442AE">
        <w:rPr>
          <w:rFonts w:ascii="Arial" w:hAnsi="Arial" w:cs="Arial"/>
          <w:b/>
          <w:bCs/>
          <w:sz w:val="24"/>
          <w:szCs w:val="24"/>
        </w:rPr>
        <w:t>Sustainability and environment</w:t>
      </w:r>
      <w:bookmarkEnd w:id="5"/>
      <w:r w:rsidRPr="002442AE">
        <w:rPr>
          <w:rFonts w:ascii="Arial" w:hAnsi="Arial" w:cs="Arial"/>
          <w:b/>
          <w:bCs/>
          <w:sz w:val="24"/>
          <w:szCs w:val="24"/>
        </w:rPr>
        <w:t xml:space="preserve"> </w:t>
      </w:r>
    </w:p>
    <w:p w14:paraId="794DF1D4" w14:textId="6FA051E4" w:rsidR="0097420B" w:rsidRPr="00665156" w:rsidRDefault="0097420B" w:rsidP="0097420B">
      <w:pPr>
        <w:rPr>
          <w:rFonts w:ascii="Arial" w:hAnsi="Arial" w:cs="Arial"/>
          <w:szCs w:val="24"/>
        </w:rPr>
      </w:pPr>
      <w:r w:rsidRPr="00665156">
        <w:rPr>
          <w:rFonts w:ascii="Arial" w:hAnsi="Arial" w:cs="Arial"/>
          <w:szCs w:val="24"/>
        </w:rPr>
        <w:t xml:space="preserve">Integrating environment sustainable business plan in the company is necessary to sustain and maintain a competitive edge. Streamlining the environmental sustainability practices </w:t>
      </w:r>
      <w:r w:rsidRPr="002442AE">
        <w:rPr>
          <w:rFonts w:ascii="Arial" w:hAnsi="Arial" w:cs="Arial"/>
          <w:szCs w:val="24"/>
        </w:rPr>
        <w:t xml:space="preserve">along with business operation can increase the organisation’s reputation and profitability. Company practices environmental sustainability to keep environment safe and secure along with the business operations. HSBC use green bound strategy to sustain the environment, in this strategy bank finance </w:t>
      </w:r>
      <w:r w:rsidR="002442AE" w:rsidRPr="002442AE">
        <w:rPr>
          <w:rFonts w:ascii="Arial" w:hAnsi="Arial" w:cs="Arial"/>
          <w:szCs w:val="24"/>
        </w:rPr>
        <w:t>environmentally</w:t>
      </w:r>
      <w:r w:rsidRPr="002442AE">
        <w:rPr>
          <w:rFonts w:ascii="Arial" w:hAnsi="Arial" w:cs="Arial"/>
          <w:szCs w:val="24"/>
        </w:rPr>
        <w:t xml:space="preserve"> friendly projects. These projects set out three major targets to sustain the environment such as get to net zero, care for the plants and improve people lives. Net zero is the target of completely reduce the </w:t>
      </w:r>
      <w:r w:rsidR="002442AE" w:rsidRPr="002442AE">
        <w:rPr>
          <w:rFonts w:ascii="Arial" w:hAnsi="Arial" w:cs="Arial"/>
          <w:szCs w:val="24"/>
        </w:rPr>
        <w:t>number</w:t>
      </w:r>
      <w:r w:rsidRPr="002442AE">
        <w:rPr>
          <w:rFonts w:ascii="Arial" w:hAnsi="Arial" w:cs="Arial"/>
          <w:szCs w:val="24"/>
        </w:rPr>
        <w:t xml:space="preserve"> of harmful gases like greenhouse </w:t>
      </w:r>
      <w:r w:rsidRPr="00665156">
        <w:rPr>
          <w:rFonts w:ascii="Arial" w:hAnsi="Arial" w:cs="Arial"/>
          <w:szCs w:val="24"/>
        </w:rPr>
        <w:t>gases produced by the business operations till 2050. The second target of these financed projects is to keep plants and trees safe from their business activities. The third and the last target set out by the company are to reduce the carbon emission due to transportation facilities they provide (</w:t>
      </w:r>
      <w:r w:rsidRPr="00665156">
        <w:rPr>
          <w:rFonts w:ascii="Arial" w:hAnsi="Arial" w:cs="Arial"/>
          <w:szCs w:val="24"/>
          <w:shd w:val="clear" w:color="auto" w:fill="FFFFFF"/>
        </w:rPr>
        <w:t xml:space="preserve">Agudelo, and </w:t>
      </w:r>
      <w:r w:rsidRPr="00665156">
        <w:rPr>
          <w:rFonts w:ascii="Arial" w:hAnsi="Arial" w:cs="Arial"/>
          <w:szCs w:val="24"/>
          <w:shd w:val="clear" w:color="auto" w:fill="FFFFFF"/>
        </w:rPr>
        <w:lastRenderedPageBreak/>
        <w:t>et.al 2020</w:t>
      </w:r>
      <w:r w:rsidRPr="00665156">
        <w:rPr>
          <w:rFonts w:ascii="Arial" w:hAnsi="Arial" w:cs="Arial"/>
          <w:szCs w:val="24"/>
        </w:rPr>
        <w:t xml:space="preserve">). </w:t>
      </w:r>
      <w:r w:rsidR="002442AE" w:rsidRPr="00665156">
        <w:rPr>
          <w:rFonts w:ascii="Arial" w:hAnsi="Arial" w:cs="Arial"/>
          <w:szCs w:val="24"/>
        </w:rPr>
        <w:t>Moreover,</w:t>
      </w:r>
      <w:r w:rsidRPr="00665156">
        <w:rPr>
          <w:rFonts w:ascii="Arial" w:hAnsi="Arial" w:cs="Arial"/>
          <w:szCs w:val="24"/>
        </w:rPr>
        <w:t xml:space="preserve"> these financed projects integrated five planet aims to sustain the environment in effective way these five aims are improvement in biodiversity, effective management of water, reduce the greenhouse gases emission, sustainable purchasing and </w:t>
      </w:r>
      <w:r w:rsidR="002442AE" w:rsidRPr="00665156">
        <w:rPr>
          <w:rFonts w:ascii="Arial" w:hAnsi="Arial" w:cs="Arial"/>
          <w:szCs w:val="24"/>
        </w:rPr>
        <w:t>nature-based</w:t>
      </w:r>
      <w:r w:rsidRPr="00665156">
        <w:rPr>
          <w:rFonts w:ascii="Arial" w:hAnsi="Arial" w:cs="Arial"/>
          <w:szCs w:val="24"/>
        </w:rPr>
        <w:t xml:space="preserve"> solutions. These financed projects </w:t>
      </w:r>
      <w:r w:rsidR="002442AE" w:rsidRPr="00665156">
        <w:rPr>
          <w:rFonts w:ascii="Arial" w:hAnsi="Arial" w:cs="Arial"/>
          <w:szCs w:val="24"/>
        </w:rPr>
        <w:t>use</w:t>
      </w:r>
      <w:r w:rsidRPr="00665156">
        <w:rPr>
          <w:rFonts w:ascii="Arial" w:hAnsi="Arial" w:cs="Arial"/>
          <w:szCs w:val="24"/>
        </w:rPr>
        <w:t xml:space="preserve"> this </w:t>
      </w:r>
      <w:r w:rsidR="002442AE" w:rsidRPr="00665156">
        <w:rPr>
          <w:rFonts w:ascii="Arial" w:hAnsi="Arial" w:cs="Arial"/>
          <w:szCs w:val="24"/>
        </w:rPr>
        <w:t>environmentally</w:t>
      </w:r>
      <w:r w:rsidRPr="00665156">
        <w:rPr>
          <w:rFonts w:ascii="Arial" w:hAnsi="Arial" w:cs="Arial"/>
          <w:szCs w:val="24"/>
        </w:rPr>
        <w:t xml:space="preserve"> sustainable approach to reduce the harsh impact of business operations on the Mother Nature. Company also promotes and advertise these practices through different platform including social media platforms and website to aware potential customers about their efforts taken to sustain the environment (</w:t>
      </w:r>
      <w:r w:rsidRPr="00665156">
        <w:rPr>
          <w:rFonts w:ascii="Arial" w:hAnsi="Arial" w:cs="Arial"/>
          <w:szCs w:val="24"/>
          <w:shd w:val="clear" w:color="auto" w:fill="FFFFFF"/>
        </w:rPr>
        <w:t>Khan, and et.al 2021</w:t>
      </w:r>
      <w:r w:rsidRPr="00665156">
        <w:rPr>
          <w:rFonts w:ascii="Arial" w:hAnsi="Arial" w:cs="Arial"/>
          <w:szCs w:val="24"/>
        </w:rPr>
        <w:t xml:space="preserve">). These promotional activities help organisation to create better image in the </w:t>
      </w:r>
      <w:r w:rsidR="002442AE" w:rsidRPr="00665156">
        <w:rPr>
          <w:rFonts w:ascii="Arial" w:hAnsi="Arial" w:cs="Arial"/>
          <w:szCs w:val="24"/>
        </w:rPr>
        <w:t>marketplace</w:t>
      </w:r>
      <w:r w:rsidRPr="00665156">
        <w:rPr>
          <w:rFonts w:ascii="Arial" w:hAnsi="Arial" w:cs="Arial"/>
          <w:szCs w:val="24"/>
        </w:rPr>
        <w:t xml:space="preserve">. This environmental sustainability practices enhance the brands visibility and recognition in the market. Customers and investor attract towards those brands that manage business operations along with the environmental sustainability practices. HSBC holding collects huge investments from various investors in the market that help company to maintain its competitive edge. Sustainable environmental approaches help organisation to find new market opportunities </w:t>
      </w:r>
      <w:proofErr w:type="gramStart"/>
      <w:r w:rsidRPr="00665156">
        <w:rPr>
          <w:rFonts w:ascii="Arial" w:hAnsi="Arial" w:cs="Arial"/>
          <w:szCs w:val="24"/>
        </w:rPr>
        <w:t>and also</w:t>
      </w:r>
      <w:proofErr w:type="gramEnd"/>
      <w:r w:rsidRPr="00665156">
        <w:rPr>
          <w:rFonts w:ascii="Arial" w:hAnsi="Arial" w:cs="Arial"/>
          <w:szCs w:val="24"/>
        </w:rPr>
        <w:t xml:space="preserve"> boost innovation for new product or service that can fulfil the market gap along with conservation of environment.</w:t>
      </w:r>
    </w:p>
    <w:p w14:paraId="3E435285" w14:textId="77777777" w:rsidR="0097420B" w:rsidRPr="002442AE" w:rsidRDefault="0097420B" w:rsidP="0097420B">
      <w:pPr>
        <w:pStyle w:val="Heading2"/>
        <w:rPr>
          <w:rFonts w:ascii="Arial" w:hAnsi="Arial" w:cs="Arial"/>
          <w:b/>
          <w:bCs/>
          <w:sz w:val="24"/>
          <w:szCs w:val="24"/>
        </w:rPr>
      </w:pPr>
      <w:bookmarkStart w:id="6" w:name="_Toc173768990"/>
      <w:r w:rsidRPr="002442AE">
        <w:rPr>
          <w:rFonts w:ascii="Arial" w:hAnsi="Arial" w:cs="Arial"/>
          <w:b/>
          <w:bCs/>
          <w:sz w:val="24"/>
          <w:szCs w:val="24"/>
        </w:rPr>
        <w:t>Effective business strategies for future along with recommendation for best sustainability approach</w:t>
      </w:r>
      <w:bookmarkEnd w:id="6"/>
    </w:p>
    <w:p w14:paraId="37C17F93" w14:textId="6B421C72" w:rsidR="0097420B" w:rsidRPr="00665156" w:rsidRDefault="0097420B" w:rsidP="0097420B">
      <w:pPr>
        <w:rPr>
          <w:rFonts w:ascii="Arial" w:hAnsi="Arial" w:cs="Arial"/>
          <w:szCs w:val="24"/>
        </w:rPr>
      </w:pPr>
      <w:r w:rsidRPr="00665156">
        <w:rPr>
          <w:rFonts w:ascii="Arial" w:hAnsi="Arial" w:cs="Arial"/>
          <w:szCs w:val="24"/>
        </w:rPr>
        <w:t xml:space="preserve">HSBC holding already implemented the best business strategies in their business operation of stock exchange that is providing exceptional customer experience and satisfaction in the </w:t>
      </w:r>
      <w:r w:rsidR="002442AE" w:rsidRPr="00665156">
        <w:rPr>
          <w:rFonts w:ascii="Arial" w:hAnsi="Arial" w:cs="Arial"/>
          <w:szCs w:val="24"/>
        </w:rPr>
        <w:t>marketplace</w:t>
      </w:r>
      <w:r w:rsidRPr="00665156">
        <w:rPr>
          <w:rFonts w:ascii="Arial" w:hAnsi="Arial" w:cs="Arial"/>
          <w:szCs w:val="24"/>
        </w:rPr>
        <w:t>. But there are some more effective and efficient business strategies that can boost the current business activity on to the next level. There are some of the effective strategies for business mentioned below that can help organisation to sustain their growth in long term (</w:t>
      </w:r>
      <w:r w:rsidRPr="00665156">
        <w:rPr>
          <w:rFonts w:ascii="Arial" w:hAnsi="Arial" w:cs="Arial"/>
          <w:szCs w:val="24"/>
          <w:shd w:val="clear" w:color="auto" w:fill="FFFFFF"/>
        </w:rPr>
        <w:t>Ramirez, 2024</w:t>
      </w:r>
      <w:r w:rsidRPr="00665156">
        <w:rPr>
          <w:rFonts w:ascii="Arial" w:hAnsi="Arial" w:cs="Arial"/>
          <w:szCs w:val="24"/>
        </w:rPr>
        <w:t>).</w:t>
      </w:r>
    </w:p>
    <w:p w14:paraId="1547FA47" w14:textId="77777777" w:rsidR="0097420B" w:rsidRPr="00665156" w:rsidRDefault="0097420B" w:rsidP="0097420B">
      <w:pPr>
        <w:rPr>
          <w:rFonts w:ascii="Arial" w:hAnsi="Arial" w:cs="Arial"/>
          <w:szCs w:val="24"/>
        </w:rPr>
      </w:pPr>
      <w:r w:rsidRPr="00665156">
        <w:rPr>
          <w:rFonts w:ascii="Arial" w:hAnsi="Arial" w:cs="Arial"/>
          <w:b/>
          <w:szCs w:val="24"/>
        </w:rPr>
        <w:t xml:space="preserve">Long-term planning </w:t>
      </w:r>
    </w:p>
    <w:p w14:paraId="05594166" w14:textId="3E4B1B7A" w:rsidR="0097420B" w:rsidRPr="00665156" w:rsidRDefault="0097420B" w:rsidP="0097420B">
      <w:pPr>
        <w:rPr>
          <w:rFonts w:ascii="Arial" w:hAnsi="Arial" w:cs="Arial"/>
          <w:szCs w:val="24"/>
        </w:rPr>
      </w:pPr>
      <w:r w:rsidRPr="00665156">
        <w:rPr>
          <w:rFonts w:ascii="Arial" w:hAnsi="Arial" w:cs="Arial"/>
          <w:szCs w:val="24"/>
        </w:rPr>
        <w:t xml:space="preserve">Organisation can define the </w:t>
      </w:r>
      <w:r w:rsidR="002442AE" w:rsidRPr="00665156">
        <w:rPr>
          <w:rFonts w:ascii="Arial" w:hAnsi="Arial" w:cs="Arial"/>
          <w:szCs w:val="24"/>
        </w:rPr>
        <w:t>long-term</w:t>
      </w:r>
      <w:r w:rsidRPr="00665156">
        <w:rPr>
          <w:rFonts w:ascii="Arial" w:hAnsi="Arial" w:cs="Arial"/>
          <w:szCs w:val="24"/>
        </w:rPr>
        <w:t xml:space="preserve"> goals for their company and streamline all the business operation according to these </w:t>
      </w:r>
      <w:r w:rsidR="00043D83" w:rsidRPr="00665156">
        <w:rPr>
          <w:rFonts w:ascii="Arial" w:hAnsi="Arial" w:cs="Arial"/>
          <w:szCs w:val="24"/>
        </w:rPr>
        <w:t>long-term</w:t>
      </w:r>
      <w:r w:rsidRPr="00665156">
        <w:rPr>
          <w:rFonts w:ascii="Arial" w:hAnsi="Arial" w:cs="Arial"/>
          <w:szCs w:val="24"/>
        </w:rPr>
        <w:t xml:space="preserve"> goals. In case of HSBC holding long term goals such as improving the investors support, adding new features in trading app, increasing the number and sources of investment can be efficiently achieved by the company by streamlining the business goals effectively with the operations (</w:t>
      </w:r>
      <w:r w:rsidRPr="00665156">
        <w:rPr>
          <w:rFonts w:ascii="Arial" w:hAnsi="Arial" w:cs="Arial"/>
          <w:szCs w:val="24"/>
          <w:shd w:val="clear" w:color="auto" w:fill="FFFFFF"/>
        </w:rPr>
        <w:t xml:space="preserve">Abdulwase, </w:t>
      </w:r>
      <w:r w:rsidRPr="00665156">
        <w:rPr>
          <w:rFonts w:ascii="Arial" w:hAnsi="Arial" w:cs="Arial"/>
          <w:szCs w:val="24"/>
          <w:shd w:val="clear" w:color="auto" w:fill="FFFFFF"/>
        </w:rPr>
        <w:lastRenderedPageBreak/>
        <w:t>and et.al 2020</w:t>
      </w:r>
      <w:r w:rsidRPr="00665156">
        <w:rPr>
          <w:rFonts w:ascii="Arial" w:hAnsi="Arial" w:cs="Arial"/>
          <w:szCs w:val="24"/>
        </w:rPr>
        <w:t xml:space="preserve">). Business strategy of </w:t>
      </w:r>
      <w:r w:rsidR="002442AE" w:rsidRPr="00665156">
        <w:rPr>
          <w:rFonts w:ascii="Arial" w:hAnsi="Arial" w:cs="Arial"/>
          <w:szCs w:val="24"/>
        </w:rPr>
        <w:t>long-term</w:t>
      </w:r>
      <w:r w:rsidRPr="00665156">
        <w:rPr>
          <w:rFonts w:ascii="Arial" w:hAnsi="Arial" w:cs="Arial"/>
          <w:szCs w:val="24"/>
        </w:rPr>
        <w:t xml:space="preserve"> planning serves lots of benefits such as it </w:t>
      </w:r>
      <w:r w:rsidR="00043D83" w:rsidRPr="00665156">
        <w:rPr>
          <w:rFonts w:ascii="Arial" w:hAnsi="Arial" w:cs="Arial"/>
          <w:szCs w:val="24"/>
        </w:rPr>
        <w:t>provides</w:t>
      </w:r>
      <w:r w:rsidRPr="00665156">
        <w:rPr>
          <w:rFonts w:ascii="Arial" w:hAnsi="Arial" w:cs="Arial"/>
          <w:szCs w:val="24"/>
        </w:rPr>
        <w:t xml:space="preserve"> a particular direction to the company, clarify the future goals, help to sustain growth for long period of time and help in maintaining competitive advantage over business rivals.</w:t>
      </w:r>
    </w:p>
    <w:p w14:paraId="4C2EA418" w14:textId="77777777" w:rsidR="0097420B" w:rsidRPr="00665156" w:rsidRDefault="0097420B" w:rsidP="0097420B">
      <w:pPr>
        <w:rPr>
          <w:rFonts w:ascii="Arial" w:hAnsi="Arial" w:cs="Arial"/>
          <w:b/>
          <w:szCs w:val="24"/>
        </w:rPr>
      </w:pPr>
      <w:r w:rsidRPr="00665156">
        <w:rPr>
          <w:rFonts w:ascii="Arial" w:hAnsi="Arial" w:cs="Arial"/>
          <w:b/>
          <w:szCs w:val="24"/>
        </w:rPr>
        <w:t>Innovation</w:t>
      </w:r>
    </w:p>
    <w:p w14:paraId="345A15D8" w14:textId="77777777" w:rsidR="0097420B" w:rsidRPr="00665156" w:rsidRDefault="0097420B" w:rsidP="0097420B">
      <w:pPr>
        <w:rPr>
          <w:rFonts w:ascii="Arial" w:hAnsi="Arial" w:cs="Arial"/>
          <w:szCs w:val="24"/>
        </w:rPr>
      </w:pPr>
      <w:r w:rsidRPr="00665156">
        <w:rPr>
          <w:rFonts w:ascii="Arial" w:hAnsi="Arial" w:cs="Arial"/>
          <w:szCs w:val="24"/>
        </w:rPr>
        <w:t>Organisation can innovate and launch new products and service that fills the market gap effectively, this product or service will help business to grow significantly and sustain a better competitive rank in the market. In case of HSBC holding can add data analytical feature that can help organisation to analyse the stock share related data, investments data and investor data, this will help organisation to predict the movement of stocks in the market. This will be a complete and innovative strategy for the HSBC holding that help organisation to stand out in the market (</w:t>
      </w:r>
      <w:r w:rsidRPr="00665156">
        <w:rPr>
          <w:rFonts w:ascii="Arial" w:hAnsi="Arial" w:cs="Arial"/>
          <w:szCs w:val="24"/>
          <w:shd w:val="clear" w:color="auto" w:fill="FFFFFF"/>
        </w:rPr>
        <w:t>Hameed, Nisar, and Wu, 2021</w:t>
      </w:r>
      <w:r w:rsidRPr="00665156">
        <w:rPr>
          <w:rFonts w:ascii="Arial" w:hAnsi="Arial" w:cs="Arial"/>
          <w:szCs w:val="24"/>
        </w:rPr>
        <w:t>).</w:t>
      </w:r>
    </w:p>
    <w:p w14:paraId="7F04D33C" w14:textId="77777777" w:rsidR="0097420B" w:rsidRPr="00665156" w:rsidRDefault="0097420B" w:rsidP="0097420B">
      <w:pPr>
        <w:rPr>
          <w:rFonts w:ascii="Arial" w:hAnsi="Arial" w:cs="Arial"/>
          <w:szCs w:val="24"/>
        </w:rPr>
      </w:pPr>
    </w:p>
    <w:p w14:paraId="7728A7D8" w14:textId="77777777" w:rsidR="0097420B" w:rsidRPr="00665156" w:rsidRDefault="0097420B" w:rsidP="0097420B">
      <w:pPr>
        <w:rPr>
          <w:rFonts w:ascii="Arial" w:hAnsi="Arial" w:cs="Arial"/>
          <w:b/>
          <w:bCs/>
          <w:szCs w:val="24"/>
        </w:rPr>
      </w:pPr>
      <w:r w:rsidRPr="00665156">
        <w:rPr>
          <w:rFonts w:ascii="Arial" w:hAnsi="Arial" w:cs="Arial"/>
          <w:b/>
          <w:bCs/>
          <w:szCs w:val="24"/>
        </w:rPr>
        <w:t>Recommendations</w:t>
      </w:r>
    </w:p>
    <w:p w14:paraId="6DBBFDD4" w14:textId="77777777" w:rsidR="0097420B" w:rsidRPr="00665156" w:rsidRDefault="0097420B" w:rsidP="0097420B">
      <w:pPr>
        <w:rPr>
          <w:rFonts w:ascii="Arial" w:hAnsi="Arial" w:cs="Arial"/>
          <w:b/>
          <w:bCs/>
          <w:i/>
          <w:iCs/>
          <w:szCs w:val="24"/>
        </w:rPr>
      </w:pPr>
      <w:r w:rsidRPr="00665156">
        <w:rPr>
          <w:rFonts w:ascii="Arial" w:hAnsi="Arial" w:cs="Arial"/>
          <w:b/>
          <w:bCs/>
          <w:i/>
          <w:iCs/>
          <w:szCs w:val="24"/>
        </w:rPr>
        <w:t xml:space="preserve">Clarifying goals and objectives </w:t>
      </w:r>
    </w:p>
    <w:p w14:paraId="6005B1AA" w14:textId="77777777" w:rsidR="0097420B" w:rsidRPr="00665156" w:rsidRDefault="0097420B" w:rsidP="0097420B">
      <w:pPr>
        <w:rPr>
          <w:rFonts w:ascii="Arial" w:hAnsi="Arial" w:cs="Arial"/>
          <w:szCs w:val="24"/>
        </w:rPr>
      </w:pPr>
      <w:r w:rsidRPr="00665156">
        <w:rPr>
          <w:rFonts w:ascii="Arial" w:hAnsi="Arial" w:cs="Arial"/>
          <w:szCs w:val="24"/>
        </w:rPr>
        <w:t>HSBC holding set out a small milestone to achieve the final sustainability goal. These milestones can be effectively completed to achieve the final goal.</w:t>
      </w:r>
    </w:p>
    <w:p w14:paraId="557DA624" w14:textId="77777777" w:rsidR="0097420B" w:rsidRPr="00665156" w:rsidRDefault="0097420B" w:rsidP="0097420B">
      <w:pPr>
        <w:rPr>
          <w:rFonts w:ascii="Arial" w:hAnsi="Arial" w:cs="Arial"/>
          <w:b/>
          <w:bCs/>
          <w:i/>
          <w:iCs/>
          <w:szCs w:val="24"/>
        </w:rPr>
      </w:pPr>
      <w:r w:rsidRPr="00665156">
        <w:rPr>
          <w:rFonts w:ascii="Arial" w:hAnsi="Arial" w:cs="Arial"/>
          <w:b/>
          <w:bCs/>
          <w:i/>
          <w:iCs/>
          <w:szCs w:val="24"/>
        </w:rPr>
        <w:t xml:space="preserve">Combine sustainable approaches along with business strategy </w:t>
      </w:r>
    </w:p>
    <w:p w14:paraId="505B95AF" w14:textId="77777777" w:rsidR="0097420B" w:rsidRPr="00665156" w:rsidRDefault="0097420B" w:rsidP="0097420B">
      <w:pPr>
        <w:rPr>
          <w:rFonts w:ascii="Arial" w:hAnsi="Arial" w:cs="Arial"/>
          <w:szCs w:val="24"/>
        </w:rPr>
      </w:pPr>
      <w:r w:rsidRPr="00665156">
        <w:rPr>
          <w:rFonts w:ascii="Arial" w:hAnsi="Arial" w:cs="Arial"/>
          <w:szCs w:val="24"/>
        </w:rPr>
        <w:t xml:space="preserve"> HSBC holding can combine sustainable practices along with the business operations. To recognise the sustainable approach while operating business operations can help reduce the impact of operations on social culture and environment. </w:t>
      </w:r>
    </w:p>
    <w:p w14:paraId="648A35E9" w14:textId="77777777" w:rsidR="0097420B" w:rsidRPr="00665156" w:rsidRDefault="0097420B" w:rsidP="0097420B">
      <w:pPr>
        <w:rPr>
          <w:rFonts w:ascii="Arial" w:hAnsi="Arial" w:cs="Arial"/>
          <w:b/>
          <w:bCs/>
          <w:i/>
          <w:iCs/>
          <w:szCs w:val="24"/>
        </w:rPr>
      </w:pPr>
      <w:r w:rsidRPr="00665156">
        <w:rPr>
          <w:rFonts w:ascii="Arial" w:hAnsi="Arial" w:cs="Arial"/>
          <w:b/>
          <w:bCs/>
          <w:i/>
          <w:iCs/>
          <w:szCs w:val="24"/>
        </w:rPr>
        <w:t xml:space="preserve">Stakeholder collaboration </w:t>
      </w:r>
    </w:p>
    <w:p w14:paraId="25431598" w14:textId="77777777" w:rsidR="0097420B" w:rsidRPr="00665156" w:rsidRDefault="0097420B" w:rsidP="0097420B">
      <w:pPr>
        <w:rPr>
          <w:rFonts w:ascii="Arial" w:hAnsi="Arial" w:cs="Arial"/>
          <w:szCs w:val="24"/>
        </w:rPr>
      </w:pPr>
      <w:r w:rsidRPr="00665156">
        <w:rPr>
          <w:rFonts w:ascii="Arial" w:hAnsi="Arial" w:cs="Arial"/>
          <w:szCs w:val="24"/>
        </w:rPr>
        <w:t xml:space="preserve">Regular engagement with the suppliers, local communities and investors can help build a collaborative partnership with them through which value towards sustainability of environment and social culture can be shared.  </w:t>
      </w:r>
    </w:p>
    <w:p w14:paraId="19A03BEB" w14:textId="77777777" w:rsidR="0097420B" w:rsidRPr="00665156" w:rsidRDefault="0097420B" w:rsidP="0097420B">
      <w:pPr>
        <w:rPr>
          <w:rFonts w:ascii="Arial" w:hAnsi="Arial" w:cs="Arial"/>
          <w:b/>
          <w:bCs/>
          <w:i/>
          <w:iCs/>
          <w:szCs w:val="24"/>
        </w:rPr>
      </w:pPr>
      <w:r w:rsidRPr="00665156">
        <w:rPr>
          <w:rFonts w:ascii="Arial" w:hAnsi="Arial" w:cs="Arial"/>
          <w:b/>
          <w:bCs/>
          <w:i/>
          <w:iCs/>
          <w:szCs w:val="24"/>
        </w:rPr>
        <w:t xml:space="preserve">Regular improvement </w:t>
      </w:r>
    </w:p>
    <w:p w14:paraId="332755BA" w14:textId="77777777" w:rsidR="0097420B" w:rsidRPr="00665156" w:rsidRDefault="0097420B" w:rsidP="0097420B">
      <w:pPr>
        <w:rPr>
          <w:rFonts w:ascii="Arial" w:hAnsi="Arial" w:cs="Arial"/>
          <w:szCs w:val="24"/>
        </w:rPr>
      </w:pPr>
      <w:r w:rsidRPr="00665156">
        <w:rPr>
          <w:rFonts w:ascii="Arial" w:hAnsi="Arial" w:cs="Arial"/>
          <w:szCs w:val="24"/>
        </w:rPr>
        <w:lastRenderedPageBreak/>
        <w:t>Regular improvement in sustainability approaches can help organisation to achieve final goal of sustainability in less time (</w:t>
      </w:r>
      <w:r w:rsidRPr="00665156">
        <w:rPr>
          <w:rFonts w:ascii="Arial" w:hAnsi="Arial" w:cs="Arial"/>
          <w:szCs w:val="24"/>
          <w:shd w:val="clear" w:color="auto" w:fill="FFFFFF"/>
        </w:rPr>
        <w:t>CAI, and Lai, 2021</w:t>
      </w:r>
      <w:r w:rsidRPr="00665156">
        <w:rPr>
          <w:rFonts w:ascii="Arial" w:hAnsi="Arial" w:cs="Arial"/>
          <w:szCs w:val="24"/>
        </w:rPr>
        <w:t>).</w:t>
      </w:r>
    </w:p>
    <w:p w14:paraId="0710929F" w14:textId="77777777" w:rsidR="0097420B" w:rsidRPr="00665156" w:rsidRDefault="0097420B" w:rsidP="0097420B">
      <w:pPr>
        <w:rPr>
          <w:rFonts w:ascii="Arial" w:hAnsi="Arial" w:cs="Arial"/>
          <w:szCs w:val="24"/>
        </w:rPr>
      </w:pPr>
      <w:r w:rsidRPr="00665156">
        <w:rPr>
          <w:rFonts w:ascii="Arial" w:hAnsi="Arial" w:cs="Arial"/>
          <w:szCs w:val="24"/>
        </w:rPr>
        <w:t xml:space="preserve">HSBC holding can adapt these strategic direction and recommendations </w:t>
      </w:r>
      <w:proofErr w:type="gramStart"/>
      <w:r w:rsidRPr="00665156">
        <w:rPr>
          <w:rFonts w:ascii="Arial" w:hAnsi="Arial" w:cs="Arial"/>
          <w:szCs w:val="24"/>
        </w:rPr>
        <w:t>in order to</w:t>
      </w:r>
      <w:proofErr w:type="gramEnd"/>
      <w:r w:rsidRPr="00665156">
        <w:rPr>
          <w:rFonts w:ascii="Arial" w:hAnsi="Arial" w:cs="Arial"/>
          <w:szCs w:val="24"/>
        </w:rPr>
        <w:t xml:space="preserve"> improve the sustainability performance. It will also help organisation to retain it competitive rank in the market.</w:t>
      </w:r>
    </w:p>
    <w:p w14:paraId="21D58D45" w14:textId="77777777" w:rsidR="0097420B" w:rsidRPr="00665156" w:rsidRDefault="0097420B" w:rsidP="0097420B">
      <w:pPr>
        <w:rPr>
          <w:rFonts w:ascii="Arial" w:hAnsi="Arial" w:cs="Arial"/>
          <w:b/>
          <w:szCs w:val="24"/>
        </w:rPr>
      </w:pPr>
      <w:r w:rsidRPr="00665156">
        <w:rPr>
          <w:rFonts w:ascii="Arial" w:hAnsi="Arial" w:cs="Arial"/>
          <w:b/>
          <w:szCs w:val="24"/>
        </w:rPr>
        <w:t xml:space="preserve">SWOT analysis </w:t>
      </w:r>
    </w:p>
    <w:p w14:paraId="189949B0" w14:textId="77777777" w:rsidR="0097420B" w:rsidRPr="00665156" w:rsidRDefault="0097420B" w:rsidP="0097420B">
      <w:pPr>
        <w:rPr>
          <w:rFonts w:ascii="Arial" w:hAnsi="Arial" w:cs="Arial"/>
          <w:szCs w:val="24"/>
        </w:rPr>
      </w:pPr>
      <w:r w:rsidRPr="00665156">
        <w:rPr>
          <w:rFonts w:ascii="Arial" w:hAnsi="Arial" w:cs="Arial"/>
          <w:szCs w:val="24"/>
        </w:rPr>
        <w:t>SWOT analysis of HSBC holding.</w:t>
      </w:r>
    </w:p>
    <w:p w14:paraId="4BACB290" w14:textId="77777777" w:rsidR="0097420B" w:rsidRPr="00043D83" w:rsidRDefault="0097420B" w:rsidP="0097420B">
      <w:pPr>
        <w:rPr>
          <w:rFonts w:ascii="Arial" w:hAnsi="Arial" w:cs="Arial"/>
          <w:b/>
          <w:i/>
          <w:szCs w:val="24"/>
        </w:rPr>
      </w:pPr>
      <w:r w:rsidRPr="00043D83">
        <w:rPr>
          <w:rFonts w:ascii="Arial" w:hAnsi="Arial" w:cs="Arial"/>
          <w:b/>
          <w:i/>
          <w:szCs w:val="24"/>
        </w:rPr>
        <w:t xml:space="preserve">Strengths </w:t>
      </w:r>
    </w:p>
    <w:p w14:paraId="3B4B1F0C" w14:textId="77777777" w:rsidR="0097420B" w:rsidRPr="00665156" w:rsidRDefault="0097420B" w:rsidP="0097420B">
      <w:pPr>
        <w:rPr>
          <w:rFonts w:ascii="Arial" w:hAnsi="Arial" w:cs="Arial"/>
          <w:szCs w:val="24"/>
        </w:rPr>
      </w:pPr>
      <w:r w:rsidRPr="00665156">
        <w:rPr>
          <w:rFonts w:ascii="Arial" w:hAnsi="Arial" w:cs="Arial"/>
          <w:szCs w:val="24"/>
        </w:rPr>
        <w:t>HSBC holding is one of the biggest organisations of finance in UK. There are millions of investors that trust and support company. It holds stock share of each public limited company in UK.</w:t>
      </w:r>
    </w:p>
    <w:p w14:paraId="4BF2D5F1" w14:textId="77777777" w:rsidR="0097420B" w:rsidRPr="00043D83" w:rsidRDefault="0097420B" w:rsidP="0097420B">
      <w:pPr>
        <w:rPr>
          <w:rFonts w:ascii="Arial" w:hAnsi="Arial" w:cs="Arial"/>
          <w:b/>
          <w:i/>
          <w:szCs w:val="24"/>
        </w:rPr>
      </w:pPr>
      <w:r w:rsidRPr="00043D83">
        <w:rPr>
          <w:rFonts w:ascii="Arial" w:hAnsi="Arial" w:cs="Arial"/>
          <w:b/>
          <w:i/>
          <w:szCs w:val="24"/>
        </w:rPr>
        <w:t xml:space="preserve">Weaknesses </w:t>
      </w:r>
    </w:p>
    <w:p w14:paraId="3E065C70" w14:textId="77777777" w:rsidR="0097420B" w:rsidRPr="00665156" w:rsidRDefault="0097420B" w:rsidP="0097420B">
      <w:pPr>
        <w:rPr>
          <w:rFonts w:ascii="Arial" w:hAnsi="Arial" w:cs="Arial"/>
          <w:szCs w:val="24"/>
        </w:rPr>
      </w:pPr>
      <w:r w:rsidRPr="00665156">
        <w:rPr>
          <w:rFonts w:ascii="Arial" w:hAnsi="Arial" w:cs="Arial"/>
          <w:szCs w:val="24"/>
        </w:rPr>
        <w:t>Business operational and maintenance cost is very high that directly influence the productivity of organisation. Organisation is vulnerable to rules and regulation changing regarding stocks and economic disturbance.</w:t>
      </w:r>
    </w:p>
    <w:p w14:paraId="1514FF05" w14:textId="77777777" w:rsidR="0097420B" w:rsidRPr="00043D83" w:rsidRDefault="0097420B" w:rsidP="0097420B">
      <w:pPr>
        <w:rPr>
          <w:rFonts w:ascii="Arial" w:hAnsi="Arial" w:cs="Arial"/>
          <w:b/>
          <w:i/>
          <w:szCs w:val="24"/>
        </w:rPr>
      </w:pPr>
      <w:r w:rsidRPr="00043D83">
        <w:rPr>
          <w:rFonts w:ascii="Arial" w:hAnsi="Arial" w:cs="Arial"/>
          <w:b/>
          <w:i/>
          <w:szCs w:val="24"/>
        </w:rPr>
        <w:t xml:space="preserve">Opportunities </w:t>
      </w:r>
    </w:p>
    <w:p w14:paraId="61881D7C" w14:textId="77777777" w:rsidR="0097420B" w:rsidRPr="00665156" w:rsidRDefault="0097420B" w:rsidP="0097420B">
      <w:pPr>
        <w:rPr>
          <w:rFonts w:ascii="Arial" w:hAnsi="Arial" w:cs="Arial"/>
          <w:szCs w:val="24"/>
        </w:rPr>
      </w:pPr>
      <w:r w:rsidRPr="00665156">
        <w:rPr>
          <w:rFonts w:ascii="Arial" w:hAnsi="Arial" w:cs="Arial"/>
          <w:szCs w:val="24"/>
        </w:rPr>
        <w:t>Company can invest in new technological trends and global markets to improve customer satisfaction. Strategic collaboration with the stakeholders can help business to share value about sustainability initiatives.</w:t>
      </w:r>
    </w:p>
    <w:p w14:paraId="3DE00081" w14:textId="77777777" w:rsidR="0097420B" w:rsidRPr="00043D83" w:rsidRDefault="0097420B" w:rsidP="0097420B">
      <w:pPr>
        <w:rPr>
          <w:rFonts w:ascii="Arial" w:hAnsi="Arial" w:cs="Arial"/>
          <w:b/>
          <w:i/>
          <w:szCs w:val="24"/>
        </w:rPr>
      </w:pPr>
      <w:r w:rsidRPr="00043D83">
        <w:rPr>
          <w:rFonts w:ascii="Arial" w:hAnsi="Arial" w:cs="Arial"/>
          <w:b/>
          <w:i/>
          <w:szCs w:val="24"/>
        </w:rPr>
        <w:t xml:space="preserve">Threats </w:t>
      </w:r>
    </w:p>
    <w:p w14:paraId="55802243" w14:textId="77777777" w:rsidR="0097420B" w:rsidRPr="00665156" w:rsidRDefault="0097420B" w:rsidP="0097420B">
      <w:pPr>
        <w:rPr>
          <w:rFonts w:ascii="Arial" w:hAnsi="Arial" w:cs="Arial"/>
          <w:szCs w:val="24"/>
        </w:rPr>
      </w:pPr>
      <w:r w:rsidRPr="00665156">
        <w:rPr>
          <w:rFonts w:ascii="Arial" w:hAnsi="Arial" w:cs="Arial"/>
          <w:szCs w:val="24"/>
        </w:rPr>
        <w:t xml:space="preserve">Change in political environment can disturb the overall stock market which will directly influence the business operations of HSBC holding.      </w:t>
      </w:r>
    </w:p>
    <w:p w14:paraId="2FAF5688" w14:textId="77777777" w:rsidR="0097420B" w:rsidRPr="002442AE" w:rsidRDefault="0097420B" w:rsidP="0097420B">
      <w:pPr>
        <w:pStyle w:val="Heading1"/>
        <w:rPr>
          <w:rFonts w:ascii="Arial" w:hAnsi="Arial" w:cs="Arial"/>
          <w:b/>
          <w:bCs/>
          <w:sz w:val="24"/>
          <w:szCs w:val="24"/>
        </w:rPr>
      </w:pPr>
      <w:bookmarkStart w:id="7" w:name="_Toc173768991"/>
      <w:r w:rsidRPr="002442AE">
        <w:rPr>
          <w:rFonts w:ascii="Arial" w:hAnsi="Arial" w:cs="Arial"/>
          <w:b/>
          <w:bCs/>
          <w:sz w:val="24"/>
          <w:szCs w:val="24"/>
        </w:rPr>
        <w:t>CONCLUSION</w:t>
      </w:r>
      <w:bookmarkEnd w:id="7"/>
    </w:p>
    <w:p w14:paraId="74977259" w14:textId="77777777" w:rsidR="0097420B" w:rsidRPr="00665156" w:rsidRDefault="0097420B" w:rsidP="0097420B">
      <w:pPr>
        <w:rPr>
          <w:rFonts w:ascii="Arial" w:hAnsi="Arial" w:cs="Arial"/>
          <w:szCs w:val="24"/>
        </w:rPr>
      </w:pPr>
      <w:r w:rsidRPr="00665156">
        <w:rPr>
          <w:rFonts w:ascii="Arial" w:hAnsi="Arial" w:cs="Arial"/>
          <w:szCs w:val="24"/>
        </w:rPr>
        <w:t xml:space="preserve">In this report the detailed discussion was conducted on the topic of strategic management and planning. Initially the report determined key business strategies and its relative </w:t>
      </w:r>
      <w:r w:rsidRPr="00665156">
        <w:rPr>
          <w:rFonts w:ascii="Arial" w:hAnsi="Arial" w:cs="Arial"/>
          <w:szCs w:val="24"/>
        </w:rPr>
        <w:lastRenderedPageBreak/>
        <w:t xml:space="preserve">business framework of HSBC holding the key business strategies of HSBC holding are digital transformation, international expansion and elimination of business risks. Further, the report determined the capabilities and resources of HSBC holding that help it to implement its business plans. The report also described how the key business strategies including technology integration, risk management and global expansion helped organisation to maintain its competitive edge. The report also described various environments sustainable approaches that HSBC holding use in </w:t>
      </w:r>
      <w:proofErr w:type="gramStart"/>
      <w:r w:rsidRPr="00665156">
        <w:rPr>
          <w:rFonts w:ascii="Arial" w:hAnsi="Arial" w:cs="Arial"/>
          <w:szCs w:val="24"/>
        </w:rPr>
        <w:t>it</w:t>
      </w:r>
      <w:proofErr w:type="gramEnd"/>
      <w:r w:rsidRPr="00665156">
        <w:rPr>
          <w:rFonts w:ascii="Arial" w:hAnsi="Arial" w:cs="Arial"/>
          <w:szCs w:val="24"/>
        </w:rPr>
        <w:t xml:space="preserve"> business operations to reduce the negative impact of business activities on environment. Finally report determined different business plans that company can adapt to sustain growth rate of company in future, </w:t>
      </w:r>
      <w:proofErr w:type="gramStart"/>
      <w:r w:rsidRPr="00665156">
        <w:rPr>
          <w:rFonts w:ascii="Arial" w:hAnsi="Arial" w:cs="Arial"/>
          <w:szCs w:val="24"/>
        </w:rPr>
        <w:t>and also</w:t>
      </w:r>
      <w:proofErr w:type="gramEnd"/>
      <w:r w:rsidRPr="00665156">
        <w:rPr>
          <w:rFonts w:ascii="Arial" w:hAnsi="Arial" w:cs="Arial"/>
          <w:szCs w:val="24"/>
        </w:rPr>
        <w:t xml:space="preserve"> recommended the best sustainability practices that can help organisation to develop various competitive advantages.</w:t>
      </w:r>
    </w:p>
    <w:p w14:paraId="710AC374" w14:textId="77777777" w:rsidR="0097420B" w:rsidRPr="002442AE" w:rsidRDefault="0097420B" w:rsidP="0097420B">
      <w:pPr>
        <w:pStyle w:val="Heading1"/>
        <w:rPr>
          <w:rFonts w:ascii="Arial" w:hAnsi="Arial" w:cs="Arial"/>
          <w:b/>
          <w:bCs/>
          <w:sz w:val="24"/>
          <w:szCs w:val="24"/>
        </w:rPr>
      </w:pPr>
      <w:bookmarkStart w:id="8" w:name="_Toc173768992"/>
      <w:r w:rsidRPr="002442AE">
        <w:rPr>
          <w:rFonts w:ascii="Arial" w:hAnsi="Arial" w:cs="Arial"/>
          <w:b/>
          <w:bCs/>
          <w:sz w:val="24"/>
          <w:szCs w:val="24"/>
        </w:rPr>
        <w:t>REFERENCES</w:t>
      </w:r>
      <w:bookmarkEnd w:id="8"/>
      <w:r w:rsidRPr="002442AE">
        <w:rPr>
          <w:rFonts w:ascii="Arial" w:hAnsi="Arial" w:cs="Arial"/>
          <w:b/>
          <w:bCs/>
          <w:sz w:val="24"/>
          <w:szCs w:val="24"/>
        </w:rPr>
        <w:t xml:space="preserve"> </w:t>
      </w:r>
    </w:p>
    <w:p w14:paraId="44F9348C" w14:textId="77777777" w:rsidR="0097420B" w:rsidRPr="00665156" w:rsidRDefault="0097420B" w:rsidP="0097420B">
      <w:pPr>
        <w:spacing w:line="276" w:lineRule="auto"/>
        <w:rPr>
          <w:rFonts w:ascii="Arial" w:hAnsi="Arial" w:cs="Arial"/>
          <w:szCs w:val="24"/>
          <w:u w:val="single"/>
        </w:rPr>
      </w:pPr>
      <w:r w:rsidRPr="00665156">
        <w:rPr>
          <w:rFonts w:ascii="Arial" w:hAnsi="Arial" w:cs="Arial"/>
          <w:szCs w:val="24"/>
          <w:u w:val="single"/>
        </w:rPr>
        <w:t xml:space="preserve">Books and journals </w:t>
      </w:r>
    </w:p>
    <w:p w14:paraId="2761BEFF"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r w:rsidRPr="00665156">
        <w:rPr>
          <w:rFonts w:ascii="Arial" w:hAnsi="Arial" w:cs="Arial"/>
          <w:szCs w:val="24"/>
          <w:shd w:val="clear" w:color="auto" w:fill="FFFFFF"/>
        </w:rPr>
        <w:t>Abdulwase, R., and et.al (2020). The role of business strategy to create a competitive advantage in the organization. </w:t>
      </w:r>
      <w:r w:rsidRPr="00665156">
        <w:rPr>
          <w:rFonts w:ascii="Arial" w:hAnsi="Arial" w:cs="Arial"/>
          <w:i/>
          <w:iCs/>
          <w:szCs w:val="24"/>
          <w:shd w:val="clear" w:color="auto" w:fill="FFFFFF"/>
        </w:rPr>
        <w:t>Open Access J Sci</w:t>
      </w:r>
      <w:r w:rsidRPr="00665156">
        <w:rPr>
          <w:rFonts w:ascii="Arial" w:hAnsi="Arial" w:cs="Arial"/>
          <w:szCs w:val="24"/>
          <w:shd w:val="clear" w:color="auto" w:fill="FFFFFF"/>
        </w:rPr>
        <w:t>. 4(4). pp.135-138.</w:t>
      </w:r>
    </w:p>
    <w:p w14:paraId="6BE8F1D5"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r w:rsidRPr="00665156">
        <w:rPr>
          <w:rFonts w:ascii="Arial" w:hAnsi="Arial" w:cs="Arial"/>
          <w:szCs w:val="24"/>
          <w:shd w:val="clear" w:color="auto" w:fill="FFFFFF"/>
        </w:rPr>
        <w:t>Agudelo, M.A.L., and et.al (2020). Drivers that motivate energy companies to be responsible. A systematic literature review of Corporate Social Responsibility in the energy sector. </w:t>
      </w:r>
      <w:r w:rsidRPr="00665156">
        <w:rPr>
          <w:rFonts w:ascii="Arial" w:hAnsi="Arial" w:cs="Arial"/>
          <w:i/>
          <w:iCs/>
          <w:szCs w:val="24"/>
          <w:shd w:val="clear" w:color="auto" w:fill="FFFFFF"/>
        </w:rPr>
        <w:t>Journal of cleaner production</w:t>
      </w:r>
      <w:r w:rsidRPr="00665156">
        <w:rPr>
          <w:rFonts w:ascii="Arial" w:hAnsi="Arial" w:cs="Arial"/>
          <w:szCs w:val="24"/>
          <w:shd w:val="clear" w:color="auto" w:fill="FFFFFF"/>
        </w:rPr>
        <w:t>. 247. p.119094.</w:t>
      </w:r>
    </w:p>
    <w:p w14:paraId="6292773B" w14:textId="77777777" w:rsidR="0097420B" w:rsidRPr="00665156" w:rsidRDefault="0097420B" w:rsidP="0097420B">
      <w:pPr>
        <w:tabs>
          <w:tab w:val="left" w:pos="-142"/>
          <w:tab w:val="left" w:pos="142"/>
        </w:tabs>
        <w:spacing w:line="240" w:lineRule="auto"/>
        <w:ind w:left="851" w:hanging="851"/>
        <w:rPr>
          <w:rFonts w:ascii="Arial" w:hAnsi="Arial" w:cs="Arial"/>
          <w:szCs w:val="24"/>
          <w:u w:val="single"/>
        </w:rPr>
      </w:pPr>
      <w:r w:rsidRPr="00665156">
        <w:rPr>
          <w:rFonts w:ascii="Arial" w:hAnsi="Arial" w:cs="Arial"/>
          <w:szCs w:val="24"/>
          <w:shd w:val="clear" w:color="auto" w:fill="FFFFFF"/>
        </w:rPr>
        <w:t>Cai, W. and Lai, K.H., (2021). Sustainability assessment of mechanical manufacturing systems in the industrial sector. </w:t>
      </w:r>
      <w:r w:rsidRPr="00665156">
        <w:rPr>
          <w:rFonts w:ascii="Arial" w:hAnsi="Arial" w:cs="Arial"/>
          <w:i/>
          <w:iCs/>
          <w:szCs w:val="24"/>
          <w:shd w:val="clear" w:color="auto" w:fill="FFFFFF"/>
        </w:rPr>
        <w:t>Renewable and Sustainable Energy Reviews</w:t>
      </w:r>
      <w:r w:rsidRPr="00665156">
        <w:rPr>
          <w:rFonts w:ascii="Arial" w:hAnsi="Arial" w:cs="Arial"/>
          <w:szCs w:val="24"/>
          <w:shd w:val="clear" w:color="auto" w:fill="FFFFFF"/>
        </w:rPr>
        <w:t>. 135. p.110169.Farida, I. and Setiawan, D., (2022). Business strategies and competitive advantage: the role of performance and innovation. </w:t>
      </w:r>
      <w:r w:rsidRPr="00665156">
        <w:rPr>
          <w:rFonts w:ascii="Arial" w:hAnsi="Arial" w:cs="Arial"/>
          <w:i/>
          <w:iCs/>
          <w:szCs w:val="24"/>
          <w:shd w:val="clear" w:color="auto" w:fill="FFFFFF"/>
        </w:rPr>
        <w:t>Journal of Open Innovation: Technology, Market, and Complexity</w:t>
      </w:r>
      <w:r w:rsidRPr="00665156">
        <w:rPr>
          <w:rFonts w:ascii="Arial" w:hAnsi="Arial" w:cs="Arial"/>
          <w:szCs w:val="24"/>
          <w:shd w:val="clear" w:color="auto" w:fill="FFFFFF"/>
        </w:rPr>
        <w:t>. 8(3). p.163.</w:t>
      </w:r>
    </w:p>
    <w:p w14:paraId="27F50035"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r w:rsidRPr="00665156">
        <w:rPr>
          <w:rFonts w:ascii="Arial" w:hAnsi="Arial" w:cs="Arial"/>
          <w:szCs w:val="24"/>
          <w:shd w:val="clear" w:color="auto" w:fill="FFFFFF"/>
        </w:rPr>
        <w:t>Hameed, W.U., Nisar, Q.A. and Wu, H.C., (2021). Relationships between external knowledge, internal innovation, firms’ open innovation performance, service innovation and business performance in the Pakistani hotel industry. </w:t>
      </w:r>
      <w:r w:rsidRPr="00665156">
        <w:rPr>
          <w:rFonts w:ascii="Arial" w:hAnsi="Arial" w:cs="Arial"/>
          <w:i/>
          <w:iCs/>
          <w:szCs w:val="24"/>
          <w:shd w:val="clear" w:color="auto" w:fill="FFFFFF"/>
        </w:rPr>
        <w:t>International journal of hospitality management</w:t>
      </w:r>
      <w:r w:rsidRPr="00665156">
        <w:rPr>
          <w:rFonts w:ascii="Arial" w:hAnsi="Arial" w:cs="Arial"/>
          <w:szCs w:val="24"/>
          <w:shd w:val="clear" w:color="auto" w:fill="FFFFFF"/>
        </w:rPr>
        <w:t>. 92. p.102745.</w:t>
      </w:r>
    </w:p>
    <w:p w14:paraId="7D15A8B3"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proofErr w:type="spellStart"/>
      <w:r w:rsidRPr="00665156">
        <w:rPr>
          <w:rFonts w:ascii="Arial" w:hAnsi="Arial" w:cs="Arial"/>
          <w:szCs w:val="24"/>
          <w:shd w:val="clear" w:color="auto" w:fill="FFFFFF"/>
        </w:rPr>
        <w:t>Hanaysha</w:t>
      </w:r>
      <w:proofErr w:type="spellEnd"/>
      <w:r w:rsidRPr="00665156">
        <w:rPr>
          <w:rFonts w:ascii="Arial" w:hAnsi="Arial" w:cs="Arial"/>
          <w:szCs w:val="24"/>
          <w:shd w:val="clear" w:color="auto" w:fill="FFFFFF"/>
        </w:rPr>
        <w:t>, J.R., and et.al (2022). Impact of innovation capabilities on business sustainability in small and medium enterprises. </w:t>
      </w:r>
      <w:r w:rsidRPr="00665156">
        <w:rPr>
          <w:rFonts w:ascii="Arial" w:hAnsi="Arial" w:cs="Arial"/>
          <w:i/>
          <w:iCs/>
          <w:szCs w:val="24"/>
          <w:shd w:val="clear" w:color="auto" w:fill="FFFFFF"/>
        </w:rPr>
        <w:t>FIIB Business Review</w:t>
      </w:r>
      <w:r w:rsidRPr="00665156">
        <w:rPr>
          <w:rFonts w:ascii="Arial" w:hAnsi="Arial" w:cs="Arial"/>
          <w:szCs w:val="24"/>
          <w:shd w:val="clear" w:color="auto" w:fill="FFFFFF"/>
        </w:rPr>
        <w:t>. 11(1). pp.67-78.</w:t>
      </w:r>
    </w:p>
    <w:p w14:paraId="42F5C4C0"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r w:rsidRPr="00665156">
        <w:rPr>
          <w:rFonts w:ascii="Arial" w:hAnsi="Arial" w:cs="Arial"/>
          <w:szCs w:val="24"/>
          <w:shd w:val="clear" w:color="auto" w:fill="FFFFFF"/>
        </w:rPr>
        <w:t>Hunger, J.D., (2020). Essentials of strategic management.</w:t>
      </w:r>
    </w:p>
    <w:p w14:paraId="6989DEFA"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r w:rsidRPr="00665156">
        <w:rPr>
          <w:rFonts w:ascii="Arial" w:hAnsi="Arial" w:cs="Arial"/>
          <w:szCs w:val="24"/>
          <w:shd w:val="clear" w:color="auto" w:fill="FFFFFF"/>
        </w:rPr>
        <w:t xml:space="preserve">Khan, S.A.R., and et.al (2021). Retracted: Industry 4.0 and circular economy practices: A </w:t>
      </w:r>
      <w:proofErr w:type="gramStart"/>
      <w:r w:rsidRPr="00665156">
        <w:rPr>
          <w:rFonts w:ascii="Arial" w:hAnsi="Arial" w:cs="Arial"/>
          <w:szCs w:val="24"/>
          <w:shd w:val="clear" w:color="auto" w:fill="FFFFFF"/>
        </w:rPr>
        <w:t>new era business strategies</w:t>
      </w:r>
      <w:proofErr w:type="gramEnd"/>
      <w:r w:rsidRPr="00665156">
        <w:rPr>
          <w:rFonts w:ascii="Arial" w:hAnsi="Arial" w:cs="Arial"/>
          <w:szCs w:val="24"/>
          <w:shd w:val="clear" w:color="auto" w:fill="FFFFFF"/>
        </w:rPr>
        <w:t xml:space="preserve"> for environmental sustainability. </w:t>
      </w:r>
      <w:r w:rsidRPr="00665156">
        <w:rPr>
          <w:rFonts w:ascii="Arial" w:hAnsi="Arial" w:cs="Arial"/>
          <w:i/>
          <w:iCs/>
          <w:szCs w:val="24"/>
          <w:shd w:val="clear" w:color="auto" w:fill="FFFFFF"/>
        </w:rPr>
        <w:t>Business Strategy and the Environment</w:t>
      </w:r>
      <w:r w:rsidRPr="00665156">
        <w:rPr>
          <w:rFonts w:ascii="Arial" w:hAnsi="Arial" w:cs="Arial"/>
          <w:szCs w:val="24"/>
          <w:shd w:val="clear" w:color="auto" w:fill="FFFFFF"/>
        </w:rPr>
        <w:t>. 30(8). pp.4001-4014.</w:t>
      </w:r>
    </w:p>
    <w:p w14:paraId="693C05DE" w14:textId="77777777" w:rsidR="0097420B" w:rsidRPr="00665156" w:rsidRDefault="0097420B" w:rsidP="0097420B">
      <w:pPr>
        <w:tabs>
          <w:tab w:val="left" w:pos="-142"/>
          <w:tab w:val="left" w:pos="142"/>
        </w:tabs>
        <w:spacing w:line="240" w:lineRule="auto"/>
        <w:ind w:left="851" w:hanging="851"/>
        <w:rPr>
          <w:rFonts w:ascii="Arial" w:hAnsi="Arial" w:cs="Arial"/>
          <w:szCs w:val="24"/>
          <w:u w:val="single"/>
        </w:rPr>
      </w:pPr>
      <w:r w:rsidRPr="00665156">
        <w:rPr>
          <w:rFonts w:ascii="Arial" w:hAnsi="Arial" w:cs="Arial"/>
          <w:szCs w:val="24"/>
          <w:shd w:val="clear" w:color="auto" w:fill="FFFFFF"/>
        </w:rPr>
        <w:lastRenderedPageBreak/>
        <w:t>Kraus, S., and et.al (2021). Digital transformation: An overview of the current state of the art of research. </w:t>
      </w:r>
      <w:r w:rsidRPr="00665156">
        <w:rPr>
          <w:rFonts w:ascii="Arial" w:hAnsi="Arial" w:cs="Arial"/>
          <w:i/>
          <w:iCs/>
          <w:szCs w:val="24"/>
          <w:shd w:val="clear" w:color="auto" w:fill="FFFFFF"/>
        </w:rPr>
        <w:t>Sage Open</w:t>
      </w:r>
      <w:r w:rsidRPr="00665156">
        <w:rPr>
          <w:rFonts w:ascii="Arial" w:hAnsi="Arial" w:cs="Arial"/>
          <w:szCs w:val="24"/>
          <w:shd w:val="clear" w:color="auto" w:fill="FFFFFF"/>
        </w:rPr>
        <w:t>. 11(3). p.21582440211047576.</w:t>
      </w:r>
      <w:r w:rsidRPr="00665156">
        <w:rPr>
          <w:rFonts w:ascii="Arial" w:hAnsi="Arial" w:cs="Arial"/>
          <w:szCs w:val="24"/>
          <w:u w:val="single"/>
        </w:rPr>
        <w:t xml:space="preserve"> </w:t>
      </w:r>
    </w:p>
    <w:p w14:paraId="3EBA08D0"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r w:rsidRPr="00665156">
        <w:rPr>
          <w:rFonts w:ascii="Arial" w:hAnsi="Arial" w:cs="Arial"/>
          <w:szCs w:val="24"/>
          <w:shd w:val="clear" w:color="auto" w:fill="FFFFFF"/>
        </w:rPr>
        <w:t>Lu, X., and et.al (2020). Fundamentals and business model for resource aggregator of demand response in electricity markets. </w:t>
      </w:r>
      <w:r w:rsidRPr="00665156">
        <w:rPr>
          <w:rFonts w:ascii="Arial" w:hAnsi="Arial" w:cs="Arial"/>
          <w:i/>
          <w:iCs/>
          <w:szCs w:val="24"/>
          <w:shd w:val="clear" w:color="auto" w:fill="FFFFFF"/>
        </w:rPr>
        <w:t>Energy</w:t>
      </w:r>
      <w:r w:rsidRPr="00665156">
        <w:rPr>
          <w:rFonts w:ascii="Arial" w:hAnsi="Arial" w:cs="Arial"/>
          <w:szCs w:val="24"/>
          <w:shd w:val="clear" w:color="auto" w:fill="FFFFFF"/>
        </w:rPr>
        <w:t>, 204, p.117885.</w:t>
      </w:r>
    </w:p>
    <w:p w14:paraId="01F0F460"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proofErr w:type="spellStart"/>
      <w:r w:rsidRPr="00665156">
        <w:rPr>
          <w:rFonts w:ascii="Arial" w:eastAsia="Times New Roman" w:hAnsi="Arial" w:cs="Arial"/>
          <w:szCs w:val="24"/>
          <w:lang w:val="en-US"/>
        </w:rPr>
        <w:t>Pattnaik</w:t>
      </w:r>
      <w:proofErr w:type="spellEnd"/>
      <w:r w:rsidRPr="00665156">
        <w:rPr>
          <w:rFonts w:ascii="Arial" w:eastAsia="Times New Roman" w:hAnsi="Arial" w:cs="Arial"/>
          <w:szCs w:val="24"/>
          <w:lang w:val="en-US"/>
        </w:rPr>
        <w:t>, C., Singh, D. and Gaur, A.S., (2021). Home country learning and international expansion of emerging market multinationals. </w:t>
      </w:r>
      <w:r w:rsidRPr="00665156">
        <w:rPr>
          <w:rFonts w:ascii="Arial" w:eastAsia="Times New Roman" w:hAnsi="Arial" w:cs="Arial"/>
          <w:i/>
          <w:iCs/>
          <w:szCs w:val="24"/>
          <w:lang w:val="en-US"/>
        </w:rPr>
        <w:t>Journal of International Management</w:t>
      </w:r>
      <w:r w:rsidRPr="00665156">
        <w:rPr>
          <w:rFonts w:ascii="Arial" w:eastAsia="Times New Roman" w:hAnsi="Arial" w:cs="Arial"/>
          <w:szCs w:val="24"/>
          <w:lang w:val="en-US"/>
        </w:rPr>
        <w:t>. 27(3). p.100781</w:t>
      </w:r>
    </w:p>
    <w:p w14:paraId="13DBAE11"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r w:rsidRPr="00665156">
        <w:rPr>
          <w:rFonts w:ascii="Arial" w:hAnsi="Arial" w:cs="Arial"/>
          <w:szCs w:val="24"/>
          <w:shd w:val="clear" w:color="auto" w:fill="FFFFFF"/>
        </w:rPr>
        <w:t>Ramirez, J.G.C., (2024). The power of planning: how business plans drive effective management strategies. </w:t>
      </w:r>
      <w:r w:rsidRPr="00665156">
        <w:rPr>
          <w:rFonts w:ascii="Arial" w:hAnsi="Arial" w:cs="Arial"/>
          <w:i/>
          <w:iCs/>
          <w:szCs w:val="24"/>
          <w:shd w:val="clear" w:color="auto" w:fill="FFFFFF"/>
        </w:rPr>
        <w:t>Integrated Journal of Science and Technology</w:t>
      </w:r>
      <w:r w:rsidRPr="00665156">
        <w:rPr>
          <w:rFonts w:ascii="Arial" w:hAnsi="Arial" w:cs="Arial"/>
          <w:szCs w:val="24"/>
          <w:shd w:val="clear" w:color="auto" w:fill="FFFFFF"/>
        </w:rPr>
        <w:t>. 1(3).</w:t>
      </w:r>
    </w:p>
    <w:p w14:paraId="6DB17594" w14:textId="77777777" w:rsidR="0097420B" w:rsidRPr="00665156" w:rsidRDefault="0097420B" w:rsidP="0097420B">
      <w:pPr>
        <w:tabs>
          <w:tab w:val="left" w:pos="-142"/>
          <w:tab w:val="left" w:pos="142"/>
        </w:tabs>
        <w:spacing w:line="240" w:lineRule="auto"/>
        <w:ind w:left="851" w:hanging="851"/>
        <w:rPr>
          <w:rFonts w:ascii="Arial" w:hAnsi="Arial" w:cs="Arial"/>
          <w:szCs w:val="24"/>
          <w:shd w:val="clear" w:color="auto" w:fill="FFFFFF"/>
        </w:rPr>
      </w:pPr>
      <w:r w:rsidRPr="00665156">
        <w:rPr>
          <w:rFonts w:ascii="Arial" w:hAnsi="Arial" w:cs="Arial"/>
          <w:szCs w:val="24"/>
          <w:shd w:val="clear" w:color="auto" w:fill="FFFFFF"/>
        </w:rPr>
        <w:t>Thomas, P.J., and et.al (2021). A PESTLE analysis of solar home systems in refugee camps in Rwanda. </w:t>
      </w:r>
      <w:r w:rsidRPr="00665156">
        <w:rPr>
          <w:rFonts w:ascii="Arial" w:hAnsi="Arial" w:cs="Arial"/>
          <w:i/>
          <w:iCs/>
          <w:szCs w:val="24"/>
          <w:shd w:val="clear" w:color="auto" w:fill="FFFFFF"/>
        </w:rPr>
        <w:t>Renewable and Sustainable Energy Reviews</w:t>
      </w:r>
      <w:r w:rsidRPr="00665156">
        <w:rPr>
          <w:rFonts w:ascii="Arial" w:hAnsi="Arial" w:cs="Arial"/>
          <w:szCs w:val="24"/>
          <w:shd w:val="clear" w:color="auto" w:fill="FFFFFF"/>
        </w:rPr>
        <w:t>. 143. p.11087</w:t>
      </w:r>
    </w:p>
    <w:p w14:paraId="4BF89079" w14:textId="77777777" w:rsidR="0097420B" w:rsidRPr="00665156" w:rsidRDefault="0097420B" w:rsidP="0097420B">
      <w:pPr>
        <w:rPr>
          <w:rFonts w:ascii="Arial" w:hAnsi="Arial" w:cs="Arial"/>
          <w:szCs w:val="24"/>
        </w:rPr>
      </w:pPr>
    </w:p>
    <w:p w14:paraId="19CB4667" w14:textId="77777777" w:rsidR="0097420B" w:rsidRPr="00665156" w:rsidRDefault="0097420B" w:rsidP="0097420B">
      <w:pPr>
        <w:rPr>
          <w:rFonts w:ascii="Arial" w:hAnsi="Arial" w:cs="Arial"/>
          <w:szCs w:val="24"/>
        </w:rPr>
      </w:pPr>
      <w:r w:rsidRPr="00665156">
        <w:rPr>
          <w:rFonts w:ascii="Arial" w:hAnsi="Arial" w:cs="Arial"/>
          <w:szCs w:val="24"/>
        </w:rPr>
        <w:t xml:space="preserve">          </w:t>
      </w:r>
    </w:p>
    <w:p w14:paraId="07B6B559" w14:textId="77777777" w:rsidR="00962B42" w:rsidRPr="00665156" w:rsidRDefault="00962B42">
      <w:pPr>
        <w:rPr>
          <w:rFonts w:ascii="Arial" w:hAnsi="Arial" w:cs="Arial"/>
          <w:szCs w:val="24"/>
        </w:rPr>
      </w:pPr>
    </w:p>
    <w:sectPr w:rsidR="00962B42" w:rsidRPr="00665156" w:rsidSect="0097420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2C127" w14:textId="77777777" w:rsidR="00665156" w:rsidRDefault="00665156" w:rsidP="00665156">
      <w:pPr>
        <w:spacing w:after="0" w:line="240" w:lineRule="auto"/>
      </w:pPr>
      <w:r>
        <w:separator/>
      </w:r>
    </w:p>
  </w:endnote>
  <w:endnote w:type="continuationSeparator" w:id="0">
    <w:p w14:paraId="04D48732" w14:textId="77777777" w:rsidR="00665156" w:rsidRDefault="00665156" w:rsidP="0066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8441680"/>
      <w:docPartObj>
        <w:docPartGallery w:val="Page Numbers (Bottom of Page)"/>
        <w:docPartUnique/>
      </w:docPartObj>
    </w:sdtPr>
    <w:sdtEndPr>
      <w:rPr>
        <w:noProof/>
      </w:rPr>
    </w:sdtEndPr>
    <w:sdtContent>
      <w:p w14:paraId="7394CE7D" w14:textId="752BB5E3" w:rsidR="002442AE" w:rsidRDefault="002442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E8F683" w14:textId="77777777" w:rsidR="002442AE" w:rsidRDefault="00244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9A37C" w14:textId="77777777" w:rsidR="00665156" w:rsidRDefault="00665156" w:rsidP="00665156">
      <w:pPr>
        <w:spacing w:after="0" w:line="240" w:lineRule="auto"/>
      </w:pPr>
      <w:r>
        <w:separator/>
      </w:r>
    </w:p>
  </w:footnote>
  <w:footnote w:type="continuationSeparator" w:id="0">
    <w:p w14:paraId="0538D5F1" w14:textId="77777777" w:rsidR="00665156" w:rsidRDefault="00665156" w:rsidP="006651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20B"/>
    <w:rsid w:val="00043D83"/>
    <w:rsid w:val="000B01CA"/>
    <w:rsid w:val="000D2C63"/>
    <w:rsid w:val="002442AE"/>
    <w:rsid w:val="002B008B"/>
    <w:rsid w:val="00665156"/>
    <w:rsid w:val="00841D6D"/>
    <w:rsid w:val="00962B42"/>
    <w:rsid w:val="0097420B"/>
    <w:rsid w:val="00AE6D52"/>
    <w:rsid w:val="00C215D1"/>
    <w:rsid w:val="00C52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97B8"/>
  <w15:chartTrackingRefBased/>
  <w15:docId w15:val="{79F27A71-F2D6-49E8-8D89-E09F6F829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20B"/>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97420B"/>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420B"/>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7420B"/>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7420B"/>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97420B"/>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97420B"/>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97420B"/>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97420B"/>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97420B"/>
    <w:pPr>
      <w:keepNext/>
      <w:keepLines/>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974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20B"/>
    <w:rPr>
      <w:rFonts w:eastAsiaTheme="majorEastAsia" w:cstheme="majorBidi"/>
      <w:color w:val="272727" w:themeColor="text1" w:themeTint="D8"/>
    </w:rPr>
  </w:style>
  <w:style w:type="paragraph" w:styleId="Title">
    <w:name w:val="Title"/>
    <w:basedOn w:val="Normal"/>
    <w:next w:val="Normal"/>
    <w:link w:val="TitleChar"/>
    <w:uiPriority w:val="10"/>
    <w:qFormat/>
    <w:rsid w:val="0097420B"/>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74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20B"/>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74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20B"/>
    <w:pPr>
      <w:spacing w:before="160" w:after="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97420B"/>
    <w:rPr>
      <w:i/>
      <w:iCs/>
      <w:color w:val="404040" w:themeColor="text1" w:themeTint="BF"/>
    </w:rPr>
  </w:style>
  <w:style w:type="paragraph" w:styleId="ListParagraph">
    <w:name w:val="List Paragraph"/>
    <w:basedOn w:val="Normal"/>
    <w:uiPriority w:val="34"/>
    <w:qFormat/>
    <w:rsid w:val="0097420B"/>
    <w:pPr>
      <w:spacing w:after="160" w:line="259" w:lineRule="auto"/>
      <w:ind w:left="720"/>
      <w:contextualSpacing/>
      <w:jc w:val="left"/>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97420B"/>
    <w:rPr>
      <w:i/>
      <w:iCs/>
      <w:color w:val="0F4761" w:themeColor="accent1" w:themeShade="BF"/>
    </w:rPr>
  </w:style>
  <w:style w:type="paragraph" w:styleId="IntenseQuote">
    <w:name w:val="Intense Quote"/>
    <w:basedOn w:val="Normal"/>
    <w:next w:val="Normal"/>
    <w:link w:val="IntenseQuoteChar"/>
    <w:uiPriority w:val="30"/>
    <w:qFormat/>
    <w:rsid w:val="0097420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97420B"/>
    <w:rPr>
      <w:i/>
      <w:iCs/>
      <w:color w:val="0F4761" w:themeColor="accent1" w:themeShade="BF"/>
    </w:rPr>
  </w:style>
  <w:style w:type="character" w:styleId="IntenseReference">
    <w:name w:val="Intense Reference"/>
    <w:basedOn w:val="DefaultParagraphFont"/>
    <w:uiPriority w:val="32"/>
    <w:qFormat/>
    <w:rsid w:val="0097420B"/>
    <w:rPr>
      <w:b/>
      <w:bCs/>
      <w:smallCaps/>
      <w:color w:val="0F4761" w:themeColor="accent1" w:themeShade="BF"/>
      <w:spacing w:val="5"/>
    </w:rPr>
  </w:style>
  <w:style w:type="paragraph" w:styleId="TOCHeading">
    <w:name w:val="TOC Heading"/>
    <w:basedOn w:val="Heading1"/>
    <w:next w:val="Normal"/>
    <w:uiPriority w:val="39"/>
    <w:unhideWhenUsed/>
    <w:qFormat/>
    <w:rsid w:val="0097420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7420B"/>
    <w:pPr>
      <w:spacing w:after="100"/>
    </w:pPr>
  </w:style>
  <w:style w:type="paragraph" w:styleId="TOC2">
    <w:name w:val="toc 2"/>
    <w:basedOn w:val="Normal"/>
    <w:next w:val="Normal"/>
    <w:autoRedefine/>
    <w:uiPriority w:val="39"/>
    <w:unhideWhenUsed/>
    <w:rsid w:val="0097420B"/>
    <w:pPr>
      <w:spacing w:after="100"/>
      <w:ind w:left="240"/>
    </w:pPr>
  </w:style>
  <w:style w:type="character" w:styleId="Hyperlink">
    <w:name w:val="Hyperlink"/>
    <w:basedOn w:val="DefaultParagraphFont"/>
    <w:uiPriority w:val="99"/>
    <w:unhideWhenUsed/>
    <w:rsid w:val="0097420B"/>
    <w:rPr>
      <w:color w:val="467886" w:themeColor="hyperlink"/>
      <w:u w:val="single"/>
    </w:rPr>
  </w:style>
  <w:style w:type="paragraph" w:styleId="Header">
    <w:name w:val="header"/>
    <w:basedOn w:val="Normal"/>
    <w:link w:val="HeaderChar"/>
    <w:uiPriority w:val="99"/>
    <w:unhideWhenUsed/>
    <w:rsid w:val="00665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156"/>
    <w:rPr>
      <w:rFonts w:ascii="Times New Roman" w:hAnsi="Times New Roman"/>
      <w:kern w:val="0"/>
      <w:sz w:val="24"/>
      <w14:ligatures w14:val="none"/>
    </w:rPr>
  </w:style>
  <w:style w:type="paragraph" w:styleId="Footer">
    <w:name w:val="footer"/>
    <w:basedOn w:val="Normal"/>
    <w:link w:val="FooterChar"/>
    <w:uiPriority w:val="99"/>
    <w:unhideWhenUsed/>
    <w:rsid w:val="00665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156"/>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3400</Words>
  <Characters>19382</Characters>
  <Application>Microsoft Office Word</Application>
  <DocSecurity>0</DocSecurity>
  <Lines>161</Lines>
  <Paragraphs>45</Paragraphs>
  <ScaleCrop>false</ScaleCrop>
  <Company/>
  <LinksUpToDate>false</LinksUpToDate>
  <CharactersWithSpaces>22737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5</cp:revision>
  <dcterms:created xsi:type="dcterms:W3CDTF">2024-08-20T20:29:00Z</dcterms:created>
  <dcterms:modified xsi:type="dcterms:W3CDTF">2024-08-21T19:30:00Z</dcterms:modified>
</cp:coreProperties>
</file>