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3D1B823" w:rsidR="00DB116D" w:rsidRPr="00A406E5" w:rsidRDefault="00EE267F" w:rsidP="00E51AAC">
            <w:pPr>
              <w:spacing w:before="120" w:after="120"/>
              <w:jc w:val="both"/>
              <w:rPr>
                <w:rFonts w:ascii="Arial" w:hAnsi="Arial" w:cs="Arial"/>
                <w:b/>
                <w:sz w:val="22"/>
                <w:szCs w:val="22"/>
              </w:rPr>
            </w:pPr>
            <w:r>
              <w:rPr>
                <w:rFonts w:ascii="Arial" w:hAnsi="Arial" w:cs="Arial"/>
                <w:b/>
                <w:sz w:val="22"/>
                <w:szCs w:val="22"/>
              </w:rPr>
              <w:t>MA Applied Theatre: Community, Education, Wellbeing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E4DD167" w:rsidR="008F1308" w:rsidRPr="00A406E5" w:rsidRDefault="00EE267F" w:rsidP="00E51AAC">
            <w:pPr>
              <w:spacing w:before="120" w:after="120"/>
              <w:jc w:val="both"/>
              <w:rPr>
                <w:rFonts w:ascii="Arial" w:hAnsi="Arial" w:cs="Arial"/>
                <w:b/>
                <w:sz w:val="22"/>
                <w:szCs w:val="22"/>
              </w:rPr>
            </w:pPr>
            <w:r>
              <w:rPr>
                <w:rFonts w:ascii="Arial" w:hAnsi="Arial" w:cs="Arial"/>
                <w:b/>
                <w:sz w:val="22"/>
                <w:szCs w:val="22"/>
              </w:rPr>
              <w:t>Applied Theatre Practices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00F6BF7" w:rsidR="00B84B5B" w:rsidRPr="00A406E5" w:rsidRDefault="00EE267F" w:rsidP="00152E9D">
            <w:pPr>
              <w:spacing w:before="120" w:after="120"/>
              <w:jc w:val="both"/>
              <w:rPr>
                <w:rFonts w:ascii="Arial" w:hAnsi="Arial" w:cs="Arial"/>
                <w:b/>
                <w:sz w:val="22"/>
                <w:szCs w:val="22"/>
              </w:rPr>
            </w:pPr>
            <w:r>
              <w:rPr>
                <w:rFonts w:ascii="Arial" w:hAnsi="Arial" w:cs="Arial"/>
                <w:b/>
                <w:sz w:val="22"/>
                <w:szCs w:val="22"/>
              </w:rPr>
              <w:t>ADPA7008</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A7169D4" w:rsidR="00B84B5B" w:rsidRPr="00A406E5" w:rsidRDefault="00EE267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0200BE1" w:rsidR="00DB116D" w:rsidRPr="00A406E5" w:rsidRDefault="00EE267F" w:rsidP="00E51AAC">
            <w:pPr>
              <w:spacing w:before="120" w:after="120"/>
              <w:jc w:val="both"/>
              <w:rPr>
                <w:rFonts w:ascii="Arial" w:hAnsi="Arial" w:cs="Arial"/>
                <w:b/>
                <w:sz w:val="22"/>
                <w:szCs w:val="22"/>
              </w:rPr>
            </w:pPr>
            <w:r>
              <w:rPr>
                <w:rFonts w:ascii="Arial" w:hAnsi="Arial" w:cs="Arial"/>
                <w:b/>
                <w:sz w:val="22"/>
                <w:szCs w:val="22"/>
              </w:rPr>
              <w:t>Ali Franks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D3FD40C" w:rsidR="00DB116D" w:rsidRPr="00A406E5" w:rsidRDefault="00DF4D37" w:rsidP="00E51AAC">
            <w:pPr>
              <w:spacing w:before="120" w:after="120"/>
              <w:jc w:val="both"/>
              <w:rPr>
                <w:rFonts w:ascii="Arial" w:hAnsi="Arial" w:cs="Arial"/>
                <w:b/>
                <w:sz w:val="22"/>
                <w:szCs w:val="22"/>
              </w:rPr>
            </w:pPr>
            <w:r>
              <w:rPr>
                <w:rFonts w:ascii="Arial" w:hAnsi="Arial" w:cs="Arial"/>
                <w:b/>
                <w:sz w:val="22"/>
                <w:szCs w:val="22"/>
              </w:rPr>
              <w:t>Lynne Seymour</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DB005BE" w:rsidR="00DB116D" w:rsidRPr="00A406E5" w:rsidRDefault="00EE267F" w:rsidP="005F0579">
            <w:pPr>
              <w:spacing w:before="120" w:after="120"/>
              <w:jc w:val="both"/>
              <w:rPr>
                <w:rFonts w:ascii="Arial" w:hAnsi="Arial" w:cs="Arial"/>
                <w:b/>
                <w:sz w:val="22"/>
                <w:szCs w:val="22"/>
              </w:rPr>
            </w:pPr>
            <w:r>
              <w:rPr>
                <w:rFonts w:ascii="Arial" w:hAnsi="Arial" w:cs="Arial"/>
                <w:b/>
                <w:sz w:val="22"/>
                <w:szCs w:val="22"/>
              </w:rPr>
              <w:t>Applied Theatre Practices Portfolio</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53BCA71" w:rsidR="00DB116D" w:rsidRPr="00A406E5" w:rsidRDefault="00EE267F" w:rsidP="00E51AAC">
            <w:pPr>
              <w:spacing w:before="120" w:after="120"/>
              <w:jc w:val="both"/>
              <w:rPr>
                <w:rFonts w:ascii="Arial" w:hAnsi="Arial" w:cs="Arial"/>
                <w:b/>
                <w:sz w:val="22"/>
                <w:szCs w:val="22"/>
              </w:rPr>
            </w:pPr>
            <w:r>
              <w:rPr>
                <w:rFonts w:ascii="Arial" w:hAnsi="Arial" w:cs="Arial"/>
                <w:b/>
                <w:sz w:val="22"/>
                <w:szCs w:val="22"/>
              </w:rPr>
              <w:t>Equivalent to 7500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EE0F61F" w:rsidR="00B84B5B" w:rsidRPr="00A406E5" w:rsidRDefault="00DF4D37" w:rsidP="005F0579">
            <w:pPr>
              <w:spacing w:before="120" w:after="120"/>
              <w:jc w:val="both"/>
              <w:rPr>
                <w:rFonts w:ascii="Arial" w:hAnsi="Arial" w:cs="Arial"/>
                <w:b/>
                <w:sz w:val="22"/>
                <w:szCs w:val="22"/>
              </w:rPr>
            </w:pPr>
            <w:r>
              <w:rPr>
                <w:rFonts w:ascii="Arial" w:hAnsi="Arial" w:cs="Arial"/>
                <w:b/>
                <w:sz w:val="22"/>
                <w:szCs w:val="22"/>
              </w:rPr>
              <w:t>1</w:t>
            </w:r>
            <w:r w:rsidR="000E192A">
              <w:rPr>
                <w:rFonts w:ascii="Arial" w:hAnsi="Arial" w:cs="Arial"/>
                <w:b/>
                <w:sz w:val="22"/>
                <w:szCs w:val="22"/>
              </w:rPr>
              <w:t>7</w:t>
            </w:r>
            <w:r w:rsidRPr="00DF4D37">
              <w:rPr>
                <w:rFonts w:ascii="Arial" w:hAnsi="Arial" w:cs="Arial"/>
                <w:b/>
                <w:sz w:val="22"/>
                <w:szCs w:val="22"/>
                <w:vertAlign w:val="superscript"/>
              </w:rPr>
              <w:t>th</w:t>
            </w:r>
            <w:r>
              <w:rPr>
                <w:rFonts w:ascii="Arial" w:hAnsi="Arial" w:cs="Arial"/>
                <w:b/>
                <w:sz w:val="22"/>
                <w:szCs w:val="22"/>
              </w:rPr>
              <w:t xml:space="preserve"> January 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228BDFB" w:rsidR="00B84B5B" w:rsidRPr="00A406E5" w:rsidRDefault="000E192A" w:rsidP="005F0579">
            <w:pPr>
              <w:spacing w:before="120" w:after="120"/>
              <w:jc w:val="both"/>
              <w:rPr>
                <w:rFonts w:ascii="Arial" w:hAnsi="Arial" w:cs="Arial"/>
                <w:b/>
                <w:sz w:val="22"/>
                <w:szCs w:val="22"/>
              </w:rPr>
            </w:pPr>
            <w:r>
              <w:rPr>
                <w:rFonts w:ascii="Arial" w:hAnsi="Arial" w:cs="Arial"/>
                <w:b/>
                <w:sz w:val="22"/>
                <w:szCs w:val="22"/>
              </w:rPr>
              <w:t>14</w:t>
            </w:r>
            <w:r w:rsidR="00DF4D37" w:rsidRPr="00DF4D37">
              <w:rPr>
                <w:rFonts w:ascii="Arial" w:hAnsi="Arial" w:cs="Arial"/>
                <w:b/>
                <w:sz w:val="22"/>
                <w:szCs w:val="22"/>
                <w:vertAlign w:val="superscript"/>
              </w:rPr>
              <w:t>th</w:t>
            </w:r>
            <w:r w:rsidR="00DF4D37">
              <w:rPr>
                <w:rFonts w:ascii="Arial" w:hAnsi="Arial" w:cs="Arial"/>
                <w:b/>
                <w:sz w:val="22"/>
                <w:szCs w:val="22"/>
              </w:rPr>
              <w:t xml:space="preserve"> February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0033CC1" w14:textId="77777777" w:rsidR="00EE267F" w:rsidRPr="00B1208A" w:rsidRDefault="00EE267F" w:rsidP="00EE267F">
            <w:pPr>
              <w:rPr>
                <w:rFonts w:ascii="Arial" w:hAnsi="Arial" w:cs="Arial"/>
              </w:rPr>
            </w:pPr>
            <w:r w:rsidRPr="00B1208A">
              <w:rPr>
                <w:rFonts w:ascii="Arial" w:hAnsi="Arial" w:cs="Arial"/>
              </w:rPr>
              <w:t>Upon the successful completion of this module, the student should be able to:</w:t>
            </w:r>
          </w:p>
          <w:p w14:paraId="773EADAC" w14:textId="77777777" w:rsidR="00EE267F" w:rsidRPr="00A0409E" w:rsidRDefault="00EE267F" w:rsidP="00EE267F">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 xml:space="preserve">apply their systematic understanding of applied theatre practices through independent planning, delivery and evaluation of workshops/performance within a socially engaged </w:t>
            </w:r>
            <w:proofErr w:type="gramStart"/>
            <w:r w:rsidRPr="00A0409E">
              <w:rPr>
                <w:rFonts w:ascii="Arial" w:hAnsi="Arial" w:cs="Arial"/>
              </w:rPr>
              <w:t>context;</w:t>
            </w:r>
            <w:proofErr w:type="gramEnd"/>
          </w:p>
          <w:p w14:paraId="3A999F76" w14:textId="3B2B1EBB" w:rsidR="00EE267F" w:rsidRPr="00A0409E" w:rsidRDefault="00EE267F" w:rsidP="00EE267F">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display a repertoire of advanced applied theatre skills</w:t>
            </w:r>
            <w:r w:rsidR="00CE4DCB">
              <w:rPr>
                <w:rFonts w:ascii="Arial" w:hAnsi="Arial" w:cs="Arial"/>
              </w:rPr>
              <w:t>,</w:t>
            </w:r>
            <w:r w:rsidRPr="00A0409E">
              <w:rPr>
                <w:rFonts w:ascii="Arial" w:hAnsi="Arial" w:cs="Arial"/>
              </w:rPr>
              <w:t xml:space="preserve"> practices and techniques appropriate to a specific socially engaged </w:t>
            </w:r>
            <w:proofErr w:type="gramStart"/>
            <w:r w:rsidRPr="00A0409E">
              <w:rPr>
                <w:rFonts w:ascii="Arial" w:hAnsi="Arial" w:cs="Arial"/>
              </w:rPr>
              <w:t>setting;</w:t>
            </w:r>
            <w:proofErr w:type="gramEnd"/>
          </w:p>
          <w:p w14:paraId="32875500" w14:textId="77777777" w:rsidR="00EE267F" w:rsidRPr="00A0409E" w:rsidRDefault="00EE267F" w:rsidP="00EE267F">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 xml:space="preserve">demonstrate a systematic and intelligent understanding of group and collective processes through the development of applied theatre practices and techniques appropriate to a range of social, educational and community </w:t>
            </w:r>
            <w:proofErr w:type="gramStart"/>
            <w:r w:rsidRPr="00A0409E">
              <w:rPr>
                <w:rFonts w:ascii="Arial" w:hAnsi="Arial" w:cs="Arial"/>
              </w:rPr>
              <w:t>settings;</w:t>
            </w:r>
            <w:proofErr w:type="gramEnd"/>
          </w:p>
          <w:p w14:paraId="0CD4A065" w14:textId="77777777" w:rsidR="00EE267F" w:rsidRPr="00A0409E" w:rsidRDefault="00EE267F" w:rsidP="00EE267F">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demonstrate professional responsibility in the facilitation of safe, ethical and sustainable working practices.</w:t>
            </w:r>
          </w:p>
          <w:p w14:paraId="6BFA93B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500CF3F3" w:rsidR="00113EAF" w:rsidRPr="00B25007" w:rsidRDefault="00B25007" w:rsidP="00B25007">
      <w:pPr>
        <w:ind w:firstLine="567"/>
        <w:rPr>
          <w:rFonts w:ascii="Arial" w:hAnsi="Arial" w:cs="Arial"/>
          <w:sz w:val="22"/>
          <w:szCs w:val="22"/>
        </w:rPr>
      </w:pPr>
      <w:r w:rsidRPr="00B25007">
        <w:rPr>
          <w:rFonts w:ascii="Arial" w:hAnsi="Arial" w:cs="Arial"/>
        </w:rPr>
        <w:t>You can use generative AI to support you with proofreading and producing images only</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6868A17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675275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49341080"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091D3C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00CBEC3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A5AB65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E28D3D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F4D37">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7D3B5620" w14:textId="5D88B627" w:rsidR="00B01AD8" w:rsidRPr="00B01AD8" w:rsidRDefault="00B01AD8" w:rsidP="00B01AD8">
      <w:pPr>
        <w:ind w:left="720"/>
        <w:rPr>
          <w:rFonts w:ascii="Arial" w:hAnsi="Arial" w:cs="Arial"/>
          <w:b/>
          <w:bCs/>
          <w:sz w:val="24"/>
          <w:szCs w:val="24"/>
          <w:u w:val="single"/>
        </w:rPr>
      </w:pPr>
      <w:r>
        <w:rPr>
          <w:rFonts w:ascii="Arial" w:hAnsi="Arial" w:cs="Arial"/>
          <w:b/>
          <w:bCs/>
          <w:sz w:val="24"/>
          <w:szCs w:val="24"/>
          <w:u w:val="single"/>
        </w:rPr>
        <w:lastRenderedPageBreak/>
        <w:t>The aims of the module are:</w:t>
      </w:r>
    </w:p>
    <w:p w14:paraId="6863FD9D" w14:textId="77777777" w:rsidR="00B01AD8" w:rsidRPr="00B01AD8" w:rsidRDefault="00B01AD8" w:rsidP="00B01AD8">
      <w:pPr>
        <w:numPr>
          <w:ilvl w:val="0"/>
          <w:numId w:val="17"/>
        </w:numPr>
        <w:rPr>
          <w:rFonts w:ascii="Arial" w:hAnsi="Arial" w:cs="Arial"/>
          <w:sz w:val="24"/>
          <w:szCs w:val="24"/>
        </w:rPr>
      </w:pPr>
      <w:r w:rsidRPr="00B01AD8">
        <w:rPr>
          <w:rFonts w:ascii="Arial" w:hAnsi="Arial" w:cs="Arial"/>
          <w:sz w:val="24"/>
          <w:szCs w:val="24"/>
        </w:rPr>
        <w:t>To develop high level and specialist applied theatre facilitation and practitioner skills.</w:t>
      </w:r>
    </w:p>
    <w:p w14:paraId="5F0550C4" w14:textId="77777777" w:rsidR="00B01AD8" w:rsidRPr="00B01AD8" w:rsidRDefault="00B01AD8" w:rsidP="00B01AD8">
      <w:pPr>
        <w:numPr>
          <w:ilvl w:val="0"/>
          <w:numId w:val="17"/>
        </w:numPr>
        <w:rPr>
          <w:rFonts w:ascii="Arial" w:hAnsi="Arial" w:cs="Arial"/>
          <w:sz w:val="24"/>
          <w:szCs w:val="24"/>
        </w:rPr>
      </w:pPr>
      <w:r w:rsidRPr="00B01AD8">
        <w:rPr>
          <w:rFonts w:ascii="Arial" w:hAnsi="Arial" w:cs="Arial"/>
          <w:sz w:val="24"/>
          <w:szCs w:val="24"/>
        </w:rPr>
        <w:t>To develop a systematic understanding of group and collective processes in applied theatre praxis.</w:t>
      </w:r>
    </w:p>
    <w:p w14:paraId="69F85C26" w14:textId="77777777" w:rsidR="00B01AD8" w:rsidRPr="00B01AD8" w:rsidRDefault="00B01AD8" w:rsidP="00B01AD8">
      <w:pPr>
        <w:numPr>
          <w:ilvl w:val="0"/>
          <w:numId w:val="17"/>
        </w:numPr>
        <w:rPr>
          <w:rFonts w:ascii="Arial" w:hAnsi="Arial" w:cs="Arial"/>
          <w:sz w:val="24"/>
          <w:szCs w:val="24"/>
        </w:rPr>
      </w:pPr>
      <w:r w:rsidRPr="00B01AD8">
        <w:rPr>
          <w:rFonts w:ascii="Arial" w:hAnsi="Arial" w:cs="Arial"/>
          <w:sz w:val="24"/>
          <w:szCs w:val="24"/>
        </w:rPr>
        <w:t>To develop awareness of the responsibility of applied practitioners to facilitate safe, ethical and sustainable working practices.</w:t>
      </w:r>
    </w:p>
    <w:p w14:paraId="29F507F3" w14:textId="77777777" w:rsidR="00FD5E5C" w:rsidRDefault="00FD5E5C" w:rsidP="00A67FB1">
      <w:pPr>
        <w:ind w:left="720"/>
        <w:rPr>
          <w:rFonts w:ascii="Arial" w:hAnsi="Arial" w:cs="Arial"/>
          <w:b/>
          <w:bCs/>
          <w:sz w:val="24"/>
          <w:szCs w:val="24"/>
          <w:u w:val="single"/>
        </w:rPr>
      </w:pPr>
    </w:p>
    <w:p w14:paraId="596F082B" w14:textId="4F20309D" w:rsidR="00FD5E5C" w:rsidRPr="007F2C1B" w:rsidRDefault="00FD5E5C" w:rsidP="00A67FB1">
      <w:pPr>
        <w:ind w:left="720"/>
        <w:rPr>
          <w:rFonts w:ascii="Arial" w:hAnsi="Arial" w:cs="Arial"/>
          <w:b/>
          <w:bCs/>
          <w:sz w:val="24"/>
          <w:szCs w:val="24"/>
        </w:rPr>
      </w:pPr>
      <w:r w:rsidRPr="007F2C1B">
        <w:rPr>
          <w:rFonts w:ascii="Arial" w:hAnsi="Arial" w:cs="Arial"/>
          <w:b/>
          <w:bCs/>
          <w:sz w:val="24"/>
          <w:szCs w:val="24"/>
        </w:rPr>
        <w:t>Through various workshops, lectures and research e</w:t>
      </w:r>
      <w:r w:rsidR="00476D51" w:rsidRPr="007F2C1B">
        <w:rPr>
          <w:rFonts w:ascii="Arial" w:hAnsi="Arial" w:cs="Arial"/>
          <w:b/>
          <w:bCs/>
          <w:sz w:val="24"/>
          <w:szCs w:val="24"/>
        </w:rPr>
        <w:t>xp</w:t>
      </w:r>
      <w:r w:rsidRPr="007F2C1B">
        <w:rPr>
          <w:rFonts w:ascii="Arial" w:hAnsi="Arial" w:cs="Arial"/>
          <w:b/>
          <w:bCs/>
          <w:sz w:val="24"/>
          <w:szCs w:val="24"/>
        </w:rPr>
        <w:t>lorations you will develop the skills</w:t>
      </w:r>
      <w:r w:rsidR="00D52357" w:rsidRPr="007F2C1B">
        <w:rPr>
          <w:rFonts w:ascii="Arial" w:hAnsi="Arial" w:cs="Arial"/>
          <w:b/>
          <w:bCs/>
          <w:sz w:val="24"/>
          <w:szCs w:val="24"/>
        </w:rPr>
        <w:t xml:space="preserve">, understanding and awareness </w:t>
      </w:r>
      <w:r w:rsidRPr="007F2C1B">
        <w:rPr>
          <w:rFonts w:ascii="Arial" w:hAnsi="Arial" w:cs="Arial"/>
          <w:b/>
          <w:bCs/>
          <w:sz w:val="24"/>
          <w:szCs w:val="24"/>
        </w:rPr>
        <w:t xml:space="preserve">to </w:t>
      </w:r>
      <w:r w:rsidR="00B01AD8" w:rsidRPr="007F2C1B">
        <w:rPr>
          <w:rFonts w:ascii="Arial" w:hAnsi="Arial" w:cs="Arial"/>
          <w:b/>
          <w:bCs/>
          <w:sz w:val="24"/>
          <w:szCs w:val="24"/>
        </w:rPr>
        <w:t>meet these aims and fulfil the module learning</w:t>
      </w:r>
      <w:r w:rsidR="00476D51" w:rsidRPr="007F2C1B">
        <w:rPr>
          <w:rFonts w:ascii="Arial" w:hAnsi="Arial" w:cs="Arial"/>
          <w:b/>
          <w:bCs/>
          <w:sz w:val="24"/>
          <w:szCs w:val="24"/>
        </w:rPr>
        <w:t xml:space="preserve"> outcomes</w:t>
      </w:r>
    </w:p>
    <w:p w14:paraId="46A95CA2" w14:textId="77777777" w:rsidR="00FD5E5C" w:rsidRDefault="00FD5E5C" w:rsidP="00A67FB1">
      <w:pPr>
        <w:ind w:left="720"/>
        <w:rPr>
          <w:rFonts w:ascii="Arial" w:hAnsi="Arial" w:cs="Arial"/>
          <w:b/>
          <w:bCs/>
          <w:sz w:val="24"/>
          <w:szCs w:val="24"/>
          <w:u w:val="single"/>
        </w:rPr>
      </w:pPr>
    </w:p>
    <w:p w14:paraId="209CE73F" w14:textId="77777777" w:rsidR="00FD5E5C" w:rsidRDefault="00FD5E5C" w:rsidP="00A67FB1">
      <w:pPr>
        <w:ind w:left="720"/>
        <w:rPr>
          <w:rFonts w:ascii="Arial" w:hAnsi="Arial" w:cs="Arial"/>
          <w:b/>
          <w:bCs/>
          <w:sz w:val="24"/>
          <w:szCs w:val="24"/>
          <w:u w:val="single"/>
        </w:rPr>
      </w:pPr>
    </w:p>
    <w:p w14:paraId="063194D9" w14:textId="18A111E5" w:rsidR="00FD5E5C" w:rsidRPr="00476D51" w:rsidRDefault="00FD5E5C" w:rsidP="00A67FB1">
      <w:pPr>
        <w:ind w:left="720"/>
        <w:rPr>
          <w:rFonts w:ascii="Arial" w:hAnsi="Arial" w:cs="Arial"/>
          <w:b/>
          <w:bCs/>
          <w:sz w:val="24"/>
          <w:szCs w:val="24"/>
          <w:u w:val="single"/>
        </w:rPr>
      </w:pPr>
      <w:r w:rsidRPr="00476D51">
        <w:rPr>
          <w:rFonts w:ascii="Arial" w:hAnsi="Arial" w:cs="Arial"/>
          <w:b/>
          <w:bCs/>
          <w:sz w:val="24"/>
          <w:szCs w:val="24"/>
          <w:u w:val="single"/>
        </w:rPr>
        <w:t>ASSESSMENT</w:t>
      </w:r>
    </w:p>
    <w:p w14:paraId="2B5FA5EA" w14:textId="77777777" w:rsidR="00FD5E5C" w:rsidRPr="00476D51" w:rsidRDefault="00FD5E5C" w:rsidP="00A67FB1">
      <w:pPr>
        <w:ind w:left="720"/>
        <w:rPr>
          <w:rFonts w:ascii="Arial" w:hAnsi="Arial" w:cs="Arial"/>
          <w:b/>
          <w:bCs/>
          <w:sz w:val="24"/>
          <w:szCs w:val="24"/>
          <w:u w:val="single"/>
        </w:rPr>
      </w:pPr>
    </w:p>
    <w:p w14:paraId="69374C5B" w14:textId="5B1E2897" w:rsidR="00FD5E5C" w:rsidRDefault="00FD5E5C" w:rsidP="00A67FB1">
      <w:pPr>
        <w:ind w:left="720"/>
        <w:rPr>
          <w:rFonts w:ascii="Arial" w:hAnsi="Arial" w:cs="Arial"/>
          <w:b/>
          <w:bCs/>
          <w:sz w:val="24"/>
          <w:szCs w:val="24"/>
          <w:u w:val="single"/>
        </w:rPr>
      </w:pPr>
      <w:r w:rsidRPr="00476D51">
        <w:rPr>
          <w:rFonts w:ascii="Arial" w:hAnsi="Arial" w:cs="Arial"/>
          <w:b/>
          <w:bCs/>
          <w:sz w:val="24"/>
          <w:szCs w:val="24"/>
          <w:u w:val="single"/>
        </w:rPr>
        <w:t>Your assessment will include the following</w:t>
      </w:r>
    </w:p>
    <w:p w14:paraId="33EFC897" w14:textId="77777777" w:rsidR="00FD5E5C" w:rsidRDefault="00FD5E5C" w:rsidP="00A67FB1">
      <w:pPr>
        <w:ind w:left="720"/>
        <w:rPr>
          <w:rFonts w:ascii="Arial" w:hAnsi="Arial" w:cs="Arial"/>
          <w:b/>
          <w:bCs/>
          <w:sz w:val="24"/>
          <w:szCs w:val="24"/>
          <w:u w:val="single"/>
        </w:rPr>
      </w:pPr>
    </w:p>
    <w:p w14:paraId="5688457A" w14:textId="77777777" w:rsidR="00115BDC" w:rsidRDefault="00115BDC" w:rsidP="00115BDC">
      <w:pPr>
        <w:rPr>
          <w:rFonts w:ascii="Arial" w:hAnsi="Arial" w:cs="Arial"/>
          <w:sz w:val="24"/>
          <w:szCs w:val="24"/>
        </w:rPr>
      </w:pPr>
    </w:p>
    <w:p w14:paraId="3BFE4E0D" w14:textId="7A11FBB4" w:rsidR="008D6C4D" w:rsidRDefault="00FD5E5C" w:rsidP="00FD5E5C">
      <w:pPr>
        <w:ind w:left="720"/>
        <w:rPr>
          <w:rFonts w:ascii="Arial" w:hAnsi="Arial" w:cs="Arial"/>
          <w:sz w:val="24"/>
          <w:szCs w:val="24"/>
        </w:rPr>
      </w:pPr>
      <w:r w:rsidRPr="00FD5E5C">
        <w:rPr>
          <w:rFonts w:ascii="Arial" w:hAnsi="Arial" w:cs="Arial"/>
          <w:b/>
          <w:bCs/>
          <w:sz w:val="24"/>
          <w:szCs w:val="24"/>
        </w:rPr>
        <w:t>1: The delivery of an</w:t>
      </w:r>
      <w:r>
        <w:rPr>
          <w:rFonts w:ascii="Arial" w:hAnsi="Arial" w:cs="Arial"/>
          <w:sz w:val="24"/>
          <w:szCs w:val="24"/>
        </w:rPr>
        <w:t xml:space="preserve"> </w:t>
      </w:r>
      <w:r w:rsidRPr="008D6C4D">
        <w:rPr>
          <w:rFonts w:ascii="Arial" w:hAnsi="Arial" w:cs="Arial"/>
          <w:b/>
          <w:bCs/>
          <w:sz w:val="24"/>
          <w:szCs w:val="24"/>
        </w:rPr>
        <w:t>applied theatre workshop or participatory performance</w:t>
      </w:r>
      <w:r>
        <w:rPr>
          <w:rFonts w:ascii="Arial" w:hAnsi="Arial" w:cs="Arial"/>
          <w:b/>
          <w:bCs/>
          <w:sz w:val="24"/>
          <w:szCs w:val="24"/>
        </w:rPr>
        <w:t>.</w:t>
      </w:r>
      <w:r w:rsidRPr="008D6C4D">
        <w:rPr>
          <w:rFonts w:ascii="Arial" w:hAnsi="Arial" w:cs="Arial"/>
          <w:sz w:val="24"/>
          <w:szCs w:val="24"/>
        </w:rPr>
        <w:t xml:space="preserve"> </w:t>
      </w:r>
    </w:p>
    <w:p w14:paraId="1FB8CB64" w14:textId="416D7C75" w:rsidR="00115BDC" w:rsidRPr="00FD5E5C" w:rsidRDefault="00FD5E5C" w:rsidP="00FD5E5C">
      <w:pPr>
        <w:ind w:left="720"/>
        <w:rPr>
          <w:rFonts w:ascii="Arial" w:hAnsi="Arial" w:cs="Arial"/>
          <w:sz w:val="24"/>
          <w:szCs w:val="24"/>
        </w:rPr>
      </w:pPr>
      <w:r>
        <w:rPr>
          <w:rFonts w:ascii="Arial" w:hAnsi="Arial" w:cs="Arial"/>
          <w:sz w:val="24"/>
          <w:szCs w:val="24"/>
        </w:rPr>
        <w:t>Based on the learning within the module, both independent and collaborative, you will d</w:t>
      </w:r>
      <w:r w:rsidR="00115BDC" w:rsidRPr="00FD5E5C">
        <w:rPr>
          <w:rFonts w:ascii="Arial" w:hAnsi="Arial" w:cs="Arial"/>
          <w:sz w:val="24"/>
          <w:szCs w:val="24"/>
        </w:rPr>
        <w:t xml:space="preserve">evelop and deliver an </w:t>
      </w:r>
      <w:r w:rsidR="00115BDC" w:rsidRPr="00FD5E5C">
        <w:rPr>
          <w:rFonts w:ascii="Arial" w:hAnsi="Arial" w:cs="Arial"/>
          <w:b/>
          <w:bCs/>
          <w:sz w:val="24"/>
          <w:szCs w:val="24"/>
        </w:rPr>
        <w:t>applied theatre workshop or participatory performance</w:t>
      </w:r>
      <w:r w:rsidR="00115BDC" w:rsidRPr="00FD5E5C">
        <w:rPr>
          <w:rFonts w:ascii="Arial" w:hAnsi="Arial" w:cs="Arial"/>
          <w:sz w:val="24"/>
          <w:szCs w:val="24"/>
        </w:rPr>
        <w:t xml:space="preserve"> based on your learning within the module.  </w:t>
      </w:r>
    </w:p>
    <w:p w14:paraId="2B3630AC" w14:textId="3AB864B0" w:rsidR="00115BDC" w:rsidRDefault="00115BDC" w:rsidP="008D6C4D">
      <w:pPr>
        <w:ind w:firstLine="720"/>
        <w:rPr>
          <w:rFonts w:ascii="Arial" w:hAnsi="Arial" w:cs="Arial"/>
          <w:sz w:val="24"/>
          <w:szCs w:val="24"/>
        </w:rPr>
      </w:pPr>
      <w:r>
        <w:rPr>
          <w:rFonts w:ascii="Arial" w:hAnsi="Arial" w:cs="Arial"/>
          <w:sz w:val="24"/>
          <w:szCs w:val="24"/>
        </w:rPr>
        <w:t>Length of workshop/performance 45-60 mins and is equivalent to 5000 words.</w:t>
      </w:r>
    </w:p>
    <w:p w14:paraId="218C7336" w14:textId="77777777" w:rsidR="00115BDC" w:rsidRDefault="00115BDC" w:rsidP="00115BDC">
      <w:pPr>
        <w:rPr>
          <w:rFonts w:ascii="Arial" w:hAnsi="Arial" w:cs="Arial"/>
          <w:sz w:val="24"/>
          <w:szCs w:val="24"/>
        </w:rPr>
      </w:pPr>
    </w:p>
    <w:p w14:paraId="6176E1F9" w14:textId="0787F5D8" w:rsidR="00FD5E5C" w:rsidRPr="00FD5E5C" w:rsidRDefault="00FD5E5C" w:rsidP="00FD5E5C">
      <w:pPr>
        <w:ind w:left="720"/>
        <w:rPr>
          <w:rFonts w:ascii="Arial" w:hAnsi="Arial" w:cs="Arial"/>
          <w:b/>
          <w:bCs/>
          <w:sz w:val="24"/>
          <w:szCs w:val="24"/>
        </w:rPr>
      </w:pPr>
      <w:r w:rsidRPr="00FD5E5C">
        <w:rPr>
          <w:rFonts w:ascii="Arial" w:hAnsi="Arial" w:cs="Arial"/>
          <w:b/>
          <w:bCs/>
          <w:sz w:val="24"/>
          <w:szCs w:val="24"/>
        </w:rPr>
        <w:t xml:space="preserve">2: Working Journal </w:t>
      </w:r>
    </w:p>
    <w:p w14:paraId="05BC8E5A" w14:textId="16890A97" w:rsidR="00115BDC" w:rsidRPr="00FD5E5C" w:rsidRDefault="00115BDC" w:rsidP="00FD5E5C">
      <w:pPr>
        <w:ind w:left="720"/>
        <w:rPr>
          <w:rFonts w:ascii="Arial" w:hAnsi="Arial" w:cs="Arial"/>
          <w:sz w:val="24"/>
          <w:szCs w:val="24"/>
        </w:rPr>
      </w:pPr>
      <w:r w:rsidRPr="00FD5E5C">
        <w:rPr>
          <w:rFonts w:ascii="Arial" w:hAnsi="Arial" w:cs="Arial"/>
          <w:sz w:val="24"/>
          <w:szCs w:val="24"/>
        </w:rPr>
        <w:t>Accompanying this</w:t>
      </w:r>
      <w:r w:rsidR="00FD5E5C">
        <w:rPr>
          <w:rFonts w:ascii="Arial" w:hAnsi="Arial" w:cs="Arial"/>
          <w:sz w:val="24"/>
          <w:szCs w:val="24"/>
        </w:rPr>
        <w:t xml:space="preserve"> practical </w:t>
      </w:r>
      <w:proofErr w:type="gramStart"/>
      <w:r w:rsidR="00FD5E5C">
        <w:rPr>
          <w:rFonts w:ascii="Arial" w:hAnsi="Arial" w:cs="Arial"/>
          <w:sz w:val="24"/>
          <w:szCs w:val="24"/>
        </w:rPr>
        <w:t>delivery</w:t>
      </w:r>
      <w:proofErr w:type="gramEnd"/>
      <w:r w:rsidRPr="00FD5E5C">
        <w:rPr>
          <w:rFonts w:ascii="Arial" w:hAnsi="Arial" w:cs="Arial"/>
          <w:sz w:val="24"/>
          <w:szCs w:val="24"/>
        </w:rPr>
        <w:t xml:space="preserve"> you will develop a </w:t>
      </w:r>
      <w:r w:rsidRPr="00FD5E5C">
        <w:rPr>
          <w:rFonts w:ascii="Arial" w:hAnsi="Arial" w:cs="Arial"/>
          <w:b/>
          <w:bCs/>
          <w:sz w:val="24"/>
          <w:szCs w:val="24"/>
        </w:rPr>
        <w:t>working journal</w:t>
      </w:r>
      <w:r w:rsidRPr="00FD5E5C">
        <w:rPr>
          <w:rFonts w:ascii="Arial" w:hAnsi="Arial" w:cs="Arial"/>
          <w:sz w:val="24"/>
          <w:szCs w:val="24"/>
        </w:rPr>
        <w:t xml:space="preserve"> which will include:</w:t>
      </w:r>
    </w:p>
    <w:p w14:paraId="38F3A0A3" w14:textId="51C617D4" w:rsidR="00115BDC" w:rsidRPr="008D6C4D" w:rsidRDefault="00115BDC" w:rsidP="008D6C4D">
      <w:pPr>
        <w:pStyle w:val="ListParagraph"/>
        <w:numPr>
          <w:ilvl w:val="0"/>
          <w:numId w:val="20"/>
        </w:numPr>
        <w:rPr>
          <w:rFonts w:ascii="Arial" w:hAnsi="Arial" w:cs="Arial"/>
          <w:sz w:val="24"/>
          <w:szCs w:val="24"/>
        </w:rPr>
      </w:pPr>
      <w:r w:rsidRPr="008D6C4D">
        <w:rPr>
          <w:rFonts w:ascii="Arial" w:hAnsi="Arial" w:cs="Arial"/>
          <w:sz w:val="24"/>
          <w:szCs w:val="24"/>
        </w:rPr>
        <w:t>In-depth planning</w:t>
      </w:r>
    </w:p>
    <w:p w14:paraId="0422A656" w14:textId="7D2FE436" w:rsidR="00115BDC" w:rsidRPr="008D6C4D" w:rsidRDefault="00115BDC" w:rsidP="008D6C4D">
      <w:pPr>
        <w:pStyle w:val="ListParagraph"/>
        <w:numPr>
          <w:ilvl w:val="0"/>
          <w:numId w:val="20"/>
        </w:numPr>
        <w:rPr>
          <w:rFonts w:ascii="Arial" w:hAnsi="Arial" w:cs="Arial"/>
          <w:sz w:val="24"/>
          <w:szCs w:val="24"/>
        </w:rPr>
      </w:pPr>
      <w:r w:rsidRPr="008D6C4D">
        <w:rPr>
          <w:rFonts w:ascii="Arial" w:hAnsi="Arial" w:cs="Arial"/>
          <w:sz w:val="24"/>
          <w:szCs w:val="24"/>
        </w:rPr>
        <w:t>Evidence of reading and scholarly activity to support your pra</w:t>
      </w:r>
      <w:r w:rsidR="008D6C4D" w:rsidRPr="008D6C4D">
        <w:rPr>
          <w:rFonts w:ascii="Arial" w:hAnsi="Arial" w:cs="Arial"/>
          <w:sz w:val="24"/>
          <w:szCs w:val="24"/>
        </w:rPr>
        <w:t>ctice</w:t>
      </w:r>
    </w:p>
    <w:p w14:paraId="5236CB2D" w14:textId="49AF010E" w:rsidR="008D6C4D" w:rsidRPr="008D6C4D" w:rsidRDefault="008D6C4D" w:rsidP="008D6C4D">
      <w:pPr>
        <w:pStyle w:val="ListParagraph"/>
        <w:numPr>
          <w:ilvl w:val="0"/>
          <w:numId w:val="20"/>
        </w:numPr>
        <w:rPr>
          <w:rFonts w:ascii="Arial" w:hAnsi="Arial" w:cs="Arial"/>
          <w:sz w:val="24"/>
          <w:szCs w:val="24"/>
        </w:rPr>
      </w:pPr>
      <w:proofErr w:type="spellStart"/>
      <w:r w:rsidRPr="008D6C4D">
        <w:rPr>
          <w:rFonts w:ascii="Arial" w:hAnsi="Arial" w:cs="Arial"/>
          <w:sz w:val="24"/>
          <w:szCs w:val="24"/>
        </w:rPr>
        <w:t>Critcal</w:t>
      </w:r>
      <w:proofErr w:type="spellEnd"/>
      <w:r w:rsidRPr="008D6C4D">
        <w:rPr>
          <w:rFonts w:ascii="Arial" w:hAnsi="Arial" w:cs="Arial"/>
          <w:sz w:val="24"/>
          <w:szCs w:val="24"/>
        </w:rPr>
        <w:t xml:space="preserve"> reflection of your work throughout the process</w:t>
      </w:r>
    </w:p>
    <w:p w14:paraId="35CA5EB3" w14:textId="1F808D73" w:rsidR="00115BDC" w:rsidRPr="008D6C4D" w:rsidRDefault="00115BDC" w:rsidP="008D6C4D">
      <w:pPr>
        <w:pStyle w:val="ListParagraph"/>
        <w:numPr>
          <w:ilvl w:val="0"/>
          <w:numId w:val="20"/>
        </w:numPr>
        <w:rPr>
          <w:rFonts w:ascii="Arial" w:hAnsi="Arial" w:cs="Arial"/>
          <w:sz w:val="24"/>
          <w:szCs w:val="24"/>
        </w:rPr>
      </w:pPr>
      <w:r w:rsidRPr="008D6C4D">
        <w:rPr>
          <w:rFonts w:ascii="Arial" w:hAnsi="Arial" w:cs="Arial"/>
          <w:sz w:val="24"/>
          <w:szCs w:val="24"/>
        </w:rPr>
        <w:t>Ethical considerations</w:t>
      </w:r>
    </w:p>
    <w:p w14:paraId="4038579A" w14:textId="11EE4407" w:rsidR="00115BDC" w:rsidRDefault="00115BDC" w:rsidP="008D6C4D">
      <w:pPr>
        <w:pStyle w:val="ListParagraph"/>
        <w:numPr>
          <w:ilvl w:val="0"/>
          <w:numId w:val="20"/>
        </w:numPr>
        <w:rPr>
          <w:rFonts w:ascii="Arial" w:hAnsi="Arial" w:cs="Arial"/>
          <w:sz w:val="24"/>
          <w:szCs w:val="24"/>
        </w:rPr>
      </w:pPr>
      <w:r w:rsidRPr="008D6C4D">
        <w:rPr>
          <w:rFonts w:ascii="Arial" w:hAnsi="Arial" w:cs="Arial"/>
          <w:sz w:val="24"/>
          <w:szCs w:val="24"/>
        </w:rPr>
        <w:t>Risk Assessment</w:t>
      </w:r>
    </w:p>
    <w:p w14:paraId="3AEED6E6" w14:textId="6500A827" w:rsidR="008D6C4D" w:rsidRDefault="008D6C4D" w:rsidP="00FD5E5C">
      <w:pPr>
        <w:ind w:left="720"/>
        <w:rPr>
          <w:rFonts w:ascii="Arial" w:hAnsi="Arial" w:cs="Arial"/>
          <w:sz w:val="24"/>
          <w:szCs w:val="24"/>
        </w:rPr>
      </w:pPr>
      <w:r>
        <w:rPr>
          <w:rFonts w:ascii="Arial" w:hAnsi="Arial" w:cs="Arial"/>
          <w:sz w:val="24"/>
          <w:szCs w:val="24"/>
        </w:rPr>
        <w:t xml:space="preserve">2500 words or </w:t>
      </w:r>
      <w:proofErr w:type="gramStart"/>
      <w:r>
        <w:rPr>
          <w:rFonts w:ascii="Arial" w:hAnsi="Arial" w:cs="Arial"/>
          <w:sz w:val="24"/>
          <w:szCs w:val="24"/>
        </w:rPr>
        <w:t>equivalent  –</w:t>
      </w:r>
      <w:proofErr w:type="gramEnd"/>
      <w:r>
        <w:rPr>
          <w:rFonts w:ascii="Arial" w:hAnsi="Arial" w:cs="Arial"/>
          <w:sz w:val="24"/>
          <w:szCs w:val="24"/>
        </w:rPr>
        <w:t xml:space="preserve"> this can be a word document or a visually-led journal using presentation software such as PowerPoint or Canva.</w:t>
      </w:r>
    </w:p>
    <w:p w14:paraId="61977386" w14:textId="77777777" w:rsidR="00FD5E5C" w:rsidRDefault="00FD5E5C" w:rsidP="008D6C4D">
      <w:pPr>
        <w:rPr>
          <w:rFonts w:ascii="Arial" w:hAnsi="Arial" w:cs="Arial"/>
          <w:sz w:val="24"/>
          <w:szCs w:val="24"/>
        </w:rPr>
      </w:pPr>
      <w:r>
        <w:rPr>
          <w:rFonts w:ascii="Arial" w:hAnsi="Arial" w:cs="Arial"/>
          <w:sz w:val="24"/>
          <w:szCs w:val="24"/>
        </w:rPr>
        <w:tab/>
      </w:r>
    </w:p>
    <w:p w14:paraId="68EF45B5" w14:textId="0A37CDB9" w:rsidR="00E00945" w:rsidRDefault="00FD5E5C" w:rsidP="00FD5E5C">
      <w:pPr>
        <w:ind w:firstLine="720"/>
        <w:rPr>
          <w:rFonts w:ascii="Arial" w:hAnsi="Arial" w:cs="Arial"/>
          <w:sz w:val="24"/>
          <w:szCs w:val="24"/>
        </w:rPr>
      </w:pPr>
      <w:r>
        <w:rPr>
          <w:rFonts w:ascii="Arial" w:hAnsi="Arial" w:cs="Arial"/>
          <w:sz w:val="24"/>
          <w:szCs w:val="24"/>
        </w:rPr>
        <w:t>Your Working Journal must:</w:t>
      </w:r>
    </w:p>
    <w:p w14:paraId="06404F3F" w14:textId="779474FE" w:rsidR="00152E9D" w:rsidRPr="00F05C9B" w:rsidRDefault="0048670A" w:rsidP="00F05C9B">
      <w:pPr>
        <w:pStyle w:val="ListParagraph"/>
        <w:numPr>
          <w:ilvl w:val="0"/>
          <w:numId w:val="19"/>
        </w:numPr>
        <w:rPr>
          <w:rFonts w:ascii="Arial" w:hAnsi="Arial" w:cs="Arial"/>
          <w:sz w:val="24"/>
          <w:szCs w:val="24"/>
        </w:rPr>
      </w:pPr>
      <w:r w:rsidRPr="00F05C9B">
        <w:rPr>
          <w:rFonts w:ascii="Arial" w:hAnsi="Arial" w:cs="Arial"/>
          <w:sz w:val="24"/>
          <w:szCs w:val="24"/>
        </w:rPr>
        <w:t>reference your wider reading and scholarly activity.</w:t>
      </w:r>
    </w:p>
    <w:p w14:paraId="530C3D88" w14:textId="579F6C73" w:rsidR="0048670A" w:rsidRPr="00F05C9B" w:rsidRDefault="0048670A" w:rsidP="00F05C9B">
      <w:pPr>
        <w:pStyle w:val="ListParagraph"/>
        <w:numPr>
          <w:ilvl w:val="0"/>
          <w:numId w:val="19"/>
        </w:numPr>
        <w:rPr>
          <w:rFonts w:ascii="Arial" w:hAnsi="Arial" w:cs="Arial"/>
          <w:sz w:val="24"/>
          <w:szCs w:val="24"/>
        </w:rPr>
      </w:pPr>
      <w:r w:rsidRPr="00F05C9B">
        <w:rPr>
          <w:rFonts w:ascii="Arial" w:hAnsi="Arial" w:cs="Arial"/>
          <w:sz w:val="24"/>
          <w:szCs w:val="24"/>
        </w:rPr>
        <w:t>demonstrate your range of knowledge and understanding</w:t>
      </w:r>
    </w:p>
    <w:p w14:paraId="7EA7D11C" w14:textId="77AF13AD" w:rsidR="0048670A" w:rsidRPr="00F05C9B" w:rsidRDefault="0048670A" w:rsidP="00F05C9B">
      <w:pPr>
        <w:pStyle w:val="ListParagraph"/>
        <w:numPr>
          <w:ilvl w:val="0"/>
          <w:numId w:val="19"/>
        </w:numPr>
        <w:rPr>
          <w:rFonts w:ascii="Arial" w:hAnsi="Arial" w:cs="Arial"/>
          <w:sz w:val="24"/>
          <w:szCs w:val="24"/>
        </w:rPr>
      </w:pPr>
      <w:r w:rsidRPr="00F05C9B">
        <w:rPr>
          <w:rFonts w:ascii="Arial" w:hAnsi="Arial" w:cs="Arial"/>
          <w:sz w:val="24"/>
          <w:szCs w:val="24"/>
        </w:rPr>
        <w:t>demonstrate your critical evaluation of current research and methodologies in applied theatre</w:t>
      </w:r>
    </w:p>
    <w:p w14:paraId="13C361C8" w14:textId="1E439ED7" w:rsidR="00F05C9B" w:rsidRPr="00F05C9B" w:rsidRDefault="00F05C9B" w:rsidP="00F05C9B">
      <w:pPr>
        <w:pStyle w:val="ListParagraph"/>
        <w:numPr>
          <w:ilvl w:val="0"/>
          <w:numId w:val="19"/>
        </w:numPr>
        <w:rPr>
          <w:rFonts w:ascii="Arial" w:hAnsi="Arial" w:cs="Arial"/>
          <w:sz w:val="24"/>
          <w:szCs w:val="24"/>
        </w:rPr>
      </w:pPr>
      <w:r>
        <w:rPr>
          <w:rFonts w:ascii="Arial" w:hAnsi="Arial" w:cs="Arial"/>
          <w:sz w:val="24"/>
          <w:szCs w:val="24"/>
        </w:rPr>
        <w:t xml:space="preserve">demonstrate </w:t>
      </w:r>
      <w:r w:rsidRPr="00F05C9B">
        <w:rPr>
          <w:rFonts w:ascii="Arial" w:hAnsi="Arial" w:cs="Arial"/>
          <w:sz w:val="24"/>
          <w:szCs w:val="24"/>
        </w:rPr>
        <w:t>the intelligent application of theory to practice in</w:t>
      </w:r>
      <w:r>
        <w:rPr>
          <w:rFonts w:ascii="Arial" w:hAnsi="Arial" w:cs="Arial"/>
          <w:sz w:val="24"/>
          <w:szCs w:val="24"/>
        </w:rPr>
        <w:t xml:space="preserve"> a range of</w:t>
      </w:r>
      <w:r w:rsidRPr="00F05C9B">
        <w:rPr>
          <w:rFonts w:ascii="Arial" w:hAnsi="Arial" w:cs="Arial"/>
          <w:sz w:val="24"/>
          <w:szCs w:val="24"/>
        </w:rPr>
        <w:t xml:space="preserve"> context</w:t>
      </w:r>
      <w:r>
        <w:rPr>
          <w:rFonts w:ascii="Arial" w:hAnsi="Arial" w:cs="Arial"/>
          <w:sz w:val="24"/>
          <w:szCs w:val="24"/>
        </w:rPr>
        <w:t>s</w:t>
      </w:r>
    </w:p>
    <w:p w14:paraId="7BB3648C" w14:textId="118619AF" w:rsidR="00F05C9B" w:rsidRDefault="00F05C9B" w:rsidP="00F05C9B">
      <w:pPr>
        <w:pStyle w:val="ListParagraph"/>
        <w:numPr>
          <w:ilvl w:val="0"/>
          <w:numId w:val="19"/>
        </w:numPr>
        <w:rPr>
          <w:rFonts w:ascii="Arial" w:hAnsi="Arial" w:cs="Arial"/>
          <w:sz w:val="24"/>
          <w:szCs w:val="24"/>
        </w:rPr>
      </w:pPr>
      <w:r w:rsidRPr="00F05C9B">
        <w:rPr>
          <w:rFonts w:ascii="Arial" w:hAnsi="Arial" w:cs="Arial"/>
          <w:sz w:val="24"/>
          <w:szCs w:val="24"/>
        </w:rPr>
        <w:t>be confidently communicated, professionally presented</w:t>
      </w:r>
      <w:r>
        <w:rPr>
          <w:rFonts w:ascii="Arial" w:hAnsi="Arial" w:cs="Arial"/>
          <w:sz w:val="24"/>
          <w:szCs w:val="24"/>
        </w:rPr>
        <w:t xml:space="preserve">, </w:t>
      </w:r>
      <w:r w:rsidRPr="00F05C9B">
        <w:rPr>
          <w:rFonts w:ascii="Arial" w:hAnsi="Arial" w:cs="Arial"/>
          <w:sz w:val="24"/>
          <w:szCs w:val="24"/>
        </w:rPr>
        <w:t>well organised and fluent.</w:t>
      </w:r>
    </w:p>
    <w:p w14:paraId="2BEB3E32" w14:textId="13F2B502" w:rsidR="00F05C9B" w:rsidRDefault="00476D51" w:rsidP="00F05C9B">
      <w:pPr>
        <w:pStyle w:val="ListParagraph"/>
        <w:numPr>
          <w:ilvl w:val="0"/>
          <w:numId w:val="19"/>
        </w:numPr>
        <w:rPr>
          <w:rFonts w:ascii="Arial" w:hAnsi="Arial" w:cs="Arial"/>
          <w:sz w:val="24"/>
          <w:szCs w:val="24"/>
        </w:rPr>
      </w:pPr>
      <w:r>
        <w:rPr>
          <w:rFonts w:ascii="Arial" w:hAnsi="Arial" w:cs="Arial"/>
          <w:sz w:val="24"/>
          <w:szCs w:val="24"/>
        </w:rPr>
        <w:t>w</w:t>
      </w:r>
      <w:r w:rsidR="00F05C9B">
        <w:rPr>
          <w:rFonts w:ascii="Arial" w:hAnsi="Arial" w:cs="Arial"/>
          <w:sz w:val="24"/>
          <w:szCs w:val="24"/>
        </w:rPr>
        <w:t>ithin the word count.</w:t>
      </w:r>
    </w:p>
    <w:p w14:paraId="76235C23" w14:textId="77777777" w:rsidR="00FD5E5C" w:rsidRDefault="00FD5E5C" w:rsidP="00FD5E5C">
      <w:pPr>
        <w:pStyle w:val="ListParagraph"/>
        <w:ind w:left="1440"/>
        <w:rPr>
          <w:rFonts w:ascii="Arial" w:hAnsi="Arial" w:cs="Arial"/>
          <w:sz w:val="24"/>
          <w:szCs w:val="24"/>
        </w:rPr>
      </w:pPr>
    </w:p>
    <w:p w14:paraId="0AE2EC2E" w14:textId="7BE27CD2" w:rsidR="00FD5E5C" w:rsidRPr="00FD5E5C" w:rsidRDefault="00FD5E5C" w:rsidP="00FD5E5C">
      <w:pPr>
        <w:rPr>
          <w:rFonts w:ascii="Arial" w:hAnsi="Arial" w:cs="Arial"/>
          <w:sz w:val="24"/>
          <w:szCs w:val="24"/>
        </w:rPr>
      </w:pPr>
      <w:r w:rsidRPr="00476D51">
        <w:rPr>
          <w:rFonts w:ascii="Arial" w:hAnsi="Arial" w:cs="Arial"/>
          <w:sz w:val="24"/>
          <w:szCs w:val="24"/>
        </w:rPr>
        <w:t xml:space="preserve">Please note that failure to abide by the word limit or </w:t>
      </w:r>
      <w:proofErr w:type="spellStart"/>
      <w:r w:rsidRPr="00476D51">
        <w:rPr>
          <w:rFonts w:ascii="Arial" w:hAnsi="Arial" w:cs="Arial"/>
          <w:sz w:val="24"/>
          <w:szCs w:val="24"/>
        </w:rPr>
        <w:t>eqivalent</w:t>
      </w:r>
      <w:proofErr w:type="spellEnd"/>
      <w:r w:rsidRPr="00476D51">
        <w:rPr>
          <w:rFonts w:ascii="Arial" w:hAnsi="Arial" w:cs="Arial"/>
          <w:sz w:val="24"/>
          <w:szCs w:val="24"/>
        </w:rPr>
        <w:t xml:space="preserve"> will result in a deduction of marks. You must ensure that you use Harvard referencing and include a </w:t>
      </w:r>
      <w:r w:rsidR="00B25007">
        <w:rPr>
          <w:rFonts w:ascii="Arial" w:hAnsi="Arial" w:cs="Arial"/>
          <w:sz w:val="24"/>
          <w:szCs w:val="24"/>
        </w:rPr>
        <w:t>b</w:t>
      </w:r>
      <w:r w:rsidRPr="00476D51">
        <w:rPr>
          <w:rFonts w:ascii="Arial" w:hAnsi="Arial" w:cs="Arial"/>
          <w:sz w:val="24"/>
          <w:szCs w:val="24"/>
        </w:rPr>
        <w:t xml:space="preserve">ibliography in your </w:t>
      </w:r>
      <w:r w:rsidR="00B25007">
        <w:rPr>
          <w:rFonts w:ascii="Arial" w:hAnsi="Arial" w:cs="Arial"/>
          <w:sz w:val="24"/>
          <w:szCs w:val="24"/>
        </w:rPr>
        <w:t>working journal</w:t>
      </w:r>
      <w:r w:rsidRPr="00476D51">
        <w:rPr>
          <w:rFonts w:ascii="Arial" w:hAnsi="Arial" w:cs="Arial"/>
          <w:sz w:val="24"/>
          <w:szCs w:val="24"/>
        </w:rPr>
        <w:t>.</w:t>
      </w:r>
    </w:p>
    <w:p w14:paraId="5C8094C5" w14:textId="1A3E7246" w:rsidR="00476D51" w:rsidRDefault="00476D51" w:rsidP="00FD5E5C">
      <w:pPr>
        <w:rPr>
          <w:rFonts w:ascii="Arial" w:hAnsi="Arial" w:cs="Arial"/>
          <w:sz w:val="24"/>
          <w:szCs w:val="24"/>
        </w:rPr>
      </w:pPr>
      <w:r>
        <w:rPr>
          <w:rFonts w:ascii="Arial" w:hAnsi="Arial" w:cs="Arial"/>
          <w:sz w:val="24"/>
          <w:szCs w:val="24"/>
        </w:rPr>
        <w:t>Please see the ‘Guidance Specific to this Assessment’ in the following pages for further details.</w:t>
      </w:r>
    </w:p>
    <w:p w14:paraId="2B967249" w14:textId="77777777" w:rsidR="00476D51" w:rsidRDefault="00476D51" w:rsidP="00FD5E5C">
      <w:pPr>
        <w:rPr>
          <w:rFonts w:ascii="Arial" w:hAnsi="Arial" w:cs="Arial"/>
          <w:sz w:val="24"/>
          <w:szCs w:val="24"/>
        </w:rPr>
      </w:pPr>
    </w:p>
    <w:p w14:paraId="1B3C91E6" w14:textId="5D6D2524" w:rsidR="00FD5E5C" w:rsidRPr="00FD5E5C" w:rsidRDefault="00FD5E5C" w:rsidP="00FD5E5C">
      <w:pPr>
        <w:rPr>
          <w:rFonts w:ascii="Arial" w:hAnsi="Arial" w:cs="Arial"/>
          <w:b/>
          <w:bCs/>
          <w:sz w:val="24"/>
          <w:szCs w:val="24"/>
        </w:rPr>
      </w:pPr>
      <w:r w:rsidRPr="00FD5E5C">
        <w:rPr>
          <w:rFonts w:ascii="Arial" w:hAnsi="Arial" w:cs="Arial"/>
          <w:b/>
          <w:bCs/>
          <w:sz w:val="24"/>
          <w:szCs w:val="24"/>
        </w:rPr>
        <w:t>ASS</w:t>
      </w:r>
      <w:r>
        <w:rPr>
          <w:rFonts w:ascii="Arial" w:hAnsi="Arial" w:cs="Arial"/>
          <w:b/>
          <w:bCs/>
          <w:sz w:val="24"/>
          <w:szCs w:val="24"/>
        </w:rPr>
        <w:t>ESS</w:t>
      </w:r>
      <w:r w:rsidRPr="00FD5E5C">
        <w:rPr>
          <w:rFonts w:ascii="Arial" w:hAnsi="Arial" w:cs="Arial"/>
          <w:b/>
          <w:bCs/>
          <w:sz w:val="24"/>
          <w:szCs w:val="24"/>
        </w:rPr>
        <w:t>MENT DATES:</w:t>
      </w:r>
    </w:p>
    <w:p w14:paraId="2553CEAE" w14:textId="77777777" w:rsidR="0048670A" w:rsidRPr="00A406E5" w:rsidRDefault="0048670A" w:rsidP="00A67FB1">
      <w:pPr>
        <w:ind w:left="720"/>
        <w:rPr>
          <w:rFonts w:ascii="Arial" w:hAnsi="Arial" w:cs="Arial"/>
          <w:sz w:val="24"/>
          <w:szCs w:val="24"/>
        </w:rPr>
      </w:pPr>
    </w:p>
    <w:p w14:paraId="6C2CC89A" w14:textId="62AD437C" w:rsidR="00152E9D" w:rsidRDefault="00FD5E5C" w:rsidP="00A67FB1">
      <w:pPr>
        <w:ind w:left="720"/>
        <w:rPr>
          <w:rFonts w:ascii="Arial" w:hAnsi="Arial" w:cs="Arial"/>
          <w:sz w:val="24"/>
          <w:szCs w:val="24"/>
        </w:rPr>
      </w:pPr>
      <w:r>
        <w:rPr>
          <w:rFonts w:ascii="Arial" w:hAnsi="Arial" w:cs="Arial"/>
          <w:sz w:val="24"/>
          <w:szCs w:val="24"/>
        </w:rPr>
        <w:t xml:space="preserve">Practical </w:t>
      </w:r>
      <w:r w:rsidR="00D52357">
        <w:rPr>
          <w:rFonts w:ascii="Arial" w:hAnsi="Arial" w:cs="Arial"/>
          <w:sz w:val="24"/>
          <w:szCs w:val="24"/>
        </w:rPr>
        <w:t>w</w:t>
      </w:r>
      <w:r>
        <w:rPr>
          <w:rFonts w:ascii="Arial" w:hAnsi="Arial" w:cs="Arial"/>
          <w:sz w:val="24"/>
          <w:szCs w:val="24"/>
        </w:rPr>
        <w:t xml:space="preserve">orkshop </w:t>
      </w:r>
      <w:r w:rsidR="00D52357">
        <w:rPr>
          <w:rFonts w:ascii="Arial" w:hAnsi="Arial" w:cs="Arial"/>
          <w:sz w:val="24"/>
          <w:szCs w:val="24"/>
        </w:rPr>
        <w:t>a</w:t>
      </w:r>
      <w:r>
        <w:rPr>
          <w:rFonts w:ascii="Arial" w:hAnsi="Arial" w:cs="Arial"/>
          <w:sz w:val="24"/>
          <w:szCs w:val="24"/>
        </w:rPr>
        <w:t>ssessment will take place in w</w:t>
      </w:r>
      <w:r w:rsidR="00D52357">
        <w:rPr>
          <w:rFonts w:ascii="Arial" w:hAnsi="Arial" w:cs="Arial"/>
          <w:sz w:val="24"/>
          <w:szCs w:val="24"/>
        </w:rPr>
        <w:t>ee</w:t>
      </w:r>
      <w:r>
        <w:rPr>
          <w:rFonts w:ascii="Arial" w:hAnsi="Arial" w:cs="Arial"/>
          <w:sz w:val="24"/>
          <w:szCs w:val="24"/>
        </w:rPr>
        <w:t>k commencin</w:t>
      </w:r>
      <w:r w:rsidR="00476D51">
        <w:rPr>
          <w:rFonts w:ascii="Arial" w:hAnsi="Arial" w:cs="Arial"/>
          <w:sz w:val="24"/>
          <w:szCs w:val="24"/>
        </w:rPr>
        <w:t>g January 6</w:t>
      </w:r>
      <w:r w:rsidR="00476D51" w:rsidRPr="00476D51">
        <w:rPr>
          <w:rFonts w:ascii="Arial" w:hAnsi="Arial" w:cs="Arial"/>
          <w:sz w:val="24"/>
          <w:szCs w:val="24"/>
          <w:vertAlign w:val="superscript"/>
        </w:rPr>
        <w:t>th</w:t>
      </w:r>
      <w:proofErr w:type="gramStart"/>
      <w:r w:rsidR="00476D51">
        <w:rPr>
          <w:rFonts w:ascii="Arial" w:hAnsi="Arial" w:cs="Arial"/>
          <w:sz w:val="24"/>
          <w:szCs w:val="24"/>
        </w:rPr>
        <w:t xml:space="preserve"> 2025</w:t>
      </w:r>
      <w:proofErr w:type="gramEnd"/>
      <w:r>
        <w:rPr>
          <w:rFonts w:ascii="Arial" w:hAnsi="Arial" w:cs="Arial"/>
          <w:sz w:val="24"/>
          <w:szCs w:val="24"/>
        </w:rPr>
        <w:t>.</w:t>
      </w:r>
    </w:p>
    <w:p w14:paraId="2FD7FC22" w14:textId="77777777" w:rsidR="00FD5E5C" w:rsidRDefault="00FD5E5C" w:rsidP="00A67FB1">
      <w:pPr>
        <w:ind w:left="720"/>
        <w:rPr>
          <w:rFonts w:ascii="Arial" w:hAnsi="Arial" w:cs="Arial"/>
          <w:sz w:val="24"/>
          <w:szCs w:val="24"/>
        </w:rPr>
      </w:pPr>
    </w:p>
    <w:p w14:paraId="246AEC5F" w14:textId="61EE383A" w:rsidR="00FD5E5C" w:rsidRPr="00A406E5" w:rsidRDefault="00FD5E5C" w:rsidP="00A67FB1">
      <w:pPr>
        <w:ind w:left="720"/>
        <w:rPr>
          <w:rFonts w:ascii="Arial" w:hAnsi="Arial" w:cs="Arial"/>
          <w:sz w:val="24"/>
          <w:szCs w:val="24"/>
        </w:rPr>
      </w:pPr>
      <w:r>
        <w:rPr>
          <w:rFonts w:ascii="Arial" w:hAnsi="Arial" w:cs="Arial"/>
          <w:sz w:val="24"/>
          <w:szCs w:val="24"/>
        </w:rPr>
        <w:t xml:space="preserve">Working </w:t>
      </w:r>
      <w:r w:rsidR="00D52357">
        <w:rPr>
          <w:rFonts w:ascii="Arial" w:hAnsi="Arial" w:cs="Arial"/>
          <w:sz w:val="24"/>
          <w:szCs w:val="24"/>
        </w:rPr>
        <w:t>j</w:t>
      </w:r>
      <w:r>
        <w:rPr>
          <w:rFonts w:ascii="Arial" w:hAnsi="Arial" w:cs="Arial"/>
          <w:sz w:val="24"/>
          <w:szCs w:val="24"/>
        </w:rPr>
        <w:t>ournal to be submitted via Turnitin of the relevant Moodle page by</w:t>
      </w:r>
      <w:r w:rsidR="00476D51">
        <w:rPr>
          <w:rFonts w:ascii="Arial" w:hAnsi="Arial" w:cs="Arial"/>
          <w:sz w:val="24"/>
          <w:szCs w:val="24"/>
        </w:rPr>
        <w:t xml:space="preserve"> January 10</w:t>
      </w:r>
      <w:r w:rsidR="00476D51" w:rsidRPr="00476D51">
        <w:rPr>
          <w:rFonts w:ascii="Arial" w:hAnsi="Arial" w:cs="Arial"/>
          <w:sz w:val="24"/>
          <w:szCs w:val="24"/>
          <w:vertAlign w:val="superscript"/>
        </w:rPr>
        <w:t>th</w:t>
      </w:r>
      <w:proofErr w:type="gramStart"/>
      <w:r w:rsidR="00476D51">
        <w:rPr>
          <w:rFonts w:ascii="Arial" w:hAnsi="Arial" w:cs="Arial"/>
          <w:sz w:val="24"/>
          <w:szCs w:val="24"/>
        </w:rPr>
        <w:t xml:space="preserve"> 2025</w:t>
      </w:r>
      <w:proofErr w:type="gramEnd"/>
      <w:r w:rsidR="00476D51">
        <w:rPr>
          <w:rFonts w:ascii="Arial" w:hAnsi="Arial" w:cs="Arial"/>
          <w:sz w:val="24"/>
          <w:szCs w:val="24"/>
        </w:rPr>
        <w:t>.</w:t>
      </w:r>
    </w:p>
    <w:p w14:paraId="06AEEDDF" w14:textId="77777777" w:rsidR="00152E9D" w:rsidRPr="00A406E5" w:rsidRDefault="00152E9D" w:rsidP="00A67FB1">
      <w:pPr>
        <w:ind w:left="720"/>
        <w:rPr>
          <w:rFonts w:ascii="Arial" w:hAnsi="Arial" w:cs="Arial"/>
          <w:sz w:val="24"/>
          <w:szCs w:val="24"/>
        </w:rPr>
      </w:pPr>
    </w:p>
    <w:p w14:paraId="019192AA" w14:textId="6A52766D" w:rsidR="00A3505D" w:rsidRPr="00A406E5" w:rsidRDefault="00A3505D" w:rsidP="00476D5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133E89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CE4DCB">
        <w:rPr>
          <w:rFonts w:ascii="Arial" w:hAnsi="Arial" w:cs="Arial"/>
          <w:b/>
          <w:sz w:val="22"/>
          <w:szCs w:val="22"/>
        </w:rPr>
        <w:t xml:space="preserve"> 10%</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81D74" w14:textId="7CA8C6DA" w:rsidR="00CE4DCB" w:rsidRPr="00B80721" w:rsidRDefault="00CE4DCB" w:rsidP="00B80721">
      <w:pPr>
        <w:pStyle w:val="ListParagraph"/>
        <w:numPr>
          <w:ilvl w:val="0"/>
          <w:numId w:val="25"/>
        </w:numPr>
        <w:jc w:val="both"/>
        <w:rPr>
          <w:rFonts w:ascii="Arial" w:hAnsi="Arial" w:cs="Arial"/>
          <w:i/>
          <w:sz w:val="22"/>
          <w:szCs w:val="22"/>
        </w:rPr>
      </w:pPr>
      <w:r w:rsidRPr="00B80721">
        <w:rPr>
          <w:rFonts w:ascii="Arial" w:hAnsi="Arial" w:cs="Arial"/>
          <w:i/>
          <w:sz w:val="22"/>
          <w:szCs w:val="22"/>
        </w:rPr>
        <w:t>Use in-text citations in your working journal</w:t>
      </w:r>
    </w:p>
    <w:p w14:paraId="735CD71D" w14:textId="147090C3" w:rsidR="00CE4DCB" w:rsidRPr="00B80721" w:rsidRDefault="00CE4DCB" w:rsidP="00B80721">
      <w:pPr>
        <w:pStyle w:val="ListParagraph"/>
        <w:numPr>
          <w:ilvl w:val="0"/>
          <w:numId w:val="25"/>
        </w:numPr>
        <w:jc w:val="both"/>
        <w:rPr>
          <w:rFonts w:ascii="Arial" w:hAnsi="Arial" w:cs="Arial"/>
          <w:i/>
          <w:sz w:val="22"/>
          <w:szCs w:val="22"/>
        </w:rPr>
      </w:pPr>
      <w:r w:rsidRPr="00B80721">
        <w:rPr>
          <w:rFonts w:ascii="Arial" w:hAnsi="Arial" w:cs="Arial"/>
          <w:i/>
          <w:sz w:val="22"/>
          <w:szCs w:val="22"/>
        </w:rPr>
        <w:t xml:space="preserve">Include a Harvard Style </w:t>
      </w:r>
      <w:r w:rsidR="00B25007">
        <w:rPr>
          <w:rFonts w:ascii="Arial" w:hAnsi="Arial" w:cs="Arial"/>
          <w:i/>
          <w:sz w:val="22"/>
          <w:szCs w:val="22"/>
        </w:rPr>
        <w:t>b</w:t>
      </w:r>
      <w:r w:rsidRPr="00B80721">
        <w:rPr>
          <w:rFonts w:ascii="Arial" w:hAnsi="Arial" w:cs="Arial"/>
          <w:i/>
          <w:sz w:val="22"/>
          <w:szCs w:val="22"/>
        </w:rPr>
        <w:t xml:space="preserve">ibliography that is relevant and focussed. </w:t>
      </w:r>
    </w:p>
    <w:p w14:paraId="7556482D" w14:textId="1FF5FE57" w:rsidR="00CE4DCB" w:rsidRPr="00B80721" w:rsidRDefault="00CE4DCB" w:rsidP="00B80721">
      <w:pPr>
        <w:pStyle w:val="ListParagraph"/>
        <w:numPr>
          <w:ilvl w:val="0"/>
          <w:numId w:val="25"/>
        </w:numPr>
        <w:jc w:val="both"/>
        <w:rPr>
          <w:rFonts w:ascii="Arial" w:hAnsi="Arial" w:cs="Arial"/>
          <w:i/>
          <w:sz w:val="22"/>
          <w:szCs w:val="22"/>
        </w:rPr>
      </w:pPr>
      <w:r w:rsidRPr="00B80721">
        <w:rPr>
          <w:rFonts w:ascii="Arial" w:hAnsi="Arial" w:cs="Arial"/>
          <w:i/>
          <w:sz w:val="22"/>
          <w:szCs w:val="22"/>
        </w:rPr>
        <w:t>These must include a wide range of sources that are credible and current.  (Older texts can be included if they are important works in the field).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1DA1C4B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80721">
        <w:rPr>
          <w:rFonts w:ascii="Arial" w:hAnsi="Arial" w:cs="Arial"/>
          <w:b/>
          <w:sz w:val="22"/>
          <w:szCs w:val="22"/>
        </w:rPr>
        <w:t xml:space="preserve"> 20%</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FEEDF" w14:textId="748F6E69" w:rsidR="00CE4DCB" w:rsidRPr="00B80721" w:rsidRDefault="00CE4DCB" w:rsidP="00B80721">
      <w:pPr>
        <w:pStyle w:val="ListParagraph"/>
        <w:numPr>
          <w:ilvl w:val="0"/>
          <w:numId w:val="24"/>
        </w:numPr>
        <w:jc w:val="both"/>
        <w:rPr>
          <w:rFonts w:ascii="Arial" w:hAnsi="Arial" w:cs="Arial"/>
          <w:i/>
          <w:iCs/>
          <w:sz w:val="22"/>
          <w:szCs w:val="22"/>
        </w:rPr>
      </w:pPr>
      <w:r w:rsidRPr="00B80721">
        <w:rPr>
          <w:rFonts w:ascii="Arial" w:hAnsi="Arial" w:cs="Arial"/>
          <w:i/>
          <w:iCs/>
          <w:sz w:val="22"/>
          <w:szCs w:val="22"/>
        </w:rPr>
        <w:t>Demonstrate your range of knowledge and understanding of applied theatre practices in a range of socially engaged contexts</w:t>
      </w:r>
    </w:p>
    <w:p w14:paraId="33419C73" w14:textId="3D8BB33F" w:rsidR="00CE4DCB" w:rsidRPr="00B80721" w:rsidRDefault="00CE4DCB" w:rsidP="00B80721">
      <w:pPr>
        <w:pStyle w:val="ListParagraph"/>
        <w:numPr>
          <w:ilvl w:val="0"/>
          <w:numId w:val="24"/>
        </w:numPr>
        <w:jc w:val="both"/>
        <w:rPr>
          <w:rFonts w:ascii="Arial" w:hAnsi="Arial" w:cs="Arial"/>
          <w:i/>
          <w:iCs/>
          <w:sz w:val="22"/>
          <w:szCs w:val="22"/>
        </w:rPr>
      </w:pPr>
      <w:r w:rsidRPr="00B80721">
        <w:rPr>
          <w:rFonts w:ascii="Arial" w:hAnsi="Arial" w:cs="Arial"/>
          <w:i/>
          <w:iCs/>
          <w:sz w:val="22"/>
          <w:szCs w:val="22"/>
        </w:rPr>
        <w:t>Demonstrate a critical awareness of current discourse in applied theatre practice and any new insights arising from the work</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5FFF09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80721">
        <w:rPr>
          <w:rFonts w:ascii="Arial" w:hAnsi="Arial" w:cs="Arial"/>
          <w:b/>
          <w:sz w:val="22"/>
          <w:szCs w:val="22"/>
        </w:rPr>
        <w:t xml:space="preserve"> 20%</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D5049F" w14:textId="27B5B48F" w:rsidR="00B223D7" w:rsidRPr="00B223D7" w:rsidRDefault="00B223D7" w:rsidP="00B223D7">
      <w:pPr>
        <w:pStyle w:val="ListParagraph"/>
        <w:numPr>
          <w:ilvl w:val="0"/>
          <w:numId w:val="23"/>
        </w:numPr>
        <w:jc w:val="both"/>
        <w:rPr>
          <w:rFonts w:ascii="Arial" w:hAnsi="Arial" w:cs="Arial"/>
          <w:i/>
          <w:sz w:val="22"/>
          <w:szCs w:val="22"/>
        </w:rPr>
      </w:pPr>
      <w:r w:rsidRPr="00B223D7">
        <w:rPr>
          <w:rFonts w:ascii="Arial" w:hAnsi="Arial" w:cs="Arial"/>
          <w:i/>
          <w:sz w:val="22"/>
          <w:szCs w:val="22"/>
        </w:rPr>
        <w:t>Demonstrate a critical approach to practice where you evaluate your practice and the practice of others through analytical thinking and questions of practice:</w:t>
      </w:r>
      <w:r w:rsidR="00B80721">
        <w:rPr>
          <w:rFonts w:ascii="Arial" w:hAnsi="Arial" w:cs="Arial"/>
          <w:i/>
          <w:sz w:val="22"/>
          <w:szCs w:val="22"/>
        </w:rPr>
        <w:t xml:space="preserve"> </w:t>
      </w:r>
      <w:r w:rsidRPr="00B223D7">
        <w:rPr>
          <w:rFonts w:ascii="Arial" w:hAnsi="Arial" w:cs="Arial"/>
          <w:i/>
          <w:sz w:val="22"/>
          <w:szCs w:val="22"/>
        </w:rPr>
        <w:t>Why? How? When? Who? Where?</w:t>
      </w:r>
    </w:p>
    <w:p w14:paraId="226BE823" w14:textId="0133CAC6" w:rsidR="00B223D7" w:rsidRPr="00B223D7" w:rsidRDefault="00B223D7" w:rsidP="00B223D7">
      <w:pPr>
        <w:pStyle w:val="ListParagraph"/>
        <w:numPr>
          <w:ilvl w:val="0"/>
          <w:numId w:val="23"/>
        </w:numPr>
        <w:jc w:val="both"/>
        <w:rPr>
          <w:rFonts w:ascii="Arial" w:hAnsi="Arial" w:cs="Arial"/>
          <w:i/>
          <w:sz w:val="22"/>
          <w:szCs w:val="22"/>
        </w:rPr>
      </w:pPr>
      <w:r w:rsidRPr="00B223D7">
        <w:rPr>
          <w:rFonts w:ascii="Arial" w:hAnsi="Arial" w:cs="Arial"/>
          <w:i/>
          <w:sz w:val="22"/>
          <w:szCs w:val="22"/>
        </w:rPr>
        <w:t>This critical reflection must show that you have considered the ideas and practices of key applied theatre practitioners as well as other academic and socially</w:t>
      </w:r>
      <w:r w:rsidR="00B80721">
        <w:rPr>
          <w:rFonts w:ascii="Arial" w:hAnsi="Arial" w:cs="Arial"/>
          <w:i/>
          <w:sz w:val="22"/>
          <w:szCs w:val="22"/>
        </w:rPr>
        <w:t xml:space="preserve"> or politically</w:t>
      </w:r>
      <w:r w:rsidRPr="00B223D7">
        <w:rPr>
          <w:rFonts w:ascii="Arial" w:hAnsi="Arial" w:cs="Arial"/>
          <w:i/>
          <w:sz w:val="22"/>
          <w:szCs w:val="22"/>
        </w:rPr>
        <w:t xml:space="preserve"> driven sources.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3164652A" w:rsidR="00D22D9C" w:rsidRPr="00B80721" w:rsidRDefault="00D22D9C" w:rsidP="00B8072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80721">
        <w:rPr>
          <w:rFonts w:ascii="Arial" w:hAnsi="Arial" w:cs="Arial"/>
          <w:b/>
          <w:sz w:val="22"/>
          <w:szCs w:val="22"/>
        </w:rPr>
        <w:t xml:space="preserve"> 3</w:t>
      </w:r>
      <w:r w:rsidR="00B80721" w:rsidRPr="00B80721">
        <w:rPr>
          <w:rFonts w:ascii="Arial" w:hAnsi="Arial" w:cs="Arial"/>
          <w:b/>
          <w:sz w:val="22"/>
          <w:szCs w:val="22"/>
        </w:rPr>
        <w:t>0%</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5F1807" w14:textId="1621DD9F" w:rsidR="00B223D7" w:rsidRPr="00B223D7" w:rsidRDefault="00B223D7" w:rsidP="00B223D7">
      <w:pPr>
        <w:pStyle w:val="ListParagraph"/>
        <w:numPr>
          <w:ilvl w:val="0"/>
          <w:numId w:val="22"/>
        </w:numPr>
        <w:jc w:val="both"/>
        <w:rPr>
          <w:rFonts w:ascii="Arial" w:hAnsi="Arial" w:cs="Arial"/>
          <w:i/>
          <w:iCs/>
          <w:sz w:val="22"/>
          <w:szCs w:val="22"/>
        </w:rPr>
      </w:pPr>
      <w:r w:rsidRPr="00B223D7">
        <w:rPr>
          <w:rFonts w:ascii="Arial" w:hAnsi="Arial" w:cs="Arial"/>
          <w:i/>
          <w:iCs/>
          <w:sz w:val="22"/>
          <w:szCs w:val="22"/>
        </w:rPr>
        <w:t xml:space="preserve">Display a repertoire of advanced applied theatre skills, practices and techniques appropriate to a specific socially engaged setting within your workshop or participatory </w:t>
      </w:r>
      <w:proofErr w:type="gramStart"/>
      <w:r w:rsidRPr="00B223D7">
        <w:rPr>
          <w:rFonts w:ascii="Arial" w:hAnsi="Arial" w:cs="Arial"/>
          <w:i/>
          <w:iCs/>
          <w:sz w:val="22"/>
          <w:szCs w:val="22"/>
        </w:rPr>
        <w:t>performance;</w:t>
      </w:r>
      <w:proofErr w:type="gramEnd"/>
    </w:p>
    <w:p w14:paraId="2529AC05" w14:textId="289A3505" w:rsidR="00B223D7" w:rsidRPr="00B223D7" w:rsidRDefault="00B223D7" w:rsidP="00B223D7">
      <w:pPr>
        <w:pStyle w:val="ListParagraph"/>
        <w:numPr>
          <w:ilvl w:val="0"/>
          <w:numId w:val="22"/>
        </w:numPr>
        <w:jc w:val="both"/>
        <w:rPr>
          <w:rFonts w:ascii="Arial" w:hAnsi="Arial" w:cs="Arial"/>
          <w:i/>
          <w:iCs/>
          <w:sz w:val="22"/>
          <w:szCs w:val="22"/>
        </w:rPr>
      </w:pPr>
      <w:r w:rsidRPr="00B223D7">
        <w:rPr>
          <w:rFonts w:ascii="Arial" w:hAnsi="Arial" w:cs="Arial"/>
          <w:i/>
          <w:iCs/>
          <w:sz w:val="22"/>
          <w:szCs w:val="22"/>
        </w:rPr>
        <w:t>Demonstrate a systematic and intelligent understanding of group and collective processes through the development of applied theatre practices and techniques appropriate to a range of social, educational and community settings both in your workshop and your working journal.</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4193709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80721">
        <w:rPr>
          <w:rFonts w:ascii="Arial" w:hAnsi="Arial" w:cs="Arial"/>
          <w:b/>
          <w:sz w:val="22"/>
          <w:szCs w:val="22"/>
        </w:rPr>
        <w:t>20%</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2BB34A" w14:textId="1EB740FA" w:rsidR="00B223D7" w:rsidRPr="00B80721" w:rsidRDefault="00B223D7" w:rsidP="00B80721">
      <w:pPr>
        <w:pStyle w:val="ListParagraph"/>
        <w:numPr>
          <w:ilvl w:val="0"/>
          <w:numId w:val="26"/>
        </w:numPr>
        <w:jc w:val="both"/>
        <w:rPr>
          <w:rFonts w:ascii="Arial" w:hAnsi="Arial" w:cs="Arial"/>
          <w:i/>
          <w:sz w:val="22"/>
          <w:szCs w:val="22"/>
        </w:rPr>
      </w:pPr>
      <w:r w:rsidRPr="00B80721">
        <w:rPr>
          <w:rFonts w:ascii="Arial" w:hAnsi="Arial" w:cs="Arial"/>
          <w:i/>
          <w:sz w:val="22"/>
          <w:szCs w:val="22"/>
        </w:rPr>
        <w:t>Demonstrate professional responsibility in the facilitation of safe, ethical and sustainable working practices.</w:t>
      </w:r>
    </w:p>
    <w:p w14:paraId="0318BD1E" w14:textId="43F0BEC6" w:rsidR="00B223D7" w:rsidRPr="00B80721" w:rsidRDefault="00B223D7" w:rsidP="00B80721">
      <w:pPr>
        <w:pStyle w:val="ListParagraph"/>
        <w:numPr>
          <w:ilvl w:val="0"/>
          <w:numId w:val="26"/>
        </w:numPr>
        <w:jc w:val="both"/>
        <w:rPr>
          <w:rFonts w:ascii="Arial" w:hAnsi="Arial" w:cs="Arial"/>
          <w:i/>
          <w:sz w:val="22"/>
          <w:szCs w:val="22"/>
        </w:rPr>
      </w:pPr>
      <w:r w:rsidRPr="00B80721">
        <w:rPr>
          <w:rFonts w:ascii="Arial" w:hAnsi="Arial" w:cs="Arial"/>
          <w:i/>
          <w:sz w:val="22"/>
          <w:szCs w:val="22"/>
        </w:rPr>
        <w:t xml:space="preserve">Attend workshops and tutorials, </w:t>
      </w:r>
      <w:proofErr w:type="gramStart"/>
      <w:r w:rsidRPr="00B80721">
        <w:rPr>
          <w:rFonts w:ascii="Arial" w:hAnsi="Arial" w:cs="Arial"/>
          <w:i/>
          <w:sz w:val="22"/>
          <w:szCs w:val="22"/>
        </w:rPr>
        <w:t>engaging in a professional manner at all times</w:t>
      </w:r>
      <w:proofErr w:type="gramEnd"/>
      <w:r w:rsidRPr="00B80721">
        <w:rPr>
          <w:rFonts w:ascii="Arial" w:hAnsi="Arial" w:cs="Arial"/>
          <w:i/>
          <w:sz w:val="22"/>
          <w:szCs w:val="22"/>
        </w:rPr>
        <w:t>.</w:t>
      </w:r>
    </w:p>
    <w:p w14:paraId="2F4B8D2A" w14:textId="77777777" w:rsidR="00B223D7" w:rsidRPr="00A406E5" w:rsidRDefault="00B223D7"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E1BDA38"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B80721">
              <w:rPr>
                <w:rFonts w:ascii="Arial" w:hAnsi="Arial" w:cs="Arial"/>
                <w:b/>
              </w:rPr>
              <w:t xml:space="preserve"> 10%</w:t>
            </w:r>
          </w:p>
          <w:p w14:paraId="67775D7C" w14:textId="136C01CD" w:rsidR="00B80721" w:rsidRPr="00B80721" w:rsidRDefault="00152E9D" w:rsidP="00B80721">
            <w:pPr>
              <w:numPr>
                <w:ilvl w:val="0"/>
                <w:numId w:val="25"/>
              </w:numPr>
              <w:spacing w:after="120"/>
              <w:rPr>
                <w:rFonts w:ascii="Arial" w:hAnsi="Arial" w:cs="Arial"/>
                <w:i/>
                <w:sz w:val="14"/>
                <w:szCs w:val="14"/>
              </w:rPr>
            </w:pPr>
            <w:r w:rsidRPr="00A406E5">
              <w:rPr>
                <w:rFonts w:ascii="Arial" w:hAnsi="Arial" w:cs="Arial"/>
                <w:sz w:val="14"/>
                <w:szCs w:val="14"/>
              </w:rPr>
              <w:t>.</w:t>
            </w:r>
            <w:r w:rsidR="00B80721" w:rsidRPr="00B80721">
              <w:rPr>
                <w:rFonts w:ascii="Arial" w:hAnsi="Arial" w:cs="Arial"/>
                <w:i/>
                <w:sz w:val="22"/>
                <w:szCs w:val="22"/>
              </w:rPr>
              <w:t xml:space="preserve"> </w:t>
            </w:r>
            <w:r w:rsidR="00B80721" w:rsidRPr="00B80721">
              <w:rPr>
                <w:rFonts w:ascii="Arial" w:hAnsi="Arial" w:cs="Arial"/>
                <w:i/>
                <w:sz w:val="14"/>
                <w:szCs w:val="14"/>
              </w:rPr>
              <w:t>Use in-text citations in your working journal</w:t>
            </w:r>
          </w:p>
          <w:p w14:paraId="694A5209" w14:textId="4A90CFA3" w:rsidR="00B80721" w:rsidRPr="00B80721" w:rsidRDefault="00B80721" w:rsidP="00B80721">
            <w:pPr>
              <w:numPr>
                <w:ilvl w:val="0"/>
                <w:numId w:val="25"/>
              </w:numPr>
              <w:spacing w:after="120"/>
              <w:rPr>
                <w:rFonts w:ascii="Arial" w:hAnsi="Arial" w:cs="Arial"/>
                <w:i/>
                <w:sz w:val="14"/>
                <w:szCs w:val="14"/>
              </w:rPr>
            </w:pPr>
            <w:r w:rsidRPr="00B80721">
              <w:rPr>
                <w:rFonts w:ascii="Arial" w:hAnsi="Arial" w:cs="Arial"/>
                <w:i/>
                <w:sz w:val="14"/>
                <w:szCs w:val="14"/>
              </w:rPr>
              <w:t xml:space="preserve">Include a Harvard Style </w:t>
            </w:r>
            <w:r w:rsidR="00B25007">
              <w:rPr>
                <w:rFonts w:ascii="Arial" w:hAnsi="Arial" w:cs="Arial"/>
                <w:i/>
                <w:sz w:val="14"/>
                <w:szCs w:val="14"/>
              </w:rPr>
              <w:t>b</w:t>
            </w:r>
            <w:r w:rsidRPr="00B80721">
              <w:rPr>
                <w:rFonts w:ascii="Arial" w:hAnsi="Arial" w:cs="Arial"/>
                <w:i/>
                <w:sz w:val="14"/>
                <w:szCs w:val="14"/>
              </w:rPr>
              <w:t xml:space="preserve">ibliography that is relevant and focussed. </w:t>
            </w:r>
          </w:p>
          <w:p w14:paraId="5989114E" w14:textId="529389B0" w:rsidR="00152E9D" w:rsidRPr="00B80721" w:rsidRDefault="00B80721" w:rsidP="00152E9D">
            <w:pPr>
              <w:numPr>
                <w:ilvl w:val="0"/>
                <w:numId w:val="25"/>
              </w:numPr>
              <w:spacing w:after="120"/>
              <w:rPr>
                <w:rFonts w:ascii="Arial" w:hAnsi="Arial" w:cs="Arial"/>
                <w:i/>
                <w:sz w:val="14"/>
                <w:szCs w:val="14"/>
              </w:rPr>
            </w:pPr>
            <w:r w:rsidRPr="00B80721">
              <w:rPr>
                <w:rFonts w:ascii="Arial" w:hAnsi="Arial" w:cs="Arial"/>
                <w:i/>
                <w:sz w:val="14"/>
                <w:szCs w:val="14"/>
              </w:rPr>
              <w:t>These must include a wide range of sources that are credible and current.  (Older texts can be included if they are important works in the field).</w:t>
            </w:r>
          </w:p>
        </w:tc>
        <w:tc>
          <w:tcPr>
            <w:tcW w:w="416" w:type="pct"/>
            <w:tcBorders>
              <w:top w:val="single" w:sz="4" w:space="0" w:color="auto"/>
              <w:left w:val="single" w:sz="4" w:space="0" w:color="auto"/>
              <w:right w:val="single" w:sz="4" w:space="0" w:color="auto"/>
            </w:tcBorders>
            <w:shd w:val="clear" w:color="auto" w:fill="D9D9D9"/>
          </w:tcPr>
          <w:p w14:paraId="7A69D55E" w14:textId="64AECE1B" w:rsidR="00152E9D" w:rsidRPr="00A406E5" w:rsidRDefault="00B8072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3014037E"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B80721">
              <w:rPr>
                <w:rFonts w:ascii="Arial" w:hAnsi="Arial" w:cs="Arial"/>
                <w:b/>
              </w:rPr>
              <w:t xml:space="preserve"> 20%</w:t>
            </w:r>
          </w:p>
          <w:p w14:paraId="1B82C95C" w14:textId="77777777" w:rsidR="00B80721" w:rsidRPr="00B80721" w:rsidRDefault="00B80721" w:rsidP="00B80721">
            <w:pPr>
              <w:numPr>
                <w:ilvl w:val="0"/>
                <w:numId w:val="24"/>
              </w:numPr>
              <w:spacing w:after="120"/>
              <w:rPr>
                <w:rFonts w:ascii="Arial" w:hAnsi="Arial" w:cs="Arial"/>
                <w:i/>
                <w:iCs/>
                <w:sz w:val="14"/>
                <w:szCs w:val="14"/>
              </w:rPr>
            </w:pPr>
            <w:r w:rsidRPr="00B80721">
              <w:rPr>
                <w:rFonts w:ascii="Arial" w:hAnsi="Arial" w:cs="Arial"/>
                <w:i/>
                <w:iCs/>
                <w:sz w:val="14"/>
                <w:szCs w:val="14"/>
              </w:rPr>
              <w:t>Demonstrate your range of knowledge and understanding of applied theatre practices in a range of socially engaged contexts</w:t>
            </w:r>
          </w:p>
          <w:p w14:paraId="5867A886" w14:textId="212C5569" w:rsidR="00152E9D" w:rsidRPr="00B80721" w:rsidRDefault="00B80721" w:rsidP="00152E9D">
            <w:pPr>
              <w:numPr>
                <w:ilvl w:val="0"/>
                <w:numId w:val="24"/>
              </w:numPr>
              <w:spacing w:after="120"/>
              <w:rPr>
                <w:rFonts w:ascii="Arial" w:hAnsi="Arial" w:cs="Arial"/>
                <w:i/>
                <w:iCs/>
                <w:sz w:val="14"/>
                <w:szCs w:val="14"/>
              </w:rPr>
            </w:pPr>
            <w:r w:rsidRPr="00B80721">
              <w:rPr>
                <w:rFonts w:ascii="Arial" w:hAnsi="Arial" w:cs="Arial"/>
                <w:i/>
                <w:iCs/>
                <w:sz w:val="14"/>
                <w:szCs w:val="14"/>
              </w:rPr>
              <w:t>Demonstrate a critical awareness of current discourse in applied theatre practice and any new insights arising from the work</w:t>
            </w:r>
          </w:p>
        </w:tc>
        <w:tc>
          <w:tcPr>
            <w:tcW w:w="416" w:type="pct"/>
            <w:tcBorders>
              <w:top w:val="single" w:sz="4" w:space="0" w:color="auto"/>
              <w:left w:val="single" w:sz="4" w:space="0" w:color="auto"/>
              <w:right w:val="single" w:sz="4" w:space="0" w:color="auto"/>
            </w:tcBorders>
            <w:shd w:val="clear" w:color="auto" w:fill="D9D9D9"/>
          </w:tcPr>
          <w:p w14:paraId="1BB9128B" w14:textId="514EACB9" w:rsidR="00152E9D" w:rsidRPr="00A406E5" w:rsidRDefault="00B8072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4841B3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B80721">
              <w:rPr>
                <w:rFonts w:ascii="Arial" w:hAnsi="Arial" w:cs="Arial"/>
                <w:b/>
              </w:rPr>
              <w:t xml:space="preserve"> 20%</w:t>
            </w:r>
          </w:p>
          <w:p w14:paraId="7C03A01C" w14:textId="77777777" w:rsidR="00B80721" w:rsidRPr="00B80721" w:rsidRDefault="00B80721" w:rsidP="00B80721">
            <w:pPr>
              <w:numPr>
                <w:ilvl w:val="0"/>
                <w:numId w:val="23"/>
              </w:numPr>
              <w:spacing w:after="120"/>
              <w:rPr>
                <w:rFonts w:ascii="Arial" w:hAnsi="Arial" w:cs="Arial"/>
                <w:i/>
                <w:sz w:val="14"/>
                <w:szCs w:val="14"/>
              </w:rPr>
            </w:pPr>
            <w:r w:rsidRPr="00B80721">
              <w:rPr>
                <w:rFonts w:ascii="Arial" w:hAnsi="Arial" w:cs="Arial"/>
                <w:i/>
                <w:sz w:val="14"/>
                <w:szCs w:val="14"/>
              </w:rPr>
              <w:t>Demonstrate a critical approach to practice where you evaluate your practice and the practice of others through analytical thinking and questions of practice: Why? How? When? Who? Where?</w:t>
            </w:r>
          </w:p>
          <w:p w14:paraId="0A2B96C5" w14:textId="1CB1334C" w:rsidR="00152E9D" w:rsidRPr="00B80721" w:rsidRDefault="00B80721" w:rsidP="00152E9D">
            <w:pPr>
              <w:numPr>
                <w:ilvl w:val="0"/>
                <w:numId w:val="23"/>
              </w:numPr>
              <w:spacing w:after="120"/>
              <w:rPr>
                <w:rFonts w:ascii="Arial" w:hAnsi="Arial" w:cs="Arial"/>
                <w:i/>
                <w:sz w:val="14"/>
                <w:szCs w:val="14"/>
              </w:rPr>
            </w:pPr>
            <w:r w:rsidRPr="00B80721">
              <w:rPr>
                <w:rFonts w:ascii="Arial" w:hAnsi="Arial" w:cs="Arial"/>
                <w:i/>
                <w:sz w:val="14"/>
                <w:szCs w:val="14"/>
              </w:rPr>
              <w:t>This critical reflection must show that you have considered the ideas and practices of key applied theatre practitioners as well as other academic and socially or politically driven sources.</w:t>
            </w:r>
          </w:p>
        </w:tc>
        <w:tc>
          <w:tcPr>
            <w:tcW w:w="416" w:type="pct"/>
            <w:tcBorders>
              <w:top w:val="single" w:sz="4" w:space="0" w:color="auto"/>
              <w:left w:val="single" w:sz="4" w:space="0" w:color="auto"/>
              <w:right w:val="single" w:sz="4" w:space="0" w:color="auto"/>
            </w:tcBorders>
            <w:shd w:val="clear" w:color="auto" w:fill="D9D9D9"/>
          </w:tcPr>
          <w:p w14:paraId="4543BC96" w14:textId="0D1D777E" w:rsidR="00152E9D" w:rsidRPr="00A406E5" w:rsidRDefault="00B8072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5A1BF7C9"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B80721">
              <w:rPr>
                <w:rFonts w:ascii="Arial" w:hAnsi="Arial" w:cs="Arial"/>
                <w:b/>
              </w:rPr>
              <w:t xml:space="preserve"> 30%</w:t>
            </w:r>
          </w:p>
          <w:p w14:paraId="0D7A5415" w14:textId="77777777" w:rsidR="00B80721" w:rsidRPr="00B80721" w:rsidRDefault="00B80721" w:rsidP="00B80721">
            <w:pPr>
              <w:numPr>
                <w:ilvl w:val="0"/>
                <w:numId w:val="22"/>
              </w:numPr>
              <w:spacing w:after="120"/>
              <w:rPr>
                <w:rFonts w:ascii="Arial" w:hAnsi="Arial" w:cs="Arial"/>
                <w:i/>
                <w:iCs/>
                <w:sz w:val="14"/>
                <w:szCs w:val="14"/>
              </w:rPr>
            </w:pPr>
            <w:r w:rsidRPr="00B80721">
              <w:rPr>
                <w:rFonts w:ascii="Arial" w:hAnsi="Arial" w:cs="Arial"/>
                <w:i/>
                <w:iCs/>
                <w:sz w:val="14"/>
                <w:szCs w:val="14"/>
              </w:rPr>
              <w:t xml:space="preserve">Display a repertoire of advanced applied theatre skills, practices and techniques appropriate to a specific socially engaged setting within your workshop or participatory </w:t>
            </w:r>
            <w:proofErr w:type="gramStart"/>
            <w:r w:rsidRPr="00B80721">
              <w:rPr>
                <w:rFonts w:ascii="Arial" w:hAnsi="Arial" w:cs="Arial"/>
                <w:i/>
                <w:iCs/>
                <w:sz w:val="14"/>
                <w:szCs w:val="14"/>
              </w:rPr>
              <w:t>performance;</w:t>
            </w:r>
            <w:proofErr w:type="gramEnd"/>
          </w:p>
          <w:p w14:paraId="44071F8A" w14:textId="76D148B4" w:rsidR="00152E9D" w:rsidRPr="00B80721" w:rsidRDefault="00B80721" w:rsidP="00152E9D">
            <w:pPr>
              <w:numPr>
                <w:ilvl w:val="0"/>
                <w:numId w:val="22"/>
              </w:numPr>
              <w:spacing w:after="120"/>
              <w:rPr>
                <w:rFonts w:ascii="Arial" w:hAnsi="Arial" w:cs="Arial"/>
                <w:i/>
                <w:iCs/>
                <w:sz w:val="14"/>
                <w:szCs w:val="14"/>
              </w:rPr>
            </w:pPr>
            <w:r w:rsidRPr="00B80721">
              <w:rPr>
                <w:rFonts w:ascii="Arial" w:hAnsi="Arial" w:cs="Arial"/>
                <w:i/>
                <w:iCs/>
                <w:sz w:val="14"/>
                <w:szCs w:val="14"/>
              </w:rPr>
              <w:t>Demonstrate a systematic and intelligent understanding of group and collective processes through the development of applied theatre practices and techniques appropriate to a range of social, educational and community settings both in your workshop and your working journal.</w:t>
            </w:r>
          </w:p>
        </w:tc>
        <w:tc>
          <w:tcPr>
            <w:tcW w:w="416" w:type="pct"/>
            <w:tcBorders>
              <w:top w:val="single" w:sz="4" w:space="0" w:color="auto"/>
              <w:left w:val="single" w:sz="4" w:space="0" w:color="auto"/>
              <w:right w:val="single" w:sz="4" w:space="0" w:color="auto"/>
            </w:tcBorders>
            <w:shd w:val="clear" w:color="auto" w:fill="D9D9D9"/>
          </w:tcPr>
          <w:p w14:paraId="6051D4B6" w14:textId="6EEEDFE4" w:rsidR="00152E9D" w:rsidRPr="00A406E5" w:rsidRDefault="00B8072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29C6251"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B80721">
              <w:rPr>
                <w:rFonts w:ascii="Arial" w:hAnsi="Arial" w:cs="Arial"/>
                <w:b/>
              </w:rPr>
              <w:t xml:space="preserve"> 20%</w:t>
            </w:r>
          </w:p>
          <w:p w14:paraId="20C6EF7F" w14:textId="77777777" w:rsidR="00B80721" w:rsidRPr="00B80721" w:rsidRDefault="00B80721" w:rsidP="00B80721">
            <w:pPr>
              <w:numPr>
                <w:ilvl w:val="0"/>
                <w:numId w:val="26"/>
              </w:numPr>
              <w:spacing w:after="120"/>
              <w:rPr>
                <w:rFonts w:ascii="Arial" w:hAnsi="Arial" w:cs="Arial"/>
                <w:i/>
                <w:sz w:val="14"/>
                <w:szCs w:val="14"/>
              </w:rPr>
            </w:pPr>
            <w:r w:rsidRPr="00B80721">
              <w:rPr>
                <w:rFonts w:ascii="Arial" w:hAnsi="Arial" w:cs="Arial"/>
                <w:i/>
                <w:sz w:val="14"/>
                <w:szCs w:val="14"/>
              </w:rPr>
              <w:t>Demonstrate professional responsibility in the facilitation of safe, ethical and sustainable working practices.</w:t>
            </w:r>
          </w:p>
          <w:p w14:paraId="2175C70A" w14:textId="0ADE9223" w:rsidR="00152E9D" w:rsidRPr="00B80721" w:rsidRDefault="00B80721" w:rsidP="00B80721">
            <w:pPr>
              <w:pStyle w:val="ListParagraph"/>
              <w:numPr>
                <w:ilvl w:val="0"/>
                <w:numId w:val="26"/>
              </w:numPr>
              <w:spacing w:after="120"/>
              <w:rPr>
                <w:rFonts w:ascii="Arial" w:hAnsi="Arial" w:cs="Arial"/>
                <w:sz w:val="14"/>
                <w:szCs w:val="14"/>
              </w:rPr>
            </w:pPr>
            <w:r w:rsidRPr="00B80721">
              <w:rPr>
                <w:rFonts w:ascii="Arial" w:hAnsi="Arial" w:cs="Arial"/>
                <w:i/>
                <w:sz w:val="14"/>
                <w:szCs w:val="14"/>
              </w:rPr>
              <w:t xml:space="preserve">Attend workshops and tutorials, </w:t>
            </w:r>
            <w:proofErr w:type="gramStart"/>
            <w:r w:rsidRPr="00B80721">
              <w:rPr>
                <w:rFonts w:ascii="Arial" w:hAnsi="Arial" w:cs="Arial"/>
                <w:i/>
                <w:sz w:val="14"/>
                <w:szCs w:val="14"/>
              </w:rPr>
              <w:t>engaging in a professional manner at all times</w:t>
            </w:r>
            <w:proofErr w:type="gramEnd"/>
            <w:r w:rsidRPr="00B80721">
              <w:rPr>
                <w:rFonts w:ascii="Arial" w:hAnsi="Arial" w:cs="Arial"/>
                <w:i/>
                <w:sz w:val="14"/>
                <w:szCs w:val="14"/>
              </w:rPr>
              <w:t>.</w:t>
            </w:r>
          </w:p>
        </w:tc>
        <w:tc>
          <w:tcPr>
            <w:tcW w:w="416" w:type="pct"/>
            <w:tcBorders>
              <w:top w:val="single" w:sz="4" w:space="0" w:color="auto"/>
              <w:left w:val="single" w:sz="4" w:space="0" w:color="auto"/>
              <w:right w:val="single" w:sz="4" w:space="0" w:color="auto"/>
            </w:tcBorders>
            <w:shd w:val="clear" w:color="auto" w:fill="D9D9D9"/>
          </w:tcPr>
          <w:p w14:paraId="3E6181DB" w14:textId="419A5D5B" w:rsidR="00152E9D" w:rsidRPr="00A406E5" w:rsidRDefault="00B8072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7A5413" w14:textId="77777777" w:rsidR="001E6291" w:rsidRDefault="001E6291">
      <w:r>
        <w:separator/>
      </w:r>
    </w:p>
  </w:endnote>
  <w:endnote w:type="continuationSeparator" w:id="0">
    <w:p w14:paraId="6F198007" w14:textId="77777777" w:rsidR="001E6291" w:rsidRDefault="001E6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9A0956" w14:textId="77777777" w:rsidR="001E6291" w:rsidRDefault="001E6291">
      <w:r>
        <w:separator/>
      </w:r>
    </w:p>
  </w:footnote>
  <w:footnote w:type="continuationSeparator" w:id="0">
    <w:p w14:paraId="7080D7A3" w14:textId="77777777" w:rsidR="001E6291" w:rsidRDefault="001E6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82708"/>
    <w:multiLevelType w:val="hybridMultilevel"/>
    <w:tmpl w:val="4C5A7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B12EC3"/>
    <w:multiLevelType w:val="hybridMultilevel"/>
    <w:tmpl w:val="5950B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06649"/>
    <w:multiLevelType w:val="hybridMultilevel"/>
    <w:tmpl w:val="6F80E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114302"/>
    <w:multiLevelType w:val="hybridMultilevel"/>
    <w:tmpl w:val="ACA4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776242"/>
    <w:multiLevelType w:val="hybridMultilevel"/>
    <w:tmpl w:val="6096CF9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57115D"/>
    <w:multiLevelType w:val="hybridMultilevel"/>
    <w:tmpl w:val="38B0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0A6884"/>
    <w:multiLevelType w:val="hybridMultilevel"/>
    <w:tmpl w:val="CD62C5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91558D"/>
    <w:multiLevelType w:val="hybridMultilevel"/>
    <w:tmpl w:val="6F5A3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753B8D"/>
    <w:multiLevelType w:val="hybridMultilevel"/>
    <w:tmpl w:val="82C8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3"/>
  </w:num>
  <w:num w:numId="3" w16cid:durableId="791706730">
    <w:abstractNumId w:val="24"/>
  </w:num>
  <w:num w:numId="4" w16cid:durableId="2018071670">
    <w:abstractNumId w:val="16"/>
  </w:num>
  <w:num w:numId="5" w16cid:durableId="1593582101">
    <w:abstractNumId w:val="11"/>
  </w:num>
  <w:num w:numId="6" w16cid:durableId="215244048">
    <w:abstractNumId w:val="23"/>
  </w:num>
  <w:num w:numId="7" w16cid:durableId="1876193365">
    <w:abstractNumId w:val="4"/>
  </w:num>
  <w:num w:numId="8" w16cid:durableId="828519691">
    <w:abstractNumId w:val="21"/>
  </w:num>
  <w:num w:numId="9" w16cid:durableId="1379861541">
    <w:abstractNumId w:val="14"/>
  </w:num>
  <w:num w:numId="10" w16cid:durableId="304510174">
    <w:abstractNumId w:val="6"/>
  </w:num>
  <w:num w:numId="11" w16cid:durableId="965157573">
    <w:abstractNumId w:val="7"/>
  </w:num>
  <w:num w:numId="12" w16cid:durableId="1628313588">
    <w:abstractNumId w:val="12"/>
  </w:num>
  <w:num w:numId="13" w16cid:durableId="904141585">
    <w:abstractNumId w:val="19"/>
  </w:num>
  <w:num w:numId="14" w16cid:durableId="959915979">
    <w:abstractNumId w:val="5"/>
  </w:num>
  <w:num w:numId="15" w16cid:durableId="2109346520">
    <w:abstractNumId w:val="0"/>
  </w:num>
  <w:num w:numId="16" w16cid:durableId="630670500">
    <w:abstractNumId w:val="9"/>
  </w:num>
  <w:num w:numId="17" w16cid:durableId="600407033">
    <w:abstractNumId w:val="25"/>
  </w:num>
  <w:num w:numId="18" w16cid:durableId="451942579">
    <w:abstractNumId w:val="8"/>
  </w:num>
  <w:num w:numId="19" w16cid:durableId="235357707">
    <w:abstractNumId w:val="18"/>
  </w:num>
  <w:num w:numId="20" w16cid:durableId="858929315">
    <w:abstractNumId w:val="3"/>
  </w:num>
  <w:num w:numId="21" w16cid:durableId="561914185">
    <w:abstractNumId w:val="15"/>
  </w:num>
  <w:num w:numId="22" w16cid:durableId="1531727512">
    <w:abstractNumId w:val="20"/>
  </w:num>
  <w:num w:numId="23" w16cid:durableId="1437558192">
    <w:abstractNumId w:val="22"/>
  </w:num>
  <w:num w:numId="24" w16cid:durableId="1490637353">
    <w:abstractNumId w:val="10"/>
  </w:num>
  <w:num w:numId="25" w16cid:durableId="605425811">
    <w:abstractNumId w:val="1"/>
  </w:num>
  <w:num w:numId="26" w16cid:durableId="9189845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2377"/>
    <w:rsid w:val="000971FC"/>
    <w:rsid w:val="000A2A3A"/>
    <w:rsid w:val="000A492A"/>
    <w:rsid w:val="000B32A5"/>
    <w:rsid w:val="000B6520"/>
    <w:rsid w:val="000C4F03"/>
    <w:rsid w:val="000D2F80"/>
    <w:rsid w:val="000E192A"/>
    <w:rsid w:val="000E413A"/>
    <w:rsid w:val="000F5AA3"/>
    <w:rsid w:val="00100396"/>
    <w:rsid w:val="00100B5C"/>
    <w:rsid w:val="00103507"/>
    <w:rsid w:val="001106E9"/>
    <w:rsid w:val="00113EAF"/>
    <w:rsid w:val="00115BDC"/>
    <w:rsid w:val="00124CA5"/>
    <w:rsid w:val="001339B6"/>
    <w:rsid w:val="00134F77"/>
    <w:rsid w:val="001453D6"/>
    <w:rsid w:val="00152E9D"/>
    <w:rsid w:val="00154487"/>
    <w:rsid w:val="0017512A"/>
    <w:rsid w:val="00196958"/>
    <w:rsid w:val="001A1369"/>
    <w:rsid w:val="001A1E39"/>
    <w:rsid w:val="001A24F3"/>
    <w:rsid w:val="001B405C"/>
    <w:rsid w:val="001B5F45"/>
    <w:rsid w:val="001C25C6"/>
    <w:rsid w:val="001E1050"/>
    <w:rsid w:val="001E1E1F"/>
    <w:rsid w:val="001E2007"/>
    <w:rsid w:val="001E57C1"/>
    <w:rsid w:val="001E6291"/>
    <w:rsid w:val="001F07EF"/>
    <w:rsid w:val="001F50B6"/>
    <w:rsid w:val="001F6D7A"/>
    <w:rsid w:val="0022746E"/>
    <w:rsid w:val="00235F71"/>
    <w:rsid w:val="002444CA"/>
    <w:rsid w:val="00244C4A"/>
    <w:rsid w:val="002466CE"/>
    <w:rsid w:val="00260DE6"/>
    <w:rsid w:val="00273FEE"/>
    <w:rsid w:val="0028204E"/>
    <w:rsid w:val="0028591B"/>
    <w:rsid w:val="00291841"/>
    <w:rsid w:val="002C449B"/>
    <w:rsid w:val="002C6040"/>
    <w:rsid w:val="002D5B3F"/>
    <w:rsid w:val="002E272E"/>
    <w:rsid w:val="002F5778"/>
    <w:rsid w:val="003000E1"/>
    <w:rsid w:val="003223E0"/>
    <w:rsid w:val="00352C4A"/>
    <w:rsid w:val="00362560"/>
    <w:rsid w:val="00370DA9"/>
    <w:rsid w:val="003732FD"/>
    <w:rsid w:val="003753B2"/>
    <w:rsid w:val="00376559"/>
    <w:rsid w:val="00382BAA"/>
    <w:rsid w:val="00384D73"/>
    <w:rsid w:val="00393EB6"/>
    <w:rsid w:val="003A3CE5"/>
    <w:rsid w:val="003B366F"/>
    <w:rsid w:val="003B3F9D"/>
    <w:rsid w:val="003B6C95"/>
    <w:rsid w:val="003E5751"/>
    <w:rsid w:val="00401193"/>
    <w:rsid w:val="004046A9"/>
    <w:rsid w:val="00404C50"/>
    <w:rsid w:val="00423934"/>
    <w:rsid w:val="00426244"/>
    <w:rsid w:val="00470A38"/>
    <w:rsid w:val="00476D51"/>
    <w:rsid w:val="0048670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0E20"/>
    <w:rsid w:val="006A6DC3"/>
    <w:rsid w:val="006B2AB0"/>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C1B"/>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1C99"/>
    <w:rsid w:val="008D6C4D"/>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1AD8"/>
    <w:rsid w:val="00B0744D"/>
    <w:rsid w:val="00B10CF0"/>
    <w:rsid w:val="00B223D7"/>
    <w:rsid w:val="00B25007"/>
    <w:rsid w:val="00B50EA8"/>
    <w:rsid w:val="00B64082"/>
    <w:rsid w:val="00B72325"/>
    <w:rsid w:val="00B72EC6"/>
    <w:rsid w:val="00B80721"/>
    <w:rsid w:val="00B81AD3"/>
    <w:rsid w:val="00B829D8"/>
    <w:rsid w:val="00B84B5B"/>
    <w:rsid w:val="00B86446"/>
    <w:rsid w:val="00BA1176"/>
    <w:rsid w:val="00BE0B01"/>
    <w:rsid w:val="00BE79C7"/>
    <w:rsid w:val="00BF3CB5"/>
    <w:rsid w:val="00C01A3F"/>
    <w:rsid w:val="00C073F1"/>
    <w:rsid w:val="00C1285B"/>
    <w:rsid w:val="00C1361B"/>
    <w:rsid w:val="00C14E1F"/>
    <w:rsid w:val="00C206A4"/>
    <w:rsid w:val="00C315AF"/>
    <w:rsid w:val="00C36D9A"/>
    <w:rsid w:val="00C44A72"/>
    <w:rsid w:val="00C61FC2"/>
    <w:rsid w:val="00C705F9"/>
    <w:rsid w:val="00C80F0F"/>
    <w:rsid w:val="00C83A76"/>
    <w:rsid w:val="00C8667A"/>
    <w:rsid w:val="00C93BCB"/>
    <w:rsid w:val="00CC241A"/>
    <w:rsid w:val="00CE4035"/>
    <w:rsid w:val="00CE4DCB"/>
    <w:rsid w:val="00CE65AB"/>
    <w:rsid w:val="00CF4266"/>
    <w:rsid w:val="00D22820"/>
    <w:rsid w:val="00D22D9C"/>
    <w:rsid w:val="00D241F1"/>
    <w:rsid w:val="00D275CB"/>
    <w:rsid w:val="00D30DFA"/>
    <w:rsid w:val="00D463A5"/>
    <w:rsid w:val="00D4710D"/>
    <w:rsid w:val="00D47D25"/>
    <w:rsid w:val="00D52357"/>
    <w:rsid w:val="00D62ACD"/>
    <w:rsid w:val="00DA36EE"/>
    <w:rsid w:val="00DB116D"/>
    <w:rsid w:val="00DB444C"/>
    <w:rsid w:val="00DD17CC"/>
    <w:rsid w:val="00DE217A"/>
    <w:rsid w:val="00DF321B"/>
    <w:rsid w:val="00DF4D37"/>
    <w:rsid w:val="00E00945"/>
    <w:rsid w:val="00E230E0"/>
    <w:rsid w:val="00E51AAC"/>
    <w:rsid w:val="00E61D43"/>
    <w:rsid w:val="00E66CC0"/>
    <w:rsid w:val="00E728A9"/>
    <w:rsid w:val="00E807D9"/>
    <w:rsid w:val="00EA0F4E"/>
    <w:rsid w:val="00EA295B"/>
    <w:rsid w:val="00EA3B9B"/>
    <w:rsid w:val="00EA4BC6"/>
    <w:rsid w:val="00EA6801"/>
    <w:rsid w:val="00EB4F96"/>
    <w:rsid w:val="00ED7072"/>
    <w:rsid w:val="00EE267F"/>
    <w:rsid w:val="00EE3132"/>
    <w:rsid w:val="00EE3D9D"/>
    <w:rsid w:val="00EE6F25"/>
    <w:rsid w:val="00F02126"/>
    <w:rsid w:val="00F03D85"/>
    <w:rsid w:val="00F05C9B"/>
    <w:rsid w:val="00F07C8C"/>
    <w:rsid w:val="00F249F1"/>
    <w:rsid w:val="00F25B9D"/>
    <w:rsid w:val="00F2664E"/>
    <w:rsid w:val="00F31163"/>
    <w:rsid w:val="00F31C04"/>
    <w:rsid w:val="00F34F7F"/>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E5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E267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33</TotalTime>
  <Pages>11</Pages>
  <Words>4704</Words>
  <Characters>26816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31458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Alison Franks</cp:lastModifiedBy>
  <cp:revision>6</cp:revision>
  <cp:lastPrinted>2014-10-10T07:42:00Z</cp:lastPrinted>
  <dcterms:created xsi:type="dcterms:W3CDTF">2024-06-27T08:30:00Z</dcterms:created>
  <dcterms:modified xsi:type="dcterms:W3CDTF">2024-09-24T09:26:00Z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