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kern w:val="2"/>
          <w:sz w:val="2"/>
          <w:lang w:val="en-GB"/>
          <w14:ligatures w14:val="standardContextual"/>
        </w:rPr>
        <w:id w:val="758560353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7551D502" w14:textId="56159FAB" w:rsidR="0044378A" w:rsidRDefault="0044378A">
          <w:pPr>
            <w:pStyle w:val="NoSpacing"/>
            <w:rPr>
              <w:sz w:val="2"/>
            </w:rPr>
          </w:pPr>
        </w:p>
        <w:p w14:paraId="5F659F51" w14:textId="77777777" w:rsidR="0044378A" w:rsidRDefault="0044378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89DCE5A" wp14:editId="39022A1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0B10DB2D" w14:textId="6F1F69E1" w:rsidR="0044378A" w:rsidRDefault="0044378A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survey of a littoral zone using remote sensing platforms</w:t>
                                    </w:r>
                                  </w:p>
                                </w:sdtContent>
                              </w:sdt>
                              <w:p w14:paraId="20B4F549" w14:textId="1A166B06" w:rsidR="0044378A" w:rsidRDefault="00000000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44378A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Samuel Darcy-Page (1910580)</w:t>
                                    </w:r>
                                  </w:sdtContent>
                                </w:sdt>
                                <w:r w:rsidR="0044378A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5932C43D" w14:textId="77777777" w:rsidR="0044378A" w:rsidRDefault="0044378A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589DCE5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0B10DB2D" w14:textId="6F1F69E1" w:rsidR="0044378A" w:rsidRDefault="0044378A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survey of a littoral zone using remote sensing platforms</w:t>
                              </w:r>
                            </w:p>
                          </w:sdtContent>
                        </w:sdt>
                        <w:p w14:paraId="20B4F549" w14:textId="1A166B06" w:rsidR="0044378A" w:rsidRDefault="00000000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44378A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Samuel Darcy-Page (1910580)</w:t>
                              </w:r>
                            </w:sdtContent>
                          </w:sdt>
                          <w:r w:rsidR="0044378A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5932C43D" w14:textId="77777777" w:rsidR="0044378A" w:rsidRDefault="0044378A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231479B6" wp14:editId="638E030C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67114B59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A17CB95" wp14:editId="5DEA065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85BD87E" w14:textId="1FE56054" w:rsidR="0044378A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4378A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768D5122" w14:textId="0B09449A" w:rsidR="0044378A" w:rsidRDefault="0044378A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Remote Sensing and Imaging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A17CB95" id="Text Box 16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785BD87E" w14:textId="1FE56054" w:rsidR="0044378A" w:rsidRDefault="00000000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4378A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768D5122" w14:textId="0B09449A" w:rsidR="0044378A" w:rsidRDefault="0044378A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Remote Sensing and Imaging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780F950A" w14:textId="76032BEC" w:rsidR="0044378A" w:rsidRDefault="0044378A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97733559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A60519D" w14:textId="4F138550" w:rsidR="00F030E7" w:rsidRDefault="00F030E7">
          <w:pPr>
            <w:pStyle w:val="TOCHeading"/>
          </w:pPr>
          <w:r>
            <w:t>Contents</w:t>
          </w:r>
        </w:p>
        <w:p w14:paraId="1B20CC9E" w14:textId="617693F1" w:rsidR="0056645E" w:rsidRDefault="00F030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3980199" w:history="1">
            <w:r w:rsidR="0056645E" w:rsidRPr="00507680">
              <w:rPr>
                <w:rStyle w:val="Hyperlink"/>
                <w:noProof/>
              </w:rPr>
              <w:t>Table of Figures</w:t>
            </w:r>
            <w:r w:rsidR="0056645E">
              <w:rPr>
                <w:noProof/>
                <w:webHidden/>
              </w:rPr>
              <w:tab/>
            </w:r>
            <w:r w:rsidR="0056645E">
              <w:rPr>
                <w:noProof/>
                <w:webHidden/>
              </w:rPr>
              <w:fldChar w:fldCharType="begin"/>
            </w:r>
            <w:r w:rsidR="0056645E">
              <w:rPr>
                <w:noProof/>
                <w:webHidden/>
              </w:rPr>
              <w:instrText xml:space="preserve"> PAGEREF _Toc153980199 \h </w:instrText>
            </w:r>
            <w:r w:rsidR="0056645E">
              <w:rPr>
                <w:noProof/>
                <w:webHidden/>
              </w:rPr>
            </w:r>
            <w:r w:rsidR="0056645E">
              <w:rPr>
                <w:noProof/>
                <w:webHidden/>
              </w:rPr>
              <w:fldChar w:fldCharType="separate"/>
            </w:r>
            <w:r w:rsidR="0056645E">
              <w:rPr>
                <w:noProof/>
                <w:webHidden/>
              </w:rPr>
              <w:t>2</w:t>
            </w:r>
            <w:r w:rsidR="0056645E">
              <w:rPr>
                <w:noProof/>
                <w:webHidden/>
              </w:rPr>
              <w:fldChar w:fldCharType="end"/>
            </w:r>
          </w:hyperlink>
        </w:p>
        <w:p w14:paraId="5456954D" w14:textId="13E2B3FC" w:rsidR="0056645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980200" w:history="1">
            <w:r w:rsidR="0056645E" w:rsidRPr="00507680">
              <w:rPr>
                <w:rStyle w:val="Hyperlink"/>
                <w:noProof/>
              </w:rPr>
              <w:t>Table of Tables</w:t>
            </w:r>
            <w:r w:rsidR="0056645E">
              <w:rPr>
                <w:noProof/>
                <w:webHidden/>
              </w:rPr>
              <w:tab/>
            </w:r>
            <w:r w:rsidR="0056645E">
              <w:rPr>
                <w:noProof/>
                <w:webHidden/>
              </w:rPr>
              <w:fldChar w:fldCharType="begin"/>
            </w:r>
            <w:r w:rsidR="0056645E">
              <w:rPr>
                <w:noProof/>
                <w:webHidden/>
              </w:rPr>
              <w:instrText xml:space="preserve"> PAGEREF _Toc153980200 \h </w:instrText>
            </w:r>
            <w:r w:rsidR="0056645E">
              <w:rPr>
                <w:noProof/>
                <w:webHidden/>
              </w:rPr>
            </w:r>
            <w:r w:rsidR="0056645E">
              <w:rPr>
                <w:noProof/>
                <w:webHidden/>
              </w:rPr>
              <w:fldChar w:fldCharType="separate"/>
            </w:r>
            <w:r w:rsidR="0056645E">
              <w:rPr>
                <w:noProof/>
                <w:webHidden/>
              </w:rPr>
              <w:t>3</w:t>
            </w:r>
            <w:r w:rsidR="0056645E">
              <w:rPr>
                <w:noProof/>
                <w:webHidden/>
              </w:rPr>
              <w:fldChar w:fldCharType="end"/>
            </w:r>
          </w:hyperlink>
        </w:p>
        <w:p w14:paraId="18AA84E4" w14:textId="0E6301D1" w:rsidR="0056645E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980201" w:history="1">
            <w:r w:rsidR="0056645E" w:rsidRPr="00507680">
              <w:rPr>
                <w:rStyle w:val="Hyperlink"/>
                <w:noProof/>
              </w:rPr>
              <w:t>1.</w:t>
            </w:r>
            <w:r w:rsidR="0056645E">
              <w:rPr>
                <w:rFonts w:eastAsiaTheme="minorEastAsia"/>
                <w:noProof/>
                <w:lang w:eastAsia="en-GB"/>
              </w:rPr>
              <w:tab/>
            </w:r>
            <w:r w:rsidR="0056645E" w:rsidRPr="00507680">
              <w:rPr>
                <w:rStyle w:val="Hyperlink"/>
                <w:noProof/>
              </w:rPr>
              <w:t>Introduction</w:t>
            </w:r>
            <w:r w:rsidR="0056645E">
              <w:rPr>
                <w:noProof/>
                <w:webHidden/>
              </w:rPr>
              <w:tab/>
            </w:r>
            <w:r w:rsidR="0056645E">
              <w:rPr>
                <w:noProof/>
                <w:webHidden/>
              </w:rPr>
              <w:fldChar w:fldCharType="begin"/>
            </w:r>
            <w:r w:rsidR="0056645E">
              <w:rPr>
                <w:noProof/>
                <w:webHidden/>
              </w:rPr>
              <w:instrText xml:space="preserve"> PAGEREF _Toc153980201 \h </w:instrText>
            </w:r>
            <w:r w:rsidR="0056645E">
              <w:rPr>
                <w:noProof/>
                <w:webHidden/>
              </w:rPr>
            </w:r>
            <w:r w:rsidR="0056645E">
              <w:rPr>
                <w:noProof/>
                <w:webHidden/>
              </w:rPr>
              <w:fldChar w:fldCharType="separate"/>
            </w:r>
            <w:r w:rsidR="0056645E">
              <w:rPr>
                <w:noProof/>
                <w:webHidden/>
              </w:rPr>
              <w:t>4</w:t>
            </w:r>
            <w:r w:rsidR="0056645E">
              <w:rPr>
                <w:noProof/>
                <w:webHidden/>
              </w:rPr>
              <w:fldChar w:fldCharType="end"/>
            </w:r>
          </w:hyperlink>
        </w:p>
        <w:p w14:paraId="60B8D11A" w14:textId="43C3758A" w:rsidR="0056645E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980202" w:history="1">
            <w:r w:rsidR="0056645E" w:rsidRPr="00507680">
              <w:rPr>
                <w:rStyle w:val="Hyperlink"/>
                <w:noProof/>
              </w:rPr>
              <w:t>2.</w:t>
            </w:r>
            <w:r w:rsidR="0056645E">
              <w:rPr>
                <w:rFonts w:eastAsiaTheme="minorEastAsia"/>
                <w:noProof/>
                <w:lang w:eastAsia="en-GB"/>
              </w:rPr>
              <w:tab/>
            </w:r>
            <w:r w:rsidR="0056645E" w:rsidRPr="00507680">
              <w:rPr>
                <w:rStyle w:val="Hyperlink"/>
                <w:noProof/>
              </w:rPr>
              <w:t>Remote Sensing Platforms</w:t>
            </w:r>
            <w:r w:rsidR="0056645E">
              <w:rPr>
                <w:noProof/>
                <w:webHidden/>
              </w:rPr>
              <w:tab/>
            </w:r>
            <w:r w:rsidR="0056645E">
              <w:rPr>
                <w:noProof/>
                <w:webHidden/>
              </w:rPr>
              <w:fldChar w:fldCharType="begin"/>
            </w:r>
            <w:r w:rsidR="0056645E">
              <w:rPr>
                <w:noProof/>
                <w:webHidden/>
              </w:rPr>
              <w:instrText xml:space="preserve"> PAGEREF _Toc153980202 \h </w:instrText>
            </w:r>
            <w:r w:rsidR="0056645E">
              <w:rPr>
                <w:noProof/>
                <w:webHidden/>
              </w:rPr>
            </w:r>
            <w:r w:rsidR="0056645E">
              <w:rPr>
                <w:noProof/>
                <w:webHidden/>
              </w:rPr>
              <w:fldChar w:fldCharType="separate"/>
            </w:r>
            <w:r w:rsidR="0056645E">
              <w:rPr>
                <w:noProof/>
                <w:webHidden/>
              </w:rPr>
              <w:t>4</w:t>
            </w:r>
            <w:r w:rsidR="0056645E">
              <w:rPr>
                <w:noProof/>
                <w:webHidden/>
              </w:rPr>
              <w:fldChar w:fldCharType="end"/>
            </w:r>
          </w:hyperlink>
        </w:p>
        <w:p w14:paraId="2D3ACE14" w14:textId="72D51E4E" w:rsidR="0056645E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980203" w:history="1">
            <w:r w:rsidR="0056645E" w:rsidRPr="00507680">
              <w:rPr>
                <w:rStyle w:val="Hyperlink"/>
                <w:noProof/>
              </w:rPr>
              <w:t>2.1.</w:t>
            </w:r>
            <w:r w:rsidR="0056645E">
              <w:rPr>
                <w:rFonts w:eastAsiaTheme="minorEastAsia"/>
                <w:noProof/>
                <w:lang w:eastAsia="en-GB"/>
              </w:rPr>
              <w:tab/>
            </w:r>
            <w:r w:rsidR="0056645E" w:rsidRPr="00507680">
              <w:rPr>
                <w:rStyle w:val="Hyperlink"/>
                <w:noProof/>
              </w:rPr>
              <w:t>Sensor Systems</w:t>
            </w:r>
            <w:r w:rsidR="0056645E">
              <w:rPr>
                <w:noProof/>
                <w:webHidden/>
              </w:rPr>
              <w:tab/>
            </w:r>
            <w:r w:rsidR="0056645E">
              <w:rPr>
                <w:noProof/>
                <w:webHidden/>
              </w:rPr>
              <w:fldChar w:fldCharType="begin"/>
            </w:r>
            <w:r w:rsidR="0056645E">
              <w:rPr>
                <w:noProof/>
                <w:webHidden/>
              </w:rPr>
              <w:instrText xml:space="preserve"> PAGEREF _Toc153980203 \h </w:instrText>
            </w:r>
            <w:r w:rsidR="0056645E">
              <w:rPr>
                <w:noProof/>
                <w:webHidden/>
              </w:rPr>
            </w:r>
            <w:r w:rsidR="0056645E">
              <w:rPr>
                <w:noProof/>
                <w:webHidden/>
              </w:rPr>
              <w:fldChar w:fldCharType="separate"/>
            </w:r>
            <w:r w:rsidR="0056645E">
              <w:rPr>
                <w:noProof/>
                <w:webHidden/>
              </w:rPr>
              <w:t>4</w:t>
            </w:r>
            <w:r w:rsidR="0056645E">
              <w:rPr>
                <w:noProof/>
                <w:webHidden/>
              </w:rPr>
              <w:fldChar w:fldCharType="end"/>
            </w:r>
          </w:hyperlink>
        </w:p>
        <w:p w14:paraId="4400A3DE" w14:textId="7A9288ED" w:rsidR="0056645E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980204" w:history="1">
            <w:r w:rsidR="0056645E" w:rsidRPr="00507680">
              <w:rPr>
                <w:rStyle w:val="Hyperlink"/>
                <w:noProof/>
              </w:rPr>
              <w:t>2.2.</w:t>
            </w:r>
            <w:r w:rsidR="0056645E">
              <w:rPr>
                <w:rFonts w:eastAsiaTheme="minorEastAsia"/>
                <w:noProof/>
                <w:lang w:eastAsia="en-GB"/>
              </w:rPr>
              <w:tab/>
            </w:r>
            <w:r w:rsidR="0056645E" w:rsidRPr="00507680">
              <w:rPr>
                <w:rStyle w:val="Hyperlink"/>
                <w:noProof/>
              </w:rPr>
              <w:t>Manned Aerial Survey Systems</w:t>
            </w:r>
            <w:r w:rsidR="0056645E">
              <w:rPr>
                <w:noProof/>
                <w:webHidden/>
              </w:rPr>
              <w:tab/>
            </w:r>
            <w:r w:rsidR="0056645E">
              <w:rPr>
                <w:noProof/>
                <w:webHidden/>
              </w:rPr>
              <w:fldChar w:fldCharType="begin"/>
            </w:r>
            <w:r w:rsidR="0056645E">
              <w:rPr>
                <w:noProof/>
                <w:webHidden/>
              </w:rPr>
              <w:instrText xml:space="preserve"> PAGEREF _Toc153980204 \h </w:instrText>
            </w:r>
            <w:r w:rsidR="0056645E">
              <w:rPr>
                <w:noProof/>
                <w:webHidden/>
              </w:rPr>
            </w:r>
            <w:r w:rsidR="0056645E">
              <w:rPr>
                <w:noProof/>
                <w:webHidden/>
              </w:rPr>
              <w:fldChar w:fldCharType="separate"/>
            </w:r>
            <w:r w:rsidR="0056645E">
              <w:rPr>
                <w:noProof/>
                <w:webHidden/>
              </w:rPr>
              <w:t>6</w:t>
            </w:r>
            <w:r w:rsidR="0056645E">
              <w:rPr>
                <w:noProof/>
                <w:webHidden/>
              </w:rPr>
              <w:fldChar w:fldCharType="end"/>
            </w:r>
          </w:hyperlink>
        </w:p>
        <w:p w14:paraId="679B43E1" w14:textId="5F2D7114" w:rsidR="0056645E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980205" w:history="1">
            <w:r w:rsidR="0056645E" w:rsidRPr="00507680">
              <w:rPr>
                <w:rStyle w:val="Hyperlink"/>
                <w:noProof/>
              </w:rPr>
              <w:t>2.3.</w:t>
            </w:r>
            <w:r w:rsidR="0056645E">
              <w:rPr>
                <w:rFonts w:eastAsiaTheme="minorEastAsia"/>
                <w:noProof/>
                <w:lang w:eastAsia="en-GB"/>
              </w:rPr>
              <w:tab/>
            </w:r>
            <w:r w:rsidR="0056645E" w:rsidRPr="00507680">
              <w:rPr>
                <w:rStyle w:val="Hyperlink"/>
                <w:noProof/>
              </w:rPr>
              <w:t>Unmanned Aerial Survey Systems (Drones)</w:t>
            </w:r>
            <w:r w:rsidR="0056645E">
              <w:rPr>
                <w:noProof/>
                <w:webHidden/>
              </w:rPr>
              <w:tab/>
            </w:r>
            <w:r w:rsidR="0056645E">
              <w:rPr>
                <w:noProof/>
                <w:webHidden/>
              </w:rPr>
              <w:fldChar w:fldCharType="begin"/>
            </w:r>
            <w:r w:rsidR="0056645E">
              <w:rPr>
                <w:noProof/>
                <w:webHidden/>
              </w:rPr>
              <w:instrText xml:space="preserve"> PAGEREF _Toc153980205 \h </w:instrText>
            </w:r>
            <w:r w:rsidR="0056645E">
              <w:rPr>
                <w:noProof/>
                <w:webHidden/>
              </w:rPr>
            </w:r>
            <w:r w:rsidR="0056645E">
              <w:rPr>
                <w:noProof/>
                <w:webHidden/>
              </w:rPr>
              <w:fldChar w:fldCharType="separate"/>
            </w:r>
            <w:r w:rsidR="0056645E">
              <w:rPr>
                <w:noProof/>
                <w:webHidden/>
              </w:rPr>
              <w:t>7</w:t>
            </w:r>
            <w:r w:rsidR="0056645E">
              <w:rPr>
                <w:noProof/>
                <w:webHidden/>
              </w:rPr>
              <w:fldChar w:fldCharType="end"/>
            </w:r>
          </w:hyperlink>
        </w:p>
        <w:p w14:paraId="4A87EC79" w14:textId="4924786E" w:rsidR="0056645E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980206" w:history="1">
            <w:r w:rsidR="0056645E" w:rsidRPr="00507680">
              <w:rPr>
                <w:rStyle w:val="Hyperlink"/>
                <w:noProof/>
              </w:rPr>
              <w:t>2.4.</w:t>
            </w:r>
            <w:r w:rsidR="0056645E">
              <w:rPr>
                <w:rFonts w:eastAsiaTheme="minorEastAsia"/>
                <w:noProof/>
                <w:lang w:eastAsia="en-GB"/>
              </w:rPr>
              <w:tab/>
            </w:r>
            <w:r w:rsidR="0056645E" w:rsidRPr="00507680">
              <w:rPr>
                <w:rStyle w:val="Hyperlink"/>
                <w:noProof/>
              </w:rPr>
              <w:t>Satellites</w:t>
            </w:r>
            <w:r w:rsidR="0056645E">
              <w:rPr>
                <w:noProof/>
                <w:webHidden/>
              </w:rPr>
              <w:tab/>
            </w:r>
            <w:r w:rsidR="0056645E">
              <w:rPr>
                <w:noProof/>
                <w:webHidden/>
              </w:rPr>
              <w:fldChar w:fldCharType="begin"/>
            </w:r>
            <w:r w:rsidR="0056645E">
              <w:rPr>
                <w:noProof/>
                <w:webHidden/>
              </w:rPr>
              <w:instrText xml:space="preserve"> PAGEREF _Toc153980206 \h </w:instrText>
            </w:r>
            <w:r w:rsidR="0056645E">
              <w:rPr>
                <w:noProof/>
                <w:webHidden/>
              </w:rPr>
            </w:r>
            <w:r w:rsidR="0056645E">
              <w:rPr>
                <w:noProof/>
                <w:webHidden/>
              </w:rPr>
              <w:fldChar w:fldCharType="separate"/>
            </w:r>
            <w:r w:rsidR="0056645E">
              <w:rPr>
                <w:noProof/>
                <w:webHidden/>
              </w:rPr>
              <w:t>7</w:t>
            </w:r>
            <w:r w:rsidR="0056645E">
              <w:rPr>
                <w:noProof/>
                <w:webHidden/>
              </w:rPr>
              <w:fldChar w:fldCharType="end"/>
            </w:r>
          </w:hyperlink>
        </w:p>
        <w:p w14:paraId="5B87C0B6" w14:textId="31DBBD84" w:rsidR="0056645E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980207" w:history="1">
            <w:r w:rsidR="0056645E" w:rsidRPr="00507680">
              <w:rPr>
                <w:rStyle w:val="Hyperlink"/>
                <w:noProof/>
              </w:rPr>
              <w:t>3.</w:t>
            </w:r>
            <w:r w:rsidR="0056645E">
              <w:rPr>
                <w:rFonts w:eastAsiaTheme="minorEastAsia"/>
                <w:noProof/>
                <w:lang w:eastAsia="en-GB"/>
              </w:rPr>
              <w:tab/>
            </w:r>
            <w:r w:rsidR="0056645E" w:rsidRPr="00507680">
              <w:rPr>
                <w:rStyle w:val="Hyperlink"/>
                <w:noProof/>
              </w:rPr>
              <w:t>Recommendations</w:t>
            </w:r>
            <w:r w:rsidR="0056645E">
              <w:rPr>
                <w:noProof/>
                <w:webHidden/>
              </w:rPr>
              <w:tab/>
            </w:r>
            <w:r w:rsidR="0056645E">
              <w:rPr>
                <w:noProof/>
                <w:webHidden/>
              </w:rPr>
              <w:fldChar w:fldCharType="begin"/>
            </w:r>
            <w:r w:rsidR="0056645E">
              <w:rPr>
                <w:noProof/>
                <w:webHidden/>
              </w:rPr>
              <w:instrText xml:space="preserve"> PAGEREF _Toc153980207 \h </w:instrText>
            </w:r>
            <w:r w:rsidR="0056645E">
              <w:rPr>
                <w:noProof/>
                <w:webHidden/>
              </w:rPr>
            </w:r>
            <w:r w:rsidR="0056645E">
              <w:rPr>
                <w:noProof/>
                <w:webHidden/>
              </w:rPr>
              <w:fldChar w:fldCharType="separate"/>
            </w:r>
            <w:r w:rsidR="0056645E">
              <w:rPr>
                <w:noProof/>
                <w:webHidden/>
              </w:rPr>
              <w:t>7</w:t>
            </w:r>
            <w:r w:rsidR="0056645E">
              <w:rPr>
                <w:noProof/>
                <w:webHidden/>
              </w:rPr>
              <w:fldChar w:fldCharType="end"/>
            </w:r>
          </w:hyperlink>
        </w:p>
        <w:p w14:paraId="01F8EF65" w14:textId="3E62588F" w:rsidR="0056645E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980208" w:history="1">
            <w:r w:rsidR="0056645E" w:rsidRPr="00507680">
              <w:rPr>
                <w:rStyle w:val="Hyperlink"/>
                <w:noProof/>
              </w:rPr>
              <w:t>4.</w:t>
            </w:r>
            <w:r w:rsidR="0056645E">
              <w:rPr>
                <w:rFonts w:eastAsiaTheme="minorEastAsia"/>
                <w:noProof/>
                <w:lang w:eastAsia="en-GB"/>
              </w:rPr>
              <w:tab/>
            </w:r>
            <w:r w:rsidR="0056645E" w:rsidRPr="00507680">
              <w:rPr>
                <w:rStyle w:val="Hyperlink"/>
                <w:noProof/>
              </w:rPr>
              <w:t>Data Processing</w:t>
            </w:r>
            <w:r w:rsidR="0056645E">
              <w:rPr>
                <w:noProof/>
                <w:webHidden/>
              </w:rPr>
              <w:tab/>
            </w:r>
            <w:r w:rsidR="0056645E">
              <w:rPr>
                <w:noProof/>
                <w:webHidden/>
              </w:rPr>
              <w:fldChar w:fldCharType="begin"/>
            </w:r>
            <w:r w:rsidR="0056645E">
              <w:rPr>
                <w:noProof/>
                <w:webHidden/>
              </w:rPr>
              <w:instrText xml:space="preserve"> PAGEREF _Toc153980208 \h </w:instrText>
            </w:r>
            <w:r w:rsidR="0056645E">
              <w:rPr>
                <w:noProof/>
                <w:webHidden/>
              </w:rPr>
            </w:r>
            <w:r w:rsidR="0056645E">
              <w:rPr>
                <w:noProof/>
                <w:webHidden/>
              </w:rPr>
              <w:fldChar w:fldCharType="separate"/>
            </w:r>
            <w:r w:rsidR="0056645E">
              <w:rPr>
                <w:noProof/>
                <w:webHidden/>
              </w:rPr>
              <w:t>7</w:t>
            </w:r>
            <w:r w:rsidR="0056645E">
              <w:rPr>
                <w:noProof/>
                <w:webHidden/>
              </w:rPr>
              <w:fldChar w:fldCharType="end"/>
            </w:r>
          </w:hyperlink>
        </w:p>
        <w:p w14:paraId="4604B109" w14:textId="0F32C7FE" w:rsidR="0056645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980209" w:history="1">
            <w:r w:rsidR="0056645E" w:rsidRPr="00507680">
              <w:rPr>
                <w:rStyle w:val="Hyperlink"/>
                <w:noProof/>
              </w:rPr>
              <w:t>References</w:t>
            </w:r>
            <w:r w:rsidR="0056645E">
              <w:rPr>
                <w:noProof/>
                <w:webHidden/>
              </w:rPr>
              <w:tab/>
            </w:r>
            <w:r w:rsidR="0056645E">
              <w:rPr>
                <w:noProof/>
                <w:webHidden/>
              </w:rPr>
              <w:fldChar w:fldCharType="begin"/>
            </w:r>
            <w:r w:rsidR="0056645E">
              <w:rPr>
                <w:noProof/>
                <w:webHidden/>
              </w:rPr>
              <w:instrText xml:space="preserve"> PAGEREF _Toc153980209 \h </w:instrText>
            </w:r>
            <w:r w:rsidR="0056645E">
              <w:rPr>
                <w:noProof/>
                <w:webHidden/>
              </w:rPr>
            </w:r>
            <w:r w:rsidR="0056645E">
              <w:rPr>
                <w:noProof/>
                <w:webHidden/>
              </w:rPr>
              <w:fldChar w:fldCharType="separate"/>
            </w:r>
            <w:r w:rsidR="0056645E">
              <w:rPr>
                <w:noProof/>
                <w:webHidden/>
              </w:rPr>
              <w:t>8</w:t>
            </w:r>
            <w:r w:rsidR="0056645E">
              <w:rPr>
                <w:noProof/>
                <w:webHidden/>
              </w:rPr>
              <w:fldChar w:fldCharType="end"/>
            </w:r>
          </w:hyperlink>
        </w:p>
        <w:p w14:paraId="5C27F00A" w14:textId="3D087AB7" w:rsidR="00F030E7" w:rsidRDefault="00F030E7">
          <w:r>
            <w:rPr>
              <w:b/>
              <w:bCs/>
              <w:noProof/>
            </w:rPr>
            <w:fldChar w:fldCharType="end"/>
          </w:r>
        </w:p>
      </w:sdtContent>
    </w:sdt>
    <w:p w14:paraId="61CA9F62" w14:textId="0F801D79" w:rsidR="00BF01F0" w:rsidRDefault="00BF01F0">
      <w:r>
        <w:br w:type="page"/>
      </w:r>
    </w:p>
    <w:p w14:paraId="40F769E6" w14:textId="4B096E6D" w:rsidR="00A67FA5" w:rsidRDefault="00175493" w:rsidP="00175493">
      <w:pPr>
        <w:pStyle w:val="Heading1"/>
      </w:pPr>
      <w:bookmarkStart w:id="0" w:name="_Toc153980199"/>
      <w:r>
        <w:lastRenderedPageBreak/>
        <w:t>Table of Figures</w:t>
      </w:r>
      <w:bookmarkEnd w:id="0"/>
    </w:p>
    <w:p w14:paraId="25F66CA0" w14:textId="77777777" w:rsidR="00B56954" w:rsidRDefault="00B56954" w:rsidP="00175493">
      <w:r>
        <w:fldChar w:fldCharType="begin"/>
      </w:r>
      <w:r>
        <w:instrText xml:space="preserve"> REF _Ref154153655 \h </w:instrText>
      </w:r>
      <w:r>
        <w:fldChar w:fldCharType="separate"/>
      </w:r>
      <w:r>
        <w:t xml:space="preserve">Figure </w:t>
      </w:r>
      <w:r>
        <w:rPr>
          <w:noProof/>
        </w:rPr>
        <w:t>1</w:t>
      </w:r>
      <w:r>
        <w:t xml:space="preserve"> - LiDAR Output Graphs</w:t>
      </w:r>
      <w:r>
        <w:fldChar w:fldCharType="end"/>
      </w:r>
    </w:p>
    <w:p w14:paraId="4DD59786" w14:textId="77777777" w:rsidR="00B56954" w:rsidRDefault="00B56954" w:rsidP="00175493">
      <w:r>
        <w:fldChar w:fldCharType="begin"/>
      </w:r>
      <w:r>
        <w:instrText xml:space="preserve"> REF _Ref154153670 \h </w:instrText>
      </w:r>
      <w:r>
        <w:fldChar w:fldCharType="separate"/>
      </w:r>
      <w:r>
        <w:t xml:space="preserve">Figure </w:t>
      </w:r>
      <w:r>
        <w:rPr>
          <w:noProof/>
        </w:rPr>
        <w:t>2</w:t>
      </w:r>
      <w:r>
        <w:t xml:space="preserve"> - Point Cloud Data from a LiDAR Survey (blue Poins show the ground reflections, Orange Points show the Canopy Reflections)</w:t>
      </w:r>
      <w:sdt>
        <w:sdtPr>
          <w:id w:val="-229156455"/>
          <w:citation/>
        </w:sdtPr>
        <w:sdtContent>
          <w:r>
            <w:fldChar w:fldCharType="begin"/>
          </w:r>
          <w:r>
            <w:instrText xml:space="preserve"> CITATION Cru10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6060CE">
            <w:rPr>
              <w:noProof/>
            </w:rPr>
            <w:t>[2]</w:t>
          </w:r>
          <w:r>
            <w:fldChar w:fldCharType="end"/>
          </w:r>
        </w:sdtContent>
      </w:sdt>
      <w:r>
        <w:fldChar w:fldCharType="end"/>
      </w:r>
    </w:p>
    <w:p w14:paraId="246F76B0" w14:textId="77777777" w:rsidR="00B56954" w:rsidRDefault="00B56954" w:rsidP="00175493">
      <w:r>
        <w:fldChar w:fldCharType="begin"/>
      </w:r>
      <w:r>
        <w:instrText xml:space="preserve"> REF _Ref154153676 \h </w:instrText>
      </w:r>
      <w:r>
        <w:fldChar w:fldCharType="separate"/>
      </w:r>
      <w:r>
        <w:t xml:space="preserve">Figure </w:t>
      </w:r>
      <w:r>
        <w:rPr>
          <w:noProof/>
        </w:rPr>
        <w:t>3</w:t>
      </w:r>
      <w:r>
        <w:t xml:space="preserve"> - An example of aerial photogrammetry</w:t>
      </w:r>
      <w:sdt>
        <w:sdtPr>
          <w:id w:val="1421906293"/>
          <w:citation/>
        </w:sdtPr>
        <w:sdtContent>
          <w:r>
            <w:fldChar w:fldCharType="begin"/>
          </w:r>
          <w:r>
            <w:instrText xml:space="preserve"> CITATION DJI21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6060CE">
            <w:rPr>
              <w:noProof/>
            </w:rPr>
            <w:t>[4]</w:t>
          </w:r>
          <w:r>
            <w:fldChar w:fldCharType="end"/>
          </w:r>
        </w:sdtContent>
      </w:sdt>
      <w:r>
        <w:fldChar w:fldCharType="end"/>
      </w:r>
    </w:p>
    <w:p w14:paraId="3ADF1BEA" w14:textId="466B309B" w:rsidR="00175493" w:rsidRDefault="00B56954" w:rsidP="00175493">
      <w:r>
        <w:fldChar w:fldCharType="begin"/>
      </w:r>
      <w:r>
        <w:instrText xml:space="preserve"> REF _Ref154153682 \h </w:instrText>
      </w:r>
      <w:r>
        <w:fldChar w:fldCharType="separate"/>
      </w:r>
      <w:r>
        <w:t xml:space="preserve">Figure </w:t>
      </w:r>
      <w:r>
        <w:rPr>
          <w:noProof/>
        </w:rPr>
        <w:t>4</w:t>
      </w:r>
      <w:r>
        <w:t xml:space="preserve"> - Examples of a re-sampled image using Interpolation Methods</w:t>
      </w:r>
      <w:sdt>
        <w:sdtPr>
          <w:id w:val="-537740137"/>
          <w:citation/>
        </w:sdtPr>
        <w:sdtContent>
          <w:r>
            <w:fldChar w:fldCharType="begin"/>
          </w:r>
          <w:r>
            <w:instrText xml:space="preserve"> CITATION Whi231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6060CE">
            <w:rPr>
              <w:noProof/>
            </w:rPr>
            <w:t>[17]</w:t>
          </w:r>
          <w:r>
            <w:fldChar w:fldCharType="end"/>
          </w:r>
        </w:sdtContent>
      </w:sdt>
      <w:r>
        <w:fldChar w:fldCharType="end"/>
      </w:r>
      <w:r w:rsidR="00175493">
        <w:br w:type="page"/>
      </w:r>
    </w:p>
    <w:p w14:paraId="7F553FE6" w14:textId="7AD5033F" w:rsidR="00175493" w:rsidRDefault="00175493" w:rsidP="00175493">
      <w:pPr>
        <w:pStyle w:val="Heading1"/>
      </w:pPr>
      <w:bookmarkStart w:id="1" w:name="_Toc153980200"/>
      <w:r>
        <w:lastRenderedPageBreak/>
        <w:t>Table of Tables</w:t>
      </w:r>
      <w:bookmarkEnd w:id="1"/>
    </w:p>
    <w:p w14:paraId="24B63399" w14:textId="25BBBC1D" w:rsidR="00A14DC0" w:rsidRDefault="00B56954" w:rsidP="00A14DC0">
      <w:r>
        <w:fldChar w:fldCharType="begin"/>
      </w:r>
      <w:r>
        <w:instrText xml:space="preserve"> REF _Ref154153645 \h </w:instrText>
      </w:r>
      <w:r>
        <w:fldChar w:fldCharType="separate"/>
      </w:r>
      <w:r>
        <w:t xml:space="preserve">Table </w:t>
      </w:r>
      <w:r>
        <w:rPr>
          <w:noProof/>
        </w:rPr>
        <w:t>1</w:t>
      </w:r>
      <w:r>
        <w:t xml:space="preserve"> - An Example Sensor to be fitted for aerial survey</w:t>
      </w:r>
      <w:sdt>
        <w:sdtPr>
          <w:id w:val="-1181733996"/>
          <w:citation/>
        </w:sdtPr>
        <w:sdtContent>
          <w:r>
            <w:fldChar w:fldCharType="begin"/>
          </w:r>
          <w:r>
            <w:instrText xml:space="preserve"> CITATION Ang18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6060CE">
            <w:rPr>
              <w:noProof/>
            </w:rPr>
            <w:t>[6]</w:t>
          </w:r>
          <w:r>
            <w:fldChar w:fldCharType="end"/>
          </w:r>
        </w:sdtContent>
      </w:sdt>
      <w:r>
        <w:fldChar w:fldCharType="end"/>
      </w:r>
      <w:r w:rsidR="00A14DC0">
        <w:br w:type="page"/>
      </w:r>
    </w:p>
    <w:p w14:paraId="50B6E08F" w14:textId="25D04A77" w:rsidR="00A14DC0" w:rsidRDefault="00A14DC0" w:rsidP="00A14DC0">
      <w:pPr>
        <w:pStyle w:val="Heading1"/>
        <w:numPr>
          <w:ilvl w:val="0"/>
          <w:numId w:val="1"/>
        </w:numPr>
      </w:pPr>
      <w:bookmarkStart w:id="2" w:name="_Toc153980201"/>
      <w:r>
        <w:lastRenderedPageBreak/>
        <w:t>Introduction</w:t>
      </w:r>
      <w:bookmarkEnd w:id="2"/>
    </w:p>
    <w:p w14:paraId="2E4BBF09" w14:textId="4ECAAA4E" w:rsidR="00951F4B" w:rsidRPr="00951F4B" w:rsidRDefault="00261EE7" w:rsidP="00951F4B">
      <w:r>
        <w:t xml:space="preserve">There is a requirement </w:t>
      </w:r>
      <w:r w:rsidR="003F44A2">
        <w:t>to gather a new data set of the littoral zone in a</w:t>
      </w:r>
      <w:r w:rsidR="00DD1B59">
        <w:t>n urban area</w:t>
      </w:r>
      <w:r w:rsidR="003E4C9B">
        <w:t xml:space="preserve">. This data is </w:t>
      </w:r>
      <w:r w:rsidR="000E3C9F">
        <w:t xml:space="preserve">to be gathered remotely and processed </w:t>
      </w:r>
      <w:r w:rsidR="00D82CDA">
        <w:t xml:space="preserve">to show </w:t>
      </w:r>
      <w:r w:rsidR="00DC776A">
        <w:t xml:space="preserve">the features required. </w:t>
      </w:r>
      <w:r w:rsidR="00364582">
        <w:t xml:space="preserve">The features to be shown are </w:t>
      </w:r>
      <w:r w:rsidR="00FB54EA">
        <w:t>the topography, local structures and accessways</w:t>
      </w:r>
      <w:r w:rsidR="00C0298B">
        <w:t xml:space="preserve"> to a resolution of 15cm.</w:t>
      </w:r>
      <w:r w:rsidR="00142D45">
        <w:t xml:space="preserve"> In recent years, a focus has been placed on </w:t>
      </w:r>
      <w:r w:rsidR="00C05977">
        <w:t>aerial remote sensing to move away fr</w:t>
      </w:r>
      <w:r w:rsidR="00907E91">
        <w:t>om ground-bo</w:t>
      </w:r>
      <w:r w:rsidR="0039612A">
        <w:t>rne and ship</w:t>
      </w:r>
      <w:r w:rsidR="008E372D">
        <w:t>-born surveys as they have limited special coverage</w:t>
      </w:r>
      <w:r w:rsidR="0080378F">
        <w:t xml:space="preserve"> </w:t>
      </w:r>
      <w:sdt>
        <w:sdtPr>
          <w:id w:val="-282199493"/>
          <w:citation/>
        </w:sdtPr>
        <w:sdtContent>
          <w:r w:rsidR="0080378F">
            <w:fldChar w:fldCharType="begin"/>
          </w:r>
          <w:r w:rsidR="00CF6AD2">
            <w:rPr>
              <w:lang w:val="en-US"/>
            </w:rPr>
            <w:instrText xml:space="preserve">CITATION Sal19 \l 1033 </w:instrText>
          </w:r>
          <w:r w:rsidR="0080378F">
            <w:fldChar w:fldCharType="separate"/>
          </w:r>
          <w:r w:rsidR="006060CE" w:rsidRPr="006060CE">
            <w:rPr>
              <w:noProof/>
              <w:lang w:val="en-US"/>
            </w:rPr>
            <w:t>[1]</w:t>
          </w:r>
          <w:r w:rsidR="0080378F">
            <w:fldChar w:fldCharType="end"/>
          </w:r>
        </w:sdtContent>
      </w:sdt>
      <w:r w:rsidR="0080378F">
        <w:t>.</w:t>
      </w:r>
      <w:r w:rsidR="00D21DD3">
        <w:t xml:space="preserve"> This report focusses on aerial solutions to this task.</w:t>
      </w:r>
    </w:p>
    <w:p w14:paraId="4F6948AE" w14:textId="1A68F582" w:rsidR="00855C04" w:rsidRDefault="004E001D" w:rsidP="00855C04">
      <w:pPr>
        <w:pStyle w:val="Heading1"/>
        <w:numPr>
          <w:ilvl w:val="0"/>
          <w:numId w:val="1"/>
        </w:numPr>
      </w:pPr>
      <w:bookmarkStart w:id="3" w:name="_Toc153980202"/>
      <w:r>
        <w:t>Remote Sensing Platforms</w:t>
      </w:r>
      <w:bookmarkEnd w:id="3"/>
    </w:p>
    <w:p w14:paraId="55196D77" w14:textId="199FC43B" w:rsidR="001B356D" w:rsidRDefault="00D76264" w:rsidP="001B356D">
      <w:pPr>
        <w:pStyle w:val="Heading2"/>
        <w:numPr>
          <w:ilvl w:val="1"/>
          <w:numId w:val="1"/>
        </w:numPr>
      </w:pPr>
      <w:bookmarkStart w:id="4" w:name="_Toc153980203"/>
      <w:r>
        <w:t>Sensor Systems</w:t>
      </w:r>
      <w:bookmarkEnd w:id="4"/>
    </w:p>
    <w:p w14:paraId="73AF1649" w14:textId="4046EDE6" w:rsidR="00D76264" w:rsidRDefault="00D76264" w:rsidP="00D76264">
      <w:r>
        <w:t xml:space="preserve">There </w:t>
      </w:r>
      <w:r w:rsidR="00DE226F">
        <w:t>is</w:t>
      </w:r>
      <w:r>
        <w:t xml:space="preserve"> a wide array of sensor arrays that can be used </w:t>
      </w:r>
      <w:r w:rsidR="00083175">
        <w:t>for</w:t>
      </w:r>
      <w:r>
        <w:t xml:space="preserve"> the </w:t>
      </w:r>
      <w:r w:rsidR="00083175">
        <w:t>survey</w:t>
      </w:r>
      <w:r>
        <w:t xml:space="preserve"> of an area and subsequent creation of a </w:t>
      </w:r>
      <w:r w:rsidR="00743026">
        <w:t xml:space="preserve">Digital Terrain Model. One </w:t>
      </w:r>
      <w:r w:rsidR="00413773">
        <w:t xml:space="preserve">method of remote sensing </w:t>
      </w:r>
      <w:r w:rsidR="00CD1E63">
        <w:t>being used increasingly is LiDAR</w:t>
      </w:r>
      <w:r w:rsidR="00DE226F">
        <w:t xml:space="preserve"> </w:t>
      </w:r>
      <w:r w:rsidR="00602115">
        <w:t>which in the recent years has been used to map areas such as Stonehenge</w:t>
      </w:r>
      <w:r w:rsidR="00E56B28">
        <w:t xml:space="preserve"> </w:t>
      </w:r>
      <w:sdt>
        <w:sdtPr>
          <w:id w:val="1917203874"/>
          <w:citation/>
        </w:sdtPr>
        <w:sdtContent>
          <w:r w:rsidR="00133902">
            <w:fldChar w:fldCharType="begin"/>
          </w:r>
          <w:r w:rsidR="00133902">
            <w:rPr>
              <w:lang w:val="en-US"/>
            </w:rPr>
            <w:instrText xml:space="preserve"> CITATION Cru10 \l 1033 </w:instrText>
          </w:r>
          <w:r w:rsidR="00133902">
            <w:fldChar w:fldCharType="separate"/>
          </w:r>
          <w:r w:rsidR="006060CE" w:rsidRPr="006060CE">
            <w:rPr>
              <w:noProof/>
              <w:lang w:val="en-US"/>
            </w:rPr>
            <w:t>[2]</w:t>
          </w:r>
          <w:r w:rsidR="00133902">
            <w:fldChar w:fldCharType="end"/>
          </w:r>
        </w:sdtContent>
      </w:sdt>
      <w:r w:rsidR="00133902">
        <w:t>.</w:t>
      </w:r>
      <w:r w:rsidR="0076229A">
        <w:t xml:space="preserve"> </w:t>
      </w:r>
      <w:r w:rsidR="00133902">
        <w:t xml:space="preserve">This would be appropriate for mapping the </w:t>
      </w:r>
      <w:r w:rsidR="0000265D">
        <w:t>local structures in the area to be surveyed as per the requirement.</w:t>
      </w:r>
    </w:p>
    <w:p w14:paraId="2502B9AD" w14:textId="4C357918" w:rsidR="004643B0" w:rsidRDefault="004643B0" w:rsidP="00D76264">
      <w:r>
        <w:t xml:space="preserve">LiDAR works on the principle of </w:t>
      </w:r>
      <w:r w:rsidR="00185B32">
        <w:t xml:space="preserve">elastic scattering which is where a laser </w:t>
      </w:r>
      <w:r w:rsidR="00B42291">
        <w:t>is emitted from the sensor without any wavelength changes</w:t>
      </w:r>
      <w:sdt>
        <w:sdtPr>
          <w:id w:val="-1071572244"/>
          <w:citation/>
        </w:sdtPr>
        <w:sdtContent>
          <w:r w:rsidR="00EA2069">
            <w:fldChar w:fldCharType="begin"/>
          </w:r>
          <w:r w:rsidR="00EA2069">
            <w:instrText xml:space="preserve"> CITATION Cha16 \l 2057 </w:instrText>
          </w:r>
          <w:r w:rsidR="00EA2069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[3]</w:t>
          </w:r>
          <w:r w:rsidR="00EA2069">
            <w:fldChar w:fldCharType="end"/>
          </w:r>
        </w:sdtContent>
      </w:sdt>
      <w:r w:rsidR="00576ED5">
        <w:t>. This allo</w:t>
      </w:r>
      <w:r w:rsidR="005A2E07">
        <w:t xml:space="preserve">ws a </w:t>
      </w:r>
      <w:r w:rsidR="00EA2069">
        <w:t>time-of-flight</w:t>
      </w:r>
      <w:r w:rsidR="005A2E07">
        <w:t xml:space="preserve"> measurement to be taken from the laser pulse being emitted and the subsequent received signal</w:t>
      </w:r>
      <w:r w:rsidR="00475EC8">
        <w:t xml:space="preserve"> allowing a distance measurement to be calculated </w:t>
      </w:r>
      <w:r w:rsidR="00EA2069">
        <w:t>provided that the precise geolocation of the sensing element is known</w:t>
      </w:r>
      <w:sdt>
        <w:sdtPr>
          <w:id w:val="-1544519085"/>
          <w:citation/>
        </w:sdtPr>
        <w:sdtContent>
          <w:r w:rsidR="00EA2069">
            <w:fldChar w:fldCharType="begin"/>
          </w:r>
          <w:r w:rsidR="00EA2069">
            <w:instrText xml:space="preserve"> CITATION Cha16 \l 2057 </w:instrText>
          </w:r>
          <w:r w:rsidR="00EA2069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[3]</w:t>
          </w:r>
          <w:r w:rsidR="00EA2069">
            <w:fldChar w:fldCharType="end"/>
          </w:r>
        </w:sdtContent>
      </w:sdt>
      <w:r w:rsidR="00EA2069">
        <w:t>.</w:t>
      </w:r>
    </w:p>
    <w:p w14:paraId="54FFCFC7" w14:textId="19C18253" w:rsidR="004643B0" w:rsidRDefault="00FE4FB0" w:rsidP="00D76264">
      <w:r>
        <w:t xml:space="preserve">LiDAR is very effective at </w:t>
      </w:r>
      <w:r w:rsidR="00A42370">
        <w:t xml:space="preserve">penetrating certain types of woodland canopy and is also capable of picking out details of accessways such as roads or </w:t>
      </w:r>
      <w:r w:rsidR="00B73316">
        <w:t>pathways</w:t>
      </w:r>
      <w:sdt>
        <w:sdtPr>
          <w:id w:val="-1836364435"/>
          <w:citation/>
        </w:sdtPr>
        <w:sdtContent>
          <w:r w:rsidR="00B73316">
            <w:fldChar w:fldCharType="begin"/>
          </w:r>
          <w:r w:rsidR="00B73316">
            <w:rPr>
              <w:lang w:val="en-US"/>
            </w:rPr>
            <w:instrText xml:space="preserve"> CITATION Cru10 \l 1033 </w:instrText>
          </w:r>
          <w:r w:rsidR="00B73316">
            <w:fldChar w:fldCharType="separate"/>
          </w:r>
          <w:r w:rsidR="006060CE">
            <w:rPr>
              <w:noProof/>
              <w:lang w:val="en-US"/>
            </w:rPr>
            <w:t xml:space="preserve"> </w:t>
          </w:r>
          <w:r w:rsidR="006060CE" w:rsidRPr="006060CE">
            <w:rPr>
              <w:noProof/>
              <w:lang w:val="en-US"/>
            </w:rPr>
            <w:t>[2]</w:t>
          </w:r>
          <w:r w:rsidR="00B73316">
            <w:fldChar w:fldCharType="end"/>
          </w:r>
        </w:sdtContent>
      </w:sdt>
      <w:r w:rsidR="00B73316">
        <w:t>.</w:t>
      </w:r>
    </w:p>
    <w:p w14:paraId="510F3304" w14:textId="32637342" w:rsidR="00D72BA2" w:rsidRDefault="00FE22E8" w:rsidP="00D76264">
      <w:r>
        <w:t>Th</w:t>
      </w:r>
      <w:r w:rsidR="00DD6607">
        <w:t xml:space="preserve">is gives a graph of the topography as shown in </w:t>
      </w:r>
      <w:r w:rsidR="00D93FAF">
        <w:fldChar w:fldCharType="begin"/>
      </w:r>
      <w:r w:rsidR="00D93FAF">
        <w:instrText xml:space="preserve"> REF _Ref153978697 \h </w:instrText>
      </w:r>
      <w:r w:rsidR="00D93FAF">
        <w:fldChar w:fldCharType="separate"/>
      </w:r>
      <w:r w:rsidR="00D93FAF">
        <w:t xml:space="preserve">Figure </w:t>
      </w:r>
      <w:r w:rsidR="00D93FAF">
        <w:rPr>
          <w:noProof/>
        </w:rPr>
        <w:t>1</w:t>
      </w:r>
      <w:r w:rsidR="00D93FAF">
        <w:fldChar w:fldCharType="end"/>
      </w:r>
      <w:r w:rsidR="00DD6607">
        <w:t xml:space="preserve">  that can be interpreted </w:t>
      </w:r>
      <w:r w:rsidR="00D93FAF">
        <w:t>into</w:t>
      </w:r>
      <w:r w:rsidR="00DD6607">
        <w:t xml:space="preserve"> a topographical representation when </w:t>
      </w:r>
      <w:r w:rsidR="00F03B81">
        <w:t>later processed.</w:t>
      </w:r>
    </w:p>
    <w:p w14:paraId="1613C00F" w14:textId="77777777" w:rsidR="00DD6607" w:rsidRDefault="00DD6607" w:rsidP="00D76264"/>
    <w:p w14:paraId="17669EA2" w14:textId="77777777" w:rsidR="002F4ABB" w:rsidRDefault="002F4ABB" w:rsidP="002F4ABB">
      <w:pPr>
        <w:keepNext/>
        <w:jc w:val="center"/>
      </w:pPr>
      <w:r>
        <w:rPr>
          <w:noProof/>
        </w:rPr>
        <w:drawing>
          <wp:inline distT="0" distB="0" distL="0" distR="0" wp14:anchorId="18E26EC5" wp14:editId="4B426B7C">
            <wp:extent cx="4561786" cy="3794760"/>
            <wp:effectExtent l="0" t="0" r="0" b="0"/>
            <wp:docPr id="2254022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40225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68990" cy="3800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AEC0E" w14:textId="034D6DE3" w:rsidR="00DD6607" w:rsidRDefault="002F4ABB" w:rsidP="002F4ABB">
      <w:pPr>
        <w:pStyle w:val="Caption"/>
        <w:jc w:val="center"/>
      </w:pPr>
      <w:bookmarkStart w:id="5" w:name="_Ref153978697"/>
      <w:bookmarkStart w:id="6" w:name="_Ref154153655"/>
      <w:r>
        <w:t xml:space="preserve">Figure </w:t>
      </w:r>
      <w:fldSimple w:instr=" SEQ Figure \* ARABIC ">
        <w:r w:rsidR="005E0DEB">
          <w:rPr>
            <w:noProof/>
          </w:rPr>
          <w:t>1</w:t>
        </w:r>
      </w:fldSimple>
      <w:bookmarkEnd w:id="5"/>
      <w:r>
        <w:t xml:space="preserve"> - LiDAR Output Graphs</w:t>
      </w:r>
      <w:bookmarkEnd w:id="6"/>
    </w:p>
    <w:p w14:paraId="01AAB76E" w14:textId="47DBCE70" w:rsidR="009A0640" w:rsidRDefault="00851213" w:rsidP="009A0640">
      <w:r>
        <w:lastRenderedPageBreak/>
        <w:t>Most LiDAR systems, work in an eye safe</w:t>
      </w:r>
      <w:r w:rsidR="00604F86">
        <w:t xml:space="preserve"> wavelength</w:t>
      </w:r>
      <w:r>
        <w:t xml:space="preserve"> range </w:t>
      </w:r>
      <w:r w:rsidR="00604F86">
        <w:t>of 900 – 1550 nm</w:t>
      </w:r>
      <w:sdt>
        <w:sdtPr>
          <w:id w:val="-14150235"/>
          <w:citation/>
        </w:sdtPr>
        <w:sdtContent>
          <w:r w:rsidR="00604F86">
            <w:fldChar w:fldCharType="begin"/>
          </w:r>
          <w:r w:rsidR="00604F86">
            <w:instrText xml:space="preserve"> CITATION Cru10 \l 2057 </w:instrText>
          </w:r>
          <w:r w:rsidR="00604F86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[2]</w:t>
          </w:r>
          <w:r w:rsidR="00604F86">
            <w:fldChar w:fldCharType="end"/>
          </w:r>
        </w:sdtContent>
      </w:sdt>
      <w:r w:rsidR="00604F86">
        <w:t xml:space="preserve">. This is generally sufficient, however for the survey of a littoral zone, where there is an area if water to be surveyed, </w:t>
      </w:r>
      <w:r w:rsidR="00AC64BC">
        <w:t>a twin beam system should be considered. This is where a green beam</w:t>
      </w:r>
      <w:r w:rsidR="009F5E17">
        <w:t xml:space="preserve"> is used to detect the </w:t>
      </w:r>
      <w:r w:rsidR="006D46E2">
        <w:t>seabed</w:t>
      </w:r>
      <w:r w:rsidR="009F5E17">
        <w:t xml:space="preserve"> whereas, the blue beam detects the sea surface and terrain</w:t>
      </w:r>
      <w:sdt>
        <w:sdtPr>
          <w:id w:val="1407422625"/>
          <w:citation/>
        </w:sdtPr>
        <w:sdtContent>
          <w:r w:rsidR="009F5E17">
            <w:fldChar w:fldCharType="begin"/>
          </w:r>
          <w:r w:rsidR="009F5E17">
            <w:instrText xml:space="preserve"> CITATION Cru10 \l 2057 </w:instrText>
          </w:r>
          <w:r w:rsidR="009F5E17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[2]</w:t>
          </w:r>
          <w:r w:rsidR="009F5E17">
            <w:fldChar w:fldCharType="end"/>
          </w:r>
        </w:sdtContent>
      </w:sdt>
      <w:r w:rsidR="009F5E17">
        <w:t xml:space="preserve">. </w:t>
      </w:r>
      <w:r w:rsidR="00FE7A8F">
        <w:t>This is known as Bathymetric LiDAR</w:t>
      </w:r>
      <w:sdt>
        <w:sdtPr>
          <w:id w:val="987672984"/>
          <w:citation/>
        </w:sdtPr>
        <w:sdtContent>
          <w:r w:rsidR="00FE7A8F">
            <w:fldChar w:fldCharType="begin"/>
          </w:r>
          <w:r w:rsidR="00FE7A8F">
            <w:instrText xml:space="preserve"> CITATION Cru10 \l 2057 </w:instrText>
          </w:r>
          <w:r w:rsidR="00FE7A8F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[2]</w:t>
          </w:r>
          <w:r w:rsidR="00FE7A8F">
            <w:fldChar w:fldCharType="end"/>
          </w:r>
        </w:sdtContent>
      </w:sdt>
      <w:r w:rsidR="00FE7A8F">
        <w:t>.</w:t>
      </w:r>
    </w:p>
    <w:p w14:paraId="2FA5A4A7" w14:textId="147AB5F9" w:rsidR="00FE7A8F" w:rsidRDefault="002C163A" w:rsidP="009A0640">
      <w:r>
        <w:t>Whilst the LiDAR systems being employed don’t provide all that much detail over a single point</w:t>
      </w:r>
      <w:r w:rsidR="00174CB8">
        <w:t>, it has one major advantage and that is that it is an active sensor</w:t>
      </w:r>
      <w:r w:rsidR="00D63CF6">
        <w:t>. This means that it sends a signal from the sensor as well as receives which means that the limitations of certain sensor</w:t>
      </w:r>
      <w:r w:rsidR="006D46E2">
        <w:t>s where they can’t be used in extreme darkness don’t apply to LiDAR sensors</w:t>
      </w:r>
      <w:sdt>
        <w:sdtPr>
          <w:id w:val="-1057156611"/>
          <w:citation/>
        </w:sdtPr>
        <w:sdtContent>
          <w:r w:rsidR="006D46E2">
            <w:fldChar w:fldCharType="begin"/>
          </w:r>
          <w:r w:rsidR="006D46E2">
            <w:instrText xml:space="preserve"> CITATION Cru10 \l 2057 </w:instrText>
          </w:r>
          <w:r w:rsidR="006D46E2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[2]</w:t>
          </w:r>
          <w:r w:rsidR="006D46E2">
            <w:fldChar w:fldCharType="end"/>
          </w:r>
        </w:sdtContent>
      </w:sdt>
      <w:r w:rsidR="006D46E2">
        <w:t>.</w:t>
      </w:r>
      <w:r w:rsidR="008B2C54">
        <w:t xml:space="preserve"> A Point Cloud showing the received data from a LiDAR sensor is shown in </w:t>
      </w:r>
      <w:r w:rsidR="008B2C54">
        <w:fldChar w:fldCharType="begin"/>
      </w:r>
      <w:r w:rsidR="008B2C54">
        <w:instrText xml:space="preserve"> REF _Ref153980157 \h </w:instrText>
      </w:r>
      <w:r w:rsidR="008B2C54">
        <w:fldChar w:fldCharType="separate"/>
      </w:r>
      <w:r w:rsidR="008B2C54">
        <w:t xml:space="preserve">Figure </w:t>
      </w:r>
      <w:r w:rsidR="008B2C54">
        <w:rPr>
          <w:noProof/>
        </w:rPr>
        <w:t>2</w:t>
      </w:r>
      <w:r w:rsidR="008B2C54">
        <w:fldChar w:fldCharType="end"/>
      </w:r>
      <w:r w:rsidR="008B2C54">
        <w:t>.</w:t>
      </w:r>
    </w:p>
    <w:p w14:paraId="09841904" w14:textId="77777777" w:rsidR="00B217EF" w:rsidRDefault="00B217EF" w:rsidP="009A0640"/>
    <w:p w14:paraId="4E06B2C0" w14:textId="77777777" w:rsidR="00B217EF" w:rsidRDefault="00B217EF" w:rsidP="00B217EF">
      <w:pPr>
        <w:keepNext/>
        <w:jc w:val="center"/>
      </w:pPr>
      <w:r>
        <w:rPr>
          <w:noProof/>
        </w:rPr>
        <w:drawing>
          <wp:inline distT="0" distB="0" distL="0" distR="0" wp14:anchorId="31510D9F" wp14:editId="2E62F71E">
            <wp:extent cx="4980006" cy="3787140"/>
            <wp:effectExtent l="0" t="0" r="0" b="3810"/>
            <wp:docPr id="485735350" name="Picture 1" descr="A close-up of a blue water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735350" name="Picture 1" descr="A close-up of a blue water surfac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5193" cy="379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D8136" w14:textId="6BB0FE62" w:rsidR="00B217EF" w:rsidRPr="009A0640" w:rsidRDefault="00B217EF" w:rsidP="00B217EF">
      <w:pPr>
        <w:pStyle w:val="Caption"/>
        <w:jc w:val="center"/>
      </w:pPr>
      <w:bookmarkStart w:id="7" w:name="_Ref153980157"/>
      <w:bookmarkStart w:id="8" w:name="_Ref154153670"/>
      <w:r>
        <w:t xml:space="preserve">Figure </w:t>
      </w:r>
      <w:fldSimple w:instr=" SEQ Figure \* ARABIC ">
        <w:r w:rsidR="005E0DEB">
          <w:rPr>
            <w:noProof/>
          </w:rPr>
          <w:t>2</w:t>
        </w:r>
      </w:fldSimple>
      <w:bookmarkEnd w:id="7"/>
      <w:r>
        <w:t xml:space="preserve"> - Point Cloud Data from a LiDAR Survey (blue Poins show the ground reflections, Orange Points show the Canopy Reflections)</w:t>
      </w:r>
      <w:sdt>
        <w:sdtPr>
          <w:id w:val="-1802913789"/>
          <w:citation/>
        </w:sdtPr>
        <w:sdtContent>
          <w:r>
            <w:fldChar w:fldCharType="begin"/>
          </w:r>
          <w:r>
            <w:instrText xml:space="preserve"> CITATION Cru10 \l 2057 </w:instrText>
          </w:r>
          <w:r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[2]</w:t>
          </w:r>
          <w:r>
            <w:fldChar w:fldCharType="end"/>
          </w:r>
        </w:sdtContent>
      </w:sdt>
      <w:bookmarkEnd w:id="8"/>
    </w:p>
    <w:p w14:paraId="1FA61EF8" w14:textId="77777777" w:rsidR="00DD6607" w:rsidRDefault="00DD6607" w:rsidP="00D76264"/>
    <w:p w14:paraId="77882A9C" w14:textId="3693EF63" w:rsidR="00840864" w:rsidRDefault="00F71949" w:rsidP="00D76264">
      <w:r>
        <w:t xml:space="preserve">Should there be a requirement for </w:t>
      </w:r>
      <w:r w:rsidR="00CE33E3">
        <w:t xml:space="preserve">aerial photography, </w:t>
      </w:r>
      <w:r w:rsidR="006820E0">
        <w:t xml:space="preserve">high resolution RGB cameras can be used. The technique </w:t>
      </w:r>
      <w:r w:rsidR="00220745">
        <w:t xml:space="preserve">is referred to as photogrammetry. Photogrammetry is </w:t>
      </w:r>
      <w:r w:rsidR="00EB215B">
        <w:t xml:space="preserve">a technique where multiple </w:t>
      </w:r>
      <w:r w:rsidR="000711B7">
        <w:t>images are taken of a feature and then used to construct an accurate 2D or 3D model which allows special information to be obtained</w:t>
      </w:r>
      <w:sdt>
        <w:sdtPr>
          <w:id w:val="-2086606819"/>
          <w:citation/>
        </w:sdtPr>
        <w:sdtContent>
          <w:r w:rsidR="00716EF9">
            <w:fldChar w:fldCharType="begin"/>
          </w:r>
          <w:r w:rsidR="00716EF9">
            <w:instrText xml:space="preserve"> CITATION DJI21 \l 2057 </w:instrText>
          </w:r>
          <w:r w:rsidR="00716EF9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[4]</w:t>
          </w:r>
          <w:r w:rsidR="00716EF9">
            <w:fldChar w:fldCharType="end"/>
          </w:r>
        </w:sdtContent>
      </w:sdt>
      <w:r w:rsidR="000711B7">
        <w:t>.</w:t>
      </w:r>
    </w:p>
    <w:p w14:paraId="15D7EE62" w14:textId="4ADBDAD7" w:rsidR="00840864" w:rsidRDefault="00840864" w:rsidP="00D76264">
      <w:r>
        <w:t>An example is shown below in</w:t>
      </w:r>
      <w:r w:rsidR="001639AB">
        <w:t xml:space="preserve"> </w:t>
      </w:r>
      <w:r w:rsidR="001639AB">
        <w:fldChar w:fldCharType="begin"/>
      </w:r>
      <w:r w:rsidR="001639AB">
        <w:instrText xml:space="preserve"> REF _Ref153977109 \h </w:instrText>
      </w:r>
      <w:r w:rsidR="001639AB">
        <w:fldChar w:fldCharType="separate"/>
      </w:r>
      <w:r w:rsidR="00624DD4">
        <w:t xml:space="preserve">Figure </w:t>
      </w:r>
      <w:r w:rsidR="00624DD4">
        <w:rPr>
          <w:noProof/>
        </w:rPr>
        <w:t>3</w:t>
      </w:r>
      <w:r w:rsidR="001639AB">
        <w:fldChar w:fldCharType="end"/>
      </w:r>
    </w:p>
    <w:p w14:paraId="48F80192" w14:textId="77777777" w:rsidR="00840864" w:rsidRDefault="00840864" w:rsidP="00D76264"/>
    <w:p w14:paraId="023E6816" w14:textId="77777777" w:rsidR="001639AB" w:rsidRDefault="001639AB" w:rsidP="001639A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C6E4235" wp14:editId="110F19AC">
            <wp:extent cx="5731510" cy="3171190"/>
            <wp:effectExtent l="0" t="0" r="2540" b="0"/>
            <wp:docPr id="1327293949" name="Picture 1" descr="A aerial view of a green l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293949" name="Picture 1" descr="A aerial view of a green land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49FD8" w14:textId="4888B15C" w:rsidR="00840864" w:rsidRDefault="001639AB" w:rsidP="001639AB">
      <w:pPr>
        <w:pStyle w:val="Caption"/>
        <w:jc w:val="center"/>
      </w:pPr>
      <w:bookmarkStart w:id="9" w:name="_Ref153977109"/>
      <w:bookmarkStart w:id="10" w:name="_Ref153977097"/>
      <w:bookmarkStart w:id="11" w:name="_Ref154153676"/>
      <w:r>
        <w:t xml:space="preserve">Figure </w:t>
      </w:r>
      <w:fldSimple w:instr=" SEQ Figure \* ARABIC ">
        <w:r w:rsidR="005E0DEB">
          <w:rPr>
            <w:noProof/>
          </w:rPr>
          <w:t>3</w:t>
        </w:r>
      </w:fldSimple>
      <w:bookmarkEnd w:id="9"/>
      <w:r>
        <w:t xml:space="preserve"> - An example of aerial photogrammetry</w:t>
      </w:r>
      <w:bookmarkEnd w:id="10"/>
      <w:sdt>
        <w:sdtPr>
          <w:id w:val="-1600243054"/>
          <w:citation/>
        </w:sdtPr>
        <w:sdtContent>
          <w:r w:rsidR="000A3164">
            <w:fldChar w:fldCharType="begin"/>
          </w:r>
          <w:r w:rsidR="000A3164">
            <w:instrText xml:space="preserve"> CITATION DJI21 \l 2057 </w:instrText>
          </w:r>
          <w:r w:rsidR="000A3164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[4]</w:t>
          </w:r>
          <w:r w:rsidR="000A3164">
            <w:fldChar w:fldCharType="end"/>
          </w:r>
        </w:sdtContent>
      </w:sdt>
      <w:bookmarkEnd w:id="11"/>
    </w:p>
    <w:p w14:paraId="401A6D34" w14:textId="77777777" w:rsidR="00840864" w:rsidRDefault="00840864" w:rsidP="00D76264"/>
    <w:p w14:paraId="5AB988DD" w14:textId="4F9EF67F" w:rsidR="00D72BA2" w:rsidRDefault="00F616A3" w:rsidP="00D76264">
      <w:r>
        <w:t xml:space="preserve">Photogrammetry can be divided roughly in to two main categories. These are </w:t>
      </w:r>
      <w:r w:rsidR="00840864">
        <w:t>Metric Photogrammetry</w:t>
      </w:r>
      <w:r>
        <w:t xml:space="preserve"> </w:t>
      </w:r>
      <w:r w:rsidR="0086098C">
        <w:t xml:space="preserve">and </w:t>
      </w:r>
      <w:r w:rsidR="008E45F1">
        <w:t>I</w:t>
      </w:r>
      <w:r w:rsidR="0086098C">
        <w:t>nterp</w:t>
      </w:r>
      <w:r w:rsidR="008E45F1">
        <w:t xml:space="preserve">retive Photogrammetry </w:t>
      </w:r>
      <w:sdt>
        <w:sdtPr>
          <w:id w:val="-184828519"/>
          <w:citation/>
        </w:sdtPr>
        <w:sdtContent>
          <w:r w:rsidR="008E45F1">
            <w:fldChar w:fldCharType="begin"/>
          </w:r>
          <w:r w:rsidR="008E45F1">
            <w:instrText xml:space="preserve"> CITATION DJI21 \l 2057 </w:instrText>
          </w:r>
          <w:r w:rsidR="008E45F1">
            <w:fldChar w:fldCharType="separate"/>
          </w:r>
          <w:r w:rsidR="006060CE" w:rsidRPr="006060CE">
            <w:rPr>
              <w:noProof/>
            </w:rPr>
            <w:t>[4]</w:t>
          </w:r>
          <w:r w:rsidR="008E45F1">
            <w:fldChar w:fldCharType="end"/>
          </w:r>
        </w:sdtContent>
      </w:sdt>
      <w:r w:rsidR="008E45F1">
        <w:t>.</w:t>
      </w:r>
      <w:r w:rsidR="007E41DB">
        <w:t xml:space="preserve"> The main distinction between these two methods are </w:t>
      </w:r>
      <w:r w:rsidR="00DA6B5A">
        <w:t>th</w:t>
      </w:r>
      <w:r w:rsidR="00C0499E">
        <w:t>e methods used to determine feature height.</w:t>
      </w:r>
      <w:r w:rsidR="005E4AAB">
        <w:t xml:space="preserve"> Metric </w:t>
      </w:r>
      <w:r w:rsidR="008125C7">
        <w:t>P</w:t>
      </w:r>
      <w:r w:rsidR="005E4AAB">
        <w:t xml:space="preserve">hotogrammetry uses </w:t>
      </w:r>
      <w:r w:rsidR="00372674">
        <w:t xml:space="preserve">coordinate points to accurately measure the distance whereas Interpretive Photogrammetry uses </w:t>
      </w:r>
      <w:r w:rsidR="008125C7">
        <w:t xml:space="preserve">an interpretation of </w:t>
      </w:r>
      <w:r w:rsidR="00F75E57">
        <w:t>shadows</w:t>
      </w:r>
      <w:r w:rsidR="006707BE">
        <w:t>, shapes and any patterns that may be apparent in the image</w:t>
      </w:r>
      <w:sdt>
        <w:sdtPr>
          <w:id w:val="-1575808960"/>
          <w:citation/>
        </w:sdtPr>
        <w:sdtContent>
          <w:r w:rsidR="006707BE">
            <w:fldChar w:fldCharType="begin"/>
          </w:r>
          <w:r w:rsidR="006707BE">
            <w:instrText xml:space="preserve"> CITATION DJI21 \l 2057 </w:instrText>
          </w:r>
          <w:r w:rsidR="006707BE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[4]</w:t>
          </w:r>
          <w:r w:rsidR="006707BE">
            <w:fldChar w:fldCharType="end"/>
          </w:r>
        </w:sdtContent>
      </w:sdt>
      <w:r w:rsidR="006707BE">
        <w:t>.</w:t>
      </w:r>
    </w:p>
    <w:p w14:paraId="39F42324" w14:textId="2F9C5B08" w:rsidR="0002724B" w:rsidRPr="00D76264" w:rsidRDefault="0002724B" w:rsidP="00D76264">
      <w:r>
        <w:t xml:space="preserve">Other options for </w:t>
      </w:r>
      <w:r w:rsidR="00725A03">
        <w:t>multi-spectral analysis are optical scanners</w:t>
      </w:r>
      <w:r w:rsidR="004214B6">
        <w:t xml:space="preserve"> that operate in </w:t>
      </w:r>
      <w:r w:rsidR="00596CB8">
        <w:t xml:space="preserve">multiple wave bands. </w:t>
      </w:r>
      <w:r w:rsidR="007437CD">
        <w:t xml:space="preserve">An example of this technology is </w:t>
      </w:r>
      <w:r w:rsidR="0048167D">
        <w:t>the Airborne Visible/Infrared Imaging Spectrometer (AVIRIS) which works continuously in the Wavelengths from 0.4</w:t>
      </w:r>
      <w:r w:rsidR="00B62490">
        <w:t xml:space="preserve"> – 2.4 </w:t>
      </w:r>
      <w:r w:rsidR="00B62490">
        <w:rPr>
          <w:rFonts w:cstheme="minorHAnsi"/>
        </w:rPr>
        <w:t>µ</w:t>
      </w:r>
      <w:r w:rsidR="00B62490">
        <w:t>m</w:t>
      </w:r>
      <w:sdt>
        <w:sdtPr>
          <w:id w:val="1509099509"/>
          <w:citation/>
        </w:sdtPr>
        <w:sdtContent>
          <w:r w:rsidR="00456BF1">
            <w:fldChar w:fldCharType="begin"/>
          </w:r>
          <w:r w:rsidR="00456BF1">
            <w:instrText xml:space="preserve"> CITATION DeF13 \l 2057 </w:instrText>
          </w:r>
          <w:r w:rsidR="00456BF1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[5]</w:t>
          </w:r>
          <w:r w:rsidR="00456BF1">
            <w:fldChar w:fldCharType="end"/>
          </w:r>
        </w:sdtContent>
      </w:sdt>
      <w:r w:rsidR="00456BF1">
        <w:t>. This is useful as it picks up all visible spectra as well as the</w:t>
      </w:r>
      <w:r w:rsidR="00D53FBC">
        <w:t xml:space="preserve"> near-</w:t>
      </w:r>
      <w:r w:rsidR="00456BF1">
        <w:t xml:space="preserve">IR </w:t>
      </w:r>
      <w:r w:rsidR="006104E3">
        <w:t>wavelengths</w:t>
      </w:r>
      <w:r w:rsidR="00456BF1">
        <w:t xml:space="preserve"> </w:t>
      </w:r>
      <w:r w:rsidR="006104E3">
        <w:t xml:space="preserve">to identify objects that are not as visible </w:t>
      </w:r>
      <w:r w:rsidR="00D53FBC">
        <w:t xml:space="preserve">to the naked eye through the visible spectrum such as obscured </w:t>
      </w:r>
      <w:r w:rsidR="00372BBE">
        <w:t>accessways.</w:t>
      </w:r>
    </w:p>
    <w:p w14:paraId="40970255" w14:textId="03815750" w:rsidR="004E001D" w:rsidRDefault="00B4391C" w:rsidP="004E001D">
      <w:pPr>
        <w:pStyle w:val="Heading2"/>
        <w:numPr>
          <w:ilvl w:val="1"/>
          <w:numId w:val="1"/>
        </w:numPr>
      </w:pPr>
      <w:bookmarkStart w:id="12" w:name="_Toc153980204"/>
      <w:r>
        <w:t xml:space="preserve">Manned Aerial </w:t>
      </w:r>
      <w:r w:rsidR="007275D6">
        <w:t xml:space="preserve">Survey </w:t>
      </w:r>
      <w:r>
        <w:t>Systems</w:t>
      </w:r>
      <w:bookmarkEnd w:id="12"/>
    </w:p>
    <w:p w14:paraId="20445439" w14:textId="3033ACE4" w:rsidR="00AB473F" w:rsidRDefault="00AB473F" w:rsidP="00AB473F">
      <w:r>
        <w:t xml:space="preserve">Manned aerial surveys are </w:t>
      </w:r>
      <w:r w:rsidR="004F77D4">
        <w:t>one common remote sensing platform where the sensor suite is attached to a piloted fixed wing aircraft</w:t>
      </w:r>
      <w:sdt>
        <w:sdtPr>
          <w:id w:val="245153137"/>
          <w:citation/>
        </w:sdtPr>
        <w:sdtContent>
          <w:r w:rsidR="004F77D4">
            <w:fldChar w:fldCharType="begin"/>
          </w:r>
          <w:r w:rsidR="004F77D4">
            <w:rPr>
              <w:lang w:val="en-US"/>
            </w:rPr>
            <w:instrText xml:space="preserve"> CITATION Ang18 \l 1033 </w:instrText>
          </w:r>
          <w:r w:rsidR="004F77D4">
            <w:fldChar w:fldCharType="separate"/>
          </w:r>
          <w:r w:rsidR="006060CE">
            <w:rPr>
              <w:noProof/>
              <w:lang w:val="en-US"/>
            </w:rPr>
            <w:t xml:space="preserve"> </w:t>
          </w:r>
          <w:r w:rsidR="006060CE" w:rsidRPr="006060CE">
            <w:rPr>
              <w:noProof/>
              <w:lang w:val="en-US"/>
            </w:rPr>
            <w:t>[6]</w:t>
          </w:r>
          <w:r w:rsidR="004F77D4">
            <w:fldChar w:fldCharType="end"/>
          </w:r>
        </w:sdtContent>
      </w:sdt>
      <w:r w:rsidR="004F77D4">
        <w:t>.</w:t>
      </w:r>
      <w:r w:rsidR="00CB17C3">
        <w:t xml:space="preserve"> </w:t>
      </w:r>
      <w:r w:rsidR="00010886">
        <w:t>These have been used success</w:t>
      </w:r>
      <w:r w:rsidR="00323DC1">
        <w:t xml:space="preserve">fully for </w:t>
      </w:r>
      <w:r w:rsidR="002B2973">
        <w:t>decades f</w:t>
      </w:r>
      <w:r w:rsidR="00AF0556">
        <w:t>o</w:t>
      </w:r>
      <w:r w:rsidR="002B2973">
        <w:t xml:space="preserve">r a wide range of applications such as </w:t>
      </w:r>
      <w:r w:rsidR="00E925A3">
        <w:t xml:space="preserve">wildlife management and </w:t>
      </w:r>
      <w:r w:rsidR="000F4CB5">
        <w:t xml:space="preserve">can cover large areas in </w:t>
      </w:r>
      <w:r w:rsidR="005E752E">
        <w:t xml:space="preserve">in a short period of time </w:t>
      </w:r>
      <w:sdt>
        <w:sdtPr>
          <w:id w:val="-1328663718"/>
          <w:citation/>
        </w:sdtPr>
        <w:sdtContent>
          <w:r w:rsidR="005E752E">
            <w:fldChar w:fldCharType="begin"/>
          </w:r>
          <w:r w:rsidR="005E752E">
            <w:rPr>
              <w:lang w:val="en-US"/>
            </w:rPr>
            <w:instrText xml:space="preserve"> CITATION Ang18 \l 1033 </w:instrText>
          </w:r>
          <w:r w:rsidR="005E752E">
            <w:fldChar w:fldCharType="separate"/>
          </w:r>
          <w:r w:rsidR="006060CE" w:rsidRPr="006060CE">
            <w:rPr>
              <w:noProof/>
              <w:lang w:val="en-US"/>
            </w:rPr>
            <w:t>[6]</w:t>
          </w:r>
          <w:r w:rsidR="005E752E">
            <w:fldChar w:fldCharType="end"/>
          </w:r>
        </w:sdtContent>
      </w:sdt>
      <w:r w:rsidR="005E752E">
        <w:t>.</w:t>
      </w:r>
    </w:p>
    <w:p w14:paraId="730F93BB" w14:textId="643F732E" w:rsidR="00E712C3" w:rsidRPr="00AB473F" w:rsidRDefault="00997E7D" w:rsidP="00AB473F">
      <w:r>
        <w:t xml:space="preserve">These types of mission can be </w:t>
      </w:r>
      <w:r w:rsidR="002956EE">
        <w:t xml:space="preserve">very advantageous, however, there are some well documented limitations to this method of data collection. </w:t>
      </w:r>
      <w:r w:rsidR="006E7DFB">
        <w:t>The first is effect of operator fatigue</w:t>
      </w:r>
      <w:r w:rsidR="00C172EF">
        <w:t xml:space="preserve"> over the course of the mission</w:t>
      </w:r>
      <w:sdt>
        <w:sdtPr>
          <w:id w:val="-1518155353"/>
          <w:citation/>
        </w:sdtPr>
        <w:sdtContent>
          <w:r w:rsidR="00C172EF">
            <w:fldChar w:fldCharType="begin"/>
          </w:r>
          <w:r w:rsidR="00C172EF">
            <w:instrText xml:space="preserve"> CITATION Ang18 \l 2057 </w:instrText>
          </w:r>
          <w:r w:rsidR="00C172EF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[6]</w:t>
          </w:r>
          <w:r w:rsidR="00C172EF">
            <w:fldChar w:fldCharType="end"/>
          </w:r>
        </w:sdtContent>
      </w:sdt>
      <w:r w:rsidR="00C172EF">
        <w:t xml:space="preserve">. </w:t>
      </w:r>
      <w:r w:rsidR="0041581A">
        <w:t xml:space="preserve">This has the potential to limit the </w:t>
      </w:r>
      <w:r w:rsidR="002411D7">
        <w:t xml:space="preserve">flight times for the mission </w:t>
      </w:r>
      <w:proofErr w:type="gramStart"/>
      <w:r w:rsidR="002411D7">
        <w:t>and also</w:t>
      </w:r>
      <w:proofErr w:type="gramEnd"/>
      <w:r w:rsidR="002411D7">
        <w:t xml:space="preserve"> extend the </w:t>
      </w:r>
      <w:r w:rsidR="00A37440">
        <w:t xml:space="preserve">time </w:t>
      </w:r>
      <w:r w:rsidR="00465A41">
        <w:t>required to see the mission to completion.</w:t>
      </w:r>
    </w:p>
    <w:p w14:paraId="5C767338" w14:textId="345CBFF7" w:rsidR="00B4391C" w:rsidRDefault="00C44AC0" w:rsidP="00B4391C">
      <w:pPr>
        <w:pStyle w:val="Heading2"/>
        <w:numPr>
          <w:ilvl w:val="1"/>
          <w:numId w:val="1"/>
        </w:numPr>
      </w:pPr>
      <w:bookmarkStart w:id="13" w:name="_Toc153980205"/>
      <w:r>
        <w:t xml:space="preserve">Unmanned Aerial </w:t>
      </w:r>
      <w:r w:rsidR="00053711">
        <w:t>Survey Systems</w:t>
      </w:r>
      <w:r>
        <w:t xml:space="preserve"> (</w:t>
      </w:r>
      <w:r w:rsidR="00B4391C">
        <w:t>Drones</w:t>
      </w:r>
      <w:r>
        <w:t>)</w:t>
      </w:r>
      <w:bookmarkEnd w:id="13"/>
    </w:p>
    <w:p w14:paraId="0361987F" w14:textId="356B6A3A" w:rsidR="00346434" w:rsidRDefault="00346434" w:rsidP="00346434">
      <w:r>
        <w:t xml:space="preserve">An emerging technology in the civilian </w:t>
      </w:r>
      <w:r w:rsidR="001A4FCB">
        <w:t>research area is the use of Unmanned Aerial Systems (UAS)</w:t>
      </w:r>
      <w:r w:rsidR="00622833">
        <w:t xml:space="preserve"> </w:t>
      </w:r>
      <w:sdt>
        <w:sdtPr>
          <w:id w:val="-1070111207"/>
          <w:citation/>
        </w:sdtPr>
        <w:sdtContent>
          <w:r w:rsidR="00622833">
            <w:fldChar w:fldCharType="begin"/>
          </w:r>
          <w:r w:rsidR="00622833">
            <w:instrText xml:space="preserve"> CITATION Ang18 \l 2057 </w:instrText>
          </w:r>
          <w:r w:rsidR="00622833">
            <w:fldChar w:fldCharType="separate"/>
          </w:r>
          <w:r w:rsidR="006060CE" w:rsidRPr="006060CE">
            <w:rPr>
              <w:noProof/>
            </w:rPr>
            <w:t>[6]</w:t>
          </w:r>
          <w:r w:rsidR="00622833">
            <w:fldChar w:fldCharType="end"/>
          </w:r>
        </w:sdtContent>
      </w:sdt>
      <w:r w:rsidR="00622833">
        <w:t>. UASs until recently have only been used in military application but have now been employed for law enforcement and even research settings</w:t>
      </w:r>
      <w:r w:rsidR="00A0346B">
        <w:t>, therefore, it is now an option to use them for airborne surveys</w:t>
      </w:r>
      <w:sdt>
        <w:sdtPr>
          <w:id w:val="-1426338947"/>
          <w:citation/>
        </w:sdtPr>
        <w:sdtContent>
          <w:r w:rsidR="00257C80">
            <w:fldChar w:fldCharType="begin"/>
          </w:r>
          <w:r w:rsidR="00257C80">
            <w:instrText xml:space="preserve"> CITATION Lis13 \l 2057 </w:instrText>
          </w:r>
          <w:r w:rsidR="00257C80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[7]</w:t>
          </w:r>
          <w:r w:rsidR="00257C80">
            <w:fldChar w:fldCharType="end"/>
          </w:r>
        </w:sdtContent>
      </w:sdt>
      <w:r w:rsidR="00257C80">
        <w:t>.</w:t>
      </w:r>
    </w:p>
    <w:p w14:paraId="39B34107" w14:textId="1708D911" w:rsidR="00D47CBD" w:rsidRDefault="00D47CBD" w:rsidP="00346434">
      <w:r>
        <w:lastRenderedPageBreak/>
        <w:t xml:space="preserve">The main advantage to Unmanned Aerial Systems is that they tend to incorporate </w:t>
      </w:r>
      <w:r w:rsidR="00C70BFD">
        <w:t xml:space="preserve">GPS and inertial measurements automatically allowing easy georeferencing saving </w:t>
      </w:r>
      <w:r w:rsidR="0007712E">
        <w:t>time when processing the data</w:t>
      </w:r>
      <w:sdt>
        <w:sdtPr>
          <w:id w:val="-106901324"/>
          <w:citation/>
        </w:sdtPr>
        <w:sdtContent>
          <w:r w:rsidR="0007712E">
            <w:fldChar w:fldCharType="begin"/>
          </w:r>
          <w:r w:rsidR="0007712E">
            <w:instrText xml:space="preserve"> CITATION Lis13 \l 2057 </w:instrText>
          </w:r>
          <w:r w:rsidR="0007712E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[7]</w:t>
          </w:r>
          <w:r w:rsidR="0007712E">
            <w:fldChar w:fldCharType="end"/>
          </w:r>
        </w:sdtContent>
      </w:sdt>
      <w:r w:rsidR="0007712E">
        <w:t>.</w:t>
      </w:r>
    </w:p>
    <w:p w14:paraId="391D0524" w14:textId="53C02D18" w:rsidR="0087061C" w:rsidRPr="00346434" w:rsidRDefault="0087061C" w:rsidP="00346434">
      <w:r>
        <w:t xml:space="preserve">A potential limitation to the use of drones (assuming </w:t>
      </w:r>
      <w:r w:rsidR="003974CA">
        <w:t xml:space="preserve">that the drone to be used is a small, lightweight civilian drone) </w:t>
      </w:r>
      <w:r w:rsidR="00E224AA">
        <w:t>is that the flight height is limited to 400 ft</w:t>
      </w:r>
      <w:sdt>
        <w:sdtPr>
          <w:id w:val="509183282"/>
          <w:citation/>
        </w:sdtPr>
        <w:sdtContent>
          <w:r w:rsidR="00E224AA">
            <w:fldChar w:fldCharType="begin"/>
          </w:r>
          <w:r w:rsidR="00E224AA">
            <w:instrText xml:space="preserve"> CITATION Civ19 \l 2057 </w:instrText>
          </w:r>
          <w:r w:rsidR="00E224AA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[8]</w:t>
          </w:r>
          <w:r w:rsidR="00E224AA">
            <w:fldChar w:fldCharType="end"/>
          </w:r>
        </w:sdtContent>
      </w:sdt>
      <w:r w:rsidR="00E224AA">
        <w:t xml:space="preserve">. However, this is less of a problem, due to the </w:t>
      </w:r>
      <w:r w:rsidR="004F1A32">
        <w:t>requirement to have a Ground Spatial Resolution of 15cm</w:t>
      </w:r>
      <w:r w:rsidR="00F3350B">
        <w:t xml:space="preserve"> requiring a low flight height</w:t>
      </w:r>
      <w:sdt>
        <w:sdtPr>
          <w:id w:val="-76669114"/>
          <w:citation/>
        </w:sdtPr>
        <w:sdtContent>
          <w:r w:rsidR="001A15DC">
            <w:fldChar w:fldCharType="begin"/>
          </w:r>
          <w:r w:rsidR="001A15DC">
            <w:instrText xml:space="preserve"> CITATION DJI22 \l 2057 </w:instrText>
          </w:r>
          <w:r w:rsidR="001A15DC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[9]</w:t>
          </w:r>
          <w:r w:rsidR="001A15DC">
            <w:fldChar w:fldCharType="end"/>
          </w:r>
        </w:sdtContent>
      </w:sdt>
      <w:r w:rsidR="001A15DC">
        <w:t>.</w:t>
      </w:r>
    </w:p>
    <w:p w14:paraId="501C9F9A" w14:textId="1DD45AD2" w:rsidR="00B4391C" w:rsidRDefault="00B4391C" w:rsidP="00B4391C">
      <w:pPr>
        <w:pStyle w:val="Heading2"/>
        <w:numPr>
          <w:ilvl w:val="1"/>
          <w:numId w:val="1"/>
        </w:numPr>
      </w:pPr>
      <w:bookmarkStart w:id="14" w:name="_Toc153980206"/>
      <w:r>
        <w:t>Satellites</w:t>
      </w:r>
      <w:bookmarkEnd w:id="14"/>
    </w:p>
    <w:p w14:paraId="0D3E6EF5" w14:textId="7B0998DA" w:rsidR="001A15DC" w:rsidRDefault="001A15DC" w:rsidP="001A15DC">
      <w:r>
        <w:t xml:space="preserve">The final sensor platform to be considered in this report is </w:t>
      </w:r>
      <w:r w:rsidR="003C6A52">
        <w:t>satellite imagery and sampled data.</w:t>
      </w:r>
      <w:r w:rsidR="00A17270">
        <w:t xml:space="preserve"> </w:t>
      </w:r>
      <w:r w:rsidR="004D2657">
        <w:t xml:space="preserve">Satellites, unlike the other methods described above which require a </w:t>
      </w:r>
      <w:r w:rsidR="00665699">
        <w:t xml:space="preserve">specific mission to be launched, </w:t>
      </w:r>
      <w:r w:rsidR="00E5490B">
        <w:t>can</w:t>
      </w:r>
      <w:r w:rsidR="00665699">
        <w:t xml:space="preserve"> </w:t>
      </w:r>
      <w:r w:rsidR="00664845">
        <w:t xml:space="preserve">continuously monitor the areas, the globe over building an ever more detailed image of the area to be </w:t>
      </w:r>
      <w:r w:rsidR="00334155">
        <w:t>surveyed</w:t>
      </w:r>
      <w:sdt>
        <w:sdtPr>
          <w:id w:val="1270585007"/>
          <w:citation/>
        </w:sdtPr>
        <w:sdtContent>
          <w:r w:rsidR="00334155">
            <w:fldChar w:fldCharType="begin"/>
          </w:r>
          <w:r w:rsidR="00334155">
            <w:instrText xml:space="preserve"> CITATION Yan13 \l 2057 </w:instrText>
          </w:r>
          <w:r w:rsidR="00334155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[10]</w:t>
          </w:r>
          <w:r w:rsidR="00334155">
            <w:fldChar w:fldCharType="end"/>
          </w:r>
        </w:sdtContent>
      </w:sdt>
      <w:r w:rsidR="00334155">
        <w:t xml:space="preserve">. </w:t>
      </w:r>
      <w:r w:rsidR="000262BD">
        <w:t xml:space="preserve">The </w:t>
      </w:r>
      <w:r w:rsidR="00ED58F7">
        <w:t xml:space="preserve">likelihood of launching a new satellite specifically to map a small littoral zone is </w:t>
      </w:r>
      <w:r w:rsidR="00280F03">
        <w:t xml:space="preserve">very low, meaning that the survey of the littoral zone will be limited to data that can be found on existing satellite imagery. This presents </w:t>
      </w:r>
      <w:r w:rsidR="00FE4930">
        <w:t>several</w:t>
      </w:r>
      <w:r w:rsidR="00280F03">
        <w:t xml:space="preserve"> limitations, </w:t>
      </w:r>
      <w:r w:rsidR="00F304BE">
        <w:t xml:space="preserve">such as </w:t>
      </w:r>
      <w:r w:rsidR="00C41437">
        <w:t>limitations on the sensor properties and the resulting sp</w:t>
      </w:r>
      <w:r w:rsidR="00FE4930">
        <w:t>atial</w:t>
      </w:r>
      <w:r w:rsidR="00C41437">
        <w:t xml:space="preserve"> resolution</w:t>
      </w:r>
      <w:sdt>
        <w:sdtPr>
          <w:id w:val="-93709322"/>
          <w:citation/>
        </w:sdtPr>
        <w:sdtContent>
          <w:r w:rsidR="00C41437">
            <w:fldChar w:fldCharType="begin"/>
          </w:r>
          <w:r w:rsidR="00C41437">
            <w:instrText xml:space="preserve"> CITATION Yan13 \l 2057 </w:instrText>
          </w:r>
          <w:r w:rsidR="00C41437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[10]</w:t>
          </w:r>
          <w:r w:rsidR="00C41437">
            <w:fldChar w:fldCharType="end"/>
          </w:r>
        </w:sdtContent>
      </w:sdt>
      <w:r w:rsidR="00C41437">
        <w:t>.</w:t>
      </w:r>
    </w:p>
    <w:p w14:paraId="042FF620" w14:textId="4C493C84" w:rsidR="00807C57" w:rsidRDefault="00E5490B" w:rsidP="001A15DC">
      <w:r>
        <w:t xml:space="preserve">Whilst this is likely to be a limitation in the </w:t>
      </w:r>
      <w:r w:rsidR="00965B87">
        <w:t>short term, as the satellite passes the area multiple times, the</w:t>
      </w:r>
      <w:r w:rsidR="009043FB">
        <w:t xml:space="preserve">re is a greater chance to overlap imagery and data sets to </w:t>
      </w:r>
      <w:r w:rsidR="00B162B6">
        <w:t>create a digital surface model of sufficient resolution.</w:t>
      </w:r>
    </w:p>
    <w:p w14:paraId="4CBDD393" w14:textId="43B76813" w:rsidR="00B162B6" w:rsidRPr="001A15DC" w:rsidRDefault="00B162B6" w:rsidP="001A15DC">
      <w:r>
        <w:t xml:space="preserve">Another limitation is that the orbit must match that of the littoral zone to be mapped. This </w:t>
      </w:r>
      <w:r w:rsidR="00A96445">
        <w:t>may mean that the time to map the required zone is prohibitively long.</w:t>
      </w:r>
      <w:r w:rsidR="005D4A1E">
        <w:t xml:space="preserve"> </w:t>
      </w:r>
      <w:r w:rsidR="009A691F">
        <w:t xml:space="preserve">Also, should the satellite to be used be in a Low Earth Orbit, the effects of speed and image blur </w:t>
      </w:r>
      <w:r w:rsidR="00FE4930">
        <w:t>will be greater enhanced, therefore requiring a fast shutter speed camera to reduce this effect potentially increasing cost</w:t>
      </w:r>
      <w:sdt>
        <w:sdtPr>
          <w:id w:val="1664125638"/>
          <w:citation/>
        </w:sdtPr>
        <w:sdtContent>
          <w:r w:rsidR="00FE4930">
            <w:fldChar w:fldCharType="begin"/>
          </w:r>
          <w:r w:rsidR="00FE4930">
            <w:instrText xml:space="preserve"> CITATION Whi23 \l 2057 </w:instrText>
          </w:r>
          <w:r w:rsidR="00FE4930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[11]</w:t>
          </w:r>
          <w:r w:rsidR="00FE4930">
            <w:fldChar w:fldCharType="end"/>
          </w:r>
        </w:sdtContent>
      </w:sdt>
      <w:r w:rsidR="00FE4930">
        <w:t>.</w:t>
      </w:r>
    </w:p>
    <w:p w14:paraId="01F48A06" w14:textId="7A03DA58" w:rsidR="00F817D6" w:rsidRDefault="00200220" w:rsidP="00F817D6">
      <w:pPr>
        <w:pStyle w:val="Heading1"/>
        <w:numPr>
          <w:ilvl w:val="0"/>
          <w:numId w:val="1"/>
        </w:numPr>
      </w:pPr>
      <w:bookmarkStart w:id="15" w:name="_Toc153980207"/>
      <w:r>
        <w:t>Recommendations</w:t>
      </w:r>
      <w:bookmarkEnd w:id="15"/>
    </w:p>
    <w:p w14:paraId="4D67A5D9" w14:textId="2280646B" w:rsidR="006A2316" w:rsidRDefault="006A2316" w:rsidP="006A2316">
      <w:pPr>
        <w:pStyle w:val="Caption"/>
        <w:keepNext/>
        <w:jc w:val="center"/>
      </w:pPr>
      <w:bookmarkStart w:id="16" w:name="_Ref154066982"/>
      <w:bookmarkStart w:id="17" w:name="_Ref154153645"/>
      <w:r>
        <w:t xml:space="preserve">Table </w:t>
      </w:r>
      <w:fldSimple w:instr=" SEQ Table \* ARABIC ">
        <w:r>
          <w:rPr>
            <w:noProof/>
          </w:rPr>
          <w:t>1</w:t>
        </w:r>
      </w:fldSimple>
      <w:bookmarkEnd w:id="16"/>
      <w:r>
        <w:t xml:space="preserve"> - An Example Sensor to be fitted for aerial survey</w:t>
      </w:r>
      <w:sdt>
        <w:sdtPr>
          <w:id w:val="669055308"/>
          <w:citation/>
        </w:sdtPr>
        <w:sdtContent>
          <w:r>
            <w:fldChar w:fldCharType="begin"/>
          </w:r>
          <w:r>
            <w:instrText xml:space="preserve"> CITATION Ang18 \l 2057 </w:instrText>
          </w:r>
          <w:r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[6]</w:t>
          </w:r>
          <w:r>
            <w:fldChar w:fldCharType="end"/>
          </w:r>
        </w:sdtContent>
      </w:sdt>
      <w:bookmarkEnd w:id="17"/>
    </w:p>
    <w:p w14:paraId="6576BF6A" w14:textId="78D229F6" w:rsidR="006A2316" w:rsidRDefault="006A2316" w:rsidP="006A2316">
      <w:pPr>
        <w:jc w:val="center"/>
      </w:pPr>
      <w:r>
        <w:rPr>
          <w:noProof/>
        </w:rPr>
        <w:drawing>
          <wp:inline distT="0" distB="0" distL="0" distR="0" wp14:anchorId="31A0B60F" wp14:editId="49607E5A">
            <wp:extent cx="5731510" cy="2813685"/>
            <wp:effectExtent l="0" t="0" r="2540" b="5715"/>
            <wp:docPr id="1796994482" name="Picture 1" descr="A table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994482" name="Picture 1" descr="A table with text and images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CC609" w14:textId="08620F3C" w:rsidR="00CE2D91" w:rsidRDefault="00D12E94" w:rsidP="00CE2D91">
      <w:r>
        <w:t xml:space="preserve">The most basic way of </w:t>
      </w:r>
      <w:r w:rsidR="00CB2C60">
        <w:t xml:space="preserve">collecting the data is </w:t>
      </w:r>
      <w:r w:rsidR="00F33216">
        <w:t xml:space="preserve">to select an appropriate camera system and use a </w:t>
      </w:r>
      <w:r w:rsidR="00104310">
        <w:t xml:space="preserve">manned aerial survey to mount it to. An example of </w:t>
      </w:r>
      <w:r w:rsidR="00892365">
        <w:t xml:space="preserve">a suitable camera system is shown above in </w:t>
      </w:r>
      <w:r w:rsidR="00892365">
        <w:fldChar w:fldCharType="begin"/>
      </w:r>
      <w:r w:rsidR="00892365">
        <w:instrText xml:space="preserve"> REF _Ref154066982 \h </w:instrText>
      </w:r>
      <w:r w:rsidR="00892365">
        <w:fldChar w:fldCharType="separate"/>
      </w:r>
      <w:r w:rsidR="00892365">
        <w:t xml:space="preserve">Table </w:t>
      </w:r>
      <w:r w:rsidR="00892365">
        <w:rPr>
          <w:noProof/>
        </w:rPr>
        <w:t>1</w:t>
      </w:r>
      <w:r w:rsidR="00892365">
        <w:fldChar w:fldCharType="end"/>
      </w:r>
      <w:r w:rsidR="00892365">
        <w:t>.</w:t>
      </w:r>
    </w:p>
    <w:p w14:paraId="1F8B94D2" w14:textId="115BE707" w:rsidR="00F51F7F" w:rsidRDefault="00F51F7F" w:rsidP="00CE2D91">
      <w:r>
        <w:t>However, as discussed above, there are drawbacks to this method, not least of which is the human element</w:t>
      </w:r>
      <w:r w:rsidR="00DA35AD">
        <w:t xml:space="preserve">. Also, should the sensor system be strapped to an aircraft, there are very specific heights </w:t>
      </w:r>
      <w:r w:rsidR="00DA35AD">
        <w:lastRenderedPageBreak/>
        <w:t xml:space="preserve">that they can be flown at. As the </w:t>
      </w:r>
      <w:r w:rsidR="00032BF0">
        <w:t>special resolution at the ground is directly related to the height of the survey, the closer to the ground that the remote data can be captured</w:t>
      </w:r>
      <w:r w:rsidR="00F07B3D">
        <w:t>, the greater the resolution</w:t>
      </w:r>
      <w:sdt>
        <w:sdtPr>
          <w:id w:val="-1527166384"/>
          <w:citation/>
        </w:sdtPr>
        <w:sdtContent>
          <w:r w:rsidR="00AC321A">
            <w:fldChar w:fldCharType="begin"/>
          </w:r>
          <w:r w:rsidR="00AC321A">
            <w:instrText xml:space="preserve"> CITATION DJI22 \l 2057 </w:instrText>
          </w:r>
          <w:r w:rsidR="00AC321A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[9]</w:t>
          </w:r>
          <w:r w:rsidR="00AC321A">
            <w:fldChar w:fldCharType="end"/>
          </w:r>
        </w:sdtContent>
      </w:sdt>
      <w:r w:rsidR="00AC321A">
        <w:t>.</w:t>
      </w:r>
    </w:p>
    <w:p w14:paraId="4079E921" w14:textId="1DA252F0" w:rsidR="00AC321A" w:rsidRDefault="00AC321A" w:rsidP="00CE2D91">
      <w:r>
        <w:t xml:space="preserve">The use of manned aircraft can also be expensive, so a more </w:t>
      </w:r>
      <w:r w:rsidR="00A4751C">
        <w:t>cost-effective</w:t>
      </w:r>
      <w:r>
        <w:t xml:space="preserve"> method is to use an Unmanned Aerial System</w:t>
      </w:r>
      <w:r w:rsidR="00593B90">
        <w:t xml:space="preserve">, as there is no limit on operator fatigue, and often, the data is automatically </w:t>
      </w:r>
      <w:r w:rsidR="00420868">
        <w:t xml:space="preserve">georeferenced using a GPS link. </w:t>
      </w:r>
      <w:r w:rsidR="00A4751C">
        <w:t xml:space="preserve">The main limitation is the </w:t>
      </w:r>
      <w:r w:rsidR="00CB0CE6">
        <w:t xml:space="preserve">ability to conduct out of </w:t>
      </w:r>
      <w:r w:rsidR="00D05B76">
        <w:t>line-of-sight</w:t>
      </w:r>
      <w:r w:rsidR="00CB0CE6">
        <w:t xml:space="preserve"> missions </w:t>
      </w:r>
      <w:sdt>
        <w:sdtPr>
          <w:id w:val="1855841689"/>
          <w:citation/>
        </w:sdtPr>
        <w:sdtContent>
          <w:r w:rsidR="00E023E2">
            <w:fldChar w:fldCharType="begin"/>
          </w:r>
          <w:r w:rsidR="00E023E2">
            <w:instrText xml:space="preserve"> CITATION Ang18 \l 2057 </w:instrText>
          </w:r>
          <w:r w:rsidR="00E023E2">
            <w:fldChar w:fldCharType="separate"/>
          </w:r>
          <w:r w:rsidR="006060CE" w:rsidRPr="006060CE">
            <w:rPr>
              <w:noProof/>
            </w:rPr>
            <w:t>[6]</w:t>
          </w:r>
          <w:r w:rsidR="00E023E2">
            <w:fldChar w:fldCharType="end"/>
          </w:r>
        </w:sdtContent>
      </w:sdt>
      <w:r w:rsidR="00E023E2">
        <w:t xml:space="preserve">. This might be </w:t>
      </w:r>
      <w:r w:rsidR="002E357C">
        <w:t xml:space="preserve">a limitation as </w:t>
      </w:r>
      <w:r w:rsidR="00A5415A">
        <w:t>multiple launch sites may be required to gather the required data set.</w:t>
      </w:r>
    </w:p>
    <w:p w14:paraId="77D6731A" w14:textId="55A1CD66" w:rsidR="00A5415A" w:rsidRDefault="00A5415A" w:rsidP="00CE2D91">
      <w:r>
        <w:t xml:space="preserve">As there </w:t>
      </w:r>
      <w:r w:rsidR="00E7401B">
        <w:t xml:space="preserve">is a requirement to </w:t>
      </w:r>
      <w:r w:rsidR="00171C9D">
        <w:t xml:space="preserve">map the littoral zone and all accessways, </w:t>
      </w:r>
      <w:r w:rsidR="00680FC0">
        <w:t xml:space="preserve">it is recommended to use a Bathymetric LiDAR sensor </w:t>
      </w:r>
      <w:r w:rsidR="00F23D20">
        <w:t>to allow the sea floor to be mapped as well as the sea surface. In the future, this can also be used to map sea level rises in the area</w:t>
      </w:r>
      <w:r w:rsidR="0006071A">
        <w:t xml:space="preserve">. The properties of LiDAR also mean that it can’t be used to see through </w:t>
      </w:r>
      <w:r w:rsidR="00360176">
        <w:t xml:space="preserve">canopies but as the requirement is to create a Digital Surface Model, this isn’t a </w:t>
      </w:r>
      <w:r w:rsidR="003E5C87">
        <w:t>concern. Extra care should be taken to ensure the survey is conducted on a day with limited cloud cover to ensure the highest quality data is obtained.</w:t>
      </w:r>
    </w:p>
    <w:p w14:paraId="3B80BBE5" w14:textId="77777777" w:rsidR="00F07666" w:rsidRDefault="00F07666" w:rsidP="00CE2D91"/>
    <w:p w14:paraId="4377EDC9" w14:textId="11D10946" w:rsidR="00F07666" w:rsidRDefault="00F07666" w:rsidP="00CE2D91">
      <w:r>
        <w:t xml:space="preserve">The overall recommendations are to use an Unmanned Aerial System equipped with </w:t>
      </w:r>
      <w:r w:rsidR="00C32C8D">
        <w:t xml:space="preserve">a Bathymetric LiDAR system and 4k RGB CCD Camera to capture </w:t>
      </w:r>
      <w:r w:rsidR="008F447D">
        <w:t xml:space="preserve">both detailed colour imagery and the </w:t>
      </w:r>
      <w:r w:rsidR="005B3DC3">
        <w:t>relevant topographical measurements to produce an eventual Digital Surface Model.</w:t>
      </w:r>
    </w:p>
    <w:p w14:paraId="338A9512" w14:textId="77777777" w:rsidR="00FE4930" w:rsidRPr="006A2316" w:rsidRDefault="00FE4930" w:rsidP="00CE2D91"/>
    <w:p w14:paraId="21DFE176" w14:textId="64F8587D" w:rsidR="00F817D6" w:rsidRDefault="00C44AC0" w:rsidP="00F817D6">
      <w:pPr>
        <w:pStyle w:val="Heading1"/>
        <w:numPr>
          <w:ilvl w:val="0"/>
          <w:numId w:val="1"/>
        </w:numPr>
      </w:pPr>
      <w:bookmarkStart w:id="18" w:name="_Toc153980208"/>
      <w:r>
        <w:t>Data Processing</w:t>
      </w:r>
      <w:bookmarkEnd w:id="18"/>
    </w:p>
    <w:p w14:paraId="46768DAA" w14:textId="77777777" w:rsidR="00F0275E" w:rsidRDefault="00FF2DA2">
      <w:r>
        <w:t xml:space="preserve">Once the remotely sensed data has been captured, it must be geo-referenced and </w:t>
      </w:r>
      <w:r w:rsidR="00F0275E">
        <w:t>subsequently linked to the Ordnance Survey 1:1250 scale maps. The first step in this process is that of Georeferencing.</w:t>
      </w:r>
    </w:p>
    <w:p w14:paraId="62086AE9" w14:textId="72B2D4C0" w:rsidR="00287776" w:rsidRDefault="008144F0">
      <w:r>
        <w:t xml:space="preserve">This can only occur once corrections for </w:t>
      </w:r>
      <w:r w:rsidR="000311CF">
        <w:t xml:space="preserve">any parallax </w:t>
      </w:r>
      <w:r w:rsidR="002866B5">
        <w:t>errors introduced have been performed.</w:t>
      </w:r>
      <w:r w:rsidR="00287776">
        <w:t xml:space="preserve"> Geometric Correction is necessary as most remotely sensed imagery has </w:t>
      </w:r>
      <w:r w:rsidR="00A47AA3">
        <w:t xml:space="preserve">geometric distortion. This can be so severe that </w:t>
      </w:r>
      <w:r w:rsidR="00F06ACF">
        <w:t>commonly, these images can’t be used directly within GIS programmes</w:t>
      </w:r>
      <w:sdt>
        <w:sdtPr>
          <w:id w:val="770984123"/>
          <w:citation/>
        </w:sdtPr>
        <w:sdtContent>
          <w:r w:rsidR="00784EAD">
            <w:fldChar w:fldCharType="begin"/>
          </w:r>
          <w:r w:rsidR="00784EAD">
            <w:instrText xml:space="preserve"> CITATION Tou03 \l 2057 </w:instrText>
          </w:r>
          <w:r w:rsidR="00784EAD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[12]</w:t>
          </w:r>
          <w:r w:rsidR="00784EAD">
            <w:fldChar w:fldCharType="end"/>
          </w:r>
        </w:sdtContent>
      </w:sdt>
      <w:r w:rsidR="00784EAD">
        <w:t>.</w:t>
      </w:r>
      <w:r w:rsidR="00A9776F">
        <w:t xml:space="preserve"> Recently, this has become of greater impo</w:t>
      </w:r>
      <w:r w:rsidR="001E686A">
        <w:t xml:space="preserve">rtance especially as the requirement is to have a ground resolution of </w:t>
      </w:r>
      <w:r w:rsidR="0090728C">
        <w:t>15cm.</w:t>
      </w:r>
      <w:r w:rsidR="00847719">
        <w:t xml:space="preserve"> In the past, where ground resolution was approximately 100m, </w:t>
      </w:r>
      <w:r w:rsidR="009A76B4">
        <w:t xml:space="preserve">the effect of geometric distortion was negligible whereas sub metre resolution </w:t>
      </w:r>
      <w:r w:rsidR="00ED28BD">
        <w:t xml:space="preserve">requires much more precise imaging when </w:t>
      </w:r>
      <w:r w:rsidR="00BA6AF4">
        <w:t>comparison to Ordnance Survey Maps is necessary</w:t>
      </w:r>
      <w:sdt>
        <w:sdtPr>
          <w:id w:val="199519014"/>
          <w:citation/>
        </w:sdtPr>
        <w:sdtContent>
          <w:r w:rsidR="00E36630">
            <w:fldChar w:fldCharType="begin"/>
          </w:r>
          <w:r w:rsidR="00E36630">
            <w:instrText xml:space="preserve"> CITATION Tou03 \l 2057 </w:instrText>
          </w:r>
          <w:r w:rsidR="00E36630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[12]</w:t>
          </w:r>
          <w:r w:rsidR="00E36630">
            <w:fldChar w:fldCharType="end"/>
          </w:r>
        </w:sdtContent>
      </w:sdt>
      <w:r w:rsidR="00E36630">
        <w:t>.</w:t>
      </w:r>
      <w:r w:rsidR="002A44FF">
        <w:t xml:space="preserve"> T</w:t>
      </w:r>
      <w:r w:rsidR="00664722">
        <w:t xml:space="preserve">his correction process does have the ability to introduce errors </w:t>
      </w:r>
      <w:r w:rsidR="003355B5">
        <w:t>however, mainly from</w:t>
      </w:r>
      <w:r w:rsidR="00DD6F7B">
        <w:t xml:space="preserve"> the detection and accurate matching of features</w:t>
      </w:r>
      <w:sdt>
        <w:sdtPr>
          <w:id w:val="-122317559"/>
          <w:citation/>
        </w:sdtPr>
        <w:sdtContent>
          <w:r w:rsidR="007D0A77">
            <w:fldChar w:fldCharType="begin"/>
          </w:r>
          <w:r w:rsidR="007D0A77">
            <w:instrText xml:space="preserve"> CITATION Wan16 \l 2057 </w:instrText>
          </w:r>
          <w:r w:rsidR="007D0A77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[13]</w:t>
          </w:r>
          <w:r w:rsidR="007D0A77">
            <w:fldChar w:fldCharType="end"/>
          </w:r>
        </w:sdtContent>
      </w:sdt>
      <w:r w:rsidR="007D0A77">
        <w:t>.</w:t>
      </w:r>
    </w:p>
    <w:p w14:paraId="41CF98C7" w14:textId="4A90047F" w:rsidR="00E272DF" w:rsidRDefault="002866B5">
      <w:r>
        <w:t xml:space="preserve">The most likely parallax error is due to an oblique viewing angle, which will have a greater effect </w:t>
      </w:r>
      <w:r w:rsidR="002A551F">
        <w:t>the closer to the ground that the remotely sensed imagery is captured from.</w:t>
      </w:r>
      <w:r w:rsidR="00BB392C">
        <w:t xml:space="preserve"> </w:t>
      </w:r>
      <w:r w:rsidR="00BF32F1">
        <w:t>This is most common from linear arrays where the viewing angle changes on each sweep of the sensor</w:t>
      </w:r>
      <w:sdt>
        <w:sdtPr>
          <w:id w:val="114575210"/>
          <w:citation/>
        </w:sdtPr>
        <w:sdtContent>
          <w:r w:rsidR="003C3B17">
            <w:fldChar w:fldCharType="begin"/>
          </w:r>
          <w:r w:rsidR="003C3B17">
            <w:instrText xml:space="preserve"> CITATION Wan16 \l 2057 </w:instrText>
          </w:r>
          <w:r w:rsidR="003C3B17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[13]</w:t>
          </w:r>
          <w:r w:rsidR="003C3B17">
            <w:fldChar w:fldCharType="end"/>
          </w:r>
        </w:sdtContent>
      </w:sdt>
      <w:r w:rsidR="003C3B17">
        <w:t>.</w:t>
      </w:r>
    </w:p>
    <w:p w14:paraId="115B6BFE" w14:textId="64618059" w:rsidR="00826E2B" w:rsidRDefault="00F0275E">
      <w:r>
        <w:t xml:space="preserve">Georeferencing is the process of </w:t>
      </w:r>
      <w:r w:rsidR="00AA78E4">
        <w:t>refe</w:t>
      </w:r>
      <w:r w:rsidR="00BF3042">
        <w:t>re</w:t>
      </w:r>
      <w:r w:rsidR="00AA78E4">
        <w:t xml:space="preserve">ncing known control points on the Raster Data provided by the sensor platforms to </w:t>
      </w:r>
      <w:r w:rsidR="007432A1">
        <w:t>the same control points on the Ordnance Survey maps mentioned above</w:t>
      </w:r>
      <w:sdt>
        <w:sdtPr>
          <w:id w:val="-1795746303"/>
          <w:citation/>
        </w:sdtPr>
        <w:sdtContent>
          <w:r w:rsidR="00CE0EA7">
            <w:fldChar w:fldCharType="begin"/>
          </w:r>
          <w:r w:rsidR="00CE0EA7">
            <w:instrText xml:space="preserve"> CITATION esr23 \l 2057 </w:instrText>
          </w:r>
          <w:r w:rsidR="00CE0EA7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[14]</w:t>
          </w:r>
          <w:r w:rsidR="00CE0EA7">
            <w:fldChar w:fldCharType="end"/>
          </w:r>
        </w:sdtContent>
      </w:sdt>
      <w:r w:rsidR="00CE0EA7">
        <w:t>.</w:t>
      </w:r>
      <w:r w:rsidR="001623C4">
        <w:t xml:space="preserve"> This allows the </w:t>
      </w:r>
      <w:r w:rsidR="00F8494D">
        <w:t xml:space="preserve">remotely sensed data to be </w:t>
      </w:r>
      <w:r w:rsidR="00C46F31">
        <w:t xml:space="preserve">related to the area that </w:t>
      </w:r>
      <w:r w:rsidR="0095630C">
        <w:t xml:space="preserve">the data was gathered for and allows it to be visualised in </w:t>
      </w:r>
      <w:r w:rsidR="00826E2B">
        <w:t>real space</w:t>
      </w:r>
      <w:sdt>
        <w:sdtPr>
          <w:id w:val="-1846941983"/>
          <w:citation/>
        </w:sdtPr>
        <w:sdtContent>
          <w:r w:rsidR="002967EE">
            <w:fldChar w:fldCharType="begin"/>
          </w:r>
          <w:r w:rsidR="002967EE">
            <w:instrText xml:space="preserve"> CITATION Has09 \l 2057 </w:instrText>
          </w:r>
          <w:r w:rsidR="002967EE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[15]</w:t>
          </w:r>
          <w:r w:rsidR="002967EE">
            <w:fldChar w:fldCharType="end"/>
          </w:r>
        </w:sdtContent>
      </w:sdt>
      <w:r w:rsidR="002967EE">
        <w:t>.</w:t>
      </w:r>
    </w:p>
    <w:p w14:paraId="538C09E2" w14:textId="76DCA467" w:rsidR="008B179D" w:rsidRDefault="00826E2B">
      <w:r>
        <w:t xml:space="preserve">Georeferencing can be achieved in two main ways, </w:t>
      </w:r>
      <w:r w:rsidR="004F3A8D">
        <w:t xml:space="preserve">however, there is one predominant way. The </w:t>
      </w:r>
      <w:r w:rsidR="005169D7">
        <w:t>less frequently used method is to assign geospatial coordinates directly to the data sets obtained</w:t>
      </w:r>
      <w:sdt>
        <w:sdtPr>
          <w:id w:val="-358433706"/>
          <w:citation/>
        </w:sdtPr>
        <w:sdtContent>
          <w:r w:rsidR="00824FEF">
            <w:fldChar w:fldCharType="begin"/>
          </w:r>
          <w:r w:rsidR="00824FEF">
            <w:instrText xml:space="preserve"> CITATION Has09 \l 2057 </w:instrText>
          </w:r>
          <w:r w:rsidR="00824FEF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[15]</w:t>
          </w:r>
          <w:r w:rsidR="00824FEF">
            <w:fldChar w:fldCharType="end"/>
          </w:r>
        </w:sdtContent>
      </w:sdt>
      <w:r w:rsidR="00824FEF">
        <w:t xml:space="preserve">. </w:t>
      </w:r>
      <w:r w:rsidR="00824FEF">
        <w:lastRenderedPageBreak/>
        <w:t>The main drawback to this is the coordinates are seldom known for specific parts of remotely sensed data</w:t>
      </w:r>
      <w:r w:rsidR="0012073A">
        <w:t xml:space="preserve">, therefore, the main method is to informally relate objects in the image to one or more known </w:t>
      </w:r>
      <w:r w:rsidR="00A41B63">
        <w:t>features with previously established coordinates as discussed above</w:t>
      </w:r>
      <w:sdt>
        <w:sdtPr>
          <w:id w:val="1516493561"/>
          <w:citation/>
        </w:sdtPr>
        <w:sdtContent>
          <w:r w:rsidR="00A41B63">
            <w:fldChar w:fldCharType="begin"/>
          </w:r>
          <w:r w:rsidR="00A41B63">
            <w:instrText xml:space="preserve"> CITATION Has09 \l 2057 </w:instrText>
          </w:r>
          <w:r w:rsidR="00A41B63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[15]</w:t>
          </w:r>
          <w:r w:rsidR="00A41B63">
            <w:fldChar w:fldCharType="end"/>
          </w:r>
        </w:sdtContent>
      </w:sdt>
      <w:r w:rsidR="00A41B63">
        <w:t>.</w:t>
      </w:r>
    </w:p>
    <w:p w14:paraId="4E30A714" w14:textId="6D250406" w:rsidR="006F4969" w:rsidRDefault="006F4969">
      <w:r>
        <w:t xml:space="preserve">Another task that needs to be performed is the </w:t>
      </w:r>
      <w:r w:rsidR="004F079C">
        <w:t>remotely sensed data needs to be geocoded</w:t>
      </w:r>
      <w:r w:rsidR="008B6B5A">
        <w:t xml:space="preserve">. This process allows the </w:t>
      </w:r>
      <w:r w:rsidR="004A7C36">
        <w:t xml:space="preserve">remotely sensed data to be </w:t>
      </w:r>
      <w:r w:rsidR="00785B92">
        <w:t>linked to known locations such as addresses</w:t>
      </w:r>
      <w:sdt>
        <w:sdtPr>
          <w:id w:val="-719982977"/>
          <w:citation/>
        </w:sdtPr>
        <w:sdtContent>
          <w:r w:rsidR="00785B92">
            <w:fldChar w:fldCharType="begin"/>
          </w:r>
          <w:r w:rsidR="00785B92">
            <w:instrText xml:space="preserve"> CITATION Arc23 \l 2057 </w:instrText>
          </w:r>
          <w:r w:rsidR="00785B92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[16]</w:t>
          </w:r>
          <w:r w:rsidR="00785B92">
            <w:fldChar w:fldCharType="end"/>
          </w:r>
        </w:sdtContent>
      </w:sdt>
      <w:r w:rsidR="00785B92">
        <w:t xml:space="preserve">. </w:t>
      </w:r>
      <w:r w:rsidR="001B056F">
        <w:t xml:space="preserve">This will ensure that the data is accurately </w:t>
      </w:r>
      <w:r w:rsidR="0052268C">
        <w:t xml:space="preserve">referenced to the location allowing any observers of the data to accurately identify features and identify their accurate location when referenced to other </w:t>
      </w:r>
      <w:r w:rsidR="005E2B93">
        <w:t>features in the immediate surroundings.</w:t>
      </w:r>
    </w:p>
    <w:p w14:paraId="3DE59D85" w14:textId="00A16DE6" w:rsidR="006060CE" w:rsidRDefault="006060CE">
      <w:r>
        <w:t>This will also allow for further investigation to be carried out on specific locations later should more detail be required.</w:t>
      </w:r>
    </w:p>
    <w:p w14:paraId="1A356780" w14:textId="4B9E2425" w:rsidR="00286F4F" w:rsidRDefault="00AB1AE1">
      <w:r>
        <w:t xml:space="preserve">Once the image has </w:t>
      </w:r>
      <w:r w:rsidR="003F4927">
        <w:t xml:space="preserve">been transformed, the image must be re-sampled. This is </w:t>
      </w:r>
      <w:r w:rsidR="00C27E01">
        <w:t xml:space="preserve">achieved in </w:t>
      </w:r>
      <w:r w:rsidR="006060CE">
        <w:t>several</w:t>
      </w:r>
      <w:r w:rsidR="00C27E01">
        <w:t xml:space="preserve"> ways, such as Nearest Neighbour</w:t>
      </w:r>
      <w:r w:rsidR="00AF2D74">
        <w:t xml:space="preserve"> where the </w:t>
      </w:r>
      <w:r w:rsidR="00567589">
        <w:t xml:space="preserve">new geocoded </w:t>
      </w:r>
      <w:r w:rsidR="00D34131">
        <w:t xml:space="preserve">image pixel assumes the value of the nearest </w:t>
      </w:r>
      <w:r w:rsidR="00621D55">
        <w:t>pixel from the original image</w:t>
      </w:r>
      <w:sdt>
        <w:sdtPr>
          <w:id w:val="-73658161"/>
          <w:citation/>
        </w:sdtPr>
        <w:sdtContent>
          <w:r w:rsidR="00B361EE">
            <w:fldChar w:fldCharType="begin"/>
          </w:r>
          <w:r w:rsidR="00B361EE">
            <w:instrText xml:space="preserve"> CITATION Whi231 \l 2057 </w:instrText>
          </w:r>
          <w:r w:rsidR="00B361EE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[17]</w:t>
          </w:r>
          <w:r w:rsidR="00B361EE">
            <w:fldChar w:fldCharType="end"/>
          </w:r>
        </w:sdtContent>
      </w:sdt>
      <w:r w:rsidR="000438F2">
        <w:t xml:space="preserve">. Another </w:t>
      </w:r>
      <w:r w:rsidR="00B85967">
        <w:t xml:space="preserve">form is to </w:t>
      </w:r>
      <w:r w:rsidR="004F1D03">
        <w:t>use Bilinear Interpolation which</w:t>
      </w:r>
      <w:r w:rsidR="00B361EE">
        <w:t xml:space="preserve"> assigns the pixel value from</w:t>
      </w:r>
      <w:r w:rsidR="004F1D03">
        <w:t xml:space="preserve"> </w:t>
      </w:r>
      <w:r w:rsidR="00821704">
        <w:t>t</w:t>
      </w:r>
      <w:r w:rsidR="00B361EE">
        <w:t>he</w:t>
      </w:r>
      <w:r w:rsidR="00821704">
        <w:t xml:space="preserve"> weighted average of four pixels surrounding the </w:t>
      </w:r>
      <w:r w:rsidR="00B361EE">
        <w:t>re-sampled pixel and the final method is Bicubic Interpolation</w:t>
      </w:r>
      <w:sdt>
        <w:sdtPr>
          <w:id w:val="-1217202230"/>
          <w:citation/>
        </w:sdtPr>
        <w:sdtContent>
          <w:r w:rsidR="00B361EE">
            <w:fldChar w:fldCharType="begin"/>
          </w:r>
          <w:r w:rsidR="00B361EE">
            <w:instrText xml:space="preserve"> CITATION Whi231 \l 2057 </w:instrText>
          </w:r>
          <w:r w:rsidR="00B361EE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[17]</w:t>
          </w:r>
          <w:r w:rsidR="00B361EE">
            <w:fldChar w:fldCharType="end"/>
          </w:r>
        </w:sdtContent>
      </w:sdt>
      <w:r w:rsidR="00B361EE">
        <w:t xml:space="preserve">. This is where the 16 pixels surrounding the pixel to be re-sampled are </w:t>
      </w:r>
      <w:r w:rsidR="00286F4F">
        <w:t>used to create a weighted average which is then assigned to the re-sampled pixel</w:t>
      </w:r>
      <w:sdt>
        <w:sdtPr>
          <w:id w:val="-113983810"/>
          <w:citation/>
        </w:sdtPr>
        <w:sdtContent>
          <w:r w:rsidR="00286F4F">
            <w:fldChar w:fldCharType="begin"/>
          </w:r>
          <w:r w:rsidR="00286F4F">
            <w:instrText xml:space="preserve"> CITATION Whi231 \l 2057 </w:instrText>
          </w:r>
          <w:r w:rsidR="00286F4F"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[17]</w:t>
          </w:r>
          <w:r w:rsidR="00286F4F">
            <w:fldChar w:fldCharType="end"/>
          </w:r>
        </w:sdtContent>
      </w:sdt>
      <w:r w:rsidR="00286F4F">
        <w:t xml:space="preserve">. An example of the outcomes from these </w:t>
      </w:r>
      <w:r w:rsidR="005E0DEB">
        <w:t xml:space="preserve">re-sampling methods is shown below in </w:t>
      </w:r>
      <w:r w:rsidR="005E0DEB">
        <w:fldChar w:fldCharType="begin"/>
      </w:r>
      <w:r w:rsidR="005E0DEB">
        <w:instrText xml:space="preserve"> REF _Ref154153596 \h </w:instrText>
      </w:r>
      <w:r w:rsidR="005E0DEB">
        <w:fldChar w:fldCharType="separate"/>
      </w:r>
      <w:r w:rsidR="005E0DEB">
        <w:t xml:space="preserve">Figure </w:t>
      </w:r>
      <w:r w:rsidR="005E0DEB">
        <w:rPr>
          <w:noProof/>
        </w:rPr>
        <w:t>4</w:t>
      </w:r>
      <w:r w:rsidR="005E0DEB">
        <w:fldChar w:fldCharType="end"/>
      </w:r>
    </w:p>
    <w:p w14:paraId="65FA408A" w14:textId="77777777" w:rsidR="005E0DEB" w:rsidRDefault="005E0DEB"/>
    <w:p w14:paraId="3C2A4418" w14:textId="77777777" w:rsidR="005E0DEB" w:rsidRDefault="005E0DEB" w:rsidP="005E0DEB">
      <w:pPr>
        <w:keepNext/>
        <w:jc w:val="center"/>
      </w:pPr>
      <w:r>
        <w:rPr>
          <w:noProof/>
        </w:rPr>
        <w:drawing>
          <wp:inline distT="0" distB="0" distL="0" distR="0" wp14:anchorId="12C18D18" wp14:editId="606CFD39">
            <wp:extent cx="4181475" cy="1609725"/>
            <wp:effectExtent l="0" t="0" r="9525" b="9525"/>
            <wp:docPr id="1263622580" name="Picture 1" descr="A close-up of a pair of objec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622580" name="Picture 1" descr="A close-up of a pair of objects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2E5D3" w14:textId="28D25D04" w:rsidR="00AA2E03" w:rsidRDefault="005E0DEB" w:rsidP="006060CE">
      <w:pPr>
        <w:pStyle w:val="Caption"/>
        <w:jc w:val="center"/>
      </w:pPr>
      <w:bookmarkStart w:id="19" w:name="_Ref154153596"/>
      <w:bookmarkStart w:id="20" w:name="_Ref154153682"/>
      <w:r>
        <w:t xml:space="preserve">Figure </w:t>
      </w:r>
      <w:fldSimple w:instr=" SEQ Figure \* ARABIC ">
        <w:r>
          <w:rPr>
            <w:noProof/>
          </w:rPr>
          <w:t>4</w:t>
        </w:r>
      </w:fldSimple>
      <w:bookmarkEnd w:id="19"/>
      <w:r>
        <w:t xml:space="preserve"> - Examples of a re-sampled image using Interpolation Methods</w:t>
      </w:r>
      <w:sdt>
        <w:sdtPr>
          <w:id w:val="-706565354"/>
          <w:citation/>
        </w:sdtPr>
        <w:sdtContent>
          <w:r>
            <w:fldChar w:fldCharType="begin"/>
          </w:r>
          <w:r>
            <w:instrText xml:space="preserve"> CITATION Whi231 \l 2057 </w:instrText>
          </w:r>
          <w:r>
            <w:fldChar w:fldCharType="separate"/>
          </w:r>
          <w:r w:rsidR="006060CE">
            <w:rPr>
              <w:noProof/>
            </w:rPr>
            <w:t xml:space="preserve"> </w:t>
          </w:r>
          <w:r w:rsidR="006060CE" w:rsidRPr="006060CE">
            <w:rPr>
              <w:noProof/>
            </w:rPr>
            <w:t>[17]</w:t>
          </w:r>
          <w:r>
            <w:fldChar w:fldCharType="end"/>
          </w:r>
        </w:sdtContent>
      </w:sdt>
      <w:bookmarkEnd w:id="20"/>
      <w:r w:rsidR="00AA2E03">
        <w:br w:type="page"/>
      </w:r>
    </w:p>
    <w:bookmarkStart w:id="21" w:name="_Toc153980209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513672584"/>
        <w:docPartObj>
          <w:docPartGallery w:val="Bibliographies"/>
          <w:docPartUnique/>
        </w:docPartObj>
      </w:sdtPr>
      <w:sdtContent>
        <w:p w14:paraId="2B20C778" w14:textId="5E6B3BDB" w:rsidR="00AA2E03" w:rsidRDefault="00AA2E03">
          <w:pPr>
            <w:pStyle w:val="Heading1"/>
          </w:pPr>
          <w:r>
            <w:t>References</w:t>
          </w:r>
          <w:bookmarkEnd w:id="21"/>
        </w:p>
        <w:sdt>
          <w:sdtPr>
            <w:id w:val="-573587230"/>
            <w:bibliography/>
          </w:sdtPr>
          <w:sdtContent>
            <w:p w14:paraId="19AF8489" w14:textId="77777777" w:rsidR="006060CE" w:rsidRDefault="00AA2E03" w:rsidP="00AA2E03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18"/>
                <w:gridCol w:w="8608"/>
              </w:tblGrid>
              <w:tr w:rsidR="006060CE" w14:paraId="11ADB25A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1A695394" w14:textId="618A8224" w:rsidR="006060CE" w:rsidRDefault="006060CE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55B81295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Salameh, “Monitoring Beach Topography and Nearshore Bathymetry Using Spaceborne Remote Sensing: A Review,” </w:t>
                    </w:r>
                    <w:r>
                      <w:rPr>
                        <w:i/>
                        <w:iCs/>
                        <w:noProof/>
                      </w:rPr>
                      <w:t xml:space="preserve">Remote Sensing, </w:t>
                    </w:r>
                    <w:r>
                      <w:rPr>
                        <w:noProof/>
                      </w:rPr>
                      <w:t xml:space="preserve">vol. 11, 2019. </w:t>
                    </w:r>
                  </w:p>
                </w:tc>
              </w:tr>
              <w:tr w:rsidR="006060CE" w14:paraId="3058143D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4F9FE077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437310CB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Crutchley, “The Light Fantastic: Using Airborne LiDAR In Archaeological Survey,” English Heritage, Swindon, 2010.</w:t>
                    </w:r>
                  </w:p>
                </w:tc>
              </w:tr>
              <w:tr w:rsidR="006060CE" w14:paraId="300733E2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3E0D2F7E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1AE3CB9E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Chazette, J. Totems, L. Hespel and J.-S. Bailly, “Principle and Physics of the LiDAR Measurement,” in </w:t>
                    </w:r>
                    <w:r>
                      <w:rPr>
                        <w:i/>
                        <w:iCs/>
                        <w:noProof/>
                      </w:rPr>
                      <w:t>Optical Remote Sensing of Land Surface</w:t>
                    </w:r>
                    <w:r>
                      <w:rPr>
                        <w:noProof/>
                      </w:rPr>
                      <w:t>, Amsterdam, Elsevier, 2016, pp. 201-247.</w:t>
                    </w:r>
                  </w:p>
                </w:tc>
              </w:tr>
              <w:tr w:rsidR="006060CE" w14:paraId="0D6F811E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1F5E2385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7985648D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DJI Enterprise, “Drone Surveying: What is the Difference Between Aerial Photography and Photogrammetry?,” DJI, 23 Feb 2021. [Online]. Available: https://enterprise-insights.dji.com/blog/aerial-photography-vs-photogrammetry. [Accessed 20 Dec 2023].</w:t>
                    </w:r>
                  </w:p>
                </w:tc>
              </w:tr>
              <w:tr w:rsidR="006060CE" w14:paraId="02B5F841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09B9142C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1C479F46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DeFries, “Remote Sensing and Image Processing,” in </w:t>
                    </w:r>
                    <w:r>
                      <w:rPr>
                        <w:i/>
                        <w:iCs/>
                        <w:noProof/>
                      </w:rPr>
                      <w:t>Encyclopedia of Biodiersity</w:t>
                    </w:r>
                    <w:r>
                      <w:rPr>
                        <w:noProof/>
                      </w:rPr>
                      <w:t>, Academic Press, 2013, pp. 389-299.</w:t>
                    </w:r>
                  </w:p>
                </w:tc>
              </w:tr>
              <w:tr w:rsidR="006060CE" w14:paraId="31CA81E5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1A019574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49CF53B1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P. Angliss, M. C. Ferguson, P. Hall, V. Helker, A. Kennedy and T. Sformo, “Comparing manned to unmanned aerial surveys for catacean monitoring in the Arctic: methods and operational results,” </w:t>
                    </w:r>
                    <w:r>
                      <w:rPr>
                        <w:i/>
                        <w:iCs/>
                        <w:noProof/>
                      </w:rPr>
                      <w:t xml:space="preserve">NRC Research Press, </w:t>
                    </w:r>
                    <w:r>
                      <w:rPr>
                        <w:noProof/>
                      </w:rPr>
                      <w:t xml:space="preserve">vol. 6, pp. 109 - 127, 2018. </w:t>
                    </w:r>
                  </w:p>
                </w:tc>
              </w:tr>
              <w:tr w:rsidR="006060CE" w14:paraId="3484111C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40E60ACE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543947CB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Lisien, “Aerial Surveys Using an Unmanned Aerial System (UAS): Comparison of Different Methods for Estimating the Surface Area of Sampling Strips,” </w:t>
                    </w:r>
                    <w:r>
                      <w:rPr>
                        <w:i/>
                        <w:iCs/>
                        <w:noProof/>
                      </w:rPr>
                      <w:t xml:space="preserve">Tropical Conservation Science, </w:t>
                    </w:r>
                    <w:r>
                      <w:rPr>
                        <w:noProof/>
                      </w:rPr>
                      <w:t xml:space="preserve">vol. 6, no. 4, pp. 506-520, 2013. </w:t>
                    </w:r>
                  </w:p>
                </w:tc>
              </w:tr>
              <w:tr w:rsidR="006060CE" w14:paraId="546EEFF3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49913B42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639B35E1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Civil Aviation Authority, “The Drone and Model Aircraft Code,” Civil Aviation Authority, Oct 2019. [Online]. Available: https://register-drones.caa.co.uk/drone-code/where-you-can-fly. [Accessed 21 Dec 2023].</w:t>
                    </w:r>
                  </w:p>
                </w:tc>
              </w:tr>
              <w:tr w:rsidR="006060CE" w14:paraId="1DB1C7FA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3EF816BE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4E8D4C37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DJI Enterprise, “Ground Sample Distance,” DJI, 29 Mar 2022. [Online]. Available: https://enterprise-insights.dji.com/blog/ground-sample-distance. [Accessed 21 Dec 2023].</w:t>
                    </w:r>
                  </w:p>
                </w:tc>
              </w:tr>
              <w:tr w:rsidR="006060CE" w14:paraId="4468153F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48518E2C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7BC80B57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Yang, “The role of satellite remote sensing in climate change studies,” </w:t>
                    </w:r>
                    <w:r>
                      <w:rPr>
                        <w:i/>
                        <w:iCs/>
                        <w:noProof/>
                      </w:rPr>
                      <w:t xml:space="preserve">Nature Climate Change, </w:t>
                    </w:r>
                    <w:r>
                      <w:rPr>
                        <w:noProof/>
                      </w:rPr>
                      <w:t xml:space="preserve">vol. 3, pp. 875-883, 2013. </w:t>
                    </w:r>
                  </w:p>
                </w:tc>
              </w:tr>
              <w:tr w:rsidR="006060CE" w14:paraId="7B768B31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6803E97A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7920D41E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Whitehead, </w:t>
                    </w:r>
                    <w:r>
                      <w:rPr>
                        <w:i/>
                        <w:iCs/>
                        <w:noProof/>
                      </w:rPr>
                      <w:t xml:space="preserve">RSI Lecture 3 - Sensor Systems, </w:t>
                    </w:r>
                    <w:r>
                      <w:rPr>
                        <w:noProof/>
                      </w:rPr>
                      <w:t xml:space="preserve">Swansea: UWTSD, 2023. </w:t>
                    </w:r>
                  </w:p>
                </w:tc>
              </w:tr>
              <w:tr w:rsidR="006060CE" w14:paraId="6ED33AC4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0DC6C03A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1CC93A6D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Toutin, “Geometric Corrections of Remotely Sensed Images,” in </w:t>
                    </w:r>
                    <w:r>
                      <w:rPr>
                        <w:i/>
                        <w:iCs/>
                        <w:noProof/>
                      </w:rPr>
                      <w:t>Remote Sensing of Forest Environments</w:t>
                    </w:r>
                    <w:r>
                      <w:rPr>
                        <w:noProof/>
                      </w:rPr>
                      <w:t>, Boston, MA, Springer, 2003, pp. 143-180.</w:t>
                    </w:r>
                  </w:p>
                </w:tc>
              </w:tr>
              <w:tr w:rsidR="006060CE" w14:paraId="1538009D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388262DF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7D17CD9D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Wang, X. Liu, X. Zhao and Y. Wang, “An Effective Correction Method for Seriously Oblique Remote Sensing Images Based on Multi-View Simulation and a Piecewise Model,” </w:t>
                    </w:r>
                    <w:r>
                      <w:rPr>
                        <w:i/>
                        <w:iCs/>
                        <w:noProof/>
                      </w:rPr>
                      <w:t xml:space="preserve">Sensors (Basel), </w:t>
                    </w:r>
                    <w:r>
                      <w:rPr>
                        <w:noProof/>
                      </w:rPr>
                      <w:t xml:space="preserve">vol. 16, no. 10, 2016. </w:t>
                    </w:r>
                  </w:p>
                </w:tc>
              </w:tr>
              <w:tr w:rsidR="006060CE" w14:paraId="1F3975CF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207C5530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[14]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5CDCD738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esri, “Overview of Georeferencing,” ArcGIS Pro, 2023. [Online]. Available: https://pro.arcgis.com/en/pro-app/latest/help/data/imagery/overview-of-georeferencing.htm. [Accessed 21 Dec 2023].</w:t>
                    </w:r>
                  </w:p>
                </w:tc>
              </w:tr>
              <w:tr w:rsidR="006060CE" w14:paraId="61955F0C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7A694057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32D64803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T. Hastings and L. L. Hill, “Georeferencing,” in </w:t>
                    </w:r>
                    <w:r>
                      <w:rPr>
                        <w:i/>
                        <w:iCs/>
                        <w:noProof/>
                      </w:rPr>
                      <w:t>Encyclopedia of Database Systems</w:t>
                    </w:r>
                    <w:r>
                      <w:rPr>
                        <w:noProof/>
                      </w:rPr>
                      <w:t>, Boston, MA, Springer, 2009, pp. 1246-1249.</w:t>
                    </w:r>
                  </w:p>
                </w:tc>
              </w:tr>
              <w:tr w:rsidR="006060CE" w14:paraId="4690F90A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3A6C45E6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66C249AA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ArcGIS, “What is Geocoding?,” ArcGIS, 2023. [Online]. Available: https://desktop.arcgis.com/en/arcmap/latest/manage-data/geocoding/what-is-geocoding.htm#:~:text=Geocoding%20is%20the%20process%20of,at%20once%20in%20a%20table.. [Accessed 22 Dec 2023].</w:t>
                    </w:r>
                  </w:p>
                </w:tc>
              </w:tr>
              <w:tr w:rsidR="006060CE" w14:paraId="2667A663" w14:textId="77777777" w:rsidTr="006E2958">
                <w:trPr>
                  <w:divId w:val="1318918220"/>
                  <w:tblCellSpacing w:w="15" w:type="dxa"/>
                </w:trPr>
                <w:tc>
                  <w:tcPr>
                    <w:tcW w:w="525" w:type="pct"/>
                    <w:hideMark/>
                  </w:tcPr>
                  <w:p w14:paraId="42AEDF42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4425" w:type="pct"/>
                    <w:hideMark/>
                  </w:tcPr>
                  <w:p w14:paraId="49B7ACA9" w14:textId="77777777" w:rsidR="006060CE" w:rsidRDefault="006060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Whitehead, </w:t>
                    </w:r>
                    <w:r>
                      <w:rPr>
                        <w:i/>
                        <w:iCs/>
                        <w:noProof/>
                      </w:rPr>
                      <w:t xml:space="preserve">RSI Workshop 4 - Geometric Corrections, </w:t>
                    </w:r>
                    <w:r>
                      <w:rPr>
                        <w:noProof/>
                      </w:rPr>
                      <w:t xml:space="preserve">Swansea: UWTSD, 2023. </w:t>
                    </w:r>
                  </w:p>
                </w:tc>
              </w:tr>
            </w:tbl>
            <w:p w14:paraId="7166F961" w14:textId="77777777" w:rsidR="006060CE" w:rsidRDefault="006060CE">
              <w:pPr>
                <w:divId w:val="1318918220"/>
                <w:rPr>
                  <w:rFonts w:eastAsia="Times New Roman"/>
                  <w:noProof/>
                </w:rPr>
              </w:pPr>
            </w:p>
            <w:p w14:paraId="23910B28" w14:textId="7035E3A6" w:rsidR="00AA2E03" w:rsidRDefault="00AA2E03" w:rsidP="00AA2E0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5F602E8" w14:textId="77777777" w:rsidR="0031388F" w:rsidRDefault="0031388F" w:rsidP="00AA2E03">
      <w:pPr>
        <w:sectPr w:rsidR="0031388F" w:rsidSect="0044378A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1B0B9A00" w14:textId="243C85F4" w:rsidR="00AA2E03" w:rsidRDefault="00342D2A" w:rsidP="00483AF0">
      <w:pPr>
        <w:pStyle w:val="Title"/>
        <w:jc w:val="center"/>
      </w:pPr>
      <w:r>
        <w:lastRenderedPageBreak/>
        <w:t>Report on the QGIS Model</w:t>
      </w:r>
    </w:p>
    <w:p w14:paraId="6629E39C" w14:textId="77777777" w:rsidR="00483AF0" w:rsidRDefault="00483AF0" w:rsidP="00483AF0"/>
    <w:p w14:paraId="658B1BDF" w14:textId="1D930DDD" w:rsidR="00483AF0" w:rsidRDefault="00C634F7" w:rsidP="00483AF0">
      <w:pPr>
        <w:pStyle w:val="Heading1"/>
      </w:pPr>
      <w:r>
        <w:t>Introduction</w:t>
      </w:r>
    </w:p>
    <w:p w14:paraId="46C19B78" w14:textId="330F698D" w:rsidR="00C634F7" w:rsidRDefault="00C634F7" w:rsidP="00C634F7">
      <w:r>
        <w:t xml:space="preserve">A chance has been presented for an area of scrubland </w:t>
      </w:r>
      <w:r w:rsidR="00E81CAC">
        <w:t xml:space="preserve">on the Swansea Harbour to be </w:t>
      </w:r>
      <w:r w:rsidR="00130CD9">
        <w:t>used as a potential Testing Range for Explosive</w:t>
      </w:r>
      <w:r w:rsidR="00994139">
        <w:t xml:space="preserve">s and Explosives Ordnance. A QGIS model was constructed to demonstrate the possibility of this </w:t>
      </w:r>
      <w:r w:rsidR="00EE023A">
        <w:t>due to proximities t</w:t>
      </w:r>
      <w:r w:rsidR="005D0F17">
        <w:t>o</w:t>
      </w:r>
      <w:r w:rsidR="00EE023A">
        <w:t xml:space="preserve"> built up areas as well as any other pot</w:t>
      </w:r>
      <w:r w:rsidR="005D0F17">
        <w:t>ential issues.</w:t>
      </w:r>
    </w:p>
    <w:p w14:paraId="51646AAE" w14:textId="77777777" w:rsidR="005D0F17" w:rsidRDefault="005D0F17" w:rsidP="00C634F7"/>
    <w:p w14:paraId="61853FDB" w14:textId="1C5ED8AC" w:rsidR="005D0F17" w:rsidRDefault="00414264" w:rsidP="005D0F17">
      <w:pPr>
        <w:pStyle w:val="Heading1"/>
      </w:pPr>
      <w:r>
        <w:t xml:space="preserve">Data to identify </w:t>
      </w:r>
      <w:r w:rsidR="00467296">
        <w:t>the areas of interest</w:t>
      </w:r>
    </w:p>
    <w:p w14:paraId="59821333" w14:textId="6C08E676" w:rsidR="00483AF0" w:rsidRDefault="009B517D" w:rsidP="00483AF0">
      <w:r>
        <w:t>A wide range of data was collected to identify features in the area of interest</w:t>
      </w:r>
      <w:r w:rsidR="00962229">
        <w:t xml:space="preserve">. </w:t>
      </w:r>
      <w:r w:rsidR="00147F4B">
        <w:t xml:space="preserve">As the </w:t>
      </w:r>
      <w:r w:rsidR="000D5426">
        <w:t xml:space="preserve">potential testing range was located on the coast, it </w:t>
      </w:r>
      <w:r w:rsidR="002C6423">
        <w:t>is logical to use it as a</w:t>
      </w:r>
      <w:r w:rsidR="0037224E">
        <w:t xml:space="preserve">n area to launch </w:t>
      </w:r>
      <w:r w:rsidR="009C36FF">
        <w:t xml:space="preserve">projectiles out to sea for extended range testing. This immediately identified the area directly forward of the site to be surveyed for </w:t>
      </w:r>
      <w:r w:rsidR="006F558C">
        <w:t>seabed</w:t>
      </w:r>
      <w:r w:rsidR="00630CEF">
        <w:t xml:space="preserve"> depths and active marine lanes.</w:t>
      </w:r>
      <w:r w:rsidR="006F558C">
        <w:t xml:space="preserve"> As it is </w:t>
      </w:r>
      <w:r w:rsidR="009F4673">
        <w:t xml:space="preserve">likely to be used for explosive testing, it is also important to assess the surrounding area on land for proximity to buildings and </w:t>
      </w:r>
      <w:r w:rsidR="00AB180D">
        <w:t>any topographical features that may have an adverse effect</w:t>
      </w:r>
      <w:r w:rsidR="006F7653">
        <w:t xml:space="preserve"> on personnel or structures.</w:t>
      </w:r>
      <w:r w:rsidR="00BA67FF">
        <w:t xml:space="preserve"> The limits on proximity are set out in the HSE Explosive Regulations so should this not fit those standards, no license can be obtained.</w:t>
      </w:r>
    </w:p>
    <w:p w14:paraId="7FC646A1" w14:textId="77777777" w:rsidR="00A27B77" w:rsidRDefault="00A27B77" w:rsidP="00483AF0"/>
    <w:p w14:paraId="6A097F3F" w14:textId="1E0187C3" w:rsidR="00A27B77" w:rsidRDefault="006F53F0" w:rsidP="006F53F0">
      <w:pPr>
        <w:pStyle w:val="Heading1"/>
      </w:pPr>
      <w:r>
        <w:t xml:space="preserve">Data used to enhance the visual </w:t>
      </w:r>
      <w:proofErr w:type="gramStart"/>
      <w:r>
        <w:t>imagery</w:t>
      </w:r>
      <w:proofErr w:type="gramEnd"/>
    </w:p>
    <w:p w14:paraId="7313231F" w14:textId="77777777" w:rsidR="004D7A6D" w:rsidRDefault="006F53F0" w:rsidP="006F53F0">
      <w:r>
        <w:t xml:space="preserve">A wide array of </w:t>
      </w:r>
      <w:r w:rsidR="00A55098">
        <w:t xml:space="preserve">remotely sensed data has been added to enhance the visual image </w:t>
      </w:r>
      <w:r w:rsidR="009054D0">
        <w:t xml:space="preserve">whether that be for sea depth and likely shipping lanes or for </w:t>
      </w:r>
      <w:r w:rsidR="00BB79FA">
        <w:t>building proximity and topography of the surrounding area.</w:t>
      </w:r>
    </w:p>
    <w:p w14:paraId="1E0E0F83" w14:textId="4313186A" w:rsidR="006F53F0" w:rsidRDefault="006F1045" w:rsidP="006F53F0">
      <w:r>
        <w:t xml:space="preserve">As the area is being investigated for </w:t>
      </w:r>
      <w:r w:rsidR="00DC70D0">
        <w:t xml:space="preserve">an explosives testing range, the first bit of data to be added was bathymetric data for the </w:t>
      </w:r>
      <w:r w:rsidR="004D7A6D">
        <w:t xml:space="preserve">Swansea Bay area. This provides a great amount of </w:t>
      </w:r>
      <w:r w:rsidR="00493DD3">
        <w:t xml:space="preserve">information on </w:t>
      </w:r>
      <w:r w:rsidR="002215DD">
        <w:t>seabed</w:t>
      </w:r>
      <w:r w:rsidR="00493DD3">
        <w:t xml:space="preserve"> depths and water levels. It is gathered by using a Bathymetric LiDAR scanner most likely captured from an aerial survey</w:t>
      </w:r>
      <w:r w:rsidR="00CC2A44">
        <w:t xml:space="preserve">. A bathymetric LiDAR is </w:t>
      </w:r>
      <w:r w:rsidR="00145BDA">
        <w:t xml:space="preserve">a conventional LiDAR scanner that has both a green and a blue </w:t>
      </w:r>
      <w:r w:rsidR="00B62693">
        <w:t xml:space="preserve">laser, one for measuring the </w:t>
      </w:r>
      <w:r w:rsidR="002215DD">
        <w:t>seabed</w:t>
      </w:r>
      <w:r w:rsidR="00B62693">
        <w:t xml:space="preserve"> depth and one for measuring the </w:t>
      </w:r>
      <w:r w:rsidR="002215DD">
        <w:t xml:space="preserve">surface of the sea water. This is a very useful data set for </w:t>
      </w:r>
      <w:r w:rsidR="001D48E3">
        <w:t xml:space="preserve">assessing the maritime shipping lanes as the deepest areas will be </w:t>
      </w:r>
      <w:r w:rsidR="00460E7E">
        <w:t>visible to the observer where they are normally obscured using standard RGB imagery.</w:t>
      </w:r>
    </w:p>
    <w:p w14:paraId="61791F67" w14:textId="26844C5B" w:rsidR="00460E7E" w:rsidRDefault="00EB1DC6" w:rsidP="006F53F0">
      <w:r>
        <w:t xml:space="preserve">The next data set to be used is to assess the topography of the surrounding area. </w:t>
      </w:r>
      <w:r w:rsidR="00F218DB">
        <w:t xml:space="preserve">It is important to assess the surrounding topography through </w:t>
      </w:r>
      <w:r w:rsidR="002A5109">
        <w:t>a LiDAR survey</w:t>
      </w:r>
      <w:r w:rsidR="00A36D61">
        <w:t xml:space="preserve">. This is where a laser is pulsed onto objects on the ground which </w:t>
      </w:r>
      <w:r w:rsidR="00FB5D1D">
        <w:t xml:space="preserve">allows the sensing equipment to </w:t>
      </w:r>
      <w:r w:rsidR="00C466C9">
        <w:t xml:space="preserve">create an accurate elevation image of the ground surface. </w:t>
      </w:r>
      <w:r w:rsidR="003262F0">
        <w:t xml:space="preserve">This can be visualised in many ways </w:t>
      </w:r>
      <w:r w:rsidR="00A80A62">
        <w:t xml:space="preserve">but for this application contour lines were chosen. </w:t>
      </w:r>
      <w:r w:rsidR="00F9360F">
        <w:t xml:space="preserve">This </w:t>
      </w:r>
      <w:r w:rsidR="00047B2A">
        <w:t xml:space="preserve">ensures the </w:t>
      </w:r>
      <w:r w:rsidR="00CE4AA9">
        <w:t>RGB satellite imagery can still be seen showing what features occupy he land at those elevations.</w:t>
      </w:r>
    </w:p>
    <w:p w14:paraId="13A45CA8" w14:textId="4A70365B" w:rsidR="00D477F9" w:rsidRDefault="00A5585D" w:rsidP="006F53F0">
      <w:r>
        <w:t xml:space="preserve">Finally, the buildings and </w:t>
      </w:r>
      <w:r w:rsidR="00501965">
        <w:t xml:space="preserve">surrounding man-made structures needed to be shown along with those most likely at risk from the sites change of </w:t>
      </w:r>
      <w:r w:rsidR="00CB3CF7">
        <w:t xml:space="preserve">use. For this once again, LiDAR data was </w:t>
      </w:r>
      <w:r w:rsidR="008D4C8C">
        <w:t xml:space="preserve">used to </w:t>
      </w:r>
      <w:r w:rsidR="0021536A">
        <w:t xml:space="preserve">show the Digital Surface Model and show the </w:t>
      </w:r>
      <w:r w:rsidR="001D163A">
        <w:t xml:space="preserve">surrounding buildings. From this, the </w:t>
      </w:r>
      <w:proofErr w:type="gramStart"/>
      <w:r w:rsidR="005919EA">
        <w:t>buildings</w:t>
      </w:r>
      <w:proofErr w:type="gramEnd"/>
      <w:r w:rsidR="005919EA">
        <w:t xml:space="preserve"> and residences most at risk could be identified and highlighted to the authorities. </w:t>
      </w:r>
    </w:p>
    <w:p w14:paraId="2268CAA4" w14:textId="6B9CC46E" w:rsidR="00280FE9" w:rsidRDefault="006D4EED" w:rsidP="00280FE9">
      <w:pPr>
        <w:pStyle w:val="Heading1"/>
      </w:pPr>
      <w:r>
        <w:lastRenderedPageBreak/>
        <w:t xml:space="preserve">Factors affecting the </w:t>
      </w:r>
      <w:proofErr w:type="gramStart"/>
      <w:r>
        <w:t>accuracy</w:t>
      </w:r>
      <w:proofErr w:type="gramEnd"/>
    </w:p>
    <w:p w14:paraId="48A2738B" w14:textId="745F1335" w:rsidR="006D4EED" w:rsidRDefault="006D4EED" w:rsidP="006D4EED">
      <w:r>
        <w:t xml:space="preserve">There are </w:t>
      </w:r>
      <w:proofErr w:type="gramStart"/>
      <w:r>
        <w:t>a number of</w:t>
      </w:r>
      <w:proofErr w:type="gramEnd"/>
      <w:r>
        <w:t xml:space="preserve"> factors that affect the </w:t>
      </w:r>
      <w:r w:rsidR="000C0868">
        <w:t xml:space="preserve">accuracy of </w:t>
      </w:r>
      <w:r w:rsidR="0098343D">
        <w:t xml:space="preserve">the visualisation data. This can be anything from the </w:t>
      </w:r>
      <w:r w:rsidR="00CF25C3">
        <w:t xml:space="preserve">data acquisition platform to the </w:t>
      </w:r>
      <w:r w:rsidR="00371154">
        <w:t>ambient conditions on the day.</w:t>
      </w:r>
    </w:p>
    <w:p w14:paraId="47EB0C52" w14:textId="13EC5189" w:rsidR="00371154" w:rsidRDefault="00371154" w:rsidP="006D4EED">
      <w:r>
        <w:t xml:space="preserve">Most commonly, aerial surveys are </w:t>
      </w:r>
      <w:r w:rsidR="00E45CBB">
        <w:t xml:space="preserve">taken using an aircraft, or for smaller scale surveys, unmanned drones. </w:t>
      </w:r>
      <w:r w:rsidR="00D66ABE">
        <w:t xml:space="preserve">The </w:t>
      </w:r>
      <w:r w:rsidR="006C5C72">
        <w:t>accuracy,</w:t>
      </w:r>
      <w:r w:rsidR="00D66ABE">
        <w:t xml:space="preserve"> therefore, is affected by many factors such as image blur. If the survey is undertaken by a</w:t>
      </w:r>
      <w:r w:rsidR="00436282">
        <w:t xml:space="preserve">n airborne platform that is unable to pause during data </w:t>
      </w:r>
      <w:r w:rsidR="006C5C72">
        <w:t>capture,</w:t>
      </w:r>
      <w:r w:rsidR="00436282">
        <w:t xml:space="preserve"> then the </w:t>
      </w:r>
      <w:r w:rsidR="006C5C72">
        <w:t xml:space="preserve">ground will have moved in relation to the sensor during data capture. </w:t>
      </w:r>
      <w:r w:rsidR="004556A5">
        <w:t xml:space="preserve">Drone data capture is therefore desirable as the platform can pause to capture the </w:t>
      </w:r>
      <w:proofErr w:type="gramStart"/>
      <w:r w:rsidR="004556A5">
        <w:t>data</w:t>
      </w:r>
      <w:proofErr w:type="gramEnd"/>
      <w:r w:rsidR="004556A5">
        <w:t xml:space="preserve"> but this may be problematic for LiDAR survey</w:t>
      </w:r>
      <w:r w:rsidR="00B85281">
        <w:t>s as they require very heavy sensor systems.</w:t>
      </w:r>
    </w:p>
    <w:p w14:paraId="6FDBCF36" w14:textId="433F3CC5" w:rsidR="00B85281" w:rsidRDefault="000E3A6A" w:rsidP="006D4EED">
      <w:r>
        <w:t>Another limitation</w:t>
      </w:r>
      <w:r w:rsidR="00B85281">
        <w:t xml:space="preserve"> is the accuracy of the GPS information provided by the data capture </w:t>
      </w:r>
      <w:r w:rsidR="00132AB4">
        <w:t xml:space="preserve">system. This will have a great influence on the </w:t>
      </w:r>
      <w:r w:rsidR="003556D9">
        <w:t xml:space="preserve">ability to match the images captured to an ordnance survey map </w:t>
      </w:r>
      <w:r>
        <w:t>and</w:t>
      </w:r>
      <w:r w:rsidR="000C0885">
        <w:t xml:space="preserve"> limits the ability to scale the maps and provide accurate distance information.</w:t>
      </w:r>
    </w:p>
    <w:p w14:paraId="5CCBF6B9" w14:textId="46F8DE3D" w:rsidR="00337B71" w:rsidRDefault="00811A05" w:rsidP="006D4EED">
      <w:r>
        <w:t xml:space="preserve">Should the geocoding of the remotely sensed data be inaccurate, </w:t>
      </w:r>
      <w:r w:rsidR="00C3072F">
        <w:t xml:space="preserve">then there is </w:t>
      </w:r>
      <w:r w:rsidR="007839C9">
        <w:t xml:space="preserve">the possibility that </w:t>
      </w:r>
      <w:r w:rsidR="00F477CB">
        <w:t>intended areas</w:t>
      </w:r>
      <w:r w:rsidR="007839C9">
        <w:t xml:space="preserve"> won’t match the </w:t>
      </w:r>
      <w:r w:rsidR="00F477CB">
        <w:t xml:space="preserve">actual spatial location. This can be seen in many areas particularly when relating addresses to </w:t>
      </w:r>
      <w:r w:rsidR="00D24EEC">
        <w:t>their actual location</w:t>
      </w:r>
      <w:r w:rsidR="00486F14">
        <w:t xml:space="preserve"> as can be seen below.</w:t>
      </w:r>
    </w:p>
    <w:p w14:paraId="4ABD202F" w14:textId="368B2950" w:rsidR="00486F14" w:rsidRPr="006D4EED" w:rsidRDefault="00486F14" w:rsidP="00583874">
      <w:pPr>
        <w:jc w:val="center"/>
      </w:pPr>
      <w:r>
        <w:rPr>
          <w:noProof/>
        </w:rPr>
        <w:drawing>
          <wp:inline distT="0" distB="0" distL="0" distR="0" wp14:anchorId="13BCA9D9" wp14:editId="0440C680">
            <wp:extent cx="4343400" cy="2263140"/>
            <wp:effectExtent l="0" t="0" r="0" b="3810"/>
            <wp:docPr id="2011853420" name="Picture 1" descr="A computer screen shot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853420" name="Picture 1" descr="A computer screen shot of a city&#10;&#10;Description automatically generated"/>
                    <pic:cNvPicPr/>
                  </pic:nvPicPr>
                  <pic:blipFill rotWithShape="1">
                    <a:blip r:embed="rId11"/>
                    <a:srcRect l="21538" t="21509" r="2681" b="8292"/>
                    <a:stretch/>
                  </pic:blipFill>
                  <pic:spPr bwMode="auto">
                    <a:xfrm>
                      <a:off x="0" y="0"/>
                      <a:ext cx="4343400" cy="2263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86F14" w:rsidRPr="006D4EED" w:rsidSect="0044378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553D4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922326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78A"/>
    <w:rsid w:val="00001148"/>
    <w:rsid w:val="0000265D"/>
    <w:rsid w:val="00010886"/>
    <w:rsid w:val="000262BD"/>
    <w:rsid w:val="0002724B"/>
    <w:rsid w:val="000311CF"/>
    <w:rsid w:val="00032BF0"/>
    <w:rsid w:val="000438F2"/>
    <w:rsid w:val="00047B2A"/>
    <w:rsid w:val="00053711"/>
    <w:rsid w:val="0006071A"/>
    <w:rsid w:val="000711B7"/>
    <w:rsid w:val="0007712E"/>
    <w:rsid w:val="00083175"/>
    <w:rsid w:val="000979D3"/>
    <w:rsid w:val="000A3164"/>
    <w:rsid w:val="000A3829"/>
    <w:rsid w:val="000C0868"/>
    <w:rsid w:val="000C0885"/>
    <w:rsid w:val="000D5426"/>
    <w:rsid w:val="000E3A6A"/>
    <w:rsid w:val="000E3C9F"/>
    <w:rsid w:val="000F4CB5"/>
    <w:rsid w:val="00104310"/>
    <w:rsid w:val="0012073A"/>
    <w:rsid w:val="00130CD9"/>
    <w:rsid w:val="00132AB4"/>
    <w:rsid w:val="00133902"/>
    <w:rsid w:val="00142D45"/>
    <w:rsid w:val="00145BDA"/>
    <w:rsid w:val="00147F4B"/>
    <w:rsid w:val="001623C4"/>
    <w:rsid w:val="001628C7"/>
    <w:rsid w:val="001639AB"/>
    <w:rsid w:val="00171C9D"/>
    <w:rsid w:val="00174CB8"/>
    <w:rsid w:val="00175493"/>
    <w:rsid w:val="00185B32"/>
    <w:rsid w:val="001A15DC"/>
    <w:rsid w:val="001A4FCB"/>
    <w:rsid w:val="001A75FD"/>
    <w:rsid w:val="001B056F"/>
    <w:rsid w:val="001B0F3B"/>
    <w:rsid w:val="001B356D"/>
    <w:rsid w:val="001D163A"/>
    <w:rsid w:val="001D48E3"/>
    <w:rsid w:val="001E686A"/>
    <w:rsid w:val="00200220"/>
    <w:rsid w:val="0021536A"/>
    <w:rsid w:val="00220745"/>
    <w:rsid w:val="002215DD"/>
    <w:rsid w:val="00232CCF"/>
    <w:rsid w:val="002411D7"/>
    <w:rsid w:val="00241C04"/>
    <w:rsid w:val="00257C80"/>
    <w:rsid w:val="00261EE7"/>
    <w:rsid w:val="00272658"/>
    <w:rsid w:val="00280F03"/>
    <w:rsid w:val="00280FE9"/>
    <w:rsid w:val="002866B5"/>
    <w:rsid w:val="00286F4F"/>
    <w:rsid w:val="00287776"/>
    <w:rsid w:val="002956EE"/>
    <w:rsid w:val="002967EE"/>
    <w:rsid w:val="002A44FF"/>
    <w:rsid w:val="002A5109"/>
    <w:rsid w:val="002A551F"/>
    <w:rsid w:val="002B2973"/>
    <w:rsid w:val="002C163A"/>
    <w:rsid w:val="002C6423"/>
    <w:rsid w:val="002E357C"/>
    <w:rsid w:val="002F4ABB"/>
    <w:rsid w:val="00306AAC"/>
    <w:rsid w:val="0031388F"/>
    <w:rsid w:val="00323DC1"/>
    <w:rsid w:val="003262F0"/>
    <w:rsid w:val="00334155"/>
    <w:rsid w:val="003355B5"/>
    <w:rsid w:val="00337B71"/>
    <w:rsid w:val="00342D2A"/>
    <w:rsid w:val="00346434"/>
    <w:rsid w:val="003556D9"/>
    <w:rsid w:val="00360176"/>
    <w:rsid w:val="00364582"/>
    <w:rsid w:val="00371154"/>
    <w:rsid w:val="0037224E"/>
    <w:rsid w:val="00372674"/>
    <w:rsid w:val="00372BBE"/>
    <w:rsid w:val="0039612A"/>
    <w:rsid w:val="003974CA"/>
    <w:rsid w:val="003B23A2"/>
    <w:rsid w:val="003B73FF"/>
    <w:rsid w:val="003C3B17"/>
    <w:rsid w:val="003C6A52"/>
    <w:rsid w:val="003E4C9B"/>
    <w:rsid w:val="003E5C87"/>
    <w:rsid w:val="003F44A2"/>
    <w:rsid w:val="003F4927"/>
    <w:rsid w:val="003F5C33"/>
    <w:rsid w:val="00413773"/>
    <w:rsid w:val="00414264"/>
    <w:rsid w:val="0041581A"/>
    <w:rsid w:val="00420868"/>
    <w:rsid w:val="004214B6"/>
    <w:rsid w:val="00431E97"/>
    <w:rsid w:val="00436282"/>
    <w:rsid w:val="0044378A"/>
    <w:rsid w:val="004556A5"/>
    <w:rsid w:val="00456BF1"/>
    <w:rsid w:val="00460E7E"/>
    <w:rsid w:val="004643B0"/>
    <w:rsid w:val="00465A41"/>
    <w:rsid w:val="00467296"/>
    <w:rsid w:val="00475EC8"/>
    <w:rsid w:val="0048167D"/>
    <w:rsid w:val="00483AF0"/>
    <w:rsid w:val="00486F14"/>
    <w:rsid w:val="00493DD3"/>
    <w:rsid w:val="004A7C36"/>
    <w:rsid w:val="004D2657"/>
    <w:rsid w:val="004D7A6D"/>
    <w:rsid w:val="004E001D"/>
    <w:rsid w:val="004E1D74"/>
    <w:rsid w:val="004F079C"/>
    <w:rsid w:val="004F1A32"/>
    <w:rsid w:val="004F1D03"/>
    <w:rsid w:val="004F3A8D"/>
    <w:rsid w:val="004F77D4"/>
    <w:rsid w:val="00501965"/>
    <w:rsid w:val="005169D7"/>
    <w:rsid w:val="0052268C"/>
    <w:rsid w:val="0056645E"/>
    <w:rsid w:val="00567589"/>
    <w:rsid w:val="00572722"/>
    <w:rsid w:val="00576ED5"/>
    <w:rsid w:val="00583874"/>
    <w:rsid w:val="005919EA"/>
    <w:rsid w:val="00593B90"/>
    <w:rsid w:val="00596CB8"/>
    <w:rsid w:val="005A2E07"/>
    <w:rsid w:val="005B3DC3"/>
    <w:rsid w:val="005B6FFC"/>
    <w:rsid w:val="005C090D"/>
    <w:rsid w:val="005D0F17"/>
    <w:rsid w:val="005D4A1E"/>
    <w:rsid w:val="005E0DEB"/>
    <w:rsid w:val="005E2B93"/>
    <w:rsid w:val="005E4AAB"/>
    <w:rsid w:val="005E752E"/>
    <w:rsid w:val="00602115"/>
    <w:rsid w:val="00604F86"/>
    <w:rsid w:val="006060CE"/>
    <w:rsid w:val="006104E3"/>
    <w:rsid w:val="0061480C"/>
    <w:rsid w:val="00621D55"/>
    <w:rsid w:val="00622833"/>
    <w:rsid w:val="00624DD4"/>
    <w:rsid w:val="00630CEF"/>
    <w:rsid w:val="00664722"/>
    <w:rsid w:val="00664845"/>
    <w:rsid w:val="00664A54"/>
    <w:rsid w:val="00665699"/>
    <w:rsid w:val="006707BE"/>
    <w:rsid w:val="00680FC0"/>
    <w:rsid w:val="006820E0"/>
    <w:rsid w:val="006A2316"/>
    <w:rsid w:val="006B5EBA"/>
    <w:rsid w:val="006C5C72"/>
    <w:rsid w:val="006D46E2"/>
    <w:rsid w:val="006D4EED"/>
    <w:rsid w:val="006E2958"/>
    <w:rsid w:val="006E7DFB"/>
    <w:rsid w:val="006F1045"/>
    <w:rsid w:val="006F4969"/>
    <w:rsid w:val="006F53F0"/>
    <w:rsid w:val="006F558C"/>
    <w:rsid w:val="006F7653"/>
    <w:rsid w:val="00716EF9"/>
    <w:rsid w:val="00725A03"/>
    <w:rsid w:val="007275D6"/>
    <w:rsid w:val="00743026"/>
    <w:rsid w:val="007432A1"/>
    <w:rsid w:val="007437CD"/>
    <w:rsid w:val="0076229A"/>
    <w:rsid w:val="007658C9"/>
    <w:rsid w:val="00775C25"/>
    <w:rsid w:val="007839C9"/>
    <w:rsid w:val="00784EAD"/>
    <w:rsid w:val="00785B92"/>
    <w:rsid w:val="007A0C85"/>
    <w:rsid w:val="007D0A77"/>
    <w:rsid w:val="007E41DB"/>
    <w:rsid w:val="0080378F"/>
    <w:rsid w:val="00807C57"/>
    <w:rsid w:val="00811A05"/>
    <w:rsid w:val="008125C7"/>
    <w:rsid w:val="008144F0"/>
    <w:rsid w:val="00821704"/>
    <w:rsid w:val="00824FEF"/>
    <w:rsid w:val="00826E2B"/>
    <w:rsid w:val="00840864"/>
    <w:rsid w:val="00847719"/>
    <w:rsid w:val="00851213"/>
    <w:rsid w:val="00855C04"/>
    <w:rsid w:val="0086098C"/>
    <w:rsid w:val="0087061C"/>
    <w:rsid w:val="00892365"/>
    <w:rsid w:val="008B179D"/>
    <w:rsid w:val="008B2C54"/>
    <w:rsid w:val="008B6B5A"/>
    <w:rsid w:val="008D4C8C"/>
    <w:rsid w:val="008E0A71"/>
    <w:rsid w:val="008E372D"/>
    <w:rsid w:val="008E45F1"/>
    <w:rsid w:val="008F447D"/>
    <w:rsid w:val="009043FB"/>
    <w:rsid w:val="009054D0"/>
    <w:rsid w:val="0090728C"/>
    <w:rsid w:val="00907E91"/>
    <w:rsid w:val="00951F4B"/>
    <w:rsid w:val="0095630C"/>
    <w:rsid w:val="00962229"/>
    <w:rsid w:val="00965B87"/>
    <w:rsid w:val="0098343D"/>
    <w:rsid w:val="00994139"/>
    <w:rsid w:val="00997E7D"/>
    <w:rsid w:val="009A0640"/>
    <w:rsid w:val="009A691F"/>
    <w:rsid w:val="009A76B4"/>
    <w:rsid w:val="009B517D"/>
    <w:rsid w:val="009C010D"/>
    <w:rsid w:val="009C36FF"/>
    <w:rsid w:val="009F4673"/>
    <w:rsid w:val="009F5E17"/>
    <w:rsid w:val="00A0346B"/>
    <w:rsid w:val="00A14DC0"/>
    <w:rsid w:val="00A17270"/>
    <w:rsid w:val="00A27B77"/>
    <w:rsid w:val="00A3089D"/>
    <w:rsid w:val="00A31287"/>
    <w:rsid w:val="00A36D61"/>
    <w:rsid w:val="00A37440"/>
    <w:rsid w:val="00A41B63"/>
    <w:rsid w:val="00A42370"/>
    <w:rsid w:val="00A4751C"/>
    <w:rsid w:val="00A47AA3"/>
    <w:rsid w:val="00A5415A"/>
    <w:rsid w:val="00A55098"/>
    <w:rsid w:val="00A5585D"/>
    <w:rsid w:val="00A67FA5"/>
    <w:rsid w:val="00A73D15"/>
    <w:rsid w:val="00A80A62"/>
    <w:rsid w:val="00A936CD"/>
    <w:rsid w:val="00A96445"/>
    <w:rsid w:val="00A9776F"/>
    <w:rsid w:val="00AA2E03"/>
    <w:rsid w:val="00AA78E4"/>
    <w:rsid w:val="00AB180D"/>
    <w:rsid w:val="00AB1AE1"/>
    <w:rsid w:val="00AB473F"/>
    <w:rsid w:val="00AC321A"/>
    <w:rsid w:val="00AC64BC"/>
    <w:rsid w:val="00AD5D37"/>
    <w:rsid w:val="00AF0556"/>
    <w:rsid w:val="00AF2D74"/>
    <w:rsid w:val="00B162B6"/>
    <w:rsid w:val="00B217EF"/>
    <w:rsid w:val="00B361EE"/>
    <w:rsid w:val="00B42291"/>
    <w:rsid w:val="00B4391C"/>
    <w:rsid w:val="00B56954"/>
    <w:rsid w:val="00B62490"/>
    <w:rsid w:val="00B62693"/>
    <w:rsid w:val="00B73316"/>
    <w:rsid w:val="00B745E8"/>
    <w:rsid w:val="00B85281"/>
    <w:rsid w:val="00B85967"/>
    <w:rsid w:val="00BA22E3"/>
    <w:rsid w:val="00BA67FF"/>
    <w:rsid w:val="00BA6AF4"/>
    <w:rsid w:val="00BB392C"/>
    <w:rsid w:val="00BB79FA"/>
    <w:rsid w:val="00BD60E6"/>
    <w:rsid w:val="00BF01F0"/>
    <w:rsid w:val="00BF3042"/>
    <w:rsid w:val="00BF32F1"/>
    <w:rsid w:val="00C0298B"/>
    <w:rsid w:val="00C0499E"/>
    <w:rsid w:val="00C05977"/>
    <w:rsid w:val="00C172EF"/>
    <w:rsid w:val="00C27E01"/>
    <w:rsid w:val="00C3072F"/>
    <w:rsid w:val="00C32C8D"/>
    <w:rsid w:val="00C41437"/>
    <w:rsid w:val="00C4179F"/>
    <w:rsid w:val="00C44AC0"/>
    <w:rsid w:val="00C466C9"/>
    <w:rsid w:val="00C46F31"/>
    <w:rsid w:val="00C634F7"/>
    <w:rsid w:val="00C66BE0"/>
    <w:rsid w:val="00C70BFD"/>
    <w:rsid w:val="00C72C55"/>
    <w:rsid w:val="00CB0CE6"/>
    <w:rsid w:val="00CB17C3"/>
    <w:rsid w:val="00CB2C60"/>
    <w:rsid w:val="00CB3CF7"/>
    <w:rsid w:val="00CC2A44"/>
    <w:rsid w:val="00CD022B"/>
    <w:rsid w:val="00CD1E63"/>
    <w:rsid w:val="00CE0EA7"/>
    <w:rsid w:val="00CE2D91"/>
    <w:rsid w:val="00CE33E3"/>
    <w:rsid w:val="00CE4AA9"/>
    <w:rsid w:val="00CE5C0C"/>
    <w:rsid w:val="00CF25C3"/>
    <w:rsid w:val="00CF6AD2"/>
    <w:rsid w:val="00D05B76"/>
    <w:rsid w:val="00D12E94"/>
    <w:rsid w:val="00D21DD3"/>
    <w:rsid w:val="00D231D4"/>
    <w:rsid w:val="00D24EEC"/>
    <w:rsid w:val="00D34131"/>
    <w:rsid w:val="00D477F9"/>
    <w:rsid w:val="00D47CBD"/>
    <w:rsid w:val="00D53FBC"/>
    <w:rsid w:val="00D63CF6"/>
    <w:rsid w:val="00D66ABE"/>
    <w:rsid w:val="00D72BA2"/>
    <w:rsid w:val="00D76264"/>
    <w:rsid w:val="00D82CDA"/>
    <w:rsid w:val="00D93FAF"/>
    <w:rsid w:val="00DA35AD"/>
    <w:rsid w:val="00DA6B5A"/>
    <w:rsid w:val="00DC70D0"/>
    <w:rsid w:val="00DC776A"/>
    <w:rsid w:val="00DD1B59"/>
    <w:rsid w:val="00DD6607"/>
    <w:rsid w:val="00DD6F7B"/>
    <w:rsid w:val="00DE226F"/>
    <w:rsid w:val="00E0094B"/>
    <w:rsid w:val="00E023E2"/>
    <w:rsid w:val="00E224AA"/>
    <w:rsid w:val="00E272DF"/>
    <w:rsid w:val="00E36630"/>
    <w:rsid w:val="00E45CBB"/>
    <w:rsid w:val="00E5490B"/>
    <w:rsid w:val="00E56B28"/>
    <w:rsid w:val="00E600FD"/>
    <w:rsid w:val="00E712C3"/>
    <w:rsid w:val="00E7401B"/>
    <w:rsid w:val="00E81CAC"/>
    <w:rsid w:val="00E925A3"/>
    <w:rsid w:val="00EA2069"/>
    <w:rsid w:val="00EA6565"/>
    <w:rsid w:val="00EB1DC6"/>
    <w:rsid w:val="00EB215B"/>
    <w:rsid w:val="00EC0C44"/>
    <w:rsid w:val="00ED28BD"/>
    <w:rsid w:val="00ED58F7"/>
    <w:rsid w:val="00EE023A"/>
    <w:rsid w:val="00F0275E"/>
    <w:rsid w:val="00F030E7"/>
    <w:rsid w:val="00F03B81"/>
    <w:rsid w:val="00F06ACF"/>
    <w:rsid w:val="00F07666"/>
    <w:rsid w:val="00F07B3D"/>
    <w:rsid w:val="00F218DB"/>
    <w:rsid w:val="00F23D20"/>
    <w:rsid w:val="00F304BE"/>
    <w:rsid w:val="00F33216"/>
    <w:rsid w:val="00F3350B"/>
    <w:rsid w:val="00F45C8B"/>
    <w:rsid w:val="00F477CB"/>
    <w:rsid w:val="00F51F7F"/>
    <w:rsid w:val="00F616A3"/>
    <w:rsid w:val="00F71949"/>
    <w:rsid w:val="00F75E57"/>
    <w:rsid w:val="00F817D6"/>
    <w:rsid w:val="00F8494D"/>
    <w:rsid w:val="00F86EF7"/>
    <w:rsid w:val="00F9360F"/>
    <w:rsid w:val="00FB54EA"/>
    <w:rsid w:val="00FB5D1D"/>
    <w:rsid w:val="00FE22E8"/>
    <w:rsid w:val="00FE4930"/>
    <w:rsid w:val="00FE4FB0"/>
    <w:rsid w:val="00FE7A8F"/>
    <w:rsid w:val="00FF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092A0"/>
  <w15:chartTrackingRefBased/>
  <w15:docId w15:val="{48EEFBCB-1606-46EE-A155-4F1BAB810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30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00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4378A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4378A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030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030E7"/>
    <w:pPr>
      <w:outlineLvl w:val="9"/>
    </w:pPr>
    <w:rPr>
      <w:kern w:val="0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4E00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C44AC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44AC0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44AC0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A2E03"/>
  </w:style>
  <w:style w:type="paragraph" w:styleId="Caption">
    <w:name w:val="caption"/>
    <w:basedOn w:val="Normal"/>
    <w:next w:val="Normal"/>
    <w:uiPriority w:val="35"/>
    <w:unhideWhenUsed/>
    <w:qFormat/>
    <w:rsid w:val="001639A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83AF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3AF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Sal19</b:Tag>
    <b:SourceType>JournalArticle</b:SourceType>
    <b:Guid>{196477C4-89E3-4EFE-9E5F-4C0B4DBA3E39}</b:Guid>
    <b:Title>Monitoring Beach Topography and Nearshore Bathymetry Using Spaceborne Remote Sensing: A Review</b:Title>
    <b:Year>2019</b:Year>
    <b:JournalName>Remote Sensing</b:JournalName>
    <b:Author>
      <b:Author>
        <b:NameList>
          <b:Person>
            <b:Last>Salameh</b:Last>
            <b:First>Edward</b:First>
          </b:Person>
        </b:NameList>
      </b:Author>
    </b:Author>
    <b:Volume>11</b:Volume>
    <b:RefOrder>1</b:RefOrder>
  </b:Source>
  <b:Source>
    <b:Tag>Ang18</b:Tag>
    <b:SourceType>JournalArticle</b:SourceType>
    <b:Guid>{FF24D466-A95C-4F17-AFA7-AF97DB73CD59}</b:Guid>
    <b:Title>Comparing manned to unmanned aerial surveys for catacean monitoring in the Arctic: methods and operational results</b:Title>
    <b:JournalName>NRC Research Press</b:JournalName>
    <b:Year>2018</b:Year>
    <b:Pages>109 - 127</b:Pages>
    <b:Volume>6</b:Volume>
    <b:Author>
      <b:Author>
        <b:NameList>
          <b:Person>
            <b:Last>Angliss</b:Last>
            <b:Middle>P</b:Middle>
            <b:First>R</b:First>
          </b:Person>
          <b:Person>
            <b:Last>Ferguson</b:Last>
            <b:Middle>C</b:Middle>
            <b:First>M</b:First>
          </b:Person>
          <b:Person>
            <b:Last>Hall</b:Last>
            <b:First>P</b:First>
          </b:Person>
          <b:Person>
            <b:Last>Helker</b:Last>
            <b:First>V</b:First>
          </b:Person>
          <b:Person>
            <b:Last>Kennedy</b:Last>
            <b:First>A</b:First>
          </b:Person>
          <b:Person>
            <b:Last>Sformo</b:Last>
            <b:First>T</b:First>
          </b:Person>
        </b:NameList>
      </b:Author>
    </b:Author>
    <b:RefOrder>6</b:RefOrder>
  </b:Source>
  <b:Source>
    <b:Tag>Cru10</b:Tag>
    <b:SourceType>Report</b:SourceType>
    <b:Guid>{F15FA9CC-0634-44E9-806E-1BD523D613D6}</b:Guid>
    <b:Title>The Light Fantastic: Using Airborne LiDAR In Archaeological Survey</b:Title>
    <b:Year>2010</b:Year>
    <b:Publisher>English Heritage</b:Publisher>
    <b:City>Swindon</b:City>
    <b:Author>
      <b:Author>
        <b:NameList>
          <b:Person>
            <b:Last>Crutchley</b:Last>
            <b:First>Simon</b:First>
          </b:Person>
        </b:NameList>
      </b:Author>
    </b:Author>
    <b:RefOrder>2</b:RefOrder>
  </b:Source>
  <b:Source>
    <b:Tag>DJI21</b:Tag>
    <b:SourceType>InternetSite</b:SourceType>
    <b:Guid>{4B05AE39-8B99-4EAA-8DB1-E93174F88AE1}</b:Guid>
    <b:Title>Drone Surveying: What is the Difference Between Aerial Photography and Photogrammetry?</b:Title>
    <b:Year>2021</b:Year>
    <b:Author>
      <b:Author>
        <b:Corporate>DJI Enterprise</b:Corporate>
      </b:Author>
    </b:Author>
    <b:ProductionCompany>DJI</b:ProductionCompany>
    <b:Month>Feb</b:Month>
    <b:Day>23</b:Day>
    <b:YearAccessed>2023</b:YearAccessed>
    <b:MonthAccessed>Dec</b:MonthAccessed>
    <b:DayAccessed>20</b:DayAccessed>
    <b:URL>https://enterprise-insights.dji.com/blog/aerial-photography-vs-photogrammetry</b:URL>
    <b:RefOrder>4</b:RefOrder>
  </b:Source>
  <b:Source>
    <b:Tag>Cha16</b:Tag>
    <b:SourceType>BookSection</b:SourceType>
    <b:Guid>{D792A96F-52F7-4E4A-99BC-BA9BACE15E08}</b:Guid>
    <b:Title>Principle and Physics of the LiDAR Measurement</b:Title>
    <b:Year>2016</b:Year>
    <b:BookTitle>Optical Remote Sensing of Land Surface</b:BookTitle>
    <b:Pages>201-247</b:Pages>
    <b:City>Amsterdam</b:City>
    <b:Publisher>Elsevier</b:Publisher>
    <b:Author>
      <b:Author>
        <b:NameList>
          <b:Person>
            <b:Last>Chazette</b:Last>
            <b:First>Patrick</b:First>
          </b:Person>
          <b:Person>
            <b:Last>Totems</b:Last>
            <b:First>Julien</b:First>
          </b:Person>
          <b:Person>
            <b:Last>Hespel</b:Last>
            <b:First>Laurent</b:First>
          </b:Person>
          <b:Person>
            <b:Last>Bailly</b:Last>
            <b:First>Jean-Stephan</b:First>
          </b:Person>
        </b:NameList>
      </b:Author>
    </b:Author>
    <b:RefOrder>3</b:RefOrder>
  </b:Source>
  <b:Source>
    <b:Tag>DeF13</b:Tag>
    <b:SourceType>BookSection</b:SourceType>
    <b:Guid>{54614695-1BD9-4FD0-A4C0-0F069C1EA81B}</b:Guid>
    <b:Title>Remote Sensing and Image Processing</b:Title>
    <b:BookTitle>Encyclopedia of Biodiersity</b:BookTitle>
    <b:Year>2013</b:Year>
    <b:Pages>389-299</b:Pages>
    <b:Publisher>Academic Press</b:Publisher>
    <b:Author>
      <b:Author>
        <b:NameList>
          <b:Person>
            <b:Last>DeFries</b:Last>
            <b:First>Ruth</b:First>
          </b:Person>
        </b:NameList>
      </b:Author>
    </b:Author>
    <b:RefOrder>5</b:RefOrder>
  </b:Source>
  <b:Source>
    <b:Tag>DJI22</b:Tag>
    <b:SourceType>InternetSite</b:SourceType>
    <b:Guid>{1041D477-F054-4F36-8F9B-ADFB1224D86E}</b:Guid>
    <b:Title>Ground Sample Distance</b:Title>
    <b:Year>2022</b:Year>
    <b:Author>
      <b:Author>
        <b:Corporate>DJI Enterprise</b:Corporate>
      </b:Author>
    </b:Author>
    <b:ProductionCompany>DJI</b:ProductionCompany>
    <b:Month>Mar</b:Month>
    <b:Day>29</b:Day>
    <b:YearAccessed>2023</b:YearAccessed>
    <b:MonthAccessed>Dec</b:MonthAccessed>
    <b:DayAccessed>21</b:DayAccessed>
    <b:URL>https://enterprise-insights.dji.com/blog/ground-sample-distance</b:URL>
    <b:RefOrder>9</b:RefOrder>
  </b:Source>
  <b:Source>
    <b:Tag>Lis13</b:Tag>
    <b:SourceType>JournalArticle</b:SourceType>
    <b:Guid>{2973CB60-010A-4394-924E-6FB691348734}</b:Guid>
    <b:Title>Aerial Surveys Using an Unmanned Aerial System (UAS): Comparison of Different Methods for Estimating the Surface Area of Sampling Strips</b:Title>
    <b:Year>2013</b:Year>
    <b:JournalName>Tropical Conservation Science</b:JournalName>
    <b:Pages>506-520</b:Pages>
    <b:Volume>6</b:Volume>
    <b:Issue>4</b:Issue>
    <b:Author>
      <b:Author>
        <b:NameList>
          <b:Person>
            <b:Last>Lisien</b:Last>
            <b:First>J</b:First>
          </b:Person>
        </b:NameList>
      </b:Author>
    </b:Author>
    <b:RefOrder>7</b:RefOrder>
  </b:Source>
  <b:Source>
    <b:Tag>Civ19</b:Tag>
    <b:SourceType>InternetSite</b:SourceType>
    <b:Guid>{82889E3E-F748-43D4-AF13-A950F0F377E1}</b:Guid>
    <b:Title>The Drone and Model Aircraft Code</b:Title>
    <b:Year>2019</b:Year>
    <b:Author>
      <b:Author>
        <b:Corporate>Civil Aviation Authority</b:Corporate>
      </b:Author>
    </b:Author>
    <b:ProductionCompany>Civil Aviation Authority</b:ProductionCompany>
    <b:Month>Oct</b:Month>
    <b:YearAccessed>2023</b:YearAccessed>
    <b:MonthAccessed>Dec</b:MonthAccessed>
    <b:DayAccessed>21</b:DayAccessed>
    <b:URL>https://register-drones.caa.co.uk/drone-code/where-you-can-fly</b:URL>
    <b:RefOrder>8</b:RefOrder>
  </b:Source>
  <b:Source>
    <b:Tag>Yan13</b:Tag>
    <b:SourceType>JournalArticle</b:SourceType>
    <b:Guid>{26D216C3-5056-40DC-B0C9-497AB201E0AB}</b:Guid>
    <b:Title>The role of satellite remote sensing in climate change studies</b:Title>
    <b:Year>2013</b:Year>
    <b:JournalName>Nature Climate Change</b:JournalName>
    <b:Pages>875-883</b:Pages>
    <b:Volume>3</b:Volume>
    <b:Author>
      <b:Author>
        <b:NameList>
          <b:Person>
            <b:Last>Yang</b:Last>
            <b:First>Jun</b:First>
          </b:Person>
        </b:NameList>
      </b:Author>
    </b:Author>
    <b:RefOrder>10</b:RefOrder>
  </b:Source>
  <b:Source>
    <b:Tag>Whi23</b:Tag>
    <b:SourceType>Misc</b:SourceType>
    <b:Guid>{6F1D5F91-DDAA-4343-BD5A-25D8831F3EA7}</b:Guid>
    <b:Title>RSI Lecture 3 - Sensor Systems</b:Title>
    <b:Year>2023</b:Year>
    <b:City>Swansea</b:City>
    <b:Publisher>UWTSD</b:Publisher>
    <b:Author>
      <b:Author>
        <b:NameList>
          <b:Person>
            <b:Last>Whitehead</b:Last>
            <b:First>Nicola</b:First>
          </b:Person>
        </b:NameList>
      </b:Author>
    </b:Author>
    <b:RefOrder>11</b:RefOrder>
  </b:Source>
  <b:Source>
    <b:Tag>esr23</b:Tag>
    <b:SourceType>InternetSite</b:SourceType>
    <b:Guid>{D2D8BB38-FF0F-4723-BBC5-A003DF47C740}</b:Guid>
    <b:Title>Overview of Georeferencing</b:Title>
    <b:Year>2023</b:Year>
    <b:Author>
      <b:Author>
        <b:Corporate>esri</b:Corporate>
      </b:Author>
    </b:Author>
    <b:ProductionCompany>ArcGIS Pro</b:ProductionCompany>
    <b:YearAccessed>2023</b:YearAccessed>
    <b:MonthAccessed>Dec</b:MonthAccessed>
    <b:DayAccessed>21</b:DayAccessed>
    <b:URL>https://pro.arcgis.com/en/pro-app/latest/help/data/imagery/overview-of-georeferencing.htm</b:URL>
    <b:RefOrder>14</b:RefOrder>
  </b:Source>
  <b:Source>
    <b:Tag>Has09</b:Tag>
    <b:SourceType>BookSection</b:SourceType>
    <b:Guid>{22D971A6-3A60-44C6-90BE-3C9C45655A07}</b:Guid>
    <b:Title>Georeferencing</b:Title>
    <b:Year>2009</b:Year>
    <b:City>Boston, MA</b:City>
    <b:Publisher>Springer</b:Publisher>
    <b:BookTitle>Encyclopedia of Database Systems</b:BookTitle>
    <b:Pages>1246-1249</b:Pages>
    <b:Author>
      <b:Author>
        <b:NameList>
          <b:Person>
            <b:Last>Hastings</b:Last>
            <b:Middle>T</b:Middle>
            <b:First>Jordan</b:First>
          </b:Person>
          <b:Person>
            <b:Last>Hill</b:Last>
            <b:Middle>L</b:Middle>
            <b:First>Linda</b:First>
          </b:Person>
        </b:NameList>
      </b:Author>
    </b:Author>
    <b:RefOrder>15</b:RefOrder>
  </b:Source>
  <b:Source>
    <b:Tag>Wan16</b:Tag>
    <b:SourceType>JournalArticle</b:SourceType>
    <b:Guid>{304D5685-EF65-4A5B-BCF2-BCDBAB25FB1F}</b:Guid>
    <b:Title>An Effective Correction Method for Seriously Oblique Remote Sensing Images Based on Multi-View Simulation and a Piecewise Model</b:Title>
    <b:Year>2016</b:Year>
    <b:JournalName>Sensors (Basel)</b:JournalName>
    <b:Volume>16</b:Volume>
    <b:Issue>10</b:Issue>
    <b:Author>
      <b:Author>
        <b:NameList>
          <b:Person>
            <b:Last>Wang</b:Last>
            <b:First>Chunyuan</b:First>
          </b:Person>
          <b:Person>
            <b:Last>Liu</b:Last>
            <b:First>Xiang</b:First>
          </b:Person>
          <b:Person>
            <b:Last>Zhao</b:Last>
            <b:First>Xiaoli</b:First>
          </b:Person>
          <b:Person>
            <b:Last>Wang</b:Last>
            <b:First>Yongqi</b:First>
          </b:Person>
        </b:NameList>
      </b:Author>
    </b:Author>
    <b:RefOrder>13</b:RefOrder>
  </b:Source>
  <b:Source>
    <b:Tag>Tou03</b:Tag>
    <b:SourceType>BookSection</b:SourceType>
    <b:Guid>{42E6787A-5844-40B5-97FC-BE9C88D97168}</b:Guid>
    <b:Title>Geometric Corrections of Remotely Sensed Images</b:Title>
    <b:Year>2003</b:Year>
    <b:Pages>143-180</b:Pages>
    <b:BookTitle>Remote Sensing of Forest Environments</b:BookTitle>
    <b:City>Boston, MA</b:City>
    <b:Publisher>Springer</b:Publisher>
    <b:Author>
      <b:Author>
        <b:NameList>
          <b:Person>
            <b:Last>Toutin</b:Last>
            <b:First>Thierry</b:First>
          </b:Person>
        </b:NameList>
      </b:Author>
    </b:Author>
    <b:RefOrder>12</b:RefOrder>
  </b:Source>
  <b:Source>
    <b:Tag>Arc23</b:Tag>
    <b:SourceType>InternetSite</b:SourceType>
    <b:Guid>{E78E71C3-250F-4AF8-8970-53ADDB4BBF6D}</b:Guid>
    <b:Title>What is Geocoding?</b:Title>
    <b:Year>2023</b:Year>
    <b:Author>
      <b:Author>
        <b:Corporate>ArcGIS</b:Corporate>
      </b:Author>
    </b:Author>
    <b:ProductionCompany>ArcGIS</b:ProductionCompany>
    <b:YearAccessed>2023</b:YearAccessed>
    <b:MonthAccessed>Dec</b:MonthAccessed>
    <b:DayAccessed>22</b:DayAccessed>
    <b:URL>https://desktop.arcgis.com/en/arcmap/latest/manage-data/geocoding/what-is-geocoding.htm#:~:text=Geocoding%20is%20the%20process%20of,at%20once%20in%20a%20table.</b:URL>
    <b:RefOrder>16</b:RefOrder>
  </b:Source>
  <b:Source>
    <b:Tag>Whi231</b:Tag>
    <b:SourceType>Misc</b:SourceType>
    <b:Guid>{3A1CDE56-8C67-43B8-86C5-4CD1A3670C5F}</b:Guid>
    <b:Title>RSI Workshop 4 - Geometric Corrections</b:Title>
    <b:Year>2023</b:Year>
    <b:City>Swansea</b:City>
    <b:Publisher>UWTSD</b:Publisher>
    <b:Author>
      <b:Author>
        <b:NameList>
          <b:Person>
            <b:Last>Whitehead</b:Last>
            <b:First>Nicola</b:First>
          </b:Person>
        </b:NameList>
      </b:Author>
    </b:Author>
    <b:RefOrder>17</b:RefOrder>
  </b:Source>
</b:Sources>
</file>

<file path=customXml/itemProps1.xml><?xml version="1.0" encoding="utf-8"?>
<ds:datastoreItem xmlns:ds="http://schemas.openxmlformats.org/officeDocument/2006/customXml" ds:itemID="{FA028C41-C90A-4E91-B67E-CF4768F42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14</Pages>
  <Words>3344</Words>
  <Characters>19065</Characters>
  <Application>Microsoft Office Word</Application>
  <DocSecurity>0</DocSecurity>
  <Lines>158</Lines>
  <Paragraphs>44</Paragraphs>
  <ScaleCrop>false</ScaleCrop>
  <Company>University of Wales Trinity Saint David</Company>
  <LinksUpToDate>false</LinksUpToDate>
  <CharactersWithSpaces>22365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survey of a littoral zone using remote sensing platforms</dc:title>
  <dc:subject>Samuel Darcy-Page (1910580)</dc:subject>
  <dc:creator>Sam Darcy-Page</dc:creator>
  <cp:keywords/>
  <dc:description/>
  <cp:lastModifiedBy>Sam Darcy-Page</cp:lastModifiedBy>
  <cp:revision>385</cp:revision>
  <dcterms:created xsi:type="dcterms:W3CDTF">2023-12-13T08:41:00Z</dcterms:created>
  <dcterms:modified xsi:type="dcterms:W3CDTF">2024-01-07T16:16:00Z</dcterms:modified>
  <cp:category>Remote Sensing and Imaging</cp:category>
</cp:coreProperties>
</file>