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39982C34" w:rsidP="39982C34" w:rsidRDefault="39982C34" w14:paraId="6CFD2723" w14:textId="17A8C2ED">
      <w:pPr>
        <w:jc w:val="center"/>
        <w:rPr>
          <w:sz w:val="44"/>
          <w:szCs w:val="44"/>
        </w:rPr>
      </w:pPr>
      <w:bookmarkStart w:name="_GoBack" w:id="0"/>
      <w:bookmarkEnd w:id="0"/>
      <w:r w:rsidRPr="39982C34" w:rsidR="39982C34">
        <w:rPr>
          <w:sz w:val="44"/>
          <w:szCs w:val="44"/>
        </w:rPr>
        <w:t>Report</w:t>
      </w:r>
    </w:p>
    <w:p w:rsidR="39982C34" w:rsidP="39982C34" w:rsidRDefault="39982C34" w14:paraId="1D0231C3" w14:textId="69A43C51">
      <w:pPr>
        <w:pStyle w:val="Normal"/>
        <w:jc w:val="center"/>
        <w:rPr>
          <w:sz w:val="44"/>
          <w:szCs w:val="44"/>
        </w:rPr>
      </w:pPr>
    </w:p>
    <w:p w:rsidR="39982C34" w:rsidP="39982C34" w:rsidRDefault="39982C34" w14:paraId="75B43725" w14:textId="403C3377">
      <w:pPr>
        <w:pStyle w:val="Normal"/>
        <w:jc w:val="left"/>
        <w:rPr>
          <w:sz w:val="32"/>
          <w:szCs w:val="32"/>
        </w:rPr>
      </w:pPr>
      <w:r w:rsidRPr="39982C34" w:rsidR="39982C34">
        <w:rPr>
          <w:sz w:val="36"/>
          <w:szCs w:val="36"/>
        </w:rPr>
        <w:t>Communication</w:t>
      </w:r>
    </w:p>
    <w:p w:rsidR="39982C34" w:rsidP="39982C34" w:rsidRDefault="39982C34" w14:paraId="7F9F6436" w14:textId="2AFBD1B7">
      <w:pPr>
        <w:pStyle w:val="Normal"/>
        <w:jc w:val="left"/>
        <w:rPr>
          <w:sz w:val="32"/>
          <w:szCs w:val="32"/>
        </w:rPr>
      </w:pPr>
      <w:r w:rsidRPr="39982C34" w:rsidR="39982C34">
        <w:rPr>
          <w:sz w:val="32"/>
          <w:szCs w:val="32"/>
        </w:rPr>
        <w:t>What is the definition of communication?</w:t>
      </w:r>
    </w:p>
    <w:p w:rsidR="39982C34" w:rsidP="39982C34" w:rsidRDefault="39982C34" w14:paraId="39D78F9E" w14:textId="260B1B88">
      <w:pPr>
        <w:pStyle w:val="Normal"/>
        <w:jc w:val="left"/>
        <w:rPr>
          <w:sz w:val="28"/>
          <w:szCs w:val="28"/>
        </w:rPr>
      </w:pPr>
      <w:r w:rsidRPr="39982C34" w:rsidR="39982C34">
        <w:rPr>
          <w:sz w:val="28"/>
          <w:szCs w:val="28"/>
        </w:rPr>
        <w:t>The act of sending/sharing information from one place, person, or organisation to another is known as communication.</w:t>
      </w:r>
    </w:p>
    <w:p w:rsidR="39982C34" w:rsidP="39982C34" w:rsidRDefault="39982C34" w14:paraId="046FEFB8" w14:textId="7D703FDD">
      <w:pPr>
        <w:pStyle w:val="Normal"/>
        <w:jc w:val="left"/>
        <w:rPr>
          <w:sz w:val="28"/>
          <w:szCs w:val="28"/>
        </w:rPr>
      </w:pPr>
      <w:r w:rsidRPr="39982C34" w:rsidR="39982C34">
        <w:rPr>
          <w:sz w:val="28"/>
          <w:szCs w:val="28"/>
        </w:rPr>
        <w:t>A sender, a message, and a recipient are all part of any kind of communication. This may appear to be a simple concept, yet communication is actually a highly complicated topic.</w:t>
      </w:r>
    </w:p>
    <w:p w:rsidR="39982C34" w:rsidP="39982C34" w:rsidRDefault="39982C34" w14:paraId="031450B8" w14:textId="238B1115">
      <w:pPr>
        <w:pStyle w:val="Normal"/>
        <w:jc w:val="left"/>
        <w:rPr>
          <w:sz w:val="28"/>
          <w:szCs w:val="28"/>
        </w:rPr>
      </w:pPr>
      <w:r w:rsidRPr="39982C34" w:rsidR="39982C34">
        <w:rPr>
          <w:sz w:val="28"/>
          <w:szCs w:val="28"/>
        </w:rPr>
        <w:t xml:space="preserve">The message is ‘encoded’ by the sender, who uses a combination of words and </w:t>
      </w:r>
      <w:proofErr w:type="gramStart"/>
      <w:r w:rsidRPr="39982C34" w:rsidR="39982C34">
        <w:rPr>
          <w:sz w:val="28"/>
          <w:szCs w:val="28"/>
        </w:rPr>
        <w:t>non verbal</w:t>
      </w:r>
      <w:proofErr w:type="gramEnd"/>
      <w:r w:rsidRPr="39982C34" w:rsidR="39982C34">
        <w:rPr>
          <w:sz w:val="28"/>
          <w:szCs w:val="28"/>
        </w:rPr>
        <w:t xml:space="preserve"> cues to do so. It is </w:t>
      </w:r>
      <w:proofErr w:type="gramStart"/>
      <w:r w:rsidRPr="39982C34" w:rsidR="39982C34">
        <w:rPr>
          <w:sz w:val="28"/>
          <w:szCs w:val="28"/>
        </w:rPr>
        <w:t>send</w:t>
      </w:r>
      <w:proofErr w:type="gramEnd"/>
      <w:r w:rsidRPr="39982C34" w:rsidR="39982C34">
        <w:rPr>
          <w:sz w:val="28"/>
          <w:szCs w:val="28"/>
        </w:rPr>
        <w:t xml:space="preserve"> in some form (such as voice or writing) and the recipient decodes it.</w:t>
      </w:r>
    </w:p>
    <w:p w:rsidR="39982C34" w:rsidP="39982C34" w:rsidRDefault="39982C34" w14:paraId="178E3AA3" w14:textId="0B138056">
      <w:pPr>
        <w:pStyle w:val="Normal"/>
        <w:jc w:val="left"/>
        <w:rPr>
          <w:sz w:val="28"/>
          <w:szCs w:val="28"/>
        </w:rPr>
      </w:pPr>
      <w:proofErr w:type="gramStart"/>
      <w:r w:rsidRPr="39982C34" w:rsidR="39982C34">
        <w:rPr>
          <w:sz w:val="28"/>
          <w:szCs w:val="28"/>
        </w:rPr>
        <w:t>Of course</w:t>
      </w:r>
      <w:proofErr w:type="gramEnd"/>
      <w:r w:rsidRPr="39982C34" w:rsidR="39982C34">
        <w:rPr>
          <w:sz w:val="28"/>
          <w:szCs w:val="28"/>
        </w:rPr>
        <w:t xml:space="preserve"> there may be several recipients, and due to the intricacy of communication, each one could get a slightly different message. Two people may interpret the same words and/or body language in very different ways. It’s also likely that neither of them will comprehend the message in the same way that the sender did. </w:t>
      </w:r>
    </w:p>
    <w:p w:rsidR="39982C34" w:rsidP="39982C34" w:rsidRDefault="39982C34" w14:paraId="41C11918" w14:textId="4E50B6DF">
      <w:pPr>
        <w:pStyle w:val="Normal"/>
        <w:jc w:val="left"/>
        <w:rPr>
          <w:sz w:val="28"/>
          <w:szCs w:val="28"/>
        </w:rPr>
      </w:pPr>
      <w:r w:rsidRPr="39982C34" w:rsidR="39982C34">
        <w:rPr>
          <w:sz w:val="28"/>
          <w:szCs w:val="28"/>
        </w:rPr>
        <w:t xml:space="preserve">The sender and the recipient do not have separate roles in face-to-face communication. The two roles will switch back and forth between two persons who are conversing, both sides communicate with </w:t>
      </w:r>
      <w:proofErr w:type="gramStart"/>
      <w:r w:rsidRPr="39982C34" w:rsidR="39982C34">
        <w:rPr>
          <w:sz w:val="28"/>
          <w:szCs w:val="28"/>
        </w:rPr>
        <w:t>the one another</w:t>
      </w:r>
      <w:proofErr w:type="gramEnd"/>
      <w:r w:rsidRPr="39982C34" w:rsidR="39982C34">
        <w:rPr>
          <w:sz w:val="28"/>
          <w:szCs w:val="28"/>
        </w:rPr>
        <w:t>, even if it is in a very subtle way.</w:t>
      </w:r>
    </w:p>
    <w:p w:rsidR="39982C34" w:rsidP="39982C34" w:rsidRDefault="39982C34" w14:paraId="19D30335" w14:textId="1F12DF1B">
      <w:pPr>
        <w:pStyle w:val="Normal"/>
        <w:jc w:val="left"/>
        <w:rPr>
          <w:sz w:val="28"/>
          <w:szCs w:val="28"/>
        </w:rPr>
      </w:pPr>
    </w:p>
    <w:p w:rsidR="39982C34" w:rsidP="39982C34" w:rsidRDefault="39982C34" w14:paraId="1B86936C" w14:textId="06AAD562">
      <w:pPr>
        <w:pStyle w:val="Normal"/>
        <w:jc w:val="left"/>
        <w:rPr>
          <w:sz w:val="36"/>
          <w:szCs w:val="36"/>
        </w:rPr>
      </w:pPr>
      <w:r w:rsidRPr="39982C34" w:rsidR="39982C34">
        <w:rPr>
          <w:sz w:val="36"/>
          <w:szCs w:val="36"/>
        </w:rPr>
        <w:t>Models of communication</w:t>
      </w:r>
    </w:p>
    <w:p w:rsidR="39982C34" w:rsidP="39982C34" w:rsidRDefault="39982C34" w14:paraId="7C42B1CD" w14:textId="63AC073D">
      <w:pPr>
        <w:pStyle w:val="Normal"/>
        <w:jc w:val="left"/>
        <w:rPr>
          <w:sz w:val="36"/>
          <w:szCs w:val="36"/>
        </w:rPr>
      </w:pPr>
      <w:r w:rsidRPr="39982C34" w:rsidR="39982C34">
        <w:rPr>
          <w:sz w:val="36"/>
          <w:szCs w:val="36"/>
        </w:rPr>
        <w:t>2.1 Shannon and Weaver</w:t>
      </w:r>
    </w:p>
    <w:p w:rsidR="39982C34" w:rsidP="39982C34" w:rsidRDefault="39982C34" w14:paraId="6BCADC81" w14:textId="1BD8DB3C">
      <w:pPr>
        <w:pStyle w:val="Normal"/>
        <w:jc w:val="left"/>
        <w:rPr>
          <w:sz w:val="36"/>
          <w:szCs w:val="36"/>
        </w:rPr>
      </w:pPr>
      <w:r w:rsidRPr="39982C34" w:rsidR="39982C34">
        <w:rPr>
          <w:sz w:val="28"/>
          <w:szCs w:val="28"/>
        </w:rPr>
        <w:t>Shannon, an American mathematician, electronic engineer, and Weaver, an American physicist, collaborated in 1948 to publish “A mathematical theory of communication”, commonly known as the “Shannon-Weaver model of communication” in the ‘’Bell system Technical Journal’’.</w:t>
      </w:r>
    </w:p>
    <w:p w:rsidR="39982C34" w:rsidP="39982C34" w:rsidRDefault="39982C34" w14:paraId="7EACDA15" w14:textId="4567BF3E">
      <w:pPr>
        <w:pStyle w:val="Normal"/>
        <w:jc w:val="left"/>
        <w:rPr>
          <w:sz w:val="28"/>
          <w:szCs w:val="28"/>
        </w:rPr>
      </w:pPr>
      <w:r w:rsidRPr="39982C34" w:rsidR="39982C34">
        <w:rPr>
          <w:sz w:val="28"/>
          <w:szCs w:val="28"/>
        </w:rPr>
        <w:t>The Shannon and Weaver model is a linear communication model that may be used to analyse how messages are transmitted and received. It is most renowned for its ability to explain how communications may become muddled and misconstrued during the transmission and reception process.</w:t>
      </w:r>
    </w:p>
    <w:p w:rsidR="39982C34" w:rsidP="39982C34" w:rsidRDefault="39982C34" w14:paraId="3D4CE54F" w14:textId="0E94745E">
      <w:pPr>
        <w:pStyle w:val="Normal"/>
        <w:jc w:val="left"/>
        <w:rPr>
          <w:sz w:val="28"/>
          <w:szCs w:val="28"/>
        </w:rPr>
      </w:pPr>
      <w:r w:rsidRPr="39982C34" w:rsidR="39982C34">
        <w:rPr>
          <w:sz w:val="28"/>
          <w:szCs w:val="28"/>
        </w:rPr>
        <w:t xml:space="preserve">This paradigm was created with the goal of improving the sender-to-receiver communication. They also discovered ‘’noise’’ related elements that alter the communication process. Initially, the concept was created in order to better technical communication. </w:t>
      </w:r>
      <w:proofErr w:type="gramStart"/>
      <w:r w:rsidRPr="39982C34" w:rsidR="39982C34">
        <w:rPr>
          <w:sz w:val="28"/>
          <w:szCs w:val="28"/>
        </w:rPr>
        <w:t>Later on</w:t>
      </w:r>
      <w:proofErr w:type="gramEnd"/>
      <w:r w:rsidRPr="39982C34" w:rsidR="39982C34">
        <w:rPr>
          <w:sz w:val="28"/>
          <w:szCs w:val="28"/>
        </w:rPr>
        <w:t>, it was used in the communication industry. Information source, transmitter, noise, channel, message, receiver, channel, information destination, encode and decode are all the topics covered by the model.</w:t>
      </w:r>
    </w:p>
    <w:p w:rsidR="39982C34" w:rsidP="39982C34" w:rsidRDefault="39982C34" w14:paraId="76C05326" w14:textId="0EFDDCED">
      <w:pPr>
        <w:pStyle w:val="Normal"/>
        <w:jc w:val="left"/>
        <w:rPr>
          <w:sz w:val="28"/>
          <w:szCs w:val="28"/>
        </w:rPr>
      </w:pPr>
    </w:p>
    <w:p w:rsidR="39982C34" w:rsidP="39982C34" w:rsidRDefault="39982C34" w14:paraId="604505E7" w14:textId="09AFC5B1">
      <w:pPr>
        <w:pStyle w:val="Normal"/>
        <w:jc w:val="left"/>
      </w:pPr>
    </w:p>
    <w:p w:rsidR="39982C34" w:rsidP="39982C34" w:rsidRDefault="39982C34" w14:paraId="6E74AED9" w14:textId="34C49FA7">
      <w:pPr>
        <w:pStyle w:val="Normal"/>
        <w:jc w:val="left"/>
      </w:pPr>
    </w:p>
    <w:p w:rsidR="39982C34" w:rsidP="39982C34" w:rsidRDefault="39982C34" w14:paraId="36B5CECF" w14:textId="11B19F61">
      <w:pPr>
        <w:pStyle w:val="Normal"/>
        <w:jc w:val="left"/>
      </w:pPr>
      <w:r w:rsidR="39982C34">
        <w:drawing>
          <wp:inline wp14:editId="31F1C917" wp14:anchorId="0FBBB67B">
            <wp:extent cx="6226969" cy="3243212"/>
            <wp:effectExtent l="0" t="0" r="0" b="0"/>
            <wp:docPr id="2047516689" name="" title=""/>
            <wp:cNvGraphicFramePr>
              <a:graphicFrameLocks noChangeAspect="1"/>
            </wp:cNvGraphicFramePr>
            <a:graphic>
              <a:graphicData uri="http://schemas.openxmlformats.org/drawingml/2006/picture">
                <pic:pic>
                  <pic:nvPicPr>
                    <pic:cNvPr id="0" name=""/>
                    <pic:cNvPicPr/>
                  </pic:nvPicPr>
                  <pic:blipFill>
                    <a:blip r:embed="R9004fe15eabf4a19">
                      <a:extLst>
                        <a:ext xmlns:a="http://schemas.openxmlformats.org/drawingml/2006/main" uri="{28A0092B-C50C-407E-A947-70E740481C1C}">
                          <a14:useLocalDpi val="0"/>
                        </a:ext>
                      </a:extLst>
                    </a:blip>
                    <a:stretch>
                      <a:fillRect/>
                    </a:stretch>
                  </pic:blipFill>
                  <pic:spPr>
                    <a:xfrm>
                      <a:off x="0" y="0"/>
                      <a:ext cx="6226969" cy="3243212"/>
                    </a:xfrm>
                    <a:prstGeom prst="rect">
                      <a:avLst/>
                    </a:prstGeom>
                  </pic:spPr>
                </pic:pic>
              </a:graphicData>
            </a:graphic>
          </wp:inline>
        </w:drawing>
      </w:r>
    </w:p>
    <w:p w:rsidR="39982C34" w:rsidP="39982C34" w:rsidRDefault="39982C34" w14:paraId="1EC37B4F" w14:textId="09373833">
      <w:pPr>
        <w:pStyle w:val="Normal"/>
        <w:jc w:val="left"/>
        <w:rPr>
          <w:sz w:val="28"/>
          <w:szCs w:val="28"/>
        </w:rPr>
      </w:pPr>
      <w:r w:rsidRPr="39982C34" w:rsidR="39982C34">
        <w:rPr>
          <w:sz w:val="28"/>
          <w:szCs w:val="28"/>
        </w:rPr>
        <w:t>SENDER: The communication’s originator or information source chooses the desired message.</w:t>
      </w:r>
    </w:p>
    <w:p w:rsidR="39982C34" w:rsidP="39982C34" w:rsidRDefault="39982C34" w14:paraId="46C1A1F4" w14:textId="7649D8CE">
      <w:pPr>
        <w:pStyle w:val="Normal"/>
        <w:jc w:val="left"/>
        <w:rPr>
          <w:sz w:val="28"/>
          <w:szCs w:val="28"/>
        </w:rPr>
      </w:pPr>
    </w:p>
    <w:p w:rsidR="39982C34" w:rsidP="39982C34" w:rsidRDefault="39982C34" w14:paraId="74D219AE" w14:textId="399056F2">
      <w:pPr>
        <w:pStyle w:val="Normal"/>
        <w:jc w:val="left"/>
        <w:rPr>
          <w:sz w:val="28"/>
          <w:szCs w:val="28"/>
        </w:rPr>
      </w:pPr>
      <w:r w:rsidRPr="39982C34" w:rsidR="39982C34">
        <w:rPr>
          <w:sz w:val="28"/>
          <w:szCs w:val="28"/>
        </w:rPr>
        <w:t>The transmitter that turns the message into signals is known as an ENCODER.</w:t>
      </w:r>
    </w:p>
    <w:p w:rsidR="39982C34" w:rsidP="39982C34" w:rsidRDefault="39982C34" w14:paraId="1899F224" w14:textId="7C0BC553">
      <w:pPr>
        <w:pStyle w:val="Normal"/>
        <w:jc w:val="left"/>
        <w:rPr>
          <w:sz w:val="28"/>
          <w:szCs w:val="28"/>
        </w:rPr>
      </w:pPr>
    </w:p>
    <w:p w:rsidR="39982C34" w:rsidP="39982C34" w:rsidRDefault="39982C34" w14:paraId="6E1C99B7" w14:textId="4A535920">
      <w:pPr>
        <w:pStyle w:val="Normal"/>
        <w:jc w:val="left"/>
        <w:rPr>
          <w:sz w:val="28"/>
          <w:szCs w:val="28"/>
        </w:rPr>
      </w:pPr>
      <w:r w:rsidRPr="39982C34" w:rsidR="39982C34">
        <w:rPr>
          <w:sz w:val="28"/>
          <w:szCs w:val="28"/>
        </w:rPr>
        <w:t xml:space="preserve">NOTE: The sender’s communications are turned into signals, such as waves or binary data, that may be compressed and transmitted across cables or satellites. Consider the following scenario: The voice is translated into wave signals and sent through cables </w:t>
      </w:r>
      <w:r w:rsidRPr="39982C34" w:rsidR="39982C34">
        <w:rPr>
          <w:sz w:val="28"/>
          <w:szCs w:val="28"/>
        </w:rPr>
        <w:t>in a</w:t>
      </w:r>
      <w:r w:rsidRPr="39982C34" w:rsidR="39982C34">
        <w:rPr>
          <w:sz w:val="28"/>
          <w:szCs w:val="28"/>
        </w:rPr>
        <w:t xml:space="preserve"> telephone.</w:t>
      </w:r>
    </w:p>
    <w:p w:rsidR="39982C34" w:rsidP="39982C34" w:rsidRDefault="39982C34" w14:paraId="5F6A7191" w14:textId="63684ADF">
      <w:pPr>
        <w:pStyle w:val="Normal"/>
        <w:jc w:val="left"/>
        <w:rPr>
          <w:sz w:val="28"/>
          <w:szCs w:val="28"/>
        </w:rPr>
      </w:pPr>
    </w:p>
    <w:p w:rsidR="39982C34" w:rsidP="39982C34" w:rsidRDefault="39982C34" w14:paraId="0E35B2BE" w14:textId="0A8D6145">
      <w:pPr>
        <w:pStyle w:val="Normal"/>
        <w:jc w:val="left"/>
        <w:rPr>
          <w:sz w:val="28"/>
          <w:szCs w:val="28"/>
        </w:rPr>
      </w:pPr>
      <w:r w:rsidRPr="39982C34" w:rsidR="39982C34">
        <w:rPr>
          <w:sz w:val="28"/>
          <w:szCs w:val="28"/>
        </w:rPr>
        <w:t>DECODER: The signal receipt point that turns signals into messages. Encoding in the other direction.</w:t>
      </w:r>
    </w:p>
    <w:p w:rsidR="39982C34" w:rsidP="39982C34" w:rsidRDefault="39982C34" w14:paraId="7D67361E" w14:textId="6392C2E2">
      <w:pPr>
        <w:pStyle w:val="Normal"/>
        <w:jc w:val="left"/>
        <w:rPr>
          <w:sz w:val="28"/>
          <w:szCs w:val="28"/>
        </w:rPr>
      </w:pPr>
    </w:p>
    <w:p w:rsidR="39982C34" w:rsidP="39982C34" w:rsidRDefault="39982C34" w14:paraId="1A956692" w14:textId="09003332">
      <w:pPr>
        <w:pStyle w:val="Normal"/>
        <w:jc w:val="left"/>
        <w:rPr>
          <w:sz w:val="28"/>
          <w:szCs w:val="28"/>
        </w:rPr>
      </w:pPr>
      <w:r w:rsidRPr="39982C34" w:rsidR="39982C34">
        <w:rPr>
          <w:sz w:val="28"/>
          <w:szCs w:val="28"/>
        </w:rPr>
        <w:t>NOTE: The receiver translates the binary data or waves into a message that is comfortable for the recipient to interpret. Otherwise, the recipient will not be able to get the correct message, which would impede good communication between the sender and receiver.</w:t>
      </w:r>
    </w:p>
    <w:p w:rsidR="39982C34" w:rsidP="39982C34" w:rsidRDefault="39982C34" w14:paraId="21459EF7" w14:textId="1060A0CA">
      <w:pPr>
        <w:pStyle w:val="Normal"/>
        <w:jc w:val="left"/>
        <w:rPr>
          <w:sz w:val="28"/>
          <w:szCs w:val="28"/>
        </w:rPr>
      </w:pPr>
    </w:p>
    <w:p w:rsidR="39982C34" w:rsidP="39982C34" w:rsidRDefault="39982C34" w14:paraId="2A7A15C0" w14:textId="54A05509">
      <w:pPr>
        <w:pStyle w:val="Normal"/>
        <w:jc w:val="left"/>
        <w:rPr>
          <w:sz w:val="28"/>
          <w:szCs w:val="28"/>
        </w:rPr>
      </w:pPr>
      <w:r w:rsidRPr="39982C34" w:rsidR="39982C34">
        <w:rPr>
          <w:sz w:val="28"/>
          <w:szCs w:val="28"/>
        </w:rPr>
        <w:t>RECEIVER: The recipient of the communication sent by the sender.</w:t>
      </w:r>
    </w:p>
    <w:p w:rsidR="39982C34" w:rsidP="39982C34" w:rsidRDefault="39982C34" w14:paraId="4AF67C78" w14:textId="09B2DBD7">
      <w:pPr>
        <w:pStyle w:val="Normal"/>
        <w:jc w:val="left"/>
        <w:rPr>
          <w:sz w:val="28"/>
          <w:szCs w:val="28"/>
        </w:rPr>
      </w:pPr>
    </w:p>
    <w:p w:rsidR="39982C34" w:rsidP="39982C34" w:rsidRDefault="39982C34" w14:paraId="382C0DFA" w14:textId="4DB3D4E3">
      <w:pPr>
        <w:pStyle w:val="Normal"/>
        <w:jc w:val="left"/>
        <w:rPr>
          <w:sz w:val="28"/>
          <w:szCs w:val="28"/>
        </w:rPr>
      </w:pPr>
      <w:r w:rsidRPr="39982C34" w:rsidR="39982C34">
        <w:rPr>
          <w:sz w:val="28"/>
          <w:szCs w:val="28"/>
        </w:rPr>
        <w:t>NOTE: The receiver sends back their feed to the sender based on the decoded message. The communication flow between the sender and recipient will be disrupted if the message is diverted by noise.</w:t>
      </w:r>
    </w:p>
    <w:p w:rsidR="39982C34" w:rsidP="39982C34" w:rsidRDefault="39982C34" w14:paraId="417DFDEF" w14:textId="680C3123">
      <w:pPr>
        <w:pStyle w:val="Normal"/>
        <w:jc w:val="left"/>
        <w:rPr>
          <w:sz w:val="28"/>
          <w:szCs w:val="28"/>
        </w:rPr>
      </w:pPr>
    </w:p>
    <w:p w:rsidR="39982C34" w:rsidP="39982C34" w:rsidRDefault="39982C34" w14:paraId="3A1B18B2" w14:textId="2AF54ACA">
      <w:pPr>
        <w:pStyle w:val="Normal"/>
        <w:jc w:val="left"/>
        <w:rPr>
          <w:sz w:val="28"/>
          <w:szCs w:val="28"/>
        </w:rPr>
      </w:pPr>
      <w:r w:rsidRPr="39982C34" w:rsidR="39982C34">
        <w:rPr>
          <w:sz w:val="28"/>
          <w:szCs w:val="28"/>
        </w:rPr>
        <w:t>NOISE: Messages are sent from the encoder to the decoder over a channel. Messages may be distracted or influenced during this process by physical noise such as horn sounds, thunder, and crowd noise, or encoded signals may distract in the channel during the transmission process, disrupting communication flow or causing the recipient to receive the incorrect message.</w:t>
      </w:r>
    </w:p>
    <w:p w:rsidR="39982C34" w:rsidP="39982C34" w:rsidRDefault="39982C34" w14:paraId="481E1565" w14:textId="1F90B3FA">
      <w:pPr>
        <w:pStyle w:val="Normal"/>
        <w:jc w:val="left"/>
        <w:rPr>
          <w:sz w:val="28"/>
          <w:szCs w:val="28"/>
        </w:rPr>
      </w:pPr>
    </w:p>
    <w:p w:rsidR="39982C34" w:rsidP="39982C34" w:rsidRDefault="39982C34" w14:paraId="0C16D0B4" w14:textId="64B9CBC9">
      <w:pPr>
        <w:pStyle w:val="Normal"/>
        <w:jc w:val="left"/>
        <w:rPr>
          <w:sz w:val="28"/>
          <w:szCs w:val="28"/>
        </w:rPr>
      </w:pPr>
      <w:r w:rsidRPr="39982C34" w:rsidR="39982C34">
        <w:rPr>
          <w:sz w:val="28"/>
          <w:szCs w:val="28"/>
        </w:rPr>
        <w:t>Note that the model only considers external disturbances that impact messages or signals from outside sources. For instance, if a network failure occurs that directly affects mobile phone transmission or distracts messages.</w:t>
      </w:r>
    </w:p>
    <w:p w:rsidR="39982C34" w:rsidP="39982C34" w:rsidRDefault="39982C34" w14:paraId="667E4ED4" w14:textId="3EA30407">
      <w:pPr>
        <w:pStyle w:val="Normal"/>
        <w:jc w:val="left"/>
        <w:rPr>
          <w:sz w:val="36"/>
          <w:szCs w:val="36"/>
        </w:rPr>
      </w:pPr>
    </w:p>
    <w:p w:rsidR="39982C34" w:rsidP="39982C34" w:rsidRDefault="39982C34" w14:paraId="25C1FFE7" w14:textId="0D70663E">
      <w:pPr>
        <w:pStyle w:val="Normal"/>
        <w:jc w:val="left"/>
        <w:rPr>
          <w:sz w:val="36"/>
          <w:szCs w:val="36"/>
        </w:rPr>
      </w:pPr>
      <w:r w:rsidRPr="39982C34" w:rsidR="39982C34">
        <w:rPr>
          <w:sz w:val="36"/>
          <w:szCs w:val="36"/>
        </w:rPr>
        <w:t>Case Study- Maria and Pedro</w:t>
      </w:r>
    </w:p>
    <w:p w:rsidR="39982C34" w:rsidP="39982C34" w:rsidRDefault="39982C34" w14:paraId="0DE7FA71" w14:textId="290C9FC4">
      <w:pPr>
        <w:pStyle w:val="Normal"/>
        <w:jc w:val="left"/>
        <w:rPr>
          <w:sz w:val="36"/>
          <w:szCs w:val="36"/>
        </w:rPr>
      </w:pPr>
      <w:r w:rsidRPr="39982C34" w:rsidR="39982C34">
        <w:rPr>
          <w:sz w:val="28"/>
          <w:szCs w:val="28"/>
        </w:rPr>
        <w:t>Maria dialled his assistant Pedro number and said, “Hi Pedro, can you come to my office? I want to see you.” Pedro only received “Hi Pedro, can you...” during the call due to some transmission problem. “Sorry Maria, I didn’t get that, what do you want me to do?” Pedro inquired.</w:t>
      </w:r>
    </w:p>
    <w:p w:rsidR="39982C34" w:rsidP="39982C34" w:rsidRDefault="39982C34" w14:paraId="26C89C10" w14:textId="1D45FD1A">
      <w:pPr>
        <w:pStyle w:val="ListParagraph"/>
        <w:numPr>
          <w:ilvl w:val="0"/>
          <w:numId w:val="1"/>
        </w:numPr>
        <w:jc w:val="left"/>
        <w:rPr>
          <w:rFonts w:ascii="Calibri" w:hAnsi="Calibri" w:eastAsia="Calibri" w:cs="Calibri" w:asciiTheme="minorAscii" w:hAnsiTheme="minorAscii" w:eastAsiaTheme="minorAscii" w:cstheme="minorAscii"/>
          <w:sz w:val="28"/>
          <w:szCs w:val="28"/>
        </w:rPr>
      </w:pPr>
      <w:r w:rsidRPr="39982C34" w:rsidR="39982C34">
        <w:rPr>
          <w:sz w:val="28"/>
          <w:szCs w:val="28"/>
        </w:rPr>
        <w:t>Maria is the sender</w:t>
      </w:r>
    </w:p>
    <w:p w:rsidR="39982C34" w:rsidP="39982C34" w:rsidRDefault="39982C34" w14:paraId="18315D39" w14:textId="64467A20">
      <w:pPr>
        <w:pStyle w:val="ListParagraph"/>
        <w:numPr>
          <w:ilvl w:val="0"/>
          <w:numId w:val="2"/>
        </w:numPr>
        <w:jc w:val="left"/>
        <w:rPr>
          <w:rFonts w:ascii="Calibri" w:hAnsi="Calibri" w:eastAsia="Calibri" w:cs="Calibri" w:asciiTheme="minorAscii" w:hAnsiTheme="minorAscii" w:eastAsiaTheme="minorAscii" w:cstheme="minorAscii"/>
          <w:sz w:val="28"/>
          <w:szCs w:val="28"/>
        </w:rPr>
      </w:pPr>
      <w:r w:rsidRPr="39982C34" w:rsidR="39982C34">
        <w:rPr>
          <w:sz w:val="28"/>
          <w:szCs w:val="28"/>
        </w:rPr>
        <w:t>Telephone as an encoder (Maria)</w:t>
      </w:r>
    </w:p>
    <w:p w:rsidR="39982C34" w:rsidP="39982C34" w:rsidRDefault="39982C34" w14:paraId="6211F1D8" w14:textId="54268069">
      <w:pPr>
        <w:pStyle w:val="ListParagraph"/>
        <w:numPr>
          <w:ilvl w:val="0"/>
          <w:numId w:val="3"/>
        </w:numPr>
        <w:jc w:val="left"/>
        <w:rPr>
          <w:rFonts w:ascii="Calibri" w:hAnsi="Calibri" w:eastAsia="Calibri" w:cs="Calibri" w:asciiTheme="minorAscii" w:hAnsiTheme="minorAscii" w:eastAsiaTheme="minorAscii" w:cstheme="minorAscii"/>
          <w:sz w:val="28"/>
          <w:szCs w:val="28"/>
        </w:rPr>
      </w:pPr>
      <w:r w:rsidRPr="39982C34" w:rsidR="39982C34">
        <w:rPr>
          <w:sz w:val="28"/>
          <w:szCs w:val="28"/>
        </w:rPr>
        <w:t xml:space="preserve">Channel – Cable </w:t>
      </w:r>
    </w:p>
    <w:p w:rsidR="39982C34" w:rsidP="39982C34" w:rsidRDefault="39982C34" w14:paraId="1DCC09D4" w14:textId="46836D97">
      <w:pPr>
        <w:pStyle w:val="ListParagraph"/>
        <w:numPr>
          <w:ilvl w:val="0"/>
          <w:numId w:val="4"/>
        </w:numPr>
        <w:jc w:val="left"/>
        <w:rPr>
          <w:rFonts w:ascii="Calibri" w:hAnsi="Calibri" w:eastAsia="Calibri" w:cs="Calibri" w:asciiTheme="minorAscii" w:hAnsiTheme="minorAscii" w:eastAsiaTheme="minorAscii" w:cstheme="minorAscii"/>
          <w:sz w:val="28"/>
          <w:szCs w:val="28"/>
        </w:rPr>
      </w:pPr>
      <w:r w:rsidRPr="39982C34" w:rsidR="39982C34">
        <w:rPr>
          <w:sz w:val="28"/>
          <w:szCs w:val="28"/>
        </w:rPr>
        <w:t>Noise- Distraction in voice</w:t>
      </w:r>
    </w:p>
    <w:p w:rsidR="39982C34" w:rsidP="39982C34" w:rsidRDefault="39982C34" w14:paraId="476CE1DA" w14:textId="2585618A">
      <w:pPr>
        <w:pStyle w:val="ListParagraph"/>
        <w:numPr>
          <w:ilvl w:val="0"/>
          <w:numId w:val="5"/>
        </w:numPr>
        <w:jc w:val="left"/>
        <w:rPr>
          <w:rFonts w:ascii="Calibri" w:hAnsi="Calibri" w:eastAsia="Calibri" w:cs="Calibri" w:asciiTheme="minorAscii" w:hAnsiTheme="minorAscii" w:eastAsiaTheme="minorAscii" w:cstheme="minorAscii"/>
          <w:sz w:val="28"/>
          <w:szCs w:val="28"/>
        </w:rPr>
      </w:pPr>
      <w:r w:rsidRPr="39982C34" w:rsidR="39982C34">
        <w:rPr>
          <w:sz w:val="28"/>
          <w:szCs w:val="28"/>
        </w:rPr>
        <w:t>Reception- telephone (Pedro)</w:t>
      </w:r>
    </w:p>
    <w:p w:rsidR="39982C34" w:rsidP="39982C34" w:rsidRDefault="39982C34" w14:paraId="23B66739" w14:textId="227D364D">
      <w:pPr>
        <w:pStyle w:val="ListParagraph"/>
        <w:numPr>
          <w:ilvl w:val="0"/>
          <w:numId w:val="5"/>
        </w:numPr>
        <w:jc w:val="left"/>
        <w:rPr>
          <w:sz w:val="28"/>
          <w:szCs w:val="28"/>
        </w:rPr>
      </w:pPr>
      <w:r w:rsidRPr="39982C34" w:rsidR="39982C34">
        <w:rPr>
          <w:sz w:val="28"/>
          <w:szCs w:val="28"/>
        </w:rPr>
        <w:t xml:space="preserve"> Pedro is the receiver</w:t>
      </w:r>
    </w:p>
    <w:p w:rsidR="39982C34" w:rsidP="39982C34" w:rsidRDefault="39982C34" w14:paraId="71F747A0" w14:textId="2C73AD36">
      <w:pPr>
        <w:pStyle w:val="Normal"/>
        <w:jc w:val="left"/>
        <w:rPr>
          <w:sz w:val="36"/>
          <w:szCs w:val="36"/>
        </w:rPr>
      </w:pPr>
    </w:p>
    <w:p w:rsidR="39982C34" w:rsidP="39982C34" w:rsidRDefault="39982C34" w14:paraId="167815DB" w14:textId="497A4F5E">
      <w:pPr>
        <w:pStyle w:val="Normal"/>
        <w:jc w:val="left"/>
        <w:rPr>
          <w:sz w:val="36"/>
          <w:szCs w:val="36"/>
        </w:rPr>
      </w:pPr>
      <w:r w:rsidRPr="39982C34" w:rsidR="39982C34">
        <w:rPr>
          <w:sz w:val="36"/>
          <w:szCs w:val="36"/>
        </w:rPr>
        <w:t>2.2 Schramm</w:t>
      </w:r>
    </w:p>
    <w:p w:rsidR="39982C34" w:rsidP="39982C34" w:rsidRDefault="39982C34" w14:paraId="5357F594" w14:textId="0B702071">
      <w:pPr>
        <w:pStyle w:val="Normal"/>
        <w:jc w:val="left"/>
        <w:rPr>
          <w:sz w:val="36"/>
          <w:szCs w:val="36"/>
        </w:rPr>
      </w:pPr>
      <w:r w:rsidRPr="39982C34" w:rsidR="39982C34">
        <w:rPr>
          <w:sz w:val="36"/>
          <w:szCs w:val="36"/>
        </w:rPr>
        <w:t>In 1954, Wilber Schramm proposed the communication model. Information is useless unless it is carefully written down and communicated to others,</w:t>
      </w:r>
    </w:p>
    <w:p w:rsidR="39982C34" w:rsidP="39982C34" w:rsidRDefault="39982C34" w14:paraId="6C3D64FF" w14:textId="72FA9D33">
      <w:pPr>
        <w:pStyle w:val="Normal"/>
        <w:jc w:val="left"/>
        <w:rPr>
          <w:sz w:val="36"/>
          <w:szCs w:val="36"/>
        </w:rPr>
      </w:pPr>
      <w:r w:rsidRPr="39982C34" w:rsidR="39982C34">
        <w:rPr>
          <w:sz w:val="36"/>
          <w:szCs w:val="36"/>
        </w:rPr>
        <w:t>Encoding is crucial since it starts the communications process by transforming the concept into material. When information reaches the recipient, it is up to him to figure out what the speaker is trying to say. The communication is useless unless and until the second party is able to comprehend or decode the information that the sender wishes to transmit.</w:t>
      </w:r>
    </w:p>
    <w:p w:rsidR="39982C34" w:rsidP="39982C34" w:rsidRDefault="39982C34" w14:paraId="08A20B85" w14:textId="77B87118">
      <w:pPr>
        <w:pStyle w:val="Normal"/>
        <w:jc w:val="left"/>
        <w:rPr>
          <w:sz w:val="36"/>
          <w:szCs w:val="36"/>
        </w:rPr>
      </w:pPr>
      <w:r w:rsidRPr="39982C34" w:rsidR="39982C34">
        <w:rPr>
          <w:sz w:val="36"/>
          <w:szCs w:val="36"/>
        </w:rPr>
        <w:t xml:space="preserve">As a result, encoding and decoding are two of the most crucial aspects of good communication, without which information cannot move between two people. The </w:t>
      </w:r>
      <w:proofErr w:type="gramStart"/>
      <w:r w:rsidRPr="39982C34" w:rsidR="39982C34">
        <w:rPr>
          <w:sz w:val="36"/>
          <w:szCs w:val="36"/>
        </w:rPr>
        <w:t>aforementioned notion</w:t>
      </w:r>
      <w:proofErr w:type="gramEnd"/>
      <w:r w:rsidRPr="39982C34" w:rsidR="39982C34">
        <w:rPr>
          <w:sz w:val="36"/>
          <w:szCs w:val="36"/>
        </w:rPr>
        <w:t xml:space="preserve"> is likewise at the heart of Schramm’s paradigm.</w:t>
      </w:r>
    </w:p>
    <w:p w:rsidR="39982C34" w:rsidP="39982C34" w:rsidRDefault="39982C34" w14:paraId="33E44E1B" w14:textId="65C47397">
      <w:pPr>
        <w:pStyle w:val="Normal"/>
        <w:jc w:val="left"/>
        <w:rPr>
          <w:sz w:val="36"/>
          <w:szCs w:val="36"/>
        </w:rPr>
      </w:pPr>
      <w:r w:rsidRPr="39982C34" w:rsidR="39982C34">
        <w:rPr>
          <w:sz w:val="36"/>
          <w:szCs w:val="36"/>
        </w:rPr>
        <w:t>Coding and decoding are the two basic steps of efficient communication, according to Schramm’s concept.</w:t>
      </w:r>
    </w:p>
    <w:p w:rsidR="39982C34" w:rsidP="39982C34" w:rsidRDefault="39982C34" w14:paraId="16951428" w14:textId="3CE92B7B">
      <w:pPr>
        <w:pStyle w:val="Normal"/>
        <w:jc w:val="left"/>
        <w:rPr>
          <w:sz w:val="36"/>
          <w:szCs w:val="36"/>
        </w:rPr>
      </w:pPr>
      <w:r w:rsidRPr="39982C34" w:rsidR="39982C34">
        <w:rPr>
          <w:sz w:val="36"/>
          <w:szCs w:val="36"/>
        </w:rPr>
        <w:t>He also stresses that communication isn’t complete until the sender hears reply from the recipient. Consider a situation when a person shares his opinions with a friend and the friend does not answer. Communication, according to Schramm, is a two-way process between the first and second parties.</w:t>
      </w:r>
    </w:p>
    <w:p w:rsidR="39982C34" w:rsidP="39982C34" w:rsidRDefault="39982C34" w14:paraId="2C094FDD" w14:textId="42670BA2">
      <w:pPr>
        <w:pStyle w:val="Normal"/>
        <w:jc w:val="left"/>
        <w:rPr>
          <w:sz w:val="36"/>
          <w:szCs w:val="36"/>
        </w:rPr>
      </w:pPr>
    </w:p>
    <w:p w:rsidR="39982C34" w:rsidP="39982C34" w:rsidRDefault="39982C34" w14:paraId="7662FBA8" w14:textId="14FD5BC6">
      <w:pPr>
        <w:pStyle w:val="Normal"/>
        <w:jc w:val="left"/>
        <w:rPr>
          <w:sz w:val="32"/>
          <w:szCs w:val="32"/>
        </w:rPr>
      </w:pPr>
      <w:r w:rsidR="39982C34">
        <w:drawing>
          <wp:inline wp14:editId="4A884F2B" wp14:anchorId="6CA16EED">
            <wp:extent cx="5687786" cy="2843893"/>
            <wp:effectExtent l="0" t="0" r="0" b="0"/>
            <wp:docPr id="1126670293" name="" title=""/>
            <wp:cNvGraphicFramePr>
              <a:graphicFrameLocks noChangeAspect="1"/>
            </wp:cNvGraphicFramePr>
            <a:graphic>
              <a:graphicData uri="http://schemas.openxmlformats.org/drawingml/2006/picture">
                <pic:pic>
                  <pic:nvPicPr>
                    <pic:cNvPr id="0" name=""/>
                    <pic:cNvPicPr/>
                  </pic:nvPicPr>
                  <pic:blipFill>
                    <a:blip r:embed="Ra33459bca1bb4987">
                      <a:extLst>
                        <a:ext xmlns:a="http://schemas.openxmlformats.org/drawingml/2006/main" uri="{28A0092B-C50C-407E-A947-70E740481C1C}">
                          <a14:useLocalDpi val="0"/>
                        </a:ext>
                      </a:extLst>
                    </a:blip>
                    <a:stretch>
                      <a:fillRect/>
                    </a:stretch>
                  </pic:blipFill>
                  <pic:spPr>
                    <a:xfrm>
                      <a:off x="0" y="0"/>
                      <a:ext cx="5687786" cy="2843893"/>
                    </a:xfrm>
                    <a:prstGeom prst="rect">
                      <a:avLst/>
                    </a:prstGeom>
                  </pic:spPr>
                </pic:pic>
              </a:graphicData>
            </a:graphic>
          </wp:inline>
        </w:drawing>
      </w:r>
      <w:r w:rsidRPr="39982C34" w:rsidR="39982C34">
        <w:rPr>
          <w:sz w:val="32"/>
          <w:szCs w:val="32"/>
        </w:rPr>
        <w:t>"Will you join me for a movie?" Jennifer asks Sam.</w:t>
      </w:r>
    </w:p>
    <w:p w:rsidR="39982C34" w:rsidP="39982C34" w:rsidRDefault="39982C34" w14:paraId="2F4D0C72" w14:textId="16069F14">
      <w:pPr>
        <w:pStyle w:val="Normal"/>
        <w:jc w:val="left"/>
        <w:rPr>
          <w:sz w:val="32"/>
          <w:szCs w:val="32"/>
        </w:rPr>
      </w:pPr>
      <w:r w:rsidRPr="39982C34" w:rsidR="39982C34">
        <w:rPr>
          <w:sz w:val="32"/>
          <w:szCs w:val="32"/>
        </w:rPr>
        <w:t xml:space="preserve"> </w:t>
      </w:r>
    </w:p>
    <w:p w:rsidR="39982C34" w:rsidP="39982C34" w:rsidRDefault="39982C34" w14:paraId="0E04FCD0" w14:textId="7220ECC1">
      <w:pPr>
        <w:pStyle w:val="Normal"/>
        <w:jc w:val="left"/>
        <w:rPr>
          <w:sz w:val="32"/>
          <w:szCs w:val="32"/>
        </w:rPr>
      </w:pPr>
      <w:r w:rsidRPr="39982C34" w:rsidR="39982C34">
        <w:rPr>
          <w:sz w:val="32"/>
          <w:szCs w:val="32"/>
        </w:rPr>
        <w:t>Because Sam remained silent and did not answer, the communication between Sam and Jennifer was incomplete. If Sam had been uninterested in the film, he may have reacted or informed Jennifer of his disinterest. When the information reaches the recipient, according to Schramm's model, it is his obligation to provide feedback and let him know if he has received the message in the exact manner that the speaker intended. If he is unclear about anything or has any doubts, he should consult the speaker. As a result, when a speaker sends a message to the listener, the listener decodes the message and sends it back to the speaker.</w:t>
      </w:r>
    </w:p>
    <w:tbl>
      <w:tblPr>
        <w:tblStyle w:val="TableGrid"/>
        <w:tblW w:w="0" w:type="auto"/>
        <w:tblLayout w:type="fixed"/>
        <w:tblLook w:val="06A0" w:firstRow="1" w:lastRow="0" w:firstColumn="1" w:lastColumn="0" w:noHBand="1" w:noVBand="1"/>
      </w:tblPr>
      <w:tblGrid>
        <w:gridCol w:w="2004"/>
      </w:tblGrid>
      <w:tr w:rsidR="39982C34" w:rsidTr="39982C34" w14:paraId="60E6AE36">
        <w:tc>
          <w:tcPr>
            <w:tcW w:w="2004" w:type="dxa"/>
            <w:tcMar/>
            <w:vAlign w:val="center"/>
          </w:tcPr>
          <w:p w:rsidR="39982C34" w:rsidP="39982C34" w:rsidRDefault="39982C34" w14:paraId="2D38357E" w14:textId="3E4E0CA7">
            <w:pPr>
              <w:rPr>
                <w:rFonts w:ascii="Roboto" w:hAnsi="Roboto" w:eastAsia="Roboto" w:cs="Roboto"/>
                <w:b w:val="1"/>
                <w:bCs w:val="1"/>
                <w:i w:val="0"/>
                <w:iCs w:val="0"/>
                <w:caps w:val="0"/>
                <w:smallCaps w:val="0"/>
                <w:color w:val="222222"/>
                <w:sz w:val="36"/>
                <w:szCs w:val="36"/>
              </w:rPr>
            </w:pPr>
            <w:r w:rsidRPr="39982C34" w:rsidR="39982C34">
              <w:rPr>
                <w:rFonts w:ascii="Roboto" w:hAnsi="Roboto" w:eastAsia="Roboto" w:cs="Roboto"/>
                <w:b w:val="1"/>
                <w:bCs w:val="1"/>
                <w:i w:val="0"/>
                <w:iCs w:val="0"/>
                <w:caps w:val="0"/>
                <w:smallCaps w:val="0"/>
                <w:color w:val="222222"/>
                <w:sz w:val="36"/>
                <w:szCs w:val="36"/>
              </w:rPr>
              <w:t>Sender</w:t>
            </w:r>
          </w:p>
        </w:tc>
      </w:tr>
      <w:tr w:rsidR="39982C34" w:rsidTr="39982C34" w14:paraId="7B1012B7">
        <w:tc>
          <w:tcPr>
            <w:tcW w:w="2004" w:type="dxa"/>
            <w:tcMar/>
            <w:vAlign w:val="center"/>
          </w:tcPr>
          <w:p w:rsidR="39982C34" w:rsidP="39982C34" w:rsidRDefault="39982C34" w14:paraId="6E4767E2" w14:textId="78359A3C">
            <w:pPr>
              <w:rPr>
                <w:rFonts w:ascii="Roboto" w:hAnsi="Roboto" w:eastAsia="Roboto" w:cs="Roboto"/>
                <w:b w:val="1"/>
                <w:bCs w:val="1"/>
                <w:i w:val="0"/>
                <w:iCs w:val="0"/>
                <w:caps w:val="0"/>
                <w:smallCaps w:val="0"/>
                <w:color w:val="222222"/>
                <w:sz w:val="36"/>
                <w:szCs w:val="36"/>
              </w:rPr>
            </w:pPr>
            <w:r w:rsidRPr="39982C34" w:rsidR="39982C34">
              <w:rPr>
                <w:rFonts w:ascii="Roboto" w:hAnsi="Roboto" w:eastAsia="Roboto" w:cs="Roboto"/>
                <w:b w:val="1"/>
                <w:bCs w:val="1"/>
                <w:i w:val="0"/>
                <w:iCs w:val="0"/>
                <w:caps w:val="0"/>
                <w:smallCaps w:val="0"/>
                <w:color w:val="222222"/>
                <w:sz w:val="36"/>
                <w:szCs w:val="36"/>
              </w:rPr>
              <w:t>M↓ ↑M</w:t>
            </w:r>
          </w:p>
        </w:tc>
      </w:tr>
      <w:tr w:rsidR="39982C34" w:rsidTr="39982C34" w14:paraId="0A89A123">
        <w:tc>
          <w:tcPr>
            <w:tcW w:w="2004" w:type="dxa"/>
            <w:tcMar/>
            <w:vAlign w:val="center"/>
          </w:tcPr>
          <w:p w:rsidR="39982C34" w:rsidP="39982C34" w:rsidRDefault="39982C34" w14:paraId="03541887" w14:textId="076568F1">
            <w:pPr>
              <w:rPr>
                <w:rFonts w:ascii="Roboto" w:hAnsi="Roboto" w:eastAsia="Roboto" w:cs="Roboto"/>
                <w:b w:val="1"/>
                <w:bCs w:val="1"/>
                <w:i w:val="0"/>
                <w:iCs w:val="0"/>
                <w:caps w:val="0"/>
                <w:smallCaps w:val="0"/>
                <w:color w:val="222222"/>
                <w:sz w:val="36"/>
                <w:szCs w:val="36"/>
              </w:rPr>
            </w:pPr>
            <w:r w:rsidRPr="39982C34" w:rsidR="39982C34">
              <w:rPr>
                <w:rFonts w:ascii="Roboto" w:hAnsi="Roboto" w:eastAsia="Roboto" w:cs="Roboto"/>
                <w:b w:val="1"/>
                <w:bCs w:val="1"/>
                <w:i w:val="0"/>
                <w:iCs w:val="0"/>
                <w:caps w:val="0"/>
                <w:smallCaps w:val="0"/>
                <w:color w:val="222222"/>
                <w:sz w:val="36"/>
                <w:szCs w:val="36"/>
              </w:rPr>
              <w:t>Receiver</w:t>
            </w:r>
          </w:p>
        </w:tc>
      </w:tr>
    </w:tbl>
    <w:p w:rsidR="39982C34" w:rsidP="39982C34" w:rsidRDefault="39982C34" w14:paraId="7A464622" w14:textId="22A11AB6">
      <w:pPr>
        <w:pStyle w:val="Normal"/>
        <w:jc w:val="left"/>
        <w:rPr>
          <w:sz w:val="36"/>
          <w:szCs w:val="36"/>
        </w:rPr>
      </w:pPr>
    </w:p>
    <w:p w:rsidR="39982C34" w:rsidP="39982C34" w:rsidRDefault="39982C34" w14:paraId="1479F37D" w14:textId="25A25D09">
      <w:pPr>
        <w:pStyle w:val="Normal"/>
        <w:jc w:val="left"/>
        <w:rPr>
          <w:sz w:val="36"/>
          <w:szCs w:val="36"/>
        </w:rPr>
      </w:pPr>
      <w:r w:rsidRPr="39982C34" w:rsidR="39982C34">
        <w:rPr>
          <w:sz w:val="36"/>
          <w:szCs w:val="36"/>
        </w:rPr>
        <w:t>M is an abbreviation meaning “message”.</w:t>
      </w:r>
    </w:p>
    <w:p w:rsidR="39982C34" w:rsidP="39982C34" w:rsidRDefault="39982C34" w14:paraId="7F040BE4" w14:textId="6151F6D8">
      <w:pPr>
        <w:pStyle w:val="Normal"/>
        <w:jc w:val="left"/>
        <w:rPr>
          <w:sz w:val="36"/>
          <w:szCs w:val="36"/>
        </w:rPr>
      </w:pPr>
      <w:r w:rsidRPr="39982C34" w:rsidR="39982C34">
        <w:rPr>
          <w:sz w:val="36"/>
          <w:szCs w:val="36"/>
        </w:rPr>
        <w:t>Communication, according to Schramm, is influenced by an individual’s knowledge, experience, and cultural background. Individuals of many cultures, religions, and backgrounds interpret the message in various ways.</w:t>
      </w:r>
    </w:p>
    <w:p w:rsidR="39982C34" w:rsidP="39982C34" w:rsidRDefault="39982C34" w14:paraId="48757418" w14:textId="49702E01">
      <w:pPr>
        <w:pStyle w:val="Normal"/>
        <w:jc w:val="left"/>
        <w:rPr>
          <w:sz w:val="36"/>
          <w:szCs w:val="36"/>
        </w:rPr>
      </w:pPr>
    </w:p>
    <w:p w:rsidR="39982C34" w:rsidP="39982C34" w:rsidRDefault="39982C34" w14:paraId="553B9B52" w14:textId="531C3D1C">
      <w:pPr>
        <w:pStyle w:val="Normal"/>
        <w:jc w:val="left"/>
        <w:rPr>
          <w:sz w:val="36"/>
          <w:szCs w:val="36"/>
        </w:rPr>
      </w:pPr>
      <w:r w:rsidRPr="39982C34" w:rsidR="39982C34">
        <w:rPr>
          <w:sz w:val="36"/>
          <w:szCs w:val="36"/>
        </w:rPr>
        <w:t>"Please bring something hot for me to drink since I am suffering from a sore throat," Bruno says to the servant.</w:t>
      </w:r>
    </w:p>
    <w:p w:rsidR="39982C34" w:rsidP="39982C34" w:rsidRDefault="39982C34" w14:paraId="6665A0EF" w14:textId="083067D3">
      <w:pPr>
        <w:pStyle w:val="Normal"/>
        <w:jc w:val="left"/>
        <w:rPr>
          <w:sz w:val="36"/>
          <w:szCs w:val="36"/>
        </w:rPr>
      </w:pPr>
      <w:r w:rsidRPr="39982C34" w:rsidR="39982C34">
        <w:rPr>
          <w:sz w:val="36"/>
          <w:szCs w:val="36"/>
        </w:rPr>
        <w:t xml:space="preserve"> </w:t>
      </w:r>
    </w:p>
    <w:p w:rsidR="39982C34" w:rsidP="39982C34" w:rsidRDefault="39982C34" w14:paraId="6B44DF34" w14:textId="2BF64EB0">
      <w:pPr>
        <w:pStyle w:val="Normal"/>
        <w:jc w:val="left"/>
        <w:rPr>
          <w:sz w:val="36"/>
          <w:szCs w:val="36"/>
        </w:rPr>
      </w:pPr>
      <w:r w:rsidRPr="39982C34" w:rsidR="39982C34">
        <w:rPr>
          <w:sz w:val="36"/>
          <w:szCs w:val="36"/>
        </w:rPr>
        <w:t xml:space="preserve">Bruno requested a cup of hot chocolate coffee and the server delivered him a glass of cold water. As a result, the servant's understanding differs. He wasn't on the same footing as Bruno and couldn't grasp what his master was saying.  </w:t>
      </w:r>
    </w:p>
    <w:p w:rsidR="39982C34" w:rsidP="39982C34" w:rsidRDefault="39982C34" w14:paraId="6517B158" w14:textId="559AC098">
      <w:pPr>
        <w:pStyle w:val="Normal"/>
        <w:jc w:val="left"/>
        <w:rPr>
          <w:sz w:val="36"/>
          <w:szCs w:val="36"/>
        </w:rPr>
      </w:pPr>
      <w:r w:rsidRPr="39982C34" w:rsidR="39982C34">
        <w:rPr>
          <w:sz w:val="36"/>
          <w:szCs w:val="36"/>
        </w:rPr>
        <w:t>"I'm always late for work," John says to Teddy, "so please get me a clock."</w:t>
      </w:r>
    </w:p>
    <w:p w:rsidR="39982C34" w:rsidP="39982C34" w:rsidRDefault="39982C34" w14:paraId="39B5C139" w14:textId="356946FC">
      <w:pPr>
        <w:pStyle w:val="Normal"/>
        <w:jc w:val="left"/>
        <w:rPr>
          <w:sz w:val="36"/>
          <w:szCs w:val="36"/>
        </w:rPr>
      </w:pPr>
      <w:r w:rsidRPr="39982C34" w:rsidR="39982C34">
        <w:rPr>
          <w:sz w:val="36"/>
          <w:szCs w:val="36"/>
        </w:rPr>
        <w:t xml:space="preserve"> </w:t>
      </w:r>
    </w:p>
    <w:p w:rsidR="39982C34" w:rsidP="39982C34" w:rsidRDefault="39982C34" w14:paraId="31C2B2C0" w14:textId="3C2F67BE">
      <w:pPr>
        <w:pStyle w:val="Normal"/>
        <w:jc w:val="left"/>
        <w:rPr>
          <w:sz w:val="36"/>
          <w:szCs w:val="36"/>
        </w:rPr>
      </w:pPr>
      <w:r w:rsidRPr="39982C34" w:rsidR="39982C34">
        <w:rPr>
          <w:sz w:val="36"/>
          <w:szCs w:val="36"/>
        </w:rPr>
        <w:t>Another example:</w:t>
      </w:r>
    </w:p>
    <w:p w:rsidR="39982C34" w:rsidP="39982C34" w:rsidRDefault="39982C34" w14:paraId="7C3E01CD" w14:textId="4C120C45">
      <w:pPr>
        <w:pStyle w:val="Normal"/>
        <w:jc w:val="left"/>
        <w:rPr>
          <w:sz w:val="36"/>
          <w:szCs w:val="36"/>
        </w:rPr>
      </w:pPr>
      <w:r w:rsidRPr="39982C34" w:rsidR="39982C34">
        <w:rPr>
          <w:sz w:val="36"/>
          <w:szCs w:val="36"/>
        </w:rPr>
        <w:t>Jonny went to a nearby store and bought John a clock, and Jonny was never late for work after that. He may have misconstrued the message, but how could he grasp his friend's wish if that was the case? A clock is always a clock, regardless of whether Teddy or anybody else needs to carry it. A clock should never be mistaken with a wrist watch or anything else for that matter. There are certain messages that are universally applicable. They are known as communications with a Denotative meaning, which are almost same for all persons, and in such instances, chances are that they will be misunderstood.</w:t>
      </w:r>
    </w:p>
    <w:p w:rsidR="39982C34" w:rsidP="39982C34" w:rsidRDefault="39982C34" w14:paraId="395F422D" w14:textId="395AB8EC">
      <w:pPr>
        <w:pStyle w:val="Normal"/>
        <w:jc w:val="left"/>
        <w:rPr>
          <w:sz w:val="36"/>
          <w:szCs w:val="36"/>
        </w:rPr>
      </w:pPr>
    </w:p>
    <w:p w:rsidR="39982C34" w:rsidP="39982C34" w:rsidRDefault="39982C34" w14:paraId="0A1D38FA" w14:textId="09062214">
      <w:pPr>
        <w:pStyle w:val="Normal"/>
        <w:jc w:val="left"/>
        <w:rPr>
          <w:sz w:val="36"/>
          <w:szCs w:val="36"/>
        </w:rPr>
      </w:pPr>
      <w:r w:rsidRPr="39982C34" w:rsidR="39982C34">
        <w:rPr>
          <w:sz w:val="36"/>
          <w:szCs w:val="36"/>
        </w:rPr>
        <w:t xml:space="preserve">Please </w:t>
      </w:r>
      <w:proofErr w:type="gramStart"/>
      <w:r w:rsidRPr="39982C34" w:rsidR="39982C34">
        <w:rPr>
          <w:sz w:val="36"/>
          <w:szCs w:val="36"/>
        </w:rPr>
        <w:t>refer back</w:t>
      </w:r>
      <w:proofErr w:type="gramEnd"/>
      <w:r w:rsidRPr="39982C34" w:rsidR="39982C34">
        <w:rPr>
          <w:sz w:val="36"/>
          <w:szCs w:val="36"/>
        </w:rPr>
        <w:t xml:space="preserve"> to Jonny and Teddy's position from before and slightly alter the circumstances. Teddy bought two clocks for Jonny when he asked for one since he was worried about him and didn't want him to be late. In this scenario, Jonny just wanted one clock, but Teddy stepped in with his emotional quotient and personal devotion. Connotative meanings are those whose meanings are influenced by emotional variables. Body language, gestures, facial emotions, and a variety of other things may all misrepresent a message.</w:t>
      </w:r>
    </w:p>
    <w:p w:rsidR="39982C34" w:rsidP="39982C34" w:rsidRDefault="39982C34" w14:paraId="212A5B90" w14:textId="18459510">
      <w:pPr>
        <w:pStyle w:val="Normal"/>
        <w:jc w:val="left"/>
        <w:rPr>
          <w:sz w:val="36"/>
          <w:szCs w:val="36"/>
        </w:rPr>
      </w:pPr>
      <w:r w:rsidRPr="39982C34" w:rsidR="39982C34">
        <w:rPr>
          <w:sz w:val="36"/>
          <w:szCs w:val="36"/>
        </w:rPr>
        <w:t>To summarise, when a sender sends information to a receiver, the receiver must interpret it in the correct form for the sender and provide feedback or reply properly, according to this model of communication. Any communication in which the sender does not get feedback is incomplete and hence unsuccessful.</w:t>
      </w:r>
    </w:p>
    <w:p w:rsidR="39982C34" w:rsidP="39982C34" w:rsidRDefault="39982C34" w14:paraId="17E2CFF5" w14:textId="08819A37">
      <w:pPr>
        <w:pStyle w:val="Normal"/>
        <w:jc w:val="left"/>
        <w:rPr>
          <w:sz w:val="36"/>
          <w:szCs w:val="36"/>
        </w:rPr>
      </w:pPr>
    </w:p>
    <w:p w:rsidR="39982C34" w:rsidP="39982C34" w:rsidRDefault="39982C34" w14:paraId="0D6107CA" w14:textId="23811B29">
      <w:pPr>
        <w:pStyle w:val="Normal"/>
        <w:jc w:val="left"/>
        <w:rPr>
          <w:sz w:val="36"/>
          <w:szCs w:val="36"/>
        </w:rPr>
      </w:pPr>
      <w:r w:rsidRPr="39982C34" w:rsidR="39982C34">
        <w:rPr>
          <w:sz w:val="36"/>
          <w:szCs w:val="36"/>
        </w:rPr>
        <w:t>2.3 Berlo</w:t>
      </w:r>
    </w:p>
    <w:p w:rsidR="39982C34" w:rsidP="39982C34" w:rsidRDefault="39982C34" w14:paraId="0429832D" w14:textId="09D57E1C">
      <w:pPr>
        <w:pStyle w:val="Normal"/>
        <w:jc w:val="left"/>
        <w:rPr>
          <w:sz w:val="36"/>
          <w:szCs w:val="36"/>
        </w:rPr>
      </w:pPr>
      <w:r w:rsidRPr="39982C34" w:rsidR="39982C34">
        <w:rPr>
          <w:sz w:val="36"/>
          <w:szCs w:val="36"/>
        </w:rPr>
        <w:t>While the Aristotle model of communication places the speaker at the centre and argues that the speaker is the one who drives the whole communication, Berlo's model considers the emotional part of the message. The SMCR model is used by Berlo's communication model.</w:t>
      </w:r>
    </w:p>
    <w:p w:rsidR="39982C34" w:rsidP="39982C34" w:rsidRDefault="39982C34" w14:paraId="5AF04B10" w14:textId="2F5FEA55">
      <w:pPr>
        <w:pStyle w:val="Normal"/>
        <w:jc w:val="left"/>
        <w:rPr>
          <w:sz w:val="36"/>
          <w:szCs w:val="36"/>
        </w:rPr>
      </w:pPr>
    </w:p>
    <w:p w:rsidR="39982C34" w:rsidP="39982C34" w:rsidRDefault="39982C34" w14:paraId="6B32ED68" w14:textId="32C0100B">
      <w:pPr>
        <w:pStyle w:val="ListParagraph"/>
        <w:numPr>
          <w:ilvl w:val="0"/>
          <w:numId w:val="1"/>
        </w:numPr>
        <w:jc w:val="left"/>
        <w:rPr>
          <w:rFonts w:ascii="Open Sans" w:hAnsi="Open Sans" w:eastAsia="Open Sans" w:cs="Open Sans" w:asciiTheme="minorAscii" w:hAnsiTheme="minorAscii" w:eastAsiaTheme="minorAscii" w:cstheme="minorAscii"/>
          <w:b w:val="0"/>
          <w:bCs w:val="0"/>
          <w:i w:val="0"/>
          <w:iCs w:val="0"/>
          <w:caps w:val="0"/>
          <w:smallCaps w:val="0"/>
          <w:noProof w:val="0"/>
          <w:color w:val="222222"/>
          <w:sz w:val="32"/>
          <w:szCs w:val="32"/>
          <w:lang w:val="en-GB"/>
        </w:rPr>
      </w:pPr>
      <w:r w:rsidRPr="39982C34" w:rsidR="39982C34">
        <w:rPr>
          <w:rFonts w:ascii="Open Sans" w:hAnsi="Open Sans" w:eastAsia="Open Sans" w:cs="Open Sans"/>
          <w:b w:val="0"/>
          <w:bCs w:val="0"/>
          <w:i w:val="0"/>
          <w:iCs w:val="0"/>
          <w:caps w:val="0"/>
          <w:smallCaps w:val="0"/>
          <w:noProof w:val="0"/>
          <w:color w:val="222222"/>
          <w:sz w:val="32"/>
          <w:szCs w:val="32"/>
          <w:lang w:val="en-GB"/>
        </w:rPr>
        <w:t xml:space="preserve">S - Stands for </w:t>
      </w:r>
      <w:r w:rsidRPr="39982C34" w:rsidR="39982C34">
        <w:rPr>
          <w:rFonts w:ascii="Open Sans" w:hAnsi="Open Sans" w:eastAsia="Open Sans" w:cs="Open Sans"/>
          <w:b w:val="1"/>
          <w:bCs w:val="1"/>
          <w:i w:val="0"/>
          <w:iCs w:val="0"/>
          <w:caps w:val="0"/>
          <w:smallCaps w:val="0"/>
          <w:noProof w:val="0"/>
          <w:color w:val="222222"/>
          <w:sz w:val="32"/>
          <w:szCs w:val="32"/>
          <w:lang w:val="en-GB"/>
        </w:rPr>
        <w:t>Source</w:t>
      </w:r>
    </w:p>
    <w:p w:rsidR="39982C34" w:rsidP="39982C34" w:rsidRDefault="39982C34" w14:paraId="07766AFC" w14:textId="73DCB02C">
      <w:pPr>
        <w:pStyle w:val="ListParagraph"/>
        <w:numPr>
          <w:ilvl w:val="0"/>
          <w:numId w:val="1"/>
        </w:numPr>
        <w:jc w:val="left"/>
        <w:rPr>
          <w:rFonts w:ascii="Open Sans" w:hAnsi="Open Sans" w:eastAsia="Open Sans" w:cs="Open Sans" w:asciiTheme="minorAscii" w:hAnsiTheme="minorAscii" w:eastAsiaTheme="minorAscii" w:cstheme="minorAscii"/>
          <w:b w:val="0"/>
          <w:bCs w:val="0"/>
          <w:i w:val="0"/>
          <w:iCs w:val="0"/>
          <w:caps w:val="0"/>
          <w:smallCaps w:val="0"/>
          <w:noProof w:val="0"/>
          <w:color w:val="222222"/>
          <w:sz w:val="32"/>
          <w:szCs w:val="32"/>
          <w:lang w:val="en-GB"/>
        </w:rPr>
      </w:pPr>
      <w:r w:rsidRPr="39982C34" w:rsidR="39982C34">
        <w:rPr>
          <w:rFonts w:ascii="Open Sans" w:hAnsi="Open Sans" w:eastAsia="Open Sans" w:cs="Open Sans"/>
          <w:b w:val="0"/>
          <w:bCs w:val="0"/>
          <w:i w:val="0"/>
          <w:iCs w:val="0"/>
          <w:caps w:val="0"/>
          <w:smallCaps w:val="0"/>
          <w:noProof w:val="0"/>
          <w:color w:val="222222"/>
          <w:sz w:val="32"/>
          <w:szCs w:val="32"/>
          <w:lang w:val="en-GB"/>
        </w:rPr>
        <w:t xml:space="preserve">M - </w:t>
      </w:r>
      <w:r w:rsidRPr="39982C34" w:rsidR="39982C34">
        <w:rPr>
          <w:rFonts w:ascii="Open Sans" w:hAnsi="Open Sans" w:eastAsia="Open Sans" w:cs="Open Sans"/>
          <w:b w:val="1"/>
          <w:bCs w:val="1"/>
          <w:i w:val="0"/>
          <w:iCs w:val="0"/>
          <w:caps w:val="0"/>
          <w:smallCaps w:val="0"/>
          <w:noProof w:val="0"/>
          <w:color w:val="222222"/>
          <w:sz w:val="32"/>
          <w:szCs w:val="32"/>
          <w:lang w:val="en-GB"/>
        </w:rPr>
        <w:t>Message</w:t>
      </w:r>
    </w:p>
    <w:p w:rsidR="39982C34" w:rsidP="39982C34" w:rsidRDefault="39982C34" w14:paraId="0FC645DF" w14:textId="6936458F">
      <w:pPr>
        <w:pStyle w:val="ListParagraph"/>
        <w:numPr>
          <w:ilvl w:val="0"/>
          <w:numId w:val="1"/>
        </w:numPr>
        <w:jc w:val="left"/>
        <w:rPr>
          <w:rFonts w:ascii="Open Sans" w:hAnsi="Open Sans" w:eastAsia="Open Sans" w:cs="Open Sans" w:asciiTheme="minorAscii" w:hAnsiTheme="minorAscii" w:eastAsiaTheme="minorAscii" w:cstheme="minorAscii"/>
          <w:b w:val="0"/>
          <w:bCs w:val="0"/>
          <w:i w:val="0"/>
          <w:iCs w:val="0"/>
          <w:caps w:val="0"/>
          <w:smallCaps w:val="0"/>
          <w:noProof w:val="0"/>
          <w:color w:val="222222"/>
          <w:sz w:val="32"/>
          <w:szCs w:val="32"/>
          <w:lang w:val="en-GB"/>
        </w:rPr>
      </w:pPr>
      <w:r w:rsidRPr="39982C34" w:rsidR="39982C34">
        <w:rPr>
          <w:rFonts w:ascii="Open Sans" w:hAnsi="Open Sans" w:eastAsia="Open Sans" w:cs="Open Sans"/>
          <w:b w:val="0"/>
          <w:bCs w:val="0"/>
          <w:i w:val="0"/>
          <w:iCs w:val="0"/>
          <w:caps w:val="0"/>
          <w:smallCaps w:val="0"/>
          <w:noProof w:val="0"/>
          <w:color w:val="222222"/>
          <w:sz w:val="32"/>
          <w:szCs w:val="32"/>
          <w:lang w:val="en-GB"/>
        </w:rPr>
        <w:t xml:space="preserve">C - </w:t>
      </w:r>
      <w:r w:rsidRPr="39982C34" w:rsidR="39982C34">
        <w:rPr>
          <w:rFonts w:ascii="Open Sans" w:hAnsi="Open Sans" w:eastAsia="Open Sans" w:cs="Open Sans"/>
          <w:b w:val="1"/>
          <w:bCs w:val="1"/>
          <w:i w:val="0"/>
          <w:iCs w:val="0"/>
          <w:caps w:val="0"/>
          <w:smallCaps w:val="0"/>
          <w:noProof w:val="0"/>
          <w:color w:val="222222"/>
          <w:sz w:val="32"/>
          <w:szCs w:val="32"/>
          <w:lang w:val="en-GB"/>
        </w:rPr>
        <w:t>Channel</w:t>
      </w:r>
    </w:p>
    <w:p w:rsidR="39982C34" w:rsidP="39982C34" w:rsidRDefault="39982C34" w14:paraId="40D4ED27" w14:textId="3BBDFA82">
      <w:pPr>
        <w:pStyle w:val="ListParagraph"/>
        <w:numPr>
          <w:ilvl w:val="0"/>
          <w:numId w:val="1"/>
        </w:numPr>
        <w:jc w:val="left"/>
        <w:rPr>
          <w:rFonts w:ascii="Open Sans" w:hAnsi="Open Sans" w:eastAsia="Open Sans" w:cs="Open Sans" w:asciiTheme="minorAscii" w:hAnsiTheme="minorAscii" w:eastAsiaTheme="minorAscii" w:cstheme="minorAscii"/>
          <w:b w:val="0"/>
          <w:bCs w:val="0"/>
          <w:i w:val="0"/>
          <w:iCs w:val="0"/>
          <w:caps w:val="0"/>
          <w:smallCaps w:val="0"/>
          <w:noProof w:val="0"/>
          <w:color w:val="222222"/>
          <w:sz w:val="32"/>
          <w:szCs w:val="32"/>
          <w:lang w:val="en-GB"/>
        </w:rPr>
      </w:pPr>
      <w:r w:rsidRPr="39982C34" w:rsidR="39982C34">
        <w:rPr>
          <w:rFonts w:ascii="Open Sans" w:hAnsi="Open Sans" w:eastAsia="Open Sans" w:cs="Open Sans"/>
          <w:b w:val="0"/>
          <w:bCs w:val="0"/>
          <w:i w:val="0"/>
          <w:iCs w:val="0"/>
          <w:caps w:val="0"/>
          <w:smallCaps w:val="0"/>
          <w:noProof w:val="0"/>
          <w:color w:val="222222"/>
          <w:sz w:val="32"/>
          <w:szCs w:val="32"/>
          <w:lang w:val="en-GB"/>
        </w:rPr>
        <w:t xml:space="preserve">R - </w:t>
      </w:r>
      <w:r w:rsidRPr="39982C34" w:rsidR="39982C34">
        <w:rPr>
          <w:rFonts w:ascii="Open Sans" w:hAnsi="Open Sans" w:eastAsia="Open Sans" w:cs="Open Sans"/>
          <w:b w:val="1"/>
          <w:bCs w:val="1"/>
          <w:i w:val="0"/>
          <w:iCs w:val="0"/>
          <w:caps w:val="0"/>
          <w:smallCaps w:val="0"/>
          <w:noProof w:val="0"/>
          <w:color w:val="222222"/>
          <w:sz w:val="32"/>
          <w:szCs w:val="32"/>
          <w:lang w:val="en-GB"/>
        </w:rPr>
        <w:t>Receiver</w:t>
      </w:r>
    </w:p>
    <w:p w:rsidR="39982C34" w:rsidP="39982C34" w:rsidRDefault="39982C34" w14:paraId="0AA0075A" w14:textId="56090233">
      <w:pPr>
        <w:pStyle w:val="Normal"/>
        <w:jc w:val="left"/>
        <w:rPr>
          <w:sz w:val="36"/>
          <w:szCs w:val="36"/>
        </w:rPr>
      </w:pPr>
    </w:p>
    <w:p w:rsidR="39982C34" w:rsidP="39982C34" w:rsidRDefault="39982C34" w14:paraId="0E7BB430" w14:textId="3A19B3D9">
      <w:pPr>
        <w:pStyle w:val="Normal"/>
        <w:jc w:val="left"/>
      </w:pPr>
      <w:r w:rsidR="39982C34">
        <w:drawing>
          <wp:inline wp14:editId="3A724352" wp14:anchorId="198877A1">
            <wp:extent cx="5889878" cy="3374410"/>
            <wp:effectExtent l="0" t="0" r="0" b="0"/>
            <wp:docPr id="143124281" name="" title=""/>
            <wp:cNvGraphicFramePr>
              <a:graphicFrameLocks noChangeAspect="1"/>
            </wp:cNvGraphicFramePr>
            <a:graphic>
              <a:graphicData uri="http://schemas.openxmlformats.org/drawingml/2006/picture">
                <pic:pic>
                  <pic:nvPicPr>
                    <pic:cNvPr id="0" name=""/>
                    <pic:cNvPicPr/>
                  </pic:nvPicPr>
                  <pic:blipFill>
                    <a:blip r:embed="Rfce457cbf1c54f7c">
                      <a:extLst>
                        <a:ext xmlns:a="http://schemas.openxmlformats.org/drawingml/2006/main" uri="{28A0092B-C50C-407E-A947-70E740481C1C}">
                          <a14:useLocalDpi val="0"/>
                        </a:ext>
                      </a:extLst>
                    </a:blip>
                    <a:stretch>
                      <a:fillRect/>
                    </a:stretch>
                  </pic:blipFill>
                  <pic:spPr>
                    <a:xfrm>
                      <a:off x="0" y="0"/>
                      <a:ext cx="5889878" cy="3374410"/>
                    </a:xfrm>
                    <a:prstGeom prst="rect">
                      <a:avLst/>
                    </a:prstGeom>
                  </pic:spPr>
                </pic:pic>
              </a:graphicData>
            </a:graphic>
          </wp:inline>
        </w:drawing>
      </w:r>
    </w:p>
    <w:p w:rsidR="39982C34" w:rsidP="39982C34" w:rsidRDefault="39982C34" w14:paraId="163E50F7" w14:textId="2752CCCC">
      <w:pPr>
        <w:pStyle w:val="Normal"/>
        <w:jc w:val="left"/>
        <w:rPr>
          <w:sz w:val="36"/>
          <w:szCs w:val="36"/>
        </w:rPr>
      </w:pPr>
      <w:r w:rsidRPr="39982C34" w:rsidR="39982C34">
        <w:rPr>
          <w:sz w:val="36"/>
          <w:szCs w:val="36"/>
        </w:rPr>
        <w:t>Source (S):</w:t>
      </w:r>
    </w:p>
    <w:p w:rsidR="39982C34" w:rsidP="39982C34" w:rsidRDefault="39982C34" w14:paraId="12749B78" w14:textId="6FE97FBF">
      <w:pPr>
        <w:pStyle w:val="Normal"/>
        <w:jc w:val="left"/>
        <w:rPr>
          <w:sz w:val="36"/>
          <w:szCs w:val="36"/>
        </w:rPr>
      </w:pPr>
      <w:r w:rsidRPr="39982C34" w:rsidR="39982C34">
        <w:rPr>
          <w:sz w:val="36"/>
          <w:szCs w:val="36"/>
        </w:rPr>
        <w:t>The originator of the notion, also known as the sender, is the source. After carefully putting his ideas into words, he is the one who transmits the information to the receiver.</w:t>
      </w:r>
    </w:p>
    <w:p w:rsidR="39982C34" w:rsidP="39982C34" w:rsidRDefault="39982C34" w14:paraId="24BA2A9E" w14:textId="0A122007">
      <w:pPr>
        <w:pStyle w:val="Normal"/>
        <w:jc w:val="left"/>
        <w:rPr>
          <w:sz w:val="36"/>
          <w:szCs w:val="36"/>
        </w:rPr>
      </w:pPr>
      <w:r w:rsidRPr="39982C34" w:rsidR="39982C34">
        <w:rPr>
          <w:sz w:val="36"/>
          <w:szCs w:val="36"/>
        </w:rPr>
        <w:t xml:space="preserve"> </w:t>
      </w:r>
    </w:p>
    <w:p w:rsidR="39982C34" w:rsidP="39982C34" w:rsidRDefault="39982C34" w14:paraId="5C588B41" w14:textId="2E7644FA">
      <w:pPr>
        <w:pStyle w:val="Normal"/>
        <w:jc w:val="left"/>
        <w:rPr>
          <w:sz w:val="36"/>
          <w:szCs w:val="36"/>
        </w:rPr>
      </w:pPr>
      <w:r w:rsidRPr="39982C34" w:rsidR="39982C34">
        <w:rPr>
          <w:sz w:val="36"/>
          <w:szCs w:val="36"/>
        </w:rPr>
        <w:t>What is the method by which the source or sender communicates with the recipient?</w:t>
      </w:r>
    </w:p>
    <w:p w:rsidR="39982C34" w:rsidP="39982C34" w:rsidRDefault="39982C34" w14:paraId="4ED55651" w14:textId="1340ED08">
      <w:pPr>
        <w:pStyle w:val="Normal"/>
        <w:jc w:val="left"/>
        <w:rPr>
          <w:sz w:val="36"/>
          <w:szCs w:val="36"/>
        </w:rPr>
      </w:pPr>
      <w:r w:rsidRPr="39982C34" w:rsidR="39982C34">
        <w:rPr>
          <w:sz w:val="36"/>
          <w:szCs w:val="36"/>
        </w:rPr>
        <w:t xml:space="preserve"> </w:t>
      </w:r>
    </w:p>
    <w:p w:rsidR="39982C34" w:rsidP="39982C34" w:rsidRDefault="39982C34" w14:paraId="39780A86" w14:textId="62054FDB">
      <w:pPr>
        <w:pStyle w:val="Normal"/>
        <w:jc w:val="left"/>
        <w:rPr>
          <w:sz w:val="36"/>
          <w:szCs w:val="36"/>
        </w:rPr>
      </w:pPr>
      <w:r w:rsidRPr="39982C34" w:rsidR="39982C34">
        <w:rPr>
          <w:sz w:val="36"/>
          <w:szCs w:val="36"/>
        </w:rPr>
        <w:t>Communication skills, attitude, knowledge, the social system, and culture are all used to accomplish this.</w:t>
      </w:r>
    </w:p>
    <w:p w:rsidR="39982C34" w:rsidP="39982C34" w:rsidRDefault="39982C34" w14:paraId="5B7DB73B" w14:textId="5AC16C87">
      <w:pPr>
        <w:pStyle w:val="Normal"/>
        <w:jc w:val="left"/>
        <w:rPr>
          <w:sz w:val="36"/>
          <w:szCs w:val="36"/>
        </w:rPr>
      </w:pPr>
    </w:p>
    <w:p w:rsidR="39982C34" w:rsidP="39982C34" w:rsidRDefault="39982C34" w14:paraId="1C625F44" w14:textId="7B199E60">
      <w:pPr>
        <w:pStyle w:val="Normal"/>
        <w:jc w:val="left"/>
        <w:rPr>
          <w:sz w:val="36"/>
          <w:szCs w:val="36"/>
        </w:rPr>
      </w:pPr>
      <w:r w:rsidRPr="39982C34" w:rsidR="39982C34">
        <w:rPr>
          <w:sz w:val="36"/>
          <w:szCs w:val="36"/>
        </w:rPr>
        <w:t>Communication Capabilities</w:t>
      </w:r>
    </w:p>
    <w:p w:rsidR="39982C34" w:rsidP="39982C34" w:rsidRDefault="39982C34" w14:paraId="334DBA8F" w14:textId="0B936F1C">
      <w:pPr>
        <w:pStyle w:val="Normal"/>
        <w:jc w:val="left"/>
        <w:rPr>
          <w:sz w:val="36"/>
          <w:szCs w:val="36"/>
        </w:rPr>
      </w:pPr>
      <w:proofErr w:type="gramStart"/>
      <w:r w:rsidRPr="39982C34" w:rsidR="39982C34">
        <w:rPr>
          <w:sz w:val="36"/>
          <w:szCs w:val="36"/>
        </w:rPr>
        <w:t>In order for</w:t>
      </w:r>
      <w:proofErr w:type="gramEnd"/>
      <w:r w:rsidRPr="39982C34" w:rsidR="39982C34">
        <w:rPr>
          <w:sz w:val="36"/>
          <w:szCs w:val="36"/>
        </w:rPr>
        <w:t xml:space="preserve"> a person's communication to be effective and have an influence on the listeners, he or she must have outstanding communication skills. The speaker must understand when to pause, when to repeat words, how to utter a certain sentence, how to pronounce a word, and so on. It is not acceptable for the speaker to ramble on and on. He should also double-check his work with the recipients and listen to their concerns. When conversing, one must be aware of his or her accent. A chat with a terrible accent is uninteresting.</w:t>
      </w:r>
    </w:p>
    <w:p w:rsidR="39982C34" w:rsidP="39982C34" w:rsidRDefault="39982C34" w14:paraId="6C8022A6" w14:textId="36FD781E">
      <w:pPr>
        <w:pStyle w:val="Normal"/>
        <w:jc w:val="left"/>
        <w:rPr>
          <w:sz w:val="36"/>
          <w:szCs w:val="36"/>
        </w:rPr>
      </w:pPr>
    </w:p>
    <w:p w:rsidR="39982C34" w:rsidP="39982C34" w:rsidRDefault="39982C34" w14:paraId="1ADCB69E" w14:textId="13A1DA6A">
      <w:pPr>
        <w:pStyle w:val="Normal"/>
        <w:jc w:val="left"/>
        <w:rPr>
          <w:sz w:val="36"/>
          <w:szCs w:val="36"/>
        </w:rPr>
      </w:pPr>
      <w:r w:rsidRPr="39982C34" w:rsidR="39982C34">
        <w:rPr>
          <w:sz w:val="36"/>
          <w:szCs w:val="36"/>
        </w:rPr>
        <w:t>Attitude</w:t>
      </w:r>
    </w:p>
    <w:p w:rsidR="39982C34" w:rsidP="39982C34" w:rsidRDefault="39982C34" w14:paraId="3676091C" w14:textId="3CBB92FE">
      <w:pPr>
        <w:pStyle w:val="Normal"/>
        <w:jc w:val="left"/>
        <w:rPr>
          <w:sz w:val="36"/>
          <w:szCs w:val="36"/>
        </w:rPr>
      </w:pPr>
      <w:r w:rsidRPr="39982C34" w:rsidR="39982C34">
        <w:rPr>
          <w:sz w:val="36"/>
          <w:szCs w:val="36"/>
        </w:rPr>
        <w:t xml:space="preserve">The saying goes that if you have the correct attitude, the world is at your feet. If a person has the appropriate mindset, he will not be able to stop. A guy may be an excellent speaker, but if he lacks the correct mindset, he will never be a winner. To leave a lasting effect on the listeners, the sender must have the correct mindset. Even if a person has an MBA from a reputable institution, he </w:t>
      </w:r>
      <w:proofErr w:type="gramStart"/>
      <w:r w:rsidRPr="39982C34" w:rsidR="39982C34">
        <w:rPr>
          <w:sz w:val="36"/>
          <w:szCs w:val="36"/>
        </w:rPr>
        <w:t>would</w:t>
      </w:r>
      <w:proofErr w:type="gramEnd"/>
      <w:r w:rsidRPr="39982C34" w:rsidR="39982C34">
        <w:rPr>
          <w:sz w:val="36"/>
          <w:szCs w:val="36"/>
        </w:rPr>
        <w:t xml:space="preserve"> get lost in the crowd if he does not have the correct mentality.</w:t>
      </w:r>
    </w:p>
    <w:p w:rsidR="39982C34" w:rsidP="39982C34" w:rsidRDefault="39982C34" w14:paraId="23F076EF" w14:textId="5729980C">
      <w:pPr>
        <w:pStyle w:val="Normal"/>
        <w:jc w:val="left"/>
        <w:rPr>
          <w:sz w:val="36"/>
          <w:szCs w:val="36"/>
        </w:rPr>
      </w:pPr>
    </w:p>
    <w:p w:rsidR="39982C34" w:rsidP="39982C34" w:rsidRDefault="39982C34" w14:paraId="0ED4C63B" w14:textId="44280285">
      <w:pPr>
        <w:pStyle w:val="Normal"/>
        <w:jc w:val="left"/>
        <w:rPr>
          <w:sz w:val="36"/>
          <w:szCs w:val="36"/>
        </w:rPr>
      </w:pPr>
      <w:r w:rsidRPr="39982C34" w:rsidR="39982C34">
        <w:rPr>
          <w:sz w:val="36"/>
          <w:szCs w:val="36"/>
        </w:rPr>
        <w:t>Attitude</w:t>
      </w:r>
    </w:p>
    <w:p w:rsidR="39982C34" w:rsidP="39982C34" w:rsidRDefault="39982C34" w14:paraId="3D3FDA4F" w14:textId="2B72EBD3">
      <w:pPr>
        <w:pStyle w:val="Normal"/>
        <w:jc w:val="left"/>
        <w:rPr>
          <w:sz w:val="36"/>
          <w:szCs w:val="36"/>
        </w:rPr>
      </w:pPr>
      <w:r w:rsidRPr="39982C34" w:rsidR="39982C34">
        <w:rPr>
          <w:sz w:val="36"/>
          <w:szCs w:val="36"/>
        </w:rPr>
        <w:t>The proverb says that if you have the right attitude, the world will come crashing down around you. No one will be able to stop if they have the right mentality. A man may be a great speaker, but he will never be a winner if he has the right mentality. The sender must have the right attitude in order to create a lasting impression on the listeners. Even if a person gets an MBA from a respected college, if he does not have the right attitude, he will be lost in the crowd.</w:t>
      </w:r>
    </w:p>
    <w:p w:rsidR="39982C34" w:rsidP="39982C34" w:rsidRDefault="39982C34" w14:paraId="6DEBFA3F" w14:textId="07719F9F">
      <w:pPr>
        <w:pStyle w:val="Normal"/>
        <w:jc w:val="left"/>
        <w:rPr>
          <w:sz w:val="36"/>
          <w:szCs w:val="36"/>
        </w:rPr>
      </w:pPr>
    </w:p>
    <w:p w:rsidR="39982C34" w:rsidP="39982C34" w:rsidRDefault="39982C34" w14:paraId="6830D225" w14:textId="6A448AF2">
      <w:pPr>
        <w:pStyle w:val="Normal"/>
        <w:jc w:val="left"/>
        <w:rPr>
          <w:sz w:val="36"/>
          <w:szCs w:val="36"/>
        </w:rPr>
      </w:pPr>
      <w:r w:rsidRPr="39982C34" w:rsidR="39982C34">
        <w:rPr>
          <w:sz w:val="36"/>
          <w:szCs w:val="36"/>
        </w:rPr>
        <w:t>System of Social Relations</w:t>
      </w:r>
    </w:p>
    <w:p w:rsidR="39982C34" w:rsidP="39982C34" w:rsidRDefault="39982C34" w14:paraId="3C55A6BA" w14:textId="2AF8041B">
      <w:pPr>
        <w:pStyle w:val="Normal"/>
        <w:jc w:val="left"/>
        <w:rPr>
          <w:sz w:val="36"/>
          <w:szCs w:val="36"/>
        </w:rPr>
      </w:pPr>
      <w:r w:rsidRPr="39982C34" w:rsidR="39982C34">
        <w:rPr>
          <w:sz w:val="36"/>
          <w:szCs w:val="36"/>
        </w:rPr>
        <w:t>Consider a politician making a speech proposing the construction of a temple in a Muslim-dominated area. What would the audience's reaction be if they heard this? Obviously, they aren't interested. Was there an issue with the leader's communication skills or did he have the wrong attitude? The listeners' dissatisfaction stemmed from the speaker's disregard for the social structure of the environment in which he was talking. He had forgotten about the second party's opinions, cultural values, and religious feelings. His speech would have been tremendously stunning if it had been given in a Hindu-dominated culture.</w:t>
      </w:r>
    </w:p>
    <w:p w:rsidR="39982C34" w:rsidP="39982C34" w:rsidRDefault="39982C34" w14:paraId="5DFBB2C4" w14:textId="598598F8">
      <w:pPr>
        <w:pStyle w:val="Normal"/>
        <w:jc w:val="left"/>
        <w:rPr>
          <w:sz w:val="36"/>
          <w:szCs w:val="36"/>
        </w:rPr>
      </w:pPr>
    </w:p>
    <w:p w:rsidR="39982C34" w:rsidP="39982C34" w:rsidRDefault="39982C34" w14:paraId="4D009724" w14:textId="2276B392">
      <w:pPr>
        <w:pStyle w:val="Normal"/>
        <w:jc w:val="left"/>
        <w:rPr>
          <w:sz w:val="40"/>
          <w:szCs w:val="40"/>
        </w:rPr>
      </w:pPr>
    </w:p>
    <w:p w:rsidR="39982C34" w:rsidP="39982C34" w:rsidRDefault="39982C34" w14:paraId="5F3B3CA0" w14:textId="7097BF6E">
      <w:pPr>
        <w:pStyle w:val="Normal"/>
        <w:jc w:val="left"/>
        <w:rPr>
          <w:sz w:val="44"/>
          <w:szCs w:val="44"/>
        </w:rPr>
      </w:pPr>
      <w:r w:rsidRPr="39982C34" w:rsidR="39982C34">
        <w:rPr>
          <w:sz w:val="40"/>
          <w:szCs w:val="40"/>
        </w:rPr>
        <w:t>Communication Skills</w:t>
      </w:r>
    </w:p>
    <w:p w:rsidR="39982C34" w:rsidP="39982C34" w:rsidRDefault="39982C34" w14:paraId="7A2EB186" w14:textId="714C802F">
      <w:pPr>
        <w:pStyle w:val="Normal"/>
        <w:jc w:val="left"/>
        <w:rPr>
          <w:sz w:val="36"/>
          <w:szCs w:val="36"/>
        </w:rPr>
      </w:pPr>
    </w:p>
    <w:p w:rsidR="39982C34" w:rsidP="39982C34" w:rsidRDefault="39982C34" w14:paraId="5DC38F26" w14:textId="7C33AD9E">
      <w:pPr>
        <w:pStyle w:val="Normal"/>
        <w:jc w:val="left"/>
      </w:pPr>
      <w:r w:rsidR="39982C34">
        <w:drawing>
          <wp:inline wp14:editId="2409D824" wp14:anchorId="249E411F">
            <wp:extent cx="5623126" cy="5623126"/>
            <wp:effectExtent l="0" t="0" r="0" b="0"/>
            <wp:docPr id="881235838" name="" title=""/>
            <wp:cNvGraphicFramePr>
              <a:graphicFrameLocks noChangeAspect="1"/>
            </wp:cNvGraphicFramePr>
            <a:graphic>
              <a:graphicData uri="http://schemas.openxmlformats.org/drawingml/2006/picture">
                <pic:pic>
                  <pic:nvPicPr>
                    <pic:cNvPr id="0" name=""/>
                    <pic:cNvPicPr/>
                  </pic:nvPicPr>
                  <pic:blipFill>
                    <a:blip r:embed="R16ee8bedbda44e23">
                      <a:extLst>
                        <a:ext xmlns:a="http://schemas.openxmlformats.org/drawingml/2006/main" uri="{28A0092B-C50C-407E-A947-70E740481C1C}">
                          <a14:useLocalDpi val="0"/>
                        </a:ext>
                      </a:extLst>
                    </a:blip>
                    <a:stretch>
                      <a:fillRect/>
                    </a:stretch>
                  </pic:blipFill>
                  <pic:spPr>
                    <a:xfrm>
                      <a:off x="0" y="0"/>
                      <a:ext cx="5623126" cy="5623126"/>
                    </a:xfrm>
                    <a:prstGeom prst="rect">
                      <a:avLst/>
                    </a:prstGeom>
                  </pic:spPr>
                </pic:pic>
              </a:graphicData>
            </a:graphic>
          </wp:inline>
        </w:drawing>
      </w:r>
    </w:p>
    <w:p w:rsidR="39982C34" w:rsidP="39982C34" w:rsidRDefault="39982C34" w14:paraId="035047A3" w14:textId="475B6B6F">
      <w:pPr>
        <w:pStyle w:val="Normal"/>
        <w:jc w:val="left"/>
      </w:pPr>
    </w:p>
    <w:p w:rsidR="39982C34" w:rsidP="39982C34" w:rsidRDefault="39982C34" w14:paraId="08D6C7B2" w14:textId="3BC2EFDD">
      <w:pPr>
        <w:pStyle w:val="Normal"/>
        <w:jc w:val="left"/>
        <w:rPr>
          <w:sz w:val="32"/>
          <w:szCs w:val="32"/>
        </w:rPr>
      </w:pPr>
      <w:r w:rsidRPr="39982C34" w:rsidR="39982C34">
        <w:rPr>
          <w:b w:val="1"/>
          <w:bCs w:val="1"/>
          <w:sz w:val="32"/>
          <w:szCs w:val="32"/>
        </w:rPr>
        <w:t xml:space="preserve">Active Listening </w:t>
      </w:r>
      <w:r w:rsidRPr="39982C34" w:rsidR="39982C34">
        <w:rPr>
          <w:sz w:val="32"/>
          <w:szCs w:val="32"/>
        </w:rPr>
        <w:t>is a skill that allows you to pay attention</w:t>
      </w:r>
    </w:p>
    <w:p w:rsidR="39982C34" w:rsidP="39982C34" w:rsidRDefault="39982C34" w14:paraId="7A971415" w14:textId="23586528">
      <w:pPr>
        <w:pStyle w:val="Normal"/>
        <w:jc w:val="left"/>
        <w:rPr>
          <w:sz w:val="32"/>
          <w:szCs w:val="32"/>
        </w:rPr>
      </w:pPr>
      <w:r w:rsidRPr="39982C34" w:rsidR="39982C34">
        <w:rPr>
          <w:sz w:val="32"/>
          <w:szCs w:val="32"/>
        </w:rPr>
        <w:t xml:space="preserve">Hear What People Really Have </w:t>
      </w:r>
      <w:proofErr w:type="gramStart"/>
      <w:r w:rsidRPr="39982C34" w:rsidR="39982C34">
        <w:rPr>
          <w:sz w:val="32"/>
          <w:szCs w:val="32"/>
        </w:rPr>
        <w:t>To</w:t>
      </w:r>
      <w:proofErr w:type="gramEnd"/>
      <w:r w:rsidRPr="39982C34" w:rsidR="39982C34">
        <w:rPr>
          <w:sz w:val="32"/>
          <w:szCs w:val="32"/>
        </w:rPr>
        <w:t xml:space="preserve"> Say</w:t>
      </w:r>
    </w:p>
    <w:p w:rsidR="39982C34" w:rsidP="39982C34" w:rsidRDefault="39982C34" w14:paraId="097C6D80" w14:textId="483E203B">
      <w:pPr>
        <w:pStyle w:val="Normal"/>
        <w:jc w:val="left"/>
        <w:rPr>
          <w:sz w:val="32"/>
          <w:szCs w:val="32"/>
        </w:rPr>
      </w:pPr>
      <w:r w:rsidRPr="39982C34" w:rsidR="39982C34">
        <w:rPr>
          <w:sz w:val="32"/>
          <w:szCs w:val="32"/>
        </w:rPr>
        <w:t xml:space="preserve"> </w:t>
      </w:r>
    </w:p>
    <w:p w:rsidR="39982C34" w:rsidP="39982C34" w:rsidRDefault="39982C34" w14:paraId="3E200196" w14:textId="785AB4D3">
      <w:pPr>
        <w:pStyle w:val="Normal"/>
        <w:jc w:val="left"/>
        <w:rPr>
          <w:sz w:val="32"/>
          <w:szCs w:val="32"/>
        </w:rPr>
      </w:pPr>
      <w:r w:rsidRPr="39982C34" w:rsidR="39982C34">
        <w:rPr>
          <w:sz w:val="32"/>
          <w:szCs w:val="32"/>
        </w:rPr>
        <w:t xml:space="preserve">One of the most crucial abilities you may have </w:t>
      </w:r>
      <w:proofErr w:type="gramStart"/>
      <w:r w:rsidRPr="39982C34" w:rsidR="39982C34">
        <w:rPr>
          <w:sz w:val="32"/>
          <w:szCs w:val="32"/>
        </w:rPr>
        <w:t>is</w:t>
      </w:r>
      <w:proofErr w:type="gramEnd"/>
      <w:r w:rsidRPr="39982C34" w:rsidR="39982C34">
        <w:rPr>
          <w:sz w:val="32"/>
          <w:szCs w:val="32"/>
        </w:rPr>
        <w:t xml:space="preserve"> the ability to listen. How effectively you listen has a significant impact on your work performance and the quality of your interpersonal interactions.</w:t>
      </w:r>
    </w:p>
    <w:p w:rsidR="39982C34" w:rsidP="39982C34" w:rsidRDefault="39982C34" w14:paraId="11AD89A1" w14:textId="44326301">
      <w:pPr>
        <w:pStyle w:val="Normal"/>
        <w:jc w:val="left"/>
        <w:rPr>
          <w:sz w:val="32"/>
          <w:szCs w:val="32"/>
        </w:rPr>
      </w:pPr>
      <w:r w:rsidRPr="39982C34" w:rsidR="39982C34">
        <w:rPr>
          <w:sz w:val="32"/>
          <w:szCs w:val="32"/>
        </w:rPr>
        <w:t xml:space="preserve"> </w:t>
      </w:r>
    </w:p>
    <w:p w:rsidR="39982C34" w:rsidP="39982C34" w:rsidRDefault="39982C34" w14:paraId="3597350E" w14:textId="4C3BB57D">
      <w:pPr>
        <w:pStyle w:val="Normal"/>
        <w:jc w:val="left"/>
        <w:rPr>
          <w:sz w:val="32"/>
          <w:szCs w:val="32"/>
        </w:rPr>
      </w:pPr>
      <w:r w:rsidRPr="39982C34" w:rsidR="39982C34">
        <w:rPr>
          <w:sz w:val="32"/>
          <w:szCs w:val="32"/>
        </w:rPr>
        <w:t>Consider the following example:</w:t>
      </w:r>
    </w:p>
    <w:p w:rsidR="39982C34" w:rsidP="39982C34" w:rsidRDefault="39982C34" w14:paraId="39CA7A0D" w14:textId="00BC9ACE">
      <w:pPr>
        <w:pStyle w:val="Normal"/>
        <w:jc w:val="left"/>
        <w:rPr>
          <w:sz w:val="32"/>
          <w:szCs w:val="32"/>
        </w:rPr>
      </w:pPr>
      <w:r w:rsidRPr="39982C34" w:rsidR="39982C34">
        <w:rPr>
          <w:sz w:val="32"/>
          <w:szCs w:val="32"/>
        </w:rPr>
        <w:t xml:space="preserve"> </w:t>
      </w:r>
    </w:p>
    <w:p w:rsidR="39982C34" w:rsidP="39982C34" w:rsidRDefault="39982C34" w14:paraId="56696BF4" w14:textId="63E1B127">
      <w:pPr>
        <w:pStyle w:val="Normal"/>
        <w:jc w:val="left"/>
        <w:rPr>
          <w:sz w:val="32"/>
          <w:szCs w:val="32"/>
        </w:rPr>
      </w:pPr>
      <w:r w:rsidRPr="39982C34" w:rsidR="39982C34">
        <w:rPr>
          <w:sz w:val="32"/>
          <w:szCs w:val="32"/>
        </w:rPr>
        <w:t>We listen in order to get information.</w:t>
      </w:r>
    </w:p>
    <w:p w:rsidR="39982C34" w:rsidP="39982C34" w:rsidRDefault="39982C34" w14:paraId="4885AD15" w14:textId="208D54AF">
      <w:pPr>
        <w:pStyle w:val="Normal"/>
        <w:jc w:val="left"/>
        <w:rPr>
          <w:sz w:val="32"/>
          <w:szCs w:val="32"/>
        </w:rPr>
      </w:pPr>
      <w:r w:rsidRPr="39982C34" w:rsidR="39982C34">
        <w:rPr>
          <w:sz w:val="32"/>
          <w:szCs w:val="32"/>
        </w:rPr>
        <w:t>We listen in order to comprehend.</w:t>
      </w:r>
    </w:p>
    <w:p w:rsidR="39982C34" w:rsidP="39982C34" w:rsidRDefault="39982C34" w14:paraId="1B7B7F50" w14:textId="6B368AB1">
      <w:pPr>
        <w:pStyle w:val="Normal"/>
        <w:jc w:val="left"/>
        <w:rPr>
          <w:sz w:val="32"/>
          <w:szCs w:val="32"/>
        </w:rPr>
      </w:pPr>
      <w:r w:rsidRPr="39982C34" w:rsidR="39982C34">
        <w:rPr>
          <w:sz w:val="32"/>
          <w:szCs w:val="32"/>
        </w:rPr>
        <w:t>We listen to have fun.</w:t>
      </w:r>
    </w:p>
    <w:p w:rsidR="39982C34" w:rsidP="39982C34" w:rsidRDefault="39982C34" w14:paraId="1101BDAA" w14:textId="3458005B">
      <w:pPr>
        <w:pStyle w:val="Normal"/>
        <w:jc w:val="left"/>
        <w:rPr>
          <w:sz w:val="32"/>
          <w:szCs w:val="32"/>
        </w:rPr>
      </w:pPr>
      <w:r w:rsidRPr="39982C34" w:rsidR="39982C34">
        <w:rPr>
          <w:sz w:val="32"/>
          <w:szCs w:val="32"/>
        </w:rPr>
        <w:t>We listen in order to gain knowledge.</w:t>
      </w:r>
    </w:p>
    <w:p w:rsidR="39982C34" w:rsidP="39982C34" w:rsidRDefault="39982C34" w14:paraId="4517E319" w14:textId="0B669C04">
      <w:pPr>
        <w:pStyle w:val="Normal"/>
        <w:jc w:val="left"/>
        <w:rPr>
          <w:sz w:val="32"/>
          <w:szCs w:val="32"/>
        </w:rPr>
      </w:pPr>
    </w:p>
    <w:p w:rsidR="39982C34" w:rsidP="39982C34" w:rsidRDefault="39982C34" w14:paraId="3FC119D4" w14:textId="1AC085E5">
      <w:pPr>
        <w:pStyle w:val="Normal"/>
        <w:jc w:val="left"/>
        <w:rPr>
          <w:b w:val="0"/>
          <w:bCs w:val="0"/>
          <w:sz w:val="32"/>
          <w:szCs w:val="32"/>
        </w:rPr>
      </w:pPr>
      <w:r w:rsidRPr="39982C34" w:rsidR="39982C34">
        <w:rPr>
          <w:b w:val="1"/>
          <w:bCs w:val="1"/>
          <w:sz w:val="32"/>
          <w:szCs w:val="32"/>
        </w:rPr>
        <w:t xml:space="preserve">Empathic listening </w:t>
      </w:r>
      <w:r w:rsidRPr="39982C34" w:rsidR="39982C34">
        <w:rPr>
          <w:b w:val="0"/>
          <w:bCs w:val="0"/>
          <w:sz w:val="32"/>
          <w:szCs w:val="32"/>
        </w:rPr>
        <w:t>is a disciplined listening and questioning approach that helps you create and improve relationships by giving you a better comprehension of what's being said, both academically and emotionally. As a result, it elevates active listening to a new level.</w:t>
      </w:r>
    </w:p>
    <w:p w:rsidR="39982C34" w:rsidP="39982C34" w:rsidRDefault="39982C34" w14:paraId="6EDA8A8A" w14:textId="3768A796">
      <w:pPr>
        <w:pStyle w:val="Normal"/>
        <w:jc w:val="left"/>
        <w:rPr>
          <w:b w:val="0"/>
          <w:bCs w:val="0"/>
          <w:sz w:val="40"/>
          <w:szCs w:val="40"/>
        </w:rPr>
      </w:pPr>
    </w:p>
    <w:p w:rsidR="39982C34" w:rsidP="39982C34" w:rsidRDefault="39982C34" w14:paraId="251763CC" w14:textId="729E9D89">
      <w:pPr>
        <w:pStyle w:val="Normal"/>
        <w:jc w:val="left"/>
        <w:rPr>
          <w:b w:val="0"/>
          <w:bCs w:val="0"/>
          <w:sz w:val="40"/>
          <w:szCs w:val="40"/>
        </w:rPr>
      </w:pPr>
      <w:r w:rsidRPr="39982C34" w:rsidR="39982C34">
        <w:rPr>
          <w:b w:val="0"/>
          <w:bCs w:val="0"/>
          <w:sz w:val="40"/>
          <w:szCs w:val="40"/>
        </w:rPr>
        <w:t>What are the advantages of communication theories?</w:t>
      </w:r>
    </w:p>
    <w:p w:rsidR="39982C34" w:rsidP="39982C34" w:rsidRDefault="39982C34" w14:paraId="18A9270C" w14:textId="460C9C61">
      <w:pPr>
        <w:pStyle w:val="Normal"/>
        <w:jc w:val="left"/>
        <w:rPr>
          <w:b w:val="0"/>
          <w:bCs w:val="0"/>
          <w:sz w:val="32"/>
          <w:szCs w:val="32"/>
        </w:rPr>
      </w:pPr>
      <w:r w:rsidRPr="39982C34" w:rsidR="39982C34">
        <w:rPr>
          <w:b w:val="0"/>
          <w:bCs w:val="0"/>
          <w:sz w:val="32"/>
          <w:szCs w:val="32"/>
        </w:rPr>
        <w:t>It gives you the capacity to comprehend small-scale human interaction and allows you to comprehend family interactions. Recognizes that people's views and opinions about reality are malleable, and that people's beliefs about something may change and become part of reality.</w:t>
      </w:r>
    </w:p>
    <w:p w:rsidR="39982C34" w:rsidP="39982C34" w:rsidRDefault="39982C34" w14:paraId="14BCA09F" w14:textId="70BC7B96">
      <w:pPr>
        <w:pStyle w:val="Normal"/>
        <w:jc w:val="left"/>
        <w:rPr>
          <w:b w:val="0"/>
          <w:bCs w:val="0"/>
          <w:sz w:val="32"/>
          <w:szCs w:val="32"/>
        </w:rPr>
      </w:pPr>
    </w:p>
    <w:p w:rsidR="39982C34" w:rsidP="39982C34" w:rsidRDefault="39982C34" w14:paraId="197E8D1B" w14:textId="59998757">
      <w:pPr>
        <w:pStyle w:val="Normal"/>
        <w:jc w:val="left"/>
        <w:rPr>
          <w:b w:val="0"/>
          <w:bCs w:val="0"/>
          <w:sz w:val="36"/>
          <w:szCs w:val="36"/>
        </w:rPr>
      </w:pPr>
      <w:r w:rsidRPr="39982C34" w:rsidR="39982C34">
        <w:rPr>
          <w:b w:val="0"/>
          <w:bCs w:val="0"/>
          <w:sz w:val="36"/>
          <w:szCs w:val="36"/>
        </w:rPr>
        <w:t>Not Being Heard is a disadvantage.</w:t>
      </w:r>
    </w:p>
    <w:p w:rsidR="39982C34" w:rsidP="39982C34" w:rsidRDefault="39982C34" w14:paraId="5816A36E" w14:textId="1DE76A16">
      <w:pPr>
        <w:pStyle w:val="Normal"/>
        <w:jc w:val="left"/>
        <w:rPr>
          <w:b w:val="0"/>
          <w:bCs w:val="0"/>
          <w:sz w:val="36"/>
          <w:szCs w:val="36"/>
        </w:rPr>
      </w:pPr>
      <w:r w:rsidRPr="39982C34" w:rsidR="39982C34">
        <w:rPr>
          <w:b w:val="0"/>
          <w:bCs w:val="0"/>
          <w:sz w:val="36"/>
          <w:szCs w:val="36"/>
        </w:rPr>
        <w:t xml:space="preserve"> </w:t>
      </w:r>
    </w:p>
    <w:p w:rsidR="39982C34" w:rsidP="39982C34" w:rsidRDefault="39982C34" w14:paraId="26839798" w14:textId="475C2BFC">
      <w:pPr>
        <w:pStyle w:val="Normal"/>
        <w:jc w:val="left"/>
        <w:rPr>
          <w:b w:val="0"/>
          <w:bCs w:val="0"/>
          <w:sz w:val="36"/>
          <w:szCs w:val="36"/>
        </w:rPr>
      </w:pPr>
      <w:r w:rsidRPr="39982C34" w:rsidR="39982C34">
        <w:rPr>
          <w:b w:val="0"/>
          <w:bCs w:val="0"/>
          <w:sz w:val="36"/>
          <w:szCs w:val="36"/>
        </w:rPr>
        <w:t>Keep in mind that good communication is two-way. Even adequately expressed communications fall on deaf ears when the receiving persons are not open to the messaging. As a result, there is often tension that cannot be resolved without a compromise or the end of the partnership.</w:t>
      </w:r>
    </w:p>
    <w:p w:rsidR="39982C34" w:rsidP="39982C34" w:rsidRDefault="39982C34" w14:paraId="3FD7FD4A" w14:textId="6C662247">
      <w:pPr>
        <w:pStyle w:val="Normal"/>
        <w:jc w:val="left"/>
        <w:rPr>
          <w:b w:val="0"/>
          <w:bCs w:val="0"/>
          <w:sz w:val="36"/>
          <w:szCs w:val="36"/>
        </w:rPr>
      </w:pPr>
    </w:p>
    <w:p w:rsidR="39982C34" w:rsidP="39982C34" w:rsidRDefault="39982C34" w14:paraId="059BD1F2" w14:textId="74963A46">
      <w:pPr>
        <w:pStyle w:val="Normal"/>
        <w:jc w:val="left"/>
        <w:rPr>
          <w:b w:val="0"/>
          <w:bCs w:val="0"/>
          <w:sz w:val="36"/>
          <w:szCs w:val="36"/>
        </w:rPr>
      </w:pPr>
      <w:r w:rsidRPr="39982C34" w:rsidR="39982C34">
        <w:rPr>
          <w:b w:val="0"/>
          <w:bCs w:val="0"/>
          <w:sz w:val="36"/>
          <w:szCs w:val="36"/>
        </w:rPr>
        <w:t>Conclusion</w:t>
      </w:r>
    </w:p>
    <w:p w:rsidR="39982C34" w:rsidP="39982C34" w:rsidRDefault="39982C34" w14:paraId="70E9EE7C" w14:textId="694BDADF">
      <w:pPr>
        <w:pStyle w:val="Normal"/>
        <w:jc w:val="left"/>
        <w:rPr>
          <w:b w:val="0"/>
          <w:bCs w:val="0"/>
          <w:sz w:val="36"/>
          <w:szCs w:val="36"/>
        </w:rPr>
      </w:pPr>
      <w:r w:rsidRPr="39982C34" w:rsidR="39982C34">
        <w:rPr>
          <w:b w:val="0"/>
          <w:bCs w:val="0"/>
          <w:sz w:val="36"/>
          <w:szCs w:val="36"/>
        </w:rPr>
        <w:t xml:space="preserve">In conclusion, most crucial aspect is communication. To live a fuller and better life, it is essential to express one's thoughts and feelings. We suffer less and feel better about everything around us if we talk more. It is, therefore, </w:t>
      </w:r>
      <w:proofErr w:type="gramStart"/>
      <w:r w:rsidRPr="39982C34" w:rsidR="39982C34">
        <w:rPr>
          <w:b w:val="0"/>
          <w:bCs w:val="0"/>
          <w:sz w:val="36"/>
          <w:szCs w:val="36"/>
        </w:rPr>
        <w:t>all the more</w:t>
      </w:r>
      <w:proofErr w:type="gramEnd"/>
      <w:r w:rsidRPr="39982C34" w:rsidR="39982C34">
        <w:rPr>
          <w:b w:val="0"/>
          <w:bCs w:val="0"/>
          <w:sz w:val="36"/>
          <w:szCs w:val="36"/>
        </w:rPr>
        <w:t xml:space="preserve"> important to master the skill of good communication in order to effectively convey one's message.</w:t>
      </w:r>
    </w:p>
    <w:p w:rsidR="39982C34" w:rsidP="39982C34" w:rsidRDefault="39982C34" w14:paraId="47995749" w14:textId="3404230B">
      <w:pPr>
        <w:pStyle w:val="Normal"/>
        <w:jc w:val="left"/>
        <w:rPr>
          <w:b w:val="0"/>
          <w:bCs w:val="0"/>
          <w:sz w:val="36"/>
          <w:szCs w:val="36"/>
        </w:rPr>
      </w:pPr>
    </w:p>
    <w:p w:rsidR="39982C34" w:rsidP="39982C34" w:rsidRDefault="39982C34" w14:paraId="5F08B73D" w14:textId="045CE0E2">
      <w:pPr>
        <w:pStyle w:val="Normal"/>
        <w:jc w:val="center"/>
        <w:rPr>
          <w:b w:val="0"/>
          <w:bCs w:val="0"/>
          <w:sz w:val="36"/>
          <w:szCs w:val="36"/>
        </w:rPr>
      </w:pPr>
    </w:p>
    <w:p w:rsidR="39982C34" w:rsidP="39982C34" w:rsidRDefault="39982C34" w14:paraId="66BC0D23" w14:textId="50E6AB0C">
      <w:pPr>
        <w:pStyle w:val="Normal"/>
        <w:jc w:val="center"/>
        <w:rPr>
          <w:b w:val="0"/>
          <w:bCs w:val="0"/>
          <w:sz w:val="52"/>
          <w:szCs w:val="52"/>
        </w:rPr>
      </w:pPr>
      <w:r w:rsidRPr="39982C34" w:rsidR="39982C34">
        <w:rPr>
          <w:b w:val="0"/>
          <w:bCs w:val="0"/>
          <w:sz w:val="48"/>
          <w:szCs w:val="48"/>
        </w:rPr>
        <w:t>References</w:t>
      </w:r>
    </w:p>
    <w:p w:rsidR="39982C34" w:rsidP="39982C34" w:rsidRDefault="39982C34" w14:paraId="2781F9A3" w14:textId="48F3F192">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p>
    <w:p w:rsidR="39982C34" w:rsidP="39982C34" w:rsidRDefault="39982C34" w14:paraId="456E2CDF" w14:textId="1519C01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2022. [online] Available at: &lt;https://www.toppr.com/guides/essays/essay-importance-of-communication/&gt; </w:t>
      </w:r>
    </w:p>
    <w:p w:rsidR="39982C34" w:rsidP="39982C34" w:rsidRDefault="39982C34" w14:paraId="2FAABDCA" w14:textId="34581E8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39982C34" w:rsidP="39982C34" w:rsidRDefault="39982C34" w14:paraId="781083D1" w14:textId="2BA0832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Bizzell, P. and Bruce Herzberg. (2000). The Rhetorical Tradition: Readings from Classical Times to the Present. NY: Bedford/St. Martin’s. p. 3.</w:t>
      </w:r>
    </w:p>
    <w:p w:rsidR="39982C34" w:rsidP="39982C34" w:rsidRDefault="39982C34" w14:paraId="3957FD6B" w14:textId="310EA92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p>
    <w:p w:rsidR="39982C34" w:rsidP="39982C34" w:rsidRDefault="39982C34" w14:paraId="63ED333E" w14:textId="06F3AE9B">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2022. [online] Available at: &lt;https://www.toppr.com/guides/essays/essay-importance-of-communication/&gt; </w:t>
      </w:r>
    </w:p>
    <w:p w:rsidR="39982C34" w:rsidP="39982C34" w:rsidRDefault="39982C34" w14:paraId="2AC2D86D" w14:textId="75D1B04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39982C34" w:rsidP="39982C34" w:rsidRDefault="39982C34" w14:paraId="6BBED143" w14:textId="7E544A85">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t xml:space="preserve">2022. [online] Available at: &lt;https://www.toppr.com/guides/essays/essay-importance-of-communication/&gt; </w:t>
      </w:r>
    </w:p>
    <w:p w:rsidR="39982C34" w:rsidP="39982C34" w:rsidRDefault="39982C34" w14:paraId="1065057F" w14:textId="3967E12F">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32"/>
          <w:szCs w:val="32"/>
          <w:lang w:val="en-GB"/>
        </w:rPr>
      </w:pPr>
    </w:p>
    <w:p w:rsidR="39982C34" w:rsidP="39982C34" w:rsidRDefault="39982C34" w14:paraId="63015478" w14:textId="34F0A8ED">
      <w:pPr>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Murphy, John J. (1983). “Introduction</w:t>
      </w:r>
      <w:proofErr w:type="gramStart"/>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 ”</w:t>
      </w:r>
      <w:proofErr w:type="gramEnd"/>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 xml:space="preserve"> Peter Ramus, Arguments in Rhetoric against Quintilian. C. Newlands (trans.), J. J. Murphy (ed.). DeKalb IL (USA): Univ. of Illinois Press.</w:t>
      </w:r>
    </w:p>
    <w:p w:rsidR="39982C34" w:rsidP="39982C34" w:rsidRDefault="39982C34" w14:paraId="1854E6C0" w14:textId="593F93E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p>
    <w:p w:rsidR="39982C34" w:rsidP="39982C34" w:rsidRDefault="39982C34" w14:paraId="665A2A87" w14:textId="7E39B737">
      <w:pPr>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Petty G (2009) Teaching Today (4th Edition), Nelson Thornes.</w:t>
      </w:r>
    </w:p>
    <w:p w:rsidR="39982C34" w:rsidP="39982C34" w:rsidRDefault="39982C34" w14:paraId="37897235" w14:textId="15F4DC56">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p>
    <w:p w:rsidR="39982C34" w:rsidP="39982C34" w:rsidRDefault="39982C34" w14:paraId="407860D9" w14:textId="3943F86E">
      <w:pPr>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proofErr w:type="spellStart"/>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Shannon,C</w:t>
      </w:r>
      <w:proofErr w:type="spellEnd"/>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 xml:space="preserve"> &amp; Weaver, W (1949), The mathematical theory of communication, University of </w:t>
      </w:r>
      <w:proofErr w:type="spellStart"/>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illinois</w:t>
      </w:r>
      <w:proofErr w:type="spellEnd"/>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 xml:space="preserve"> press: Urbana.</w:t>
      </w:r>
    </w:p>
    <w:p w:rsidR="39982C34" w:rsidP="39982C34" w:rsidRDefault="39982C34" w14:paraId="3ABFFD52" w14:textId="05EBCA64">
      <w:pPr>
        <w:pStyle w:val="Normal"/>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p>
    <w:p w:rsidR="39982C34" w:rsidP="39982C34" w:rsidRDefault="39982C34" w14:paraId="4509DA5B" w14:textId="10DB4FDF">
      <w:pPr>
        <w:jc w:val="left"/>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pPr>
      <w:proofErr w:type="spellStart"/>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Scramm</w:t>
      </w:r>
      <w:proofErr w:type="spellEnd"/>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 xml:space="preserve">, W. (1954) Procedures and effects of mass communication in Henry, </w:t>
      </w:r>
      <w:proofErr w:type="gramStart"/>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N.B.(</w:t>
      </w:r>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1954)Mass</w:t>
      </w:r>
      <w:proofErr w:type="gramEnd"/>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 xml:space="preserve">, media and education: University of </w:t>
      </w:r>
      <w:proofErr w:type="spellStart"/>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chicago</w:t>
      </w:r>
      <w:proofErr w:type="spellEnd"/>
      <w:r w:rsidRPr="39982C34" w:rsidR="39982C34">
        <w:rPr>
          <w:rFonts w:ascii="Calibri" w:hAnsi="Calibri" w:eastAsia="Calibri" w:cs="Calibri" w:asciiTheme="minorAscii" w:hAnsiTheme="minorAscii" w:eastAsiaTheme="minorAscii" w:cstheme="minorAscii"/>
          <w:b w:val="0"/>
          <w:bCs w:val="0"/>
          <w:i w:val="0"/>
          <w:iCs w:val="0"/>
          <w:caps w:val="0"/>
          <w:smallCaps w:val="0"/>
          <w:noProof w:val="0"/>
          <w:color w:val="212529"/>
          <w:sz w:val="32"/>
          <w:szCs w:val="32"/>
          <w:lang w:val="en-GB"/>
        </w:rPr>
        <w:t xml:space="preserve"> Press: Chicago.</w:t>
      </w:r>
    </w:p>
    <w:p w:rsidR="39982C34" w:rsidP="39982C34" w:rsidRDefault="39982C34" w14:paraId="793394A4" w14:textId="60A891AC">
      <w:pPr>
        <w:pStyle w:val="Normal"/>
        <w:jc w:val="left"/>
        <w:rPr>
          <w:rFonts w:ascii="Calibri Light" w:hAnsi="Calibri Light" w:eastAsia="Calibri Light" w:cs="Calibri Light" w:asciiTheme="majorAscii" w:hAnsiTheme="majorAscii" w:eastAsiaTheme="majorAscii" w:cstheme="majorAscii"/>
          <w:b w:val="0"/>
          <w:bCs w:val="0"/>
          <w:i w:val="0"/>
          <w:iCs w:val="0"/>
          <w:caps w:val="0"/>
          <w:smallCaps w:val="0"/>
          <w:noProof w:val="0"/>
          <w:color w:val="000000" w:themeColor="text1" w:themeTint="FF" w:themeShade="FF"/>
          <w:sz w:val="28"/>
          <w:szCs w:val="28"/>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notTrueType/>
    <w:pitch w:val="variable"/>
    <w:sig w:usb0="0000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4"/>
  </w: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3F227D"/>
    <w:rsid w:val="00075C28"/>
    <w:rsid w:val="002CEE6C"/>
    <w:rsid w:val="00521493"/>
    <w:rsid w:val="009D766B"/>
    <w:rsid w:val="009D766B"/>
    <w:rsid w:val="00CDF52A"/>
    <w:rsid w:val="02526F29"/>
    <w:rsid w:val="02526F29"/>
    <w:rsid w:val="025F7C1B"/>
    <w:rsid w:val="0269C58B"/>
    <w:rsid w:val="02ECB108"/>
    <w:rsid w:val="02F08C3B"/>
    <w:rsid w:val="02F08C3B"/>
    <w:rsid w:val="0437C91E"/>
    <w:rsid w:val="048C5C9C"/>
    <w:rsid w:val="04CEB93D"/>
    <w:rsid w:val="0735EA1B"/>
    <w:rsid w:val="0807C55D"/>
    <w:rsid w:val="083AF4AE"/>
    <w:rsid w:val="08C50AAC"/>
    <w:rsid w:val="08C50AAC"/>
    <w:rsid w:val="0950475B"/>
    <w:rsid w:val="09C1F3B2"/>
    <w:rsid w:val="09D6C50F"/>
    <w:rsid w:val="09D9381F"/>
    <w:rsid w:val="0C065E61"/>
    <w:rsid w:val="0E204854"/>
    <w:rsid w:val="0E6B28DF"/>
    <w:rsid w:val="0EB0D822"/>
    <w:rsid w:val="0F74603A"/>
    <w:rsid w:val="10D01C91"/>
    <w:rsid w:val="11A2C9A1"/>
    <w:rsid w:val="11F13A50"/>
    <w:rsid w:val="12F27974"/>
    <w:rsid w:val="135D4672"/>
    <w:rsid w:val="135D4672"/>
    <w:rsid w:val="138D0AB1"/>
    <w:rsid w:val="13D0E4A5"/>
    <w:rsid w:val="14117046"/>
    <w:rsid w:val="14117046"/>
    <w:rsid w:val="14521BC8"/>
    <w:rsid w:val="1528DB12"/>
    <w:rsid w:val="153BB0DD"/>
    <w:rsid w:val="15C4CD15"/>
    <w:rsid w:val="16874E5D"/>
    <w:rsid w:val="16874E5D"/>
    <w:rsid w:val="16B4C6CA"/>
    <w:rsid w:val="16DDD3D0"/>
    <w:rsid w:val="1829D2BC"/>
    <w:rsid w:val="1919AEE9"/>
    <w:rsid w:val="19CAEDFD"/>
    <w:rsid w:val="1A9BE7AE"/>
    <w:rsid w:val="1B5ABF80"/>
    <w:rsid w:val="1B66BE5E"/>
    <w:rsid w:val="1C340E99"/>
    <w:rsid w:val="1CB57FD1"/>
    <w:rsid w:val="1D33ECF7"/>
    <w:rsid w:val="1DC5A69D"/>
    <w:rsid w:val="1E76F144"/>
    <w:rsid w:val="1E926042"/>
    <w:rsid w:val="1EC3A1ED"/>
    <w:rsid w:val="1F4D3186"/>
    <w:rsid w:val="1F4D3186"/>
    <w:rsid w:val="206B8DB9"/>
    <w:rsid w:val="227FFAF6"/>
    <w:rsid w:val="22B6789A"/>
    <w:rsid w:val="23F76E65"/>
    <w:rsid w:val="25B52677"/>
    <w:rsid w:val="25BC730A"/>
    <w:rsid w:val="25BC730A"/>
    <w:rsid w:val="26CEB3D2"/>
    <w:rsid w:val="27CA7FF6"/>
    <w:rsid w:val="2841300E"/>
    <w:rsid w:val="285FD521"/>
    <w:rsid w:val="28B78FE6"/>
    <w:rsid w:val="2932505B"/>
    <w:rsid w:val="297F13F4"/>
    <w:rsid w:val="297F13F4"/>
    <w:rsid w:val="29BC776C"/>
    <w:rsid w:val="2A2A15D8"/>
    <w:rsid w:val="2B4E94DA"/>
    <w:rsid w:val="2B8669A7"/>
    <w:rsid w:val="2BF1E79C"/>
    <w:rsid w:val="2C3EFDCE"/>
    <w:rsid w:val="2C6D0DB3"/>
    <w:rsid w:val="2C8C3A3A"/>
    <w:rsid w:val="2C8C3A3A"/>
    <w:rsid w:val="2C9577AE"/>
    <w:rsid w:val="2CE6BCD9"/>
    <w:rsid w:val="2CFA8766"/>
    <w:rsid w:val="2D55574B"/>
    <w:rsid w:val="2DA63E31"/>
    <w:rsid w:val="2DC784EF"/>
    <w:rsid w:val="2EB07192"/>
    <w:rsid w:val="2F24E3C4"/>
    <w:rsid w:val="2F4555A1"/>
    <w:rsid w:val="2F635550"/>
    <w:rsid w:val="2F6589DA"/>
    <w:rsid w:val="2F6589DA"/>
    <w:rsid w:val="302205FD"/>
    <w:rsid w:val="30269984"/>
    <w:rsid w:val="30609203"/>
    <w:rsid w:val="30858CCF"/>
    <w:rsid w:val="311140FC"/>
    <w:rsid w:val="31A0260D"/>
    <w:rsid w:val="32F319B4"/>
    <w:rsid w:val="3305296C"/>
    <w:rsid w:val="330CCDDD"/>
    <w:rsid w:val="347E23C2"/>
    <w:rsid w:val="34853E7F"/>
    <w:rsid w:val="35191BBE"/>
    <w:rsid w:val="357CEA91"/>
    <w:rsid w:val="35FE5F04"/>
    <w:rsid w:val="374D2077"/>
    <w:rsid w:val="374D2077"/>
    <w:rsid w:val="379A2F65"/>
    <w:rsid w:val="383EB85B"/>
    <w:rsid w:val="39982C34"/>
    <w:rsid w:val="3D051C8C"/>
    <w:rsid w:val="3E42BCA7"/>
    <w:rsid w:val="3EF134FE"/>
    <w:rsid w:val="3F628547"/>
    <w:rsid w:val="3F86CE0D"/>
    <w:rsid w:val="3F86CE0D"/>
    <w:rsid w:val="3F91F80A"/>
    <w:rsid w:val="3FBDE20C"/>
    <w:rsid w:val="40FE55A8"/>
    <w:rsid w:val="40FE55A8"/>
    <w:rsid w:val="429A2609"/>
    <w:rsid w:val="444E9EB0"/>
    <w:rsid w:val="445A6AA4"/>
    <w:rsid w:val="445A6AA4"/>
    <w:rsid w:val="447F7765"/>
    <w:rsid w:val="45041306"/>
    <w:rsid w:val="46B90BC4"/>
    <w:rsid w:val="46B90BC4"/>
    <w:rsid w:val="47E99EED"/>
    <w:rsid w:val="4854DC25"/>
    <w:rsid w:val="488590F0"/>
    <w:rsid w:val="49F0AC86"/>
    <w:rsid w:val="4E1B835B"/>
    <w:rsid w:val="4E6E8D11"/>
    <w:rsid w:val="4EC41DA9"/>
    <w:rsid w:val="51242D7B"/>
    <w:rsid w:val="519F5392"/>
    <w:rsid w:val="51D53AB9"/>
    <w:rsid w:val="55CFFDF1"/>
    <w:rsid w:val="560DF9C3"/>
    <w:rsid w:val="560DF9C3"/>
    <w:rsid w:val="568F837F"/>
    <w:rsid w:val="56C2852B"/>
    <w:rsid w:val="57ACDF5D"/>
    <w:rsid w:val="587D36E5"/>
    <w:rsid w:val="58D19BE1"/>
    <w:rsid w:val="592C7228"/>
    <w:rsid w:val="5A190746"/>
    <w:rsid w:val="5A190746"/>
    <w:rsid w:val="5DADCE70"/>
    <w:rsid w:val="5DC27FD3"/>
    <w:rsid w:val="5EE63F56"/>
    <w:rsid w:val="5EFFC1A9"/>
    <w:rsid w:val="5F5E5034"/>
    <w:rsid w:val="5FAFBC9D"/>
    <w:rsid w:val="61D123DC"/>
    <w:rsid w:val="627C3CCD"/>
    <w:rsid w:val="62B854AF"/>
    <w:rsid w:val="62BA6993"/>
    <w:rsid w:val="62F8FAC5"/>
    <w:rsid w:val="640746DB"/>
    <w:rsid w:val="64180D2E"/>
    <w:rsid w:val="6431C157"/>
    <w:rsid w:val="646F24CF"/>
    <w:rsid w:val="64884D2C"/>
    <w:rsid w:val="658FD34F"/>
    <w:rsid w:val="660D203F"/>
    <w:rsid w:val="67BACE82"/>
    <w:rsid w:val="68EA2E85"/>
    <w:rsid w:val="69D45F61"/>
    <w:rsid w:val="6A73291B"/>
    <w:rsid w:val="6A85FEE6"/>
    <w:rsid w:val="6A85FEE6"/>
    <w:rsid w:val="6A8C5178"/>
    <w:rsid w:val="6B09C5A6"/>
    <w:rsid w:val="6B133F66"/>
    <w:rsid w:val="6BD85064"/>
    <w:rsid w:val="6C82243A"/>
    <w:rsid w:val="6DAAC9DD"/>
    <w:rsid w:val="6E08ABC0"/>
    <w:rsid w:val="6E416668"/>
    <w:rsid w:val="6F0FF126"/>
    <w:rsid w:val="6F193F72"/>
    <w:rsid w:val="6F193F72"/>
    <w:rsid w:val="6F1B1B23"/>
    <w:rsid w:val="6FB9C4FC"/>
    <w:rsid w:val="6FB9C4FC"/>
    <w:rsid w:val="7003A224"/>
    <w:rsid w:val="709BE776"/>
    <w:rsid w:val="70D3BC43"/>
    <w:rsid w:val="70E26A9F"/>
    <w:rsid w:val="70E3FE36"/>
    <w:rsid w:val="72C2F486"/>
    <w:rsid w:val="73969418"/>
    <w:rsid w:val="73FDC34C"/>
    <w:rsid w:val="751ADB46"/>
    <w:rsid w:val="76D873B2"/>
    <w:rsid w:val="76ED78A9"/>
    <w:rsid w:val="76ED78A9"/>
    <w:rsid w:val="779665A9"/>
    <w:rsid w:val="7B3F227D"/>
    <w:rsid w:val="7BE32DA4"/>
    <w:rsid w:val="7BE32DA4"/>
    <w:rsid w:val="7BFA8406"/>
    <w:rsid w:val="7CDB8323"/>
    <w:rsid w:val="7CDB8323"/>
    <w:rsid w:val="7D7EFE05"/>
    <w:rsid w:val="7DA4A674"/>
    <w:rsid w:val="7EB45D06"/>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3F227D"/>
  <w15:chartTrackingRefBased/>
  <w15:docId w15:val="{B227B138-43CE-4620-916D-3B8963C546D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39982C34"/>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link w:val="Heading1Char"/>
    <w:qFormat/>
    <w:rsid w:val="39982C34"/>
    <w:rPr>
      <w:rFonts w:ascii="Calibri Light" w:hAnsi="Calibri Light" w:eastAsia="" w:cs="" w:asciiTheme="majorAscii" w:hAnsiTheme="majorAscii" w:eastAsiaTheme="majorEastAsia" w:cstheme="majorBidi"/>
      <w:color w:val="2F5496" w:themeColor="accent1" w:themeTint="FF" w:themeShade="BF"/>
      <w:sz w:val="32"/>
      <w:szCs w:val="32"/>
    </w:rPr>
    <w:pPr>
      <w:keepNext w:val="1"/>
      <w:spacing w:before="240" w:after="0"/>
      <w:outlineLvl w:val="0"/>
    </w:pPr>
  </w:style>
  <w:style w:type="paragraph" w:styleId="Heading2">
    <w:uiPriority w:val="9"/>
    <w:name w:val="heading 2"/>
    <w:basedOn w:val="Normal"/>
    <w:next w:val="Normal"/>
    <w:unhideWhenUsed/>
    <w:link w:val="Heading2Char"/>
    <w:qFormat/>
    <w:rsid w:val="39982C34"/>
    <w:rPr>
      <w:rFonts w:ascii="Calibri Light" w:hAnsi="Calibri Light" w:eastAsia="" w:cs="" w:asciiTheme="majorAscii" w:hAnsiTheme="majorAscii" w:eastAsiaTheme="majorEastAsia" w:cstheme="majorBidi"/>
      <w:color w:val="2F5496" w:themeColor="accent1" w:themeTint="FF" w:themeShade="BF"/>
      <w:sz w:val="26"/>
      <w:szCs w:val="26"/>
    </w:rPr>
    <w:pPr>
      <w:keepNext w:val="1"/>
      <w:spacing w:before="40" w:after="0"/>
      <w:outlineLvl w:val="1"/>
    </w:pPr>
  </w:style>
  <w:style w:type="paragraph" w:styleId="Heading3">
    <w:uiPriority w:val="9"/>
    <w:name w:val="heading 3"/>
    <w:basedOn w:val="Normal"/>
    <w:next w:val="Normal"/>
    <w:unhideWhenUsed/>
    <w:link w:val="Heading3Char"/>
    <w:qFormat/>
    <w:rsid w:val="39982C34"/>
    <w:rPr>
      <w:rFonts w:ascii="Calibri Light" w:hAnsi="Calibri Light" w:eastAsia="" w:cs="" w:asciiTheme="majorAscii" w:hAnsiTheme="majorAscii" w:eastAsiaTheme="majorEastAsia" w:cstheme="majorBidi"/>
      <w:color w:val="1F3763"/>
      <w:sz w:val="24"/>
      <w:szCs w:val="24"/>
    </w:rPr>
    <w:pPr>
      <w:keepNext w:val="1"/>
      <w:spacing w:before="40" w:after="0"/>
      <w:outlineLvl w:val="2"/>
    </w:pPr>
  </w:style>
  <w:style w:type="paragraph" w:styleId="Heading4">
    <w:uiPriority w:val="9"/>
    <w:name w:val="heading 4"/>
    <w:basedOn w:val="Normal"/>
    <w:next w:val="Normal"/>
    <w:unhideWhenUsed/>
    <w:link w:val="Heading4Char"/>
    <w:qFormat/>
    <w:rsid w:val="39982C34"/>
    <w:rPr>
      <w:rFonts w:ascii="Calibri Light" w:hAnsi="Calibri Light" w:eastAsia="" w:cs="" w:asciiTheme="majorAscii" w:hAnsiTheme="majorAscii" w:eastAsiaTheme="majorEastAsia" w:cstheme="majorBidi"/>
      <w:i w:val="1"/>
      <w:iCs w:val="1"/>
      <w:color w:val="2F5496" w:themeColor="accent1" w:themeTint="FF" w:themeShade="BF"/>
    </w:rPr>
    <w:pPr>
      <w:keepNext w:val="1"/>
      <w:spacing w:before="40" w:after="0"/>
      <w:outlineLvl w:val="3"/>
    </w:pPr>
  </w:style>
  <w:style w:type="paragraph" w:styleId="Heading5">
    <w:uiPriority w:val="9"/>
    <w:name w:val="heading 5"/>
    <w:basedOn w:val="Normal"/>
    <w:next w:val="Normal"/>
    <w:unhideWhenUsed/>
    <w:link w:val="Heading5Char"/>
    <w:qFormat/>
    <w:rsid w:val="39982C34"/>
    <w:rPr>
      <w:rFonts w:ascii="Calibri Light" w:hAnsi="Calibri Light" w:eastAsia="" w:cs="" w:asciiTheme="majorAscii" w:hAnsiTheme="majorAscii" w:eastAsiaTheme="majorEastAsia" w:cstheme="majorBidi"/>
      <w:color w:val="2F5496" w:themeColor="accent1" w:themeTint="FF" w:themeShade="BF"/>
    </w:rPr>
    <w:pPr>
      <w:keepNext w:val="1"/>
      <w:spacing w:before="40" w:after="0"/>
      <w:outlineLvl w:val="4"/>
    </w:pPr>
  </w:style>
  <w:style w:type="paragraph" w:styleId="Heading6">
    <w:uiPriority w:val="9"/>
    <w:name w:val="heading 6"/>
    <w:basedOn w:val="Normal"/>
    <w:next w:val="Normal"/>
    <w:unhideWhenUsed/>
    <w:link w:val="Heading6Char"/>
    <w:qFormat/>
    <w:rsid w:val="39982C34"/>
    <w:rPr>
      <w:rFonts w:ascii="Calibri Light" w:hAnsi="Calibri Light" w:eastAsia="" w:cs="" w:asciiTheme="majorAscii" w:hAnsiTheme="majorAscii" w:eastAsiaTheme="majorEastAsia" w:cstheme="majorBidi"/>
      <w:color w:val="1F3763"/>
    </w:rPr>
    <w:pPr>
      <w:keepNext w:val="1"/>
      <w:spacing w:before="40" w:after="0"/>
      <w:outlineLvl w:val="5"/>
    </w:pPr>
  </w:style>
  <w:style w:type="paragraph" w:styleId="Heading7">
    <w:uiPriority w:val="9"/>
    <w:name w:val="heading 7"/>
    <w:basedOn w:val="Normal"/>
    <w:next w:val="Normal"/>
    <w:unhideWhenUsed/>
    <w:link w:val="Heading7Char"/>
    <w:qFormat/>
    <w:rsid w:val="39982C34"/>
    <w:rPr>
      <w:rFonts w:ascii="Calibri Light" w:hAnsi="Calibri Light" w:eastAsia="" w:cs="" w:asciiTheme="majorAscii" w:hAnsiTheme="majorAscii" w:eastAsiaTheme="majorEastAsia" w:cstheme="majorBidi"/>
      <w:i w:val="1"/>
      <w:iCs w:val="1"/>
      <w:color w:val="1F3763"/>
    </w:rPr>
    <w:pPr>
      <w:keepNext w:val="1"/>
      <w:spacing w:before="40" w:after="0"/>
      <w:outlineLvl w:val="6"/>
    </w:pPr>
  </w:style>
  <w:style w:type="paragraph" w:styleId="Heading8">
    <w:uiPriority w:val="9"/>
    <w:name w:val="heading 8"/>
    <w:basedOn w:val="Normal"/>
    <w:next w:val="Normal"/>
    <w:unhideWhenUsed/>
    <w:link w:val="Heading8Char"/>
    <w:qFormat/>
    <w:rsid w:val="39982C34"/>
    <w:rPr>
      <w:rFonts w:ascii="Calibri Light" w:hAnsi="Calibri Light" w:eastAsia="" w:cs="" w:asciiTheme="majorAscii" w:hAnsiTheme="majorAscii" w:eastAsiaTheme="majorEastAsia" w:cstheme="majorBidi"/>
      <w:color w:val="272727"/>
      <w:sz w:val="21"/>
      <w:szCs w:val="21"/>
    </w:rPr>
    <w:pPr>
      <w:keepNext w:val="1"/>
      <w:spacing w:before="40" w:after="0"/>
      <w:outlineLvl w:val="7"/>
    </w:pPr>
  </w:style>
  <w:style w:type="paragraph" w:styleId="Heading9">
    <w:uiPriority w:val="9"/>
    <w:name w:val="heading 9"/>
    <w:basedOn w:val="Normal"/>
    <w:next w:val="Normal"/>
    <w:unhideWhenUsed/>
    <w:link w:val="Heading9Char"/>
    <w:qFormat/>
    <w:rsid w:val="39982C34"/>
    <w:rPr>
      <w:rFonts w:ascii="Calibri Light" w:hAnsi="Calibri Light" w:eastAsia="" w:cs="" w:asciiTheme="majorAscii" w:hAnsiTheme="majorAscii" w:eastAsiaTheme="majorEastAsia" w:cstheme="majorBidi"/>
      <w:i w:val="1"/>
      <w:iCs w:val="1"/>
      <w:color w:val="272727"/>
      <w:sz w:val="21"/>
      <w:szCs w:val="21"/>
    </w:rPr>
    <w:pPr>
      <w:keepNext w:val="1"/>
      <w:spacing w:before="40" w:after="0"/>
      <w:outlineLvl w:val="8"/>
    </w:pPr>
  </w:style>
  <w:style w:type="paragraph" w:styleId="Title">
    <w:uiPriority w:val="10"/>
    <w:name w:val="Title"/>
    <w:basedOn w:val="Normal"/>
    <w:next w:val="Normal"/>
    <w:link w:val="TitleChar"/>
    <w:qFormat/>
    <w:rsid w:val="39982C34"/>
    <w:rPr>
      <w:rFonts w:ascii="Calibri Light" w:hAnsi="Calibri Light" w:eastAsia="" w:cs="" w:asciiTheme="majorAscii" w:hAnsiTheme="majorAscii" w:eastAsiaTheme="majorEastAsia" w:cstheme="majorBidi"/>
      <w:sz w:val="56"/>
      <w:szCs w:val="56"/>
    </w:rPr>
    <w:pPr>
      <w:spacing w:after="0"/>
      <w:contextualSpacing/>
    </w:pPr>
  </w:style>
  <w:style w:type="paragraph" w:styleId="Subtitle">
    <w:uiPriority w:val="11"/>
    <w:name w:val="Subtitle"/>
    <w:basedOn w:val="Normal"/>
    <w:next w:val="Normal"/>
    <w:link w:val="SubtitleChar"/>
    <w:qFormat/>
    <w:rsid w:val="39982C34"/>
    <w:rPr>
      <w:rFonts w:ascii="Calibri" w:hAnsi="Calibri"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39982C34"/>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39982C34"/>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39982C34"/>
    <w:pPr>
      <w:spacing/>
      <w:ind w:left="720"/>
      <w:contextualSpacing/>
    </w:pPr>
  </w:style>
  <w:style w:type="character" w:styleId="Heading1Char" w:customStyle="true">
    <w:uiPriority w:val="9"/>
    <w:name w:val="Heading 1 Char"/>
    <w:basedOn w:val="DefaultParagraphFont"/>
    <w:link w:val="Heading1"/>
    <w:rsid w:val="39982C34"/>
    <w:rPr>
      <w:rFonts w:ascii="Calibri Light" w:hAnsi="Calibri Light"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39982C34"/>
    <w:rPr>
      <w:rFonts w:ascii="Calibri Light" w:hAnsi="Calibri Light"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39982C34"/>
    <w:rPr>
      <w:rFonts w:ascii="Calibri Light" w:hAnsi="Calibri Light"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39982C34"/>
    <w:rPr>
      <w:rFonts w:ascii="Calibri Light" w:hAnsi="Calibri Light"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39982C34"/>
    <w:rPr>
      <w:rFonts w:ascii="Calibri Light" w:hAnsi="Calibri Light"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39982C34"/>
    <w:rPr>
      <w:rFonts w:ascii="Calibri Light" w:hAnsi="Calibri Light"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39982C34"/>
    <w:rPr>
      <w:rFonts w:ascii="Calibri Light" w:hAnsi="Calibri Light"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39982C34"/>
    <w:rPr>
      <w:rFonts w:ascii="Calibri Light" w:hAnsi="Calibri Light"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39982C34"/>
    <w:rPr>
      <w:rFonts w:ascii="Calibri Light" w:hAnsi="Calibri Light" w:eastAsia="" w:cs="" w:asciiTheme="majorAscii" w:hAnsiTheme="majorAscii" w:eastAsiaTheme="majorEastAsia" w:cstheme="majorBidi"/>
      <w:i w:val="1"/>
      <w:iCs w:val="1"/>
      <w:noProof w:val="0"/>
      <w:color w:val="272727"/>
      <w:sz w:val="21"/>
      <w:szCs w:val="21"/>
      <w:lang w:val="en-GB"/>
    </w:rPr>
  </w:style>
  <w:style w:type="character" w:styleId="TitleChar" w:customStyle="true">
    <w:uiPriority w:val="10"/>
    <w:name w:val="Title Char"/>
    <w:basedOn w:val="DefaultParagraphFont"/>
    <w:link w:val="Title"/>
    <w:rsid w:val="39982C34"/>
    <w:rPr>
      <w:rFonts w:ascii="Calibri Light" w:hAnsi="Calibri Light" w:eastAsia="" w:cs="" w:asciiTheme="majorAscii" w:hAnsiTheme="majorAscii" w:eastAsiaTheme="majorEastAsia" w:cstheme="majorBidi"/>
      <w:noProof w:val="0"/>
      <w:sz w:val="56"/>
      <w:szCs w:val="56"/>
      <w:lang w:val="en-GB"/>
    </w:rPr>
  </w:style>
  <w:style w:type="character" w:styleId="SubtitleChar" w:customStyle="true">
    <w:uiPriority w:val="11"/>
    <w:name w:val="Subtitle Char"/>
    <w:basedOn w:val="DefaultParagraphFont"/>
    <w:link w:val="Subtitle"/>
    <w:rsid w:val="39982C34"/>
    <w:rPr>
      <w:rFonts w:ascii="Calibri" w:hAnsi="Calibri"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39982C34"/>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39982C34"/>
    <w:rPr>
      <w:i w:val="1"/>
      <w:iCs w:val="1"/>
      <w:noProof w:val="0"/>
      <w:color w:val="4472C4" w:themeColor="accent1" w:themeTint="FF" w:themeShade="FF"/>
      <w:lang w:val="en-GB"/>
    </w:rPr>
  </w:style>
  <w:style w:type="paragraph" w:styleId="TOC1">
    <w:uiPriority w:val="39"/>
    <w:name w:val="toc 1"/>
    <w:basedOn w:val="Normal"/>
    <w:next w:val="Normal"/>
    <w:unhideWhenUsed/>
    <w:rsid w:val="39982C34"/>
    <w:pPr>
      <w:spacing w:after="100"/>
    </w:pPr>
  </w:style>
  <w:style w:type="paragraph" w:styleId="TOC2">
    <w:uiPriority w:val="39"/>
    <w:name w:val="toc 2"/>
    <w:basedOn w:val="Normal"/>
    <w:next w:val="Normal"/>
    <w:unhideWhenUsed/>
    <w:rsid w:val="39982C34"/>
    <w:pPr>
      <w:spacing w:after="100"/>
      <w:ind w:left="220"/>
    </w:pPr>
  </w:style>
  <w:style w:type="paragraph" w:styleId="TOC3">
    <w:uiPriority w:val="39"/>
    <w:name w:val="toc 3"/>
    <w:basedOn w:val="Normal"/>
    <w:next w:val="Normal"/>
    <w:unhideWhenUsed/>
    <w:rsid w:val="39982C34"/>
    <w:pPr>
      <w:spacing w:after="100"/>
      <w:ind w:left="440"/>
    </w:pPr>
  </w:style>
  <w:style w:type="paragraph" w:styleId="TOC4">
    <w:uiPriority w:val="39"/>
    <w:name w:val="toc 4"/>
    <w:basedOn w:val="Normal"/>
    <w:next w:val="Normal"/>
    <w:unhideWhenUsed/>
    <w:rsid w:val="39982C34"/>
    <w:pPr>
      <w:spacing w:after="100"/>
      <w:ind w:left="660"/>
    </w:pPr>
  </w:style>
  <w:style w:type="paragraph" w:styleId="TOC5">
    <w:uiPriority w:val="39"/>
    <w:name w:val="toc 5"/>
    <w:basedOn w:val="Normal"/>
    <w:next w:val="Normal"/>
    <w:unhideWhenUsed/>
    <w:rsid w:val="39982C34"/>
    <w:pPr>
      <w:spacing w:after="100"/>
      <w:ind w:left="880"/>
    </w:pPr>
  </w:style>
  <w:style w:type="paragraph" w:styleId="TOC6">
    <w:uiPriority w:val="39"/>
    <w:name w:val="toc 6"/>
    <w:basedOn w:val="Normal"/>
    <w:next w:val="Normal"/>
    <w:unhideWhenUsed/>
    <w:rsid w:val="39982C34"/>
    <w:pPr>
      <w:spacing w:after="100"/>
      <w:ind w:left="1100"/>
    </w:pPr>
  </w:style>
  <w:style w:type="paragraph" w:styleId="TOC7">
    <w:uiPriority w:val="39"/>
    <w:name w:val="toc 7"/>
    <w:basedOn w:val="Normal"/>
    <w:next w:val="Normal"/>
    <w:unhideWhenUsed/>
    <w:rsid w:val="39982C34"/>
    <w:pPr>
      <w:spacing w:after="100"/>
      <w:ind w:left="1320"/>
    </w:pPr>
  </w:style>
  <w:style w:type="paragraph" w:styleId="TOC8">
    <w:uiPriority w:val="39"/>
    <w:name w:val="toc 8"/>
    <w:basedOn w:val="Normal"/>
    <w:next w:val="Normal"/>
    <w:unhideWhenUsed/>
    <w:rsid w:val="39982C34"/>
    <w:pPr>
      <w:spacing w:after="100"/>
      <w:ind w:left="1540"/>
    </w:pPr>
  </w:style>
  <w:style w:type="paragraph" w:styleId="TOC9">
    <w:uiPriority w:val="39"/>
    <w:name w:val="toc 9"/>
    <w:basedOn w:val="Normal"/>
    <w:next w:val="Normal"/>
    <w:unhideWhenUsed/>
    <w:rsid w:val="39982C34"/>
    <w:pPr>
      <w:spacing w:after="100"/>
      <w:ind w:left="1760"/>
    </w:pPr>
  </w:style>
  <w:style w:type="paragraph" w:styleId="EndnoteText">
    <w:uiPriority w:val="99"/>
    <w:name w:val="endnote text"/>
    <w:basedOn w:val="Normal"/>
    <w:semiHidden/>
    <w:unhideWhenUsed/>
    <w:link w:val="EndnoteTextChar"/>
    <w:rsid w:val="39982C34"/>
    <w:rPr>
      <w:sz w:val="20"/>
      <w:szCs w:val="20"/>
    </w:rPr>
    <w:pPr>
      <w:spacing w:after="0"/>
    </w:pPr>
  </w:style>
  <w:style w:type="character" w:styleId="EndnoteTextChar" w:customStyle="true">
    <w:uiPriority w:val="99"/>
    <w:name w:val="Endnote Text Char"/>
    <w:basedOn w:val="DefaultParagraphFont"/>
    <w:semiHidden/>
    <w:link w:val="EndnoteText"/>
    <w:rsid w:val="39982C34"/>
    <w:rPr>
      <w:noProof w:val="0"/>
      <w:sz w:val="20"/>
      <w:szCs w:val="20"/>
      <w:lang w:val="en-GB"/>
    </w:rPr>
  </w:style>
  <w:style w:type="paragraph" w:styleId="Footer">
    <w:uiPriority w:val="99"/>
    <w:name w:val="footer"/>
    <w:basedOn w:val="Normal"/>
    <w:unhideWhenUsed/>
    <w:link w:val="FooterChar"/>
    <w:rsid w:val="39982C34"/>
    <w:pPr>
      <w:tabs>
        <w:tab w:val="center" w:leader="none" w:pos="4680"/>
        <w:tab w:val="right" w:leader="none" w:pos="9360"/>
      </w:tabs>
      <w:spacing w:after="0"/>
    </w:pPr>
  </w:style>
  <w:style w:type="character" w:styleId="FooterChar" w:customStyle="true">
    <w:uiPriority w:val="99"/>
    <w:name w:val="Footer Char"/>
    <w:basedOn w:val="DefaultParagraphFont"/>
    <w:link w:val="Footer"/>
    <w:rsid w:val="39982C34"/>
    <w:rPr>
      <w:noProof w:val="0"/>
      <w:lang w:val="en-GB"/>
    </w:rPr>
  </w:style>
  <w:style w:type="paragraph" w:styleId="FootnoteText">
    <w:uiPriority w:val="99"/>
    <w:name w:val="footnote text"/>
    <w:basedOn w:val="Normal"/>
    <w:semiHidden/>
    <w:unhideWhenUsed/>
    <w:link w:val="FootnoteTextChar"/>
    <w:rsid w:val="39982C34"/>
    <w:rPr>
      <w:sz w:val="20"/>
      <w:szCs w:val="20"/>
    </w:rPr>
    <w:pPr>
      <w:spacing w:after="0"/>
    </w:pPr>
  </w:style>
  <w:style w:type="character" w:styleId="FootnoteTextChar" w:customStyle="true">
    <w:uiPriority w:val="99"/>
    <w:name w:val="Footnote Text Char"/>
    <w:basedOn w:val="DefaultParagraphFont"/>
    <w:semiHidden/>
    <w:link w:val="FootnoteText"/>
    <w:rsid w:val="39982C34"/>
    <w:rPr>
      <w:noProof w:val="0"/>
      <w:sz w:val="20"/>
      <w:szCs w:val="20"/>
      <w:lang w:val="en-GB"/>
    </w:rPr>
  </w:style>
  <w:style w:type="paragraph" w:styleId="Header">
    <w:uiPriority w:val="99"/>
    <w:name w:val="header"/>
    <w:basedOn w:val="Normal"/>
    <w:unhideWhenUsed/>
    <w:link w:val="HeaderChar"/>
    <w:rsid w:val="39982C34"/>
    <w:pPr>
      <w:tabs>
        <w:tab w:val="center" w:leader="none" w:pos="4680"/>
        <w:tab w:val="right" w:leader="none" w:pos="9360"/>
      </w:tabs>
      <w:spacing w:after="0"/>
    </w:pPr>
  </w:style>
  <w:style w:type="character" w:styleId="HeaderChar" w:customStyle="true">
    <w:uiPriority w:val="99"/>
    <w:name w:val="Header Char"/>
    <w:basedOn w:val="DefaultParagraphFont"/>
    <w:link w:val="Header"/>
    <w:rsid w:val="39982C34"/>
    <w:rPr>
      <w:noProof w:val="0"/>
      <w:lang w:val="en-GB"/>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004fe15eabf4a19" /><Relationship Type="http://schemas.openxmlformats.org/officeDocument/2006/relationships/image" Target="/media/image2.png" Id="Ra33459bca1bb4987" /><Relationship Type="http://schemas.openxmlformats.org/officeDocument/2006/relationships/image" Target="/media/image3.png" Id="Rfce457cbf1c54f7c" /><Relationship Type="http://schemas.openxmlformats.org/officeDocument/2006/relationships/image" Target="/media/image4.png" Id="R16ee8bedbda44e23" /><Relationship Type="http://schemas.openxmlformats.org/officeDocument/2006/relationships/numbering" Target="numbering.xml" Id="R95e32343e2424e8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2022-05-03T13:42:42.0779758Z</dcterms:created>
  <dcterms:modified xsi:type="dcterms:W3CDTF">2022-05-04T22:43:58.7618073Z</dcterms:modified>
  <dc:creator>Maizania De Paiva Uagna (2027245)</dc:creator>
  <lastModifiedBy>Maizania De Paiva Uagna (2027245)</lastModifiedBy>
</coreProperties>
</file>