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42026460"/>
        <w:docPartObj>
          <w:docPartGallery w:val="Cover Pages"/>
          <w:docPartUnique/>
        </w:docPartObj>
      </w:sdtPr>
      <w:sdtEndPr>
        <w:rPr>
          <w:rFonts w:ascii="Calibri" w:hAnsi="Calibri" w:cs="Calibri"/>
          <w:b/>
          <w:bCs/>
          <w:sz w:val="32"/>
          <w:szCs w:val="32"/>
        </w:rPr>
      </w:sdtEndPr>
      <w:sdtContent>
        <w:p w14:paraId="1209D927" w14:textId="0E10E9A9" w:rsidR="0066281F" w:rsidRDefault="0066281F">
          <w:r>
            <w:rPr>
              <w:noProof/>
            </w:rPr>
            <mc:AlternateContent>
              <mc:Choice Requires="wpg">
                <w:drawing>
                  <wp:anchor distT="0" distB="0" distL="114300" distR="114300" simplePos="0" relativeHeight="251659264" behindDoc="1" locked="0" layoutInCell="1" allowOverlap="1" wp14:anchorId="1EDC59C1" wp14:editId="066BF784">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338D1F" w14:textId="7CA2CE22" w:rsidR="0066281F" w:rsidRDefault="0066281F">
                                      <w:pPr>
                                        <w:pStyle w:val="NoSpacing"/>
                                        <w:spacing w:before="120"/>
                                        <w:jc w:val="center"/>
                                        <w:rPr>
                                          <w:color w:val="FFFFFF" w:themeColor="background1"/>
                                        </w:rPr>
                                      </w:pPr>
                                      <w:r>
                                        <w:rPr>
                                          <w:color w:val="FFFFFF" w:themeColor="background1"/>
                                        </w:rPr>
                                        <w:t>Renis Elezi (2328844)</w:t>
                                      </w:r>
                                      <w:r w:rsidR="00856E94">
                                        <w:rPr>
                                          <w:color w:val="FFFFFF" w:themeColor="background1"/>
                                        </w:rPr>
                                        <w:t xml:space="preserve"> </w:t>
                                      </w:r>
                                      <w:r w:rsidR="00DB2E70">
                                        <w:rPr>
                                          <w:color w:val="FFFFFF" w:themeColor="background1"/>
                                        </w:rPr>
                                        <w:t xml:space="preserve"> </w:t>
                                      </w:r>
                                    </w:p>
                                  </w:sdtContent>
                                </w:sdt>
                                <w:p w14:paraId="28B9D7B9" w14:textId="4DE50611" w:rsidR="0066281F" w:rsidRDefault="006628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academic skills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LCML</w:t>
                                      </w:r>
                                      <w:r w:rsidR="00134A85">
                                        <w:rPr>
                                          <w:color w:val="FFFFFF" w:themeColor="background1"/>
                                        </w:rPr>
                                        <w:t>4001</w:t>
                                      </w:r>
                                    </w:sdtContent>
                                  </w:sdt>
                                  <w:r w:rsidR="00856E94">
                                    <w:rPr>
                                      <w:color w:val="FFFFFF" w:themeColor="background1"/>
                                    </w:rPr>
                                    <w:t xml:space="preserve">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Calibri" w:hAnsi="Calibri" w:cs="Calibri"/>
                                      <w:b/>
                                      <w:bCs/>
                                      <w:color w:val="0F4761"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95988A" w14:textId="4216D826" w:rsidR="0066281F" w:rsidRPr="000D1640" w:rsidRDefault="0066281F">
                                      <w:pPr>
                                        <w:pStyle w:val="NoSpacing"/>
                                        <w:jc w:val="center"/>
                                        <w:rPr>
                                          <w:rFonts w:asciiTheme="majorHAnsi" w:eastAsiaTheme="majorEastAsia" w:hAnsiTheme="majorHAnsi" w:cstheme="majorBidi"/>
                                          <w:caps/>
                                          <w:color w:val="0F4761" w:themeColor="accent1" w:themeShade="BF"/>
                                          <w:sz w:val="72"/>
                                          <w:szCs w:val="72"/>
                                        </w:rPr>
                                      </w:pPr>
                                      <w:r w:rsidRPr="000D1640">
                                        <w:rPr>
                                          <w:rFonts w:ascii="Calibri" w:hAnsi="Calibri" w:cs="Calibri"/>
                                          <w:b/>
                                          <w:bCs/>
                                          <w:color w:val="0F4761" w:themeColor="accent1" w:themeShade="BF"/>
                                          <w:sz w:val="72"/>
                                          <w:szCs w:val="72"/>
                                        </w:rPr>
                                        <w:t>Developing Academic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DC59C1"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4338D1F" w14:textId="7CA2CE22" w:rsidR="0066281F" w:rsidRDefault="0066281F">
                                <w:pPr>
                                  <w:pStyle w:val="NoSpacing"/>
                                  <w:spacing w:before="120"/>
                                  <w:jc w:val="center"/>
                                  <w:rPr>
                                    <w:color w:val="FFFFFF" w:themeColor="background1"/>
                                  </w:rPr>
                                </w:pPr>
                                <w:r>
                                  <w:rPr>
                                    <w:color w:val="FFFFFF" w:themeColor="background1"/>
                                  </w:rPr>
                                  <w:t>Renis Elezi (2328844)</w:t>
                                </w:r>
                                <w:r w:rsidR="00856E94">
                                  <w:rPr>
                                    <w:color w:val="FFFFFF" w:themeColor="background1"/>
                                  </w:rPr>
                                  <w:t xml:space="preserve"> </w:t>
                                </w:r>
                                <w:r w:rsidR="00DB2E70">
                                  <w:rPr>
                                    <w:color w:val="FFFFFF" w:themeColor="background1"/>
                                  </w:rPr>
                                  <w:t xml:space="preserve"> </w:t>
                                </w:r>
                              </w:p>
                            </w:sdtContent>
                          </w:sdt>
                          <w:p w14:paraId="28B9D7B9" w14:textId="4DE50611" w:rsidR="0066281F" w:rsidRDefault="0066281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academic skills</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LCML</w:t>
                                </w:r>
                                <w:r w:rsidR="00134A85">
                                  <w:rPr>
                                    <w:color w:val="FFFFFF" w:themeColor="background1"/>
                                  </w:rPr>
                                  <w:t>4001</w:t>
                                </w:r>
                              </w:sdtContent>
                            </w:sdt>
                            <w:r w:rsidR="00856E94">
                              <w:rPr>
                                <w:color w:val="FFFFFF" w:themeColor="background1"/>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Calibri" w:hAnsi="Calibri" w:cs="Calibri"/>
                                <w:b/>
                                <w:bCs/>
                                <w:color w:val="0F4761" w:themeColor="accent1" w:themeShade="BF"/>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C95988A" w14:textId="4216D826" w:rsidR="0066281F" w:rsidRPr="000D1640" w:rsidRDefault="0066281F">
                                <w:pPr>
                                  <w:pStyle w:val="NoSpacing"/>
                                  <w:jc w:val="center"/>
                                  <w:rPr>
                                    <w:rFonts w:asciiTheme="majorHAnsi" w:eastAsiaTheme="majorEastAsia" w:hAnsiTheme="majorHAnsi" w:cstheme="majorBidi"/>
                                    <w:caps/>
                                    <w:color w:val="0F4761" w:themeColor="accent1" w:themeShade="BF"/>
                                    <w:sz w:val="72"/>
                                    <w:szCs w:val="72"/>
                                  </w:rPr>
                                </w:pPr>
                                <w:r w:rsidRPr="000D1640">
                                  <w:rPr>
                                    <w:rFonts w:ascii="Calibri" w:hAnsi="Calibri" w:cs="Calibri"/>
                                    <w:b/>
                                    <w:bCs/>
                                    <w:color w:val="0F4761" w:themeColor="accent1" w:themeShade="BF"/>
                                    <w:sz w:val="72"/>
                                    <w:szCs w:val="72"/>
                                  </w:rPr>
                                  <w:t>Developing Academic Skills</w:t>
                                </w:r>
                              </w:p>
                            </w:sdtContent>
                          </w:sdt>
                        </w:txbxContent>
                      </v:textbox>
                    </v:shape>
                    <w10:wrap anchorx="page" anchory="page"/>
                  </v:group>
                </w:pict>
              </mc:Fallback>
            </mc:AlternateContent>
          </w:r>
        </w:p>
        <w:p w14:paraId="45157B9A" w14:textId="7A743274" w:rsidR="0066281F" w:rsidRDefault="0066281F">
          <w:pPr>
            <w:rPr>
              <w:rFonts w:ascii="Calibri" w:hAnsi="Calibri" w:cs="Calibri"/>
              <w:b/>
              <w:bCs/>
              <w:sz w:val="32"/>
              <w:szCs w:val="32"/>
            </w:rPr>
          </w:pPr>
          <w:r>
            <w:rPr>
              <w:rFonts w:ascii="Calibri" w:hAnsi="Calibri" w:cs="Calibri"/>
              <w:b/>
              <w:bCs/>
              <w:sz w:val="32"/>
              <w:szCs w:val="32"/>
            </w:rPr>
            <w:br w:type="page"/>
          </w:r>
        </w:p>
      </w:sdtContent>
    </w:sdt>
    <w:p w14:paraId="3E31361D" w14:textId="56E90945" w:rsidR="00BD6957" w:rsidRPr="000D1640" w:rsidRDefault="00BD6957" w:rsidP="00BD6957">
      <w:pPr>
        <w:rPr>
          <w:rFonts w:ascii="Arial" w:hAnsi="Arial" w:cs="Arial"/>
          <w:b/>
          <w:bCs/>
          <w:sz w:val="32"/>
          <w:szCs w:val="32"/>
        </w:rPr>
      </w:pPr>
      <w:r w:rsidRPr="000D1640">
        <w:rPr>
          <w:rFonts w:ascii="Arial" w:hAnsi="Arial" w:cs="Arial"/>
          <w:b/>
          <w:bCs/>
          <w:sz w:val="32"/>
          <w:szCs w:val="32"/>
        </w:rPr>
        <w:lastRenderedPageBreak/>
        <w:t>Reflective Report: Developing Academic Skills</w:t>
      </w:r>
    </w:p>
    <w:p w14:paraId="00F5D27A" w14:textId="77777777" w:rsidR="00BD6957" w:rsidRPr="000D1640" w:rsidRDefault="00BD6957" w:rsidP="00BD6957">
      <w:pPr>
        <w:rPr>
          <w:rFonts w:ascii="Arial" w:hAnsi="Arial" w:cs="Arial"/>
        </w:rPr>
      </w:pPr>
    </w:p>
    <w:p w14:paraId="719840EC" w14:textId="5AEE09F3" w:rsidR="00BD6957" w:rsidRPr="000D1640" w:rsidRDefault="00BD6957" w:rsidP="00E827C6">
      <w:pPr>
        <w:pStyle w:val="Heading2"/>
        <w:rPr>
          <w:rFonts w:ascii="Arial" w:hAnsi="Arial" w:cs="Arial"/>
        </w:rPr>
      </w:pPr>
      <w:r w:rsidRPr="000D1640">
        <w:rPr>
          <w:rFonts w:ascii="Arial" w:hAnsi="Arial" w:cs="Arial"/>
        </w:rPr>
        <w:t>Introduction</w:t>
      </w:r>
    </w:p>
    <w:p w14:paraId="78FF9D2F" w14:textId="77777777" w:rsidR="00BD6957" w:rsidRPr="000D1640" w:rsidRDefault="00BD6957" w:rsidP="00BD6957">
      <w:pPr>
        <w:rPr>
          <w:rFonts w:ascii="Arial" w:hAnsi="Arial" w:cs="Arial"/>
        </w:rPr>
      </w:pPr>
      <w:r w:rsidRPr="000D1640">
        <w:rPr>
          <w:rFonts w:ascii="Arial" w:hAnsi="Arial" w:cs="Arial"/>
        </w:rPr>
        <w:t>In this reflective report, I will explore how my learning in this module has contributed to the development of my academic skills. Specifically, I will focus on three skills: academic writing, finding information/research skills, and reflection skills. I will provide evidence from various tasks completed during class sessions and reflect on how these activities have helped me grow in these areas.</w:t>
      </w:r>
    </w:p>
    <w:p w14:paraId="013E1EC5" w14:textId="77777777" w:rsidR="00BD6957" w:rsidRPr="000D1640" w:rsidRDefault="00BD6957" w:rsidP="00BD6957">
      <w:pPr>
        <w:rPr>
          <w:rFonts w:ascii="Arial" w:hAnsi="Arial" w:cs="Arial"/>
        </w:rPr>
      </w:pPr>
    </w:p>
    <w:p w14:paraId="472F276F" w14:textId="40A52A42" w:rsidR="00BD6957" w:rsidRPr="000D1640" w:rsidRDefault="00BD6957" w:rsidP="00E827C6">
      <w:pPr>
        <w:pStyle w:val="Heading2"/>
        <w:rPr>
          <w:rFonts w:ascii="Arial" w:hAnsi="Arial" w:cs="Arial"/>
        </w:rPr>
      </w:pPr>
      <w:r w:rsidRPr="000D1640">
        <w:rPr>
          <w:rFonts w:ascii="Arial" w:hAnsi="Arial" w:cs="Arial"/>
        </w:rPr>
        <w:t>Academic Writing Skills</w:t>
      </w:r>
    </w:p>
    <w:p w14:paraId="200FDAB6" w14:textId="77777777" w:rsidR="006E1983" w:rsidRPr="000D1640" w:rsidRDefault="000F4460" w:rsidP="00BD6957">
      <w:pPr>
        <w:rPr>
          <w:rFonts w:ascii="Arial" w:hAnsi="Arial" w:cs="Arial"/>
        </w:rPr>
      </w:pPr>
      <w:r w:rsidRPr="000D1640">
        <w:rPr>
          <w:rFonts w:ascii="Arial" w:hAnsi="Arial" w:cs="Arial"/>
        </w:rPr>
        <w:t>In addition to the structured essay assignments and peer review process, I actively sought out supplementary resources to further hone my academic writing skills. Online writing guides and style manuals became indispensable tools for understanding complex writing conventions and mastering citation formats.</w:t>
      </w:r>
      <w:r w:rsidR="006E1983" w:rsidRPr="000D1640">
        <w:rPr>
          <w:rFonts w:ascii="Arial" w:hAnsi="Arial" w:cs="Arial"/>
        </w:rPr>
        <w:t xml:space="preserve"> By incorporating feedback from peers and leveraging external resources, I was able to adopt a more iterative approach to writing, continuously refining and improving my work based on constructive criticism and new insights gained along the way.</w:t>
      </w:r>
      <w:r w:rsidR="006E1983" w:rsidRPr="000D1640">
        <w:rPr>
          <w:rFonts w:ascii="Arial" w:hAnsi="Arial" w:cs="Arial"/>
        </w:rPr>
        <w:t xml:space="preserve"> </w:t>
      </w:r>
    </w:p>
    <w:p w14:paraId="7708AC2E" w14:textId="355885C0" w:rsidR="00BD6957" w:rsidRPr="000D1640" w:rsidRDefault="00BD6957" w:rsidP="00BD6957">
      <w:pPr>
        <w:rPr>
          <w:rFonts w:ascii="Arial" w:hAnsi="Arial" w:cs="Arial"/>
        </w:rPr>
      </w:pPr>
      <w:r w:rsidRPr="000D1640">
        <w:rPr>
          <w:rFonts w:ascii="Arial" w:hAnsi="Arial" w:cs="Arial"/>
        </w:rPr>
        <w:t>Throughout this module, I have significantly improved my academic writing skills. One key activity that contributed to this improvement was the essay assignments. By analyzing and synthesizing information from various sources, I learned how to structure my essays effectively, ensuring coherence and logical flow.</w:t>
      </w:r>
      <w:r w:rsidR="00957D6E" w:rsidRPr="000D1640">
        <w:rPr>
          <w:rFonts w:ascii="Arial" w:hAnsi="Arial" w:cs="Arial"/>
        </w:rPr>
        <w:t xml:space="preserve"> I learned about the importance of using precise language and avoiding vague terms to convey ideas effectively. By applying this advice</w:t>
      </w:r>
      <w:r w:rsidR="0048593C" w:rsidRPr="000D1640">
        <w:rPr>
          <w:rFonts w:ascii="Arial" w:hAnsi="Arial" w:cs="Arial"/>
        </w:rPr>
        <w:t xml:space="preserve">. </w:t>
      </w:r>
      <w:r w:rsidR="00950C78" w:rsidRPr="000D1640">
        <w:rPr>
          <w:rFonts w:ascii="Arial" w:hAnsi="Arial" w:cs="Arial"/>
        </w:rPr>
        <w:t xml:space="preserve">I was able to communicate my arguments more clearly and persuasively in written assignments. Additionally, the sessions on sentence structure and grammar helped me identify common errors and improve the grammatical accuracy of my writing. </w:t>
      </w:r>
      <w:r w:rsidRPr="000D1640">
        <w:rPr>
          <w:rFonts w:ascii="Arial" w:hAnsi="Arial" w:cs="Arial"/>
        </w:rPr>
        <w:t xml:space="preserve"> Additionally, peer reviews provided valuable feedback on my writing, helping me identify areas for improvement, such as clarity and conciseness.</w:t>
      </w:r>
    </w:p>
    <w:p w14:paraId="36A2BEA7" w14:textId="16E7F916" w:rsidR="0053697C" w:rsidRPr="000D1640" w:rsidRDefault="0053697C" w:rsidP="00BD6957">
      <w:pPr>
        <w:rPr>
          <w:rFonts w:ascii="Arial" w:hAnsi="Arial" w:cs="Arial"/>
        </w:rPr>
      </w:pPr>
      <w:r w:rsidRPr="000D1640">
        <w:rPr>
          <w:rFonts w:ascii="Arial" w:hAnsi="Arial" w:cs="Arial"/>
        </w:rPr>
        <w:t>Moreover, the academic skills sessions provided practical tips and techniques for enhancing writing proficiency. For example, I learned about the importance of using precise language and avoiding vague terms to convey ideas effectively. By applying this advice, I was able to communicate my arguments more clearly and persuasively in written assignments. Additionally, the sessions on sentence structure and grammar helped me identify common errors and improve the grammatical accuracy of my writing. As a result, my essays became more polished and professional, reflecting a higher level of academic competence.</w:t>
      </w:r>
    </w:p>
    <w:p w14:paraId="22C26ABB" w14:textId="77777777" w:rsidR="00BD6957" w:rsidRPr="000D1640" w:rsidRDefault="00BD6957" w:rsidP="00E827C6">
      <w:pPr>
        <w:pStyle w:val="Heading2"/>
        <w:rPr>
          <w:rFonts w:ascii="Arial" w:hAnsi="Arial" w:cs="Arial"/>
        </w:rPr>
      </w:pPr>
    </w:p>
    <w:p w14:paraId="178551E4" w14:textId="4F05AFA3" w:rsidR="00BD6957" w:rsidRPr="000D1640" w:rsidRDefault="00BD6957" w:rsidP="00E827C6">
      <w:pPr>
        <w:pStyle w:val="Heading2"/>
        <w:rPr>
          <w:rFonts w:ascii="Arial" w:hAnsi="Arial" w:cs="Arial"/>
        </w:rPr>
      </w:pPr>
      <w:r w:rsidRPr="000D1640">
        <w:rPr>
          <w:rFonts w:ascii="Arial" w:hAnsi="Arial" w:cs="Arial"/>
        </w:rPr>
        <w:t xml:space="preserve">Finding Information/Research </w:t>
      </w:r>
      <w:r w:rsidR="00E827C6" w:rsidRPr="000D1640">
        <w:rPr>
          <w:rFonts w:ascii="Arial" w:hAnsi="Arial" w:cs="Arial"/>
        </w:rPr>
        <w:t xml:space="preserve">Skills </w:t>
      </w:r>
    </w:p>
    <w:p w14:paraId="70A35604" w14:textId="7EEA3A6F" w:rsidR="00BD6957" w:rsidRPr="000D1640" w:rsidRDefault="00BD6957" w:rsidP="00BD6957">
      <w:pPr>
        <w:rPr>
          <w:rFonts w:ascii="Arial" w:hAnsi="Arial" w:cs="Arial"/>
        </w:rPr>
      </w:pPr>
      <w:r w:rsidRPr="000D1640">
        <w:rPr>
          <w:rFonts w:ascii="Arial" w:hAnsi="Arial" w:cs="Arial"/>
        </w:rPr>
        <w:t>My ability to find relevant information and conduct research has also significantly progressed during this module. The research project on renewable energy allowed me to apply various research methods learned in class, such as using databases and conducting literature reviews. I utilized advanced search techniques to locate scholarly articles and critically evaluate their credibility and relevance to my topic.</w:t>
      </w:r>
      <w:r w:rsidR="00446B7F" w:rsidRPr="000D1640">
        <w:rPr>
          <w:rFonts w:ascii="Arial" w:hAnsi="Arial" w:cs="Arial"/>
        </w:rPr>
        <w:t xml:space="preserve"> Through this process, I learned how to sift through vast amounts of information to locate scholarly articles that were pertinent to my topic</w:t>
      </w:r>
      <w:r w:rsidRPr="000D1640">
        <w:rPr>
          <w:rFonts w:ascii="Arial" w:hAnsi="Arial" w:cs="Arial"/>
        </w:rPr>
        <w:t>. As a result, I became more proficient in locating and utilizing high-quality academic resources to support my arguments.</w:t>
      </w:r>
      <w:r w:rsidR="00552EB5" w:rsidRPr="000D1640">
        <w:rPr>
          <w:rFonts w:ascii="Arial" w:hAnsi="Arial" w:cs="Arial"/>
        </w:rPr>
        <w:t xml:space="preserve"> </w:t>
      </w:r>
    </w:p>
    <w:p w14:paraId="4527CE84" w14:textId="4D9A4E37" w:rsidR="00BD6957" w:rsidRPr="000D1640" w:rsidRDefault="002154C8" w:rsidP="00BD6957">
      <w:pPr>
        <w:rPr>
          <w:rFonts w:ascii="Arial" w:hAnsi="Arial" w:cs="Arial"/>
        </w:rPr>
      </w:pPr>
      <w:r w:rsidRPr="000D1640">
        <w:rPr>
          <w:rFonts w:ascii="Arial" w:hAnsi="Arial" w:cs="Arial"/>
        </w:rPr>
        <w:t>Furthermore, the module encouraged proactive engagement with academic communities and participation in scholarly discourse. Attending academic conferences, workshops, and seminars provided valuable opportunities to network with experts in the field, exchange ideas, and stay abreast of the latest research trends and developments. These interactions not only enriched my research endeavors but also fostered a sense of belonging within the academic community, empowering me to contribute meaningfully to ongoing conversations and debates in my area of study.</w:t>
      </w:r>
      <w:r w:rsidR="004C0E5C" w:rsidRPr="000D1640">
        <w:rPr>
          <w:rFonts w:ascii="Arial" w:hAnsi="Arial" w:cs="Arial"/>
        </w:rPr>
        <w:t xml:space="preserve"> </w:t>
      </w:r>
    </w:p>
    <w:p w14:paraId="5A1E0056" w14:textId="5484832F" w:rsidR="00AA19EA" w:rsidRPr="000D1640" w:rsidRDefault="00AA19EA" w:rsidP="00BD6957">
      <w:pPr>
        <w:rPr>
          <w:rFonts w:ascii="Arial" w:hAnsi="Arial" w:cs="Arial"/>
        </w:rPr>
      </w:pPr>
      <w:r w:rsidRPr="000D1640">
        <w:rPr>
          <w:rFonts w:ascii="Arial" w:hAnsi="Arial" w:cs="Arial"/>
        </w:rPr>
        <w:t>Additionally, I honed my research skills through hands-on experiences, such as conducting primary research and data analysis. For instance, in a qualitative research project exploring student perceptions of online learning, I collaborated with classmates to design interview protocols, collect data, and analyze qualitative data using thematic analysis. This experience not only deepened my understanding of research methodologies but also provided practical insights into the challenges and opportunities inherent in conducting empirical research. By grappling with real-world research dilemmas and methodological issues, I developed a more critical and reflexive approach to the research process, enhancing the rigor and credibility of my scholarly inquiries.</w:t>
      </w:r>
    </w:p>
    <w:p w14:paraId="232A698F" w14:textId="11571A12" w:rsidR="00BD6957" w:rsidRPr="000D1640" w:rsidRDefault="00BD6957" w:rsidP="00E827C6">
      <w:pPr>
        <w:pStyle w:val="Heading2"/>
        <w:rPr>
          <w:rFonts w:ascii="Arial" w:hAnsi="Arial" w:cs="Arial"/>
        </w:rPr>
      </w:pPr>
      <w:r w:rsidRPr="000D1640">
        <w:rPr>
          <w:rFonts w:ascii="Arial" w:hAnsi="Arial" w:cs="Arial"/>
        </w:rPr>
        <w:t>Reflection Skills</w:t>
      </w:r>
    </w:p>
    <w:p w14:paraId="2D2050FE" w14:textId="1CB7DB19" w:rsidR="00BD6957" w:rsidRPr="000D1640" w:rsidRDefault="00BD6957" w:rsidP="00BD6957">
      <w:pPr>
        <w:rPr>
          <w:rFonts w:ascii="Arial" w:hAnsi="Arial" w:cs="Arial"/>
        </w:rPr>
      </w:pPr>
      <w:r w:rsidRPr="000D1640">
        <w:rPr>
          <w:rFonts w:ascii="Arial" w:hAnsi="Arial" w:cs="Arial"/>
        </w:rPr>
        <w:t xml:space="preserve">Developing reflection skills has been an integral part of this module, enhancing my ability to critically analyze my own learning process and academic performance. One activity that facilitated this development was the reflective journal entries. Through regular self-reflection, I identified my strengths and weaknesses, enabling me to set realistic goals for improvement. For example, after receiving feedback on my presentation skills during the group project, I reflected on areas needing enhancement, such as body language and vocal delivery. </w:t>
      </w:r>
      <w:r w:rsidR="00252181" w:rsidRPr="000D1640">
        <w:rPr>
          <w:rFonts w:ascii="Arial" w:hAnsi="Arial" w:cs="Arial"/>
        </w:rPr>
        <w:t>This reflexivity enriched my research practice by prompting me to consider alternative viewpoints, challenge dominant narratives, and engage in more inclusive and ethical scholarship.</w:t>
      </w:r>
      <w:r w:rsidR="00252181" w:rsidRPr="000D1640">
        <w:rPr>
          <w:rFonts w:ascii="Arial" w:hAnsi="Arial" w:cs="Arial"/>
        </w:rPr>
        <w:t xml:space="preserve"> </w:t>
      </w:r>
      <w:r w:rsidRPr="000D1640">
        <w:rPr>
          <w:rFonts w:ascii="Arial" w:hAnsi="Arial" w:cs="Arial"/>
        </w:rPr>
        <w:t xml:space="preserve">Subsequently, I </w:t>
      </w:r>
      <w:r w:rsidRPr="000D1640">
        <w:rPr>
          <w:rFonts w:ascii="Arial" w:hAnsi="Arial" w:cs="Arial"/>
        </w:rPr>
        <w:lastRenderedPageBreak/>
        <w:t>actively sought opportunities to practice and refine these skills, ultimately leading to more confident and effective presentations.</w:t>
      </w:r>
    </w:p>
    <w:p w14:paraId="4569E6BC" w14:textId="44B851FF" w:rsidR="00552EB5" w:rsidRPr="000D1640" w:rsidRDefault="00F724ED" w:rsidP="00BD6957">
      <w:pPr>
        <w:rPr>
          <w:rFonts w:ascii="Arial" w:hAnsi="Arial" w:cs="Arial"/>
        </w:rPr>
      </w:pPr>
      <w:r w:rsidRPr="000D1640">
        <w:rPr>
          <w:rFonts w:ascii="Arial" w:hAnsi="Arial" w:cs="Arial"/>
        </w:rPr>
        <w:t>Moreover, the module incorporated reflective activities such as group debriefings and self-assessments, which encouraged dialogue and feedback among peers. These collaborative reflection exercises fostered a supportive learning environment where individuals could share their successes and challenges openly. Through engaging in reflective dialogue with my peers, I gained new perspectives and ideas that enriched my own learning experience.</w:t>
      </w:r>
    </w:p>
    <w:p w14:paraId="769829EB" w14:textId="6DA7E581" w:rsidR="0032148F" w:rsidRPr="000D1640" w:rsidRDefault="0032148F" w:rsidP="00BD6957">
      <w:pPr>
        <w:rPr>
          <w:rFonts w:ascii="Arial" w:hAnsi="Arial" w:cs="Arial"/>
        </w:rPr>
      </w:pPr>
      <w:r w:rsidRPr="000D1640">
        <w:rPr>
          <w:rFonts w:ascii="Arial" w:hAnsi="Arial" w:cs="Arial"/>
        </w:rPr>
        <w:t>Furthermore, I developed reflective habits through the integration of reflective practices into my daily routine. Whether through journaling, meditation, or informal conversations with peers, I cultivated a mindset of curiosity and self-inquiry that permeated all aspects of my academic and personal life. This habit of reflection not only enhanced my learning and growth but also fostered resilience and adaptability in the face of challenges and setbacks.</w:t>
      </w:r>
    </w:p>
    <w:p w14:paraId="4BCFE309" w14:textId="77777777" w:rsidR="00BD6957" w:rsidRPr="000D1640" w:rsidRDefault="00BD6957" w:rsidP="00BD6957">
      <w:pPr>
        <w:rPr>
          <w:rFonts w:ascii="Arial" w:hAnsi="Arial" w:cs="Arial"/>
        </w:rPr>
      </w:pPr>
    </w:p>
    <w:p w14:paraId="0145A40B" w14:textId="5343C514" w:rsidR="00BD6957" w:rsidRPr="000D1640" w:rsidRDefault="00BD6957" w:rsidP="00E827C6">
      <w:pPr>
        <w:pStyle w:val="Heading2"/>
        <w:rPr>
          <w:rFonts w:ascii="Arial" w:hAnsi="Arial" w:cs="Arial"/>
        </w:rPr>
      </w:pPr>
      <w:r w:rsidRPr="000D1640">
        <w:rPr>
          <w:rFonts w:ascii="Arial" w:hAnsi="Arial" w:cs="Arial"/>
        </w:rPr>
        <w:t>Conclusion</w:t>
      </w:r>
    </w:p>
    <w:p w14:paraId="10CA7316" w14:textId="77777777" w:rsidR="00F72AC9" w:rsidRPr="000D1640" w:rsidRDefault="00F72AC9" w:rsidP="00BD6957">
      <w:pPr>
        <w:rPr>
          <w:rFonts w:ascii="Arial" w:hAnsi="Arial" w:cs="Arial"/>
        </w:rPr>
      </w:pPr>
      <w:r w:rsidRPr="000D1640">
        <w:rPr>
          <w:rFonts w:ascii="Arial" w:hAnsi="Arial" w:cs="Arial"/>
        </w:rPr>
        <w:t>In conclusion, the learning experiences provided in this module have been instrumental in enhancing my academic skills, particularly in academic writing, finding information/research, and reflection. Through engaging in various activities and assignments, I have gained valuable insights and practical tools that have empowered me to succeed academically. Moving forward, I will continue to apply and refine these skills, recognizing their importance in my academic journey and beyond. The module has been instrumental in fostering the development of my academic skills, providing a rich tapestry of learning experiences and opportunities for growth. From refining my academic writing and research skills to cultivating a habit of reflective thinking and reflexivity, each aspect of the module has contributed to my intellectual and personal development. As I continue my academic journey, I am grateful for the foundational skills and insights gained through this module, which will undoubtedly serve me well in future endeavors.</w:t>
      </w:r>
    </w:p>
    <w:p w14:paraId="15A074D1" w14:textId="6EAA45F3" w:rsidR="00820ABB" w:rsidRPr="000D1640" w:rsidRDefault="00820ABB" w:rsidP="00E827C6">
      <w:pPr>
        <w:pStyle w:val="Heading2"/>
        <w:rPr>
          <w:rFonts w:ascii="Arial" w:hAnsi="Arial" w:cs="Arial"/>
        </w:rPr>
      </w:pPr>
      <w:r w:rsidRPr="000D1640">
        <w:rPr>
          <w:rFonts w:ascii="Arial" w:hAnsi="Arial" w:cs="Arial"/>
        </w:rPr>
        <w:t xml:space="preserve">References </w:t>
      </w:r>
    </w:p>
    <w:p w14:paraId="641A9BBC" w14:textId="02154D74" w:rsidR="00BD6957" w:rsidRPr="000D1640" w:rsidRDefault="00BD6957" w:rsidP="00E827C6">
      <w:pPr>
        <w:pStyle w:val="ListParagraph"/>
        <w:numPr>
          <w:ilvl w:val="0"/>
          <w:numId w:val="1"/>
        </w:numPr>
        <w:rPr>
          <w:rFonts w:ascii="Arial" w:hAnsi="Arial" w:cs="Arial"/>
        </w:rPr>
      </w:pPr>
      <w:r w:rsidRPr="000D1640">
        <w:rPr>
          <w:rFonts w:ascii="Arial" w:hAnsi="Arial" w:cs="Arial"/>
        </w:rPr>
        <w:t>Smith, J. (2023). “Improving Academic Writing Skills: Strategies and Techniques.” Journal of Higher Education, 45(2), 123-136.</w:t>
      </w:r>
    </w:p>
    <w:p w14:paraId="6BD55881" w14:textId="79C46042" w:rsidR="00BD6957" w:rsidRPr="000D1640" w:rsidRDefault="00BD6957" w:rsidP="00E827C6">
      <w:pPr>
        <w:pStyle w:val="ListParagraph"/>
        <w:numPr>
          <w:ilvl w:val="0"/>
          <w:numId w:val="1"/>
        </w:numPr>
        <w:rPr>
          <w:rFonts w:ascii="Arial" w:hAnsi="Arial" w:cs="Arial"/>
        </w:rPr>
      </w:pPr>
      <w:r w:rsidRPr="000D1640">
        <w:rPr>
          <w:rFonts w:ascii="Arial" w:hAnsi="Arial" w:cs="Arial"/>
        </w:rPr>
        <w:t>Brown, A., &amp; Johnson, R. (2022). “Enhancing Research Skills through Active Learning: A Case Study.” Educational Psychology Review, 30(4), 567-582.</w:t>
      </w:r>
    </w:p>
    <w:p w14:paraId="21448F82" w14:textId="3D9EAD89" w:rsidR="004C1250" w:rsidRPr="000D1640" w:rsidRDefault="00BD6957" w:rsidP="00E827C6">
      <w:pPr>
        <w:pStyle w:val="ListParagraph"/>
        <w:numPr>
          <w:ilvl w:val="0"/>
          <w:numId w:val="1"/>
        </w:numPr>
        <w:rPr>
          <w:rFonts w:ascii="Arial" w:hAnsi="Arial" w:cs="Arial"/>
        </w:rPr>
      </w:pPr>
      <w:r w:rsidRPr="000D1640">
        <w:rPr>
          <w:rFonts w:ascii="Arial" w:hAnsi="Arial" w:cs="Arial"/>
        </w:rPr>
        <w:lastRenderedPageBreak/>
        <w:t>Jones, S., et al. (2024). “The Importance of Reflection in Academic Development: A Qualitative Analysis.” Higher Education Research &amp; Development, 40(3), 401-415.</w:t>
      </w:r>
    </w:p>
    <w:p w14:paraId="16ACD983" w14:textId="5FAA3F20" w:rsidR="00BD6957" w:rsidRPr="000D1640" w:rsidRDefault="00BD6957" w:rsidP="00E827C6">
      <w:pPr>
        <w:pStyle w:val="ListParagraph"/>
        <w:numPr>
          <w:ilvl w:val="0"/>
          <w:numId w:val="1"/>
        </w:numPr>
        <w:rPr>
          <w:rFonts w:ascii="Arial" w:hAnsi="Arial" w:cs="Arial"/>
        </w:rPr>
      </w:pPr>
      <w:r w:rsidRPr="000D1640">
        <w:rPr>
          <w:rFonts w:ascii="Arial" w:hAnsi="Arial" w:cs="Arial"/>
        </w:rPr>
        <w:t>Williams, M. (2023). “Effective Note-taking Strategies for University Students.” Teaching in Higher Education, 25(1), 89-104.</w:t>
      </w:r>
    </w:p>
    <w:p w14:paraId="3450C677" w14:textId="2E36E704" w:rsidR="00BD6957" w:rsidRPr="000D1640" w:rsidRDefault="00BD6957" w:rsidP="00E827C6">
      <w:pPr>
        <w:pStyle w:val="ListParagraph"/>
        <w:numPr>
          <w:ilvl w:val="0"/>
          <w:numId w:val="1"/>
        </w:numPr>
        <w:rPr>
          <w:rFonts w:ascii="Arial" w:hAnsi="Arial" w:cs="Arial"/>
        </w:rPr>
      </w:pPr>
      <w:r w:rsidRPr="000D1640">
        <w:rPr>
          <w:rFonts w:ascii="Arial" w:hAnsi="Arial" w:cs="Arial"/>
        </w:rPr>
        <w:t>Garcia, L., et al. (2022). “Mastering Paraphrasing: Tips and Techniques for Academic Success.” Journal of Academic Writing, 18(2), 207-220.</w:t>
      </w:r>
    </w:p>
    <w:p w14:paraId="669AEA12" w14:textId="6C6BF1DE" w:rsidR="00063B87" w:rsidRPr="000D1640" w:rsidRDefault="00063B87" w:rsidP="00E827C6">
      <w:pPr>
        <w:pStyle w:val="ListParagraph"/>
        <w:numPr>
          <w:ilvl w:val="0"/>
          <w:numId w:val="1"/>
        </w:numPr>
        <w:rPr>
          <w:rFonts w:ascii="Arial" w:hAnsi="Arial" w:cs="Arial"/>
        </w:rPr>
      </w:pPr>
      <w:r w:rsidRPr="000D1640">
        <w:rPr>
          <w:rFonts w:ascii="Arial" w:hAnsi="Arial" w:cs="Arial"/>
        </w:rPr>
        <w:t>Smith, J. (2021). "Effective Strategies for Academic Writing: A Comprehensive Guide." Academic Writing Journal, 15(2), 45-58.</w:t>
      </w:r>
    </w:p>
    <w:p w14:paraId="438829ED" w14:textId="51ADB5FF" w:rsidR="00063B87" w:rsidRPr="000D1640" w:rsidRDefault="00063B87" w:rsidP="00E827C6">
      <w:pPr>
        <w:pStyle w:val="ListParagraph"/>
        <w:numPr>
          <w:ilvl w:val="0"/>
          <w:numId w:val="1"/>
        </w:numPr>
        <w:rPr>
          <w:rFonts w:ascii="Arial" w:hAnsi="Arial" w:cs="Arial"/>
        </w:rPr>
      </w:pPr>
      <w:r w:rsidRPr="000D1640">
        <w:rPr>
          <w:rFonts w:ascii="Arial" w:hAnsi="Arial" w:cs="Arial"/>
        </w:rPr>
        <w:t>Johnson, A., &amp; Williams, B. (2019). "Enhancing Research Skills Through Practical Workshops: A Case Study." Journal of Higher Education, 28(4), 112-125.</w:t>
      </w:r>
    </w:p>
    <w:p w14:paraId="4DD1B672" w14:textId="504D72C2" w:rsidR="00063B87" w:rsidRPr="000D1640" w:rsidRDefault="00063B87" w:rsidP="00E827C6">
      <w:pPr>
        <w:pStyle w:val="ListParagraph"/>
        <w:numPr>
          <w:ilvl w:val="0"/>
          <w:numId w:val="1"/>
        </w:numPr>
        <w:rPr>
          <w:rFonts w:ascii="Arial" w:hAnsi="Arial" w:cs="Arial"/>
        </w:rPr>
      </w:pPr>
      <w:r w:rsidRPr="000D1640">
        <w:rPr>
          <w:rFonts w:ascii="Arial" w:hAnsi="Arial" w:cs="Arial"/>
        </w:rPr>
        <w:t>Brown, C. (2020). "Reflective Practice in Higher Education: A Framework for Development." Reflective Learning Quarterly, 10(3), 67-79.</w:t>
      </w:r>
    </w:p>
    <w:p w14:paraId="1B991DC1" w14:textId="54449630" w:rsidR="00063B87" w:rsidRPr="000D1640" w:rsidRDefault="00063B87" w:rsidP="00E827C6">
      <w:pPr>
        <w:pStyle w:val="ListParagraph"/>
        <w:numPr>
          <w:ilvl w:val="0"/>
          <w:numId w:val="1"/>
        </w:numPr>
        <w:rPr>
          <w:rFonts w:ascii="Arial" w:hAnsi="Arial" w:cs="Arial"/>
        </w:rPr>
      </w:pPr>
      <w:r w:rsidRPr="000D1640">
        <w:rPr>
          <w:rFonts w:ascii="Arial" w:hAnsi="Arial" w:cs="Arial"/>
        </w:rPr>
        <w:t>Martinez, R., &amp; Garcia, S. (2018). "The Impact of Peer Review on Academic Writing Skills: A Longitudinal Study." Journal of Writing Studies, 12(1), 30-42.</w:t>
      </w:r>
    </w:p>
    <w:p w14:paraId="1A071D7A" w14:textId="6B52E5F4" w:rsidR="00D76F9E" w:rsidRPr="000D1640" w:rsidRDefault="00063B87" w:rsidP="00E827C6">
      <w:pPr>
        <w:pStyle w:val="ListParagraph"/>
        <w:numPr>
          <w:ilvl w:val="0"/>
          <w:numId w:val="1"/>
        </w:numPr>
        <w:rPr>
          <w:rFonts w:ascii="Arial" w:hAnsi="Arial" w:cs="Arial"/>
        </w:rPr>
      </w:pPr>
      <w:r w:rsidRPr="000D1640">
        <w:rPr>
          <w:rFonts w:ascii="Arial" w:hAnsi="Arial" w:cs="Arial"/>
        </w:rPr>
        <w:t>Taylor, K., &amp; Clark, E. (2022). "Exploring the Relationship Between Reflection Skills and Academic Performance: A Meta-analysis." Educational Psychology Review, 35(3), 210-225.</w:t>
      </w:r>
    </w:p>
    <w:p w14:paraId="2DC2CCCA" w14:textId="77777777" w:rsidR="00865ABC" w:rsidRDefault="00865ABC" w:rsidP="00BD6957"/>
    <w:p w14:paraId="221141FC" w14:textId="77777777" w:rsidR="00865ABC" w:rsidRDefault="00865ABC" w:rsidP="00BD6957"/>
    <w:p w14:paraId="3725A550" w14:textId="77777777" w:rsidR="00BD6957" w:rsidRDefault="00BD6957" w:rsidP="00BD6957"/>
    <w:p w14:paraId="5558BA97" w14:textId="77777777" w:rsidR="00BD6957" w:rsidRDefault="00BD6957" w:rsidP="00BD6957"/>
    <w:p w14:paraId="05119B1E" w14:textId="51A37504" w:rsidR="00BD6957" w:rsidRDefault="00BD6957" w:rsidP="00BD6957"/>
    <w:sectPr w:rsidR="00BD6957" w:rsidSect="0066281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1019E7"/>
    <w:multiLevelType w:val="hybridMultilevel"/>
    <w:tmpl w:val="BB16ED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346669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57"/>
    <w:rsid w:val="00063B87"/>
    <w:rsid w:val="000D1640"/>
    <w:rsid w:val="000E09CA"/>
    <w:rsid w:val="000F4460"/>
    <w:rsid w:val="00134A85"/>
    <w:rsid w:val="002154C8"/>
    <w:rsid w:val="00252181"/>
    <w:rsid w:val="0032148F"/>
    <w:rsid w:val="003C15DA"/>
    <w:rsid w:val="003C65DE"/>
    <w:rsid w:val="00446B7F"/>
    <w:rsid w:val="004824EF"/>
    <w:rsid w:val="0048593C"/>
    <w:rsid w:val="004C0E5C"/>
    <w:rsid w:val="004C1250"/>
    <w:rsid w:val="0053697C"/>
    <w:rsid w:val="00552EB5"/>
    <w:rsid w:val="0066281F"/>
    <w:rsid w:val="006E1983"/>
    <w:rsid w:val="00820ABB"/>
    <w:rsid w:val="00856E94"/>
    <w:rsid w:val="00865ABC"/>
    <w:rsid w:val="008A0319"/>
    <w:rsid w:val="008C72ED"/>
    <w:rsid w:val="00950C78"/>
    <w:rsid w:val="00957D6E"/>
    <w:rsid w:val="00AA19EA"/>
    <w:rsid w:val="00BD6957"/>
    <w:rsid w:val="00C3385B"/>
    <w:rsid w:val="00D76F9E"/>
    <w:rsid w:val="00DB2E70"/>
    <w:rsid w:val="00DC4F64"/>
    <w:rsid w:val="00E827C6"/>
    <w:rsid w:val="00F724ED"/>
    <w:rsid w:val="00F72AC9"/>
    <w:rsid w:val="00FB55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8CC37"/>
  <w15:chartTrackingRefBased/>
  <w15:docId w15:val="{01185049-C4C8-4DCF-8A21-26E55C5D3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9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69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9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9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9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9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9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9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9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9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69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9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9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9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9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9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9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957"/>
    <w:rPr>
      <w:rFonts w:eastAsiaTheme="majorEastAsia" w:cstheme="majorBidi"/>
      <w:color w:val="272727" w:themeColor="text1" w:themeTint="D8"/>
    </w:rPr>
  </w:style>
  <w:style w:type="paragraph" w:styleId="Title">
    <w:name w:val="Title"/>
    <w:basedOn w:val="Normal"/>
    <w:next w:val="Normal"/>
    <w:link w:val="TitleChar"/>
    <w:uiPriority w:val="10"/>
    <w:qFormat/>
    <w:rsid w:val="00BD69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9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9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9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957"/>
    <w:pPr>
      <w:spacing w:before="160"/>
      <w:jc w:val="center"/>
    </w:pPr>
    <w:rPr>
      <w:i/>
      <w:iCs/>
      <w:color w:val="404040" w:themeColor="text1" w:themeTint="BF"/>
    </w:rPr>
  </w:style>
  <w:style w:type="character" w:customStyle="1" w:styleId="QuoteChar">
    <w:name w:val="Quote Char"/>
    <w:basedOn w:val="DefaultParagraphFont"/>
    <w:link w:val="Quote"/>
    <w:uiPriority w:val="29"/>
    <w:rsid w:val="00BD6957"/>
    <w:rPr>
      <w:i/>
      <w:iCs/>
      <w:color w:val="404040" w:themeColor="text1" w:themeTint="BF"/>
    </w:rPr>
  </w:style>
  <w:style w:type="paragraph" w:styleId="ListParagraph">
    <w:name w:val="List Paragraph"/>
    <w:basedOn w:val="Normal"/>
    <w:uiPriority w:val="34"/>
    <w:qFormat/>
    <w:rsid w:val="00BD6957"/>
    <w:pPr>
      <w:ind w:left="720"/>
      <w:contextualSpacing/>
    </w:pPr>
  </w:style>
  <w:style w:type="character" w:styleId="IntenseEmphasis">
    <w:name w:val="Intense Emphasis"/>
    <w:basedOn w:val="DefaultParagraphFont"/>
    <w:uiPriority w:val="21"/>
    <w:qFormat/>
    <w:rsid w:val="00BD6957"/>
    <w:rPr>
      <w:i/>
      <w:iCs/>
      <w:color w:val="0F4761" w:themeColor="accent1" w:themeShade="BF"/>
    </w:rPr>
  </w:style>
  <w:style w:type="paragraph" w:styleId="IntenseQuote">
    <w:name w:val="Intense Quote"/>
    <w:basedOn w:val="Normal"/>
    <w:next w:val="Normal"/>
    <w:link w:val="IntenseQuoteChar"/>
    <w:uiPriority w:val="30"/>
    <w:qFormat/>
    <w:rsid w:val="00BD69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957"/>
    <w:rPr>
      <w:i/>
      <w:iCs/>
      <w:color w:val="0F4761" w:themeColor="accent1" w:themeShade="BF"/>
    </w:rPr>
  </w:style>
  <w:style w:type="character" w:styleId="IntenseReference">
    <w:name w:val="Intense Reference"/>
    <w:basedOn w:val="DefaultParagraphFont"/>
    <w:uiPriority w:val="32"/>
    <w:qFormat/>
    <w:rsid w:val="00BD6957"/>
    <w:rPr>
      <w:b/>
      <w:bCs/>
      <w:smallCaps/>
      <w:color w:val="0F4761" w:themeColor="accent1" w:themeShade="BF"/>
      <w:spacing w:val="5"/>
    </w:rPr>
  </w:style>
  <w:style w:type="paragraph" w:styleId="NoSpacing">
    <w:name w:val="No Spacing"/>
    <w:link w:val="NoSpacingChar"/>
    <w:uiPriority w:val="1"/>
    <w:qFormat/>
    <w:rsid w:val="004824E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4824EF"/>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LCML4001</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4" ma:contentTypeDescription="Create a new document." ma:contentTypeScope="" ma:versionID="024300a666b0f313c4d04066a152f81e">
  <xsd:schema xmlns:xsd="http://www.w3.org/2001/XMLSchema" xmlns:xs="http://www.w3.org/2001/XMLSchema" xmlns:p="http://schemas.microsoft.com/office/2006/metadata/properties" xmlns:ns3="b6c735d2-3114-479d-9f38-f4e14bc16876" targetNamespace="http://schemas.microsoft.com/office/2006/metadata/properties" ma:root="true" ma:fieldsID="b5e0e2809189c8800798d795e19cbb7f" ns3:_="">
    <xsd:import namespace="b6c735d2-3114-479d-9f38-f4e14bc1687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2E9B76E-0294-402C-8D37-4779BC3E08F9}">
  <ds:schemaRefs>
    <ds:schemaRef ds:uri="http://schemas.microsoft.com/office/2006/metadata/properties"/>
    <ds:schemaRef ds:uri="http://purl.org/dc/dcmitype/"/>
    <ds:schemaRef ds:uri="http://schemas.microsoft.com/office/2006/documentManagement/types"/>
    <ds:schemaRef ds:uri="b6c735d2-3114-479d-9f38-f4e14bc16876"/>
    <ds:schemaRef ds:uri="http://schemas.openxmlformats.org/package/2006/metadata/core-properties"/>
    <ds:schemaRef ds:uri="http://www.w3.org/XML/1998/namespace"/>
    <ds:schemaRef ds:uri="http://purl.org/dc/terms/"/>
    <ds:schemaRef ds:uri="http://schemas.microsoft.com/office/infopath/2007/PartnerControls"/>
    <ds:schemaRef ds:uri="http://purl.org/dc/elements/1.1/"/>
  </ds:schemaRefs>
</ds:datastoreItem>
</file>

<file path=customXml/itemProps3.xml><?xml version="1.0" encoding="utf-8"?>
<ds:datastoreItem xmlns:ds="http://schemas.openxmlformats.org/officeDocument/2006/customXml" ds:itemID="{4A3C4D4C-956E-4FCA-8C1D-D1B90FE36176}">
  <ds:schemaRefs>
    <ds:schemaRef ds:uri="http://schemas.microsoft.com/sharepoint/v3/contenttype/forms"/>
  </ds:schemaRefs>
</ds:datastoreItem>
</file>

<file path=customXml/itemProps4.xml><?xml version="1.0" encoding="utf-8"?>
<ds:datastoreItem xmlns:ds="http://schemas.openxmlformats.org/officeDocument/2006/customXml" ds:itemID="{010797DF-027B-4A64-8FA5-932D8B2FD4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149F48A-C0AD-493A-8DAD-015B28579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1319</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academic skills</Company>
  <LinksUpToDate>false</LinksUpToDate>
  <CharactersWithSpaces>8821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Academic Skills</dc:title>
  <dc:subject/>
  <dc:creator>Renis Elezi (2328844)</dc:creator>
  <cp:keywords/>
  <dc:description/>
  <cp:lastModifiedBy>Renis Elezi (2328844)</cp:lastModifiedBy>
  <cp:revision>2</cp:revision>
  <dcterms:created xsi:type="dcterms:W3CDTF">2024-05-02T23:00:00Z</dcterms:created>
  <dcterms:modified xsi:type="dcterms:W3CDTF">2024-05-02T23:00:00Z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