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E58" w:rsidRDefault="00897E58" w:rsidP="00897E58">
      <w:pPr>
        <w:spacing w:after="0" w:line="240" w:lineRule="auto"/>
        <w:jc w:val="center"/>
        <w:rPr>
          <w:rFonts w:cstheme="minorHAnsi"/>
          <w:b/>
          <w:bCs/>
          <w:i/>
          <w:iCs/>
          <w:sz w:val="32"/>
          <w:szCs w:val="32"/>
        </w:rPr>
      </w:pPr>
    </w:p>
    <w:p w:rsidR="00897E58" w:rsidRDefault="00897E58" w:rsidP="00897E58">
      <w:pPr>
        <w:spacing w:after="0" w:line="240" w:lineRule="auto"/>
        <w:jc w:val="center"/>
        <w:rPr>
          <w:rFonts w:cstheme="minorHAnsi"/>
          <w:b/>
          <w:bCs/>
          <w:i/>
          <w:iCs/>
          <w:sz w:val="32"/>
          <w:szCs w:val="32"/>
        </w:rPr>
      </w:pPr>
    </w:p>
    <w:p w:rsidR="00897E58" w:rsidRDefault="00897E58" w:rsidP="00897E58">
      <w:pPr>
        <w:spacing w:after="0" w:line="240" w:lineRule="auto"/>
        <w:jc w:val="center"/>
        <w:rPr>
          <w:rFonts w:cstheme="minorHAnsi"/>
          <w:b/>
          <w:bCs/>
          <w:i/>
          <w:iCs/>
          <w:sz w:val="32"/>
          <w:szCs w:val="32"/>
        </w:rPr>
      </w:pPr>
    </w:p>
    <w:p w:rsidR="00897E58" w:rsidRDefault="00897E58" w:rsidP="00897E58">
      <w:pPr>
        <w:spacing w:after="0" w:line="240" w:lineRule="auto"/>
        <w:jc w:val="center"/>
        <w:rPr>
          <w:rFonts w:cstheme="minorHAnsi"/>
          <w:b/>
          <w:bCs/>
          <w:i/>
          <w:iCs/>
          <w:sz w:val="32"/>
          <w:szCs w:val="32"/>
        </w:rPr>
      </w:pPr>
    </w:p>
    <w:p w:rsidR="00897E58" w:rsidRDefault="00897E58" w:rsidP="00897E58">
      <w:pPr>
        <w:spacing w:after="0" w:line="240" w:lineRule="auto"/>
        <w:jc w:val="center"/>
        <w:rPr>
          <w:rFonts w:cstheme="minorHAnsi"/>
          <w:b/>
          <w:bCs/>
          <w:i/>
          <w:iCs/>
          <w:sz w:val="32"/>
          <w:szCs w:val="32"/>
        </w:rPr>
      </w:pPr>
    </w:p>
    <w:p w:rsidR="00897E58" w:rsidRDefault="00897E58" w:rsidP="00897E58">
      <w:pPr>
        <w:spacing w:after="0" w:line="240" w:lineRule="auto"/>
        <w:jc w:val="center"/>
        <w:rPr>
          <w:rFonts w:cstheme="minorHAnsi"/>
          <w:b/>
          <w:bCs/>
          <w:i/>
          <w:iCs/>
          <w:sz w:val="32"/>
          <w:szCs w:val="32"/>
        </w:rPr>
      </w:pPr>
    </w:p>
    <w:p w:rsidR="00897E58" w:rsidRDefault="00897E58" w:rsidP="00897E58">
      <w:pPr>
        <w:spacing w:after="0" w:line="240" w:lineRule="auto"/>
        <w:jc w:val="center"/>
        <w:rPr>
          <w:rFonts w:cstheme="minorHAnsi"/>
          <w:b/>
          <w:bCs/>
          <w:i/>
          <w:iCs/>
          <w:sz w:val="32"/>
          <w:szCs w:val="32"/>
        </w:rPr>
      </w:pPr>
    </w:p>
    <w:p w:rsidR="00897E58" w:rsidRDefault="00897E58" w:rsidP="00897E58">
      <w:pPr>
        <w:spacing w:after="0" w:line="240" w:lineRule="auto"/>
        <w:jc w:val="center"/>
        <w:rPr>
          <w:rFonts w:cstheme="minorHAnsi"/>
          <w:b/>
          <w:bCs/>
          <w:i/>
          <w:iCs/>
          <w:sz w:val="32"/>
          <w:szCs w:val="32"/>
        </w:rPr>
      </w:pPr>
    </w:p>
    <w:p w:rsidR="00897E58" w:rsidRDefault="00897E58" w:rsidP="00897E58">
      <w:pPr>
        <w:spacing w:after="0" w:line="240" w:lineRule="auto"/>
        <w:jc w:val="center"/>
        <w:rPr>
          <w:rFonts w:cstheme="minorHAnsi"/>
          <w:b/>
          <w:bCs/>
          <w:i/>
          <w:iCs/>
          <w:sz w:val="32"/>
          <w:szCs w:val="32"/>
        </w:rPr>
      </w:pPr>
    </w:p>
    <w:p w:rsidR="00897E58" w:rsidRDefault="00897E58" w:rsidP="00897E58">
      <w:pPr>
        <w:spacing w:after="0" w:line="240" w:lineRule="auto"/>
        <w:jc w:val="center"/>
        <w:rPr>
          <w:rFonts w:cstheme="minorHAnsi"/>
          <w:b/>
          <w:bCs/>
          <w:i/>
          <w:iCs/>
          <w:sz w:val="32"/>
          <w:szCs w:val="32"/>
        </w:rPr>
      </w:pPr>
    </w:p>
    <w:p w:rsidR="00897E58" w:rsidRDefault="00897E58" w:rsidP="00897E58">
      <w:pPr>
        <w:spacing w:after="0" w:line="240" w:lineRule="auto"/>
        <w:jc w:val="center"/>
        <w:rPr>
          <w:rFonts w:cstheme="minorHAnsi"/>
          <w:b/>
          <w:bCs/>
          <w:i/>
          <w:iCs/>
          <w:sz w:val="32"/>
          <w:szCs w:val="32"/>
        </w:rPr>
      </w:pPr>
    </w:p>
    <w:p w:rsidR="00897E58" w:rsidRPr="00C748D5" w:rsidRDefault="00897E58" w:rsidP="00897E58">
      <w:pPr>
        <w:spacing w:after="0" w:line="240" w:lineRule="auto"/>
        <w:jc w:val="center"/>
        <w:rPr>
          <w:rFonts w:ascii="Times New Roman" w:hAnsi="Times New Roman" w:cs="Times New Roman"/>
          <w:b/>
          <w:bCs/>
          <w:iCs/>
          <w:sz w:val="36"/>
          <w:szCs w:val="36"/>
        </w:rPr>
      </w:pPr>
      <w:r w:rsidRPr="00C748D5">
        <w:rPr>
          <w:rFonts w:ascii="Times New Roman" w:hAnsi="Times New Roman" w:cs="Times New Roman"/>
          <w:b/>
          <w:bCs/>
          <w:iCs/>
          <w:sz w:val="36"/>
          <w:szCs w:val="36"/>
        </w:rPr>
        <w:t>A comparison of the marketing methods of two multinational hotel chains</w:t>
      </w:r>
    </w:p>
    <w:p w:rsidR="00897E58" w:rsidRPr="00C748D5" w:rsidRDefault="00897E58" w:rsidP="00897E58">
      <w:pPr>
        <w:spacing w:after="0" w:line="240" w:lineRule="auto"/>
        <w:jc w:val="center"/>
        <w:rPr>
          <w:rFonts w:ascii="Times New Roman" w:hAnsi="Times New Roman" w:cs="Times New Roman"/>
          <w:b/>
          <w:bCs/>
          <w:iCs/>
          <w:sz w:val="32"/>
          <w:szCs w:val="32"/>
        </w:rPr>
      </w:pPr>
    </w:p>
    <w:p w:rsidR="00897E58" w:rsidRPr="00897E58" w:rsidRDefault="00897E58" w:rsidP="00897E58">
      <w:pPr>
        <w:spacing w:after="0" w:line="240" w:lineRule="auto"/>
        <w:jc w:val="both"/>
        <w:rPr>
          <w:rFonts w:ascii="Times New Roman" w:hAnsi="Times New Roman" w:cs="Times New Roman"/>
          <w:b/>
          <w:bCs/>
          <w:i/>
          <w:iCs/>
          <w:sz w:val="20"/>
          <w:szCs w:val="20"/>
        </w:rPr>
      </w:pPr>
    </w:p>
    <w:p w:rsidR="00897E58" w:rsidRPr="00897E58" w:rsidRDefault="00897E58" w:rsidP="00897E58">
      <w:pPr>
        <w:spacing w:after="0" w:line="240" w:lineRule="auto"/>
        <w:jc w:val="both"/>
        <w:rPr>
          <w:rFonts w:ascii="Times New Roman" w:hAnsi="Times New Roman" w:cs="Times New Roman"/>
          <w:b/>
          <w:bCs/>
          <w:sz w:val="20"/>
          <w:szCs w:val="20"/>
        </w:rPr>
      </w:pPr>
    </w:p>
    <w:p w:rsidR="00897E58" w:rsidRPr="00897E58" w:rsidRDefault="00897E58" w:rsidP="00897E58">
      <w:pPr>
        <w:spacing w:after="0" w:line="240" w:lineRule="auto"/>
        <w:jc w:val="both"/>
        <w:rPr>
          <w:rFonts w:ascii="Times New Roman" w:hAnsi="Times New Roman" w:cs="Times New Roman"/>
          <w:b/>
          <w:bCs/>
          <w:sz w:val="20"/>
          <w:szCs w:val="20"/>
        </w:rPr>
      </w:pPr>
    </w:p>
    <w:p w:rsidR="00897E58" w:rsidRPr="00897E58" w:rsidRDefault="00897E58" w:rsidP="00897E58">
      <w:pPr>
        <w:spacing w:after="0" w:line="240" w:lineRule="auto"/>
        <w:jc w:val="both"/>
        <w:rPr>
          <w:rFonts w:ascii="Times New Roman" w:hAnsi="Times New Roman" w:cs="Times New Roman"/>
          <w:b/>
          <w:bCs/>
          <w:sz w:val="20"/>
          <w:szCs w:val="20"/>
        </w:rPr>
      </w:pPr>
    </w:p>
    <w:p w:rsidR="00897E58" w:rsidRPr="00897E58" w:rsidRDefault="00897E58" w:rsidP="00897E58">
      <w:pPr>
        <w:spacing w:after="0" w:line="240" w:lineRule="auto"/>
        <w:jc w:val="both"/>
        <w:rPr>
          <w:rFonts w:ascii="Times New Roman" w:hAnsi="Times New Roman" w:cs="Times New Roman"/>
          <w:b/>
          <w:bCs/>
          <w:sz w:val="20"/>
          <w:szCs w:val="20"/>
        </w:rPr>
      </w:pPr>
    </w:p>
    <w:p w:rsidR="00897E58" w:rsidRPr="00897E58" w:rsidRDefault="00897E58" w:rsidP="00897E58">
      <w:pPr>
        <w:spacing w:after="0" w:line="240" w:lineRule="auto"/>
        <w:jc w:val="both"/>
        <w:rPr>
          <w:rFonts w:ascii="Times New Roman" w:hAnsi="Times New Roman" w:cs="Times New Roman"/>
          <w:b/>
          <w:bCs/>
          <w:sz w:val="20"/>
          <w:szCs w:val="20"/>
        </w:rPr>
      </w:pPr>
    </w:p>
    <w:p w:rsidR="00897E58" w:rsidRPr="00897E58" w:rsidRDefault="00897E58" w:rsidP="00897E58">
      <w:pPr>
        <w:spacing w:after="0" w:line="240" w:lineRule="auto"/>
        <w:jc w:val="both"/>
        <w:rPr>
          <w:rFonts w:ascii="Times New Roman" w:hAnsi="Times New Roman" w:cs="Times New Roman"/>
          <w:b/>
          <w:bCs/>
          <w:sz w:val="20"/>
          <w:szCs w:val="20"/>
        </w:rPr>
      </w:pPr>
    </w:p>
    <w:p w:rsidR="00897E58" w:rsidRPr="00897E58" w:rsidRDefault="00897E58" w:rsidP="00897E58">
      <w:pPr>
        <w:spacing w:after="0" w:line="240" w:lineRule="auto"/>
        <w:jc w:val="both"/>
        <w:rPr>
          <w:rFonts w:ascii="Times New Roman" w:hAnsi="Times New Roman" w:cs="Times New Roman"/>
          <w:b/>
          <w:bCs/>
          <w:sz w:val="20"/>
          <w:szCs w:val="20"/>
        </w:rPr>
      </w:pPr>
    </w:p>
    <w:p w:rsidR="00897E58" w:rsidRPr="00897E58" w:rsidRDefault="00897E58" w:rsidP="00897E58">
      <w:pPr>
        <w:spacing w:after="0" w:line="240" w:lineRule="auto"/>
        <w:jc w:val="both"/>
        <w:rPr>
          <w:rFonts w:ascii="Times New Roman" w:hAnsi="Times New Roman" w:cs="Times New Roman"/>
          <w:b/>
          <w:bCs/>
          <w:sz w:val="20"/>
          <w:szCs w:val="20"/>
        </w:rPr>
      </w:pPr>
    </w:p>
    <w:p w:rsidR="00897E58" w:rsidRPr="00897E58" w:rsidRDefault="00897E58" w:rsidP="00897E58">
      <w:pPr>
        <w:spacing w:after="0" w:line="240" w:lineRule="auto"/>
        <w:jc w:val="both"/>
        <w:rPr>
          <w:rFonts w:ascii="Times New Roman" w:hAnsi="Times New Roman" w:cs="Times New Roman"/>
          <w:b/>
          <w:bCs/>
          <w:sz w:val="20"/>
          <w:szCs w:val="20"/>
        </w:rPr>
      </w:pPr>
    </w:p>
    <w:p w:rsidR="00897E58" w:rsidRPr="00897E58" w:rsidRDefault="00897E58" w:rsidP="00897E58">
      <w:pPr>
        <w:spacing w:after="0" w:line="240" w:lineRule="auto"/>
        <w:jc w:val="both"/>
        <w:rPr>
          <w:rFonts w:ascii="Times New Roman" w:hAnsi="Times New Roman" w:cs="Times New Roman"/>
          <w:b/>
          <w:bCs/>
          <w:sz w:val="20"/>
          <w:szCs w:val="20"/>
        </w:rPr>
      </w:pPr>
    </w:p>
    <w:p w:rsidR="00897E58" w:rsidRPr="00897E58" w:rsidRDefault="00897E58" w:rsidP="00897E58">
      <w:pPr>
        <w:spacing w:after="0" w:line="240" w:lineRule="auto"/>
        <w:jc w:val="both"/>
        <w:rPr>
          <w:rFonts w:ascii="Times New Roman" w:hAnsi="Times New Roman" w:cs="Times New Roman"/>
          <w:b/>
          <w:bCs/>
          <w:sz w:val="20"/>
          <w:szCs w:val="20"/>
        </w:rPr>
      </w:pPr>
    </w:p>
    <w:p w:rsidR="00897E58" w:rsidRPr="00897E58" w:rsidRDefault="00897E58" w:rsidP="00897E58">
      <w:pPr>
        <w:spacing w:after="0" w:line="240" w:lineRule="auto"/>
        <w:jc w:val="both"/>
        <w:rPr>
          <w:rFonts w:ascii="Times New Roman" w:hAnsi="Times New Roman" w:cs="Times New Roman"/>
          <w:b/>
          <w:bCs/>
          <w:sz w:val="20"/>
          <w:szCs w:val="20"/>
        </w:rPr>
      </w:pPr>
    </w:p>
    <w:p w:rsidR="00897E58" w:rsidRPr="00897E58" w:rsidRDefault="00897E58" w:rsidP="00897E58">
      <w:pPr>
        <w:spacing w:after="0" w:line="240" w:lineRule="auto"/>
        <w:jc w:val="both"/>
        <w:rPr>
          <w:rFonts w:ascii="Times New Roman" w:hAnsi="Times New Roman" w:cs="Times New Roman"/>
          <w:b/>
          <w:bCs/>
          <w:sz w:val="20"/>
          <w:szCs w:val="20"/>
        </w:rPr>
      </w:pPr>
    </w:p>
    <w:p w:rsidR="00897E58" w:rsidRPr="00897E58" w:rsidRDefault="00897E58" w:rsidP="00897E58">
      <w:pPr>
        <w:spacing w:after="0" w:line="240" w:lineRule="auto"/>
        <w:jc w:val="both"/>
        <w:rPr>
          <w:rFonts w:ascii="Times New Roman" w:hAnsi="Times New Roman" w:cs="Times New Roman"/>
          <w:b/>
          <w:bCs/>
          <w:sz w:val="20"/>
          <w:szCs w:val="20"/>
        </w:rPr>
      </w:pPr>
    </w:p>
    <w:p w:rsidR="00897E58" w:rsidRDefault="00897E58" w:rsidP="00897E58">
      <w:pPr>
        <w:spacing w:after="0" w:line="240" w:lineRule="auto"/>
        <w:jc w:val="both"/>
        <w:rPr>
          <w:rFonts w:ascii="Times New Roman" w:hAnsi="Times New Roman" w:cs="Times New Roman"/>
          <w:b/>
          <w:bCs/>
          <w:sz w:val="32"/>
          <w:szCs w:val="32"/>
        </w:rPr>
      </w:pPr>
    </w:p>
    <w:p w:rsidR="00897E58" w:rsidRDefault="00897E58" w:rsidP="00897E58">
      <w:pPr>
        <w:spacing w:after="0" w:line="240" w:lineRule="auto"/>
        <w:jc w:val="both"/>
        <w:rPr>
          <w:rFonts w:ascii="Times New Roman" w:hAnsi="Times New Roman" w:cs="Times New Roman"/>
          <w:b/>
          <w:bCs/>
          <w:sz w:val="32"/>
          <w:szCs w:val="32"/>
        </w:rPr>
      </w:pPr>
    </w:p>
    <w:p w:rsidR="00897E58" w:rsidRDefault="00897E58" w:rsidP="00897E58">
      <w:pPr>
        <w:spacing w:after="0" w:line="240" w:lineRule="auto"/>
        <w:jc w:val="both"/>
        <w:rPr>
          <w:rFonts w:ascii="Times New Roman" w:hAnsi="Times New Roman" w:cs="Times New Roman"/>
          <w:b/>
          <w:bCs/>
          <w:sz w:val="32"/>
          <w:szCs w:val="32"/>
        </w:rPr>
      </w:pPr>
    </w:p>
    <w:p w:rsidR="00897E58" w:rsidRDefault="00897E58" w:rsidP="00897E58">
      <w:pPr>
        <w:spacing w:after="0" w:line="240" w:lineRule="auto"/>
        <w:jc w:val="both"/>
        <w:rPr>
          <w:rFonts w:ascii="Times New Roman" w:hAnsi="Times New Roman" w:cs="Times New Roman"/>
          <w:b/>
          <w:bCs/>
          <w:sz w:val="32"/>
          <w:szCs w:val="32"/>
        </w:rPr>
      </w:pPr>
    </w:p>
    <w:p w:rsidR="00897E58" w:rsidRDefault="00897E58" w:rsidP="00897E58">
      <w:pPr>
        <w:spacing w:after="0" w:line="240" w:lineRule="auto"/>
        <w:jc w:val="both"/>
        <w:rPr>
          <w:rFonts w:ascii="Times New Roman" w:hAnsi="Times New Roman" w:cs="Times New Roman"/>
          <w:b/>
          <w:bCs/>
          <w:sz w:val="32"/>
          <w:szCs w:val="32"/>
        </w:rPr>
      </w:pPr>
    </w:p>
    <w:p w:rsidR="00897E58" w:rsidRDefault="00897E58" w:rsidP="00897E58">
      <w:pPr>
        <w:spacing w:after="0" w:line="240" w:lineRule="auto"/>
        <w:jc w:val="both"/>
        <w:rPr>
          <w:rFonts w:ascii="Times New Roman" w:hAnsi="Times New Roman" w:cs="Times New Roman"/>
          <w:b/>
          <w:bCs/>
          <w:sz w:val="32"/>
          <w:szCs w:val="32"/>
        </w:rPr>
      </w:pPr>
      <w:r w:rsidRPr="00897E58">
        <w:rPr>
          <w:rFonts w:ascii="Times New Roman" w:hAnsi="Times New Roman" w:cs="Times New Roman"/>
          <w:b/>
          <w:bCs/>
          <w:sz w:val="32"/>
          <w:szCs w:val="32"/>
        </w:rPr>
        <w:t>Student Name</w:t>
      </w:r>
      <w:r>
        <w:rPr>
          <w:rFonts w:ascii="Times New Roman" w:hAnsi="Times New Roman" w:cs="Times New Roman"/>
          <w:b/>
          <w:bCs/>
          <w:sz w:val="32"/>
          <w:szCs w:val="32"/>
        </w:rPr>
        <w:t xml:space="preserve">: </w:t>
      </w:r>
      <w:proofErr w:type="spellStart"/>
      <w:r>
        <w:rPr>
          <w:rFonts w:ascii="Times New Roman" w:hAnsi="Times New Roman" w:cs="Times New Roman"/>
          <w:b/>
          <w:bCs/>
          <w:sz w:val="32"/>
          <w:szCs w:val="32"/>
        </w:rPr>
        <w:t>Corina</w:t>
      </w:r>
      <w:proofErr w:type="spellEnd"/>
      <w:r>
        <w:rPr>
          <w:rFonts w:ascii="Times New Roman" w:hAnsi="Times New Roman" w:cs="Times New Roman"/>
          <w:b/>
          <w:bCs/>
          <w:sz w:val="32"/>
          <w:szCs w:val="32"/>
        </w:rPr>
        <w:t xml:space="preserve"> Elena </w:t>
      </w:r>
      <w:proofErr w:type="spellStart"/>
      <w:r>
        <w:rPr>
          <w:rFonts w:ascii="Times New Roman" w:hAnsi="Times New Roman" w:cs="Times New Roman"/>
          <w:b/>
          <w:bCs/>
          <w:sz w:val="32"/>
          <w:szCs w:val="32"/>
        </w:rPr>
        <w:t>Slujitoru</w:t>
      </w:r>
      <w:proofErr w:type="spellEnd"/>
    </w:p>
    <w:p w:rsidR="00897E58" w:rsidRDefault="00897E58" w:rsidP="00897E58">
      <w:pPr>
        <w:spacing w:after="0" w:line="240" w:lineRule="auto"/>
        <w:jc w:val="both"/>
        <w:rPr>
          <w:rFonts w:ascii="Times New Roman" w:hAnsi="Times New Roman" w:cs="Times New Roman"/>
          <w:b/>
          <w:bCs/>
          <w:sz w:val="32"/>
          <w:szCs w:val="32"/>
        </w:rPr>
      </w:pPr>
      <w:r w:rsidRPr="00897E58">
        <w:rPr>
          <w:rFonts w:ascii="Times New Roman" w:hAnsi="Times New Roman" w:cs="Times New Roman"/>
          <w:b/>
          <w:bCs/>
          <w:sz w:val="32"/>
          <w:szCs w:val="32"/>
        </w:rPr>
        <w:t>Student ID Number</w:t>
      </w:r>
      <w:r>
        <w:rPr>
          <w:rFonts w:ascii="Times New Roman" w:hAnsi="Times New Roman" w:cs="Times New Roman"/>
          <w:b/>
          <w:bCs/>
          <w:sz w:val="32"/>
          <w:szCs w:val="32"/>
        </w:rPr>
        <w:t xml:space="preserve">: </w:t>
      </w:r>
      <w:r w:rsidR="00493059">
        <w:rPr>
          <w:rFonts w:ascii="Times New Roman" w:hAnsi="Times New Roman" w:cs="Times New Roman"/>
          <w:b/>
          <w:bCs/>
          <w:sz w:val="32"/>
          <w:szCs w:val="32"/>
        </w:rPr>
        <w:t>2111320</w:t>
      </w:r>
    </w:p>
    <w:p w:rsidR="00897E58" w:rsidRPr="00897E58" w:rsidRDefault="00897E58" w:rsidP="00897E58">
      <w:pPr>
        <w:spacing w:after="0" w:line="240" w:lineRule="auto"/>
        <w:jc w:val="both"/>
        <w:rPr>
          <w:rFonts w:ascii="Times New Roman" w:hAnsi="Times New Roman" w:cs="Times New Roman"/>
          <w:b/>
          <w:bCs/>
          <w:sz w:val="32"/>
          <w:szCs w:val="32"/>
        </w:rPr>
      </w:pPr>
      <w:r>
        <w:rPr>
          <w:rFonts w:ascii="Times New Roman" w:hAnsi="Times New Roman" w:cs="Times New Roman"/>
          <w:b/>
          <w:bCs/>
          <w:sz w:val="32"/>
          <w:szCs w:val="32"/>
        </w:rPr>
        <w:t>M</w:t>
      </w:r>
      <w:r w:rsidRPr="00897E58">
        <w:rPr>
          <w:rFonts w:ascii="Times New Roman" w:hAnsi="Times New Roman" w:cs="Times New Roman"/>
          <w:b/>
          <w:bCs/>
          <w:sz w:val="32"/>
          <w:szCs w:val="32"/>
        </w:rPr>
        <w:t>arketing Essentials BMIH4005</w:t>
      </w:r>
    </w:p>
    <w:p w:rsidR="00897E58" w:rsidRPr="00897E58" w:rsidRDefault="00615079" w:rsidP="00897E58">
      <w:pPr>
        <w:spacing w:after="0" w:line="240" w:lineRule="auto"/>
        <w:jc w:val="both"/>
        <w:rPr>
          <w:rFonts w:ascii="Times New Roman" w:hAnsi="Times New Roman" w:cs="Times New Roman"/>
          <w:b/>
          <w:bCs/>
          <w:sz w:val="32"/>
          <w:szCs w:val="32"/>
        </w:rPr>
      </w:pPr>
      <w:r>
        <w:rPr>
          <w:rFonts w:ascii="Times New Roman" w:hAnsi="Times New Roman" w:cs="Times New Roman"/>
          <w:b/>
          <w:bCs/>
          <w:sz w:val="32"/>
          <w:szCs w:val="32"/>
        </w:rPr>
        <w:t>Module tutor: Neil Dyer</w:t>
      </w:r>
    </w:p>
    <w:p w:rsidR="00323FF9" w:rsidRPr="00897E58" w:rsidRDefault="00323FF9" w:rsidP="003E4094">
      <w:pPr>
        <w:spacing w:after="0" w:line="240" w:lineRule="auto"/>
        <w:jc w:val="both"/>
        <w:rPr>
          <w:rFonts w:ascii="Times New Roman" w:hAnsi="Times New Roman" w:cs="Times New Roman"/>
          <w:sz w:val="24"/>
          <w:szCs w:val="24"/>
        </w:rPr>
      </w:pPr>
    </w:p>
    <w:p w:rsidR="007658CC" w:rsidRDefault="007658CC" w:rsidP="003E4094">
      <w:pPr>
        <w:spacing w:after="0" w:line="240" w:lineRule="auto"/>
        <w:jc w:val="both"/>
        <w:rPr>
          <w:rFonts w:ascii="Times New Roman" w:hAnsi="Times New Roman" w:cs="Times New Roman"/>
          <w:sz w:val="24"/>
          <w:szCs w:val="24"/>
        </w:rPr>
      </w:pPr>
    </w:p>
    <w:p w:rsidR="007658CC" w:rsidRDefault="007658CC" w:rsidP="003E4094">
      <w:pPr>
        <w:spacing w:after="0" w:line="240" w:lineRule="auto"/>
        <w:jc w:val="both"/>
        <w:rPr>
          <w:rFonts w:ascii="Times New Roman" w:hAnsi="Times New Roman" w:cs="Times New Roman"/>
          <w:sz w:val="24"/>
          <w:szCs w:val="24"/>
        </w:rPr>
      </w:pPr>
    </w:p>
    <w:p w:rsidR="007658CC" w:rsidRDefault="007658CC" w:rsidP="003E4094">
      <w:pPr>
        <w:spacing w:after="0" w:line="240" w:lineRule="auto"/>
        <w:jc w:val="both"/>
        <w:rPr>
          <w:rFonts w:ascii="Times New Roman" w:hAnsi="Times New Roman" w:cs="Times New Roman"/>
          <w:sz w:val="24"/>
          <w:szCs w:val="24"/>
        </w:rPr>
      </w:pPr>
    </w:p>
    <w:p w:rsidR="007658CC" w:rsidRDefault="007658CC" w:rsidP="003E4094">
      <w:pPr>
        <w:spacing w:after="0" w:line="240" w:lineRule="auto"/>
        <w:jc w:val="both"/>
        <w:rPr>
          <w:rFonts w:ascii="Times New Roman" w:hAnsi="Times New Roman" w:cs="Times New Roman"/>
          <w:sz w:val="24"/>
          <w:szCs w:val="24"/>
        </w:rPr>
      </w:pPr>
    </w:p>
    <w:p w:rsidR="007658CC" w:rsidRDefault="007658CC" w:rsidP="003E4094">
      <w:pPr>
        <w:spacing w:after="0" w:line="240" w:lineRule="auto"/>
        <w:jc w:val="both"/>
        <w:rPr>
          <w:rFonts w:ascii="Times New Roman" w:hAnsi="Times New Roman" w:cs="Times New Roman"/>
          <w:sz w:val="24"/>
          <w:szCs w:val="24"/>
        </w:rPr>
      </w:pPr>
    </w:p>
    <w:p w:rsidR="001F5C4A" w:rsidRPr="003E4094" w:rsidRDefault="001F5C4A" w:rsidP="003E4094">
      <w:pPr>
        <w:spacing w:after="0" w:line="240" w:lineRule="auto"/>
        <w:jc w:val="both"/>
        <w:rPr>
          <w:rFonts w:ascii="Times New Roman" w:hAnsi="Times New Roman" w:cs="Times New Roman"/>
          <w:sz w:val="24"/>
          <w:szCs w:val="24"/>
        </w:rPr>
      </w:pPr>
      <w:r w:rsidRPr="003E4094">
        <w:rPr>
          <w:rFonts w:ascii="Times New Roman" w:hAnsi="Times New Roman" w:cs="Times New Roman"/>
          <w:sz w:val="24"/>
          <w:szCs w:val="24"/>
        </w:rPr>
        <w:lastRenderedPageBreak/>
        <w:t>This essay discusses the importance that hotels give to the concept of marketing</w:t>
      </w:r>
      <w:r w:rsidR="00C013AC" w:rsidRPr="003E4094">
        <w:rPr>
          <w:rFonts w:ascii="Times New Roman" w:hAnsi="Times New Roman" w:cs="Times New Roman"/>
          <w:sz w:val="24"/>
          <w:szCs w:val="24"/>
        </w:rPr>
        <w:t xml:space="preserve"> as a </w:t>
      </w:r>
      <w:r w:rsidR="008F0440" w:rsidRPr="003E4094">
        <w:rPr>
          <w:rFonts w:ascii="Times New Roman" w:hAnsi="Times New Roman" w:cs="Times New Roman"/>
          <w:sz w:val="24"/>
          <w:szCs w:val="24"/>
        </w:rPr>
        <w:t xml:space="preserve">marketing orientated business. </w:t>
      </w:r>
      <w:r w:rsidR="004B1BA7" w:rsidRPr="003E4094">
        <w:rPr>
          <w:rFonts w:ascii="Times New Roman" w:hAnsi="Times New Roman" w:cs="Times New Roman"/>
          <w:sz w:val="24"/>
          <w:szCs w:val="24"/>
        </w:rPr>
        <w:t>At its most high level, marketing focuses on the fulfilment of individual consumers, whether they are organisations or people. Databases holding customer-related data such as visitor history, demographics, contact information, and preferences are increasingly allowing hotel firms to tailor services and communications to meet the needs of individual consumers in the hospitality industry.</w:t>
      </w:r>
      <w:r w:rsidR="00423D7E">
        <w:rPr>
          <w:rFonts w:ascii="Times New Roman" w:hAnsi="Times New Roman" w:cs="Times New Roman"/>
          <w:sz w:val="24"/>
          <w:szCs w:val="24"/>
        </w:rPr>
        <w:t xml:space="preserve"> (Bowie et al., </w:t>
      </w:r>
      <w:r w:rsidR="00FA59AF" w:rsidRPr="003E4094">
        <w:rPr>
          <w:rFonts w:ascii="Times New Roman" w:hAnsi="Times New Roman" w:cs="Times New Roman"/>
          <w:sz w:val="24"/>
          <w:szCs w:val="24"/>
        </w:rPr>
        <w:t>2017)</w:t>
      </w:r>
    </w:p>
    <w:p w:rsidR="00191A96" w:rsidRPr="003E4094" w:rsidRDefault="00191A96" w:rsidP="003E4094">
      <w:pPr>
        <w:spacing w:after="0" w:line="240" w:lineRule="auto"/>
        <w:jc w:val="both"/>
        <w:rPr>
          <w:rFonts w:ascii="Times New Roman" w:hAnsi="Times New Roman" w:cs="Times New Roman"/>
          <w:sz w:val="24"/>
          <w:szCs w:val="24"/>
        </w:rPr>
      </w:pPr>
      <w:r w:rsidRPr="003E4094">
        <w:rPr>
          <w:rFonts w:ascii="Times New Roman" w:hAnsi="Times New Roman" w:cs="Times New Roman"/>
          <w:sz w:val="24"/>
          <w:szCs w:val="24"/>
        </w:rPr>
        <w:t>The essay also observes if Acc</w:t>
      </w:r>
      <w:r w:rsidR="0038758F" w:rsidRPr="003E4094">
        <w:rPr>
          <w:rFonts w:ascii="Times New Roman" w:hAnsi="Times New Roman" w:cs="Times New Roman"/>
          <w:sz w:val="24"/>
          <w:szCs w:val="24"/>
        </w:rPr>
        <w:t xml:space="preserve">or and Hyatt Hotel Corporation, </w:t>
      </w:r>
      <w:r w:rsidR="00410F63" w:rsidRPr="003E4094">
        <w:rPr>
          <w:rFonts w:ascii="Times New Roman" w:hAnsi="Times New Roman" w:cs="Times New Roman"/>
          <w:sz w:val="24"/>
          <w:szCs w:val="24"/>
        </w:rPr>
        <w:t>French</w:t>
      </w:r>
      <w:r w:rsidR="0038758F" w:rsidRPr="003E4094">
        <w:rPr>
          <w:rFonts w:ascii="Times New Roman" w:hAnsi="Times New Roman" w:cs="Times New Roman"/>
          <w:sz w:val="24"/>
          <w:szCs w:val="24"/>
        </w:rPr>
        <w:t xml:space="preserve"> and an American multinational hospitality company, with the same ownership type a</w:t>
      </w:r>
      <w:r w:rsidR="00303EC4" w:rsidRPr="003E4094">
        <w:rPr>
          <w:rFonts w:ascii="Times New Roman" w:hAnsi="Times New Roman" w:cs="Times New Roman"/>
          <w:sz w:val="24"/>
          <w:szCs w:val="24"/>
        </w:rPr>
        <w:t xml:space="preserve">nd managing various size hotels </w:t>
      </w:r>
      <w:r w:rsidR="0036530E" w:rsidRPr="003E4094">
        <w:rPr>
          <w:rFonts w:ascii="Times New Roman" w:hAnsi="Times New Roman" w:cs="Times New Roman"/>
          <w:sz w:val="24"/>
          <w:szCs w:val="24"/>
        </w:rPr>
        <w:t>have similarities and differences</w:t>
      </w:r>
      <w:r w:rsidR="00410F63" w:rsidRPr="003E4094">
        <w:rPr>
          <w:rFonts w:ascii="Times New Roman" w:hAnsi="Times New Roman" w:cs="Times New Roman"/>
          <w:sz w:val="24"/>
          <w:szCs w:val="24"/>
        </w:rPr>
        <w:t xml:space="preserve"> in their management philosophy</w:t>
      </w:r>
      <w:r w:rsidR="004B1BA7" w:rsidRPr="003E4094">
        <w:rPr>
          <w:rFonts w:ascii="Times New Roman" w:hAnsi="Times New Roman" w:cs="Times New Roman"/>
          <w:sz w:val="24"/>
          <w:szCs w:val="24"/>
        </w:rPr>
        <w:t>, how they react</w:t>
      </w:r>
      <w:r w:rsidR="00303EC4" w:rsidRPr="003E4094">
        <w:rPr>
          <w:rFonts w:ascii="Times New Roman" w:hAnsi="Times New Roman" w:cs="Times New Roman"/>
          <w:sz w:val="24"/>
          <w:szCs w:val="24"/>
        </w:rPr>
        <w:t xml:space="preserve"> to changes in the business environment and focuses on the business from a customer perspective.</w:t>
      </w:r>
    </w:p>
    <w:p w:rsidR="00390ACB" w:rsidRPr="003E4094" w:rsidRDefault="00390ACB" w:rsidP="003E4094">
      <w:pPr>
        <w:spacing w:after="0" w:line="240" w:lineRule="auto"/>
        <w:jc w:val="both"/>
        <w:rPr>
          <w:rFonts w:ascii="Times New Roman" w:hAnsi="Times New Roman" w:cs="Times New Roman"/>
          <w:sz w:val="24"/>
          <w:szCs w:val="24"/>
        </w:rPr>
      </w:pPr>
      <w:r w:rsidRPr="003E4094">
        <w:rPr>
          <w:rFonts w:ascii="Times New Roman" w:hAnsi="Times New Roman" w:cs="Times New Roman"/>
          <w:sz w:val="24"/>
          <w:szCs w:val="24"/>
        </w:rPr>
        <w:t xml:space="preserve">By building their first </w:t>
      </w:r>
      <w:proofErr w:type="spellStart"/>
      <w:r w:rsidRPr="003E4094">
        <w:rPr>
          <w:rFonts w:ascii="Times New Roman" w:hAnsi="Times New Roman" w:cs="Times New Roman"/>
          <w:sz w:val="24"/>
          <w:szCs w:val="24"/>
        </w:rPr>
        <w:t>Novotel</w:t>
      </w:r>
      <w:proofErr w:type="spellEnd"/>
      <w:r w:rsidRPr="003E4094">
        <w:rPr>
          <w:rFonts w:ascii="Times New Roman" w:hAnsi="Times New Roman" w:cs="Times New Roman"/>
          <w:sz w:val="24"/>
          <w:szCs w:val="24"/>
        </w:rPr>
        <w:t xml:space="preserve"> in 1967, two friends, Paul </w:t>
      </w:r>
      <w:proofErr w:type="spellStart"/>
      <w:r w:rsidRPr="003E4094">
        <w:rPr>
          <w:rFonts w:ascii="Times New Roman" w:hAnsi="Times New Roman" w:cs="Times New Roman"/>
          <w:sz w:val="24"/>
          <w:szCs w:val="24"/>
        </w:rPr>
        <w:t>Dubrule</w:t>
      </w:r>
      <w:proofErr w:type="spellEnd"/>
      <w:r w:rsidRPr="003E4094">
        <w:rPr>
          <w:rFonts w:ascii="Times New Roman" w:hAnsi="Times New Roman" w:cs="Times New Roman"/>
          <w:sz w:val="24"/>
          <w:szCs w:val="24"/>
        </w:rPr>
        <w:t xml:space="preserve"> and Gerard </w:t>
      </w:r>
      <w:proofErr w:type="spellStart"/>
      <w:r w:rsidRPr="003E4094">
        <w:rPr>
          <w:rFonts w:ascii="Times New Roman" w:hAnsi="Times New Roman" w:cs="Times New Roman"/>
          <w:sz w:val="24"/>
          <w:szCs w:val="24"/>
        </w:rPr>
        <w:t>Pellison</w:t>
      </w:r>
      <w:proofErr w:type="spellEnd"/>
      <w:r w:rsidRPr="003E4094">
        <w:rPr>
          <w:rFonts w:ascii="Times New Roman" w:hAnsi="Times New Roman" w:cs="Times New Roman"/>
          <w:sz w:val="24"/>
          <w:szCs w:val="24"/>
        </w:rPr>
        <w:t>, founded Accor.</w:t>
      </w:r>
      <w:r w:rsidR="00641235" w:rsidRPr="003E4094">
        <w:rPr>
          <w:rFonts w:ascii="Times New Roman" w:hAnsi="Times New Roman" w:cs="Times New Roman"/>
          <w:sz w:val="24"/>
          <w:szCs w:val="24"/>
        </w:rPr>
        <w:t xml:space="preserve"> </w:t>
      </w:r>
      <w:r w:rsidRPr="003E4094">
        <w:rPr>
          <w:rFonts w:ascii="Times New Roman" w:hAnsi="Times New Roman" w:cs="Times New Roman"/>
          <w:sz w:val="24"/>
          <w:szCs w:val="24"/>
        </w:rPr>
        <w:t>Today, their vision of hospitality has grown into Accor, a company with over 5100 locations in 110 countries</w:t>
      </w:r>
      <w:r w:rsidR="00641235" w:rsidRPr="003E4094">
        <w:rPr>
          <w:rFonts w:ascii="Times New Roman" w:hAnsi="Times New Roman" w:cs="Times New Roman"/>
          <w:sz w:val="24"/>
          <w:szCs w:val="24"/>
        </w:rPr>
        <w:t xml:space="preserve"> and over 250000 employees</w:t>
      </w:r>
      <w:r w:rsidRPr="003E4094">
        <w:rPr>
          <w:rFonts w:ascii="Times New Roman" w:hAnsi="Times New Roman" w:cs="Times New Roman"/>
          <w:sz w:val="24"/>
          <w:szCs w:val="24"/>
        </w:rPr>
        <w:t>.</w:t>
      </w:r>
      <w:r w:rsidR="00C13952">
        <w:rPr>
          <w:rFonts w:ascii="Times New Roman" w:hAnsi="Times New Roman" w:cs="Times New Roman"/>
          <w:sz w:val="24"/>
          <w:szCs w:val="24"/>
        </w:rPr>
        <w:t xml:space="preserve"> (Accor, 2019</w:t>
      </w:r>
      <w:r w:rsidR="00694650" w:rsidRPr="003E4094">
        <w:rPr>
          <w:rFonts w:ascii="Times New Roman" w:hAnsi="Times New Roman" w:cs="Times New Roman"/>
          <w:sz w:val="24"/>
          <w:szCs w:val="24"/>
        </w:rPr>
        <w:t>)</w:t>
      </w:r>
    </w:p>
    <w:p w:rsidR="008B3B7D" w:rsidRPr="003E4094" w:rsidRDefault="008B3B7D" w:rsidP="003E4094">
      <w:pPr>
        <w:spacing w:after="0" w:line="240" w:lineRule="auto"/>
        <w:jc w:val="both"/>
        <w:rPr>
          <w:rFonts w:ascii="Times New Roman" w:hAnsi="Times New Roman" w:cs="Times New Roman"/>
          <w:sz w:val="24"/>
          <w:szCs w:val="24"/>
        </w:rPr>
      </w:pPr>
      <w:r w:rsidRPr="003E4094">
        <w:rPr>
          <w:rFonts w:ascii="Times New Roman" w:hAnsi="Times New Roman" w:cs="Times New Roman"/>
          <w:sz w:val="24"/>
          <w:szCs w:val="24"/>
        </w:rPr>
        <w:t xml:space="preserve">Jay </w:t>
      </w:r>
      <w:proofErr w:type="spellStart"/>
      <w:r w:rsidRPr="003E4094">
        <w:rPr>
          <w:rFonts w:ascii="Times New Roman" w:hAnsi="Times New Roman" w:cs="Times New Roman"/>
          <w:sz w:val="24"/>
          <w:szCs w:val="24"/>
        </w:rPr>
        <w:t>Pritzker</w:t>
      </w:r>
      <w:proofErr w:type="spellEnd"/>
      <w:r w:rsidRPr="003E4094">
        <w:rPr>
          <w:rFonts w:ascii="Times New Roman" w:hAnsi="Times New Roman" w:cs="Times New Roman"/>
          <w:sz w:val="24"/>
          <w:szCs w:val="24"/>
        </w:rPr>
        <w:t xml:space="preserve"> started Hyatt Hotels Corporation in 1957 by acquiring The Hyatt House Motel near the Los Angeles International Airport.</w:t>
      </w:r>
      <w:r w:rsidR="00200683" w:rsidRPr="003E4094">
        <w:rPr>
          <w:rFonts w:ascii="Times New Roman" w:hAnsi="Times New Roman" w:cs="Times New Roman"/>
          <w:sz w:val="24"/>
          <w:szCs w:val="24"/>
        </w:rPr>
        <w:t xml:space="preserve"> </w:t>
      </w:r>
      <w:r w:rsidRPr="003E4094">
        <w:rPr>
          <w:rFonts w:ascii="Times New Roman" w:hAnsi="Times New Roman" w:cs="Times New Roman"/>
          <w:sz w:val="24"/>
          <w:szCs w:val="24"/>
        </w:rPr>
        <w:t xml:space="preserve">Now Hyatt Hotels </w:t>
      </w:r>
      <w:r w:rsidR="00390ACB" w:rsidRPr="003E4094">
        <w:rPr>
          <w:rFonts w:ascii="Times New Roman" w:hAnsi="Times New Roman" w:cs="Times New Roman"/>
          <w:sz w:val="24"/>
          <w:szCs w:val="24"/>
        </w:rPr>
        <w:t xml:space="preserve">is a company offering twenty premier </w:t>
      </w:r>
      <w:r w:rsidR="00641235" w:rsidRPr="003E4094">
        <w:rPr>
          <w:rFonts w:ascii="Times New Roman" w:hAnsi="Times New Roman" w:cs="Times New Roman"/>
          <w:sz w:val="24"/>
          <w:szCs w:val="24"/>
        </w:rPr>
        <w:t>brands</w:t>
      </w:r>
      <w:r w:rsidR="00390ACB" w:rsidRPr="003E4094">
        <w:rPr>
          <w:rFonts w:ascii="Times New Roman" w:hAnsi="Times New Roman" w:cs="Times New Roman"/>
          <w:sz w:val="24"/>
          <w:szCs w:val="24"/>
        </w:rPr>
        <w:t xml:space="preserve"> </w:t>
      </w:r>
      <w:r w:rsidRPr="003E4094">
        <w:rPr>
          <w:rFonts w:ascii="Times New Roman" w:hAnsi="Times New Roman" w:cs="Times New Roman"/>
          <w:sz w:val="24"/>
          <w:szCs w:val="24"/>
        </w:rPr>
        <w:t xml:space="preserve">operates or licences the management of over </w:t>
      </w:r>
      <w:r w:rsidR="00641235" w:rsidRPr="003E4094">
        <w:rPr>
          <w:rFonts w:ascii="Times New Roman" w:hAnsi="Times New Roman" w:cs="Times New Roman"/>
          <w:sz w:val="24"/>
          <w:szCs w:val="24"/>
        </w:rPr>
        <w:t>1000</w:t>
      </w:r>
      <w:r w:rsidRPr="003E4094">
        <w:rPr>
          <w:rFonts w:ascii="Times New Roman" w:hAnsi="Times New Roman" w:cs="Times New Roman"/>
          <w:sz w:val="24"/>
          <w:szCs w:val="24"/>
        </w:rPr>
        <w:t xml:space="preserve"> hotels and resorts in </w:t>
      </w:r>
      <w:r w:rsidR="00641235" w:rsidRPr="003E4094">
        <w:rPr>
          <w:rFonts w:ascii="Times New Roman" w:hAnsi="Times New Roman" w:cs="Times New Roman"/>
          <w:sz w:val="24"/>
          <w:szCs w:val="24"/>
        </w:rPr>
        <w:t>68</w:t>
      </w:r>
      <w:r w:rsidRPr="003E4094">
        <w:rPr>
          <w:rFonts w:ascii="Times New Roman" w:hAnsi="Times New Roman" w:cs="Times New Roman"/>
          <w:sz w:val="24"/>
          <w:szCs w:val="24"/>
        </w:rPr>
        <w:t xml:space="preserve"> countries across six continents</w:t>
      </w:r>
      <w:r w:rsidR="00641235" w:rsidRPr="003E4094">
        <w:rPr>
          <w:rFonts w:ascii="Times New Roman" w:hAnsi="Times New Roman" w:cs="Times New Roman"/>
          <w:sz w:val="24"/>
          <w:szCs w:val="24"/>
        </w:rPr>
        <w:t xml:space="preserve"> with over 125000</w:t>
      </w:r>
      <w:r w:rsidR="00BD4247" w:rsidRPr="003E4094">
        <w:rPr>
          <w:rFonts w:ascii="Times New Roman" w:hAnsi="Times New Roman" w:cs="Times New Roman"/>
          <w:sz w:val="24"/>
          <w:szCs w:val="24"/>
        </w:rPr>
        <w:t xml:space="preserve"> employees</w:t>
      </w:r>
      <w:r w:rsidRPr="003E4094">
        <w:rPr>
          <w:rFonts w:ascii="Times New Roman" w:hAnsi="Times New Roman" w:cs="Times New Roman"/>
          <w:sz w:val="24"/>
          <w:szCs w:val="24"/>
        </w:rPr>
        <w:t>.</w:t>
      </w:r>
      <w:r w:rsidR="00390ACB" w:rsidRPr="003E4094">
        <w:rPr>
          <w:rFonts w:ascii="Times New Roman" w:hAnsi="Times New Roman" w:cs="Times New Roman"/>
          <w:sz w:val="24"/>
          <w:szCs w:val="24"/>
        </w:rPr>
        <w:t xml:space="preserve"> (Hy</w:t>
      </w:r>
      <w:bookmarkStart w:id="0" w:name="_GoBack"/>
      <w:bookmarkEnd w:id="0"/>
      <w:r w:rsidR="00390ACB" w:rsidRPr="003E4094">
        <w:rPr>
          <w:rFonts w:ascii="Times New Roman" w:hAnsi="Times New Roman" w:cs="Times New Roman"/>
          <w:sz w:val="24"/>
          <w:szCs w:val="24"/>
        </w:rPr>
        <w:t xml:space="preserve">att, </w:t>
      </w:r>
      <w:proofErr w:type="spellStart"/>
      <w:r w:rsidR="003D56DE">
        <w:rPr>
          <w:rFonts w:ascii="Times New Roman" w:hAnsi="Times New Roman" w:cs="Times New Roman"/>
          <w:sz w:val="24"/>
          <w:szCs w:val="24"/>
        </w:rPr>
        <w:t>n.d.</w:t>
      </w:r>
      <w:proofErr w:type="spellEnd"/>
      <w:r w:rsidR="00390ACB" w:rsidRPr="003E4094">
        <w:rPr>
          <w:rFonts w:ascii="Times New Roman" w:hAnsi="Times New Roman" w:cs="Times New Roman"/>
          <w:sz w:val="24"/>
          <w:szCs w:val="24"/>
        </w:rPr>
        <w:t>)</w:t>
      </w:r>
    </w:p>
    <w:p w:rsidR="00A652C4" w:rsidRPr="003E4094" w:rsidRDefault="00E3208E" w:rsidP="003E4094">
      <w:pPr>
        <w:spacing w:after="0" w:line="240" w:lineRule="auto"/>
        <w:jc w:val="both"/>
        <w:rPr>
          <w:rFonts w:ascii="Times New Roman" w:hAnsi="Times New Roman" w:cs="Times New Roman"/>
          <w:sz w:val="24"/>
          <w:szCs w:val="24"/>
        </w:rPr>
      </w:pPr>
      <w:r w:rsidRPr="003E4094">
        <w:rPr>
          <w:rFonts w:ascii="Times New Roman" w:hAnsi="Times New Roman" w:cs="Times New Roman"/>
          <w:sz w:val="24"/>
          <w:szCs w:val="24"/>
        </w:rPr>
        <w:t>According to the marketing concept, companies or organisations that pay attention to consumer expectations, desires, and requirements are more likely to succeed than their competitors in a</w:t>
      </w:r>
      <w:r w:rsidR="000D03CF" w:rsidRPr="003E4094">
        <w:rPr>
          <w:rFonts w:ascii="Times New Roman" w:hAnsi="Times New Roman" w:cs="Times New Roman"/>
          <w:sz w:val="24"/>
          <w:szCs w:val="24"/>
        </w:rPr>
        <w:t xml:space="preserve"> dynamic and competitive market</w:t>
      </w:r>
      <w:r w:rsidR="00EE0FD1" w:rsidRPr="003E4094">
        <w:rPr>
          <w:rFonts w:ascii="Times New Roman" w:hAnsi="Times New Roman" w:cs="Times New Roman"/>
          <w:sz w:val="24"/>
          <w:szCs w:val="24"/>
        </w:rPr>
        <w:t xml:space="preserve"> (Hooley et al.</w:t>
      </w:r>
      <w:r w:rsidR="00FA15EC">
        <w:rPr>
          <w:rFonts w:ascii="Times New Roman" w:hAnsi="Times New Roman" w:cs="Times New Roman"/>
          <w:sz w:val="24"/>
          <w:szCs w:val="24"/>
        </w:rPr>
        <w:t>,</w:t>
      </w:r>
      <w:r w:rsidRPr="003E4094">
        <w:rPr>
          <w:rFonts w:ascii="Times New Roman" w:hAnsi="Times New Roman" w:cs="Times New Roman"/>
          <w:sz w:val="24"/>
          <w:szCs w:val="24"/>
        </w:rPr>
        <w:t xml:space="preserve"> 2019)</w:t>
      </w:r>
      <w:r w:rsidR="000D03CF" w:rsidRPr="003E4094">
        <w:rPr>
          <w:rFonts w:ascii="Times New Roman" w:hAnsi="Times New Roman" w:cs="Times New Roman"/>
          <w:sz w:val="24"/>
          <w:szCs w:val="24"/>
        </w:rPr>
        <w:t xml:space="preserve">. </w:t>
      </w:r>
      <w:r w:rsidR="001B192C" w:rsidRPr="003E4094">
        <w:rPr>
          <w:rFonts w:ascii="Times New Roman" w:hAnsi="Times New Roman" w:cs="Times New Roman"/>
          <w:sz w:val="24"/>
          <w:szCs w:val="24"/>
        </w:rPr>
        <w:t>Over the last five decades, the evolution and development of hotel chains, Accor and Hyatt Hotel Corporation companies confirm this.</w:t>
      </w:r>
    </w:p>
    <w:p w:rsidR="007D18D7" w:rsidRPr="003E4094" w:rsidRDefault="00893536" w:rsidP="003E40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Ghauri</w:t>
      </w:r>
      <w:proofErr w:type="spellEnd"/>
      <w:r>
        <w:rPr>
          <w:rFonts w:ascii="Times New Roman" w:hAnsi="Times New Roman" w:cs="Times New Roman"/>
          <w:sz w:val="24"/>
          <w:szCs w:val="24"/>
        </w:rPr>
        <w:t xml:space="preserve"> </w:t>
      </w:r>
      <w:r w:rsidR="004A0E79">
        <w:rPr>
          <w:rFonts w:ascii="Times New Roman" w:hAnsi="Times New Roman" w:cs="Times New Roman"/>
          <w:sz w:val="24"/>
          <w:szCs w:val="24"/>
        </w:rPr>
        <w:t xml:space="preserve">and </w:t>
      </w:r>
      <w:proofErr w:type="spellStart"/>
      <w:r w:rsidR="004A0E79">
        <w:rPr>
          <w:rFonts w:ascii="Times New Roman" w:hAnsi="Times New Roman" w:cs="Times New Roman"/>
          <w:sz w:val="24"/>
          <w:szCs w:val="24"/>
        </w:rPr>
        <w:t>Cateora</w:t>
      </w:r>
      <w:proofErr w:type="spellEnd"/>
      <w:r w:rsidR="004A0E79">
        <w:rPr>
          <w:rFonts w:ascii="Times New Roman" w:hAnsi="Times New Roman" w:cs="Times New Roman"/>
          <w:sz w:val="24"/>
          <w:szCs w:val="24"/>
        </w:rPr>
        <w:t xml:space="preserve"> </w:t>
      </w:r>
      <w:r>
        <w:rPr>
          <w:rFonts w:ascii="Times New Roman" w:hAnsi="Times New Roman" w:cs="Times New Roman"/>
          <w:sz w:val="24"/>
          <w:szCs w:val="24"/>
        </w:rPr>
        <w:t>(2014</w:t>
      </w:r>
      <w:r w:rsidR="002C0C49" w:rsidRPr="003E4094">
        <w:rPr>
          <w:rFonts w:ascii="Times New Roman" w:hAnsi="Times New Roman" w:cs="Times New Roman"/>
          <w:sz w:val="24"/>
          <w:szCs w:val="24"/>
        </w:rPr>
        <w:t>), the business defines the product range that appeals to consumers and distinguishes the firm from its competitors in a specific market. Firms evaluate the attractiveness of the segment they may target and their competitive position in international marketing since this indicates the firm's capacity to differentiate itself from the competition. Positioning is associated with a company's decision to manage its product/brand by emphasising the distinguishing value based on segment characteristics.</w:t>
      </w:r>
    </w:p>
    <w:p w:rsidR="000745BC" w:rsidRPr="003E4094" w:rsidRDefault="00BE461A" w:rsidP="003E4094">
      <w:pPr>
        <w:spacing w:after="0" w:line="240" w:lineRule="auto"/>
        <w:jc w:val="both"/>
        <w:rPr>
          <w:rFonts w:ascii="Times New Roman" w:hAnsi="Times New Roman" w:cs="Times New Roman"/>
          <w:sz w:val="24"/>
          <w:szCs w:val="24"/>
        </w:rPr>
      </w:pPr>
      <w:r w:rsidRPr="003E4094">
        <w:rPr>
          <w:rFonts w:ascii="Times New Roman" w:hAnsi="Times New Roman" w:cs="Times New Roman"/>
          <w:sz w:val="24"/>
          <w:szCs w:val="24"/>
        </w:rPr>
        <w:t xml:space="preserve">The Accor group has one of the most diverse hospitality ecosystems in the industry, with </w:t>
      </w:r>
      <w:r w:rsidR="005F0B82" w:rsidRPr="003E4094">
        <w:rPr>
          <w:rFonts w:ascii="Times New Roman" w:hAnsi="Times New Roman" w:cs="Times New Roman"/>
          <w:sz w:val="24"/>
          <w:szCs w:val="24"/>
        </w:rPr>
        <w:t xml:space="preserve">25 </w:t>
      </w:r>
      <w:r w:rsidRPr="003E4094">
        <w:rPr>
          <w:rFonts w:ascii="Times New Roman" w:hAnsi="Times New Roman" w:cs="Times New Roman"/>
          <w:sz w:val="24"/>
          <w:szCs w:val="24"/>
        </w:rPr>
        <w:t xml:space="preserve">luxury and premium brands, </w:t>
      </w:r>
      <w:r w:rsidR="005F0B82" w:rsidRPr="003E4094">
        <w:rPr>
          <w:rFonts w:ascii="Times New Roman" w:hAnsi="Times New Roman" w:cs="Times New Roman"/>
          <w:sz w:val="24"/>
          <w:szCs w:val="24"/>
        </w:rPr>
        <w:t xml:space="preserve">14 </w:t>
      </w:r>
      <w:r w:rsidRPr="003E4094">
        <w:rPr>
          <w:rFonts w:ascii="Times New Roman" w:hAnsi="Times New Roman" w:cs="Times New Roman"/>
          <w:sz w:val="24"/>
          <w:szCs w:val="24"/>
        </w:rPr>
        <w:t xml:space="preserve">midscale and economy offerings, unique lifestyle concepts, </w:t>
      </w:r>
      <w:r w:rsidR="00BB3243" w:rsidRPr="003E4094">
        <w:rPr>
          <w:rFonts w:ascii="Times New Roman" w:hAnsi="Times New Roman" w:cs="Times New Roman"/>
          <w:sz w:val="24"/>
          <w:szCs w:val="24"/>
        </w:rPr>
        <w:t xml:space="preserve">three brands of </w:t>
      </w:r>
      <w:r w:rsidRPr="003E4094">
        <w:rPr>
          <w:rFonts w:ascii="Times New Roman" w:hAnsi="Times New Roman" w:cs="Times New Roman"/>
          <w:sz w:val="24"/>
          <w:szCs w:val="24"/>
        </w:rPr>
        <w:t xml:space="preserve">entertainment and nightlife venues, restaurants and bars, branded private residences, shared accommodation properties, concierge services, </w:t>
      </w:r>
      <w:r w:rsidR="005F0B82" w:rsidRPr="003E4094">
        <w:rPr>
          <w:rFonts w:ascii="Times New Roman" w:hAnsi="Times New Roman" w:cs="Times New Roman"/>
          <w:sz w:val="24"/>
          <w:szCs w:val="24"/>
        </w:rPr>
        <w:t xml:space="preserve">two brand of </w:t>
      </w:r>
      <w:r w:rsidRPr="003E4094">
        <w:rPr>
          <w:rFonts w:ascii="Times New Roman" w:hAnsi="Times New Roman" w:cs="Times New Roman"/>
          <w:sz w:val="24"/>
          <w:szCs w:val="24"/>
        </w:rPr>
        <w:t>co-working spaces, and more (hospitalitynet.org, 2021).</w:t>
      </w:r>
    </w:p>
    <w:p w:rsidR="007963C7" w:rsidRDefault="007963C7" w:rsidP="003E4094">
      <w:pPr>
        <w:spacing w:after="0" w:line="240" w:lineRule="auto"/>
        <w:jc w:val="both"/>
        <w:rPr>
          <w:rFonts w:ascii="Times New Roman" w:hAnsi="Times New Roman" w:cs="Times New Roman"/>
          <w:sz w:val="24"/>
          <w:szCs w:val="24"/>
        </w:rPr>
      </w:pPr>
      <w:r w:rsidRPr="003E4094">
        <w:rPr>
          <w:rFonts w:ascii="Times New Roman" w:hAnsi="Times New Roman" w:cs="Times New Roman"/>
          <w:sz w:val="24"/>
          <w:szCs w:val="24"/>
        </w:rPr>
        <w:t>Hyatt Hotel Corporat</w:t>
      </w:r>
      <w:r w:rsidR="00F96120" w:rsidRPr="003E4094">
        <w:rPr>
          <w:rFonts w:ascii="Times New Roman" w:hAnsi="Times New Roman" w:cs="Times New Roman"/>
          <w:sz w:val="24"/>
          <w:szCs w:val="24"/>
        </w:rPr>
        <w:t>ion operates hotels in three categories: luxury, upper-upscale, and upscale, with 19 brands in its portfolio. Hyatt saw many segmentation possibilities in the hotel industry and chose to provide a broader range of brands to appeal to different individuals with various preferences and requirements (</w:t>
      </w:r>
      <w:r w:rsidR="000B2AD6">
        <w:rPr>
          <w:rFonts w:ascii="Times New Roman" w:hAnsi="Times New Roman" w:cs="Times New Roman"/>
          <w:sz w:val="24"/>
          <w:szCs w:val="24"/>
        </w:rPr>
        <w:t>Upgradedpoints.com</w:t>
      </w:r>
      <w:r w:rsidR="00F96120" w:rsidRPr="003E4094">
        <w:rPr>
          <w:rFonts w:ascii="Times New Roman" w:hAnsi="Times New Roman" w:cs="Times New Roman"/>
          <w:sz w:val="24"/>
          <w:szCs w:val="24"/>
        </w:rPr>
        <w:t>, 2021).</w:t>
      </w:r>
    </w:p>
    <w:p w:rsidR="00EF2559" w:rsidRDefault="00EF2559" w:rsidP="00EF2559">
      <w:pPr>
        <w:spacing w:after="0" w:line="240" w:lineRule="auto"/>
        <w:jc w:val="both"/>
        <w:rPr>
          <w:rFonts w:ascii="Times New Roman" w:hAnsi="Times New Roman" w:cs="Times New Roman"/>
          <w:sz w:val="24"/>
          <w:szCs w:val="24"/>
        </w:rPr>
      </w:pPr>
      <w:r w:rsidRPr="00B920FF">
        <w:rPr>
          <w:rFonts w:ascii="Times New Roman" w:hAnsi="Times New Roman" w:cs="Times New Roman"/>
          <w:sz w:val="24"/>
          <w:szCs w:val="24"/>
        </w:rPr>
        <w:t>Positioning is a comprehensive strategy that a company may use to gain and maintain a competitive edge</w:t>
      </w:r>
      <w:r>
        <w:rPr>
          <w:rFonts w:ascii="Times New Roman" w:hAnsi="Times New Roman" w:cs="Times New Roman"/>
          <w:sz w:val="24"/>
          <w:szCs w:val="24"/>
        </w:rPr>
        <w:t xml:space="preserve"> (Hill, 2007)</w:t>
      </w:r>
      <w:r w:rsidRPr="00B920FF">
        <w:rPr>
          <w:rFonts w:ascii="Times New Roman" w:hAnsi="Times New Roman" w:cs="Times New Roman"/>
          <w:sz w:val="24"/>
          <w:szCs w:val="24"/>
        </w:rPr>
        <w:t>.</w:t>
      </w:r>
      <w:r>
        <w:rPr>
          <w:rFonts w:ascii="Times New Roman" w:hAnsi="Times New Roman" w:cs="Times New Roman"/>
          <w:sz w:val="24"/>
          <w:szCs w:val="24"/>
        </w:rPr>
        <w:t xml:space="preserve"> </w:t>
      </w:r>
    </w:p>
    <w:p w:rsidR="00EF2559" w:rsidRPr="003E4094" w:rsidRDefault="00EF2559" w:rsidP="003E4094">
      <w:pPr>
        <w:spacing w:after="0" w:line="240" w:lineRule="auto"/>
        <w:jc w:val="both"/>
        <w:rPr>
          <w:rFonts w:ascii="Times New Roman" w:hAnsi="Times New Roman" w:cs="Times New Roman"/>
          <w:sz w:val="24"/>
          <w:szCs w:val="24"/>
        </w:rPr>
      </w:pPr>
      <w:r w:rsidRPr="00AC2E68">
        <w:rPr>
          <w:rFonts w:ascii="Times New Roman" w:hAnsi="Times New Roman" w:cs="Times New Roman"/>
          <w:sz w:val="24"/>
          <w:szCs w:val="24"/>
        </w:rPr>
        <w:t>Positioning indicates where a product or service goes with other companies that provide comparable goods and services in the marketplace and the minds of consumers</w:t>
      </w:r>
      <w:r>
        <w:rPr>
          <w:rFonts w:ascii="Times New Roman" w:hAnsi="Times New Roman" w:cs="Times New Roman"/>
          <w:sz w:val="24"/>
          <w:szCs w:val="24"/>
        </w:rPr>
        <w:t xml:space="preserve"> (The Economic Times, 2021)</w:t>
      </w:r>
      <w:r w:rsidRPr="00AC2E68">
        <w:rPr>
          <w:rFonts w:ascii="Times New Roman" w:hAnsi="Times New Roman" w:cs="Times New Roman"/>
          <w:sz w:val="24"/>
          <w:szCs w:val="24"/>
        </w:rPr>
        <w:t>.  When it comes to branding and product positioning, a good position enables the brand or product to be flexible in expansions, modifications, distribution and advertising.</w:t>
      </w:r>
    </w:p>
    <w:p w:rsidR="00255D73" w:rsidRPr="003E4094" w:rsidRDefault="00255D73" w:rsidP="003E4094">
      <w:pPr>
        <w:spacing w:after="0" w:line="240" w:lineRule="auto"/>
        <w:jc w:val="both"/>
        <w:rPr>
          <w:rFonts w:ascii="Times New Roman" w:hAnsi="Times New Roman" w:cs="Times New Roman"/>
          <w:sz w:val="24"/>
          <w:szCs w:val="24"/>
        </w:rPr>
      </w:pPr>
      <w:r w:rsidRPr="003E4094">
        <w:rPr>
          <w:rFonts w:ascii="Times New Roman" w:hAnsi="Times New Roman" w:cs="Times New Roman"/>
          <w:sz w:val="24"/>
          <w:szCs w:val="24"/>
        </w:rPr>
        <w:t>Even if we are not conscious of it, we are all shaped by the principles of our society. Indeed, cultural variations across nations provide some of the most challenging tasks for hospitality marketers when establishing worldwide brands (Bowie et al, 2017).</w:t>
      </w:r>
    </w:p>
    <w:p w:rsidR="00C71A61" w:rsidRPr="003E4094" w:rsidRDefault="00255D73" w:rsidP="003E4094">
      <w:pPr>
        <w:spacing w:after="0" w:line="240" w:lineRule="auto"/>
        <w:jc w:val="both"/>
        <w:rPr>
          <w:rFonts w:ascii="Times New Roman" w:hAnsi="Times New Roman" w:cs="Times New Roman"/>
          <w:sz w:val="24"/>
          <w:szCs w:val="24"/>
        </w:rPr>
      </w:pPr>
      <w:r w:rsidRPr="003E4094">
        <w:rPr>
          <w:rFonts w:ascii="Times New Roman" w:hAnsi="Times New Roman" w:cs="Times New Roman"/>
          <w:sz w:val="24"/>
          <w:szCs w:val="24"/>
        </w:rPr>
        <w:t xml:space="preserve">Culture has a high impact on a person's eating and drinking habits. International travel has broadened people's cultural horizons and prompted the creation of new food and beverage </w:t>
      </w:r>
      <w:r w:rsidRPr="003E4094">
        <w:rPr>
          <w:rFonts w:ascii="Times New Roman" w:hAnsi="Times New Roman" w:cs="Times New Roman"/>
          <w:sz w:val="24"/>
          <w:szCs w:val="24"/>
        </w:rPr>
        <w:lastRenderedPageBreak/>
        <w:t>concepts.</w:t>
      </w:r>
      <w:r w:rsidR="008834F1">
        <w:rPr>
          <w:rFonts w:ascii="Times New Roman" w:hAnsi="Times New Roman" w:cs="Times New Roman"/>
          <w:sz w:val="24"/>
          <w:szCs w:val="24"/>
        </w:rPr>
        <w:t xml:space="preserve"> </w:t>
      </w:r>
      <w:r w:rsidRPr="003E4094">
        <w:rPr>
          <w:rFonts w:ascii="Times New Roman" w:hAnsi="Times New Roman" w:cs="Times New Roman"/>
          <w:sz w:val="24"/>
          <w:szCs w:val="24"/>
        </w:rPr>
        <w:t>To guarantee that their businesses react to market changes and stay competitive, hospitality marketers must be aware of socio-cultural and demographic trends.</w:t>
      </w:r>
    </w:p>
    <w:p w:rsidR="00BE461A" w:rsidRPr="003E4094" w:rsidRDefault="0066440E" w:rsidP="003E4094">
      <w:pPr>
        <w:spacing w:after="0" w:line="240" w:lineRule="auto"/>
        <w:jc w:val="both"/>
        <w:rPr>
          <w:rFonts w:ascii="Times New Roman" w:hAnsi="Times New Roman" w:cs="Times New Roman"/>
          <w:sz w:val="24"/>
          <w:szCs w:val="24"/>
        </w:rPr>
      </w:pPr>
      <w:r w:rsidRPr="003E4094">
        <w:rPr>
          <w:rFonts w:ascii="Times New Roman" w:hAnsi="Times New Roman" w:cs="Times New Roman"/>
          <w:sz w:val="24"/>
          <w:szCs w:val="24"/>
        </w:rPr>
        <w:t>Sofitel Hotels &amp; Resorts, part of Accor group, is a famous worldwide ambassador of French elegance and art de Vivre, the first international luxury hotel brand to emerge from France. Sofitel is launching a new worldwide marketing campaign that delves deeper into its French origins in honour of its history and legacy. The campaign's brand promise, ‘Live The French Way’, pays tribute to Sofitel's French roots, shows the timeless appeal of French elegance, and reaffirms the company's long-standing position as a global ambassador of French art de Vivre (Accor, 2021).</w:t>
      </w:r>
    </w:p>
    <w:p w:rsidR="0066440E" w:rsidRPr="003E4094" w:rsidRDefault="003F7DE1" w:rsidP="003E4094">
      <w:pPr>
        <w:spacing w:after="0" w:line="240" w:lineRule="auto"/>
        <w:jc w:val="both"/>
        <w:rPr>
          <w:rFonts w:ascii="Times New Roman" w:hAnsi="Times New Roman" w:cs="Times New Roman"/>
          <w:sz w:val="24"/>
          <w:szCs w:val="24"/>
        </w:rPr>
      </w:pPr>
      <w:r w:rsidRPr="003E4094">
        <w:rPr>
          <w:rFonts w:ascii="Times New Roman" w:hAnsi="Times New Roman" w:cs="Times New Roman"/>
          <w:sz w:val="24"/>
          <w:szCs w:val="24"/>
        </w:rPr>
        <w:t>The introduction of the Hyatt Place brand marks a significant step forward in the fast-growing industry. It enables Hyatt to expand its global impact in new sectors like cities and airports in the United States and abroad. As a major hospitality company, Hyatt is focused on people to help them become the high version of themselves. This motivation guides all aspects of their business, from how they treat their family, networks, and the environment to how they acquire goods and respect fundamental liberties. In top-tier cultural destinations, Park Hyatt hotels and resorts provide refined residential-inspired luxury experiences. Guests can expect attentive and customised service, as well as world-class art and design and delectable cuisine and drink (Hyatt, 2021).</w:t>
      </w:r>
    </w:p>
    <w:p w:rsidR="001F10C5" w:rsidRDefault="00767348" w:rsidP="00767348">
      <w:pPr>
        <w:spacing w:after="0" w:line="240" w:lineRule="auto"/>
        <w:jc w:val="both"/>
        <w:rPr>
          <w:rFonts w:ascii="Times New Roman" w:hAnsi="Times New Roman" w:cs="Times New Roman"/>
          <w:sz w:val="24"/>
          <w:szCs w:val="24"/>
        </w:rPr>
      </w:pPr>
      <w:r w:rsidRPr="00767348">
        <w:rPr>
          <w:rFonts w:ascii="Times New Roman" w:hAnsi="Times New Roman" w:cs="Times New Roman"/>
          <w:sz w:val="24"/>
          <w:szCs w:val="24"/>
        </w:rPr>
        <w:t>For global tourism players, technology has brought a new degree of difficulty. It is feasible to advertise and create customised tourism offerings using technology, regardless of a customer's location, culture, or religion.</w:t>
      </w:r>
      <w:r w:rsidR="00C3626E">
        <w:rPr>
          <w:rFonts w:ascii="Times New Roman" w:hAnsi="Times New Roman" w:cs="Times New Roman"/>
          <w:sz w:val="24"/>
          <w:szCs w:val="24"/>
        </w:rPr>
        <w:t xml:space="preserve"> </w:t>
      </w:r>
      <w:r w:rsidRPr="00767348">
        <w:rPr>
          <w:rFonts w:ascii="Times New Roman" w:hAnsi="Times New Roman" w:cs="Times New Roman"/>
          <w:sz w:val="24"/>
          <w:szCs w:val="24"/>
        </w:rPr>
        <w:t>As a result, tourism players have been adjusting and improving their communication tactics practically in lockstep with technological advancements. Indeed, the internet and technology have ushered in a new era in tourist marketing</w:t>
      </w:r>
      <w:r w:rsidR="00551128">
        <w:rPr>
          <w:rFonts w:ascii="Times New Roman" w:hAnsi="Times New Roman" w:cs="Times New Roman"/>
          <w:sz w:val="24"/>
          <w:szCs w:val="24"/>
        </w:rPr>
        <w:t xml:space="preserve"> (</w:t>
      </w:r>
      <w:r w:rsidR="00431980">
        <w:rPr>
          <w:rFonts w:ascii="Times New Roman" w:hAnsi="Times New Roman" w:cs="Times New Roman"/>
          <w:sz w:val="24"/>
          <w:szCs w:val="24"/>
        </w:rPr>
        <w:t>Pinto and Pinto</w:t>
      </w:r>
      <w:r w:rsidR="005648BD">
        <w:rPr>
          <w:rFonts w:ascii="Times New Roman" w:hAnsi="Times New Roman" w:cs="Times New Roman"/>
          <w:sz w:val="24"/>
          <w:szCs w:val="24"/>
        </w:rPr>
        <w:t>, 2020</w:t>
      </w:r>
      <w:r w:rsidR="00551128">
        <w:rPr>
          <w:rFonts w:ascii="Times New Roman" w:hAnsi="Times New Roman" w:cs="Times New Roman"/>
          <w:sz w:val="24"/>
          <w:szCs w:val="24"/>
        </w:rPr>
        <w:t>)</w:t>
      </w:r>
      <w:r w:rsidRPr="00767348">
        <w:rPr>
          <w:rFonts w:ascii="Times New Roman" w:hAnsi="Times New Roman" w:cs="Times New Roman"/>
          <w:sz w:val="24"/>
          <w:szCs w:val="24"/>
        </w:rPr>
        <w:t>.</w:t>
      </w:r>
    </w:p>
    <w:p w:rsidR="00462538" w:rsidRDefault="00462538" w:rsidP="003E4094">
      <w:pPr>
        <w:spacing w:after="0" w:line="240" w:lineRule="auto"/>
        <w:jc w:val="both"/>
        <w:rPr>
          <w:rFonts w:ascii="Times New Roman" w:hAnsi="Times New Roman" w:cs="Times New Roman"/>
          <w:sz w:val="24"/>
          <w:szCs w:val="24"/>
        </w:rPr>
      </w:pPr>
      <w:r w:rsidRPr="00462538">
        <w:rPr>
          <w:rFonts w:ascii="Times New Roman" w:hAnsi="Times New Roman" w:cs="Times New Roman"/>
          <w:sz w:val="24"/>
          <w:szCs w:val="24"/>
        </w:rPr>
        <w:t xml:space="preserve">According to </w:t>
      </w:r>
      <w:proofErr w:type="spellStart"/>
      <w:r w:rsidRPr="00462538">
        <w:rPr>
          <w:rFonts w:ascii="Times New Roman" w:hAnsi="Times New Roman" w:cs="Times New Roman"/>
          <w:sz w:val="24"/>
          <w:szCs w:val="24"/>
        </w:rPr>
        <w:t>Kotler</w:t>
      </w:r>
      <w:proofErr w:type="spellEnd"/>
      <w:r w:rsidRPr="00462538">
        <w:rPr>
          <w:rFonts w:ascii="Times New Roman" w:hAnsi="Times New Roman" w:cs="Times New Roman"/>
          <w:sz w:val="24"/>
          <w:szCs w:val="24"/>
        </w:rPr>
        <w:t xml:space="preserve">, </w:t>
      </w:r>
      <w:proofErr w:type="spellStart"/>
      <w:r w:rsidRPr="00462538">
        <w:rPr>
          <w:rFonts w:ascii="Times New Roman" w:hAnsi="Times New Roman" w:cs="Times New Roman"/>
          <w:sz w:val="24"/>
          <w:szCs w:val="24"/>
        </w:rPr>
        <w:t>Kartajaya</w:t>
      </w:r>
      <w:proofErr w:type="spellEnd"/>
      <w:r w:rsidRPr="00462538">
        <w:rPr>
          <w:rFonts w:ascii="Times New Roman" w:hAnsi="Times New Roman" w:cs="Times New Roman"/>
          <w:sz w:val="24"/>
          <w:szCs w:val="24"/>
        </w:rPr>
        <w:t xml:space="preserve">, and </w:t>
      </w:r>
      <w:proofErr w:type="spellStart"/>
      <w:r w:rsidRPr="00462538">
        <w:rPr>
          <w:rFonts w:ascii="Times New Roman" w:hAnsi="Times New Roman" w:cs="Times New Roman"/>
          <w:sz w:val="24"/>
          <w:szCs w:val="24"/>
        </w:rPr>
        <w:t>Seteawan</w:t>
      </w:r>
      <w:proofErr w:type="spellEnd"/>
      <w:r w:rsidRPr="00462538">
        <w:rPr>
          <w:rFonts w:ascii="Times New Roman" w:hAnsi="Times New Roman" w:cs="Times New Roman"/>
          <w:sz w:val="24"/>
          <w:szCs w:val="24"/>
        </w:rPr>
        <w:t xml:space="preserve"> (2017), marketers must adapt to a more horizontal, inclusive, and social corporate environment. The market is opening up. Social media remove geographic and demographic boundaries, allowing individuals to connect and collaborate and businesses to develop through collaboration. Customers are moving horizontally. They are cautious of brand marketing messages and rely on the f-factor instead (friends, families, fans, and followers). Finally, the consumer purchasing process is getting more social. They review online and offline for guidance.</w:t>
      </w:r>
    </w:p>
    <w:p w:rsidR="001C2A69" w:rsidRDefault="001C2A69" w:rsidP="003E4094">
      <w:pPr>
        <w:spacing w:after="0" w:line="240" w:lineRule="auto"/>
        <w:jc w:val="both"/>
        <w:rPr>
          <w:rFonts w:ascii="Times New Roman" w:hAnsi="Times New Roman" w:cs="Times New Roman"/>
          <w:sz w:val="24"/>
          <w:szCs w:val="24"/>
        </w:rPr>
      </w:pPr>
      <w:r w:rsidRPr="001C2A69">
        <w:rPr>
          <w:rFonts w:ascii="Times New Roman" w:hAnsi="Times New Roman" w:cs="Times New Roman"/>
          <w:sz w:val="24"/>
          <w:szCs w:val="24"/>
        </w:rPr>
        <w:t>As a commercial services company, Hyatt emphasises generating high-value top-line revenue, increasing channel mix, and enhancing the guest experience. Hyatt's digital marketing aims to drive visitors to their platforms, designed for conversion and brand storytelling</w:t>
      </w:r>
      <w:r>
        <w:rPr>
          <w:rFonts w:ascii="Times New Roman" w:hAnsi="Times New Roman" w:cs="Times New Roman"/>
          <w:sz w:val="24"/>
          <w:szCs w:val="24"/>
        </w:rPr>
        <w:t xml:space="preserve"> (Hyatt, 2021)</w:t>
      </w:r>
      <w:r w:rsidRPr="001C2A69">
        <w:rPr>
          <w:rFonts w:ascii="Times New Roman" w:hAnsi="Times New Roman" w:cs="Times New Roman"/>
          <w:sz w:val="24"/>
          <w:szCs w:val="24"/>
        </w:rPr>
        <w:t>.</w:t>
      </w:r>
    </w:p>
    <w:p w:rsidR="005711B2" w:rsidRDefault="005711B2" w:rsidP="005711B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Accor Group introduced a new lifestyle loyalty programme called ALL (for Accor Live Limitless) at the end of 2019, which serves as a portal to all of Accor's benefits, services, and experiences by offering additional choices to Live, Work and Play. Customers may explore and book a variety of unique, famous attractions through a new app and website, including hotels from over 30 brands (Live), co-working spaces (Work), and an incomparable selection of bars, restaurants, nightclubs, and other outstanding </w:t>
      </w:r>
      <w:r w:rsidR="00567B87">
        <w:rPr>
          <w:rFonts w:ascii="Times New Roman" w:hAnsi="Times New Roman" w:cs="Times New Roman"/>
          <w:sz w:val="24"/>
          <w:szCs w:val="24"/>
        </w:rPr>
        <w:t>events (Play) (Accor, 2019).</w:t>
      </w:r>
      <w:r>
        <w:rPr>
          <w:rFonts w:ascii="Times New Roman" w:hAnsi="Times New Roman" w:cs="Times New Roman"/>
          <w:sz w:val="24"/>
          <w:szCs w:val="24"/>
        </w:rPr>
        <w:t xml:space="preserve"> </w:t>
      </w:r>
    </w:p>
    <w:p w:rsidR="003E765D" w:rsidRDefault="003E765D" w:rsidP="005711B2">
      <w:pPr>
        <w:spacing w:after="0" w:line="240" w:lineRule="auto"/>
        <w:jc w:val="both"/>
        <w:rPr>
          <w:rFonts w:ascii="Times New Roman" w:hAnsi="Times New Roman" w:cs="Times New Roman"/>
          <w:sz w:val="24"/>
          <w:szCs w:val="24"/>
        </w:rPr>
      </w:pPr>
      <w:r w:rsidRPr="003E765D">
        <w:rPr>
          <w:rFonts w:ascii="Times New Roman" w:hAnsi="Times New Roman" w:cs="Times New Roman"/>
          <w:sz w:val="24"/>
          <w:szCs w:val="24"/>
        </w:rPr>
        <w:t xml:space="preserve">Concerns about environmental sustainability have risen significantly throughout the decades. Globally, air and water pollution have reached hazardous levels. Global warming concerns continue to grow, and many environmentalists worry the world may </w:t>
      </w:r>
      <w:r>
        <w:rPr>
          <w:rFonts w:ascii="Times New Roman" w:hAnsi="Times New Roman" w:cs="Times New Roman"/>
          <w:sz w:val="24"/>
          <w:szCs w:val="24"/>
        </w:rPr>
        <w:t>be buried</w:t>
      </w:r>
      <w:r w:rsidRPr="003E765D">
        <w:rPr>
          <w:rFonts w:ascii="Times New Roman" w:hAnsi="Times New Roman" w:cs="Times New Roman"/>
          <w:sz w:val="24"/>
          <w:szCs w:val="24"/>
        </w:rPr>
        <w:t xml:space="preserve"> in the garbage in future</w:t>
      </w:r>
      <w:r w:rsidR="0003302A">
        <w:rPr>
          <w:rFonts w:ascii="Times New Roman" w:hAnsi="Times New Roman" w:cs="Times New Roman"/>
          <w:sz w:val="24"/>
          <w:szCs w:val="24"/>
        </w:rPr>
        <w:t xml:space="preserve"> </w:t>
      </w:r>
      <w:r w:rsidR="007F6D0C" w:rsidRPr="007F6D0C">
        <w:rPr>
          <w:rFonts w:ascii="Times New Roman" w:hAnsi="Times New Roman" w:cs="Times New Roman"/>
          <w:sz w:val="24"/>
          <w:szCs w:val="24"/>
        </w:rPr>
        <w:t>(</w:t>
      </w:r>
      <w:proofErr w:type="spellStart"/>
      <w:r w:rsidR="007F6D0C" w:rsidRPr="007F6D0C">
        <w:rPr>
          <w:rFonts w:ascii="Times New Roman" w:hAnsi="Times New Roman" w:cs="Times New Roman"/>
          <w:sz w:val="24"/>
          <w:szCs w:val="24"/>
        </w:rPr>
        <w:t>Kotl</w:t>
      </w:r>
      <w:r w:rsidR="00652BFD">
        <w:rPr>
          <w:rFonts w:ascii="Times New Roman" w:hAnsi="Times New Roman" w:cs="Times New Roman"/>
          <w:sz w:val="24"/>
          <w:szCs w:val="24"/>
        </w:rPr>
        <w:t>er</w:t>
      </w:r>
      <w:proofErr w:type="spellEnd"/>
      <w:r w:rsidR="00652BFD">
        <w:rPr>
          <w:rFonts w:ascii="Times New Roman" w:hAnsi="Times New Roman" w:cs="Times New Roman"/>
          <w:sz w:val="24"/>
          <w:szCs w:val="24"/>
        </w:rPr>
        <w:t xml:space="preserve"> et al., 2020</w:t>
      </w:r>
      <w:r w:rsidR="007F6D0C" w:rsidRPr="007F6D0C">
        <w:rPr>
          <w:rFonts w:ascii="Times New Roman" w:hAnsi="Times New Roman" w:cs="Times New Roman"/>
          <w:sz w:val="24"/>
          <w:szCs w:val="24"/>
        </w:rPr>
        <w:t>).</w:t>
      </w:r>
      <w:r w:rsidR="0028138F">
        <w:rPr>
          <w:rFonts w:ascii="Times New Roman" w:hAnsi="Times New Roman" w:cs="Times New Roman"/>
          <w:sz w:val="24"/>
          <w:szCs w:val="24"/>
        </w:rPr>
        <w:t xml:space="preserve"> </w:t>
      </w:r>
      <w:r w:rsidR="0028138F" w:rsidRPr="0028138F">
        <w:rPr>
          <w:rFonts w:ascii="Times New Roman" w:hAnsi="Times New Roman" w:cs="Times New Roman"/>
          <w:sz w:val="24"/>
          <w:szCs w:val="24"/>
        </w:rPr>
        <w:t>Environmental concerns have generated a sustainability movement. Today's innovative companies go beyond government rules. They are creating ideas and practices for a global economy that the earth can sustain. Environmental sustainability is fulfilling current demands without affecting future generations' ability to do so.</w:t>
      </w:r>
    </w:p>
    <w:p w:rsidR="00BF7B9A" w:rsidRDefault="0063366B" w:rsidP="006944D8">
      <w:pPr>
        <w:spacing w:after="0" w:line="240" w:lineRule="auto"/>
        <w:jc w:val="both"/>
        <w:rPr>
          <w:rFonts w:ascii="Times New Roman" w:hAnsi="Times New Roman" w:cs="Times New Roman"/>
          <w:sz w:val="24"/>
          <w:szCs w:val="24"/>
        </w:rPr>
      </w:pPr>
      <w:r w:rsidRPr="0063366B">
        <w:rPr>
          <w:rFonts w:ascii="Times New Roman" w:hAnsi="Times New Roman" w:cs="Times New Roman"/>
          <w:sz w:val="24"/>
          <w:szCs w:val="24"/>
        </w:rPr>
        <w:t xml:space="preserve">Both companies, Accor group and Hyatt Hotel Corporation, are actively involved in campaigns promoting environmental sustainability. World of care from Hyatt states </w:t>
      </w:r>
      <w:r w:rsidRPr="0063366B">
        <w:rPr>
          <w:rFonts w:ascii="Times New Roman" w:hAnsi="Times New Roman" w:cs="Times New Roman"/>
          <w:sz w:val="24"/>
          <w:szCs w:val="24"/>
        </w:rPr>
        <w:lastRenderedPageBreak/>
        <w:t xml:space="preserve">ecological approach for visitors, employees and communities. </w:t>
      </w:r>
      <w:r w:rsidR="00BF7B9A" w:rsidRPr="00BF7B9A">
        <w:rPr>
          <w:rFonts w:ascii="Times New Roman" w:hAnsi="Times New Roman" w:cs="Times New Roman"/>
          <w:sz w:val="24"/>
          <w:szCs w:val="24"/>
        </w:rPr>
        <w:t>The urban ecotourism programme, made by Accor, affirms that nature may arise in unexpected places. Green is overgrowing in cities – even in hotels! Many cities progressively emphasise their green and natural regions to attract tourists and capitalise on their environmental advantages.</w:t>
      </w:r>
    </w:p>
    <w:p w:rsidR="00BF7B9A" w:rsidRDefault="007D154F" w:rsidP="006944D8">
      <w:pPr>
        <w:spacing w:after="0" w:line="240" w:lineRule="auto"/>
        <w:jc w:val="both"/>
        <w:rPr>
          <w:rFonts w:ascii="Times New Roman" w:hAnsi="Times New Roman" w:cs="Times New Roman"/>
          <w:sz w:val="24"/>
          <w:szCs w:val="24"/>
        </w:rPr>
      </w:pPr>
      <w:r w:rsidRPr="007D154F">
        <w:rPr>
          <w:rFonts w:ascii="Times New Roman" w:hAnsi="Times New Roman" w:cs="Times New Roman"/>
          <w:sz w:val="24"/>
          <w:szCs w:val="24"/>
        </w:rPr>
        <w:t xml:space="preserve">The </w:t>
      </w:r>
      <w:proofErr w:type="spellStart"/>
      <w:r>
        <w:rPr>
          <w:rFonts w:ascii="Times New Roman" w:hAnsi="Times New Roman" w:cs="Times New Roman"/>
          <w:sz w:val="24"/>
          <w:szCs w:val="24"/>
        </w:rPr>
        <w:t>Covid</w:t>
      </w:r>
      <w:proofErr w:type="spellEnd"/>
      <w:r>
        <w:rPr>
          <w:rFonts w:ascii="Times New Roman" w:hAnsi="Times New Roman" w:cs="Times New Roman"/>
          <w:sz w:val="24"/>
          <w:szCs w:val="24"/>
        </w:rPr>
        <w:t xml:space="preserve"> 19 pandemic</w:t>
      </w:r>
      <w:r w:rsidRPr="007D154F">
        <w:rPr>
          <w:rFonts w:ascii="Times New Roman" w:hAnsi="Times New Roman" w:cs="Times New Roman"/>
          <w:sz w:val="24"/>
          <w:szCs w:val="24"/>
        </w:rPr>
        <w:t xml:space="preserve"> has heightened people's anxiety about losing their jobs and income. There </w:t>
      </w:r>
      <w:r>
        <w:rPr>
          <w:rFonts w:ascii="Times New Roman" w:hAnsi="Times New Roman" w:cs="Times New Roman"/>
          <w:sz w:val="24"/>
          <w:szCs w:val="24"/>
        </w:rPr>
        <w:t>was</w:t>
      </w:r>
      <w:r w:rsidRPr="007D154F">
        <w:rPr>
          <w:rFonts w:ascii="Times New Roman" w:hAnsi="Times New Roman" w:cs="Times New Roman"/>
          <w:sz w:val="24"/>
          <w:szCs w:val="24"/>
        </w:rPr>
        <w:t xml:space="preserve"> a substantial income loss from temporary closures in the tourist and aviation industries</w:t>
      </w:r>
      <w:r>
        <w:rPr>
          <w:rFonts w:ascii="Times New Roman" w:hAnsi="Times New Roman" w:cs="Times New Roman"/>
          <w:sz w:val="24"/>
          <w:szCs w:val="24"/>
        </w:rPr>
        <w:t xml:space="preserve"> (</w:t>
      </w:r>
      <w:proofErr w:type="spellStart"/>
      <w:r>
        <w:rPr>
          <w:rFonts w:ascii="Times New Roman" w:hAnsi="Times New Roman" w:cs="Times New Roman"/>
          <w:sz w:val="24"/>
          <w:szCs w:val="24"/>
        </w:rPr>
        <w:t>Debata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Patnak</w:t>
      </w:r>
      <w:proofErr w:type="spellEnd"/>
      <w:r>
        <w:rPr>
          <w:rFonts w:ascii="Times New Roman" w:hAnsi="Times New Roman" w:cs="Times New Roman"/>
          <w:sz w:val="24"/>
          <w:szCs w:val="24"/>
        </w:rPr>
        <w:t xml:space="preserve"> and Mishra, 2020)</w:t>
      </w:r>
      <w:r w:rsidRPr="007D154F">
        <w:rPr>
          <w:rFonts w:ascii="Times New Roman" w:hAnsi="Times New Roman" w:cs="Times New Roman"/>
          <w:sz w:val="24"/>
          <w:szCs w:val="24"/>
        </w:rPr>
        <w:t>.</w:t>
      </w:r>
      <w:r>
        <w:rPr>
          <w:rFonts w:ascii="Times New Roman" w:hAnsi="Times New Roman" w:cs="Times New Roman"/>
          <w:sz w:val="24"/>
          <w:szCs w:val="24"/>
        </w:rPr>
        <w:t xml:space="preserve"> </w:t>
      </w:r>
    </w:p>
    <w:p w:rsidR="007D154F" w:rsidRDefault="007D154F" w:rsidP="006944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As a response to the actual uncertain times</w:t>
      </w:r>
      <w:r w:rsidR="00F175F2">
        <w:rPr>
          <w:rFonts w:ascii="Times New Roman" w:hAnsi="Times New Roman" w:cs="Times New Roman"/>
          <w:sz w:val="24"/>
          <w:szCs w:val="24"/>
        </w:rPr>
        <w:t>,</w:t>
      </w:r>
      <w:r>
        <w:rPr>
          <w:rFonts w:ascii="Times New Roman" w:hAnsi="Times New Roman" w:cs="Times New Roman"/>
          <w:sz w:val="24"/>
          <w:szCs w:val="24"/>
        </w:rPr>
        <w:t xml:space="preserve"> </w:t>
      </w:r>
      <w:r w:rsidR="00F175F2">
        <w:rPr>
          <w:rFonts w:ascii="Times New Roman" w:hAnsi="Times New Roman" w:cs="Times New Roman"/>
          <w:sz w:val="24"/>
          <w:szCs w:val="24"/>
        </w:rPr>
        <w:t xml:space="preserve">Accor Group </w:t>
      </w:r>
      <w:r>
        <w:rPr>
          <w:rFonts w:ascii="Times New Roman" w:hAnsi="Times New Roman" w:cs="Times New Roman"/>
          <w:sz w:val="24"/>
          <w:szCs w:val="24"/>
        </w:rPr>
        <w:t xml:space="preserve">has taken proactive steps to safeguard its activities and to assist its workers and partners by creating the “ALL </w:t>
      </w:r>
      <w:proofErr w:type="spellStart"/>
      <w:r>
        <w:rPr>
          <w:rFonts w:ascii="Times New Roman" w:hAnsi="Times New Roman" w:cs="Times New Roman"/>
          <w:sz w:val="24"/>
          <w:szCs w:val="24"/>
        </w:rPr>
        <w:t>Heartist</w:t>
      </w:r>
      <w:proofErr w:type="spellEnd"/>
      <w:r>
        <w:rPr>
          <w:rFonts w:ascii="Times New Roman" w:hAnsi="Times New Roman" w:cs="Times New Roman"/>
          <w:sz w:val="24"/>
          <w:szCs w:val="24"/>
        </w:rPr>
        <w:t xml:space="preserve"> Found”.</w:t>
      </w:r>
      <w:r w:rsidR="00E83C75">
        <w:rPr>
          <w:rFonts w:ascii="Times New Roman" w:hAnsi="Times New Roman" w:cs="Times New Roman"/>
          <w:sz w:val="24"/>
          <w:szCs w:val="24"/>
        </w:rPr>
        <w:t xml:space="preserve"> Also</w:t>
      </w:r>
      <w:r w:rsidR="003F6114">
        <w:rPr>
          <w:rFonts w:ascii="Times New Roman" w:hAnsi="Times New Roman" w:cs="Times New Roman"/>
          <w:sz w:val="24"/>
          <w:szCs w:val="24"/>
        </w:rPr>
        <w:t>,</w:t>
      </w:r>
      <w:r w:rsidR="00E83C75">
        <w:rPr>
          <w:rFonts w:ascii="Times New Roman" w:hAnsi="Times New Roman" w:cs="Times New Roman"/>
          <w:sz w:val="24"/>
          <w:szCs w:val="24"/>
        </w:rPr>
        <w:t xml:space="preserve"> they introduced on their online platform the </w:t>
      </w:r>
      <w:proofErr w:type="spellStart"/>
      <w:r w:rsidR="00E83C75">
        <w:rPr>
          <w:rFonts w:ascii="Times New Roman" w:hAnsi="Times New Roman" w:cs="Times New Roman"/>
          <w:sz w:val="24"/>
          <w:szCs w:val="24"/>
        </w:rPr>
        <w:t>Allsafe</w:t>
      </w:r>
      <w:proofErr w:type="spellEnd"/>
      <w:r w:rsidR="00E83C75">
        <w:rPr>
          <w:rFonts w:ascii="Times New Roman" w:hAnsi="Times New Roman" w:cs="Times New Roman"/>
          <w:sz w:val="24"/>
          <w:szCs w:val="24"/>
        </w:rPr>
        <w:t xml:space="preserve"> Label with the message: “Your health and safety </w:t>
      </w:r>
      <w:r w:rsidR="004F2DD2">
        <w:rPr>
          <w:rFonts w:ascii="Times New Roman" w:hAnsi="Times New Roman" w:cs="Times New Roman"/>
          <w:sz w:val="24"/>
          <w:szCs w:val="24"/>
        </w:rPr>
        <w:t>are our absolute priority” (group.</w:t>
      </w:r>
      <w:r w:rsidR="00E83C75">
        <w:rPr>
          <w:rFonts w:ascii="Times New Roman" w:hAnsi="Times New Roman" w:cs="Times New Roman"/>
          <w:sz w:val="24"/>
          <w:szCs w:val="24"/>
        </w:rPr>
        <w:t>accor</w:t>
      </w:r>
      <w:r w:rsidR="004F2DD2">
        <w:rPr>
          <w:rFonts w:ascii="Times New Roman" w:hAnsi="Times New Roman" w:cs="Times New Roman"/>
          <w:sz w:val="24"/>
          <w:szCs w:val="24"/>
        </w:rPr>
        <w:t xml:space="preserve">.com, </w:t>
      </w:r>
      <w:proofErr w:type="spellStart"/>
      <w:r w:rsidR="004F2DD2">
        <w:rPr>
          <w:rFonts w:ascii="Times New Roman" w:hAnsi="Times New Roman" w:cs="Times New Roman"/>
          <w:sz w:val="24"/>
          <w:szCs w:val="24"/>
        </w:rPr>
        <w:t>n.d.</w:t>
      </w:r>
      <w:proofErr w:type="spellEnd"/>
      <w:r w:rsidR="00E83C75">
        <w:rPr>
          <w:rFonts w:ascii="Times New Roman" w:hAnsi="Times New Roman" w:cs="Times New Roman"/>
          <w:sz w:val="24"/>
          <w:szCs w:val="24"/>
        </w:rPr>
        <w:t>).</w:t>
      </w:r>
    </w:p>
    <w:p w:rsidR="006944D8" w:rsidRPr="006944D8" w:rsidRDefault="006944D8" w:rsidP="006944D8">
      <w:pPr>
        <w:spacing w:after="0" w:line="240" w:lineRule="auto"/>
        <w:jc w:val="both"/>
        <w:rPr>
          <w:rFonts w:ascii="Times New Roman" w:hAnsi="Times New Roman" w:cs="Times New Roman"/>
          <w:sz w:val="24"/>
          <w:szCs w:val="24"/>
        </w:rPr>
      </w:pPr>
      <w:r w:rsidRPr="006944D8">
        <w:rPr>
          <w:rFonts w:ascii="Times New Roman" w:hAnsi="Times New Roman" w:cs="Times New Roman"/>
          <w:sz w:val="24"/>
          <w:szCs w:val="24"/>
        </w:rPr>
        <w:t xml:space="preserve">On 23 October 2020, Hyatt Hotels Corporation has launched Hyatt Together, a </w:t>
      </w:r>
      <w:r w:rsidR="001E413E" w:rsidRPr="006944D8">
        <w:rPr>
          <w:rFonts w:ascii="Times New Roman" w:hAnsi="Times New Roman" w:cs="Times New Roman"/>
          <w:sz w:val="24"/>
          <w:szCs w:val="24"/>
        </w:rPr>
        <w:t xml:space="preserve">digital </w:t>
      </w:r>
      <w:r w:rsidR="001E413E">
        <w:rPr>
          <w:rFonts w:ascii="Times New Roman" w:hAnsi="Times New Roman" w:cs="Times New Roman"/>
          <w:sz w:val="24"/>
          <w:szCs w:val="24"/>
        </w:rPr>
        <w:t>platform</w:t>
      </w:r>
      <w:r w:rsidRPr="006944D8">
        <w:rPr>
          <w:rFonts w:ascii="Times New Roman" w:hAnsi="Times New Roman" w:cs="Times New Roman"/>
          <w:sz w:val="24"/>
          <w:szCs w:val="24"/>
        </w:rPr>
        <w:t xml:space="preserve"> for guests, members, and customers that features selected films from hotel employees worldwide.</w:t>
      </w:r>
    </w:p>
    <w:p w:rsidR="006944D8" w:rsidRPr="006944D8" w:rsidRDefault="006944D8" w:rsidP="006944D8">
      <w:pPr>
        <w:spacing w:after="0" w:line="240" w:lineRule="auto"/>
        <w:jc w:val="both"/>
        <w:rPr>
          <w:rFonts w:ascii="Times New Roman" w:hAnsi="Times New Roman" w:cs="Times New Roman"/>
          <w:sz w:val="24"/>
          <w:szCs w:val="24"/>
        </w:rPr>
      </w:pPr>
      <w:r w:rsidRPr="006944D8">
        <w:rPr>
          <w:rFonts w:ascii="Times New Roman" w:hAnsi="Times New Roman" w:cs="Times New Roman"/>
          <w:sz w:val="24"/>
          <w:szCs w:val="24"/>
        </w:rPr>
        <w:t xml:space="preserve">Hyatt Together focuses on three pillars in its wellness-oriented approach: Feel (emotional and mental health), Fuel (powering the body, including food and sleep), and Function (how </w:t>
      </w:r>
      <w:r w:rsidR="00A827D3">
        <w:rPr>
          <w:rFonts w:ascii="Times New Roman" w:hAnsi="Times New Roman" w:cs="Times New Roman"/>
          <w:sz w:val="24"/>
          <w:szCs w:val="24"/>
        </w:rPr>
        <w:t>they</w:t>
      </w:r>
      <w:r w:rsidRPr="006944D8">
        <w:rPr>
          <w:rFonts w:ascii="Times New Roman" w:hAnsi="Times New Roman" w:cs="Times New Roman"/>
          <w:sz w:val="24"/>
          <w:szCs w:val="24"/>
        </w:rPr>
        <w:t xml:space="preserve"> move and function in work and life).</w:t>
      </w:r>
    </w:p>
    <w:p w:rsidR="006944D8" w:rsidRDefault="006944D8" w:rsidP="006944D8">
      <w:pPr>
        <w:spacing w:after="0" w:line="240" w:lineRule="auto"/>
        <w:jc w:val="both"/>
        <w:rPr>
          <w:rFonts w:ascii="Times New Roman" w:hAnsi="Times New Roman" w:cs="Times New Roman"/>
          <w:sz w:val="24"/>
          <w:szCs w:val="24"/>
        </w:rPr>
      </w:pPr>
      <w:r w:rsidRPr="006944D8">
        <w:rPr>
          <w:rFonts w:ascii="Times New Roman" w:hAnsi="Times New Roman" w:cs="Times New Roman"/>
          <w:sz w:val="24"/>
          <w:szCs w:val="24"/>
        </w:rPr>
        <w:t>The Hyatt Together content aims to extend its trademark experiences outside Hyatt hotels, allowing more people to enjoy them at home or while travelling</w:t>
      </w:r>
      <w:r>
        <w:rPr>
          <w:rFonts w:ascii="Times New Roman" w:hAnsi="Times New Roman" w:cs="Times New Roman"/>
          <w:sz w:val="24"/>
          <w:szCs w:val="24"/>
        </w:rPr>
        <w:t xml:space="preserve"> (</w:t>
      </w:r>
      <w:r w:rsidRPr="005C4E2B">
        <w:rPr>
          <w:rFonts w:ascii="Times New Roman" w:hAnsi="Times New Roman" w:cs="Times New Roman"/>
          <w:sz w:val="24"/>
          <w:szCs w:val="24"/>
        </w:rPr>
        <w:t>hotelmanagement-network.com</w:t>
      </w:r>
      <w:r w:rsidR="00EC228D">
        <w:rPr>
          <w:rFonts w:ascii="Times New Roman" w:hAnsi="Times New Roman" w:cs="Times New Roman"/>
          <w:sz w:val="24"/>
          <w:szCs w:val="24"/>
        </w:rPr>
        <w:t>, 2020)</w:t>
      </w:r>
    </w:p>
    <w:p w:rsidR="001E413E" w:rsidRDefault="006A2209" w:rsidP="006944D8">
      <w:pPr>
        <w:spacing w:after="0" w:line="240" w:lineRule="auto"/>
        <w:jc w:val="both"/>
        <w:rPr>
          <w:rFonts w:ascii="Times New Roman" w:hAnsi="Times New Roman" w:cs="Times New Roman"/>
          <w:sz w:val="24"/>
          <w:szCs w:val="24"/>
        </w:rPr>
      </w:pPr>
      <w:r w:rsidRPr="006A2209">
        <w:rPr>
          <w:rFonts w:ascii="Times New Roman" w:hAnsi="Times New Roman" w:cs="Times New Roman"/>
          <w:sz w:val="24"/>
          <w:szCs w:val="24"/>
        </w:rPr>
        <w:t xml:space="preserve">Customers are almost consistently portrayed as the most potent players in current marketing literature. </w:t>
      </w:r>
      <w:r w:rsidR="00A60A9C">
        <w:rPr>
          <w:rFonts w:ascii="Times New Roman" w:hAnsi="Times New Roman" w:cs="Times New Roman"/>
          <w:sz w:val="24"/>
          <w:szCs w:val="24"/>
        </w:rPr>
        <w:t>T</w:t>
      </w:r>
      <w:r w:rsidRPr="006A2209">
        <w:rPr>
          <w:rFonts w:ascii="Times New Roman" w:hAnsi="Times New Roman" w:cs="Times New Roman"/>
          <w:sz w:val="24"/>
          <w:szCs w:val="24"/>
        </w:rPr>
        <w:t>hey are imperfect and receptive to marketing ploys. As a result, they form communities in order to emphasize their positions. Marketers must adjust to this new reality by creating brands that are accessible and appealing but also vulnerable. Brands must become less imposing. They should be genuine and honest, identify their weaknesses, and avoid aiming to seem ideal. Human-centric businesses treat clients as friends, becoming an essential part of their lives, guided by core values. Customers are identified as complete human beings with thoughts, emotions, and spirits in human-centred marketing. Brands must show human characteristics that will attract more customers and help them develop human-to-human relationships</w:t>
      </w:r>
      <w:r w:rsidR="007F6D0C">
        <w:rPr>
          <w:rFonts w:ascii="Times New Roman" w:hAnsi="Times New Roman" w:cs="Times New Roman"/>
          <w:sz w:val="24"/>
          <w:szCs w:val="24"/>
        </w:rPr>
        <w:t xml:space="preserve"> (</w:t>
      </w:r>
      <w:proofErr w:type="spellStart"/>
      <w:r w:rsidR="007F6D0C">
        <w:rPr>
          <w:rFonts w:ascii="Times New Roman" w:hAnsi="Times New Roman" w:cs="Times New Roman"/>
          <w:sz w:val="24"/>
          <w:szCs w:val="24"/>
        </w:rPr>
        <w:t>Kotler</w:t>
      </w:r>
      <w:proofErr w:type="spellEnd"/>
      <w:r w:rsidR="007F6D0C">
        <w:rPr>
          <w:rFonts w:ascii="Times New Roman" w:hAnsi="Times New Roman" w:cs="Times New Roman"/>
          <w:sz w:val="24"/>
          <w:szCs w:val="24"/>
        </w:rPr>
        <w:t xml:space="preserve">, </w:t>
      </w:r>
      <w:proofErr w:type="spellStart"/>
      <w:r w:rsidR="007F6D0C">
        <w:rPr>
          <w:rFonts w:ascii="Times New Roman" w:hAnsi="Times New Roman" w:cs="Times New Roman"/>
          <w:sz w:val="24"/>
          <w:szCs w:val="24"/>
        </w:rPr>
        <w:t>Kartajaya</w:t>
      </w:r>
      <w:proofErr w:type="spellEnd"/>
      <w:r w:rsidR="007F6D0C">
        <w:rPr>
          <w:rFonts w:ascii="Times New Roman" w:hAnsi="Times New Roman" w:cs="Times New Roman"/>
          <w:sz w:val="24"/>
          <w:szCs w:val="24"/>
        </w:rPr>
        <w:t xml:space="preserve"> and </w:t>
      </w:r>
      <w:proofErr w:type="spellStart"/>
      <w:r w:rsidR="007F6D0C">
        <w:rPr>
          <w:rFonts w:ascii="Times New Roman" w:hAnsi="Times New Roman" w:cs="Times New Roman"/>
          <w:sz w:val="24"/>
          <w:szCs w:val="24"/>
        </w:rPr>
        <w:t>Setiawan</w:t>
      </w:r>
      <w:proofErr w:type="spellEnd"/>
      <w:r w:rsidR="007F6D0C">
        <w:rPr>
          <w:rFonts w:ascii="Times New Roman" w:hAnsi="Times New Roman" w:cs="Times New Roman"/>
          <w:sz w:val="24"/>
          <w:szCs w:val="24"/>
        </w:rPr>
        <w:t>, 2017)</w:t>
      </w:r>
      <w:r w:rsidRPr="006A2209">
        <w:rPr>
          <w:rFonts w:ascii="Times New Roman" w:hAnsi="Times New Roman" w:cs="Times New Roman"/>
          <w:sz w:val="24"/>
          <w:szCs w:val="24"/>
        </w:rPr>
        <w:t>.</w:t>
      </w:r>
    </w:p>
    <w:p w:rsidR="005158E5" w:rsidRPr="005158E5" w:rsidRDefault="005158E5" w:rsidP="005158E5">
      <w:pPr>
        <w:spacing w:after="0" w:line="240" w:lineRule="auto"/>
        <w:jc w:val="both"/>
        <w:rPr>
          <w:rFonts w:ascii="Times New Roman" w:hAnsi="Times New Roman" w:cs="Times New Roman"/>
          <w:sz w:val="24"/>
          <w:szCs w:val="24"/>
        </w:rPr>
      </w:pPr>
      <w:r w:rsidRPr="005158E5">
        <w:rPr>
          <w:rFonts w:ascii="Times New Roman" w:hAnsi="Times New Roman" w:cs="Times New Roman"/>
          <w:sz w:val="24"/>
          <w:szCs w:val="24"/>
        </w:rPr>
        <w:t>Companies and brands should be more creative and enhance consumer interactions throughout the customer journey. From the customer's perspective, there are three free levels: employment, experience, and engagement.</w:t>
      </w:r>
    </w:p>
    <w:p w:rsidR="005158E5" w:rsidRPr="005158E5" w:rsidRDefault="005158E5" w:rsidP="005158E5">
      <w:pPr>
        <w:spacing w:after="0" w:line="240" w:lineRule="auto"/>
        <w:jc w:val="both"/>
        <w:rPr>
          <w:rFonts w:ascii="Times New Roman" w:hAnsi="Times New Roman" w:cs="Times New Roman"/>
          <w:sz w:val="24"/>
          <w:szCs w:val="24"/>
        </w:rPr>
      </w:pPr>
      <w:r w:rsidRPr="005158E5">
        <w:rPr>
          <w:rFonts w:ascii="Times New Roman" w:hAnsi="Times New Roman" w:cs="Times New Roman"/>
          <w:sz w:val="24"/>
          <w:szCs w:val="24"/>
        </w:rPr>
        <w:t>Those businesses and brands that place a premium on product quality will employ their consumers.</w:t>
      </w:r>
    </w:p>
    <w:p w:rsidR="005158E5" w:rsidRPr="005158E5" w:rsidRDefault="005158E5" w:rsidP="005158E5">
      <w:pPr>
        <w:spacing w:after="0" w:line="240" w:lineRule="auto"/>
        <w:jc w:val="both"/>
        <w:rPr>
          <w:rFonts w:ascii="Times New Roman" w:hAnsi="Times New Roman" w:cs="Times New Roman"/>
          <w:sz w:val="24"/>
          <w:szCs w:val="24"/>
        </w:rPr>
      </w:pPr>
      <w:r w:rsidRPr="005158E5">
        <w:rPr>
          <w:rFonts w:ascii="Times New Roman" w:hAnsi="Times New Roman" w:cs="Times New Roman"/>
          <w:sz w:val="24"/>
          <w:szCs w:val="24"/>
        </w:rPr>
        <w:t>Those who go beyond and, however, will provide a memorable client experience in addition to their products and services.</w:t>
      </w:r>
    </w:p>
    <w:p w:rsidR="005158E5" w:rsidRDefault="005158E5" w:rsidP="005158E5">
      <w:pPr>
        <w:spacing w:after="0" w:line="240" w:lineRule="auto"/>
        <w:jc w:val="both"/>
        <w:rPr>
          <w:rFonts w:ascii="Times New Roman" w:hAnsi="Times New Roman" w:cs="Times New Roman"/>
          <w:sz w:val="24"/>
          <w:szCs w:val="24"/>
        </w:rPr>
      </w:pPr>
      <w:r w:rsidRPr="005158E5">
        <w:rPr>
          <w:rFonts w:ascii="Times New Roman" w:hAnsi="Times New Roman" w:cs="Times New Roman"/>
          <w:sz w:val="24"/>
          <w:szCs w:val="24"/>
        </w:rPr>
        <w:t>Finally, those who practise at the most significant level engage consumers on a human level and help them achieve self-actualisation.</w:t>
      </w:r>
    </w:p>
    <w:p w:rsidR="00E909F5" w:rsidRDefault="00E909F5" w:rsidP="003E4094">
      <w:pPr>
        <w:spacing w:after="0" w:line="240" w:lineRule="auto"/>
        <w:jc w:val="both"/>
        <w:rPr>
          <w:rFonts w:ascii="Times New Roman" w:hAnsi="Times New Roman" w:cs="Times New Roman"/>
          <w:sz w:val="24"/>
          <w:szCs w:val="24"/>
        </w:rPr>
      </w:pPr>
    </w:p>
    <w:p w:rsidR="001C12E0" w:rsidRDefault="001C12E0" w:rsidP="003E4094">
      <w:pPr>
        <w:spacing w:after="0" w:line="240" w:lineRule="auto"/>
        <w:jc w:val="both"/>
        <w:rPr>
          <w:rFonts w:ascii="Times New Roman" w:hAnsi="Times New Roman" w:cs="Times New Roman"/>
          <w:sz w:val="24"/>
          <w:szCs w:val="24"/>
        </w:rPr>
      </w:pPr>
    </w:p>
    <w:p w:rsidR="001C12E0" w:rsidRDefault="001C12E0" w:rsidP="003E4094">
      <w:pPr>
        <w:spacing w:after="0" w:line="240" w:lineRule="auto"/>
        <w:jc w:val="both"/>
        <w:rPr>
          <w:rFonts w:ascii="Times New Roman" w:hAnsi="Times New Roman" w:cs="Times New Roman"/>
          <w:sz w:val="24"/>
          <w:szCs w:val="24"/>
        </w:rPr>
      </w:pPr>
    </w:p>
    <w:p w:rsidR="001C12E0" w:rsidRDefault="001C12E0" w:rsidP="003E4094">
      <w:pPr>
        <w:spacing w:after="0" w:line="240" w:lineRule="auto"/>
        <w:jc w:val="both"/>
        <w:rPr>
          <w:rFonts w:ascii="Times New Roman" w:hAnsi="Times New Roman" w:cs="Times New Roman"/>
          <w:sz w:val="24"/>
          <w:szCs w:val="24"/>
        </w:rPr>
      </w:pPr>
    </w:p>
    <w:p w:rsidR="001C12E0" w:rsidRDefault="001C12E0" w:rsidP="003E4094">
      <w:pPr>
        <w:spacing w:after="0" w:line="240" w:lineRule="auto"/>
        <w:jc w:val="both"/>
        <w:rPr>
          <w:rFonts w:ascii="Times New Roman" w:hAnsi="Times New Roman" w:cs="Times New Roman"/>
          <w:sz w:val="24"/>
          <w:szCs w:val="24"/>
        </w:rPr>
      </w:pPr>
    </w:p>
    <w:p w:rsidR="001C12E0" w:rsidRDefault="001C12E0" w:rsidP="003E4094">
      <w:pPr>
        <w:spacing w:after="0" w:line="240" w:lineRule="auto"/>
        <w:jc w:val="both"/>
        <w:rPr>
          <w:rFonts w:ascii="Times New Roman" w:hAnsi="Times New Roman" w:cs="Times New Roman"/>
          <w:sz w:val="24"/>
          <w:szCs w:val="24"/>
        </w:rPr>
      </w:pPr>
    </w:p>
    <w:p w:rsidR="001C12E0" w:rsidRDefault="0004332D" w:rsidP="003E40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Word count: 1637</w:t>
      </w:r>
    </w:p>
    <w:p w:rsidR="00D35C7A" w:rsidRDefault="00D35C7A" w:rsidP="003E4094">
      <w:pPr>
        <w:spacing w:after="0" w:line="240" w:lineRule="auto"/>
        <w:jc w:val="both"/>
        <w:rPr>
          <w:rFonts w:ascii="Times New Roman" w:hAnsi="Times New Roman" w:cs="Times New Roman"/>
          <w:sz w:val="24"/>
          <w:szCs w:val="24"/>
        </w:rPr>
      </w:pPr>
    </w:p>
    <w:p w:rsidR="00D35C7A" w:rsidRDefault="00D35C7A" w:rsidP="003E4094">
      <w:pPr>
        <w:spacing w:after="0" w:line="240" w:lineRule="auto"/>
        <w:jc w:val="both"/>
        <w:rPr>
          <w:rFonts w:ascii="Times New Roman" w:hAnsi="Times New Roman" w:cs="Times New Roman"/>
          <w:sz w:val="24"/>
          <w:szCs w:val="24"/>
        </w:rPr>
      </w:pPr>
    </w:p>
    <w:p w:rsidR="00EB615E" w:rsidRDefault="00EB615E" w:rsidP="003E4094">
      <w:pPr>
        <w:spacing w:after="0" w:line="240" w:lineRule="auto"/>
        <w:jc w:val="both"/>
        <w:rPr>
          <w:rFonts w:ascii="Times New Roman" w:hAnsi="Times New Roman" w:cs="Times New Roman"/>
          <w:sz w:val="24"/>
          <w:szCs w:val="24"/>
        </w:rPr>
      </w:pPr>
    </w:p>
    <w:p w:rsidR="00EB615E" w:rsidRDefault="00EB615E" w:rsidP="003E4094">
      <w:pPr>
        <w:spacing w:after="0" w:line="240" w:lineRule="auto"/>
        <w:jc w:val="both"/>
        <w:rPr>
          <w:rFonts w:ascii="Times New Roman" w:hAnsi="Times New Roman" w:cs="Times New Roman"/>
          <w:sz w:val="24"/>
          <w:szCs w:val="24"/>
        </w:rPr>
      </w:pPr>
    </w:p>
    <w:p w:rsidR="00EB615E" w:rsidRDefault="00EB615E" w:rsidP="007F43D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Reference list:</w:t>
      </w:r>
    </w:p>
    <w:p w:rsidR="00597DD0" w:rsidRDefault="00597DD0" w:rsidP="007F43DD">
      <w:pPr>
        <w:spacing w:after="0" w:line="240" w:lineRule="auto"/>
        <w:rPr>
          <w:rFonts w:ascii="Times New Roman" w:hAnsi="Times New Roman" w:cs="Times New Roman"/>
          <w:sz w:val="24"/>
          <w:szCs w:val="24"/>
        </w:rPr>
      </w:pPr>
    </w:p>
    <w:p w:rsidR="00B65001" w:rsidRDefault="00B65001" w:rsidP="00B65001">
      <w:pPr>
        <w:spacing w:after="0" w:line="240" w:lineRule="auto"/>
        <w:jc w:val="both"/>
        <w:rPr>
          <w:rFonts w:ascii="Times New Roman" w:hAnsi="Times New Roman" w:cs="Times New Roman"/>
          <w:sz w:val="24"/>
          <w:szCs w:val="24"/>
        </w:rPr>
      </w:pPr>
      <w:proofErr w:type="gramStart"/>
      <w:r w:rsidRPr="00115632">
        <w:rPr>
          <w:rFonts w:ascii="Times New Roman" w:hAnsi="Times New Roman" w:cs="Times New Roman"/>
          <w:sz w:val="24"/>
          <w:szCs w:val="24"/>
        </w:rPr>
        <w:t>Accor (2019).</w:t>
      </w:r>
      <w:proofErr w:type="gramEnd"/>
      <w:r w:rsidRPr="00115632">
        <w:rPr>
          <w:rFonts w:ascii="Times New Roman" w:hAnsi="Times New Roman" w:cs="Times New Roman"/>
          <w:sz w:val="24"/>
          <w:szCs w:val="24"/>
        </w:rPr>
        <w:t xml:space="preserve"> </w:t>
      </w:r>
      <w:proofErr w:type="gramStart"/>
      <w:r w:rsidRPr="00C13952">
        <w:rPr>
          <w:rFonts w:ascii="Times New Roman" w:hAnsi="Times New Roman" w:cs="Times New Roman"/>
          <w:i/>
          <w:sz w:val="24"/>
          <w:szCs w:val="24"/>
        </w:rPr>
        <w:t>The History of Accor</w:t>
      </w:r>
      <w:r w:rsidRPr="00115632">
        <w:rPr>
          <w:rFonts w:ascii="Times New Roman" w:hAnsi="Times New Roman" w:cs="Times New Roman"/>
          <w:sz w:val="24"/>
          <w:szCs w:val="24"/>
        </w:rPr>
        <w:t>.</w:t>
      </w:r>
      <w:proofErr w:type="gramEnd"/>
      <w:r w:rsidRPr="00115632">
        <w:rPr>
          <w:rFonts w:ascii="Times New Roman" w:hAnsi="Times New Roman" w:cs="Times New Roman"/>
          <w:sz w:val="24"/>
          <w:szCs w:val="24"/>
        </w:rPr>
        <w:t xml:space="preserve"> [</w:t>
      </w:r>
      <w:proofErr w:type="gramStart"/>
      <w:r w:rsidRPr="00115632">
        <w:rPr>
          <w:rFonts w:ascii="Times New Roman" w:hAnsi="Times New Roman" w:cs="Times New Roman"/>
          <w:sz w:val="24"/>
          <w:szCs w:val="24"/>
        </w:rPr>
        <w:t>online</w:t>
      </w:r>
      <w:proofErr w:type="gramEnd"/>
      <w:r w:rsidRPr="00115632">
        <w:rPr>
          <w:rFonts w:ascii="Times New Roman" w:hAnsi="Times New Roman" w:cs="Times New Roman"/>
          <w:sz w:val="24"/>
          <w:szCs w:val="24"/>
        </w:rPr>
        <w:t xml:space="preserve">] Accor.com. Available at: </w:t>
      </w:r>
      <w:hyperlink r:id="rId6" w:history="1">
        <w:r w:rsidRPr="00A33C3E">
          <w:rPr>
            <w:rStyle w:val="Hyperlink"/>
            <w:rFonts w:ascii="Times New Roman" w:hAnsi="Times New Roman" w:cs="Times New Roman"/>
            <w:sz w:val="24"/>
            <w:szCs w:val="24"/>
          </w:rPr>
          <w:t>https://group.accor.com/en/group/who-we-are/our-history</w:t>
        </w:r>
      </w:hyperlink>
      <w:r>
        <w:rPr>
          <w:rFonts w:ascii="Times New Roman" w:hAnsi="Times New Roman" w:cs="Times New Roman"/>
          <w:sz w:val="24"/>
          <w:szCs w:val="24"/>
        </w:rPr>
        <w:t xml:space="preserve"> (Accessed on 14th October 2021);</w:t>
      </w:r>
    </w:p>
    <w:p w:rsidR="007F43DD" w:rsidRDefault="007F43DD" w:rsidP="007F43DD">
      <w:pPr>
        <w:spacing w:after="0" w:line="240" w:lineRule="auto"/>
        <w:rPr>
          <w:rFonts w:ascii="Times New Roman" w:hAnsi="Times New Roman" w:cs="Times New Roman"/>
          <w:sz w:val="24"/>
          <w:szCs w:val="24"/>
        </w:rPr>
      </w:pPr>
    </w:p>
    <w:p w:rsidR="007F43DD" w:rsidRDefault="007F43DD" w:rsidP="00DB616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Bowie</w:t>
      </w:r>
      <w:r w:rsidR="009E3632">
        <w:rPr>
          <w:rFonts w:ascii="Times New Roman" w:hAnsi="Times New Roman" w:cs="Times New Roman"/>
          <w:sz w:val="24"/>
          <w:szCs w:val="24"/>
        </w:rPr>
        <w:t xml:space="preserve">, </w:t>
      </w:r>
      <w:r>
        <w:rPr>
          <w:rFonts w:ascii="Times New Roman" w:hAnsi="Times New Roman" w:cs="Times New Roman"/>
          <w:sz w:val="24"/>
          <w:szCs w:val="24"/>
        </w:rPr>
        <w:t xml:space="preserve">D., </w:t>
      </w:r>
      <w:proofErr w:type="spellStart"/>
      <w:r>
        <w:rPr>
          <w:rFonts w:ascii="Times New Roman" w:hAnsi="Times New Roman" w:cs="Times New Roman"/>
          <w:sz w:val="24"/>
          <w:szCs w:val="24"/>
        </w:rPr>
        <w:t>Buttle</w:t>
      </w:r>
      <w:proofErr w:type="spellEnd"/>
      <w:proofErr w:type="gramStart"/>
      <w:r w:rsidR="009E3632">
        <w:rPr>
          <w:rFonts w:ascii="Times New Roman" w:hAnsi="Times New Roman" w:cs="Times New Roman"/>
          <w:sz w:val="24"/>
          <w:szCs w:val="24"/>
        </w:rPr>
        <w:t xml:space="preserve">, </w:t>
      </w:r>
      <w:r>
        <w:rPr>
          <w:rFonts w:ascii="Times New Roman" w:hAnsi="Times New Roman" w:cs="Times New Roman"/>
          <w:sz w:val="24"/>
          <w:szCs w:val="24"/>
        </w:rPr>
        <w:t xml:space="preserve"> F</w:t>
      </w:r>
      <w:proofErr w:type="gramEnd"/>
      <w:r>
        <w:rPr>
          <w:rFonts w:ascii="Times New Roman" w:hAnsi="Times New Roman" w:cs="Times New Roman"/>
          <w:sz w:val="24"/>
          <w:szCs w:val="24"/>
        </w:rPr>
        <w:t>., Brookes</w:t>
      </w:r>
      <w:r w:rsidR="009E3632">
        <w:rPr>
          <w:rFonts w:ascii="Times New Roman" w:hAnsi="Times New Roman" w:cs="Times New Roman"/>
          <w:sz w:val="24"/>
          <w:szCs w:val="24"/>
        </w:rPr>
        <w:t xml:space="preserve">, </w:t>
      </w:r>
      <w:r>
        <w:rPr>
          <w:rFonts w:ascii="Times New Roman" w:hAnsi="Times New Roman" w:cs="Times New Roman"/>
          <w:sz w:val="24"/>
          <w:szCs w:val="24"/>
        </w:rPr>
        <w:t xml:space="preserve"> M. and </w:t>
      </w:r>
      <w:proofErr w:type="spellStart"/>
      <w:r>
        <w:rPr>
          <w:rFonts w:ascii="Times New Roman" w:hAnsi="Times New Roman" w:cs="Times New Roman"/>
          <w:sz w:val="24"/>
          <w:szCs w:val="24"/>
        </w:rPr>
        <w:t>Mariussen</w:t>
      </w:r>
      <w:proofErr w:type="spellEnd"/>
      <w:r w:rsidR="009E3632">
        <w:rPr>
          <w:rFonts w:ascii="Times New Roman" w:hAnsi="Times New Roman" w:cs="Times New Roman"/>
          <w:sz w:val="24"/>
          <w:szCs w:val="24"/>
        </w:rPr>
        <w:t xml:space="preserve">, </w:t>
      </w:r>
      <w:r>
        <w:rPr>
          <w:rFonts w:ascii="Times New Roman" w:hAnsi="Times New Roman" w:cs="Times New Roman"/>
          <w:sz w:val="24"/>
          <w:szCs w:val="24"/>
        </w:rPr>
        <w:t xml:space="preserve"> A</w:t>
      </w:r>
      <w:r w:rsidR="00580FA4">
        <w:rPr>
          <w:rFonts w:ascii="Times New Roman" w:hAnsi="Times New Roman" w:cs="Times New Roman"/>
          <w:sz w:val="24"/>
          <w:szCs w:val="24"/>
        </w:rPr>
        <w:t xml:space="preserve">. (2017). </w:t>
      </w:r>
      <w:proofErr w:type="gramStart"/>
      <w:r>
        <w:rPr>
          <w:rFonts w:ascii="Times New Roman" w:hAnsi="Times New Roman" w:cs="Times New Roman"/>
          <w:i/>
          <w:sz w:val="24"/>
          <w:szCs w:val="24"/>
        </w:rPr>
        <w:t>Hospitality Marketing,</w:t>
      </w:r>
      <w:r w:rsidR="00580FA4">
        <w:rPr>
          <w:rFonts w:ascii="Times New Roman" w:hAnsi="Times New Roman" w:cs="Times New Roman"/>
          <w:sz w:val="24"/>
          <w:szCs w:val="24"/>
        </w:rPr>
        <w:t xml:space="preserve"> </w:t>
      </w:r>
      <w:r w:rsidR="009E3632">
        <w:rPr>
          <w:rFonts w:ascii="Times New Roman" w:hAnsi="Times New Roman" w:cs="Times New Roman"/>
          <w:sz w:val="24"/>
          <w:szCs w:val="24"/>
        </w:rPr>
        <w:t>3</w:t>
      </w:r>
      <w:r w:rsidR="009E3632" w:rsidRPr="009E3632">
        <w:rPr>
          <w:rFonts w:ascii="Times New Roman" w:hAnsi="Times New Roman" w:cs="Times New Roman"/>
          <w:sz w:val="24"/>
          <w:szCs w:val="24"/>
          <w:vertAlign w:val="superscript"/>
        </w:rPr>
        <w:t>rd</w:t>
      </w:r>
      <w:r w:rsidR="009E3632">
        <w:rPr>
          <w:rFonts w:ascii="Times New Roman" w:hAnsi="Times New Roman" w:cs="Times New Roman"/>
          <w:sz w:val="24"/>
          <w:szCs w:val="24"/>
        </w:rPr>
        <w:t xml:space="preserve"> </w:t>
      </w:r>
      <w:proofErr w:type="spellStart"/>
      <w:r w:rsidR="009E3632">
        <w:rPr>
          <w:rFonts w:ascii="Times New Roman" w:hAnsi="Times New Roman" w:cs="Times New Roman"/>
          <w:sz w:val="24"/>
          <w:szCs w:val="24"/>
        </w:rPr>
        <w:t>ed</w:t>
      </w:r>
      <w:r w:rsidR="00BE5A18">
        <w:rPr>
          <w:rFonts w:ascii="Times New Roman" w:hAnsi="Times New Roman" w:cs="Times New Roman"/>
          <w:sz w:val="24"/>
          <w:szCs w:val="24"/>
        </w:rPr>
        <w:t>n</w:t>
      </w:r>
      <w:proofErr w:type="spellEnd"/>
      <w:r w:rsidR="00580FA4">
        <w:rPr>
          <w:rFonts w:ascii="Times New Roman" w:hAnsi="Times New Roman" w:cs="Times New Roman"/>
          <w:sz w:val="24"/>
          <w:szCs w:val="24"/>
        </w:rPr>
        <w:t>.</w:t>
      </w:r>
      <w:proofErr w:type="gramEnd"/>
      <w:r w:rsidR="00CF7DE9">
        <w:rPr>
          <w:rFonts w:ascii="Times New Roman" w:hAnsi="Times New Roman" w:cs="Times New Roman"/>
          <w:sz w:val="24"/>
          <w:szCs w:val="24"/>
        </w:rPr>
        <w:t xml:space="preserve"> </w:t>
      </w:r>
      <w:r w:rsidR="00580FA4">
        <w:rPr>
          <w:rFonts w:ascii="Times New Roman" w:hAnsi="Times New Roman" w:cs="Times New Roman"/>
          <w:sz w:val="24"/>
          <w:szCs w:val="24"/>
        </w:rPr>
        <w:t xml:space="preserve">London: </w:t>
      </w:r>
      <w:proofErr w:type="spellStart"/>
      <w:r w:rsidR="00580FA4">
        <w:rPr>
          <w:rFonts w:ascii="Times New Roman" w:hAnsi="Times New Roman" w:cs="Times New Roman"/>
          <w:sz w:val="24"/>
          <w:szCs w:val="24"/>
        </w:rPr>
        <w:t>Routledge</w:t>
      </w:r>
      <w:proofErr w:type="spellEnd"/>
      <w:r w:rsidR="00272036">
        <w:rPr>
          <w:rFonts w:ascii="Times New Roman" w:hAnsi="Times New Roman" w:cs="Times New Roman"/>
          <w:sz w:val="24"/>
          <w:szCs w:val="24"/>
        </w:rPr>
        <w:t>;</w:t>
      </w:r>
    </w:p>
    <w:p w:rsidR="00115632" w:rsidRDefault="00115632" w:rsidP="00DB6168">
      <w:pPr>
        <w:spacing w:after="0" w:line="240" w:lineRule="auto"/>
        <w:jc w:val="both"/>
        <w:rPr>
          <w:rFonts w:ascii="Times New Roman" w:hAnsi="Times New Roman" w:cs="Times New Roman"/>
          <w:sz w:val="24"/>
          <w:szCs w:val="24"/>
        </w:rPr>
      </w:pPr>
    </w:p>
    <w:p w:rsidR="00405B5C" w:rsidRDefault="00405B5C" w:rsidP="00405B5C">
      <w:pPr>
        <w:spacing w:after="0" w:line="240" w:lineRule="auto"/>
        <w:jc w:val="both"/>
        <w:rPr>
          <w:rFonts w:ascii="Times New Roman" w:hAnsi="Times New Roman" w:cs="Times New Roman"/>
          <w:sz w:val="24"/>
          <w:szCs w:val="24"/>
        </w:rPr>
      </w:pPr>
      <w:proofErr w:type="spellStart"/>
      <w:proofErr w:type="gramStart"/>
      <w:r w:rsidRPr="00920E17">
        <w:rPr>
          <w:rFonts w:ascii="Times New Roman" w:hAnsi="Times New Roman" w:cs="Times New Roman"/>
          <w:sz w:val="24"/>
          <w:szCs w:val="24"/>
        </w:rPr>
        <w:t>Debata</w:t>
      </w:r>
      <w:proofErr w:type="spellEnd"/>
      <w:r w:rsidRPr="00920E17">
        <w:rPr>
          <w:rFonts w:ascii="Times New Roman" w:hAnsi="Times New Roman" w:cs="Times New Roman"/>
          <w:sz w:val="24"/>
          <w:szCs w:val="24"/>
        </w:rPr>
        <w:t xml:space="preserve">, B., </w:t>
      </w:r>
      <w:proofErr w:type="spellStart"/>
      <w:r w:rsidRPr="00920E17">
        <w:rPr>
          <w:rFonts w:ascii="Times New Roman" w:hAnsi="Times New Roman" w:cs="Times New Roman"/>
          <w:sz w:val="24"/>
          <w:szCs w:val="24"/>
        </w:rPr>
        <w:t>Patnaik</w:t>
      </w:r>
      <w:proofErr w:type="spellEnd"/>
      <w:r w:rsidRPr="00920E17">
        <w:rPr>
          <w:rFonts w:ascii="Times New Roman" w:hAnsi="Times New Roman" w:cs="Times New Roman"/>
          <w:sz w:val="24"/>
          <w:szCs w:val="24"/>
        </w:rPr>
        <w:t>, P. and Mishra, A. (2020).</w:t>
      </w:r>
      <w:proofErr w:type="gramEnd"/>
      <w:r w:rsidRPr="00920E17">
        <w:rPr>
          <w:rFonts w:ascii="Times New Roman" w:hAnsi="Times New Roman" w:cs="Times New Roman"/>
          <w:sz w:val="24"/>
          <w:szCs w:val="24"/>
        </w:rPr>
        <w:t xml:space="preserve"> </w:t>
      </w:r>
      <w:r w:rsidRPr="00920E17">
        <w:rPr>
          <w:rFonts w:ascii="Times New Roman" w:hAnsi="Times New Roman" w:cs="Times New Roman"/>
          <w:i/>
          <w:sz w:val="24"/>
          <w:szCs w:val="24"/>
        </w:rPr>
        <w:t>COVID ‐19 pandemic! It’s impact on people, economy, and environment</w:t>
      </w:r>
      <w:r w:rsidRPr="00920E17">
        <w:rPr>
          <w:rFonts w:ascii="Times New Roman" w:hAnsi="Times New Roman" w:cs="Times New Roman"/>
          <w:sz w:val="24"/>
          <w:szCs w:val="24"/>
        </w:rPr>
        <w:t>. Journal of Public Affairs,</w:t>
      </w:r>
      <w:r>
        <w:rPr>
          <w:rFonts w:ascii="Times New Roman" w:hAnsi="Times New Roman" w:cs="Times New Roman"/>
          <w:sz w:val="24"/>
          <w:szCs w:val="24"/>
        </w:rPr>
        <w:t xml:space="preserve"> Vol. 20(4);</w:t>
      </w:r>
    </w:p>
    <w:p w:rsidR="00413333" w:rsidRDefault="00413333" w:rsidP="00405B5C">
      <w:pPr>
        <w:spacing w:after="0" w:line="240" w:lineRule="auto"/>
        <w:jc w:val="both"/>
        <w:rPr>
          <w:rFonts w:ascii="Times New Roman" w:hAnsi="Times New Roman" w:cs="Times New Roman"/>
          <w:sz w:val="24"/>
          <w:szCs w:val="24"/>
        </w:rPr>
      </w:pPr>
    </w:p>
    <w:p w:rsidR="00413333" w:rsidRDefault="00413333" w:rsidP="00405B5C">
      <w:pPr>
        <w:spacing w:after="0" w:line="24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Ghauri</w:t>
      </w:r>
      <w:proofErr w:type="spellEnd"/>
      <w:r>
        <w:rPr>
          <w:rFonts w:ascii="Times New Roman" w:hAnsi="Times New Roman" w:cs="Times New Roman"/>
          <w:sz w:val="24"/>
          <w:szCs w:val="24"/>
        </w:rPr>
        <w:t xml:space="preserve">, P.N. and </w:t>
      </w:r>
      <w:proofErr w:type="spellStart"/>
      <w:r>
        <w:rPr>
          <w:rFonts w:ascii="Times New Roman" w:hAnsi="Times New Roman" w:cs="Times New Roman"/>
          <w:sz w:val="24"/>
          <w:szCs w:val="24"/>
        </w:rPr>
        <w:t>Cateora</w:t>
      </w:r>
      <w:proofErr w:type="spellEnd"/>
      <w:r>
        <w:rPr>
          <w:rFonts w:ascii="Times New Roman" w:hAnsi="Times New Roman" w:cs="Times New Roman"/>
          <w:sz w:val="24"/>
          <w:szCs w:val="24"/>
        </w:rPr>
        <w:t>, P.R. (2014).</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International marketing</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4</w:t>
      </w:r>
      <w:r w:rsidRPr="00714825">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London: </w:t>
      </w:r>
      <w:proofErr w:type="spellStart"/>
      <w:r>
        <w:rPr>
          <w:rFonts w:ascii="Times New Roman" w:hAnsi="Times New Roman" w:cs="Times New Roman"/>
          <w:sz w:val="24"/>
          <w:szCs w:val="24"/>
        </w:rPr>
        <w:t>Mcgraw-Hill</w:t>
      </w:r>
      <w:proofErr w:type="spellEnd"/>
      <w:r>
        <w:rPr>
          <w:rFonts w:ascii="Times New Roman" w:hAnsi="Times New Roman" w:cs="Times New Roman"/>
          <w:sz w:val="24"/>
          <w:szCs w:val="24"/>
        </w:rPr>
        <w:t>;</w:t>
      </w:r>
    </w:p>
    <w:p w:rsidR="00413333" w:rsidRDefault="00413333" w:rsidP="00405B5C">
      <w:pPr>
        <w:spacing w:after="0" w:line="240" w:lineRule="auto"/>
        <w:jc w:val="both"/>
        <w:rPr>
          <w:rFonts w:ascii="Times New Roman" w:hAnsi="Times New Roman" w:cs="Times New Roman"/>
          <w:sz w:val="24"/>
          <w:szCs w:val="24"/>
        </w:rPr>
      </w:pPr>
    </w:p>
    <w:p w:rsidR="00413333" w:rsidRDefault="00413333" w:rsidP="00405B5C">
      <w:pPr>
        <w:spacing w:after="0" w:line="240" w:lineRule="auto"/>
        <w:jc w:val="both"/>
        <w:rPr>
          <w:rFonts w:ascii="Times New Roman" w:hAnsi="Times New Roman" w:cs="Times New Roman"/>
          <w:sz w:val="24"/>
          <w:szCs w:val="24"/>
        </w:rPr>
      </w:pPr>
      <w:proofErr w:type="gramStart"/>
      <w:r w:rsidRPr="002C3BFD">
        <w:rPr>
          <w:rFonts w:ascii="Times New Roman" w:hAnsi="Times New Roman" w:cs="Times New Roman"/>
          <w:sz w:val="24"/>
          <w:szCs w:val="24"/>
        </w:rPr>
        <w:t>group.accor.com. (</w:t>
      </w:r>
      <w:proofErr w:type="spellStart"/>
      <w:r w:rsidRPr="002C3BFD">
        <w:rPr>
          <w:rFonts w:ascii="Times New Roman" w:hAnsi="Times New Roman" w:cs="Times New Roman"/>
          <w:sz w:val="24"/>
          <w:szCs w:val="24"/>
        </w:rPr>
        <w:t>n.d.</w:t>
      </w:r>
      <w:proofErr w:type="spellEnd"/>
      <w:r w:rsidRPr="002C3BFD">
        <w:rPr>
          <w:rFonts w:ascii="Times New Roman" w:hAnsi="Times New Roman" w:cs="Times New Roman"/>
          <w:sz w:val="24"/>
          <w:szCs w:val="24"/>
        </w:rPr>
        <w:t>).</w:t>
      </w:r>
      <w:proofErr w:type="gramEnd"/>
      <w:r w:rsidRPr="002C3BFD">
        <w:rPr>
          <w:rFonts w:ascii="Times New Roman" w:hAnsi="Times New Roman" w:cs="Times New Roman"/>
          <w:sz w:val="24"/>
          <w:szCs w:val="24"/>
        </w:rPr>
        <w:t xml:space="preserve"> </w:t>
      </w:r>
      <w:proofErr w:type="gramStart"/>
      <w:r w:rsidRPr="002C3BFD">
        <w:rPr>
          <w:rFonts w:ascii="Times New Roman" w:hAnsi="Times New Roman" w:cs="Times New Roman"/>
          <w:i/>
          <w:sz w:val="24"/>
          <w:szCs w:val="24"/>
        </w:rPr>
        <w:t xml:space="preserve">ALL </w:t>
      </w:r>
      <w:proofErr w:type="spellStart"/>
      <w:r w:rsidRPr="002C3BFD">
        <w:rPr>
          <w:rFonts w:ascii="Times New Roman" w:hAnsi="Times New Roman" w:cs="Times New Roman"/>
          <w:i/>
          <w:sz w:val="24"/>
          <w:szCs w:val="24"/>
        </w:rPr>
        <w:t>Heartist</w:t>
      </w:r>
      <w:proofErr w:type="spellEnd"/>
      <w:r w:rsidRPr="002C3BFD">
        <w:rPr>
          <w:rFonts w:ascii="Times New Roman" w:hAnsi="Times New Roman" w:cs="Times New Roman"/>
          <w:i/>
          <w:sz w:val="24"/>
          <w:szCs w:val="24"/>
        </w:rPr>
        <w:t xml:space="preserve"> Fund</w:t>
      </w:r>
      <w:r w:rsidRPr="002C3BFD">
        <w:rPr>
          <w:rFonts w:ascii="Times New Roman" w:hAnsi="Times New Roman" w:cs="Times New Roman"/>
          <w:sz w:val="24"/>
          <w:szCs w:val="24"/>
        </w:rPr>
        <w:t>.</w:t>
      </w:r>
      <w:proofErr w:type="gramEnd"/>
      <w:r w:rsidRPr="002C3BFD">
        <w:rPr>
          <w:rFonts w:ascii="Times New Roman" w:hAnsi="Times New Roman" w:cs="Times New Roman"/>
          <w:sz w:val="24"/>
          <w:szCs w:val="24"/>
        </w:rPr>
        <w:t xml:space="preserve"> [</w:t>
      </w:r>
      <w:proofErr w:type="gramStart"/>
      <w:r w:rsidRPr="002C3BFD">
        <w:rPr>
          <w:rFonts w:ascii="Times New Roman" w:hAnsi="Times New Roman" w:cs="Times New Roman"/>
          <w:sz w:val="24"/>
          <w:szCs w:val="24"/>
        </w:rPr>
        <w:t>online</w:t>
      </w:r>
      <w:proofErr w:type="gramEnd"/>
      <w:r w:rsidRPr="002C3BFD">
        <w:rPr>
          <w:rFonts w:ascii="Times New Roman" w:hAnsi="Times New Roman" w:cs="Times New Roman"/>
          <w:sz w:val="24"/>
          <w:szCs w:val="24"/>
        </w:rPr>
        <w:t xml:space="preserve">] Available at: </w:t>
      </w:r>
      <w:hyperlink r:id="rId7" w:history="1">
        <w:r w:rsidRPr="00A33C3E">
          <w:rPr>
            <w:rStyle w:val="Hyperlink"/>
            <w:rFonts w:ascii="Times New Roman" w:hAnsi="Times New Roman" w:cs="Times New Roman"/>
            <w:sz w:val="24"/>
            <w:szCs w:val="24"/>
          </w:rPr>
          <w:t>https://group.accor.com/en/group/our-commitments/all-heartist-fund</w:t>
        </w:r>
      </w:hyperlink>
      <w:r>
        <w:rPr>
          <w:rFonts w:ascii="Times New Roman" w:hAnsi="Times New Roman" w:cs="Times New Roman"/>
          <w:sz w:val="24"/>
          <w:szCs w:val="24"/>
        </w:rPr>
        <w:t xml:space="preserve"> (Accessed on 20th October 2021);</w:t>
      </w:r>
    </w:p>
    <w:p w:rsidR="009F48FA" w:rsidRDefault="009F48FA" w:rsidP="00405B5C">
      <w:pPr>
        <w:spacing w:after="0" w:line="240" w:lineRule="auto"/>
        <w:jc w:val="both"/>
        <w:rPr>
          <w:rFonts w:ascii="Times New Roman" w:hAnsi="Times New Roman" w:cs="Times New Roman"/>
          <w:sz w:val="24"/>
          <w:szCs w:val="24"/>
        </w:rPr>
      </w:pPr>
    </w:p>
    <w:p w:rsidR="009F48FA" w:rsidRDefault="009F48FA" w:rsidP="00405B5C">
      <w:pPr>
        <w:spacing w:after="0" w:line="240" w:lineRule="auto"/>
        <w:jc w:val="both"/>
        <w:rPr>
          <w:rFonts w:ascii="Times New Roman" w:hAnsi="Times New Roman" w:cs="Times New Roman"/>
          <w:sz w:val="24"/>
          <w:szCs w:val="24"/>
        </w:rPr>
      </w:pPr>
      <w:r w:rsidRPr="00BE5A18">
        <w:rPr>
          <w:rFonts w:ascii="Times New Roman" w:hAnsi="Times New Roman" w:cs="Times New Roman"/>
          <w:sz w:val="24"/>
          <w:szCs w:val="24"/>
        </w:rPr>
        <w:t xml:space="preserve">Hill, C.W.L. (2007) </w:t>
      </w:r>
      <w:r w:rsidRPr="00BE5A18">
        <w:rPr>
          <w:rFonts w:ascii="Times New Roman" w:hAnsi="Times New Roman" w:cs="Times New Roman"/>
          <w:i/>
          <w:iCs/>
          <w:sz w:val="24"/>
          <w:szCs w:val="24"/>
        </w:rPr>
        <w:t xml:space="preserve">International Business: Competing in the Global Marketplace. </w:t>
      </w:r>
      <w:proofErr w:type="gramStart"/>
      <w:r w:rsidRPr="00BE5A18">
        <w:rPr>
          <w:rFonts w:ascii="Times New Roman" w:hAnsi="Times New Roman" w:cs="Times New Roman"/>
          <w:sz w:val="24"/>
          <w:szCs w:val="24"/>
        </w:rPr>
        <w:t xml:space="preserve">6th </w:t>
      </w:r>
      <w:proofErr w:type="spellStart"/>
      <w:r w:rsidRPr="00BE5A18">
        <w:rPr>
          <w:rFonts w:ascii="Times New Roman" w:hAnsi="Times New Roman" w:cs="Times New Roman"/>
          <w:sz w:val="24"/>
          <w:szCs w:val="24"/>
        </w:rPr>
        <w:t>edn</w:t>
      </w:r>
      <w:proofErr w:type="spellEnd"/>
      <w:r w:rsidRPr="00BE5A18">
        <w:rPr>
          <w:rFonts w:ascii="Times New Roman" w:hAnsi="Times New Roman" w:cs="Times New Roman"/>
          <w:sz w:val="24"/>
          <w:szCs w:val="24"/>
        </w:rPr>
        <w:t>.</w:t>
      </w:r>
      <w:proofErr w:type="gramEnd"/>
      <w:r w:rsidRPr="00BE5A18">
        <w:rPr>
          <w:rFonts w:ascii="Times New Roman" w:hAnsi="Times New Roman" w:cs="Times New Roman"/>
          <w:sz w:val="24"/>
          <w:szCs w:val="24"/>
        </w:rPr>
        <w:t xml:space="preserve"> Boston: McGraw-Hill</w:t>
      </w:r>
      <w:r>
        <w:rPr>
          <w:rFonts w:ascii="Times New Roman" w:hAnsi="Times New Roman" w:cs="Times New Roman"/>
          <w:sz w:val="24"/>
          <w:szCs w:val="24"/>
        </w:rPr>
        <w:t>;</w:t>
      </w:r>
    </w:p>
    <w:p w:rsidR="00EC6CF8" w:rsidRDefault="00EC6CF8" w:rsidP="00405B5C">
      <w:pPr>
        <w:spacing w:after="0" w:line="240" w:lineRule="auto"/>
        <w:jc w:val="both"/>
        <w:rPr>
          <w:rFonts w:ascii="Times New Roman" w:hAnsi="Times New Roman" w:cs="Times New Roman"/>
          <w:sz w:val="24"/>
          <w:szCs w:val="24"/>
        </w:rPr>
      </w:pPr>
    </w:p>
    <w:p w:rsidR="00EC6CF8" w:rsidRDefault="00EC6CF8" w:rsidP="00405B5C">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Hooley, G.J., </w:t>
      </w:r>
      <w:proofErr w:type="spellStart"/>
      <w:r>
        <w:rPr>
          <w:rFonts w:ascii="Times New Roman" w:hAnsi="Times New Roman" w:cs="Times New Roman"/>
          <w:sz w:val="24"/>
          <w:szCs w:val="24"/>
        </w:rPr>
        <w:t>Nicoulaud</w:t>
      </w:r>
      <w:proofErr w:type="spellEnd"/>
      <w:r>
        <w:rPr>
          <w:rFonts w:ascii="Times New Roman" w:hAnsi="Times New Roman" w:cs="Times New Roman"/>
          <w:sz w:val="24"/>
          <w:szCs w:val="24"/>
        </w:rPr>
        <w:t>, B., Rudd, J.M. and Lee, N. (2019).</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Marketing strategy &amp; competitive positioning.</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7</w:t>
      </w:r>
      <w:r w:rsidRPr="00064EF0">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Harlow; United Kingdom: Pearson;</w:t>
      </w:r>
    </w:p>
    <w:p w:rsidR="00EC6CF8" w:rsidRDefault="00EC6CF8" w:rsidP="00405B5C">
      <w:pPr>
        <w:spacing w:after="0" w:line="240" w:lineRule="auto"/>
        <w:jc w:val="both"/>
        <w:rPr>
          <w:rFonts w:ascii="Times New Roman" w:hAnsi="Times New Roman" w:cs="Times New Roman"/>
          <w:sz w:val="24"/>
          <w:szCs w:val="24"/>
        </w:rPr>
      </w:pPr>
    </w:p>
    <w:p w:rsidR="00EC6CF8" w:rsidRDefault="00EC6CF8" w:rsidP="00405B5C">
      <w:pPr>
        <w:spacing w:after="0" w:line="240" w:lineRule="auto"/>
        <w:jc w:val="both"/>
        <w:rPr>
          <w:rFonts w:ascii="Times New Roman" w:hAnsi="Times New Roman" w:cs="Times New Roman"/>
          <w:sz w:val="24"/>
          <w:szCs w:val="24"/>
        </w:rPr>
      </w:pPr>
      <w:proofErr w:type="gramStart"/>
      <w:r w:rsidRPr="00643C50">
        <w:rPr>
          <w:rFonts w:ascii="Times New Roman" w:hAnsi="Times New Roman" w:cs="Times New Roman"/>
          <w:sz w:val="24"/>
          <w:szCs w:val="24"/>
        </w:rPr>
        <w:t>Hospitality Net.</w:t>
      </w:r>
      <w:r>
        <w:rPr>
          <w:rFonts w:ascii="Times New Roman" w:hAnsi="Times New Roman" w:cs="Times New Roman"/>
          <w:sz w:val="24"/>
          <w:szCs w:val="24"/>
        </w:rPr>
        <w:t>org</w:t>
      </w:r>
      <w:r w:rsidRPr="00643C50">
        <w:rPr>
          <w:rFonts w:ascii="Times New Roman" w:hAnsi="Times New Roman" w:cs="Times New Roman"/>
          <w:sz w:val="24"/>
          <w:szCs w:val="24"/>
        </w:rPr>
        <w:t xml:space="preserve"> (</w:t>
      </w:r>
      <w:proofErr w:type="spellStart"/>
      <w:r w:rsidRPr="00643C50">
        <w:rPr>
          <w:rFonts w:ascii="Times New Roman" w:hAnsi="Times New Roman" w:cs="Times New Roman"/>
          <w:sz w:val="24"/>
          <w:szCs w:val="24"/>
        </w:rPr>
        <w:t>n.d.</w:t>
      </w:r>
      <w:proofErr w:type="spellEnd"/>
      <w:r w:rsidRPr="00643C50">
        <w:rPr>
          <w:rFonts w:ascii="Times New Roman" w:hAnsi="Times New Roman" w:cs="Times New Roman"/>
          <w:sz w:val="24"/>
          <w:szCs w:val="24"/>
        </w:rPr>
        <w:t>).</w:t>
      </w:r>
      <w:proofErr w:type="gramEnd"/>
      <w:r w:rsidRPr="00643C50">
        <w:rPr>
          <w:rFonts w:ascii="Times New Roman" w:hAnsi="Times New Roman" w:cs="Times New Roman"/>
          <w:sz w:val="24"/>
          <w:szCs w:val="24"/>
        </w:rPr>
        <w:t xml:space="preserve"> </w:t>
      </w:r>
      <w:proofErr w:type="gramStart"/>
      <w:r w:rsidRPr="00643C50">
        <w:rPr>
          <w:rFonts w:ascii="Times New Roman" w:hAnsi="Times New Roman" w:cs="Times New Roman"/>
          <w:i/>
          <w:sz w:val="24"/>
          <w:szCs w:val="24"/>
        </w:rPr>
        <w:t>Accor</w:t>
      </w:r>
      <w:r w:rsidRPr="00643C50">
        <w:rPr>
          <w:rFonts w:ascii="Times New Roman" w:hAnsi="Times New Roman" w:cs="Times New Roman"/>
          <w:sz w:val="24"/>
          <w:szCs w:val="24"/>
        </w:rPr>
        <w:t>.</w:t>
      </w:r>
      <w:proofErr w:type="gramEnd"/>
      <w:r w:rsidRPr="00643C50">
        <w:rPr>
          <w:rFonts w:ascii="Times New Roman" w:hAnsi="Times New Roman" w:cs="Times New Roman"/>
          <w:sz w:val="24"/>
          <w:szCs w:val="24"/>
        </w:rPr>
        <w:t xml:space="preserve"> [</w:t>
      </w:r>
      <w:proofErr w:type="gramStart"/>
      <w:r w:rsidRPr="00643C50">
        <w:rPr>
          <w:rFonts w:ascii="Times New Roman" w:hAnsi="Times New Roman" w:cs="Times New Roman"/>
          <w:sz w:val="24"/>
          <w:szCs w:val="24"/>
        </w:rPr>
        <w:t>online</w:t>
      </w:r>
      <w:proofErr w:type="gramEnd"/>
      <w:r w:rsidRPr="00643C50">
        <w:rPr>
          <w:rFonts w:ascii="Times New Roman" w:hAnsi="Times New Roman" w:cs="Times New Roman"/>
          <w:sz w:val="24"/>
          <w:szCs w:val="24"/>
        </w:rPr>
        <w:t xml:space="preserve">] Available at: </w:t>
      </w:r>
      <w:hyperlink r:id="rId8" w:history="1">
        <w:r w:rsidRPr="00A33C3E">
          <w:rPr>
            <w:rStyle w:val="Hyperlink"/>
            <w:rFonts w:ascii="Times New Roman" w:hAnsi="Times New Roman" w:cs="Times New Roman"/>
            <w:sz w:val="24"/>
            <w:szCs w:val="24"/>
          </w:rPr>
          <w:t>https://www.hospitalitynet.org/organization/17000714/accor.html</w:t>
        </w:r>
      </w:hyperlink>
      <w:r w:rsidRPr="00643C50">
        <w:rPr>
          <w:rFonts w:ascii="Times New Roman" w:hAnsi="Times New Roman" w:cs="Times New Roman"/>
          <w:sz w:val="24"/>
          <w:szCs w:val="24"/>
        </w:rPr>
        <w:t>.</w:t>
      </w:r>
      <w:r>
        <w:rPr>
          <w:rFonts w:ascii="Times New Roman" w:hAnsi="Times New Roman" w:cs="Times New Roman"/>
          <w:sz w:val="24"/>
          <w:szCs w:val="24"/>
        </w:rPr>
        <w:t xml:space="preserve"> (Accessed on 18</w:t>
      </w:r>
      <w:r w:rsidRPr="00643C50">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2021);</w:t>
      </w:r>
    </w:p>
    <w:p w:rsidR="00EC6CF8" w:rsidRDefault="00EC6CF8" w:rsidP="00405B5C">
      <w:pPr>
        <w:spacing w:after="0" w:line="240" w:lineRule="auto"/>
        <w:jc w:val="both"/>
        <w:rPr>
          <w:rFonts w:ascii="Times New Roman" w:hAnsi="Times New Roman" w:cs="Times New Roman"/>
          <w:sz w:val="24"/>
          <w:szCs w:val="24"/>
        </w:rPr>
      </w:pPr>
    </w:p>
    <w:p w:rsidR="00405B5C" w:rsidRDefault="00EC6CF8" w:rsidP="00DB6168">
      <w:pPr>
        <w:spacing w:after="0" w:line="240" w:lineRule="auto"/>
        <w:jc w:val="both"/>
        <w:rPr>
          <w:rFonts w:ascii="Times New Roman" w:hAnsi="Times New Roman" w:cs="Times New Roman"/>
          <w:sz w:val="24"/>
          <w:szCs w:val="24"/>
        </w:rPr>
      </w:pPr>
      <w:proofErr w:type="gramStart"/>
      <w:r w:rsidRPr="001C24CF">
        <w:rPr>
          <w:rFonts w:ascii="Times New Roman" w:hAnsi="Times New Roman" w:cs="Times New Roman"/>
          <w:sz w:val="24"/>
          <w:szCs w:val="24"/>
        </w:rPr>
        <w:t>ho</w:t>
      </w:r>
      <w:r>
        <w:rPr>
          <w:rFonts w:ascii="Times New Roman" w:hAnsi="Times New Roman" w:cs="Times New Roman"/>
          <w:sz w:val="24"/>
          <w:szCs w:val="24"/>
        </w:rPr>
        <w:t>telmanagement-network.com</w:t>
      </w:r>
      <w:proofErr w:type="gramEnd"/>
      <w:r>
        <w:rPr>
          <w:rFonts w:ascii="Times New Roman" w:hAnsi="Times New Roman" w:cs="Times New Roman"/>
          <w:sz w:val="24"/>
          <w:szCs w:val="24"/>
        </w:rPr>
        <w:t>. (2020</w:t>
      </w:r>
      <w:r w:rsidRPr="001C24CF">
        <w:rPr>
          <w:rFonts w:ascii="Times New Roman" w:hAnsi="Times New Roman" w:cs="Times New Roman"/>
          <w:sz w:val="24"/>
          <w:szCs w:val="24"/>
        </w:rPr>
        <w:t xml:space="preserve">). </w:t>
      </w:r>
      <w:r w:rsidRPr="001C24CF">
        <w:rPr>
          <w:rFonts w:ascii="Times New Roman" w:hAnsi="Times New Roman" w:cs="Times New Roman"/>
          <w:i/>
          <w:sz w:val="24"/>
          <w:szCs w:val="24"/>
        </w:rPr>
        <w:t>Hyatt launches digital platform for guests and members</w:t>
      </w:r>
      <w:r w:rsidRPr="001C24CF">
        <w:rPr>
          <w:rFonts w:ascii="Times New Roman" w:hAnsi="Times New Roman" w:cs="Times New Roman"/>
          <w:sz w:val="24"/>
          <w:szCs w:val="24"/>
        </w:rPr>
        <w:t>. [</w:t>
      </w:r>
      <w:proofErr w:type="gramStart"/>
      <w:r w:rsidRPr="001C24CF">
        <w:rPr>
          <w:rFonts w:ascii="Times New Roman" w:hAnsi="Times New Roman" w:cs="Times New Roman"/>
          <w:sz w:val="24"/>
          <w:szCs w:val="24"/>
        </w:rPr>
        <w:t>online</w:t>
      </w:r>
      <w:proofErr w:type="gramEnd"/>
      <w:r w:rsidRPr="001C24CF">
        <w:rPr>
          <w:rFonts w:ascii="Times New Roman" w:hAnsi="Times New Roman" w:cs="Times New Roman"/>
          <w:sz w:val="24"/>
          <w:szCs w:val="24"/>
        </w:rPr>
        <w:t xml:space="preserve">] Available at: </w:t>
      </w:r>
      <w:hyperlink r:id="rId9" w:history="1">
        <w:r w:rsidRPr="00A33C3E">
          <w:rPr>
            <w:rStyle w:val="Hyperlink"/>
            <w:rFonts w:ascii="Times New Roman" w:hAnsi="Times New Roman" w:cs="Times New Roman"/>
            <w:sz w:val="24"/>
            <w:szCs w:val="24"/>
          </w:rPr>
          <w:t>https://www.hotelmanagement-network.com/news/hyatt-digital-platform/</w:t>
        </w:r>
      </w:hyperlink>
      <w:r>
        <w:rPr>
          <w:rFonts w:ascii="Times New Roman" w:hAnsi="Times New Roman" w:cs="Times New Roman"/>
          <w:sz w:val="24"/>
          <w:szCs w:val="24"/>
        </w:rPr>
        <w:t xml:space="preserve">  (</w:t>
      </w:r>
      <w:r w:rsidRPr="001C24CF">
        <w:rPr>
          <w:rFonts w:ascii="Times New Roman" w:hAnsi="Times New Roman" w:cs="Times New Roman"/>
          <w:sz w:val="24"/>
          <w:szCs w:val="24"/>
        </w:rPr>
        <w:t>Accessed</w:t>
      </w:r>
      <w:r>
        <w:rPr>
          <w:rFonts w:ascii="Times New Roman" w:hAnsi="Times New Roman" w:cs="Times New Roman"/>
          <w:sz w:val="24"/>
          <w:szCs w:val="24"/>
        </w:rPr>
        <w:t xml:space="preserve"> on</w:t>
      </w:r>
      <w:r w:rsidRPr="001C24CF">
        <w:rPr>
          <w:rFonts w:ascii="Times New Roman" w:hAnsi="Times New Roman" w:cs="Times New Roman"/>
          <w:sz w:val="24"/>
          <w:szCs w:val="24"/>
        </w:rPr>
        <w:t xml:space="preserve"> </w:t>
      </w:r>
      <w:proofErr w:type="gramStart"/>
      <w:r w:rsidRPr="001C24CF">
        <w:rPr>
          <w:rFonts w:ascii="Times New Roman" w:hAnsi="Times New Roman" w:cs="Times New Roman"/>
          <w:sz w:val="24"/>
          <w:szCs w:val="24"/>
        </w:rPr>
        <w:t>21</w:t>
      </w:r>
      <w:r w:rsidRPr="001C24CF">
        <w:rPr>
          <w:rFonts w:ascii="Times New Roman" w:hAnsi="Times New Roman" w:cs="Times New Roman"/>
          <w:sz w:val="24"/>
          <w:szCs w:val="24"/>
          <w:vertAlign w:val="superscript"/>
        </w:rPr>
        <w:t>st</w:t>
      </w:r>
      <w:r>
        <w:rPr>
          <w:rFonts w:ascii="Times New Roman" w:hAnsi="Times New Roman" w:cs="Times New Roman"/>
          <w:sz w:val="24"/>
          <w:szCs w:val="24"/>
        </w:rPr>
        <w:t xml:space="preserve"> </w:t>
      </w:r>
      <w:r w:rsidRPr="001C24CF">
        <w:rPr>
          <w:rFonts w:ascii="Times New Roman" w:hAnsi="Times New Roman" w:cs="Times New Roman"/>
          <w:sz w:val="24"/>
          <w:szCs w:val="24"/>
        </w:rPr>
        <w:t xml:space="preserve"> Oct</w:t>
      </w:r>
      <w:r>
        <w:rPr>
          <w:rFonts w:ascii="Times New Roman" w:hAnsi="Times New Roman" w:cs="Times New Roman"/>
          <w:sz w:val="24"/>
          <w:szCs w:val="24"/>
        </w:rPr>
        <w:t>ober</w:t>
      </w:r>
      <w:proofErr w:type="gramEnd"/>
      <w:r>
        <w:rPr>
          <w:rFonts w:ascii="Times New Roman" w:hAnsi="Times New Roman" w:cs="Times New Roman"/>
          <w:sz w:val="24"/>
          <w:szCs w:val="24"/>
        </w:rPr>
        <w:t xml:space="preserve"> 2021);</w:t>
      </w:r>
    </w:p>
    <w:p w:rsidR="00EC6CF8" w:rsidRDefault="00EC6CF8" w:rsidP="00DB6168">
      <w:pPr>
        <w:spacing w:after="0" w:line="240" w:lineRule="auto"/>
        <w:jc w:val="both"/>
        <w:rPr>
          <w:rFonts w:ascii="Times New Roman" w:hAnsi="Times New Roman" w:cs="Times New Roman"/>
          <w:sz w:val="24"/>
          <w:szCs w:val="24"/>
        </w:rPr>
      </w:pPr>
    </w:p>
    <w:p w:rsidR="00115632" w:rsidRDefault="003D56DE" w:rsidP="00DB6168">
      <w:pPr>
        <w:spacing w:after="0" w:line="240" w:lineRule="auto"/>
        <w:jc w:val="both"/>
        <w:rPr>
          <w:rFonts w:ascii="Times New Roman" w:hAnsi="Times New Roman" w:cs="Times New Roman"/>
          <w:sz w:val="24"/>
          <w:szCs w:val="24"/>
        </w:rPr>
      </w:pPr>
      <w:proofErr w:type="gramStart"/>
      <w:r w:rsidRPr="003D56DE">
        <w:rPr>
          <w:rFonts w:ascii="Times New Roman" w:hAnsi="Times New Roman" w:cs="Times New Roman"/>
          <w:sz w:val="24"/>
          <w:szCs w:val="24"/>
        </w:rPr>
        <w:t>hyatt.com. (</w:t>
      </w:r>
      <w:proofErr w:type="spellStart"/>
      <w:r w:rsidRPr="003D56DE">
        <w:rPr>
          <w:rFonts w:ascii="Times New Roman" w:hAnsi="Times New Roman" w:cs="Times New Roman"/>
          <w:sz w:val="24"/>
          <w:szCs w:val="24"/>
        </w:rPr>
        <w:t>n.d.</w:t>
      </w:r>
      <w:proofErr w:type="spellEnd"/>
      <w:r w:rsidRPr="003D56DE">
        <w:rPr>
          <w:rFonts w:ascii="Times New Roman" w:hAnsi="Times New Roman" w:cs="Times New Roman"/>
          <w:sz w:val="24"/>
          <w:szCs w:val="24"/>
        </w:rPr>
        <w:t>).</w:t>
      </w:r>
      <w:proofErr w:type="gramEnd"/>
      <w:r w:rsidRPr="003D56DE">
        <w:rPr>
          <w:rFonts w:ascii="Times New Roman" w:hAnsi="Times New Roman" w:cs="Times New Roman"/>
          <w:sz w:val="24"/>
          <w:szCs w:val="24"/>
        </w:rPr>
        <w:t xml:space="preserve"> </w:t>
      </w:r>
      <w:proofErr w:type="gramStart"/>
      <w:r w:rsidRPr="003D56DE">
        <w:rPr>
          <w:rFonts w:ascii="Times New Roman" w:hAnsi="Times New Roman" w:cs="Times New Roman"/>
          <w:i/>
          <w:sz w:val="24"/>
          <w:szCs w:val="24"/>
        </w:rPr>
        <w:t>Our History</w:t>
      </w:r>
      <w:r w:rsidRPr="003D56DE">
        <w:rPr>
          <w:rFonts w:ascii="Times New Roman" w:hAnsi="Times New Roman" w:cs="Times New Roman"/>
          <w:sz w:val="24"/>
          <w:szCs w:val="24"/>
        </w:rPr>
        <w:t>.</w:t>
      </w:r>
      <w:proofErr w:type="gramEnd"/>
      <w:r w:rsidRPr="003D56DE">
        <w:rPr>
          <w:rFonts w:ascii="Times New Roman" w:hAnsi="Times New Roman" w:cs="Times New Roman"/>
          <w:sz w:val="24"/>
          <w:szCs w:val="24"/>
        </w:rPr>
        <w:t xml:space="preserve"> [</w:t>
      </w:r>
      <w:proofErr w:type="gramStart"/>
      <w:r w:rsidRPr="003D56DE">
        <w:rPr>
          <w:rFonts w:ascii="Times New Roman" w:hAnsi="Times New Roman" w:cs="Times New Roman"/>
          <w:sz w:val="24"/>
          <w:szCs w:val="24"/>
        </w:rPr>
        <w:t>online</w:t>
      </w:r>
      <w:proofErr w:type="gramEnd"/>
      <w:r w:rsidRPr="003D56DE">
        <w:rPr>
          <w:rFonts w:ascii="Times New Roman" w:hAnsi="Times New Roman" w:cs="Times New Roman"/>
          <w:sz w:val="24"/>
          <w:szCs w:val="24"/>
        </w:rPr>
        <w:t xml:space="preserve">] Available at: </w:t>
      </w:r>
      <w:hyperlink r:id="rId10" w:history="1">
        <w:r w:rsidRPr="00A33C3E">
          <w:rPr>
            <w:rStyle w:val="Hyperlink"/>
            <w:rFonts w:ascii="Times New Roman" w:hAnsi="Times New Roman" w:cs="Times New Roman"/>
            <w:sz w:val="24"/>
            <w:szCs w:val="24"/>
          </w:rPr>
          <w:t>https://www.hyatt.com/development/ourhistory</w:t>
        </w:r>
      </w:hyperlink>
      <w:r>
        <w:rPr>
          <w:rFonts w:ascii="Times New Roman" w:hAnsi="Times New Roman" w:cs="Times New Roman"/>
          <w:sz w:val="24"/>
          <w:szCs w:val="24"/>
        </w:rPr>
        <w:t xml:space="preserve"> (Accessed on 14th October 2021);</w:t>
      </w:r>
    </w:p>
    <w:p w:rsidR="00EC6CF8" w:rsidRDefault="00EC6CF8" w:rsidP="00DB6168">
      <w:pPr>
        <w:spacing w:after="0" w:line="240" w:lineRule="auto"/>
        <w:jc w:val="both"/>
        <w:rPr>
          <w:rFonts w:ascii="Times New Roman" w:hAnsi="Times New Roman" w:cs="Times New Roman"/>
          <w:sz w:val="24"/>
          <w:szCs w:val="24"/>
        </w:rPr>
      </w:pPr>
    </w:p>
    <w:p w:rsidR="00EC6CF8" w:rsidRDefault="00EC6CF8" w:rsidP="00DB6168">
      <w:pPr>
        <w:spacing w:after="0" w:line="240" w:lineRule="auto"/>
        <w:jc w:val="both"/>
        <w:rPr>
          <w:rFonts w:ascii="Times New Roman" w:hAnsi="Times New Roman" w:cs="Times New Roman"/>
          <w:sz w:val="24"/>
          <w:szCs w:val="24"/>
        </w:rPr>
      </w:pPr>
      <w:proofErr w:type="spellStart"/>
      <w:proofErr w:type="gramStart"/>
      <w:r w:rsidRPr="00F77F33">
        <w:rPr>
          <w:rFonts w:ascii="Times New Roman" w:hAnsi="Times New Roman" w:cs="Times New Roman"/>
          <w:sz w:val="24"/>
          <w:szCs w:val="24"/>
        </w:rPr>
        <w:t>Kotler</w:t>
      </w:r>
      <w:proofErr w:type="spellEnd"/>
      <w:r w:rsidRPr="00F77F33">
        <w:rPr>
          <w:rFonts w:ascii="Times New Roman" w:hAnsi="Times New Roman" w:cs="Times New Roman"/>
          <w:sz w:val="24"/>
          <w:szCs w:val="24"/>
        </w:rPr>
        <w:t xml:space="preserve">, P.T., </w:t>
      </w:r>
      <w:proofErr w:type="spellStart"/>
      <w:r w:rsidRPr="00F77F33">
        <w:rPr>
          <w:rFonts w:ascii="Times New Roman" w:hAnsi="Times New Roman" w:cs="Times New Roman"/>
          <w:sz w:val="24"/>
          <w:szCs w:val="24"/>
        </w:rPr>
        <w:t>Amstrong</w:t>
      </w:r>
      <w:proofErr w:type="spellEnd"/>
      <w:r w:rsidRPr="00F77F33">
        <w:rPr>
          <w:rFonts w:ascii="Times New Roman" w:hAnsi="Times New Roman" w:cs="Times New Roman"/>
          <w:sz w:val="24"/>
          <w:szCs w:val="24"/>
        </w:rPr>
        <w:t>, G., Harris, L.C. and He, H. (2020).</w:t>
      </w:r>
      <w:proofErr w:type="gramEnd"/>
      <w:r w:rsidRPr="00F77F33">
        <w:rPr>
          <w:rFonts w:ascii="Times New Roman" w:hAnsi="Times New Roman" w:cs="Times New Roman"/>
          <w:sz w:val="24"/>
          <w:szCs w:val="24"/>
        </w:rPr>
        <w:t xml:space="preserve"> </w:t>
      </w:r>
      <w:proofErr w:type="gramStart"/>
      <w:r w:rsidRPr="00F77F33">
        <w:rPr>
          <w:rFonts w:ascii="Times New Roman" w:hAnsi="Times New Roman" w:cs="Times New Roman"/>
          <w:i/>
          <w:sz w:val="24"/>
          <w:szCs w:val="24"/>
        </w:rPr>
        <w:t>Principles of Marketing</w:t>
      </w:r>
      <w:r w:rsidRPr="00F77F33">
        <w:rPr>
          <w:rFonts w:ascii="Times New Roman" w:hAnsi="Times New Roman" w:cs="Times New Roman"/>
          <w:sz w:val="24"/>
          <w:szCs w:val="24"/>
        </w:rPr>
        <w:t>.</w:t>
      </w:r>
      <w:proofErr w:type="gramEnd"/>
      <w:r w:rsidRPr="00F77F33">
        <w:rPr>
          <w:rFonts w:ascii="Times New Roman" w:hAnsi="Times New Roman" w:cs="Times New Roman"/>
          <w:sz w:val="24"/>
          <w:szCs w:val="24"/>
        </w:rPr>
        <w:t xml:space="preserve"> </w:t>
      </w:r>
      <w:proofErr w:type="gramStart"/>
      <w:r w:rsidRPr="00F77F33">
        <w:rPr>
          <w:rFonts w:ascii="Times New Roman" w:hAnsi="Times New Roman" w:cs="Times New Roman"/>
          <w:sz w:val="24"/>
          <w:szCs w:val="24"/>
        </w:rPr>
        <w:t xml:space="preserve">8th </w:t>
      </w:r>
      <w:proofErr w:type="spellStart"/>
      <w:r w:rsidRPr="00F77F33">
        <w:rPr>
          <w:rFonts w:ascii="Times New Roman" w:hAnsi="Times New Roman" w:cs="Times New Roman"/>
          <w:sz w:val="24"/>
          <w:szCs w:val="24"/>
        </w:rPr>
        <w:t>edn</w:t>
      </w:r>
      <w:proofErr w:type="spellEnd"/>
      <w:r w:rsidRPr="00F77F33">
        <w:rPr>
          <w:rFonts w:ascii="Times New Roman" w:hAnsi="Times New Roman" w:cs="Times New Roman"/>
          <w:sz w:val="24"/>
          <w:szCs w:val="24"/>
        </w:rPr>
        <w:t>.</w:t>
      </w:r>
      <w:proofErr w:type="gramEnd"/>
      <w:r w:rsidRPr="00F77F33">
        <w:rPr>
          <w:rFonts w:ascii="Times New Roman" w:hAnsi="Times New Roman" w:cs="Times New Roman"/>
          <w:sz w:val="24"/>
          <w:szCs w:val="24"/>
        </w:rPr>
        <w:t xml:space="preserve"> Harlow, United Kingdom. Pearson Education LTD</w:t>
      </w:r>
      <w:r>
        <w:rPr>
          <w:rFonts w:ascii="Times New Roman" w:hAnsi="Times New Roman" w:cs="Times New Roman"/>
          <w:sz w:val="24"/>
          <w:szCs w:val="24"/>
        </w:rPr>
        <w:t>;</w:t>
      </w:r>
    </w:p>
    <w:p w:rsidR="00EC6CF8" w:rsidRDefault="00EC6CF8" w:rsidP="00DB6168">
      <w:pPr>
        <w:spacing w:after="0" w:line="240" w:lineRule="auto"/>
        <w:jc w:val="both"/>
        <w:rPr>
          <w:rFonts w:ascii="Times New Roman" w:hAnsi="Times New Roman" w:cs="Times New Roman"/>
          <w:sz w:val="24"/>
          <w:szCs w:val="24"/>
        </w:rPr>
      </w:pPr>
    </w:p>
    <w:p w:rsidR="00EC6CF8" w:rsidRDefault="00EC6CF8" w:rsidP="00DB6168">
      <w:pPr>
        <w:spacing w:after="0" w:line="240" w:lineRule="auto"/>
        <w:jc w:val="both"/>
        <w:rPr>
          <w:rFonts w:ascii="Times New Roman" w:hAnsi="Times New Roman" w:cs="Times New Roman"/>
          <w:sz w:val="24"/>
          <w:szCs w:val="24"/>
        </w:rPr>
      </w:pPr>
      <w:proofErr w:type="spellStart"/>
      <w:proofErr w:type="gramStart"/>
      <w:r w:rsidRPr="00792443">
        <w:rPr>
          <w:rFonts w:ascii="Times New Roman" w:hAnsi="Times New Roman" w:cs="Times New Roman"/>
          <w:sz w:val="24"/>
          <w:szCs w:val="24"/>
        </w:rPr>
        <w:t>Kotler</w:t>
      </w:r>
      <w:proofErr w:type="spellEnd"/>
      <w:r w:rsidRPr="00792443">
        <w:rPr>
          <w:rFonts w:ascii="Times New Roman" w:hAnsi="Times New Roman" w:cs="Times New Roman"/>
          <w:sz w:val="24"/>
          <w:szCs w:val="24"/>
        </w:rPr>
        <w:t xml:space="preserve">, P., </w:t>
      </w:r>
      <w:proofErr w:type="spellStart"/>
      <w:r w:rsidRPr="00792443">
        <w:rPr>
          <w:rFonts w:ascii="Times New Roman" w:hAnsi="Times New Roman" w:cs="Times New Roman"/>
          <w:sz w:val="24"/>
          <w:szCs w:val="24"/>
        </w:rPr>
        <w:t>Kartajaya</w:t>
      </w:r>
      <w:proofErr w:type="spellEnd"/>
      <w:r w:rsidRPr="00792443">
        <w:rPr>
          <w:rFonts w:ascii="Times New Roman" w:hAnsi="Times New Roman" w:cs="Times New Roman"/>
          <w:sz w:val="24"/>
          <w:szCs w:val="24"/>
        </w:rPr>
        <w:t xml:space="preserve">, H. and </w:t>
      </w:r>
      <w:proofErr w:type="spellStart"/>
      <w:r w:rsidRPr="00792443">
        <w:rPr>
          <w:rFonts w:ascii="Times New Roman" w:hAnsi="Times New Roman" w:cs="Times New Roman"/>
          <w:sz w:val="24"/>
          <w:szCs w:val="24"/>
        </w:rPr>
        <w:t>Setiawan</w:t>
      </w:r>
      <w:proofErr w:type="spellEnd"/>
      <w:r w:rsidRPr="00792443">
        <w:rPr>
          <w:rFonts w:ascii="Times New Roman" w:hAnsi="Times New Roman" w:cs="Times New Roman"/>
          <w:sz w:val="24"/>
          <w:szCs w:val="24"/>
        </w:rPr>
        <w:t>, I. (2017).</w:t>
      </w:r>
      <w:proofErr w:type="gramEnd"/>
      <w:r w:rsidRPr="00792443">
        <w:rPr>
          <w:rFonts w:ascii="Times New Roman" w:hAnsi="Times New Roman" w:cs="Times New Roman"/>
          <w:sz w:val="24"/>
          <w:szCs w:val="24"/>
        </w:rPr>
        <w:t xml:space="preserve"> </w:t>
      </w:r>
      <w:r w:rsidRPr="00792443">
        <w:rPr>
          <w:rFonts w:ascii="Times New Roman" w:hAnsi="Times New Roman" w:cs="Times New Roman"/>
          <w:i/>
          <w:sz w:val="24"/>
          <w:szCs w:val="24"/>
        </w:rPr>
        <w:t xml:space="preserve">Marketing </w:t>
      </w:r>
      <w:proofErr w:type="gramStart"/>
      <w:r w:rsidRPr="00792443">
        <w:rPr>
          <w:rFonts w:ascii="Times New Roman" w:hAnsi="Times New Roman" w:cs="Times New Roman"/>
          <w:i/>
          <w:sz w:val="24"/>
          <w:szCs w:val="24"/>
        </w:rPr>
        <w:t>4.0 :</w:t>
      </w:r>
      <w:proofErr w:type="gramEnd"/>
      <w:r w:rsidRPr="00792443">
        <w:rPr>
          <w:rFonts w:ascii="Times New Roman" w:hAnsi="Times New Roman" w:cs="Times New Roman"/>
          <w:i/>
          <w:sz w:val="24"/>
          <w:szCs w:val="24"/>
        </w:rPr>
        <w:t xml:space="preserve"> moving from traditional to digital</w:t>
      </w:r>
      <w:r w:rsidRPr="00792443">
        <w:rPr>
          <w:rFonts w:ascii="Times New Roman" w:hAnsi="Times New Roman" w:cs="Times New Roman"/>
          <w:sz w:val="24"/>
          <w:szCs w:val="24"/>
        </w:rPr>
        <w:t>. Hoboken, New Jerse</w:t>
      </w:r>
      <w:r>
        <w:rPr>
          <w:rFonts w:ascii="Times New Roman" w:hAnsi="Times New Roman" w:cs="Times New Roman"/>
          <w:sz w:val="24"/>
          <w:szCs w:val="24"/>
        </w:rPr>
        <w:t>y: John Wiley &amp; Sons, Inc., Cop;</w:t>
      </w:r>
    </w:p>
    <w:p w:rsidR="00EC6CF8" w:rsidRDefault="00EC6CF8" w:rsidP="00DB6168">
      <w:pPr>
        <w:spacing w:after="0" w:line="240" w:lineRule="auto"/>
        <w:jc w:val="both"/>
        <w:rPr>
          <w:rFonts w:ascii="Times New Roman" w:hAnsi="Times New Roman" w:cs="Times New Roman"/>
          <w:sz w:val="24"/>
          <w:szCs w:val="24"/>
        </w:rPr>
      </w:pPr>
    </w:p>
    <w:p w:rsidR="00EC6CF8" w:rsidRDefault="00EC6CF8" w:rsidP="00DB6168">
      <w:pPr>
        <w:spacing w:after="0" w:line="240" w:lineRule="auto"/>
        <w:jc w:val="both"/>
        <w:rPr>
          <w:rFonts w:ascii="Times New Roman" w:hAnsi="Times New Roman" w:cs="Times New Roman"/>
          <w:sz w:val="24"/>
          <w:szCs w:val="24"/>
        </w:rPr>
      </w:pPr>
      <w:proofErr w:type="gramStart"/>
      <w:r w:rsidRPr="00B33266">
        <w:rPr>
          <w:rFonts w:ascii="Times New Roman" w:hAnsi="Times New Roman" w:cs="Times New Roman"/>
          <w:sz w:val="24"/>
          <w:szCs w:val="24"/>
        </w:rPr>
        <w:t>Pinto, F.M. and Pinto, C.C. (2020).</w:t>
      </w:r>
      <w:proofErr w:type="gramEnd"/>
      <w:r w:rsidRPr="00B33266">
        <w:rPr>
          <w:rFonts w:ascii="Times New Roman" w:hAnsi="Times New Roman" w:cs="Times New Roman"/>
          <w:sz w:val="24"/>
          <w:szCs w:val="24"/>
        </w:rPr>
        <w:t xml:space="preserve"> </w:t>
      </w:r>
      <w:proofErr w:type="gramStart"/>
      <w:r w:rsidRPr="00B33266">
        <w:rPr>
          <w:rFonts w:ascii="Times New Roman" w:hAnsi="Times New Roman" w:cs="Times New Roman"/>
          <w:sz w:val="24"/>
          <w:szCs w:val="24"/>
        </w:rPr>
        <w:t>Country Marketing Strategy.</w:t>
      </w:r>
      <w:proofErr w:type="gramEnd"/>
      <w:r w:rsidRPr="00B33266">
        <w:rPr>
          <w:rFonts w:ascii="Times New Roman" w:hAnsi="Times New Roman" w:cs="Times New Roman"/>
          <w:sz w:val="24"/>
          <w:szCs w:val="24"/>
        </w:rPr>
        <w:t xml:space="preserve"> In: F.M. Pinto and T. </w:t>
      </w:r>
      <w:proofErr w:type="spellStart"/>
      <w:r w:rsidRPr="00B33266">
        <w:rPr>
          <w:rFonts w:ascii="Times New Roman" w:hAnsi="Times New Roman" w:cs="Times New Roman"/>
          <w:sz w:val="24"/>
          <w:szCs w:val="24"/>
        </w:rPr>
        <w:t>Guarda</w:t>
      </w:r>
      <w:proofErr w:type="spellEnd"/>
      <w:r w:rsidRPr="00B33266">
        <w:rPr>
          <w:rFonts w:ascii="Times New Roman" w:hAnsi="Times New Roman" w:cs="Times New Roman"/>
          <w:sz w:val="24"/>
          <w:szCs w:val="24"/>
        </w:rPr>
        <w:t xml:space="preserve">, eds., </w:t>
      </w:r>
      <w:r w:rsidRPr="00B33266">
        <w:rPr>
          <w:rFonts w:ascii="Times New Roman" w:hAnsi="Times New Roman" w:cs="Times New Roman"/>
          <w:i/>
          <w:sz w:val="24"/>
          <w:szCs w:val="24"/>
        </w:rPr>
        <w:t>Digital Marketing Strategies and Models for Competitive Business</w:t>
      </w:r>
      <w:r w:rsidRPr="00B33266">
        <w:rPr>
          <w:rFonts w:ascii="Times New Roman" w:hAnsi="Times New Roman" w:cs="Times New Roman"/>
          <w:sz w:val="24"/>
          <w:szCs w:val="24"/>
        </w:rPr>
        <w:t>. [</w:t>
      </w:r>
      <w:proofErr w:type="gramStart"/>
      <w:r w:rsidRPr="00B33266">
        <w:rPr>
          <w:rFonts w:ascii="Times New Roman" w:hAnsi="Times New Roman" w:cs="Times New Roman"/>
          <w:sz w:val="24"/>
          <w:szCs w:val="24"/>
        </w:rPr>
        <w:t>online</w:t>
      </w:r>
      <w:proofErr w:type="gramEnd"/>
      <w:r w:rsidRPr="00B33266">
        <w:rPr>
          <w:rFonts w:ascii="Times New Roman" w:hAnsi="Times New Roman" w:cs="Times New Roman"/>
          <w:sz w:val="24"/>
          <w:szCs w:val="24"/>
        </w:rPr>
        <w:t xml:space="preserve">] United States of America: IGI Global, pp.131–159. Available at: </w:t>
      </w:r>
      <w:hyperlink r:id="rId11" w:history="1">
        <w:r w:rsidRPr="00A33C3E">
          <w:rPr>
            <w:rStyle w:val="Hyperlink"/>
            <w:rFonts w:ascii="Times New Roman" w:hAnsi="Times New Roman" w:cs="Times New Roman"/>
            <w:sz w:val="24"/>
            <w:szCs w:val="24"/>
          </w:rPr>
          <w:t>https://www-igi-global-com.ezproxy.uwtsd.ac.uk/gateway/book/239390</w:t>
        </w:r>
      </w:hyperlink>
      <w:r>
        <w:rPr>
          <w:rFonts w:ascii="Times New Roman" w:hAnsi="Times New Roman" w:cs="Times New Roman"/>
          <w:sz w:val="24"/>
          <w:szCs w:val="24"/>
        </w:rPr>
        <w:t xml:space="preserve">  (Accessed on 20</w:t>
      </w:r>
      <w:r w:rsidRPr="00B33266">
        <w:rPr>
          <w:rFonts w:ascii="Times New Roman" w:hAnsi="Times New Roman" w:cs="Times New Roman"/>
          <w:sz w:val="24"/>
          <w:szCs w:val="24"/>
          <w:vertAlign w:val="superscript"/>
        </w:rPr>
        <w:t>th</w:t>
      </w:r>
      <w:r>
        <w:rPr>
          <w:rFonts w:ascii="Times New Roman" w:hAnsi="Times New Roman" w:cs="Times New Roman"/>
          <w:sz w:val="24"/>
          <w:szCs w:val="24"/>
        </w:rPr>
        <w:t xml:space="preserve"> Oct. 2021);</w:t>
      </w:r>
    </w:p>
    <w:p w:rsidR="000260B6" w:rsidRDefault="000260B6" w:rsidP="00DB6168">
      <w:pPr>
        <w:spacing w:after="0" w:line="240" w:lineRule="auto"/>
        <w:jc w:val="both"/>
        <w:rPr>
          <w:rFonts w:ascii="Times New Roman" w:hAnsi="Times New Roman" w:cs="Times New Roman"/>
          <w:sz w:val="24"/>
          <w:szCs w:val="24"/>
        </w:rPr>
      </w:pPr>
    </w:p>
    <w:p w:rsidR="00643C50" w:rsidRDefault="000260B6" w:rsidP="00DB6168">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Press.accor</w:t>
      </w:r>
      <w:r w:rsidRPr="00544E7E">
        <w:rPr>
          <w:rFonts w:ascii="Times New Roman" w:hAnsi="Times New Roman" w:cs="Times New Roman"/>
          <w:sz w:val="24"/>
          <w:szCs w:val="24"/>
        </w:rPr>
        <w:t>.</w:t>
      </w:r>
      <w:r>
        <w:rPr>
          <w:rFonts w:ascii="Times New Roman" w:hAnsi="Times New Roman" w:cs="Times New Roman"/>
          <w:sz w:val="24"/>
          <w:szCs w:val="24"/>
        </w:rPr>
        <w:t xml:space="preserve">com </w:t>
      </w:r>
      <w:r w:rsidRPr="00544E7E">
        <w:rPr>
          <w:rFonts w:ascii="Times New Roman" w:hAnsi="Times New Roman" w:cs="Times New Roman"/>
          <w:sz w:val="24"/>
          <w:szCs w:val="24"/>
        </w:rPr>
        <w:t xml:space="preserve"> (</w:t>
      </w:r>
      <w:proofErr w:type="gramEnd"/>
      <w:r w:rsidRPr="00544E7E">
        <w:rPr>
          <w:rFonts w:ascii="Times New Roman" w:hAnsi="Times New Roman" w:cs="Times New Roman"/>
          <w:sz w:val="24"/>
          <w:szCs w:val="24"/>
        </w:rPr>
        <w:t xml:space="preserve">2019). </w:t>
      </w:r>
      <w:r w:rsidRPr="00544E7E">
        <w:rPr>
          <w:rFonts w:ascii="Times New Roman" w:hAnsi="Times New Roman" w:cs="Times New Roman"/>
          <w:i/>
          <w:sz w:val="24"/>
          <w:szCs w:val="24"/>
        </w:rPr>
        <w:t xml:space="preserve">Sofitel invites guests to “Live </w:t>
      </w:r>
      <w:proofErr w:type="gramStart"/>
      <w:r w:rsidRPr="00544E7E">
        <w:rPr>
          <w:rFonts w:ascii="Times New Roman" w:hAnsi="Times New Roman" w:cs="Times New Roman"/>
          <w:i/>
          <w:sz w:val="24"/>
          <w:szCs w:val="24"/>
        </w:rPr>
        <w:t>The</w:t>
      </w:r>
      <w:proofErr w:type="gramEnd"/>
      <w:r w:rsidRPr="00544E7E">
        <w:rPr>
          <w:rFonts w:ascii="Times New Roman" w:hAnsi="Times New Roman" w:cs="Times New Roman"/>
          <w:i/>
          <w:sz w:val="24"/>
          <w:szCs w:val="24"/>
        </w:rPr>
        <w:t xml:space="preserve"> French Way</w:t>
      </w:r>
      <w:r>
        <w:rPr>
          <w:rFonts w:ascii="Times New Roman" w:hAnsi="Times New Roman" w:cs="Times New Roman"/>
          <w:sz w:val="24"/>
          <w:szCs w:val="24"/>
        </w:rPr>
        <w:t>.</w:t>
      </w:r>
      <w:r w:rsidRPr="00544E7E">
        <w:rPr>
          <w:rFonts w:ascii="Times New Roman" w:hAnsi="Times New Roman" w:cs="Times New Roman"/>
          <w:sz w:val="24"/>
          <w:szCs w:val="24"/>
        </w:rPr>
        <w:t xml:space="preserve"> [</w:t>
      </w:r>
      <w:proofErr w:type="gramStart"/>
      <w:r w:rsidRPr="00544E7E">
        <w:rPr>
          <w:rFonts w:ascii="Times New Roman" w:hAnsi="Times New Roman" w:cs="Times New Roman"/>
          <w:sz w:val="24"/>
          <w:szCs w:val="24"/>
        </w:rPr>
        <w:t>online</w:t>
      </w:r>
      <w:proofErr w:type="gramEnd"/>
      <w:r w:rsidRPr="00544E7E">
        <w:rPr>
          <w:rFonts w:ascii="Times New Roman" w:hAnsi="Times New Roman" w:cs="Times New Roman"/>
          <w:sz w:val="24"/>
          <w:szCs w:val="24"/>
        </w:rPr>
        <w:t xml:space="preserve">] Available at: </w:t>
      </w:r>
      <w:hyperlink r:id="rId12" w:history="1">
        <w:r w:rsidRPr="00A33C3E">
          <w:rPr>
            <w:rStyle w:val="Hyperlink"/>
            <w:rFonts w:ascii="Times New Roman" w:hAnsi="Times New Roman" w:cs="Times New Roman"/>
            <w:sz w:val="24"/>
            <w:szCs w:val="24"/>
          </w:rPr>
          <w:t>https://press.accor.com/strongsofitel-invites-guests-to-live-the-french-way-strong/?lang=en</w:t>
        </w:r>
      </w:hyperlink>
      <w:r>
        <w:rPr>
          <w:rFonts w:ascii="Times New Roman" w:hAnsi="Times New Roman" w:cs="Times New Roman"/>
          <w:sz w:val="24"/>
          <w:szCs w:val="24"/>
        </w:rPr>
        <w:t xml:space="preserve">  (Accessed on </w:t>
      </w:r>
      <w:proofErr w:type="gramStart"/>
      <w:r>
        <w:rPr>
          <w:rFonts w:ascii="Times New Roman" w:hAnsi="Times New Roman" w:cs="Times New Roman"/>
          <w:sz w:val="24"/>
          <w:szCs w:val="24"/>
        </w:rPr>
        <w:t>20</w:t>
      </w:r>
      <w:r w:rsidRPr="00544E7E">
        <w:rPr>
          <w:rFonts w:ascii="Times New Roman" w:hAnsi="Times New Roman" w:cs="Times New Roman"/>
          <w:sz w:val="24"/>
          <w:szCs w:val="24"/>
          <w:vertAlign w:val="superscript"/>
        </w:rPr>
        <w:t>th</w:t>
      </w:r>
      <w:r>
        <w:rPr>
          <w:rFonts w:ascii="Times New Roman" w:hAnsi="Times New Roman" w:cs="Times New Roman"/>
          <w:sz w:val="24"/>
          <w:szCs w:val="24"/>
        </w:rPr>
        <w:t xml:space="preserve">  Oct</w:t>
      </w:r>
      <w:proofErr w:type="gramEnd"/>
      <w:r>
        <w:rPr>
          <w:rFonts w:ascii="Times New Roman" w:hAnsi="Times New Roman" w:cs="Times New Roman"/>
          <w:sz w:val="24"/>
          <w:szCs w:val="24"/>
        </w:rPr>
        <w:t>. 2021);</w:t>
      </w:r>
    </w:p>
    <w:p w:rsidR="000260B6" w:rsidRDefault="000260B6" w:rsidP="00DB6168">
      <w:pPr>
        <w:spacing w:after="0" w:line="240" w:lineRule="auto"/>
        <w:jc w:val="both"/>
        <w:rPr>
          <w:rFonts w:ascii="Times New Roman" w:hAnsi="Times New Roman" w:cs="Times New Roman"/>
          <w:sz w:val="24"/>
          <w:szCs w:val="24"/>
        </w:rPr>
      </w:pPr>
    </w:p>
    <w:p w:rsidR="000260B6" w:rsidRDefault="000260B6" w:rsidP="00DB6168">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Economic Times (2019). </w:t>
      </w:r>
      <w:r>
        <w:rPr>
          <w:rFonts w:ascii="Times New Roman" w:hAnsi="Times New Roman" w:cs="Times New Roman"/>
          <w:i/>
          <w:sz w:val="24"/>
          <w:szCs w:val="24"/>
        </w:rPr>
        <w:t xml:space="preserve">Definition of Positioning </w:t>
      </w:r>
      <w:r>
        <w:rPr>
          <w:rFonts w:ascii="Times New Roman" w:hAnsi="Times New Roman" w:cs="Times New Roman"/>
          <w:i/>
          <w:sz w:val="24"/>
          <w:szCs w:val="24"/>
          <w:lang w:val="en-US"/>
        </w:rPr>
        <w:t xml:space="preserve">| </w:t>
      </w:r>
      <w:proofErr w:type="gramStart"/>
      <w:r>
        <w:rPr>
          <w:rFonts w:ascii="Times New Roman" w:hAnsi="Times New Roman" w:cs="Times New Roman"/>
          <w:i/>
          <w:sz w:val="24"/>
          <w:szCs w:val="24"/>
          <w:lang w:val="en-US"/>
        </w:rPr>
        <w:t>What</w:t>
      </w:r>
      <w:proofErr w:type="gramEnd"/>
      <w:r>
        <w:rPr>
          <w:rFonts w:ascii="Times New Roman" w:hAnsi="Times New Roman" w:cs="Times New Roman"/>
          <w:i/>
          <w:sz w:val="24"/>
          <w:szCs w:val="24"/>
          <w:lang w:val="en-US"/>
        </w:rPr>
        <w:t xml:space="preserve"> is Positioning? </w:t>
      </w:r>
      <w:proofErr w:type="gramStart"/>
      <w:r>
        <w:rPr>
          <w:rFonts w:ascii="Times New Roman" w:hAnsi="Times New Roman" w:cs="Times New Roman"/>
          <w:i/>
          <w:sz w:val="24"/>
          <w:szCs w:val="24"/>
          <w:lang w:val="en-US"/>
        </w:rPr>
        <w:t>Positioning Meaning – The Economic Times</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3" w:history="1">
        <w:r w:rsidRPr="00A33C3E">
          <w:rPr>
            <w:rStyle w:val="Hyperlink"/>
            <w:rFonts w:ascii="Times New Roman" w:hAnsi="Times New Roman" w:cs="Times New Roman"/>
            <w:sz w:val="24"/>
            <w:szCs w:val="24"/>
            <w:lang w:val="en-US"/>
          </w:rPr>
          <w:t>https://economictimes.indiatimes.com/definition/positioning</w:t>
        </w:r>
      </w:hyperlink>
      <w:r>
        <w:rPr>
          <w:rFonts w:ascii="Times New Roman" w:hAnsi="Times New Roman" w:cs="Times New Roman"/>
          <w:sz w:val="24"/>
          <w:szCs w:val="24"/>
          <w:lang w:val="en-US"/>
        </w:rPr>
        <w:t xml:space="preserve"> (Accessed on 15th October 2021);</w:t>
      </w:r>
    </w:p>
    <w:p w:rsidR="000260B6" w:rsidRDefault="000260B6" w:rsidP="00DB6168">
      <w:pPr>
        <w:spacing w:after="0" w:line="240" w:lineRule="auto"/>
        <w:jc w:val="both"/>
        <w:rPr>
          <w:rFonts w:ascii="Times New Roman" w:hAnsi="Times New Roman" w:cs="Times New Roman"/>
          <w:sz w:val="24"/>
          <w:szCs w:val="24"/>
        </w:rPr>
      </w:pPr>
    </w:p>
    <w:p w:rsidR="00643C50" w:rsidRDefault="000B2AD6" w:rsidP="00DB6168">
      <w:pPr>
        <w:spacing w:after="0" w:line="240" w:lineRule="auto"/>
        <w:jc w:val="both"/>
        <w:rPr>
          <w:rFonts w:ascii="Times New Roman" w:hAnsi="Times New Roman" w:cs="Times New Roman"/>
          <w:sz w:val="24"/>
          <w:szCs w:val="24"/>
        </w:rPr>
      </w:pPr>
      <w:proofErr w:type="gramStart"/>
      <w:r w:rsidRPr="000B2AD6">
        <w:rPr>
          <w:rFonts w:ascii="Times New Roman" w:hAnsi="Times New Roman" w:cs="Times New Roman"/>
          <w:sz w:val="24"/>
          <w:szCs w:val="24"/>
        </w:rPr>
        <w:t>UpgradedPoints.com. (2021).</w:t>
      </w:r>
      <w:proofErr w:type="gramEnd"/>
      <w:r w:rsidRPr="000B2AD6">
        <w:rPr>
          <w:rFonts w:ascii="Times New Roman" w:hAnsi="Times New Roman" w:cs="Times New Roman"/>
          <w:sz w:val="24"/>
          <w:szCs w:val="24"/>
        </w:rPr>
        <w:t xml:space="preserve"> </w:t>
      </w:r>
      <w:r w:rsidRPr="000B2AD6">
        <w:rPr>
          <w:rFonts w:ascii="Times New Roman" w:hAnsi="Times New Roman" w:cs="Times New Roman"/>
          <w:i/>
          <w:sz w:val="24"/>
          <w:szCs w:val="24"/>
        </w:rPr>
        <w:t>19 Hyatt Hotel Brands: Upscale, Luxury, All-Inclusive [In-Depth Guide]</w:t>
      </w:r>
      <w:r w:rsidRPr="000B2AD6">
        <w:rPr>
          <w:rFonts w:ascii="Times New Roman" w:hAnsi="Times New Roman" w:cs="Times New Roman"/>
          <w:sz w:val="24"/>
          <w:szCs w:val="24"/>
        </w:rPr>
        <w:t>. [</w:t>
      </w:r>
      <w:proofErr w:type="gramStart"/>
      <w:r w:rsidRPr="000B2AD6">
        <w:rPr>
          <w:rFonts w:ascii="Times New Roman" w:hAnsi="Times New Roman" w:cs="Times New Roman"/>
          <w:sz w:val="24"/>
          <w:szCs w:val="24"/>
        </w:rPr>
        <w:t>online</w:t>
      </w:r>
      <w:proofErr w:type="gramEnd"/>
      <w:r w:rsidRPr="000B2AD6">
        <w:rPr>
          <w:rFonts w:ascii="Times New Roman" w:hAnsi="Times New Roman" w:cs="Times New Roman"/>
          <w:sz w:val="24"/>
          <w:szCs w:val="24"/>
        </w:rPr>
        <w:t xml:space="preserve">] Available at: </w:t>
      </w:r>
      <w:hyperlink r:id="rId14" w:history="1">
        <w:r w:rsidRPr="00A33C3E">
          <w:rPr>
            <w:rStyle w:val="Hyperlink"/>
            <w:rFonts w:ascii="Times New Roman" w:hAnsi="Times New Roman" w:cs="Times New Roman"/>
            <w:sz w:val="24"/>
            <w:szCs w:val="24"/>
          </w:rPr>
          <w:t>https://upgradedpoints.com/travel/hotels/hyatt-hotel-brands/</w:t>
        </w:r>
      </w:hyperlink>
      <w:r>
        <w:rPr>
          <w:rFonts w:ascii="Times New Roman" w:hAnsi="Times New Roman" w:cs="Times New Roman"/>
          <w:sz w:val="24"/>
          <w:szCs w:val="24"/>
        </w:rPr>
        <w:t xml:space="preserve"> (Accessed on 15</w:t>
      </w:r>
      <w:r w:rsidRPr="000B2AD6">
        <w:rPr>
          <w:rFonts w:ascii="Times New Roman" w:hAnsi="Times New Roman" w:cs="Times New Roman"/>
          <w:sz w:val="24"/>
          <w:szCs w:val="24"/>
          <w:vertAlign w:val="superscript"/>
        </w:rPr>
        <w:t>th</w:t>
      </w:r>
      <w:r>
        <w:rPr>
          <w:rFonts w:ascii="Times New Roman" w:hAnsi="Times New Roman" w:cs="Times New Roman"/>
          <w:sz w:val="24"/>
          <w:szCs w:val="24"/>
        </w:rPr>
        <w:t xml:space="preserve"> October</w:t>
      </w:r>
      <w:r w:rsidR="000260B6">
        <w:rPr>
          <w:rFonts w:ascii="Times New Roman" w:hAnsi="Times New Roman" w:cs="Times New Roman"/>
          <w:sz w:val="24"/>
          <w:szCs w:val="24"/>
        </w:rPr>
        <w:t xml:space="preserve"> 2021).</w:t>
      </w:r>
    </w:p>
    <w:p w:rsidR="00BE5A18" w:rsidRDefault="00BE5A18" w:rsidP="00DB6168">
      <w:pPr>
        <w:spacing w:after="0" w:line="240" w:lineRule="auto"/>
        <w:jc w:val="both"/>
        <w:rPr>
          <w:rFonts w:ascii="Times New Roman" w:hAnsi="Times New Roman" w:cs="Times New Roman"/>
          <w:sz w:val="24"/>
          <w:szCs w:val="24"/>
        </w:rPr>
      </w:pPr>
    </w:p>
    <w:p w:rsidR="000B2AD6" w:rsidRDefault="000B2AD6" w:rsidP="00DB6168">
      <w:pPr>
        <w:spacing w:after="0" w:line="240" w:lineRule="auto"/>
        <w:jc w:val="both"/>
        <w:rPr>
          <w:rFonts w:ascii="Times New Roman" w:hAnsi="Times New Roman" w:cs="Times New Roman"/>
          <w:sz w:val="24"/>
          <w:szCs w:val="24"/>
          <w:lang w:val="en-US"/>
        </w:rPr>
      </w:pPr>
    </w:p>
    <w:p w:rsidR="00546ADC" w:rsidRDefault="00546ADC" w:rsidP="00DB6168">
      <w:pPr>
        <w:spacing w:after="0" w:line="240" w:lineRule="auto"/>
        <w:jc w:val="both"/>
        <w:rPr>
          <w:rFonts w:ascii="Times New Roman" w:hAnsi="Times New Roman" w:cs="Times New Roman"/>
          <w:sz w:val="24"/>
          <w:szCs w:val="24"/>
          <w:lang w:val="en-US"/>
        </w:rPr>
      </w:pPr>
    </w:p>
    <w:p w:rsidR="00546ADC" w:rsidRDefault="00546ADC" w:rsidP="00DB6168">
      <w:pPr>
        <w:spacing w:after="0" w:line="240" w:lineRule="auto"/>
        <w:jc w:val="both"/>
        <w:rPr>
          <w:rFonts w:ascii="Times New Roman" w:hAnsi="Times New Roman" w:cs="Times New Roman"/>
          <w:sz w:val="24"/>
          <w:szCs w:val="24"/>
        </w:rPr>
      </w:pPr>
    </w:p>
    <w:p w:rsidR="00544E7E" w:rsidRDefault="00544E7E" w:rsidP="00DB6168">
      <w:pPr>
        <w:spacing w:after="0" w:line="240" w:lineRule="auto"/>
        <w:jc w:val="both"/>
        <w:rPr>
          <w:rFonts w:ascii="Times New Roman" w:hAnsi="Times New Roman" w:cs="Times New Roman"/>
          <w:sz w:val="24"/>
          <w:szCs w:val="24"/>
        </w:rPr>
      </w:pPr>
    </w:p>
    <w:p w:rsidR="00D54AD4" w:rsidRPr="00D54AD4" w:rsidRDefault="00D54AD4" w:rsidP="00DB6168">
      <w:pPr>
        <w:spacing w:after="0" w:line="240" w:lineRule="auto"/>
        <w:jc w:val="both"/>
        <w:rPr>
          <w:rFonts w:ascii="Times New Roman" w:hAnsi="Times New Roman" w:cs="Times New Roman"/>
          <w:sz w:val="24"/>
          <w:szCs w:val="24"/>
        </w:rPr>
      </w:pPr>
    </w:p>
    <w:p w:rsidR="00792443" w:rsidRDefault="00792443" w:rsidP="00DB6168">
      <w:pPr>
        <w:spacing w:after="0" w:line="240" w:lineRule="auto"/>
        <w:jc w:val="both"/>
        <w:rPr>
          <w:rFonts w:ascii="Times New Roman" w:hAnsi="Times New Roman" w:cs="Times New Roman"/>
          <w:sz w:val="24"/>
          <w:szCs w:val="24"/>
        </w:rPr>
      </w:pPr>
    </w:p>
    <w:p w:rsidR="00920E17" w:rsidRDefault="00920E17" w:rsidP="00DB6168">
      <w:pPr>
        <w:spacing w:after="0" w:line="240" w:lineRule="auto"/>
        <w:jc w:val="both"/>
        <w:rPr>
          <w:rFonts w:ascii="Times New Roman" w:hAnsi="Times New Roman" w:cs="Times New Roman"/>
          <w:sz w:val="24"/>
          <w:szCs w:val="24"/>
        </w:rPr>
      </w:pPr>
    </w:p>
    <w:p w:rsidR="002C3BFD" w:rsidRDefault="002C3BFD" w:rsidP="00DB6168">
      <w:pPr>
        <w:spacing w:after="0" w:line="240" w:lineRule="auto"/>
        <w:jc w:val="both"/>
        <w:rPr>
          <w:rFonts w:ascii="Times New Roman" w:hAnsi="Times New Roman" w:cs="Times New Roman"/>
          <w:sz w:val="24"/>
          <w:szCs w:val="24"/>
        </w:rPr>
      </w:pPr>
    </w:p>
    <w:p w:rsidR="002C3BFD" w:rsidRDefault="002C3BFD" w:rsidP="00DB6168">
      <w:pPr>
        <w:spacing w:after="0" w:line="240" w:lineRule="auto"/>
        <w:jc w:val="both"/>
        <w:rPr>
          <w:rFonts w:ascii="Times New Roman" w:hAnsi="Times New Roman" w:cs="Times New Roman"/>
          <w:sz w:val="24"/>
          <w:szCs w:val="24"/>
        </w:rPr>
      </w:pPr>
    </w:p>
    <w:p w:rsidR="000A5583" w:rsidRDefault="000A5583" w:rsidP="00DB6168">
      <w:pPr>
        <w:spacing w:after="0" w:line="240" w:lineRule="auto"/>
        <w:jc w:val="both"/>
        <w:rPr>
          <w:rFonts w:ascii="Times New Roman" w:hAnsi="Times New Roman" w:cs="Times New Roman"/>
          <w:sz w:val="24"/>
          <w:szCs w:val="24"/>
        </w:rPr>
      </w:pPr>
    </w:p>
    <w:sectPr w:rsidR="000A55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297"/>
    <w:rsid w:val="00001281"/>
    <w:rsid w:val="000260B6"/>
    <w:rsid w:val="0003302A"/>
    <w:rsid w:val="0004332D"/>
    <w:rsid w:val="00064EF0"/>
    <w:rsid w:val="000745BC"/>
    <w:rsid w:val="0008147F"/>
    <w:rsid w:val="000A5583"/>
    <w:rsid w:val="000B2AD6"/>
    <w:rsid w:val="000D03CF"/>
    <w:rsid w:val="00115632"/>
    <w:rsid w:val="00141331"/>
    <w:rsid w:val="00191A96"/>
    <w:rsid w:val="001B192C"/>
    <w:rsid w:val="001C12E0"/>
    <w:rsid w:val="001C24CF"/>
    <w:rsid w:val="001C2A69"/>
    <w:rsid w:val="001E413E"/>
    <w:rsid w:val="001F10C5"/>
    <w:rsid w:val="001F5C4A"/>
    <w:rsid w:val="00200683"/>
    <w:rsid w:val="00201352"/>
    <w:rsid w:val="002259DD"/>
    <w:rsid w:val="00255D73"/>
    <w:rsid w:val="002673BD"/>
    <w:rsid w:val="00272036"/>
    <w:rsid w:val="0028138F"/>
    <w:rsid w:val="002830E8"/>
    <w:rsid w:val="002C0C49"/>
    <w:rsid w:val="002C3BFD"/>
    <w:rsid w:val="00301848"/>
    <w:rsid w:val="00303EC4"/>
    <w:rsid w:val="003155AF"/>
    <w:rsid w:val="00323FF9"/>
    <w:rsid w:val="0036530E"/>
    <w:rsid w:val="0038758F"/>
    <w:rsid w:val="00390ACB"/>
    <w:rsid w:val="003A67FE"/>
    <w:rsid w:val="003D56DE"/>
    <w:rsid w:val="003E0559"/>
    <w:rsid w:val="003E4094"/>
    <w:rsid w:val="003E765D"/>
    <w:rsid w:val="003F6114"/>
    <w:rsid w:val="003F7DE1"/>
    <w:rsid w:val="00405B5C"/>
    <w:rsid w:val="00407D19"/>
    <w:rsid w:val="00410F63"/>
    <w:rsid w:val="00413333"/>
    <w:rsid w:val="00423D7E"/>
    <w:rsid w:val="00431980"/>
    <w:rsid w:val="00462538"/>
    <w:rsid w:val="00493059"/>
    <w:rsid w:val="004A0E79"/>
    <w:rsid w:val="004A7D4A"/>
    <w:rsid w:val="004B1BA7"/>
    <w:rsid w:val="004B5383"/>
    <w:rsid w:val="004C0DFD"/>
    <w:rsid w:val="004F0970"/>
    <w:rsid w:val="004F2DD2"/>
    <w:rsid w:val="005158E5"/>
    <w:rsid w:val="00544E7E"/>
    <w:rsid w:val="00546ADC"/>
    <w:rsid w:val="00551128"/>
    <w:rsid w:val="005648BD"/>
    <w:rsid w:val="00567B87"/>
    <w:rsid w:val="005711B2"/>
    <w:rsid w:val="00573297"/>
    <w:rsid w:val="00580FA4"/>
    <w:rsid w:val="00597DD0"/>
    <w:rsid w:val="005C4E2B"/>
    <w:rsid w:val="005F0B82"/>
    <w:rsid w:val="00615079"/>
    <w:rsid w:val="0063366B"/>
    <w:rsid w:val="00641235"/>
    <w:rsid w:val="00643C50"/>
    <w:rsid w:val="00652BFD"/>
    <w:rsid w:val="0066440E"/>
    <w:rsid w:val="006944D8"/>
    <w:rsid w:val="00694650"/>
    <w:rsid w:val="006A2209"/>
    <w:rsid w:val="006A4EC7"/>
    <w:rsid w:val="00714825"/>
    <w:rsid w:val="007658CC"/>
    <w:rsid w:val="00767348"/>
    <w:rsid w:val="00792443"/>
    <w:rsid w:val="007963C7"/>
    <w:rsid w:val="007D154F"/>
    <w:rsid w:val="007D18D7"/>
    <w:rsid w:val="007F43DD"/>
    <w:rsid w:val="007F6D0C"/>
    <w:rsid w:val="008834F1"/>
    <w:rsid w:val="00893536"/>
    <w:rsid w:val="00897E58"/>
    <w:rsid w:val="008B3B7D"/>
    <w:rsid w:val="008B6DA6"/>
    <w:rsid w:val="008D4697"/>
    <w:rsid w:val="008F0440"/>
    <w:rsid w:val="00920E17"/>
    <w:rsid w:val="00942AAA"/>
    <w:rsid w:val="00957CE6"/>
    <w:rsid w:val="0098465A"/>
    <w:rsid w:val="009D6F3A"/>
    <w:rsid w:val="009E3240"/>
    <w:rsid w:val="009E3632"/>
    <w:rsid w:val="009F48FA"/>
    <w:rsid w:val="00A57769"/>
    <w:rsid w:val="00A60A9C"/>
    <w:rsid w:val="00A652C4"/>
    <w:rsid w:val="00A8271F"/>
    <w:rsid w:val="00A827D3"/>
    <w:rsid w:val="00A87ED5"/>
    <w:rsid w:val="00AC2E68"/>
    <w:rsid w:val="00B33266"/>
    <w:rsid w:val="00B37780"/>
    <w:rsid w:val="00B65001"/>
    <w:rsid w:val="00B9034F"/>
    <w:rsid w:val="00B920FF"/>
    <w:rsid w:val="00BB3243"/>
    <w:rsid w:val="00BD4247"/>
    <w:rsid w:val="00BD601D"/>
    <w:rsid w:val="00BE461A"/>
    <w:rsid w:val="00BE5A18"/>
    <w:rsid w:val="00BF7B9A"/>
    <w:rsid w:val="00C013AC"/>
    <w:rsid w:val="00C13952"/>
    <w:rsid w:val="00C3626E"/>
    <w:rsid w:val="00C47FB7"/>
    <w:rsid w:val="00C71A61"/>
    <w:rsid w:val="00C748D5"/>
    <w:rsid w:val="00CA0435"/>
    <w:rsid w:val="00CB6022"/>
    <w:rsid w:val="00CC15D2"/>
    <w:rsid w:val="00CF7DE9"/>
    <w:rsid w:val="00D35C7A"/>
    <w:rsid w:val="00D37C0C"/>
    <w:rsid w:val="00D44477"/>
    <w:rsid w:val="00D54AD4"/>
    <w:rsid w:val="00DB6168"/>
    <w:rsid w:val="00E11AFB"/>
    <w:rsid w:val="00E11E78"/>
    <w:rsid w:val="00E3208E"/>
    <w:rsid w:val="00E83C75"/>
    <w:rsid w:val="00E909F5"/>
    <w:rsid w:val="00EB615E"/>
    <w:rsid w:val="00EB66DA"/>
    <w:rsid w:val="00EC228D"/>
    <w:rsid w:val="00EC6CF8"/>
    <w:rsid w:val="00EE0FD1"/>
    <w:rsid w:val="00EF2559"/>
    <w:rsid w:val="00F175F2"/>
    <w:rsid w:val="00F51D60"/>
    <w:rsid w:val="00F77F33"/>
    <w:rsid w:val="00F930F6"/>
    <w:rsid w:val="00F96120"/>
    <w:rsid w:val="00FA15EC"/>
    <w:rsid w:val="00FA59AF"/>
    <w:rsid w:val="00FF6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ss389">
    <w:name w:val="jss389"/>
    <w:basedOn w:val="DefaultParagraphFont"/>
    <w:rsid w:val="00303EC4"/>
  </w:style>
  <w:style w:type="character" w:styleId="Hyperlink">
    <w:name w:val="Hyperlink"/>
    <w:basedOn w:val="DefaultParagraphFont"/>
    <w:uiPriority w:val="99"/>
    <w:unhideWhenUsed/>
    <w:rsid w:val="00D54AD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ss389">
    <w:name w:val="jss389"/>
    <w:basedOn w:val="DefaultParagraphFont"/>
    <w:rsid w:val="00303EC4"/>
  </w:style>
  <w:style w:type="character" w:styleId="Hyperlink">
    <w:name w:val="Hyperlink"/>
    <w:basedOn w:val="DefaultParagraphFont"/>
    <w:uiPriority w:val="99"/>
    <w:unhideWhenUsed/>
    <w:rsid w:val="00D54A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430735">
      <w:bodyDiv w:val="1"/>
      <w:marLeft w:val="0"/>
      <w:marRight w:val="0"/>
      <w:marTop w:val="0"/>
      <w:marBottom w:val="0"/>
      <w:divBdr>
        <w:top w:val="none" w:sz="0" w:space="0" w:color="auto"/>
        <w:left w:val="none" w:sz="0" w:space="0" w:color="auto"/>
        <w:bottom w:val="none" w:sz="0" w:space="0" w:color="auto"/>
        <w:right w:val="none" w:sz="0" w:space="0" w:color="auto"/>
      </w:divBdr>
    </w:div>
    <w:div w:id="2011788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spitalitynet.org/organization/17000714/accor.html" TargetMode="External"/><Relationship Id="rId13" Type="http://schemas.openxmlformats.org/officeDocument/2006/relationships/hyperlink" Target="https://economictimes.indiatimes.com/definition/positioning" TargetMode="External"/><Relationship Id="rId3" Type="http://schemas.microsoft.com/office/2007/relationships/stylesWithEffects" Target="stylesWithEffects.xml"/><Relationship Id="rId7" Type="http://schemas.openxmlformats.org/officeDocument/2006/relationships/hyperlink" Target="https://group.accor.com/en/group/our-commitments/all-heartist-fund" TargetMode="External"/><Relationship Id="rId12" Type="http://schemas.openxmlformats.org/officeDocument/2006/relationships/hyperlink" Target="https://press.accor.com/strongsofitel-invites-guests-to-live-the-french-way-strong/?lang=e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group.accor.com/en/group/who-we-are/our-history" TargetMode="External"/><Relationship Id="rId11" Type="http://schemas.openxmlformats.org/officeDocument/2006/relationships/hyperlink" Target="https://www-igi-global-com.ezproxy.uwtsd.ac.uk/gateway/book/23939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yatt.com/development/ourhistory" TargetMode="External"/><Relationship Id="rId4" Type="http://schemas.openxmlformats.org/officeDocument/2006/relationships/settings" Target="settings.xml"/><Relationship Id="rId9" Type="http://schemas.openxmlformats.org/officeDocument/2006/relationships/hyperlink" Target="https://www.hotelmanagement-network.com/news/hyatt-digital-platform/" TargetMode="External"/><Relationship Id="rId14" Type="http://schemas.openxmlformats.org/officeDocument/2006/relationships/hyperlink" Target="https://upgradedpoints.com/travel/hotels/hyatt-hotel-bra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A3516-DC47-4B5A-9EA4-231731A96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1024</TotalTime>
  <Pages>1</Pages>
  <Words>2239</Words>
  <Characters>12766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149</cp:revision>
  <dcterms:created xsi:type="dcterms:W3CDTF">2021-10-14T13:19:00Z</dcterms:created>
  <dcterms:modified xsi:type="dcterms:W3CDTF">2021-10-21T01:19:00Z</dcterms:modified>
</cp:coreProperties>
</file>