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06872" w14:textId="77777777" w:rsidR="009E16AA" w:rsidRPr="004710DD" w:rsidRDefault="009E16AA" w:rsidP="00803C28">
      <w:pPr>
        <w:spacing w:line="480" w:lineRule="auto"/>
        <w:rPr>
          <w:rFonts w:ascii="Arial" w:hAnsi="Arial" w:cs="Arial"/>
          <w:szCs w:val="24"/>
        </w:rPr>
      </w:pPr>
    </w:p>
    <w:p w14:paraId="62FBB2C4" w14:textId="77777777" w:rsidR="006F73D7" w:rsidRDefault="006F73D7" w:rsidP="00803C28">
      <w:pPr>
        <w:spacing w:line="480" w:lineRule="auto"/>
        <w:jc w:val="center"/>
        <w:rPr>
          <w:rFonts w:ascii="Arial" w:hAnsi="Arial" w:cs="Arial"/>
          <w:b/>
          <w:bCs/>
          <w:szCs w:val="24"/>
        </w:rPr>
      </w:pPr>
      <w:r>
        <w:rPr>
          <w:rFonts w:ascii="Arial" w:hAnsi="Arial" w:cs="Arial"/>
          <w:b/>
          <w:bCs/>
          <w:szCs w:val="24"/>
        </w:rPr>
        <w:t xml:space="preserve">Syeda </w:t>
      </w:r>
      <w:proofErr w:type="spellStart"/>
      <w:r>
        <w:rPr>
          <w:rFonts w:ascii="Arial" w:hAnsi="Arial" w:cs="Arial"/>
          <w:b/>
          <w:bCs/>
          <w:szCs w:val="24"/>
        </w:rPr>
        <w:t>Shafna</w:t>
      </w:r>
      <w:proofErr w:type="spellEnd"/>
      <w:r>
        <w:rPr>
          <w:rFonts w:ascii="Arial" w:hAnsi="Arial" w:cs="Arial"/>
          <w:b/>
          <w:bCs/>
          <w:szCs w:val="24"/>
        </w:rPr>
        <w:t xml:space="preserve"> Begum</w:t>
      </w:r>
    </w:p>
    <w:p w14:paraId="3942FDA5" w14:textId="50EB4DFC" w:rsidR="003C164D" w:rsidRDefault="003C164D" w:rsidP="00803C28">
      <w:pPr>
        <w:spacing w:line="480" w:lineRule="auto"/>
        <w:jc w:val="center"/>
        <w:rPr>
          <w:rFonts w:ascii="Arial" w:hAnsi="Arial" w:cs="Arial"/>
          <w:b/>
          <w:bCs/>
          <w:szCs w:val="24"/>
        </w:rPr>
      </w:pPr>
      <w:r>
        <w:rPr>
          <w:rFonts w:ascii="Arial" w:hAnsi="Arial" w:cs="Arial"/>
          <w:b/>
          <w:bCs/>
          <w:szCs w:val="24"/>
        </w:rPr>
        <w:t>212850</w:t>
      </w:r>
      <w:r w:rsidR="00E5166F">
        <w:rPr>
          <w:rFonts w:ascii="Arial" w:hAnsi="Arial" w:cs="Arial"/>
          <w:b/>
          <w:bCs/>
          <w:szCs w:val="24"/>
        </w:rPr>
        <w:t>8</w:t>
      </w:r>
    </w:p>
    <w:p w14:paraId="15E6CE8B" w14:textId="70B0D67A" w:rsidR="006F73D7" w:rsidRDefault="006F73D7" w:rsidP="00803C28">
      <w:pPr>
        <w:spacing w:line="480" w:lineRule="auto"/>
        <w:jc w:val="center"/>
        <w:rPr>
          <w:rFonts w:ascii="Arial" w:hAnsi="Arial" w:cs="Arial"/>
          <w:b/>
          <w:bCs/>
          <w:szCs w:val="24"/>
        </w:rPr>
      </w:pPr>
      <w:r>
        <w:rPr>
          <w:rFonts w:ascii="Arial" w:hAnsi="Arial" w:cs="Arial"/>
          <w:b/>
          <w:bCs/>
          <w:szCs w:val="24"/>
        </w:rPr>
        <w:t>M</w:t>
      </w:r>
      <w:r w:rsidR="009F5188">
        <w:rPr>
          <w:rFonts w:ascii="Arial" w:hAnsi="Arial" w:cs="Arial"/>
          <w:b/>
          <w:bCs/>
          <w:szCs w:val="24"/>
        </w:rPr>
        <w:t>anagement &amp; Organisational Behaviour</w:t>
      </w:r>
    </w:p>
    <w:p w14:paraId="4D9F4D71" w14:textId="06C41C45" w:rsidR="009F5188" w:rsidRDefault="004C55D2" w:rsidP="00803C28">
      <w:pPr>
        <w:spacing w:line="480" w:lineRule="auto"/>
        <w:jc w:val="center"/>
        <w:rPr>
          <w:rFonts w:ascii="Arial" w:hAnsi="Arial" w:cs="Arial"/>
          <w:b/>
          <w:bCs/>
          <w:szCs w:val="24"/>
        </w:rPr>
      </w:pPr>
      <w:r>
        <w:rPr>
          <w:rFonts w:ascii="Arial" w:hAnsi="Arial" w:cs="Arial"/>
          <w:b/>
          <w:bCs/>
          <w:szCs w:val="24"/>
        </w:rPr>
        <w:t>BMIH5004</w:t>
      </w:r>
    </w:p>
    <w:p w14:paraId="5A578787" w14:textId="6313FBC6" w:rsidR="004C55D2" w:rsidRDefault="004C55D2" w:rsidP="00803C28">
      <w:pPr>
        <w:spacing w:line="480" w:lineRule="auto"/>
        <w:jc w:val="center"/>
        <w:rPr>
          <w:rFonts w:ascii="Arial" w:hAnsi="Arial" w:cs="Arial"/>
          <w:b/>
          <w:bCs/>
          <w:szCs w:val="24"/>
        </w:rPr>
      </w:pPr>
      <w:r>
        <w:rPr>
          <w:rFonts w:ascii="Arial" w:hAnsi="Arial" w:cs="Arial"/>
          <w:b/>
          <w:bCs/>
          <w:szCs w:val="24"/>
        </w:rPr>
        <w:t>Charlotte Joyner</w:t>
      </w:r>
    </w:p>
    <w:p w14:paraId="009D5A74" w14:textId="471D0B73" w:rsidR="00E21BA8" w:rsidRPr="004710DD" w:rsidRDefault="00E21BA8" w:rsidP="00803C28">
      <w:pPr>
        <w:spacing w:line="480" w:lineRule="auto"/>
        <w:jc w:val="center"/>
        <w:rPr>
          <w:rFonts w:ascii="Arial" w:hAnsi="Arial" w:cs="Arial"/>
          <w:b/>
          <w:bCs/>
          <w:szCs w:val="24"/>
        </w:rPr>
        <w:sectPr w:rsidR="00E21BA8" w:rsidRPr="004710DD" w:rsidSect="003C2A9E">
          <w:footerReference w:type="default" r:id="rId6"/>
          <w:pgSz w:w="11909" w:h="16834" w:code="9"/>
          <w:pgMar w:top="1440" w:right="1440" w:bottom="1440" w:left="1440" w:header="720" w:footer="720" w:gutter="0"/>
          <w:cols w:space="720"/>
          <w:docGrid w:linePitch="360"/>
        </w:sectPr>
      </w:pPr>
    </w:p>
    <w:p w14:paraId="14CD38BB" w14:textId="669CA7F3" w:rsidR="009E16AA" w:rsidRPr="005E2925" w:rsidRDefault="009E16AA" w:rsidP="00803C28">
      <w:pPr>
        <w:spacing w:line="480" w:lineRule="auto"/>
        <w:rPr>
          <w:rFonts w:ascii="Arial" w:hAnsi="Arial" w:cs="Arial"/>
        </w:rPr>
      </w:pPr>
      <w:r w:rsidRPr="005E2925">
        <w:rPr>
          <w:rFonts w:ascii="Arial" w:hAnsi="Arial" w:cs="Arial"/>
        </w:rPr>
        <w:lastRenderedPageBreak/>
        <w:t xml:space="preserve">A study that </w:t>
      </w:r>
      <w:r w:rsidR="003E29AC" w:rsidRPr="005E2925">
        <w:rPr>
          <w:rFonts w:ascii="Arial" w:hAnsi="Arial" w:cs="Arial"/>
        </w:rPr>
        <w:t>can</w:t>
      </w:r>
      <w:r w:rsidRPr="005E2925">
        <w:rPr>
          <w:rFonts w:ascii="Arial" w:hAnsi="Arial" w:cs="Arial"/>
        </w:rPr>
        <w:t xml:space="preserve"> help to get </w:t>
      </w:r>
      <w:r w:rsidR="003E29AC" w:rsidRPr="005E2925">
        <w:rPr>
          <w:rFonts w:ascii="Arial" w:hAnsi="Arial" w:cs="Arial"/>
        </w:rPr>
        <w:t>insights</w:t>
      </w:r>
      <w:r w:rsidRPr="005E2925">
        <w:rPr>
          <w:rFonts w:ascii="Arial" w:hAnsi="Arial" w:cs="Arial"/>
        </w:rPr>
        <w:t xml:space="preserve"> </w:t>
      </w:r>
      <w:r w:rsidR="0060534E" w:rsidRPr="005E2925">
        <w:rPr>
          <w:rFonts w:ascii="Arial" w:hAnsi="Arial" w:cs="Arial"/>
        </w:rPr>
        <w:t>into</w:t>
      </w:r>
      <w:r w:rsidRPr="005E2925">
        <w:rPr>
          <w:rFonts w:ascii="Arial" w:hAnsi="Arial" w:cs="Arial"/>
        </w:rPr>
        <w:t xml:space="preserve"> the interaction between groups and </w:t>
      </w:r>
      <w:r w:rsidR="0060534E" w:rsidRPr="005E2925">
        <w:rPr>
          <w:rFonts w:ascii="Arial" w:hAnsi="Arial" w:cs="Arial"/>
        </w:rPr>
        <w:t>individuals within</w:t>
      </w:r>
      <w:r w:rsidRPr="005E2925">
        <w:rPr>
          <w:rFonts w:ascii="Arial" w:hAnsi="Arial" w:cs="Arial"/>
        </w:rPr>
        <w:t xml:space="preserve"> an </w:t>
      </w:r>
      <w:r w:rsidR="0060534E" w:rsidRPr="005E2925">
        <w:rPr>
          <w:rFonts w:ascii="Arial" w:hAnsi="Arial" w:cs="Arial"/>
        </w:rPr>
        <w:t>organisation</w:t>
      </w:r>
      <w:r w:rsidRPr="005E2925">
        <w:rPr>
          <w:rFonts w:ascii="Arial" w:hAnsi="Arial" w:cs="Arial"/>
        </w:rPr>
        <w:t xml:space="preserve"> and </w:t>
      </w:r>
      <w:r w:rsidR="0060534E" w:rsidRPr="005E2925">
        <w:rPr>
          <w:rFonts w:ascii="Arial" w:hAnsi="Arial" w:cs="Arial"/>
        </w:rPr>
        <w:t xml:space="preserve">the </w:t>
      </w:r>
      <w:r w:rsidRPr="005E2925">
        <w:rPr>
          <w:rFonts w:ascii="Arial" w:hAnsi="Arial" w:cs="Arial"/>
        </w:rPr>
        <w:t xml:space="preserve">way of </w:t>
      </w:r>
      <w:r w:rsidR="0060534E" w:rsidRPr="005E2925">
        <w:rPr>
          <w:rFonts w:ascii="Arial" w:hAnsi="Arial" w:cs="Arial"/>
        </w:rPr>
        <w:t>interaction</w:t>
      </w:r>
      <w:r w:rsidRPr="005E2925">
        <w:rPr>
          <w:rFonts w:ascii="Arial" w:hAnsi="Arial" w:cs="Arial"/>
        </w:rPr>
        <w:t xml:space="preserve"> which can affect </w:t>
      </w:r>
      <w:r w:rsidR="0060534E" w:rsidRPr="005E2925">
        <w:rPr>
          <w:rFonts w:ascii="Arial" w:hAnsi="Arial" w:cs="Arial"/>
        </w:rPr>
        <w:t>organis</w:t>
      </w:r>
      <w:r w:rsidR="00360C5A" w:rsidRPr="005E2925">
        <w:rPr>
          <w:rFonts w:ascii="Arial" w:hAnsi="Arial" w:cs="Arial"/>
        </w:rPr>
        <w:t>ation</w:t>
      </w:r>
      <w:r w:rsidR="0060534E" w:rsidRPr="005E2925">
        <w:rPr>
          <w:rFonts w:ascii="Arial" w:hAnsi="Arial" w:cs="Arial"/>
        </w:rPr>
        <w:t>al</w:t>
      </w:r>
      <w:r w:rsidRPr="005E2925">
        <w:rPr>
          <w:rFonts w:ascii="Arial" w:hAnsi="Arial" w:cs="Arial"/>
        </w:rPr>
        <w:t xml:space="preserve"> performance in terms of </w:t>
      </w:r>
      <w:r w:rsidR="003E29AC" w:rsidRPr="005E2925">
        <w:rPr>
          <w:rFonts w:ascii="Arial" w:hAnsi="Arial" w:cs="Arial"/>
        </w:rPr>
        <w:t>achieving</w:t>
      </w:r>
      <w:r w:rsidRPr="005E2925">
        <w:rPr>
          <w:rFonts w:ascii="Arial" w:hAnsi="Arial" w:cs="Arial"/>
        </w:rPr>
        <w:t xml:space="preserve"> </w:t>
      </w:r>
      <w:r w:rsidR="003E29AC" w:rsidRPr="005E2925">
        <w:rPr>
          <w:rFonts w:ascii="Arial" w:hAnsi="Arial" w:cs="Arial"/>
        </w:rPr>
        <w:t xml:space="preserve">their </w:t>
      </w:r>
      <w:r w:rsidR="0060534E" w:rsidRPr="005E2925">
        <w:rPr>
          <w:rFonts w:ascii="Arial" w:hAnsi="Arial" w:cs="Arial"/>
        </w:rPr>
        <w:t>objectives</w:t>
      </w:r>
      <w:r w:rsidR="003E29AC" w:rsidRPr="005E2925">
        <w:rPr>
          <w:rFonts w:ascii="Arial" w:hAnsi="Arial" w:cs="Arial"/>
        </w:rPr>
        <w:t xml:space="preserve"> and goals</w:t>
      </w:r>
      <w:r w:rsidR="00FE7664" w:rsidRPr="005E2925">
        <w:rPr>
          <w:rFonts w:ascii="Arial" w:hAnsi="Arial" w:cs="Arial"/>
        </w:rPr>
        <w:t xml:space="preserve"> is known as organisational behaviour</w:t>
      </w:r>
      <w:r w:rsidR="000F5B5C" w:rsidRPr="005E2925">
        <w:rPr>
          <w:rFonts w:ascii="Arial" w:hAnsi="Arial" w:cs="Arial"/>
        </w:rPr>
        <w:t xml:space="preserve"> (Melanie, 2021)</w:t>
      </w:r>
      <w:r w:rsidR="003E29AC" w:rsidRPr="005E2925">
        <w:rPr>
          <w:rFonts w:ascii="Arial" w:hAnsi="Arial" w:cs="Arial"/>
        </w:rPr>
        <w:t xml:space="preserve">. In </w:t>
      </w:r>
      <w:r w:rsidR="0060534E" w:rsidRPr="005E2925">
        <w:rPr>
          <w:rFonts w:ascii="Arial" w:hAnsi="Arial" w:cs="Arial"/>
        </w:rPr>
        <w:t>addition,</w:t>
      </w:r>
      <w:r w:rsidR="003E29AC" w:rsidRPr="005E2925">
        <w:rPr>
          <w:rFonts w:ascii="Arial" w:hAnsi="Arial" w:cs="Arial"/>
        </w:rPr>
        <w:t xml:space="preserve"> </w:t>
      </w:r>
      <w:r w:rsidR="0060534E" w:rsidRPr="005E2925">
        <w:rPr>
          <w:rFonts w:ascii="Arial" w:hAnsi="Arial" w:cs="Arial"/>
        </w:rPr>
        <w:t>management</w:t>
      </w:r>
      <w:r w:rsidR="003E29AC" w:rsidRPr="005E2925">
        <w:rPr>
          <w:rFonts w:ascii="Arial" w:hAnsi="Arial" w:cs="Arial"/>
        </w:rPr>
        <w:t xml:space="preserve"> is </w:t>
      </w:r>
      <w:r w:rsidR="0060534E" w:rsidRPr="005E2925">
        <w:rPr>
          <w:rFonts w:ascii="Arial" w:hAnsi="Arial" w:cs="Arial"/>
        </w:rPr>
        <w:t>known</w:t>
      </w:r>
      <w:r w:rsidR="003E29AC" w:rsidRPr="005E2925">
        <w:rPr>
          <w:rFonts w:ascii="Arial" w:hAnsi="Arial" w:cs="Arial"/>
        </w:rPr>
        <w:t xml:space="preserve"> as a process that can aid </w:t>
      </w:r>
      <w:r w:rsidR="0060534E" w:rsidRPr="005E2925">
        <w:rPr>
          <w:rFonts w:ascii="Arial" w:hAnsi="Arial" w:cs="Arial"/>
        </w:rPr>
        <w:t>individuals</w:t>
      </w:r>
      <w:r w:rsidR="003E29AC" w:rsidRPr="005E2925">
        <w:rPr>
          <w:rFonts w:ascii="Arial" w:hAnsi="Arial" w:cs="Arial"/>
        </w:rPr>
        <w:t xml:space="preserve"> </w:t>
      </w:r>
      <w:r w:rsidR="0060534E" w:rsidRPr="005E2925">
        <w:rPr>
          <w:rFonts w:ascii="Arial" w:hAnsi="Arial" w:cs="Arial"/>
        </w:rPr>
        <w:t>in managing</w:t>
      </w:r>
      <w:r w:rsidR="00634B44" w:rsidRPr="005E2925">
        <w:rPr>
          <w:rFonts w:ascii="Arial" w:hAnsi="Arial" w:cs="Arial"/>
        </w:rPr>
        <w:t xml:space="preserve">, </w:t>
      </w:r>
      <w:r w:rsidR="0060534E" w:rsidRPr="005E2925">
        <w:rPr>
          <w:rFonts w:ascii="Arial" w:hAnsi="Arial" w:cs="Arial"/>
        </w:rPr>
        <w:t>organising</w:t>
      </w:r>
      <w:r w:rsidR="00634B44" w:rsidRPr="005E2925">
        <w:rPr>
          <w:rFonts w:ascii="Arial" w:hAnsi="Arial" w:cs="Arial"/>
        </w:rPr>
        <w:t xml:space="preserve">, </w:t>
      </w:r>
      <w:r w:rsidR="0060534E" w:rsidRPr="005E2925">
        <w:rPr>
          <w:rFonts w:ascii="Arial" w:hAnsi="Arial" w:cs="Arial"/>
        </w:rPr>
        <w:t>leading</w:t>
      </w:r>
      <w:r w:rsidR="00634B44" w:rsidRPr="005E2925">
        <w:rPr>
          <w:rFonts w:ascii="Arial" w:hAnsi="Arial" w:cs="Arial"/>
        </w:rPr>
        <w:t xml:space="preserve">, </w:t>
      </w:r>
      <w:r w:rsidR="0060534E" w:rsidRPr="005E2925">
        <w:rPr>
          <w:rFonts w:ascii="Arial" w:hAnsi="Arial" w:cs="Arial"/>
        </w:rPr>
        <w:t>planning</w:t>
      </w:r>
      <w:r w:rsidR="00634B44" w:rsidRPr="005E2925">
        <w:rPr>
          <w:rFonts w:ascii="Arial" w:hAnsi="Arial" w:cs="Arial"/>
        </w:rPr>
        <w:t xml:space="preserve"> and </w:t>
      </w:r>
      <w:r w:rsidR="0060534E" w:rsidRPr="005E2925">
        <w:rPr>
          <w:rFonts w:ascii="Arial" w:hAnsi="Arial" w:cs="Arial"/>
        </w:rPr>
        <w:t>controlling</w:t>
      </w:r>
      <w:r w:rsidR="00634B44" w:rsidRPr="005E2925">
        <w:rPr>
          <w:rFonts w:ascii="Arial" w:hAnsi="Arial" w:cs="Arial"/>
        </w:rPr>
        <w:t xml:space="preserve"> </w:t>
      </w:r>
      <w:r w:rsidR="0060534E" w:rsidRPr="005E2925">
        <w:rPr>
          <w:rFonts w:ascii="Arial" w:hAnsi="Arial" w:cs="Arial"/>
        </w:rPr>
        <w:t>other</w:t>
      </w:r>
      <w:r w:rsidR="00634B44" w:rsidRPr="005E2925">
        <w:rPr>
          <w:rFonts w:ascii="Arial" w:hAnsi="Arial" w:cs="Arial"/>
        </w:rPr>
        <w:t xml:space="preserve"> </w:t>
      </w:r>
      <w:r w:rsidR="0060534E" w:rsidRPr="005E2925">
        <w:rPr>
          <w:rFonts w:ascii="Arial" w:hAnsi="Arial" w:cs="Arial"/>
        </w:rPr>
        <w:t>efforts</w:t>
      </w:r>
      <w:r w:rsidR="00634B44" w:rsidRPr="005E2925">
        <w:rPr>
          <w:rFonts w:ascii="Arial" w:hAnsi="Arial" w:cs="Arial"/>
        </w:rPr>
        <w:t xml:space="preserve"> to </w:t>
      </w:r>
      <w:r w:rsidR="0060534E" w:rsidRPr="005E2925">
        <w:rPr>
          <w:rFonts w:ascii="Arial" w:hAnsi="Arial" w:cs="Arial"/>
        </w:rPr>
        <w:t>achieve</w:t>
      </w:r>
      <w:r w:rsidR="00634B44" w:rsidRPr="005E2925">
        <w:rPr>
          <w:rFonts w:ascii="Arial" w:hAnsi="Arial" w:cs="Arial"/>
        </w:rPr>
        <w:t xml:space="preserve"> defined </w:t>
      </w:r>
      <w:r w:rsidR="0060534E" w:rsidRPr="005E2925">
        <w:rPr>
          <w:rFonts w:ascii="Arial" w:hAnsi="Arial" w:cs="Arial"/>
        </w:rPr>
        <w:t>goals</w:t>
      </w:r>
      <w:r w:rsidR="000F5B5C" w:rsidRPr="005E2925">
        <w:rPr>
          <w:rFonts w:ascii="Arial" w:hAnsi="Arial" w:cs="Arial"/>
        </w:rPr>
        <w:t xml:space="preserve"> </w:t>
      </w:r>
      <w:r w:rsidR="00BA4943" w:rsidRPr="005E2925">
        <w:rPr>
          <w:rFonts w:ascii="Arial" w:hAnsi="Arial" w:cs="Arial"/>
        </w:rPr>
        <w:t>(Boddy, 2014).</w:t>
      </w:r>
      <w:r w:rsidR="00634B44" w:rsidRPr="005E2925">
        <w:rPr>
          <w:rFonts w:ascii="Arial" w:hAnsi="Arial" w:cs="Arial"/>
        </w:rPr>
        <w:t xml:space="preserve"> In the </w:t>
      </w:r>
      <w:r w:rsidR="0060534E" w:rsidRPr="005E2925">
        <w:rPr>
          <w:rFonts w:ascii="Arial" w:hAnsi="Arial" w:cs="Arial"/>
        </w:rPr>
        <w:t>aspect</w:t>
      </w:r>
      <w:r w:rsidR="00634B44" w:rsidRPr="005E2925">
        <w:rPr>
          <w:rFonts w:ascii="Arial" w:hAnsi="Arial" w:cs="Arial"/>
        </w:rPr>
        <w:t xml:space="preserve"> of </w:t>
      </w:r>
      <w:r w:rsidR="0060534E" w:rsidRPr="005E2925">
        <w:rPr>
          <w:rFonts w:ascii="Arial" w:hAnsi="Arial" w:cs="Arial"/>
        </w:rPr>
        <w:t>the hospitality</w:t>
      </w:r>
      <w:r w:rsidR="00634B44" w:rsidRPr="005E2925">
        <w:rPr>
          <w:rFonts w:ascii="Arial" w:hAnsi="Arial" w:cs="Arial"/>
        </w:rPr>
        <w:t xml:space="preserve"> industry</w:t>
      </w:r>
      <w:r w:rsidR="00F83CA3" w:rsidRPr="005E2925">
        <w:rPr>
          <w:rFonts w:ascii="Arial" w:hAnsi="Arial" w:cs="Arial"/>
        </w:rPr>
        <w:t xml:space="preserve">, by </w:t>
      </w:r>
      <w:r w:rsidR="0060534E" w:rsidRPr="005E2925">
        <w:rPr>
          <w:rFonts w:ascii="Arial" w:hAnsi="Arial" w:cs="Arial"/>
        </w:rPr>
        <w:t>implementing</w:t>
      </w:r>
      <w:r w:rsidR="00F83CA3" w:rsidRPr="005E2925">
        <w:rPr>
          <w:rFonts w:ascii="Arial" w:hAnsi="Arial" w:cs="Arial"/>
        </w:rPr>
        <w:t xml:space="preserve"> </w:t>
      </w:r>
      <w:r w:rsidR="0060534E" w:rsidRPr="005E2925">
        <w:rPr>
          <w:rFonts w:ascii="Arial" w:hAnsi="Arial" w:cs="Arial"/>
        </w:rPr>
        <w:t>well-management approaches</w:t>
      </w:r>
      <w:r w:rsidR="00F83CA3" w:rsidRPr="005E2925">
        <w:rPr>
          <w:rFonts w:ascii="Arial" w:hAnsi="Arial" w:cs="Arial"/>
        </w:rPr>
        <w:t xml:space="preserve">, </w:t>
      </w:r>
      <w:r w:rsidR="0060534E" w:rsidRPr="005E2925">
        <w:rPr>
          <w:rFonts w:ascii="Arial" w:hAnsi="Arial" w:cs="Arial"/>
        </w:rPr>
        <w:t>organisations</w:t>
      </w:r>
      <w:r w:rsidR="00F83CA3" w:rsidRPr="005E2925">
        <w:rPr>
          <w:rFonts w:ascii="Arial" w:hAnsi="Arial" w:cs="Arial"/>
        </w:rPr>
        <w:t xml:space="preserve"> can create </w:t>
      </w:r>
      <w:r w:rsidR="0060534E" w:rsidRPr="005E2925">
        <w:rPr>
          <w:rFonts w:ascii="Arial" w:hAnsi="Arial" w:cs="Arial"/>
        </w:rPr>
        <w:t xml:space="preserve">a </w:t>
      </w:r>
      <w:r w:rsidR="00F83CA3" w:rsidRPr="005E2925">
        <w:rPr>
          <w:rFonts w:ascii="Arial" w:hAnsi="Arial" w:cs="Arial"/>
        </w:rPr>
        <w:t xml:space="preserve">great </w:t>
      </w:r>
      <w:r w:rsidR="0060534E" w:rsidRPr="005E2925">
        <w:rPr>
          <w:rFonts w:ascii="Arial" w:hAnsi="Arial" w:cs="Arial"/>
        </w:rPr>
        <w:t>impact</w:t>
      </w:r>
      <w:r w:rsidR="00F83CA3" w:rsidRPr="005E2925">
        <w:rPr>
          <w:rFonts w:ascii="Arial" w:hAnsi="Arial" w:cs="Arial"/>
        </w:rPr>
        <w:t xml:space="preserve"> on </w:t>
      </w:r>
      <w:r w:rsidR="007D44B8" w:rsidRPr="005E2925">
        <w:rPr>
          <w:rFonts w:ascii="Arial" w:hAnsi="Arial" w:cs="Arial"/>
        </w:rPr>
        <w:t xml:space="preserve">their </w:t>
      </w:r>
      <w:r w:rsidR="0060534E" w:rsidRPr="005E2925">
        <w:rPr>
          <w:rFonts w:ascii="Arial" w:hAnsi="Arial" w:cs="Arial"/>
        </w:rPr>
        <w:t>organisational</w:t>
      </w:r>
      <w:r w:rsidR="00F83CA3" w:rsidRPr="005E2925">
        <w:rPr>
          <w:rFonts w:ascii="Arial" w:hAnsi="Arial" w:cs="Arial"/>
        </w:rPr>
        <w:t xml:space="preserve"> </w:t>
      </w:r>
      <w:r w:rsidR="0060534E" w:rsidRPr="005E2925">
        <w:rPr>
          <w:rFonts w:ascii="Arial" w:hAnsi="Arial" w:cs="Arial"/>
        </w:rPr>
        <w:t>behaviours</w:t>
      </w:r>
      <w:r w:rsidR="00F83CA3" w:rsidRPr="005E2925">
        <w:rPr>
          <w:rFonts w:ascii="Arial" w:hAnsi="Arial" w:cs="Arial"/>
        </w:rPr>
        <w:t xml:space="preserve"> which </w:t>
      </w:r>
      <w:r w:rsidR="0060534E" w:rsidRPr="005E2925">
        <w:rPr>
          <w:rFonts w:ascii="Arial" w:hAnsi="Arial" w:cs="Arial"/>
        </w:rPr>
        <w:t>enhances</w:t>
      </w:r>
      <w:r w:rsidR="00F83CA3" w:rsidRPr="005E2925">
        <w:rPr>
          <w:rFonts w:ascii="Arial" w:hAnsi="Arial" w:cs="Arial"/>
        </w:rPr>
        <w:t xml:space="preserve"> employee </w:t>
      </w:r>
      <w:r w:rsidR="0060534E" w:rsidRPr="005E2925">
        <w:rPr>
          <w:rFonts w:ascii="Arial" w:hAnsi="Arial" w:cs="Arial"/>
        </w:rPr>
        <w:t xml:space="preserve">retention, financial </w:t>
      </w:r>
      <w:proofErr w:type="gramStart"/>
      <w:r w:rsidR="0060534E" w:rsidRPr="005E2925">
        <w:rPr>
          <w:rFonts w:ascii="Arial" w:hAnsi="Arial" w:cs="Arial"/>
        </w:rPr>
        <w:t>performance</w:t>
      </w:r>
      <w:proofErr w:type="gramEnd"/>
      <w:r w:rsidR="0060534E" w:rsidRPr="005E2925">
        <w:rPr>
          <w:rFonts w:ascii="Arial" w:hAnsi="Arial" w:cs="Arial"/>
        </w:rPr>
        <w:t xml:space="preserve"> and guest satisfaction. So, this essay aims to critically evaluate the numerous kinds of leadership approaches and effectiveness within the hospital</w:t>
      </w:r>
      <w:r w:rsidR="000F5B5C" w:rsidRPr="005E2925">
        <w:rPr>
          <w:rFonts w:ascii="Arial" w:hAnsi="Arial" w:cs="Arial"/>
        </w:rPr>
        <w:t xml:space="preserve">ity </w:t>
      </w:r>
      <w:r w:rsidR="0060534E" w:rsidRPr="005E2925">
        <w:rPr>
          <w:rFonts w:ascii="Arial" w:hAnsi="Arial" w:cs="Arial"/>
        </w:rPr>
        <w:t xml:space="preserve">industry. </w:t>
      </w:r>
      <w:r w:rsidR="000F5B5C" w:rsidRPr="005E2925">
        <w:rPr>
          <w:rFonts w:ascii="Arial" w:hAnsi="Arial" w:cs="Arial"/>
        </w:rPr>
        <w:t xml:space="preserve">In </w:t>
      </w:r>
      <w:r w:rsidR="00360C5A" w:rsidRPr="005E2925">
        <w:rPr>
          <w:rFonts w:ascii="Arial" w:hAnsi="Arial" w:cs="Arial"/>
        </w:rPr>
        <w:t>addition</w:t>
      </w:r>
      <w:r w:rsidR="000F5B5C" w:rsidRPr="005E2925">
        <w:rPr>
          <w:rFonts w:ascii="Arial" w:hAnsi="Arial" w:cs="Arial"/>
        </w:rPr>
        <w:t xml:space="preserve">, this essay will cover </w:t>
      </w:r>
      <w:r w:rsidR="00360C5A" w:rsidRPr="005E2925">
        <w:rPr>
          <w:rFonts w:ascii="Arial" w:hAnsi="Arial" w:cs="Arial"/>
        </w:rPr>
        <w:t>several</w:t>
      </w:r>
      <w:r w:rsidR="000F5B5C" w:rsidRPr="005E2925">
        <w:rPr>
          <w:rFonts w:ascii="Arial" w:hAnsi="Arial" w:cs="Arial"/>
        </w:rPr>
        <w:t xml:space="preserve"> </w:t>
      </w:r>
      <w:r w:rsidR="00360C5A" w:rsidRPr="005E2925">
        <w:rPr>
          <w:rFonts w:ascii="Arial" w:hAnsi="Arial" w:cs="Arial"/>
        </w:rPr>
        <w:t>types</w:t>
      </w:r>
      <w:r w:rsidR="000F5B5C" w:rsidRPr="005E2925">
        <w:rPr>
          <w:rFonts w:ascii="Arial" w:hAnsi="Arial" w:cs="Arial"/>
        </w:rPr>
        <w:t xml:space="preserve"> of </w:t>
      </w:r>
      <w:r w:rsidR="00360C5A" w:rsidRPr="005E2925">
        <w:rPr>
          <w:rFonts w:ascii="Arial" w:hAnsi="Arial" w:cs="Arial"/>
        </w:rPr>
        <w:t>leadership</w:t>
      </w:r>
      <w:r w:rsidR="000F5B5C" w:rsidRPr="005E2925">
        <w:rPr>
          <w:rFonts w:ascii="Arial" w:hAnsi="Arial" w:cs="Arial"/>
        </w:rPr>
        <w:t xml:space="preserve"> </w:t>
      </w:r>
      <w:r w:rsidR="006D25B1" w:rsidRPr="005E2925">
        <w:rPr>
          <w:rFonts w:ascii="Arial" w:hAnsi="Arial" w:cs="Arial"/>
        </w:rPr>
        <w:t>theories</w:t>
      </w:r>
      <w:r w:rsidR="000F5B5C" w:rsidRPr="005E2925">
        <w:rPr>
          <w:rFonts w:ascii="Arial" w:hAnsi="Arial" w:cs="Arial"/>
        </w:rPr>
        <w:t xml:space="preserve"> and </w:t>
      </w:r>
      <w:r w:rsidR="00360C5A" w:rsidRPr="005E2925">
        <w:rPr>
          <w:rFonts w:ascii="Arial" w:hAnsi="Arial" w:cs="Arial"/>
        </w:rPr>
        <w:t>their</w:t>
      </w:r>
      <w:r w:rsidR="000F5B5C" w:rsidRPr="005E2925">
        <w:rPr>
          <w:rFonts w:ascii="Arial" w:hAnsi="Arial" w:cs="Arial"/>
        </w:rPr>
        <w:t xml:space="preserve"> </w:t>
      </w:r>
      <w:r w:rsidR="00360C5A" w:rsidRPr="005E2925">
        <w:rPr>
          <w:rFonts w:ascii="Arial" w:hAnsi="Arial" w:cs="Arial"/>
        </w:rPr>
        <w:t>pros</w:t>
      </w:r>
      <w:r w:rsidR="000F5B5C" w:rsidRPr="005E2925">
        <w:rPr>
          <w:rFonts w:ascii="Arial" w:hAnsi="Arial" w:cs="Arial"/>
        </w:rPr>
        <w:t xml:space="preserve"> and cons </w:t>
      </w:r>
      <w:r w:rsidR="007D44B8" w:rsidRPr="005E2925">
        <w:rPr>
          <w:rFonts w:ascii="Arial" w:hAnsi="Arial" w:cs="Arial"/>
        </w:rPr>
        <w:t>in</w:t>
      </w:r>
      <w:r w:rsidR="000F5B5C" w:rsidRPr="005E2925">
        <w:rPr>
          <w:rFonts w:ascii="Arial" w:hAnsi="Arial" w:cs="Arial"/>
        </w:rPr>
        <w:t xml:space="preserve"> </w:t>
      </w:r>
      <w:r w:rsidR="00360C5A" w:rsidRPr="005E2925">
        <w:rPr>
          <w:rFonts w:ascii="Arial" w:hAnsi="Arial" w:cs="Arial"/>
        </w:rPr>
        <w:t>getting</w:t>
      </w:r>
      <w:r w:rsidR="000F5B5C" w:rsidRPr="005E2925">
        <w:rPr>
          <w:rFonts w:ascii="Arial" w:hAnsi="Arial" w:cs="Arial"/>
        </w:rPr>
        <w:t xml:space="preserve"> </w:t>
      </w:r>
      <w:r w:rsidR="00360C5A" w:rsidRPr="005E2925">
        <w:rPr>
          <w:rFonts w:ascii="Arial" w:hAnsi="Arial" w:cs="Arial"/>
        </w:rPr>
        <w:t>in-depth</w:t>
      </w:r>
      <w:r w:rsidR="000F5B5C" w:rsidRPr="005E2925">
        <w:rPr>
          <w:rFonts w:ascii="Arial" w:hAnsi="Arial" w:cs="Arial"/>
        </w:rPr>
        <w:t xml:space="preserve"> </w:t>
      </w:r>
      <w:r w:rsidR="00360C5A" w:rsidRPr="005E2925">
        <w:rPr>
          <w:rFonts w:ascii="Arial" w:hAnsi="Arial" w:cs="Arial"/>
        </w:rPr>
        <w:t>details</w:t>
      </w:r>
      <w:r w:rsidR="000F5B5C" w:rsidRPr="005E2925">
        <w:rPr>
          <w:rFonts w:ascii="Arial" w:hAnsi="Arial" w:cs="Arial"/>
        </w:rPr>
        <w:t xml:space="preserve">. </w:t>
      </w:r>
      <w:r w:rsidR="00360C5A" w:rsidRPr="005E2925">
        <w:rPr>
          <w:rFonts w:ascii="Arial" w:hAnsi="Arial" w:cs="Arial"/>
        </w:rPr>
        <w:t>Moreover, this</w:t>
      </w:r>
      <w:r w:rsidR="00DF6DAD" w:rsidRPr="005E2925">
        <w:rPr>
          <w:rFonts w:ascii="Arial" w:hAnsi="Arial" w:cs="Arial"/>
        </w:rPr>
        <w:t xml:space="preserve"> essay will </w:t>
      </w:r>
      <w:r w:rsidR="00360C5A" w:rsidRPr="005E2925">
        <w:rPr>
          <w:rFonts w:ascii="Arial" w:hAnsi="Arial" w:cs="Arial"/>
        </w:rPr>
        <w:t>cover</w:t>
      </w:r>
      <w:r w:rsidR="00DF6DAD" w:rsidRPr="005E2925">
        <w:rPr>
          <w:rFonts w:ascii="Arial" w:hAnsi="Arial" w:cs="Arial"/>
        </w:rPr>
        <w:t xml:space="preserve"> </w:t>
      </w:r>
      <w:r w:rsidR="00360C5A" w:rsidRPr="005E2925">
        <w:rPr>
          <w:rFonts w:ascii="Arial" w:hAnsi="Arial" w:cs="Arial"/>
        </w:rPr>
        <w:t>preferred</w:t>
      </w:r>
      <w:r w:rsidR="00DF6DAD" w:rsidRPr="005E2925">
        <w:rPr>
          <w:rFonts w:ascii="Arial" w:hAnsi="Arial" w:cs="Arial"/>
        </w:rPr>
        <w:t xml:space="preserve"> managerial styles within </w:t>
      </w:r>
      <w:r w:rsidR="00360C5A" w:rsidRPr="005E2925">
        <w:rPr>
          <w:rFonts w:ascii="Arial" w:hAnsi="Arial" w:cs="Arial"/>
        </w:rPr>
        <w:t>hospitality</w:t>
      </w:r>
      <w:r w:rsidR="00DF6DAD" w:rsidRPr="005E2925">
        <w:rPr>
          <w:rFonts w:ascii="Arial" w:hAnsi="Arial" w:cs="Arial"/>
        </w:rPr>
        <w:t xml:space="preserve"> </w:t>
      </w:r>
      <w:r w:rsidR="00360C5A" w:rsidRPr="005E2925">
        <w:rPr>
          <w:rFonts w:ascii="Arial" w:hAnsi="Arial" w:cs="Arial"/>
        </w:rPr>
        <w:t xml:space="preserve">to </w:t>
      </w:r>
      <w:r w:rsidR="00DF6DAD" w:rsidRPr="005E2925">
        <w:rPr>
          <w:rFonts w:ascii="Arial" w:hAnsi="Arial" w:cs="Arial"/>
        </w:rPr>
        <w:t xml:space="preserve">link the effectiveness of leadership </w:t>
      </w:r>
      <w:r w:rsidR="00360C5A" w:rsidRPr="005E2925">
        <w:rPr>
          <w:rFonts w:ascii="Arial" w:hAnsi="Arial" w:cs="Arial"/>
        </w:rPr>
        <w:t>approaches</w:t>
      </w:r>
      <w:r w:rsidR="00DF6DAD" w:rsidRPr="005E2925">
        <w:rPr>
          <w:rFonts w:ascii="Arial" w:hAnsi="Arial" w:cs="Arial"/>
        </w:rPr>
        <w:t xml:space="preserve"> </w:t>
      </w:r>
      <w:r w:rsidR="00360C5A" w:rsidRPr="005E2925">
        <w:rPr>
          <w:rFonts w:ascii="Arial" w:hAnsi="Arial" w:cs="Arial"/>
        </w:rPr>
        <w:t>to the key function of managerial leadership. However, some relevant examples will be covered that are lin</w:t>
      </w:r>
      <w:r w:rsidR="006D25B1" w:rsidRPr="005E2925">
        <w:rPr>
          <w:rFonts w:ascii="Arial" w:hAnsi="Arial" w:cs="Arial"/>
        </w:rPr>
        <w:t>k</w:t>
      </w:r>
      <w:r w:rsidR="00360C5A" w:rsidRPr="005E2925">
        <w:rPr>
          <w:rFonts w:ascii="Arial" w:hAnsi="Arial" w:cs="Arial"/>
        </w:rPr>
        <w:t xml:space="preserve">ed </w:t>
      </w:r>
      <w:r w:rsidR="006D25B1" w:rsidRPr="005E2925">
        <w:rPr>
          <w:rFonts w:ascii="Arial" w:hAnsi="Arial" w:cs="Arial"/>
        </w:rPr>
        <w:t>to</w:t>
      </w:r>
      <w:r w:rsidR="00360C5A" w:rsidRPr="005E2925">
        <w:rPr>
          <w:rFonts w:ascii="Arial" w:hAnsi="Arial" w:cs="Arial"/>
        </w:rPr>
        <w:t xml:space="preserve"> the hotel and hospital industry in this essay. </w:t>
      </w:r>
    </w:p>
    <w:p w14:paraId="11225122" w14:textId="37D3B6C1" w:rsidR="00282554" w:rsidRPr="005E2925" w:rsidRDefault="009B037C" w:rsidP="00803C28">
      <w:pPr>
        <w:spacing w:line="480" w:lineRule="auto"/>
        <w:rPr>
          <w:rFonts w:ascii="Arial" w:hAnsi="Arial" w:cs="Arial"/>
        </w:rPr>
      </w:pPr>
      <w:r w:rsidRPr="005E2925">
        <w:rPr>
          <w:rFonts w:ascii="Arial" w:hAnsi="Arial" w:cs="Arial"/>
        </w:rPr>
        <w:t xml:space="preserve">In the aspect of hotel </w:t>
      </w:r>
      <w:r w:rsidR="004717DF" w:rsidRPr="005E2925">
        <w:rPr>
          <w:rFonts w:ascii="Arial" w:hAnsi="Arial" w:cs="Arial"/>
        </w:rPr>
        <w:t>management, leadership</w:t>
      </w:r>
      <w:r w:rsidRPr="005E2925">
        <w:rPr>
          <w:rFonts w:ascii="Arial" w:hAnsi="Arial" w:cs="Arial"/>
        </w:rPr>
        <w:t xml:space="preserve"> plays a crucial role where </w:t>
      </w:r>
      <w:r w:rsidR="00920A9F" w:rsidRPr="005E2925">
        <w:rPr>
          <w:rFonts w:ascii="Arial" w:hAnsi="Arial" w:cs="Arial"/>
        </w:rPr>
        <w:t>it creates a</w:t>
      </w:r>
      <w:r w:rsidRPr="005E2925">
        <w:rPr>
          <w:rFonts w:ascii="Arial" w:hAnsi="Arial" w:cs="Arial"/>
        </w:rPr>
        <w:t xml:space="preserve"> path </w:t>
      </w:r>
      <w:r w:rsidR="004717DF" w:rsidRPr="005E2925">
        <w:rPr>
          <w:rFonts w:ascii="Arial" w:hAnsi="Arial" w:cs="Arial"/>
        </w:rPr>
        <w:t>for</w:t>
      </w:r>
      <w:r w:rsidRPr="005E2925">
        <w:rPr>
          <w:rFonts w:ascii="Arial" w:hAnsi="Arial" w:cs="Arial"/>
        </w:rPr>
        <w:t xml:space="preserve"> t</w:t>
      </w:r>
      <w:r w:rsidR="00920A9F" w:rsidRPr="005E2925">
        <w:rPr>
          <w:rFonts w:ascii="Arial" w:hAnsi="Arial" w:cs="Arial"/>
        </w:rPr>
        <w:t>he</w:t>
      </w:r>
      <w:r w:rsidRPr="005E2925">
        <w:rPr>
          <w:rFonts w:ascii="Arial" w:hAnsi="Arial" w:cs="Arial"/>
        </w:rPr>
        <w:t xml:space="preserve"> </w:t>
      </w:r>
      <w:r w:rsidR="004717DF" w:rsidRPr="005E2925">
        <w:rPr>
          <w:rFonts w:ascii="Arial" w:hAnsi="Arial" w:cs="Arial"/>
        </w:rPr>
        <w:t>organisation</w:t>
      </w:r>
      <w:r w:rsidRPr="005E2925">
        <w:rPr>
          <w:rFonts w:ascii="Arial" w:hAnsi="Arial" w:cs="Arial"/>
        </w:rPr>
        <w:t xml:space="preserve"> to </w:t>
      </w:r>
      <w:r w:rsidR="004717DF" w:rsidRPr="005E2925">
        <w:rPr>
          <w:rFonts w:ascii="Arial" w:hAnsi="Arial" w:cs="Arial"/>
        </w:rPr>
        <w:t>achieve</w:t>
      </w:r>
      <w:r w:rsidRPr="005E2925">
        <w:rPr>
          <w:rFonts w:ascii="Arial" w:hAnsi="Arial" w:cs="Arial"/>
        </w:rPr>
        <w:t xml:space="preserve"> </w:t>
      </w:r>
      <w:r w:rsidR="004717DF" w:rsidRPr="005E2925">
        <w:rPr>
          <w:rFonts w:ascii="Arial" w:hAnsi="Arial" w:cs="Arial"/>
        </w:rPr>
        <w:t>success</w:t>
      </w:r>
      <w:r w:rsidRPr="005E2925">
        <w:rPr>
          <w:rFonts w:ascii="Arial" w:hAnsi="Arial" w:cs="Arial"/>
        </w:rPr>
        <w:t xml:space="preserve"> by setting </w:t>
      </w:r>
      <w:r w:rsidR="004717DF" w:rsidRPr="005E2925">
        <w:rPr>
          <w:rFonts w:ascii="Arial" w:hAnsi="Arial" w:cs="Arial"/>
        </w:rPr>
        <w:t xml:space="preserve">a </w:t>
      </w:r>
      <w:r w:rsidRPr="005E2925">
        <w:rPr>
          <w:rFonts w:ascii="Arial" w:hAnsi="Arial" w:cs="Arial"/>
        </w:rPr>
        <w:t>suitable tone</w:t>
      </w:r>
      <w:r w:rsidR="0020097B" w:rsidRPr="005E2925">
        <w:rPr>
          <w:rFonts w:ascii="Arial" w:hAnsi="Arial" w:cs="Arial"/>
        </w:rPr>
        <w:t xml:space="preserve"> (Mullins and </w:t>
      </w:r>
      <w:proofErr w:type="spellStart"/>
      <w:r w:rsidR="0020097B" w:rsidRPr="005E2925">
        <w:rPr>
          <w:rFonts w:ascii="Arial" w:hAnsi="Arial" w:cs="Arial"/>
        </w:rPr>
        <w:t>Dossor</w:t>
      </w:r>
      <w:proofErr w:type="spellEnd"/>
      <w:r w:rsidR="0020097B" w:rsidRPr="005E2925">
        <w:rPr>
          <w:rFonts w:ascii="Arial" w:hAnsi="Arial" w:cs="Arial"/>
        </w:rPr>
        <w:t>, 2013)</w:t>
      </w:r>
      <w:r w:rsidRPr="005E2925">
        <w:rPr>
          <w:rFonts w:ascii="Arial" w:hAnsi="Arial" w:cs="Arial"/>
        </w:rPr>
        <w:t xml:space="preserve">. </w:t>
      </w:r>
      <w:r w:rsidR="00920A9F" w:rsidRPr="005E2925">
        <w:rPr>
          <w:rFonts w:ascii="Arial" w:hAnsi="Arial" w:cs="Arial"/>
        </w:rPr>
        <w:t>In addition, t</w:t>
      </w:r>
      <w:r w:rsidR="004717DF" w:rsidRPr="005E2925">
        <w:rPr>
          <w:rFonts w:ascii="Arial" w:hAnsi="Arial" w:cs="Arial"/>
        </w:rPr>
        <w:t xml:space="preserve">here </w:t>
      </w:r>
      <w:r w:rsidR="006F5350" w:rsidRPr="005E2925">
        <w:rPr>
          <w:rFonts w:ascii="Arial" w:hAnsi="Arial" w:cs="Arial"/>
        </w:rPr>
        <w:t>are</w:t>
      </w:r>
      <w:r w:rsidR="004717DF" w:rsidRPr="005E2925">
        <w:rPr>
          <w:rFonts w:ascii="Arial" w:hAnsi="Arial" w:cs="Arial"/>
        </w:rPr>
        <w:t xml:space="preserve"> several leadership theories which can help to understand the </w:t>
      </w:r>
      <w:r w:rsidR="006F5350" w:rsidRPr="005E2925">
        <w:rPr>
          <w:rFonts w:ascii="Arial" w:hAnsi="Arial" w:cs="Arial"/>
        </w:rPr>
        <w:t>in-depth</w:t>
      </w:r>
      <w:r w:rsidR="004717DF" w:rsidRPr="005E2925">
        <w:rPr>
          <w:rFonts w:ascii="Arial" w:hAnsi="Arial" w:cs="Arial"/>
        </w:rPr>
        <w:t xml:space="preserve"> details of </w:t>
      </w:r>
      <w:r w:rsidR="006F5350" w:rsidRPr="005E2925">
        <w:rPr>
          <w:rFonts w:ascii="Arial" w:hAnsi="Arial" w:cs="Arial"/>
        </w:rPr>
        <w:t>leadership</w:t>
      </w:r>
      <w:r w:rsidR="004717DF" w:rsidRPr="005E2925">
        <w:rPr>
          <w:rFonts w:ascii="Arial" w:hAnsi="Arial" w:cs="Arial"/>
        </w:rPr>
        <w:t xml:space="preserve"> to ensure </w:t>
      </w:r>
      <w:r w:rsidR="00AA7AAB" w:rsidRPr="005E2925">
        <w:rPr>
          <w:rFonts w:ascii="Arial" w:hAnsi="Arial" w:cs="Arial"/>
        </w:rPr>
        <w:t xml:space="preserve">the </w:t>
      </w:r>
      <w:r w:rsidR="004717DF" w:rsidRPr="005E2925">
        <w:rPr>
          <w:rFonts w:ascii="Arial" w:hAnsi="Arial" w:cs="Arial"/>
        </w:rPr>
        <w:t xml:space="preserve">success of the </w:t>
      </w:r>
      <w:r w:rsidR="006F5350" w:rsidRPr="005E2925">
        <w:rPr>
          <w:rFonts w:ascii="Arial" w:hAnsi="Arial" w:cs="Arial"/>
        </w:rPr>
        <w:t xml:space="preserve">organisation within </w:t>
      </w:r>
      <w:r w:rsidR="00AA7AAB" w:rsidRPr="005E2925">
        <w:rPr>
          <w:rFonts w:ascii="Arial" w:hAnsi="Arial" w:cs="Arial"/>
        </w:rPr>
        <w:t xml:space="preserve">the </w:t>
      </w:r>
      <w:r w:rsidR="006F5350" w:rsidRPr="005E2925">
        <w:rPr>
          <w:rFonts w:ascii="Arial" w:hAnsi="Arial" w:cs="Arial"/>
        </w:rPr>
        <w:t>hospitality industry</w:t>
      </w:r>
      <w:r w:rsidR="0020097B" w:rsidRPr="005E2925">
        <w:rPr>
          <w:rFonts w:ascii="Arial" w:hAnsi="Arial" w:cs="Arial"/>
        </w:rPr>
        <w:t xml:space="preserve"> </w:t>
      </w:r>
      <w:r w:rsidR="00ED2C84" w:rsidRPr="005E2925">
        <w:rPr>
          <w:rFonts w:ascii="Arial" w:hAnsi="Arial" w:cs="Arial"/>
        </w:rPr>
        <w:t>(Ward, 2021)</w:t>
      </w:r>
      <w:r w:rsidR="006F5350" w:rsidRPr="005E2925">
        <w:rPr>
          <w:rFonts w:ascii="Arial" w:hAnsi="Arial" w:cs="Arial"/>
        </w:rPr>
        <w:t xml:space="preserve">. </w:t>
      </w:r>
      <w:r w:rsidR="00AA7AAB" w:rsidRPr="005E2925">
        <w:rPr>
          <w:rFonts w:ascii="Arial" w:hAnsi="Arial" w:cs="Arial"/>
        </w:rPr>
        <w:t>Several theories</w:t>
      </w:r>
      <w:r w:rsidR="00E871D1" w:rsidRPr="005E2925">
        <w:rPr>
          <w:rFonts w:ascii="Arial" w:hAnsi="Arial" w:cs="Arial"/>
        </w:rPr>
        <w:t xml:space="preserve"> are found like </w:t>
      </w:r>
      <w:r w:rsidR="00AA7AAB" w:rsidRPr="005E2925">
        <w:rPr>
          <w:rFonts w:ascii="Arial" w:hAnsi="Arial" w:cs="Arial"/>
        </w:rPr>
        <w:t>Blak</w:t>
      </w:r>
      <w:r w:rsidR="006D25B1" w:rsidRPr="005E2925">
        <w:rPr>
          <w:rFonts w:ascii="Arial" w:hAnsi="Arial" w:cs="Arial"/>
        </w:rPr>
        <w:t>e</w:t>
      </w:r>
      <w:r w:rsidR="00E871D1" w:rsidRPr="005E2925">
        <w:rPr>
          <w:rFonts w:ascii="Arial" w:hAnsi="Arial" w:cs="Arial"/>
        </w:rPr>
        <w:t xml:space="preserve"> and</w:t>
      </w:r>
      <w:r w:rsidR="00AA7AAB" w:rsidRPr="005E2925">
        <w:rPr>
          <w:rFonts w:ascii="Arial" w:hAnsi="Arial" w:cs="Arial"/>
        </w:rPr>
        <w:t xml:space="preserve"> Mouton’s</w:t>
      </w:r>
      <w:r w:rsidR="00E871D1" w:rsidRPr="005E2925">
        <w:rPr>
          <w:rFonts w:ascii="Arial" w:hAnsi="Arial" w:cs="Arial"/>
        </w:rPr>
        <w:t xml:space="preserve"> </w:t>
      </w:r>
      <w:r w:rsidR="00AA7AAB" w:rsidRPr="005E2925">
        <w:rPr>
          <w:rFonts w:ascii="Arial" w:hAnsi="Arial" w:cs="Arial"/>
        </w:rPr>
        <w:t>managerial grid leadership theory, Adair’s model of ACL and McGregor’s X and Y theory</w:t>
      </w:r>
      <w:r w:rsidR="00E871D1" w:rsidRPr="005E2925">
        <w:rPr>
          <w:rFonts w:ascii="Arial" w:hAnsi="Arial" w:cs="Arial"/>
        </w:rPr>
        <w:t xml:space="preserve"> which </w:t>
      </w:r>
      <w:r w:rsidR="00AA7AAB" w:rsidRPr="005E2925">
        <w:rPr>
          <w:rFonts w:ascii="Arial" w:hAnsi="Arial" w:cs="Arial"/>
        </w:rPr>
        <w:t>are</w:t>
      </w:r>
      <w:r w:rsidR="00E871D1" w:rsidRPr="005E2925">
        <w:rPr>
          <w:rFonts w:ascii="Arial" w:hAnsi="Arial" w:cs="Arial"/>
        </w:rPr>
        <w:t xml:space="preserve"> suitable to </w:t>
      </w:r>
      <w:r w:rsidR="00AA7AAB" w:rsidRPr="005E2925">
        <w:rPr>
          <w:rFonts w:ascii="Arial" w:hAnsi="Arial" w:cs="Arial"/>
        </w:rPr>
        <w:t>discuss</w:t>
      </w:r>
      <w:r w:rsidR="00E871D1" w:rsidRPr="005E2925">
        <w:rPr>
          <w:rFonts w:ascii="Arial" w:hAnsi="Arial" w:cs="Arial"/>
        </w:rPr>
        <w:t xml:space="preserve"> the </w:t>
      </w:r>
      <w:r w:rsidR="00AA7AAB" w:rsidRPr="005E2925">
        <w:rPr>
          <w:rFonts w:ascii="Arial" w:hAnsi="Arial" w:cs="Arial"/>
        </w:rPr>
        <w:t>effectiveness</w:t>
      </w:r>
      <w:r w:rsidR="00E871D1" w:rsidRPr="005E2925">
        <w:rPr>
          <w:rFonts w:ascii="Arial" w:hAnsi="Arial" w:cs="Arial"/>
        </w:rPr>
        <w:t xml:space="preserve"> of leadership within </w:t>
      </w:r>
      <w:r w:rsidR="00AA7AAB" w:rsidRPr="005E2925">
        <w:rPr>
          <w:rFonts w:ascii="Arial" w:hAnsi="Arial" w:cs="Arial"/>
        </w:rPr>
        <w:t xml:space="preserve">the </w:t>
      </w:r>
      <w:r w:rsidR="00E871D1" w:rsidRPr="005E2925">
        <w:rPr>
          <w:rFonts w:ascii="Arial" w:hAnsi="Arial" w:cs="Arial"/>
        </w:rPr>
        <w:t xml:space="preserve">hospitality </w:t>
      </w:r>
      <w:r w:rsidR="00AA7AAB" w:rsidRPr="005E2925">
        <w:rPr>
          <w:rFonts w:ascii="Arial" w:hAnsi="Arial" w:cs="Arial"/>
        </w:rPr>
        <w:t>industry</w:t>
      </w:r>
      <w:r w:rsidR="00ED2C84" w:rsidRPr="005E2925">
        <w:rPr>
          <w:rFonts w:ascii="Arial" w:hAnsi="Arial" w:cs="Arial"/>
        </w:rPr>
        <w:t xml:space="preserve"> </w:t>
      </w:r>
      <w:r w:rsidR="00F80710" w:rsidRPr="005E2925">
        <w:rPr>
          <w:rFonts w:ascii="Arial" w:hAnsi="Arial" w:cs="Arial"/>
        </w:rPr>
        <w:t>(Adair, 2009)</w:t>
      </w:r>
      <w:r w:rsidR="00E871D1" w:rsidRPr="005E2925">
        <w:rPr>
          <w:rFonts w:ascii="Arial" w:hAnsi="Arial" w:cs="Arial"/>
        </w:rPr>
        <w:t xml:space="preserve">. </w:t>
      </w:r>
      <w:r w:rsidR="00AA7AAB" w:rsidRPr="005E2925">
        <w:rPr>
          <w:rFonts w:ascii="Arial" w:hAnsi="Arial" w:cs="Arial"/>
        </w:rPr>
        <w:t xml:space="preserve">However, these </w:t>
      </w:r>
      <w:r w:rsidR="00BC63DE" w:rsidRPr="005E2925">
        <w:rPr>
          <w:rFonts w:ascii="Arial" w:hAnsi="Arial" w:cs="Arial"/>
        </w:rPr>
        <w:t>theories</w:t>
      </w:r>
      <w:r w:rsidR="00AA7AAB" w:rsidRPr="005E2925">
        <w:rPr>
          <w:rFonts w:ascii="Arial" w:hAnsi="Arial" w:cs="Arial"/>
        </w:rPr>
        <w:t xml:space="preserve"> </w:t>
      </w:r>
      <w:r w:rsidR="00920A9F" w:rsidRPr="005E2925">
        <w:rPr>
          <w:rFonts w:ascii="Arial" w:hAnsi="Arial" w:cs="Arial"/>
        </w:rPr>
        <w:lastRenderedPageBreak/>
        <w:t>consist</w:t>
      </w:r>
      <w:r w:rsidR="00AA7AAB" w:rsidRPr="005E2925">
        <w:rPr>
          <w:rFonts w:ascii="Arial" w:hAnsi="Arial" w:cs="Arial"/>
        </w:rPr>
        <w:t xml:space="preserve"> </w:t>
      </w:r>
      <w:r w:rsidR="00920A9F" w:rsidRPr="005E2925">
        <w:rPr>
          <w:rFonts w:ascii="Arial" w:hAnsi="Arial" w:cs="Arial"/>
        </w:rPr>
        <w:t>of different</w:t>
      </w:r>
      <w:r w:rsidR="00AA7AAB" w:rsidRPr="005E2925">
        <w:rPr>
          <w:rFonts w:ascii="Arial" w:hAnsi="Arial" w:cs="Arial"/>
        </w:rPr>
        <w:t xml:space="preserve"> </w:t>
      </w:r>
      <w:r w:rsidR="00920A9F" w:rsidRPr="005E2925">
        <w:rPr>
          <w:rFonts w:ascii="Arial" w:hAnsi="Arial" w:cs="Arial"/>
        </w:rPr>
        <w:t>features that</w:t>
      </w:r>
      <w:r w:rsidR="00BC63DE" w:rsidRPr="005E2925">
        <w:rPr>
          <w:rFonts w:ascii="Arial" w:hAnsi="Arial" w:cs="Arial"/>
        </w:rPr>
        <w:t xml:space="preserve"> can help to address the effectiveness of leadership </w:t>
      </w:r>
      <w:r w:rsidR="001E7819" w:rsidRPr="005E2925">
        <w:rPr>
          <w:rFonts w:ascii="Arial" w:hAnsi="Arial" w:cs="Arial"/>
        </w:rPr>
        <w:t xml:space="preserve">styles </w:t>
      </w:r>
      <w:r w:rsidR="00BC63DE" w:rsidRPr="005E2925">
        <w:rPr>
          <w:rFonts w:ascii="Arial" w:hAnsi="Arial" w:cs="Arial"/>
        </w:rPr>
        <w:t>within an organisation.</w:t>
      </w:r>
      <w:r w:rsidR="00920A9F" w:rsidRPr="005E2925">
        <w:rPr>
          <w:rFonts w:ascii="Arial" w:hAnsi="Arial" w:cs="Arial"/>
        </w:rPr>
        <w:t xml:space="preserve"> </w:t>
      </w:r>
    </w:p>
    <w:p w14:paraId="47445B5C" w14:textId="0AE950DF" w:rsidR="007D44B8" w:rsidRPr="005E2925" w:rsidRDefault="00920A9F" w:rsidP="00803C28">
      <w:pPr>
        <w:spacing w:line="480" w:lineRule="auto"/>
        <w:rPr>
          <w:rFonts w:ascii="Arial" w:hAnsi="Arial" w:cs="Arial"/>
        </w:rPr>
      </w:pPr>
      <w:r w:rsidRPr="005E2925">
        <w:rPr>
          <w:rFonts w:ascii="Arial" w:hAnsi="Arial" w:cs="Arial"/>
        </w:rPr>
        <w:t xml:space="preserve">Additionally, </w:t>
      </w:r>
      <w:r w:rsidR="00787EDE" w:rsidRPr="005E2925">
        <w:rPr>
          <w:rFonts w:ascii="Arial" w:hAnsi="Arial" w:cs="Arial"/>
        </w:rPr>
        <w:t>Blak</w:t>
      </w:r>
      <w:r w:rsidR="001E7819" w:rsidRPr="005E2925">
        <w:rPr>
          <w:rFonts w:ascii="Arial" w:hAnsi="Arial" w:cs="Arial"/>
        </w:rPr>
        <w:t>e</w:t>
      </w:r>
      <w:r w:rsidR="00787EDE" w:rsidRPr="005E2925">
        <w:rPr>
          <w:rFonts w:ascii="Arial" w:hAnsi="Arial" w:cs="Arial"/>
        </w:rPr>
        <w:t xml:space="preserve"> and</w:t>
      </w:r>
      <w:r w:rsidR="00FE781D" w:rsidRPr="005E2925">
        <w:rPr>
          <w:rFonts w:ascii="Arial" w:hAnsi="Arial" w:cs="Arial"/>
        </w:rPr>
        <w:t xml:space="preserve"> </w:t>
      </w:r>
      <w:r w:rsidR="00787EDE" w:rsidRPr="005E2925">
        <w:rPr>
          <w:rFonts w:ascii="Arial" w:hAnsi="Arial" w:cs="Arial"/>
        </w:rPr>
        <w:t>Mouton's</w:t>
      </w:r>
      <w:r w:rsidR="00FE781D" w:rsidRPr="005E2925">
        <w:rPr>
          <w:rFonts w:ascii="Arial" w:hAnsi="Arial" w:cs="Arial"/>
        </w:rPr>
        <w:t xml:space="preserve"> managerial grid model </w:t>
      </w:r>
      <w:r w:rsidR="00787EDE" w:rsidRPr="005E2925">
        <w:rPr>
          <w:rFonts w:ascii="Arial" w:hAnsi="Arial" w:cs="Arial"/>
        </w:rPr>
        <w:t>is</w:t>
      </w:r>
      <w:r w:rsidR="00FE781D" w:rsidRPr="005E2925">
        <w:rPr>
          <w:rFonts w:ascii="Arial" w:hAnsi="Arial" w:cs="Arial"/>
        </w:rPr>
        <w:t xml:space="preserve"> also </w:t>
      </w:r>
      <w:r w:rsidR="00787EDE" w:rsidRPr="005E2925">
        <w:rPr>
          <w:rFonts w:ascii="Arial" w:hAnsi="Arial" w:cs="Arial"/>
        </w:rPr>
        <w:t>known</w:t>
      </w:r>
      <w:r w:rsidR="00FE781D" w:rsidRPr="005E2925">
        <w:rPr>
          <w:rFonts w:ascii="Arial" w:hAnsi="Arial" w:cs="Arial"/>
        </w:rPr>
        <w:t xml:space="preserve"> </w:t>
      </w:r>
      <w:r w:rsidR="00787EDE" w:rsidRPr="005E2925">
        <w:rPr>
          <w:rFonts w:ascii="Arial" w:hAnsi="Arial" w:cs="Arial"/>
        </w:rPr>
        <w:t xml:space="preserve">as </w:t>
      </w:r>
      <w:r w:rsidR="00FE781D" w:rsidRPr="005E2925">
        <w:rPr>
          <w:rFonts w:ascii="Arial" w:hAnsi="Arial" w:cs="Arial"/>
        </w:rPr>
        <w:t xml:space="preserve">a managerial grid model which is normally a framework that can </w:t>
      </w:r>
      <w:r w:rsidR="00787EDE" w:rsidRPr="005E2925">
        <w:rPr>
          <w:rFonts w:ascii="Arial" w:hAnsi="Arial" w:cs="Arial"/>
        </w:rPr>
        <w:t>determine</w:t>
      </w:r>
      <w:r w:rsidR="009801DF" w:rsidRPr="005E2925">
        <w:rPr>
          <w:rFonts w:ascii="Arial" w:hAnsi="Arial" w:cs="Arial"/>
        </w:rPr>
        <w:t xml:space="preserve"> their style of </w:t>
      </w:r>
      <w:r w:rsidR="00787EDE" w:rsidRPr="005E2925">
        <w:rPr>
          <w:rFonts w:ascii="Arial" w:hAnsi="Arial" w:cs="Arial"/>
        </w:rPr>
        <w:t xml:space="preserve">behaviour </w:t>
      </w:r>
      <w:r w:rsidR="009801DF" w:rsidRPr="005E2925">
        <w:rPr>
          <w:rFonts w:ascii="Arial" w:hAnsi="Arial" w:cs="Arial"/>
        </w:rPr>
        <w:t xml:space="preserve">by addressing </w:t>
      </w:r>
      <w:r w:rsidR="00787EDE" w:rsidRPr="005E2925">
        <w:rPr>
          <w:rFonts w:ascii="Arial" w:hAnsi="Arial" w:cs="Arial"/>
        </w:rPr>
        <w:t>their concern</w:t>
      </w:r>
      <w:r w:rsidR="009801DF" w:rsidRPr="005E2925">
        <w:rPr>
          <w:rFonts w:ascii="Arial" w:hAnsi="Arial" w:cs="Arial"/>
        </w:rPr>
        <w:t xml:space="preserve"> for task production versus concern </w:t>
      </w:r>
      <w:r w:rsidR="00D306C9" w:rsidRPr="005E2925">
        <w:rPr>
          <w:rFonts w:ascii="Arial" w:hAnsi="Arial" w:cs="Arial"/>
        </w:rPr>
        <w:t>for</w:t>
      </w:r>
      <w:r w:rsidR="009801DF" w:rsidRPr="005E2925">
        <w:rPr>
          <w:rFonts w:ascii="Arial" w:hAnsi="Arial" w:cs="Arial"/>
        </w:rPr>
        <w:t xml:space="preserve"> individuals</w:t>
      </w:r>
      <w:r w:rsidR="003D7F0A" w:rsidRPr="005E2925">
        <w:rPr>
          <w:rFonts w:ascii="Arial" w:hAnsi="Arial" w:cs="Arial"/>
        </w:rPr>
        <w:t xml:space="preserve"> </w:t>
      </w:r>
      <w:r w:rsidR="004E31AE" w:rsidRPr="005E2925">
        <w:rPr>
          <w:rFonts w:ascii="Arial" w:hAnsi="Arial" w:cs="Arial"/>
        </w:rPr>
        <w:t>(Hofstede, 2022)</w:t>
      </w:r>
      <w:r w:rsidR="003D7F0A" w:rsidRPr="005E2925">
        <w:rPr>
          <w:rFonts w:ascii="Arial" w:hAnsi="Arial" w:cs="Arial"/>
        </w:rPr>
        <w:t>.</w:t>
      </w:r>
      <w:r w:rsidR="00D306C9" w:rsidRPr="005E2925">
        <w:rPr>
          <w:rFonts w:ascii="Arial" w:hAnsi="Arial" w:cs="Arial"/>
        </w:rPr>
        <w:t xml:space="preserve"> </w:t>
      </w:r>
      <w:r w:rsidR="001B05AA">
        <w:rPr>
          <w:rFonts w:ascii="Arial" w:hAnsi="Arial" w:cs="Arial"/>
        </w:rPr>
        <w:t>T</w:t>
      </w:r>
      <w:r w:rsidR="0054048E" w:rsidRPr="005E2925">
        <w:rPr>
          <w:rFonts w:ascii="Arial" w:hAnsi="Arial" w:cs="Arial"/>
        </w:rPr>
        <w:t xml:space="preserve">his managerial grid model </w:t>
      </w:r>
      <w:r w:rsidR="00787EDE" w:rsidRPr="005E2925">
        <w:rPr>
          <w:rFonts w:ascii="Arial" w:hAnsi="Arial" w:cs="Arial"/>
        </w:rPr>
        <w:t>helps</w:t>
      </w:r>
      <w:r w:rsidR="0054048E" w:rsidRPr="005E2925">
        <w:rPr>
          <w:rFonts w:ascii="Arial" w:hAnsi="Arial" w:cs="Arial"/>
        </w:rPr>
        <w:t xml:space="preserve"> </w:t>
      </w:r>
      <w:r w:rsidR="00787EDE" w:rsidRPr="005E2925">
        <w:rPr>
          <w:rFonts w:ascii="Arial" w:hAnsi="Arial" w:cs="Arial"/>
        </w:rPr>
        <w:t>leaders</w:t>
      </w:r>
      <w:r w:rsidR="0054048E" w:rsidRPr="005E2925">
        <w:rPr>
          <w:rFonts w:ascii="Arial" w:hAnsi="Arial" w:cs="Arial"/>
        </w:rPr>
        <w:t xml:space="preserve"> to identify their </w:t>
      </w:r>
      <w:r w:rsidR="00787EDE" w:rsidRPr="005E2925">
        <w:rPr>
          <w:rFonts w:ascii="Arial" w:hAnsi="Arial" w:cs="Arial"/>
        </w:rPr>
        <w:t>styles</w:t>
      </w:r>
      <w:r w:rsidR="0054048E" w:rsidRPr="005E2925">
        <w:rPr>
          <w:rFonts w:ascii="Arial" w:hAnsi="Arial" w:cs="Arial"/>
        </w:rPr>
        <w:t xml:space="preserve"> of </w:t>
      </w:r>
      <w:r w:rsidR="00787EDE" w:rsidRPr="005E2925">
        <w:rPr>
          <w:rFonts w:ascii="Arial" w:hAnsi="Arial" w:cs="Arial"/>
        </w:rPr>
        <w:t>leadership through five basic leadership approaches</w:t>
      </w:r>
      <w:r w:rsidR="008D3F2E" w:rsidRPr="005E2925">
        <w:rPr>
          <w:rFonts w:ascii="Arial" w:hAnsi="Arial" w:cs="Arial"/>
        </w:rPr>
        <w:t xml:space="preserve"> such as </w:t>
      </w:r>
      <w:r w:rsidR="00787EDE" w:rsidRPr="005E2925">
        <w:rPr>
          <w:rFonts w:ascii="Arial" w:hAnsi="Arial" w:cs="Arial"/>
        </w:rPr>
        <w:t>country club management, authority communication management, impoverished management, model of road management and team management</w:t>
      </w:r>
      <w:r w:rsidR="004E31AE" w:rsidRPr="005E2925">
        <w:rPr>
          <w:rFonts w:ascii="Arial" w:hAnsi="Arial" w:cs="Arial"/>
        </w:rPr>
        <w:t xml:space="preserve"> </w:t>
      </w:r>
      <w:r w:rsidR="00A54090" w:rsidRPr="005E2925">
        <w:rPr>
          <w:rFonts w:ascii="Arial" w:hAnsi="Arial" w:cs="Arial"/>
        </w:rPr>
        <w:t>(McElroy, 2019)</w:t>
      </w:r>
      <w:r w:rsidR="00787EDE" w:rsidRPr="005E2925">
        <w:rPr>
          <w:rFonts w:ascii="Arial" w:hAnsi="Arial" w:cs="Arial"/>
        </w:rPr>
        <w:t xml:space="preserve">. </w:t>
      </w:r>
      <w:r w:rsidR="000E2918" w:rsidRPr="005E2925">
        <w:rPr>
          <w:rFonts w:ascii="Arial" w:hAnsi="Arial" w:cs="Arial"/>
        </w:rPr>
        <w:t xml:space="preserve">In </w:t>
      </w:r>
      <w:r w:rsidR="0014291A" w:rsidRPr="005E2925">
        <w:rPr>
          <w:rFonts w:ascii="Arial" w:hAnsi="Arial" w:cs="Arial"/>
        </w:rPr>
        <w:t>the</w:t>
      </w:r>
      <w:r w:rsidR="000E2918" w:rsidRPr="005E2925">
        <w:rPr>
          <w:rFonts w:ascii="Arial" w:hAnsi="Arial" w:cs="Arial"/>
        </w:rPr>
        <w:t xml:space="preserve"> </w:t>
      </w:r>
      <w:r w:rsidR="0014291A" w:rsidRPr="005E2925">
        <w:rPr>
          <w:rFonts w:ascii="Arial" w:hAnsi="Arial" w:cs="Arial"/>
        </w:rPr>
        <w:t>aspect</w:t>
      </w:r>
      <w:r w:rsidR="000E2918" w:rsidRPr="005E2925">
        <w:rPr>
          <w:rFonts w:ascii="Arial" w:hAnsi="Arial" w:cs="Arial"/>
        </w:rPr>
        <w:t xml:space="preserve"> of country </w:t>
      </w:r>
      <w:r w:rsidR="0014291A" w:rsidRPr="005E2925">
        <w:rPr>
          <w:rFonts w:ascii="Arial" w:hAnsi="Arial" w:cs="Arial"/>
        </w:rPr>
        <w:t>club</w:t>
      </w:r>
      <w:r w:rsidR="000E2918" w:rsidRPr="005E2925">
        <w:rPr>
          <w:rFonts w:ascii="Arial" w:hAnsi="Arial" w:cs="Arial"/>
        </w:rPr>
        <w:t xml:space="preserve"> </w:t>
      </w:r>
      <w:r w:rsidR="0014291A" w:rsidRPr="005E2925">
        <w:rPr>
          <w:rFonts w:ascii="Arial" w:hAnsi="Arial" w:cs="Arial"/>
        </w:rPr>
        <w:t>management</w:t>
      </w:r>
      <w:r w:rsidR="000E2918" w:rsidRPr="005E2925">
        <w:rPr>
          <w:rFonts w:ascii="Arial" w:hAnsi="Arial" w:cs="Arial"/>
        </w:rPr>
        <w:t xml:space="preserve"> where </w:t>
      </w:r>
      <w:r w:rsidR="0014291A" w:rsidRPr="005E2925">
        <w:rPr>
          <w:rFonts w:ascii="Arial" w:hAnsi="Arial" w:cs="Arial"/>
        </w:rPr>
        <w:t xml:space="preserve">the leader </w:t>
      </w:r>
      <w:r w:rsidR="000E2918" w:rsidRPr="005E2925">
        <w:rPr>
          <w:rFonts w:ascii="Arial" w:hAnsi="Arial" w:cs="Arial"/>
        </w:rPr>
        <w:t xml:space="preserve">is more </w:t>
      </w:r>
      <w:r w:rsidR="0014291A" w:rsidRPr="005E2925">
        <w:rPr>
          <w:rFonts w:ascii="Arial" w:hAnsi="Arial" w:cs="Arial"/>
        </w:rPr>
        <w:t>concerned</w:t>
      </w:r>
      <w:r w:rsidR="000E2918" w:rsidRPr="005E2925">
        <w:rPr>
          <w:rFonts w:ascii="Arial" w:hAnsi="Arial" w:cs="Arial"/>
        </w:rPr>
        <w:t xml:space="preserve"> about </w:t>
      </w:r>
      <w:r w:rsidR="0014291A" w:rsidRPr="005E2925">
        <w:rPr>
          <w:rFonts w:ascii="Arial" w:hAnsi="Arial" w:cs="Arial"/>
        </w:rPr>
        <w:t>achieving</w:t>
      </w:r>
      <w:r w:rsidR="000E2918" w:rsidRPr="005E2925">
        <w:rPr>
          <w:rFonts w:ascii="Arial" w:hAnsi="Arial" w:cs="Arial"/>
        </w:rPr>
        <w:t xml:space="preserve"> </w:t>
      </w:r>
      <w:r w:rsidR="0014291A" w:rsidRPr="005E2925">
        <w:rPr>
          <w:rFonts w:ascii="Arial" w:hAnsi="Arial" w:cs="Arial"/>
        </w:rPr>
        <w:t>social requirements</w:t>
      </w:r>
      <w:r w:rsidR="00B8374F" w:rsidRPr="005E2925">
        <w:rPr>
          <w:rFonts w:ascii="Arial" w:hAnsi="Arial" w:cs="Arial"/>
        </w:rPr>
        <w:t xml:space="preserve"> </w:t>
      </w:r>
      <w:r w:rsidR="0014291A" w:rsidRPr="005E2925">
        <w:rPr>
          <w:rFonts w:ascii="Arial" w:hAnsi="Arial" w:cs="Arial"/>
        </w:rPr>
        <w:t>rather</w:t>
      </w:r>
      <w:r w:rsidR="00B8374F" w:rsidRPr="005E2925">
        <w:rPr>
          <w:rFonts w:ascii="Arial" w:hAnsi="Arial" w:cs="Arial"/>
        </w:rPr>
        <w:t xml:space="preserve"> </w:t>
      </w:r>
      <w:r w:rsidR="0014291A" w:rsidRPr="005E2925">
        <w:rPr>
          <w:rFonts w:ascii="Arial" w:hAnsi="Arial" w:cs="Arial"/>
        </w:rPr>
        <w:t xml:space="preserve">than </w:t>
      </w:r>
      <w:r w:rsidR="00B8374F" w:rsidRPr="005E2925">
        <w:rPr>
          <w:rFonts w:ascii="Arial" w:hAnsi="Arial" w:cs="Arial"/>
        </w:rPr>
        <w:t xml:space="preserve">task </w:t>
      </w:r>
      <w:r w:rsidR="0032642D" w:rsidRPr="005E2925">
        <w:rPr>
          <w:rFonts w:ascii="Arial" w:hAnsi="Arial" w:cs="Arial"/>
        </w:rPr>
        <w:t>completion</w:t>
      </w:r>
      <w:r w:rsidR="00B8374F" w:rsidRPr="005E2925">
        <w:rPr>
          <w:rFonts w:ascii="Arial" w:hAnsi="Arial" w:cs="Arial"/>
        </w:rPr>
        <w:t xml:space="preserve"> </w:t>
      </w:r>
      <w:r w:rsidR="0032642D" w:rsidRPr="005E2925">
        <w:rPr>
          <w:rFonts w:ascii="Arial" w:hAnsi="Arial" w:cs="Arial"/>
        </w:rPr>
        <w:t>which</w:t>
      </w:r>
      <w:r w:rsidR="00B8374F" w:rsidRPr="005E2925">
        <w:rPr>
          <w:rFonts w:ascii="Arial" w:hAnsi="Arial" w:cs="Arial"/>
        </w:rPr>
        <w:t xml:space="preserve"> </w:t>
      </w:r>
      <w:r w:rsidR="0014291A" w:rsidRPr="005E2925">
        <w:rPr>
          <w:rFonts w:ascii="Arial" w:hAnsi="Arial" w:cs="Arial"/>
        </w:rPr>
        <w:t>is</w:t>
      </w:r>
      <w:r w:rsidR="00B8374F" w:rsidRPr="005E2925">
        <w:rPr>
          <w:rFonts w:ascii="Arial" w:hAnsi="Arial" w:cs="Arial"/>
        </w:rPr>
        <w:t xml:space="preserve"> </w:t>
      </w:r>
      <w:r w:rsidR="0014291A" w:rsidRPr="005E2925">
        <w:rPr>
          <w:rFonts w:ascii="Arial" w:hAnsi="Arial" w:cs="Arial"/>
        </w:rPr>
        <w:t>likely</w:t>
      </w:r>
      <w:r w:rsidR="00B8374F" w:rsidRPr="005E2925">
        <w:rPr>
          <w:rFonts w:ascii="Arial" w:hAnsi="Arial" w:cs="Arial"/>
        </w:rPr>
        <w:t xml:space="preserve"> to </w:t>
      </w:r>
      <w:r w:rsidR="0014291A" w:rsidRPr="005E2925">
        <w:rPr>
          <w:rFonts w:ascii="Arial" w:hAnsi="Arial" w:cs="Arial"/>
        </w:rPr>
        <w:t>decrease</w:t>
      </w:r>
      <w:r w:rsidR="00B8374F" w:rsidRPr="005E2925">
        <w:rPr>
          <w:rFonts w:ascii="Arial" w:hAnsi="Arial" w:cs="Arial"/>
        </w:rPr>
        <w:t xml:space="preserve"> </w:t>
      </w:r>
      <w:r w:rsidR="0014291A" w:rsidRPr="005E2925">
        <w:rPr>
          <w:rFonts w:ascii="Arial" w:hAnsi="Arial" w:cs="Arial"/>
        </w:rPr>
        <w:t>productivity</w:t>
      </w:r>
      <w:r w:rsidR="00B8374F" w:rsidRPr="005E2925">
        <w:rPr>
          <w:rFonts w:ascii="Arial" w:hAnsi="Arial" w:cs="Arial"/>
        </w:rPr>
        <w:t xml:space="preserve"> among the </w:t>
      </w:r>
      <w:r w:rsidR="0014291A" w:rsidRPr="005E2925">
        <w:rPr>
          <w:rFonts w:ascii="Arial" w:hAnsi="Arial" w:cs="Arial"/>
        </w:rPr>
        <w:t>groups</w:t>
      </w:r>
      <w:r w:rsidR="00B8374F" w:rsidRPr="005E2925">
        <w:rPr>
          <w:rFonts w:ascii="Arial" w:hAnsi="Arial" w:cs="Arial"/>
        </w:rPr>
        <w:t xml:space="preserve"> although the group </w:t>
      </w:r>
      <w:r w:rsidR="0014291A" w:rsidRPr="005E2925">
        <w:rPr>
          <w:rFonts w:ascii="Arial" w:hAnsi="Arial" w:cs="Arial"/>
        </w:rPr>
        <w:t>members</w:t>
      </w:r>
      <w:r w:rsidR="00B8374F" w:rsidRPr="005E2925">
        <w:rPr>
          <w:rFonts w:ascii="Arial" w:hAnsi="Arial" w:cs="Arial"/>
        </w:rPr>
        <w:t xml:space="preserve"> </w:t>
      </w:r>
      <w:r w:rsidR="00540B40" w:rsidRPr="005E2925">
        <w:rPr>
          <w:rFonts w:ascii="Arial" w:hAnsi="Arial" w:cs="Arial"/>
        </w:rPr>
        <w:t>understand</w:t>
      </w:r>
      <w:r w:rsidR="00B8374F" w:rsidRPr="005E2925">
        <w:rPr>
          <w:rFonts w:ascii="Arial" w:hAnsi="Arial" w:cs="Arial"/>
        </w:rPr>
        <w:t xml:space="preserve"> each other well.</w:t>
      </w:r>
      <w:r w:rsidR="0014291A" w:rsidRPr="005E2925">
        <w:rPr>
          <w:rFonts w:ascii="Arial" w:hAnsi="Arial" w:cs="Arial"/>
        </w:rPr>
        <w:t xml:space="preserve"> </w:t>
      </w:r>
      <w:r w:rsidR="008D3F2E" w:rsidRPr="005E2925">
        <w:rPr>
          <w:rFonts w:ascii="Arial" w:hAnsi="Arial" w:cs="Arial"/>
        </w:rPr>
        <w:t xml:space="preserve">However, </w:t>
      </w:r>
      <w:r w:rsidR="00C459C1" w:rsidRPr="005E2925">
        <w:rPr>
          <w:rFonts w:ascii="Arial" w:hAnsi="Arial" w:cs="Arial"/>
        </w:rPr>
        <w:t>this theory</w:t>
      </w:r>
      <w:r w:rsidR="007845EE" w:rsidRPr="005E2925">
        <w:rPr>
          <w:rFonts w:ascii="Arial" w:hAnsi="Arial" w:cs="Arial"/>
        </w:rPr>
        <w:t xml:space="preserve"> shows</w:t>
      </w:r>
      <w:r w:rsidR="00C459C1" w:rsidRPr="005E2925">
        <w:rPr>
          <w:rFonts w:ascii="Arial" w:hAnsi="Arial" w:cs="Arial"/>
        </w:rPr>
        <w:t xml:space="preserve"> that</w:t>
      </w:r>
      <w:r w:rsidR="007845EE" w:rsidRPr="005E2925">
        <w:rPr>
          <w:rFonts w:ascii="Arial" w:hAnsi="Arial" w:cs="Arial"/>
        </w:rPr>
        <w:t xml:space="preserve"> among all phases,</w:t>
      </w:r>
      <w:r w:rsidR="00C459C1" w:rsidRPr="005E2925">
        <w:rPr>
          <w:rFonts w:ascii="Arial" w:hAnsi="Arial" w:cs="Arial"/>
        </w:rPr>
        <w:t xml:space="preserve"> </w:t>
      </w:r>
      <w:r w:rsidR="00F35879" w:rsidRPr="005E2925">
        <w:rPr>
          <w:rFonts w:ascii="Arial" w:hAnsi="Arial" w:cs="Arial"/>
        </w:rPr>
        <w:t xml:space="preserve">team management leadership </w:t>
      </w:r>
      <w:r w:rsidR="00C459C1" w:rsidRPr="005E2925">
        <w:rPr>
          <w:rFonts w:ascii="Arial" w:hAnsi="Arial" w:cs="Arial"/>
        </w:rPr>
        <w:t xml:space="preserve">styles </w:t>
      </w:r>
      <w:r w:rsidR="003D461F" w:rsidRPr="005E2925">
        <w:rPr>
          <w:rFonts w:ascii="Arial" w:hAnsi="Arial" w:cs="Arial"/>
        </w:rPr>
        <w:t>meet the two dimensions</w:t>
      </w:r>
      <w:r w:rsidR="006D64C5" w:rsidRPr="005E2925">
        <w:rPr>
          <w:rFonts w:ascii="Arial" w:hAnsi="Arial" w:cs="Arial"/>
        </w:rPr>
        <w:t xml:space="preserve"> of this theory</w:t>
      </w:r>
      <w:r w:rsidR="003D461F" w:rsidRPr="005E2925">
        <w:rPr>
          <w:rFonts w:ascii="Arial" w:hAnsi="Arial" w:cs="Arial"/>
        </w:rPr>
        <w:t xml:space="preserve"> </w:t>
      </w:r>
      <w:r w:rsidR="00F35879" w:rsidRPr="005E2925">
        <w:rPr>
          <w:rFonts w:ascii="Arial" w:hAnsi="Arial" w:cs="Arial"/>
        </w:rPr>
        <w:t xml:space="preserve">where leaders are highly ambitious in both production as well as employee </w:t>
      </w:r>
      <w:r w:rsidR="003D461F" w:rsidRPr="005E2925">
        <w:rPr>
          <w:rFonts w:ascii="Arial" w:hAnsi="Arial" w:cs="Arial"/>
        </w:rPr>
        <w:t>retention</w:t>
      </w:r>
      <w:r w:rsidR="00A54090" w:rsidRPr="005E2925">
        <w:rPr>
          <w:rFonts w:ascii="Arial" w:hAnsi="Arial" w:cs="Arial"/>
        </w:rPr>
        <w:t xml:space="preserve"> </w:t>
      </w:r>
      <w:r w:rsidR="00923022" w:rsidRPr="005E2925">
        <w:rPr>
          <w:rFonts w:ascii="Arial" w:hAnsi="Arial" w:cs="Arial"/>
        </w:rPr>
        <w:t>(Mullins, 2020)</w:t>
      </w:r>
      <w:r w:rsidR="00F35879" w:rsidRPr="005E2925">
        <w:rPr>
          <w:rFonts w:ascii="Arial" w:hAnsi="Arial" w:cs="Arial"/>
        </w:rPr>
        <w:t xml:space="preserve">. Under these types of leaders, the employees get the high motivation to do a better job and as a result, the leaders can make high production </w:t>
      </w:r>
      <w:r w:rsidR="003D461F" w:rsidRPr="005E2925">
        <w:rPr>
          <w:rFonts w:ascii="Arial" w:hAnsi="Arial" w:cs="Arial"/>
        </w:rPr>
        <w:t>within</w:t>
      </w:r>
      <w:r w:rsidR="00F35879" w:rsidRPr="005E2925">
        <w:rPr>
          <w:rFonts w:ascii="Arial" w:hAnsi="Arial" w:cs="Arial"/>
        </w:rPr>
        <w:t xml:space="preserve"> </w:t>
      </w:r>
      <w:r w:rsidR="00ED1042" w:rsidRPr="005E2925">
        <w:rPr>
          <w:rFonts w:ascii="Arial" w:hAnsi="Arial" w:cs="Arial"/>
        </w:rPr>
        <w:t xml:space="preserve">the </w:t>
      </w:r>
      <w:r w:rsidR="00F35879" w:rsidRPr="005E2925">
        <w:rPr>
          <w:rFonts w:ascii="Arial" w:hAnsi="Arial" w:cs="Arial"/>
        </w:rPr>
        <w:t>team. In this kind of leadership style, the leader can address the objectives and can make relevant solutions to solve the issue to make the success of the organisation as well as enhance satisfaction among the employees.</w:t>
      </w:r>
      <w:r w:rsidR="00CA4C45" w:rsidRPr="005E2925">
        <w:rPr>
          <w:rFonts w:ascii="Arial" w:hAnsi="Arial" w:cs="Arial"/>
        </w:rPr>
        <w:t xml:space="preserve"> Simultaneously, this model suggests that a balanced approach with high concern for both dimensions leads to effective leadership.</w:t>
      </w:r>
      <w:r w:rsidR="00282554" w:rsidRPr="005E2925">
        <w:rPr>
          <w:rFonts w:ascii="Arial" w:hAnsi="Arial" w:cs="Arial"/>
        </w:rPr>
        <w:t xml:space="preserve"> </w:t>
      </w:r>
      <w:r w:rsidR="001B05AA">
        <w:rPr>
          <w:rFonts w:ascii="Arial" w:hAnsi="Arial" w:cs="Arial"/>
        </w:rPr>
        <w:t>Moreover,</w:t>
      </w:r>
      <w:r w:rsidR="004E1C16" w:rsidRPr="005E2925">
        <w:rPr>
          <w:rFonts w:ascii="Arial" w:hAnsi="Arial" w:cs="Arial"/>
        </w:rPr>
        <w:t xml:space="preserve"> this </w:t>
      </w:r>
      <w:r w:rsidR="005B1210" w:rsidRPr="005E2925">
        <w:rPr>
          <w:rFonts w:ascii="Arial" w:hAnsi="Arial" w:cs="Arial"/>
        </w:rPr>
        <w:t xml:space="preserve">managerial </w:t>
      </w:r>
      <w:r w:rsidR="00540B40" w:rsidRPr="005E2925">
        <w:rPr>
          <w:rFonts w:ascii="Arial" w:hAnsi="Arial" w:cs="Arial"/>
        </w:rPr>
        <w:t>theory</w:t>
      </w:r>
      <w:r w:rsidR="005B1210" w:rsidRPr="005E2925">
        <w:rPr>
          <w:rFonts w:ascii="Arial" w:hAnsi="Arial" w:cs="Arial"/>
        </w:rPr>
        <w:t xml:space="preserve"> </w:t>
      </w:r>
      <w:r w:rsidR="0032642D" w:rsidRPr="005E2925">
        <w:rPr>
          <w:rFonts w:ascii="Arial" w:hAnsi="Arial" w:cs="Arial"/>
        </w:rPr>
        <w:t>provides</w:t>
      </w:r>
      <w:r w:rsidR="005B1210" w:rsidRPr="005E2925">
        <w:rPr>
          <w:rFonts w:ascii="Arial" w:hAnsi="Arial" w:cs="Arial"/>
        </w:rPr>
        <w:t xml:space="preserve"> training </w:t>
      </w:r>
      <w:r w:rsidR="0032642D" w:rsidRPr="005E2925">
        <w:rPr>
          <w:rFonts w:ascii="Arial" w:hAnsi="Arial" w:cs="Arial"/>
        </w:rPr>
        <w:t>techniques</w:t>
      </w:r>
      <w:r w:rsidR="005B1210" w:rsidRPr="005E2925">
        <w:rPr>
          <w:rFonts w:ascii="Arial" w:hAnsi="Arial" w:cs="Arial"/>
        </w:rPr>
        <w:t xml:space="preserve"> which help leaders </w:t>
      </w:r>
      <w:r w:rsidR="0032642D" w:rsidRPr="005E2925">
        <w:rPr>
          <w:rFonts w:ascii="Arial" w:hAnsi="Arial" w:cs="Arial"/>
        </w:rPr>
        <w:t>analyse</w:t>
      </w:r>
      <w:r w:rsidR="005B1210" w:rsidRPr="005E2925">
        <w:rPr>
          <w:rFonts w:ascii="Arial" w:hAnsi="Arial" w:cs="Arial"/>
        </w:rPr>
        <w:t xml:space="preserve"> </w:t>
      </w:r>
      <w:r w:rsidR="00ED1042" w:rsidRPr="005E2925">
        <w:rPr>
          <w:rFonts w:ascii="Arial" w:hAnsi="Arial" w:cs="Arial"/>
        </w:rPr>
        <w:t>their</w:t>
      </w:r>
      <w:r w:rsidR="0032642D" w:rsidRPr="005E2925">
        <w:rPr>
          <w:rFonts w:ascii="Arial" w:hAnsi="Arial" w:cs="Arial"/>
        </w:rPr>
        <w:t xml:space="preserve"> </w:t>
      </w:r>
      <w:r w:rsidR="005B1210" w:rsidRPr="005E2925">
        <w:rPr>
          <w:rFonts w:ascii="Arial" w:hAnsi="Arial" w:cs="Arial"/>
        </w:rPr>
        <w:t>leadership approaches</w:t>
      </w:r>
      <w:r w:rsidR="00923022" w:rsidRPr="005E2925">
        <w:rPr>
          <w:rFonts w:ascii="Arial" w:hAnsi="Arial" w:cs="Arial"/>
        </w:rPr>
        <w:t xml:space="preserve"> </w:t>
      </w:r>
      <w:r w:rsidR="00AE537F" w:rsidRPr="005E2925">
        <w:rPr>
          <w:rFonts w:ascii="Arial" w:hAnsi="Arial" w:cs="Arial"/>
        </w:rPr>
        <w:t>(Arnold, 2005)</w:t>
      </w:r>
      <w:r w:rsidR="00ED1042" w:rsidRPr="005E2925">
        <w:rPr>
          <w:rFonts w:ascii="Arial" w:hAnsi="Arial" w:cs="Arial"/>
        </w:rPr>
        <w:t>.</w:t>
      </w:r>
      <w:r w:rsidR="00F7506A" w:rsidRPr="005E2925">
        <w:rPr>
          <w:rFonts w:ascii="Arial" w:hAnsi="Arial" w:cs="Arial"/>
        </w:rPr>
        <w:t xml:space="preserve"> The main pros of </w:t>
      </w:r>
      <w:r w:rsidR="0032642D" w:rsidRPr="005E2925">
        <w:rPr>
          <w:rFonts w:ascii="Arial" w:hAnsi="Arial" w:cs="Arial"/>
        </w:rPr>
        <w:t>this leadership theory</w:t>
      </w:r>
      <w:r w:rsidR="00F7506A" w:rsidRPr="005E2925">
        <w:rPr>
          <w:rFonts w:ascii="Arial" w:hAnsi="Arial" w:cs="Arial"/>
        </w:rPr>
        <w:t xml:space="preserve"> </w:t>
      </w:r>
      <w:r w:rsidR="00CA4C45" w:rsidRPr="005E2925">
        <w:rPr>
          <w:rFonts w:ascii="Arial" w:hAnsi="Arial" w:cs="Arial"/>
        </w:rPr>
        <w:t>are</w:t>
      </w:r>
      <w:r w:rsidR="00F7506A" w:rsidRPr="005E2925">
        <w:rPr>
          <w:rFonts w:ascii="Arial" w:hAnsi="Arial" w:cs="Arial"/>
        </w:rPr>
        <w:t xml:space="preserve"> </w:t>
      </w:r>
      <w:r w:rsidR="0032642D" w:rsidRPr="005E2925">
        <w:rPr>
          <w:rFonts w:ascii="Arial" w:hAnsi="Arial" w:cs="Arial"/>
        </w:rPr>
        <w:t>that</w:t>
      </w:r>
      <w:r w:rsidR="00F7506A" w:rsidRPr="005E2925">
        <w:rPr>
          <w:rFonts w:ascii="Arial" w:hAnsi="Arial" w:cs="Arial"/>
        </w:rPr>
        <w:t xml:space="preserve"> </w:t>
      </w:r>
      <w:r w:rsidR="0032642D" w:rsidRPr="005E2925">
        <w:rPr>
          <w:rFonts w:ascii="Arial" w:hAnsi="Arial" w:cs="Arial"/>
        </w:rPr>
        <w:t>it</w:t>
      </w:r>
      <w:r w:rsidR="00F7506A" w:rsidRPr="005E2925">
        <w:rPr>
          <w:rFonts w:ascii="Arial" w:hAnsi="Arial" w:cs="Arial"/>
        </w:rPr>
        <w:t xml:space="preserve"> can help </w:t>
      </w:r>
      <w:r w:rsidR="0032642D" w:rsidRPr="005E2925">
        <w:rPr>
          <w:rFonts w:ascii="Arial" w:hAnsi="Arial" w:cs="Arial"/>
        </w:rPr>
        <w:t>leaders</w:t>
      </w:r>
      <w:r w:rsidR="00F7506A" w:rsidRPr="005E2925">
        <w:rPr>
          <w:rFonts w:ascii="Arial" w:hAnsi="Arial" w:cs="Arial"/>
        </w:rPr>
        <w:t xml:space="preserve"> to addressee the </w:t>
      </w:r>
      <w:r w:rsidR="0032642D" w:rsidRPr="005E2925">
        <w:rPr>
          <w:rFonts w:ascii="Arial" w:hAnsi="Arial" w:cs="Arial"/>
        </w:rPr>
        <w:t>improvement</w:t>
      </w:r>
      <w:r w:rsidR="00F7506A" w:rsidRPr="005E2925">
        <w:rPr>
          <w:rFonts w:ascii="Arial" w:hAnsi="Arial" w:cs="Arial"/>
        </w:rPr>
        <w:t xml:space="preserve"> which can aid </w:t>
      </w:r>
      <w:r w:rsidR="0032642D" w:rsidRPr="005E2925">
        <w:rPr>
          <w:rFonts w:ascii="Arial" w:hAnsi="Arial" w:cs="Arial"/>
        </w:rPr>
        <w:t>in ensuring</w:t>
      </w:r>
      <w:r w:rsidR="00F7506A" w:rsidRPr="005E2925">
        <w:rPr>
          <w:rFonts w:ascii="Arial" w:hAnsi="Arial" w:cs="Arial"/>
        </w:rPr>
        <w:t xml:space="preserve"> the </w:t>
      </w:r>
      <w:r w:rsidR="0032642D" w:rsidRPr="005E2925">
        <w:rPr>
          <w:rFonts w:ascii="Arial" w:hAnsi="Arial" w:cs="Arial"/>
        </w:rPr>
        <w:t>whole</w:t>
      </w:r>
      <w:r w:rsidR="00F7506A" w:rsidRPr="005E2925">
        <w:rPr>
          <w:rFonts w:ascii="Arial" w:hAnsi="Arial" w:cs="Arial"/>
        </w:rPr>
        <w:t xml:space="preserve"> </w:t>
      </w:r>
      <w:r w:rsidR="0032642D" w:rsidRPr="005E2925">
        <w:rPr>
          <w:rFonts w:ascii="Arial" w:hAnsi="Arial" w:cs="Arial"/>
        </w:rPr>
        <w:t>implanting</w:t>
      </w:r>
      <w:r w:rsidR="00F7506A" w:rsidRPr="005E2925">
        <w:rPr>
          <w:rFonts w:ascii="Arial" w:hAnsi="Arial" w:cs="Arial"/>
        </w:rPr>
        <w:t xml:space="preserve"> </w:t>
      </w:r>
      <w:r w:rsidR="00ED1042" w:rsidRPr="005E2925">
        <w:rPr>
          <w:rFonts w:ascii="Arial" w:hAnsi="Arial" w:cs="Arial"/>
        </w:rPr>
        <w:t xml:space="preserve">process </w:t>
      </w:r>
      <w:r w:rsidR="00F7506A" w:rsidRPr="005E2925">
        <w:rPr>
          <w:rFonts w:ascii="Arial" w:hAnsi="Arial" w:cs="Arial"/>
        </w:rPr>
        <w:t xml:space="preserve">of leadership styles to </w:t>
      </w:r>
      <w:r w:rsidR="00ED1042" w:rsidRPr="005E2925">
        <w:rPr>
          <w:rFonts w:ascii="Arial" w:hAnsi="Arial" w:cs="Arial"/>
        </w:rPr>
        <w:t>ensure</w:t>
      </w:r>
      <w:r w:rsidR="00F7506A" w:rsidRPr="005E2925">
        <w:rPr>
          <w:rFonts w:ascii="Arial" w:hAnsi="Arial" w:cs="Arial"/>
        </w:rPr>
        <w:t xml:space="preserve"> the </w:t>
      </w:r>
      <w:r w:rsidR="00BB7D8E" w:rsidRPr="005E2925">
        <w:rPr>
          <w:rFonts w:ascii="Arial" w:hAnsi="Arial" w:cs="Arial"/>
        </w:rPr>
        <w:lastRenderedPageBreak/>
        <w:t>success</w:t>
      </w:r>
      <w:r w:rsidR="00F7506A" w:rsidRPr="005E2925">
        <w:rPr>
          <w:rFonts w:ascii="Arial" w:hAnsi="Arial" w:cs="Arial"/>
        </w:rPr>
        <w:t xml:space="preserve"> of the </w:t>
      </w:r>
      <w:r w:rsidR="00CA4C45" w:rsidRPr="005E2925">
        <w:rPr>
          <w:rFonts w:ascii="Arial" w:hAnsi="Arial" w:cs="Arial"/>
        </w:rPr>
        <w:t>or</w:t>
      </w:r>
      <w:r w:rsidR="00ED1042" w:rsidRPr="005E2925">
        <w:rPr>
          <w:rFonts w:ascii="Arial" w:hAnsi="Arial" w:cs="Arial"/>
        </w:rPr>
        <w:t>ganisation</w:t>
      </w:r>
      <w:r w:rsidR="00CA4C45" w:rsidRPr="005E2925">
        <w:rPr>
          <w:rFonts w:ascii="Arial" w:hAnsi="Arial" w:cs="Arial"/>
        </w:rPr>
        <w:t xml:space="preserve">. </w:t>
      </w:r>
      <w:r w:rsidR="0032642D" w:rsidRPr="005E2925">
        <w:rPr>
          <w:rFonts w:ascii="Arial" w:hAnsi="Arial" w:cs="Arial"/>
        </w:rPr>
        <w:t>However</w:t>
      </w:r>
      <w:r w:rsidR="00F7506A" w:rsidRPr="005E2925">
        <w:rPr>
          <w:rFonts w:ascii="Arial" w:hAnsi="Arial" w:cs="Arial"/>
        </w:rPr>
        <w:t xml:space="preserve">, </w:t>
      </w:r>
      <w:r w:rsidR="0032642D" w:rsidRPr="005E2925">
        <w:rPr>
          <w:rFonts w:ascii="Arial" w:hAnsi="Arial" w:cs="Arial"/>
        </w:rPr>
        <w:t>some</w:t>
      </w:r>
      <w:r w:rsidR="00CA4C45" w:rsidRPr="005E2925">
        <w:rPr>
          <w:rFonts w:ascii="Arial" w:hAnsi="Arial" w:cs="Arial"/>
        </w:rPr>
        <w:t xml:space="preserve"> </w:t>
      </w:r>
      <w:r w:rsidR="00ED1042" w:rsidRPr="005E2925">
        <w:rPr>
          <w:rFonts w:ascii="Arial" w:hAnsi="Arial" w:cs="Arial"/>
        </w:rPr>
        <w:t>corns</w:t>
      </w:r>
      <w:r w:rsidR="0032642D" w:rsidRPr="005E2925">
        <w:rPr>
          <w:rFonts w:ascii="Arial" w:hAnsi="Arial" w:cs="Arial"/>
        </w:rPr>
        <w:t xml:space="preserve"> </w:t>
      </w:r>
      <w:r w:rsidR="00ED1042" w:rsidRPr="005E2925">
        <w:rPr>
          <w:rFonts w:ascii="Arial" w:hAnsi="Arial" w:cs="Arial"/>
        </w:rPr>
        <w:t>are</w:t>
      </w:r>
      <w:r w:rsidR="0032642D" w:rsidRPr="005E2925">
        <w:rPr>
          <w:rFonts w:ascii="Arial" w:hAnsi="Arial" w:cs="Arial"/>
        </w:rPr>
        <w:t xml:space="preserve"> </w:t>
      </w:r>
      <w:r w:rsidR="00F7506A" w:rsidRPr="005E2925">
        <w:rPr>
          <w:rFonts w:ascii="Arial" w:hAnsi="Arial" w:cs="Arial"/>
        </w:rPr>
        <w:t>found in the aspect of this theory</w:t>
      </w:r>
      <w:r w:rsidR="004827F4" w:rsidRPr="005E2925">
        <w:rPr>
          <w:rFonts w:ascii="Arial" w:hAnsi="Arial" w:cs="Arial"/>
        </w:rPr>
        <w:t xml:space="preserve"> where some critics argue that it oversimplifies the complexities of leadership by reducing it to a two-dimensional grid</w:t>
      </w:r>
      <w:r w:rsidR="00D26D09" w:rsidRPr="005E2925">
        <w:rPr>
          <w:rFonts w:ascii="Arial" w:hAnsi="Arial" w:cs="Arial"/>
        </w:rPr>
        <w:t xml:space="preserve"> </w:t>
      </w:r>
      <w:r w:rsidR="00BB5D43" w:rsidRPr="005E2925">
        <w:rPr>
          <w:rFonts w:ascii="Arial" w:hAnsi="Arial" w:cs="Arial"/>
        </w:rPr>
        <w:t>(Robbins et al., 2008)</w:t>
      </w:r>
      <w:r w:rsidR="004827F4" w:rsidRPr="005E2925">
        <w:rPr>
          <w:rFonts w:ascii="Arial" w:hAnsi="Arial" w:cs="Arial"/>
        </w:rPr>
        <w:t xml:space="preserve">. </w:t>
      </w:r>
      <w:r w:rsidR="00540B40" w:rsidRPr="005E2925">
        <w:rPr>
          <w:rFonts w:ascii="Arial" w:hAnsi="Arial" w:cs="Arial"/>
        </w:rPr>
        <w:t>Simultaneously</w:t>
      </w:r>
      <w:r w:rsidR="00250F47" w:rsidRPr="005E2925">
        <w:rPr>
          <w:rFonts w:ascii="Arial" w:hAnsi="Arial" w:cs="Arial"/>
        </w:rPr>
        <w:t xml:space="preserve">, this model is </w:t>
      </w:r>
      <w:r w:rsidR="0032642D" w:rsidRPr="005E2925">
        <w:rPr>
          <w:rFonts w:ascii="Arial" w:hAnsi="Arial" w:cs="Arial"/>
        </w:rPr>
        <w:t>mainly</w:t>
      </w:r>
      <w:r w:rsidR="00250F47" w:rsidRPr="005E2925">
        <w:rPr>
          <w:rFonts w:ascii="Arial" w:hAnsi="Arial" w:cs="Arial"/>
        </w:rPr>
        <w:t xml:space="preserve"> </w:t>
      </w:r>
      <w:r w:rsidR="0032642D" w:rsidRPr="005E2925">
        <w:rPr>
          <w:rFonts w:ascii="Arial" w:hAnsi="Arial" w:cs="Arial"/>
        </w:rPr>
        <w:t>focused</w:t>
      </w:r>
      <w:r w:rsidR="00250F47" w:rsidRPr="005E2925">
        <w:rPr>
          <w:rFonts w:ascii="Arial" w:hAnsi="Arial" w:cs="Arial"/>
        </w:rPr>
        <w:t xml:space="preserve"> on </w:t>
      </w:r>
      <w:r w:rsidR="0032642D" w:rsidRPr="005E2925">
        <w:rPr>
          <w:rFonts w:ascii="Arial" w:hAnsi="Arial" w:cs="Arial"/>
        </w:rPr>
        <w:t>leaders</w:t>
      </w:r>
      <w:r w:rsidR="00250F47" w:rsidRPr="005E2925">
        <w:rPr>
          <w:rFonts w:ascii="Arial" w:hAnsi="Arial" w:cs="Arial"/>
        </w:rPr>
        <w:t xml:space="preserve"> and </w:t>
      </w:r>
      <w:r w:rsidR="002F4379" w:rsidRPr="005E2925">
        <w:rPr>
          <w:rFonts w:ascii="Arial" w:hAnsi="Arial" w:cs="Arial"/>
        </w:rPr>
        <w:t>ignores other factors</w:t>
      </w:r>
      <w:r w:rsidR="00250F47" w:rsidRPr="005E2925">
        <w:rPr>
          <w:rFonts w:ascii="Arial" w:hAnsi="Arial" w:cs="Arial"/>
        </w:rPr>
        <w:t xml:space="preserve"> which </w:t>
      </w:r>
      <w:r w:rsidR="002F4379" w:rsidRPr="005E2925">
        <w:rPr>
          <w:rFonts w:ascii="Arial" w:hAnsi="Arial" w:cs="Arial"/>
        </w:rPr>
        <w:t>can</w:t>
      </w:r>
      <w:r w:rsidR="00250F47" w:rsidRPr="005E2925">
        <w:rPr>
          <w:rFonts w:ascii="Arial" w:hAnsi="Arial" w:cs="Arial"/>
        </w:rPr>
        <w:t xml:space="preserve"> </w:t>
      </w:r>
      <w:r w:rsidR="0032642D" w:rsidRPr="005E2925">
        <w:rPr>
          <w:rFonts w:ascii="Arial" w:hAnsi="Arial" w:cs="Arial"/>
        </w:rPr>
        <w:t>determine</w:t>
      </w:r>
      <w:r w:rsidR="002F4379" w:rsidRPr="005E2925">
        <w:rPr>
          <w:rFonts w:ascii="Arial" w:hAnsi="Arial" w:cs="Arial"/>
        </w:rPr>
        <w:t xml:space="preserve"> </w:t>
      </w:r>
      <w:r w:rsidR="0032642D" w:rsidRPr="005E2925">
        <w:rPr>
          <w:rFonts w:ascii="Arial" w:hAnsi="Arial" w:cs="Arial"/>
        </w:rPr>
        <w:t>the</w:t>
      </w:r>
      <w:r w:rsidR="00250F47" w:rsidRPr="005E2925">
        <w:rPr>
          <w:rFonts w:ascii="Arial" w:hAnsi="Arial" w:cs="Arial"/>
        </w:rPr>
        <w:t xml:space="preserve"> effectiveness of </w:t>
      </w:r>
      <w:r w:rsidR="0032642D" w:rsidRPr="005E2925">
        <w:rPr>
          <w:rFonts w:ascii="Arial" w:hAnsi="Arial" w:cs="Arial"/>
        </w:rPr>
        <w:t>organisational</w:t>
      </w:r>
      <w:r w:rsidR="00250F47" w:rsidRPr="005E2925">
        <w:rPr>
          <w:rFonts w:ascii="Arial" w:hAnsi="Arial" w:cs="Arial"/>
        </w:rPr>
        <w:t xml:space="preserve"> behaviour </w:t>
      </w:r>
      <w:r w:rsidR="00540B40" w:rsidRPr="005E2925">
        <w:rPr>
          <w:rFonts w:ascii="Arial" w:hAnsi="Arial" w:cs="Arial"/>
        </w:rPr>
        <w:t>as</w:t>
      </w:r>
      <w:r w:rsidR="00250F47" w:rsidRPr="005E2925">
        <w:rPr>
          <w:rFonts w:ascii="Arial" w:hAnsi="Arial" w:cs="Arial"/>
        </w:rPr>
        <w:t xml:space="preserve"> well as </w:t>
      </w:r>
      <w:r w:rsidR="0032642D" w:rsidRPr="005E2925">
        <w:rPr>
          <w:rFonts w:ascii="Arial" w:hAnsi="Arial" w:cs="Arial"/>
        </w:rPr>
        <w:t>management</w:t>
      </w:r>
      <w:r w:rsidR="00250F47" w:rsidRPr="005E2925">
        <w:rPr>
          <w:rFonts w:ascii="Arial" w:hAnsi="Arial" w:cs="Arial"/>
        </w:rPr>
        <w:t xml:space="preserve">. In the </w:t>
      </w:r>
      <w:r w:rsidR="0032642D" w:rsidRPr="005E2925">
        <w:rPr>
          <w:rFonts w:ascii="Arial" w:hAnsi="Arial" w:cs="Arial"/>
        </w:rPr>
        <w:t>aspect</w:t>
      </w:r>
      <w:r w:rsidR="00250F47" w:rsidRPr="005E2925">
        <w:rPr>
          <w:rFonts w:ascii="Arial" w:hAnsi="Arial" w:cs="Arial"/>
        </w:rPr>
        <w:t xml:space="preserve"> of this </w:t>
      </w:r>
      <w:r w:rsidR="0032642D" w:rsidRPr="005E2925">
        <w:rPr>
          <w:rFonts w:ascii="Arial" w:hAnsi="Arial" w:cs="Arial"/>
        </w:rPr>
        <w:t>theory,</w:t>
      </w:r>
      <w:r w:rsidR="00250F47" w:rsidRPr="005E2925">
        <w:rPr>
          <w:rFonts w:ascii="Arial" w:hAnsi="Arial" w:cs="Arial"/>
        </w:rPr>
        <w:t xml:space="preserve"> a prime example can be found that </w:t>
      </w:r>
      <w:r w:rsidR="0014291A" w:rsidRPr="005E2925">
        <w:rPr>
          <w:rFonts w:ascii="Arial" w:hAnsi="Arial" w:cs="Arial"/>
        </w:rPr>
        <w:t xml:space="preserve">Marriot </w:t>
      </w:r>
      <w:r w:rsidR="00540B40" w:rsidRPr="005E2925">
        <w:rPr>
          <w:rFonts w:ascii="Arial" w:hAnsi="Arial" w:cs="Arial"/>
        </w:rPr>
        <w:t>International</w:t>
      </w:r>
      <w:r w:rsidR="0014291A" w:rsidRPr="005E2925">
        <w:rPr>
          <w:rFonts w:ascii="Arial" w:hAnsi="Arial" w:cs="Arial"/>
        </w:rPr>
        <w:t xml:space="preserve"> uses this theory of </w:t>
      </w:r>
      <w:r w:rsidR="0032642D" w:rsidRPr="005E2925">
        <w:rPr>
          <w:rFonts w:ascii="Arial" w:hAnsi="Arial" w:cs="Arial"/>
        </w:rPr>
        <w:t>leadership</w:t>
      </w:r>
      <w:r w:rsidR="0014291A" w:rsidRPr="005E2925">
        <w:rPr>
          <w:rFonts w:ascii="Arial" w:hAnsi="Arial" w:cs="Arial"/>
        </w:rPr>
        <w:t xml:space="preserve"> to </w:t>
      </w:r>
      <w:r w:rsidR="0032642D" w:rsidRPr="005E2925">
        <w:rPr>
          <w:rFonts w:ascii="Arial" w:hAnsi="Arial" w:cs="Arial"/>
        </w:rPr>
        <w:t>enhance their</w:t>
      </w:r>
      <w:r w:rsidR="0014291A" w:rsidRPr="005E2925">
        <w:rPr>
          <w:rFonts w:ascii="Arial" w:hAnsi="Arial" w:cs="Arial"/>
        </w:rPr>
        <w:t xml:space="preserve"> customer </w:t>
      </w:r>
      <w:r w:rsidR="0032642D" w:rsidRPr="005E2925">
        <w:rPr>
          <w:rFonts w:ascii="Arial" w:hAnsi="Arial" w:cs="Arial"/>
        </w:rPr>
        <w:t>service as</w:t>
      </w:r>
      <w:r w:rsidR="0014291A" w:rsidRPr="005E2925">
        <w:rPr>
          <w:rFonts w:ascii="Arial" w:hAnsi="Arial" w:cs="Arial"/>
        </w:rPr>
        <w:t xml:space="preserve"> well as providing </w:t>
      </w:r>
      <w:r w:rsidR="0032642D" w:rsidRPr="005E2925">
        <w:rPr>
          <w:rFonts w:ascii="Arial" w:hAnsi="Arial" w:cs="Arial"/>
        </w:rPr>
        <w:t>training</w:t>
      </w:r>
      <w:r w:rsidR="0014291A" w:rsidRPr="005E2925">
        <w:rPr>
          <w:rFonts w:ascii="Arial" w:hAnsi="Arial" w:cs="Arial"/>
        </w:rPr>
        <w:t xml:space="preserve"> facilities to ensure well </w:t>
      </w:r>
      <w:r w:rsidR="0032642D" w:rsidRPr="005E2925">
        <w:rPr>
          <w:rFonts w:ascii="Arial" w:hAnsi="Arial" w:cs="Arial"/>
        </w:rPr>
        <w:t>development</w:t>
      </w:r>
      <w:r w:rsidR="0014291A" w:rsidRPr="005E2925">
        <w:rPr>
          <w:rFonts w:ascii="Arial" w:hAnsi="Arial" w:cs="Arial"/>
        </w:rPr>
        <w:t xml:space="preserve"> of the </w:t>
      </w:r>
      <w:r w:rsidR="0032642D" w:rsidRPr="005E2925">
        <w:rPr>
          <w:rFonts w:ascii="Arial" w:hAnsi="Arial" w:cs="Arial"/>
        </w:rPr>
        <w:t>ability</w:t>
      </w:r>
      <w:r w:rsidR="0014291A" w:rsidRPr="005E2925">
        <w:rPr>
          <w:rFonts w:ascii="Arial" w:hAnsi="Arial" w:cs="Arial"/>
        </w:rPr>
        <w:t xml:space="preserve"> of </w:t>
      </w:r>
      <w:r w:rsidR="0032642D" w:rsidRPr="005E2925">
        <w:rPr>
          <w:rFonts w:ascii="Arial" w:hAnsi="Arial" w:cs="Arial"/>
        </w:rPr>
        <w:t>their</w:t>
      </w:r>
      <w:r w:rsidR="0014291A" w:rsidRPr="005E2925">
        <w:rPr>
          <w:rFonts w:ascii="Arial" w:hAnsi="Arial" w:cs="Arial"/>
        </w:rPr>
        <w:t xml:space="preserve"> </w:t>
      </w:r>
      <w:r w:rsidR="0032642D" w:rsidRPr="005E2925">
        <w:rPr>
          <w:rFonts w:ascii="Arial" w:hAnsi="Arial" w:cs="Arial"/>
        </w:rPr>
        <w:t>employees</w:t>
      </w:r>
      <w:r w:rsidR="00BB5D43" w:rsidRPr="005E2925">
        <w:rPr>
          <w:rFonts w:ascii="Arial" w:hAnsi="Arial" w:cs="Arial"/>
        </w:rPr>
        <w:t xml:space="preserve"> </w:t>
      </w:r>
      <w:r w:rsidR="00746EDA" w:rsidRPr="005E2925">
        <w:rPr>
          <w:rFonts w:ascii="Arial" w:hAnsi="Arial" w:cs="Arial"/>
        </w:rPr>
        <w:t>(Hofstede, 2022)</w:t>
      </w:r>
      <w:r w:rsidR="0014291A" w:rsidRPr="005E2925">
        <w:rPr>
          <w:rFonts w:ascii="Arial" w:hAnsi="Arial" w:cs="Arial"/>
        </w:rPr>
        <w:t xml:space="preserve">. </w:t>
      </w:r>
    </w:p>
    <w:p w14:paraId="7341DB03" w14:textId="0B220891" w:rsidR="004827F4" w:rsidRPr="005E2925" w:rsidRDefault="00282554" w:rsidP="00803C28">
      <w:pPr>
        <w:spacing w:line="480" w:lineRule="auto"/>
        <w:rPr>
          <w:rFonts w:ascii="Arial" w:hAnsi="Arial" w:cs="Arial"/>
        </w:rPr>
      </w:pPr>
      <w:r w:rsidRPr="005E2925">
        <w:rPr>
          <w:rFonts w:ascii="Arial" w:hAnsi="Arial" w:cs="Arial"/>
        </w:rPr>
        <w:t>Moreover</w:t>
      </w:r>
      <w:r w:rsidR="004827F4" w:rsidRPr="005E2925">
        <w:rPr>
          <w:rFonts w:ascii="Arial" w:hAnsi="Arial" w:cs="Arial"/>
        </w:rPr>
        <w:t xml:space="preserve">, </w:t>
      </w:r>
      <w:r w:rsidR="000B11A4" w:rsidRPr="005E2925">
        <w:rPr>
          <w:rFonts w:ascii="Arial" w:hAnsi="Arial" w:cs="Arial"/>
        </w:rPr>
        <w:t xml:space="preserve">in </w:t>
      </w:r>
      <w:r w:rsidR="00D15D90" w:rsidRPr="005E2925">
        <w:rPr>
          <w:rFonts w:ascii="Arial" w:hAnsi="Arial" w:cs="Arial"/>
        </w:rPr>
        <w:t xml:space="preserve">the </w:t>
      </w:r>
      <w:r w:rsidR="000B11A4" w:rsidRPr="005E2925">
        <w:rPr>
          <w:rFonts w:ascii="Arial" w:hAnsi="Arial" w:cs="Arial"/>
        </w:rPr>
        <w:t xml:space="preserve">aspect of Adair’s </w:t>
      </w:r>
      <w:r w:rsidR="00D15D90" w:rsidRPr="005E2925">
        <w:rPr>
          <w:rFonts w:ascii="Arial" w:hAnsi="Arial" w:cs="Arial"/>
        </w:rPr>
        <w:t>action-centred</w:t>
      </w:r>
      <w:r w:rsidR="000B11A4" w:rsidRPr="005E2925">
        <w:rPr>
          <w:rFonts w:ascii="Arial" w:hAnsi="Arial" w:cs="Arial"/>
        </w:rPr>
        <w:t xml:space="preserve"> leadership </w:t>
      </w:r>
      <w:r w:rsidR="00D15D90" w:rsidRPr="005E2925">
        <w:rPr>
          <w:rFonts w:ascii="Arial" w:hAnsi="Arial" w:cs="Arial"/>
        </w:rPr>
        <w:t>theory</w:t>
      </w:r>
      <w:r w:rsidR="00F03479" w:rsidRPr="005E2925">
        <w:rPr>
          <w:rFonts w:ascii="Arial" w:hAnsi="Arial" w:cs="Arial"/>
        </w:rPr>
        <w:t xml:space="preserve"> provides a </w:t>
      </w:r>
      <w:r w:rsidR="00D15D90" w:rsidRPr="005E2925">
        <w:rPr>
          <w:rFonts w:ascii="Arial" w:hAnsi="Arial" w:cs="Arial"/>
        </w:rPr>
        <w:t>framework</w:t>
      </w:r>
      <w:r w:rsidR="00F03479" w:rsidRPr="005E2925">
        <w:rPr>
          <w:rFonts w:ascii="Arial" w:hAnsi="Arial" w:cs="Arial"/>
        </w:rPr>
        <w:t xml:space="preserve"> that focuses on balancing the needs of the task, </w:t>
      </w:r>
      <w:proofErr w:type="gramStart"/>
      <w:r w:rsidR="00F03479" w:rsidRPr="005E2925">
        <w:rPr>
          <w:rFonts w:ascii="Arial" w:hAnsi="Arial" w:cs="Arial"/>
        </w:rPr>
        <w:t>individuals</w:t>
      </w:r>
      <w:proofErr w:type="gramEnd"/>
      <w:r w:rsidR="00F03479" w:rsidRPr="005E2925">
        <w:rPr>
          <w:rFonts w:ascii="Arial" w:hAnsi="Arial" w:cs="Arial"/>
        </w:rPr>
        <w:t xml:space="preserve"> </w:t>
      </w:r>
      <w:r w:rsidR="00CD6B81" w:rsidRPr="005E2925">
        <w:rPr>
          <w:rFonts w:ascii="Arial" w:hAnsi="Arial" w:cs="Arial"/>
        </w:rPr>
        <w:t>and</w:t>
      </w:r>
      <w:r w:rsidR="00F03479" w:rsidRPr="005E2925">
        <w:rPr>
          <w:rFonts w:ascii="Arial" w:hAnsi="Arial" w:cs="Arial"/>
        </w:rPr>
        <w:t xml:space="preserve"> teams</w:t>
      </w:r>
      <w:r w:rsidR="00746EDA" w:rsidRPr="005E2925">
        <w:rPr>
          <w:rFonts w:ascii="Arial" w:hAnsi="Arial" w:cs="Arial"/>
        </w:rPr>
        <w:t xml:space="preserve"> (Kirk, 2023)</w:t>
      </w:r>
      <w:r w:rsidR="00F03479" w:rsidRPr="005E2925">
        <w:rPr>
          <w:rFonts w:ascii="Arial" w:hAnsi="Arial" w:cs="Arial"/>
        </w:rPr>
        <w:t>. It highlights the leader's role in achieving equilibrium and is praised for its practicality.</w:t>
      </w:r>
      <w:r w:rsidR="00CD6B81" w:rsidRPr="005E2925">
        <w:rPr>
          <w:rFonts w:ascii="Arial" w:hAnsi="Arial" w:cs="Arial"/>
        </w:rPr>
        <w:t xml:space="preserve"> </w:t>
      </w:r>
      <w:r w:rsidR="00D15D90" w:rsidRPr="005E2925">
        <w:rPr>
          <w:rFonts w:ascii="Arial" w:hAnsi="Arial" w:cs="Arial"/>
        </w:rPr>
        <w:t xml:space="preserve">In the aspect </w:t>
      </w:r>
      <w:r w:rsidR="00CD6B81" w:rsidRPr="005E2925">
        <w:rPr>
          <w:rFonts w:ascii="Arial" w:hAnsi="Arial" w:cs="Arial"/>
        </w:rPr>
        <w:t>of</w:t>
      </w:r>
      <w:r w:rsidR="00D15D90" w:rsidRPr="005E2925">
        <w:rPr>
          <w:rFonts w:ascii="Arial" w:hAnsi="Arial" w:cs="Arial"/>
        </w:rPr>
        <w:t xml:space="preserve"> </w:t>
      </w:r>
      <w:r w:rsidR="00DB6864" w:rsidRPr="005E2925">
        <w:rPr>
          <w:rFonts w:ascii="Arial" w:hAnsi="Arial" w:cs="Arial"/>
        </w:rPr>
        <w:t xml:space="preserve">this theory, </w:t>
      </w:r>
      <w:r w:rsidR="00D15D90" w:rsidRPr="005E2925">
        <w:rPr>
          <w:rFonts w:ascii="Arial" w:hAnsi="Arial" w:cs="Arial"/>
        </w:rPr>
        <w:t xml:space="preserve">three </w:t>
      </w:r>
      <w:r w:rsidR="00CD6B81" w:rsidRPr="005E2925">
        <w:rPr>
          <w:rFonts w:ascii="Arial" w:hAnsi="Arial" w:cs="Arial"/>
        </w:rPr>
        <w:t>components</w:t>
      </w:r>
      <w:r w:rsidR="00D15D90" w:rsidRPr="005E2925">
        <w:rPr>
          <w:rFonts w:ascii="Arial" w:hAnsi="Arial" w:cs="Arial"/>
        </w:rPr>
        <w:t xml:space="preserve"> are found</w:t>
      </w:r>
      <w:r w:rsidR="00D71C9F" w:rsidRPr="005E2925">
        <w:rPr>
          <w:rFonts w:ascii="Arial" w:hAnsi="Arial" w:cs="Arial"/>
        </w:rPr>
        <w:t xml:space="preserve"> which are task </w:t>
      </w:r>
      <w:r w:rsidR="00CD6B81" w:rsidRPr="005E2925">
        <w:rPr>
          <w:rFonts w:ascii="Arial" w:hAnsi="Arial" w:cs="Arial"/>
        </w:rPr>
        <w:t>achievement</w:t>
      </w:r>
      <w:r w:rsidR="00D71C9F" w:rsidRPr="005E2925">
        <w:rPr>
          <w:rFonts w:ascii="Arial" w:hAnsi="Arial" w:cs="Arial"/>
        </w:rPr>
        <w:t xml:space="preserve">, </w:t>
      </w:r>
      <w:r w:rsidR="00CD6B81" w:rsidRPr="005E2925">
        <w:rPr>
          <w:rFonts w:ascii="Arial" w:hAnsi="Arial" w:cs="Arial"/>
        </w:rPr>
        <w:t>management</w:t>
      </w:r>
      <w:r w:rsidR="00D71C9F" w:rsidRPr="005E2925">
        <w:rPr>
          <w:rFonts w:ascii="Arial" w:hAnsi="Arial" w:cs="Arial"/>
        </w:rPr>
        <w:t xml:space="preserve">, </w:t>
      </w:r>
      <w:r w:rsidR="00CD6B81" w:rsidRPr="005E2925">
        <w:rPr>
          <w:rFonts w:ascii="Arial" w:hAnsi="Arial" w:cs="Arial"/>
        </w:rPr>
        <w:t xml:space="preserve">and </w:t>
      </w:r>
      <w:r w:rsidR="00D71C9F" w:rsidRPr="005E2925">
        <w:rPr>
          <w:rFonts w:ascii="Arial" w:hAnsi="Arial" w:cs="Arial"/>
        </w:rPr>
        <w:t xml:space="preserve">individual </w:t>
      </w:r>
      <w:r w:rsidR="00CD6B81" w:rsidRPr="005E2925">
        <w:rPr>
          <w:rFonts w:ascii="Arial" w:hAnsi="Arial" w:cs="Arial"/>
        </w:rPr>
        <w:t>management</w:t>
      </w:r>
      <w:r w:rsidR="00746EDA" w:rsidRPr="005E2925">
        <w:rPr>
          <w:rFonts w:ascii="Arial" w:hAnsi="Arial" w:cs="Arial"/>
        </w:rPr>
        <w:t xml:space="preserve"> </w:t>
      </w:r>
      <w:r w:rsidR="00AA4F08" w:rsidRPr="005E2925">
        <w:rPr>
          <w:rFonts w:ascii="Arial" w:hAnsi="Arial" w:cs="Arial"/>
        </w:rPr>
        <w:t>(Martha, 2020)</w:t>
      </w:r>
      <w:r w:rsidR="00D71C9F" w:rsidRPr="005E2925">
        <w:rPr>
          <w:rFonts w:ascii="Arial" w:hAnsi="Arial" w:cs="Arial"/>
        </w:rPr>
        <w:t xml:space="preserve">. In the aspect of this </w:t>
      </w:r>
      <w:r w:rsidR="00DB6864" w:rsidRPr="005E2925">
        <w:rPr>
          <w:rFonts w:ascii="Arial" w:hAnsi="Arial" w:cs="Arial"/>
        </w:rPr>
        <w:t>theory, leaders</w:t>
      </w:r>
      <w:r w:rsidR="00D71C9F" w:rsidRPr="005E2925">
        <w:rPr>
          <w:rFonts w:ascii="Arial" w:hAnsi="Arial" w:cs="Arial"/>
        </w:rPr>
        <w:t xml:space="preserve"> </w:t>
      </w:r>
      <w:r w:rsidR="00DB6864" w:rsidRPr="005E2925">
        <w:rPr>
          <w:rFonts w:ascii="Arial" w:hAnsi="Arial" w:cs="Arial"/>
        </w:rPr>
        <w:t xml:space="preserve">can </w:t>
      </w:r>
      <w:r w:rsidR="00D71C9F" w:rsidRPr="005E2925">
        <w:rPr>
          <w:rFonts w:ascii="Arial" w:hAnsi="Arial" w:cs="Arial"/>
        </w:rPr>
        <w:t>understand</w:t>
      </w:r>
      <w:r w:rsidR="00CD6B81" w:rsidRPr="005E2925">
        <w:rPr>
          <w:rFonts w:ascii="Arial" w:hAnsi="Arial" w:cs="Arial"/>
        </w:rPr>
        <w:t xml:space="preserve"> the </w:t>
      </w:r>
      <w:r w:rsidR="00A552CD" w:rsidRPr="005E2925">
        <w:rPr>
          <w:rFonts w:ascii="Arial" w:hAnsi="Arial" w:cs="Arial"/>
        </w:rPr>
        <w:t>importance</w:t>
      </w:r>
      <w:r w:rsidR="00CD6B81" w:rsidRPr="005E2925">
        <w:rPr>
          <w:rFonts w:ascii="Arial" w:hAnsi="Arial" w:cs="Arial"/>
        </w:rPr>
        <w:t xml:space="preserve"> </w:t>
      </w:r>
      <w:r w:rsidR="00A552CD" w:rsidRPr="005E2925">
        <w:rPr>
          <w:rFonts w:ascii="Arial" w:hAnsi="Arial" w:cs="Arial"/>
        </w:rPr>
        <w:t xml:space="preserve">of </w:t>
      </w:r>
      <w:r w:rsidR="00CD6B81" w:rsidRPr="005E2925">
        <w:rPr>
          <w:rFonts w:ascii="Arial" w:hAnsi="Arial" w:cs="Arial"/>
        </w:rPr>
        <w:t>balancing</w:t>
      </w:r>
      <w:r w:rsidR="00A552CD" w:rsidRPr="005E2925">
        <w:rPr>
          <w:rFonts w:ascii="Arial" w:hAnsi="Arial" w:cs="Arial"/>
        </w:rPr>
        <w:t xml:space="preserve"> the needs of </w:t>
      </w:r>
      <w:r w:rsidR="00CD6B81" w:rsidRPr="005E2925">
        <w:rPr>
          <w:rFonts w:ascii="Arial" w:hAnsi="Arial" w:cs="Arial"/>
        </w:rPr>
        <w:t>the</w:t>
      </w:r>
      <w:r w:rsidR="00A552CD" w:rsidRPr="005E2925">
        <w:rPr>
          <w:rFonts w:ascii="Arial" w:hAnsi="Arial" w:cs="Arial"/>
        </w:rPr>
        <w:t xml:space="preserve"> task, the </w:t>
      </w:r>
      <w:proofErr w:type="gramStart"/>
      <w:r w:rsidR="00A552CD" w:rsidRPr="005E2925">
        <w:rPr>
          <w:rFonts w:ascii="Arial" w:hAnsi="Arial" w:cs="Arial"/>
        </w:rPr>
        <w:t>team</w:t>
      </w:r>
      <w:proofErr w:type="gramEnd"/>
      <w:r w:rsidR="00A552CD" w:rsidRPr="005E2925">
        <w:rPr>
          <w:rFonts w:ascii="Arial" w:hAnsi="Arial" w:cs="Arial"/>
        </w:rPr>
        <w:t xml:space="preserve"> and the </w:t>
      </w:r>
      <w:r w:rsidR="00CD6B81" w:rsidRPr="005E2925">
        <w:rPr>
          <w:rFonts w:ascii="Arial" w:hAnsi="Arial" w:cs="Arial"/>
        </w:rPr>
        <w:t>individuals.</w:t>
      </w:r>
      <w:r w:rsidR="00A552CD" w:rsidRPr="005E2925">
        <w:rPr>
          <w:rFonts w:ascii="Arial" w:hAnsi="Arial" w:cs="Arial"/>
        </w:rPr>
        <w:t xml:space="preserve"> In </w:t>
      </w:r>
      <w:r w:rsidR="00A105A1" w:rsidRPr="005E2925">
        <w:rPr>
          <w:rFonts w:ascii="Arial" w:hAnsi="Arial" w:cs="Arial"/>
        </w:rPr>
        <w:t>addition, it</w:t>
      </w:r>
      <w:r w:rsidR="00CD6B81" w:rsidRPr="005E2925">
        <w:rPr>
          <w:rFonts w:ascii="Arial" w:hAnsi="Arial" w:cs="Arial"/>
        </w:rPr>
        <w:t xml:space="preserve"> </w:t>
      </w:r>
      <w:r w:rsidR="00974A52" w:rsidRPr="005E2925">
        <w:rPr>
          <w:rFonts w:ascii="Arial" w:hAnsi="Arial" w:cs="Arial"/>
        </w:rPr>
        <w:t>consists</w:t>
      </w:r>
      <w:r w:rsidR="00CD6B81" w:rsidRPr="005E2925">
        <w:rPr>
          <w:rFonts w:ascii="Arial" w:hAnsi="Arial" w:cs="Arial"/>
        </w:rPr>
        <w:t xml:space="preserve"> </w:t>
      </w:r>
      <w:r w:rsidRPr="005E2925">
        <w:rPr>
          <w:rFonts w:ascii="Arial" w:hAnsi="Arial" w:cs="Arial"/>
        </w:rPr>
        <w:t xml:space="preserve">of </w:t>
      </w:r>
      <w:r w:rsidR="00A552CD" w:rsidRPr="005E2925">
        <w:rPr>
          <w:rFonts w:ascii="Arial" w:hAnsi="Arial" w:cs="Arial"/>
        </w:rPr>
        <w:t xml:space="preserve">both pros and cons in the aspect of leadership approaches. </w:t>
      </w:r>
      <w:r w:rsidR="002B3366" w:rsidRPr="005E2925">
        <w:rPr>
          <w:rFonts w:ascii="Arial" w:hAnsi="Arial" w:cs="Arial"/>
        </w:rPr>
        <w:t xml:space="preserve">A study made by Armstrong (2012) where </w:t>
      </w:r>
      <w:r w:rsidR="00CD6B81" w:rsidRPr="005E2925">
        <w:rPr>
          <w:rFonts w:ascii="Arial" w:hAnsi="Arial" w:cs="Arial"/>
        </w:rPr>
        <w:t>addressed</w:t>
      </w:r>
      <w:r w:rsidR="002B3366" w:rsidRPr="005E2925">
        <w:rPr>
          <w:rFonts w:ascii="Arial" w:hAnsi="Arial" w:cs="Arial"/>
        </w:rPr>
        <w:t xml:space="preserve"> some pros of this </w:t>
      </w:r>
      <w:r w:rsidR="00CD6B81" w:rsidRPr="005E2925">
        <w:rPr>
          <w:rFonts w:ascii="Arial" w:hAnsi="Arial" w:cs="Arial"/>
        </w:rPr>
        <w:t>model</w:t>
      </w:r>
      <w:r w:rsidR="002B3366" w:rsidRPr="005E2925">
        <w:rPr>
          <w:rFonts w:ascii="Arial" w:hAnsi="Arial" w:cs="Arial"/>
        </w:rPr>
        <w:t xml:space="preserve"> and showed that </w:t>
      </w:r>
      <w:r w:rsidR="00CD6B81" w:rsidRPr="005E2925">
        <w:rPr>
          <w:rFonts w:ascii="Arial" w:hAnsi="Arial" w:cs="Arial"/>
        </w:rPr>
        <w:t>the model</w:t>
      </w:r>
      <w:r w:rsidR="001B18ED" w:rsidRPr="005E2925">
        <w:rPr>
          <w:rFonts w:ascii="Arial" w:hAnsi="Arial" w:cs="Arial"/>
        </w:rPr>
        <w:t xml:space="preserve"> provides an </w:t>
      </w:r>
      <w:r w:rsidR="00CD6B81" w:rsidRPr="005E2925">
        <w:rPr>
          <w:rFonts w:ascii="Arial" w:hAnsi="Arial" w:cs="Arial"/>
        </w:rPr>
        <w:t>actionable</w:t>
      </w:r>
      <w:r w:rsidR="001B18ED" w:rsidRPr="005E2925">
        <w:rPr>
          <w:rFonts w:ascii="Arial" w:hAnsi="Arial" w:cs="Arial"/>
        </w:rPr>
        <w:t xml:space="preserve"> and </w:t>
      </w:r>
      <w:r w:rsidR="00CD6B81" w:rsidRPr="005E2925">
        <w:rPr>
          <w:rFonts w:ascii="Arial" w:hAnsi="Arial" w:cs="Arial"/>
        </w:rPr>
        <w:t>practical</w:t>
      </w:r>
      <w:r w:rsidR="001B18ED" w:rsidRPr="005E2925">
        <w:rPr>
          <w:rFonts w:ascii="Arial" w:hAnsi="Arial" w:cs="Arial"/>
        </w:rPr>
        <w:t xml:space="preserve"> model for leadership in various </w:t>
      </w:r>
      <w:r w:rsidR="00CD6B81" w:rsidRPr="005E2925">
        <w:rPr>
          <w:rFonts w:ascii="Arial" w:hAnsi="Arial" w:cs="Arial"/>
        </w:rPr>
        <w:t>contexts,</w:t>
      </w:r>
      <w:r w:rsidR="001B18ED" w:rsidRPr="005E2925">
        <w:rPr>
          <w:rFonts w:ascii="Arial" w:hAnsi="Arial" w:cs="Arial"/>
        </w:rPr>
        <w:t xml:space="preserve"> </w:t>
      </w:r>
      <w:r w:rsidR="00CD6B81" w:rsidRPr="005E2925">
        <w:rPr>
          <w:rFonts w:ascii="Arial" w:hAnsi="Arial" w:cs="Arial"/>
        </w:rPr>
        <w:t>especially</w:t>
      </w:r>
      <w:r w:rsidR="001B18ED" w:rsidRPr="005E2925">
        <w:rPr>
          <w:rFonts w:ascii="Arial" w:hAnsi="Arial" w:cs="Arial"/>
        </w:rPr>
        <w:t xml:space="preserve"> in</w:t>
      </w:r>
      <w:r w:rsidR="00CD6B81" w:rsidRPr="005E2925">
        <w:rPr>
          <w:rFonts w:ascii="Arial" w:hAnsi="Arial" w:cs="Arial"/>
        </w:rPr>
        <w:t xml:space="preserve"> the hospitality</w:t>
      </w:r>
      <w:r w:rsidR="001B18ED" w:rsidRPr="005E2925">
        <w:rPr>
          <w:rFonts w:ascii="Arial" w:hAnsi="Arial" w:cs="Arial"/>
        </w:rPr>
        <w:t xml:space="preserve"> industry. </w:t>
      </w:r>
      <w:r w:rsidR="00CD6B81" w:rsidRPr="005E2925">
        <w:rPr>
          <w:rFonts w:ascii="Arial" w:hAnsi="Arial" w:cs="Arial"/>
        </w:rPr>
        <w:t>Additionally</w:t>
      </w:r>
      <w:r w:rsidR="001B18ED" w:rsidRPr="005E2925">
        <w:rPr>
          <w:rFonts w:ascii="Arial" w:hAnsi="Arial" w:cs="Arial"/>
        </w:rPr>
        <w:t xml:space="preserve">, another </w:t>
      </w:r>
      <w:r w:rsidR="00CD6B81" w:rsidRPr="005E2925">
        <w:rPr>
          <w:rFonts w:ascii="Arial" w:hAnsi="Arial" w:cs="Arial"/>
        </w:rPr>
        <w:t>pro</w:t>
      </w:r>
      <w:r w:rsidR="001B18ED" w:rsidRPr="005E2925">
        <w:rPr>
          <w:rFonts w:ascii="Arial" w:hAnsi="Arial" w:cs="Arial"/>
        </w:rPr>
        <w:t xml:space="preserve"> of this theory is that it highlights the </w:t>
      </w:r>
      <w:r w:rsidR="00CD6B81" w:rsidRPr="005E2925">
        <w:rPr>
          <w:rFonts w:ascii="Arial" w:hAnsi="Arial" w:cs="Arial"/>
        </w:rPr>
        <w:t>role</w:t>
      </w:r>
      <w:r w:rsidR="001B18ED" w:rsidRPr="005E2925">
        <w:rPr>
          <w:rFonts w:ascii="Arial" w:hAnsi="Arial" w:cs="Arial"/>
        </w:rPr>
        <w:t xml:space="preserve"> of </w:t>
      </w:r>
      <w:r w:rsidR="00CD6B81" w:rsidRPr="005E2925">
        <w:rPr>
          <w:rFonts w:ascii="Arial" w:hAnsi="Arial" w:cs="Arial"/>
        </w:rPr>
        <w:t xml:space="preserve">a </w:t>
      </w:r>
      <w:r w:rsidR="001B18ED" w:rsidRPr="005E2925">
        <w:rPr>
          <w:rFonts w:ascii="Arial" w:hAnsi="Arial" w:cs="Arial"/>
        </w:rPr>
        <w:t xml:space="preserve">leader </w:t>
      </w:r>
      <w:r w:rsidR="000F707E" w:rsidRPr="005E2925">
        <w:rPr>
          <w:rFonts w:ascii="Arial" w:hAnsi="Arial" w:cs="Arial"/>
        </w:rPr>
        <w:t>in achieving</w:t>
      </w:r>
      <w:r w:rsidR="008846B0" w:rsidRPr="005E2925">
        <w:rPr>
          <w:rFonts w:ascii="Arial" w:hAnsi="Arial" w:cs="Arial"/>
        </w:rPr>
        <w:t xml:space="preserve"> </w:t>
      </w:r>
      <w:r w:rsidR="00CD6B81" w:rsidRPr="005E2925">
        <w:rPr>
          <w:rFonts w:ascii="Arial" w:hAnsi="Arial" w:cs="Arial"/>
        </w:rPr>
        <w:t>equilibrium</w:t>
      </w:r>
      <w:r w:rsidR="008846B0" w:rsidRPr="005E2925">
        <w:rPr>
          <w:rFonts w:ascii="Arial" w:hAnsi="Arial" w:cs="Arial"/>
        </w:rPr>
        <w:t xml:space="preserve"> and </w:t>
      </w:r>
      <w:r w:rsidR="000F707E" w:rsidRPr="005E2925">
        <w:rPr>
          <w:rFonts w:ascii="Arial" w:hAnsi="Arial" w:cs="Arial"/>
        </w:rPr>
        <w:t>managing</w:t>
      </w:r>
      <w:r w:rsidR="008846B0" w:rsidRPr="005E2925">
        <w:rPr>
          <w:rFonts w:ascii="Arial" w:hAnsi="Arial" w:cs="Arial"/>
        </w:rPr>
        <w:t xml:space="preserve"> different </w:t>
      </w:r>
      <w:r w:rsidR="00CD6B81" w:rsidRPr="005E2925">
        <w:rPr>
          <w:rFonts w:ascii="Arial" w:hAnsi="Arial" w:cs="Arial"/>
        </w:rPr>
        <w:t>dimensions</w:t>
      </w:r>
      <w:r w:rsidR="008846B0" w:rsidRPr="005E2925">
        <w:rPr>
          <w:rFonts w:ascii="Arial" w:hAnsi="Arial" w:cs="Arial"/>
        </w:rPr>
        <w:t xml:space="preserve"> </w:t>
      </w:r>
      <w:r w:rsidR="00CD6B81" w:rsidRPr="005E2925">
        <w:rPr>
          <w:rFonts w:ascii="Arial" w:hAnsi="Arial" w:cs="Arial"/>
        </w:rPr>
        <w:t>effectively</w:t>
      </w:r>
      <w:r w:rsidR="00605DF5" w:rsidRPr="005E2925">
        <w:rPr>
          <w:rFonts w:ascii="Arial" w:hAnsi="Arial" w:cs="Arial"/>
        </w:rPr>
        <w:t xml:space="preserve"> </w:t>
      </w:r>
      <w:r w:rsidR="005832BE" w:rsidRPr="005E2925">
        <w:rPr>
          <w:rFonts w:ascii="Arial" w:hAnsi="Arial" w:cs="Arial"/>
        </w:rPr>
        <w:t>(</w:t>
      </w:r>
      <w:proofErr w:type="spellStart"/>
      <w:r w:rsidR="005832BE" w:rsidRPr="005E2925">
        <w:rPr>
          <w:rFonts w:ascii="Arial" w:hAnsi="Arial" w:cs="Arial"/>
        </w:rPr>
        <w:t>Bloisi</w:t>
      </w:r>
      <w:proofErr w:type="spellEnd"/>
      <w:r w:rsidR="005832BE" w:rsidRPr="005E2925">
        <w:rPr>
          <w:rFonts w:ascii="Arial" w:hAnsi="Arial" w:cs="Arial"/>
        </w:rPr>
        <w:t xml:space="preserve"> et al., 2007)</w:t>
      </w:r>
      <w:r w:rsidR="00605DF5" w:rsidRPr="005E2925">
        <w:rPr>
          <w:rFonts w:ascii="Arial" w:hAnsi="Arial" w:cs="Arial"/>
        </w:rPr>
        <w:t>.</w:t>
      </w:r>
      <w:r w:rsidR="00AA4F08" w:rsidRPr="005E2925">
        <w:rPr>
          <w:rFonts w:ascii="Arial" w:hAnsi="Arial" w:cs="Arial"/>
        </w:rPr>
        <w:t xml:space="preserve"> </w:t>
      </w:r>
      <w:r w:rsidR="00CD6B81" w:rsidRPr="005E2925">
        <w:rPr>
          <w:rFonts w:ascii="Arial" w:hAnsi="Arial" w:cs="Arial"/>
        </w:rPr>
        <w:t>However</w:t>
      </w:r>
      <w:r w:rsidR="008846B0" w:rsidRPr="005E2925">
        <w:rPr>
          <w:rFonts w:ascii="Arial" w:hAnsi="Arial" w:cs="Arial"/>
        </w:rPr>
        <w:t>, some critics note</w:t>
      </w:r>
      <w:r w:rsidR="00A105A1" w:rsidRPr="005E2925">
        <w:rPr>
          <w:rFonts w:ascii="Arial" w:hAnsi="Arial" w:cs="Arial"/>
        </w:rPr>
        <w:t>d</w:t>
      </w:r>
      <w:r w:rsidR="008846B0" w:rsidRPr="005E2925">
        <w:rPr>
          <w:rFonts w:ascii="Arial" w:hAnsi="Arial" w:cs="Arial"/>
        </w:rPr>
        <w:t xml:space="preserve"> that it may not account for the dynamic and evolving nature of the hospitality industry.</w:t>
      </w:r>
      <w:r w:rsidR="00E963DB" w:rsidRPr="005E2925">
        <w:rPr>
          <w:rFonts w:ascii="Arial" w:hAnsi="Arial" w:cs="Arial"/>
        </w:rPr>
        <w:t xml:space="preserve"> </w:t>
      </w:r>
      <w:r w:rsidR="00656CF7">
        <w:rPr>
          <w:rFonts w:ascii="Arial" w:hAnsi="Arial" w:cs="Arial"/>
        </w:rPr>
        <w:t>Simultaneously</w:t>
      </w:r>
      <w:r w:rsidR="00E963DB" w:rsidRPr="005E2925">
        <w:rPr>
          <w:rFonts w:ascii="Arial" w:hAnsi="Arial" w:cs="Arial"/>
        </w:rPr>
        <w:t xml:space="preserve">, </w:t>
      </w:r>
      <w:r w:rsidR="00A105A1" w:rsidRPr="005E2925">
        <w:rPr>
          <w:rFonts w:ascii="Arial" w:hAnsi="Arial" w:cs="Arial"/>
        </w:rPr>
        <w:t xml:space="preserve">other </w:t>
      </w:r>
      <w:r w:rsidR="00CD6B81" w:rsidRPr="005E2925">
        <w:rPr>
          <w:rFonts w:ascii="Arial" w:hAnsi="Arial" w:cs="Arial"/>
        </w:rPr>
        <w:t>critics</w:t>
      </w:r>
      <w:r w:rsidR="00E963DB" w:rsidRPr="005E2925">
        <w:rPr>
          <w:rFonts w:ascii="Arial" w:hAnsi="Arial" w:cs="Arial"/>
        </w:rPr>
        <w:t xml:space="preserve"> argue that it </w:t>
      </w:r>
      <w:r w:rsidR="00CD6B81" w:rsidRPr="005E2925">
        <w:rPr>
          <w:rFonts w:ascii="Arial" w:hAnsi="Arial" w:cs="Arial"/>
        </w:rPr>
        <w:t>could</w:t>
      </w:r>
      <w:r w:rsidR="00E963DB" w:rsidRPr="005E2925">
        <w:rPr>
          <w:rFonts w:ascii="Arial" w:hAnsi="Arial" w:cs="Arial"/>
        </w:rPr>
        <w:t xml:space="preserve"> be </w:t>
      </w:r>
      <w:r w:rsidRPr="005E2925">
        <w:rPr>
          <w:rFonts w:ascii="Arial" w:hAnsi="Arial" w:cs="Arial"/>
        </w:rPr>
        <w:t>too</w:t>
      </w:r>
      <w:r w:rsidR="00E963DB" w:rsidRPr="005E2925">
        <w:rPr>
          <w:rFonts w:ascii="Arial" w:hAnsi="Arial" w:cs="Arial"/>
        </w:rPr>
        <w:t xml:space="preserve"> perspective and </w:t>
      </w:r>
      <w:r w:rsidR="00CD6B81" w:rsidRPr="005E2925">
        <w:rPr>
          <w:rFonts w:ascii="Arial" w:hAnsi="Arial" w:cs="Arial"/>
        </w:rPr>
        <w:t>might</w:t>
      </w:r>
      <w:r w:rsidR="00E963DB" w:rsidRPr="005E2925">
        <w:rPr>
          <w:rFonts w:ascii="Arial" w:hAnsi="Arial" w:cs="Arial"/>
        </w:rPr>
        <w:t xml:space="preserve"> </w:t>
      </w:r>
      <w:r w:rsidR="00CD6B81" w:rsidRPr="005E2925">
        <w:rPr>
          <w:rFonts w:ascii="Arial" w:hAnsi="Arial" w:cs="Arial"/>
        </w:rPr>
        <w:t>not</w:t>
      </w:r>
      <w:r w:rsidR="00E963DB" w:rsidRPr="005E2925">
        <w:rPr>
          <w:rFonts w:ascii="Arial" w:hAnsi="Arial" w:cs="Arial"/>
        </w:rPr>
        <w:t xml:space="preserve"> </w:t>
      </w:r>
      <w:r w:rsidR="00CD6B81" w:rsidRPr="005E2925">
        <w:rPr>
          <w:rFonts w:ascii="Arial" w:hAnsi="Arial" w:cs="Arial"/>
        </w:rPr>
        <w:t>accommodate</w:t>
      </w:r>
      <w:r w:rsidR="00E963DB" w:rsidRPr="005E2925">
        <w:rPr>
          <w:rFonts w:ascii="Arial" w:hAnsi="Arial" w:cs="Arial"/>
        </w:rPr>
        <w:t xml:space="preserve"> the </w:t>
      </w:r>
      <w:r w:rsidR="00CD6B81" w:rsidRPr="005E2925">
        <w:rPr>
          <w:rFonts w:ascii="Arial" w:hAnsi="Arial" w:cs="Arial"/>
        </w:rPr>
        <w:t>evolving</w:t>
      </w:r>
      <w:r w:rsidR="00E963DB" w:rsidRPr="005E2925">
        <w:rPr>
          <w:rFonts w:ascii="Arial" w:hAnsi="Arial" w:cs="Arial"/>
        </w:rPr>
        <w:t xml:space="preserve"> </w:t>
      </w:r>
      <w:r w:rsidR="00CD6B81" w:rsidRPr="005E2925">
        <w:rPr>
          <w:rFonts w:ascii="Arial" w:hAnsi="Arial" w:cs="Arial"/>
        </w:rPr>
        <w:t>dynamics</w:t>
      </w:r>
      <w:r w:rsidR="00E963DB" w:rsidRPr="005E2925">
        <w:rPr>
          <w:rFonts w:ascii="Arial" w:hAnsi="Arial" w:cs="Arial"/>
        </w:rPr>
        <w:t xml:space="preserve"> within the </w:t>
      </w:r>
      <w:r w:rsidR="00CD6B81" w:rsidRPr="005E2925">
        <w:rPr>
          <w:rFonts w:ascii="Arial" w:hAnsi="Arial" w:cs="Arial"/>
        </w:rPr>
        <w:t>hospitality</w:t>
      </w:r>
      <w:r w:rsidR="00E963DB" w:rsidRPr="005E2925">
        <w:rPr>
          <w:rFonts w:ascii="Arial" w:hAnsi="Arial" w:cs="Arial"/>
        </w:rPr>
        <w:t xml:space="preserve"> industry</w:t>
      </w:r>
      <w:r w:rsidR="000F707E" w:rsidRPr="005E2925">
        <w:rPr>
          <w:rFonts w:ascii="Arial" w:hAnsi="Arial" w:cs="Arial"/>
        </w:rPr>
        <w:t xml:space="preserve"> </w:t>
      </w:r>
      <w:r w:rsidR="00605DF5" w:rsidRPr="005E2925">
        <w:rPr>
          <w:rFonts w:ascii="Arial" w:hAnsi="Arial" w:cs="Arial"/>
        </w:rPr>
        <w:t>(Buchanan and Huczynski, 2007)</w:t>
      </w:r>
      <w:r w:rsidR="00E963DB" w:rsidRPr="005E2925">
        <w:rPr>
          <w:rFonts w:ascii="Arial" w:hAnsi="Arial" w:cs="Arial"/>
        </w:rPr>
        <w:t xml:space="preserve">. </w:t>
      </w:r>
    </w:p>
    <w:p w14:paraId="6D7377D6" w14:textId="3A0B9ABA" w:rsidR="00177651" w:rsidRPr="005E2925" w:rsidRDefault="004D3DB4" w:rsidP="00803C28">
      <w:pPr>
        <w:spacing w:line="480" w:lineRule="auto"/>
        <w:rPr>
          <w:rFonts w:ascii="Arial" w:hAnsi="Arial" w:cs="Arial"/>
        </w:rPr>
      </w:pPr>
      <w:r w:rsidRPr="005E2925">
        <w:rPr>
          <w:rFonts w:ascii="Arial" w:hAnsi="Arial" w:cs="Arial"/>
        </w:rPr>
        <w:lastRenderedPageBreak/>
        <w:t>Furthermore</w:t>
      </w:r>
      <w:r w:rsidR="00D75490" w:rsidRPr="005E2925">
        <w:rPr>
          <w:rFonts w:ascii="Arial" w:hAnsi="Arial" w:cs="Arial"/>
        </w:rPr>
        <w:t xml:space="preserve">, McGregor's X and Y </w:t>
      </w:r>
      <w:r w:rsidRPr="005E2925">
        <w:rPr>
          <w:rFonts w:ascii="Arial" w:hAnsi="Arial" w:cs="Arial"/>
        </w:rPr>
        <w:t>theories</w:t>
      </w:r>
      <w:r w:rsidR="00D75490" w:rsidRPr="005E2925">
        <w:rPr>
          <w:rFonts w:ascii="Arial" w:hAnsi="Arial" w:cs="Arial"/>
        </w:rPr>
        <w:t xml:space="preserve"> describe contrasting views on employee motivation. </w:t>
      </w:r>
      <w:r w:rsidR="00CD6B81" w:rsidRPr="005E2925">
        <w:rPr>
          <w:rFonts w:ascii="Arial" w:hAnsi="Arial" w:cs="Arial"/>
        </w:rPr>
        <w:t>In addition</w:t>
      </w:r>
      <w:r w:rsidR="00280FDA" w:rsidRPr="005E2925">
        <w:rPr>
          <w:rFonts w:ascii="Arial" w:hAnsi="Arial" w:cs="Arial"/>
        </w:rPr>
        <w:t>, theory</w:t>
      </w:r>
      <w:r w:rsidR="00D75490" w:rsidRPr="005E2925">
        <w:rPr>
          <w:rFonts w:ascii="Arial" w:hAnsi="Arial" w:cs="Arial"/>
        </w:rPr>
        <w:t xml:space="preserve"> X assumes that employees are inherently la</w:t>
      </w:r>
      <w:r w:rsidR="006E6C72" w:rsidRPr="005E2925">
        <w:rPr>
          <w:rFonts w:ascii="Arial" w:hAnsi="Arial" w:cs="Arial"/>
        </w:rPr>
        <w:t>z</w:t>
      </w:r>
      <w:r w:rsidR="00D75490" w:rsidRPr="005E2925">
        <w:rPr>
          <w:rFonts w:ascii="Arial" w:hAnsi="Arial" w:cs="Arial"/>
        </w:rPr>
        <w:t>y and require strict supervision</w:t>
      </w:r>
      <w:r w:rsidR="00280FDA" w:rsidRPr="005E2925">
        <w:rPr>
          <w:rFonts w:ascii="Arial" w:hAnsi="Arial" w:cs="Arial"/>
        </w:rPr>
        <w:t xml:space="preserve"> </w:t>
      </w:r>
      <w:r w:rsidR="00D75490" w:rsidRPr="005E2925">
        <w:rPr>
          <w:rFonts w:ascii="Arial" w:hAnsi="Arial" w:cs="Arial"/>
        </w:rPr>
        <w:t xml:space="preserve">while </w:t>
      </w:r>
      <w:r w:rsidR="00280FDA" w:rsidRPr="005E2925">
        <w:rPr>
          <w:rFonts w:ascii="Arial" w:hAnsi="Arial" w:cs="Arial"/>
        </w:rPr>
        <w:t>t</w:t>
      </w:r>
      <w:r w:rsidR="00D75490" w:rsidRPr="005E2925">
        <w:rPr>
          <w:rFonts w:ascii="Arial" w:hAnsi="Arial" w:cs="Arial"/>
        </w:rPr>
        <w:t>heory Y suggests that individuals are intrinsically motivated and seek responsibility</w:t>
      </w:r>
      <w:r w:rsidR="005832BE" w:rsidRPr="005E2925">
        <w:rPr>
          <w:rFonts w:ascii="Arial" w:hAnsi="Arial" w:cs="Arial"/>
        </w:rPr>
        <w:t xml:space="preserve"> </w:t>
      </w:r>
      <w:r w:rsidR="00B31C07" w:rsidRPr="005E2925">
        <w:rPr>
          <w:rFonts w:ascii="Arial" w:hAnsi="Arial" w:cs="Arial"/>
        </w:rPr>
        <w:t xml:space="preserve">(Almeida, </w:t>
      </w:r>
      <w:proofErr w:type="gramStart"/>
      <w:r w:rsidR="00B31C07" w:rsidRPr="005E2925">
        <w:rPr>
          <w:rFonts w:ascii="Arial" w:hAnsi="Arial" w:cs="Arial"/>
        </w:rPr>
        <w:t>Caetano</w:t>
      </w:r>
      <w:proofErr w:type="gramEnd"/>
      <w:r w:rsidR="00B31C07" w:rsidRPr="005E2925">
        <w:rPr>
          <w:rFonts w:ascii="Arial" w:hAnsi="Arial" w:cs="Arial"/>
        </w:rPr>
        <w:t xml:space="preserve"> and Porto, 2020)</w:t>
      </w:r>
      <w:r w:rsidR="00D75490" w:rsidRPr="005E2925">
        <w:rPr>
          <w:rFonts w:ascii="Arial" w:hAnsi="Arial" w:cs="Arial"/>
        </w:rPr>
        <w:t xml:space="preserve">. In the </w:t>
      </w:r>
      <w:r w:rsidR="00CD6B81" w:rsidRPr="005E2925">
        <w:rPr>
          <w:rFonts w:ascii="Arial" w:hAnsi="Arial" w:cs="Arial"/>
        </w:rPr>
        <w:t>aspect</w:t>
      </w:r>
      <w:r w:rsidR="00280FDA" w:rsidRPr="005E2925">
        <w:rPr>
          <w:rFonts w:ascii="Arial" w:hAnsi="Arial" w:cs="Arial"/>
        </w:rPr>
        <w:t xml:space="preserve"> of </w:t>
      </w:r>
      <w:r w:rsidR="00CD6B81" w:rsidRPr="005E2925">
        <w:rPr>
          <w:rFonts w:ascii="Arial" w:hAnsi="Arial" w:cs="Arial"/>
        </w:rPr>
        <w:t xml:space="preserve">the </w:t>
      </w:r>
      <w:r w:rsidR="00D75490" w:rsidRPr="005E2925">
        <w:rPr>
          <w:rFonts w:ascii="Arial" w:hAnsi="Arial" w:cs="Arial"/>
        </w:rPr>
        <w:t xml:space="preserve">hospitality sector, the applicability of </w:t>
      </w:r>
      <w:r w:rsidR="00280FDA" w:rsidRPr="005E2925">
        <w:rPr>
          <w:rFonts w:ascii="Arial" w:hAnsi="Arial" w:cs="Arial"/>
        </w:rPr>
        <w:t xml:space="preserve">this </w:t>
      </w:r>
      <w:r w:rsidR="00CD6B81" w:rsidRPr="005E2925">
        <w:rPr>
          <w:rFonts w:ascii="Arial" w:hAnsi="Arial" w:cs="Arial"/>
        </w:rPr>
        <w:t>theory</w:t>
      </w:r>
      <w:r w:rsidR="00D75490" w:rsidRPr="005E2925">
        <w:rPr>
          <w:rFonts w:ascii="Arial" w:hAnsi="Arial" w:cs="Arial"/>
        </w:rPr>
        <w:t xml:space="preserve"> depends on organi</w:t>
      </w:r>
      <w:r w:rsidR="00280FDA" w:rsidRPr="005E2925">
        <w:rPr>
          <w:rFonts w:ascii="Arial" w:hAnsi="Arial" w:cs="Arial"/>
        </w:rPr>
        <w:t>s</w:t>
      </w:r>
      <w:r w:rsidR="00D75490" w:rsidRPr="005E2925">
        <w:rPr>
          <w:rFonts w:ascii="Arial" w:hAnsi="Arial" w:cs="Arial"/>
        </w:rPr>
        <w:t>ational culture</w:t>
      </w:r>
      <w:r w:rsidR="00280FDA" w:rsidRPr="005E2925">
        <w:rPr>
          <w:rFonts w:ascii="Arial" w:hAnsi="Arial" w:cs="Arial"/>
        </w:rPr>
        <w:t xml:space="preserve"> </w:t>
      </w:r>
      <w:r w:rsidR="00D75490" w:rsidRPr="005E2925">
        <w:rPr>
          <w:rFonts w:ascii="Arial" w:hAnsi="Arial" w:cs="Arial"/>
        </w:rPr>
        <w:t xml:space="preserve">with </w:t>
      </w:r>
      <w:r w:rsidR="00280FDA" w:rsidRPr="005E2925">
        <w:rPr>
          <w:rFonts w:ascii="Arial" w:hAnsi="Arial" w:cs="Arial"/>
        </w:rPr>
        <w:t>t</w:t>
      </w:r>
      <w:r w:rsidR="00D75490" w:rsidRPr="005E2925">
        <w:rPr>
          <w:rFonts w:ascii="Arial" w:hAnsi="Arial" w:cs="Arial"/>
        </w:rPr>
        <w:t>heory Y</w:t>
      </w:r>
      <w:r w:rsidR="00280FDA" w:rsidRPr="005E2925">
        <w:rPr>
          <w:rFonts w:ascii="Arial" w:hAnsi="Arial" w:cs="Arial"/>
        </w:rPr>
        <w:t xml:space="preserve"> which</w:t>
      </w:r>
      <w:r w:rsidR="00D75490" w:rsidRPr="005E2925">
        <w:rPr>
          <w:rFonts w:ascii="Arial" w:hAnsi="Arial" w:cs="Arial"/>
        </w:rPr>
        <w:t xml:space="preserve"> </w:t>
      </w:r>
      <w:r w:rsidR="00CD6B81" w:rsidRPr="005E2925">
        <w:rPr>
          <w:rFonts w:ascii="Arial" w:hAnsi="Arial" w:cs="Arial"/>
        </w:rPr>
        <w:t>aligns</w:t>
      </w:r>
      <w:r w:rsidR="00D75490" w:rsidRPr="005E2925">
        <w:rPr>
          <w:rFonts w:ascii="Arial" w:hAnsi="Arial" w:cs="Arial"/>
        </w:rPr>
        <w:t xml:space="preserve"> more with modern leadership trends emphasizing employee empowerment.</w:t>
      </w:r>
      <w:r w:rsidRPr="005E2925">
        <w:rPr>
          <w:rFonts w:ascii="Arial" w:hAnsi="Arial" w:cs="Arial"/>
        </w:rPr>
        <w:t xml:space="preserve">  Moreover, </w:t>
      </w:r>
      <w:r w:rsidR="00CD6B81" w:rsidRPr="005E2925">
        <w:rPr>
          <w:rFonts w:ascii="Arial" w:hAnsi="Arial" w:cs="Arial"/>
        </w:rPr>
        <w:t>these</w:t>
      </w:r>
      <w:r w:rsidRPr="005E2925">
        <w:rPr>
          <w:rFonts w:ascii="Arial" w:hAnsi="Arial" w:cs="Arial"/>
        </w:rPr>
        <w:t xml:space="preserve"> X and Y </w:t>
      </w:r>
      <w:r w:rsidR="00CD6B81" w:rsidRPr="005E2925">
        <w:rPr>
          <w:rFonts w:ascii="Arial" w:hAnsi="Arial" w:cs="Arial"/>
        </w:rPr>
        <w:t>theories</w:t>
      </w:r>
      <w:r w:rsidRPr="005E2925">
        <w:rPr>
          <w:rFonts w:ascii="Arial" w:hAnsi="Arial" w:cs="Arial"/>
        </w:rPr>
        <w:t xml:space="preserve"> </w:t>
      </w:r>
      <w:r w:rsidR="00CD6B81" w:rsidRPr="005E2925">
        <w:rPr>
          <w:rFonts w:ascii="Arial" w:hAnsi="Arial" w:cs="Arial"/>
        </w:rPr>
        <w:t>consist</w:t>
      </w:r>
      <w:r w:rsidRPr="005E2925">
        <w:rPr>
          <w:rFonts w:ascii="Arial" w:hAnsi="Arial" w:cs="Arial"/>
        </w:rPr>
        <w:t xml:space="preserve"> </w:t>
      </w:r>
      <w:r w:rsidR="00CD6B81" w:rsidRPr="005E2925">
        <w:rPr>
          <w:rFonts w:ascii="Arial" w:hAnsi="Arial" w:cs="Arial"/>
        </w:rPr>
        <w:t xml:space="preserve">of </w:t>
      </w:r>
      <w:r w:rsidRPr="005E2925">
        <w:rPr>
          <w:rFonts w:ascii="Arial" w:hAnsi="Arial" w:cs="Arial"/>
        </w:rPr>
        <w:t xml:space="preserve">both pros and cons. In </w:t>
      </w:r>
      <w:r w:rsidR="00CD6B81" w:rsidRPr="005E2925">
        <w:rPr>
          <w:rFonts w:ascii="Arial" w:hAnsi="Arial" w:cs="Arial"/>
        </w:rPr>
        <w:t>addition</w:t>
      </w:r>
      <w:r w:rsidRPr="005E2925">
        <w:rPr>
          <w:rFonts w:ascii="Arial" w:hAnsi="Arial" w:cs="Arial"/>
        </w:rPr>
        <w:t xml:space="preserve">, this theory offers </w:t>
      </w:r>
      <w:r w:rsidR="00CD6B81" w:rsidRPr="005E2925">
        <w:rPr>
          <w:rFonts w:ascii="Arial" w:hAnsi="Arial" w:cs="Arial"/>
        </w:rPr>
        <w:t>contrasting</w:t>
      </w:r>
      <w:r w:rsidRPr="005E2925">
        <w:rPr>
          <w:rFonts w:ascii="Arial" w:hAnsi="Arial" w:cs="Arial"/>
        </w:rPr>
        <w:t xml:space="preserve"> </w:t>
      </w:r>
      <w:r w:rsidR="00CD6B81" w:rsidRPr="005E2925">
        <w:rPr>
          <w:rFonts w:ascii="Arial" w:hAnsi="Arial" w:cs="Arial"/>
        </w:rPr>
        <w:t>views</w:t>
      </w:r>
      <w:r w:rsidRPr="005E2925">
        <w:rPr>
          <w:rFonts w:ascii="Arial" w:hAnsi="Arial" w:cs="Arial"/>
        </w:rPr>
        <w:t xml:space="preserve"> on </w:t>
      </w:r>
      <w:r w:rsidR="00CD6B81" w:rsidRPr="005E2925">
        <w:rPr>
          <w:rFonts w:ascii="Arial" w:hAnsi="Arial" w:cs="Arial"/>
        </w:rPr>
        <w:t>employee</w:t>
      </w:r>
      <w:r w:rsidRPr="005E2925">
        <w:rPr>
          <w:rFonts w:ascii="Arial" w:hAnsi="Arial" w:cs="Arial"/>
        </w:rPr>
        <w:t xml:space="preserve"> motivation </w:t>
      </w:r>
      <w:r w:rsidR="002B7BEF" w:rsidRPr="005E2925">
        <w:rPr>
          <w:rFonts w:ascii="Arial" w:hAnsi="Arial" w:cs="Arial"/>
        </w:rPr>
        <w:t>which provide details insights into numerous leadership approaches</w:t>
      </w:r>
      <w:r w:rsidR="00B31C07" w:rsidRPr="005E2925">
        <w:rPr>
          <w:rFonts w:ascii="Arial" w:hAnsi="Arial" w:cs="Arial"/>
        </w:rPr>
        <w:t xml:space="preserve"> </w:t>
      </w:r>
      <w:r w:rsidR="00717728" w:rsidRPr="005E2925">
        <w:rPr>
          <w:rFonts w:ascii="Arial" w:hAnsi="Arial" w:cs="Arial"/>
        </w:rPr>
        <w:t>(Larsson, Vinberg and Wiklund, 2021)</w:t>
      </w:r>
      <w:r w:rsidR="002B7BEF" w:rsidRPr="005E2925">
        <w:rPr>
          <w:rFonts w:ascii="Arial" w:hAnsi="Arial" w:cs="Arial"/>
        </w:rPr>
        <w:t xml:space="preserve">. In this theory, Y theory </w:t>
      </w:r>
      <w:r w:rsidR="00CD6B81" w:rsidRPr="005E2925">
        <w:rPr>
          <w:rFonts w:ascii="Arial" w:hAnsi="Arial" w:cs="Arial"/>
        </w:rPr>
        <w:t>aligns</w:t>
      </w:r>
      <w:r w:rsidR="002B7BEF" w:rsidRPr="005E2925">
        <w:rPr>
          <w:rFonts w:ascii="Arial" w:hAnsi="Arial" w:cs="Arial"/>
        </w:rPr>
        <w:t xml:space="preserve"> with the modern leadership trade that </w:t>
      </w:r>
      <w:r w:rsidR="00CD6B81" w:rsidRPr="005E2925">
        <w:rPr>
          <w:rFonts w:ascii="Arial" w:hAnsi="Arial" w:cs="Arial"/>
        </w:rPr>
        <w:t>emphasises</w:t>
      </w:r>
      <w:r w:rsidR="002B7BEF" w:rsidRPr="005E2925">
        <w:rPr>
          <w:rFonts w:ascii="Arial" w:hAnsi="Arial" w:cs="Arial"/>
        </w:rPr>
        <w:t xml:space="preserve"> employee </w:t>
      </w:r>
      <w:r w:rsidR="00177651" w:rsidRPr="005E2925">
        <w:rPr>
          <w:rFonts w:ascii="Arial" w:hAnsi="Arial" w:cs="Arial"/>
        </w:rPr>
        <w:t>empowerment</w:t>
      </w:r>
      <w:r w:rsidR="002B7BEF" w:rsidRPr="005E2925">
        <w:rPr>
          <w:rFonts w:ascii="Arial" w:hAnsi="Arial" w:cs="Arial"/>
        </w:rPr>
        <w:t xml:space="preserve"> and </w:t>
      </w:r>
      <w:r w:rsidR="00CD6B81" w:rsidRPr="005E2925">
        <w:rPr>
          <w:rFonts w:ascii="Arial" w:hAnsi="Arial" w:cs="Arial"/>
        </w:rPr>
        <w:t>instils</w:t>
      </w:r>
      <w:r w:rsidR="002B7BEF" w:rsidRPr="005E2925">
        <w:rPr>
          <w:rFonts w:ascii="Arial" w:hAnsi="Arial" w:cs="Arial"/>
        </w:rPr>
        <w:t xml:space="preserve"> motivation. </w:t>
      </w:r>
      <w:r w:rsidR="00CD6B81" w:rsidRPr="005E2925">
        <w:rPr>
          <w:rFonts w:ascii="Arial" w:hAnsi="Arial" w:cs="Arial"/>
        </w:rPr>
        <w:t>Additionally</w:t>
      </w:r>
      <w:r w:rsidR="002B7BEF" w:rsidRPr="005E2925">
        <w:rPr>
          <w:rFonts w:ascii="Arial" w:hAnsi="Arial" w:cs="Arial"/>
        </w:rPr>
        <w:t xml:space="preserve">, </w:t>
      </w:r>
      <w:r w:rsidR="00CD6B81" w:rsidRPr="005E2925">
        <w:rPr>
          <w:rFonts w:ascii="Arial" w:hAnsi="Arial" w:cs="Arial"/>
        </w:rPr>
        <w:t>another</w:t>
      </w:r>
      <w:r w:rsidR="002B7BEF" w:rsidRPr="005E2925">
        <w:rPr>
          <w:rFonts w:ascii="Arial" w:hAnsi="Arial" w:cs="Arial"/>
        </w:rPr>
        <w:t xml:space="preserve"> </w:t>
      </w:r>
      <w:r w:rsidR="00CD6B81" w:rsidRPr="005E2925">
        <w:rPr>
          <w:rFonts w:ascii="Arial" w:hAnsi="Arial" w:cs="Arial"/>
        </w:rPr>
        <w:t>pro</w:t>
      </w:r>
      <w:r w:rsidR="002B7BEF" w:rsidRPr="005E2925">
        <w:rPr>
          <w:rFonts w:ascii="Arial" w:hAnsi="Arial" w:cs="Arial"/>
        </w:rPr>
        <w:t xml:space="preserve"> of this theory </w:t>
      </w:r>
      <w:r w:rsidR="00CD6B81" w:rsidRPr="005E2925">
        <w:rPr>
          <w:rFonts w:ascii="Arial" w:hAnsi="Arial" w:cs="Arial"/>
        </w:rPr>
        <w:t>is</w:t>
      </w:r>
      <w:r w:rsidR="002B7BEF" w:rsidRPr="005E2925">
        <w:rPr>
          <w:rFonts w:ascii="Arial" w:hAnsi="Arial" w:cs="Arial"/>
        </w:rPr>
        <w:t xml:space="preserve"> that it </w:t>
      </w:r>
      <w:r w:rsidR="00CD6B81" w:rsidRPr="005E2925">
        <w:rPr>
          <w:rFonts w:ascii="Arial" w:hAnsi="Arial" w:cs="Arial"/>
        </w:rPr>
        <w:t>helps</w:t>
      </w:r>
      <w:r w:rsidR="002B7BEF" w:rsidRPr="005E2925">
        <w:rPr>
          <w:rFonts w:ascii="Arial" w:hAnsi="Arial" w:cs="Arial"/>
        </w:rPr>
        <w:t xml:space="preserve"> to </w:t>
      </w:r>
      <w:r w:rsidR="00CD6B81" w:rsidRPr="005E2925">
        <w:rPr>
          <w:rFonts w:ascii="Arial" w:hAnsi="Arial" w:cs="Arial"/>
        </w:rPr>
        <w:t>recognise</w:t>
      </w:r>
      <w:r w:rsidR="002B7BEF" w:rsidRPr="005E2925">
        <w:rPr>
          <w:rFonts w:ascii="Arial" w:hAnsi="Arial" w:cs="Arial"/>
        </w:rPr>
        <w:t xml:space="preserve"> the significance of the </w:t>
      </w:r>
      <w:r w:rsidR="00CD6B81" w:rsidRPr="005E2925">
        <w:rPr>
          <w:rFonts w:ascii="Arial" w:hAnsi="Arial" w:cs="Arial"/>
        </w:rPr>
        <w:t>organisational</w:t>
      </w:r>
      <w:r w:rsidR="002B7BEF" w:rsidRPr="005E2925">
        <w:rPr>
          <w:rFonts w:ascii="Arial" w:hAnsi="Arial" w:cs="Arial"/>
        </w:rPr>
        <w:t xml:space="preserve"> culture to shape different leadership </w:t>
      </w:r>
      <w:r w:rsidR="00CD6B81" w:rsidRPr="005E2925">
        <w:rPr>
          <w:rFonts w:ascii="Arial" w:hAnsi="Arial" w:cs="Arial"/>
        </w:rPr>
        <w:t>styles</w:t>
      </w:r>
      <w:r w:rsidR="002B7BEF" w:rsidRPr="005E2925">
        <w:rPr>
          <w:rFonts w:ascii="Arial" w:hAnsi="Arial" w:cs="Arial"/>
        </w:rPr>
        <w:t xml:space="preserve">. However, some </w:t>
      </w:r>
      <w:r w:rsidR="00CD6B81" w:rsidRPr="005E2925">
        <w:rPr>
          <w:rFonts w:ascii="Arial" w:hAnsi="Arial" w:cs="Arial"/>
        </w:rPr>
        <w:t>critics</w:t>
      </w:r>
      <w:r w:rsidR="002B7BEF" w:rsidRPr="005E2925">
        <w:rPr>
          <w:rFonts w:ascii="Arial" w:hAnsi="Arial" w:cs="Arial"/>
        </w:rPr>
        <w:t xml:space="preserve"> argue that</w:t>
      </w:r>
      <w:r w:rsidR="00CD6B81" w:rsidRPr="005E2925">
        <w:rPr>
          <w:rFonts w:ascii="Arial" w:hAnsi="Arial" w:cs="Arial"/>
        </w:rPr>
        <w:t xml:space="preserve"> </w:t>
      </w:r>
      <w:r w:rsidR="00177651" w:rsidRPr="005E2925">
        <w:rPr>
          <w:rFonts w:ascii="Arial" w:hAnsi="Arial" w:cs="Arial"/>
        </w:rPr>
        <w:t xml:space="preserve">this </w:t>
      </w:r>
      <w:r w:rsidR="00CD6B81" w:rsidRPr="005E2925">
        <w:rPr>
          <w:rFonts w:ascii="Arial" w:hAnsi="Arial" w:cs="Arial"/>
        </w:rPr>
        <w:t>theory</w:t>
      </w:r>
      <w:r w:rsidR="00177651" w:rsidRPr="005E2925">
        <w:rPr>
          <w:rFonts w:ascii="Arial" w:hAnsi="Arial" w:cs="Arial"/>
        </w:rPr>
        <w:t xml:space="preserve"> assumes a binary view of motivation which </w:t>
      </w:r>
      <w:r w:rsidR="00CD6B81" w:rsidRPr="005E2925">
        <w:rPr>
          <w:rFonts w:ascii="Arial" w:hAnsi="Arial" w:cs="Arial"/>
        </w:rPr>
        <w:t>can</w:t>
      </w:r>
      <w:r w:rsidR="00177651" w:rsidRPr="005E2925">
        <w:rPr>
          <w:rFonts w:ascii="Arial" w:hAnsi="Arial" w:cs="Arial"/>
        </w:rPr>
        <w:t xml:space="preserve"> oversimplify the diverse nature of employee motivations</w:t>
      </w:r>
      <w:r w:rsidR="00605DF5" w:rsidRPr="005E2925">
        <w:rPr>
          <w:rFonts w:ascii="Arial" w:hAnsi="Arial" w:cs="Arial"/>
        </w:rPr>
        <w:t xml:space="preserve"> (Huczynski and Buchanan, 2013)</w:t>
      </w:r>
      <w:r w:rsidR="00177651" w:rsidRPr="005E2925">
        <w:rPr>
          <w:rFonts w:ascii="Arial" w:hAnsi="Arial" w:cs="Arial"/>
        </w:rPr>
        <w:t xml:space="preserve">. </w:t>
      </w:r>
      <w:r w:rsidR="00CD6B81" w:rsidRPr="005E2925">
        <w:rPr>
          <w:rFonts w:ascii="Arial" w:hAnsi="Arial" w:cs="Arial"/>
        </w:rPr>
        <w:t>Simultaneously</w:t>
      </w:r>
      <w:r w:rsidR="00177651" w:rsidRPr="005E2925">
        <w:rPr>
          <w:rFonts w:ascii="Arial" w:hAnsi="Arial" w:cs="Arial"/>
        </w:rPr>
        <w:t xml:space="preserve">, theory </w:t>
      </w:r>
      <w:r w:rsidR="00CD6B81" w:rsidRPr="005E2925">
        <w:rPr>
          <w:rFonts w:ascii="Arial" w:hAnsi="Arial" w:cs="Arial"/>
        </w:rPr>
        <w:t>X</w:t>
      </w:r>
      <w:r w:rsidR="00177651" w:rsidRPr="005E2925">
        <w:rPr>
          <w:rFonts w:ascii="Arial" w:hAnsi="Arial" w:cs="Arial"/>
        </w:rPr>
        <w:t xml:space="preserve"> </w:t>
      </w:r>
      <w:r w:rsidR="00CD6B81" w:rsidRPr="005E2925">
        <w:rPr>
          <w:rFonts w:ascii="Arial" w:hAnsi="Arial" w:cs="Arial"/>
        </w:rPr>
        <w:t>might</w:t>
      </w:r>
      <w:r w:rsidR="00177651" w:rsidRPr="005E2925">
        <w:rPr>
          <w:rFonts w:ascii="Arial" w:hAnsi="Arial" w:cs="Arial"/>
        </w:rPr>
        <w:t xml:space="preserve"> not be </w:t>
      </w:r>
      <w:r w:rsidR="00CD6B81" w:rsidRPr="005E2925">
        <w:rPr>
          <w:rFonts w:ascii="Arial" w:hAnsi="Arial" w:cs="Arial"/>
        </w:rPr>
        <w:t>suitable for promoting</w:t>
      </w:r>
      <w:r w:rsidR="00177651" w:rsidRPr="005E2925">
        <w:rPr>
          <w:rFonts w:ascii="Arial" w:hAnsi="Arial" w:cs="Arial"/>
        </w:rPr>
        <w:t xml:space="preserve"> </w:t>
      </w:r>
      <w:r w:rsidR="00CD6B81" w:rsidRPr="005E2925">
        <w:rPr>
          <w:rFonts w:ascii="Arial" w:hAnsi="Arial" w:cs="Arial"/>
        </w:rPr>
        <w:t xml:space="preserve">a </w:t>
      </w:r>
      <w:r w:rsidR="00177651" w:rsidRPr="005E2925">
        <w:rPr>
          <w:rFonts w:ascii="Arial" w:hAnsi="Arial" w:cs="Arial"/>
        </w:rPr>
        <w:t xml:space="preserve">positive </w:t>
      </w:r>
      <w:r w:rsidR="00CD6B81" w:rsidRPr="005E2925">
        <w:rPr>
          <w:rFonts w:ascii="Arial" w:hAnsi="Arial" w:cs="Arial"/>
        </w:rPr>
        <w:t>working</w:t>
      </w:r>
      <w:r w:rsidR="00177651" w:rsidRPr="005E2925">
        <w:rPr>
          <w:rFonts w:ascii="Arial" w:hAnsi="Arial" w:cs="Arial"/>
        </w:rPr>
        <w:t xml:space="preserve"> </w:t>
      </w:r>
      <w:r w:rsidR="00CD6B81" w:rsidRPr="005E2925">
        <w:rPr>
          <w:rFonts w:ascii="Arial" w:hAnsi="Arial" w:cs="Arial"/>
        </w:rPr>
        <w:t>environment</w:t>
      </w:r>
      <w:r w:rsidR="00177651" w:rsidRPr="005E2925">
        <w:rPr>
          <w:rFonts w:ascii="Arial" w:hAnsi="Arial" w:cs="Arial"/>
        </w:rPr>
        <w:t xml:space="preserve"> in the </w:t>
      </w:r>
      <w:r w:rsidR="00CD6B81" w:rsidRPr="005E2925">
        <w:rPr>
          <w:rFonts w:ascii="Arial" w:hAnsi="Arial" w:cs="Arial"/>
        </w:rPr>
        <w:t>hospitality</w:t>
      </w:r>
      <w:r w:rsidR="00177651" w:rsidRPr="005E2925">
        <w:rPr>
          <w:rFonts w:ascii="Arial" w:hAnsi="Arial" w:cs="Arial"/>
        </w:rPr>
        <w:t xml:space="preserve"> industry. </w:t>
      </w:r>
    </w:p>
    <w:p w14:paraId="5F0A5C9E" w14:textId="3A4390DE" w:rsidR="006915E2" w:rsidRPr="005E2925" w:rsidRDefault="004015DC" w:rsidP="00803C28">
      <w:pPr>
        <w:spacing w:line="480" w:lineRule="auto"/>
        <w:rPr>
          <w:rFonts w:ascii="Arial" w:hAnsi="Arial" w:cs="Arial"/>
        </w:rPr>
      </w:pPr>
      <w:r w:rsidRPr="005E2925">
        <w:rPr>
          <w:rFonts w:ascii="Arial" w:hAnsi="Arial" w:cs="Arial"/>
        </w:rPr>
        <w:t xml:space="preserve">In </w:t>
      </w:r>
      <w:r w:rsidR="00974A52" w:rsidRPr="005E2925">
        <w:rPr>
          <w:rFonts w:ascii="Arial" w:hAnsi="Arial" w:cs="Arial"/>
        </w:rPr>
        <w:t>the</w:t>
      </w:r>
      <w:r w:rsidRPr="005E2925">
        <w:rPr>
          <w:rFonts w:ascii="Arial" w:hAnsi="Arial" w:cs="Arial"/>
        </w:rPr>
        <w:t xml:space="preserve"> </w:t>
      </w:r>
      <w:r w:rsidR="00974A52" w:rsidRPr="005E2925">
        <w:rPr>
          <w:rFonts w:ascii="Arial" w:hAnsi="Arial" w:cs="Arial"/>
        </w:rPr>
        <w:t>aspect</w:t>
      </w:r>
      <w:r w:rsidRPr="005E2925">
        <w:rPr>
          <w:rFonts w:ascii="Arial" w:hAnsi="Arial" w:cs="Arial"/>
        </w:rPr>
        <w:t xml:space="preserve"> of </w:t>
      </w:r>
      <w:r w:rsidR="00974A52" w:rsidRPr="005E2925">
        <w:rPr>
          <w:rFonts w:ascii="Arial" w:hAnsi="Arial" w:cs="Arial"/>
        </w:rPr>
        <w:t>comparison</w:t>
      </w:r>
      <w:r w:rsidRPr="005E2925">
        <w:rPr>
          <w:rFonts w:ascii="Arial" w:hAnsi="Arial" w:cs="Arial"/>
        </w:rPr>
        <w:t xml:space="preserve"> and </w:t>
      </w:r>
      <w:r w:rsidR="00974A52" w:rsidRPr="005E2925">
        <w:rPr>
          <w:rFonts w:ascii="Arial" w:hAnsi="Arial" w:cs="Arial"/>
        </w:rPr>
        <w:t>contrast</w:t>
      </w:r>
      <w:r w:rsidRPr="005E2925">
        <w:rPr>
          <w:rFonts w:ascii="Arial" w:hAnsi="Arial" w:cs="Arial"/>
        </w:rPr>
        <w:t xml:space="preserve"> between </w:t>
      </w:r>
      <w:r w:rsidR="007A3D12" w:rsidRPr="005E2925">
        <w:rPr>
          <w:rFonts w:ascii="Arial" w:hAnsi="Arial" w:cs="Arial"/>
        </w:rPr>
        <w:t>these theories</w:t>
      </w:r>
      <w:r w:rsidRPr="005E2925">
        <w:rPr>
          <w:rFonts w:ascii="Arial" w:hAnsi="Arial" w:cs="Arial"/>
        </w:rPr>
        <w:t xml:space="preserve"> of </w:t>
      </w:r>
      <w:r w:rsidR="00974A52" w:rsidRPr="005E2925">
        <w:rPr>
          <w:rFonts w:ascii="Arial" w:hAnsi="Arial" w:cs="Arial"/>
        </w:rPr>
        <w:t>leadership</w:t>
      </w:r>
      <w:r w:rsidRPr="005E2925">
        <w:rPr>
          <w:rFonts w:ascii="Arial" w:hAnsi="Arial" w:cs="Arial"/>
        </w:rPr>
        <w:t xml:space="preserve"> where Blake and Mouton's </w:t>
      </w:r>
      <w:r w:rsidR="001A7964" w:rsidRPr="005E2925">
        <w:rPr>
          <w:rFonts w:ascii="Arial" w:hAnsi="Arial" w:cs="Arial"/>
        </w:rPr>
        <w:t>m</w:t>
      </w:r>
      <w:r w:rsidRPr="005E2925">
        <w:rPr>
          <w:rFonts w:ascii="Arial" w:hAnsi="Arial" w:cs="Arial"/>
        </w:rPr>
        <w:t xml:space="preserve">anagerial </w:t>
      </w:r>
      <w:r w:rsidR="001A7964" w:rsidRPr="005E2925">
        <w:rPr>
          <w:rFonts w:ascii="Arial" w:hAnsi="Arial" w:cs="Arial"/>
        </w:rPr>
        <w:t>g</w:t>
      </w:r>
      <w:r w:rsidRPr="005E2925">
        <w:rPr>
          <w:rFonts w:ascii="Arial" w:hAnsi="Arial" w:cs="Arial"/>
        </w:rPr>
        <w:t>rid</w:t>
      </w:r>
      <w:r w:rsidR="001A7964" w:rsidRPr="005E2925">
        <w:rPr>
          <w:rFonts w:ascii="Arial" w:hAnsi="Arial" w:cs="Arial"/>
        </w:rPr>
        <w:t xml:space="preserve"> model</w:t>
      </w:r>
      <w:r w:rsidRPr="005E2925">
        <w:rPr>
          <w:rFonts w:ascii="Arial" w:hAnsi="Arial" w:cs="Arial"/>
        </w:rPr>
        <w:t xml:space="preserve"> focuses on finding a balance between task and people orientation</w:t>
      </w:r>
      <w:r w:rsidR="00717728" w:rsidRPr="005E2925">
        <w:rPr>
          <w:rFonts w:ascii="Arial" w:hAnsi="Arial" w:cs="Arial"/>
        </w:rPr>
        <w:t xml:space="preserve"> (Hofstede, 2022)</w:t>
      </w:r>
      <w:r w:rsidRPr="005E2925">
        <w:rPr>
          <w:rFonts w:ascii="Arial" w:hAnsi="Arial" w:cs="Arial"/>
        </w:rPr>
        <w:t xml:space="preserve">. On the other hand, </w:t>
      </w:r>
      <w:r w:rsidR="00974A52" w:rsidRPr="005E2925">
        <w:rPr>
          <w:rFonts w:ascii="Arial" w:hAnsi="Arial" w:cs="Arial"/>
        </w:rPr>
        <w:t>Ada</w:t>
      </w:r>
      <w:r w:rsidR="001A7964" w:rsidRPr="005E2925">
        <w:rPr>
          <w:rFonts w:ascii="Arial" w:hAnsi="Arial" w:cs="Arial"/>
        </w:rPr>
        <w:t>i</w:t>
      </w:r>
      <w:r w:rsidR="00974A52" w:rsidRPr="005E2925">
        <w:rPr>
          <w:rFonts w:ascii="Arial" w:hAnsi="Arial" w:cs="Arial"/>
        </w:rPr>
        <w:t>r’s</w:t>
      </w:r>
      <w:r w:rsidRPr="005E2925">
        <w:rPr>
          <w:rFonts w:ascii="Arial" w:hAnsi="Arial" w:cs="Arial"/>
        </w:rPr>
        <w:t xml:space="preserve"> model of ACL </w:t>
      </w:r>
      <w:r w:rsidR="00974A52" w:rsidRPr="005E2925">
        <w:rPr>
          <w:rFonts w:ascii="Arial" w:hAnsi="Arial" w:cs="Arial"/>
        </w:rPr>
        <w:t>considers the</w:t>
      </w:r>
      <w:r w:rsidRPr="005E2925">
        <w:rPr>
          <w:rFonts w:ascii="Arial" w:hAnsi="Arial" w:cs="Arial"/>
        </w:rPr>
        <w:t xml:space="preserve"> needs of </w:t>
      </w:r>
      <w:r w:rsidR="00974A52" w:rsidRPr="005E2925">
        <w:rPr>
          <w:rFonts w:ascii="Arial" w:hAnsi="Arial" w:cs="Arial"/>
        </w:rPr>
        <w:t xml:space="preserve">the </w:t>
      </w:r>
      <w:r w:rsidRPr="005E2925">
        <w:rPr>
          <w:rFonts w:ascii="Arial" w:hAnsi="Arial" w:cs="Arial"/>
        </w:rPr>
        <w:t xml:space="preserve">team, </w:t>
      </w:r>
      <w:proofErr w:type="gramStart"/>
      <w:r w:rsidR="00974A52" w:rsidRPr="005E2925">
        <w:rPr>
          <w:rFonts w:ascii="Arial" w:hAnsi="Arial" w:cs="Arial"/>
        </w:rPr>
        <w:t>task</w:t>
      </w:r>
      <w:proofErr w:type="gramEnd"/>
      <w:r w:rsidRPr="005E2925">
        <w:rPr>
          <w:rFonts w:ascii="Arial" w:hAnsi="Arial" w:cs="Arial"/>
        </w:rPr>
        <w:t xml:space="preserve"> and </w:t>
      </w:r>
      <w:r w:rsidR="00974A52" w:rsidRPr="005E2925">
        <w:rPr>
          <w:rFonts w:ascii="Arial" w:hAnsi="Arial" w:cs="Arial"/>
        </w:rPr>
        <w:t>individuals</w:t>
      </w:r>
      <w:r w:rsidRPr="005E2925">
        <w:rPr>
          <w:rFonts w:ascii="Arial" w:hAnsi="Arial" w:cs="Arial"/>
        </w:rPr>
        <w:t xml:space="preserve"> to </w:t>
      </w:r>
      <w:r w:rsidR="00974A52" w:rsidRPr="005E2925">
        <w:rPr>
          <w:rFonts w:ascii="Arial" w:hAnsi="Arial" w:cs="Arial"/>
        </w:rPr>
        <w:t>enhance</w:t>
      </w:r>
      <w:r w:rsidRPr="005E2925">
        <w:rPr>
          <w:rFonts w:ascii="Arial" w:hAnsi="Arial" w:cs="Arial"/>
        </w:rPr>
        <w:t xml:space="preserve"> the </w:t>
      </w:r>
      <w:r w:rsidR="00974A52" w:rsidRPr="005E2925">
        <w:rPr>
          <w:rFonts w:ascii="Arial" w:hAnsi="Arial" w:cs="Arial"/>
        </w:rPr>
        <w:t>effectiveness</w:t>
      </w:r>
      <w:r w:rsidRPr="005E2925">
        <w:rPr>
          <w:rFonts w:ascii="Arial" w:hAnsi="Arial" w:cs="Arial"/>
        </w:rPr>
        <w:t xml:space="preserve"> of the </w:t>
      </w:r>
      <w:r w:rsidR="00974A52" w:rsidRPr="005E2925">
        <w:rPr>
          <w:rFonts w:ascii="Arial" w:hAnsi="Arial" w:cs="Arial"/>
        </w:rPr>
        <w:t>organisation</w:t>
      </w:r>
      <w:r w:rsidR="006915E2" w:rsidRPr="005E2925">
        <w:rPr>
          <w:rFonts w:ascii="Arial" w:hAnsi="Arial" w:cs="Arial"/>
        </w:rPr>
        <w:t xml:space="preserve">. However, McGregor’s X and Y </w:t>
      </w:r>
      <w:r w:rsidR="001A7964" w:rsidRPr="005E2925">
        <w:rPr>
          <w:rFonts w:ascii="Arial" w:hAnsi="Arial" w:cs="Arial"/>
        </w:rPr>
        <w:t>t</w:t>
      </w:r>
      <w:r w:rsidR="006915E2" w:rsidRPr="005E2925">
        <w:rPr>
          <w:rFonts w:ascii="Arial" w:hAnsi="Arial" w:cs="Arial"/>
        </w:rPr>
        <w:t xml:space="preserve">heory emphasises either a control-oriented or empowerment-oriented approach. </w:t>
      </w:r>
      <w:r w:rsidR="007F7FE1" w:rsidRPr="005E2925">
        <w:rPr>
          <w:rFonts w:ascii="Arial" w:hAnsi="Arial" w:cs="Arial"/>
        </w:rPr>
        <w:t>I</w:t>
      </w:r>
      <w:r w:rsidR="006915E2" w:rsidRPr="005E2925">
        <w:rPr>
          <w:rFonts w:ascii="Arial" w:hAnsi="Arial" w:cs="Arial"/>
        </w:rPr>
        <w:t xml:space="preserve">n the </w:t>
      </w:r>
      <w:r w:rsidR="00974A52" w:rsidRPr="005E2925">
        <w:rPr>
          <w:rFonts w:ascii="Arial" w:hAnsi="Arial" w:cs="Arial"/>
        </w:rPr>
        <w:t>aspect</w:t>
      </w:r>
      <w:r w:rsidR="006915E2" w:rsidRPr="005E2925">
        <w:rPr>
          <w:rFonts w:ascii="Arial" w:hAnsi="Arial" w:cs="Arial"/>
        </w:rPr>
        <w:t xml:space="preserve"> of</w:t>
      </w:r>
      <w:r w:rsidR="00974A52" w:rsidRPr="005E2925">
        <w:rPr>
          <w:rFonts w:ascii="Arial" w:hAnsi="Arial" w:cs="Arial"/>
        </w:rPr>
        <w:t xml:space="preserve"> the </w:t>
      </w:r>
      <w:r w:rsidR="007F7FE1" w:rsidRPr="005E2925">
        <w:rPr>
          <w:rFonts w:ascii="Arial" w:hAnsi="Arial" w:cs="Arial"/>
        </w:rPr>
        <w:t>m</w:t>
      </w:r>
      <w:r w:rsidR="006915E2" w:rsidRPr="005E2925">
        <w:rPr>
          <w:rFonts w:ascii="Arial" w:hAnsi="Arial" w:cs="Arial"/>
        </w:rPr>
        <w:t xml:space="preserve">anagerial grid model which </w:t>
      </w:r>
      <w:r w:rsidR="007F7FE1" w:rsidRPr="005E2925">
        <w:rPr>
          <w:rFonts w:ascii="Arial" w:hAnsi="Arial" w:cs="Arial"/>
        </w:rPr>
        <w:t xml:space="preserve">does </w:t>
      </w:r>
      <w:r w:rsidR="006915E2" w:rsidRPr="005E2925">
        <w:rPr>
          <w:rFonts w:ascii="Arial" w:hAnsi="Arial" w:cs="Arial"/>
        </w:rPr>
        <w:t xml:space="preserve">not </w:t>
      </w:r>
      <w:r w:rsidR="00974A52" w:rsidRPr="005E2925">
        <w:rPr>
          <w:rFonts w:ascii="Arial" w:hAnsi="Arial" w:cs="Arial"/>
        </w:rPr>
        <w:t>directly</w:t>
      </w:r>
      <w:r w:rsidR="006915E2" w:rsidRPr="005E2925">
        <w:rPr>
          <w:rFonts w:ascii="Arial" w:hAnsi="Arial" w:cs="Arial"/>
        </w:rPr>
        <w:t xml:space="preserve"> </w:t>
      </w:r>
      <w:r w:rsidR="00974A52" w:rsidRPr="005E2925">
        <w:rPr>
          <w:rFonts w:ascii="Arial" w:hAnsi="Arial" w:cs="Arial"/>
        </w:rPr>
        <w:t>focus</w:t>
      </w:r>
      <w:r w:rsidR="006915E2" w:rsidRPr="005E2925">
        <w:rPr>
          <w:rFonts w:ascii="Arial" w:hAnsi="Arial" w:cs="Arial"/>
        </w:rPr>
        <w:t xml:space="preserve"> on employee </w:t>
      </w:r>
      <w:r w:rsidR="00974A52" w:rsidRPr="005E2925">
        <w:rPr>
          <w:rFonts w:ascii="Arial" w:hAnsi="Arial" w:cs="Arial"/>
        </w:rPr>
        <w:t>motivation</w:t>
      </w:r>
      <w:r w:rsidR="00717728" w:rsidRPr="005E2925">
        <w:rPr>
          <w:rFonts w:ascii="Arial" w:hAnsi="Arial" w:cs="Arial"/>
        </w:rPr>
        <w:t xml:space="preserve"> (</w:t>
      </w:r>
      <w:proofErr w:type="spellStart"/>
      <w:r w:rsidR="00717728" w:rsidRPr="005E2925">
        <w:rPr>
          <w:rFonts w:ascii="Arial" w:hAnsi="Arial" w:cs="Arial"/>
        </w:rPr>
        <w:t>Bloisi</w:t>
      </w:r>
      <w:proofErr w:type="spellEnd"/>
      <w:r w:rsidR="00717728" w:rsidRPr="005E2925">
        <w:rPr>
          <w:rFonts w:ascii="Arial" w:hAnsi="Arial" w:cs="Arial"/>
        </w:rPr>
        <w:t xml:space="preserve"> et al., 2007)</w:t>
      </w:r>
      <w:r w:rsidR="001A7964" w:rsidRPr="005E2925">
        <w:rPr>
          <w:rFonts w:ascii="Arial" w:hAnsi="Arial" w:cs="Arial"/>
        </w:rPr>
        <w:t>. However, McGregor’s</w:t>
      </w:r>
      <w:r w:rsidR="006915E2" w:rsidRPr="005E2925">
        <w:rPr>
          <w:rFonts w:ascii="Arial" w:hAnsi="Arial" w:cs="Arial"/>
        </w:rPr>
        <w:t xml:space="preserve"> X and Y </w:t>
      </w:r>
      <w:r w:rsidR="001A7964" w:rsidRPr="005E2925">
        <w:rPr>
          <w:rFonts w:ascii="Arial" w:hAnsi="Arial" w:cs="Arial"/>
        </w:rPr>
        <w:t>t</w:t>
      </w:r>
      <w:r w:rsidR="006915E2" w:rsidRPr="005E2925">
        <w:rPr>
          <w:rFonts w:ascii="Arial" w:hAnsi="Arial" w:cs="Arial"/>
        </w:rPr>
        <w:t xml:space="preserve">heory </w:t>
      </w:r>
      <w:r w:rsidR="00974A52" w:rsidRPr="005E2925">
        <w:rPr>
          <w:rFonts w:ascii="Arial" w:hAnsi="Arial" w:cs="Arial"/>
        </w:rPr>
        <w:t>directly</w:t>
      </w:r>
      <w:r w:rsidR="007D7346" w:rsidRPr="005E2925">
        <w:rPr>
          <w:rFonts w:ascii="Arial" w:hAnsi="Arial" w:cs="Arial"/>
        </w:rPr>
        <w:t xml:space="preserve"> focuses on </w:t>
      </w:r>
      <w:r w:rsidR="00974A52" w:rsidRPr="005E2925">
        <w:rPr>
          <w:rFonts w:ascii="Arial" w:hAnsi="Arial" w:cs="Arial"/>
        </w:rPr>
        <w:t>employee</w:t>
      </w:r>
      <w:r w:rsidR="007D7346" w:rsidRPr="005E2925">
        <w:rPr>
          <w:rFonts w:ascii="Arial" w:hAnsi="Arial" w:cs="Arial"/>
        </w:rPr>
        <w:t xml:space="preserve"> </w:t>
      </w:r>
      <w:r w:rsidR="007D7346" w:rsidRPr="005E2925">
        <w:rPr>
          <w:rFonts w:ascii="Arial" w:hAnsi="Arial" w:cs="Arial"/>
        </w:rPr>
        <w:lastRenderedPageBreak/>
        <w:t xml:space="preserve">motivation to </w:t>
      </w:r>
      <w:r w:rsidR="00974A52" w:rsidRPr="005E2925">
        <w:rPr>
          <w:rFonts w:ascii="Arial" w:hAnsi="Arial" w:cs="Arial"/>
        </w:rPr>
        <w:t>enhance</w:t>
      </w:r>
      <w:r w:rsidR="007D7346" w:rsidRPr="005E2925">
        <w:rPr>
          <w:rFonts w:ascii="Arial" w:hAnsi="Arial" w:cs="Arial"/>
        </w:rPr>
        <w:t xml:space="preserve"> </w:t>
      </w:r>
      <w:r w:rsidR="00974A52" w:rsidRPr="005E2925">
        <w:rPr>
          <w:rFonts w:ascii="Arial" w:hAnsi="Arial" w:cs="Arial"/>
        </w:rPr>
        <w:t>effectiveness</w:t>
      </w:r>
      <w:r w:rsidR="007D7346" w:rsidRPr="005E2925">
        <w:rPr>
          <w:rFonts w:ascii="Arial" w:hAnsi="Arial" w:cs="Arial"/>
        </w:rPr>
        <w:t xml:space="preserve">. In essence, effective leadership in </w:t>
      </w:r>
      <w:r w:rsidR="00974A52" w:rsidRPr="005E2925">
        <w:rPr>
          <w:rFonts w:ascii="Arial" w:hAnsi="Arial" w:cs="Arial"/>
        </w:rPr>
        <w:t>the</w:t>
      </w:r>
      <w:r w:rsidR="007D7346" w:rsidRPr="005E2925">
        <w:rPr>
          <w:rFonts w:ascii="Arial" w:hAnsi="Arial" w:cs="Arial"/>
        </w:rPr>
        <w:t xml:space="preserve"> </w:t>
      </w:r>
      <w:r w:rsidR="007F7FE1" w:rsidRPr="005E2925">
        <w:rPr>
          <w:rFonts w:ascii="Arial" w:hAnsi="Arial" w:cs="Arial"/>
        </w:rPr>
        <w:t xml:space="preserve">hospitality industry </w:t>
      </w:r>
      <w:r w:rsidR="007D7346" w:rsidRPr="005E2925">
        <w:rPr>
          <w:rFonts w:ascii="Arial" w:hAnsi="Arial" w:cs="Arial"/>
        </w:rPr>
        <w:t xml:space="preserve">requires </w:t>
      </w:r>
      <w:r w:rsidR="00974A52" w:rsidRPr="005E2925">
        <w:rPr>
          <w:rFonts w:ascii="Arial" w:hAnsi="Arial" w:cs="Arial"/>
        </w:rPr>
        <w:t>an</w:t>
      </w:r>
      <w:r w:rsidR="007D7346" w:rsidRPr="005E2925">
        <w:rPr>
          <w:rFonts w:ascii="Arial" w:hAnsi="Arial" w:cs="Arial"/>
        </w:rPr>
        <w:t xml:space="preserve"> </w:t>
      </w:r>
      <w:r w:rsidR="00974A52" w:rsidRPr="005E2925">
        <w:rPr>
          <w:rFonts w:ascii="Arial" w:hAnsi="Arial" w:cs="Arial"/>
        </w:rPr>
        <w:t>adaptive</w:t>
      </w:r>
      <w:r w:rsidR="007D7346" w:rsidRPr="005E2925">
        <w:rPr>
          <w:rFonts w:ascii="Arial" w:hAnsi="Arial" w:cs="Arial"/>
        </w:rPr>
        <w:t xml:space="preserve"> and </w:t>
      </w:r>
      <w:r w:rsidR="00974A52" w:rsidRPr="005E2925">
        <w:rPr>
          <w:rFonts w:ascii="Arial" w:hAnsi="Arial" w:cs="Arial"/>
        </w:rPr>
        <w:t>tailored</w:t>
      </w:r>
      <w:r w:rsidR="007D7346" w:rsidRPr="005E2925">
        <w:rPr>
          <w:rFonts w:ascii="Arial" w:hAnsi="Arial" w:cs="Arial"/>
        </w:rPr>
        <w:t xml:space="preserve"> </w:t>
      </w:r>
      <w:r w:rsidR="00974A52" w:rsidRPr="005E2925">
        <w:rPr>
          <w:rFonts w:ascii="Arial" w:hAnsi="Arial" w:cs="Arial"/>
        </w:rPr>
        <w:t xml:space="preserve">approach </w:t>
      </w:r>
      <w:r w:rsidR="007D7346" w:rsidRPr="005E2925">
        <w:rPr>
          <w:rFonts w:ascii="Arial" w:hAnsi="Arial" w:cs="Arial"/>
        </w:rPr>
        <w:t>where each</w:t>
      </w:r>
      <w:r w:rsidR="007F7FE1" w:rsidRPr="005E2925">
        <w:rPr>
          <w:rFonts w:ascii="Arial" w:hAnsi="Arial" w:cs="Arial"/>
        </w:rPr>
        <w:t xml:space="preserve"> theory</w:t>
      </w:r>
      <w:r w:rsidR="007D7346" w:rsidRPr="005E2925">
        <w:rPr>
          <w:rFonts w:ascii="Arial" w:hAnsi="Arial" w:cs="Arial"/>
        </w:rPr>
        <w:t xml:space="preserve"> </w:t>
      </w:r>
      <w:r w:rsidR="00974A52" w:rsidRPr="005E2925">
        <w:rPr>
          <w:rFonts w:ascii="Arial" w:hAnsi="Arial" w:cs="Arial"/>
        </w:rPr>
        <w:t>brings</w:t>
      </w:r>
      <w:r w:rsidR="006745C4" w:rsidRPr="005E2925">
        <w:rPr>
          <w:rFonts w:ascii="Arial" w:hAnsi="Arial" w:cs="Arial"/>
        </w:rPr>
        <w:t xml:space="preserve"> </w:t>
      </w:r>
      <w:r w:rsidR="00974A52" w:rsidRPr="005E2925">
        <w:rPr>
          <w:rFonts w:ascii="Arial" w:hAnsi="Arial" w:cs="Arial"/>
        </w:rPr>
        <w:t>different</w:t>
      </w:r>
      <w:r w:rsidR="006745C4" w:rsidRPr="005E2925">
        <w:rPr>
          <w:rFonts w:ascii="Arial" w:hAnsi="Arial" w:cs="Arial"/>
        </w:rPr>
        <w:t xml:space="preserve"> valuable insights</w:t>
      </w:r>
      <w:r w:rsidR="00717728" w:rsidRPr="005E2925">
        <w:rPr>
          <w:rFonts w:ascii="Arial" w:hAnsi="Arial" w:cs="Arial"/>
        </w:rPr>
        <w:t xml:space="preserve"> (Almeida, </w:t>
      </w:r>
      <w:proofErr w:type="gramStart"/>
      <w:r w:rsidR="00717728" w:rsidRPr="005E2925">
        <w:rPr>
          <w:rFonts w:ascii="Arial" w:hAnsi="Arial" w:cs="Arial"/>
        </w:rPr>
        <w:t>Caetano</w:t>
      </w:r>
      <w:proofErr w:type="gramEnd"/>
      <w:r w:rsidR="00717728" w:rsidRPr="005E2925">
        <w:rPr>
          <w:rFonts w:ascii="Arial" w:hAnsi="Arial" w:cs="Arial"/>
        </w:rPr>
        <w:t xml:space="preserve"> and Porto, 2020)</w:t>
      </w:r>
      <w:r w:rsidR="007F7FE1" w:rsidRPr="005E2925">
        <w:rPr>
          <w:rFonts w:ascii="Arial" w:hAnsi="Arial" w:cs="Arial"/>
        </w:rPr>
        <w:t>.</w:t>
      </w:r>
      <w:r w:rsidR="006745C4" w:rsidRPr="005E2925">
        <w:rPr>
          <w:rFonts w:ascii="Arial" w:hAnsi="Arial" w:cs="Arial"/>
        </w:rPr>
        <w:t xml:space="preserve"> In </w:t>
      </w:r>
      <w:r w:rsidR="00974A52" w:rsidRPr="005E2925">
        <w:rPr>
          <w:rFonts w:ascii="Arial" w:hAnsi="Arial" w:cs="Arial"/>
        </w:rPr>
        <w:t>addition,</w:t>
      </w:r>
      <w:r w:rsidR="006745C4" w:rsidRPr="005E2925">
        <w:rPr>
          <w:rFonts w:ascii="Arial" w:hAnsi="Arial" w:cs="Arial"/>
        </w:rPr>
        <w:t xml:space="preserve"> to </w:t>
      </w:r>
      <w:r w:rsidR="00974A52" w:rsidRPr="005E2925">
        <w:rPr>
          <w:rFonts w:ascii="Arial" w:hAnsi="Arial" w:cs="Arial"/>
        </w:rPr>
        <w:t>ensure</w:t>
      </w:r>
      <w:r w:rsidR="006745C4" w:rsidRPr="005E2925">
        <w:rPr>
          <w:rFonts w:ascii="Arial" w:hAnsi="Arial" w:cs="Arial"/>
        </w:rPr>
        <w:t xml:space="preserve"> effectiveness </w:t>
      </w:r>
      <w:r w:rsidR="00974A52" w:rsidRPr="005E2925">
        <w:rPr>
          <w:rFonts w:ascii="Arial" w:hAnsi="Arial" w:cs="Arial"/>
        </w:rPr>
        <w:t>within</w:t>
      </w:r>
      <w:r w:rsidR="006745C4" w:rsidRPr="005E2925">
        <w:rPr>
          <w:rFonts w:ascii="Arial" w:hAnsi="Arial" w:cs="Arial"/>
        </w:rPr>
        <w:t xml:space="preserve"> </w:t>
      </w:r>
      <w:r w:rsidR="00974A52" w:rsidRPr="005E2925">
        <w:rPr>
          <w:rFonts w:ascii="Arial" w:hAnsi="Arial" w:cs="Arial"/>
        </w:rPr>
        <w:t>the</w:t>
      </w:r>
      <w:r w:rsidR="006745C4" w:rsidRPr="005E2925">
        <w:rPr>
          <w:rFonts w:ascii="Arial" w:hAnsi="Arial" w:cs="Arial"/>
        </w:rPr>
        <w:t xml:space="preserve"> </w:t>
      </w:r>
      <w:r w:rsidR="00974A52" w:rsidRPr="005E2925">
        <w:rPr>
          <w:rFonts w:ascii="Arial" w:hAnsi="Arial" w:cs="Arial"/>
        </w:rPr>
        <w:t>hospitality</w:t>
      </w:r>
      <w:r w:rsidR="006745C4" w:rsidRPr="005E2925">
        <w:rPr>
          <w:rFonts w:ascii="Arial" w:hAnsi="Arial" w:cs="Arial"/>
        </w:rPr>
        <w:t xml:space="preserve"> industry </w:t>
      </w:r>
      <w:r w:rsidR="00974A52" w:rsidRPr="005E2925">
        <w:rPr>
          <w:rFonts w:ascii="Arial" w:hAnsi="Arial" w:cs="Arial"/>
        </w:rPr>
        <w:t>leaders</w:t>
      </w:r>
      <w:r w:rsidR="006745C4" w:rsidRPr="005E2925">
        <w:rPr>
          <w:rFonts w:ascii="Arial" w:hAnsi="Arial" w:cs="Arial"/>
        </w:rPr>
        <w:t xml:space="preserve"> </w:t>
      </w:r>
      <w:r w:rsidR="007F7FE1" w:rsidRPr="005E2925">
        <w:rPr>
          <w:rFonts w:ascii="Arial" w:hAnsi="Arial" w:cs="Arial"/>
        </w:rPr>
        <w:t>should</w:t>
      </w:r>
      <w:r w:rsidR="006745C4" w:rsidRPr="005E2925">
        <w:rPr>
          <w:rFonts w:ascii="Arial" w:hAnsi="Arial" w:cs="Arial"/>
        </w:rPr>
        <w:t xml:space="preserve"> </w:t>
      </w:r>
      <w:r w:rsidR="00974A52" w:rsidRPr="005E2925">
        <w:rPr>
          <w:rFonts w:ascii="Arial" w:hAnsi="Arial" w:cs="Arial"/>
        </w:rPr>
        <w:t>address</w:t>
      </w:r>
      <w:r w:rsidR="006745C4" w:rsidRPr="005E2925">
        <w:rPr>
          <w:rFonts w:ascii="Arial" w:hAnsi="Arial" w:cs="Arial"/>
        </w:rPr>
        <w:t xml:space="preserve"> the </w:t>
      </w:r>
      <w:r w:rsidR="00974A52" w:rsidRPr="005E2925">
        <w:rPr>
          <w:rFonts w:ascii="Arial" w:hAnsi="Arial" w:cs="Arial"/>
        </w:rPr>
        <w:t>unique</w:t>
      </w:r>
      <w:r w:rsidR="006745C4" w:rsidRPr="005E2925">
        <w:rPr>
          <w:rFonts w:ascii="Arial" w:hAnsi="Arial" w:cs="Arial"/>
        </w:rPr>
        <w:t xml:space="preserve"> needs and </w:t>
      </w:r>
      <w:r w:rsidR="007F7FE1" w:rsidRPr="005E2925">
        <w:rPr>
          <w:rFonts w:ascii="Arial" w:hAnsi="Arial" w:cs="Arial"/>
        </w:rPr>
        <w:t>employ</w:t>
      </w:r>
      <w:r w:rsidR="006745C4" w:rsidRPr="005E2925">
        <w:rPr>
          <w:rFonts w:ascii="Arial" w:hAnsi="Arial" w:cs="Arial"/>
        </w:rPr>
        <w:t xml:space="preserve"> </w:t>
      </w:r>
      <w:r w:rsidR="00974A52" w:rsidRPr="005E2925">
        <w:rPr>
          <w:rFonts w:ascii="Arial" w:hAnsi="Arial" w:cs="Arial"/>
        </w:rPr>
        <w:t>a flexible leadership style that resonates with the dynamic nature of the hospitality industry</w:t>
      </w:r>
      <w:r w:rsidR="00717728" w:rsidRPr="005E2925">
        <w:rPr>
          <w:rFonts w:ascii="Arial" w:hAnsi="Arial" w:cs="Arial"/>
        </w:rPr>
        <w:t xml:space="preserve"> </w:t>
      </w:r>
      <w:r w:rsidR="00393505" w:rsidRPr="005E2925">
        <w:rPr>
          <w:rFonts w:ascii="Arial" w:hAnsi="Arial" w:cs="Arial"/>
        </w:rPr>
        <w:t>(McElroy, 2019)</w:t>
      </w:r>
      <w:r w:rsidR="00974A52" w:rsidRPr="005E2925">
        <w:rPr>
          <w:rFonts w:ascii="Arial" w:hAnsi="Arial" w:cs="Arial"/>
        </w:rPr>
        <w:t>.</w:t>
      </w:r>
    </w:p>
    <w:p w14:paraId="2A1178FC" w14:textId="32C19314" w:rsidR="006D64C5" w:rsidRPr="005E2925" w:rsidRDefault="006D64C5" w:rsidP="00803C28">
      <w:pPr>
        <w:spacing w:line="480" w:lineRule="auto"/>
        <w:rPr>
          <w:rFonts w:ascii="Arial" w:hAnsi="Arial" w:cs="Arial"/>
        </w:rPr>
      </w:pPr>
      <w:r w:rsidRPr="005E2925">
        <w:rPr>
          <w:rFonts w:ascii="Arial" w:hAnsi="Arial" w:cs="Arial"/>
        </w:rPr>
        <w:t xml:space="preserve">In the aspect of </w:t>
      </w:r>
      <w:r w:rsidR="00532117" w:rsidRPr="005E2925">
        <w:rPr>
          <w:rFonts w:ascii="Arial" w:hAnsi="Arial" w:cs="Arial"/>
        </w:rPr>
        <w:t xml:space="preserve">the </w:t>
      </w:r>
      <w:r w:rsidRPr="005E2925">
        <w:rPr>
          <w:rFonts w:ascii="Arial" w:hAnsi="Arial" w:cs="Arial"/>
        </w:rPr>
        <w:t xml:space="preserve">hospitality industry, effective leadership </w:t>
      </w:r>
      <w:r w:rsidR="00532117" w:rsidRPr="005E2925">
        <w:rPr>
          <w:rFonts w:ascii="Arial" w:hAnsi="Arial" w:cs="Arial"/>
        </w:rPr>
        <w:t>plays</w:t>
      </w:r>
      <w:r w:rsidRPr="005E2925">
        <w:rPr>
          <w:rFonts w:ascii="Arial" w:hAnsi="Arial" w:cs="Arial"/>
        </w:rPr>
        <w:t xml:space="preserve"> a significant role </w:t>
      </w:r>
      <w:r w:rsidR="00532117" w:rsidRPr="005E2925">
        <w:rPr>
          <w:rFonts w:ascii="Arial" w:hAnsi="Arial" w:cs="Arial"/>
        </w:rPr>
        <w:t>in</w:t>
      </w:r>
      <w:r w:rsidRPr="005E2925">
        <w:rPr>
          <w:rFonts w:ascii="Arial" w:hAnsi="Arial" w:cs="Arial"/>
        </w:rPr>
        <w:t xml:space="preserve"> </w:t>
      </w:r>
      <w:r w:rsidR="00532117" w:rsidRPr="005E2925">
        <w:rPr>
          <w:rFonts w:ascii="Arial" w:hAnsi="Arial" w:cs="Arial"/>
        </w:rPr>
        <w:t>terms</w:t>
      </w:r>
      <w:r w:rsidRPr="005E2925">
        <w:rPr>
          <w:rFonts w:ascii="Arial" w:hAnsi="Arial" w:cs="Arial"/>
        </w:rPr>
        <w:t xml:space="preserve"> of </w:t>
      </w:r>
      <w:r w:rsidR="00532117" w:rsidRPr="005E2925">
        <w:rPr>
          <w:rFonts w:ascii="Arial" w:hAnsi="Arial" w:cs="Arial"/>
        </w:rPr>
        <w:t>ensuring</w:t>
      </w:r>
      <w:r w:rsidRPr="005E2925">
        <w:rPr>
          <w:rFonts w:ascii="Arial" w:hAnsi="Arial" w:cs="Arial"/>
        </w:rPr>
        <w:t xml:space="preserve"> seamless </w:t>
      </w:r>
      <w:r w:rsidR="00532117" w:rsidRPr="005E2925">
        <w:rPr>
          <w:rFonts w:ascii="Arial" w:hAnsi="Arial" w:cs="Arial"/>
        </w:rPr>
        <w:t>operations</w:t>
      </w:r>
      <w:r w:rsidR="00782387" w:rsidRPr="005E2925">
        <w:rPr>
          <w:rFonts w:ascii="Arial" w:hAnsi="Arial" w:cs="Arial"/>
        </w:rPr>
        <w:t xml:space="preserve">, guest satisfaction and overall </w:t>
      </w:r>
      <w:r w:rsidR="00532117" w:rsidRPr="005E2925">
        <w:rPr>
          <w:rFonts w:ascii="Arial" w:hAnsi="Arial" w:cs="Arial"/>
        </w:rPr>
        <w:t>success</w:t>
      </w:r>
      <w:r w:rsidR="00782387" w:rsidRPr="005E2925">
        <w:rPr>
          <w:rFonts w:ascii="Arial" w:hAnsi="Arial" w:cs="Arial"/>
        </w:rPr>
        <w:t xml:space="preserve"> of the </w:t>
      </w:r>
      <w:r w:rsidR="00532117" w:rsidRPr="005E2925">
        <w:rPr>
          <w:rFonts w:ascii="Arial" w:hAnsi="Arial" w:cs="Arial"/>
        </w:rPr>
        <w:t>organisation</w:t>
      </w:r>
      <w:r w:rsidR="00782387" w:rsidRPr="005E2925">
        <w:rPr>
          <w:rFonts w:ascii="Arial" w:hAnsi="Arial" w:cs="Arial"/>
        </w:rPr>
        <w:t xml:space="preserve">. In addition, numerous managerial </w:t>
      </w:r>
      <w:r w:rsidR="00532117" w:rsidRPr="005E2925">
        <w:rPr>
          <w:rFonts w:ascii="Arial" w:hAnsi="Arial" w:cs="Arial"/>
        </w:rPr>
        <w:t>styles</w:t>
      </w:r>
      <w:r w:rsidR="00782387" w:rsidRPr="005E2925">
        <w:rPr>
          <w:rFonts w:ascii="Arial" w:hAnsi="Arial" w:cs="Arial"/>
        </w:rPr>
        <w:t xml:space="preserve"> are </w:t>
      </w:r>
      <w:r w:rsidR="00532117" w:rsidRPr="005E2925">
        <w:rPr>
          <w:rFonts w:ascii="Arial" w:hAnsi="Arial" w:cs="Arial"/>
        </w:rPr>
        <w:t>found</w:t>
      </w:r>
      <w:r w:rsidR="00782387" w:rsidRPr="005E2925">
        <w:rPr>
          <w:rFonts w:ascii="Arial" w:hAnsi="Arial" w:cs="Arial"/>
        </w:rPr>
        <w:t xml:space="preserve"> </w:t>
      </w:r>
      <w:r w:rsidR="00532117" w:rsidRPr="005E2925">
        <w:rPr>
          <w:rFonts w:ascii="Arial" w:hAnsi="Arial" w:cs="Arial"/>
        </w:rPr>
        <w:t>and</w:t>
      </w:r>
      <w:r w:rsidR="00782387" w:rsidRPr="005E2925">
        <w:rPr>
          <w:rFonts w:ascii="Arial" w:hAnsi="Arial" w:cs="Arial"/>
        </w:rPr>
        <w:t xml:space="preserve"> each of </w:t>
      </w:r>
      <w:r w:rsidR="00532117" w:rsidRPr="005E2925">
        <w:rPr>
          <w:rFonts w:ascii="Arial" w:hAnsi="Arial" w:cs="Arial"/>
        </w:rPr>
        <w:t>these</w:t>
      </w:r>
      <w:r w:rsidR="00782387" w:rsidRPr="005E2925">
        <w:rPr>
          <w:rFonts w:ascii="Arial" w:hAnsi="Arial" w:cs="Arial"/>
        </w:rPr>
        <w:t xml:space="preserve"> </w:t>
      </w:r>
      <w:r w:rsidR="00532117" w:rsidRPr="005E2925">
        <w:rPr>
          <w:rFonts w:ascii="Arial" w:hAnsi="Arial" w:cs="Arial"/>
        </w:rPr>
        <w:t>styles</w:t>
      </w:r>
      <w:r w:rsidR="00782387" w:rsidRPr="005E2925">
        <w:rPr>
          <w:rFonts w:ascii="Arial" w:hAnsi="Arial" w:cs="Arial"/>
        </w:rPr>
        <w:t xml:space="preserve"> </w:t>
      </w:r>
      <w:r w:rsidR="00532117" w:rsidRPr="005E2925">
        <w:rPr>
          <w:rFonts w:ascii="Arial" w:hAnsi="Arial" w:cs="Arial"/>
        </w:rPr>
        <w:t>consists</w:t>
      </w:r>
      <w:r w:rsidR="00782387" w:rsidRPr="005E2925">
        <w:rPr>
          <w:rFonts w:ascii="Arial" w:hAnsi="Arial" w:cs="Arial"/>
        </w:rPr>
        <w:t xml:space="preserve"> </w:t>
      </w:r>
      <w:r w:rsidR="00532117" w:rsidRPr="005E2925">
        <w:rPr>
          <w:rFonts w:ascii="Arial" w:hAnsi="Arial" w:cs="Arial"/>
        </w:rPr>
        <w:t xml:space="preserve">of </w:t>
      </w:r>
      <w:r w:rsidR="00782387" w:rsidRPr="005E2925">
        <w:rPr>
          <w:rFonts w:ascii="Arial" w:hAnsi="Arial" w:cs="Arial"/>
        </w:rPr>
        <w:t>numerous uniqueness</w:t>
      </w:r>
      <w:r w:rsidR="00760C1C" w:rsidRPr="005E2925">
        <w:rPr>
          <w:rFonts w:ascii="Arial" w:hAnsi="Arial" w:cs="Arial"/>
        </w:rPr>
        <w:t xml:space="preserve"> (Armstrong, 2012)</w:t>
      </w:r>
      <w:r w:rsidR="00707D7A" w:rsidRPr="005E2925">
        <w:rPr>
          <w:rFonts w:ascii="Arial" w:hAnsi="Arial" w:cs="Arial"/>
        </w:rPr>
        <w:t xml:space="preserve">. </w:t>
      </w:r>
      <w:r w:rsidR="003C06AA" w:rsidRPr="005E2925">
        <w:rPr>
          <w:rFonts w:ascii="Arial" w:hAnsi="Arial" w:cs="Arial"/>
        </w:rPr>
        <w:t>Moreover, s</w:t>
      </w:r>
      <w:r w:rsidR="00892A76" w:rsidRPr="005E2925">
        <w:rPr>
          <w:rFonts w:ascii="Arial" w:hAnsi="Arial" w:cs="Arial"/>
        </w:rPr>
        <w:t xml:space="preserve">ome of </w:t>
      </w:r>
      <w:r w:rsidR="00D654DD" w:rsidRPr="005E2925">
        <w:rPr>
          <w:rFonts w:ascii="Arial" w:hAnsi="Arial" w:cs="Arial"/>
        </w:rPr>
        <w:t xml:space="preserve">the </w:t>
      </w:r>
      <w:r w:rsidR="00892A76" w:rsidRPr="005E2925">
        <w:rPr>
          <w:rFonts w:ascii="Arial" w:hAnsi="Arial" w:cs="Arial"/>
        </w:rPr>
        <w:t xml:space="preserve">managerial </w:t>
      </w:r>
      <w:r w:rsidR="00D654DD" w:rsidRPr="005E2925">
        <w:rPr>
          <w:rFonts w:ascii="Arial" w:hAnsi="Arial" w:cs="Arial"/>
        </w:rPr>
        <w:t>styles</w:t>
      </w:r>
      <w:r w:rsidR="00892A76" w:rsidRPr="005E2925">
        <w:rPr>
          <w:rFonts w:ascii="Arial" w:hAnsi="Arial" w:cs="Arial"/>
        </w:rPr>
        <w:t xml:space="preserve"> are found within </w:t>
      </w:r>
      <w:r w:rsidR="0075730B" w:rsidRPr="005E2925">
        <w:rPr>
          <w:rFonts w:ascii="Arial" w:hAnsi="Arial" w:cs="Arial"/>
        </w:rPr>
        <w:t>the hospitality</w:t>
      </w:r>
      <w:r w:rsidR="00D654DD" w:rsidRPr="005E2925">
        <w:rPr>
          <w:rFonts w:ascii="Arial" w:hAnsi="Arial" w:cs="Arial"/>
        </w:rPr>
        <w:t xml:space="preserve"> industry like democratic </w:t>
      </w:r>
      <w:r w:rsidR="009C0CB6" w:rsidRPr="005E2925">
        <w:rPr>
          <w:rFonts w:ascii="Arial" w:hAnsi="Arial" w:cs="Arial"/>
        </w:rPr>
        <w:t>management</w:t>
      </w:r>
      <w:r w:rsidR="00D654DD" w:rsidRPr="005E2925">
        <w:rPr>
          <w:rFonts w:ascii="Arial" w:hAnsi="Arial" w:cs="Arial"/>
        </w:rPr>
        <w:t xml:space="preserve"> style, </w:t>
      </w:r>
      <w:r w:rsidR="009C0CB6" w:rsidRPr="005E2925">
        <w:rPr>
          <w:rFonts w:ascii="Arial" w:hAnsi="Arial" w:cs="Arial"/>
        </w:rPr>
        <w:t xml:space="preserve">visionary management style, </w:t>
      </w:r>
      <w:r w:rsidR="000877D5" w:rsidRPr="005E2925">
        <w:rPr>
          <w:rFonts w:ascii="Arial" w:hAnsi="Arial" w:cs="Arial"/>
        </w:rPr>
        <w:t>t</w:t>
      </w:r>
      <w:r w:rsidR="0075730B" w:rsidRPr="005E2925">
        <w:rPr>
          <w:rFonts w:ascii="Arial" w:hAnsi="Arial" w:cs="Arial"/>
        </w:rPr>
        <w:t>ransformational</w:t>
      </w:r>
      <w:r w:rsidR="009C0CB6" w:rsidRPr="005E2925">
        <w:rPr>
          <w:rFonts w:ascii="Arial" w:hAnsi="Arial" w:cs="Arial"/>
        </w:rPr>
        <w:t xml:space="preserve"> management style</w:t>
      </w:r>
      <w:r w:rsidR="0075730B" w:rsidRPr="005E2925">
        <w:rPr>
          <w:rFonts w:ascii="Arial" w:hAnsi="Arial" w:cs="Arial"/>
        </w:rPr>
        <w:t xml:space="preserve">, </w:t>
      </w:r>
      <w:r w:rsidR="00B20BBF" w:rsidRPr="005E2925">
        <w:rPr>
          <w:rFonts w:ascii="Arial" w:hAnsi="Arial" w:cs="Arial"/>
        </w:rPr>
        <w:t>adaptive</w:t>
      </w:r>
      <w:r w:rsidR="0075730B" w:rsidRPr="005E2925">
        <w:rPr>
          <w:rFonts w:ascii="Arial" w:hAnsi="Arial" w:cs="Arial"/>
        </w:rPr>
        <w:t xml:space="preserve"> </w:t>
      </w:r>
      <w:r w:rsidR="009C0CB6" w:rsidRPr="005E2925">
        <w:rPr>
          <w:rFonts w:ascii="Arial" w:hAnsi="Arial" w:cs="Arial"/>
        </w:rPr>
        <w:t xml:space="preserve">management style </w:t>
      </w:r>
      <w:r w:rsidR="0075730B" w:rsidRPr="005E2925">
        <w:rPr>
          <w:rFonts w:ascii="Arial" w:hAnsi="Arial" w:cs="Arial"/>
        </w:rPr>
        <w:t>and</w:t>
      </w:r>
      <w:r w:rsidR="009C0CB6" w:rsidRPr="005E2925">
        <w:rPr>
          <w:rFonts w:ascii="Arial" w:hAnsi="Arial" w:cs="Arial"/>
        </w:rPr>
        <w:t xml:space="preserve"> </w:t>
      </w:r>
      <w:r w:rsidR="0075730B" w:rsidRPr="005E2925">
        <w:rPr>
          <w:rFonts w:ascii="Arial" w:hAnsi="Arial" w:cs="Arial"/>
        </w:rPr>
        <w:t xml:space="preserve">so </w:t>
      </w:r>
      <w:r w:rsidR="009C0CB6" w:rsidRPr="005E2925">
        <w:rPr>
          <w:rFonts w:ascii="Arial" w:hAnsi="Arial" w:cs="Arial"/>
        </w:rPr>
        <w:t xml:space="preserve">on. </w:t>
      </w:r>
      <w:r w:rsidR="00A37868" w:rsidRPr="005E2925">
        <w:rPr>
          <w:rFonts w:ascii="Arial" w:hAnsi="Arial" w:cs="Arial"/>
        </w:rPr>
        <w:t xml:space="preserve">According to </w:t>
      </w:r>
      <w:r w:rsidR="00C36F71" w:rsidRPr="005E2925">
        <w:rPr>
          <w:rFonts w:ascii="Arial" w:hAnsi="Arial" w:cs="Arial"/>
        </w:rPr>
        <w:t xml:space="preserve">the </w:t>
      </w:r>
      <w:r w:rsidR="000877D5" w:rsidRPr="005E2925">
        <w:rPr>
          <w:rFonts w:ascii="Arial" w:hAnsi="Arial" w:cs="Arial"/>
        </w:rPr>
        <w:t>organisational</w:t>
      </w:r>
      <w:r w:rsidR="00A37868" w:rsidRPr="005E2925">
        <w:rPr>
          <w:rFonts w:ascii="Arial" w:hAnsi="Arial" w:cs="Arial"/>
        </w:rPr>
        <w:t xml:space="preserve"> </w:t>
      </w:r>
      <w:r w:rsidR="00C36F71" w:rsidRPr="005E2925">
        <w:rPr>
          <w:rFonts w:ascii="Arial" w:hAnsi="Arial" w:cs="Arial"/>
        </w:rPr>
        <w:t>culture</w:t>
      </w:r>
      <w:r w:rsidR="00A37868" w:rsidRPr="005E2925">
        <w:rPr>
          <w:rFonts w:ascii="Arial" w:hAnsi="Arial" w:cs="Arial"/>
        </w:rPr>
        <w:t xml:space="preserve">, </w:t>
      </w:r>
      <w:r w:rsidR="00C36F71" w:rsidRPr="005E2925">
        <w:rPr>
          <w:rFonts w:ascii="Arial" w:hAnsi="Arial" w:cs="Arial"/>
        </w:rPr>
        <w:t>this</w:t>
      </w:r>
      <w:r w:rsidR="00A37868" w:rsidRPr="005E2925">
        <w:rPr>
          <w:rFonts w:ascii="Arial" w:hAnsi="Arial" w:cs="Arial"/>
        </w:rPr>
        <w:t xml:space="preserve"> </w:t>
      </w:r>
      <w:r w:rsidR="00C36F71" w:rsidRPr="005E2925">
        <w:rPr>
          <w:rFonts w:ascii="Arial" w:hAnsi="Arial" w:cs="Arial"/>
        </w:rPr>
        <w:t>managerial</w:t>
      </w:r>
      <w:r w:rsidR="00A37868" w:rsidRPr="005E2925">
        <w:rPr>
          <w:rFonts w:ascii="Arial" w:hAnsi="Arial" w:cs="Arial"/>
        </w:rPr>
        <w:t xml:space="preserve"> style </w:t>
      </w:r>
      <w:r w:rsidR="00C36F71" w:rsidRPr="005E2925">
        <w:rPr>
          <w:rFonts w:ascii="Arial" w:hAnsi="Arial" w:cs="Arial"/>
        </w:rPr>
        <w:t>is</w:t>
      </w:r>
      <w:r w:rsidR="00A37868" w:rsidRPr="005E2925">
        <w:rPr>
          <w:rFonts w:ascii="Arial" w:hAnsi="Arial" w:cs="Arial"/>
        </w:rPr>
        <w:t xml:space="preserve"> used by the leader of </w:t>
      </w:r>
      <w:r w:rsidR="00C36F71" w:rsidRPr="005E2925">
        <w:rPr>
          <w:rFonts w:ascii="Arial" w:hAnsi="Arial" w:cs="Arial"/>
        </w:rPr>
        <w:t>the organisation</w:t>
      </w:r>
      <w:r w:rsidR="00A37868" w:rsidRPr="005E2925">
        <w:rPr>
          <w:rFonts w:ascii="Arial" w:hAnsi="Arial" w:cs="Arial"/>
        </w:rPr>
        <w:t xml:space="preserve"> to </w:t>
      </w:r>
      <w:r w:rsidR="00C36F71" w:rsidRPr="005E2925">
        <w:rPr>
          <w:rFonts w:ascii="Arial" w:hAnsi="Arial" w:cs="Arial"/>
        </w:rPr>
        <w:t>ensure</w:t>
      </w:r>
      <w:r w:rsidR="00A37868" w:rsidRPr="005E2925">
        <w:rPr>
          <w:rFonts w:ascii="Arial" w:hAnsi="Arial" w:cs="Arial"/>
        </w:rPr>
        <w:t xml:space="preserve"> success within </w:t>
      </w:r>
      <w:r w:rsidR="00C36F71" w:rsidRPr="005E2925">
        <w:rPr>
          <w:rFonts w:ascii="Arial" w:hAnsi="Arial" w:cs="Arial"/>
        </w:rPr>
        <w:t>the hospitality</w:t>
      </w:r>
      <w:r w:rsidR="00A37868" w:rsidRPr="005E2925">
        <w:rPr>
          <w:rFonts w:ascii="Arial" w:hAnsi="Arial" w:cs="Arial"/>
        </w:rPr>
        <w:t xml:space="preserve"> </w:t>
      </w:r>
      <w:r w:rsidR="00C36F71" w:rsidRPr="005E2925">
        <w:rPr>
          <w:rFonts w:ascii="Arial" w:hAnsi="Arial" w:cs="Arial"/>
        </w:rPr>
        <w:t>industry</w:t>
      </w:r>
      <w:r w:rsidR="00A37868" w:rsidRPr="005E2925">
        <w:rPr>
          <w:rFonts w:ascii="Arial" w:hAnsi="Arial" w:cs="Arial"/>
        </w:rPr>
        <w:t xml:space="preserve">. In </w:t>
      </w:r>
      <w:r w:rsidR="00C36F71" w:rsidRPr="005E2925">
        <w:rPr>
          <w:rFonts w:ascii="Arial" w:hAnsi="Arial" w:cs="Arial"/>
        </w:rPr>
        <w:t>addition</w:t>
      </w:r>
      <w:r w:rsidR="00A37868" w:rsidRPr="005E2925">
        <w:rPr>
          <w:rFonts w:ascii="Arial" w:hAnsi="Arial" w:cs="Arial"/>
        </w:rPr>
        <w:t xml:space="preserve">, </w:t>
      </w:r>
      <w:r w:rsidR="00C36F71" w:rsidRPr="005E2925">
        <w:rPr>
          <w:rFonts w:ascii="Arial" w:hAnsi="Arial" w:cs="Arial"/>
        </w:rPr>
        <w:t>democratic</w:t>
      </w:r>
      <w:r w:rsidR="00A37868" w:rsidRPr="005E2925">
        <w:rPr>
          <w:rFonts w:ascii="Arial" w:hAnsi="Arial" w:cs="Arial"/>
        </w:rPr>
        <w:t xml:space="preserve"> </w:t>
      </w:r>
      <w:r w:rsidR="00C36F71" w:rsidRPr="005E2925">
        <w:rPr>
          <w:rFonts w:ascii="Arial" w:hAnsi="Arial" w:cs="Arial"/>
        </w:rPr>
        <w:t>leadership</w:t>
      </w:r>
      <w:r w:rsidR="00A37868" w:rsidRPr="005E2925">
        <w:rPr>
          <w:rFonts w:ascii="Arial" w:hAnsi="Arial" w:cs="Arial"/>
        </w:rPr>
        <w:t xml:space="preserve"> </w:t>
      </w:r>
      <w:r w:rsidR="00C36F71" w:rsidRPr="005E2925">
        <w:rPr>
          <w:rFonts w:ascii="Arial" w:hAnsi="Arial" w:cs="Arial"/>
        </w:rPr>
        <w:t>encourages</w:t>
      </w:r>
      <w:r w:rsidR="00B20BBF" w:rsidRPr="005E2925">
        <w:rPr>
          <w:rFonts w:ascii="Arial" w:hAnsi="Arial" w:cs="Arial"/>
        </w:rPr>
        <w:t xml:space="preserve"> </w:t>
      </w:r>
      <w:r w:rsidR="00796925" w:rsidRPr="005E2925">
        <w:rPr>
          <w:rFonts w:ascii="Arial" w:hAnsi="Arial" w:cs="Arial"/>
        </w:rPr>
        <w:t xml:space="preserve">the </w:t>
      </w:r>
      <w:r w:rsidR="000877D5" w:rsidRPr="005E2925">
        <w:rPr>
          <w:rFonts w:ascii="Arial" w:hAnsi="Arial" w:cs="Arial"/>
        </w:rPr>
        <w:t>participation</w:t>
      </w:r>
      <w:r w:rsidR="00B20BBF" w:rsidRPr="005E2925">
        <w:rPr>
          <w:rFonts w:ascii="Arial" w:hAnsi="Arial" w:cs="Arial"/>
        </w:rPr>
        <w:t xml:space="preserve"> </w:t>
      </w:r>
      <w:r w:rsidR="00796925" w:rsidRPr="005E2925">
        <w:rPr>
          <w:rFonts w:ascii="Arial" w:hAnsi="Arial" w:cs="Arial"/>
        </w:rPr>
        <w:t>of employees</w:t>
      </w:r>
      <w:r w:rsidR="00B20BBF" w:rsidRPr="005E2925">
        <w:rPr>
          <w:rFonts w:ascii="Arial" w:hAnsi="Arial" w:cs="Arial"/>
        </w:rPr>
        <w:t xml:space="preserve"> in </w:t>
      </w:r>
      <w:r w:rsidR="00C36F71" w:rsidRPr="005E2925">
        <w:rPr>
          <w:rFonts w:ascii="Arial" w:hAnsi="Arial" w:cs="Arial"/>
        </w:rPr>
        <w:t>the</w:t>
      </w:r>
      <w:r w:rsidR="000877D5" w:rsidRPr="005E2925">
        <w:rPr>
          <w:rFonts w:ascii="Arial" w:hAnsi="Arial" w:cs="Arial"/>
        </w:rPr>
        <w:t xml:space="preserve"> organisation</w:t>
      </w:r>
      <w:r w:rsidR="00760C1C" w:rsidRPr="005E2925">
        <w:rPr>
          <w:rFonts w:ascii="Arial" w:hAnsi="Arial" w:cs="Arial"/>
        </w:rPr>
        <w:t xml:space="preserve"> (Buchanan and Huczynski, 2007)</w:t>
      </w:r>
      <w:r w:rsidR="000877D5" w:rsidRPr="005E2925">
        <w:rPr>
          <w:rFonts w:ascii="Arial" w:hAnsi="Arial" w:cs="Arial"/>
        </w:rPr>
        <w:t>.</w:t>
      </w:r>
      <w:r w:rsidR="00B20BBF" w:rsidRPr="005E2925">
        <w:rPr>
          <w:rFonts w:ascii="Arial" w:hAnsi="Arial" w:cs="Arial"/>
        </w:rPr>
        <w:t xml:space="preserve"> </w:t>
      </w:r>
      <w:r w:rsidR="00C36F71" w:rsidRPr="005E2925">
        <w:rPr>
          <w:rFonts w:ascii="Arial" w:hAnsi="Arial" w:cs="Arial"/>
        </w:rPr>
        <w:t>Moreover</w:t>
      </w:r>
      <w:r w:rsidR="00B20BBF" w:rsidRPr="005E2925">
        <w:rPr>
          <w:rFonts w:ascii="Arial" w:hAnsi="Arial" w:cs="Arial"/>
        </w:rPr>
        <w:t xml:space="preserve">, </w:t>
      </w:r>
      <w:r w:rsidR="00F4542A" w:rsidRPr="005E2925">
        <w:rPr>
          <w:rFonts w:ascii="Arial" w:hAnsi="Arial" w:cs="Arial"/>
        </w:rPr>
        <w:t xml:space="preserve">the </w:t>
      </w:r>
      <w:r w:rsidR="00C36F71" w:rsidRPr="005E2925">
        <w:rPr>
          <w:rFonts w:ascii="Arial" w:hAnsi="Arial" w:cs="Arial"/>
        </w:rPr>
        <w:t>democratic</w:t>
      </w:r>
      <w:r w:rsidR="00B20BBF" w:rsidRPr="005E2925">
        <w:rPr>
          <w:rFonts w:ascii="Arial" w:hAnsi="Arial" w:cs="Arial"/>
        </w:rPr>
        <w:t xml:space="preserve"> management style </w:t>
      </w:r>
      <w:r w:rsidR="00F4542A" w:rsidRPr="005E2925">
        <w:rPr>
          <w:rFonts w:ascii="Arial" w:hAnsi="Arial" w:cs="Arial"/>
        </w:rPr>
        <w:t>introduces</w:t>
      </w:r>
      <w:r w:rsidR="00C36F71" w:rsidRPr="005E2925">
        <w:rPr>
          <w:rFonts w:ascii="Arial" w:hAnsi="Arial" w:cs="Arial"/>
        </w:rPr>
        <w:t xml:space="preserve"> </w:t>
      </w:r>
      <w:r w:rsidR="00F4542A" w:rsidRPr="005E2925">
        <w:rPr>
          <w:rFonts w:ascii="Arial" w:hAnsi="Arial" w:cs="Arial"/>
        </w:rPr>
        <w:t xml:space="preserve">a </w:t>
      </w:r>
      <w:r w:rsidR="00B20BBF" w:rsidRPr="005E2925">
        <w:rPr>
          <w:rFonts w:ascii="Arial" w:hAnsi="Arial" w:cs="Arial"/>
        </w:rPr>
        <w:t xml:space="preserve">participative leadership </w:t>
      </w:r>
      <w:r w:rsidR="00C36F71" w:rsidRPr="005E2925">
        <w:rPr>
          <w:rFonts w:ascii="Arial" w:hAnsi="Arial" w:cs="Arial"/>
        </w:rPr>
        <w:t>approach</w:t>
      </w:r>
      <w:r w:rsidR="00F4542A" w:rsidRPr="005E2925">
        <w:rPr>
          <w:rFonts w:ascii="Arial" w:hAnsi="Arial" w:cs="Arial"/>
        </w:rPr>
        <w:t xml:space="preserve"> to </w:t>
      </w:r>
      <w:r w:rsidR="000154AD" w:rsidRPr="005E2925">
        <w:rPr>
          <w:rFonts w:ascii="Arial" w:hAnsi="Arial" w:cs="Arial"/>
        </w:rPr>
        <w:t>leaders</w:t>
      </w:r>
      <w:r w:rsidR="00B20BBF" w:rsidRPr="005E2925">
        <w:rPr>
          <w:rFonts w:ascii="Arial" w:hAnsi="Arial" w:cs="Arial"/>
        </w:rPr>
        <w:t xml:space="preserve"> which can </w:t>
      </w:r>
      <w:r w:rsidR="00C36F71" w:rsidRPr="005E2925">
        <w:rPr>
          <w:rFonts w:ascii="Arial" w:hAnsi="Arial" w:cs="Arial"/>
        </w:rPr>
        <w:t>help</w:t>
      </w:r>
      <w:r w:rsidR="00B20BBF" w:rsidRPr="005E2925">
        <w:rPr>
          <w:rFonts w:ascii="Arial" w:hAnsi="Arial" w:cs="Arial"/>
        </w:rPr>
        <w:t xml:space="preserve"> to </w:t>
      </w:r>
      <w:r w:rsidR="00C36F71" w:rsidRPr="005E2925">
        <w:rPr>
          <w:rFonts w:ascii="Arial" w:hAnsi="Arial" w:cs="Arial"/>
        </w:rPr>
        <w:t>ensure</w:t>
      </w:r>
      <w:r w:rsidR="00B92C18" w:rsidRPr="005E2925">
        <w:rPr>
          <w:rFonts w:ascii="Arial" w:hAnsi="Arial" w:cs="Arial"/>
        </w:rPr>
        <w:t xml:space="preserve"> </w:t>
      </w:r>
      <w:r w:rsidR="00C36F71" w:rsidRPr="005E2925">
        <w:rPr>
          <w:rFonts w:ascii="Arial" w:hAnsi="Arial" w:cs="Arial"/>
        </w:rPr>
        <w:t>a cooperative</w:t>
      </w:r>
      <w:r w:rsidR="00B92C18" w:rsidRPr="005E2925">
        <w:rPr>
          <w:rFonts w:ascii="Arial" w:hAnsi="Arial" w:cs="Arial"/>
        </w:rPr>
        <w:t xml:space="preserve"> working culture with team members. In </w:t>
      </w:r>
      <w:r w:rsidR="00C36F71" w:rsidRPr="005E2925">
        <w:rPr>
          <w:rFonts w:ascii="Arial" w:hAnsi="Arial" w:cs="Arial"/>
        </w:rPr>
        <w:t>this</w:t>
      </w:r>
      <w:r w:rsidR="00B92C18" w:rsidRPr="005E2925">
        <w:rPr>
          <w:rFonts w:ascii="Arial" w:hAnsi="Arial" w:cs="Arial"/>
        </w:rPr>
        <w:t xml:space="preserve"> management style leaders are </w:t>
      </w:r>
      <w:r w:rsidR="00C36F71" w:rsidRPr="005E2925">
        <w:rPr>
          <w:rFonts w:ascii="Arial" w:hAnsi="Arial" w:cs="Arial"/>
        </w:rPr>
        <w:t>concerned</w:t>
      </w:r>
      <w:r w:rsidR="00B92C18" w:rsidRPr="005E2925">
        <w:rPr>
          <w:rFonts w:ascii="Arial" w:hAnsi="Arial" w:cs="Arial"/>
        </w:rPr>
        <w:t xml:space="preserve"> about </w:t>
      </w:r>
      <w:r w:rsidR="00F4542A" w:rsidRPr="005E2925">
        <w:rPr>
          <w:rFonts w:ascii="Arial" w:hAnsi="Arial" w:cs="Arial"/>
        </w:rPr>
        <w:t>employee well-being</w:t>
      </w:r>
      <w:r w:rsidR="00B92C18" w:rsidRPr="005E2925">
        <w:rPr>
          <w:rFonts w:ascii="Arial" w:hAnsi="Arial" w:cs="Arial"/>
        </w:rPr>
        <w:t xml:space="preserve"> </w:t>
      </w:r>
      <w:r w:rsidR="00C36F71" w:rsidRPr="005E2925">
        <w:rPr>
          <w:rFonts w:ascii="Arial" w:hAnsi="Arial" w:cs="Arial"/>
        </w:rPr>
        <w:t xml:space="preserve">as </w:t>
      </w:r>
      <w:r w:rsidR="00B92C18" w:rsidRPr="005E2925">
        <w:rPr>
          <w:rFonts w:ascii="Arial" w:hAnsi="Arial" w:cs="Arial"/>
        </w:rPr>
        <w:t xml:space="preserve">well as </w:t>
      </w:r>
      <w:r w:rsidR="00C36F71" w:rsidRPr="005E2925">
        <w:rPr>
          <w:rFonts w:ascii="Arial" w:hAnsi="Arial" w:cs="Arial"/>
        </w:rPr>
        <w:t>encourage</w:t>
      </w:r>
      <w:r w:rsidR="00B92C18" w:rsidRPr="005E2925">
        <w:rPr>
          <w:rFonts w:ascii="Arial" w:hAnsi="Arial" w:cs="Arial"/>
        </w:rPr>
        <w:t xml:space="preserve"> </w:t>
      </w:r>
      <w:r w:rsidR="00C36F71" w:rsidRPr="005E2925">
        <w:rPr>
          <w:rFonts w:ascii="Arial" w:hAnsi="Arial" w:cs="Arial"/>
        </w:rPr>
        <w:t>creativity through</w:t>
      </w:r>
      <w:r w:rsidR="00B92C18" w:rsidRPr="005E2925">
        <w:rPr>
          <w:rFonts w:ascii="Arial" w:hAnsi="Arial" w:cs="Arial"/>
        </w:rPr>
        <w:t xml:space="preserve"> the </w:t>
      </w:r>
      <w:r w:rsidR="00C36F71" w:rsidRPr="005E2925">
        <w:rPr>
          <w:rFonts w:ascii="Arial" w:hAnsi="Arial" w:cs="Arial"/>
        </w:rPr>
        <w:t>aid</w:t>
      </w:r>
      <w:r w:rsidR="00B92C18" w:rsidRPr="005E2925">
        <w:rPr>
          <w:rFonts w:ascii="Arial" w:hAnsi="Arial" w:cs="Arial"/>
        </w:rPr>
        <w:t xml:space="preserve"> of </w:t>
      </w:r>
      <w:r w:rsidR="00F4542A" w:rsidRPr="005E2925">
        <w:rPr>
          <w:rFonts w:ascii="Arial" w:hAnsi="Arial" w:cs="Arial"/>
        </w:rPr>
        <w:t xml:space="preserve">a </w:t>
      </w:r>
      <w:r w:rsidR="00B92C18" w:rsidRPr="005E2925">
        <w:rPr>
          <w:rFonts w:ascii="Arial" w:hAnsi="Arial" w:cs="Arial"/>
        </w:rPr>
        <w:t>participative leadership style</w:t>
      </w:r>
      <w:r w:rsidR="00760C1C" w:rsidRPr="005E2925">
        <w:rPr>
          <w:rFonts w:ascii="Arial" w:hAnsi="Arial" w:cs="Arial"/>
        </w:rPr>
        <w:t xml:space="preserve"> (Kirk, 2023)</w:t>
      </w:r>
      <w:r w:rsidR="00B92C18" w:rsidRPr="005E2925">
        <w:rPr>
          <w:rFonts w:ascii="Arial" w:hAnsi="Arial" w:cs="Arial"/>
        </w:rPr>
        <w:t xml:space="preserve">. In the aspect of this management style </w:t>
      </w:r>
      <w:r w:rsidR="00C36F71" w:rsidRPr="005E2925">
        <w:rPr>
          <w:rFonts w:ascii="Arial" w:hAnsi="Arial" w:cs="Arial"/>
        </w:rPr>
        <w:t>leaders</w:t>
      </w:r>
      <w:r w:rsidR="00B92C18" w:rsidRPr="005E2925">
        <w:rPr>
          <w:rFonts w:ascii="Arial" w:hAnsi="Arial" w:cs="Arial"/>
        </w:rPr>
        <w:t xml:space="preserve"> </w:t>
      </w:r>
      <w:r w:rsidR="00F4542A" w:rsidRPr="005E2925">
        <w:rPr>
          <w:rFonts w:ascii="Arial" w:hAnsi="Arial" w:cs="Arial"/>
        </w:rPr>
        <w:t>are</w:t>
      </w:r>
      <w:r w:rsidR="00B92C18" w:rsidRPr="005E2925">
        <w:rPr>
          <w:rFonts w:ascii="Arial" w:hAnsi="Arial" w:cs="Arial"/>
        </w:rPr>
        <w:t xml:space="preserve"> </w:t>
      </w:r>
      <w:r w:rsidR="00C36F71" w:rsidRPr="005E2925">
        <w:rPr>
          <w:rFonts w:ascii="Arial" w:hAnsi="Arial" w:cs="Arial"/>
        </w:rPr>
        <w:t>encouraged</w:t>
      </w:r>
      <w:r w:rsidR="00B92C18" w:rsidRPr="005E2925">
        <w:rPr>
          <w:rFonts w:ascii="Arial" w:hAnsi="Arial" w:cs="Arial"/>
        </w:rPr>
        <w:t xml:space="preserve"> to adopt</w:t>
      </w:r>
      <w:r w:rsidR="00F4542A" w:rsidRPr="005E2925">
        <w:rPr>
          <w:rFonts w:ascii="Arial" w:hAnsi="Arial" w:cs="Arial"/>
        </w:rPr>
        <w:t xml:space="preserve"> a participative leadership</w:t>
      </w:r>
      <w:r w:rsidR="00B92C18" w:rsidRPr="005E2925">
        <w:rPr>
          <w:rFonts w:ascii="Arial" w:hAnsi="Arial" w:cs="Arial"/>
        </w:rPr>
        <w:t xml:space="preserve"> style to ensure </w:t>
      </w:r>
      <w:r w:rsidR="00C36F71" w:rsidRPr="005E2925">
        <w:rPr>
          <w:rFonts w:ascii="Arial" w:hAnsi="Arial" w:cs="Arial"/>
        </w:rPr>
        <w:t>employee</w:t>
      </w:r>
      <w:r w:rsidR="00B92C18" w:rsidRPr="005E2925">
        <w:rPr>
          <w:rFonts w:ascii="Arial" w:hAnsi="Arial" w:cs="Arial"/>
        </w:rPr>
        <w:t xml:space="preserve"> </w:t>
      </w:r>
      <w:r w:rsidR="00F4542A" w:rsidRPr="005E2925">
        <w:rPr>
          <w:rFonts w:ascii="Arial" w:hAnsi="Arial" w:cs="Arial"/>
        </w:rPr>
        <w:t>engagement</w:t>
      </w:r>
      <w:r w:rsidR="00985B60" w:rsidRPr="005E2925">
        <w:rPr>
          <w:rFonts w:ascii="Arial" w:hAnsi="Arial" w:cs="Arial"/>
        </w:rPr>
        <w:t xml:space="preserve"> by motivating</w:t>
      </w:r>
      <w:r w:rsidR="00F4542A" w:rsidRPr="005E2925">
        <w:rPr>
          <w:rFonts w:ascii="Arial" w:hAnsi="Arial" w:cs="Arial"/>
        </w:rPr>
        <w:t xml:space="preserve"> to</w:t>
      </w:r>
      <w:r w:rsidR="00B92C18" w:rsidRPr="005E2925">
        <w:rPr>
          <w:rFonts w:ascii="Arial" w:hAnsi="Arial" w:cs="Arial"/>
        </w:rPr>
        <w:t xml:space="preserve"> get the best </w:t>
      </w:r>
      <w:r w:rsidR="00F4542A" w:rsidRPr="005E2925">
        <w:rPr>
          <w:rFonts w:ascii="Arial" w:hAnsi="Arial" w:cs="Arial"/>
        </w:rPr>
        <w:t>output</w:t>
      </w:r>
      <w:r w:rsidR="00B92C18" w:rsidRPr="005E2925">
        <w:rPr>
          <w:rFonts w:ascii="Arial" w:hAnsi="Arial" w:cs="Arial"/>
        </w:rPr>
        <w:t xml:space="preserve"> </w:t>
      </w:r>
      <w:r w:rsidR="00F4542A" w:rsidRPr="005E2925">
        <w:rPr>
          <w:rFonts w:ascii="Arial" w:hAnsi="Arial" w:cs="Arial"/>
        </w:rPr>
        <w:t>from</w:t>
      </w:r>
      <w:r w:rsidR="00B92C18" w:rsidRPr="005E2925">
        <w:rPr>
          <w:rFonts w:ascii="Arial" w:hAnsi="Arial" w:cs="Arial"/>
        </w:rPr>
        <w:t xml:space="preserve"> </w:t>
      </w:r>
      <w:r w:rsidR="00C36F71" w:rsidRPr="005E2925">
        <w:rPr>
          <w:rFonts w:ascii="Arial" w:hAnsi="Arial" w:cs="Arial"/>
        </w:rPr>
        <w:t>them</w:t>
      </w:r>
      <w:r w:rsidR="00B92C18" w:rsidRPr="005E2925">
        <w:rPr>
          <w:rFonts w:ascii="Arial" w:hAnsi="Arial" w:cs="Arial"/>
        </w:rPr>
        <w:t xml:space="preserve"> to ensure the </w:t>
      </w:r>
      <w:r w:rsidR="00C36F71" w:rsidRPr="005E2925">
        <w:rPr>
          <w:rFonts w:ascii="Arial" w:hAnsi="Arial" w:cs="Arial"/>
        </w:rPr>
        <w:t>success</w:t>
      </w:r>
      <w:r w:rsidR="00B92C18" w:rsidRPr="005E2925">
        <w:rPr>
          <w:rFonts w:ascii="Arial" w:hAnsi="Arial" w:cs="Arial"/>
        </w:rPr>
        <w:t xml:space="preserve"> of the </w:t>
      </w:r>
      <w:r w:rsidR="00C36F71" w:rsidRPr="005E2925">
        <w:rPr>
          <w:rFonts w:ascii="Arial" w:hAnsi="Arial" w:cs="Arial"/>
        </w:rPr>
        <w:t>organisation</w:t>
      </w:r>
      <w:r w:rsidR="00462452" w:rsidRPr="005E2925">
        <w:rPr>
          <w:rFonts w:ascii="Arial" w:hAnsi="Arial" w:cs="Arial"/>
        </w:rPr>
        <w:t xml:space="preserve">. </w:t>
      </w:r>
      <w:r w:rsidR="00C36F71" w:rsidRPr="005E2925">
        <w:rPr>
          <w:rFonts w:ascii="Arial" w:hAnsi="Arial" w:cs="Arial"/>
        </w:rPr>
        <w:t xml:space="preserve">For example, the leader of The Ritz-Carlton Hotel Company uses this kind of management style in their workplace by adopting a participative </w:t>
      </w:r>
      <w:r w:rsidR="00C36F71" w:rsidRPr="005E2925">
        <w:rPr>
          <w:rFonts w:ascii="Arial" w:hAnsi="Arial" w:cs="Arial"/>
        </w:rPr>
        <w:lastRenderedPageBreak/>
        <w:t xml:space="preserve">leadership style which </w:t>
      </w:r>
      <w:r w:rsidR="00F4542A" w:rsidRPr="005E2925">
        <w:rPr>
          <w:rFonts w:ascii="Arial" w:hAnsi="Arial" w:cs="Arial"/>
        </w:rPr>
        <w:t>enables</w:t>
      </w:r>
      <w:r w:rsidR="00C36F71" w:rsidRPr="005E2925">
        <w:rPr>
          <w:rFonts w:ascii="Arial" w:hAnsi="Arial" w:cs="Arial"/>
        </w:rPr>
        <w:t xml:space="preserve"> path for </w:t>
      </w:r>
      <w:r w:rsidR="00985B60" w:rsidRPr="005E2925">
        <w:rPr>
          <w:rFonts w:ascii="Arial" w:hAnsi="Arial" w:cs="Arial"/>
        </w:rPr>
        <w:t>these</w:t>
      </w:r>
      <w:r w:rsidR="00C36F71" w:rsidRPr="005E2925">
        <w:rPr>
          <w:rFonts w:ascii="Arial" w:hAnsi="Arial" w:cs="Arial"/>
        </w:rPr>
        <w:t xml:space="preserve"> </w:t>
      </w:r>
      <w:r w:rsidR="00985B60" w:rsidRPr="005E2925">
        <w:rPr>
          <w:rFonts w:ascii="Arial" w:hAnsi="Arial" w:cs="Arial"/>
        </w:rPr>
        <w:t xml:space="preserve">leaders </w:t>
      </w:r>
      <w:r w:rsidR="00C36F71" w:rsidRPr="005E2925">
        <w:rPr>
          <w:rFonts w:ascii="Arial" w:hAnsi="Arial" w:cs="Arial"/>
        </w:rPr>
        <w:t xml:space="preserve">to </w:t>
      </w:r>
      <w:r w:rsidR="00F4542A" w:rsidRPr="005E2925">
        <w:rPr>
          <w:rFonts w:ascii="Arial" w:hAnsi="Arial" w:cs="Arial"/>
        </w:rPr>
        <w:t>ensure</w:t>
      </w:r>
      <w:r w:rsidR="00C36F71" w:rsidRPr="005E2925">
        <w:rPr>
          <w:rFonts w:ascii="Arial" w:hAnsi="Arial" w:cs="Arial"/>
        </w:rPr>
        <w:t xml:space="preserve"> the good engagement </w:t>
      </w:r>
      <w:r w:rsidR="00F4542A" w:rsidRPr="005E2925">
        <w:rPr>
          <w:rFonts w:ascii="Arial" w:hAnsi="Arial" w:cs="Arial"/>
        </w:rPr>
        <w:t>of</w:t>
      </w:r>
      <w:r w:rsidR="00C36F71" w:rsidRPr="005E2925">
        <w:rPr>
          <w:rFonts w:ascii="Arial" w:hAnsi="Arial" w:cs="Arial"/>
        </w:rPr>
        <w:t xml:space="preserve"> their </w:t>
      </w:r>
      <w:r w:rsidR="00985B60" w:rsidRPr="005E2925">
        <w:rPr>
          <w:rFonts w:ascii="Arial" w:hAnsi="Arial" w:cs="Arial"/>
        </w:rPr>
        <w:t>employees</w:t>
      </w:r>
      <w:r w:rsidR="00C36F71" w:rsidRPr="005E2925">
        <w:rPr>
          <w:rFonts w:ascii="Arial" w:hAnsi="Arial" w:cs="Arial"/>
        </w:rPr>
        <w:t xml:space="preserve"> which </w:t>
      </w:r>
      <w:r w:rsidR="00F4542A" w:rsidRPr="005E2925">
        <w:rPr>
          <w:rFonts w:ascii="Arial" w:hAnsi="Arial" w:cs="Arial"/>
        </w:rPr>
        <w:t>motivates</w:t>
      </w:r>
      <w:r w:rsidR="00C36F71" w:rsidRPr="005E2925">
        <w:rPr>
          <w:rFonts w:ascii="Arial" w:hAnsi="Arial" w:cs="Arial"/>
        </w:rPr>
        <w:t xml:space="preserve"> employee to provide the best effort in terms of </w:t>
      </w:r>
      <w:r w:rsidR="00985B60" w:rsidRPr="005E2925">
        <w:rPr>
          <w:rFonts w:ascii="Arial" w:hAnsi="Arial" w:cs="Arial"/>
        </w:rPr>
        <w:t>providing</w:t>
      </w:r>
      <w:r w:rsidR="00C36F71" w:rsidRPr="005E2925">
        <w:rPr>
          <w:rFonts w:ascii="Arial" w:hAnsi="Arial" w:cs="Arial"/>
        </w:rPr>
        <w:t xml:space="preserve"> best customer service and well growth of the organisation</w:t>
      </w:r>
      <w:r w:rsidR="00760C1C" w:rsidRPr="005E2925">
        <w:rPr>
          <w:rFonts w:ascii="Arial" w:hAnsi="Arial" w:cs="Arial"/>
        </w:rPr>
        <w:t xml:space="preserve"> </w:t>
      </w:r>
      <w:r w:rsidR="00095D70" w:rsidRPr="005E2925">
        <w:rPr>
          <w:rFonts w:ascii="Arial" w:hAnsi="Arial" w:cs="Arial"/>
        </w:rPr>
        <w:t>(Melanie, 2021)</w:t>
      </w:r>
      <w:r w:rsidR="00C36F71" w:rsidRPr="005E2925">
        <w:rPr>
          <w:rFonts w:ascii="Arial" w:hAnsi="Arial" w:cs="Arial"/>
        </w:rPr>
        <w:t xml:space="preserve">. </w:t>
      </w:r>
      <w:r w:rsidR="000154AD" w:rsidRPr="005E2925">
        <w:rPr>
          <w:rFonts w:ascii="Arial" w:hAnsi="Arial" w:cs="Arial"/>
        </w:rPr>
        <w:t>Moreover</w:t>
      </w:r>
      <w:r w:rsidR="003D703A" w:rsidRPr="005E2925">
        <w:rPr>
          <w:rFonts w:ascii="Arial" w:hAnsi="Arial" w:cs="Arial"/>
        </w:rPr>
        <w:t xml:space="preserve">, </w:t>
      </w:r>
      <w:r w:rsidR="00CC6623" w:rsidRPr="005E2925">
        <w:rPr>
          <w:rFonts w:ascii="Arial" w:hAnsi="Arial" w:cs="Arial"/>
        </w:rPr>
        <w:t xml:space="preserve">participative </w:t>
      </w:r>
      <w:r w:rsidR="000154AD" w:rsidRPr="005E2925">
        <w:rPr>
          <w:rFonts w:ascii="Arial" w:hAnsi="Arial" w:cs="Arial"/>
        </w:rPr>
        <w:t>leadership</w:t>
      </w:r>
      <w:r w:rsidR="00CC6623" w:rsidRPr="005E2925">
        <w:rPr>
          <w:rFonts w:ascii="Arial" w:hAnsi="Arial" w:cs="Arial"/>
        </w:rPr>
        <w:t xml:space="preserve"> </w:t>
      </w:r>
      <w:r w:rsidR="000154AD" w:rsidRPr="005E2925">
        <w:rPr>
          <w:rFonts w:ascii="Arial" w:hAnsi="Arial" w:cs="Arial"/>
        </w:rPr>
        <w:t>enhances</w:t>
      </w:r>
      <w:r w:rsidR="00CC6623" w:rsidRPr="005E2925">
        <w:rPr>
          <w:rFonts w:ascii="Arial" w:hAnsi="Arial" w:cs="Arial"/>
        </w:rPr>
        <w:t xml:space="preserve"> the </w:t>
      </w:r>
      <w:r w:rsidR="000154AD" w:rsidRPr="005E2925">
        <w:rPr>
          <w:rFonts w:ascii="Arial" w:hAnsi="Arial" w:cs="Arial"/>
        </w:rPr>
        <w:t>effectiveness</w:t>
      </w:r>
      <w:r w:rsidR="00CC6623" w:rsidRPr="005E2925">
        <w:rPr>
          <w:rFonts w:ascii="Arial" w:hAnsi="Arial" w:cs="Arial"/>
        </w:rPr>
        <w:t xml:space="preserve"> of key </w:t>
      </w:r>
      <w:r w:rsidR="000154AD" w:rsidRPr="005E2925">
        <w:rPr>
          <w:rFonts w:ascii="Arial" w:hAnsi="Arial" w:cs="Arial"/>
        </w:rPr>
        <w:t>functions</w:t>
      </w:r>
      <w:r w:rsidR="00CC6623" w:rsidRPr="005E2925">
        <w:rPr>
          <w:rFonts w:ascii="Arial" w:hAnsi="Arial" w:cs="Arial"/>
        </w:rPr>
        <w:t xml:space="preserve"> of the </w:t>
      </w:r>
      <w:r w:rsidR="000154AD" w:rsidRPr="005E2925">
        <w:rPr>
          <w:rFonts w:ascii="Arial" w:hAnsi="Arial" w:cs="Arial"/>
        </w:rPr>
        <w:t>democratic</w:t>
      </w:r>
      <w:r w:rsidR="00CC6623" w:rsidRPr="005E2925">
        <w:rPr>
          <w:rFonts w:ascii="Arial" w:hAnsi="Arial" w:cs="Arial"/>
        </w:rPr>
        <w:t xml:space="preserve"> management style </w:t>
      </w:r>
      <w:r w:rsidR="00E56FC5" w:rsidRPr="005E2925">
        <w:rPr>
          <w:rFonts w:ascii="Arial" w:hAnsi="Arial" w:cs="Arial"/>
        </w:rPr>
        <w:t xml:space="preserve">where this </w:t>
      </w:r>
      <w:r w:rsidR="000154AD" w:rsidRPr="005E2925">
        <w:rPr>
          <w:rFonts w:ascii="Arial" w:hAnsi="Arial" w:cs="Arial"/>
        </w:rPr>
        <w:t>leadership</w:t>
      </w:r>
      <w:r w:rsidR="00E56FC5" w:rsidRPr="005E2925">
        <w:rPr>
          <w:rFonts w:ascii="Arial" w:hAnsi="Arial" w:cs="Arial"/>
        </w:rPr>
        <w:t xml:space="preserve"> </w:t>
      </w:r>
      <w:r w:rsidR="000154AD" w:rsidRPr="005E2925">
        <w:rPr>
          <w:rFonts w:ascii="Arial" w:hAnsi="Arial" w:cs="Arial"/>
        </w:rPr>
        <w:t>approach</w:t>
      </w:r>
      <w:r w:rsidR="00E56FC5" w:rsidRPr="005E2925">
        <w:rPr>
          <w:rFonts w:ascii="Arial" w:hAnsi="Arial" w:cs="Arial"/>
        </w:rPr>
        <w:t xml:space="preserve"> </w:t>
      </w:r>
      <w:r w:rsidR="000154AD" w:rsidRPr="005E2925">
        <w:rPr>
          <w:rFonts w:ascii="Arial" w:hAnsi="Arial" w:cs="Arial"/>
        </w:rPr>
        <w:t>contributes</w:t>
      </w:r>
      <w:r w:rsidR="00E56FC5" w:rsidRPr="005E2925">
        <w:rPr>
          <w:rFonts w:ascii="Arial" w:hAnsi="Arial" w:cs="Arial"/>
        </w:rPr>
        <w:t xml:space="preserve"> to </w:t>
      </w:r>
      <w:r w:rsidR="000154AD" w:rsidRPr="005E2925">
        <w:rPr>
          <w:rFonts w:ascii="Arial" w:hAnsi="Arial" w:cs="Arial"/>
        </w:rPr>
        <w:t>motivating</w:t>
      </w:r>
      <w:r w:rsidR="00E56FC5" w:rsidRPr="005E2925">
        <w:rPr>
          <w:rFonts w:ascii="Arial" w:hAnsi="Arial" w:cs="Arial"/>
        </w:rPr>
        <w:t xml:space="preserve"> and </w:t>
      </w:r>
      <w:r w:rsidR="000154AD" w:rsidRPr="005E2925">
        <w:rPr>
          <w:rFonts w:ascii="Arial" w:hAnsi="Arial" w:cs="Arial"/>
        </w:rPr>
        <w:t>engaging</w:t>
      </w:r>
      <w:r w:rsidR="00E56FC5" w:rsidRPr="005E2925">
        <w:rPr>
          <w:rFonts w:ascii="Arial" w:hAnsi="Arial" w:cs="Arial"/>
        </w:rPr>
        <w:t xml:space="preserve"> </w:t>
      </w:r>
      <w:r w:rsidR="000154AD" w:rsidRPr="005E2925">
        <w:rPr>
          <w:rFonts w:ascii="Arial" w:hAnsi="Arial" w:cs="Arial"/>
        </w:rPr>
        <w:t xml:space="preserve">the </w:t>
      </w:r>
      <w:r w:rsidR="00E56FC5" w:rsidRPr="005E2925">
        <w:rPr>
          <w:rFonts w:ascii="Arial" w:hAnsi="Arial" w:cs="Arial"/>
        </w:rPr>
        <w:t xml:space="preserve">team </w:t>
      </w:r>
      <w:r w:rsidR="00F81558" w:rsidRPr="005E2925">
        <w:rPr>
          <w:rFonts w:ascii="Arial" w:hAnsi="Arial" w:cs="Arial"/>
        </w:rPr>
        <w:t>which</w:t>
      </w:r>
      <w:r w:rsidR="000154AD" w:rsidRPr="005E2925">
        <w:rPr>
          <w:rFonts w:ascii="Arial" w:hAnsi="Arial" w:cs="Arial"/>
        </w:rPr>
        <w:t xml:space="preserve"> </w:t>
      </w:r>
      <w:r w:rsidR="00E56FC5" w:rsidRPr="005E2925">
        <w:rPr>
          <w:rFonts w:ascii="Arial" w:hAnsi="Arial" w:cs="Arial"/>
        </w:rPr>
        <w:t xml:space="preserve">is crucial for providing </w:t>
      </w:r>
      <w:r w:rsidR="000154AD" w:rsidRPr="005E2925">
        <w:rPr>
          <w:rFonts w:ascii="Arial" w:hAnsi="Arial" w:cs="Arial"/>
        </w:rPr>
        <w:t>excellent</w:t>
      </w:r>
      <w:r w:rsidR="00985B60" w:rsidRPr="005E2925">
        <w:rPr>
          <w:rFonts w:ascii="Arial" w:hAnsi="Arial" w:cs="Arial"/>
        </w:rPr>
        <w:t xml:space="preserve"> customer </w:t>
      </w:r>
      <w:r w:rsidR="000154AD" w:rsidRPr="005E2925">
        <w:rPr>
          <w:rFonts w:ascii="Arial" w:hAnsi="Arial" w:cs="Arial"/>
        </w:rPr>
        <w:t>service</w:t>
      </w:r>
      <w:r w:rsidR="00E56FC5" w:rsidRPr="005E2925">
        <w:rPr>
          <w:rFonts w:ascii="Arial" w:hAnsi="Arial" w:cs="Arial"/>
        </w:rPr>
        <w:t xml:space="preserve"> in </w:t>
      </w:r>
      <w:r w:rsidR="000154AD" w:rsidRPr="005E2925">
        <w:rPr>
          <w:rFonts w:ascii="Arial" w:hAnsi="Arial" w:cs="Arial"/>
        </w:rPr>
        <w:t>the</w:t>
      </w:r>
      <w:r w:rsidR="00E56FC5" w:rsidRPr="005E2925">
        <w:rPr>
          <w:rFonts w:ascii="Arial" w:hAnsi="Arial" w:cs="Arial"/>
        </w:rPr>
        <w:t xml:space="preserve"> </w:t>
      </w:r>
      <w:r w:rsidR="000154AD" w:rsidRPr="005E2925">
        <w:rPr>
          <w:rFonts w:ascii="Arial" w:hAnsi="Arial" w:cs="Arial"/>
        </w:rPr>
        <w:t xml:space="preserve">sector </w:t>
      </w:r>
      <w:r w:rsidR="00F81558" w:rsidRPr="005E2925">
        <w:rPr>
          <w:rFonts w:ascii="Arial" w:hAnsi="Arial" w:cs="Arial"/>
        </w:rPr>
        <w:t>of hospitality</w:t>
      </w:r>
      <w:r w:rsidR="00095D70" w:rsidRPr="005E2925">
        <w:rPr>
          <w:rFonts w:ascii="Arial" w:hAnsi="Arial" w:cs="Arial"/>
        </w:rPr>
        <w:t xml:space="preserve"> </w:t>
      </w:r>
      <w:r w:rsidR="00233597" w:rsidRPr="005E2925">
        <w:rPr>
          <w:rFonts w:ascii="Arial" w:hAnsi="Arial" w:cs="Arial"/>
        </w:rPr>
        <w:t>(Rollinson et al., 2008)</w:t>
      </w:r>
      <w:r w:rsidR="00F81558" w:rsidRPr="005E2925">
        <w:rPr>
          <w:rFonts w:ascii="Arial" w:hAnsi="Arial" w:cs="Arial"/>
        </w:rPr>
        <w:t xml:space="preserve">. </w:t>
      </w:r>
    </w:p>
    <w:p w14:paraId="53927EAA" w14:textId="6D10EA4C" w:rsidR="00462452" w:rsidRPr="005E2925" w:rsidRDefault="00462452" w:rsidP="00803C28">
      <w:pPr>
        <w:spacing w:line="480" w:lineRule="auto"/>
        <w:rPr>
          <w:rFonts w:ascii="Arial" w:hAnsi="Arial" w:cs="Arial"/>
        </w:rPr>
      </w:pPr>
      <w:r w:rsidRPr="005E2925">
        <w:rPr>
          <w:rFonts w:ascii="Arial" w:hAnsi="Arial" w:cs="Arial"/>
        </w:rPr>
        <w:t xml:space="preserve">Moreover, in the </w:t>
      </w:r>
      <w:r w:rsidR="00C36F71" w:rsidRPr="005E2925">
        <w:rPr>
          <w:rFonts w:ascii="Arial" w:hAnsi="Arial" w:cs="Arial"/>
        </w:rPr>
        <w:t>hospitality</w:t>
      </w:r>
      <w:r w:rsidRPr="005E2925">
        <w:rPr>
          <w:rFonts w:ascii="Arial" w:hAnsi="Arial" w:cs="Arial"/>
        </w:rPr>
        <w:t xml:space="preserve"> industry</w:t>
      </w:r>
      <w:r w:rsidR="00C36F71" w:rsidRPr="005E2925">
        <w:rPr>
          <w:rFonts w:ascii="Arial" w:hAnsi="Arial" w:cs="Arial"/>
        </w:rPr>
        <w:t>,</w:t>
      </w:r>
      <w:r w:rsidRPr="005E2925">
        <w:rPr>
          <w:rFonts w:ascii="Arial" w:hAnsi="Arial" w:cs="Arial"/>
        </w:rPr>
        <w:t xml:space="preserve"> </w:t>
      </w:r>
      <w:r w:rsidR="000154AD" w:rsidRPr="005E2925">
        <w:rPr>
          <w:rFonts w:ascii="Arial" w:hAnsi="Arial" w:cs="Arial"/>
        </w:rPr>
        <w:t xml:space="preserve">a </w:t>
      </w:r>
      <w:r w:rsidR="00F81558" w:rsidRPr="005E2925">
        <w:rPr>
          <w:rFonts w:ascii="Arial" w:hAnsi="Arial" w:cs="Arial"/>
        </w:rPr>
        <w:t>transformational</w:t>
      </w:r>
      <w:r w:rsidRPr="005E2925">
        <w:rPr>
          <w:rFonts w:ascii="Arial" w:hAnsi="Arial" w:cs="Arial"/>
        </w:rPr>
        <w:t xml:space="preserve"> </w:t>
      </w:r>
      <w:r w:rsidR="00F81558" w:rsidRPr="005E2925">
        <w:rPr>
          <w:rFonts w:ascii="Arial" w:hAnsi="Arial" w:cs="Arial"/>
        </w:rPr>
        <w:t>management</w:t>
      </w:r>
      <w:r w:rsidRPr="005E2925">
        <w:rPr>
          <w:rFonts w:ascii="Arial" w:hAnsi="Arial" w:cs="Arial"/>
        </w:rPr>
        <w:t xml:space="preserve"> style is also found among the </w:t>
      </w:r>
      <w:r w:rsidR="000154AD" w:rsidRPr="005E2925">
        <w:rPr>
          <w:rFonts w:ascii="Arial" w:hAnsi="Arial" w:cs="Arial"/>
        </w:rPr>
        <w:t>leaders</w:t>
      </w:r>
      <w:r w:rsidRPr="005E2925">
        <w:rPr>
          <w:rFonts w:ascii="Arial" w:hAnsi="Arial" w:cs="Arial"/>
        </w:rPr>
        <w:t xml:space="preserve">, </w:t>
      </w:r>
      <w:r w:rsidR="00415C66" w:rsidRPr="005E2925">
        <w:rPr>
          <w:rFonts w:ascii="Arial" w:hAnsi="Arial" w:cs="Arial"/>
        </w:rPr>
        <w:t>where</w:t>
      </w:r>
      <w:r w:rsidR="00F81558" w:rsidRPr="005E2925">
        <w:rPr>
          <w:rFonts w:ascii="Arial" w:hAnsi="Arial" w:cs="Arial"/>
        </w:rPr>
        <w:t xml:space="preserve"> this management style </w:t>
      </w:r>
      <w:r w:rsidR="00415C66" w:rsidRPr="005E2925">
        <w:rPr>
          <w:rFonts w:ascii="Arial" w:hAnsi="Arial" w:cs="Arial"/>
        </w:rPr>
        <w:t>enables</w:t>
      </w:r>
      <w:r w:rsidR="00F81558" w:rsidRPr="005E2925">
        <w:rPr>
          <w:rFonts w:ascii="Arial" w:hAnsi="Arial" w:cs="Arial"/>
        </w:rPr>
        <w:t xml:space="preserve"> a path for the </w:t>
      </w:r>
      <w:r w:rsidR="00415C66" w:rsidRPr="005E2925">
        <w:rPr>
          <w:rFonts w:ascii="Arial" w:hAnsi="Arial" w:cs="Arial"/>
        </w:rPr>
        <w:t>leader</w:t>
      </w:r>
      <w:r w:rsidR="00F81558" w:rsidRPr="005E2925">
        <w:rPr>
          <w:rFonts w:ascii="Arial" w:hAnsi="Arial" w:cs="Arial"/>
        </w:rPr>
        <w:t xml:space="preserve"> to </w:t>
      </w:r>
      <w:r w:rsidR="00D53D50" w:rsidRPr="005E2925">
        <w:rPr>
          <w:rFonts w:ascii="Arial" w:hAnsi="Arial" w:cs="Arial"/>
        </w:rPr>
        <w:t xml:space="preserve">create </w:t>
      </w:r>
      <w:r w:rsidR="00415C66" w:rsidRPr="005E2925">
        <w:rPr>
          <w:rFonts w:ascii="Arial" w:hAnsi="Arial" w:cs="Arial"/>
        </w:rPr>
        <w:t>a creative</w:t>
      </w:r>
      <w:r w:rsidR="00D53D50" w:rsidRPr="005E2925">
        <w:rPr>
          <w:rFonts w:ascii="Arial" w:hAnsi="Arial" w:cs="Arial"/>
        </w:rPr>
        <w:t xml:space="preserve"> culture within </w:t>
      </w:r>
      <w:r w:rsidR="00415C66" w:rsidRPr="005E2925">
        <w:rPr>
          <w:rFonts w:ascii="Arial" w:hAnsi="Arial" w:cs="Arial"/>
        </w:rPr>
        <w:t xml:space="preserve">the </w:t>
      </w:r>
      <w:r w:rsidR="00D53D50" w:rsidRPr="005E2925">
        <w:rPr>
          <w:rFonts w:ascii="Arial" w:hAnsi="Arial" w:cs="Arial"/>
        </w:rPr>
        <w:t xml:space="preserve">team </w:t>
      </w:r>
      <w:r w:rsidR="00415C66" w:rsidRPr="005E2925">
        <w:rPr>
          <w:rFonts w:ascii="Arial" w:hAnsi="Arial" w:cs="Arial"/>
        </w:rPr>
        <w:t>that</w:t>
      </w:r>
      <w:r w:rsidR="00D53D50" w:rsidRPr="005E2925">
        <w:rPr>
          <w:rFonts w:ascii="Arial" w:hAnsi="Arial" w:cs="Arial"/>
        </w:rPr>
        <w:t xml:space="preserve"> encourages innovation, </w:t>
      </w:r>
      <w:proofErr w:type="gramStart"/>
      <w:r w:rsidR="00415C66" w:rsidRPr="005E2925">
        <w:rPr>
          <w:rFonts w:ascii="Arial" w:hAnsi="Arial" w:cs="Arial"/>
        </w:rPr>
        <w:t>adaptability</w:t>
      </w:r>
      <w:proofErr w:type="gramEnd"/>
      <w:r w:rsidR="00D53D50" w:rsidRPr="005E2925">
        <w:rPr>
          <w:rFonts w:ascii="Arial" w:hAnsi="Arial" w:cs="Arial"/>
        </w:rPr>
        <w:t xml:space="preserve"> and </w:t>
      </w:r>
      <w:r w:rsidR="00415C66" w:rsidRPr="005E2925">
        <w:rPr>
          <w:rFonts w:ascii="Arial" w:hAnsi="Arial" w:cs="Arial"/>
        </w:rPr>
        <w:t>problem-solving</w:t>
      </w:r>
      <w:r w:rsidR="00D53D50" w:rsidRPr="005E2925">
        <w:rPr>
          <w:rFonts w:ascii="Arial" w:hAnsi="Arial" w:cs="Arial"/>
        </w:rPr>
        <w:t xml:space="preserve"> </w:t>
      </w:r>
      <w:r w:rsidR="00415C66" w:rsidRPr="005E2925">
        <w:rPr>
          <w:rFonts w:ascii="Arial" w:hAnsi="Arial" w:cs="Arial"/>
        </w:rPr>
        <w:t>ability</w:t>
      </w:r>
      <w:r w:rsidR="00233597" w:rsidRPr="005E2925">
        <w:rPr>
          <w:rFonts w:ascii="Arial" w:hAnsi="Arial" w:cs="Arial"/>
        </w:rPr>
        <w:t xml:space="preserve"> (Mullins, 2016)</w:t>
      </w:r>
      <w:r w:rsidR="00D53D50" w:rsidRPr="005E2925">
        <w:rPr>
          <w:rFonts w:ascii="Arial" w:hAnsi="Arial" w:cs="Arial"/>
        </w:rPr>
        <w:t xml:space="preserve">. In the aspect of </w:t>
      </w:r>
      <w:r w:rsidR="00415C66" w:rsidRPr="005E2925">
        <w:rPr>
          <w:rFonts w:ascii="Arial" w:hAnsi="Arial" w:cs="Arial"/>
        </w:rPr>
        <w:t>hospitality</w:t>
      </w:r>
      <w:r w:rsidR="00ED58ED" w:rsidRPr="005E2925">
        <w:rPr>
          <w:rFonts w:ascii="Arial" w:hAnsi="Arial" w:cs="Arial"/>
        </w:rPr>
        <w:t xml:space="preserve">, </w:t>
      </w:r>
      <w:r w:rsidR="00250BA6" w:rsidRPr="005E2925">
        <w:rPr>
          <w:rFonts w:ascii="Arial" w:hAnsi="Arial" w:cs="Arial"/>
        </w:rPr>
        <w:t>this sector faced</w:t>
      </w:r>
      <w:r w:rsidR="00ED58ED" w:rsidRPr="005E2925">
        <w:rPr>
          <w:rFonts w:ascii="Arial" w:hAnsi="Arial" w:cs="Arial"/>
        </w:rPr>
        <w:t xml:space="preserve"> </w:t>
      </w:r>
      <w:r w:rsidR="007C1EE6" w:rsidRPr="005E2925">
        <w:rPr>
          <w:rFonts w:ascii="Arial" w:hAnsi="Arial" w:cs="Arial"/>
        </w:rPr>
        <w:t xml:space="preserve">major </w:t>
      </w:r>
      <w:r w:rsidR="00250BA6" w:rsidRPr="005E2925">
        <w:rPr>
          <w:rFonts w:ascii="Arial" w:hAnsi="Arial" w:cs="Arial"/>
        </w:rPr>
        <w:t xml:space="preserve">changes </w:t>
      </w:r>
      <w:r w:rsidR="007C1EE6" w:rsidRPr="005E2925">
        <w:rPr>
          <w:rFonts w:ascii="Arial" w:hAnsi="Arial" w:cs="Arial"/>
        </w:rPr>
        <w:t xml:space="preserve">over the last </w:t>
      </w:r>
      <w:r w:rsidR="00415C66" w:rsidRPr="005E2925">
        <w:rPr>
          <w:rFonts w:ascii="Arial" w:hAnsi="Arial" w:cs="Arial"/>
        </w:rPr>
        <w:t>decades</w:t>
      </w:r>
      <w:r w:rsidR="007C1EE6" w:rsidRPr="005E2925">
        <w:rPr>
          <w:rFonts w:ascii="Arial" w:hAnsi="Arial" w:cs="Arial"/>
        </w:rPr>
        <w:t xml:space="preserve">, where </w:t>
      </w:r>
      <w:r w:rsidR="00250BA6" w:rsidRPr="005E2925">
        <w:rPr>
          <w:rFonts w:ascii="Arial" w:hAnsi="Arial" w:cs="Arial"/>
        </w:rPr>
        <w:t xml:space="preserve">a </w:t>
      </w:r>
      <w:r w:rsidR="00415C66" w:rsidRPr="005E2925">
        <w:rPr>
          <w:rFonts w:ascii="Arial" w:hAnsi="Arial" w:cs="Arial"/>
        </w:rPr>
        <w:t>transformational</w:t>
      </w:r>
      <w:r w:rsidR="007C1EE6" w:rsidRPr="005E2925">
        <w:rPr>
          <w:rFonts w:ascii="Arial" w:hAnsi="Arial" w:cs="Arial"/>
        </w:rPr>
        <w:t xml:space="preserve"> </w:t>
      </w:r>
      <w:r w:rsidR="00415C66" w:rsidRPr="005E2925">
        <w:rPr>
          <w:rFonts w:ascii="Arial" w:hAnsi="Arial" w:cs="Arial"/>
        </w:rPr>
        <w:t>management</w:t>
      </w:r>
      <w:r w:rsidR="007C1EE6" w:rsidRPr="005E2925">
        <w:rPr>
          <w:rFonts w:ascii="Arial" w:hAnsi="Arial" w:cs="Arial"/>
        </w:rPr>
        <w:t xml:space="preserve"> style can help to </w:t>
      </w:r>
      <w:r w:rsidR="00415C66" w:rsidRPr="005E2925">
        <w:rPr>
          <w:rFonts w:ascii="Arial" w:hAnsi="Arial" w:cs="Arial"/>
        </w:rPr>
        <w:t>enhance</w:t>
      </w:r>
      <w:r w:rsidR="007C1EE6" w:rsidRPr="005E2925">
        <w:rPr>
          <w:rFonts w:ascii="Arial" w:hAnsi="Arial" w:cs="Arial"/>
        </w:rPr>
        <w:t xml:space="preserve"> </w:t>
      </w:r>
      <w:r w:rsidR="00415C66" w:rsidRPr="005E2925">
        <w:rPr>
          <w:rFonts w:ascii="Arial" w:hAnsi="Arial" w:cs="Arial"/>
        </w:rPr>
        <w:t>the adaptability</w:t>
      </w:r>
      <w:r w:rsidR="007C1EE6" w:rsidRPr="005E2925">
        <w:rPr>
          <w:rFonts w:ascii="Arial" w:hAnsi="Arial" w:cs="Arial"/>
        </w:rPr>
        <w:t xml:space="preserve"> to meet </w:t>
      </w:r>
      <w:r w:rsidR="00250BA6" w:rsidRPr="005E2925">
        <w:rPr>
          <w:rFonts w:ascii="Arial" w:hAnsi="Arial" w:cs="Arial"/>
        </w:rPr>
        <w:t xml:space="preserve">the </w:t>
      </w:r>
      <w:r w:rsidR="00415C66" w:rsidRPr="005E2925">
        <w:rPr>
          <w:rFonts w:ascii="Arial" w:hAnsi="Arial" w:cs="Arial"/>
        </w:rPr>
        <w:t>evolving</w:t>
      </w:r>
      <w:r w:rsidR="007C1EE6" w:rsidRPr="005E2925">
        <w:rPr>
          <w:rFonts w:ascii="Arial" w:hAnsi="Arial" w:cs="Arial"/>
        </w:rPr>
        <w:t xml:space="preserve"> </w:t>
      </w:r>
      <w:r w:rsidR="00250BA6" w:rsidRPr="005E2925">
        <w:rPr>
          <w:rFonts w:ascii="Arial" w:hAnsi="Arial" w:cs="Arial"/>
        </w:rPr>
        <w:t>needs</w:t>
      </w:r>
      <w:r w:rsidR="007C1EE6" w:rsidRPr="005E2925">
        <w:rPr>
          <w:rFonts w:ascii="Arial" w:hAnsi="Arial" w:cs="Arial"/>
        </w:rPr>
        <w:t xml:space="preserve"> of modern </w:t>
      </w:r>
      <w:r w:rsidR="00415C66" w:rsidRPr="005E2925">
        <w:rPr>
          <w:rFonts w:ascii="Arial" w:hAnsi="Arial" w:cs="Arial"/>
        </w:rPr>
        <w:t>trends</w:t>
      </w:r>
      <w:r w:rsidR="007C1EE6" w:rsidRPr="005E2925">
        <w:rPr>
          <w:rFonts w:ascii="Arial" w:hAnsi="Arial" w:cs="Arial"/>
        </w:rPr>
        <w:t xml:space="preserve">. </w:t>
      </w:r>
      <w:r w:rsidR="00415C66" w:rsidRPr="005E2925">
        <w:rPr>
          <w:rFonts w:ascii="Arial" w:hAnsi="Arial" w:cs="Arial"/>
        </w:rPr>
        <w:t>The transformational</w:t>
      </w:r>
      <w:r w:rsidR="007C1EE6" w:rsidRPr="005E2925">
        <w:rPr>
          <w:rFonts w:ascii="Arial" w:hAnsi="Arial" w:cs="Arial"/>
        </w:rPr>
        <w:t xml:space="preserve"> </w:t>
      </w:r>
      <w:r w:rsidR="00415C66" w:rsidRPr="005E2925">
        <w:rPr>
          <w:rFonts w:ascii="Arial" w:hAnsi="Arial" w:cs="Arial"/>
        </w:rPr>
        <w:t>management style</w:t>
      </w:r>
      <w:r w:rsidR="007C1EE6" w:rsidRPr="005E2925">
        <w:rPr>
          <w:rFonts w:ascii="Arial" w:hAnsi="Arial" w:cs="Arial"/>
        </w:rPr>
        <w:t xml:space="preserve"> introduced transformational leadership styles to </w:t>
      </w:r>
      <w:r w:rsidR="00415C66" w:rsidRPr="005E2925">
        <w:rPr>
          <w:rFonts w:ascii="Arial" w:hAnsi="Arial" w:cs="Arial"/>
        </w:rPr>
        <w:t>leaders</w:t>
      </w:r>
      <w:r w:rsidR="007C1EE6" w:rsidRPr="005E2925">
        <w:rPr>
          <w:rFonts w:ascii="Arial" w:hAnsi="Arial" w:cs="Arial"/>
        </w:rPr>
        <w:t xml:space="preserve"> where </w:t>
      </w:r>
      <w:r w:rsidR="00415C66" w:rsidRPr="005E2925">
        <w:rPr>
          <w:rFonts w:ascii="Arial" w:hAnsi="Arial" w:cs="Arial"/>
        </w:rPr>
        <w:t>leaders</w:t>
      </w:r>
      <w:r w:rsidR="007C1EE6" w:rsidRPr="005E2925">
        <w:rPr>
          <w:rFonts w:ascii="Arial" w:hAnsi="Arial" w:cs="Arial"/>
        </w:rPr>
        <w:t xml:space="preserve"> can </w:t>
      </w:r>
      <w:r w:rsidR="00415C66" w:rsidRPr="005E2925">
        <w:rPr>
          <w:rFonts w:ascii="Arial" w:hAnsi="Arial" w:cs="Arial"/>
        </w:rPr>
        <w:t>change</w:t>
      </w:r>
      <w:r w:rsidR="007C1EE6" w:rsidRPr="005E2925">
        <w:rPr>
          <w:rFonts w:ascii="Arial" w:hAnsi="Arial" w:cs="Arial"/>
        </w:rPr>
        <w:t xml:space="preserve"> </w:t>
      </w:r>
      <w:r w:rsidR="00415C66" w:rsidRPr="005E2925">
        <w:rPr>
          <w:rFonts w:ascii="Arial" w:hAnsi="Arial" w:cs="Arial"/>
        </w:rPr>
        <w:t>their leadership</w:t>
      </w:r>
      <w:r w:rsidR="007C1EE6" w:rsidRPr="005E2925">
        <w:rPr>
          <w:rFonts w:ascii="Arial" w:hAnsi="Arial" w:cs="Arial"/>
        </w:rPr>
        <w:t xml:space="preserve"> style according to the </w:t>
      </w:r>
      <w:r w:rsidR="00415C66" w:rsidRPr="005E2925">
        <w:rPr>
          <w:rFonts w:ascii="Arial" w:hAnsi="Arial" w:cs="Arial"/>
        </w:rPr>
        <w:t>situation</w:t>
      </w:r>
      <w:r w:rsidR="00233597" w:rsidRPr="005E2925">
        <w:rPr>
          <w:rFonts w:ascii="Arial" w:hAnsi="Arial" w:cs="Arial"/>
        </w:rPr>
        <w:t xml:space="preserve"> (Ward, 2021)</w:t>
      </w:r>
      <w:r w:rsidR="007C1EE6" w:rsidRPr="005E2925">
        <w:rPr>
          <w:rFonts w:ascii="Arial" w:hAnsi="Arial" w:cs="Arial"/>
        </w:rPr>
        <w:t xml:space="preserve">. In </w:t>
      </w:r>
      <w:r w:rsidR="00415C66" w:rsidRPr="005E2925">
        <w:rPr>
          <w:rFonts w:ascii="Arial" w:hAnsi="Arial" w:cs="Arial"/>
        </w:rPr>
        <w:t>addition,</w:t>
      </w:r>
      <w:r w:rsidR="007C1EE6" w:rsidRPr="005E2925">
        <w:rPr>
          <w:rFonts w:ascii="Arial" w:hAnsi="Arial" w:cs="Arial"/>
        </w:rPr>
        <w:t xml:space="preserve"> </w:t>
      </w:r>
      <w:r w:rsidR="00250BA6" w:rsidRPr="005E2925">
        <w:rPr>
          <w:rFonts w:ascii="Arial" w:hAnsi="Arial" w:cs="Arial"/>
        </w:rPr>
        <w:t xml:space="preserve">a </w:t>
      </w:r>
      <w:r w:rsidR="007C1EE6" w:rsidRPr="005E2925">
        <w:rPr>
          <w:rFonts w:ascii="Arial" w:hAnsi="Arial" w:cs="Arial"/>
        </w:rPr>
        <w:t xml:space="preserve">transformational </w:t>
      </w:r>
      <w:r w:rsidR="00250BA6" w:rsidRPr="005E2925">
        <w:rPr>
          <w:rFonts w:ascii="Arial" w:hAnsi="Arial" w:cs="Arial"/>
        </w:rPr>
        <w:t>leader</w:t>
      </w:r>
      <w:r w:rsidR="00B47454" w:rsidRPr="005E2925">
        <w:rPr>
          <w:rFonts w:ascii="Arial" w:hAnsi="Arial" w:cs="Arial"/>
        </w:rPr>
        <w:t xml:space="preserve"> </w:t>
      </w:r>
      <w:r w:rsidR="00250BA6" w:rsidRPr="005E2925">
        <w:rPr>
          <w:rFonts w:ascii="Arial" w:hAnsi="Arial" w:cs="Arial"/>
        </w:rPr>
        <w:t>consists</w:t>
      </w:r>
      <w:r w:rsidR="00B47454" w:rsidRPr="005E2925">
        <w:rPr>
          <w:rFonts w:ascii="Arial" w:hAnsi="Arial" w:cs="Arial"/>
        </w:rPr>
        <w:t xml:space="preserve"> </w:t>
      </w:r>
      <w:r w:rsidR="00250BA6" w:rsidRPr="005E2925">
        <w:rPr>
          <w:rFonts w:ascii="Arial" w:hAnsi="Arial" w:cs="Arial"/>
        </w:rPr>
        <w:t xml:space="preserve">of </w:t>
      </w:r>
      <w:r w:rsidR="00B47454" w:rsidRPr="005E2925">
        <w:rPr>
          <w:rFonts w:ascii="Arial" w:hAnsi="Arial" w:cs="Arial"/>
        </w:rPr>
        <w:t xml:space="preserve">both </w:t>
      </w:r>
      <w:r w:rsidR="00250BA6" w:rsidRPr="005E2925">
        <w:rPr>
          <w:rFonts w:ascii="Arial" w:hAnsi="Arial" w:cs="Arial"/>
        </w:rPr>
        <w:t>a transformational management</w:t>
      </w:r>
      <w:r w:rsidR="00B47454" w:rsidRPr="005E2925">
        <w:rPr>
          <w:rFonts w:ascii="Arial" w:hAnsi="Arial" w:cs="Arial"/>
        </w:rPr>
        <w:t xml:space="preserve"> style and </w:t>
      </w:r>
      <w:r w:rsidR="00250BA6" w:rsidRPr="005E2925">
        <w:rPr>
          <w:rFonts w:ascii="Arial" w:hAnsi="Arial" w:cs="Arial"/>
        </w:rPr>
        <w:t>a transformational</w:t>
      </w:r>
      <w:r w:rsidR="00B47454" w:rsidRPr="005E2925">
        <w:rPr>
          <w:rFonts w:ascii="Arial" w:hAnsi="Arial" w:cs="Arial"/>
        </w:rPr>
        <w:t xml:space="preserve"> leadership </w:t>
      </w:r>
      <w:r w:rsidR="00250BA6" w:rsidRPr="005E2925">
        <w:rPr>
          <w:rFonts w:ascii="Arial" w:hAnsi="Arial" w:cs="Arial"/>
        </w:rPr>
        <w:t>style</w:t>
      </w:r>
      <w:r w:rsidR="00B47454" w:rsidRPr="005E2925">
        <w:rPr>
          <w:rFonts w:ascii="Arial" w:hAnsi="Arial" w:cs="Arial"/>
        </w:rPr>
        <w:t xml:space="preserve"> </w:t>
      </w:r>
      <w:r w:rsidR="00250BA6" w:rsidRPr="005E2925">
        <w:rPr>
          <w:rFonts w:ascii="Arial" w:hAnsi="Arial" w:cs="Arial"/>
        </w:rPr>
        <w:t xml:space="preserve">that </w:t>
      </w:r>
      <w:r w:rsidR="00ED3F80" w:rsidRPr="005E2925">
        <w:rPr>
          <w:rFonts w:ascii="Arial" w:hAnsi="Arial" w:cs="Arial"/>
        </w:rPr>
        <w:t xml:space="preserve">can </w:t>
      </w:r>
      <w:r w:rsidR="00250BA6" w:rsidRPr="005E2925">
        <w:rPr>
          <w:rFonts w:ascii="Arial" w:hAnsi="Arial" w:cs="Arial"/>
        </w:rPr>
        <w:t>inspire</w:t>
      </w:r>
      <w:r w:rsidR="00ED3F80" w:rsidRPr="005E2925">
        <w:rPr>
          <w:rFonts w:ascii="Arial" w:hAnsi="Arial" w:cs="Arial"/>
        </w:rPr>
        <w:t xml:space="preserve"> and motivate </w:t>
      </w:r>
      <w:r w:rsidR="00250BA6" w:rsidRPr="005E2925">
        <w:rPr>
          <w:rFonts w:ascii="Arial" w:hAnsi="Arial" w:cs="Arial"/>
        </w:rPr>
        <w:t>the</w:t>
      </w:r>
      <w:r w:rsidR="00ED3F80" w:rsidRPr="005E2925">
        <w:rPr>
          <w:rFonts w:ascii="Arial" w:hAnsi="Arial" w:cs="Arial"/>
        </w:rPr>
        <w:t xml:space="preserve"> team to </w:t>
      </w:r>
      <w:r w:rsidR="00250BA6" w:rsidRPr="005E2925">
        <w:rPr>
          <w:rFonts w:ascii="Arial" w:hAnsi="Arial" w:cs="Arial"/>
        </w:rPr>
        <w:t>achieve</w:t>
      </w:r>
      <w:r w:rsidR="00ED3F80" w:rsidRPr="005E2925">
        <w:rPr>
          <w:rFonts w:ascii="Arial" w:hAnsi="Arial" w:cs="Arial"/>
        </w:rPr>
        <w:t xml:space="preserve"> extraordinary </w:t>
      </w:r>
      <w:r w:rsidR="00250BA6" w:rsidRPr="005E2925">
        <w:rPr>
          <w:rFonts w:ascii="Arial" w:hAnsi="Arial" w:cs="Arial"/>
        </w:rPr>
        <w:t>results</w:t>
      </w:r>
      <w:r w:rsidR="00ED3F80" w:rsidRPr="005E2925">
        <w:rPr>
          <w:rFonts w:ascii="Arial" w:hAnsi="Arial" w:cs="Arial"/>
        </w:rPr>
        <w:t xml:space="preserve">. </w:t>
      </w:r>
      <w:r w:rsidR="006C0AAE" w:rsidRPr="005E2925">
        <w:rPr>
          <w:rFonts w:ascii="Arial" w:hAnsi="Arial" w:cs="Arial"/>
        </w:rPr>
        <w:t>F</w:t>
      </w:r>
      <w:r w:rsidR="00ED3F80" w:rsidRPr="005E2925">
        <w:rPr>
          <w:rFonts w:ascii="Arial" w:hAnsi="Arial" w:cs="Arial"/>
        </w:rPr>
        <w:t>or example, Danny Meyer is renowned for his transformational leadership in the hospitality sector</w:t>
      </w:r>
      <w:r w:rsidR="00233597" w:rsidRPr="005E2925">
        <w:rPr>
          <w:rFonts w:ascii="Arial" w:hAnsi="Arial" w:cs="Arial"/>
        </w:rPr>
        <w:t xml:space="preserve"> (Martha, 2020)</w:t>
      </w:r>
      <w:r w:rsidR="00ED3F80" w:rsidRPr="005E2925">
        <w:rPr>
          <w:rFonts w:ascii="Arial" w:hAnsi="Arial" w:cs="Arial"/>
        </w:rPr>
        <w:t xml:space="preserve">. </w:t>
      </w:r>
      <w:r w:rsidR="006C0AAE" w:rsidRPr="005E2925">
        <w:rPr>
          <w:rFonts w:ascii="Arial" w:hAnsi="Arial" w:cs="Arial"/>
        </w:rPr>
        <w:t>In addition, h</w:t>
      </w:r>
      <w:r w:rsidR="00250BA6" w:rsidRPr="005E2925">
        <w:rPr>
          <w:rFonts w:ascii="Arial" w:hAnsi="Arial" w:cs="Arial"/>
        </w:rPr>
        <w:t>is</w:t>
      </w:r>
      <w:r w:rsidR="00ED3F80" w:rsidRPr="005E2925">
        <w:rPr>
          <w:rFonts w:ascii="Arial" w:hAnsi="Arial" w:cs="Arial"/>
        </w:rPr>
        <w:t xml:space="preserve"> </w:t>
      </w:r>
      <w:r w:rsidR="00250BA6" w:rsidRPr="005E2925">
        <w:rPr>
          <w:rFonts w:ascii="Arial" w:hAnsi="Arial" w:cs="Arial"/>
        </w:rPr>
        <w:t>emphasis</w:t>
      </w:r>
      <w:r w:rsidR="00ED3F80" w:rsidRPr="005E2925">
        <w:rPr>
          <w:rFonts w:ascii="Arial" w:hAnsi="Arial" w:cs="Arial"/>
        </w:rPr>
        <w:t xml:space="preserve"> on creating a positive work culture and prioritizing customer satisfaction has contributed to the success of Union Square Hospitality Group. </w:t>
      </w:r>
      <w:r w:rsidR="004436E3" w:rsidRPr="005E2925">
        <w:rPr>
          <w:rFonts w:ascii="Arial" w:hAnsi="Arial" w:cs="Arial"/>
        </w:rPr>
        <w:t>Moreover</w:t>
      </w:r>
      <w:r w:rsidR="00ED3F80" w:rsidRPr="005E2925">
        <w:rPr>
          <w:rFonts w:ascii="Arial" w:hAnsi="Arial" w:cs="Arial"/>
        </w:rPr>
        <w:t xml:space="preserve">, </w:t>
      </w:r>
      <w:r w:rsidR="004436E3" w:rsidRPr="005E2925">
        <w:rPr>
          <w:rFonts w:ascii="Arial" w:hAnsi="Arial" w:cs="Arial"/>
        </w:rPr>
        <w:t xml:space="preserve">the </w:t>
      </w:r>
      <w:r w:rsidR="00250BA6" w:rsidRPr="005E2925">
        <w:rPr>
          <w:rFonts w:ascii="Arial" w:hAnsi="Arial" w:cs="Arial"/>
        </w:rPr>
        <w:t>transformative</w:t>
      </w:r>
      <w:r w:rsidR="00ED3F80" w:rsidRPr="005E2925">
        <w:rPr>
          <w:rFonts w:ascii="Arial" w:hAnsi="Arial" w:cs="Arial"/>
        </w:rPr>
        <w:t xml:space="preserve"> </w:t>
      </w:r>
      <w:r w:rsidR="00250BA6" w:rsidRPr="005E2925">
        <w:rPr>
          <w:rFonts w:ascii="Arial" w:hAnsi="Arial" w:cs="Arial"/>
        </w:rPr>
        <w:t>leadership approach</w:t>
      </w:r>
      <w:r w:rsidR="00ED3F80" w:rsidRPr="005E2925">
        <w:rPr>
          <w:rFonts w:ascii="Arial" w:hAnsi="Arial" w:cs="Arial"/>
        </w:rPr>
        <w:t xml:space="preserve"> </w:t>
      </w:r>
      <w:r w:rsidR="00250BA6" w:rsidRPr="005E2925">
        <w:rPr>
          <w:rFonts w:ascii="Arial" w:hAnsi="Arial" w:cs="Arial"/>
        </w:rPr>
        <w:t>aligns</w:t>
      </w:r>
      <w:r w:rsidR="00ED3F80" w:rsidRPr="005E2925">
        <w:rPr>
          <w:rFonts w:ascii="Arial" w:hAnsi="Arial" w:cs="Arial"/>
        </w:rPr>
        <w:t xml:space="preserve"> </w:t>
      </w:r>
      <w:r w:rsidR="00250BA6" w:rsidRPr="005E2925">
        <w:rPr>
          <w:rFonts w:ascii="Arial" w:hAnsi="Arial" w:cs="Arial"/>
        </w:rPr>
        <w:t>with</w:t>
      </w:r>
      <w:r w:rsidR="00ED3F80" w:rsidRPr="005E2925">
        <w:rPr>
          <w:rFonts w:ascii="Arial" w:hAnsi="Arial" w:cs="Arial"/>
        </w:rPr>
        <w:t xml:space="preserve"> </w:t>
      </w:r>
      <w:r w:rsidR="00250BA6" w:rsidRPr="005E2925">
        <w:rPr>
          <w:rFonts w:ascii="Arial" w:hAnsi="Arial" w:cs="Arial"/>
        </w:rPr>
        <w:t>the</w:t>
      </w:r>
      <w:r w:rsidR="00ED3F80" w:rsidRPr="005E2925">
        <w:rPr>
          <w:rFonts w:ascii="Arial" w:hAnsi="Arial" w:cs="Arial"/>
        </w:rPr>
        <w:t xml:space="preserve"> managerial </w:t>
      </w:r>
      <w:r w:rsidR="00250BA6" w:rsidRPr="005E2925">
        <w:rPr>
          <w:rFonts w:ascii="Arial" w:hAnsi="Arial" w:cs="Arial"/>
        </w:rPr>
        <w:t>function</w:t>
      </w:r>
      <w:r w:rsidR="00ED3F80" w:rsidRPr="005E2925">
        <w:rPr>
          <w:rFonts w:ascii="Arial" w:hAnsi="Arial" w:cs="Arial"/>
        </w:rPr>
        <w:t xml:space="preserve"> to </w:t>
      </w:r>
      <w:r w:rsidR="00EF645C" w:rsidRPr="005E2925">
        <w:rPr>
          <w:rFonts w:ascii="Arial" w:hAnsi="Arial" w:cs="Arial"/>
        </w:rPr>
        <w:t xml:space="preserve">enhance its effectiveness </w:t>
      </w:r>
      <w:r w:rsidR="00250BA6" w:rsidRPr="005E2925">
        <w:rPr>
          <w:rFonts w:ascii="Arial" w:hAnsi="Arial" w:cs="Arial"/>
        </w:rPr>
        <w:t>through</w:t>
      </w:r>
      <w:r w:rsidR="00EF645C" w:rsidRPr="005E2925">
        <w:rPr>
          <w:rFonts w:ascii="Arial" w:hAnsi="Arial" w:cs="Arial"/>
        </w:rPr>
        <w:t xml:space="preserve"> </w:t>
      </w:r>
      <w:r w:rsidR="00250BA6" w:rsidRPr="005E2925">
        <w:rPr>
          <w:rFonts w:ascii="Arial" w:hAnsi="Arial" w:cs="Arial"/>
        </w:rPr>
        <w:t>motivating</w:t>
      </w:r>
      <w:r w:rsidR="00EF645C" w:rsidRPr="005E2925">
        <w:rPr>
          <w:rFonts w:ascii="Arial" w:hAnsi="Arial" w:cs="Arial"/>
        </w:rPr>
        <w:t xml:space="preserve"> and empowering staff to </w:t>
      </w:r>
      <w:r w:rsidR="00250BA6" w:rsidRPr="005E2925">
        <w:rPr>
          <w:rFonts w:ascii="Arial" w:hAnsi="Arial" w:cs="Arial"/>
        </w:rPr>
        <w:t>ensure</w:t>
      </w:r>
      <w:r w:rsidR="00EF645C" w:rsidRPr="005E2925">
        <w:rPr>
          <w:rFonts w:ascii="Arial" w:hAnsi="Arial" w:cs="Arial"/>
        </w:rPr>
        <w:t xml:space="preserve"> </w:t>
      </w:r>
      <w:r w:rsidR="004436E3" w:rsidRPr="005E2925">
        <w:rPr>
          <w:rFonts w:ascii="Arial" w:hAnsi="Arial" w:cs="Arial"/>
        </w:rPr>
        <w:t>excellent</w:t>
      </w:r>
      <w:r w:rsidR="00EF645C" w:rsidRPr="005E2925">
        <w:rPr>
          <w:rFonts w:ascii="Arial" w:hAnsi="Arial" w:cs="Arial"/>
        </w:rPr>
        <w:t xml:space="preserve"> </w:t>
      </w:r>
      <w:r w:rsidR="00EF645C" w:rsidRPr="005E2925">
        <w:rPr>
          <w:rFonts w:ascii="Arial" w:hAnsi="Arial" w:cs="Arial"/>
        </w:rPr>
        <w:lastRenderedPageBreak/>
        <w:t xml:space="preserve">customer </w:t>
      </w:r>
      <w:r w:rsidR="00250BA6" w:rsidRPr="005E2925">
        <w:rPr>
          <w:rFonts w:ascii="Arial" w:hAnsi="Arial" w:cs="Arial"/>
        </w:rPr>
        <w:t xml:space="preserve">service </w:t>
      </w:r>
      <w:r w:rsidR="00EF645C" w:rsidRPr="005E2925">
        <w:rPr>
          <w:rFonts w:ascii="Arial" w:hAnsi="Arial" w:cs="Arial"/>
        </w:rPr>
        <w:t xml:space="preserve">which </w:t>
      </w:r>
      <w:r w:rsidR="00035F3A" w:rsidRPr="005E2925">
        <w:rPr>
          <w:rFonts w:ascii="Arial" w:hAnsi="Arial" w:cs="Arial"/>
        </w:rPr>
        <w:t>is</w:t>
      </w:r>
      <w:r w:rsidR="00EF645C" w:rsidRPr="005E2925">
        <w:rPr>
          <w:rFonts w:ascii="Arial" w:hAnsi="Arial" w:cs="Arial"/>
        </w:rPr>
        <w:t xml:space="preserve"> crucial for </w:t>
      </w:r>
      <w:r w:rsidR="00250BA6" w:rsidRPr="005E2925">
        <w:rPr>
          <w:rFonts w:ascii="Arial" w:hAnsi="Arial" w:cs="Arial"/>
        </w:rPr>
        <w:t>the hospitality industry</w:t>
      </w:r>
      <w:r w:rsidR="00233597" w:rsidRPr="005E2925">
        <w:rPr>
          <w:rFonts w:ascii="Arial" w:hAnsi="Arial" w:cs="Arial"/>
        </w:rPr>
        <w:t xml:space="preserve"> (Larsson, Vinberg and Wiklund, 2021)</w:t>
      </w:r>
      <w:r w:rsidR="00250BA6" w:rsidRPr="005E2925">
        <w:rPr>
          <w:rFonts w:ascii="Arial" w:hAnsi="Arial" w:cs="Arial"/>
        </w:rPr>
        <w:t xml:space="preserve">. </w:t>
      </w:r>
      <w:r w:rsidR="00EF645C" w:rsidRPr="005E2925">
        <w:rPr>
          <w:rFonts w:ascii="Arial" w:hAnsi="Arial" w:cs="Arial"/>
        </w:rPr>
        <w:t xml:space="preserve"> </w:t>
      </w:r>
    </w:p>
    <w:p w14:paraId="3B4A4F0C" w14:textId="2A776395" w:rsidR="00D81C72" w:rsidRPr="005E2925" w:rsidRDefault="0004219B" w:rsidP="00803C28">
      <w:pPr>
        <w:spacing w:line="480" w:lineRule="auto"/>
        <w:rPr>
          <w:rFonts w:ascii="Arial" w:hAnsi="Arial" w:cs="Arial"/>
        </w:rPr>
      </w:pPr>
      <w:r w:rsidRPr="005E2925">
        <w:rPr>
          <w:rFonts w:ascii="Arial" w:hAnsi="Arial" w:cs="Arial"/>
        </w:rPr>
        <w:t>Furthermore</w:t>
      </w:r>
      <w:r w:rsidR="003E500F" w:rsidRPr="005E2925">
        <w:rPr>
          <w:rFonts w:ascii="Arial" w:hAnsi="Arial" w:cs="Arial"/>
        </w:rPr>
        <w:t xml:space="preserve">, </w:t>
      </w:r>
      <w:r w:rsidRPr="005E2925">
        <w:rPr>
          <w:rFonts w:ascii="Arial" w:hAnsi="Arial" w:cs="Arial"/>
        </w:rPr>
        <w:t xml:space="preserve">for modernisation, </w:t>
      </w:r>
      <w:r w:rsidR="00035F3A" w:rsidRPr="005E2925">
        <w:rPr>
          <w:rFonts w:ascii="Arial" w:hAnsi="Arial" w:cs="Arial"/>
        </w:rPr>
        <w:t>the hospitality</w:t>
      </w:r>
      <w:r w:rsidRPr="005E2925">
        <w:rPr>
          <w:rFonts w:ascii="Arial" w:hAnsi="Arial" w:cs="Arial"/>
        </w:rPr>
        <w:t xml:space="preserve"> industry </w:t>
      </w:r>
      <w:r w:rsidR="00035F3A" w:rsidRPr="005E2925">
        <w:rPr>
          <w:rFonts w:ascii="Arial" w:hAnsi="Arial" w:cs="Arial"/>
        </w:rPr>
        <w:t>frequently</w:t>
      </w:r>
      <w:r w:rsidRPr="005E2925">
        <w:rPr>
          <w:rFonts w:ascii="Arial" w:hAnsi="Arial" w:cs="Arial"/>
        </w:rPr>
        <w:t xml:space="preserve"> faces new trends and changes in consumer behaviour to pursue their </w:t>
      </w:r>
      <w:r w:rsidR="00035F3A" w:rsidRPr="005E2925">
        <w:rPr>
          <w:rFonts w:ascii="Arial" w:hAnsi="Arial" w:cs="Arial"/>
        </w:rPr>
        <w:t>service</w:t>
      </w:r>
      <w:r w:rsidRPr="005E2925">
        <w:rPr>
          <w:rFonts w:ascii="Arial" w:hAnsi="Arial" w:cs="Arial"/>
        </w:rPr>
        <w:t xml:space="preserve">, In the aspect of, </w:t>
      </w:r>
      <w:r w:rsidR="00035F3A" w:rsidRPr="005E2925">
        <w:rPr>
          <w:rFonts w:ascii="Arial" w:hAnsi="Arial" w:cs="Arial"/>
        </w:rPr>
        <w:t>adaptive</w:t>
      </w:r>
      <w:r w:rsidRPr="005E2925">
        <w:rPr>
          <w:rFonts w:ascii="Arial" w:hAnsi="Arial" w:cs="Arial"/>
        </w:rPr>
        <w:t xml:space="preserve"> management style is another kind </w:t>
      </w:r>
      <w:r w:rsidR="00035F3A" w:rsidRPr="005E2925">
        <w:rPr>
          <w:rFonts w:ascii="Arial" w:hAnsi="Arial" w:cs="Arial"/>
        </w:rPr>
        <w:t>of managerial</w:t>
      </w:r>
      <w:r w:rsidRPr="005E2925">
        <w:rPr>
          <w:rFonts w:ascii="Arial" w:hAnsi="Arial" w:cs="Arial"/>
        </w:rPr>
        <w:t xml:space="preserve"> style which is most used in </w:t>
      </w:r>
      <w:r w:rsidR="00035F3A" w:rsidRPr="005E2925">
        <w:rPr>
          <w:rFonts w:ascii="Arial" w:hAnsi="Arial" w:cs="Arial"/>
        </w:rPr>
        <w:t>the hospitality</w:t>
      </w:r>
      <w:r w:rsidRPr="005E2925">
        <w:rPr>
          <w:rFonts w:ascii="Arial" w:hAnsi="Arial" w:cs="Arial"/>
        </w:rPr>
        <w:t xml:space="preserve"> industry</w:t>
      </w:r>
      <w:r w:rsidR="00233597" w:rsidRPr="005E2925">
        <w:rPr>
          <w:rFonts w:ascii="Arial" w:hAnsi="Arial" w:cs="Arial"/>
        </w:rPr>
        <w:t xml:space="preserve"> (Huczynski and Buchanan, 2013)</w:t>
      </w:r>
      <w:r w:rsidRPr="005E2925">
        <w:rPr>
          <w:rFonts w:ascii="Arial" w:hAnsi="Arial" w:cs="Arial"/>
        </w:rPr>
        <w:t xml:space="preserve">. </w:t>
      </w:r>
      <w:r w:rsidR="00035F3A" w:rsidRPr="005E2925">
        <w:rPr>
          <w:rFonts w:ascii="Arial" w:hAnsi="Arial" w:cs="Arial"/>
        </w:rPr>
        <w:t>An adaptive</w:t>
      </w:r>
      <w:r w:rsidR="00D67CAE" w:rsidRPr="005E2925">
        <w:rPr>
          <w:rFonts w:ascii="Arial" w:hAnsi="Arial" w:cs="Arial"/>
        </w:rPr>
        <w:t xml:space="preserve"> management style </w:t>
      </w:r>
      <w:r w:rsidR="00FB134B" w:rsidRPr="005E2925">
        <w:rPr>
          <w:rFonts w:ascii="Arial" w:hAnsi="Arial" w:cs="Arial"/>
        </w:rPr>
        <w:t xml:space="preserve">can aid </w:t>
      </w:r>
      <w:r w:rsidR="00035F3A" w:rsidRPr="005E2925">
        <w:rPr>
          <w:rFonts w:ascii="Arial" w:hAnsi="Arial" w:cs="Arial"/>
        </w:rPr>
        <w:t>in</w:t>
      </w:r>
      <w:r w:rsidR="00FB134B" w:rsidRPr="005E2925">
        <w:rPr>
          <w:rFonts w:ascii="Arial" w:hAnsi="Arial" w:cs="Arial"/>
        </w:rPr>
        <w:t xml:space="preserve"> navigating </w:t>
      </w:r>
      <w:r w:rsidR="00035F3A" w:rsidRPr="005E2925">
        <w:rPr>
          <w:rFonts w:ascii="Arial" w:hAnsi="Arial" w:cs="Arial"/>
        </w:rPr>
        <w:t>uncertainty</w:t>
      </w:r>
      <w:r w:rsidR="00FB134B" w:rsidRPr="005E2925">
        <w:rPr>
          <w:rFonts w:ascii="Arial" w:hAnsi="Arial" w:cs="Arial"/>
        </w:rPr>
        <w:t xml:space="preserve"> and change which </w:t>
      </w:r>
      <w:r w:rsidR="00035F3A" w:rsidRPr="005E2925">
        <w:rPr>
          <w:rFonts w:ascii="Arial" w:hAnsi="Arial" w:cs="Arial"/>
        </w:rPr>
        <w:t>ensures</w:t>
      </w:r>
      <w:r w:rsidR="00FB134B" w:rsidRPr="005E2925">
        <w:rPr>
          <w:rFonts w:ascii="Arial" w:hAnsi="Arial" w:cs="Arial"/>
        </w:rPr>
        <w:t xml:space="preserve"> the viability of the </w:t>
      </w:r>
      <w:r w:rsidR="00035F3A" w:rsidRPr="005E2925">
        <w:rPr>
          <w:rFonts w:ascii="Arial" w:hAnsi="Arial" w:cs="Arial"/>
        </w:rPr>
        <w:t>organisation</w:t>
      </w:r>
      <w:r w:rsidR="00FB134B" w:rsidRPr="005E2925">
        <w:rPr>
          <w:rFonts w:ascii="Arial" w:hAnsi="Arial" w:cs="Arial"/>
        </w:rPr>
        <w:t xml:space="preserve"> </w:t>
      </w:r>
      <w:r w:rsidR="00035F3A" w:rsidRPr="005E2925">
        <w:rPr>
          <w:rFonts w:ascii="Arial" w:hAnsi="Arial" w:cs="Arial"/>
        </w:rPr>
        <w:t>and</w:t>
      </w:r>
      <w:r w:rsidR="00FB134B" w:rsidRPr="005E2925">
        <w:rPr>
          <w:rFonts w:ascii="Arial" w:hAnsi="Arial" w:cs="Arial"/>
        </w:rPr>
        <w:t xml:space="preserve"> </w:t>
      </w:r>
      <w:r w:rsidR="00035F3A" w:rsidRPr="005E2925">
        <w:rPr>
          <w:rFonts w:ascii="Arial" w:hAnsi="Arial" w:cs="Arial"/>
        </w:rPr>
        <w:t>helps</w:t>
      </w:r>
      <w:r w:rsidR="00FB134B" w:rsidRPr="005E2925">
        <w:rPr>
          <w:rFonts w:ascii="Arial" w:hAnsi="Arial" w:cs="Arial"/>
        </w:rPr>
        <w:t xml:space="preserve"> to ensure success </w:t>
      </w:r>
      <w:r w:rsidR="003D0D92" w:rsidRPr="005E2925">
        <w:rPr>
          <w:rFonts w:ascii="Arial" w:hAnsi="Arial" w:cs="Arial"/>
        </w:rPr>
        <w:t>of the</w:t>
      </w:r>
      <w:r w:rsidR="00FB134B" w:rsidRPr="005E2925">
        <w:rPr>
          <w:rFonts w:ascii="Arial" w:hAnsi="Arial" w:cs="Arial"/>
        </w:rPr>
        <w:t xml:space="preserve"> </w:t>
      </w:r>
      <w:r w:rsidR="00035F3A" w:rsidRPr="005E2925">
        <w:rPr>
          <w:rFonts w:ascii="Arial" w:hAnsi="Arial" w:cs="Arial"/>
        </w:rPr>
        <w:t>organisation</w:t>
      </w:r>
      <w:r w:rsidR="00FB134B" w:rsidRPr="005E2925">
        <w:rPr>
          <w:rFonts w:ascii="Arial" w:hAnsi="Arial" w:cs="Arial"/>
        </w:rPr>
        <w:t xml:space="preserve">., However, </w:t>
      </w:r>
      <w:r w:rsidR="003D0D92" w:rsidRPr="005E2925">
        <w:rPr>
          <w:rFonts w:ascii="Arial" w:hAnsi="Arial" w:cs="Arial"/>
        </w:rPr>
        <w:t xml:space="preserve">the </w:t>
      </w:r>
      <w:r w:rsidR="00035F3A" w:rsidRPr="005E2925">
        <w:rPr>
          <w:rFonts w:ascii="Arial" w:hAnsi="Arial" w:cs="Arial"/>
        </w:rPr>
        <w:t>adaptive</w:t>
      </w:r>
      <w:r w:rsidR="00FB134B" w:rsidRPr="005E2925">
        <w:rPr>
          <w:rFonts w:ascii="Arial" w:hAnsi="Arial" w:cs="Arial"/>
        </w:rPr>
        <w:t xml:space="preserve"> management sty</w:t>
      </w:r>
      <w:r w:rsidR="00035F3A" w:rsidRPr="005E2925">
        <w:rPr>
          <w:rFonts w:ascii="Arial" w:hAnsi="Arial" w:cs="Arial"/>
        </w:rPr>
        <w:t>l</w:t>
      </w:r>
      <w:r w:rsidR="00FB134B" w:rsidRPr="005E2925">
        <w:rPr>
          <w:rFonts w:ascii="Arial" w:hAnsi="Arial" w:cs="Arial"/>
        </w:rPr>
        <w:t xml:space="preserve">e </w:t>
      </w:r>
      <w:r w:rsidR="00035F3A" w:rsidRPr="005E2925">
        <w:rPr>
          <w:rFonts w:ascii="Arial" w:hAnsi="Arial" w:cs="Arial"/>
        </w:rPr>
        <w:t>introduces</w:t>
      </w:r>
      <w:r w:rsidR="00FB134B" w:rsidRPr="005E2925">
        <w:rPr>
          <w:rFonts w:ascii="Arial" w:hAnsi="Arial" w:cs="Arial"/>
        </w:rPr>
        <w:t xml:space="preserve"> </w:t>
      </w:r>
      <w:r w:rsidR="00035F3A" w:rsidRPr="005E2925">
        <w:rPr>
          <w:rFonts w:ascii="Arial" w:hAnsi="Arial" w:cs="Arial"/>
        </w:rPr>
        <w:t>an adaptive</w:t>
      </w:r>
      <w:r w:rsidR="00FB134B" w:rsidRPr="005E2925">
        <w:rPr>
          <w:rFonts w:ascii="Arial" w:hAnsi="Arial" w:cs="Arial"/>
        </w:rPr>
        <w:t xml:space="preserve"> leadership style to the lead</w:t>
      </w:r>
      <w:r w:rsidR="00290CC8" w:rsidRPr="005E2925">
        <w:rPr>
          <w:rFonts w:ascii="Arial" w:hAnsi="Arial" w:cs="Arial"/>
        </w:rPr>
        <w:t>er</w:t>
      </w:r>
      <w:r w:rsidR="00233597" w:rsidRPr="005E2925">
        <w:rPr>
          <w:rFonts w:ascii="Arial" w:hAnsi="Arial" w:cs="Arial"/>
        </w:rPr>
        <w:t xml:space="preserve"> </w:t>
      </w:r>
      <w:r w:rsidR="005E2925" w:rsidRPr="005E2925">
        <w:rPr>
          <w:rFonts w:ascii="Arial" w:hAnsi="Arial" w:cs="Arial"/>
        </w:rPr>
        <w:t>(Arnold, 2005)</w:t>
      </w:r>
      <w:r w:rsidR="00290CC8" w:rsidRPr="005E2925">
        <w:rPr>
          <w:rFonts w:ascii="Arial" w:hAnsi="Arial" w:cs="Arial"/>
        </w:rPr>
        <w:t xml:space="preserve">. </w:t>
      </w:r>
      <w:r w:rsidR="00035F3A" w:rsidRPr="005E2925">
        <w:rPr>
          <w:rFonts w:ascii="Arial" w:hAnsi="Arial" w:cs="Arial"/>
        </w:rPr>
        <w:t>Through</w:t>
      </w:r>
      <w:r w:rsidR="00290CC8" w:rsidRPr="005E2925">
        <w:rPr>
          <w:rFonts w:ascii="Arial" w:hAnsi="Arial" w:cs="Arial"/>
        </w:rPr>
        <w:t xml:space="preserve"> </w:t>
      </w:r>
      <w:r w:rsidR="00E45F39" w:rsidRPr="005E2925">
        <w:rPr>
          <w:rFonts w:ascii="Arial" w:hAnsi="Arial" w:cs="Arial"/>
        </w:rPr>
        <w:t>the adaptive</w:t>
      </w:r>
      <w:r w:rsidR="00035F3A" w:rsidRPr="005E2925">
        <w:rPr>
          <w:rFonts w:ascii="Arial" w:hAnsi="Arial" w:cs="Arial"/>
        </w:rPr>
        <w:t xml:space="preserve"> leadership</w:t>
      </w:r>
      <w:r w:rsidR="00290CC8" w:rsidRPr="005E2925">
        <w:rPr>
          <w:rFonts w:ascii="Arial" w:hAnsi="Arial" w:cs="Arial"/>
        </w:rPr>
        <w:t xml:space="preserve"> style, </w:t>
      </w:r>
      <w:r w:rsidR="00035F3A" w:rsidRPr="005E2925">
        <w:rPr>
          <w:rFonts w:ascii="Arial" w:hAnsi="Arial" w:cs="Arial"/>
        </w:rPr>
        <w:t>leaders</w:t>
      </w:r>
      <w:r w:rsidR="00290CC8" w:rsidRPr="005E2925">
        <w:rPr>
          <w:rFonts w:ascii="Arial" w:hAnsi="Arial" w:cs="Arial"/>
        </w:rPr>
        <w:t xml:space="preserve"> can </w:t>
      </w:r>
      <w:r w:rsidR="00035F3A" w:rsidRPr="005E2925">
        <w:rPr>
          <w:rFonts w:ascii="Arial" w:hAnsi="Arial" w:cs="Arial"/>
        </w:rPr>
        <w:t>easily</w:t>
      </w:r>
      <w:r w:rsidR="00290CC8" w:rsidRPr="005E2925">
        <w:rPr>
          <w:rFonts w:ascii="Arial" w:hAnsi="Arial" w:cs="Arial"/>
        </w:rPr>
        <w:t xml:space="preserve"> </w:t>
      </w:r>
      <w:r w:rsidR="00035F3A" w:rsidRPr="005E2925">
        <w:rPr>
          <w:rFonts w:ascii="Arial" w:hAnsi="Arial" w:cs="Arial"/>
        </w:rPr>
        <w:t>change</w:t>
      </w:r>
      <w:r w:rsidR="00290CC8" w:rsidRPr="005E2925">
        <w:rPr>
          <w:rFonts w:ascii="Arial" w:hAnsi="Arial" w:cs="Arial"/>
        </w:rPr>
        <w:t xml:space="preserve"> their way of </w:t>
      </w:r>
      <w:r w:rsidR="00035F3A" w:rsidRPr="005E2925">
        <w:rPr>
          <w:rFonts w:ascii="Arial" w:hAnsi="Arial" w:cs="Arial"/>
        </w:rPr>
        <w:t>motivation</w:t>
      </w:r>
      <w:r w:rsidR="00290CC8" w:rsidRPr="005E2925">
        <w:rPr>
          <w:rFonts w:ascii="Arial" w:hAnsi="Arial" w:cs="Arial"/>
        </w:rPr>
        <w:t xml:space="preserve"> </w:t>
      </w:r>
      <w:r w:rsidR="00035F3A" w:rsidRPr="005E2925">
        <w:rPr>
          <w:rFonts w:ascii="Arial" w:hAnsi="Arial" w:cs="Arial"/>
        </w:rPr>
        <w:t>and encourage</w:t>
      </w:r>
      <w:r w:rsidR="00290CC8" w:rsidRPr="005E2925">
        <w:rPr>
          <w:rFonts w:ascii="Arial" w:hAnsi="Arial" w:cs="Arial"/>
        </w:rPr>
        <w:t xml:space="preserve"> </w:t>
      </w:r>
      <w:r w:rsidR="00035F3A" w:rsidRPr="005E2925">
        <w:rPr>
          <w:rFonts w:ascii="Arial" w:hAnsi="Arial" w:cs="Arial"/>
        </w:rPr>
        <w:t>employees</w:t>
      </w:r>
      <w:r w:rsidR="00290CC8" w:rsidRPr="005E2925">
        <w:rPr>
          <w:rFonts w:ascii="Arial" w:hAnsi="Arial" w:cs="Arial"/>
        </w:rPr>
        <w:t xml:space="preserve"> to tackle any uncertain situation as well </w:t>
      </w:r>
      <w:r w:rsidR="003D0D92" w:rsidRPr="005E2925">
        <w:rPr>
          <w:rFonts w:ascii="Arial" w:hAnsi="Arial" w:cs="Arial"/>
        </w:rPr>
        <w:t>as</w:t>
      </w:r>
      <w:r w:rsidR="00290CC8" w:rsidRPr="005E2925">
        <w:rPr>
          <w:rFonts w:ascii="Arial" w:hAnsi="Arial" w:cs="Arial"/>
        </w:rPr>
        <w:t xml:space="preserve"> </w:t>
      </w:r>
      <w:r w:rsidR="00035F3A" w:rsidRPr="005E2925">
        <w:rPr>
          <w:rFonts w:ascii="Arial" w:hAnsi="Arial" w:cs="Arial"/>
        </w:rPr>
        <w:t>create</w:t>
      </w:r>
      <w:r w:rsidR="00290CC8" w:rsidRPr="005E2925">
        <w:rPr>
          <w:rFonts w:ascii="Arial" w:hAnsi="Arial" w:cs="Arial"/>
        </w:rPr>
        <w:t xml:space="preserve"> a path which </w:t>
      </w:r>
      <w:r w:rsidR="00035F3A" w:rsidRPr="005E2925">
        <w:rPr>
          <w:rFonts w:ascii="Arial" w:hAnsi="Arial" w:cs="Arial"/>
        </w:rPr>
        <w:t>helps</w:t>
      </w:r>
      <w:r w:rsidR="00290CC8" w:rsidRPr="005E2925">
        <w:rPr>
          <w:rFonts w:ascii="Arial" w:hAnsi="Arial" w:cs="Arial"/>
        </w:rPr>
        <w:t xml:space="preserve"> to </w:t>
      </w:r>
      <w:r w:rsidR="00035F3A" w:rsidRPr="005E2925">
        <w:rPr>
          <w:rFonts w:ascii="Arial" w:hAnsi="Arial" w:cs="Arial"/>
        </w:rPr>
        <w:t>boost</w:t>
      </w:r>
      <w:r w:rsidR="00290CC8" w:rsidRPr="005E2925">
        <w:rPr>
          <w:rFonts w:ascii="Arial" w:hAnsi="Arial" w:cs="Arial"/>
        </w:rPr>
        <w:t xml:space="preserve"> </w:t>
      </w:r>
      <w:r w:rsidR="00035F3A" w:rsidRPr="005E2925">
        <w:rPr>
          <w:rFonts w:ascii="Arial" w:hAnsi="Arial" w:cs="Arial"/>
        </w:rPr>
        <w:t>employees'</w:t>
      </w:r>
      <w:r w:rsidR="00290CC8" w:rsidRPr="005E2925">
        <w:rPr>
          <w:rFonts w:ascii="Arial" w:hAnsi="Arial" w:cs="Arial"/>
        </w:rPr>
        <w:t xml:space="preserve"> </w:t>
      </w:r>
      <w:r w:rsidR="00E45F39" w:rsidRPr="005E2925">
        <w:rPr>
          <w:rFonts w:ascii="Arial" w:hAnsi="Arial" w:cs="Arial"/>
        </w:rPr>
        <w:t>morale</w:t>
      </w:r>
      <w:r w:rsidR="00290CC8" w:rsidRPr="005E2925">
        <w:rPr>
          <w:rFonts w:ascii="Arial" w:hAnsi="Arial" w:cs="Arial"/>
        </w:rPr>
        <w:t xml:space="preserve"> to do their best </w:t>
      </w:r>
      <w:r w:rsidR="00E45F39" w:rsidRPr="005E2925">
        <w:rPr>
          <w:rFonts w:ascii="Arial" w:hAnsi="Arial" w:cs="Arial"/>
        </w:rPr>
        <w:t>effort</w:t>
      </w:r>
      <w:r w:rsidR="00290CC8" w:rsidRPr="005E2925">
        <w:rPr>
          <w:rFonts w:ascii="Arial" w:hAnsi="Arial" w:cs="Arial"/>
        </w:rPr>
        <w:t xml:space="preserve"> to meet the </w:t>
      </w:r>
      <w:r w:rsidR="00BE3290" w:rsidRPr="005E2925">
        <w:rPr>
          <w:rFonts w:ascii="Arial" w:hAnsi="Arial" w:cs="Arial"/>
        </w:rPr>
        <w:t>success</w:t>
      </w:r>
      <w:r w:rsidR="00290CC8" w:rsidRPr="005E2925">
        <w:rPr>
          <w:rFonts w:ascii="Arial" w:hAnsi="Arial" w:cs="Arial"/>
        </w:rPr>
        <w:t xml:space="preserve"> of </w:t>
      </w:r>
      <w:r w:rsidR="00035F3A" w:rsidRPr="005E2925">
        <w:rPr>
          <w:rFonts w:ascii="Arial" w:hAnsi="Arial" w:cs="Arial"/>
        </w:rPr>
        <w:t>the</w:t>
      </w:r>
      <w:r w:rsidR="00290CC8" w:rsidRPr="005E2925">
        <w:rPr>
          <w:rFonts w:ascii="Arial" w:hAnsi="Arial" w:cs="Arial"/>
        </w:rPr>
        <w:t xml:space="preserve"> </w:t>
      </w:r>
      <w:r w:rsidR="00035F3A" w:rsidRPr="005E2925">
        <w:rPr>
          <w:rFonts w:ascii="Arial" w:hAnsi="Arial" w:cs="Arial"/>
        </w:rPr>
        <w:t>organisation</w:t>
      </w:r>
      <w:r w:rsidR="00290CC8" w:rsidRPr="005E2925">
        <w:rPr>
          <w:rFonts w:ascii="Arial" w:hAnsi="Arial" w:cs="Arial"/>
        </w:rPr>
        <w:t xml:space="preserve"> by considering the changes in </w:t>
      </w:r>
      <w:r w:rsidR="00035F3A" w:rsidRPr="005E2925">
        <w:rPr>
          <w:rFonts w:ascii="Arial" w:hAnsi="Arial" w:cs="Arial"/>
        </w:rPr>
        <w:t>the hospitality</w:t>
      </w:r>
      <w:r w:rsidR="00290CC8" w:rsidRPr="005E2925">
        <w:rPr>
          <w:rFonts w:ascii="Arial" w:hAnsi="Arial" w:cs="Arial"/>
        </w:rPr>
        <w:t xml:space="preserve"> </w:t>
      </w:r>
      <w:r w:rsidR="00035F3A" w:rsidRPr="005E2925">
        <w:rPr>
          <w:rFonts w:ascii="Arial" w:hAnsi="Arial" w:cs="Arial"/>
        </w:rPr>
        <w:t>industry</w:t>
      </w:r>
      <w:r w:rsidR="005E2925" w:rsidRPr="005E2925">
        <w:rPr>
          <w:rFonts w:ascii="Arial" w:hAnsi="Arial" w:cs="Arial"/>
        </w:rPr>
        <w:t xml:space="preserve"> (McElroy, 2019)</w:t>
      </w:r>
      <w:r w:rsidR="00290CC8" w:rsidRPr="005E2925">
        <w:rPr>
          <w:rFonts w:ascii="Arial" w:hAnsi="Arial" w:cs="Arial"/>
        </w:rPr>
        <w:t xml:space="preserve">. In </w:t>
      </w:r>
      <w:r w:rsidR="00035F3A" w:rsidRPr="005E2925">
        <w:rPr>
          <w:rFonts w:ascii="Arial" w:hAnsi="Arial" w:cs="Arial"/>
        </w:rPr>
        <w:t>addition, the</w:t>
      </w:r>
      <w:r w:rsidR="00D67CAE" w:rsidRPr="005E2925">
        <w:rPr>
          <w:rFonts w:ascii="Arial" w:hAnsi="Arial" w:cs="Arial"/>
        </w:rPr>
        <w:t xml:space="preserve"> </w:t>
      </w:r>
      <w:r w:rsidR="006D4875" w:rsidRPr="005E2925">
        <w:rPr>
          <w:rFonts w:ascii="Arial" w:hAnsi="Arial" w:cs="Arial"/>
        </w:rPr>
        <w:t xml:space="preserve">Marriott International company can be shown as </w:t>
      </w:r>
      <w:r w:rsidR="00035F3A" w:rsidRPr="005E2925">
        <w:rPr>
          <w:rFonts w:ascii="Arial" w:hAnsi="Arial" w:cs="Arial"/>
        </w:rPr>
        <w:t xml:space="preserve">a </w:t>
      </w:r>
      <w:r w:rsidR="006D4875" w:rsidRPr="005E2925">
        <w:rPr>
          <w:rFonts w:ascii="Arial" w:hAnsi="Arial" w:cs="Arial"/>
        </w:rPr>
        <w:t xml:space="preserve">prime </w:t>
      </w:r>
      <w:r w:rsidR="00035F3A" w:rsidRPr="005E2925">
        <w:rPr>
          <w:rFonts w:ascii="Arial" w:hAnsi="Arial" w:cs="Arial"/>
        </w:rPr>
        <w:t>example</w:t>
      </w:r>
      <w:r w:rsidR="006D4875" w:rsidRPr="005E2925">
        <w:rPr>
          <w:rFonts w:ascii="Arial" w:hAnsi="Arial" w:cs="Arial"/>
        </w:rPr>
        <w:t xml:space="preserve"> where </w:t>
      </w:r>
      <w:r w:rsidR="00035F3A" w:rsidRPr="005E2925">
        <w:rPr>
          <w:rFonts w:ascii="Arial" w:hAnsi="Arial" w:cs="Arial"/>
        </w:rPr>
        <w:t xml:space="preserve">the </w:t>
      </w:r>
      <w:r w:rsidR="006D4875" w:rsidRPr="005E2925">
        <w:rPr>
          <w:rFonts w:ascii="Arial" w:hAnsi="Arial" w:cs="Arial"/>
        </w:rPr>
        <w:t xml:space="preserve">leader of this </w:t>
      </w:r>
      <w:r w:rsidR="00035F3A" w:rsidRPr="005E2925">
        <w:rPr>
          <w:rFonts w:ascii="Arial" w:hAnsi="Arial" w:cs="Arial"/>
        </w:rPr>
        <w:t>organi</w:t>
      </w:r>
      <w:r w:rsidR="00E45F39" w:rsidRPr="005E2925">
        <w:rPr>
          <w:rFonts w:ascii="Arial" w:hAnsi="Arial" w:cs="Arial"/>
        </w:rPr>
        <w:t>s</w:t>
      </w:r>
      <w:r w:rsidR="00035F3A" w:rsidRPr="005E2925">
        <w:rPr>
          <w:rFonts w:ascii="Arial" w:hAnsi="Arial" w:cs="Arial"/>
        </w:rPr>
        <w:t>ation</w:t>
      </w:r>
      <w:r w:rsidR="006D4875" w:rsidRPr="005E2925">
        <w:rPr>
          <w:rFonts w:ascii="Arial" w:hAnsi="Arial" w:cs="Arial"/>
        </w:rPr>
        <w:t xml:space="preserve"> </w:t>
      </w:r>
      <w:r w:rsidR="00E45F39" w:rsidRPr="005E2925">
        <w:rPr>
          <w:rFonts w:ascii="Arial" w:hAnsi="Arial" w:cs="Arial"/>
        </w:rPr>
        <w:t xml:space="preserve">follows </w:t>
      </w:r>
      <w:r w:rsidR="0006353D" w:rsidRPr="005E2925">
        <w:rPr>
          <w:rFonts w:ascii="Arial" w:hAnsi="Arial" w:cs="Arial"/>
        </w:rPr>
        <w:t xml:space="preserve">an </w:t>
      </w:r>
      <w:r w:rsidR="00E45F39" w:rsidRPr="005E2925">
        <w:rPr>
          <w:rFonts w:ascii="Arial" w:hAnsi="Arial" w:cs="Arial"/>
        </w:rPr>
        <w:t>adaptive</w:t>
      </w:r>
      <w:r w:rsidR="006D4875" w:rsidRPr="005E2925">
        <w:rPr>
          <w:rFonts w:ascii="Arial" w:hAnsi="Arial" w:cs="Arial"/>
        </w:rPr>
        <w:t xml:space="preserve"> leadership style to navigate </w:t>
      </w:r>
      <w:r w:rsidR="00035F3A" w:rsidRPr="005E2925">
        <w:rPr>
          <w:rFonts w:ascii="Arial" w:hAnsi="Arial" w:cs="Arial"/>
        </w:rPr>
        <w:t>changes</w:t>
      </w:r>
      <w:r w:rsidR="006D4875" w:rsidRPr="005E2925">
        <w:rPr>
          <w:rFonts w:ascii="Arial" w:hAnsi="Arial" w:cs="Arial"/>
        </w:rPr>
        <w:t xml:space="preserve"> </w:t>
      </w:r>
      <w:r w:rsidR="00035F3A" w:rsidRPr="005E2925">
        <w:rPr>
          <w:rFonts w:ascii="Arial" w:hAnsi="Arial" w:cs="Arial"/>
        </w:rPr>
        <w:t>aligned</w:t>
      </w:r>
      <w:r w:rsidR="006D4875" w:rsidRPr="005E2925">
        <w:rPr>
          <w:rFonts w:ascii="Arial" w:hAnsi="Arial" w:cs="Arial"/>
        </w:rPr>
        <w:t xml:space="preserve"> with the crucial managerial function of strategic leadership that is</w:t>
      </w:r>
      <w:r w:rsidR="00035F3A" w:rsidRPr="005E2925">
        <w:rPr>
          <w:rFonts w:ascii="Arial" w:hAnsi="Arial" w:cs="Arial"/>
        </w:rPr>
        <w:t xml:space="preserve"> </w:t>
      </w:r>
      <w:r w:rsidR="006D4875" w:rsidRPr="005E2925">
        <w:rPr>
          <w:rFonts w:ascii="Arial" w:hAnsi="Arial" w:cs="Arial"/>
        </w:rPr>
        <w:t>essential for long-term success in the rapidly evolving hospitality industry</w:t>
      </w:r>
      <w:r w:rsidR="005E2925" w:rsidRPr="005E2925">
        <w:rPr>
          <w:rFonts w:ascii="Arial" w:hAnsi="Arial" w:cs="Arial"/>
        </w:rPr>
        <w:t xml:space="preserve"> (Hofstede, 2022)</w:t>
      </w:r>
      <w:r w:rsidR="006D4875" w:rsidRPr="005E2925">
        <w:rPr>
          <w:rFonts w:ascii="Arial" w:hAnsi="Arial" w:cs="Arial"/>
        </w:rPr>
        <w:t xml:space="preserve">. </w:t>
      </w:r>
      <w:r w:rsidR="00D47387" w:rsidRPr="005E2925">
        <w:rPr>
          <w:rFonts w:ascii="Arial" w:hAnsi="Arial" w:cs="Arial"/>
        </w:rPr>
        <w:t xml:space="preserve">However, </w:t>
      </w:r>
      <w:r w:rsidR="00035F3A" w:rsidRPr="005E2925">
        <w:rPr>
          <w:rFonts w:ascii="Arial" w:hAnsi="Arial" w:cs="Arial"/>
        </w:rPr>
        <w:t xml:space="preserve">an </w:t>
      </w:r>
      <w:r w:rsidR="00D47387" w:rsidRPr="005E2925">
        <w:rPr>
          <w:rFonts w:ascii="Arial" w:hAnsi="Arial" w:cs="Arial"/>
        </w:rPr>
        <w:t xml:space="preserve">adaptive leadership style is vital for navigating </w:t>
      </w:r>
      <w:r w:rsidR="00BE3290" w:rsidRPr="005E2925">
        <w:rPr>
          <w:rFonts w:ascii="Arial" w:hAnsi="Arial" w:cs="Arial"/>
        </w:rPr>
        <w:t>the</w:t>
      </w:r>
      <w:r w:rsidR="00D47387" w:rsidRPr="005E2925">
        <w:rPr>
          <w:rFonts w:ascii="Arial" w:hAnsi="Arial" w:cs="Arial"/>
        </w:rPr>
        <w:t xml:space="preserve"> </w:t>
      </w:r>
      <w:r w:rsidR="006C580C" w:rsidRPr="005E2925">
        <w:rPr>
          <w:rFonts w:ascii="Arial" w:hAnsi="Arial" w:cs="Arial"/>
        </w:rPr>
        <w:t>ever-changing</w:t>
      </w:r>
      <w:r w:rsidR="00D47387" w:rsidRPr="005E2925">
        <w:rPr>
          <w:rFonts w:ascii="Arial" w:hAnsi="Arial" w:cs="Arial"/>
        </w:rPr>
        <w:t xml:space="preserve"> </w:t>
      </w:r>
      <w:r w:rsidR="006C580C" w:rsidRPr="005E2925">
        <w:rPr>
          <w:rFonts w:ascii="Arial" w:hAnsi="Arial" w:cs="Arial"/>
        </w:rPr>
        <w:t>landscape</w:t>
      </w:r>
      <w:r w:rsidR="00D47387" w:rsidRPr="005E2925">
        <w:rPr>
          <w:rFonts w:ascii="Arial" w:hAnsi="Arial" w:cs="Arial"/>
        </w:rPr>
        <w:t xml:space="preserve"> of </w:t>
      </w:r>
      <w:r w:rsidR="00035F3A" w:rsidRPr="005E2925">
        <w:rPr>
          <w:rFonts w:ascii="Arial" w:hAnsi="Arial" w:cs="Arial"/>
        </w:rPr>
        <w:t xml:space="preserve">the </w:t>
      </w:r>
      <w:r w:rsidR="006C580C" w:rsidRPr="005E2925">
        <w:rPr>
          <w:rFonts w:ascii="Arial" w:hAnsi="Arial" w:cs="Arial"/>
        </w:rPr>
        <w:t>hospitality</w:t>
      </w:r>
      <w:r w:rsidR="00D47387" w:rsidRPr="005E2925">
        <w:rPr>
          <w:rFonts w:ascii="Arial" w:hAnsi="Arial" w:cs="Arial"/>
        </w:rPr>
        <w:t xml:space="preserve"> </w:t>
      </w:r>
      <w:r w:rsidR="006C580C" w:rsidRPr="005E2925">
        <w:rPr>
          <w:rFonts w:ascii="Arial" w:hAnsi="Arial" w:cs="Arial"/>
        </w:rPr>
        <w:t>industry</w:t>
      </w:r>
      <w:r w:rsidR="005E2925" w:rsidRPr="005E2925">
        <w:rPr>
          <w:rFonts w:ascii="Arial" w:hAnsi="Arial" w:cs="Arial"/>
        </w:rPr>
        <w:t xml:space="preserve"> (Robbins et al., 2008)</w:t>
      </w:r>
      <w:r w:rsidR="006C580C" w:rsidRPr="005E2925">
        <w:rPr>
          <w:rFonts w:ascii="Arial" w:hAnsi="Arial" w:cs="Arial"/>
        </w:rPr>
        <w:t xml:space="preserve">. The </w:t>
      </w:r>
      <w:r w:rsidR="00BE3290" w:rsidRPr="005E2925">
        <w:rPr>
          <w:rFonts w:ascii="Arial" w:hAnsi="Arial" w:cs="Arial"/>
        </w:rPr>
        <w:t>adaptive</w:t>
      </w:r>
      <w:r w:rsidR="006C580C" w:rsidRPr="005E2925">
        <w:rPr>
          <w:rFonts w:ascii="Arial" w:hAnsi="Arial" w:cs="Arial"/>
        </w:rPr>
        <w:t xml:space="preserve"> leadership </w:t>
      </w:r>
      <w:r w:rsidR="00035F3A" w:rsidRPr="005E2925">
        <w:rPr>
          <w:rFonts w:ascii="Arial" w:hAnsi="Arial" w:cs="Arial"/>
        </w:rPr>
        <w:t>approach</w:t>
      </w:r>
      <w:r w:rsidR="00BE3290" w:rsidRPr="005E2925">
        <w:rPr>
          <w:rFonts w:ascii="Arial" w:hAnsi="Arial" w:cs="Arial"/>
        </w:rPr>
        <w:t xml:space="preserve"> enhances the effectiveness of key functions of </w:t>
      </w:r>
      <w:r w:rsidR="00035F3A" w:rsidRPr="005E2925">
        <w:rPr>
          <w:rFonts w:ascii="Arial" w:hAnsi="Arial" w:cs="Arial"/>
        </w:rPr>
        <w:t xml:space="preserve">the </w:t>
      </w:r>
      <w:r w:rsidR="00BE3290" w:rsidRPr="005E2925">
        <w:rPr>
          <w:rFonts w:ascii="Arial" w:hAnsi="Arial" w:cs="Arial"/>
        </w:rPr>
        <w:t>managerial</w:t>
      </w:r>
      <w:r w:rsidR="006C580C" w:rsidRPr="005E2925">
        <w:rPr>
          <w:rFonts w:ascii="Arial" w:hAnsi="Arial" w:cs="Arial"/>
        </w:rPr>
        <w:t xml:space="preserve"> </w:t>
      </w:r>
      <w:r w:rsidR="00BE3290" w:rsidRPr="005E2925">
        <w:rPr>
          <w:rFonts w:ascii="Arial" w:hAnsi="Arial" w:cs="Arial"/>
        </w:rPr>
        <w:t xml:space="preserve">style of </w:t>
      </w:r>
      <w:r w:rsidR="00035F3A" w:rsidRPr="005E2925">
        <w:rPr>
          <w:rFonts w:ascii="Arial" w:hAnsi="Arial" w:cs="Arial"/>
        </w:rPr>
        <w:t xml:space="preserve">adaptive </w:t>
      </w:r>
      <w:r w:rsidR="00BE3290" w:rsidRPr="005E2925">
        <w:rPr>
          <w:rFonts w:ascii="Arial" w:hAnsi="Arial" w:cs="Arial"/>
        </w:rPr>
        <w:t xml:space="preserve">where it </w:t>
      </w:r>
      <w:r w:rsidR="00035F3A" w:rsidRPr="005E2925">
        <w:rPr>
          <w:rFonts w:ascii="Arial" w:hAnsi="Arial" w:cs="Arial"/>
        </w:rPr>
        <w:t>helps</w:t>
      </w:r>
      <w:r w:rsidR="00772AD2" w:rsidRPr="005E2925">
        <w:rPr>
          <w:rFonts w:ascii="Arial" w:hAnsi="Arial" w:cs="Arial"/>
        </w:rPr>
        <w:t xml:space="preserve"> to provide </w:t>
      </w:r>
      <w:r w:rsidR="00035F3A" w:rsidRPr="005E2925">
        <w:rPr>
          <w:rFonts w:ascii="Arial" w:hAnsi="Arial" w:cs="Arial"/>
        </w:rPr>
        <w:t>direction</w:t>
      </w:r>
      <w:r w:rsidR="00772AD2" w:rsidRPr="005E2925">
        <w:rPr>
          <w:rFonts w:ascii="Arial" w:hAnsi="Arial" w:cs="Arial"/>
        </w:rPr>
        <w:t xml:space="preserve">, promote employee </w:t>
      </w:r>
      <w:proofErr w:type="gramStart"/>
      <w:r w:rsidR="00035F3A" w:rsidRPr="005E2925">
        <w:rPr>
          <w:rFonts w:ascii="Arial" w:hAnsi="Arial" w:cs="Arial"/>
        </w:rPr>
        <w:t>segment</w:t>
      </w:r>
      <w:proofErr w:type="gramEnd"/>
      <w:r w:rsidR="00772AD2" w:rsidRPr="005E2925">
        <w:rPr>
          <w:rFonts w:ascii="Arial" w:hAnsi="Arial" w:cs="Arial"/>
        </w:rPr>
        <w:t xml:space="preserve"> </w:t>
      </w:r>
      <w:r w:rsidR="00035F3A" w:rsidRPr="005E2925">
        <w:rPr>
          <w:rFonts w:ascii="Arial" w:hAnsi="Arial" w:cs="Arial"/>
        </w:rPr>
        <w:t>and</w:t>
      </w:r>
      <w:r w:rsidR="00772AD2" w:rsidRPr="005E2925">
        <w:rPr>
          <w:rFonts w:ascii="Arial" w:hAnsi="Arial" w:cs="Arial"/>
        </w:rPr>
        <w:t xml:space="preserve"> </w:t>
      </w:r>
      <w:r w:rsidR="00035F3A" w:rsidRPr="005E2925">
        <w:rPr>
          <w:rFonts w:ascii="Arial" w:hAnsi="Arial" w:cs="Arial"/>
        </w:rPr>
        <w:t>ensure</w:t>
      </w:r>
      <w:r w:rsidR="00772AD2" w:rsidRPr="005E2925">
        <w:rPr>
          <w:rFonts w:ascii="Arial" w:hAnsi="Arial" w:cs="Arial"/>
        </w:rPr>
        <w:t xml:space="preserve"> </w:t>
      </w:r>
      <w:r w:rsidR="00035F3A" w:rsidRPr="005E2925">
        <w:rPr>
          <w:rFonts w:ascii="Arial" w:hAnsi="Arial" w:cs="Arial"/>
        </w:rPr>
        <w:t>excellent</w:t>
      </w:r>
      <w:r w:rsidR="00772AD2" w:rsidRPr="005E2925">
        <w:rPr>
          <w:rFonts w:ascii="Arial" w:hAnsi="Arial" w:cs="Arial"/>
        </w:rPr>
        <w:t xml:space="preserve"> </w:t>
      </w:r>
      <w:r w:rsidR="00035F3A" w:rsidRPr="005E2925">
        <w:rPr>
          <w:rFonts w:ascii="Arial" w:hAnsi="Arial" w:cs="Arial"/>
        </w:rPr>
        <w:t>guest</w:t>
      </w:r>
      <w:r w:rsidR="00772AD2" w:rsidRPr="005E2925">
        <w:rPr>
          <w:rFonts w:ascii="Arial" w:hAnsi="Arial" w:cs="Arial"/>
        </w:rPr>
        <w:t xml:space="preserve"> experiences </w:t>
      </w:r>
      <w:r w:rsidR="00035F3A" w:rsidRPr="005E2925">
        <w:rPr>
          <w:rFonts w:ascii="Arial" w:hAnsi="Arial" w:cs="Arial"/>
        </w:rPr>
        <w:t xml:space="preserve">because </w:t>
      </w:r>
      <w:r w:rsidR="00772AD2" w:rsidRPr="005E2925">
        <w:rPr>
          <w:rFonts w:ascii="Arial" w:hAnsi="Arial" w:cs="Arial"/>
        </w:rPr>
        <w:t xml:space="preserve">as the industry </w:t>
      </w:r>
      <w:r w:rsidR="00035F3A" w:rsidRPr="005E2925">
        <w:rPr>
          <w:rFonts w:ascii="Arial" w:hAnsi="Arial" w:cs="Arial"/>
        </w:rPr>
        <w:t>continues to evolve</w:t>
      </w:r>
      <w:r w:rsidR="0006353D" w:rsidRPr="005E2925">
        <w:rPr>
          <w:rFonts w:ascii="Arial" w:hAnsi="Arial" w:cs="Arial"/>
        </w:rPr>
        <w:t>,</w:t>
      </w:r>
      <w:r w:rsidR="00772AD2" w:rsidRPr="005E2925">
        <w:rPr>
          <w:rFonts w:ascii="Arial" w:hAnsi="Arial" w:cs="Arial"/>
        </w:rPr>
        <w:t xml:space="preserve"> </w:t>
      </w:r>
      <w:r w:rsidR="00035F3A" w:rsidRPr="005E2925">
        <w:rPr>
          <w:rFonts w:ascii="Arial" w:hAnsi="Arial" w:cs="Arial"/>
        </w:rPr>
        <w:t>adaptive</w:t>
      </w:r>
      <w:r w:rsidR="00772AD2" w:rsidRPr="005E2925">
        <w:rPr>
          <w:rFonts w:ascii="Arial" w:hAnsi="Arial" w:cs="Arial"/>
        </w:rPr>
        <w:t xml:space="preserve"> </w:t>
      </w:r>
      <w:r w:rsidR="00035F3A" w:rsidRPr="005E2925">
        <w:rPr>
          <w:rFonts w:ascii="Arial" w:hAnsi="Arial" w:cs="Arial"/>
        </w:rPr>
        <w:t>leaders</w:t>
      </w:r>
      <w:r w:rsidR="00772AD2" w:rsidRPr="005E2925">
        <w:rPr>
          <w:rFonts w:ascii="Arial" w:hAnsi="Arial" w:cs="Arial"/>
        </w:rPr>
        <w:t xml:space="preserve"> </w:t>
      </w:r>
      <w:r w:rsidR="00D81C72" w:rsidRPr="005E2925">
        <w:rPr>
          <w:rFonts w:ascii="Arial" w:hAnsi="Arial" w:cs="Arial"/>
        </w:rPr>
        <w:t xml:space="preserve">can meet the new </w:t>
      </w:r>
      <w:r w:rsidR="00035F3A" w:rsidRPr="005E2925">
        <w:rPr>
          <w:rFonts w:ascii="Arial" w:hAnsi="Arial" w:cs="Arial"/>
        </w:rPr>
        <w:t>demand</w:t>
      </w:r>
      <w:r w:rsidR="00D81C72" w:rsidRPr="005E2925">
        <w:rPr>
          <w:rFonts w:ascii="Arial" w:hAnsi="Arial" w:cs="Arial"/>
        </w:rPr>
        <w:t xml:space="preserve"> </w:t>
      </w:r>
      <w:r w:rsidR="00035F3A" w:rsidRPr="005E2925">
        <w:rPr>
          <w:rFonts w:ascii="Arial" w:hAnsi="Arial" w:cs="Arial"/>
        </w:rPr>
        <w:t>within</w:t>
      </w:r>
      <w:r w:rsidR="00D81C72" w:rsidRPr="005E2925">
        <w:rPr>
          <w:rFonts w:ascii="Arial" w:hAnsi="Arial" w:cs="Arial"/>
        </w:rPr>
        <w:t xml:space="preserve"> </w:t>
      </w:r>
      <w:r w:rsidR="00035F3A" w:rsidRPr="005E2925">
        <w:rPr>
          <w:rFonts w:ascii="Arial" w:hAnsi="Arial" w:cs="Arial"/>
        </w:rPr>
        <w:t>the hospitality</w:t>
      </w:r>
      <w:r w:rsidR="00D81C72" w:rsidRPr="005E2925">
        <w:rPr>
          <w:rFonts w:ascii="Arial" w:hAnsi="Arial" w:cs="Arial"/>
        </w:rPr>
        <w:t xml:space="preserve"> industry to </w:t>
      </w:r>
      <w:r w:rsidR="00035F3A" w:rsidRPr="005E2925">
        <w:rPr>
          <w:rFonts w:ascii="Arial" w:hAnsi="Arial" w:cs="Arial"/>
        </w:rPr>
        <w:t>ensure</w:t>
      </w:r>
      <w:r w:rsidR="00D81C72" w:rsidRPr="005E2925">
        <w:rPr>
          <w:rFonts w:ascii="Arial" w:hAnsi="Arial" w:cs="Arial"/>
        </w:rPr>
        <w:t xml:space="preserve"> the success</w:t>
      </w:r>
      <w:r w:rsidR="0006353D" w:rsidRPr="005E2925">
        <w:rPr>
          <w:rFonts w:ascii="Arial" w:hAnsi="Arial" w:cs="Arial"/>
        </w:rPr>
        <w:t xml:space="preserve"> of the </w:t>
      </w:r>
      <w:r w:rsidR="0006353D" w:rsidRPr="005E2925">
        <w:rPr>
          <w:rFonts w:ascii="Arial" w:hAnsi="Arial" w:cs="Arial"/>
        </w:rPr>
        <w:lastRenderedPageBreak/>
        <w:t>organisation</w:t>
      </w:r>
      <w:r w:rsidR="00D81C72" w:rsidRPr="005E2925">
        <w:rPr>
          <w:rFonts w:ascii="Arial" w:hAnsi="Arial" w:cs="Arial"/>
        </w:rPr>
        <w:t xml:space="preserve"> in the competitive hospitality landscape</w:t>
      </w:r>
      <w:r w:rsidR="005E2925" w:rsidRPr="005E2925">
        <w:rPr>
          <w:rFonts w:ascii="Arial" w:hAnsi="Arial" w:cs="Arial"/>
        </w:rPr>
        <w:t xml:space="preserve"> (Huczynski and Buchanan, 2013)</w:t>
      </w:r>
      <w:r w:rsidR="00D81C72" w:rsidRPr="005E2925">
        <w:rPr>
          <w:rFonts w:ascii="Arial" w:hAnsi="Arial" w:cs="Arial"/>
        </w:rPr>
        <w:t>.</w:t>
      </w:r>
    </w:p>
    <w:p w14:paraId="1160F1B7" w14:textId="537BDD10" w:rsidR="006D61E8" w:rsidRDefault="0006353D" w:rsidP="00803C28">
      <w:pPr>
        <w:spacing w:line="480" w:lineRule="auto"/>
        <w:rPr>
          <w:rFonts w:ascii="Arial" w:hAnsi="Arial" w:cs="Arial"/>
        </w:rPr>
      </w:pPr>
      <w:r w:rsidRPr="005E2925">
        <w:rPr>
          <w:rFonts w:ascii="Arial" w:hAnsi="Arial" w:cs="Arial"/>
        </w:rPr>
        <w:t xml:space="preserve">To </w:t>
      </w:r>
      <w:r w:rsidR="00C6252A" w:rsidRPr="005E2925">
        <w:rPr>
          <w:rFonts w:ascii="Arial" w:hAnsi="Arial" w:cs="Arial"/>
        </w:rPr>
        <w:t>conclude, the</w:t>
      </w:r>
      <w:r w:rsidRPr="005E2925">
        <w:rPr>
          <w:rFonts w:ascii="Arial" w:hAnsi="Arial" w:cs="Arial"/>
        </w:rPr>
        <w:t xml:space="preserve"> hospitality industry benefits from diverse leadership </w:t>
      </w:r>
      <w:r w:rsidR="00D957CD" w:rsidRPr="005E2925">
        <w:rPr>
          <w:rFonts w:ascii="Arial" w:hAnsi="Arial" w:cs="Arial"/>
        </w:rPr>
        <w:t>theories</w:t>
      </w:r>
      <w:r w:rsidR="002D7441" w:rsidRPr="005E2925">
        <w:rPr>
          <w:rFonts w:ascii="Arial" w:hAnsi="Arial" w:cs="Arial"/>
        </w:rPr>
        <w:t xml:space="preserve"> like</w:t>
      </w:r>
      <w:r w:rsidRPr="005E2925">
        <w:rPr>
          <w:rFonts w:ascii="Arial" w:hAnsi="Arial" w:cs="Arial"/>
        </w:rPr>
        <w:t xml:space="preserve"> the managerial grid, Adair's ACL theory, and McGregor's X and Y theories</w:t>
      </w:r>
      <w:r w:rsidR="002D7441" w:rsidRPr="005E2925">
        <w:rPr>
          <w:rFonts w:ascii="Arial" w:hAnsi="Arial" w:cs="Arial"/>
        </w:rPr>
        <w:t xml:space="preserve"> where the essay shows that Adair’s action-centred leadership theory provides a framework that focuses on balancing the needs of the task, </w:t>
      </w:r>
      <w:proofErr w:type="gramStart"/>
      <w:r w:rsidR="002D7441" w:rsidRPr="005E2925">
        <w:rPr>
          <w:rFonts w:ascii="Arial" w:hAnsi="Arial" w:cs="Arial"/>
        </w:rPr>
        <w:t>individuals</w:t>
      </w:r>
      <w:proofErr w:type="gramEnd"/>
      <w:r w:rsidR="002D7441" w:rsidRPr="005E2925">
        <w:rPr>
          <w:rFonts w:ascii="Arial" w:hAnsi="Arial" w:cs="Arial"/>
        </w:rPr>
        <w:t xml:space="preserve"> and teams</w:t>
      </w:r>
      <w:r w:rsidRPr="005E2925">
        <w:rPr>
          <w:rFonts w:ascii="Arial" w:hAnsi="Arial" w:cs="Arial"/>
        </w:rPr>
        <w:t xml:space="preserve">. </w:t>
      </w:r>
      <w:r w:rsidR="00D957CD" w:rsidRPr="005E2925">
        <w:rPr>
          <w:rFonts w:ascii="Arial" w:hAnsi="Arial" w:cs="Arial"/>
        </w:rPr>
        <w:t xml:space="preserve">Moreover, this essay shows that an adaptive leadership style is vital for navigating the ever-changing landscape of the hospitality industry. </w:t>
      </w:r>
      <w:r w:rsidR="002D7441" w:rsidRPr="005E2925">
        <w:rPr>
          <w:rFonts w:ascii="Arial" w:hAnsi="Arial" w:cs="Arial"/>
        </w:rPr>
        <w:t>However, effective</w:t>
      </w:r>
      <w:r w:rsidRPr="005E2925">
        <w:rPr>
          <w:rFonts w:ascii="Arial" w:hAnsi="Arial" w:cs="Arial"/>
        </w:rPr>
        <w:t xml:space="preserve"> leadership requires adaptability and a tailored approach to ensure success in </w:t>
      </w:r>
      <w:r w:rsidR="00C6252A" w:rsidRPr="005E2925">
        <w:rPr>
          <w:rFonts w:ascii="Arial" w:hAnsi="Arial" w:cs="Arial"/>
        </w:rPr>
        <w:t xml:space="preserve">the </w:t>
      </w:r>
      <w:r w:rsidRPr="005E2925">
        <w:rPr>
          <w:rFonts w:ascii="Arial" w:hAnsi="Arial" w:cs="Arial"/>
        </w:rPr>
        <w:t xml:space="preserve">dynamic </w:t>
      </w:r>
      <w:r w:rsidR="00C6252A" w:rsidRPr="005E2925">
        <w:rPr>
          <w:rFonts w:ascii="Arial" w:hAnsi="Arial" w:cs="Arial"/>
        </w:rPr>
        <w:t>hospitality industry.</w:t>
      </w:r>
      <w:r w:rsidR="006D61E8">
        <w:rPr>
          <w:rFonts w:ascii="Arial" w:hAnsi="Arial" w:cs="Arial"/>
        </w:rPr>
        <w:br w:type="page"/>
      </w:r>
    </w:p>
    <w:p w14:paraId="51DC802F" w14:textId="3903B853" w:rsidR="0006353D" w:rsidRDefault="006D61E8" w:rsidP="00803C28">
      <w:pPr>
        <w:spacing w:line="480" w:lineRule="auto"/>
        <w:rPr>
          <w:rFonts w:ascii="Arial" w:hAnsi="Arial" w:cs="Arial"/>
          <w:b/>
          <w:bCs/>
        </w:rPr>
      </w:pPr>
      <w:r w:rsidRPr="006D61E8">
        <w:rPr>
          <w:rFonts w:ascii="Arial" w:hAnsi="Arial" w:cs="Arial"/>
          <w:b/>
          <w:bCs/>
        </w:rPr>
        <w:lastRenderedPageBreak/>
        <w:t>References</w:t>
      </w:r>
    </w:p>
    <w:p w14:paraId="7A6AF1A1" w14:textId="60813716"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Adair, J. (2009). </w:t>
      </w:r>
      <w:r w:rsidRPr="006D61E8">
        <w:rPr>
          <w:rFonts w:ascii="Arial" w:hAnsi="Arial" w:cs="Arial"/>
          <w:i/>
          <w:iCs/>
        </w:rPr>
        <w:t>The inspirational leader</w:t>
      </w:r>
      <w:r w:rsidRPr="006D61E8">
        <w:rPr>
          <w:rFonts w:ascii="Arial" w:hAnsi="Arial" w:cs="Arial"/>
        </w:rPr>
        <w:t>. 2nd ed. London: Kogan Page.</w:t>
      </w:r>
    </w:p>
    <w:p w14:paraId="73C4B448" w14:textId="163C5BD9"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Almeida, F.A.S. de, Caetano, K.T.M. and Porto, M.D. (2020). </w:t>
      </w:r>
      <w:r>
        <w:rPr>
          <w:rFonts w:ascii="Arial" w:hAnsi="Arial" w:cs="Arial"/>
        </w:rPr>
        <w:t>The approach</w:t>
      </w:r>
      <w:r w:rsidRPr="006D61E8">
        <w:rPr>
          <w:rFonts w:ascii="Arial" w:hAnsi="Arial" w:cs="Arial"/>
        </w:rPr>
        <w:t xml:space="preserve"> of McGregor’s X and Y Theory </w:t>
      </w:r>
      <w:r>
        <w:rPr>
          <w:rFonts w:ascii="Arial" w:hAnsi="Arial" w:cs="Arial"/>
        </w:rPr>
        <w:t xml:space="preserve">is </w:t>
      </w:r>
      <w:r w:rsidRPr="006D61E8">
        <w:rPr>
          <w:rFonts w:ascii="Arial" w:hAnsi="Arial" w:cs="Arial"/>
        </w:rPr>
        <w:t xml:space="preserve">Associated with the Adaptive or Non-Adaptive Culture Construct of Kotter and Heskett. </w:t>
      </w:r>
      <w:r w:rsidRPr="006D61E8">
        <w:rPr>
          <w:rFonts w:ascii="Arial" w:hAnsi="Arial" w:cs="Arial"/>
          <w:i/>
          <w:iCs/>
        </w:rPr>
        <w:t>International Journal for Innovation Education and Research</w:t>
      </w:r>
      <w:r w:rsidRPr="006D61E8">
        <w:rPr>
          <w:rFonts w:ascii="Arial" w:hAnsi="Arial" w:cs="Arial"/>
        </w:rPr>
        <w:t>, 6(12), pp.197–210.</w:t>
      </w:r>
    </w:p>
    <w:p w14:paraId="5C4525AA" w14:textId="02B58E17"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Armstrong, M. (2012). </w:t>
      </w:r>
      <w:r w:rsidRPr="006D61E8">
        <w:rPr>
          <w:rFonts w:ascii="Arial" w:hAnsi="Arial" w:cs="Arial"/>
          <w:i/>
          <w:iCs/>
        </w:rPr>
        <w:t>Armstrong’s handbook of management and leadership: developing effective people skills for better leadership and management</w:t>
      </w:r>
      <w:r w:rsidRPr="006D61E8">
        <w:rPr>
          <w:rFonts w:ascii="Arial" w:hAnsi="Arial" w:cs="Arial"/>
        </w:rPr>
        <w:t>. 3rd ed. London: Kogan Page.</w:t>
      </w:r>
    </w:p>
    <w:p w14:paraId="63C2E02B" w14:textId="0A18CB0C"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Arnold, J. (2005). </w:t>
      </w:r>
      <w:r w:rsidRPr="006D61E8">
        <w:rPr>
          <w:rFonts w:ascii="Arial" w:hAnsi="Arial" w:cs="Arial"/>
          <w:i/>
          <w:iCs/>
        </w:rPr>
        <w:t>Work Psychology</w:t>
      </w:r>
      <w:r w:rsidRPr="006D61E8">
        <w:rPr>
          <w:rFonts w:ascii="Arial" w:hAnsi="Arial" w:cs="Arial"/>
        </w:rPr>
        <w:t>. 4th ed. Harlow: Prentice Hall.</w:t>
      </w:r>
    </w:p>
    <w:p w14:paraId="461EC3A9" w14:textId="48EC0448"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proofErr w:type="spellStart"/>
      <w:r w:rsidRPr="006D61E8">
        <w:rPr>
          <w:rFonts w:ascii="Arial" w:hAnsi="Arial" w:cs="Arial"/>
        </w:rPr>
        <w:t>Bloisi</w:t>
      </w:r>
      <w:proofErr w:type="spellEnd"/>
      <w:r w:rsidRPr="006D61E8">
        <w:rPr>
          <w:rFonts w:ascii="Arial" w:hAnsi="Arial" w:cs="Arial"/>
        </w:rPr>
        <w:t xml:space="preserve">, W., Cook, C., Hunsaker, L. and Phillip, G. (2007). </w:t>
      </w:r>
      <w:r w:rsidRPr="006D61E8">
        <w:rPr>
          <w:rFonts w:ascii="Arial" w:hAnsi="Arial" w:cs="Arial"/>
          <w:i/>
          <w:iCs/>
        </w:rPr>
        <w:t>Management and organisational behaviour: second edition</w:t>
      </w:r>
      <w:r w:rsidRPr="006D61E8">
        <w:rPr>
          <w:rFonts w:ascii="Arial" w:hAnsi="Arial" w:cs="Arial"/>
        </w:rPr>
        <w:t xml:space="preserve">. 2nd ed. Maidenhead: </w:t>
      </w:r>
      <w:r>
        <w:rPr>
          <w:rFonts w:ascii="Arial" w:hAnsi="Arial" w:cs="Arial"/>
        </w:rPr>
        <w:t>McGraw-Hill</w:t>
      </w:r>
      <w:r w:rsidRPr="006D61E8">
        <w:rPr>
          <w:rFonts w:ascii="Arial" w:hAnsi="Arial" w:cs="Arial"/>
        </w:rPr>
        <w:t>.</w:t>
      </w:r>
    </w:p>
    <w:p w14:paraId="254515C5" w14:textId="216D1D9E"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Boddy, D. (2014). </w:t>
      </w:r>
      <w:r w:rsidRPr="006D61E8">
        <w:rPr>
          <w:rFonts w:ascii="Arial" w:hAnsi="Arial" w:cs="Arial"/>
          <w:i/>
          <w:iCs/>
        </w:rPr>
        <w:t>Management: An Introduction</w:t>
      </w:r>
      <w:r w:rsidRPr="006D61E8">
        <w:rPr>
          <w:rFonts w:ascii="Arial" w:hAnsi="Arial" w:cs="Arial"/>
        </w:rPr>
        <w:t>. 6th ed. Harlow: Pearson.</w:t>
      </w:r>
    </w:p>
    <w:p w14:paraId="6660E534" w14:textId="7215F99B"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Buchanan, D. and Huczynski, A. (2007). </w:t>
      </w:r>
      <w:r w:rsidRPr="006D61E8">
        <w:rPr>
          <w:rFonts w:ascii="Arial" w:hAnsi="Arial" w:cs="Arial"/>
          <w:i/>
          <w:iCs/>
        </w:rPr>
        <w:t>Organizational behaviour: an introductory text</w:t>
      </w:r>
      <w:r w:rsidRPr="006D61E8">
        <w:rPr>
          <w:rFonts w:ascii="Arial" w:hAnsi="Arial" w:cs="Arial"/>
        </w:rPr>
        <w:t>. 6th ed. Harlow: Prentice Hall.</w:t>
      </w:r>
    </w:p>
    <w:p w14:paraId="2E45F666" w14:textId="5015ACE3"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Hofstede, G. (2022). Blake and Mouton’s managerial grid model. </w:t>
      </w:r>
      <w:r w:rsidRPr="006D61E8">
        <w:rPr>
          <w:rFonts w:ascii="Arial" w:hAnsi="Arial" w:cs="Arial"/>
          <w:i/>
          <w:iCs/>
        </w:rPr>
        <w:t>Organizational Dynamics</w:t>
      </w:r>
      <w:r w:rsidRPr="006D61E8">
        <w:rPr>
          <w:rFonts w:ascii="Arial" w:hAnsi="Arial" w:cs="Arial"/>
        </w:rPr>
        <w:t>, 9(1), pp.42–63.</w:t>
      </w:r>
    </w:p>
    <w:p w14:paraId="4D0A8038" w14:textId="77777777"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Huczynski, A. and Buchanan, D. (2013). </w:t>
      </w:r>
      <w:r w:rsidRPr="006D61E8">
        <w:rPr>
          <w:rFonts w:ascii="Arial" w:hAnsi="Arial" w:cs="Arial"/>
          <w:i/>
          <w:iCs/>
        </w:rPr>
        <w:t>Organizational Behaviour</w:t>
      </w:r>
      <w:r w:rsidRPr="006D61E8">
        <w:rPr>
          <w:rFonts w:ascii="Arial" w:hAnsi="Arial" w:cs="Arial"/>
        </w:rPr>
        <w:t>. 8th ed. Harlow: Pearson.</w:t>
      </w:r>
    </w:p>
    <w:p w14:paraId="26E5C407" w14:textId="6A966AC9"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Kirk, P. (2023). Adair’s action-</w:t>
      </w:r>
      <w:proofErr w:type="spellStart"/>
      <w:r w:rsidRPr="006D61E8">
        <w:rPr>
          <w:rFonts w:ascii="Arial" w:hAnsi="Arial" w:cs="Arial"/>
        </w:rPr>
        <w:t>centered</w:t>
      </w:r>
      <w:proofErr w:type="spellEnd"/>
      <w:r w:rsidRPr="006D61E8">
        <w:rPr>
          <w:rFonts w:ascii="Arial" w:hAnsi="Arial" w:cs="Arial"/>
        </w:rPr>
        <w:t xml:space="preserve"> Leadership Theory. </w:t>
      </w:r>
      <w:r w:rsidRPr="006D61E8">
        <w:rPr>
          <w:rFonts w:ascii="Arial" w:hAnsi="Arial" w:cs="Arial"/>
          <w:i/>
          <w:iCs/>
        </w:rPr>
        <w:t>Journal Leadership and Management</w:t>
      </w:r>
      <w:r w:rsidRPr="006D61E8">
        <w:rPr>
          <w:rFonts w:ascii="Arial" w:hAnsi="Arial" w:cs="Arial"/>
        </w:rPr>
        <w:t>, 39(3), pp.234–251.</w:t>
      </w:r>
    </w:p>
    <w:p w14:paraId="579E18A8" w14:textId="31420A10"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lastRenderedPageBreak/>
        <w:t xml:space="preserve">Larsson, J., Vinberg, S. and Wiklund, H. (2021). Leadership, Quality and Health: Using McGregor’s X and Y Theory for </w:t>
      </w:r>
      <w:proofErr w:type="spellStart"/>
      <w:r w:rsidRPr="006D61E8">
        <w:rPr>
          <w:rFonts w:ascii="Arial" w:hAnsi="Arial" w:cs="Arial"/>
        </w:rPr>
        <w:t>Analyzing</w:t>
      </w:r>
      <w:proofErr w:type="spellEnd"/>
      <w:r w:rsidRPr="006D61E8">
        <w:rPr>
          <w:rFonts w:ascii="Arial" w:hAnsi="Arial" w:cs="Arial"/>
        </w:rPr>
        <w:t xml:space="preserve"> Values </w:t>
      </w:r>
      <w:r>
        <w:rPr>
          <w:rFonts w:ascii="Arial" w:hAnsi="Arial" w:cs="Arial"/>
        </w:rPr>
        <w:t>about</w:t>
      </w:r>
      <w:r w:rsidRPr="006D61E8">
        <w:rPr>
          <w:rFonts w:ascii="Arial" w:hAnsi="Arial" w:cs="Arial"/>
        </w:rPr>
        <w:t xml:space="preserve"> Methodologies and Outcomes. </w:t>
      </w:r>
      <w:r w:rsidRPr="006D61E8">
        <w:rPr>
          <w:rFonts w:ascii="Arial" w:hAnsi="Arial" w:cs="Arial"/>
          <w:i/>
          <w:iCs/>
        </w:rPr>
        <w:t>Total Quality Management &amp; Business Excellence</w:t>
      </w:r>
      <w:r w:rsidRPr="006D61E8">
        <w:rPr>
          <w:rFonts w:ascii="Arial" w:hAnsi="Arial" w:cs="Arial"/>
        </w:rPr>
        <w:t>, 18(10), pp.1147–1168.</w:t>
      </w:r>
    </w:p>
    <w:p w14:paraId="6724D63F" w14:textId="77777777"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Martha, F. (2020). Special Issue Leadership Journal: Indigenous Leadership. </w:t>
      </w:r>
      <w:r w:rsidRPr="006D61E8">
        <w:rPr>
          <w:rFonts w:ascii="Arial" w:hAnsi="Arial" w:cs="Arial"/>
          <w:i/>
          <w:iCs/>
        </w:rPr>
        <w:t>Leadership</w:t>
      </w:r>
      <w:r w:rsidRPr="006D61E8">
        <w:rPr>
          <w:rFonts w:ascii="Arial" w:hAnsi="Arial" w:cs="Arial"/>
        </w:rPr>
        <w:t>, 10(2), pp.263–265.</w:t>
      </w:r>
    </w:p>
    <w:p w14:paraId="0B3C1A56" w14:textId="77777777"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McElroy, J.C. (2019). Blake and Mouton’s Managerial Grid Model Theory: A Leadership Theory for Leaders. </w:t>
      </w:r>
      <w:r w:rsidRPr="006D61E8">
        <w:rPr>
          <w:rFonts w:ascii="Arial" w:hAnsi="Arial" w:cs="Arial"/>
          <w:i/>
          <w:iCs/>
        </w:rPr>
        <w:t>Leadership &amp; Organization Development Journal</w:t>
      </w:r>
      <w:r w:rsidRPr="006D61E8">
        <w:rPr>
          <w:rFonts w:ascii="Arial" w:hAnsi="Arial" w:cs="Arial"/>
        </w:rPr>
        <w:t>, 3(4), pp.27–30.</w:t>
      </w:r>
    </w:p>
    <w:p w14:paraId="1BCB1ADA" w14:textId="7D264C3D"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Melanie, K. (2021). Organisational Behaviour and Human Resource Management in </w:t>
      </w:r>
      <w:r>
        <w:rPr>
          <w:rFonts w:ascii="Arial" w:hAnsi="Arial" w:cs="Arial"/>
        </w:rPr>
        <w:t>Hospitality</w:t>
      </w:r>
      <w:r w:rsidRPr="006D61E8">
        <w:rPr>
          <w:rFonts w:ascii="Arial" w:hAnsi="Arial" w:cs="Arial"/>
        </w:rPr>
        <w:t xml:space="preserve"> </w:t>
      </w:r>
      <w:r w:rsidR="003E5527">
        <w:rPr>
          <w:rFonts w:ascii="Arial" w:hAnsi="Arial" w:cs="Arial"/>
        </w:rPr>
        <w:t>Industry</w:t>
      </w:r>
      <w:r w:rsidRPr="006D61E8">
        <w:rPr>
          <w:rFonts w:ascii="Arial" w:hAnsi="Arial" w:cs="Arial"/>
        </w:rPr>
        <w:t xml:space="preserve">. </w:t>
      </w:r>
      <w:r w:rsidRPr="006D61E8">
        <w:rPr>
          <w:rFonts w:ascii="Arial" w:hAnsi="Arial" w:cs="Arial"/>
          <w:i/>
          <w:iCs/>
        </w:rPr>
        <w:t>International Journal of Science and Research (IJSR)</w:t>
      </w:r>
      <w:r w:rsidRPr="006D61E8">
        <w:rPr>
          <w:rFonts w:ascii="Arial" w:hAnsi="Arial" w:cs="Arial"/>
        </w:rPr>
        <w:t>, 4(12), pp.505–511.</w:t>
      </w:r>
    </w:p>
    <w:p w14:paraId="59D1ED38" w14:textId="77777777"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Mullins, L.J. (2016). </w:t>
      </w:r>
      <w:r w:rsidRPr="006D61E8">
        <w:rPr>
          <w:rFonts w:ascii="Arial" w:hAnsi="Arial" w:cs="Arial"/>
          <w:i/>
          <w:iCs/>
        </w:rPr>
        <w:t>Management &amp; Organisational Behaviour</w:t>
      </w:r>
      <w:r w:rsidRPr="006D61E8">
        <w:rPr>
          <w:rFonts w:ascii="Arial" w:hAnsi="Arial" w:cs="Arial"/>
        </w:rPr>
        <w:t>. 11th ed. Harlow: Pearson.</w:t>
      </w:r>
    </w:p>
    <w:p w14:paraId="658656E2" w14:textId="77777777"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Mullins, L.J. (2020). </w:t>
      </w:r>
      <w:r w:rsidRPr="006D61E8">
        <w:rPr>
          <w:rFonts w:ascii="Arial" w:hAnsi="Arial" w:cs="Arial"/>
          <w:i/>
          <w:iCs/>
        </w:rPr>
        <w:t>Organisational Behaviour in the Workplace</w:t>
      </w:r>
      <w:r w:rsidRPr="006D61E8">
        <w:rPr>
          <w:rFonts w:ascii="Arial" w:hAnsi="Arial" w:cs="Arial"/>
        </w:rPr>
        <w:t>. 12th ed. Harlow: Pearson.</w:t>
      </w:r>
    </w:p>
    <w:p w14:paraId="6DBFF843" w14:textId="77777777"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Mullins, L.J. and </w:t>
      </w:r>
      <w:proofErr w:type="spellStart"/>
      <w:r w:rsidRPr="006D61E8">
        <w:rPr>
          <w:rFonts w:ascii="Arial" w:hAnsi="Arial" w:cs="Arial"/>
        </w:rPr>
        <w:t>Dossor</w:t>
      </w:r>
      <w:proofErr w:type="spellEnd"/>
      <w:r w:rsidRPr="006D61E8">
        <w:rPr>
          <w:rFonts w:ascii="Arial" w:hAnsi="Arial" w:cs="Arial"/>
        </w:rPr>
        <w:t xml:space="preserve">, P. (2013). </w:t>
      </w:r>
      <w:r w:rsidRPr="006D61E8">
        <w:rPr>
          <w:rFonts w:ascii="Arial" w:hAnsi="Arial" w:cs="Arial"/>
          <w:i/>
          <w:iCs/>
        </w:rPr>
        <w:t>Hospitality management and organisational behaviour.</w:t>
      </w:r>
      <w:r w:rsidRPr="006D61E8">
        <w:rPr>
          <w:rFonts w:ascii="Arial" w:hAnsi="Arial" w:cs="Arial"/>
        </w:rPr>
        <w:t xml:space="preserve"> 5th ed. Harlow: Pearson.</w:t>
      </w:r>
    </w:p>
    <w:p w14:paraId="78A40C36" w14:textId="77777777"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Robbins, S., Judge, T., Campbell, T.T. and Lucas, R. (2008). </w:t>
      </w:r>
      <w:r w:rsidRPr="006D61E8">
        <w:rPr>
          <w:rFonts w:ascii="Arial" w:hAnsi="Arial" w:cs="Arial"/>
          <w:i/>
          <w:iCs/>
        </w:rPr>
        <w:t>Organizational Behaviour</w:t>
      </w:r>
      <w:r w:rsidRPr="006D61E8">
        <w:rPr>
          <w:rFonts w:ascii="Arial" w:hAnsi="Arial" w:cs="Arial"/>
        </w:rPr>
        <w:t>. 5th ed. Harlow: Pearson Education Ltd.</w:t>
      </w:r>
    </w:p>
    <w:p w14:paraId="487566C8" w14:textId="5BC456A2"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t xml:space="preserve">Rollinson, D.R., Broadfield, F., Edwards, Y. and Edwards, J. (2008). </w:t>
      </w:r>
      <w:r w:rsidRPr="006D61E8">
        <w:rPr>
          <w:rFonts w:ascii="Arial" w:hAnsi="Arial" w:cs="Arial"/>
          <w:i/>
          <w:iCs/>
        </w:rPr>
        <w:t>Organisational behaviour and analysis</w:t>
      </w:r>
      <w:r w:rsidRPr="006D61E8">
        <w:rPr>
          <w:rFonts w:ascii="Arial" w:hAnsi="Arial" w:cs="Arial"/>
        </w:rPr>
        <w:t>. 4th ed. Harlow: Addison-Wesley Longman.</w:t>
      </w:r>
    </w:p>
    <w:p w14:paraId="5AF4E78A" w14:textId="77777777" w:rsidR="006D61E8" w:rsidRPr="006D61E8" w:rsidRDefault="006D61E8" w:rsidP="00803C28">
      <w:pPr>
        <w:pStyle w:val="NormalWeb"/>
        <w:spacing w:before="0" w:beforeAutospacing="0" w:after="240" w:afterAutospacing="0" w:line="480" w:lineRule="auto"/>
        <w:ind w:left="720" w:hanging="720"/>
        <w:jc w:val="both"/>
        <w:rPr>
          <w:rFonts w:ascii="Arial" w:hAnsi="Arial" w:cs="Arial"/>
        </w:rPr>
      </w:pPr>
      <w:r w:rsidRPr="006D61E8">
        <w:rPr>
          <w:rFonts w:ascii="Arial" w:hAnsi="Arial" w:cs="Arial"/>
        </w:rPr>
        <w:lastRenderedPageBreak/>
        <w:t xml:space="preserve">Ward, T. (2021). Management Concept. </w:t>
      </w:r>
      <w:r w:rsidRPr="006D61E8">
        <w:rPr>
          <w:rFonts w:ascii="Arial" w:hAnsi="Arial" w:cs="Arial"/>
          <w:i/>
          <w:iCs/>
        </w:rPr>
        <w:t>Management Decision</w:t>
      </w:r>
      <w:r w:rsidRPr="006D61E8">
        <w:rPr>
          <w:rFonts w:ascii="Arial" w:hAnsi="Arial" w:cs="Arial"/>
        </w:rPr>
        <w:t>, 1(4), pp.38–38.</w:t>
      </w:r>
    </w:p>
    <w:p w14:paraId="7F521B10" w14:textId="77777777" w:rsidR="006D61E8" w:rsidRPr="006D61E8" w:rsidRDefault="006D61E8" w:rsidP="00803C28">
      <w:pPr>
        <w:spacing w:line="480" w:lineRule="auto"/>
        <w:rPr>
          <w:rFonts w:ascii="Arial" w:hAnsi="Arial" w:cs="Arial"/>
          <w:b/>
          <w:bCs/>
        </w:rPr>
      </w:pPr>
    </w:p>
    <w:p w14:paraId="0526E997" w14:textId="2CC75C46" w:rsidR="006D4875" w:rsidRPr="005E2925" w:rsidRDefault="006D4875" w:rsidP="00803C28">
      <w:pPr>
        <w:spacing w:line="480" w:lineRule="auto"/>
        <w:rPr>
          <w:rFonts w:ascii="Arial" w:hAnsi="Arial" w:cs="Arial"/>
        </w:rPr>
      </w:pPr>
    </w:p>
    <w:p w14:paraId="22BE576D" w14:textId="40DBE879" w:rsidR="003E500F" w:rsidRPr="005E2925" w:rsidRDefault="003E500F" w:rsidP="00803C28">
      <w:pPr>
        <w:spacing w:line="480" w:lineRule="auto"/>
        <w:rPr>
          <w:rFonts w:ascii="Arial" w:hAnsi="Arial" w:cs="Arial"/>
        </w:rPr>
      </w:pPr>
    </w:p>
    <w:p w14:paraId="537F694B" w14:textId="2B9005F9" w:rsidR="00282554" w:rsidRPr="005E2925" w:rsidRDefault="00282554" w:rsidP="00803C28">
      <w:pPr>
        <w:spacing w:line="480" w:lineRule="auto"/>
        <w:rPr>
          <w:rFonts w:ascii="Arial" w:hAnsi="Arial" w:cs="Arial"/>
        </w:rPr>
      </w:pPr>
    </w:p>
    <w:p w14:paraId="1F557BE6" w14:textId="01C94A7A" w:rsidR="00D75490" w:rsidRPr="005E2925" w:rsidRDefault="00D75490" w:rsidP="00803C28">
      <w:pPr>
        <w:spacing w:line="480" w:lineRule="auto"/>
        <w:rPr>
          <w:rFonts w:ascii="Arial" w:hAnsi="Arial" w:cs="Arial"/>
        </w:rPr>
      </w:pPr>
    </w:p>
    <w:sectPr w:rsidR="00D75490" w:rsidRPr="005E2925" w:rsidSect="003C2A9E">
      <w:footerReference w:type="default" r:id="rId7"/>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32A1E" w14:textId="77777777" w:rsidR="003C2A9E" w:rsidRDefault="003C2A9E" w:rsidP="006D61E8">
      <w:pPr>
        <w:spacing w:after="0" w:line="240" w:lineRule="auto"/>
      </w:pPr>
      <w:r>
        <w:separator/>
      </w:r>
    </w:p>
  </w:endnote>
  <w:endnote w:type="continuationSeparator" w:id="0">
    <w:p w14:paraId="60A49709" w14:textId="77777777" w:rsidR="003C2A9E" w:rsidRDefault="003C2A9E" w:rsidP="006D6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AAA43" w14:textId="5AD92437" w:rsidR="006D61E8" w:rsidRDefault="006D61E8">
    <w:pPr>
      <w:pStyle w:val="Footer"/>
      <w:jc w:val="right"/>
    </w:pPr>
  </w:p>
  <w:p w14:paraId="17B6BA74" w14:textId="77777777" w:rsidR="006D61E8" w:rsidRDefault="006D61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3804769"/>
      <w:docPartObj>
        <w:docPartGallery w:val="Page Numbers (Bottom of Page)"/>
        <w:docPartUnique/>
      </w:docPartObj>
    </w:sdtPr>
    <w:sdtEndPr/>
    <w:sdtContent>
      <w:p w14:paraId="4A69C689" w14:textId="77777777" w:rsidR="006D61E8" w:rsidRDefault="006D61E8">
        <w:pPr>
          <w:pStyle w:val="Footer"/>
          <w:jc w:val="right"/>
        </w:pPr>
        <w:r>
          <w:fldChar w:fldCharType="begin"/>
        </w:r>
        <w:r>
          <w:instrText>PAGE   \* MERGEFORMAT</w:instrText>
        </w:r>
        <w:r>
          <w:fldChar w:fldCharType="separate"/>
        </w:r>
        <w:r>
          <w:t>2</w:t>
        </w:r>
        <w:r>
          <w:fldChar w:fldCharType="end"/>
        </w:r>
      </w:p>
    </w:sdtContent>
  </w:sdt>
  <w:p w14:paraId="56F244BE" w14:textId="77777777" w:rsidR="006D61E8" w:rsidRDefault="006D61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82C8F" w14:textId="77777777" w:rsidR="003C2A9E" w:rsidRDefault="003C2A9E" w:rsidP="006D61E8">
      <w:pPr>
        <w:spacing w:after="0" w:line="240" w:lineRule="auto"/>
      </w:pPr>
      <w:r>
        <w:separator/>
      </w:r>
    </w:p>
  </w:footnote>
  <w:footnote w:type="continuationSeparator" w:id="0">
    <w:p w14:paraId="053CE535" w14:textId="77777777" w:rsidR="003C2A9E" w:rsidRDefault="003C2A9E" w:rsidP="006D61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351BF"/>
    <w:rsid w:val="00002328"/>
    <w:rsid w:val="000154AD"/>
    <w:rsid w:val="000330B3"/>
    <w:rsid w:val="00035F3A"/>
    <w:rsid w:val="0004219B"/>
    <w:rsid w:val="00054972"/>
    <w:rsid w:val="0006353D"/>
    <w:rsid w:val="00076781"/>
    <w:rsid w:val="000877D5"/>
    <w:rsid w:val="00095D70"/>
    <w:rsid w:val="000A57C7"/>
    <w:rsid w:val="000B11A4"/>
    <w:rsid w:val="000B43BF"/>
    <w:rsid w:val="000E2918"/>
    <w:rsid w:val="000F5B5C"/>
    <w:rsid w:val="000F707E"/>
    <w:rsid w:val="00112153"/>
    <w:rsid w:val="001171BD"/>
    <w:rsid w:val="0014291A"/>
    <w:rsid w:val="0015644D"/>
    <w:rsid w:val="00177651"/>
    <w:rsid w:val="001A7964"/>
    <w:rsid w:val="001B05AA"/>
    <w:rsid w:val="001B18ED"/>
    <w:rsid w:val="001E7819"/>
    <w:rsid w:val="001F367B"/>
    <w:rsid w:val="0020097B"/>
    <w:rsid w:val="0023275C"/>
    <w:rsid w:val="00233597"/>
    <w:rsid w:val="0024538C"/>
    <w:rsid w:val="00250BA6"/>
    <w:rsid w:val="00250F47"/>
    <w:rsid w:val="00280FDA"/>
    <w:rsid w:val="00282554"/>
    <w:rsid w:val="00287C80"/>
    <w:rsid w:val="00290CC8"/>
    <w:rsid w:val="002B3366"/>
    <w:rsid w:val="002B7BEF"/>
    <w:rsid w:val="002D2B39"/>
    <w:rsid w:val="002D7441"/>
    <w:rsid w:val="002F4379"/>
    <w:rsid w:val="00303389"/>
    <w:rsid w:val="0032642D"/>
    <w:rsid w:val="00360C5A"/>
    <w:rsid w:val="003804B0"/>
    <w:rsid w:val="00393505"/>
    <w:rsid w:val="003C06AA"/>
    <w:rsid w:val="003C164D"/>
    <w:rsid w:val="003C2A9E"/>
    <w:rsid w:val="003D0D92"/>
    <w:rsid w:val="003D461F"/>
    <w:rsid w:val="003D564E"/>
    <w:rsid w:val="003D703A"/>
    <w:rsid w:val="003D7F0A"/>
    <w:rsid w:val="003E29AC"/>
    <w:rsid w:val="003E500F"/>
    <w:rsid w:val="003E5527"/>
    <w:rsid w:val="004015DC"/>
    <w:rsid w:val="00415C66"/>
    <w:rsid w:val="004176CA"/>
    <w:rsid w:val="00423C8D"/>
    <w:rsid w:val="00433A36"/>
    <w:rsid w:val="004436E3"/>
    <w:rsid w:val="00462452"/>
    <w:rsid w:val="004710DD"/>
    <w:rsid w:val="004717DF"/>
    <w:rsid w:val="004827F4"/>
    <w:rsid w:val="00493989"/>
    <w:rsid w:val="004C55D2"/>
    <w:rsid w:val="004D3DB4"/>
    <w:rsid w:val="004E1C16"/>
    <w:rsid w:val="004E31AE"/>
    <w:rsid w:val="00532117"/>
    <w:rsid w:val="0054048E"/>
    <w:rsid w:val="00540B40"/>
    <w:rsid w:val="005832BE"/>
    <w:rsid w:val="005B1210"/>
    <w:rsid w:val="005E2925"/>
    <w:rsid w:val="005F2539"/>
    <w:rsid w:val="0060534E"/>
    <w:rsid w:val="00605DF5"/>
    <w:rsid w:val="00622084"/>
    <w:rsid w:val="00634B44"/>
    <w:rsid w:val="00656CF7"/>
    <w:rsid w:val="006745C4"/>
    <w:rsid w:val="00677A64"/>
    <w:rsid w:val="006915E2"/>
    <w:rsid w:val="006B6E06"/>
    <w:rsid w:val="006B7192"/>
    <w:rsid w:val="006C0AAE"/>
    <w:rsid w:val="006C580C"/>
    <w:rsid w:val="006D25B1"/>
    <w:rsid w:val="006D4875"/>
    <w:rsid w:val="006D61E8"/>
    <w:rsid w:val="006D64C5"/>
    <w:rsid w:val="006E6C72"/>
    <w:rsid w:val="006F5350"/>
    <w:rsid w:val="006F73D7"/>
    <w:rsid w:val="00707D7A"/>
    <w:rsid w:val="00717728"/>
    <w:rsid w:val="00746EDA"/>
    <w:rsid w:val="0075730B"/>
    <w:rsid w:val="00760745"/>
    <w:rsid w:val="00760C1C"/>
    <w:rsid w:val="00772AD2"/>
    <w:rsid w:val="00782387"/>
    <w:rsid w:val="007845EE"/>
    <w:rsid w:val="00787EDE"/>
    <w:rsid w:val="00796925"/>
    <w:rsid w:val="007A3D12"/>
    <w:rsid w:val="007C1EE6"/>
    <w:rsid w:val="007C755B"/>
    <w:rsid w:val="007D2D92"/>
    <w:rsid w:val="007D35A8"/>
    <w:rsid w:val="007D44B8"/>
    <w:rsid w:val="007D7346"/>
    <w:rsid w:val="007F7FE1"/>
    <w:rsid w:val="00803C28"/>
    <w:rsid w:val="00821CB8"/>
    <w:rsid w:val="00854353"/>
    <w:rsid w:val="008846B0"/>
    <w:rsid w:val="00892A76"/>
    <w:rsid w:val="008B3B31"/>
    <w:rsid w:val="008D3F2E"/>
    <w:rsid w:val="00920A9F"/>
    <w:rsid w:val="00923022"/>
    <w:rsid w:val="0093027E"/>
    <w:rsid w:val="00945BCC"/>
    <w:rsid w:val="00974A52"/>
    <w:rsid w:val="009801DF"/>
    <w:rsid w:val="00983A9F"/>
    <w:rsid w:val="00985B60"/>
    <w:rsid w:val="009B037C"/>
    <w:rsid w:val="009C0CB6"/>
    <w:rsid w:val="009D19F2"/>
    <w:rsid w:val="009E16AA"/>
    <w:rsid w:val="009F5188"/>
    <w:rsid w:val="00A105A1"/>
    <w:rsid w:val="00A12AB2"/>
    <w:rsid w:val="00A15AE2"/>
    <w:rsid w:val="00A37868"/>
    <w:rsid w:val="00A54090"/>
    <w:rsid w:val="00A552CD"/>
    <w:rsid w:val="00A763DF"/>
    <w:rsid w:val="00AA4F08"/>
    <w:rsid w:val="00AA7AAB"/>
    <w:rsid w:val="00AE537F"/>
    <w:rsid w:val="00B20BBF"/>
    <w:rsid w:val="00B31C07"/>
    <w:rsid w:val="00B47454"/>
    <w:rsid w:val="00B8374F"/>
    <w:rsid w:val="00B858AD"/>
    <w:rsid w:val="00B92C18"/>
    <w:rsid w:val="00BA4943"/>
    <w:rsid w:val="00BB5D43"/>
    <w:rsid w:val="00BB7D8E"/>
    <w:rsid w:val="00BC63DE"/>
    <w:rsid w:val="00BE3290"/>
    <w:rsid w:val="00C050D4"/>
    <w:rsid w:val="00C351BF"/>
    <w:rsid w:val="00C36F71"/>
    <w:rsid w:val="00C459C1"/>
    <w:rsid w:val="00C6252A"/>
    <w:rsid w:val="00CA4C45"/>
    <w:rsid w:val="00CC6623"/>
    <w:rsid w:val="00CD5927"/>
    <w:rsid w:val="00CD6B81"/>
    <w:rsid w:val="00D044E0"/>
    <w:rsid w:val="00D15D90"/>
    <w:rsid w:val="00D164D6"/>
    <w:rsid w:val="00D26D09"/>
    <w:rsid w:val="00D306C9"/>
    <w:rsid w:val="00D47387"/>
    <w:rsid w:val="00D53D50"/>
    <w:rsid w:val="00D654DD"/>
    <w:rsid w:val="00D67CAE"/>
    <w:rsid w:val="00D71C9F"/>
    <w:rsid w:val="00D75490"/>
    <w:rsid w:val="00D81C72"/>
    <w:rsid w:val="00D957CD"/>
    <w:rsid w:val="00DB6864"/>
    <w:rsid w:val="00DD0F42"/>
    <w:rsid w:val="00DF6DAD"/>
    <w:rsid w:val="00E21BA8"/>
    <w:rsid w:val="00E32EC1"/>
    <w:rsid w:val="00E45F39"/>
    <w:rsid w:val="00E5166F"/>
    <w:rsid w:val="00E56FC5"/>
    <w:rsid w:val="00E871D1"/>
    <w:rsid w:val="00E963DB"/>
    <w:rsid w:val="00ED1042"/>
    <w:rsid w:val="00ED2C84"/>
    <w:rsid w:val="00ED3F80"/>
    <w:rsid w:val="00ED58ED"/>
    <w:rsid w:val="00EF645C"/>
    <w:rsid w:val="00F03479"/>
    <w:rsid w:val="00F35879"/>
    <w:rsid w:val="00F4542A"/>
    <w:rsid w:val="00F52449"/>
    <w:rsid w:val="00F6144F"/>
    <w:rsid w:val="00F7506A"/>
    <w:rsid w:val="00F80710"/>
    <w:rsid w:val="00F81558"/>
    <w:rsid w:val="00F83CA3"/>
    <w:rsid w:val="00FB134B"/>
    <w:rsid w:val="00FE7664"/>
    <w:rsid w:val="00FE781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A3C7FE"/>
  <w15:chartTrackingRefBased/>
  <w15:docId w15:val="{3B4C1ABC-C574-4577-A1BF-61691802D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B31"/>
    <w:pPr>
      <w:spacing w:after="200" w:line="276" w:lineRule="auto"/>
      <w:jc w:val="both"/>
    </w:pPr>
    <w:rPr>
      <w:rFonts w:ascii="Times New Roman" w:hAnsi="Times New Roman"/>
      <w:kern w:val="0"/>
      <w:sz w:val="24"/>
    </w:rPr>
  </w:style>
  <w:style w:type="paragraph" w:styleId="Heading1">
    <w:name w:val="heading 1"/>
    <w:basedOn w:val="Normal"/>
    <w:next w:val="Normal"/>
    <w:link w:val="Heading1Char"/>
    <w:uiPriority w:val="9"/>
    <w:qFormat/>
    <w:rsid w:val="008B3B31"/>
    <w:pPr>
      <w:keepNext/>
      <w:keepLines/>
      <w:spacing w:before="240" w:after="0"/>
      <w:outlineLvl w:val="0"/>
    </w:pPr>
    <w:rPr>
      <w:rFonts w:eastAsiaTheme="majorEastAsia" w:cstheme="majorBidi"/>
      <w:color w:val="2F5496" w:themeColor="accent1" w:themeShade="BF"/>
      <w:kern w:val="2"/>
      <w:sz w:val="32"/>
      <w:szCs w:val="32"/>
    </w:rPr>
  </w:style>
  <w:style w:type="paragraph" w:styleId="Heading2">
    <w:name w:val="heading 2"/>
    <w:basedOn w:val="Normal"/>
    <w:next w:val="Normal"/>
    <w:link w:val="Heading2Char"/>
    <w:uiPriority w:val="9"/>
    <w:unhideWhenUsed/>
    <w:qFormat/>
    <w:rsid w:val="008B3B31"/>
    <w:pPr>
      <w:keepNext/>
      <w:keepLines/>
      <w:spacing w:before="40" w:after="0"/>
      <w:outlineLvl w:val="1"/>
    </w:pPr>
    <w:rPr>
      <w:rFonts w:eastAsiaTheme="majorEastAsia" w:cstheme="majorBidi"/>
      <w:color w:val="2F5496" w:themeColor="accent1" w:themeShade="BF"/>
      <w:kern w:val="2"/>
      <w:sz w:val="26"/>
      <w:szCs w:val="26"/>
    </w:rPr>
  </w:style>
  <w:style w:type="paragraph" w:styleId="Heading3">
    <w:name w:val="heading 3"/>
    <w:basedOn w:val="Normal"/>
    <w:next w:val="Normal"/>
    <w:link w:val="Heading3Char"/>
    <w:uiPriority w:val="9"/>
    <w:semiHidden/>
    <w:unhideWhenUsed/>
    <w:qFormat/>
    <w:rsid w:val="00E32EC1"/>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3B31"/>
    <w:rPr>
      <w:rFonts w:ascii="Times New Roman" w:eastAsiaTheme="majorEastAsia" w:hAnsi="Times New Roman" w:cstheme="majorBidi"/>
      <w:color w:val="2F5496" w:themeColor="accent1" w:themeShade="BF"/>
      <w:sz w:val="26"/>
      <w:szCs w:val="26"/>
    </w:rPr>
  </w:style>
  <w:style w:type="paragraph" w:styleId="TOC1">
    <w:name w:val="toc 1"/>
    <w:basedOn w:val="Normal"/>
    <w:next w:val="Normal"/>
    <w:autoRedefine/>
    <w:uiPriority w:val="39"/>
    <w:unhideWhenUsed/>
    <w:rsid w:val="002D2B39"/>
    <w:pPr>
      <w:spacing w:after="100" w:line="360" w:lineRule="auto"/>
    </w:pPr>
  </w:style>
  <w:style w:type="paragraph" w:styleId="TOC2">
    <w:name w:val="toc 2"/>
    <w:basedOn w:val="Normal"/>
    <w:next w:val="Normal"/>
    <w:autoRedefine/>
    <w:uiPriority w:val="39"/>
    <w:unhideWhenUsed/>
    <w:rsid w:val="002D2B39"/>
    <w:pPr>
      <w:spacing w:after="100" w:line="360" w:lineRule="auto"/>
      <w:ind w:left="240"/>
    </w:pPr>
  </w:style>
  <w:style w:type="paragraph" w:styleId="TOC3">
    <w:name w:val="toc 3"/>
    <w:basedOn w:val="Normal"/>
    <w:next w:val="Normal"/>
    <w:autoRedefine/>
    <w:uiPriority w:val="39"/>
    <w:semiHidden/>
    <w:unhideWhenUsed/>
    <w:rsid w:val="002D2B39"/>
    <w:pPr>
      <w:spacing w:after="100" w:line="360" w:lineRule="auto"/>
      <w:ind w:left="480"/>
    </w:pPr>
  </w:style>
  <w:style w:type="character" w:customStyle="1" w:styleId="Heading1Char">
    <w:name w:val="Heading 1 Char"/>
    <w:basedOn w:val="DefaultParagraphFont"/>
    <w:link w:val="Heading1"/>
    <w:uiPriority w:val="9"/>
    <w:rsid w:val="008B3B31"/>
    <w:rPr>
      <w:rFonts w:ascii="Times New Roman" w:eastAsiaTheme="majorEastAsia" w:hAnsi="Times New Roman" w:cstheme="majorBidi"/>
      <w:color w:val="2F5496" w:themeColor="accent1" w:themeShade="BF"/>
      <w:sz w:val="32"/>
      <w:szCs w:val="32"/>
    </w:rPr>
  </w:style>
  <w:style w:type="character" w:styleId="IntenseEmphasis">
    <w:name w:val="Intense Emphasis"/>
    <w:aliases w:val="heading 3"/>
    <w:basedOn w:val="DefaultParagraphFont"/>
    <w:uiPriority w:val="21"/>
    <w:qFormat/>
    <w:rsid w:val="003D564E"/>
    <w:rPr>
      <w:rFonts w:ascii="Times New Roman" w:hAnsi="Times New Roman"/>
      <w:i w:val="0"/>
      <w:iCs/>
      <w:color w:val="4472C4" w:themeColor="accent1"/>
      <w:sz w:val="24"/>
    </w:rPr>
  </w:style>
  <w:style w:type="character" w:customStyle="1" w:styleId="Heading3Char">
    <w:name w:val="Heading 3 Char"/>
    <w:basedOn w:val="DefaultParagraphFont"/>
    <w:link w:val="Heading3"/>
    <w:uiPriority w:val="9"/>
    <w:semiHidden/>
    <w:rsid w:val="00E32EC1"/>
    <w:rPr>
      <w:rFonts w:ascii="Times New Roman" w:eastAsiaTheme="majorEastAsia" w:hAnsi="Times New Roman" w:cstheme="majorBidi"/>
      <w:color w:val="1F3763" w:themeColor="accent1" w:themeShade="7F"/>
      <w:kern w:val="0"/>
      <w:sz w:val="24"/>
      <w:szCs w:val="24"/>
    </w:rPr>
  </w:style>
  <w:style w:type="paragraph" w:styleId="Header">
    <w:name w:val="header"/>
    <w:basedOn w:val="Normal"/>
    <w:link w:val="HeaderChar"/>
    <w:uiPriority w:val="99"/>
    <w:unhideWhenUsed/>
    <w:rsid w:val="006D6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1E8"/>
    <w:rPr>
      <w:rFonts w:ascii="Times New Roman" w:hAnsi="Times New Roman"/>
      <w:kern w:val="0"/>
      <w:sz w:val="24"/>
    </w:rPr>
  </w:style>
  <w:style w:type="paragraph" w:styleId="Footer">
    <w:name w:val="footer"/>
    <w:basedOn w:val="Normal"/>
    <w:link w:val="FooterChar"/>
    <w:uiPriority w:val="99"/>
    <w:unhideWhenUsed/>
    <w:rsid w:val="006D6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1E8"/>
    <w:rPr>
      <w:rFonts w:ascii="Times New Roman" w:hAnsi="Times New Roman"/>
      <w:kern w:val="0"/>
      <w:sz w:val="24"/>
    </w:rPr>
  </w:style>
  <w:style w:type="paragraph" w:styleId="NormalWeb">
    <w:name w:val="Normal (Web)"/>
    <w:basedOn w:val="Normal"/>
    <w:uiPriority w:val="99"/>
    <w:semiHidden/>
    <w:unhideWhenUsed/>
    <w:rsid w:val="006D61E8"/>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8919993">
      <w:bodyDiv w:val="1"/>
      <w:marLeft w:val="0"/>
      <w:marRight w:val="0"/>
      <w:marTop w:val="0"/>
      <w:marBottom w:val="0"/>
      <w:divBdr>
        <w:top w:val="none" w:sz="0" w:space="0" w:color="auto"/>
        <w:left w:val="none" w:sz="0" w:space="0" w:color="auto"/>
        <w:bottom w:val="none" w:sz="0" w:space="0" w:color="auto"/>
        <w:right w:val="none" w:sz="0" w:space="0" w:color="auto"/>
      </w:divBdr>
      <w:divsChild>
        <w:div w:id="2081561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2538</Words>
  <Characters>14468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SKYLAN</dc:creator>
  <cp:keywords/>
  <dc:description/>
  <cp:lastModifiedBy>Syeda Samia Begum</cp:lastModifiedBy>
  <cp:revision>2</cp:revision>
  <dcterms:created xsi:type="dcterms:W3CDTF">2024-02-01T17:24:00Z</dcterms:created>
  <dcterms:modified xsi:type="dcterms:W3CDTF">2024-02-01T17:24:00Z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d819214ec372b1bf51babed38dcdfca7286141e251278000552a448bcaf560ca</vt:lpwstr>
  </property>
</Properties>
</file>