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02223044"/>
        <w:docPartObj>
          <w:docPartGallery w:val="Cover Pages"/>
          <w:docPartUnique/>
        </w:docPartObj>
      </w:sdtPr>
      <w:sdtEndPr/>
      <w:sdtContent>
        <w:p w14:paraId="53264A1D" w14:textId="2853D371" w:rsidR="00590832" w:rsidRDefault="00590832">
          <w:r>
            <w:rPr>
              <w:noProof/>
            </w:rPr>
            <mc:AlternateContent>
              <mc:Choice Requires="wpg">
                <w:drawing>
                  <wp:anchor distT="0" distB="0" distL="114300" distR="114300" simplePos="0" relativeHeight="251662336" behindDoc="0" locked="0" layoutInCell="1" allowOverlap="1" wp14:anchorId="7EF61FE9" wp14:editId="433324A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222805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C111F6A" wp14:editId="57EEE0B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39DAAFE" w14:textId="6827614C" w:rsidR="00F61FC1" w:rsidRDefault="00F61FC1">
                                    <w:pPr>
                                      <w:pStyle w:val="NoSpacing"/>
                                      <w:jc w:val="right"/>
                                      <w:rPr>
                                        <w:color w:val="595959" w:themeColor="text1" w:themeTint="A6"/>
                                        <w:sz w:val="28"/>
                                        <w:szCs w:val="28"/>
                                      </w:rPr>
                                    </w:pPr>
                                    <w:r>
                                      <w:rPr>
                                        <w:color w:val="595959" w:themeColor="text1" w:themeTint="A6"/>
                                        <w:sz w:val="28"/>
                                        <w:szCs w:val="28"/>
                                      </w:rPr>
                                      <w:t>Cameron Davies</w:t>
                                    </w:r>
                                  </w:p>
                                </w:sdtContent>
                              </w:sdt>
                              <w:p w14:paraId="02B5C60B" w14:textId="2292C4E6" w:rsidR="00F61FC1" w:rsidRDefault="005F05F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61FC1">
                                      <w:rPr>
                                        <w:color w:val="595959" w:themeColor="text1" w:themeTint="A6"/>
                                        <w:sz w:val="18"/>
                                        <w:szCs w:val="18"/>
                                      </w:rPr>
                                      <w:t>P150422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C111F6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39DAAFE" w14:textId="6827614C" w:rsidR="00F61FC1" w:rsidRDefault="00F61FC1">
                              <w:pPr>
                                <w:pStyle w:val="NoSpacing"/>
                                <w:jc w:val="right"/>
                                <w:rPr>
                                  <w:color w:val="595959" w:themeColor="text1" w:themeTint="A6"/>
                                  <w:sz w:val="28"/>
                                  <w:szCs w:val="28"/>
                                </w:rPr>
                              </w:pPr>
                              <w:r>
                                <w:rPr>
                                  <w:color w:val="595959" w:themeColor="text1" w:themeTint="A6"/>
                                  <w:sz w:val="28"/>
                                  <w:szCs w:val="28"/>
                                </w:rPr>
                                <w:t>Cameron Davies</w:t>
                              </w:r>
                            </w:p>
                          </w:sdtContent>
                        </w:sdt>
                        <w:p w14:paraId="02B5C60B" w14:textId="2292C4E6" w:rsidR="00F61FC1" w:rsidRDefault="00A954B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61FC1">
                                <w:rPr>
                                  <w:color w:val="595959" w:themeColor="text1" w:themeTint="A6"/>
                                  <w:sz w:val="18"/>
                                  <w:szCs w:val="18"/>
                                </w:rPr>
                                <w:t>P150422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2C49D69" wp14:editId="32E34E4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EFD95C" w14:textId="428AE06B" w:rsidR="00F61FC1" w:rsidRDefault="005F05F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61FC1">
                                      <w:rPr>
                                        <w:caps/>
                                        <w:color w:val="4472C4" w:themeColor="accent1"/>
                                        <w:sz w:val="64"/>
                                        <w:szCs w:val="64"/>
                                      </w:rPr>
                                      <w:t xml:space="preserve">3D Printing Sand </w:t>
                                    </w:r>
                                    <w:r w:rsidR="003D4106">
                                      <w:rPr>
                                        <w:caps/>
                                        <w:color w:val="4472C4" w:themeColor="accent1"/>
                                        <w:sz w:val="64"/>
                                        <w:szCs w:val="64"/>
                                      </w:rPr>
                                      <w:t xml:space="preserve">Pattern </w:t>
                                    </w:r>
                                    <w:r w:rsidR="00F61FC1">
                                      <w:rPr>
                                        <w:caps/>
                                        <w:color w:val="4472C4" w:themeColor="accent1"/>
                                        <w:sz w:val="64"/>
                                        <w:szCs w:val="64"/>
                                      </w:rPr>
                                      <w:t>cores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9726D8C" w14:textId="1DD9D3BE" w:rsidR="00F61FC1" w:rsidRDefault="00F61FC1">
                                    <w:pPr>
                                      <w:jc w:val="right"/>
                                      <w:rPr>
                                        <w:smallCaps/>
                                        <w:color w:val="404040" w:themeColor="text1" w:themeTint="BF"/>
                                        <w:sz w:val="36"/>
                                        <w:szCs w:val="36"/>
                                      </w:rPr>
                                    </w:pPr>
                                    <w:r w:rsidRPr="00590832">
                                      <w:rPr>
                                        <w:color w:val="404040" w:themeColor="text1" w:themeTint="BF"/>
                                        <w:sz w:val="36"/>
                                        <w:szCs w:val="36"/>
                                      </w:rPr>
                                      <w:t>Advanced Processes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2C49D69"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41EFD95C" w14:textId="428AE06B" w:rsidR="00F61FC1" w:rsidRDefault="00A954B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61FC1">
                                <w:rPr>
                                  <w:caps/>
                                  <w:color w:val="4472C4" w:themeColor="accent1"/>
                                  <w:sz w:val="64"/>
                                  <w:szCs w:val="64"/>
                                </w:rPr>
                                <w:t xml:space="preserve">3D Printing Sand </w:t>
                              </w:r>
                              <w:r w:rsidR="003D4106">
                                <w:rPr>
                                  <w:caps/>
                                  <w:color w:val="4472C4" w:themeColor="accent1"/>
                                  <w:sz w:val="64"/>
                                  <w:szCs w:val="64"/>
                                </w:rPr>
                                <w:t xml:space="preserve">Pattern </w:t>
                              </w:r>
                              <w:r w:rsidR="00F61FC1">
                                <w:rPr>
                                  <w:caps/>
                                  <w:color w:val="4472C4" w:themeColor="accent1"/>
                                  <w:sz w:val="64"/>
                                  <w:szCs w:val="64"/>
                                </w:rPr>
                                <w:t>cores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9726D8C" w14:textId="1DD9D3BE" w:rsidR="00F61FC1" w:rsidRDefault="00F61FC1">
                              <w:pPr>
                                <w:jc w:val="right"/>
                                <w:rPr>
                                  <w:smallCaps/>
                                  <w:color w:val="404040" w:themeColor="text1" w:themeTint="BF"/>
                                  <w:sz w:val="36"/>
                                  <w:szCs w:val="36"/>
                                </w:rPr>
                              </w:pPr>
                              <w:r w:rsidRPr="00590832">
                                <w:rPr>
                                  <w:color w:val="404040" w:themeColor="text1" w:themeTint="BF"/>
                                  <w:sz w:val="36"/>
                                  <w:szCs w:val="36"/>
                                </w:rPr>
                                <w:t>Advanced Processes Report</w:t>
                              </w:r>
                            </w:p>
                          </w:sdtContent>
                        </w:sdt>
                      </w:txbxContent>
                    </v:textbox>
                    <w10:wrap type="square" anchorx="page" anchory="page"/>
                  </v:shape>
                </w:pict>
              </mc:Fallback>
            </mc:AlternateContent>
          </w:r>
        </w:p>
        <w:p w14:paraId="2058808A" w14:textId="48B349F6" w:rsidR="00590832" w:rsidRDefault="00590832">
          <w:r>
            <w:br w:type="page"/>
          </w:r>
        </w:p>
      </w:sdtContent>
    </w:sdt>
    <w:sdt>
      <w:sdtPr>
        <w:rPr>
          <w:rFonts w:asciiTheme="minorHAnsi" w:eastAsiaTheme="minorHAnsi" w:hAnsiTheme="minorHAnsi" w:cstheme="minorBidi"/>
          <w:color w:val="auto"/>
          <w:sz w:val="22"/>
          <w:szCs w:val="22"/>
          <w:lang w:val="en-GB"/>
        </w:rPr>
        <w:id w:val="1709214225"/>
        <w:docPartObj>
          <w:docPartGallery w:val="Table of Contents"/>
          <w:docPartUnique/>
        </w:docPartObj>
      </w:sdtPr>
      <w:sdtEndPr>
        <w:rPr>
          <w:b/>
          <w:bCs/>
          <w:noProof/>
        </w:rPr>
      </w:sdtEndPr>
      <w:sdtContent>
        <w:p w14:paraId="6CBD83FA" w14:textId="266CB1DD" w:rsidR="00590832" w:rsidRDefault="00590832">
          <w:pPr>
            <w:pStyle w:val="TOCHeading"/>
          </w:pPr>
          <w:r>
            <w:t>Contents</w:t>
          </w:r>
        </w:p>
        <w:p w14:paraId="4399DC14" w14:textId="6A7C4067" w:rsidR="00DC778C" w:rsidRDefault="0059083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966767" w:history="1">
            <w:r w:rsidR="00DC778C" w:rsidRPr="0068615D">
              <w:rPr>
                <w:rStyle w:val="Hyperlink"/>
                <w:noProof/>
              </w:rPr>
              <w:t>1.0 Introduction</w:t>
            </w:r>
            <w:r w:rsidR="00DC778C">
              <w:rPr>
                <w:noProof/>
                <w:webHidden/>
              </w:rPr>
              <w:tab/>
            </w:r>
            <w:r w:rsidR="00DC778C">
              <w:rPr>
                <w:noProof/>
                <w:webHidden/>
              </w:rPr>
              <w:fldChar w:fldCharType="begin"/>
            </w:r>
            <w:r w:rsidR="00DC778C">
              <w:rPr>
                <w:noProof/>
                <w:webHidden/>
              </w:rPr>
              <w:instrText xml:space="preserve"> PAGEREF _Toc40966767 \h </w:instrText>
            </w:r>
            <w:r w:rsidR="00DC778C">
              <w:rPr>
                <w:noProof/>
                <w:webHidden/>
              </w:rPr>
            </w:r>
            <w:r w:rsidR="00DC778C">
              <w:rPr>
                <w:noProof/>
                <w:webHidden/>
              </w:rPr>
              <w:fldChar w:fldCharType="separate"/>
            </w:r>
            <w:r w:rsidR="00DC778C">
              <w:rPr>
                <w:noProof/>
                <w:webHidden/>
              </w:rPr>
              <w:t>2</w:t>
            </w:r>
            <w:r w:rsidR="00DC778C">
              <w:rPr>
                <w:noProof/>
                <w:webHidden/>
              </w:rPr>
              <w:fldChar w:fldCharType="end"/>
            </w:r>
          </w:hyperlink>
        </w:p>
        <w:p w14:paraId="009CB659" w14:textId="33E620AC" w:rsidR="00DC778C" w:rsidRDefault="005F05F4">
          <w:pPr>
            <w:pStyle w:val="TOC1"/>
            <w:tabs>
              <w:tab w:val="right" w:leader="dot" w:pos="9016"/>
            </w:tabs>
            <w:rPr>
              <w:rFonts w:eastAsiaTheme="minorEastAsia"/>
              <w:noProof/>
              <w:lang w:eastAsia="en-GB"/>
            </w:rPr>
          </w:pPr>
          <w:hyperlink w:anchor="_Toc40966768" w:history="1">
            <w:r w:rsidR="00DC778C" w:rsidRPr="0068615D">
              <w:rPr>
                <w:rStyle w:val="Hyperlink"/>
                <w:noProof/>
              </w:rPr>
              <w:t>2.0 Main Body</w:t>
            </w:r>
            <w:r w:rsidR="00DC778C">
              <w:rPr>
                <w:noProof/>
                <w:webHidden/>
              </w:rPr>
              <w:tab/>
            </w:r>
            <w:r w:rsidR="00DC778C">
              <w:rPr>
                <w:noProof/>
                <w:webHidden/>
              </w:rPr>
              <w:fldChar w:fldCharType="begin"/>
            </w:r>
            <w:r w:rsidR="00DC778C">
              <w:rPr>
                <w:noProof/>
                <w:webHidden/>
              </w:rPr>
              <w:instrText xml:space="preserve"> PAGEREF _Toc40966768 \h </w:instrText>
            </w:r>
            <w:r w:rsidR="00DC778C">
              <w:rPr>
                <w:noProof/>
                <w:webHidden/>
              </w:rPr>
            </w:r>
            <w:r w:rsidR="00DC778C">
              <w:rPr>
                <w:noProof/>
                <w:webHidden/>
              </w:rPr>
              <w:fldChar w:fldCharType="separate"/>
            </w:r>
            <w:r w:rsidR="00DC778C">
              <w:rPr>
                <w:noProof/>
                <w:webHidden/>
              </w:rPr>
              <w:t>3</w:t>
            </w:r>
            <w:r w:rsidR="00DC778C">
              <w:rPr>
                <w:noProof/>
                <w:webHidden/>
              </w:rPr>
              <w:fldChar w:fldCharType="end"/>
            </w:r>
          </w:hyperlink>
        </w:p>
        <w:p w14:paraId="170C27F6" w14:textId="23DBDA4F" w:rsidR="00DC778C" w:rsidRDefault="005F05F4">
          <w:pPr>
            <w:pStyle w:val="TOC2"/>
            <w:tabs>
              <w:tab w:val="right" w:leader="dot" w:pos="9016"/>
            </w:tabs>
            <w:rPr>
              <w:rFonts w:eastAsiaTheme="minorEastAsia"/>
              <w:noProof/>
              <w:lang w:eastAsia="en-GB"/>
            </w:rPr>
          </w:pPr>
          <w:hyperlink w:anchor="_Toc40966769" w:history="1">
            <w:r w:rsidR="00DC778C" w:rsidRPr="0068615D">
              <w:rPr>
                <w:rStyle w:val="Hyperlink"/>
                <w:noProof/>
              </w:rPr>
              <w:t>2.1 3D Printing</w:t>
            </w:r>
            <w:r w:rsidR="00DC778C">
              <w:rPr>
                <w:noProof/>
                <w:webHidden/>
              </w:rPr>
              <w:tab/>
            </w:r>
            <w:r w:rsidR="00DC778C">
              <w:rPr>
                <w:noProof/>
                <w:webHidden/>
              </w:rPr>
              <w:fldChar w:fldCharType="begin"/>
            </w:r>
            <w:r w:rsidR="00DC778C">
              <w:rPr>
                <w:noProof/>
                <w:webHidden/>
              </w:rPr>
              <w:instrText xml:space="preserve"> PAGEREF _Toc40966769 \h </w:instrText>
            </w:r>
            <w:r w:rsidR="00DC778C">
              <w:rPr>
                <w:noProof/>
                <w:webHidden/>
              </w:rPr>
            </w:r>
            <w:r w:rsidR="00DC778C">
              <w:rPr>
                <w:noProof/>
                <w:webHidden/>
              </w:rPr>
              <w:fldChar w:fldCharType="separate"/>
            </w:r>
            <w:r w:rsidR="00DC778C">
              <w:rPr>
                <w:noProof/>
                <w:webHidden/>
              </w:rPr>
              <w:t>3</w:t>
            </w:r>
            <w:r w:rsidR="00DC778C">
              <w:rPr>
                <w:noProof/>
                <w:webHidden/>
              </w:rPr>
              <w:fldChar w:fldCharType="end"/>
            </w:r>
          </w:hyperlink>
        </w:p>
        <w:p w14:paraId="4865C19D" w14:textId="41CE6829" w:rsidR="00DC778C" w:rsidRDefault="005F05F4">
          <w:pPr>
            <w:pStyle w:val="TOC3"/>
            <w:tabs>
              <w:tab w:val="right" w:leader="dot" w:pos="9016"/>
            </w:tabs>
            <w:rPr>
              <w:rFonts w:eastAsiaTheme="minorEastAsia"/>
              <w:noProof/>
              <w:lang w:eastAsia="en-GB"/>
            </w:rPr>
          </w:pPr>
          <w:hyperlink w:anchor="_Toc40966770" w:history="1">
            <w:r w:rsidR="00DC778C" w:rsidRPr="0068615D">
              <w:rPr>
                <w:rStyle w:val="Hyperlink"/>
                <w:noProof/>
              </w:rPr>
              <w:t>2.12 Manufacturing Implications</w:t>
            </w:r>
            <w:r w:rsidR="00DC778C">
              <w:rPr>
                <w:noProof/>
                <w:webHidden/>
              </w:rPr>
              <w:tab/>
            </w:r>
            <w:r w:rsidR="00DC778C">
              <w:rPr>
                <w:noProof/>
                <w:webHidden/>
              </w:rPr>
              <w:fldChar w:fldCharType="begin"/>
            </w:r>
            <w:r w:rsidR="00DC778C">
              <w:rPr>
                <w:noProof/>
                <w:webHidden/>
              </w:rPr>
              <w:instrText xml:space="preserve"> PAGEREF _Toc40966770 \h </w:instrText>
            </w:r>
            <w:r w:rsidR="00DC778C">
              <w:rPr>
                <w:noProof/>
                <w:webHidden/>
              </w:rPr>
            </w:r>
            <w:r w:rsidR="00DC778C">
              <w:rPr>
                <w:noProof/>
                <w:webHidden/>
              </w:rPr>
              <w:fldChar w:fldCharType="separate"/>
            </w:r>
            <w:r w:rsidR="00DC778C">
              <w:rPr>
                <w:noProof/>
                <w:webHidden/>
              </w:rPr>
              <w:t>3</w:t>
            </w:r>
            <w:r w:rsidR="00DC778C">
              <w:rPr>
                <w:noProof/>
                <w:webHidden/>
              </w:rPr>
              <w:fldChar w:fldCharType="end"/>
            </w:r>
          </w:hyperlink>
        </w:p>
        <w:p w14:paraId="02C180B0" w14:textId="497472A7" w:rsidR="00DC778C" w:rsidRDefault="005F05F4">
          <w:pPr>
            <w:pStyle w:val="TOC3"/>
            <w:tabs>
              <w:tab w:val="right" w:leader="dot" w:pos="9016"/>
            </w:tabs>
            <w:rPr>
              <w:rFonts w:eastAsiaTheme="minorEastAsia"/>
              <w:noProof/>
              <w:lang w:eastAsia="en-GB"/>
            </w:rPr>
          </w:pPr>
          <w:hyperlink w:anchor="_Toc40966771" w:history="1">
            <w:r w:rsidR="00DC778C" w:rsidRPr="0068615D">
              <w:rPr>
                <w:rStyle w:val="Hyperlink"/>
                <w:noProof/>
              </w:rPr>
              <w:t>2.13 Financial Implications</w:t>
            </w:r>
            <w:r w:rsidR="00DC778C">
              <w:rPr>
                <w:noProof/>
                <w:webHidden/>
              </w:rPr>
              <w:tab/>
            </w:r>
            <w:r w:rsidR="00DC778C">
              <w:rPr>
                <w:noProof/>
                <w:webHidden/>
              </w:rPr>
              <w:fldChar w:fldCharType="begin"/>
            </w:r>
            <w:r w:rsidR="00DC778C">
              <w:rPr>
                <w:noProof/>
                <w:webHidden/>
              </w:rPr>
              <w:instrText xml:space="preserve"> PAGEREF _Toc40966771 \h </w:instrText>
            </w:r>
            <w:r w:rsidR="00DC778C">
              <w:rPr>
                <w:noProof/>
                <w:webHidden/>
              </w:rPr>
            </w:r>
            <w:r w:rsidR="00DC778C">
              <w:rPr>
                <w:noProof/>
                <w:webHidden/>
              </w:rPr>
              <w:fldChar w:fldCharType="separate"/>
            </w:r>
            <w:r w:rsidR="00DC778C">
              <w:rPr>
                <w:noProof/>
                <w:webHidden/>
              </w:rPr>
              <w:t>3</w:t>
            </w:r>
            <w:r w:rsidR="00DC778C">
              <w:rPr>
                <w:noProof/>
                <w:webHidden/>
              </w:rPr>
              <w:fldChar w:fldCharType="end"/>
            </w:r>
          </w:hyperlink>
        </w:p>
        <w:p w14:paraId="5472973C" w14:textId="5BB22F08" w:rsidR="00DC778C" w:rsidRDefault="005F05F4">
          <w:pPr>
            <w:pStyle w:val="TOC3"/>
            <w:tabs>
              <w:tab w:val="right" w:leader="dot" w:pos="9016"/>
            </w:tabs>
            <w:rPr>
              <w:rFonts w:eastAsiaTheme="minorEastAsia"/>
              <w:noProof/>
              <w:lang w:eastAsia="en-GB"/>
            </w:rPr>
          </w:pPr>
          <w:hyperlink w:anchor="_Toc40966772" w:history="1">
            <w:r w:rsidR="00DC778C" w:rsidRPr="0068615D">
              <w:rPr>
                <w:rStyle w:val="Hyperlink"/>
                <w:noProof/>
              </w:rPr>
              <w:t>2.14 Ethical Implications</w:t>
            </w:r>
            <w:r w:rsidR="00DC778C">
              <w:rPr>
                <w:noProof/>
                <w:webHidden/>
              </w:rPr>
              <w:tab/>
            </w:r>
            <w:r w:rsidR="00DC778C">
              <w:rPr>
                <w:noProof/>
                <w:webHidden/>
              </w:rPr>
              <w:fldChar w:fldCharType="begin"/>
            </w:r>
            <w:r w:rsidR="00DC778C">
              <w:rPr>
                <w:noProof/>
                <w:webHidden/>
              </w:rPr>
              <w:instrText xml:space="preserve"> PAGEREF _Toc40966772 \h </w:instrText>
            </w:r>
            <w:r w:rsidR="00DC778C">
              <w:rPr>
                <w:noProof/>
                <w:webHidden/>
              </w:rPr>
            </w:r>
            <w:r w:rsidR="00DC778C">
              <w:rPr>
                <w:noProof/>
                <w:webHidden/>
              </w:rPr>
              <w:fldChar w:fldCharType="separate"/>
            </w:r>
            <w:r w:rsidR="00DC778C">
              <w:rPr>
                <w:noProof/>
                <w:webHidden/>
              </w:rPr>
              <w:t>3</w:t>
            </w:r>
            <w:r w:rsidR="00DC778C">
              <w:rPr>
                <w:noProof/>
                <w:webHidden/>
              </w:rPr>
              <w:fldChar w:fldCharType="end"/>
            </w:r>
          </w:hyperlink>
        </w:p>
        <w:p w14:paraId="4B20B496" w14:textId="3B412712" w:rsidR="00DC778C" w:rsidRDefault="005F05F4">
          <w:pPr>
            <w:pStyle w:val="TOC3"/>
            <w:tabs>
              <w:tab w:val="right" w:leader="dot" w:pos="9016"/>
            </w:tabs>
            <w:rPr>
              <w:rFonts w:eastAsiaTheme="minorEastAsia"/>
              <w:noProof/>
              <w:lang w:eastAsia="en-GB"/>
            </w:rPr>
          </w:pPr>
          <w:hyperlink w:anchor="_Toc40966773" w:history="1">
            <w:r w:rsidR="00DC778C" w:rsidRPr="0068615D">
              <w:rPr>
                <w:rStyle w:val="Hyperlink"/>
                <w:noProof/>
              </w:rPr>
              <w:t>2.15 Health and Safety Implications</w:t>
            </w:r>
            <w:r w:rsidR="00DC778C">
              <w:rPr>
                <w:noProof/>
                <w:webHidden/>
              </w:rPr>
              <w:tab/>
            </w:r>
            <w:r w:rsidR="00DC778C">
              <w:rPr>
                <w:noProof/>
                <w:webHidden/>
              </w:rPr>
              <w:fldChar w:fldCharType="begin"/>
            </w:r>
            <w:r w:rsidR="00DC778C">
              <w:rPr>
                <w:noProof/>
                <w:webHidden/>
              </w:rPr>
              <w:instrText xml:space="preserve"> PAGEREF _Toc40966773 \h </w:instrText>
            </w:r>
            <w:r w:rsidR="00DC778C">
              <w:rPr>
                <w:noProof/>
                <w:webHidden/>
              </w:rPr>
            </w:r>
            <w:r w:rsidR="00DC778C">
              <w:rPr>
                <w:noProof/>
                <w:webHidden/>
              </w:rPr>
              <w:fldChar w:fldCharType="separate"/>
            </w:r>
            <w:r w:rsidR="00DC778C">
              <w:rPr>
                <w:noProof/>
                <w:webHidden/>
              </w:rPr>
              <w:t>3</w:t>
            </w:r>
            <w:r w:rsidR="00DC778C">
              <w:rPr>
                <w:noProof/>
                <w:webHidden/>
              </w:rPr>
              <w:fldChar w:fldCharType="end"/>
            </w:r>
          </w:hyperlink>
        </w:p>
        <w:p w14:paraId="40BCBC87" w14:textId="5C53DF8B" w:rsidR="00DC778C" w:rsidRDefault="005F05F4">
          <w:pPr>
            <w:pStyle w:val="TOC2"/>
            <w:tabs>
              <w:tab w:val="right" w:leader="dot" w:pos="9016"/>
            </w:tabs>
            <w:rPr>
              <w:rFonts w:eastAsiaTheme="minorEastAsia"/>
              <w:noProof/>
              <w:lang w:eastAsia="en-GB"/>
            </w:rPr>
          </w:pPr>
          <w:hyperlink w:anchor="_Toc40966774" w:history="1">
            <w:r w:rsidR="00DC778C" w:rsidRPr="0068615D">
              <w:rPr>
                <w:rStyle w:val="Hyperlink"/>
                <w:noProof/>
              </w:rPr>
              <w:t>2.2 Sand Casting</w:t>
            </w:r>
            <w:r w:rsidR="00DC778C">
              <w:rPr>
                <w:noProof/>
                <w:webHidden/>
              </w:rPr>
              <w:tab/>
            </w:r>
            <w:r w:rsidR="00DC778C">
              <w:rPr>
                <w:noProof/>
                <w:webHidden/>
              </w:rPr>
              <w:fldChar w:fldCharType="begin"/>
            </w:r>
            <w:r w:rsidR="00DC778C">
              <w:rPr>
                <w:noProof/>
                <w:webHidden/>
              </w:rPr>
              <w:instrText xml:space="preserve"> PAGEREF _Toc40966774 \h </w:instrText>
            </w:r>
            <w:r w:rsidR="00DC778C">
              <w:rPr>
                <w:noProof/>
                <w:webHidden/>
              </w:rPr>
            </w:r>
            <w:r w:rsidR="00DC778C">
              <w:rPr>
                <w:noProof/>
                <w:webHidden/>
              </w:rPr>
              <w:fldChar w:fldCharType="separate"/>
            </w:r>
            <w:r w:rsidR="00DC778C">
              <w:rPr>
                <w:noProof/>
                <w:webHidden/>
              </w:rPr>
              <w:t>4</w:t>
            </w:r>
            <w:r w:rsidR="00DC778C">
              <w:rPr>
                <w:noProof/>
                <w:webHidden/>
              </w:rPr>
              <w:fldChar w:fldCharType="end"/>
            </w:r>
          </w:hyperlink>
        </w:p>
        <w:p w14:paraId="23995F50" w14:textId="7BA66C56" w:rsidR="00DC778C" w:rsidRDefault="005F05F4">
          <w:pPr>
            <w:pStyle w:val="TOC2"/>
            <w:tabs>
              <w:tab w:val="right" w:leader="dot" w:pos="9016"/>
            </w:tabs>
            <w:rPr>
              <w:rFonts w:eastAsiaTheme="minorEastAsia"/>
              <w:noProof/>
              <w:lang w:eastAsia="en-GB"/>
            </w:rPr>
          </w:pPr>
          <w:hyperlink w:anchor="_Toc40966775" w:history="1">
            <w:r w:rsidR="00DC778C" w:rsidRPr="0068615D">
              <w:rPr>
                <w:rStyle w:val="Hyperlink"/>
                <w:noProof/>
              </w:rPr>
              <w:t>2.3 Wall Colmonoy</w:t>
            </w:r>
            <w:r w:rsidR="00DC778C">
              <w:rPr>
                <w:noProof/>
                <w:webHidden/>
              </w:rPr>
              <w:tab/>
            </w:r>
            <w:r w:rsidR="00DC778C">
              <w:rPr>
                <w:noProof/>
                <w:webHidden/>
              </w:rPr>
              <w:fldChar w:fldCharType="begin"/>
            </w:r>
            <w:r w:rsidR="00DC778C">
              <w:rPr>
                <w:noProof/>
                <w:webHidden/>
              </w:rPr>
              <w:instrText xml:space="preserve"> PAGEREF _Toc40966775 \h </w:instrText>
            </w:r>
            <w:r w:rsidR="00DC778C">
              <w:rPr>
                <w:noProof/>
                <w:webHidden/>
              </w:rPr>
            </w:r>
            <w:r w:rsidR="00DC778C">
              <w:rPr>
                <w:noProof/>
                <w:webHidden/>
              </w:rPr>
              <w:fldChar w:fldCharType="separate"/>
            </w:r>
            <w:r w:rsidR="00DC778C">
              <w:rPr>
                <w:noProof/>
                <w:webHidden/>
              </w:rPr>
              <w:t>4</w:t>
            </w:r>
            <w:r w:rsidR="00DC778C">
              <w:rPr>
                <w:noProof/>
                <w:webHidden/>
              </w:rPr>
              <w:fldChar w:fldCharType="end"/>
            </w:r>
          </w:hyperlink>
        </w:p>
        <w:p w14:paraId="4DEA327D" w14:textId="45C34B40" w:rsidR="00DC778C" w:rsidRDefault="005F05F4">
          <w:pPr>
            <w:pStyle w:val="TOC2"/>
            <w:tabs>
              <w:tab w:val="right" w:leader="dot" w:pos="9016"/>
            </w:tabs>
            <w:rPr>
              <w:rFonts w:eastAsiaTheme="minorEastAsia"/>
              <w:noProof/>
              <w:lang w:eastAsia="en-GB"/>
            </w:rPr>
          </w:pPr>
          <w:hyperlink w:anchor="_Toc40966776" w:history="1">
            <w:r w:rsidR="00DC778C" w:rsidRPr="0068615D">
              <w:rPr>
                <w:rStyle w:val="Hyperlink"/>
                <w:noProof/>
              </w:rPr>
              <w:t>2.4 Advantages</w:t>
            </w:r>
            <w:r w:rsidR="00DC778C">
              <w:rPr>
                <w:noProof/>
                <w:webHidden/>
              </w:rPr>
              <w:tab/>
            </w:r>
            <w:r w:rsidR="00DC778C">
              <w:rPr>
                <w:noProof/>
                <w:webHidden/>
              </w:rPr>
              <w:fldChar w:fldCharType="begin"/>
            </w:r>
            <w:r w:rsidR="00DC778C">
              <w:rPr>
                <w:noProof/>
                <w:webHidden/>
              </w:rPr>
              <w:instrText xml:space="preserve"> PAGEREF _Toc40966776 \h </w:instrText>
            </w:r>
            <w:r w:rsidR="00DC778C">
              <w:rPr>
                <w:noProof/>
                <w:webHidden/>
              </w:rPr>
            </w:r>
            <w:r w:rsidR="00DC778C">
              <w:rPr>
                <w:noProof/>
                <w:webHidden/>
              </w:rPr>
              <w:fldChar w:fldCharType="separate"/>
            </w:r>
            <w:r w:rsidR="00DC778C">
              <w:rPr>
                <w:noProof/>
                <w:webHidden/>
              </w:rPr>
              <w:t>5</w:t>
            </w:r>
            <w:r w:rsidR="00DC778C">
              <w:rPr>
                <w:noProof/>
                <w:webHidden/>
              </w:rPr>
              <w:fldChar w:fldCharType="end"/>
            </w:r>
          </w:hyperlink>
        </w:p>
        <w:p w14:paraId="2C9FC89E" w14:textId="19E2A4D5" w:rsidR="00DC778C" w:rsidRDefault="005F05F4">
          <w:pPr>
            <w:pStyle w:val="TOC2"/>
            <w:tabs>
              <w:tab w:val="right" w:leader="dot" w:pos="9016"/>
            </w:tabs>
            <w:rPr>
              <w:rFonts w:eastAsiaTheme="minorEastAsia"/>
              <w:noProof/>
              <w:lang w:eastAsia="en-GB"/>
            </w:rPr>
          </w:pPr>
          <w:hyperlink w:anchor="_Toc40966777" w:history="1">
            <w:r w:rsidR="00DC778C" w:rsidRPr="0068615D">
              <w:rPr>
                <w:rStyle w:val="Hyperlink"/>
                <w:noProof/>
              </w:rPr>
              <w:t>2.5 Disadvantages</w:t>
            </w:r>
            <w:r w:rsidR="00DC778C">
              <w:rPr>
                <w:noProof/>
                <w:webHidden/>
              </w:rPr>
              <w:tab/>
            </w:r>
            <w:r w:rsidR="00DC778C">
              <w:rPr>
                <w:noProof/>
                <w:webHidden/>
              </w:rPr>
              <w:fldChar w:fldCharType="begin"/>
            </w:r>
            <w:r w:rsidR="00DC778C">
              <w:rPr>
                <w:noProof/>
                <w:webHidden/>
              </w:rPr>
              <w:instrText xml:space="preserve"> PAGEREF _Toc40966777 \h </w:instrText>
            </w:r>
            <w:r w:rsidR="00DC778C">
              <w:rPr>
                <w:noProof/>
                <w:webHidden/>
              </w:rPr>
            </w:r>
            <w:r w:rsidR="00DC778C">
              <w:rPr>
                <w:noProof/>
                <w:webHidden/>
              </w:rPr>
              <w:fldChar w:fldCharType="separate"/>
            </w:r>
            <w:r w:rsidR="00DC778C">
              <w:rPr>
                <w:noProof/>
                <w:webHidden/>
              </w:rPr>
              <w:t>5</w:t>
            </w:r>
            <w:r w:rsidR="00DC778C">
              <w:rPr>
                <w:noProof/>
                <w:webHidden/>
              </w:rPr>
              <w:fldChar w:fldCharType="end"/>
            </w:r>
          </w:hyperlink>
        </w:p>
        <w:p w14:paraId="08E01BC3" w14:textId="33958ACA" w:rsidR="00DC778C" w:rsidRDefault="005F05F4">
          <w:pPr>
            <w:pStyle w:val="TOC1"/>
            <w:tabs>
              <w:tab w:val="right" w:leader="dot" w:pos="9016"/>
            </w:tabs>
            <w:rPr>
              <w:rFonts w:eastAsiaTheme="minorEastAsia"/>
              <w:noProof/>
              <w:lang w:eastAsia="en-GB"/>
            </w:rPr>
          </w:pPr>
          <w:hyperlink w:anchor="_Toc40966778" w:history="1">
            <w:r w:rsidR="00DC778C" w:rsidRPr="0068615D">
              <w:rPr>
                <w:rStyle w:val="Hyperlink"/>
                <w:noProof/>
              </w:rPr>
              <w:t>3.0 Conclusion</w:t>
            </w:r>
            <w:r w:rsidR="00DC778C">
              <w:rPr>
                <w:noProof/>
                <w:webHidden/>
              </w:rPr>
              <w:tab/>
            </w:r>
            <w:r w:rsidR="00DC778C">
              <w:rPr>
                <w:noProof/>
                <w:webHidden/>
              </w:rPr>
              <w:fldChar w:fldCharType="begin"/>
            </w:r>
            <w:r w:rsidR="00DC778C">
              <w:rPr>
                <w:noProof/>
                <w:webHidden/>
              </w:rPr>
              <w:instrText xml:space="preserve"> PAGEREF _Toc40966778 \h </w:instrText>
            </w:r>
            <w:r w:rsidR="00DC778C">
              <w:rPr>
                <w:noProof/>
                <w:webHidden/>
              </w:rPr>
            </w:r>
            <w:r w:rsidR="00DC778C">
              <w:rPr>
                <w:noProof/>
                <w:webHidden/>
              </w:rPr>
              <w:fldChar w:fldCharType="separate"/>
            </w:r>
            <w:r w:rsidR="00DC778C">
              <w:rPr>
                <w:noProof/>
                <w:webHidden/>
              </w:rPr>
              <w:t>6</w:t>
            </w:r>
            <w:r w:rsidR="00DC778C">
              <w:rPr>
                <w:noProof/>
                <w:webHidden/>
              </w:rPr>
              <w:fldChar w:fldCharType="end"/>
            </w:r>
          </w:hyperlink>
        </w:p>
        <w:p w14:paraId="1895AA76" w14:textId="3B9E07D3" w:rsidR="00DC778C" w:rsidRDefault="005F05F4">
          <w:pPr>
            <w:pStyle w:val="TOC1"/>
            <w:tabs>
              <w:tab w:val="right" w:leader="dot" w:pos="9016"/>
            </w:tabs>
            <w:rPr>
              <w:rFonts w:eastAsiaTheme="minorEastAsia"/>
              <w:noProof/>
              <w:lang w:eastAsia="en-GB"/>
            </w:rPr>
          </w:pPr>
          <w:hyperlink w:anchor="_Toc40966779" w:history="1">
            <w:r w:rsidR="00DC778C" w:rsidRPr="0068615D">
              <w:rPr>
                <w:rStyle w:val="Hyperlink"/>
                <w:noProof/>
              </w:rPr>
              <w:t>4.0 References</w:t>
            </w:r>
            <w:r w:rsidR="00DC778C">
              <w:rPr>
                <w:noProof/>
                <w:webHidden/>
              </w:rPr>
              <w:tab/>
            </w:r>
            <w:r w:rsidR="00DC778C">
              <w:rPr>
                <w:noProof/>
                <w:webHidden/>
              </w:rPr>
              <w:fldChar w:fldCharType="begin"/>
            </w:r>
            <w:r w:rsidR="00DC778C">
              <w:rPr>
                <w:noProof/>
                <w:webHidden/>
              </w:rPr>
              <w:instrText xml:space="preserve"> PAGEREF _Toc40966779 \h </w:instrText>
            </w:r>
            <w:r w:rsidR="00DC778C">
              <w:rPr>
                <w:noProof/>
                <w:webHidden/>
              </w:rPr>
            </w:r>
            <w:r w:rsidR="00DC778C">
              <w:rPr>
                <w:noProof/>
                <w:webHidden/>
              </w:rPr>
              <w:fldChar w:fldCharType="separate"/>
            </w:r>
            <w:r w:rsidR="00DC778C">
              <w:rPr>
                <w:noProof/>
                <w:webHidden/>
              </w:rPr>
              <w:t>7</w:t>
            </w:r>
            <w:r w:rsidR="00DC778C">
              <w:rPr>
                <w:noProof/>
                <w:webHidden/>
              </w:rPr>
              <w:fldChar w:fldCharType="end"/>
            </w:r>
          </w:hyperlink>
        </w:p>
        <w:p w14:paraId="3D7D1238" w14:textId="40B92132" w:rsidR="00590832" w:rsidRDefault="00590832">
          <w:r>
            <w:rPr>
              <w:b/>
              <w:bCs/>
              <w:noProof/>
            </w:rPr>
            <w:fldChar w:fldCharType="end"/>
          </w:r>
        </w:p>
      </w:sdtContent>
    </w:sdt>
    <w:p w14:paraId="17B2BC93" w14:textId="3DCE5577" w:rsidR="00095673" w:rsidRDefault="00095673"/>
    <w:p w14:paraId="2FB18D39" w14:textId="49839920" w:rsidR="00D01326" w:rsidRDefault="00D01326"/>
    <w:p w14:paraId="58963D29" w14:textId="16B53440" w:rsidR="00D01326" w:rsidRDefault="00D01326"/>
    <w:p w14:paraId="40A2335F" w14:textId="29999F3A" w:rsidR="00D01326" w:rsidRDefault="00D01326"/>
    <w:p w14:paraId="057E3423" w14:textId="55A2E1CE" w:rsidR="00D01326" w:rsidRDefault="00D01326"/>
    <w:p w14:paraId="64BD736D" w14:textId="53020366" w:rsidR="00D01326" w:rsidRDefault="00D01326"/>
    <w:p w14:paraId="0F4941FD" w14:textId="087549E6" w:rsidR="00D01326" w:rsidRDefault="00D01326"/>
    <w:p w14:paraId="16A0BEDE" w14:textId="2FC71AF9" w:rsidR="00D01326" w:rsidRDefault="00D01326"/>
    <w:p w14:paraId="04629183" w14:textId="5474F3E7" w:rsidR="00D01326" w:rsidRDefault="00D01326"/>
    <w:p w14:paraId="25BDD04B" w14:textId="7DEC8BE2" w:rsidR="00D01326" w:rsidRDefault="00D01326"/>
    <w:p w14:paraId="76BF579B" w14:textId="2590D4EA" w:rsidR="00D01326" w:rsidRDefault="00D01326"/>
    <w:p w14:paraId="4044D55F" w14:textId="2BBA787A" w:rsidR="00D01326" w:rsidRDefault="00D01326"/>
    <w:p w14:paraId="2BACA76E" w14:textId="199FE8E7" w:rsidR="00D01326" w:rsidRDefault="00D01326"/>
    <w:p w14:paraId="26B69367" w14:textId="454193B6" w:rsidR="00D01326" w:rsidRDefault="00D01326"/>
    <w:p w14:paraId="7FCC76EB" w14:textId="61FB125A" w:rsidR="00D01326" w:rsidRDefault="00D01326"/>
    <w:p w14:paraId="77FBDFA2" w14:textId="14BF3AFF" w:rsidR="00D01326" w:rsidRDefault="00D01326"/>
    <w:p w14:paraId="357B92FF" w14:textId="2228D74F" w:rsidR="00D01326" w:rsidRDefault="00D01326" w:rsidP="00D01326"/>
    <w:p w14:paraId="682E38FA" w14:textId="504CC32F" w:rsidR="00F51631" w:rsidRDefault="00F51631" w:rsidP="00D01326"/>
    <w:p w14:paraId="1AFF2BDD" w14:textId="3136A638" w:rsidR="00F51631" w:rsidRDefault="00E50C46" w:rsidP="00F51631">
      <w:pPr>
        <w:pStyle w:val="Heading1"/>
      </w:pPr>
      <w:bookmarkStart w:id="0" w:name="_Toc40966767"/>
      <w:r>
        <w:lastRenderedPageBreak/>
        <w:t xml:space="preserve">1.0 </w:t>
      </w:r>
      <w:r w:rsidR="00F51631">
        <w:t>Introduction</w:t>
      </w:r>
      <w:bookmarkEnd w:id="0"/>
    </w:p>
    <w:p w14:paraId="36857B62" w14:textId="3F35808F" w:rsidR="00D01326" w:rsidRDefault="00D01326" w:rsidP="00D01326">
      <w:r>
        <w:t xml:space="preserve">This report will </w:t>
      </w:r>
      <w:r w:rsidR="00E75306">
        <w:t xml:space="preserve">look into the process of 3D printing, a brief outlook of the </w:t>
      </w:r>
      <w:r w:rsidR="002A1DFD">
        <w:t>Sand-Casting</w:t>
      </w:r>
      <w:r w:rsidR="00E75306">
        <w:t xml:space="preserve"> process</w:t>
      </w:r>
      <w:r w:rsidR="009829E7">
        <w:t xml:space="preserve"> </w:t>
      </w:r>
      <w:r w:rsidR="00E75306">
        <w:t xml:space="preserve">and will go </w:t>
      </w:r>
      <w:r w:rsidR="002A1DFD">
        <w:t>on</w:t>
      </w:r>
      <w:r w:rsidR="00E75306">
        <w:t>to</w:t>
      </w:r>
      <w:r w:rsidR="002A1DFD">
        <w:t xml:space="preserve"> to</w:t>
      </w:r>
      <w:r w:rsidR="00E75306">
        <w:t xml:space="preserve"> </w:t>
      </w:r>
      <w:r w:rsidR="002A1DFD">
        <w:t>discuss</w:t>
      </w:r>
      <w:r w:rsidR="00E75306">
        <w:t xml:space="preserve"> how 3D printing can be used </w:t>
      </w:r>
      <w:r w:rsidR="002A1DFD">
        <w:t>to benefit the process of Sand Casting. Specifically</w:t>
      </w:r>
      <w:r w:rsidR="001156E9">
        <w:t xml:space="preserve"> looking into 3D printing</w:t>
      </w:r>
      <w:r w:rsidR="009829E7">
        <w:t>,</w:t>
      </w:r>
      <w:r w:rsidR="002A1DFD">
        <w:t xml:space="preserve"> the core of Sand Moulds </w:t>
      </w:r>
      <w:r w:rsidR="001156E9">
        <w:t xml:space="preserve">that make parts </w:t>
      </w:r>
      <w:r w:rsidR="002A1DFD">
        <w:t xml:space="preserve">such as a Bush. </w:t>
      </w:r>
    </w:p>
    <w:p w14:paraId="39FD9D6C" w14:textId="7C5592E0" w:rsidR="009C1F8A" w:rsidRDefault="005F05F4" w:rsidP="00D01326">
      <w:hyperlink r:id="rId11" w:history="1">
        <w:r w:rsidR="009C1F8A" w:rsidRPr="009C1F8A">
          <w:rPr>
            <w:rStyle w:val="Hyperlink"/>
            <w:rFonts w:cstheme="minorHAnsi"/>
            <w:color w:val="auto"/>
            <w:u w:val="none"/>
          </w:rPr>
          <w:t>Cvetković</w:t>
        </w:r>
      </w:hyperlink>
      <w:r w:rsidR="009C1F8A">
        <w:t xml:space="preserve"> (2018), states that 3D printing was “first developed by </w:t>
      </w:r>
      <w:proofErr w:type="spellStart"/>
      <w:r w:rsidR="009C1F8A">
        <w:t>Dr.</w:t>
      </w:r>
      <w:proofErr w:type="spellEnd"/>
      <w:r w:rsidR="009C1F8A">
        <w:t xml:space="preserve"> Hideo Kodama in 1981”, with the reasoning being </w:t>
      </w:r>
      <w:r w:rsidR="009829E7">
        <w:t xml:space="preserve">that </w:t>
      </w:r>
      <w:r w:rsidR="009C1F8A">
        <w:t>he saw it as a “fast and low-cost method of reconstructing models in 3D space” as an “alternative” to other techniques.</w:t>
      </w:r>
      <w:r w:rsidR="00D47994">
        <w:t xml:space="preserve"> This article suggests that 3D printing has been used for many years, which</w:t>
      </w:r>
      <w:r w:rsidR="009829E7">
        <w:t xml:space="preserve"> demonstrates</w:t>
      </w:r>
      <w:r w:rsidR="00D47994">
        <w:t xml:space="preserve"> that it has been a successful innovation due to is longevity in the industry</w:t>
      </w:r>
      <w:r w:rsidR="009829E7">
        <w:t>, with</w:t>
      </w:r>
      <w:r w:rsidR="00D47994">
        <w:t xml:space="preserve"> 3D printing still being used today by many companies and industries</w:t>
      </w:r>
      <w:r w:rsidR="009829E7">
        <w:t xml:space="preserve">, including </w:t>
      </w:r>
      <w:r w:rsidR="00D47994">
        <w:t xml:space="preserve">Wall Colmonoy. </w:t>
      </w:r>
    </w:p>
    <w:p w14:paraId="0154E8B6" w14:textId="31703B9A" w:rsidR="00B057BB" w:rsidRDefault="00B057BB" w:rsidP="00D01326"/>
    <w:p w14:paraId="39AB403D" w14:textId="51803999" w:rsidR="00B057BB" w:rsidRDefault="00047382" w:rsidP="00047382">
      <w:pPr>
        <w:jc w:val="center"/>
      </w:pPr>
      <w:r>
        <w:rPr>
          <w:noProof/>
        </w:rPr>
        <w:drawing>
          <wp:inline distT="0" distB="0" distL="0" distR="0" wp14:anchorId="03FD0485" wp14:editId="7F50081B">
            <wp:extent cx="4594966" cy="3648075"/>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03227" cy="3654634"/>
                    </a:xfrm>
                    <a:prstGeom prst="rect">
                      <a:avLst/>
                    </a:prstGeom>
                    <a:noFill/>
                    <a:ln>
                      <a:noFill/>
                    </a:ln>
                  </pic:spPr>
                </pic:pic>
              </a:graphicData>
            </a:graphic>
          </wp:inline>
        </w:drawing>
      </w:r>
    </w:p>
    <w:p w14:paraId="7A6C4FFD" w14:textId="01A555C8" w:rsidR="00D01326" w:rsidRDefault="00047382" w:rsidP="00047382">
      <w:pPr>
        <w:jc w:val="center"/>
      </w:pPr>
      <w:r>
        <w:t>Isacc Butterworth Ltd. (2020)</w:t>
      </w:r>
    </w:p>
    <w:p w14:paraId="239471B3" w14:textId="37D0A414" w:rsidR="00F51631" w:rsidRDefault="00F51631" w:rsidP="00F51631">
      <w:r w:rsidRPr="00F51631">
        <w:t>Sand casting is the most widely used casting process for both ferrous and non-ferrous alloys</w:t>
      </w:r>
      <w:r>
        <w:t xml:space="preserve"> according to </w:t>
      </w:r>
      <w:r>
        <w:rPr>
          <w:rFonts w:ascii="Source Sans Pro" w:hAnsi="Source Sans Pro"/>
          <w:color w:val="3A3A3A"/>
          <w:sz w:val="23"/>
          <w:szCs w:val="23"/>
          <w:shd w:val="clear" w:color="auto" w:fill="FFFFFF"/>
        </w:rPr>
        <w:t xml:space="preserve">Saleem, &amp; </w:t>
      </w:r>
      <w:proofErr w:type="spellStart"/>
      <w:r>
        <w:rPr>
          <w:rFonts w:ascii="Source Sans Pro" w:hAnsi="Source Sans Pro"/>
          <w:color w:val="3A3A3A"/>
          <w:sz w:val="23"/>
          <w:szCs w:val="23"/>
          <w:shd w:val="clear" w:color="auto" w:fill="FFFFFF"/>
        </w:rPr>
        <w:t>Makhlouf</w:t>
      </w:r>
      <w:proofErr w:type="spellEnd"/>
      <w:r>
        <w:rPr>
          <w:rFonts w:ascii="Source Sans Pro" w:hAnsi="Source Sans Pro"/>
          <w:color w:val="3A3A3A"/>
          <w:sz w:val="23"/>
          <w:szCs w:val="23"/>
          <w:shd w:val="clear" w:color="auto" w:fill="FFFFFF"/>
        </w:rPr>
        <w:t>. (2012). H</w:t>
      </w:r>
      <w:r w:rsidRPr="00F51631">
        <w:t>owever, the process is</w:t>
      </w:r>
      <w:r>
        <w:t xml:space="preserve"> said to be</w:t>
      </w:r>
      <w:r w:rsidRPr="00F51631">
        <w:t xml:space="preserve"> </w:t>
      </w:r>
      <w:r>
        <w:t>“</w:t>
      </w:r>
      <w:r w:rsidRPr="00F51631">
        <w:t>marred by large grain size structures and long solidiﬁcation times</w:t>
      </w:r>
      <w:r>
        <w:t>”.</w:t>
      </w:r>
    </w:p>
    <w:p w14:paraId="0F3F2F04" w14:textId="05FB6328" w:rsidR="00D01326" w:rsidRDefault="00D01326" w:rsidP="00D01326"/>
    <w:p w14:paraId="18179993" w14:textId="5C6B5E0A" w:rsidR="00D01326" w:rsidRDefault="00D01326" w:rsidP="00D01326"/>
    <w:p w14:paraId="1E0383F8" w14:textId="07EA8EE0" w:rsidR="00D01326" w:rsidRDefault="00D01326" w:rsidP="00D01326"/>
    <w:p w14:paraId="4C77C951" w14:textId="2A730D22" w:rsidR="00D01326" w:rsidRDefault="00D01326" w:rsidP="00D01326"/>
    <w:p w14:paraId="1ACB89A0" w14:textId="0D6B826A" w:rsidR="00D01326" w:rsidRDefault="00D01326" w:rsidP="00D01326"/>
    <w:p w14:paraId="7076D454" w14:textId="19BC80B8" w:rsidR="00D01326" w:rsidRDefault="00D01326" w:rsidP="00D01326"/>
    <w:p w14:paraId="67F0E852" w14:textId="46DEFFF7" w:rsidR="00E14F62" w:rsidRPr="00E14F62" w:rsidRDefault="00E50C46" w:rsidP="00FC7118">
      <w:pPr>
        <w:pStyle w:val="Heading1"/>
      </w:pPr>
      <w:bookmarkStart w:id="1" w:name="_Toc40966768"/>
      <w:r>
        <w:lastRenderedPageBreak/>
        <w:t xml:space="preserve">2.0 </w:t>
      </w:r>
      <w:r w:rsidR="00F51631">
        <w:t>Main Body</w:t>
      </w:r>
      <w:bookmarkEnd w:id="1"/>
    </w:p>
    <w:p w14:paraId="1B4480D3" w14:textId="006B81E3" w:rsidR="00F51631" w:rsidRDefault="00E50C46" w:rsidP="00F51631">
      <w:pPr>
        <w:pStyle w:val="Heading2"/>
      </w:pPr>
      <w:bookmarkStart w:id="2" w:name="_Toc40966769"/>
      <w:r>
        <w:t xml:space="preserve">2.1 </w:t>
      </w:r>
      <w:r w:rsidR="00F51631">
        <w:t>3D Printing</w:t>
      </w:r>
      <w:bookmarkEnd w:id="2"/>
    </w:p>
    <w:p w14:paraId="4AD7876D" w14:textId="61D90AB6" w:rsidR="00F51631" w:rsidRPr="00ED572B" w:rsidRDefault="00ED572B" w:rsidP="00F51631">
      <w:r w:rsidRPr="00ED572B">
        <w:t xml:space="preserve">Herrin (1997) states that </w:t>
      </w:r>
      <w:r w:rsidR="008716E4" w:rsidRPr="00ED572B">
        <w:t>3D Printing</w:t>
      </w:r>
      <w:r w:rsidRPr="00ED572B">
        <w:t xml:space="preserve"> is a technology that using a “print head</w:t>
      </w:r>
      <w:r w:rsidR="00F2310C">
        <w:t>,</w:t>
      </w:r>
      <w:r w:rsidRPr="00ED572B">
        <w:t xml:space="preserve"> </w:t>
      </w:r>
      <w:r w:rsidR="00F2310C">
        <w:t>d</w:t>
      </w:r>
      <w:r w:rsidRPr="00ED572B">
        <w:rPr>
          <w:rFonts w:cstheme="minorHAnsi"/>
          <w:shd w:val="clear" w:color="auto" w:fill="FFFFFF"/>
        </w:rPr>
        <w:t xml:space="preserve">ispenses a binder material and the part is built in a series of layers”. The part size will depend on the size and capability of the printer. The material will also depend on the 3D printer capabilities. </w:t>
      </w:r>
      <w:proofErr w:type="spellStart"/>
      <w:r w:rsidR="00A16564">
        <w:t>Gardan</w:t>
      </w:r>
      <w:proofErr w:type="spellEnd"/>
      <w:r w:rsidR="00A16564">
        <w:t xml:space="preserve"> (2016), states that 3D printing has the following benefits; it reduces the “tooling cost”, is a “quicker process</w:t>
      </w:r>
      <w:r w:rsidR="009829E7">
        <w:t>”</w:t>
      </w:r>
      <w:r w:rsidR="00A16564">
        <w:t>, can easily create “complex component geometries” and it has better “component quality”.</w:t>
      </w:r>
      <w:r w:rsidR="00CE79B3" w:rsidRPr="00CE79B3">
        <w:rPr>
          <w:rFonts w:ascii="Segoe UI" w:hAnsi="Segoe UI" w:cs="Segoe UI"/>
          <w:color w:val="2C2F34"/>
          <w:sz w:val="23"/>
          <w:szCs w:val="23"/>
          <w:shd w:val="clear" w:color="auto" w:fill="FFFFFF"/>
        </w:rPr>
        <w:t xml:space="preserve"> </w:t>
      </w:r>
      <w:r w:rsidR="00CE79B3" w:rsidRPr="005F05F4">
        <w:rPr>
          <w:rFonts w:cstheme="minorHAnsi"/>
          <w:shd w:val="clear" w:color="auto" w:fill="FFFFFF"/>
        </w:rPr>
        <w:t xml:space="preserve">Nutma (2020), states that with regard to 3D printing </w:t>
      </w:r>
      <w:r w:rsidR="00FE08D8" w:rsidRPr="005F05F4">
        <w:rPr>
          <w:rFonts w:cstheme="minorHAnsi"/>
          <w:shd w:val="clear" w:color="auto" w:fill="FFFFFF"/>
        </w:rPr>
        <w:t>there is a</w:t>
      </w:r>
      <w:r w:rsidR="00CE79B3" w:rsidRPr="005F05F4">
        <w:rPr>
          <w:rFonts w:cstheme="minorHAnsi"/>
          <w:shd w:val="clear" w:color="auto" w:fill="FFFFFF"/>
        </w:rPr>
        <w:t xml:space="preserve"> dimensional tolerance of </w:t>
      </w:r>
      <w:r w:rsidR="002A2E02" w:rsidRPr="005F05F4">
        <w:rPr>
          <w:rFonts w:cstheme="minorHAnsi"/>
          <w:shd w:val="clear" w:color="auto" w:fill="FFFFFF"/>
        </w:rPr>
        <w:t>“</w:t>
      </w:r>
      <w:r w:rsidR="00CE79B3" w:rsidRPr="005F05F4">
        <w:rPr>
          <w:rFonts w:cstheme="minorHAnsi"/>
          <w:shd w:val="clear" w:color="auto" w:fill="FFFFFF"/>
        </w:rPr>
        <w:t>± 0.15% and a lower limit of ± 0.2 mm</w:t>
      </w:r>
      <w:r w:rsidR="00FE08D8" w:rsidRPr="005F05F4">
        <w:rPr>
          <w:rFonts w:cstheme="minorHAnsi"/>
          <w:shd w:val="clear" w:color="auto" w:fill="FFFFFF"/>
        </w:rPr>
        <w:t>” for most “industrial 3D printers”</w:t>
      </w:r>
      <w:r w:rsidR="00CE79B3" w:rsidRPr="005F05F4">
        <w:rPr>
          <w:rFonts w:cstheme="minorHAnsi"/>
          <w:shd w:val="clear" w:color="auto" w:fill="FFFFFF"/>
        </w:rPr>
        <w:t>.</w:t>
      </w:r>
      <w:r w:rsidR="00FE08D8" w:rsidRPr="005F05F4">
        <w:rPr>
          <w:rFonts w:cstheme="minorHAnsi"/>
          <w:shd w:val="clear" w:color="auto" w:fill="FFFFFF"/>
        </w:rPr>
        <w:t xml:space="preserve"> With respect to Wall Colmonoy this would be acceptable for the </w:t>
      </w:r>
      <w:r w:rsidR="002A2E02" w:rsidRPr="005F05F4">
        <w:rPr>
          <w:rFonts w:cstheme="minorHAnsi"/>
          <w:shd w:val="clear" w:color="auto" w:fill="FFFFFF"/>
        </w:rPr>
        <w:t xml:space="preserve">customer </w:t>
      </w:r>
      <w:r w:rsidR="00FE08D8" w:rsidRPr="005F05F4">
        <w:rPr>
          <w:rFonts w:cstheme="minorHAnsi"/>
          <w:shd w:val="clear" w:color="auto" w:fill="FFFFFF"/>
        </w:rPr>
        <w:t xml:space="preserve">requirements required to produce a </w:t>
      </w:r>
      <w:r w:rsidR="002A2E02" w:rsidRPr="005F05F4">
        <w:rPr>
          <w:rFonts w:cstheme="minorHAnsi"/>
          <w:shd w:val="clear" w:color="auto" w:fill="FFFFFF"/>
        </w:rPr>
        <w:t>Sand-Casting</w:t>
      </w:r>
      <w:r w:rsidR="00FE08D8" w:rsidRPr="005F05F4">
        <w:rPr>
          <w:rFonts w:cstheme="minorHAnsi"/>
          <w:shd w:val="clear" w:color="auto" w:fill="FFFFFF"/>
        </w:rPr>
        <w:t xml:space="preserve"> component. </w:t>
      </w:r>
    </w:p>
    <w:p w14:paraId="356F9006" w14:textId="14F7BEF9" w:rsidR="00F51631" w:rsidRDefault="00E50C46" w:rsidP="00F51631">
      <w:pPr>
        <w:pStyle w:val="Heading3"/>
      </w:pPr>
      <w:bookmarkStart w:id="3" w:name="_Toc40966770"/>
      <w:r>
        <w:t xml:space="preserve">2.12 </w:t>
      </w:r>
      <w:r w:rsidR="00F51631">
        <w:t>Manufacturing Implications</w:t>
      </w:r>
      <w:bookmarkEnd w:id="3"/>
    </w:p>
    <w:p w14:paraId="1BAE4F3A" w14:textId="17764268" w:rsidR="008E55F4" w:rsidRPr="008E55F4" w:rsidRDefault="008E55F4" w:rsidP="008E55F4">
      <w:pPr>
        <w:rPr>
          <w:rFonts w:cstheme="minorHAnsi"/>
          <w:sz w:val="18"/>
          <w:szCs w:val="18"/>
        </w:rPr>
      </w:pPr>
      <w:r>
        <w:rPr>
          <w:rFonts w:cstheme="minorHAnsi"/>
          <w:color w:val="2E2E2E"/>
          <w:shd w:val="clear" w:color="auto" w:fill="FFFFFF"/>
        </w:rPr>
        <w:t>In c</w:t>
      </w:r>
      <w:r w:rsidRPr="008E55F4">
        <w:rPr>
          <w:rFonts w:cstheme="minorHAnsi"/>
          <w:color w:val="2E2E2E"/>
          <w:shd w:val="clear" w:color="auto" w:fill="FFFFFF"/>
        </w:rPr>
        <w:t xml:space="preserve">urrent manufacturing </w:t>
      </w:r>
      <w:r w:rsidRPr="00E14F62">
        <w:rPr>
          <w:rFonts w:cstheme="minorHAnsi"/>
          <w:color w:val="3A3A3A"/>
          <w:shd w:val="clear" w:color="auto" w:fill="F3F3F3"/>
        </w:rPr>
        <w:t>Schniederjans (2017), suggests</w:t>
      </w:r>
      <w:r w:rsidRPr="00E14F62">
        <w:rPr>
          <w:rFonts w:ascii="Source Sans Pro" w:hAnsi="Source Sans Pro"/>
          <w:color w:val="3A3A3A"/>
          <w:shd w:val="clear" w:color="auto" w:fill="F3F3F3"/>
        </w:rPr>
        <w:t xml:space="preserve"> </w:t>
      </w:r>
      <w:r w:rsidRPr="008E55F4">
        <w:rPr>
          <w:rFonts w:cstheme="minorHAnsi"/>
          <w:color w:val="2E2E2E"/>
          <w:shd w:val="clear" w:color="auto" w:fill="FFFFFF"/>
        </w:rPr>
        <w:t>the potential for 3D-printing to optimi</w:t>
      </w:r>
      <w:r>
        <w:rPr>
          <w:rFonts w:cstheme="minorHAnsi"/>
          <w:color w:val="2E2E2E"/>
          <w:shd w:val="clear" w:color="auto" w:fill="FFFFFF"/>
        </w:rPr>
        <w:t>s</w:t>
      </w:r>
      <w:r w:rsidRPr="008E55F4">
        <w:rPr>
          <w:rFonts w:cstheme="minorHAnsi"/>
          <w:color w:val="2E2E2E"/>
          <w:shd w:val="clear" w:color="auto" w:fill="FFFFFF"/>
        </w:rPr>
        <w:t xml:space="preserve">e </w:t>
      </w:r>
      <w:r>
        <w:rPr>
          <w:rFonts w:cstheme="minorHAnsi"/>
          <w:color w:val="2E2E2E"/>
          <w:shd w:val="clear" w:color="auto" w:fill="FFFFFF"/>
        </w:rPr>
        <w:t>“</w:t>
      </w:r>
      <w:r w:rsidRPr="008E55F4">
        <w:rPr>
          <w:rFonts w:cstheme="minorHAnsi"/>
          <w:color w:val="2E2E2E"/>
          <w:shd w:val="clear" w:color="auto" w:fill="FFFFFF"/>
        </w:rPr>
        <w:t>both operations and supply chain</w:t>
      </w:r>
      <w:r>
        <w:rPr>
          <w:rFonts w:cstheme="minorHAnsi"/>
          <w:color w:val="2E2E2E"/>
          <w:shd w:val="clear" w:color="auto" w:fill="FFFFFF"/>
        </w:rPr>
        <w:t>” for</w:t>
      </w:r>
      <w:r w:rsidRPr="008E55F4">
        <w:rPr>
          <w:rFonts w:cstheme="minorHAnsi"/>
          <w:color w:val="2E2E2E"/>
          <w:shd w:val="clear" w:color="auto" w:fill="FFFFFF"/>
        </w:rPr>
        <w:t xml:space="preserve"> </w:t>
      </w:r>
      <w:r>
        <w:rPr>
          <w:rFonts w:cstheme="minorHAnsi"/>
          <w:color w:val="2E2E2E"/>
          <w:shd w:val="clear" w:color="auto" w:fill="FFFFFF"/>
        </w:rPr>
        <w:t>“</w:t>
      </w:r>
      <w:r w:rsidRPr="008E55F4">
        <w:rPr>
          <w:rFonts w:cstheme="minorHAnsi"/>
          <w:color w:val="2E2E2E"/>
          <w:shd w:val="clear" w:color="auto" w:fill="FFFFFF"/>
        </w:rPr>
        <w:t>management performance</w:t>
      </w:r>
      <w:r>
        <w:rPr>
          <w:rFonts w:cstheme="minorHAnsi"/>
          <w:color w:val="2E2E2E"/>
          <w:shd w:val="clear" w:color="auto" w:fill="FFFFFF"/>
        </w:rPr>
        <w:t>”</w:t>
      </w:r>
      <w:r w:rsidRPr="008E55F4">
        <w:rPr>
          <w:rFonts w:cstheme="minorHAnsi"/>
          <w:color w:val="2E2E2E"/>
          <w:shd w:val="clear" w:color="auto" w:fill="FFFFFF"/>
        </w:rPr>
        <w:t xml:space="preserve">. In addition, various countries have </w:t>
      </w:r>
      <w:r>
        <w:rPr>
          <w:rFonts w:cstheme="minorHAnsi"/>
          <w:color w:val="2E2E2E"/>
          <w:shd w:val="clear" w:color="auto" w:fill="FFFFFF"/>
        </w:rPr>
        <w:t>“</w:t>
      </w:r>
      <w:r w:rsidRPr="008E55F4">
        <w:rPr>
          <w:rFonts w:cstheme="minorHAnsi"/>
          <w:color w:val="2E2E2E"/>
          <w:shd w:val="clear" w:color="auto" w:fill="FFFFFF"/>
        </w:rPr>
        <w:t>invested heavily</w:t>
      </w:r>
      <w:r>
        <w:rPr>
          <w:rFonts w:cstheme="minorHAnsi"/>
          <w:color w:val="2E2E2E"/>
          <w:shd w:val="clear" w:color="auto" w:fill="FFFFFF"/>
        </w:rPr>
        <w:t>”</w:t>
      </w:r>
      <w:r w:rsidRPr="008E55F4">
        <w:rPr>
          <w:rFonts w:cstheme="minorHAnsi"/>
          <w:color w:val="2E2E2E"/>
          <w:shd w:val="clear" w:color="auto" w:fill="FFFFFF"/>
        </w:rPr>
        <w:t xml:space="preserve"> in encouraging the adoption and use of 3D-printing in manufacturing.</w:t>
      </w:r>
      <w:r>
        <w:rPr>
          <w:rFonts w:cstheme="minorHAnsi"/>
          <w:color w:val="2E2E2E"/>
          <w:shd w:val="clear" w:color="auto" w:fill="FFFFFF"/>
        </w:rPr>
        <w:t xml:space="preserve"> This article suggests the increasing use of 3D printing in the manufacturing sector. </w:t>
      </w:r>
      <w:r w:rsidR="001D6F8E" w:rsidRPr="00A954B5">
        <w:rPr>
          <w:rFonts w:cstheme="minorHAnsi"/>
          <w:shd w:val="clear" w:color="auto" w:fill="FFFFFF"/>
        </w:rPr>
        <w:t xml:space="preserve">In Wall Colmonoy (2020), the 3D printer is in the corner of a room, which </w:t>
      </w:r>
      <w:r w:rsidR="006B1CB2" w:rsidRPr="00A954B5">
        <w:rPr>
          <w:rFonts w:cstheme="minorHAnsi"/>
          <w:shd w:val="clear" w:color="auto" w:fill="FFFFFF"/>
        </w:rPr>
        <w:t>might</w:t>
      </w:r>
      <w:r w:rsidR="001D6F8E" w:rsidRPr="00A954B5">
        <w:rPr>
          <w:rFonts w:cstheme="minorHAnsi"/>
          <w:shd w:val="clear" w:color="auto" w:fill="FFFFFF"/>
        </w:rPr>
        <w:t xml:space="preserve"> be considered when getting a 3D printer</w:t>
      </w:r>
      <w:r w:rsidR="006B1CB2" w:rsidRPr="00A954B5">
        <w:rPr>
          <w:rFonts w:cstheme="minorHAnsi"/>
          <w:shd w:val="clear" w:color="auto" w:fill="FFFFFF"/>
        </w:rPr>
        <w:t>, as</w:t>
      </w:r>
      <w:r w:rsidR="001D6F8E" w:rsidRPr="00A954B5">
        <w:rPr>
          <w:rFonts w:cstheme="minorHAnsi"/>
          <w:shd w:val="clear" w:color="auto" w:fill="FFFFFF"/>
        </w:rPr>
        <w:t xml:space="preserve"> “space” is required to be able to access the printer. </w:t>
      </w:r>
      <w:r w:rsidR="006B1CB2" w:rsidRPr="00A954B5">
        <w:rPr>
          <w:rFonts w:cstheme="minorHAnsi"/>
          <w:shd w:val="clear" w:color="auto" w:fill="FFFFFF"/>
        </w:rPr>
        <w:t xml:space="preserve">Another consideration that could be taken into account is the “room temperature”, as some parts will need to be created at a “certain temperature”, which will mean the room temperature will need to be at a certain level so that it does not affect the 3D printed part. </w:t>
      </w:r>
    </w:p>
    <w:p w14:paraId="4EE20B7A" w14:textId="7659EC43" w:rsidR="00F51631" w:rsidRDefault="00E50C46" w:rsidP="00F51631">
      <w:pPr>
        <w:pStyle w:val="Heading3"/>
      </w:pPr>
      <w:bookmarkStart w:id="4" w:name="_Toc40966771"/>
      <w:r>
        <w:t xml:space="preserve">2.13 </w:t>
      </w:r>
      <w:r w:rsidR="008E55F4">
        <w:t>Financial</w:t>
      </w:r>
      <w:r w:rsidR="00F51631">
        <w:t xml:space="preserve"> Implications</w:t>
      </w:r>
      <w:bookmarkEnd w:id="4"/>
    </w:p>
    <w:p w14:paraId="6EC1A1A4" w14:textId="03815CFC" w:rsidR="00B74AE1" w:rsidRDefault="00A15963" w:rsidP="00B74AE1">
      <w:pPr>
        <w:rPr>
          <w:rFonts w:cstheme="minorHAnsi"/>
          <w:color w:val="FF0000"/>
          <w:sz w:val="20"/>
          <w:szCs w:val="20"/>
        </w:rPr>
      </w:pPr>
      <w:r w:rsidRPr="0063642F">
        <w:rPr>
          <w:rFonts w:cstheme="minorHAnsi"/>
          <w:color w:val="3A3A3A"/>
          <w:shd w:val="clear" w:color="auto" w:fill="F3F3F3"/>
        </w:rPr>
        <w:t xml:space="preserve">Feldmann (2017), suggests that </w:t>
      </w:r>
      <w:r w:rsidR="00F2310C">
        <w:rPr>
          <w:rFonts w:cstheme="minorHAnsi"/>
          <w:color w:val="3A3A3A"/>
          <w:shd w:val="clear" w:color="auto" w:fill="F3F3F3"/>
        </w:rPr>
        <w:t xml:space="preserve">3D printing technology has </w:t>
      </w:r>
      <w:r w:rsidR="00F2310C" w:rsidRPr="00F2310C">
        <w:rPr>
          <w:rFonts w:cstheme="minorHAnsi"/>
          <w:color w:val="3A3A3A"/>
          <w:shd w:val="clear" w:color="auto" w:fill="F3F3F3"/>
        </w:rPr>
        <w:t>“</w:t>
      </w:r>
      <w:r w:rsidR="00F2310C" w:rsidRPr="00F2310C">
        <w:rPr>
          <w:rFonts w:cstheme="minorHAnsi"/>
          <w:color w:val="2E2E2E"/>
          <w:shd w:val="clear" w:color="auto" w:fill="FFFFFF"/>
        </w:rPr>
        <w:t>strong stimuli for revenues and cost savings”</w:t>
      </w:r>
      <w:r w:rsidR="00F2310C">
        <w:rPr>
          <w:rFonts w:cstheme="minorHAnsi"/>
          <w:color w:val="2E2E2E"/>
          <w:shd w:val="clear" w:color="auto" w:fill="FFFFFF"/>
        </w:rPr>
        <w:t xml:space="preserve">. With the article stating that 3D printing is becoming a “useful tool” in the manufacturing sector for saving costs. </w:t>
      </w:r>
      <w:r w:rsidR="00CE5A1D" w:rsidRPr="00A954B5">
        <w:rPr>
          <w:rFonts w:cstheme="minorHAnsi"/>
          <w:shd w:val="clear" w:color="auto" w:fill="FFFFFF"/>
        </w:rPr>
        <w:t xml:space="preserve">The 3D printer </w:t>
      </w:r>
      <w:r w:rsidR="00286774" w:rsidRPr="00A954B5">
        <w:rPr>
          <w:rFonts w:cstheme="minorHAnsi"/>
          <w:shd w:val="clear" w:color="auto" w:fill="FFFFFF"/>
        </w:rPr>
        <w:t xml:space="preserve">cost can be expensive depending on the type/size of printer. Wall </w:t>
      </w:r>
      <w:proofErr w:type="spellStart"/>
      <w:r w:rsidR="00286774" w:rsidRPr="00A954B5">
        <w:rPr>
          <w:rFonts w:cstheme="minorHAnsi"/>
          <w:shd w:val="clear" w:color="auto" w:fill="FFFFFF"/>
        </w:rPr>
        <w:t>Colomonoy</w:t>
      </w:r>
      <w:proofErr w:type="spellEnd"/>
      <w:r w:rsidR="00286774" w:rsidRPr="00A954B5">
        <w:rPr>
          <w:rFonts w:cstheme="minorHAnsi"/>
          <w:shd w:val="clear" w:color="auto" w:fill="FFFFFF"/>
        </w:rPr>
        <w:t xml:space="preserve"> (2020), has the </w:t>
      </w:r>
      <w:proofErr w:type="spellStart"/>
      <w:r w:rsidR="00286774" w:rsidRPr="00A954B5">
        <w:rPr>
          <w:rFonts w:cstheme="minorHAnsi"/>
          <w:shd w:val="clear" w:color="auto" w:fill="FFFFFF"/>
        </w:rPr>
        <w:t>Ultimaker</w:t>
      </w:r>
      <w:proofErr w:type="spellEnd"/>
      <w:r w:rsidR="00286774" w:rsidRPr="00A954B5">
        <w:rPr>
          <w:rFonts w:cstheme="minorHAnsi"/>
          <w:shd w:val="clear" w:color="auto" w:fill="FFFFFF"/>
        </w:rPr>
        <w:t xml:space="preserve"> 2+ which is </w:t>
      </w:r>
      <w:r w:rsidR="003F628F" w:rsidRPr="00A954B5">
        <w:rPr>
          <w:rFonts w:cstheme="minorHAnsi"/>
          <w:shd w:val="clear" w:color="auto" w:fill="FFFFFF"/>
        </w:rPr>
        <w:t xml:space="preserve">the suitable size for </w:t>
      </w:r>
      <w:r w:rsidR="00A954B5" w:rsidRPr="00A954B5">
        <w:rPr>
          <w:rFonts w:cstheme="minorHAnsi"/>
          <w:shd w:val="clear" w:color="auto" w:fill="FFFFFF"/>
        </w:rPr>
        <w:t>its</w:t>
      </w:r>
      <w:r w:rsidR="003F628F" w:rsidRPr="00A954B5">
        <w:rPr>
          <w:rFonts w:cstheme="minorHAnsi"/>
          <w:shd w:val="clear" w:color="auto" w:fill="FFFFFF"/>
        </w:rPr>
        <w:t xml:space="preserve"> “requirements”. </w:t>
      </w:r>
      <w:r w:rsidR="002D4334" w:rsidRPr="005F05F4">
        <w:rPr>
          <w:rFonts w:cstheme="minorHAnsi"/>
          <w:shd w:val="clear" w:color="auto" w:fill="FFFFFF"/>
        </w:rPr>
        <w:t>After speaking with Andrew Williams</w:t>
      </w:r>
      <w:r w:rsidR="002A2E02" w:rsidRPr="005F05F4">
        <w:rPr>
          <w:rFonts w:cstheme="minorHAnsi"/>
          <w:shd w:val="clear" w:color="auto" w:fill="FFFFFF"/>
        </w:rPr>
        <w:t xml:space="preserve"> (2020)</w:t>
      </w:r>
      <w:r w:rsidR="002D4334" w:rsidRPr="005F05F4">
        <w:rPr>
          <w:rFonts w:cstheme="minorHAnsi"/>
          <w:shd w:val="clear" w:color="auto" w:fill="FFFFFF"/>
        </w:rPr>
        <w:t xml:space="preserve">, a Processing Engineer in Wall Colmonoy he talked about some of the parts that were both manufactured manually and 3D printed for the sand-casting process. </w:t>
      </w:r>
      <w:r w:rsidR="002A2E02" w:rsidRPr="005F05F4">
        <w:rPr>
          <w:rFonts w:cstheme="minorHAnsi"/>
          <w:shd w:val="clear" w:color="auto" w:fill="FFFFFF"/>
        </w:rPr>
        <w:t>For example,</w:t>
      </w:r>
      <w:r w:rsidR="002D4334" w:rsidRPr="005F05F4">
        <w:rPr>
          <w:rFonts w:cstheme="minorHAnsi"/>
          <w:shd w:val="clear" w:color="auto" w:fill="FFFFFF"/>
        </w:rPr>
        <w:t xml:space="preserve"> a complex part through tooling was </w:t>
      </w:r>
      <w:r w:rsidR="002A2E02" w:rsidRPr="005F05F4">
        <w:rPr>
          <w:rFonts w:cstheme="minorHAnsi"/>
          <w:shd w:val="clear" w:color="auto" w:fill="FFFFFF"/>
        </w:rPr>
        <w:t xml:space="preserve">manufactured for </w:t>
      </w:r>
      <w:r w:rsidR="002D4334" w:rsidRPr="005F05F4">
        <w:rPr>
          <w:rFonts w:cstheme="minorHAnsi"/>
          <w:shd w:val="clear" w:color="auto" w:fill="FFFFFF"/>
        </w:rPr>
        <w:t xml:space="preserve">“a price of approximately £10,000”, </w:t>
      </w:r>
      <w:r w:rsidR="002A2E02" w:rsidRPr="005F05F4">
        <w:rPr>
          <w:rFonts w:cstheme="minorHAnsi"/>
          <w:shd w:val="clear" w:color="auto" w:fill="FFFFFF"/>
        </w:rPr>
        <w:t>whereas</w:t>
      </w:r>
      <w:r w:rsidR="002D4334" w:rsidRPr="005F05F4">
        <w:rPr>
          <w:rFonts w:cstheme="minorHAnsi"/>
          <w:shd w:val="clear" w:color="auto" w:fill="FFFFFF"/>
        </w:rPr>
        <w:t xml:space="preserve"> the price to 3D print the part was “approximately £600”. This could be</w:t>
      </w:r>
      <w:r w:rsidR="002D4334" w:rsidRPr="005F05F4">
        <w:rPr>
          <w:rFonts w:cstheme="minorHAnsi"/>
        </w:rPr>
        <w:t xml:space="preserve"> considered as a financial advantage of using a 3D printer as in certain situations like this example, a great </w:t>
      </w:r>
      <w:r w:rsidR="007E6A01" w:rsidRPr="005F05F4">
        <w:rPr>
          <w:rFonts w:cstheme="minorHAnsi"/>
        </w:rPr>
        <w:t>deal</w:t>
      </w:r>
      <w:r w:rsidR="002D4334" w:rsidRPr="005F05F4">
        <w:rPr>
          <w:rFonts w:cstheme="minorHAnsi"/>
        </w:rPr>
        <w:t xml:space="preserve"> of money can be saved. However, it should be pointed out that some sand pattern cores are basic with uncomplex geometries, this will then make the </w:t>
      </w:r>
      <w:r w:rsidR="007E6A01" w:rsidRPr="005F05F4">
        <w:rPr>
          <w:rFonts w:cstheme="minorHAnsi"/>
        </w:rPr>
        <w:t>cost</w:t>
      </w:r>
      <w:r w:rsidR="002D4334" w:rsidRPr="005F05F4">
        <w:rPr>
          <w:rFonts w:cstheme="minorHAnsi"/>
        </w:rPr>
        <w:t xml:space="preserve">s very similar when either 3D printing or </w:t>
      </w:r>
      <w:r w:rsidR="002A2E02" w:rsidRPr="005F05F4">
        <w:rPr>
          <w:rFonts w:cstheme="minorHAnsi"/>
        </w:rPr>
        <w:t xml:space="preserve">using </w:t>
      </w:r>
      <w:r w:rsidR="002D4334" w:rsidRPr="005F05F4">
        <w:rPr>
          <w:rFonts w:cstheme="minorHAnsi"/>
        </w:rPr>
        <w:t>other manufacturing processes.</w:t>
      </w:r>
      <w:r w:rsidR="002D4334" w:rsidRPr="005F05F4">
        <w:rPr>
          <w:rFonts w:cstheme="minorHAnsi"/>
          <w:sz w:val="20"/>
          <w:szCs w:val="20"/>
        </w:rPr>
        <w:t xml:space="preserve"> </w:t>
      </w:r>
    </w:p>
    <w:p w14:paraId="5AE0BFD0" w14:textId="559300F0" w:rsidR="00D60AFB" w:rsidRDefault="00D60AFB" w:rsidP="00B74AE1">
      <w:pPr>
        <w:rPr>
          <w:rFonts w:cstheme="minorHAnsi"/>
          <w:sz w:val="20"/>
          <w:szCs w:val="20"/>
        </w:rPr>
      </w:pPr>
      <w:r>
        <w:rPr>
          <w:noProof/>
        </w:rPr>
        <w:drawing>
          <wp:inline distT="0" distB="0" distL="0" distR="0" wp14:anchorId="288F69A2" wp14:editId="34C71C3C">
            <wp:extent cx="5731510" cy="1811020"/>
            <wp:effectExtent l="19050" t="19050" r="21590" b="177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811020"/>
                    </a:xfrm>
                    <a:prstGeom prst="rect">
                      <a:avLst/>
                    </a:prstGeom>
                    <a:ln>
                      <a:solidFill>
                        <a:schemeClr val="accent1"/>
                      </a:solidFill>
                    </a:ln>
                  </pic:spPr>
                </pic:pic>
              </a:graphicData>
            </a:graphic>
          </wp:inline>
        </w:drawing>
      </w:r>
    </w:p>
    <w:p w14:paraId="0397DA8C" w14:textId="779BFBB6" w:rsidR="00D60AFB" w:rsidRDefault="00D60AFB" w:rsidP="00D60AFB">
      <w:pPr>
        <w:jc w:val="center"/>
        <w:rPr>
          <w:rFonts w:cstheme="minorHAnsi"/>
        </w:rPr>
      </w:pPr>
      <w:r w:rsidRPr="00D60AFB">
        <w:rPr>
          <w:rFonts w:cstheme="minorHAnsi"/>
        </w:rPr>
        <w:t>Excel (2020)</w:t>
      </w:r>
    </w:p>
    <w:p w14:paraId="36146BBB" w14:textId="60C02207" w:rsidR="00D60AFB" w:rsidRPr="005F05F4" w:rsidRDefault="00D60AFB" w:rsidP="00D60AFB">
      <w:pPr>
        <w:rPr>
          <w:rFonts w:cstheme="minorHAnsi"/>
        </w:rPr>
      </w:pPr>
      <w:r w:rsidRPr="005F05F4">
        <w:rPr>
          <w:rFonts w:cstheme="minorHAnsi"/>
        </w:rPr>
        <w:lastRenderedPageBreak/>
        <w:t xml:space="preserve">Above is the cost comparison for Wall Colmonoy, showing what the prices </w:t>
      </w:r>
      <w:r w:rsidR="007E6A01" w:rsidRPr="005F05F4">
        <w:rPr>
          <w:rFonts w:cstheme="minorHAnsi"/>
        </w:rPr>
        <w:t xml:space="preserve">are </w:t>
      </w:r>
      <w:r w:rsidRPr="005F05F4">
        <w:rPr>
          <w:rFonts w:cstheme="minorHAnsi"/>
        </w:rPr>
        <w:t>for Wall Colmonoy to manufacture moulds (either internally or externally), against the types of parts that can be 3D printed from various companies.</w:t>
      </w:r>
      <w:r w:rsidR="007E6A01" w:rsidRPr="005F05F4">
        <w:rPr>
          <w:rFonts w:cstheme="minorHAnsi"/>
        </w:rPr>
        <w:t xml:space="preserve"> T</w:t>
      </w:r>
      <w:r w:rsidRPr="005F05F4">
        <w:rPr>
          <w:rFonts w:cstheme="minorHAnsi"/>
        </w:rPr>
        <w:t xml:space="preserve">he table shows </w:t>
      </w:r>
      <w:r w:rsidR="007E6A01" w:rsidRPr="005F05F4">
        <w:rPr>
          <w:rFonts w:cstheme="minorHAnsi"/>
        </w:rPr>
        <w:t xml:space="preserve">the </w:t>
      </w:r>
      <w:r w:rsidRPr="005F05F4">
        <w:rPr>
          <w:rFonts w:cstheme="minorHAnsi"/>
        </w:rPr>
        <w:t>cost saving for parts be</w:t>
      </w:r>
      <w:r w:rsidR="007E6A01" w:rsidRPr="005F05F4">
        <w:rPr>
          <w:rFonts w:cstheme="minorHAnsi"/>
        </w:rPr>
        <w:t>ing</w:t>
      </w:r>
      <w:r w:rsidRPr="005F05F4">
        <w:rPr>
          <w:rFonts w:cstheme="minorHAnsi"/>
        </w:rPr>
        <w:t xml:space="preserve"> 3D printed. </w:t>
      </w:r>
    </w:p>
    <w:p w14:paraId="503B9E25" w14:textId="0BAFE7BD" w:rsidR="00F51631" w:rsidRDefault="00E50C46" w:rsidP="00F51631">
      <w:pPr>
        <w:pStyle w:val="Heading3"/>
      </w:pPr>
      <w:bookmarkStart w:id="5" w:name="_Toc40966772"/>
      <w:r>
        <w:t xml:space="preserve">2.14 </w:t>
      </w:r>
      <w:r w:rsidR="00F51631">
        <w:t>Ethical Implications</w:t>
      </w:r>
      <w:bookmarkEnd w:id="5"/>
    </w:p>
    <w:p w14:paraId="5566F98E" w14:textId="1DA4B916" w:rsidR="000A5B01" w:rsidRPr="000A5B01" w:rsidRDefault="000A5B01" w:rsidP="000A5B01">
      <w:r>
        <w:t xml:space="preserve">With regard to ethical implications </w:t>
      </w:r>
      <w:proofErr w:type="spellStart"/>
      <w:r>
        <w:t>Maric</w:t>
      </w:r>
      <w:proofErr w:type="spellEnd"/>
      <w:r>
        <w:t xml:space="preserve"> (2016), states the main</w:t>
      </w:r>
      <w:r w:rsidRPr="000A5B01">
        <w:t xml:space="preserve"> issue is the use of materials for 3D printing</w:t>
      </w:r>
      <w:r>
        <w:t>.</w:t>
      </w:r>
      <w:r w:rsidRPr="000A5B01">
        <w:t xml:space="preserve"> 3D printing </w:t>
      </w:r>
      <w:r>
        <w:t>is said to have “</w:t>
      </w:r>
      <w:r w:rsidRPr="000A5B01">
        <w:t>led to amazing advances in medicine</w:t>
      </w:r>
      <w:r>
        <w:t>”</w:t>
      </w:r>
      <w:r w:rsidRPr="000A5B01">
        <w:t xml:space="preserve">. </w:t>
      </w:r>
      <w:r>
        <w:t>It is said “</w:t>
      </w:r>
      <w:r w:rsidRPr="000A5B01">
        <w:t>the human body, organs and tissues being possible to reproduce with 3D printers</w:t>
      </w:r>
      <w:r>
        <w:t>”</w:t>
      </w:r>
      <w:r w:rsidR="002A2E02">
        <w:t>, this</w:t>
      </w:r>
      <w:r>
        <w:t xml:space="preserve"> show</w:t>
      </w:r>
      <w:r w:rsidR="002A2E02">
        <w:t>s</w:t>
      </w:r>
      <w:r>
        <w:t xml:space="preserve"> the capabilities a 3D printer has</w:t>
      </w:r>
      <w:r w:rsidR="009829E7">
        <w:t xml:space="preserve"> </w:t>
      </w:r>
      <w:r>
        <w:t>and what quality it can reach</w:t>
      </w:r>
      <w:r w:rsidRPr="000A5B01">
        <w:t xml:space="preserve">. </w:t>
      </w:r>
      <w:r w:rsidR="002A2E02">
        <w:t xml:space="preserve"> </w:t>
      </w:r>
    </w:p>
    <w:p w14:paraId="08917D0F" w14:textId="541BA395" w:rsidR="00F51631" w:rsidRDefault="00E50C46" w:rsidP="00F51631">
      <w:pPr>
        <w:pStyle w:val="Heading3"/>
      </w:pPr>
      <w:bookmarkStart w:id="6" w:name="_Toc40966773"/>
      <w:r>
        <w:t xml:space="preserve">2.15 </w:t>
      </w:r>
      <w:r w:rsidR="00F51631">
        <w:t>Health and Safety Implications</w:t>
      </w:r>
      <w:bookmarkEnd w:id="6"/>
    </w:p>
    <w:p w14:paraId="37A0E6F4" w14:textId="410C1F35" w:rsidR="00B03152" w:rsidRPr="00B03152" w:rsidRDefault="00B03152" w:rsidP="00B03152">
      <w:pPr>
        <w:pStyle w:val="NormalWeb"/>
        <w:spacing w:before="0" w:beforeAutospacing="0" w:after="255" w:afterAutospacing="0"/>
        <w:rPr>
          <w:rFonts w:asciiTheme="minorHAnsi" w:hAnsiTheme="minorHAnsi" w:cstheme="minorHAnsi"/>
          <w:color w:val="555555"/>
          <w:sz w:val="22"/>
          <w:szCs w:val="22"/>
        </w:rPr>
      </w:pPr>
      <w:proofErr w:type="spellStart"/>
      <w:r w:rsidRPr="00B03152">
        <w:rPr>
          <w:rFonts w:asciiTheme="minorHAnsi" w:hAnsiTheme="minorHAnsi" w:cstheme="minorHAnsi"/>
          <w:color w:val="3A3A3A"/>
          <w:sz w:val="22"/>
          <w:szCs w:val="22"/>
          <w:shd w:val="clear" w:color="auto" w:fill="F3F3F3"/>
        </w:rPr>
        <w:t>Kloepple</w:t>
      </w:r>
      <w:proofErr w:type="spellEnd"/>
      <w:r w:rsidRPr="00B03152">
        <w:rPr>
          <w:rFonts w:asciiTheme="minorHAnsi" w:hAnsiTheme="minorHAnsi" w:cstheme="minorHAnsi"/>
          <w:color w:val="3A3A3A"/>
          <w:sz w:val="22"/>
          <w:szCs w:val="22"/>
          <w:shd w:val="clear" w:color="auto" w:fill="F3F3F3"/>
        </w:rPr>
        <w:t xml:space="preserve"> (2019), states h</w:t>
      </w:r>
      <w:r w:rsidRPr="00B03152">
        <w:rPr>
          <w:rFonts w:asciiTheme="minorHAnsi" w:hAnsiTheme="minorHAnsi" w:cstheme="minorHAnsi"/>
          <w:color w:val="555555"/>
          <w:sz w:val="22"/>
          <w:szCs w:val="22"/>
        </w:rPr>
        <w:t>ow to Use 3D Printers Safely, after completing</w:t>
      </w:r>
      <w:r>
        <w:rPr>
          <w:rFonts w:asciiTheme="minorHAnsi" w:hAnsiTheme="minorHAnsi" w:cstheme="minorHAnsi"/>
          <w:color w:val="555555"/>
          <w:sz w:val="22"/>
          <w:szCs w:val="22"/>
        </w:rPr>
        <w:t xml:space="preserve"> </w:t>
      </w:r>
      <w:r w:rsidRPr="00B03152">
        <w:rPr>
          <w:rFonts w:asciiTheme="minorHAnsi" w:hAnsiTheme="minorHAnsi" w:cstheme="minorHAnsi"/>
          <w:color w:val="555555"/>
          <w:sz w:val="22"/>
          <w:szCs w:val="22"/>
        </w:rPr>
        <w:t xml:space="preserve">research, </w:t>
      </w:r>
      <w:r>
        <w:rPr>
          <w:rFonts w:asciiTheme="minorHAnsi" w:hAnsiTheme="minorHAnsi" w:cstheme="minorHAnsi"/>
          <w:color w:val="555555"/>
          <w:sz w:val="22"/>
          <w:szCs w:val="22"/>
        </w:rPr>
        <w:t>“</w:t>
      </w:r>
      <w:r w:rsidRPr="00B03152">
        <w:rPr>
          <w:rFonts w:asciiTheme="minorHAnsi" w:hAnsiTheme="minorHAnsi" w:cstheme="minorHAnsi"/>
          <w:color w:val="555555"/>
          <w:sz w:val="22"/>
          <w:szCs w:val="22"/>
        </w:rPr>
        <w:t>UL Chemical Safety and Georgia Tech</w:t>
      </w:r>
      <w:r>
        <w:rPr>
          <w:rFonts w:asciiTheme="minorHAnsi" w:hAnsiTheme="minorHAnsi" w:cstheme="minorHAnsi"/>
          <w:color w:val="555555"/>
          <w:sz w:val="22"/>
          <w:szCs w:val="22"/>
        </w:rPr>
        <w:t>”</w:t>
      </w:r>
      <w:r w:rsidRPr="00B03152">
        <w:rPr>
          <w:rFonts w:asciiTheme="minorHAnsi" w:hAnsiTheme="minorHAnsi" w:cstheme="minorHAnsi"/>
          <w:color w:val="555555"/>
          <w:sz w:val="22"/>
          <w:szCs w:val="22"/>
        </w:rPr>
        <w:t xml:space="preserve"> advise </w:t>
      </w:r>
      <w:r w:rsidR="006337F3">
        <w:rPr>
          <w:rFonts w:asciiTheme="minorHAnsi" w:hAnsiTheme="minorHAnsi" w:cstheme="minorHAnsi"/>
          <w:color w:val="555555"/>
          <w:sz w:val="22"/>
          <w:szCs w:val="22"/>
        </w:rPr>
        <w:t>those who’s</w:t>
      </w:r>
      <w:r w:rsidRPr="00B03152">
        <w:rPr>
          <w:rFonts w:asciiTheme="minorHAnsi" w:hAnsiTheme="minorHAnsi" w:cstheme="minorHAnsi"/>
          <w:color w:val="555555"/>
          <w:sz w:val="22"/>
          <w:szCs w:val="22"/>
        </w:rPr>
        <w:t xml:space="preserve"> buildings contain desktop 3D printers to do the following:</w:t>
      </w:r>
    </w:p>
    <w:p w14:paraId="32C8FCD4" w14:textId="6F23FD56" w:rsidR="00B03152" w:rsidRPr="00B03152" w:rsidRDefault="006337F3" w:rsidP="00B03152">
      <w:pPr>
        <w:pStyle w:val="NormalWeb"/>
        <w:numPr>
          <w:ilvl w:val="0"/>
          <w:numId w:val="1"/>
        </w:numPr>
        <w:spacing w:before="0" w:beforeAutospacing="0" w:after="255" w:afterAutospacing="0"/>
        <w:rPr>
          <w:rFonts w:asciiTheme="minorHAnsi" w:hAnsiTheme="minorHAnsi" w:cstheme="minorHAnsi"/>
          <w:color w:val="555555"/>
          <w:sz w:val="22"/>
          <w:szCs w:val="22"/>
        </w:rPr>
      </w:pPr>
      <w:r>
        <w:rPr>
          <w:rFonts w:asciiTheme="minorHAnsi" w:hAnsiTheme="minorHAnsi" w:cstheme="minorHAnsi"/>
          <w:color w:val="555555"/>
          <w:sz w:val="22"/>
          <w:szCs w:val="22"/>
        </w:rPr>
        <w:t>“</w:t>
      </w:r>
      <w:r w:rsidR="00B03152" w:rsidRPr="00B03152">
        <w:rPr>
          <w:rFonts w:asciiTheme="minorHAnsi" w:hAnsiTheme="minorHAnsi" w:cstheme="minorHAnsi"/>
          <w:color w:val="555555"/>
          <w:sz w:val="22"/>
          <w:szCs w:val="22"/>
        </w:rPr>
        <w:t>Make sure the 3D printer is in a well-ventilated space. That means making sure you've got fresh air coming into the space and going out, so you have air dilution and a way to remove the pollution</w:t>
      </w:r>
      <w:r>
        <w:rPr>
          <w:rFonts w:asciiTheme="minorHAnsi" w:hAnsiTheme="minorHAnsi" w:cstheme="minorHAnsi"/>
          <w:color w:val="555555"/>
          <w:sz w:val="22"/>
          <w:szCs w:val="22"/>
        </w:rPr>
        <w:t>”</w:t>
      </w:r>
      <w:r w:rsidR="00B03152" w:rsidRPr="00B03152">
        <w:rPr>
          <w:rFonts w:asciiTheme="minorHAnsi" w:hAnsiTheme="minorHAnsi" w:cstheme="minorHAnsi"/>
          <w:color w:val="555555"/>
          <w:sz w:val="22"/>
          <w:szCs w:val="22"/>
        </w:rPr>
        <w:t>.</w:t>
      </w:r>
    </w:p>
    <w:p w14:paraId="639810DA" w14:textId="41FE015F" w:rsidR="00B03152" w:rsidRPr="00B03152" w:rsidRDefault="006337F3" w:rsidP="00B03152">
      <w:pPr>
        <w:pStyle w:val="NormalWeb"/>
        <w:numPr>
          <w:ilvl w:val="0"/>
          <w:numId w:val="1"/>
        </w:numPr>
        <w:spacing w:before="0" w:beforeAutospacing="0" w:after="255" w:afterAutospacing="0"/>
        <w:rPr>
          <w:rFonts w:asciiTheme="minorHAnsi" w:hAnsiTheme="minorHAnsi" w:cstheme="minorHAnsi"/>
          <w:color w:val="555555"/>
          <w:sz w:val="22"/>
          <w:szCs w:val="22"/>
        </w:rPr>
      </w:pPr>
      <w:r>
        <w:rPr>
          <w:rFonts w:asciiTheme="minorHAnsi" w:hAnsiTheme="minorHAnsi" w:cstheme="minorHAnsi"/>
          <w:color w:val="555555"/>
          <w:sz w:val="22"/>
          <w:szCs w:val="22"/>
        </w:rPr>
        <w:t>“</w:t>
      </w:r>
      <w:r w:rsidR="00B03152" w:rsidRPr="00B03152">
        <w:rPr>
          <w:rFonts w:asciiTheme="minorHAnsi" w:hAnsiTheme="minorHAnsi" w:cstheme="minorHAnsi"/>
          <w:color w:val="555555"/>
          <w:sz w:val="22"/>
          <w:szCs w:val="22"/>
        </w:rPr>
        <w:t>Having local exhaust over the machine is ideal. Anything that can remove air pollution for better IAQ will work</w:t>
      </w:r>
      <w:r>
        <w:rPr>
          <w:rFonts w:asciiTheme="minorHAnsi" w:hAnsiTheme="minorHAnsi" w:cstheme="minorHAnsi"/>
          <w:color w:val="555555"/>
          <w:sz w:val="22"/>
          <w:szCs w:val="22"/>
        </w:rPr>
        <w:t>”</w:t>
      </w:r>
      <w:r w:rsidR="00B03152" w:rsidRPr="00B03152">
        <w:rPr>
          <w:rFonts w:asciiTheme="minorHAnsi" w:hAnsiTheme="minorHAnsi" w:cstheme="minorHAnsi"/>
          <w:color w:val="555555"/>
          <w:sz w:val="22"/>
          <w:szCs w:val="22"/>
        </w:rPr>
        <w:t>.</w:t>
      </w:r>
    </w:p>
    <w:p w14:paraId="26E559C4" w14:textId="5660EF46" w:rsidR="00B03152" w:rsidRPr="00B03152" w:rsidRDefault="006337F3" w:rsidP="00B03152">
      <w:pPr>
        <w:pStyle w:val="NormalWeb"/>
        <w:numPr>
          <w:ilvl w:val="0"/>
          <w:numId w:val="1"/>
        </w:numPr>
        <w:spacing w:before="0" w:beforeAutospacing="0" w:after="255" w:afterAutospacing="0"/>
        <w:rPr>
          <w:rFonts w:asciiTheme="minorHAnsi" w:hAnsiTheme="minorHAnsi" w:cstheme="minorHAnsi"/>
          <w:color w:val="555555"/>
          <w:sz w:val="22"/>
          <w:szCs w:val="22"/>
        </w:rPr>
      </w:pPr>
      <w:r>
        <w:rPr>
          <w:rFonts w:asciiTheme="minorHAnsi" w:hAnsiTheme="minorHAnsi" w:cstheme="minorHAnsi"/>
          <w:color w:val="555555"/>
          <w:sz w:val="22"/>
          <w:szCs w:val="22"/>
        </w:rPr>
        <w:t>“</w:t>
      </w:r>
      <w:r w:rsidR="00B03152" w:rsidRPr="00B03152">
        <w:rPr>
          <w:rFonts w:asciiTheme="minorHAnsi" w:hAnsiTheme="minorHAnsi" w:cstheme="minorHAnsi"/>
          <w:color w:val="555555"/>
          <w:sz w:val="22"/>
          <w:szCs w:val="22"/>
        </w:rPr>
        <w:t>Run the machines at their default temperature. Don't turn up the nozzle temperature to make the printing go faster -it'll generate more particles and chemicals the higher the temperature goes. Setting it on the lower end of the default temperature is even better</w:t>
      </w:r>
      <w:r>
        <w:rPr>
          <w:rFonts w:asciiTheme="minorHAnsi" w:hAnsiTheme="minorHAnsi" w:cstheme="minorHAnsi"/>
          <w:color w:val="555555"/>
          <w:sz w:val="22"/>
          <w:szCs w:val="22"/>
        </w:rPr>
        <w:t>”</w:t>
      </w:r>
      <w:r w:rsidR="00B03152" w:rsidRPr="00B03152">
        <w:rPr>
          <w:rFonts w:asciiTheme="minorHAnsi" w:hAnsiTheme="minorHAnsi" w:cstheme="minorHAnsi"/>
          <w:color w:val="555555"/>
          <w:sz w:val="22"/>
          <w:szCs w:val="22"/>
        </w:rPr>
        <w:t>.</w:t>
      </w:r>
    </w:p>
    <w:p w14:paraId="5E490128" w14:textId="29E537E3" w:rsidR="00B03152" w:rsidRPr="00037D52" w:rsidRDefault="006337F3" w:rsidP="00B03152">
      <w:pPr>
        <w:pStyle w:val="NormalWeb"/>
        <w:numPr>
          <w:ilvl w:val="0"/>
          <w:numId w:val="1"/>
        </w:numPr>
        <w:spacing w:before="0" w:beforeAutospacing="0" w:after="255" w:afterAutospacing="0"/>
        <w:rPr>
          <w:rFonts w:asciiTheme="minorHAnsi" w:hAnsiTheme="minorHAnsi" w:cstheme="minorHAnsi"/>
          <w:color w:val="555555"/>
          <w:sz w:val="22"/>
          <w:szCs w:val="22"/>
        </w:rPr>
      </w:pPr>
      <w:r>
        <w:rPr>
          <w:rFonts w:asciiTheme="minorHAnsi" w:hAnsiTheme="minorHAnsi" w:cstheme="minorHAnsi"/>
          <w:color w:val="555555"/>
          <w:sz w:val="22"/>
          <w:szCs w:val="22"/>
        </w:rPr>
        <w:t>“</w:t>
      </w:r>
      <w:proofErr w:type="spellStart"/>
      <w:r w:rsidR="00B03152" w:rsidRPr="00B03152">
        <w:rPr>
          <w:rFonts w:asciiTheme="minorHAnsi" w:hAnsiTheme="minorHAnsi" w:cstheme="minorHAnsi"/>
          <w:color w:val="555555"/>
          <w:sz w:val="22"/>
          <w:szCs w:val="22"/>
        </w:rPr>
        <w:t>Opt</w:t>
      </w:r>
      <w:proofErr w:type="spellEnd"/>
      <w:r w:rsidR="00B03152" w:rsidRPr="00B03152">
        <w:rPr>
          <w:rFonts w:asciiTheme="minorHAnsi" w:hAnsiTheme="minorHAnsi" w:cstheme="minorHAnsi"/>
          <w:color w:val="555555"/>
          <w:sz w:val="22"/>
          <w:szCs w:val="22"/>
        </w:rPr>
        <w:t xml:space="preserve"> for printers that are verified as having low emissions. It's becoming more common for 3D printer manufacturers to test and verify their machines and filaments for low emissions</w:t>
      </w:r>
      <w:r w:rsidR="00037D52">
        <w:rPr>
          <w:rFonts w:asciiTheme="minorHAnsi" w:hAnsiTheme="minorHAnsi" w:cstheme="minorHAnsi"/>
          <w:color w:val="555555"/>
          <w:sz w:val="22"/>
          <w:szCs w:val="22"/>
        </w:rPr>
        <w:t>”</w:t>
      </w:r>
      <w:r w:rsidR="00B03152" w:rsidRPr="00B03152">
        <w:rPr>
          <w:rFonts w:asciiTheme="minorHAnsi" w:hAnsiTheme="minorHAnsi" w:cstheme="minorHAnsi"/>
          <w:color w:val="555555"/>
          <w:sz w:val="22"/>
          <w:szCs w:val="22"/>
        </w:rPr>
        <w:t>.</w:t>
      </w:r>
    </w:p>
    <w:p w14:paraId="636F9FF0" w14:textId="0C4C5CF2" w:rsidR="00A16564" w:rsidRDefault="00E50C46" w:rsidP="00A16564">
      <w:pPr>
        <w:pStyle w:val="Heading2"/>
      </w:pPr>
      <w:bookmarkStart w:id="7" w:name="_Toc40966774"/>
      <w:r>
        <w:t xml:space="preserve">2.2 </w:t>
      </w:r>
      <w:r w:rsidR="00A16564">
        <w:t>Sand Casting</w:t>
      </w:r>
      <w:bookmarkEnd w:id="7"/>
    </w:p>
    <w:p w14:paraId="4DA238F3" w14:textId="77777777" w:rsidR="00A16564" w:rsidRPr="00854F50" w:rsidRDefault="00A16564" w:rsidP="00854F50"/>
    <w:p w14:paraId="6B1C62A7" w14:textId="285343A8" w:rsidR="00037D52" w:rsidRDefault="00854F50" w:rsidP="00854F50">
      <w:pPr>
        <w:jc w:val="center"/>
      </w:pPr>
      <w:r>
        <w:rPr>
          <w:noProof/>
        </w:rPr>
        <w:drawing>
          <wp:inline distT="0" distB="0" distL="0" distR="0" wp14:anchorId="4E9B092B" wp14:editId="2E2DA03A">
            <wp:extent cx="4006695" cy="2895600"/>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056940" cy="2931912"/>
                    </a:xfrm>
                    <a:prstGeom prst="rect">
                      <a:avLst/>
                    </a:prstGeom>
                    <a:noFill/>
                    <a:ln>
                      <a:noFill/>
                    </a:ln>
                  </pic:spPr>
                </pic:pic>
              </a:graphicData>
            </a:graphic>
          </wp:inline>
        </w:drawing>
      </w:r>
    </w:p>
    <w:p w14:paraId="49264458" w14:textId="082E9417" w:rsidR="00854F50" w:rsidRDefault="00854F50" w:rsidP="00854F50">
      <w:pPr>
        <w:jc w:val="center"/>
      </w:pPr>
      <w:r>
        <w:t>My EScience (2012)</w:t>
      </w:r>
    </w:p>
    <w:p w14:paraId="153828A0" w14:textId="29A2B3E1" w:rsidR="00854F50" w:rsidRDefault="00854F50" w:rsidP="00854F50">
      <w:r>
        <w:lastRenderedPageBreak/>
        <w:t xml:space="preserve">The above diagram shows the </w:t>
      </w:r>
      <w:r w:rsidR="00230438">
        <w:t>sand-casting process</w:t>
      </w:r>
      <w:r w:rsidR="009F2EB5">
        <w:t>.</w:t>
      </w:r>
      <w:r w:rsidR="00230438">
        <w:t xml:space="preserve"> </w:t>
      </w:r>
      <w:r w:rsidR="009F2EB5">
        <w:t>A</w:t>
      </w:r>
      <w:r w:rsidR="00230438">
        <w:t xml:space="preserve"> sand pattern is needed</w:t>
      </w:r>
      <w:r w:rsidR="009F2EB5">
        <w:t xml:space="preserve"> to create the part</w:t>
      </w:r>
      <w:r w:rsidR="007E6A01">
        <w:t xml:space="preserve"> and </w:t>
      </w:r>
      <w:r w:rsidR="00230438">
        <w:t>this is where the 3D technology can be used. To build the entire Sand Pattern</w:t>
      </w:r>
      <w:r w:rsidR="009F2EB5">
        <w:t xml:space="preserve"> depending on the size needed,</w:t>
      </w:r>
      <w:r w:rsidR="00230438">
        <w:t xml:space="preserve"> </w:t>
      </w:r>
      <w:r w:rsidR="009F2EB5">
        <w:t xml:space="preserve">could be argued </w:t>
      </w:r>
      <w:r w:rsidR="007E6A01">
        <w:t xml:space="preserve">that it would be </w:t>
      </w:r>
      <w:r w:rsidR="009F2EB5">
        <w:t>too</w:t>
      </w:r>
      <w:r w:rsidR="00230438">
        <w:t xml:space="preserve"> expensive to justify</w:t>
      </w:r>
      <w:r w:rsidR="007E6A01">
        <w:t xml:space="preserve"> the spend</w:t>
      </w:r>
      <w:r w:rsidR="009F2EB5">
        <w:t>. This is due to the amount of material that would be needed, however in this report</w:t>
      </w:r>
      <w:r w:rsidR="007E6A01">
        <w:t>,</w:t>
      </w:r>
      <w:r w:rsidR="009F2EB5">
        <w:t xml:space="preserve"> the aim </w:t>
      </w:r>
      <w:r w:rsidR="007E6A01">
        <w:t xml:space="preserve">is </w:t>
      </w:r>
      <w:r w:rsidR="009F2EB5">
        <w:t xml:space="preserve">to state how the 3D printer can be used to create a sand pattern core will be looked into. </w:t>
      </w:r>
    </w:p>
    <w:p w14:paraId="336842C0" w14:textId="62AAE914" w:rsidR="00D60AFB" w:rsidRDefault="00D60AFB" w:rsidP="00D60AFB">
      <w:pPr>
        <w:jc w:val="center"/>
      </w:pPr>
      <w:r>
        <w:rPr>
          <w:noProof/>
        </w:rPr>
        <w:drawing>
          <wp:inline distT="0" distB="0" distL="0" distR="0" wp14:anchorId="7CEED75F" wp14:editId="3D8CEE9E">
            <wp:extent cx="3873988" cy="29337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882340" cy="2940025"/>
                    </a:xfrm>
                    <a:prstGeom prst="rect">
                      <a:avLst/>
                    </a:prstGeom>
                  </pic:spPr>
                </pic:pic>
              </a:graphicData>
            </a:graphic>
          </wp:inline>
        </w:drawing>
      </w:r>
    </w:p>
    <w:p w14:paraId="51BCA19F" w14:textId="73517E44" w:rsidR="00D60AFB" w:rsidRDefault="00D60AFB" w:rsidP="00D60AFB">
      <w:pPr>
        <w:jc w:val="center"/>
      </w:pPr>
      <w:r>
        <w:t>Wall Colmonoy (2020)</w:t>
      </w:r>
    </w:p>
    <w:p w14:paraId="1865EB38" w14:textId="230E06CC" w:rsidR="00D60AFB" w:rsidRPr="00037D52" w:rsidRDefault="00D60AFB" w:rsidP="00D60AFB">
      <w:r>
        <w:t xml:space="preserve">The above image shows the pouring process in sand casting. </w:t>
      </w:r>
      <w:r w:rsidR="00C75367">
        <w:t xml:space="preserve">With two operators pouring a material into the Sand Pattern with all the correct PPE being worn. </w:t>
      </w:r>
    </w:p>
    <w:p w14:paraId="1F97817F" w14:textId="77777777" w:rsidR="00D94B4F" w:rsidRDefault="00D94B4F" w:rsidP="00D94B4F">
      <w:pPr>
        <w:pStyle w:val="Heading2"/>
      </w:pPr>
      <w:r>
        <w:t>2.3 Wall Colmonoy</w:t>
      </w:r>
    </w:p>
    <w:p w14:paraId="13A314C0" w14:textId="56B1E2D4" w:rsidR="009F2EB5" w:rsidRDefault="00B461EC" w:rsidP="009F2EB5">
      <w:r>
        <w:t xml:space="preserve">At Wall Colmonoy, using the </w:t>
      </w:r>
      <w:r w:rsidR="00FC784C">
        <w:t>sand-casting</w:t>
      </w:r>
      <w:r>
        <w:t xml:space="preserve"> process one of the parts that is made is the Bush. </w:t>
      </w:r>
    </w:p>
    <w:p w14:paraId="28DF2802" w14:textId="39392834" w:rsidR="00A86DA5" w:rsidRDefault="00C37BC0" w:rsidP="00A86DA5">
      <w:pPr>
        <w:jc w:val="center"/>
      </w:pPr>
      <w:r>
        <w:rPr>
          <w:noProof/>
        </w:rPr>
        <mc:AlternateContent>
          <mc:Choice Requires="wps">
            <w:drawing>
              <wp:anchor distT="0" distB="0" distL="114300" distR="114300" simplePos="0" relativeHeight="251663360" behindDoc="0" locked="0" layoutInCell="1" allowOverlap="1" wp14:anchorId="1918B44B" wp14:editId="0BE07C5E">
                <wp:simplePos x="0" y="0"/>
                <wp:positionH relativeFrom="column">
                  <wp:posOffset>476250</wp:posOffset>
                </wp:positionH>
                <wp:positionV relativeFrom="paragraph">
                  <wp:posOffset>571500</wp:posOffset>
                </wp:positionV>
                <wp:extent cx="2371725" cy="361950"/>
                <wp:effectExtent l="0" t="0" r="66675" b="76200"/>
                <wp:wrapNone/>
                <wp:docPr id="4" name="Straight Arrow Connector 4"/>
                <wp:cNvGraphicFramePr/>
                <a:graphic xmlns:a="http://schemas.openxmlformats.org/drawingml/2006/main">
                  <a:graphicData uri="http://schemas.microsoft.com/office/word/2010/wordprocessingShape">
                    <wps:wsp>
                      <wps:cNvCnPr/>
                      <wps:spPr>
                        <a:xfrm>
                          <a:off x="0" y="0"/>
                          <a:ext cx="2371725" cy="361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C7EFBD4" id="_x0000_t32" coordsize="21600,21600" o:spt="32" o:oned="t" path="m,l21600,21600e" filled="f">
                <v:path arrowok="t" fillok="f" o:connecttype="none"/>
                <o:lock v:ext="edit" shapetype="t"/>
              </v:shapetype>
              <v:shape id="Straight Arrow Connector 4" o:spid="_x0000_s1026" type="#_x0000_t32" style="position:absolute;margin-left:37.5pt;margin-top:45pt;width:186.75pt;height:2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" strokecolor="#4472c4 [3204]" strokeweight=".5pt">
                <v:stroke endarrow="block" joinstyle="miter"/>
              </v:shape>
            </w:pict>
          </mc:Fallback>
        </mc:AlternateContent>
      </w:r>
      <w:r>
        <w:rPr>
          <w:noProof/>
        </w:rPr>
        <mc:AlternateContent>
          <mc:Choice Requires="wps">
            <w:drawing>
              <wp:anchor distT="45720" distB="45720" distL="114300" distR="114300" simplePos="0" relativeHeight="251665408" behindDoc="0" locked="0" layoutInCell="1" allowOverlap="1" wp14:anchorId="587D63BC" wp14:editId="2933A74B">
                <wp:simplePos x="0" y="0"/>
                <wp:positionH relativeFrom="column">
                  <wp:posOffset>114300</wp:posOffset>
                </wp:positionH>
                <wp:positionV relativeFrom="paragraph">
                  <wp:posOffset>361950</wp:posOffset>
                </wp:positionV>
                <wp:extent cx="485775" cy="28575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5775" cy="285750"/>
                        </a:xfrm>
                        <a:prstGeom prst="rect">
                          <a:avLst/>
                        </a:prstGeom>
                        <a:solidFill>
                          <a:srgbClr val="FFFFFF"/>
                        </a:solidFill>
                        <a:ln w="9525">
                          <a:noFill/>
                          <a:miter lim="800000"/>
                          <a:headEnd/>
                          <a:tailEnd/>
                        </a:ln>
                      </wps:spPr>
                      <wps:txbx>
                        <w:txbxContent>
                          <w:p w14:paraId="747EAA4A" w14:textId="52E49150" w:rsidR="00F61FC1" w:rsidRDefault="00F61FC1">
                            <w:r>
                              <w:t>Core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7D63BC" id="Text Box 2" o:spid="_x0000_s1028" type="#_x0000_t202" style="position:absolute;left:0;text-align:left;margin-left:9pt;margin-top:28.5pt;width:38.25pt;height:22.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" stroked="f">
                <v:textbox>
                  <w:txbxContent>
                    <w:p w14:paraId="747EAA4A" w14:textId="52E49150" w:rsidR="00F61FC1" w:rsidRDefault="00F61FC1">
                      <w:r>
                        <w:t>Core</w:t>
                      </w:r>
                    </w:p>
                  </w:txbxContent>
                </v:textbox>
                <w10:wrap type="square"/>
              </v:shape>
            </w:pict>
          </mc:Fallback>
        </mc:AlternateContent>
      </w:r>
      <w:r w:rsidR="00A86DA5">
        <w:rPr>
          <w:noProof/>
        </w:rPr>
        <w:drawing>
          <wp:inline distT="0" distB="0" distL="0" distR="0" wp14:anchorId="5C5C820D" wp14:editId="65E15616">
            <wp:extent cx="3512174" cy="19907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540592" cy="2006833"/>
                    </a:xfrm>
                    <a:prstGeom prst="rect">
                      <a:avLst/>
                    </a:prstGeom>
                  </pic:spPr>
                </pic:pic>
              </a:graphicData>
            </a:graphic>
          </wp:inline>
        </w:drawing>
      </w:r>
    </w:p>
    <w:p w14:paraId="7B898C87" w14:textId="1AFDE40E" w:rsidR="00C75367" w:rsidRDefault="00C37BC0" w:rsidP="00C37BC0">
      <w:pPr>
        <w:rPr>
          <w:rFonts w:cstheme="minorHAnsi"/>
          <w:color w:val="FF0000"/>
          <w:shd w:val="clear" w:color="auto" w:fill="F3F3F3"/>
        </w:rPr>
      </w:pPr>
      <w:r>
        <w:t xml:space="preserve">The idea </w:t>
      </w:r>
      <w:r w:rsidR="009829E7">
        <w:t xml:space="preserve">within </w:t>
      </w:r>
      <w:r>
        <w:t xml:space="preserve">the company would be to 3D print </w:t>
      </w:r>
      <w:r w:rsidR="002A2E02">
        <w:t>sand pattern</w:t>
      </w:r>
      <w:r>
        <w:t xml:space="preserve"> core</w:t>
      </w:r>
      <w:r w:rsidR="002A2E02">
        <w:t xml:space="preserve">s for parts such as </w:t>
      </w:r>
      <w:r>
        <w:t xml:space="preserve">the bush, as labelled above. The 3D printer that the company uses is the Ultimaker </w:t>
      </w:r>
      <w:r w:rsidR="00782922">
        <w:t>2</w:t>
      </w:r>
      <w:r>
        <w:t>+</w:t>
      </w:r>
      <w:r w:rsidR="000740DD">
        <w:t xml:space="preserve">, Ultimaker (2020) states it has the dimensional capabilities to create a part under the size of “342mm x 357mm x 388mm”. </w:t>
      </w:r>
      <w:r w:rsidR="00782922">
        <w:t xml:space="preserve">These dimensions will have the ability to make cores for </w:t>
      </w:r>
      <w:r w:rsidR="007E6A01">
        <w:t xml:space="preserve">most of </w:t>
      </w:r>
      <w:r w:rsidR="00782922">
        <w:t xml:space="preserve">the Bushes but not </w:t>
      </w:r>
      <w:r w:rsidR="007E6A01">
        <w:t>for all requirements</w:t>
      </w:r>
      <w:r w:rsidR="00782922">
        <w:t xml:space="preserve">. This is where the company will be required to potentially look externally for the cores to be 3D printed. </w:t>
      </w:r>
      <w:r w:rsidR="008845FF">
        <w:t xml:space="preserve">With regard to the material to be used when 3D printing the core, Voxeljet (2019), states that </w:t>
      </w:r>
      <w:proofErr w:type="spellStart"/>
      <w:r w:rsidR="008845FF">
        <w:t>cerabead</w:t>
      </w:r>
      <w:proofErr w:type="spellEnd"/>
      <w:r w:rsidR="008845FF">
        <w:t xml:space="preserve"> sand resin is a good material to use due to its “high resistance”, this is useful as </w:t>
      </w:r>
      <w:r w:rsidR="008845FF">
        <w:lastRenderedPageBreak/>
        <w:t>the core can be used for several different sand casts</w:t>
      </w:r>
      <w:r w:rsidR="00DC778C">
        <w:t xml:space="preserve"> </w:t>
      </w:r>
      <w:r w:rsidR="008845FF">
        <w:t>and can be reused, which saves the cost of needing to make the core again.</w:t>
      </w:r>
      <w:r w:rsidR="00980D58">
        <w:t xml:space="preserve"> </w:t>
      </w:r>
      <w:r w:rsidR="006A1E49" w:rsidRPr="00A954B5">
        <w:t xml:space="preserve">The “simplistic geometries” of the cores could be argued to be more costly to print. </w:t>
      </w:r>
      <w:r w:rsidR="00FA329E">
        <w:t xml:space="preserve"> </w:t>
      </w:r>
      <w:r w:rsidR="00FA329E" w:rsidRPr="005F05F4">
        <w:rPr>
          <w:rFonts w:cstheme="minorHAnsi"/>
          <w:shd w:val="clear" w:color="auto" w:fill="F3F3F3"/>
        </w:rPr>
        <w:t xml:space="preserve">Mohiuddin (2017), states that through research </w:t>
      </w:r>
      <w:r w:rsidR="00284516" w:rsidRPr="005F05F4">
        <w:rPr>
          <w:rFonts w:cstheme="minorHAnsi"/>
          <w:shd w:val="clear" w:color="auto" w:fill="F3F3F3"/>
        </w:rPr>
        <w:t>additive manufacturing (3D printing) can be used to create Sand Pattern cores due to its ability to “create small detailed geometry”, which indicates the accuracy that 3D printing can achieve. This is an article that Wall Colmonoy would like replicate to help create the Sand Pattern Cores.</w:t>
      </w:r>
    </w:p>
    <w:p w14:paraId="3FBB6313" w14:textId="480FB257" w:rsidR="00C37BC0" w:rsidRDefault="00C75367" w:rsidP="00C75367">
      <w:pPr>
        <w:jc w:val="center"/>
      </w:pPr>
      <w:r>
        <w:rPr>
          <w:noProof/>
        </w:rPr>
        <w:drawing>
          <wp:inline distT="0" distB="0" distL="0" distR="0" wp14:anchorId="1CDCD755" wp14:editId="3617BF39">
            <wp:extent cx="3429000" cy="2695826"/>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433854" cy="2699642"/>
                    </a:xfrm>
                    <a:prstGeom prst="rect">
                      <a:avLst/>
                    </a:prstGeom>
                  </pic:spPr>
                </pic:pic>
              </a:graphicData>
            </a:graphic>
          </wp:inline>
        </w:drawing>
      </w:r>
    </w:p>
    <w:p w14:paraId="1D399C22" w14:textId="57C2E0A7" w:rsidR="00C75367" w:rsidRDefault="00C75367" w:rsidP="00C75367">
      <w:pPr>
        <w:jc w:val="center"/>
      </w:pPr>
      <w:r>
        <w:t>Wall Colmonoy (2020)</w:t>
      </w:r>
    </w:p>
    <w:p w14:paraId="0874F631" w14:textId="6E7D45B3" w:rsidR="00C75367" w:rsidRPr="005F05F4" w:rsidRDefault="00C75367" w:rsidP="00C75367">
      <w:r w:rsidRPr="005F05F4">
        <w:t xml:space="preserve">The above image as an example of the finished part of the sand-casting process within Wall Colmonoy, with the sand pattern being made externally through Voxeljet who 3D printed the pattern. The image shows a well-defined part, with the 3D printer being able to complete the complex geometries required. </w:t>
      </w:r>
    </w:p>
    <w:p w14:paraId="33DB9B84" w14:textId="38BD37C9" w:rsidR="00F51631" w:rsidRDefault="00E50C46" w:rsidP="00F51631">
      <w:pPr>
        <w:pStyle w:val="Heading2"/>
      </w:pPr>
      <w:bookmarkStart w:id="8" w:name="_Toc40966776"/>
      <w:r>
        <w:t xml:space="preserve">2.4 </w:t>
      </w:r>
      <w:r w:rsidR="00F51631">
        <w:t>Advantages</w:t>
      </w:r>
      <w:bookmarkEnd w:id="8"/>
    </w:p>
    <w:p w14:paraId="6B407844" w14:textId="52E291BA" w:rsidR="00FE08D8" w:rsidRPr="005F05F4" w:rsidRDefault="00FE08D8" w:rsidP="00980D58">
      <w:pPr>
        <w:rPr>
          <w:shd w:val="clear" w:color="auto" w:fill="FFFFFF"/>
        </w:rPr>
      </w:pPr>
      <w:r w:rsidRPr="005F05F4">
        <w:rPr>
          <w:shd w:val="clear" w:color="auto" w:fill="FFFFFF"/>
        </w:rPr>
        <w:t>The biggest advantage of 3D printing could be considered to be the “ability to design sand pattern cores that could not</w:t>
      </w:r>
      <w:r w:rsidR="001C0287" w:rsidRPr="005F05F4">
        <w:rPr>
          <w:shd w:val="clear" w:color="auto" w:fill="FFFFFF"/>
        </w:rPr>
        <w:t xml:space="preserve"> usually</w:t>
      </w:r>
      <w:r w:rsidRPr="005F05F4">
        <w:rPr>
          <w:shd w:val="clear" w:color="auto" w:fill="FFFFFF"/>
        </w:rPr>
        <w:t xml:space="preserve"> be created”, this came from the experience of </w:t>
      </w:r>
      <w:r w:rsidR="003D3369" w:rsidRPr="005F05F4">
        <w:rPr>
          <w:shd w:val="clear" w:color="auto" w:fill="FFFFFF"/>
        </w:rPr>
        <w:t xml:space="preserve">Declan Bale a design engineer in Wall Colmonoy who from interviewing stated that by using a “3D printer” the company was able to make </w:t>
      </w:r>
      <w:r w:rsidR="001C0287" w:rsidRPr="005F05F4">
        <w:rPr>
          <w:shd w:val="clear" w:color="auto" w:fill="FFFFFF"/>
        </w:rPr>
        <w:t xml:space="preserve">sand pattern </w:t>
      </w:r>
      <w:r w:rsidR="003D3369" w:rsidRPr="005F05F4">
        <w:rPr>
          <w:shd w:val="clear" w:color="auto" w:fill="FFFFFF"/>
        </w:rPr>
        <w:t xml:space="preserve">cores that could not be “manufactured any other way”. Also stating the “time it took to make the part, as well as the quality” of the part were other benefits of additive manufacturing. </w:t>
      </w:r>
    </w:p>
    <w:p w14:paraId="192458E1" w14:textId="54CA2D80" w:rsidR="0033641C" w:rsidRDefault="0033641C" w:rsidP="00980D58">
      <w:pPr>
        <w:rPr>
          <w:shd w:val="clear" w:color="auto" w:fill="FFFFFF"/>
        </w:rPr>
      </w:pPr>
      <w:proofErr w:type="spellStart"/>
      <w:r>
        <w:rPr>
          <w:shd w:val="clear" w:color="auto" w:fill="FFFFFF"/>
        </w:rPr>
        <w:t>Melad</w:t>
      </w:r>
      <w:proofErr w:type="spellEnd"/>
      <w:r>
        <w:rPr>
          <w:shd w:val="clear" w:color="auto" w:fill="FFFFFF"/>
        </w:rPr>
        <w:t xml:space="preserve"> (2019), states after a </w:t>
      </w:r>
      <w:r w:rsidRPr="0033641C">
        <w:rPr>
          <w:shd w:val="clear" w:color="auto" w:fill="FFFFFF"/>
        </w:rPr>
        <w:t xml:space="preserve">total of </w:t>
      </w:r>
      <w:r>
        <w:rPr>
          <w:shd w:val="clear" w:color="auto" w:fill="FFFFFF"/>
        </w:rPr>
        <w:t>“</w:t>
      </w:r>
      <w:r w:rsidRPr="0033641C">
        <w:rPr>
          <w:shd w:val="clear" w:color="auto" w:fill="FFFFFF"/>
        </w:rPr>
        <w:t>71 studies</w:t>
      </w:r>
      <w:r>
        <w:rPr>
          <w:shd w:val="clear" w:color="auto" w:fill="FFFFFF"/>
        </w:rPr>
        <w:t>” of 3D printing in the manufacturing sector the following are the advantages found;</w:t>
      </w:r>
    </w:p>
    <w:p w14:paraId="3293D3AD" w14:textId="77777777" w:rsidR="0033641C" w:rsidRDefault="0033641C" w:rsidP="0033641C">
      <w:pPr>
        <w:pStyle w:val="ListParagraph"/>
        <w:numPr>
          <w:ilvl w:val="0"/>
          <w:numId w:val="3"/>
        </w:numPr>
        <w:rPr>
          <w:shd w:val="clear" w:color="auto" w:fill="FFFFFF"/>
        </w:rPr>
      </w:pPr>
      <w:r w:rsidRPr="0033641C">
        <w:rPr>
          <w:shd w:val="clear" w:color="auto" w:fill="FFFFFF"/>
        </w:rPr>
        <w:t xml:space="preserve">Studies found that 3D printing was helpful for the “preoperative planning”. </w:t>
      </w:r>
    </w:p>
    <w:p w14:paraId="03300DF0" w14:textId="77777777" w:rsidR="0033641C" w:rsidRDefault="0033641C" w:rsidP="0033641C">
      <w:pPr>
        <w:pStyle w:val="ListParagraph"/>
        <w:numPr>
          <w:ilvl w:val="0"/>
          <w:numId w:val="3"/>
        </w:numPr>
        <w:rPr>
          <w:shd w:val="clear" w:color="auto" w:fill="FFFFFF"/>
        </w:rPr>
      </w:pPr>
      <w:r w:rsidRPr="0033641C">
        <w:rPr>
          <w:shd w:val="clear" w:color="auto" w:fill="FFFFFF"/>
        </w:rPr>
        <w:t xml:space="preserve">The </w:t>
      </w:r>
      <w:r>
        <w:rPr>
          <w:shd w:val="clear" w:color="auto" w:fill="FFFFFF"/>
        </w:rPr>
        <w:t>“</w:t>
      </w:r>
      <w:r w:rsidRPr="0033641C">
        <w:rPr>
          <w:shd w:val="clear" w:color="auto" w:fill="FFFFFF"/>
        </w:rPr>
        <w:t>accuracy of 3D printing</w:t>
      </w:r>
      <w:r>
        <w:rPr>
          <w:shd w:val="clear" w:color="auto" w:fill="FFFFFF"/>
        </w:rPr>
        <w:t>”</w:t>
      </w:r>
    </w:p>
    <w:p w14:paraId="376AE9D7" w14:textId="3BEA7795" w:rsidR="0033641C" w:rsidRDefault="0033641C" w:rsidP="0033641C">
      <w:pPr>
        <w:pStyle w:val="ListParagraph"/>
        <w:numPr>
          <w:ilvl w:val="0"/>
          <w:numId w:val="3"/>
        </w:numPr>
        <w:rPr>
          <w:shd w:val="clear" w:color="auto" w:fill="FFFFFF"/>
        </w:rPr>
      </w:pPr>
      <w:r>
        <w:rPr>
          <w:shd w:val="clear" w:color="auto" w:fill="FFFFFF"/>
        </w:rPr>
        <w:t>A</w:t>
      </w:r>
      <w:r w:rsidRPr="0033641C">
        <w:rPr>
          <w:shd w:val="clear" w:color="auto" w:fill="FFFFFF"/>
        </w:rPr>
        <w:t xml:space="preserve"> </w:t>
      </w:r>
      <w:r>
        <w:rPr>
          <w:shd w:val="clear" w:color="auto" w:fill="FFFFFF"/>
        </w:rPr>
        <w:t>“</w:t>
      </w:r>
      <w:r w:rsidRPr="0033641C">
        <w:rPr>
          <w:shd w:val="clear" w:color="auto" w:fill="FFFFFF"/>
        </w:rPr>
        <w:t>decrease in operating time</w:t>
      </w:r>
      <w:r>
        <w:rPr>
          <w:shd w:val="clear" w:color="auto" w:fill="FFFFFF"/>
        </w:rPr>
        <w:t xml:space="preserve">”, which will </w:t>
      </w:r>
      <w:r w:rsidR="007E6A01">
        <w:rPr>
          <w:shd w:val="clear" w:color="auto" w:fill="FFFFFF"/>
        </w:rPr>
        <w:t>improve</w:t>
      </w:r>
      <w:r>
        <w:rPr>
          <w:shd w:val="clear" w:color="auto" w:fill="FFFFFF"/>
        </w:rPr>
        <w:t xml:space="preserve"> the time </w:t>
      </w:r>
      <w:proofErr w:type="gramStart"/>
      <w:r w:rsidR="007E6A01">
        <w:rPr>
          <w:shd w:val="clear" w:color="auto" w:fill="FFFFFF"/>
        </w:rPr>
        <w:t>taken  to</w:t>
      </w:r>
      <w:proofErr w:type="gramEnd"/>
      <w:r w:rsidR="007E6A01">
        <w:rPr>
          <w:shd w:val="clear" w:color="auto" w:fill="FFFFFF"/>
        </w:rPr>
        <w:t xml:space="preserve"> make </w:t>
      </w:r>
      <w:r>
        <w:rPr>
          <w:shd w:val="clear" w:color="auto" w:fill="FFFFFF"/>
        </w:rPr>
        <w:t>the part</w:t>
      </w:r>
    </w:p>
    <w:p w14:paraId="2DDA26A1" w14:textId="77777777" w:rsidR="0033641C" w:rsidRPr="0033641C" w:rsidRDefault="0033641C" w:rsidP="0033641C">
      <w:pPr>
        <w:pStyle w:val="ListParagraph"/>
        <w:numPr>
          <w:ilvl w:val="0"/>
          <w:numId w:val="3"/>
        </w:numPr>
        <w:rPr>
          <w:shd w:val="clear" w:color="auto" w:fill="FFFFFF"/>
        </w:rPr>
      </w:pPr>
      <w:r w:rsidRPr="0033641C">
        <w:rPr>
          <w:shd w:val="clear" w:color="auto" w:fill="FFFFFF"/>
        </w:rPr>
        <w:t xml:space="preserve">Studies pointed out the </w:t>
      </w:r>
      <w:r>
        <w:rPr>
          <w:shd w:val="clear" w:color="auto" w:fill="FFFFFF"/>
        </w:rPr>
        <w:t>“</w:t>
      </w:r>
      <w:r w:rsidRPr="0033641C">
        <w:rPr>
          <w:shd w:val="clear" w:color="auto" w:fill="FFFFFF"/>
        </w:rPr>
        <w:t xml:space="preserve">decreased level of risk of </w:t>
      </w:r>
      <w:hyperlink r:id="rId18" w:tooltip="Learn more about Postoperative Complication from ScienceDirect's AI-generated Topic Pages" w:history="1">
        <w:r w:rsidRPr="0033641C">
          <w:rPr>
            <w:rStyle w:val="Hyperlink"/>
            <w:color w:val="auto"/>
            <w:u w:val="none"/>
          </w:rPr>
          <w:t>postoperative complications</w:t>
        </w:r>
      </w:hyperlink>
      <w:r>
        <w:t>”</w:t>
      </w:r>
    </w:p>
    <w:p w14:paraId="3C1222D4" w14:textId="698351D7" w:rsidR="0033641C" w:rsidRPr="0033641C" w:rsidRDefault="0033641C" w:rsidP="0033641C">
      <w:pPr>
        <w:pStyle w:val="ListParagraph"/>
        <w:numPr>
          <w:ilvl w:val="0"/>
          <w:numId w:val="3"/>
        </w:numPr>
        <w:rPr>
          <w:shd w:val="clear" w:color="auto" w:fill="FFFFFF"/>
        </w:rPr>
      </w:pPr>
      <w:r w:rsidRPr="0033641C">
        <w:rPr>
          <w:shd w:val="clear" w:color="auto" w:fill="FFFFFF"/>
        </w:rPr>
        <w:t xml:space="preserve">Studies highlighted on the </w:t>
      </w:r>
      <w:r>
        <w:rPr>
          <w:shd w:val="clear" w:color="auto" w:fill="FFFFFF"/>
        </w:rPr>
        <w:t>“</w:t>
      </w:r>
      <w:r w:rsidRPr="0033641C">
        <w:rPr>
          <w:shd w:val="clear" w:color="auto" w:fill="FFFFFF"/>
        </w:rPr>
        <w:t>reasonable cost of the models</w:t>
      </w:r>
      <w:r>
        <w:rPr>
          <w:shd w:val="clear" w:color="auto" w:fill="FFFFFF"/>
        </w:rPr>
        <w:t xml:space="preserve">” as they would be “cheaper” than </w:t>
      </w:r>
      <w:r w:rsidR="000D2C5C">
        <w:rPr>
          <w:shd w:val="clear" w:color="auto" w:fill="FFFFFF"/>
        </w:rPr>
        <w:t>“</w:t>
      </w:r>
      <w:r>
        <w:rPr>
          <w:shd w:val="clear" w:color="auto" w:fill="FFFFFF"/>
        </w:rPr>
        <w:t>alternative</w:t>
      </w:r>
      <w:r w:rsidR="000D2C5C">
        <w:rPr>
          <w:shd w:val="clear" w:color="auto" w:fill="FFFFFF"/>
        </w:rPr>
        <w:t xml:space="preserve"> manufacturing techniques”</w:t>
      </w:r>
      <w:r w:rsidRPr="0033641C">
        <w:rPr>
          <w:shd w:val="clear" w:color="auto" w:fill="FFFFFF"/>
        </w:rPr>
        <w:t>.</w:t>
      </w:r>
    </w:p>
    <w:p w14:paraId="383DE43D" w14:textId="1EEF01FD" w:rsidR="006A1E49" w:rsidRPr="006A1E49" w:rsidRDefault="00980D58" w:rsidP="00980D58">
      <w:r>
        <w:t xml:space="preserve">The cost savings could be argued to be </w:t>
      </w:r>
      <w:r w:rsidR="002A2E02">
        <w:t xml:space="preserve">another </w:t>
      </w:r>
      <w:r>
        <w:t>main advantage of using the 3D printer to create the cores of the sand patterns. This is due to the material to make the core (</w:t>
      </w:r>
      <w:proofErr w:type="spellStart"/>
      <w:r>
        <w:t>cerabead</w:t>
      </w:r>
      <w:proofErr w:type="spellEnd"/>
      <w:r>
        <w:t xml:space="preserve"> sand resin) according to Voxeljet</w:t>
      </w:r>
      <w:r w:rsidR="00F36BFA">
        <w:t xml:space="preserve"> (2020)</w:t>
      </w:r>
      <w:r>
        <w:t xml:space="preserve"> is</w:t>
      </w:r>
      <w:r w:rsidR="00F36BFA">
        <w:t xml:space="preserve"> a</w:t>
      </w:r>
      <w:r>
        <w:t xml:space="preserve"> “cheap and reusable” material</w:t>
      </w:r>
      <w:r w:rsidR="00F36BFA">
        <w:t xml:space="preserve">. </w:t>
      </w:r>
      <w:r w:rsidR="000B5D81">
        <w:t>O</w:t>
      </w:r>
      <w:r w:rsidR="00F36BFA">
        <w:t xml:space="preserve">ther materials and manufacturing </w:t>
      </w:r>
      <w:r w:rsidR="00F36BFA">
        <w:lastRenderedPageBreak/>
        <w:t xml:space="preserve">costs would supersede this for making a core, as for example materials such as wood which stated by Wall </w:t>
      </w:r>
      <w:proofErr w:type="spellStart"/>
      <w:r w:rsidR="00F36BFA">
        <w:t>Colomony</w:t>
      </w:r>
      <w:proofErr w:type="spellEnd"/>
      <w:r w:rsidR="00F36BFA">
        <w:t xml:space="preserve"> (2020), </w:t>
      </w:r>
      <w:r w:rsidR="000B5D81">
        <w:t xml:space="preserve">are “not as durable” as </w:t>
      </w:r>
      <w:proofErr w:type="spellStart"/>
      <w:r w:rsidR="000B5D81">
        <w:t>cerabead</w:t>
      </w:r>
      <w:proofErr w:type="spellEnd"/>
      <w:r w:rsidR="000B5D81">
        <w:t xml:space="preserve"> sand resin, which means the core will need to be replaced more frequently than the 3D printed material. Another advantage that can be argued is that there could be less need to be worry about an external manufacturer making the core, as there can be different situations w</w:t>
      </w:r>
      <w:r w:rsidR="00DC778C">
        <w:t>h</w:t>
      </w:r>
      <w:r w:rsidR="000B5D81">
        <w:t xml:space="preserve">ere relying on an external supplier can hold up production. </w:t>
      </w:r>
      <w:r w:rsidR="00A16564">
        <w:t>Therefore,</w:t>
      </w:r>
      <w:r w:rsidR="000B5D81">
        <w:t xml:space="preserve"> having a 3D printer within the company could </w:t>
      </w:r>
      <w:r w:rsidR="00A16564">
        <w:t xml:space="preserve">have the benefit of helping to plan production when it is known when all parts/materials will be ready. </w:t>
      </w:r>
      <w:proofErr w:type="spellStart"/>
      <w:r w:rsidR="00FC7118">
        <w:t>Gardan</w:t>
      </w:r>
      <w:proofErr w:type="spellEnd"/>
      <w:r w:rsidR="00FC7118">
        <w:t xml:space="preserve"> (2016), states 3D printing can complete</w:t>
      </w:r>
      <w:r w:rsidR="000B5D81">
        <w:t xml:space="preserve"> </w:t>
      </w:r>
      <w:r w:rsidR="00FC7118">
        <w:t xml:space="preserve">“complex component geometries” and have better “component quality” </w:t>
      </w:r>
      <w:r w:rsidR="00DC778C">
        <w:t xml:space="preserve">- </w:t>
      </w:r>
      <w:r w:rsidR="00FC7118">
        <w:t xml:space="preserve">this will help get a better surface finish on the final part, </w:t>
      </w:r>
      <w:r w:rsidR="00DC778C">
        <w:t>which</w:t>
      </w:r>
      <w:r w:rsidR="00FC7118">
        <w:t xml:space="preserve"> can be argued to be another advantage of using the 3D printer.</w:t>
      </w:r>
      <w:r w:rsidR="006A1E49">
        <w:t xml:space="preserve"> </w:t>
      </w:r>
      <w:r w:rsidR="006A1E49" w:rsidRPr="00A954B5">
        <w:rPr>
          <w:rFonts w:cstheme="minorHAnsi"/>
          <w:shd w:val="clear" w:color="auto" w:fill="FFFFFF"/>
        </w:rPr>
        <w:t>Another advantage of the 3D printing could be argued are the material properties of the cast product are exactly the same as a traditionally made sand cast boxes. There could also be more flexibility in printing feeders and gates which can decrease the likelihood of gassing and shrinkage issues.</w:t>
      </w:r>
    </w:p>
    <w:p w14:paraId="08E130A0" w14:textId="51B9C904" w:rsidR="00F51631" w:rsidRDefault="00E50C46" w:rsidP="00F51631">
      <w:pPr>
        <w:pStyle w:val="Heading2"/>
      </w:pPr>
      <w:bookmarkStart w:id="9" w:name="_Toc40966777"/>
      <w:r>
        <w:t xml:space="preserve">2.5 </w:t>
      </w:r>
      <w:r w:rsidR="00F51631">
        <w:t>Disadvantages</w:t>
      </w:r>
      <w:bookmarkEnd w:id="9"/>
    </w:p>
    <w:p w14:paraId="29BF05D6" w14:textId="73C55420" w:rsidR="00F61FC1" w:rsidRPr="00F61FC1" w:rsidRDefault="00F61FC1" w:rsidP="00F61FC1">
      <w:pPr>
        <w:spacing w:after="0" w:line="240" w:lineRule="auto"/>
        <w:rPr>
          <w:rFonts w:eastAsia="Times New Roman" w:cs="Times New Roman"/>
          <w:color w:val="111111"/>
          <w:lang w:eastAsia="en-GB"/>
        </w:rPr>
      </w:pPr>
      <w:r>
        <w:rPr>
          <w:rFonts w:eastAsia="Times New Roman" w:cs="Times New Roman"/>
          <w:color w:val="111111"/>
          <w:lang w:eastAsia="en-GB"/>
        </w:rPr>
        <w:t>Techmaish (2020) state the d</w:t>
      </w:r>
      <w:r w:rsidRPr="00F61FC1">
        <w:rPr>
          <w:rFonts w:eastAsia="Times New Roman" w:cs="Times New Roman"/>
          <w:color w:val="111111"/>
          <w:lang w:eastAsia="en-GB"/>
        </w:rPr>
        <w:t xml:space="preserve">isadvantages </w:t>
      </w:r>
      <w:r>
        <w:rPr>
          <w:rFonts w:eastAsia="Times New Roman" w:cs="Times New Roman"/>
          <w:color w:val="111111"/>
          <w:lang w:eastAsia="en-GB"/>
        </w:rPr>
        <w:t>o</w:t>
      </w:r>
      <w:r w:rsidRPr="00F61FC1">
        <w:rPr>
          <w:rFonts w:eastAsia="Times New Roman" w:cs="Times New Roman"/>
          <w:color w:val="111111"/>
          <w:lang w:eastAsia="en-GB"/>
        </w:rPr>
        <w:t>f 3D Printing</w:t>
      </w:r>
    </w:p>
    <w:p w14:paraId="204FBDC8" w14:textId="4C08EE41" w:rsidR="00F61FC1" w:rsidRPr="00F61FC1" w:rsidRDefault="00F61FC1" w:rsidP="00F61FC1">
      <w:pPr>
        <w:numPr>
          <w:ilvl w:val="0"/>
          <w:numId w:val="2"/>
        </w:numPr>
        <w:spacing w:after="0" w:line="240" w:lineRule="auto"/>
        <w:ind w:left="300"/>
        <w:rPr>
          <w:rFonts w:eastAsia="Times New Roman" w:cs="Times New Roman"/>
          <w:color w:val="111111"/>
          <w:lang w:eastAsia="en-GB"/>
        </w:rPr>
      </w:pPr>
      <w:r>
        <w:rPr>
          <w:rFonts w:eastAsia="Times New Roman" w:cs="Times New Roman"/>
          <w:color w:val="111111"/>
          <w:lang w:eastAsia="en-GB"/>
        </w:rPr>
        <w:t>The “</w:t>
      </w:r>
      <w:r w:rsidRPr="00F61FC1">
        <w:rPr>
          <w:rFonts w:eastAsia="Times New Roman" w:cs="Times New Roman"/>
          <w:color w:val="111111"/>
          <w:lang w:eastAsia="en-GB"/>
        </w:rPr>
        <w:t>Size</w:t>
      </w:r>
      <w:r>
        <w:rPr>
          <w:rFonts w:eastAsia="Times New Roman" w:cs="Times New Roman"/>
          <w:color w:val="111111"/>
          <w:lang w:eastAsia="en-GB"/>
        </w:rPr>
        <w:t xml:space="preserve">” - </w:t>
      </w:r>
      <w:r w:rsidRPr="00F61FC1">
        <w:rPr>
          <w:rFonts w:eastAsia="Times New Roman" w:cs="Times New Roman"/>
          <w:color w:val="111111"/>
          <w:lang w:eastAsia="en-GB"/>
        </w:rPr>
        <w:t xml:space="preserve">Parts printable by a 3D printer are </w:t>
      </w:r>
      <w:r>
        <w:rPr>
          <w:rFonts w:eastAsia="Times New Roman" w:cs="Times New Roman"/>
          <w:color w:val="111111"/>
          <w:lang w:eastAsia="en-GB"/>
        </w:rPr>
        <w:t>“</w:t>
      </w:r>
      <w:r w:rsidRPr="00F61FC1">
        <w:rPr>
          <w:rFonts w:eastAsia="Times New Roman" w:cs="Times New Roman"/>
          <w:color w:val="111111"/>
          <w:lang w:eastAsia="en-GB"/>
        </w:rPr>
        <w:t>limited by the size of the printer itself</w:t>
      </w:r>
      <w:r>
        <w:rPr>
          <w:rFonts w:eastAsia="Times New Roman" w:cs="Times New Roman"/>
          <w:color w:val="111111"/>
          <w:lang w:eastAsia="en-GB"/>
        </w:rPr>
        <w:t>”.</w:t>
      </w:r>
    </w:p>
    <w:p w14:paraId="2E306FBC" w14:textId="0EF59D1A" w:rsidR="00F61FC1" w:rsidRPr="00F61FC1" w:rsidRDefault="00F61FC1" w:rsidP="00F61FC1">
      <w:pPr>
        <w:numPr>
          <w:ilvl w:val="0"/>
          <w:numId w:val="2"/>
        </w:numPr>
        <w:spacing w:after="0" w:line="240" w:lineRule="auto"/>
        <w:ind w:left="300"/>
        <w:rPr>
          <w:rFonts w:eastAsia="Times New Roman" w:cs="Times New Roman"/>
          <w:color w:val="111111"/>
          <w:lang w:eastAsia="en-GB"/>
        </w:rPr>
      </w:pPr>
      <w:r>
        <w:rPr>
          <w:rFonts w:eastAsia="Times New Roman" w:cs="Times New Roman"/>
          <w:color w:val="111111"/>
          <w:lang w:eastAsia="en-GB"/>
        </w:rPr>
        <w:t>The “</w:t>
      </w:r>
      <w:r w:rsidRPr="00F61FC1">
        <w:rPr>
          <w:rFonts w:eastAsia="Times New Roman" w:cs="Times New Roman"/>
          <w:color w:val="111111"/>
          <w:lang w:eastAsia="en-GB"/>
        </w:rPr>
        <w:t>Accuracy</w:t>
      </w:r>
      <w:r>
        <w:rPr>
          <w:rFonts w:eastAsia="Times New Roman" w:cs="Times New Roman"/>
          <w:color w:val="111111"/>
          <w:lang w:eastAsia="en-GB"/>
        </w:rPr>
        <w:t>” - P</w:t>
      </w:r>
      <w:r w:rsidRPr="00F61FC1">
        <w:rPr>
          <w:rFonts w:eastAsia="Times New Roman" w:cs="Times New Roman"/>
          <w:color w:val="111111"/>
          <w:lang w:eastAsia="en-GB"/>
        </w:rPr>
        <w:t xml:space="preserve">arts printed with 3D printing technology are </w:t>
      </w:r>
      <w:r>
        <w:rPr>
          <w:rFonts w:eastAsia="Times New Roman" w:cs="Times New Roman"/>
          <w:color w:val="111111"/>
          <w:lang w:eastAsia="en-GB"/>
        </w:rPr>
        <w:t>predominantly “</w:t>
      </w:r>
      <w:r w:rsidRPr="00F61FC1">
        <w:rPr>
          <w:rFonts w:eastAsia="Times New Roman" w:cs="Times New Roman"/>
          <w:color w:val="111111"/>
          <w:lang w:eastAsia="en-GB"/>
        </w:rPr>
        <w:t>prototypes and test parts most of the time</w:t>
      </w:r>
      <w:r>
        <w:rPr>
          <w:rFonts w:eastAsia="Times New Roman" w:cs="Times New Roman"/>
          <w:color w:val="111111"/>
          <w:lang w:eastAsia="en-GB"/>
        </w:rPr>
        <w:t>”</w:t>
      </w:r>
      <w:r w:rsidRPr="00F61FC1">
        <w:rPr>
          <w:rFonts w:eastAsia="Times New Roman" w:cs="Times New Roman"/>
          <w:color w:val="111111"/>
          <w:lang w:eastAsia="en-GB"/>
        </w:rPr>
        <w:t>.</w:t>
      </w:r>
    </w:p>
    <w:p w14:paraId="133B3D1E" w14:textId="3AEB96DC" w:rsidR="00F61FC1" w:rsidRPr="00F61FC1" w:rsidRDefault="00F61FC1" w:rsidP="00F61FC1">
      <w:pPr>
        <w:numPr>
          <w:ilvl w:val="0"/>
          <w:numId w:val="2"/>
        </w:numPr>
        <w:spacing w:after="0" w:line="240" w:lineRule="auto"/>
        <w:ind w:left="300"/>
        <w:rPr>
          <w:rFonts w:eastAsia="Times New Roman" w:cs="Times New Roman"/>
          <w:color w:val="111111"/>
          <w:lang w:eastAsia="en-GB"/>
        </w:rPr>
      </w:pPr>
      <w:r>
        <w:rPr>
          <w:rFonts w:eastAsia="Times New Roman" w:cs="Times New Roman"/>
          <w:color w:val="111111"/>
          <w:lang w:eastAsia="en-GB"/>
        </w:rPr>
        <w:t>The “</w:t>
      </w:r>
      <w:r w:rsidRPr="00F61FC1">
        <w:rPr>
          <w:rFonts w:eastAsia="Times New Roman" w:cs="Times New Roman"/>
          <w:color w:val="111111"/>
          <w:lang w:eastAsia="en-GB"/>
        </w:rPr>
        <w:t>Materials</w:t>
      </w:r>
      <w:r>
        <w:rPr>
          <w:rFonts w:eastAsia="Times New Roman" w:cs="Times New Roman"/>
          <w:color w:val="111111"/>
          <w:lang w:eastAsia="en-GB"/>
        </w:rPr>
        <w:t>” -</w:t>
      </w:r>
      <w:r w:rsidRPr="00F61FC1">
        <w:rPr>
          <w:rFonts w:eastAsia="Times New Roman" w:cs="Times New Roman"/>
          <w:color w:val="111111"/>
          <w:lang w:eastAsia="en-GB"/>
        </w:rPr>
        <w:t xml:space="preserve"> With 3D printing being an </w:t>
      </w:r>
      <w:r>
        <w:rPr>
          <w:rFonts w:eastAsia="Times New Roman" w:cs="Times New Roman"/>
          <w:color w:val="111111"/>
          <w:lang w:eastAsia="en-GB"/>
        </w:rPr>
        <w:t>“</w:t>
      </w:r>
      <w:r w:rsidRPr="00F61FC1">
        <w:rPr>
          <w:rFonts w:eastAsia="Times New Roman" w:cs="Times New Roman"/>
          <w:color w:val="111111"/>
          <w:lang w:eastAsia="en-GB"/>
        </w:rPr>
        <w:t>additive method</w:t>
      </w:r>
      <w:r>
        <w:rPr>
          <w:rFonts w:eastAsia="Times New Roman" w:cs="Times New Roman"/>
          <w:color w:val="111111"/>
          <w:lang w:eastAsia="en-GB"/>
        </w:rPr>
        <w:t>”</w:t>
      </w:r>
      <w:r w:rsidRPr="00F61FC1">
        <w:rPr>
          <w:rFonts w:eastAsia="Times New Roman" w:cs="Times New Roman"/>
          <w:color w:val="111111"/>
          <w:lang w:eastAsia="en-GB"/>
        </w:rPr>
        <w:t xml:space="preserve">, the materials available suited for it </w:t>
      </w:r>
      <w:r>
        <w:rPr>
          <w:rFonts w:eastAsia="Times New Roman" w:cs="Times New Roman"/>
          <w:color w:val="111111"/>
          <w:lang w:eastAsia="en-GB"/>
        </w:rPr>
        <w:t>“</w:t>
      </w:r>
      <w:r w:rsidRPr="00F61FC1">
        <w:rPr>
          <w:rFonts w:eastAsia="Times New Roman" w:cs="Times New Roman"/>
          <w:color w:val="111111"/>
          <w:lang w:eastAsia="en-GB"/>
        </w:rPr>
        <w:t>are limited</w:t>
      </w:r>
      <w:r>
        <w:rPr>
          <w:rFonts w:eastAsia="Times New Roman" w:cs="Times New Roman"/>
          <w:color w:val="111111"/>
          <w:lang w:eastAsia="en-GB"/>
        </w:rPr>
        <w:t>”</w:t>
      </w:r>
      <w:r w:rsidRPr="00F61FC1">
        <w:rPr>
          <w:rFonts w:eastAsia="Times New Roman" w:cs="Times New Roman"/>
          <w:color w:val="111111"/>
          <w:lang w:eastAsia="en-GB"/>
        </w:rPr>
        <w:t>.</w:t>
      </w:r>
    </w:p>
    <w:p w14:paraId="6A2AA943" w14:textId="33FBF4A2" w:rsidR="00CE79B3" w:rsidRPr="00CE79B3" w:rsidRDefault="00F61FC1" w:rsidP="00A16564">
      <w:r>
        <w:t xml:space="preserve">The size could be considered to be the biggest disadvantage as should a bigger bush be required </w:t>
      </w:r>
      <w:r w:rsidR="0033641C">
        <w:t xml:space="preserve">then the 3D printer due to its size may not be able to build the core required. </w:t>
      </w:r>
      <w:r w:rsidR="00CE79B3" w:rsidRPr="005F05F4">
        <w:t>Hodder (2019), states another disadvantage</w:t>
      </w:r>
      <w:r w:rsidR="002A2E02" w:rsidRPr="005F05F4">
        <w:t xml:space="preserve"> is</w:t>
      </w:r>
      <w:r w:rsidR="00CE79B3" w:rsidRPr="005F05F4">
        <w:t xml:space="preserve"> that the “</w:t>
      </w:r>
      <w:r w:rsidR="00CE79B3" w:rsidRPr="005F05F4">
        <w:rPr>
          <w:rFonts w:cstheme="minorHAnsi"/>
          <w:shd w:val="clear" w:color="auto" w:fill="FFFFFF"/>
        </w:rPr>
        <w:t xml:space="preserve">liquid binder jetting process also contributes to a loss in dimensional quality”. However, this could be argued to be only for smaller parts, and that for the sand pattern cores the quality would be considered </w:t>
      </w:r>
      <w:r w:rsidR="002A2E02" w:rsidRPr="005F05F4">
        <w:rPr>
          <w:rFonts w:cstheme="minorHAnsi"/>
          <w:shd w:val="clear" w:color="auto" w:fill="FFFFFF"/>
        </w:rPr>
        <w:t>adequate</w:t>
      </w:r>
      <w:r w:rsidR="00CE79B3" w:rsidRPr="005F05F4">
        <w:rPr>
          <w:rFonts w:cstheme="minorHAnsi"/>
          <w:shd w:val="clear" w:color="auto" w:fill="FFFFFF"/>
        </w:rPr>
        <w:t xml:space="preserve">. </w:t>
      </w:r>
      <w:r w:rsidR="002A2E02" w:rsidRPr="005F05F4">
        <w:rPr>
          <w:rFonts w:cstheme="minorHAnsi"/>
          <w:shd w:val="clear" w:color="auto" w:fill="FFFFFF"/>
        </w:rPr>
        <w:t xml:space="preserve">  </w:t>
      </w:r>
    </w:p>
    <w:p w14:paraId="4CA9DB28" w14:textId="77777777" w:rsidR="002D4334" w:rsidRDefault="002D4334" w:rsidP="00303CA7">
      <w:pPr>
        <w:pStyle w:val="Heading1"/>
      </w:pPr>
    </w:p>
    <w:p w14:paraId="37F3117F" w14:textId="77777777" w:rsidR="002D4334" w:rsidRDefault="002D4334" w:rsidP="00303CA7">
      <w:pPr>
        <w:pStyle w:val="Heading1"/>
      </w:pPr>
    </w:p>
    <w:p w14:paraId="42A09256" w14:textId="77777777" w:rsidR="002D4334" w:rsidRDefault="002D4334" w:rsidP="00303CA7">
      <w:pPr>
        <w:pStyle w:val="Heading1"/>
      </w:pPr>
    </w:p>
    <w:p w14:paraId="0EB3608D" w14:textId="77777777" w:rsidR="002D4334" w:rsidRDefault="002D4334" w:rsidP="00303CA7">
      <w:pPr>
        <w:pStyle w:val="Heading1"/>
      </w:pPr>
    </w:p>
    <w:p w14:paraId="1349F818" w14:textId="77777777" w:rsidR="002D4334" w:rsidRDefault="002D4334" w:rsidP="00303CA7">
      <w:pPr>
        <w:pStyle w:val="Heading1"/>
      </w:pPr>
    </w:p>
    <w:p w14:paraId="232352F8" w14:textId="77777777" w:rsidR="002D4334" w:rsidRDefault="002D4334" w:rsidP="00303CA7">
      <w:pPr>
        <w:pStyle w:val="Heading1"/>
      </w:pPr>
    </w:p>
    <w:p w14:paraId="08C07B89" w14:textId="77777777" w:rsidR="00D94B4F" w:rsidRDefault="00D94B4F" w:rsidP="00D01326"/>
    <w:p w14:paraId="17D28CB4" w14:textId="77777777" w:rsidR="00C75367" w:rsidRDefault="00C75367" w:rsidP="00D94B4F">
      <w:pPr>
        <w:pStyle w:val="Heading1"/>
      </w:pPr>
    </w:p>
    <w:p w14:paraId="76249A4F" w14:textId="77777777" w:rsidR="00C75367" w:rsidRDefault="00C75367" w:rsidP="00D94B4F">
      <w:pPr>
        <w:pStyle w:val="Heading1"/>
      </w:pPr>
    </w:p>
    <w:p w14:paraId="66A2AC7F" w14:textId="77777777" w:rsidR="00C75367" w:rsidRDefault="00C75367" w:rsidP="00D01326"/>
    <w:p w14:paraId="37462A70" w14:textId="77777777" w:rsidR="00C75367" w:rsidRDefault="00C75367" w:rsidP="00D01326"/>
    <w:p w14:paraId="7A2EAF3C" w14:textId="77777777" w:rsidR="00C75367" w:rsidRDefault="00C75367" w:rsidP="00C75367">
      <w:pPr>
        <w:pStyle w:val="Heading1"/>
      </w:pPr>
      <w:r>
        <w:lastRenderedPageBreak/>
        <w:t>3.0 Conclusion</w:t>
      </w:r>
    </w:p>
    <w:p w14:paraId="1FB79661" w14:textId="07ECB954" w:rsidR="00956BE5" w:rsidRDefault="00956BE5" w:rsidP="00D01326">
      <w:r>
        <w:t>In conclusion</w:t>
      </w:r>
      <w:r w:rsidR="00DC778C">
        <w:t>,</w:t>
      </w:r>
      <w:r>
        <w:t xml:space="preserve"> this report has looked into 3D printing, sand casting and the concept of 3D printing the core of a sand pattern as a cheaper alternative to other manufacturing methods. The company</w:t>
      </w:r>
      <w:r w:rsidR="00DC778C">
        <w:t>,</w:t>
      </w:r>
      <w:r>
        <w:t xml:space="preserve"> Wall Colmonoy</w:t>
      </w:r>
      <w:r w:rsidR="00DC778C">
        <w:t>,</w:t>
      </w:r>
      <w:r>
        <w:t xml:space="preserve"> uses the 3D printer </w:t>
      </w:r>
      <w:proofErr w:type="spellStart"/>
      <w:r>
        <w:t>Ultimaker</w:t>
      </w:r>
      <w:proofErr w:type="spellEnd"/>
      <w:r>
        <w:t xml:space="preserve"> 2+ with </w:t>
      </w:r>
      <w:r w:rsidR="005F05F4">
        <w:t>the intention t</w:t>
      </w:r>
      <w:r>
        <w:t xml:space="preserve">o use it to make the </w:t>
      </w:r>
      <w:r w:rsidR="002A2E02">
        <w:t xml:space="preserve">sand pattern </w:t>
      </w:r>
      <w:r>
        <w:t xml:space="preserve">cores. </w:t>
      </w:r>
      <w:r w:rsidR="000C1B29" w:rsidRPr="005F05F4">
        <w:t>The positives are</w:t>
      </w:r>
      <w:r w:rsidR="001C0287" w:rsidRPr="005F05F4">
        <w:t xml:space="preserve"> with the 3D printing process</w:t>
      </w:r>
      <w:r w:rsidR="005F05F4" w:rsidRPr="005F05F4">
        <w:t>,</w:t>
      </w:r>
      <w:r w:rsidR="00373D69" w:rsidRPr="005F05F4">
        <w:t xml:space="preserve"> it can make sand pattern cores that potentially could not be made any other way, due to the 3D printer </w:t>
      </w:r>
      <w:r w:rsidR="002A2E02" w:rsidRPr="005F05F4">
        <w:t>capabilities</w:t>
      </w:r>
      <w:r w:rsidR="00373D69" w:rsidRPr="005F05F4">
        <w:t xml:space="preserve">. </w:t>
      </w:r>
      <w:r w:rsidR="00373D69">
        <w:t>Other positives are as follow</w:t>
      </w:r>
      <w:r w:rsidR="005F05F4">
        <w:t>s</w:t>
      </w:r>
      <w:r w:rsidR="00373D69">
        <w:t>; the</w:t>
      </w:r>
      <w:r w:rsidR="000C1B29">
        <w:t xml:space="preserve"> material and process are “cheaper” than alternatives and there is the ability to work on production without needing to wait for external </w:t>
      </w:r>
      <w:r w:rsidR="00DC778C">
        <w:t>personnel</w:t>
      </w:r>
      <w:r w:rsidR="000C1B29">
        <w:t xml:space="preserve"> to create the cores</w:t>
      </w:r>
      <w:r w:rsidR="00DC778C">
        <w:t xml:space="preserve"> - </w:t>
      </w:r>
      <w:r w:rsidR="000C1B29">
        <w:t>this creates the argument that production can be done in at a greater pace</w:t>
      </w:r>
      <w:r w:rsidR="00D60AFB">
        <w:t xml:space="preserve">, the table taken from Wall Colmonoy shows the </w:t>
      </w:r>
      <w:r w:rsidR="005F05F4">
        <w:t>cost savings</w:t>
      </w:r>
      <w:r w:rsidR="00D60AFB">
        <w:t xml:space="preserve"> that can be </w:t>
      </w:r>
      <w:r w:rsidR="005F05F4">
        <w:t>made by</w:t>
      </w:r>
      <w:r w:rsidR="00D60AFB">
        <w:t xml:space="preserve"> using the 3D printing process</w:t>
      </w:r>
      <w:r w:rsidR="005F05F4">
        <w:t>,</w:t>
      </w:r>
      <w:r w:rsidR="0077504A">
        <w:t xml:space="preserve"> making it a financial gain to the business</w:t>
      </w:r>
      <w:r w:rsidR="000C1B29">
        <w:t>. The disadvantages however are the “size limit” of the part that can be made</w:t>
      </w:r>
      <w:r w:rsidR="00DC778C">
        <w:t>, a</w:t>
      </w:r>
      <w:r w:rsidR="000C1B29">
        <w:t>s the core can only be made</w:t>
      </w:r>
      <w:r w:rsidR="00DC778C">
        <w:t xml:space="preserve"> according</w:t>
      </w:r>
      <w:r w:rsidR="000C1B29">
        <w:t xml:space="preserve"> to how big the 3D printer is</w:t>
      </w:r>
      <w:r w:rsidR="0077504A">
        <w:t>, as well as the surface finish of the part which could be due to how small/detailed the part will need to be</w:t>
      </w:r>
      <w:r w:rsidR="000C1B29">
        <w:t xml:space="preserve">. </w:t>
      </w:r>
      <w:r w:rsidR="00350F21">
        <w:t xml:space="preserve">Therefore, taking the positives and negatives into consideration it can be claimed that it would be a useful idea to start using 3D printers to create sand pattern cores, as it will have both financial and </w:t>
      </w:r>
      <w:r w:rsidR="00DC778C">
        <w:t>operational advantage</w:t>
      </w:r>
      <w:r w:rsidR="0077504A">
        <w:t>s</w:t>
      </w:r>
      <w:r w:rsidR="00DC778C">
        <w:t xml:space="preserve"> </w:t>
      </w:r>
      <w:r w:rsidR="0077504A">
        <w:t xml:space="preserve">benefits to the business. </w:t>
      </w:r>
    </w:p>
    <w:p w14:paraId="4182C810" w14:textId="5141F463" w:rsidR="00D01326" w:rsidRDefault="00D01326" w:rsidP="00D01326"/>
    <w:p w14:paraId="6A496D5A" w14:textId="1DF50B69" w:rsidR="00D01326" w:rsidRDefault="00D01326" w:rsidP="00D01326"/>
    <w:p w14:paraId="5CC37C55" w14:textId="5285A3C4" w:rsidR="00D01326" w:rsidRDefault="00D01326" w:rsidP="00D01326"/>
    <w:p w14:paraId="6BE87CB4" w14:textId="5104F1D0" w:rsidR="00D01326" w:rsidRDefault="00D01326" w:rsidP="00D01326"/>
    <w:p w14:paraId="45BD8C1C" w14:textId="13B4D5F5" w:rsidR="00D01326" w:rsidRDefault="00D01326" w:rsidP="00D01326"/>
    <w:p w14:paraId="1B80CBEF" w14:textId="371C3E95" w:rsidR="00D01326" w:rsidRDefault="00D01326" w:rsidP="00D01326"/>
    <w:p w14:paraId="51999ACB" w14:textId="0CD42E39" w:rsidR="00D01326" w:rsidRDefault="00D01326" w:rsidP="00D01326"/>
    <w:p w14:paraId="42FDF754" w14:textId="24063B51" w:rsidR="00D01326" w:rsidRDefault="00D01326" w:rsidP="00D01326"/>
    <w:p w14:paraId="1E1E5830" w14:textId="0D29E10A" w:rsidR="00D01326" w:rsidRDefault="00D01326" w:rsidP="00D01326"/>
    <w:p w14:paraId="1AAAE792" w14:textId="29828297" w:rsidR="00D01326" w:rsidRDefault="00D01326" w:rsidP="00D01326"/>
    <w:p w14:paraId="0ED89753" w14:textId="26321509" w:rsidR="00D01326" w:rsidRDefault="00D01326" w:rsidP="00D01326"/>
    <w:p w14:paraId="6A5DB17D" w14:textId="276F0398" w:rsidR="00D01326" w:rsidRDefault="00D01326" w:rsidP="00D01326"/>
    <w:p w14:paraId="68E9A95F" w14:textId="67138278" w:rsidR="00D01326" w:rsidRDefault="00D01326" w:rsidP="00D01326"/>
    <w:p w14:paraId="72811114" w14:textId="5C792426" w:rsidR="00D01326" w:rsidRDefault="00D01326" w:rsidP="00D01326"/>
    <w:p w14:paraId="2E6CB79F" w14:textId="1BCD253B" w:rsidR="00D01326" w:rsidRDefault="00D01326" w:rsidP="00D01326"/>
    <w:p w14:paraId="281A1370" w14:textId="0B6882B6" w:rsidR="00D01326" w:rsidRDefault="00D01326" w:rsidP="00D01326"/>
    <w:p w14:paraId="436B3D7C" w14:textId="04228ED3" w:rsidR="00D01326" w:rsidRDefault="00D01326" w:rsidP="00D01326"/>
    <w:p w14:paraId="596EF23A" w14:textId="77777777" w:rsidR="00303CA7" w:rsidRDefault="00303CA7" w:rsidP="00E50C46">
      <w:pPr>
        <w:pStyle w:val="Heading1"/>
      </w:pPr>
      <w:bookmarkStart w:id="10" w:name="_Toc40966779"/>
    </w:p>
    <w:bookmarkEnd w:id="10"/>
    <w:p w14:paraId="5E69ECED" w14:textId="77777777" w:rsidR="00CE79B3" w:rsidRDefault="00CE79B3" w:rsidP="009C1F8A">
      <w:pPr>
        <w:rPr>
          <w:rFonts w:cstheme="minorHAnsi"/>
          <w:color w:val="3A3A3A"/>
          <w:shd w:val="clear" w:color="auto" w:fill="FFFFFF"/>
        </w:rPr>
      </w:pPr>
    </w:p>
    <w:p w14:paraId="1026A659" w14:textId="6552CA09" w:rsidR="00CE79B3" w:rsidRPr="00CE79B3" w:rsidRDefault="00CE79B3" w:rsidP="00CE79B3">
      <w:pPr>
        <w:pStyle w:val="Heading1"/>
      </w:pPr>
      <w:r>
        <w:lastRenderedPageBreak/>
        <w:t>4.0 References</w:t>
      </w:r>
    </w:p>
    <w:p w14:paraId="67958887" w14:textId="2EEE89BB" w:rsidR="009C1F8A" w:rsidRPr="00284516" w:rsidRDefault="009C1F8A" w:rsidP="009C1F8A">
      <w:pPr>
        <w:rPr>
          <w:rFonts w:cstheme="minorHAnsi"/>
          <w:color w:val="3A3A3A"/>
          <w:shd w:val="clear" w:color="auto" w:fill="FFFFFF"/>
        </w:rPr>
      </w:pPr>
      <w:r w:rsidRPr="00284516">
        <w:rPr>
          <w:rFonts w:cstheme="minorHAnsi"/>
          <w:color w:val="3A3A3A"/>
          <w:shd w:val="clear" w:color="auto" w:fill="FFFFFF"/>
        </w:rPr>
        <w:t xml:space="preserve">Dragan </w:t>
      </w:r>
      <w:proofErr w:type="spellStart"/>
      <w:r w:rsidRPr="00284516">
        <w:rPr>
          <w:rFonts w:cstheme="minorHAnsi"/>
          <w:color w:val="3A3A3A"/>
          <w:shd w:val="clear" w:color="auto" w:fill="FFFFFF"/>
        </w:rPr>
        <w:t>Cvetković</w:t>
      </w:r>
      <w:proofErr w:type="spellEnd"/>
      <w:r w:rsidRPr="00284516">
        <w:rPr>
          <w:rFonts w:cstheme="minorHAnsi"/>
          <w:color w:val="3A3A3A"/>
          <w:shd w:val="clear" w:color="auto" w:fill="FFFFFF"/>
        </w:rPr>
        <w:t xml:space="preserve">. (2018). </w:t>
      </w:r>
      <w:r w:rsidRPr="00284516">
        <w:rPr>
          <w:rFonts w:cstheme="minorHAnsi"/>
          <w:i/>
          <w:iCs/>
          <w:color w:val="3A3A3A"/>
        </w:rPr>
        <w:t>3D Printing</w:t>
      </w:r>
      <w:r w:rsidRPr="00284516">
        <w:rPr>
          <w:rFonts w:cstheme="minorHAnsi"/>
          <w:color w:val="3A3A3A"/>
          <w:shd w:val="clear" w:color="auto" w:fill="FFFFFF"/>
        </w:rPr>
        <w:t xml:space="preserve">. </w:t>
      </w:r>
      <w:proofErr w:type="spellStart"/>
      <w:r w:rsidRPr="00284516">
        <w:rPr>
          <w:rFonts w:cstheme="minorHAnsi"/>
          <w:color w:val="3A3A3A"/>
          <w:shd w:val="clear" w:color="auto" w:fill="FFFFFF"/>
        </w:rPr>
        <w:t>InTechOpen</w:t>
      </w:r>
      <w:proofErr w:type="spellEnd"/>
      <w:r w:rsidRPr="00284516">
        <w:rPr>
          <w:rFonts w:cstheme="minorHAnsi"/>
          <w:color w:val="3A3A3A"/>
          <w:shd w:val="clear" w:color="auto" w:fill="FFFFFF"/>
        </w:rPr>
        <w:t>.</w:t>
      </w:r>
    </w:p>
    <w:p w14:paraId="4F4B8CB0" w14:textId="0A40FCBB" w:rsidR="00AD3760" w:rsidRPr="00284516" w:rsidRDefault="00AD3760" w:rsidP="00AD3760">
      <w:pPr>
        <w:shd w:val="clear" w:color="auto" w:fill="FFFFFF"/>
        <w:spacing w:before="240" w:after="240"/>
        <w:rPr>
          <w:rStyle w:val="Hyperlink"/>
          <w:rFonts w:cstheme="minorHAnsi"/>
        </w:rPr>
      </w:pPr>
      <w:proofErr w:type="spellStart"/>
      <w:r w:rsidRPr="00284516">
        <w:rPr>
          <w:rFonts w:cstheme="minorHAnsi"/>
          <w:lang w:val="en"/>
        </w:rPr>
        <w:t>Isacc</w:t>
      </w:r>
      <w:proofErr w:type="spellEnd"/>
      <w:r w:rsidRPr="00284516">
        <w:rPr>
          <w:rFonts w:cstheme="minorHAnsi"/>
          <w:lang w:val="en"/>
        </w:rPr>
        <w:t xml:space="preserve"> Butterworth Ltd. (2020</w:t>
      </w:r>
      <w:r w:rsidRPr="00284516">
        <w:rPr>
          <w:rFonts w:cstheme="minorHAnsi"/>
          <w:i/>
          <w:lang w:val="en"/>
        </w:rPr>
        <w:t>) ‘Sand Casting’</w:t>
      </w:r>
      <w:r w:rsidRPr="00284516">
        <w:rPr>
          <w:rFonts w:cstheme="minorHAnsi"/>
          <w:lang w:val="en"/>
        </w:rPr>
        <w:t xml:space="preserve"> [Online]                                                                                                 Available: </w:t>
      </w:r>
      <w:hyperlink r:id="rId19" w:history="1">
        <w:r w:rsidRPr="00284516">
          <w:rPr>
            <w:rStyle w:val="Hyperlink"/>
            <w:rFonts w:cstheme="minorHAnsi"/>
          </w:rPr>
          <w:t>https://www.isaacbutterworth.co.uk/services/sand-casting/</w:t>
        </w:r>
      </w:hyperlink>
    </w:p>
    <w:p w14:paraId="7A2C47CE" w14:textId="207450F8" w:rsidR="008716E4" w:rsidRPr="00284516" w:rsidRDefault="008716E4" w:rsidP="00AD3760">
      <w:pPr>
        <w:shd w:val="clear" w:color="auto" w:fill="FFFFFF"/>
        <w:spacing w:before="240" w:after="240"/>
        <w:rPr>
          <w:rFonts w:cstheme="minorHAnsi"/>
          <w:color w:val="3A3A3A"/>
          <w:shd w:val="clear" w:color="auto" w:fill="FFFFFF"/>
        </w:rPr>
      </w:pPr>
      <w:r w:rsidRPr="00284516">
        <w:rPr>
          <w:rFonts w:cstheme="minorHAnsi"/>
          <w:color w:val="3A3A3A"/>
          <w:shd w:val="clear" w:color="auto" w:fill="FFFFFF"/>
        </w:rPr>
        <w:t xml:space="preserve">Saleem, &amp; </w:t>
      </w:r>
      <w:proofErr w:type="spellStart"/>
      <w:r w:rsidRPr="00284516">
        <w:rPr>
          <w:rFonts w:cstheme="minorHAnsi"/>
          <w:color w:val="3A3A3A"/>
          <w:shd w:val="clear" w:color="auto" w:fill="FFFFFF"/>
        </w:rPr>
        <w:t>Makhlouf</w:t>
      </w:r>
      <w:proofErr w:type="spellEnd"/>
      <w:r w:rsidRPr="00284516">
        <w:rPr>
          <w:rFonts w:cstheme="minorHAnsi"/>
          <w:color w:val="3A3A3A"/>
          <w:shd w:val="clear" w:color="auto" w:fill="FFFFFF"/>
        </w:rPr>
        <w:t xml:space="preserve">. (2012). Helium-Assisted Sand Casting. </w:t>
      </w:r>
      <w:r w:rsidRPr="00284516">
        <w:rPr>
          <w:rFonts w:cstheme="minorHAnsi"/>
          <w:i/>
          <w:iCs/>
          <w:color w:val="3A3A3A"/>
        </w:rPr>
        <w:t xml:space="preserve">International Journal of </w:t>
      </w:r>
      <w:proofErr w:type="spellStart"/>
      <w:r w:rsidRPr="00284516">
        <w:rPr>
          <w:rFonts w:cstheme="minorHAnsi"/>
          <w:i/>
          <w:iCs/>
          <w:color w:val="3A3A3A"/>
        </w:rPr>
        <w:t>Metalcasting</w:t>
      </w:r>
      <w:proofErr w:type="spellEnd"/>
      <w:r w:rsidRPr="00284516">
        <w:rPr>
          <w:rFonts w:cstheme="minorHAnsi"/>
          <w:i/>
          <w:iCs/>
          <w:color w:val="3A3A3A"/>
        </w:rPr>
        <w:t>,</w:t>
      </w:r>
      <w:r w:rsidRPr="00284516">
        <w:rPr>
          <w:rFonts w:cstheme="minorHAnsi"/>
          <w:color w:val="3A3A3A"/>
          <w:shd w:val="clear" w:color="auto" w:fill="FFFFFF"/>
        </w:rPr>
        <w:t xml:space="preserve"> </w:t>
      </w:r>
      <w:r w:rsidRPr="00284516">
        <w:rPr>
          <w:rFonts w:cstheme="minorHAnsi"/>
          <w:i/>
          <w:iCs/>
          <w:color w:val="3A3A3A"/>
        </w:rPr>
        <w:t>6</w:t>
      </w:r>
      <w:r w:rsidRPr="00284516">
        <w:rPr>
          <w:rFonts w:cstheme="minorHAnsi"/>
          <w:color w:val="3A3A3A"/>
          <w:shd w:val="clear" w:color="auto" w:fill="FFFFFF"/>
        </w:rPr>
        <w:t>(4), 43-59.</w:t>
      </w:r>
    </w:p>
    <w:p w14:paraId="2952F2AB" w14:textId="200D7FA3" w:rsidR="00ED572B" w:rsidRPr="00284516" w:rsidRDefault="00ED572B" w:rsidP="00AD3760">
      <w:pPr>
        <w:shd w:val="clear" w:color="auto" w:fill="FFFFFF"/>
        <w:spacing w:before="240" w:after="240"/>
        <w:rPr>
          <w:rFonts w:cstheme="minorHAnsi"/>
          <w:color w:val="3A3A3A"/>
          <w:shd w:val="clear" w:color="auto" w:fill="FFFFFF"/>
        </w:rPr>
      </w:pPr>
      <w:r w:rsidRPr="00284516">
        <w:rPr>
          <w:rFonts w:cstheme="minorHAnsi"/>
          <w:color w:val="3A3A3A"/>
          <w:shd w:val="clear" w:color="auto" w:fill="FFFFFF"/>
        </w:rPr>
        <w:t xml:space="preserve">Herrin, G. (1997). What is 3D printing? </w:t>
      </w:r>
      <w:r w:rsidRPr="00284516">
        <w:rPr>
          <w:rFonts w:cstheme="minorHAnsi"/>
          <w:i/>
          <w:iCs/>
          <w:color w:val="3A3A3A"/>
        </w:rPr>
        <w:t>Modern Machine Shop,</w:t>
      </w:r>
      <w:r w:rsidRPr="00284516">
        <w:rPr>
          <w:rFonts w:cstheme="minorHAnsi"/>
          <w:color w:val="3A3A3A"/>
          <w:shd w:val="clear" w:color="auto" w:fill="FFFFFF"/>
        </w:rPr>
        <w:t xml:space="preserve"> </w:t>
      </w:r>
      <w:r w:rsidRPr="00284516">
        <w:rPr>
          <w:rFonts w:cstheme="minorHAnsi"/>
          <w:i/>
          <w:iCs/>
          <w:color w:val="3A3A3A"/>
        </w:rPr>
        <w:t>69</w:t>
      </w:r>
      <w:r w:rsidRPr="00284516">
        <w:rPr>
          <w:rFonts w:cstheme="minorHAnsi"/>
          <w:color w:val="3A3A3A"/>
          <w:shd w:val="clear" w:color="auto" w:fill="FFFFFF"/>
        </w:rPr>
        <w:t>(11), 146.</w:t>
      </w:r>
    </w:p>
    <w:p w14:paraId="40E64EA1" w14:textId="5A9D2402" w:rsidR="00E14F62" w:rsidRPr="00284516" w:rsidRDefault="00E14F62" w:rsidP="00AD3760">
      <w:pPr>
        <w:shd w:val="clear" w:color="auto" w:fill="FFFFFF"/>
        <w:spacing w:before="240" w:after="240"/>
        <w:rPr>
          <w:rFonts w:cstheme="minorHAnsi"/>
          <w:color w:val="3A3A3A"/>
          <w:shd w:val="clear" w:color="auto" w:fill="FFFFFF"/>
        </w:rPr>
      </w:pPr>
      <w:r w:rsidRPr="00284516">
        <w:rPr>
          <w:rFonts w:cstheme="minorHAnsi"/>
          <w:color w:val="3A3A3A"/>
          <w:shd w:val="clear" w:color="auto" w:fill="FFFFFF"/>
        </w:rPr>
        <w:t xml:space="preserve">Schniederjans, D. (2017). Adoption of 3D-printing technologies in manufacturing: A survey analysis. </w:t>
      </w:r>
      <w:r w:rsidRPr="00284516">
        <w:rPr>
          <w:rFonts w:cstheme="minorHAnsi"/>
          <w:i/>
          <w:iCs/>
          <w:color w:val="3A3A3A"/>
        </w:rPr>
        <w:t>International Journal of Production Economics,</w:t>
      </w:r>
      <w:r w:rsidRPr="00284516">
        <w:rPr>
          <w:rFonts w:cstheme="minorHAnsi"/>
          <w:color w:val="3A3A3A"/>
          <w:shd w:val="clear" w:color="auto" w:fill="FFFFFF"/>
        </w:rPr>
        <w:t xml:space="preserve"> </w:t>
      </w:r>
      <w:r w:rsidRPr="00284516">
        <w:rPr>
          <w:rFonts w:cstheme="minorHAnsi"/>
          <w:i/>
          <w:iCs/>
          <w:color w:val="3A3A3A"/>
        </w:rPr>
        <w:t>183</w:t>
      </w:r>
      <w:r w:rsidRPr="00284516">
        <w:rPr>
          <w:rFonts w:cstheme="minorHAnsi"/>
          <w:color w:val="3A3A3A"/>
          <w:shd w:val="clear" w:color="auto" w:fill="FFFFFF"/>
        </w:rPr>
        <w:t>(PA), 287-298.</w:t>
      </w:r>
    </w:p>
    <w:p w14:paraId="597B37DE" w14:textId="20CAF246" w:rsidR="00F2310C" w:rsidRDefault="00F2310C" w:rsidP="00AD3760">
      <w:pPr>
        <w:shd w:val="clear" w:color="auto" w:fill="FFFFFF"/>
        <w:spacing w:before="240" w:after="240"/>
        <w:rPr>
          <w:rFonts w:cstheme="minorHAnsi"/>
          <w:color w:val="3A3A3A"/>
          <w:shd w:val="clear" w:color="auto" w:fill="FFFFFF"/>
        </w:rPr>
      </w:pPr>
      <w:r w:rsidRPr="00284516">
        <w:rPr>
          <w:rFonts w:cstheme="minorHAnsi"/>
          <w:color w:val="3A3A3A"/>
          <w:shd w:val="clear" w:color="auto" w:fill="FFFFFF"/>
        </w:rPr>
        <w:t xml:space="preserve">Feldmann, C., &amp; </w:t>
      </w:r>
      <w:proofErr w:type="spellStart"/>
      <w:r w:rsidRPr="00284516">
        <w:rPr>
          <w:rFonts w:cstheme="minorHAnsi"/>
          <w:color w:val="3A3A3A"/>
          <w:shd w:val="clear" w:color="auto" w:fill="FFFFFF"/>
        </w:rPr>
        <w:t>Pumpe</w:t>
      </w:r>
      <w:proofErr w:type="spellEnd"/>
      <w:r w:rsidRPr="00284516">
        <w:rPr>
          <w:rFonts w:cstheme="minorHAnsi"/>
          <w:color w:val="3A3A3A"/>
          <w:shd w:val="clear" w:color="auto" w:fill="FFFFFF"/>
        </w:rPr>
        <w:t xml:space="preserve">, A. (2017). A holistic decision framework for 3D printing investments in global supply chains. </w:t>
      </w:r>
      <w:r w:rsidRPr="00284516">
        <w:rPr>
          <w:rFonts w:cstheme="minorHAnsi"/>
          <w:i/>
          <w:iCs/>
          <w:color w:val="3A3A3A"/>
        </w:rPr>
        <w:t>Transportation Research Procedia,</w:t>
      </w:r>
      <w:r w:rsidRPr="00284516">
        <w:rPr>
          <w:rFonts w:cstheme="minorHAnsi"/>
          <w:color w:val="3A3A3A"/>
          <w:shd w:val="clear" w:color="auto" w:fill="FFFFFF"/>
        </w:rPr>
        <w:t xml:space="preserve"> </w:t>
      </w:r>
      <w:r w:rsidRPr="00284516">
        <w:rPr>
          <w:rFonts w:cstheme="minorHAnsi"/>
          <w:i/>
          <w:iCs/>
          <w:color w:val="3A3A3A"/>
        </w:rPr>
        <w:t>25</w:t>
      </w:r>
      <w:r w:rsidRPr="00284516">
        <w:rPr>
          <w:rFonts w:cstheme="minorHAnsi"/>
          <w:color w:val="3A3A3A"/>
          <w:shd w:val="clear" w:color="auto" w:fill="FFFFFF"/>
        </w:rPr>
        <w:t>, 677-694.</w:t>
      </w:r>
    </w:p>
    <w:p w14:paraId="576F5071" w14:textId="0F8BDC00" w:rsidR="002D4334" w:rsidRPr="002D4334" w:rsidRDefault="002D4334" w:rsidP="002D4334">
      <w:pPr>
        <w:spacing w:after="0" w:line="336" w:lineRule="atLeast"/>
        <w:rPr>
          <w:rFonts w:cstheme="minorHAnsi"/>
          <w:color w:val="000000"/>
          <w:shd w:val="clear" w:color="auto" w:fill="FFFFFF"/>
        </w:rPr>
      </w:pPr>
      <w:r>
        <w:rPr>
          <w:rFonts w:cstheme="minorHAnsi"/>
          <w:color w:val="000000"/>
          <w:shd w:val="clear" w:color="auto" w:fill="FFFFFF"/>
        </w:rPr>
        <w:t>Williams</w:t>
      </w:r>
      <w:r w:rsidRPr="003D3369">
        <w:rPr>
          <w:rFonts w:cstheme="minorHAnsi"/>
          <w:color w:val="000000"/>
          <w:shd w:val="clear" w:color="auto" w:fill="FFFFFF"/>
        </w:rPr>
        <w:t xml:space="preserve">, </w:t>
      </w:r>
      <w:r>
        <w:rPr>
          <w:rFonts w:cstheme="minorHAnsi"/>
          <w:color w:val="000000"/>
          <w:shd w:val="clear" w:color="auto" w:fill="FFFFFF"/>
        </w:rPr>
        <w:t>A</w:t>
      </w:r>
      <w:r w:rsidRPr="003D3369">
        <w:rPr>
          <w:rFonts w:cstheme="minorHAnsi"/>
          <w:color w:val="000000"/>
          <w:shd w:val="clear" w:color="auto" w:fill="FFFFFF"/>
        </w:rPr>
        <w:t xml:space="preserve">., 2020. </w:t>
      </w:r>
      <w:r w:rsidRPr="003D3369">
        <w:rPr>
          <w:rFonts w:cstheme="minorHAnsi"/>
          <w:i/>
          <w:iCs/>
          <w:color w:val="000000"/>
        </w:rPr>
        <w:t>3D Printing Sand Pattern Cores</w:t>
      </w:r>
      <w:r w:rsidRPr="003D3369">
        <w:rPr>
          <w:rFonts w:cstheme="minorHAnsi"/>
          <w:color w:val="000000"/>
          <w:shd w:val="clear" w:color="auto" w:fill="FFFFFF"/>
        </w:rPr>
        <w:t>.</w:t>
      </w:r>
    </w:p>
    <w:p w14:paraId="29D96A80" w14:textId="09160A20" w:rsidR="000302F1" w:rsidRPr="00284516" w:rsidRDefault="000302F1" w:rsidP="00AD3760">
      <w:pPr>
        <w:shd w:val="clear" w:color="auto" w:fill="FFFFFF"/>
        <w:spacing w:before="240" w:after="240"/>
        <w:rPr>
          <w:rFonts w:cstheme="minorHAnsi"/>
          <w:color w:val="3A3A3A"/>
          <w:shd w:val="clear" w:color="auto" w:fill="FFFFFF"/>
        </w:rPr>
      </w:pPr>
      <w:proofErr w:type="spellStart"/>
      <w:r w:rsidRPr="00284516">
        <w:rPr>
          <w:rFonts w:cstheme="minorHAnsi"/>
          <w:color w:val="3A3A3A"/>
          <w:shd w:val="clear" w:color="auto" w:fill="FFFFFF"/>
        </w:rPr>
        <w:t>Maric</w:t>
      </w:r>
      <w:proofErr w:type="spellEnd"/>
      <w:r w:rsidRPr="00284516">
        <w:rPr>
          <w:rFonts w:cstheme="minorHAnsi"/>
          <w:color w:val="3A3A3A"/>
          <w:shd w:val="clear" w:color="auto" w:fill="FFFFFF"/>
        </w:rPr>
        <w:t xml:space="preserve">, J., </w:t>
      </w:r>
      <w:proofErr w:type="spellStart"/>
      <w:r w:rsidRPr="00284516">
        <w:rPr>
          <w:rFonts w:cstheme="minorHAnsi"/>
          <w:color w:val="3A3A3A"/>
          <w:shd w:val="clear" w:color="auto" w:fill="FFFFFF"/>
        </w:rPr>
        <w:t>Rodhain</w:t>
      </w:r>
      <w:proofErr w:type="spellEnd"/>
      <w:r w:rsidRPr="00284516">
        <w:rPr>
          <w:rFonts w:cstheme="minorHAnsi"/>
          <w:color w:val="3A3A3A"/>
          <w:shd w:val="clear" w:color="auto" w:fill="FFFFFF"/>
        </w:rPr>
        <w:t xml:space="preserve">, F., &amp; </w:t>
      </w:r>
      <w:proofErr w:type="spellStart"/>
      <w:r w:rsidRPr="00284516">
        <w:rPr>
          <w:rFonts w:cstheme="minorHAnsi"/>
          <w:color w:val="3A3A3A"/>
          <w:shd w:val="clear" w:color="auto" w:fill="FFFFFF"/>
        </w:rPr>
        <w:t>Barlette</w:t>
      </w:r>
      <w:proofErr w:type="spellEnd"/>
      <w:r w:rsidRPr="00284516">
        <w:rPr>
          <w:rFonts w:cstheme="minorHAnsi"/>
          <w:color w:val="3A3A3A"/>
          <w:shd w:val="clear" w:color="auto" w:fill="FFFFFF"/>
        </w:rPr>
        <w:t>, Y. (2016). 3D printing trends and discussing societal, environmental and ethical implications - [</w:t>
      </w:r>
      <w:proofErr w:type="spellStart"/>
      <w:r w:rsidRPr="00284516">
        <w:rPr>
          <w:rFonts w:cstheme="minorHAnsi"/>
          <w:color w:val="3A3A3A"/>
          <w:shd w:val="clear" w:color="auto" w:fill="FFFFFF"/>
        </w:rPr>
        <w:t>L’impression</w:t>
      </w:r>
      <w:proofErr w:type="spellEnd"/>
      <w:r w:rsidRPr="00284516">
        <w:rPr>
          <w:rFonts w:cstheme="minorHAnsi"/>
          <w:color w:val="3A3A3A"/>
          <w:shd w:val="clear" w:color="auto" w:fill="FFFFFF"/>
        </w:rPr>
        <w:t xml:space="preserve"> 3</w:t>
      </w:r>
      <w:proofErr w:type="gramStart"/>
      <w:r w:rsidRPr="00284516">
        <w:rPr>
          <w:rFonts w:cstheme="minorHAnsi"/>
          <w:color w:val="3A3A3A"/>
          <w:shd w:val="clear" w:color="auto" w:fill="FFFFFF"/>
        </w:rPr>
        <w:t>D :</w:t>
      </w:r>
      <w:proofErr w:type="gramEnd"/>
      <w:r w:rsidRPr="00284516">
        <w:rPr>
          <w:rFonts w:cstheme="minorHAnsi"/>
          <w:color w:val="3A3A3A"/>
          <w:shd w:val="clear" w:color="auto" w:fill="FFFFFF"/>
        </w:rPr>
        <w:t xml:space="preserve"> </w:t>
      </w:r>
      <w:proofErr w:type="spellStart"/>
      <w:r w:rsidRPr="00284516">
        <w:rPr>
          <w:rFonts w:cstheme="minorHAnsi"/>
          <w:color w:val="3A3A3A"/>
          <w:shd w:val="clear" w:color="auto" w:fill="FFFFFF"/>
        </w:rPr>
        <w:t>Tendances</w:t>
      </w:r>
      <w:proofErr w:type="spellEnd"/>
      <w:r w:rsidRPr="00284516">
        <w:rPr>
          <w:rFonts w:cstheme="minorHAnsi"/>
          <w:color w:val="3A3A3A"/>
          <w:shd w:val="clear" w:color="auto" w:fill="FFFFFF"/>
        </w:rPr>
        <w:t xml:space="preserve"> et discussion des implications </w:t>
      </w:r>
      <w:proofErr w:type="spellStart"/>
      <w:r w:rsidRPr="00284516">
        <w:rPr>
          <w:rFonts w:cstheme="minorHAnsi"/>
          <w:color w:val="3A3A3A"/>
          <w:shd w:val="clear" w:color="auto" w:fill="FFFFFF"/>
        </w:rPr>
        <w:t>sociétales</w:t>
      </w:r>
      <w:proofErr w:type="spellEnd"/>
      <w:r w:rsidRPr="00284516">
        <w:rPr>
          <w:rFonts w:cstheme="minorHAnsi"/>
          <w:color w:val="3A3A3A"/>
          <w:shd w:val="clear" w:color="auto" w:fill="FFFFFF"/>
        </w:rPr>
        <w:t xml:space="preserve">, </w:t>
      </w:r>
      <w:proofErr w:type="spellStart"/>
      <w:r w:rsidRPr="00284516">
        <w:rPr>
          <w:rFonts w:cstheme="minorHAnsi"/>
          <w:color w:val="3A3A3A"/>
          <w:shd w:val="clear" w:color="auto" w:fill="FFFFFF"/>
        </w:rPr>
        <w:t>environnementales</w:t>
      </w:r>
      <w:proofErr w:type="spellEnd"/>
      <w:r w:rsidRPr="00284516">
        <w:rPr>
          <w:rFonts w:cstheme="minorHAnsi"/>
          <w:color w:val="3A3A3A"/>
          <w:shd w:val="clear" w:color="auto" w:fill="FFFFFF"/>
        </w:rPr>
        <w:t xml:space="preserve"> et </w:t>
      </w:r>
      <w:proofErr w:type="spellStart"/>
      <w:r w:rsidRPr="00284516">
        <w:rPr>
          <w:rFonts w:cstheme="minorHAnsi"/>
          <w:color w:val="3A3A3A"/>
          <w:shd w:val="clear" w:color="auto" w:fill="FFFFFF"/>
        </w:rPr>
        <w:t>éthiques</w:t>
      </w:r>
      <w:proofErr w:type="spellEnd"/>
      <w:r w:rsidRPr="00284516">
        <w:rPr>
          <w:rFonts w:cstheme="minorHAnsi"/>
          <w:color w:val="3A3A3A"/>
          <w:shd w:val="clear" w:color="auto" w:fill="FFFFFF"/>
        </w:rPr>
        <w:t xml:space="preserve">]. </w:t>
      </w:r>
      <w:r w:rsidRPr="00284516">
        <w:rPr>
          <w:rFonts w:cstheme="minorHAnsi"/>
          <w:i/>
          <w:iCs/>
          <w:color w:val="3A3A3A"/>
        </w:rPr>
        <w:t xml:space="preserve">IDEAS Working Paper Series from </w:t>
      </w:r>
      <w:proofErr w:type="spellStart"/>
      <w:r w:rsidRPr="00284516">
        <w:rPr>
          <w:rFonts w:cstheme="minorHAnsi"/>
          <w:i/>
          <w:iCs/>
          <w:color w:val="3A3A3A"/>
        </w:rPr>
        <w:t>RePEc</w:t>
      </w:r>
      <w:proofErr w:type="spellEnd"/>
      <w:r w:rsidRPr="00284516">
        <w:rPr>
          <w:rFonts w:cstheme="minorHAnsi"/>
          <w:i/>
          <w:iCs/>
          <w:color w:val="3A3A3A"/>
        </w:rPr>
        <w:t>,</w:t>
      </w:r>
      <w:r w:rsidRPr="00284516">
        <w:rPr>
          <w:rFonts w:cstheme="minorHAnsi"/>
          <w:color w:val="3A3A3A"/>
          <w:shd w:val="clear" w:color="auto" w:fill="FFFFFF"/>
        </w:rPr>
        <w:t xml:space="preserve"> IDEAS Working Paper Series from </w:t>
      </w:r>
      <w:proofErr w:type="spellStart"/>
      <w:r w:rsidRPr="00284516">
        <w:rPr>
          <w:rFonts w:cstheme="minorHAnsi"/>
          <w:color w:val="3A3A3A"/>
          <w:shd w:val="clear" w:color="auto" w:fill="FFFFFF"/>
        </w:rPr>
        <w:t>RePEc</w:t>
      </w:r>
      <w:proofErr w:type="spellEnd"/>
      <w:r w:rsidRPr="00284516">
        <w:rPr>
          <w:rFonts w:cstheme="minorHAnsi"/>
          <w:color w:val="3A3A3A"/>
          <w:shd w:val="clear" w:color="auto" w:fill="FFFFFF"/>
        </w:rPr>
        <w:t>, 2016.</w:t>
      </w:r>
    </w:p>
    <w:p w14:paraId="2D8F273F" w14:textId="33850207" w:rsidR="006337F3" w:rsidRPr="00284516" w:rsidRDefault="006337F3" w:rsidP="00AD3760">
      <w:pPr>
        <w:shd w:val="clear" w:color="auto" w:fill="FFFFFF"/>
        <w:spacing w:before="240" w:after="240"/>
        <w:rPr>
          <w:rFonts w:cstheme="minorHAnsi"/>
          <w:color w:val="3A3A3A"/>
          <w:shd w:val="clear" w:color="auto" w:fill="FFFFFF"/>
        </w:rPr>
      </w:pPr>
      <w:proofErr w:type="spellStart"/>
      <w:r w:rsidRPr="00284516">
        <w:rPr>
          <w:rFonts w:cstheme="minorHAnsi"/>
          <w:color w:val="3A3A3A"/>
          <w:shd w:val="clear" w:color="auto" w:fill="FFFFFF"/>
        </w:rPr>
        <w:t>Kloepple</w:t>
      </w:r>
      <w:proofErr w:type="spellEnd"/>
      <w:r w:rsidRPr="00284516">
        <w:rPr>
          <w:rFonts w:cstheme="minorHAnsi"/>
          <w:color w:val="3A3A3A"/>
          <w:shd w:val="clear" w:color="auto" w:fill="FFFFFF"/>
        </w:rPr>
        <w:t xml:space="preserve">, S. (2019). Health and Safety Tips for Desktop 3D Printing. </w:t>
      </w:r>
      <w:r w:rsidRPr="00284516">
        <w:rPr>
          <w:rFonts w:cstheme="minorHAnsi"/>
          <w:i/>
          <w:iCs/>
          <w:color w:val="3A3A3A"/>
        </w:rPr>
        <w:t>Buildings,</w:t>
      </w:r>
      <w:r w:rsidRPr="00284516">
        <w:rPr>
          <w:rFonts w:cstheme="minorHAnsi"/>
          <w:color w:val="3A3A3A"/>
          <w:shd w:val="clear" w:color="auto" w:fill="FFFFFF"/>
        </w:rPr>
        <w:t xml:space="preserve"> </w:t>
      </w:r>
      <w:r w:rsidRPr="00284516">
        <w:rPr>
          <w:rFonts w:cstheme="minorHAnsi"/>
          <w:i/>
          <w:iCs/>
          <w:color w:val="3A3A3A"/>
        </w:rPr>
        <w:t>113</w:t>
      </w:r>
      <w:r w:rsidRPr="00284516">
        <w:rPr>
          <w:rFonts w:cstheme="minorHAnsi"/>
          <w:color w:val="3A3A3A"/>
          <w:shd w:val="clear" w:color="auto" w:fill="FFFFFF"/>
        </w:rPr>
        <w:t>(2), 16.</w:t>
      </w:r>
    </w:p>
    <w:p w14:paraId="3DCA993D" w14:textId="4552E06A" w:rsidR="00854F50" w:rsidRPr="00284516" w:rsidRDefault="00854F50" w:rsidP="00854F50">
      <w:pPr>
        <w:shd w:val="clear" w:color="auto" w:fill="FFFFFF"/>
        <w:spacing w:before="240" w:after="240"/>
        <w:rPr>
          <w:rStyle w:val="Hyperlink"/>
          <w:rFonts w:cstheme="minorHAnsi"/>
        </w:rPr>
      </w:pPr>
      <w:r w:rsidRPr="00284516">
        <w:rPr>
          <w:rFonts w:cstheme="minorHAnsi"/>
          <w:lang w:val="en"/>
        </w:rPr>
        <w:t>My EScience (2012</w:t>
      </w:r>
      <w:r w:rsidRPr="00284516">
        <w:rPr>
          <w:rFonts w:cstheme="minorHAnsi"/>
          <w:i/>
          <w:lang w:val="en"/>
        </w:rPr>
        <w:t>) ‘Sand Casting’</w:t>
      </w:r>
      <w:r w:rsidRPr="00284516">
        <w:rPr>
          <w:rFonts w:cstheme="minorHAnsi"/>
          <w:lang w:val="en"/>
        </w:rPr>
        <w:t xml:space="preserve"> [Online]                                                                                                 Available: </w:t>
      </w:r>
      <w:hyperlink r:id="rId20" w:history="1">
        <w:r w:rsidR="00776401" w:rsidRPr="00284516">
          <w:rPr>
            <w:rStyle w:val="Hyperlink"/>
            <w:rFonts w:cstheme="minorHAnsi"/>
          </w:rPr>
          <w:t>http://myescience.blogspot.com/2013/09/jj203-sand-casting.html</w:t>
        </w:r>
      </w:hyperlink>
    </w:p>
    <w:p w14:paraId="338EE521" w14:textId="5378F30B" w:rsidR="00776401" w:rsidRPr="00284516" w:rsidRDefault="00776401" w:rsidP="00776401">
      <w:pPr>
        <w:shd w:val="clear" w:color="auto" w:fill="FFFFFF"/>
        <w:spacing w:before="240" w:after="240"/>
        <w:rPr>
          <w:rStyle w:val="Hyperlink"/>
          <w:rFonts w:cstheme="minorHAnsi"/>
          <w:lang w:val="en"/>
        </w:rPr>
      </w:pPr>
      <w:proofErr w:type="spellStart"/>
      <w:r w:rsidRPr="00284516">
        <w:rPr>
          <w:rFonts w:cstheme="minorHAnsi"/>
          <w:lang w:val="en"/>
        </w:rPr>
        <w:t>Ultimkaer</w:t>
      </w:r>
      <w:proofErr w:type="spellEnd"/>
      <w:r w:rsidRPr="00284516">
        <w:rPr>
          <w:rFonts w:cstheme="minorHAnsi"/>
          <w:lang w:val="en"/>
        </w:rPr>
        <w:t xml:space="preserve"> (2020</w:t>
      </w:r>
      <w:r w:rsidRPr="00284516">
        <w:rPr>
          <w:rFonts w:cstheme="minorHAnsi"/>
          <w:i/>
          <w:lang w:val="en"/>
        </w:rPr>
        <w:t>) ‘3D Printing’</w:t>
      </w:r>
      <w:r w:rsidRPr="00284516">
        <w:rPr>
          <w:rFonts w:cstheme="minorHAnsi"/>
          <w:lang w:val="en"/>
        </w:rPr>
        <w:t xml:space="preserve"> [</w:t>
      </w:r>
      <w:proofErr w:type="gramStart"/>
      <w:r w:rsidRPr="00284516">
        <w:rPr>
          <w:rFonts w:cstheme="minorHAnsi"/>
          <w:lang w:val="en"/>
        </w:rPr>
        <w:t xml:space="preserve">Online]   </w:t>
      </w:r>
      <w:proofErr w:type="gramEnd"/>
      <w:r w:rsidRPr="00284516">
        <w:rPr>
          <w:rFonts w:cstheme="minorHAnsi"/>
          <w:lang w:val="en"/>
        </w:rPr>
        <w:t xml:space="preserve">                                                                                                           Available: </w:t>
      </w:r>
      <w:r w:rsidRPr="00284516">
        <w:rPr>
          <w:rStyle w:val="Hyperlink"/>
          <w:rFonts w:cstheme="minorHAnsi"/>
        </w:rPr>
        <w:t>https://ultimaker.com/3d-printers/ultimaker-2-plus</w:t>
      </w:r>
    </w:p>
    <w:p w14:paraId="5F1DF6B9" w14:textId="40D407CC" w:rsidR="00776401" w:rsidRPr="00284516" w:rsidRDefault="00776401" w:rsidP="00776401">
      <w:pPr>
        <w:shd w:val="clear" w:color="auto" w:fill="FFFFFF"/>
        <w:spacing w:before="240" w:after="240"/>
        <w:rPr>
          <w:rStyle w:val="Hyperlink"/>
          <w:rFonts w:cstheme="minorHAnsi"/>
        </w:rPr>
      </w:pPr>
      <w:proofErr w:type="spellStart"/>
      <w:r w:rsidRPr="00284516">
        <w:rPr>
          <w:rFonts w:cstheme="minorHAnsi"/>
          <w:lang w:val="en"/>
        </w:rPr>
        <w:t>Voxeljet</w:t>
      </w:r>
      <w:proofErr w:type="spellEnd"/>
      <w:r w:rsidRPr="00284516">
        <w:rPr>
          <w:rFonts w:cstheme="minorHAnsi"/>
          <w:lang w:val="en"/>
        </w:rPr>
        <w:t xml:space="preserve"> (2020</w:t>
      </w:r>
      <w:r w:rsidRPr="00284516">
        <w:rPr>
          <w:rFonts w:cstheme="minorHAnsi"/>
          <w:i/>
          <w:lang w:val="en"/>
        </w:rPr>
        <w:t>) ‘Sand’</w:t>
      </w:r>
      <w:r w:rsidRPr="00284516">
        <w:rPr>
          <w:rFonts w:cstheme="minorHAnsi"/>
          <w:lang w:val="en"/>
        </w:rPr>
        <w:t xml:space="preserve"> [Online]                                                                                                              Available: </w:t>
      </w:r>
      <w:hyperlink r:id="rId21" w:history="1">
        <w:r w:rsidR="00A16564" w:rsidRPr="00284516">
          <w:rPr>
            <w:rStyle w:val="Hyperlink"/>
            <w:rFonts w:cstheme="minorHAnsi"/>
          </w:rPr>
          <w:t>https://www.voxeljet.com/materialien/sand/</w:t>
        </w:r>
      </w:hyperlink>
    </w:p>
    <w:p w14:paraId="2126D1FC" w14:textId="6DA21837" w:rsidR="00A16564" w:rsidRDefault="00A16564" w:rsidP="00A16564">
      <w:pPr>
        <w:rPr>
          <w:rFonts w:cstheme="minorHAnsi"/>
          <w:shd w:val="clear" w:color="auto" w:fill="FFFFFF"/>
        </w:rPr>
      </w:pPr>
      <w:proofErr w:type="spellStart"/>
      <w:r w:rsidRPr="00284516">
        <w:rPr>
          <w:rFonts w:cstheme="minorHAnsi"/>
          <w:shd w:val="clear" w:color="auto" w:fill="FFFFFF"/>
        </w:rPr>
        <w:t>Gardan</w:t>
      </w:r>
      <w:proofErr w:type="spellEnd"/>
      <w:r w:rsidRPr="00284516">
        <w:rPr>
          <w:rFonts w:cstheme="minorHAnsi"/>
          <w:shd w:val="clear" w:color="auto" w:fill="FFFFFF"/>
        </w:rPr>
        <w:t>, Julien. "Additive Manufacturing Technologies: State of the Art and Trends." </w:t>
      </w:r>
      <w:r w:rsidRPr="00284516">
        <w:rPr>
          <w:rFonts w:cstheme="minorHAnsi"/>
          <w:i/>
          <w:iCs/>
          <w:shd w:val="clear" w:color="auto" w:fill="FFFFFF"/>
        </w:rPr>
        <w:t>International Journal of Production Research</w:t>
      </w:r>
      <w:r w:rsidRPr="00284516">
        <w:rPr>
          <w:rFonts w:cstheme="minorHAnsi"/>
          <w:shd w:val="clear" w:color="auto" w:fill="FFFFFF"/>
        </w:rPr>
        <w:t> 54.10 (2016): 3118-133. Web.</w:t>
      </w:r>
    </w:p>
    <w:p w14:paraId="4F28FBCB" w14:textId="12EA371B" w:rsidR="00FE08D8" w:rsidRDefault="00FE08D8" w:rsidP="00FE08D8">
      <w:pPr>
        <w:rPr>
          <w:rFonts w:cstheme="minorHAnsi"/>
        </w:rPr>
      </w:pPr>
      <w:r>
        <w:rPr>
          <w:rFonts w:cstheme="minorHAnsi"/>
          <w:lang w:val="en"/>
        </w:rPr>
        <w:t>3D Printing</w:t>
      </w:r>
      <w:r w:rsidRPr="00284516">
        <w:rPr>
          <w:rFonts w:cstheme="minorHAnsi"/>
          <w:lang w:val="en"/>
        </w:rPr>
        <w:t xml:space="preserve"> (2020</w:t>
      </w:r>
      <w:r w:rsidRPr="00284516">
        <w:rPr>
          <w:rFonts w:cstheme="minorHAnsi"/>
          <w:i/>
          <w:lang w:val="en"/>
        </w:rPr>
        <w:t>) ‘</w:t>
      </w:r>
      <w:r w:rsidRPr="00FE08D8">
        <w:rPr>
          <w:rFonts w:ascii="Montserrat" w:hAnsi="Montserrat"/>
          <w:i/>
          <w:iCs/>
          <w:color w:val="2C2F34"/>
          <w:shd w:val="clear" w:color="auto" w:fill="FFFFFF"/>
        </w:rPr>
        <w:t>A quick guide to dimensional accuracy for 3D printing</w:t>
      </w:r>
      <w:r>
        <w:rPr>
          <w:rFonts w:cstheme="minorHAnsi"/>
          <w:lang w:val="en"/>
        </w:rPr>
        <w:t>’</w:t>
      </w:r>
      <w:r w:rsidRPr="00FE08D8">
        <w:rPr>
          <w:rFonts w:cstheme="minorHAnsi"/>
          <w:lang w:val="en"/>
        </w:rPr>
        <w:t xml:space="preserve"> </w:t>
      </w:r>
      <w:r w:rsidRPr="00284516">
        <w:rPr>
          <w:rFonts w:cstheme="minorHAnsi"/>
          <w:lang w:val="en"/>
        </w:rPr>
        <w:t>[</w:t>
      </w:r>
      <w:proofErr w:type="gramStart"/>
      <w:r w:rsidRPr="00284516">
        <w:rPr>
          <w:rFonts w:cstheme="minorHAnsi"/>
          <w:lang w:val="en"/>
        </w:rPr>
        <w:t xml:space="preserve">Online]   </w:t>
      </w:r>
      <w:proofErr w:type="gramEnd"/>
      <w:r w:rsidRPr="00284516">
        <w:rPr>
          <w:rFonts w:cstheme="minorHAnsi"/>
          <w:lang w:val="en"/>
        </w:rPr>
        <w:t xml:space="preserve">                                                                                                           Available: </w:t>
      </w:r>
      <w:r w:rsidRPr="00FE08D8">
        <w:rPr>
          <w:rFonts w:cstheme="minorHAnsi"/>
        </w:rPr>
        <w:t>https://www.3dprintingmedia.network/quick-guide-dimensional-accuracy-3d-printing/</w:t>
      </w:r>
    </w:p>
    <w:p w14:paraId="38DC1965" w14:textId="044469FE" w:rsidR="00F61FC1" w:rsidRPr="00284516" w:rsidRDefault="00F61FC1" w:rsidP="00F61FC1">
      <w:pPr>
        <w:rPr>
          <w:rStyle w:val="Hyperlink"/>
          <w:rFonts w:cstheme="minorHAnsi"/>
          <w:shd w:val="clear" w:color="auto" w:fill="FFFFFF"/>
        </w:rPr>
      </w:pPr>
      <w:proofErr w:type="spellStart"/>
      <w:r w:rsidRPr="00284516">
        <w:rPr>
          <w:rFonts w:cstheme="minorHAnsi"/>
          <w:lang w:val="en"/>
        </w:rPr>
        <w:t>Techmaish</w:t>
      </w:r>
      <w:proofErr w:type="spellEnd"/>
      <w:r w:rsidRPr="00284516">
        <w:rPr>
          <w:rFonts w:cstheme="minorHAnsi"/>
          <w:lang w:val="en"/>
        </w:rPr>
        <w:t xml:space="preserve"> (2020</w:t>
      </w:r>
      <w:r w:rsidRPr="00284516">
        <w:rPr>
          <w:rFonts w:cstheme="minorHAnsi"/>
          <w:i/>
          <w:lang w:val="en"/>
        </w:rPr>
        <w:t>) ‘Disadvantages of 3D Printing’</w:t>
      </w:r>
      <w:r w:rsidRPr="00284516">
        <w:rPr>
          <w:rFonts w:cstheme="minorHAnsi"/>
          <w:lang w:val="en"/>
        </w:rPr>
        <w:t xml:space="preserve"> [Online]                                                                                                              Available: </w:t>
      </w:r>
      <w:hyperlink r:id="rId22" w:history="1">
        <w:r w:rsidRPr="00284516">
          <w:rPr>
            <w:rStyle w:val="Hyperlink"/>
            <w:rFonts w:cstheme="minorHAnsi"/>
            <w:shd w:val="clear" w:color="auto" w:fill="FFFFFF"/>
          </w:rPr>
          <w:t>https://www.techmaish.com/disadvantages-3d-printing/</w:t>
        </w:r>
      </w:hyperlink>
    </w:p>
    <w:p w14:paraId="66F7919B" w14:textId="77777777" w:rsidR="00284516" w:rsidRPr="00284516" w:rsidRDefault="00284516" w:rsidP="00284516">
      <w:pPr>
        <w:spacing w:after="0" w:line="336" w:lineRule="atLeast"/>
        <w:rPr>
          <w:rFonts w:eastAsia="Times New Roman" w:cstheme="minorHAnsi"/>
          <w:color w:val="3A3A3A"/>
          <w:lang w:eastAsia="en-GB"/>
        </w:rPr>
      </w:pPr>
      <w:r w:rsidRPr="00284516">
        <w:rPr>
          <w:rFonts w:eastAsia="Times New Roman" w:cstheme="minorHAnsi"/>
          <w:color w:val="3A3A3A"/>
          <w:lang w:eastAsia="en-GB"/>
        </w:rPr>
        <w:t xml:space="preserve">Mohiuddin, </w:t>
      </w:r>
      <w:proofErr w:type="gramStart"/>
      <w:r w:rsidRPr="00284516">
        <w:rPr>
          <w:rFonts w:eastAsia="Times New Roman" w:cstheme="minorHAnsi"/>
          <w:color w:val="3A3A3A"/>
          <w:lang w:eastAsia="en-GB"/>
        </w:rPr>
        <w:t>Mohammed ;</w:t>
      </w:r>
      <w:proofErr w:type="gramEnd"/>
      <w:r w:rsidRPr="00284516">
        <w:rPr>
          <w:rFonts w:eastAsia="Times New Roman" w:cstheme="minorHAnsi"/>
          <w:color w:val="3A3A3A"/>
          <w:lang w:eastAsia="en-GB"/>
        </w:rPr>
        <w:t xml:space="preserve"> </w:t>
      </w:r>
      <w:proofErr w:type="spellStart"/>
      <w:r w:rsidRPr="00284516">
        <w:rPr>
          <w:rFonts w:eastAsia="Times New Roman" w:cstheme="minorHAnsi"/>
          <w:color w:val="3A3A3A"/>
          <w:lang w:eastAsia="en-GB"/>
        </w:rPr>
        <w:t>Hussainy</w:t>
      </w:r>
      <w:proofErr w:type="spellEnd"/>
      <w:r w:rsidRPr="00284516">
        <w:rPr>
          <w:rFonts w:eastAsia="Times New Roman" w:cstheme="minorHAnsi"/>
          <w:color w:val="3A3A3A"/>
          <w:lang w:eastAsia="en-GB"/>
        </w:rPr>
        <w:t xml:space="preserve">, Syed ; Krishnaiah, </w:t>
      </w:r>
      <w:proofErr w:type="spellStart"/>
      <w:r w:rsidRPr="00284516">
        <w:rPr>
          <w:rFonts w:eastAsia="Times New Roman" w:cstheme="minorHAnsi"/>
          <w:color w:val="3A3A3A"/>
          <w:lang w:eastAsia="en-GB"/>
        </w:rPr>
        <w:t>Arkanti</w:t>
      </w:r>
      <w:proofErr w:type="spellEnd"/>
      <w:r w:rsidRPr="00284516">
        <w:rPr>
          <w:rFonts w:eastAsia="Times New Roman" w:cstheme="minorHAnsi"/>
          <w:color w:val="3A3A3A"/>
          <w:lang w:eastAsia="en-GB"/>
        </w:rPr>
        <w:t xml:space="preserve"> ; </w:t>
      </w:r>
      <w:proofErr w:type="spellStart"/>
      <w:r w:rsidRPr="00284516">
        <w:rPr>
          <w:rFonts w:eastAsia="Times New Roman" w:cstheme="minorHAnsi"/>
          <w:color w:val="3A3A3A"/>
          <w:lang w:eastAsia="en-GB"/>
        </w:rPr>
        <w:t>Laxminarayana</w:t>
      </w:r>
      <w:proofErr w:type="spellEnd"/>
      <w:r w:rsidRPr="00284516">
        <w:rPr>
          <w:rFonts w:eastAsia="Times New Roman" w:cstheme="minorHAnsi"/>
          <w:color w:val="3A3A3A"/>
          <w:lang w:eastAsia="en-GB"/>
        </w:rPr>
        <w:t>, P.</w:t>
      </w:r>
    </w:p>
    <w:p w14:paraId="30205064" w14:textId="451BF27B" w:rsidR="002D4334" w:rsidRDefault="00284516" w:rsidP="00284516">
      <w:pPr>
        <w:spacing w:after="0" w:line="336" w:lineRule="atLeast"/>
        <w:rPr>
          <w:rFonts w:eastAsia="Times New Roman" w:cstheme="minorHAnsi"/>
          <w:color w:val="3A3A3A"/>
          <w:lang w:eastAsia="en-GB"/>
        </w:rPr>
      </w:pPr>
      <w:r w:rsidRPr="00284516">
        <w:rPr>
          <w:rFonts w:eastAsia="Times New Roman" w:cstheme="minorHAnsi"/>
          <w:color w:val="3A3A3A"/>
          <w:lang w:eastAsia="en-GB"/>
        </w:rPr>
        <w:t>The International Journal of Advanced Manufacturing Technology, 2017, Vol.90(9), pp.3147-3157</w:t>
      </w:r>
    </w:p>
    <w:p w14:paraId="6536B949" w14:textId="77777777" w:rsidR="002D4334" w:rsidRDefault="002D4334" w:rsidP="002D4334">
      <w:pPr>
        <w:spacing w:after="0" w:line="336" w:lineRule="atLeast"/>
        <w:rPr>
          <w:rFonts w:cstheme="minorHAnsi"/>
          <w:color w:val="000000"/>
          <w:shd w:val="clear" w:color="auto" w:fill="FFFFFF"/>
        </w:rPr>
      </w:pPr>
    </w:p>
    <w:p w14:paraId="0F80B10F" w14:textId="57153FA0" w:rsidR="002D4334" w:rsidRDefault="002D4334" w:rsidP="002D4334">
      <w:pPr>
        <w:spacing w:after="0" w:line="336" w:lineRule="atLeast"/>
        <w:rPr>
          <w:rFonts w:cstheme="minorHAnsi"/>
          <w:color w:val="000000"/>
          <w:shd w:val="clear" w:color="auto" w:fill="FFFFFF"/>
        </w:rPr>
      </w:pPr>
      <w:r w:rsidRPr="003D3369">
        <w:rPr>
          <w:rFonts w:cstheme="minorHAnsi"/>
          <w:color w:val="000000"/>
          <w:shd w:val="clear" w:color="auto" w:fill="FFFFFF"/>
        </w:rPr>
        <w:t xml:space="preserve">Bale, D., 2020. </w:t>
      </w:r>
      <w:r w:rsidRPr="003D3369">
        <w:rPr>
          <w:rFonts w:cstheme="minorHAnsi"/>
          <w:i/>
          <w:iCs/>
          <w:color w:val="000000"/>
        </w:rPr>
        <w:t>3D Printing Sand Pattern Cores</w:t>
      </w:r>
      <w:r w:rsidRPr="003D3369">
        <w:rPr>
          <w:rFonts w:cstheme="minorHAnsi"/>
          <w:color w:val="000000"/>
          <w:shd w:val="clear" w:color="auto" w:fill="FFFFFF"/>
        </w:rPr>
        <w:t>.</w:t>
      </w:r>
    </w:p>
    <w:p w14:paraId="157723CB" w14:textId="77777777" w:rsidR="002D4334" w:rsidRDefault="002D4334" w:rsidP="00F61FC1">
      <w:pPr>
        <w:rPr>
          <w:rFonts w:eastAsia="Times New Roman" w:cstheme="minorHAnsi"/>
          <w:color w:val="3A3A3A"/>
          <w:lang w:eastAsia="en-GB"/>
        </w:rPr>
      </w:pPr>
    </w:p>
    <w:p w14:paraId="35BDC25D" w14:textId="57027CB6" w:rsidR="00B06CBB" w:rsidRDefault="00B06CBB" w:rsidP="00F61FC1">
      <w:pPr>
        <w:rPr>
          <w:rFonts w:cstheme="minorHAnsi"/>
          <w:color w:val="3A3A3A"/>
          <w:shd w:val="clear" w:color="auto" w:fill="FFFFFF"/>
        </w:rPr>
      </w:pPr>
      <w:proofErr w:type="spellStart"/>
      <w:r w:rsidRPr="00284516">
        <w:rPr>
          <w:rFonts w:cstheme="minorHAnsi"/>
          <w:color w:val="3A3A3A"/>
          <w:shd w:val="clear" w:color="auto" w:fill="FFFFFF"/>
        </w:rPr>
        <w:lastRenderedPageBreak/>
        <w:t>Melad</w:t>
      </w:r>
      <w:proofErr w:type="spellEnd"/>
      <w:r w:rsidRPr="00284516">
        <w:rPr>
          <w:rFonts w:cstheme="minorHAnsi"/>
          <w:color w:val="3A3A3A"/>
          <w:shd w:val="clear" w:color="auto" w:fill="FFFFFF"/>
        </w:rPr>
        <w:t>, H., El-</w:t>
      </w:r>
      <w:proofErr w:type="spellStart"/>
      <w:r w:rsidRPr="00284516">
        <w:rPr>
          <w:rFonts w:cstheme="minorHAnsi"/>
          <w:color w:val="3A3A3A"/>
          <w:shd w:val="clear" w:color="auto" w:fill="FFFFFF"/>
        </w:rPr>
        <w:t>Essi</w:t>
      </w:r>
      <w:proofErr w:type="spellEnd"/>
      <w:r w:rsidRPr="00284516">
        <w:rPr>
          <w:rFonts w:cstheme="minorHAnsi"/>
          <w:color w:val="3A3A3A"/>
          <w:shd w:val="clear" w:color="auto" w:fill="FFFFFF"/>
        </w:rPr>
        <w:t>, N., Al-</w:t>
      </w:r>
      <w:proofErr w:type="spellStart"/>
      <w:r w:rsidRPr="00284516">
        <w:rPr>
          <w:rFonts w:cstheme="minorHAnsi"/>
          <w:color w:val="3A3A3A"/>
          <w:shd w:val="clear" w:color="auto" w:fill="FFFFFF"/>
        </w:rPr>
        <w:t>Saafin</w:t>
      </w:r>
      <w:proofErr w:type="spellEnd"/>
      <w:r w:rsidRPr="00284516">
        <w:rPr>
          <w:rFonts w:cstheme="minorHAnsi"/>
          <w:color w:val="3A3A3A"/>
          <w:shd w:val="clear" w:color="auto" w:fill="FFFFFF"/>
        </w:rPr>
        <w:t xml:space="preserve">, Y., </w:t>
      </w:r>
      <w:proofErr w:type="spellStart"/>
      <w:r w:rsidRPr="00284516">
        <w:rPr>
          <w:rFonts w:cstheme="minorHAnsi"/>
          <w:color w:val="3A3A3A"/>
          <w:shd w:val="clear" w:color="auto" w:fill="FFFFFF"/>
        </w:rPr>
        <w:t>Mattar</w:t>
      </w:r>
      <w:proofErr w:type="spellEnd"/>
      <w:r w:rsidRPr="00284516">
        <w:rPr>
          <w:rFonts w:cstheme="minorHAnsi"/>
          <w:color w:val="3A3A3A"/>
          <w:shd w:val="clear" w:color="auto" w:fill="FFFFFF"/>
        </w:rPr>
        <w:t xml:space="preserve">, B., </w:t>
      </w:r>
      <w:proofErr w:type="spellStart"/>
      <w:r w:rsidRPr="00284516">
        <w:rPr>
          <w:rFonts w:cstheme="minorHAnsi"/>
          <w:color w:val="3A3A3A"/>
          <w:shd w:val="clear" w:color="auto" w:fill="FFFFFF"/>
        </w:rPr>
        <w:t>Ayyad</w:t>
      </w:r>
      <w:proofErr w:type="spellEnd"/>
      <w:r w:rsidRPr="00284516">
        <w:rPr>
          <w:rFonts w:cstheme="minorHAnsi"/>
          <w:color w:val="3A3A3A"/>
          <w:shd w:val="clear" w:color="auto" w:fill="FFFFFF"/>
        </w:rPr>
        <w:t xml:space="preserve">, S., &amp; Jaber, A. (2019). Advantages of 3D printing in maxillofacial surgery- systematic review. </w:t>
      </w:r>
      <w:r w:rsidRPr="00284516">
        <w:rPr>
          <w:rFonts w:cstheme="minorHAnsi"/>
          <w:i/>
          <w:iCs/>
          <w:color w:val="3A3A3A"/>
        </w:rPr>
        <w:t>International Journal of Oral &amp; Maxillofacial Surgery,</w:t>
      </w:r>
      <w:r w:rsidRPr="00284516">
        <w:rPr>
          <w:rFonts w:cstheme="minorHAnsi"/>
          <w:color w:val="3A3A3A"/>
          <w:shd w:val="clear" w:color="auto" w:fill="FFFFFF"/>
        </w:rPr>
        <w:t xml:space="preserve"> </w:t>
      </w:r>
      <w:r w:rsidRPr="00284516">
        <w:rPr>
          <w:rFonts w:cstheme="minorHAnsi"/>
          <w:i/>
          <w:iCs/>
          <w:color w:val="3A3A3A"/>
        </w:rPr>
        <w:t>48</w:t>
      </w:r>
      <w:r w:rsidRPr="00284516">
        <w:rPr>
          <w:rFonts w:cstheme="minorHAnsi"/>
          <w:color w:val="3A3A3A"/>
          <w:shd w:val="clear" w:color="auto" w:fill="FFFFFF"/>
        </w:rPr>
        <w:t>, 159.</w:t>
      </w:r>
    </w:p>
    <w:p w14:paraId="753DEFB4" w14:textId="77777777" w:rsidR="00CE79B3" w:rsidRPr="00CE79B3" w:rsidRDefault="00CE79B3" w:rsidP="00CE79B3">
      <w:pPr>
        <w:spacing w:after="0" w:line="336" w:lineRule="atLeast"/>
        <w:rPr>
          <w:rFonts w:eastAsia="Times New Roman" w:cstheme="minorHAnsi"/>
          <w:color w:val="3A3A3A"/>
          <w:lang w:eastAsia="en-GB"/>
        </w:rPr>
      </w:pPr>
      <w:r w:rsidRPr="00CE79B3">
        <w:rPr>
          <w:rFonts w:eastAsia="Times New Roman" w:cstheme="minorHAnsi"/>
          <w:color w:val="3A3A3A"/>
          <w:lang w:eastAsia="en-GB"/>
        </w:rPr>
        <w:t xml:space="preserve">Hodder, Kevin </w:t>
      </w:r>
      <w:proofErr w:type="gramStart"/>
      <w:r w:rsidRPr="00CE79B3">
        <w:rPr>
          <w:rFonts w:eastAsia="Times New Roman" w:cstheme="minorHAnsi"/>
          <w:color w:val="3A3A3A"/>
          <w:lang w:eastAsia="en-GB"/>
        </w:rPr>
        <w:t>J ;</w:t>
      </w:r>
      <w:proofErr w:type="gramEnd"/>
      <w:r w:rsidRPr="00CE79B3">
        <w:rPr>
          <w:rFonts w:eastAsia="Times New Roman" w:cstheme="minorHAnsi"/>
          <w:color w:val="3A3A3A"/>
          <w:lang w:eastAsia="en-GB"/>
        </w:rPr>
        <w:t xml:space="preserve"> </w:t>
      </w:r>
      <w:proofErr w:type="spellStart"/>
      <w:r w:rsidRPr="00CE79B3">
        <w:rPr>
          <w:rFonts w:eastAsia="Times New Roman" w:cstheme="minorHAnsi"/>
          <w:color w:val="3A3A3A"/>
          <w:lang w:eastAsia="en-GB"/>
        </w:rPr>
        <w:t>Chalaturnyk</w:t>
      </w:r>
      <w:proofErr w:type="spellEnd"/>
      <w:r w:rsidRPr="00CE79B3">
        <w:rPr>
          <w:rFonts w:eastAsia="Times New Roman" w:cstheme="minorHAnsi"/>
          <w:color w:val="3A3A3A"/>
          <w:lang w:eastAsia="en-GB"/>
        </w:rPr>
        <w:t>, Richard J</w:t>
      </w:r>
    </w:p>
    <w:p w14:paraId="6421BD02" w14:textId="77777777" w:rsidR="00CE79B3" w:rsidRPr="00CE79B3" w:rsidRDefault="00CE79B3" w:rsidP="00CE79B3">
      <w:pPr>
        <w:spacing w:after="0" w:line="336" w:lineRule="atLeast"/>
        <w:rPr>
          <w:rFonts w:eastAsia="Times New Roman" w:cstheme="minorHAnsi"/>
          <w:color w:val="3A3A3A"/>
          <w:lang w:eastAsia="en-GB"/>
        </w:rPr>
      </w:pPr>
      <w:r w:rsidRPr="00CE79B3">
        <w:rPr>
          <w:rFonts w:eastAsia="Times New Roman" w:cstheme="minorHAnsi"/>
          <w:color w:val="3A3A3A"/>
          <w:lang w:eastAsia="en-GB"/>
        </w:rPr>
        <w:t>Additive Manufacturing, August 2019, Vol.28, pp.649-660</w:t>
      </w:r>
    </w:p>
    <w:p w14:paraId="2D377FD3" w14:textId="77777777" w:rsidR="00F61FC1" w:rsidRDefault="00F61FC1" w:rsidP="00A16564">
      <w:pPr>
        <w:rPr>
          <w:rFonts w:cstheme="minorHAnsi"/>
          <w:szCs w:val="23"/>
          <w:shd w:val="clear" w:color="auto" w:fill="FFFFFF"/>
        </w:rPr>
      </w:pPr>
    </w:p>
    <w:sectPr w:rsidR="00F61FC1" w:rsidSect="0059083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2D04A8" w14:textId="77777777" w:rsidR="00F61FC1" w:rsidRDefault="00F61FC1" w:rsidP="00590832">
      <w:pPr>
        <w:spacing w:after="0" w:line="240" w:lineRule="auto"/>
      </w:pPr>
      <w:r>
        <w:separator/>
      </w:r>
    </w:p>
  </w:endnote>
  <w:endnote w:type="continuationSeparator" w:id="0">
    <w:p w14:paraId="102DF15A" w14:textId="77777777" w:rsidR="00F61FC1" w:rsidRDefault="00F61FC1" w:rsidP="00590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Montserra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70019465"/>
      <w:docPartObj>
        <w:docPartGallery w:val="Page Numbers (Bottom of Page)"/>
        <w:docPartUnique/>
      </w:docPartObj>
    </w:sdtPr>
    <w:sdtEndPr>
      <w:rPr>
        <w:noProof/>
      </w:rPr>
    </w:sdtEndPr>
    <w:sdtContent>
      <w:p w14:paraId="1680021D" w14:textId="21ABF6A5" w:rsidR="00F61FC1" w:rsidRDefault="00F61FC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4A22F0" w14:textId="77777777" w:rsidR="00F61FC1" w:rsidRDefault="00F61F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D19A85" w14:textId="77777777" w:rsidR="00F61FC1" w:rsidRDefault="00F61FC1" w:rsidP="00590832">
      <w:pPr>
        <w:spacing w:after="0" w:line="240" w:lineRule="auto"/>
      </w:pPr>
      <w:r>
        <w:separator/>
      </w:r>
    </w:p>
  </w:footnote>
  <w:footnote w:type="continuationSeparator" w:id="0">
    <w:p w14:paraId="116CB6EF" w14:textId="77777777" w:rsidR="00F61FC1" w:rsidRDefault="00F61FC1" w:rsidP="005908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A32657"/>
    <w:multiLevelType w:val="multilevel"/>
    <w:tmpl w:val="0D2CA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7606AF"/>
    <w:multiLevelType w:val="hybridMultilevel"/>
    <w:tmpl w:val="AD622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AF4260"/>
    <w:multiLevelType w:val="hybridMultilevel"/>
    <w:tmpl w:val="42144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832"/>
    <w:rsid w:val="000302F1"/>
    <w:rsid w:val="00037D52"/>
    <w:rsid w:val="00047382"/>
    <w:rsid w:val="00062C8A"/>
    <w:rsid w:val="000740DD"/>
    <w:rsid w:val="00095673"/>
    <w:rsid w:val="000A5B01"/>
    <w:rsid w:val="000B5D81"/>
    <w:rsid w:val="000C1B29"/>
    <w:rsid w:val="000D2C5C"/>
    <w:rsid w:val="001156E9"/>
    <w:rsid w:val="001C0287"/>
    <w:rsid w:val="001D6F8E"/>
    <w:rsid w:val="00203F3E"/>
    <w:rsid w:val="00230438"/>
    <w:rsid w:val="00284516"/>
    <w:rsid w:val="00286774"/>
    <w:rsid w:val="002A1DFD"/>
    <w:rsid w:val="002A2E02"/>
    <w:rsid w:val="002D4334"/>
    <w:rsid w:val="00303CA7"/>
    <w:rsid w:val="0033641C"/>
    <w:rsid w:val="00350F21"/>
    <w:rsid w:val="00373D69"/>
    <w:rsid w:val="003D3369"/>
    <w:rsid w:val="003D4106"/>
    <w:rsid w:val="003F628F"/>
    <w:rsid w:val="005806F0"/>
    <w:rsid w:val="00590832"/>
    <w:rsid w:val="005F05F4"/>
    <w:rsid w:val="006337F3"/>
    <w:rsid w:val="0063642F"/>
    <w:rsid w:val="00687464"/>
    <w:rsid w:val="006A1E49"/>
    <w:rsid w:val="006B1CB2"/>
    <w:rsid w:val="0077504A"/>
    <w:rsid w:val="00776401"/>
    <w:rsid w:val="00782922"/>
    <w:rsid w:val="007E6A01"/>
    <w:rsid w:val="00854F50"/>
    <w:rsid w:val="008716E4"/>
    <w:rsid w:val="008845FF"/>
    <w:rsid w:val="008E55F4"/>
    <w:rsid w:val="00934DC6"/>
    <w:rsid w:val="00956BE5"/>
    <w:rsid w:val="00980D58"/>
    <w:rsid w:val="009829E7"/>
    <w:rsid w:val="009C1F8A"/>
    <w:rsid w:val="009F2EB5"/>
    <w:rsid w:val="00A15963"/>
    <w:rsid w:val="00A16564"/>
    <w:rsid w:val="00A86DA5"/>
    <w:rsid w:val="00A954B5"/>
    <w:rsid w:val="00AD3760"/>
    <w:rsid w:val="00B03152"/>
    <w:rsid w:val="00B057BB"/>
    <w:rsid w:val="00B06CBB"/>
    <w:rsid w:val="00B461EC"/>
    <w:rsid w:val="00B74AE1"/>
    <w:rsid w:val="00BC41A4"/>
    <w:rsid w:val="00C37BC0"/>
    <w:rsid w:val="00C75367"/>
    <w:rsid w:val="00CE5A1D"/>
    <w:rsid w:val="00CE79B3"/>
    <w:rsid w:val="00D01326"/>
    <w:rsid w:val="00D22ABB"/>
    <w:rsid w:val="00D47994"/>
    <w:rsid w:val="00D60AFB"/>
    <w:rsid w:val="00D94B4F"/>
    <w:rsid w:val="00DC778C"/>
    <w:rsid w:val="00E14F62"/>
    <w:rsid w:val="00E50C46"/>
    <w:rsid w:val="00E75306"/>
    <w:rsid w:val="00ED572B"/>
    <w:rsid w:val="00F2310C"/>
    <w:rsid w:val="00F36BFA"/>
    <w:rsid w:val="00F51631"/>
    <w:rsid w:val="00F61FC1"/>
    <w:rsid w:val="00FA329E"/>
    <w:rsid w:val="00FC7118"/>
    <w:rsid w:val="00FC784C"/>
    <w:rsid w:val="00FE08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AE2EE"/>
  <w15:chartTrackingRefBased/>
  <w15:docId w15:val="{4BCF81F5-BC63-4FAD-8912-4CD5D895A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08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56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156E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083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0832"/>
    <w:rPr>
      <w:rFonts w:eastAsiaTheme="minorEastAsia"/>
      <w:lang w:val="en-US"/>
    </w:rPr>
  </w:style>
  <w:style w:type="character" w:customStyle="1" w:styleId="Heading1Char">
    <w:name w:val="Heading 1 Char"/>
    <w:basedOn w:val="DefaultParagraphFont"/>
    <w:link w:val="Heading1"/>
    <w:uiPriority w:val="9"/>
    <w:rsid w:val="0059083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90832"/>
    <w:pPr>
      <w:outlineLvl w:val="9"/>
    </w:pPr>
    <w:rPr>
      <w:lang w:val="en-US"/>
    </w:rPr>
  </w:style>
  <w:style w:type="paragraph" w:styleId="Header">
    <w:name w:val="header"/>
    <w:basedOn w:val="Normal"/>
    <w:link w:val="HeaderChar"/>
    <w:uiPriority w:val="99"/>
    <w:unhideWhenUsed/>
    <w:rsid w:val="00590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0832"/>
  </w:style>
  <w:style w:type="paragraph" w:styleId="Footer">
    <w:name w:val="footer"/>
    <w:basedOn w:val="Normal"/>
    <w:link w:val="FooterChar"/>
    <w:uiPriority w:val="99"/>
    <w:unhideWhenUsed/>
    <w:rsid w:val="00590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0832"/>
  </w:style>
  <w:style w:type="paragraph" w:styleId="TOC1">
    <w:name w:val="toc 1"/>
    <w:basedOn w:val="Normal"/>
    <w:next w:val="Normal"/>
    <w:autoRedefine/>
    <w:uiPriority w:val="39"/>
    <w:unhideWhenUsed/>
    <w:rsid w:val="00D01326"/>
    <w:pPr>
      <w:spacing w:after="100"/>
    </w:pPr>
  </w:style>
  <w:style w:type="character" w:styleId="Hyperlink">
    <w:name w:val="Hyperlink"/>
    <w:basedOn w:val="DefaultParagraphFont"/>
    <w:uiPriority w:val="99"/>
    <w:unhideWhenUsed/>
    <w:rsid w:val="00D01326"/>
    <w:rPr>
      <w:color w:val="0563C1" w:themeColor="hyperlink"/>
      <w:u w:val="single"/>
    </w:rPr>
  </w:style>
  <w:style w:type="character" w:customStyle="1" w:styleId="Heading2Char">
    <w:name w:val="Heading 2 Char"/>
    <w:basedOn w:val="DefaultParagraphFont"/>
    <w:link w:val="Heading2"/>
    <w:uiPriority w:val="9"/>
    <w:rsid w:val="001156E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156E9"/>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AD3760"/>
    <w:rPr>
      <w:color w:val="605E5C"/>
      <w:shd w:val="clear" w:color="auto" w:fill="E1DFDD"/>
    </w:rPr>
  </w:style>
  <w:style w:type="paragraph" w:styleId="TOC2">
    <w:name w:val="toc 2"/>
    <w:basedOn w:val="Normal"/>
    <w:next w:val="Normal"/>
    <w:autoRedefine/>
    <w:uiPriority w:val="39"/>
    <w:unhideWhenUsed/>
    <w:rsid w:val="00F51631"/>
    <w:pPr>
      <w:spacing w:after="100"/>
      <w:ind w:left="220"/>
    </w:pPr>
  </w:style>
  <w:style w:type="paragraph" w:styleId="TOC3">
    <w:name w:val="toc 3"/>
    <w:basedOn w:val="Normal"/>
    <w:next w:val="Normal"/>
    <w:autoRedefine/>
    <w:uiPriority w:val="39"/>
    <w:unhideWhenUsed/>
    <w:rsid w:val="00F51631"/>
    <w:pPr>
      <w:spacing w:after="100"/>
      <w:ind w:left="440"/>
    </w:pPr>
  </w:style>
  <w:style w:type="paragraph" w:styleId="NormalWeb">
    <w:name w:val="Normal (Web)"/>
    <w:basedOn w:val="Normal"/>
    <w:uiPriority w:val="99"/>
    <w:unhideWhenUsed/>
    <w:rsid w:val="00B031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61FC1"/>
    <w:rPr>
      <w:b/>
      <w:bCs/>
    </w:rPr>
  </w:style>
  <w:style w:type="paragraph" w:styleId="ListParagraph">
    <w:name w:val="List Paragraph"/>
    <w:basedOn w:val="Normal"/>
    <w:uiPriority w:val="34"/>
    <w:qFormat/>
    <w:rsid w:val="003364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9752067">
      <w:bodyDiv w:val="1"/>
      <w:marLeft w:val="0"/>
      <w:marRight w:val="0"/>
      <w:marTop w:val="0"/>
      <w:marBottom w:val="0"/>
      <w:divBdr>
        <w:top w:val="none" w:sz="0" w:space="0" w:color="auto"/>
        <w:left w:val="none" w:sz="0" w:space="0" w:color="auto"/>
        <w:bottom w:val="none" w:sz="0" w:space="0" w:color="auto"/>
        <w:right w:val="none" w:sz="0" w:space="0" w:color="auto"/>
      </w:divBdr>
    </w:div>
    <w:div w:id="938103332">
      <w:bodyDiv w:val="1"/>
      <w:marLeft w:val="0"/>
      <w:marRight w:val="0"/>
      <w:marTop w:val="0"/>
      <w:marBottom w:val="0"/>
      <w:divBdr>
        <w:top w:val="none" w:sz="0" w:space="0" w:color="auto"/>
        <w:left w:val="none" w:sz="0" w:space="0" w:color="auto"/>
        <w:bottom w:val="none" w:sz="0" w:space="0" w:color="auto"/>
        <w:right w:val="none" w:sz="0" w:space="0" w:color="auto"/>
      </w:divBdr>
    </w:div>
    <w:div w:id="1367831060">
      <w:bodyDiv w:val="1"/>
      <w:marLeft w:val="0"/>
      <w:marRight w:val="0"/>
      <w:marTop w:val="0"/>
      <w:marBottom w:val="0"/>
      <w:divBdr>
        <w:top w:val="none" w:sz="0" w:space="0" w:color="auto"/>
        <w:left w:val="none" w:sz="0" w:space="0" w:color="auto"/>
        <w:bottom w:val="none" w:sz="0" w:space="0" w:color="auto"/>
        <w:right w:val="none" w:sz="0" w:space="0" w:color="auto"/>
      </w:divBdr>
    </w:div>
    <w:div w:id="1496920413">
      <w:bodyDiv w:val="1"/>
      <w:marLeft w:val="0"/>
      <w:marRight w:val="0"/>
      <w:marTop w:val="0"/>
      <w:marBottom w:val="0"/>
      <w:divBdr>
        <w:top w:val="none" w:sz="0" w:space="0" w:color="auto"/>
        <w:left w:val="none" w:sz="0" w:space="0" w:color="auto"/>
        <w:bottom w:val="none" w:sz="0" w:space="0" w:color="auto"/>
        <w:right w:val="none" w:sz="0" w:space="0" w:color="auto"/>
      </w:divBdr>
      <w:divsChild>
        <w:div w:id="1901289251">
          <w:marLeft w:val="0"/>
          <w:marRight w:val="0"/>
          <w:marTop w:val="0"/>
          <w:marBottom w:val="0"/>
          <w:divBdr>
            <w:top w:val="none" w:sz="0" w:space="0" w:color="auto"/>
            <w:left w:val="none" w:sz="0" w:space="0" w:color="auto"/>
            <w:bottom w:val="none" w:sz="0" w:space="0" w:color="auto"/>
            <w:right w:val="none" w:sz="0" w:space="0" w:color="auto"/>
          </w:divBdr>
          <w:divsChild>
            <w:div w:id="315040307">
              <w:marLeft w:val="0"/>
              <w:marRight w:val="0"/>
              <w:marTop w:val="0"/>
              <w:marBottom w:val="0"/>
              <w:divBdr>
                <w:top w:val="none" w:sz="0" w:space="0" w:color="auto"/>
                <w:left w:val="none" w:sz="0" w:space="0" w:color="auto"/>
                <w:bottom w:val="none" w:sz="0" w:space="0" w:color="auto"/>
                <w:right w:val="none" w:sz="0" w:space="0" w:color="auto"/>
              </w:divBdr>
              <w:divsChild>
                <w:div w:id="1780026946">
                  <w:marLeft w:val="0"/>
                  <w:marRight w:val="0"/>
                  <w:marTop w:val="0"/>
                  <w:marBottom w:val="0"/>
                  <w:divBdr>
                    <w:top w:val="none" w:sz="0" w:space="0" w:color="auto"/>
                    <w:left w:val="none" w:sz="0" w:space="0" w:color="auto"/>
                    <w:bottom w:val="none" w:sz="0" w:space="0" w:color="auto"/>
                    <w:right w:val="none" w:sz="0" w:space="0" w:color="auto"/>
                  </w:divBdr>
                </w:div>
              </w:divsChild>
            </w:div>
            <w:div w:id="1381976388">
              <w:marLeft w:val="0"/>
              <w:marRight w:val="0"/>
              <w:marTop w:val="0"/>
              <w:marBottom w:val="0"/>
              <w:divBdr>
                <w:top w:val="none" w:sz="0" w:space="0" w:color="auto"/>
                <w:left w:val="none" w:sz="0" w:space="0" w:color="auto"/>
                <w:bottom w:val="none" w:sz="0" w:space="0" w:color="auto"/>
                <w:right w:val="none" w:sz="0" w:space="0" w:color="auto"/>
              </w:divBdr>
            </w:div>
            <w:div w:id="1433630349">
              <w:marLeft w:val="0"/>
              <w:marRight w:val="0"/>
              <w:marTop w:val="0"/>
              <w:marBottom w:val="0"/>
              <w:divBdr>
                <w:top w:val="none" w:sz="0" w:space="0" w:color="auto"/>
                <w:left w:val="none" w:sz="0" w:space="0" w:color="auto"/>
                <w:bottom w:val="single" w:sz="6" w:space="0" w:color="000000"/>
                <w:right w:val="none" w:sz="0" w:space="0" w:color="auto"/>
              </w:divBdr>
            </w:div>
            <w:div w:id="1214196655">
              <w:marLeft w:val="0"/>
              <w:marRight w:val="0"/>
              <w:marTop w:val="0"/>
              <w:marBottom w:val="0"/>
              <w:divBdr>
                <w:top w:val="none" w:sz="0" w:space="0" w:color="auto"/>
                <w:left w:val="none" w:sz="0" w:space="0" w:color="auto"/>
                <w:bottom w:val="none" w:sz="0" w:space="0" w:color="auto"/>
                <w:right w:val="none" w:sz="0" w:space="0" w:color="auto"/>
              </w:divBdr>
              <w:divsChild>
                <w:div w:id="453401261">
                  <w:marLeft w:val="0"/>
                  <w:marRight w:val="0"/>
                  <w:marTop w:val="0"/>
                  <w:marBottom w:val="0"/>
                  <w:divBdr>
                    <w:top w:val="none" w:sz="0" w:space="0" w:color="auto"/>
                    <w:left w:val="none" w:sz="0" w:space="0" w:color="auto"/>
                    <w:bottom w:val="single" w:sz="6" w:space="0" w:color="000000"/>
                    <w:right w:val="none" w:sz="0" w:space="0" w:color="auto"/>
                  </w:divBdr>
                </w:div>
              </w:divsChild>
            </w:div>
          </w:divsChild>
        </w:div>
      </w:divsChild>
    </w:div>
    <w:div w:id="1847864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yperlink" Target="https://www-sciencedirect-com.ezproxy.uwtsd.ac.uk/topics/medicine-and-dentistry/postoperative-complication" TargetMode="External"/><Relationship Id="rId3" Type="http://schemas.openxmlformats.org/officeDocument/2006/relationships/numbering" Target="numbering.xml"/><Relationship Id="rId21" Type="http://schemas.openxmlformats.org/officeDocument/2006/relationships/hyperlink" Target="https://www.voxeljet.com/materialien/sand/" TargetMode="External"/><Relationship Id="rId7" Type="http://schemas.openxmlformats.org/officeDocument/2006/relationships/footnotes" Target="footnote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myescience.blogspot.com/2013/09/jj203-sand-casting.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doabooks.org/doab?func=search&amp;query=au:%22Dragan%20Cvetkovi&#263;%22&amp;uiLanguage=en"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isaacbutterworth.co.uk/services/sand-casting/"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gif"/><Relationship Id="rId22" Type="http://schemas.openxmlformats.org/officeDocument/2006/relationships/hyperlink" Target="https://www.techmaish.com/disadvantages-3d-prin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P150422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CE3946-77ED-480F-94BD-08E6A612F5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2638</Words>
  <Characters>15039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3D Printing Sand Pattern cores</vt:lpstr>
    </vt:vector>
  </TitlesOfParts>
  <Company/>
  <LinksUpToDate>false</LinksUpToDate>
  <CharactersWithSpaces>17642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3D Printing Sand Pattern cores</dc:title>
  <dc:subject>Advanced Processes Report</dc:subject>
  <dc:creator>Cameron Davies</dc:creator>
  <cp:keywords/>
  <dc:description/>
  <cp:lastModifiedBy>Cameron Davies</cp:lastModifiedBy>
  <cp:revision>2</cp:revision>
  <dcterms:created xsi:type="dcterms:W3CDTF">2020-06-16T15:32:00Z</dcterms:created>
  <dcterms:modified xsi:type="dcterms:W3CDTF">2020-06-16T15:32:00Z</dcterms:modified>
</cp:coreProperties>
</file>