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E9F39" w14:textId="77777777" w:rsidR="00993AF8" w:rsidRDefault="00000000">
      <w:pPr>
        <w:pStyle w:val="BodyText"/>
        <w:ind w:left="440"/>
        <w:rPr>
          <w:rFonts w:ascii="Times New Roman"/>
          <w:sz w:val="20"/>
        </w:rPr>
      </w:pPr>
      <w:r>
        <w:rPr>
          <w:rFonts w:ascii="Times New Roman"/>
          <w:noProof/>
          <w:sz w:val="20"/>
        </w:rPr>
        <w:drawing>
          <wp:inline distT="0" distB="0" distL="0" distR="0" wp14:anchorId="49C8E28F" wp14:editId="3AA8733F">
            <wp:extent cx="1811021" cy="600075"/>
            <wp:effectExtent l="0" t="0" r="0" b="0"/>
            <wp:docPr id="2" name="Image 2" descr="Discover University of Wales Trinity Saint Davi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
                    <pic:cNvPicPr/>
                  </pic:nvPicPr>
                  <pic:blipFill>
                    <a:blip r:embed="rId7" cstate="print"/>
                    <a:stretch>
                      <a:fillRect/>
                    </a:stretch>
                  </pic:blipFill>
                  <pic:spPr>
                    <a:xfrm>
                      <a:off x="0" y="0"/>
                      <a:ext cx="1811021" cy="600075"/>
                    </a:xfrm>
                    <a:prstGeom prst="rect">
                      <a:avLst/>
                    </a:prstGeom>
                  </pic:spPr>
                </pic:pic>
              </a:graphicData>
            </a:graphic>
          </wp:inline>
        </w:drawing>
      </w:r>
    </w:p>
    <w:p w14:paraId="28EF127E" w14:textId="77777777" w:rsidR="00993AF8" w:rsidRDefault="00993AF8">
      <w:pPr>
        <w:pStyle w:val="BodyText"/>
        <w:rPr>
          <w:rFonts w:ascii="Times New Roman"/>
          <w:sz w:val="48"/>
        </w:rPr>
      </w:pPr>
    </w:p>
    <w:p w14:paraId="76A5475F" w14:textId="77777777" w:rsidR="00993AF8" w:rsidRDefault="00993AF8">
      <w:pPr>
        <w:pStyle w:val="BodyText"/>
        <w:rPr>
          <w:rFonts w:ascii="Times New Roman"/>
          <w:sz w:val="48"/>
        </w:rPr>
      </w:pPr>
    </w:p>
    <w:p w14:paraId="3DAFF6AB" w14:textId="77777777" w:rsidR="00993AF8" w:rsidRDefault="00993AF8">
      <w:pPr>
        <w:pStyle w:val="BodyText"/>
        <w:spacing w:before="75"/>
        <w:rPr>
          <w:rFonts w:ascii="Times New Roman"/>
          <w:sz w:val="48"/>
        </w:rPr>
      </w:pPr>
    </w:p>
    <w:p w14:paraId="2296D69D" w14:textId="77777777" w:rsidR="00993AF8" w:rsidRDefault="00000000">
      <w:pPr>
        <w:ind w:right="333"/>
        <w:jc w:val="right"/>
        <w:rPr>
          <w:b/>
          <w:sz w:val="48"/>
        </w:rPr>
      </w:pPr>
      <w:r>
        <w:rPr>
          <w:b/>
          <w:sz w:val="48"/>
        </w:rPr>
        <w:t>Certificate</w:t>
      </w:r>
      <w:r>
        <w:rPr>
          <w:b/>
          <w:spacing w:val="-15"/>
          <w:sz w:val="48"/>
        </w:rPr>
        <w:t xml:space="preserve"> </w:t>
      </w:r>
      <w:r>
        <w:rPr>
          <w:b/>
          <w:sz w:val="48"/>
        </w:rPr>
        <w:t>of</w:t>
      </w:r>
      <w:r>
        <w:rPr>
          <w:b/>
          <w:spacing w:val="-11"/>
          <w:sz w:val="48"/>
        </w:rPr>
        <w:t xml:space="preserve"> </w:t>
      </w:r>
      <w:r>
        <w:rPr>
          <w:b/>
          <w:sz w:val="48"/>
        </w:rPr>
        <w:t>Higher</w:t>
      </w:r>
      <w:r>
        <w:rPr>
          <w:b/>
          <w:spacing w:val="-13"/>
          <w:sz w:val="48"/>
        </w:rPr>
        <w:t xml:space="preserve"> </w:t>
      </w:r>
      <w:r>
        <w:rPr>
          <w:b/>
          <w:sz w:val="48"/>
        </w:rPr>
        <w:t>Education</w:t>
      </w:r>
      <w:r>
        <w:rPr>
          <w:b/>
          <w:spacing w:val="-12"/>
          <w:sz w:val="48"/>
        </w:rPr>
        <w:t xml:space="preserve"> </w:t>
      </w:r>
      <w:r>
        <w:rPr>
          <w:b/>
          <w:spacing w:val="-5"/>
          <w:sz w:val="48"/>
        </w:rPr>
        <w:t>in</w:t>
      </w:r>
    </w:p>
    <w:p w14:paraId="0FB40C5F" w14:textId="77777777" w:rsidR="00993AF8" w:rsidRDefault="00000000">
      <w:pPr>
        <w:spacing w:before="3"/>
        <w:ind w:right="331"/>
        <w:jc w:val="right"/>
        <w:rPr>
          <w:b/>
          <w:sz w:val="48"/>
        </w:rPr>
      </w:pPr>
      <w:r>
        <w:rPr>
          <w:b/>
          <w:sz w:val="48"/>
        </w:rPr>
        <w:t>Employability</w:t>
      </w:r>
      <w:r>
        <w:rPr>
          <w:b/>
          <w:spacing w:val="-7"/>
          <w:sz w:val="48"/>
        </w:rPr>
        <w:t xml:space="preserve"> </w:t>
      </w:r>
      <w:r>
        <w:rPr>
          <w:b/>
          <w:spacing w:val="-2"/>
          <w:sz w:val="48"/>
        </w:rPr>
        <w:t>Skills</w:t>
      </w:r>
    </w:p>
    <w:p w14:paraId="094B48FE" w14:textId="77777777" w:rsidR="00993AF8" w:rsidRDefault="00000000">
      <w:pPr>
        <w:spacing w:before="1"/>
        <w:ind w:right="207"/>
        <w:jc w:val="right"/>
        <w:rPr>
          <w:b/>
          <w:sz w:val="48"/>
        </w:rPr>
      </w:pPr>
      <w:r>
        <w:rPr>
          <w:b/>
          <w:sz w:val="48"/>
        </w:rPr>
        <w:t>LEVEL</w:t>
      </w:r>
      <w:r>
        <w:rPr>
          <w:b/>
          <w:spacing w:val="-9"/>
          <w:sz w:val="48"/>
        </w:rPr>
        <w:t xml:space="preserve"> </w:t>
      </w:r>
      <w:r>
        <w:rPr>
          <w:b/>
          <w:spacing w:val="-10"/>
          <w:sz w:val="48"/>
        </w:rPr>
        <w:t>4</w:t>
      </w:r>
    </w:p>
    <w:p w14:paraId="283BFFC2" w14:textId="77777777" w:rsidR="00993AF8" w:rsidRDefault="00993AF8">
      <w:pPr>
        <w:pStyle w:val="BodyText"/>
        <w:spacing w:before="551"/>
        <w:rPr>
          <w:b/>
          <w:sz w:val="48"/>
        </w:rPr>
      </w:pPr>
    </w:p>
    <w:p w14:paraId="20CF73E5" w14:textId="77777777" w:rsidR="00993AF8" w:rsidRDefault="00000000">
      <w:pPr>
        <w:spacing w:before="1"/>
        <w:ind w:right="332"/>
        <w:jc w:val="right"/>
        <w:rPr>
          <w:b/>
          <w:sz w:val="48"/>
        </w:rPr>
      </w:pPr>
      <w:r>
        <w:rPr>
          <w:b/>
          <w:sz w:val="48"/>
        </w:rPr>
        <w:t>Academic</w:t>
      </w:r>
      <w:r>
        <w:rPr>
          <w:b/>
          <w:spacing w:val="-22"/>
          <w:sz w:val="48"/>
        </w:rPr>
        <w:t xml:space="preserve"> </w:t>
      </w:r>
      <w:r>
        <w:rPr>
          <w:b/>
          <w:sz w:val="48"/>
        </w:rPr>
        <w:t>Skills</w:t>
      </w:r>
      <w:r>
        <w:rPr>
          <w:b/>
          <w:spacing w:val="-25"/>
          <w:sz w:val="48"/>
        </w:rPr>
        <w:t xml:space="preserve"> </w:t>
      </w:r>
      <w:r>
        <w:rPr>
          <w:b/>
          <w:sz w:val="48"/>
        </w:rPr>
        <w:t>for</w:t>
      </w:r>
      <w:r>
        <w:rPr>
          <w:b/>
          <w:spacing w:val="-22"/>
          <w:sz w:val="48"/>
        </w:rPr>
        <w:t xml:space="preserve"> </w:t>
      </w:r>
      <w:r>
        <w:rPr>
          <w:b/>
          <w:sz w:val="48"/>
        </w:rPr>
        <w:t>the</w:t>
      </w:r>
      <w:r>
        <w:rPr>
          <w:b/>
          <w:spacing w:val="-21"/>
          <w:sz w:val="48"/>
        </w:rPr>
        <w:t xml:space="preserve"> </w:t>
      </w:r>
      <w:r>
        <w:rPr>
          <w:b/>
          <w:sz w:val="48"/>
        </w:rPr>
        <w:t>Digital</w:t>
      </w:r>
      <w:r>
        <w:rPr>
          <w:b/>
          <w:spacing w:val="-17"/>
          <w:sz w:val="48"/>
        </w:rPr>
        <w:t xml:space="preserve"> </w:t>
      </w:r>
      <w:r>
        <w:rPr>
          <w:b/>
          <w:spacing w:val="-5"/>
          <w:sz w:val="48"/>
        </w:rPr>
        <w:t>Era</w:t>
      </w:r>
    </w:p>
    <w:p w14:paraId="519DD76E" w14:textId="77777777" w:rsidR="00993AF8" w:rsidRDefault="00000000">
      <w:pPr>
        <w:spacing w:line="546" w:lineRule="exact"/>
        <w:ind w:right="334"/>
        <w:jc w:val="right"/>
        <w:rPr>
          <w:b/>
          <w:sz w:val="48"/>
        </w:rPr>
      </w:pPr>
      <w:r>
        <w:rPr>
          <w:b/>
          <w:spacing w:val="-2"/>
          <w:sz w:val="48"/>
        </w:rPr>
        <w:t>(BMSW4013)</w:t>
      </w:r>
    </w:p>
    <w:p w14:paraId="2F5E7C7D" w14:textId="77777777" w:rsidR="00993AF8" w:rsidRDefault="00000000">
      <w:pPr>
        <w:spacing w:line="546" w:lineRule="exact"/>
        <w:ind w:right="215"/>
        <w:jc w:val="right"/>
        <w:rPr>
          <w:b/>
          <w:sz w:val="48"/>
        </w:rPr>
      </w:pPr>
      <w:r>
        <w:rPr>
          <w:b/>
          <w:sz w:val="48"/>
        </w:rPr>
        <w:t>Module</w:t>
      </w:r>
      <w:r>
        <w:rPr>
          <w:b/>
          <w:spacing w:val="-9"/>
          <w:sz w:val="48"/>
        </w:rPr>
        <w:t xml:space="preserve"> </w:t>
      </w:r>
      <w:r>
        <w:rPr>
          <w:b/>
          <w:sz w:val="48"/>
        </w:rPr>
        <w:t>Lead:</w:t>
      </w:r>
      <w:r>
        <w:rPr>
          <w:b/>
          <w:spacing w:val="-1"/>
          <w:sz w:val="48"/>
        </w:rPr>
        <w:t xml:space="preserve"> </w:t>
      </w:r>
      <w:r>
        <w:rPr>
          <w:b/>
          <w:sz w:val="48"/>
        </w:rPr>
        <w:t>Ffion</w:t>
      </w:r>
      <w:r>
        <w:rPr>
          <w:b/>
          <w:spacing w:val="-6"/>
          <w:sz w:val="48"/>
        </w:rPr>
        <w:t xml:space="preserve"> </w:t>
      </w:r>
      <w:r>
        <w:rPr>
          <w:b/>
          <w:spacing w:val="-2"/>
          <w:sz w:val="48"/>
        </w:rPr>
        <w:t>Cumberpatch</w:t>
      </w:r>
    </w:p>
    <w:p w14:paraId="56DAA5F8" w14:textId="77777777" w:rsidR="00993AF8" w:rsidRDefault="00000000">
      <w:pPr>
        <w:ind w:right="214"/>
        <w:jc w:val="right"/>
        <w:rPr>
          <w:b/>
          <w:spacing w:val="-2"/>
          <w:sz w:val="40"/>
        </w:rPr>
      </w:pPr>
      <w:r>
        <w:rPr>
          <w:b/>
          <w:sz w:val="40"/>
        </w:rPr>
        <w:t>Email:</w:t>
      </w:r>
      <w:r>
        <w:rPr>
          <w:b/>
          <w:spacing w:val="-2"/>
          <w:sz w:val="40"/>
        </w:rPr>
        <w:t xml:space="preserve"> </w:t>
      </w:r>
      <w:hyperlink r:id="rId8">
        <w:r w:rsidR="00993AF8">
          <w:rPr>
            <w:b/>
            <w:spacing w:val="-2"/>
            <w:sz w:val="40"/>
          </w:rPr>
          <w:t>F.cumberpatch@uwtsd.ac.uk</w:t>
        </w:r>
      </w:hyperlink>
    </w:p>
    <w:p w14:paraId="1D1DFDC7" w14:textId="77777777" w:rsidR="00B21562" w:rsidRDefault="00B21562">
      <w:pPr>
        <w:ind w:right="214"/>
        <w:jc w:val="right"/>
        <w:rPr>
          <w:b/>
          <w:spacing w:val="-2"/>
          <w:sz w:val="40"/>
        </w:rPr>
      </w:pPr>
    </w:p>
    <w:p w14:paraId="229D773D" w14:textId="2F33FDE9" w:rsidR="00B21562" w:rsidRDefault="00B21562">
      <w:pPr>
        <w:ind w:right="214"/>
        <w:jc w:val="right"/>
        <w:rPr>
          <w:b/>
          <w:sz w:val="40"/>
        </w:rPr>
      </w:pPr>
      <w:r>
        <w:rPr>
          <w:b/>
          <w:spacing w:val="-2"/>
          <w:sz w:val="40"/>
        </w:rPr>
        <w:t>RESIT / REWORK HANDBOOK</w:t>
      </w:r>
    </w:p>
    <w:p w14:paraId="0DF41EA1" w14:textId="77777777" w:rsidR="00993AF8" w:rsidRDefault="00993AF8">
      <w:pPr>
        <w:pStyle w:val="BodyText"/>
        <w:rPr>
          <w:b/>
          <w:sz w:val="40"/>
        </w:rPr>
      </w:pPr>
    </w:p>
    <w:p w14:paraId="6947B431" w14:textId="77777777" w:rsidR="00993AF8" w:rsidRDefault="00993AF8">
      <w:pPr>
        <w:pStyle w:val="BodyText"/>
        <w:rPr>
          <w:b/>
          <w:sz w:val="40"/>
        </w:rPr>
      </w:pPr>
    </w:p>
    <w:p w14:paraId="7ED8B45B" w14:textId="77777777" w:rsidR="00993AF8" w:rsidRDefault="00993AF8">
      <w:pPr>
        <w:pStyle w:val="BodyText"/>
        <w:rPr>
          <w:b/>
          <w:sz w:val="40"/>
        </w:rPr>
      </w:pPr>
    </w:p>
    <w:p w14:paraId="5A8C113A" w14:textId="77777777" w:rsidR="00993AF8" w:rsidRDefault="00993AF8">
      <w:pPr>
        <w:pStyle w:val="BodyText"/>
        <w:rPr>
          <w:b/>
          <w:sz w:val="40"/>
        </w:rPr>
      </w:pPr>
    </w:p>
    <w:p w14:paraId="4A7DB5D0" w14:textId="77777777" w:rsidR="00993AF8" w:rsidRDefault="00993AF8">
      <w:pPr>
        <w:pStyle w:val="BodyText"/>
        <w:rPr>
          <w:b/>
          <w:sz w:val="40"/>
        </w:rPr>
      </w:pPr>
    </w:p>
    <w:p w14:paraId="53B4BAF0" w14:textId="77777777" w:rsidR="00993AF8" w:rsidRDefault="00993AF8">
      <w:pPr>
        <w:pStyle w:val="BodyText"/>
        <w:spacing w:before="9"/>
        <w:rPr>
          <w:b/>
          <w:sz w:val="40"/>
        </w:rPr>
      </w:pPr>
    </w:p>
    <w:p w14:paraId="577462E0" w14:textId="77777777" w:rsidR="00993AF8" w:rsidRDefault="00000000">
      <w:pPr>
        <w:ind w:right="213"/>
        <w:jc w:val="right"/>
        <w:rPr>
          <w:b/>
          <w:sz w:val="40"/>
        </w:rPr>
      </w:pPr>
      <w:r>
        <w:rPr>
          <w:b/>
          <w:sz w:val="40"/>
        </w:rPr>
        <w:t>2024</w:t>
      </w:r>
      <w:r>
        <w:rPr>
          <w:b/>
          <w:spacing w:val="-1"/>
          <w:sz w:val="40"/>
        </w:rPr>
        <w:t xml:space="preserve"> </w:t>
      </w:r>
      <w:r>
        <w:rPr>
          <w:b/>
          <w:sz w:val="40"/>
        </w:rPr>
        <w:t xml:space="preserve">- </w:t>
      </w:r>
      <w:r>
        <w:rPr>
          <w:b/>
          <w:spacing w:val="-4"/>
          <w:sz w:val="40"/>
        </w:rPr>
        <w:t>2025</w:t>
      </w:r>
    </w:p>
    <w:p w14:paraId="2702157A" w14:textId="77777777" w:rsidR="00993AF8" w:rsidRDefault="00993AF8">
      <w:pPr>
        <w:jc w:val="right"/>
        <w:rPr>
          <w:sz w:val="40"/>
        </w:rPr>
        <w:sectPr w:rsidR="00993AF8">
          <w:footerReference w:type="default" r:id="rId9"/>
          <w:type w:val="continuous"/>
          <w:pgSz w:w="11900" w:h="16850"/>
          <w:pgMar w:top="780" w:right="280" w:bottom="780" w:left="280" w:header="0" w:footer="598" w:gutter="0"/>
          <w:pgNumType w:start="1"/>
          <w:cols w:space="720"/>
        </w:sectPr>
      </w:pPr>
    </w:p>
    <w:p w14:paraId="2891F415" w14:textId="77777777" w:rsidR="00993AF8" w:rsidRDefault="00993AF8">
      <w:pPr>
        <w:rPr>
          <w:sz w:val="2"/>
          <w:szCs w:val="2"/>
        </w:rPr>
        <w:sectPr w:rsidR="00993AF8">
          <w:type w:val="continuous"/>
          <w:pgSz w:w="11900" w:h="16850"/>
          <w:pgMar w:top="1340" w:right="280" w:bottom="860" w:left="280" w:header="0" w:footer="598" w:gutter="0"/>
          <w:cols w:space="720"/>
        </w:sectPr>
      </w:pPr>
    </w:p>
    <w:p w14:paraId="024DA006" w14:textId="77777777" w:rsidR="00993AF8" w:rsidRDefault="00000000">
      <w:pPr>
        <w:pStyle w:val="Heading1"/>
      </w:pPr>
      <w:r>
        <w:lastRenderedPageBreak/>
        <w:t>APPENDIX</w:t>
      </w:r>
      <w:r>
        <w:rPr>
          <w:spacing w:val="-17"/>
        </w:rPr>
        <w:t xml:space="preserve"> </w:t>
      </w:r>
      <w:r>
        <w:rPr>
          <w:spacing w:val="-4"/>
        </w:rPr>
        <w:t>GA36a</w:t>
      </w:r>
    </w:p>
    <w:p w14:paraId="7700CA36" w14:textId="77777777" w:rsidR="00993AF8" w:rsidRDefault="00993AF8">
      <w:pPr>
        <w:pStyle w:val="BodyText"/>
        <w:spacing w:before="1" w:after="1"/>
        <w:rPr>
          <w:b/>
          <w:sz w:val="20"/>
        </w:rPr>
      </w:pPr>
    </w:p>
    <w:tbl>
      <w:tblPr>
        <w:tblW w:w="0" w:type="auto"/>
        <w:tblInd w:w="8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269"/>
      </w:tblGrid>
      <w:tr w:rsidR="00993AF8" w14:paraId="4D98DA9E" w14:textId="77777777">
        <w:trPr>
          <w:trHeight w:val="700"/>
        </w:trPr>
        <w:tc>
          <w:tcPr>
            <w:tcW w:w="9928" w:type="dxa"/>
            <w:gridSpan w:val="4"/>
            <w:shd w:val="clear" w:color="auto" w:fill="C0C0C0"/>
          </w:tcPr>
          <w:p w14:paraId="745A771F" w14:textId="77777777" w:rsidR="00993AF8" w:rsidRDefault="00000000">
            <w:pPr>
              <w:pStyle w:val="TableParagraph"/>
              <w:spacing w:before="122"/>
              <w:ind w:left="1118"/>
              <w:rPr>
                <w:b/>
                <w:sz w:val="40"/>
              </w:rPr>
            </w:pPr>
            <w:r>
              <w:rPr>
                <w:b/>
                <w:sz w:val="40"/>
              </w:rPr>
              <w:t>LEVEL</w:t>
            </w:r>
            <w:r>
              <w:rPr>
                <w:b/>
                <w:spacing w:val="-13"/>
                <w:sz w:val="40"/>
              </w:rPr>
              <w:t xml:space="preserve"> </w:t>
            </w:r>
            <w:r>
              <w:rPr>
                <w:b/>
                <w:sz w:val="40"/>
              </w:rPr>
              <w:t>4</w:t>
            </w:r>
            <w:r>
              <w:rPr>
                <w:b/>
                <w:spacing w:val="-8"/>
                <w:sz w:val="40"/>
              </w:rPr>
              <w:t xml:space="preserve"> </w:t>
            </w:r>
            <w:r>
              <w:rPr>
                <w:b/>
                <w:sz w:val="40"/>
              </w:rPr>
              <w:t>ASSESSMENT</w:t>
            </w:r>
            <w:r>
              <w:rPr>
                <w:b/>
                <w:spacing w:val="-6"/>
                <w:sz w:val="40"/>
              </w:rPr>
              <w:t xml:space="preserve"> </w:t>
            </w:r>
            <w:r>
              <w:rPr>
                <w:b/>
                <w:spacing w:val="-2"/>
                <w:sz w:val="40"/>
              </w:rPr>
              <w:t>SPECIFICATION</w:t>
            </w:r>
          </w:p>
        </w:tc>
      </w:tr>
      <w:tr w:rsidR="00993AF8" w14:paraId="38159BD7" w14:textId="77777777">
        <w:trPr>
          <w:trHeight w:val="491"/>
        </w:trPr>
        <w:tc>
          <w:tcPr>
            <w:tcW w:w="2096" w:type="dxa"/>
            <w:shd w:val="clear" w:color="auto" w:fill="D9D9D9"/>
          </w:tcPr>
          <w:p w14:paraId="7C07D110" w14:textId="77777777" w:rsidR="00993AF8" w:rsidRDefault="00000000">
            <w:pPr>
              <w:pStyle w:val="TableParagraph"/>
              <w:spacing w:before="120"/>
              <w:ind w:left="113"/>
              <w:rPr>
                <w:b/>
              </w:rPr>
            </w:pPr>
            <w:r>
              <w:rPr>
                <w:b/>
              </w:rPr>
              <w:t>Student</w:t>
            </w:r>
            <w:r>
              <w:rPr>
                <w:b/>
                <w:spacing w:val="-7"/>
              </w:rPr>
              <w:t xml:space="preserve"> </w:t>
            </w:r>
            <w:r>
              <w:rPr>
                <w:b/>
                <w:spacing w:val="-4"/>
              </w:rPr>
              <w:t>name:</w:t>
            </w:r>
          </w:p>
        </w:tc>
        <w:tc>
          <w:tcPr>
            <w:tcW w:w="3294" w:type="dxa"/>
          </w:tcPr>
          <w:p w14:paraId="52EC41B5" w14:textId="77777777" w:rsidR="00993AF8" w:rsidRDefault="00993AF8">
            <w:pPr>
              <w:pStyle w:val="TableParagraph"/>
              <w:rPr>
                <w:rFonts w:ascii="Times New Roman"/>
              </w:rPr>
            </w:pPr>
          </w:p>
        </w:tc>
        <w:tc>
          <w:tcPr>
            <w:tcW w:w="2269" w:type="dxa"/>
            <w:shd w:val="clear" w:color="auto" w:fill="D9D9D9"/>
          </w:tcPr>
          <w:p w14:paraId="4CA19000" w14:textId="77777777" w:rsidR="00993AF8" w:rsidRDefault="00000000">
            <w:pPr>
              <w:pStyle w:val="TableParagraph"/>
              <w:spacing w:before="120"/>
              <w:ind w:left="112"/>
              <w:rPr>
                <w:b/>
              </w:rPr>
            </w:pPr>
            <w:r>
              <w:rPr>
                <w:b/>
              </w:rPr>
              <w:t>Student</w:t>
            </w:r>
            <w:r>
              <w:rPr>
                <w:b/>
                <w:spacing w:val="-5"/>
              </w:rPr>
              <w:t xml:space="preserve"> </w:t>
            </w:r>
            <w:r>
              <w:rPr>
                <w:b/>
              </w:rPr>
              <w:t>ID</w:t>
            </w:r>
            <w:r>
              <w:rPr>
                <w:b/>
                <w:spacing w:val="-4"/>
              </w:rPr>
              <w:t xml:space="preserve"> </w:t>
            </w:r>
            <w:r>
              <w:rPr>
                <w:b/>
                <w:spacing w:val="-2"/>
              </w:rPr>
              <w:t>number:</w:t>
            </w:r>
          </w:p>
        </w:tc>
        <w:tc>
          <w:tcPr>
            <w:tcW w:w="2269" w:type="dxa"/>
          </w:tcPr>
          <w:p w14:paraId="6D1E2245" w14:textId="77777777" w:rsidR="00993AF8" w:rsidRDefault="00993AF8">
            <w:pPr>
              <w:pStyle w:val="TableParagraph"/>
              <w:rPr>
                <w:rFonts w:ascii="Times New Roman"/>
              </w:rPr>
            </w:pPr>
          </w:p>
        </w:tc>
      </w:tr>
      <w:tr w:rsidR="00993AF8" w14:paraId="77FB69D8" w14:textId="77777777">
        <w:trPr>
          <w:trHeight w:val="493"/>
        </w:trPr>
        <w:tc>
          <w:tcPr>
            <w:tcW w:w="2096" w:type="dxa"/>
            <w:shd w:val="clear" w:color="auto" w:fill="D9D9D9"/>
          </w:tcPr>
          <w:p w14:paraId="30085ACD" w14:textId="77777777" w:rsidR="00993AF8" w:rsidRDefault="00000000">
            <w:pPr>
              <w:pStyle w:val="TableParagraph"/>
              <w:spacing w:before="122"/>
              <w:ind w:left="113"/>
              <w:rPr>
                <w:b/>
              </w:rPr>
            </w:pPr>
            <w:r>
              <w:rPr>
                <w:b/>
                <w:spacing w:val="-2"/>
              </w:rPr>
              <w:t>Programme:</w:t>
            </w:r>
          </w:p>
        </w:tc>
        <w:tc>
          <w:tcPr>
            <w:tcW w:w="7832" w:type="dxa"/>
            <w:gridSpan w:val="3"/>
          </w:tcPr>
          <w:p w14:paraId="4B904031" w14:textId="77777777" w:rsidR="00993AF8" w:rsidRDefault="00000000">
            <w:pPr>
              <w:pStyle w:val="TableParagraph"/>
              <w:spacing w:before="122"/>
              <w:ind w:left="109"/>
              <w:rPr>
                <w:b/>
              </w:rPr>
            </w:pPr>
            <w:r>
              <w:rPr>
                <w:b/>
                <w:spacing w:val="-2"/>
              </w:rPr>
              <w:t>Employability</w:t>
            </w:r>
            <w:r>
              <w:rPr>
                <w:b/>
                <w:spacing w:val="7"/>
              </w:rPr>
              <w:t xml:space="preserve"> </w:t>
            </w:r>
            <w:r>
              <w:rPr>
                <w:b/>
                <w:spacing w:val="-2"/>
              </w:rPr>
              <w:t>Skills</w:t>
            </w:r>
          </w:p>
        </w:tc>
      </w:tr>
      <w:tr w:rsidR="00993AF8" w14:paraId="220FBE76" w14:textId="77777777">
        <w:trPr>
          <w:trHeight w:val="491"/>
        </w:trPr>
        <w:tc>
          <w:tcPr>
            <w:tcW w:w="2096" w:type="dxa"/>
            <w:shd w:val="clear" w:color="auto" w:fill="D9D9D9"/>
          </w:tcPr>
          <w:p w14:paraId="03187FB4" w14:textId="77777777" w:rsidR="00993AF8" w:rsidRDefault="00000000">
            <w:pPr>
              <w:pStyle w:val="TableParagraph"/>
              <w:spacing w:before="120"/>
              <w:ind w:left="113"/>
              <w:rPr>
                <w:b/>
              </w:rPr>
            </w:pPr>
            <w:r>
              <w:rPr>
                <w:b/>
                <w:spacing w:val="-2"/>
              </w:rPr>
              <w:t>Module:</w:t>
            </w:r>
          </w:p>
        </w:tc>
        <w:tc>
          <w:tcPr>
            <w:tcW w:w="7832" w:type="dxa"/>
            <w:gridSpan w:val="3"/>
          </w:tcPr>
          <w:p w14:paraId="5DE7D629" w14:textId="77777777" w:rsidR="00993AF8" w:rsidRDefault="00000000">
            <w:pPr>
              <w:pStyle w:val="TableParagraph"/>
              <w:spacing w:before="120"/>
              <w:ind w:left="109"/>
              <w:rPr>
                <w:b/>
              </w:rPr>
            </w:pPr>
            <w:r>
              <w:rPr>
                <w:b/>
              </w:rPr>
              <w:t>Academic</w:t>
            </w:r>
            <w:r>
              <w:rPr>
                <w:b/>
                <w:spacing w:val="-9"/>
              </w:rPr>
              <w:t xml:space="preserve"> </w:t>
            </w:r>
            <w:r>
              <w:rPr>
                <w:b/>
              </w:rPr>
              <w:t>Skills</w:t>
            </w:r>
            <w:r>
              <w:rPr>
                <w:b/>
                <w:spacing w:val="-8"/>
              </w:rPr>
              <w:t xml:space="preserve"> </w:t>
            </w:r>
            <w:r>
              <w:rPr>
                <w:b/>
              </w:rPr>
              <w:t>for</w:t>
            </w:r>
            <w:r>
              <w:rPr>
                <w:b/>
                <w:spacing w:val="-7"/>
              </w:rPr>
              <w:t xml:space="preserve"> </w:t>
            </w:r>
            <w:r>
              <w:rPr>
                <w:b/>
              </w:rPr>
              <w:t>the</w:t>
            </w:r>
            <w:r>
              <w:rPr>
                <w:b/>
                <w:spacing w:val="-11"/>
              </w:rPr>
              <w:t xml:space="preserve"> </w:t>
            </w:r>
            <w:r>
              <w:rPr>
                <w:b/>
              </w:rPr>
              <w:t>Digital</w:t>
            </w:r>
            <w:r>
              <w:rPr>
                <w:b/>
                <w:spacing w:val="-5"/>
              </w:rPr>
              <w:t xml:space="preserve"> Era</w:t>
            </w:r>
          </w:p>
        </w:tc>
      </w:tr>
      <w:tr w:rsidR="00993AF8" w14:paraId="6C62082E" w14:textId="77777777">
        <w:trPr>
          <w:trHeight w:val="758"/>
        </w:trPr>
        <w:tc>
          <w:tcPr>
            <w:tcW w:w="2096" w:type="dxa"/>
            <w:shd w:val="clear" w:color="auto" w:fill="D9D9D9"/>
          </w:tcPr>
          <w:p w14:paraId="510A7DFF" w14:textId="77777777" w:rsidR="00993AF8" w:rsidRDefault="00000000">
            <w:pPr>
              <w:pStyle w:val="TableParagraph"/>
              <w:spacing w:before="120"/>
              <w:ind w:left="113"/>
              <w:rPr>
                <w:b/>
              </w:rPr>
            </w:pPr>
            <w:r>
              <w:rPr>
                <w:b/>
              </w:rPr>
              <w:t>Module</w:t>
            </w:r>
            <w:r>
              <w:rPr>
                <w:b/>
                <w:spacing w:val="-8"/>
              </w:rPr>
              <w:t xml:space="preserve"> </w:t>
            </w:r>
            <w:r>
              <w:rPr>
                <w:b/>
                <w:spacing w:val="-2"/>
              </w:rPr>
              <w:t>code:</w:t>
            </w:r>
          </w:p>
        </w:tc>
        <w:tc>
          <w:tcPr>
            <w:tcW w:w="3294" w:type="dxa"/>
          </w:tcPr>
          <w:p w14:paraId="1A908445" w14:textId="77777777" w:rsidR="00993AF8" w:rsidRDefault="00000000">
            <w:pPr>
              <w:pStyle w:val="TableParagraph"/>
              <w:spacing w:before="120"/>
              <w:ind w:left="109"/>
              <w:rPr>
                <w:b/>
              </w:rPr>
            </w:pPr>
            <w:r>
              <w:rPr>
                <w:b/>
                <w:spacing w:val="-2"/>
              </w:rPr>
              <w:t>BMSW4013</w:t>
            </w:r>
          </w:p>
        </w:tc>
        <w:tc>
          <w:tcPr>
            <w:tcW w:w="2269" w:type="dxa"/>
            <w:shd w:val="clear" w:color="auto" w:fill="D9D9D9"/>
          </w:tcPr>
          <w:p w14:paraId="352EFC5F" w14:textId="77777777" w:rsidR="00993AF8" w:rsidRDefault="00000000">
            <w:pPr>
              <w:pStyle w:val="TableParagraph"/>
              <w:spacing w:before="8" w:line="230" w:lineRule="auto"/>
              <w:ind w:left="112"/>
              <w:rPr>
                <w:b/>
              </w:rPr>
            </w:pPr>
            <w:r>
              <w:rPr>
                <w:b/>
              </w:rPr>
              <w:t>Contribution</w:t>
            </w:r>
            <w:r>
              <w:rPr>
                <w:b/>
                <w:spacing w:val="-18"/>
              </w:rPr>
              <w:t xml:space="preserve"> </w:t>
            </w:r>
            <w:r>
              <w:rPr>
                <w:b/>
              </w:rPr>
              <w:t xml:space="preserve">to Overall Module </w:t>
            </w:r>
            <w:r>
              <w:rPr>
                <w:b/>
                <w:spacing w:val="-2"/>
              </w:rPr>
              <w:t>Assessment</w:t>
            </w:r>
            <w:r>
              <w:rPr>
                <w:b/>
                <w:spacing w:val="-14"/>
              </w:rPr>
              <w:t xml:space="preserve"> </w:t>
            </w:r>
            <w:r>
              <w:rPr>
                <w:b/>
                <w:spacing w:val="-2"/>
              </w:rPr>
              <w:t>(%):</w:t>
            </w:r>
          </w:p>
        </w:tc>
        <w:tc>
          <w:tcPr>
            <w:tcW w:w="2269" w:type="dxa"/>
          </w:tcPr>
          <w:p w14:paraId="66948FEB" w14:textId="77777777" w:rsidR="00993AF8" w:rsidRDefault="00000000">
            <w:pPr>
              <w:pStyle w:val="TableParagraph"/>
              <w:spacing w:before="120"/>
              <w:ind w:left="111"/>
              <w:rPr>
                <w:b/>
              </w:rPr>
            </w:pPr>
            <w:r>
              <w:rPr>
                <w:b/>
                <w:spacing w:val="-5"/>
              </w:rPr>
              <w:t>50%</w:t>
            </w:r>
          </w:p>
        </w:tc>
      </w:tr>
      <w:tr w:rsidR="00993AF8" w14:paraId="425DAD3E" w14:textId="77777777">
        <w:trPr>
          <w:trHeight w:val="746"/>
        </w:trPr>
        <w:tc>
          <w:tcPr>
            <w:tcW w:w="2096" w:type="dxa"/>
            <w:shd w:val="clear" w:color="auto" w:fill="D9D9D9"/>
          </w:tcPr>
          <w:p w14:paraId="07E0B670" w14:textId="77777777" w:rsidR="00993AF8" w:rsidRDefault="00000000">
            <w:pPr>
              <w:pStyle w:val="TableParagraph"/>
              <w:spacing w:before="120"/>
              <w:ind w:left="113"/>
              <w:rPr>
                <w:b/>
              </w:rPr>
            </w:pPr>
            <w:r>
              <w:rPr>
                <w:b/>
                <w:spacing w:val="-2"/>
              </w:rPr>
              <w:t>Lecturer:</w:t>
            </w:r>
          </w:p>
        </w:tc>
        <w:tc>
          <w:tcPr>
            <w:tcW w:w="3294" w:type="dxa"/>
          </w:tcPr>
          <w:p w14:paraId="52C3A58D" w14:textId="77777777" w:rsidR="00993AF8" w:rsidRDefault="00000000">
            <w:pPr>
              <w:pStyle w:val="TableParagraph"/>
              <w:spacing w:before="120"/>
              <w:ind w:left="109"/>
              <w:rPr>
                <w:b/>
              </w:rPr>
            </w:pPr>
            <w:r>
              <w:rPr>
                <w:b/>
              </w:rPr>
              <w:t>Ffion</w:t>
            </w:r>
            <w:r>
              <w:rPr>
                <w:b/>
                <w:spacing w:val="-2"/>
              </w:rPr>
              <w:t xml:space="preserve"> Cumberpatch</w:t>
            </w:r>
          </w:p>
        </w:tc>
        <w:tc>
          <w:tcPr>
            <w:tcW w:w="2269" w:type="dxa"/>
            <w:shd w:val="clear" w:color="auto" w:fill="D9D9D9"/>
          </w:tcPr>
          <w:p w14:paraId="36B2FB46" w14:textId="77777777" w:rsidR="00993AF8" w:rsidRDefault="00000000">
            <w:pPr>
              <w:pStyle w:val="TableParagraph"/>
              <w:spacing w:before="120"/>
              <w:ind w:left="112"/>
              <w:rPr>
                <w:b/>
              </w:rPr>
            </w:pPr>
            <w:r>
              <w:rPr>
                <w:b/>
              </w:rPr>
              <w:t>Internal</w:t>
            </w:r>
            <w:r>
              <w:rPr>
                <w:b/>
                <w:spacing w:val="-11"/>
              </w:rPr>
              <w:t xml:space="preserve"> </w:t>
            </w:r>
            <w:r>
              <w:rPr>
                <w:b/>
                <w:spacing w:val="-2"/>
              </w:rPr>
              <w:t>Verifier:</w:t>
            </w:r>
          </w:p>
        </w:tc>
        <w:tc>
          <w:tcPr>
            <w:tcW w:w="2269" w:type="dxa"/>
          </w:tcPr>
          <w:p w14:paraId="0B5E793C" w14:textId="77777777" w:rsidR="00993AF8" w:rsidRDefault="00000000">
            <w:pPr>
              <w:pStyle w:val="TableParagraph"/>
              <w:spacing w:before="120"/>
              <w:ind w:left="111" w:right="142"/>
              <w:rPr>
                <w:b/>
              </w:rPr>
            </w:pPr>
            <w:r>
              <w:rPr>
                <w:b/>
                <w:spacing w:val="-4"/>
              </w:rPr>
              <w:t xml:space="preserve">Muhammad </w:t>
            </w:r>
            <w:r>
              <w:rPr>
                <w:b/>
                <w:spacing w:val="-2"/>
              </w:rPr>
              <w:t>Cassamo</w:t>
            </w:r>
          </w:p>
        </w:tc>
      </w:tr>
      <w:tr w:rsidR="00993AF8" w14:paraId="2AE49A1C" w14:textId="77777777">
        <w:trPr>
          <w:trHeight w:val="863"/>
        </w:trPr>
        <w:tc>
          <w:tcPr>
            <w:tcW w:w="2096" w:type="dxa"/>
            <w:shd w:val="clear" w:color="auto" w:fill="D9D9D9"/>
          </w:tcPr>
          <w:p w14:paraId="1ECBF114" w14:textId="77777777" w:rsidR="00993AF8" w:rsidRDefault="00000000">
            <w:pPr>
              <w:pStyle w:val="TableParagraph"/>
              <w:spacing w:before="120"/>
              <w:ind w:left="113"/>
              <w:rPr>
                <w:b/>
              </w:rPr>
            </w:pPr>
            <w:r>
              <w:rPr>
                <w:b/>
                <w:spacing w:val="-2"/>
              </w:rPr>
              <w:t>Assignment</w:t>
            </w:r>
            <w:r>
              <w:rPr>
                <w:b/>
                <w:spacing w:val="4"/>
              </w:rPr>
              <w:t xml:space="preserve"> </w:t>
            </w:r>
            <w:r>
              <w:rPr>
                <w:b/>
                <w:spacing w:val="-2"/>
              </w:rPr>
              <w:t>Title:</w:t>
            </w:r>
          </w:p>
        </w:tc>
        <w:tc>
          <w:tcPr>
            <w:tcW w:w="3294" w:type="dxa"/>
          </w:tcPr>
          <w:p w14:paraId="10EC3FAB" w14:textId="77777777" w:rsidR="00993AF8" w:rsidRDefault="00000000">
            <w:pPr>
              <w:pStyle w:val="TableParagraph"/>
              <w:spacing w:before="3" w:line="370" w:lineRule="atLeast"/>
              <w:ind w:left="109" w:right="974"/>
              <w:rPr>
                <w:b/>
              </w:rPr>
            </w:pPr>
            <w:r>
              <w:rPr>
                <w:b/>
                <w:spacing w:val="-2"/>
              </w:rPr>
              <w:t>Evidence</w:t>
            </w:r>
            <w:r>
              <w:rPr>
                <w:b/>
                <w:spacing w:val="-15"/>
              </w:rPr>
              <w:t xml:space="preserve"> </w:t>
            </w:r>
            <w:r>
              <w:rPr>
                <w:b/>
                <w:spacing w:val="-2"/>
              </w:rPr>
              <w:t>of</w:t>
            </w:r>
            <w:r>
              <w:rPr>
                <w:b/>
                <w:spacing w:val="-14"/>
              </w:rPr>
              <w:t xml:space="preserve"> </w:t>
            </w:r>
            <w:r>
              <w:rPr>
                <w:b/>
                <w:spacing w:val="-2"/>
              </w:rPr>
              <w:t>Learning (E-Portfolio)</w:t>
            </w:r>
          </w:p>
        </w:tc>
        <w:tc>
          <w:tcPr>
            <w:tcW w:w="2269" w:type="dxa"/>
            <w:shd w:val="clear" w:color="auto" w:fill="D9D9D9"/>
          </w:tcPr>
          <w:p w14:paraId="52534DD3" w14:textId="77777777" w:rsidR="00993AF8" w:rsidRDefault="00000000">
            <w:pPr>
              <w:pStyle w:val="TableParagraph"/>
              <w:spacing w:before="120"/>
              <w:ind w:left="112" w:right="597"/>
              <w:rPr>
                <w:b/>
              </w:rPr>
            </w:pPr>
            <w:r>
              <w:rPr>
                <w:b/>
                <w:spacing w:val="-2"/>
              </w:rPr>
              <w:t>Word</w:t>
            </w:r>
            <w:r>
              <w:rPr>
                <w:b/>
                <w:spacing w:val="-16"/>
              </w:rPr>
              <w:t xml:space="preserve"> </w:t>
            </w:r>
            <w:r>
              <w:rPr>
                <w:b/>
                <w:spacing w:val="-2"/>
              </w:rPr>
              <w:t>count</w:t>
            </w:r>
            <w:r>
              <w:rPr>
                <w:b/>
                <w:spacing w:val="-18"/>
              </w:rPr>
              <w:t xml:space="preserve"> </w:t>
            </w:r>
            <w:r>
              <w:rPr>
                <w:b/>
                <w:spacing w:val="-2"/>
              </w:rPr>
              <w:t>(or equivalent):</w:t>
            </w:r>
          </w:p>
        </w:tc>
        <w:tc>
          <w:tcPr>
            <w:tcW w:w="2269" w:type="dxa"/>
          </w:tcPr>
          <w:p w14:paraId="60DD7529" w14:textId="77777777" w:rsidR="00993AF8" w:rsidRDefault="00000000">
            <w:pPr>
              <w:pStyle w:val="TableParagraph"/>
              <w:spacing w:before="120"/>
              <w:ind w:left="111"/>
              <w:rPr>
                <w:b/>
              </w:rPr>
            </w:pPr>
            <w:r>
              <w:rPr>
                <w:b/>
                <w:spacing w:val="-2"/>
              </w:rPr>
              <w:t>1,500</w:t>
            </w:r>
          </w:p>
        </w:tc>
      </w:tr>
      <w:tr w:rsidR="00993AF8" w14:paraId="7B18451E" w14:textId="77777777">
        <w:trPr>
          <w:trHeight w:val="998"/>
        </w:trPr>
        <w:tc>
          <w:tcPr>
            <w:tcW w:w="2096" w:type="dxa"/>
            <w:shd w:val="clear" w:color="auto" w:fill="D9D9D9"/>
          </w:tcPr>
          <w:p w14:paraId="1EF8F373" w14:textId="77777777" w:rsidR="00993AF8" w:rsidRDefault="00000000">
            <w:pPr>
              <w:pStyle w:val="TableParagraph"/>
              <w:spacing w:before="122"/>
              <w:ind w:left="113"/>
              <w:rPr>
                <w:b/>
              </w:rPr>
            </w:pPr>
            <w:r>
              <w:rPr>
                <w:b/>
                <w:spacing w:val="-4"/>
              </w:rPr>
              <w:t xml:space="preserve">Submission </w:t>
            </w:r>
            <w:r>
              <w:rPr>
                <w:b/>
                <w:spacing w:val="-2"/>
              </w:rPr>
              <w:t>deadline:</w:t>
            </w:r>
          </w:p>
        </w:tc>
        <w:tc>
          <w:tcPr>
            <w:tcW w:w="3294" w:type="dxa"/>
          </w:tcPr>
          <w:p w14:paraId="4FA03CFF" w14:textId="0E2C3FB0" w:rsidR="00993AF8" w:rsidRDefault="00000000">
            <w:pPr>
              <w:pStyle w:val="TableParagraph"/>
              <w:spacing w:before="122"/>
              <w:ind w:left="109"/>
              <w:rPr>
                <w:b/>
              </w:rPr>
            </w:pPr>
            <w:r>
              <w:rPr>
                <w:b/>
              </w:rPr>
              <w:t>Friday</w:t>
            </w:r>
            <w:r>
              <w:rPr>
                <w:b/>
                <w:spacing w:val="-10"/>
              </w:rPr>
              <w:t xml:space="preserve"> </w:t>
            </w:r>
            <w:r w:rsidR="00B21562">
              <w:rPr>
                <w:b/>
              </w:rPr>
              <w:t>7</w:t>
            </w:r>
            <w:r w:rsidR="00B21562" w:rsidRPr="00B21562">
              <w:rPr>
                <w:b/>
                <w:vertAlign w:val="superscript"/>
              </w:rPr>
              <w:t>th</w:t>
            </w:r>
            <w:r w:rsidR="00B21562">
              <w:rPr>
                <w:b/>
              </w:rPr>
              <w:t xml:space="preserve"> March 23.59 2025</w:t>
            </w:r>
          </w:p>
        </w:tc>
        <w:tc>
          <w:tcPr>
            <w:tcW w:w="2269" w:type="dxa"/>
            <w:shd w:val="clear" w:color="auto" w:fill="D9D9D9"/>
          </w:tcPr>
          <w:p w14:paraId="5150E1A5" w14:textId="77777777" w:rsidR="00993AF8" w:rsidRDefault="00000000">
            <w:pPr>
              <w:pStyle w:val="TableParagraph"/>
              <w:spacing w:before="122"/>
              <w:ind w:left="112" w:right="142"/>
              <w:rPr>
                <w:b/>
              </w:rPr>
            </w:pPr>
            <w:r>
              <w:rPr>
                <w:b/>
              </w:rPr>
              <w:t xml:space="preserve">Return date of provisional marks </w:t>
            </w:r>
            <w:r>
              <w:rPr>
                <w:b/>
                <w:spacing w:val="-2"/>
              </w:rPr>
              <w:t>&amp;</w:t>
            </w:r>
            <w:r>
              <w:rPr>
                <w:b/>
                <w:spacing w:val="-17"/>
              </w:rPr>
              <w:t xml:space="preserve"> </w:t>
            </w:r>
            <w:r>
              <w:rPr>
                <w:b/>
                <w:spacing w:val="-2"/>
              </w:rPr>
              <w:t>written</w:t>
            </w:r>
            <w:r>
              <w:rPr>
                <w:b/>
                <w:spacing w:val="-16"/>
              </w:rPr>
              <w:t xml:space="preserve"> </w:t>
            </w:r>
            <w:r>
              <w:rPr>
                <w:b/>
                <w:spacing w:val="-2"/>
              </w:rPr>
              <w:t>feedback:</w:t>
            </w:r>
          </w:p>
        </w:tc>
        <w:tc>
          <w:tcPr>
            <w:tcW w:w="2269" w:type="dxa"/>
          </w:tcPr>
          <w:p w14:paraId="26ED5D12" w14:textId="546CD64C" w:rsidR="00993AF8" w:rsidRDefault="00000000">
            <w:pPr>
              <w:pStyle w:val="TableParagraph"/>
              <w:spacing w:before="122"/>
              <w:ind w:left="111"/>
              <w:rPr>
                <w:b/>
              </w:rPr>
            </w:pPr>
            <w:r>
              <w:rPr>
                <w:b/>
              </w:rPr>
              <w:t>Friday</w:t>
            </w:r>
            <w:r>
              <w:rPr>
                <w:b/>
                <w:spacing w:val="-16"/>
              </w:rPr>
              <w:t xml:space="preserve"> </w:t>
            </w:r>
            <w:r w:rsidR="00B21562">
              <w:rPr>
                <w:b/>
              </w:rPr>
              <w:t>4</w:t>
            </w:r>
            <w:r w:rsidR="00B21562" w:rsidRPr="00B21562">
              <w:rPr>
                <w:b/>
                <w:vertAlign w:val="superscript"/>
              </w:rPr>
              <w:t>th</w:t>
            </w:r>
            <w:r w:rsidR="00B21562">
              <w:rPr>
                <w:b/>
              </w:rPr>
              <w:t xml:space="preserve"> April 23.59 2025</w:t>
            </w:r>
          </w:p>
        </w:tc>
      </w:tr>
      <w:tr w:rsidR="00993AF8" w14:paraId="6D683F33" w14:textId="77777777">
        <w:trPr>
          <w:trHeight w:val="2637"/>
        </w:trPr>
        <w:tc>
          <w:tcPr>
            <w:tcW w:w="2096" w:type="dxa"/>
            <w:shd w:val="clear" w:color="auto" w:fill="D9D9D9"/>
          </w:tcPr>
          <w:p w14:paraId="6D2077F9" w14:textId="77777777" w:rsidR="00993AF8" w:rsidRDefault="00000000">
            <w:pPr>
              <w:pStyle w:val="TableParagraph"/>
              <w:spacing w:before="122"/>
              <w:ind w:left="113"/>
              <w:rPr>
                <w:b/>
              </w:rPr>
            </w:pPr>
            <w:r>
              <w:rPr>
                <w:b/>
                <w:spacing w:val="-4"/>
              </w:rPr>
              <w:t xml:space="preserve">Submission </w:t>
            </w:r>
            <w:r>
              <w:rPr>
                <w:b/>
                <w:spacing w:val="-2"/>
              </w:rPr>
              <w:t>method:</w:t>
            </w:r>
          </w:p>
        </w:tc>
        <w:tc>
          <w:tcPr>
            <w:tcW w:w="7832" w:type="dxa"/>
            <w:gridSpan w:val="3"/>
          </w:tcPr>
          <w:p w14:paraId="11A770D7" w14:textId="77777777" w:rsidR="00993AF8" w:rsidRDefault="00000000">
            <w:pPr>
              <w:pStyle w:val="TableParagraph"/>
              <w:spacing w:before="2"/>
              <w:ind w:left="109"/>
            </w:pPr>
            <w:r>
              <w:t>All written assessments,</w:t>
            </w:r>
            <w:r>
              <w:rPr>
                <w:spacing w:val="-1"/>
              </w:rPr>
              <w:t xml:space="preserve"> </w:t>
            </w:r>
            <w:r>
              <w:t>where practical</w:t>
            </w:r>
            <w:r>
              <w:rPr>
                <w:spacing w:val="-1"/>
              </w:rPr>
              <w:t xml:space="preserve"> </w:t>
            </w:r>
            <w:r>
              <w:t>and</w:t>
            </w:r>
            <w:r>
              <w:rPr>
                <w:spacing w:val="-2"/>
              </w:rPr>
              <w:t xml:space="preserve"> </w:t>
            </w:r>
            <w:r>
              <w:t>possible, must be</w:t>
            </w:r>
            <w:r>
              <w:rPr>
                <w:spacing w:val="-2"/>
              </w:rPr>
              <w:t xml:space="preserve"> </w:t>
            </w:r>
            <w:r>
              <w:t>submitted</w:t>
            </w:r>
            <w:r>
              <w:rPr>
                <w:spacing w:val="-2"/>
              </w:rPr>
              <w:t xml:space="preserve"> </w:t>
            </w:r>
            <w:r>
              <w:t>via Turnitin</w:t>
            </w:r>
            <w:r>
              <w:rPr>
                <w:spacing w:val="-4"/>
              </w:rPr>
              <w:t xml:space="preserve"> </w:t>
            </w:r>
            <w:r>
              <w:t>unless</w:t>
            </w:r>
            <w:r>
              <w:rPr>
                <w:spacing w:val="-5"/>
              </w:rPr>
              <w:t xml:space="preserve"> </w:t>
            </w:r>
            <w:r>
              <w:t>otherwise</w:t>
            </w:r>
            <w:r>
              <w:rPr>
                <w:spacing w:val="-7"/>
              </w:rPr>
              <w:t xml:space="preserve"> </w:t>
            </w:r>
            <w:r>
              <w:t>instructed</w:t>
            </w:r>
            <w:r>
              <w:rPr>
                <w:spacing w:val="-9"/>
              </w:rPr>
              <w:t xml:space="preserve"> </w:t>
            </w:r>
            <w:r>
              <w:t>by</w:t>
            </w:r>
            <w:r>
              <w:rPr>
                <w:spacing w:val="-9"/>
              </w:rPr>
              <w:t xml:space="preserve"> </w:t>
            </w:r>
            <w:r>
              <w:t>the</w:t>
            </w:r>
            <w:r>
              <w:rPr>
                <w:spacing w:val="-8"/>
              </w:rPr>
              <w:t xml:space="preserve"> </w:t>
            </w:r>
            <w:r>
              <w:t>Lecturer.</w:t>
            </w:r>
            <w:r>
              <w:rPr>
                <w:spacing w:val="-6"/>
              </w:rPr>
              <w:t xml:space="preserve"> </w:t>
            </w:r>
            <w:r>
              <w:t>(Please</w:t>
            </w:r>
            <w:r>
              <w:rPr>
                <w:spacing w:val="-7"/>
              </w:rPr>
              <w:t xml:space="preserve"> </w:t>
            </w:r>
            <w:r>
              <w:t>DO</w:t>
            </w:r>
            <w:r>
              <w:rPr>
                <w:spacing w:val="-6"/>
              </w:rPr>
              <w:t xml:space="preserve"> </w:t>
            </w:r>
            <w:r>
              <w:t>NOT</w:t>
            </w:r>
            <w:r>
              <w:rPr>
                <w:spacing w:val="-7"/>
              </w:rPr>
              <w:t xml:space="preserve"> </w:t>
            </w:r>
            <w:r>
              <w:t>put</w:t>
            </w:r>
            <w:r>
              <w:rPr>
                <w:spacing w:val="-9"/>
              </w:rPr>
              <w:t xml:space="preserve"> </w:t>
            </w:r>
            <w:r>
              <w:t>this assessment specification into Turnitin or it will match many similarities with other students’ submissions.)</w:t>
            </w:r>
          </w:p>
          <w:p w14:paraId="5FA09270" w14:textId="77777777" w:rsidR="00993AF8" w:rsidRDefault="00000000">
            <w:pPr>
              <w:pStyle w:val="TableParagraph"/>
              <w:spacing w:before="119"/>
              <w:ind w:left="109"/>
              <w:rPr>
                <w:b/>
              </w:rPr>
            </w:pPr>
            <w:r>
              <w:rPr>
                <w:b/>
              </w:rPr>
              <w:t>Alternative</w:t>
            </w:r>
            <w:r>
              <w:rPr>
                <w:b/>
                <w:spacing w:val="-13"/>
              </w:rPr>
              <w:t xml:space="preserve"> </w:t>
            </w:r>
            <w:r>
              <w:rPr>
                <w:b/>
              </w:rPr>
              <w:t>submission</w:t>
            </w:r>
            <w:r>
              <w:rPr>
                <w:b/>
                <w:spacing w:val="-15"/>
              </w:rPr>
              <w:t xml:space="preserve"> </w:t>
            </w:r>
            <w:r>
              <w:rPr>
                <w:b/>
              </w:rPr>
              <w:t>method</w:t>
            </w:r>
            <w:r>
              <w:rPr>
                <w:b/>
                <w:spacing w:val="-14"/>
              </w:rPr>
              <w:t xml:space="preserve"> </w:t>
            </w:r>
            <w:r>
              <w:rPr>
                <w:b/>
              </w:rPr>
              <w:t>(if</w:t>
            </w:r>
            <w:r>
              <w:rPr>
                <w:b/>
                <w:spacing w:val="-8"/>
              </w:rPr>
              <w:t xml:space="preserve"> </w:t>
            </w:r>
            <w:r>
              <w:rPr>
                <w:b/>
                <w:spacing w:val="-2"/>
              </w:rPr>
              <w:t>applicable):</w:t>
            </w:r>
          </w:p>
          <w:p w14:paraId="2E1EC494" w14:textId="77777777" w:rsidR="00993AF8" w:rsidRDefault="00000000">
            <w:pPr>
              <w:pStyle w:val="TableParagraph"/>
              <w:spacing w:before="121"/>
              <w:ind w:left="109" w:right="91"/>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993AF8" w14:paraId="6ADD4719" w14:textId="77777777">
        <w:trPr>
          <w:trHeight w:val="1252"/>
        </w:trPr>
        <w:tc>
          <w:tcPr>
            <w:tcW w:w="2096" w:type="dxa"/>
            <w:shd w:val="clear" w:color="auto" w:fill="D9D9D9"/>
          </w:tcPr>
          <w:p w14:paraId="534D74C6" w14:textId="77777777" w:rsidR="00993AF8" w:rsidRDefault="00000000">
            <w:pPr>
              <w:pStyle w:val="TableParagraph"/>
              <w:spacing w:before="122"/>
              <w:ind w:left="113" w:right="126"/>
              <w:rPr>
                <w:b/>
              </w:rPr>
            </w:pPr>
            <w:r>
              <w:rPr>
                <w:b/>
                <w:spacing w:val="-2"/>
              </w:rPr>
              <w:t xml:space="preserve">Academic </w:t>
            </w:r>
            <w:r>
              <w:rPr>
                <w:b/>
              </w:rPr>
              <w:t xml:space="preserve">honesty / </w:t>
            </w:r>
            <w:r>
              <w:rPr>
                <w:b/>
                <w:spacing w:val="-4"/>
              </w:rPr>
              <w:t>referencing:</w:t>
            </w:r>
          </w:p>
        </w:tc>
        <w:tc>
          <w:tcPr>
            <w:tcW w:w="7832" w:type="dxa"/>
            <w:gridSpan w:val="3"/>
          </w:tcPr>
          <w:p w14:paraId="5D85A379" w14:textId="77777777" w:rsidR="00993AF8" w:rsidRDefault="00000000">
            <w:pPr>
              <w:pStyle w:val="TableParagraph"/>
              <w:spacing w:before="122"/>
              <w:ind w:left="109" w:right="90"/>
              <w:jc w:val="both"/>
            </w:pPr>
            <w:r>
              <w:t>Academic honesty is required. In the main body of your submission, you must give</w:t>
            </w:r>
            <w:r>
              <w:rPr>
                <w:spacing w:val="-13"/>
              </w:rPr>
              <w:t xml:space="preserve"> </w:t>
            </w:r>
            <w:r>
              <w:t>credit</w:t>
            </w:r>
            <w:r>
              <w:rPr>
                <w:spacing w:val="-13"/>
              </w:rPr>
              <w:t xml:space="preserve"> </w:t>
            </w:r>
            <w:r>
              <w:t>to</w:t>
            </w:r>
            <w:r>
              <w:rPr>
                <w:spacing w:val="-16"/>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5"/>
              </w:rPr>
              <w:t xml:space="preserve"> </w:t>
            </w:r>
            <w:r>
              <w:t>and</w:t>
            </w:r>
            <w:r>
              <w:rPr>
                <w:spacing w:val="-14"/>
              </w:rPr>
              <w:t xml:space="preserve"> </w:t>
            </w:r>
            <w:r>
              <w:t>ideas</w:t>
            </w:r>
            <w:r>
              <w:rPr>
                <w:spacing w:val="-14"/>
              </w:rPr>
              <w:t xml:space="preserve"> </w:t>
            </w:r>
            <w:r>
              <w:t>your</w:t>
            </w:r>
            <w:r>
              <w:rPr>
                <w:spacing w:val="-10"/>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r w:rsidR="00993AF8" w14:paraId="2AC0237E" w14:textId="77777777">
        <w:trPr>
          <w:trHeight w:val="505"/>
        </w:trPr>
        <w:tc>
          <w:tcPr>
            <w:tcW w:w="9928" w:type="dxa"/>
            <w:gridSpan w:val="4"/>
            <w:shd w:val="clear" w:color="auto" w:fill="E3E3E3"/>
          </w:tcPr>
          <w:p w14:paraId="45FD8ABC" w14:textId="77777777" w:rsidR="00993AF8" w:rsidRDefault="00000000">
            <w:pPr>
              <w:pStyle w:val="TableParagraph"/>
              <w:spacing w:line="252" w:lineRule="exact"/>
              <w:ind w:left="113" w:right="6432"/>
              <w:rPr>
                <w:b/>
              </w:rPr>
            </w:pPr>
            <w:r>
              <w:rPr>
                <w:b/>
                <w:spacing w:val="-2"/>
              </w:rPr>
              <w:t>Module</w:t>
            </w:r>
            <w:r>
              <w:rPr>
                <w:b/>
                <w:spacing w:val="-10"/>
              </w:rPr>
              <w:t xml:space="preserve"> </w:t>
            </w:r>
            <w:r>
              <w:rPr>
                <w:b/>
                <w:spacing w:val="-2"/>
              </w:rPr>
              <w:t>Learning</w:t>
            </w:r>
            <w:r>
              <w:rPr>
                <w:b/>
                <w:spacing w:val="-13"/>
              </w:rPr>
              <w:t xml:space="preserve"> </w:t>
            </w:r>
            <w:r>
              <w:rPr>
                <w:b/>
                <w:spacing w:val="-2"/>
              </w:rPr>
              <w:t xml:space="preserve">Outcomes </w:t>
            </w:r>
            <w:r>
              <w:rPr>
                <w:b/>
              </w:rPr>
              <w:t>(from module syllabus)</w:t>
            </w:r>
          </w:p>
        </w:tc>
      </w:tr>
      <w:tr w:rsidR="00993AF8" w14:paraId="30C09D35" w14:textId="77777777">
        <w:trPr>
          <w:trHeight w:val="2510"/>
        </w:trPr>
        <w:tc>
          <w:tcPr>
            <w:tcW w:w="9928" w:type="dxa"/>
            <w:gridSpan w:val="4"/>
          </w:tcPr>
          <w:p w14:paraId="281E6068" w14:textId="77777777" w:rsidR="00993AF8" w:rsidRDefault="00000000">
            <w:pPr>
              <w:pStyle w:val="TableParagraph"/>
              <w:spacing w:before="252"/>
              <w:ind w:left="113"/>
            </w:pPr>
            <w:r>
              <w:t>Upon</w:t>
            </w:r>
            <w:r>
              <w:rPr>
                <w:spacing w:val="-14"/>
              </w:rPr>
              <w:t xml:space="preserve"> </w:t>
            </w:r>
            <w:r>
              <w:t>the</w:t>
            </w:r>
            <w:r>
              <w:rPr>
                <w:spacing w:val="-11"/>
              </w:rPr>
              <w:t xml:space="preserve"> </w:t>
            </w:r>
            <w:r>
              <w:t>successful</w:t>
            </w:r>
            <w:r>
              <w:rPr>
                <w:spacing w:val="-10"/>
              </w:rPr>
              <w:t xml:space="preserve"> </w:t>
            </w:r>
            <w:r>
              <w:t>completion</w:t>
            </w:r>
            <w:r>
              <w:rPr>
                <w:spacing w:val="-8"/>
              </w:rPr>
              <w:t xml:space="preserve"> </w:t>
            </w:r>
            <w:r>
              <w:t>of</w:t>
            </w:r>
            <w:r>
              <w:rPr>
                <w:spacing w:val="-10"/>
              </w:rPr>
              <w:t xml:space="preserve"> </w:t>
            </w:r>
            <w:r>
              <w:t>this</w:t>
            </w:r>
            <w:r>
              <w:rPr>
                <w:spacing w:val="-10"/>
              </w:rPr>
              <w:t xml:space="preserve"> </w:t>
            </w:r>
            <w:r>
              <w:t>module,</w:t>
            </w:r>
            <w:r>
              <w:rPr>
                <w:spacing w:val="-13"/>
              </w:rPr>
              <w:t xml:space="preserve"> </w:t>
            </w:r>
            <w:r>
              <w:t>the</w:t>
            </w:r>
            <w:r>
              <w:rPr>
                <w:spacing w:val="-8"/>
              </w:rPr>
              <w:t xml:space="preserve"> </w:t>
            </w:r>
            <w:r>
              <w:t>student</w:t>
            </w:r>
            <w:r>
              <w:rPr>
                <w:spacing w:val="-10"/>
              </w:rPr>
              <w:t xml:space="preserve"> </w:t>
            </w:r>
            <w:r>
              <w:t>should</w:t>
            </w:r>
            <w:r>
              <w:rPr>
                <w:spacing w:val="-8"/>
              </w:rPr>
              <w:t xml:space="preserve"> </w:t>
            </w:r>
            <w:r>
              <w:t>be</w:t>
            </w:r>
            <w:r>
              <w:rPr>
                <w:spacing w:val="-9"/>
              </w:rPr>
              <w:t xml:space="preserve"> </w:t>
            </w:r>
            <w:r>
              <w:t>able</w:t>
            </w:r>
            <w:r>
              <w:rPr>
                <w:spacing w:val="-11"/>
              </w:rPr>
              <w:t xml:space="preserve"> </w:t>
            </w:r>
            <w:r>
              <w:rPr>
                <w:spacing w:val="-5"/>
              </w:rPr>
              <w:t>to:</w:t>
            </w:r>
          </w:p>
          <w:p w14:paraId="30654222" w14:textId="77777777" w:rsidR="00993AF8" w:rsidRDefault="00000000">
            <w:pPr>
              <w:pStyle w:val="TableParagraph"/>
              <w:numPr>
                <w:ilvl w:val="0"/>
                <w:numId w:val="8"/>
              </w:numPr>
              <w:tabs>
                <w:tab w:val="left" w:pos="833"/>
              </w:tabs>
              <w:spacing w:before="125" w:line="235" w:lineRule="auto"/>
              <w:ind w:right="105"/>
              <w:rPr>
                <w:rFonts w:ascii="Symbol" w:hAnsi="Symbol"/>
              </w:rPr>
            </w:pPr>
            <w:r>
              <w:t>analyse published literature relating to a specific topic or subject area and produce a fully</w:t>
            </w:r>
            <w:r>
              <w:rPr>
                <w:spacing w:val="80"/>
              </w:rPr>
              <w:t xml:space="preserve"> </w:t>
            </w:r>
            <w:r>
              <w:t>referenced, appropriately structured academic report.</w:t>
            </w:r>
          </w:p>
          <w:p w14:paraId="37A6EFB7" w14:textId="77777777" w:rsidR="00993AF8" w:rsidRDefault="00000000">
            <w:pPr>
              <w:pStyle w:val="TableParagraph"/>
              <w:numPr>
                <w:ilvl w:val="0"/>
                <w:numId w:val="8"/>
              </w:numPr>
              <w:tabs>
                <w:tab w:val="left" w:pos="832"/>
              </w:tabs>
              <w:spacing w:before="122"/>
              <w:ind w:left="832" w:hanging="359"/>
              <w:rPr>
                <w:rFonts w:ascii="Symbol" w:hAnsi="Symbol"/>
              </w:rPr>
            </w:pPr>
            <w:r>
              <w:t>reflect</w:t>
            </w:r>
            <w:r>
              <w:rPr>
                <w:spacing w:val="-15"/>
              </w:rPr>
              <w:t xml:space="preserve"> </w:t>
            </w:r>
            <w:r>
              <w:t>on</w:t>
            </w:r>
            <w:r>
              <w:rPr>
                <w:spacing w:val="-14"/>
              </w:rPr>
              <w:t xml:space="preserve"> </w:t>
            </w:r>
            <w:r>
              <w:t>their</w:t>
            </w:r>
            <w:r>
              <w:rPr>
                <w:spacing w:val="-10"/>
              </w:rPr>
              <w:t xml:space="preserve"> </w:t>
            </w:r>
            <w:r>
              <w:t>learning</w:t>
            </w:r>
            <w:r>
              <w:rPr>
                <w:spacing w:val="-9"/>
              </w:rPr>
              <w:t xml:space="preserve"> </w:t>
            </w:r>
            <w:r>
              <w:t>using</w:t>
            </w:r>
            <w:r>
              <w:rPr>
                <w:spacing w:val="-10"/>
              </w:rPr>
              <w:t xml:space="preserve"> </w:t>
            </w:r>
            <w:r>
              <w:t>recognised</w:t>
            </w:r>
            <w:r>
              <w:rPr>
                <w:spacing w:val="-12"/>
              </w:rPr>
              <w:t xml:space="preserve"> </w:t>
            </w:r>
            <w:r>
              <w:t>models</w:t>
            </w:r>
            <w:r>
              <w:rPr>
                <w:spacing w:val="-12"/>
              </w:rPr>
              <w:t xml:space="preserve"> </w:t>
            </w:r>
            <w:r>
              <w:t>of</w:t>
            </w:r>
            <w:r>
              <w:rPr>
                <w:spacing w:val="-8"/>
              </w:rPr>
              <w:t xml:space="preserve"> </w:t>
            </w:r>
            <w:r>
              <w:rPr>
                <w:spacing w:val="-2"/>
              </w:rPr>
              <w:t>reflection.</w:t>
            </w:r>
          </w:p>
          <w:p w14:paraId="1A46FF66" w14:textId="77777777" w:rsidR="00993AF8" w:rsidRDefault="00000000">
            <w:pPr>
              <w:pStyle w:val="TableParagraph"/>
              <w:numPr>
                <w:ilvl w:val="0"/>
                <w:numId w:val="8"/>
              </w:numPr>
              <w:tabs>
                <w:tab w:val="left" w:pos="833"/>
              </w:tabs>
              <w:spacing w:before="115"/>
              <w:ind w:right="308"/>
              <w:rPr>
                <w:rFonts w:ascii="Symbol" w:hAnsi="Symbol"/>
                <w:sz w:val="20"/>
              </w:rPr>
            </w:pPr>
            <w:r>
              <w:t>research</w:t>
            </w:r>
            <w:r>
              <w:rPr>
                <w:spacing w:val="-5"/>
              </w:rPr>
              <w:t xml:space="preserve"> </w:t>
            </w:r>
            <w:r>
              <w:t>and</w:t>
            </w:r>
            <w:r>
              <w:rPr>
                <w:spacing w:val="-3"/>
              </w:rPr>
              <w:t xml:space="preserve"> </w:t>
            </w:r>
            <w:r>
              <w:t>present</w:t>
            </w:r>
            <w:r>
              <w:rPr>
                <w:spacing w:val="-4"/>
              </w:rPr>
              <w:t xml:space="preserve"> </w:t>
            </w:r>
            <w:r>
              <w:t>their</w:t>
            </w:r>
            <w:r>
              <w:rPr>
                <w:spacing w:val="-2"/>
              </w:rPr>
              <w:t xml:space="preserve"> </w:t>
            </w:r>
            <w:r>
              <w:t>findings</w:t>
            </w:r>
            <w:r>
              <w:rPr>
                <w:spacing w:val="-2"/>
              </w:rPr>
              <w:t xml:space="preserve"> </w:t>
            </w:r>
            <w:r>
              <w:t>in</w:t>
            </w:r>
            <w:r>
              <w:rPr>
                <w:spacing w:val="-3"/>
              </w:rPr>
              <w:t xml:space="preserve"> </w:t>
            </w:r>
            <w:r>
              <w:t>a</w:t>
            </w:r>
            <w:r>
              <w:rPr>
                <w:spacing w:val="-5"/>
              </w:rPr>
              <w:t xml:space="preserve"> </w:t>
            </w:r>
            <w:r>
              <w:t>variety</w:t>
            </w:r>
            <w:r>
              <w:rPr>
                <w:spacing w:val="-2"/>
              </w:rPr>
              <w:t xml:space="preserve"> </w:t>
            </w:r>
            <w:r>
              <w:t>of</w:t>
            </w:r>
            <w:r>
              <w:rPr>
                <w:spacing w:val="-4"/>
              </w:rPr>
              <w:t xml:space="preserve"> </w:t>
            </w:r>
            <w:r>
              <w:t>formats</w:t>
            </w:r>
            <w:r>
              <w:rPr>
                <w:spacing w:val="-2"/>
              </w:rPr>
              <w:t xml:space="preserve"> </w:t>
            </w:r>
            <w:r>
              <w:t>on</w:t>
            </w:r>
            <w:r>
              <w:rPr>
                <w:spacing w:val="-5"/>
              </w:rPr>
              <w:t xml:space="preserve"> </w:t>
            </w:r>
            <w:r>
              <w:t>a</w:t>
            </w:r>
            <w:r>
              <w:rPr>
                <w:spacing w:val="-5"/>
              </w:rPr>
              <w:t xml:space="preserve"> </w:t>
            </w:r>
            <w:r>
              <w:t>range</w:t>
            </w:r>
            <w:r>
              <w:rPr>
                <w:spacing w:val="-5"/>
              </w:rPr>
              <w:t xml:space="preserve"> </w:t>
            </w:r>
            <w:r>
              <w:t>of</w:t>
            </w:r>
            <w:r>
              <w:rPr>
                <w:spacing w:val="-4"/>
              </w:rPr>
              <w:t xml:space="preserve"> </w:t>
            </w:r>
            <w:r>
              <w:t>employability</w:t>
            </w:r>
            <w:r>
              <w:rPr>
                <w:spacing w:val="-2"/>
              </w:rPr>
              <w:t xml:space="preserve"> </w:t>
            </w:r>
            <w:r>
              <w:t>skills and collect and analyse feedback on their delivery.</w:t>
            </w:r>
          </w:p>
        </w:tc>
      </w:tr>
    </w:tbl>
    <w:p w14:paraId="685BDA16" w14:textId="77777777" w:rsidR="00993AF8" w:rsidRDefault="00993AF8">
      <w:pPr>
        <w:rPr>
          <w:rFonts w:ascii="Symbol" w:hAnsi="Symbol"/>
          <w:sz w:val="20"/>
        </w:rPr>
        <w:sectPr w:rsidR="00993AF8">
          <w:pgSz w:w="11900" w:h="16850"/>
          <w:pgMar w:top="640" w:right="280" w:bottom="860" w:left="280" w:header="0" w:footer="598" w:gutter="0"/>
          <w:cols w:space="720"/>
        </w:sectPr>
      </w:pPr>
    </w:p>
    <w:p w14:paraId="26CA640C" w14:textId="77777777" w:rsidR="00993AF8" w:rsidRDefault="00993AF8">
      <w:pPr>
        <w:pStyle w:val="BodyText"/>
        <w:spacing w:before="1"/>
        <w:rPr>
          <w:b/>
          <w:sz w:val="2"/>
        </w:rPr>
      </w:pPr>
    </w:p>
    <w:tbl>
      <w:tblPr>
        <w:tblW w:w="0" w:type="auto"/>
        <w:tblInd w:w="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
        <w:gridCol w:w="10022"/>
      </w:tblGrid>
      <w:tr w:rsidR="00993AF8" w14:paraId="154C304B" w14:textId="77777777">
        <w:trPr>
          <w:trHeight w:val="460"/>
        </w:trPr>
        <w:tc>
          <w:tcPr>
            <w:tcW w:w="10444" w:type="dxa"/>
            <w:gridSpan w:val="2"/>
            <w:shd w:val="clear" w:color="auto" w:fill="DDD9C3"/>
          </w:tcPr>
          <w:p w14:paraId="3D6CE2F9" w14:textId="77777777" w:rsidR="00993AF8" w:rsidRDefault="00000000">
            <w:pPr>
              <w:pStyle w:val="TableParagraph"/>
              <w:spacing w:line="435" w:lineRule="exact"/>
              <w:ind w:left="21"/>
              <w:jc w:val="center"/>
              <w:rPr>
                <w:b/>
                <w:sz w:val="40"/>
              </w:rPr>
            </w:pPr>
            <w:r>
              <w:rPr>
                <w:b/>
                <w:sz w:val="40"/>
              </w:rPr>
              <w:t>TASK</w:t>
            </w:r>
            <w:r>
              <w:rPr>
                <w:b/>
                <w:spacing w:val="-7"/>
                <w:sz w:val="40"/>
              </w:rPr>
              <w:t xml:space="preserve"> </w:t>
            </w:r>
            <w:r>
              <w:rPr>
                <w:b/>
                <w:spacing w:val="-2"/>
                <w:sz w:val="40"/>
              </w:rPr>
              <w:t>DESCRIPTION</w:t>
            </w:r>
          </w:p>
        </w:tc>
      </w:tr>
      <w:tr w:rsidR="00993AF8" w14:paraId="4C1F3758" w14:textId="77777777">
        <w:trPr>
          <w:trHeight w:val="1655"/>
        </w:trPr>
        <w:tc>
          <w:tcPr>
            <w:tcW w:w="422" w:type="dxa"/>
          </w:tcPr>
          <w:p w14:paraId="26E56BD0" w14:textId="77777777" w:rsidR="00993AF8" w:rsidRDefault="00993AF8">
            <w:pPr>
              <w:pStyle w:val="TableParagraph"/>
              <w:rPr>
                <w:rFonts w:ascii="Times New Roman"/>
                <w:sz w:val="24"/>
              </w:rPr>
            </w:pPr>
          </w:p>
        </w:tc>
        <w:tc>
          <w:tcPr>
            <w:tcW w:w="10022" w:type="dxa"/>
          </w:tcPr>
          <w:p w14:paraId="4A65D7BD" w14:textId="77777777" w:rsidR="00993AF8" w:rsidRDefault="00993AF8">
            <w:pPr>
              <w:pStyle w:val="TableParagraph"/>
              <w:spacing w:before="139"/>
              <w:rPr>
                <w:b/>
                <w:sz w:val="24"/>
              </w:rPr>
            </w:pPr>
          </w:p>
          <w:p w14:paraId="40124AF2" w14:textId="77777777" w:rsidR="00993AF8" w:rsidRDefault="00000000">
            <w:pPr>
              <w:pStyle w:val="TableParagraph"/>
              <w:spacing w:before="1" w:line="360" w:lineRule="auto"/>
              <w:ind w:left="70"/>
              <w:rPr>
                <w:sz w:val="24"/>
              </w:rPr>
            </w:pPr>
            <w:r>
              <w:rPr>
                <w:sz w:val="24"/>
              </w:rPr>
              <w:t>This</w:t>
            </w:r>
            <w:r>
              <w:rPr>
                <w:spacing w:val="-3"/>
                <w:sz w:val="24"/>
              </w:rPr>
              <w:t xml:space="preserve"> </w:t>
            </w:r>
            <w:r>
              <w:rPr>
                <w:sz w:val="24"/>
              </w:rPr>
              <w:t>portfolio</w:t>
            </w:r>
            <w:r>
              <w:rPr>
                <w:spacing w:val="-3"/>
                <w:sz w:val="24"/>
              </w:rPr>
              <w:t xml:space="preserve"> </w:t>
            </w:r>
            <w:r>
              <w:rPr>
                <w:sz w:val="24"/>
              </w:rPr>
              <w:t>is</w:t>
            </w:r>
            <w:r>
              <w:rPr>
                <w:spacing w:val="-3"/>
                <w:sz w:val="24"/>
              </w:rPr>
              <w:t xml:space="preserve"> </w:t>
            </w:r>
            <w:r>
              <w:rPr>
                <w:sz w:val="24"/>
              </w:rPr>
              <w:t>designed</w:t>
            </w:r>
            <w:r>
              <w:rPr>
                <w:spacing w:val="-3"/>
                <w:sz w:val="24"/>
              </w:rPr>
              <w:t xml:space="preserve"> </w:t>
            </w:r>
            <w:r>
              <w:rPr>
                <w:sz w:val="24"/>
              </w:rPr>
              <w:t>to</w:t>
            </w:r>
            <w:r>
              <w:rPr>
                <w:spacing w:val="-3"/>
                <w:sz w:val="24"/>
              </w:rPr>
              <w:t xml:space="preserve"> </w:t>
            </w:r>
            <w:r>
              <w:rPr>
                <w:sz w:val="24"/>
              </w:rPr>
              <w:t>assess</w:t>
            </w:r>
            <w:r>
              <w:rPr>
                <w:spacing w:val="-3"/>
                <w:sz w:val="24"/>
              </w:rPr>
              <w:t xml:space="preserve"> </w:t>
            </w:r>
            <w:r>
              <w:rPr>
                <w:sz w:val="24"/>
              </w:rPr>
              <w:t>your</w:t>
            </w:r>
            <w:r>
              <w:rPr>
                <w:spacing w:val="-3"/>
                <w:sz w:val="24"/>
              </w:rPr>
              <w:t xml:space="preserve"> </w:t>
            </w:r>
            <w:r>
              <w:rPr>
                <w:sz w:val="24"/>
              </w:rPr>
              <w:t>academic</w:t>
            </w:r>
            <w:r>
              <w:rPr>
                <w:spacing w:val="-3"/>
                <w:sz w:val="24"/>
              </w:rPr>
              <w:t xml:space="preserve"> </w:t>
            </w:r>
            <w:r>
              <w:rPr>
                <w:sz w:val="24"/>
              </w:rPr>
              <w:t>skills</w:t>
            </w:r>
            <w:r>
              <w:rPr>
                <w:spacing w:val="-3"/>
                <w:sz w:val="24"/>
              </w:rPr>
              <w:t xml:space="preserve"> </w:t>
            </w:r>
            <w:r>
              <w:rPr>
                <w:sz w:val="24"/>
              </w:rPr>
              <w:t>in</w:t>
            </w:r>
            <w:r>
              <w:rPr>
                <w:spacing w:val="-5"/>
                <w:sz w:val="24"/>
              </w:rPr>
              <w:t xml:space="preserve"> </w:t>
            </w:r>
            <w:r>
              <w:rPr>
                <w:sz w:val="24"/>
              </w:rPr>
              <w:t>the</w:t>
            </w:r>
            <w:r>
              <w:rPr>
                <w:spacing w:val="-5"/>
                <w:sz w:val="24"/>
              </w:rPr>
              <w:t xml:space="preserve"> </w:t>
            </w:r>
            <w:r>
              <w:rPr>
                <w:sz w:val="24"/>
              </w:rPr>
              <w:t>context</w:t>
            </w:r>
            <w:r>
              <w:rPr>
                <w:spacing w:val="-3"/>
                <w:sz w:val="24"/>
              </w:rPr>
              <w:t xml:space="preserve"> </w:t>
            </w:r>
            <w:r>
              <w:rPr>
                <w:sz w:val="24"/>
              </w:rPr>
              <w:t>of</w:t>
            </w:r>
            <w:r>
              <w:rPr>
                <w:spacing w:val="-5"/>
                <w:sz w:val="24"/>
              </w:rPr>
              <w:t xml:space="preserve"> </w:t>
            </w:r>
            <w:r>
              <w:rPr>
                <w:sz w:val="24"/>
              </w:rPr>
              <w:t>the</w:t>
            </w:r>
            <w:r>
              <w:rPr>
                <w:spacing w:val="-3"/>
                <w:sz w:val="24"/>
              </w:rPr>
              <w:t xml:space="preserve"> </w:t>
            </w:r>
            <w:r>
              <w:rPr>
                <w:sz w:val="24"/>
              </w:rPr>
              <w:t>digital</w:t>
            </w:r>
            <w:r>
              <w:rPr>
                <w:spacing w:val="-3"/>
                <w:sz w:val="24"/>
              </w:rPr>
              <w:t xml:space="preserve"> </w:t>
            </w:r>
            <w:r>
              <w:rPr>
                <w:sz w:val="24"/>
              </w:rPr>
              <w:t>era.</w:t>
            </w:r>
            <w:r>
              <w:rPr>
                <w:spacing w:val="-5"/>
                <w:sz w:val="24"/>
              </w:rPr>
              <w:t xml:space="preserve"> </w:t>
            </w:r>
            <w:r>
              <w:rPr>
                <w:sz w:val="24"/>
              </w:rPr>
              <w:t>The portfolio consists of three distinct elements: a research report, an academic essay, and a</w:t>
            </w:r>
          </w:p>
          <w:p w14:paraId="18D2053A" w14:textId="77777777" w:rsidR="00993AF8" w:rsidRDefault="00000000">
            <w:pPr>
              <w:pStyle w:val="TableParagraph"/>
              <w:ind w:left="70"/>
              <w:rPr>
                <w:sz w:val="24"/>
              </w:rPr>
            </w:pPr>
            <w:r>
              <w:rPr>
                <w:sz w:val="24"/>
              </w:rPr>
              <w:t>video</w:t>
            </w:r>
            <w:r>
              <w:rPr>
                <w:spacing w:val="-1"/>
                <w:sz w:val="24"/>
              </w:rPr>
              <w:t xml:space="preserve"> </w:t>
            </w:r>
            <w:r>
              <w:rPr>
                <w:spacing w:val="-2"/>
                <w:sz w:val="24"/>
              </w:rPr>
              <w:t>tutorial.</w:t>
            </w:r>
          </w:p>
        </w:tc>
      </w:tr>
      <w:tr w:rsidR="00993AF8" w14:paraId="1C5F8B71" w14:textId="77777777">
        <w:trPr>
          <w:trHeight w:val="6706"/>
        </w:trPr>
        <w:tc>
          <w:tcPr>
            <w:tcW w:w="422" w:type="dxa"/>
          </w:tcPr>
          <w:p w14:paraId="649B0A6D" w14:textId="77777777" w:rsidR="00993AF8" w:rsidRDefault="00000000">
            <w:pPr>
              <w:pStyle w:val="TableParagraph"/>
              <w:ind w:right="1"/>
              <w:jc w:val="center"/>
            </w:pPr>
            <w:r>
              <w:rPr>
                <w:spacing w:val="-5"/>
              </w:rPr>
              <w:t>1.</w:t>
            </w:r>
          </w:p>
        </w:tc>
        <w:tc>
          <w:tcPr>
            <w:tcW w:w="10022" w:type="dxa"/>
          </w:tcPr>
          <w:p w14:paraId="2AEBE12C" w14:textId="77777777" w:rsidR="00993AF8" w:rsidRDefault="00000000">
            <w:pPr>
              <w:pStyle w:val="TableParagraph"/>
              <w:ind w:left="72"/>
              <w:rPr>
                <w:b/>
                <w:sz w:val="24"/>
              </w:rPr>
            </w:pPr>
            <w:r>
              <w:rPr>
                <w:b/>
                <w:sz w:val="24"/>
              </w:rPr>
              <w:t>Essay</w:t>
            </w:r>
            <w:r>
              <w:rPr>
                <w:b/>
                <w:spacing w:val="-5"/>
                <w:sz w:val="24"/>
              </w:rPr>
              <w:t xml:space="preserve"> </w:t>
            </w:r>
            <w:r>
              <w:rPr>
                <w:b/>
                <w:sz w:val="24"/>
              </w:rPr>
              <w:t>–</w:t>
            </w:r>
            <w:r>
              <w:rPr>
                <w:b/>
                <w:spacing w:val="-2"/>
                <w:sz w:val="24"/>
              </w:rPr>
              <w:t xml:space="preserve"> </w:t>
            </w:r>
            <w:r>
              <w:rPr>
                <w:b/>
                <w:sz w:val="24"/>
              </w:rPr>
              <w:t>Effective</w:t>
            </w:r>
            <w:r>
              <w:rPr>
                <w:b/>
                <w:spacing w:val="-4"/>
                <w:sz w:val="24"/>
              </w:rPr>
              <w:t xml:space="preserve"> </w:t>
            </w:r>
            <w:r>
              <w:rPr>
                <w:b/>
                <w:sz w:val="24"/>
              </w:rPr>
              <w:t>Study</w:t>
            </w:r>
            <w:r>
              <w:rPr>
                <w:b/>
                <w:spacing w:val="-3"/>
                <w:sz w:val="24"/>
              </w:rPr>
              <w:t xml:space="preserve"> </w:t>
            </w:r>
            <w:r>
              <w:rPr>
                <w:b/>
                <w:sz w:val="24"/>
              </w:rPr>
              <w:t>Strategies</w:t>
            </w:r>
            <w:r>
              <w:rPr>
                <w:b/>
                <w:spacing w:val="-4"/>
                <w:sz w:val="24"/>
              </w:rPr>
              <w:t xml:space="preserve"> </w:t>
            </w:r>
            <w:r>
              <w:rPr>
                <w:b/>
                <w:sz w:val="24"/>
              </w:rPr>
              <w:t>for Students</w:t>
            </w:r>
            <w:r>
              <w:rPr>
                <w:b/>
                <w:spacing w:val="-3"/>
                <w:sz w:val="24"/>
              </w:rPr>
              <w:t xml:space="preserve"> </w:t>
            </w:r>
            <w:r>
              <w:rPr>
                <w:b/>
                <w:sz w:val="24"/>
              </w:rPr>
              <w:t>in</w:t>
            </w:r>
            <w:r>
              <w:rPr>
                <w:b/>
                <w:spacing w:val="-4"/>
                <w:sz w:val="24"/>
              </w:rPr>
              <w:t xml:space="preserve"> </w:t>
            </w:r>
            <w:r>
              <w:rPr>
                <w:b/>
                <w:sz w:val="24"/>
              </w:rPr>
              <w:t>the</w:t>
            </w:r>
            <w:r>
              <w:rPr>
                <w:b/>
                <w:spacing w:val="-3"/>
                <w:sz w:val="24"/>
              </w:rPr>
              <w:t xml:space="preserve"> </w:t>
            </w:r>
            <w:r>
              <w:rPr>
                <w:b/>
                <w:sz w:val="24"/>
              </w:rPr>
              <w:t>Digital</w:t>
            </w:r>
            <w:r>
              <w:rPr>
                <w:b/>
                <w:spacing w:val="-7"/>
                <w:sz w:val="24"/>
              </w:rPr>
              <w:t xml:space="preserve"> </w:t>
            </w:r>
            <w:r>
              <w:rPr>
                <w:b/>
                <w:spacing w:val="-5"/>
                <w:sz w:val="24"/>
              </w:rPr>
              <w:t>Era</w:t>
            </w:r>
          </w:p>
          <w:p w14:paraId="362A2C34" w14:textId="77777777" w:rsidR="00993AF8" w:rsidRDefault="00000000">
            <w:pPr>
              <w:pStyle w:val="TableParagraph"/>
              <w:spacing w:before="139" w:line="360" w:lineRule="auto"/>
              <w:ind w:left="70"/>
              <w:rPr>
                <w:sz w:val="24"/>
              </w:rPr>
            </w:pPr>
            <w:r>
              <w:rPr>
                <w:sz w:val="24"/>
              </w:rPr>
              <w:t>Write</w:t>
            </w:r>
            <w:r>
              <w:rPr>
                <w:spacing w:val="-2"/>
                <w:sz w:val="24"/>
              </w:rPr>
              <w:t xml:space="preserve"> </w:t>
            </w:r>
            <w:r>
              <w:rPr>
                <w:sz w:val="24"/>
              </w:rPr>
              <w:t>a</w:t>
            </w:r>
            <w:r>
              <w:rPr>
                <w:spacing w:val="-3"/>
                <w:sz w:val="24"/>
              </w:rPr>
              <w:t xml:space="preserve"> </w:t>
            </w:r>
            <w:r>
              <w:rPr>
                <w:sz w:val="24"/>
              </w:rPr>
              <w:t>750-word</w:t>
            </w:r>
            <w:r>
              <w:rPr>
                <w:spacing w:val="-3"/>
                <w:sz w:val="24"/>
              </w:rPr>
              <w:t xml:space="preserve"> </w:t>
            </w:r>
            <w:r>
              <w:rPr>
                <w:sz w:val="24"/>
              </w:rPr>
              <w:t>essay</w:t>
            </w:r>
            <w:r>
              <w:rPr>
                <w:spacing w:val="-3"/>
                <w:sz w:val="24"/>
              </w:rPr>
              <w:t xml:space="preserve"> </w:t>
            </w:r>
            <w:r>
              <w:rPr>
                <w:sz w:val="24"/>
              </w:rPr>
              <w:t>on</w:t>
            </w:r>
            <w:r>
              <w:rPr>
                <w:spacing w:val="-5"/>
                <w:sz w:val="24"/>
              </w:rPr>
              <w:t xml:space="preserve"> </w:t>
            </w:r>
            <w:r>
              <w:rPr>
                <w:sz w:val="24"/>
              </w:rPr>
              <w:t>effective</w:t>
            </w:r>
            <w:r>
              <w:rPr>
                <w:spacing w:val="-3"/>
                <w:sz w:val="24"/>
              </w:rPr>
              <w:t xml:space="preserve"> </w:t>
            </w:r>
            <w:r>
              <w:rPr>
                <w:sz w:val="24"/>
              </w:rPr>
              <w:t>study</w:t>
            </w:r>
            <w:r>
              <w:rPr>
                <w:spacing w:val="-3"/>
                <w:sz w:val="24"/>
              </w:rPr>
              <w:t xml:space="preserve"> </w:t>
            </w:r>
            <w:r>
              <w:rPr>
                <w:sz w:val="24"/>
              </w:rPr>
              <w:t>strategies</w:t>
            </w:r>
            <w:r>
              <w:rPr>
                <w:spacing w:val="-3"/>
                <w:sz w:val="24"/>
              </w:rPr>
              <w:t xml:space="preserve"> </w:t>
            </w:r>
            <w:r>
              <w:rPr>
                <w:sz w:val="24"/>
              </w:rPr>
              <w:t>for</w:t>
            </w:r>
            <w:r>
              <w:rPr>
                <w:spacing w:val="-3"/>
                <w:sz w:val="24"/>
              </w:rPr>
              <w:t xml:space="preserve"> </w:t>
            </w:r>
            <w:r>
              <w:rPr>
                <w:sz w:val="24"/>
              </w:rPr>
              <w:t>students</w:t>
            </w:r>
            <w:r>
              <w:rPr>
                <w:spacing w:val="-3"/>
                <w:sz w:val="24"/>
              </w:rPr>
              <w:t xml:space="preserve"> </w:t>
            </w:r>
            <w:r>
              <w:rPr>
                <w:sz w:val="24"/>
              </w:rPr>
              <w:t>in</w:t>
            </w:r>
            <w:r>
              <w:rPr>
                <w:spacing w:val="-5"/>
                <w:sz w:val="24"/>
              </w:rPr>
              <w:t xml:space="preserve"> </w:t>
            </w:r>
            <w:r>
              <w:rPr>
                <w:sz w:val="24"/>
              </w:rPr>
              <w:t>the</w:t>
            </w:r>
            <w:r>
              <w:rPr>
                <w:spacing w:val="-5"/>
                <w:sz w:val="24"/>
              </w:rPr>
              <w:t xml:space="preserve"> </w:t>
            </w:r>
            <w:r>
              <w:rPr>
                <w:sz w:val="24"/>
              </w:rPr>
              <w:t>digital</w:t>
            </w:r>
            <w:r>
              <w:rPr>
                <w:spacing w:val="-3"/>
                <w:sz w:val="24"/>
              </w:rPr>
              <w:t xml:space="preserve"> </w:t>
            </w:r>
            <w:r>
              <w:rPr>
                <w:sz w:val="24"/>
              </w:rPr>
              <w:t>era.</w:t>
            </w:r>
            <w:r>
              <w:rPr>
                <w:spacing w:val="-3"/>
                <w:sz w:val="24"/>
              </w:rPr>
              <w:t xml:space="preserve"> </w:t>
            </w:r>
            <w:r>
              <w:rPr>
                <w:sz w:val="24"/>
              </w:rPr>
              <w:t>Support your essay with current, credible, and reliable research.</w:t>
            </w:r>
          </w:p>
          <w:p w14:paraId="0AEE8ADB" w14:textId="77777777" w:rsidR="00993AF8" w:rsidRDefault="00993AF8">
            <w:pPr>
              <w:pStyle w:val="TableParagraph"/>
              <w:spacing w:before="138"/>
              <w:rPr>
                <w:b/>
                <w:sz w:val="24"/>
              </w:rPr>
            </w:pPr>
          </w:p>
          <w:p w14:paraId="7C519D5D" w14:textId="77777777" w:rsidR="00993AF8" w:rsidRDefault="00000000">
            <w:pPr>
              <w:pStyle w:val="TableParagraph"/>
              <w:ind w:left="70"/>
              <w:rPr>
                <w:b/>
                <w:sz w:val="24"/>
              </w:rPr>
            </w:pPr>
            <w:r>
              <w:rPr>
                <w:b/>
                <w:spacing w:val="-2"/>
                <w:sz w:val="24"/>
              </w:rPr>
              <w:t>Guidance:</w:t>
            </w:r>
          </w:p>
          <w:p w14:paraId="620F069F" w14:textId="77777777" w:rsidR="00993AF8" w:rsidRDefault="00000000">
            <w:pPr>
              <w:pStyle w:val="TableParagraph"/>
              <w:numPr>
                <w:ilvl w:val="0"/>
                <w:numId w:val="7"/>
              </w:numPr>
              <w:tabs>
                <w:tab w:val="left" w:pos="725"/>
              </w:tabs>
              <w:spacing w:before="140" w:line="350" w:lineRule="auto"/>
              <w:ind w:right="423"/>
              <w:rPr>
                <w:sz w:val="24"/>
              </w:rPr>
            </w:pPr>
            <w:r>
              <w:rPr>
                <w:sz w:val="24"/>
              </w:rPr>
              <w:t>Include</w:t>
            </w:r>
            <w:r>
              <w:rPr>
                <w:spacing w:val="-3"/>
                <w:sz w:val="24"/>
              </w:rPr>
              <w:t xml:space="preserve"> </w:t>
            </w:r>
            <w:r>
              <w:rPr>
                <w:sz w:val="24"/>
              </w:rPr>
              <w:t>at</w:t>
            </w:r>
            <w:r>
              <w:rPr>
                <w:spacing w:val="-5"/>
                <w:sz w:val="24"/>
              </w:rPr>
              <w:t xml:space="preserve"> </w:t>
            </w:r>
            <w:r>
              <w:rPr>
                <w:sz w:val="24"/>
              </w:rPr>
              <w:t>least</w:t>
            </w:r>
            <w:r>
              <w:rPr>
                <w:spacing w:val="-5"/>
                <w:sz w:val="24"/>
              </w:rPr>
              <w:t xml:space="preserve"> </w:t>
            </w:r>
            <w:r>
              <w:rPr>
                <w:sz w:val="24"/>
              </w:rPr>
              <w:t>6</w:t>
            </w:r>
            <w:r>
              <w:rPr>
                <w:spacing w:val="-2"/>
                <w:sz w:val="24"/>
              </w:rPr>
              <w:t xml:space="preserve"> </w:t>
            </w:r>
            <w:r>
              <w:rPr>
                <w:sz w:val="24"/>
              </w:rPr>
              <w:t>credible</w:t>
            </w:r>
            <w:r>
              <w:rPr>
                <w:spacing w:val="-3"/>
                <w:sz w:val="24"/>
              </w:rPr>
              <w:t xml:space="preserve"> </w:t>
            </w:r>
            <w:r>
              <w:rPr>
                <w:sz w:val="24"/>
              </w:rPr>
              <w:t>sources</w:t>
            </w:r>
            <w:r>
              <w:rPr>
                <w:spacing w:val="-3"/>
                <w:sz w:val="24"/>
              </w:rPr>
              <w:t xml:space="preserve"> </w:t>
            </w:r>
            <w:r>
              <w:rPr>
                <w:sz w:val="24"/>
              </w:rPr>
              <w:t>that</w:t>
            </w:r>
            <w:r>
              <w:rPr>
                <w:spacing w:val="-5"/>
                <w:sz w:val="24"/>
              </w:rPr>
              <w:t xml:space="preserve"> </w:t>
            </w:r>
            <w:r>
              <w:rPr>
                <w:sz w:val="24"/>
              </w:rPr>
              <w:t>provide</w:t>
            </w:r>
            <w:r>
              <w:rPr>
                <w:spacing w:val="-3"/>
                <w:sz w:val="24"/>
              </w:rPr>
              <w:t xml:space="preserve"> </w:t>
            </w:r>
            <w:r>
              <w:rPr>
                <w:sz w:val="24"/>
              </w:rPr>
              <w:t>evidence</w:t>
            </w:r>
            <w:r>
              <w:rPr>
                <w:spacing w:val="-5"/>
                <w:sz w:val="24"/>
              </w:rPr>
              <w:t xml:space="preserve"> </w:t>
            </w:r>
            <w:r>
              <w:rPr>
                <w:sz w:val="24"/>
              </w:rPr>
              <w:t>for the</w:t>
            </w:r>
            <w:r>
              <w:rPr>
                <w:spacing w:val="-5"/>
                <w:sz w:val="24"/>
              </w:rPr>
              <w:t xml:space="preserve"> </w:t>
            </w:r>
            <w:r>
              <w:rPr>
                <w:sz w:val="24"/>
              </w:rPr>
              <w:t>effectiveness</w:t>
            </w:r>
            <w:r>
              <w:rPr>
                <w:spacing w:val="-5"/>
                <w:sz w:val="24"/>
              </w:rPr>
              <w:t xml:space="preserve"> </w:t>
            </w:r>
            <w:r>
              <w:rPr>
                <w:sz w:val="24"/>
              </w:rPr>
              <w:t>of</w:t>
            </w:r>
            <w:r>
              <w:rPr>
                <w:spacing w:val="-3"/>
                <w:sz w:val="24"/>
              </w:rPr>
              <w:t xml:space="preserve"> </w:t>
            </w:r>
            <w:r>
              <w:rPr>
                <w:sz w:val="24"/>
              </w:rPr>
              <w:t>the study strategies discussed, with proper Harvard referencing.</w:t>
            </w:r>
          </w:p>
          <w:p w14:paraId="757DFC1E" w14:textId="77777777" w:rsidR="00993AF8" w:rsidRDefault="00000000">
            <w:pPr>
              <w:pStyle w:val="TableParagraph"/>
              <w:numPr>
                <w:ilvl w:val="0"/>
                <w:numId w:val="7"/>
              </w:numPr>
              <w:tabs>
                <w:tab w:val="left" w:pos="725"/>
              </w:tabs>
              <w:spacing w:before="10" w:line="352" w:lineRule="auto"/>
              <w:ind w:right="338"/>
              <w:rPr>
                <w:sz w:val="24"/>
              </w:rPr>
            </w:pPr>
            <w:r>
              <w:rPr>
                <w:sz w:val="24"/>
              </w:rPr>
              <w:t>Explain</w:t>
            </w:r>
            <w:r>
              <w:rPr>
                <w:spacing w:val="-3"/>
                <w:sz w:val="24"/>
              </w:rPr>
              <w:t xml:space="preserve"> </w:t>
            </w:r>
            <w:r>
              <w:rPr>
                <w:sz w:val="24"/>
              </w:rPr>
              <w:t>the</w:t>
            </w:r>
            <w:r>
              <w:rPr>
                <w:spacing w:val="-5"/>
                <w:sz w:val="24"/>
              </w:rPr>
              <w:t xml:space="preserve"> </w:t>
            </w:r>
            <w:r>
              <w:rPr>
                <w:sz w:val="24"/>
              </w:rPr>
              <w:t>underlying</w:t>
            </w:r>
            <w:r>
              <w:rPr>
                <w:spacing w:val="-4"/>
                <w:sz w:val="24"/>
              </w:rPr>
              <w:t xml:space="preserve"> </w:t>
            </w:r>
            <w:r>
              <w:rPr>
                <w:sz w:val="24"/>
              </w:rPr>
              <w:t>concepts</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strategies</w:t>
            </w:r>
            <w:r>
              <w:rPr>
                <w:spacing w:val="-3"/>
                <w:sz w:val="24"/>
              </w:rPr>
              <w:t xml:space="preserve"> </w:t>
            </w:r>
            <w:r>
              <w:rPr>
                <w:sz w:val="24"/>
              </w:rPr>
              <w:t>and</w:t>
            </w:r>
            <w:r>
              <w:rPr>
                <w:spacing w:val="-3"/>
                <w:sz w:val="24"/>
              </w:rPr>
              <w:t xml:space="preserve"> </w:t>
            </w:r>
            <w:r>
              <w:rPr>
                <w:sz w:val="24"/>
              </w:rPr>
              <w:t>relate</w:t>
            </w:r>
            <w:r>
              <w:rPr>
                <w:spacing w:val="-3"/>
                <w:sz w:val="24"/>
              </w:rPr>
              <w:t xml:space="preserve"> </w:t>
            </w:r>
            <w:r>
              <w:rPr>
                <w:sz w:val="24"/>
              </w:rPr>
              <w:t>them</w:t>
            </w:r>
            <w:r>
              <w:rPr>
                <w:spacing w:val="-4"/>
                <w:sz w:val="24"/>
              </w:rPr>
              <w:t xml:space="preserve"> </w:t>
            </w:r>
            <w:r>
              <w:rPr>
                <w:sz w:val="24"/>
              </w:rPr>
              <w:t>to</w:t>
            </w:r>
            <w:r>
              <w:rPr>
                <w:spacing w:val="-5"/>
                <w:sz w:val="24"/>
              </w:rPr>
              <w:t xml:space="preserve"> </w:t>
            </w:r>
            <w:r>
              <w:rPr>
                <w:sz w:val="24"/>
              </w:rPr>
              <w:t>the</w:t>
            </w:r>
            <w:r>
              <w:rPr>
                <w:spacing w:val="-3"/>
                <w:sz w:val="24"/>
              </w:rPr>
              <w:t xml:space="preserve"> </w:t>
            </w:r>
            <w:r>
              <w:rPr>
                <w:sz w:val="24"/>
              </w:rPr>
              <w:t>theories</w:t>
            </w:r>
            <w:r>
              <w:rPr>
                <w:spacing w:val="-5"/>
                <w:sz w:val="24"/>
              </w:rPr>
              <w:t xml:space="preserve"> </w:t>
            </w:r>
            <w:r>
              <w:rPr>
                <w:sz w:val="24"/>
              </w:rPr>
              <w:t>and models covered in the module.</w:t>
            </w:r>
          </w:p>
          <w:p w14:paraId="7D3DFC7C" w14:textId="77777777" w:rsidR="00993AF8" w:rsidRDefault="00000000">
            <w:pPr>
              <w:pStyle w:val="TableParagraph"/>
              <w:numPr>
                <w:ilvl w:val="0"/>
                <w:numId w:val="7"/>
              </w:numPr>
              <w:tabs>
                <w:tab w:val="left" w:pos="725"/>
              </w:tabs>
              <w:spacing w:before="7" w:line="350" w:lineRule="auto"/>
              <w:ind w:right="187"/>
              <w:rPr>
                <w:sz w:val="24"/>
              </w:rPr>
            </w:pPr>
            <w:r>
              <w:rPr>
                <w:sz w:val="24"/>
              </w:rPr>
              <w:t>Present</w:t>
            </w:r>
            <w:r>
              <w:rPr>
                <w:spacing w:val="-6"/>
                <w:sz w:val="24"/>
              </w:rPr>
              <w:t xml:space="preserve"> </w:t>
            </w:r>
            <w:r>
              <w:rPr>
                <w:sz w:val="24"/>
              </w:rPr>
              <w:t>a</w:t>
            </w:r>
            <w:r>
              <w:rPr>
                <w:spacing w:val="-3"/>
                <w:sz w:val="24"/>
              </w:rPr>
              <w:t xml:space="preserve"> </w:t>
            </w:r>
            <w:r>
              <w:rPr>
                <w:sz w:val="24"/>
              </w:rPr>
              <w:t>well-reasoned</w:t>
            </w:r>
            <w:r>
              <w:rPr>
                <w:spacing w:val="-4"/>
                <w:sz w:val="24"/>
              </w:rPr>
              <w:t xml:space="preserve"> </w:t>
            </w:r>
            <w:r>
              <w:rPr>
                <w:sz w:val="24"/>
              </w:rPr>
              <w:t>argument</w:t>
            </w:r>
            <w:r>
              <w:rPr>
                <w:spacing w:val="-6"/>
                <w:sz w:val="24"/>
              </w:rPr>
              <w:t xml:space="preserve"> </w:t>
            </w:r>
            <w:r>
              <w:rPr>
                <w:sz w:val="24"/>
              </w:rPr>
              <w:t>for</w:t>
            </w:r>
            <w:r>
              <w:rPr>
                <w:spacing w:val="-4"/>
                <w:sz w:val="24"/>
              </w:rPr>
              <w:t xml:space="preserve"> </w:t>
            </w:r>
            <w:r>
              <w:rPr>
                <w:sz w:val="24"/>
              </w:rPr>
              <w:t>each</w:t>
            </w:r>
            <w:r>
              <w:rPr>
                <w:spacing w:val="-4"/>
                <w:sz w:val="24"/>
              </w:rPr>
              <w:t xml:space="preserve"> </w:t>
            </w:r>
            <w:r>
              <w:rPr>
                <w:sz w:val="24"/>
              </w:rPr>
              <w:t>strategy,</w:t>
            </w:r>
            <w:r>
              <w:rPr>
                <w:spacing w:val="-6"/>
                <w:sz w:val="24"/>
              </w:rPr>
              <w:t xml:space="preserve"> </w:t>
            </w:r>
            <w:r>
              <w:rPr>
                <w:sz w:val="24"/>
              </w:rPr>
              <w:t>evaluating</w:t>
            </w:r>
            <w:r>
              <w:rPr>
                <w:spacing w:val="-4"/>
                <w:sz w:val="24"/>
              </w:rPr>
              <w:t xml:space="preserve"> </w:t>
            </w:r>
            <w:r>
              <w:rPr>
                <w:sz w:val="24"/>
              </w:rPr>
              <w:t>benefits</w:t>
            </w:r>
            <w:r>
              <w:rPr>
                <w:spacing w:val="-4"/>
                <w:sz w:val="24"/>
              </w:rPr>
              <w:t xml:space="preserve"> </w:t>
            </w:r>
            <w:r>
              <w:rPr>
                <w:sz w:val="24"/>
              </w:rPr>
              <w:t>and</w:t>
            </w:r>
            <w:r>
              <w:rPr>
                <w:spacing w:val="-6"/>
                <w:sz w:val="24"/>
              </w:rPr>
              <w:t xml:space="preserve"> </w:t>
            </w:r>
            <w:r>
              <w:rPr>
                <w:sz w:val="24"/>
              </w:rPr>
              <w:t>potential drawbacks. Justify your recommendations with evidence.</w:t>
            </w:r>
          </w:p>
          <w:p w14:paraId="4E0C2F56" w14:textId="77777777" w:rsidR="00993AF8" w:rsidRDefault="00000000">
            <w:pPr>
              <w:pStyle w:val="TableParagraph"/>
              <w:numPr>
                <w:ilvl w:val="0"/>
                <w:numId w:val="7"/>
              </w:numPr>
              <w:tabs>
                <w:tab w:val="left" w:pos="725"/>
              </w:tabs>
              <w:spacing w:before="13" w:line="350" w:lineRule="auto"/>
              <w:ind w:right="118"/>
              <w:rPr>
                <w:sz w:val="24"/>
              </w:rPr>
            </w:pPr>
            <w:r>
              <w:rPr>
                <w:sz w:val="24"/>
              </w:rPr>
              <w:t>Provide</w:t>
            </w:r>
            <w:r>
              <w:rPr>
                <w:spacing w:val="-4"/>
                <w:sz w:val="24"/>
              </w:rPr>
              <w:t xml:space="preserve"> </w:t>
            </w:r>
            <w:r>
              <w:rPr>
                <w:sz w:val="24"/>
              </w:rPr>
              <w:t>examples</w:t>
            </w:r>
            <w:r>
              <w:rPr>
                <w:spacing w:val="-4"/>
                <w:sz w:val="24"/>
              </w:rPr>
              <w:t xml:space="preserve"> </w:t>
            </w:r>
            <w:r>
              <w:rPr>
                <w:sz w:val="24"/>
              </w:rPr>
              <w:t>of</w:t>
            </w:r>
            <w:r>
              <w:rPr>
                <w:spacing w:val="-4"/>
                <w:sz w:val="24"/>
              </w:rPr>
              <w:t xml:space="preserve"> </w:t>
            </w:r>
            <w:r>
              <w:rPr>
                <w:sz w:val="24"/>
              </w:rPr>
              <w:t>how</w:t>
            </w:r>
            <w:r>
              <w:rPr>
                <w:spacing w:val="-2"/>
                <w:sz w:val="24"/>
              </w:rPr>
              <w:t xml:space="preserve"> </w:t>
            </w:r>
            <w:r>
              <w:rPr>
                <w:sz w:val="24"/>
              </w:rPr>
              <w:t>students</w:t>
            </w:r>
            <w:r>
              <w:rPr>
                <w:spacing w:val="-4"/>
                <w:sz w:val="24"/>
              </w:rPr>
              <w:t xml:space="preserve"> </w:t>
            </w:r>
            <w:r>
              <w:rPr>
                <w:sz w:val="24"/>
              </w:rPr>
              <w:t>can</w:t>
            </w:r>
            <w:r>
              <w:rPr>
                <w:spacing w:val="-4"/>
                <w:sz w:val="24"/>
              </w:rPr>
              <w:t xml:space="preserve"> </w:t>
            </w:r>
            <w:r>
              <w:rPr>
                <w:sz w:val="24"/>
              </w:rPr>
              <w:t>implement</w:t>
            </w:r>
            <w:r>
              <w:rPr>
                <w:spacing w:val="-2"/>
                <w:sz w:val="24"/>
              </w:rPr>
              <w:t xml:space="preserve"> </w:t>
            </w:r>
            <w:r>
              <w:rPr>
                <w:sz w:val="24"/>
              </w:rPr>
              <w:t>these</w:t>
            </w:r>
            <w:r>
              <w:rPr>
                <w:spacing w:val="-2"/>
                <w:sz w:val="24"/>
              </w:rPr>
              <w:t xml:space="preserve"> </w:t>
            </w:r>
            <w:r>
              <w:rPr>
                <w:sz w:val="24"/>
              </w:rPr>
              <w:t>strategies</w:t>
            </w:r>
            <w:r>
              <w:rPr>
                <w:spacing w:val="-4"/>
                <w:sz w:val="24"/>
              </w:rPr>
              <w:t xml:space="preserve"> </w:t>
            </w:r>
            <w:r>
              <w:rPr>
                <w:sz w:val="24"/>
              </w:rPr>
              <w:t>and</w:t>
            </w:r>
            <w:r>
              <w:rPr>
                <w:spacing w:val="-4"/>
                <w:sz w:val="24"/>
              </w:rPr>
              <w:t xml:space="preserve"> </w:t>
            </w:r>
            <w:r>
              <w:rPr>
                <w:sz w:val="24"/>
              </w:rPr>
              <w:t>their</w:t>
            </w:r>
            <w:r>
              <w:rPr>
                <w:spacing w:val="-4"/>
                <w:sz w:val="24"/>
              </w:rPr>
              <w:t xml:space="preserve"> </w:t>
            </w:r>
            <w:r>
              <w:rPr>
                <w:sz w:val="24"/>
              </w:rPr>
              <w:t xml:space="preserve">real-world </w:t>
            </w:r>
            <w:r>
              <w:rPr>
                <w:spacing w:val="-2"/>
                <w:sz w:val="24"/>
              </w:rPr>
              <w:t>applications.</w:t>
            </w:r>
          </w:p>
          <w:p w14:paraId="4480CDAF" w14:textId="77777777" w:rsidR="00993AF8" w:rsidRDefault="00000000">
            <w:pPr>
              <w:pStyle w:val="TableParagraph"/>
              <w:numPr>
                <w:ilvl w:val="0"/>
                <w:numId w:val="7"/>
              </w:numPr>
              <w:tabs>
                <w:tab w:val="left" w:pos="725"/>
              </w:tabs>
              <w:spacing w:before="12" w:line="350" w:lineRule="auto"/>
              <w:ind w:right="58"/>
              <w:rPr>
                <w:sz w:val="24"/>
              </w:rPr>
            </w:pPr>
            <w:r>
              <w:rPr>
                <w:sz w:val="24"/>
              </w:rPr>
              <w:t>Structure</w:t>
            </w:r>
            <w:r>
              <w:rPr>
                <w:spacing w:val="-3"/>
                <w:sz w:val="24"/>
              </w:rPr>
              <w:t xml:space="preserve"> </w:t>
            </w:r>
            <w:r>
              <w:rPr>
                <w:sz w:val="24"/>
              </w:rPr>
              <w:t>your</w:t>
            </w:r>
            <w:r>
              <w:rPr>
                <w:spacing w:val="-6"/>
                <w:sz w:val="24"/>
              </w:rPr>
              <w:t xml:space="preserve"> </w:t>
            </w:r>
            <w:r>
              <w:rPr>
                <w:sz w:val="24"/>
              </w:rPr>
              <w:t>essay</w:t>
            </w:r>
            <w:r>
              <w:rPr>
                <w:spacing w:val="-3"/>
                <w:sz w:val="24"/>
              </w:rPr>
              <w:t xml:space="preserve"> </w:t>
            </w:r>
            <w:r>
              <w:rPr>
                <w:sz w:val="24"/>
              </w:rPr>
              <w:t>clearly</w:t>
            </w:r>
            <w:r>
              <w:rPr>
                <w:spacing w:val="-3"/>
                <w:sz w:val="24"/>
              </w:rPr>
              <w:t xml:space="preserve"> </w:t>
            </w:r>
            <w:r>
              <w:rPr>
                <w:sz w:val="24"/>
              </w:rPr>
              <w:t>with</w:t>
            </w:r>
            <w:r>
              <w:rPr>
                <w:spacing w:val="-3"/>
                <w:sz w:val="24"/>
              </w:rPr>
              <w:t xml:space="preserve"> </w:t>
            </w:r>
            <w:r>
              <w:rPr>
                <w:sz w:val="24"/>
              </w:rPr>
              <w:t>a</w:t>
            </w:r>
            <w:r>
              <w:rPr>
                <w:spacing w:val="-2"/>
                <w:sz w:val="24"/>
              </w:rPr>
              <w:t xml:space="preserve"> </w:t>
            </w:r>
            <w:r>
              <w:rPr>
                <w:sz w:val="24"/>
              </w:rPr>
              <w:t>coherent</w:t>
            </w:r>
            <w:r>
              <w:rPr>
                <w:spacing w:val="-5"/>
                <w:sz w:val="24"/>
              </w:rPr>
              <w:t xml:space="preserve"> </w:t>
            </w:r>
            <w:r>
              <w:rPr>
                <w:sz w:val="24"/>
              </w:rPr>
              <w:t>flow</w:t>
            </w:r>
            <w:r>
              <w:rPr>
                <w:spacing w:val="-3"/>
                <w:sz w:val="24"/>
              </w:rPr>
              <w:t xml:space="preserve"> </w:t>
            </w:r>
            <w:r>
              <w:rPr>
                <w:sz w:val="24"/>
              </w:rPr>
              <w:t>of</w:t>
            </w:r>
            <w:r>
              <w:rPr>
                <w:spacing w:val="-3"/>
                <w:sz w:val="24"/>
              </w:rPr>
              <w:t xml:space="preserve"> </w:t>
            </w:r>
            <w:r>
              <w:rPr>
                <w:sz w:val="24"/>
              </w:rPr>
              <w:t>ideas,</w:t>
            </w:r>
            <w:r>
              <w:rPr>
                <w:spacing w:val="-5"/>
                <w:sz w:val="24"/>
              </w:rPr>
              <w:t xml:space="preserve"> </w:t>
            </w:r>
            <w:r>
              <w:rPr>
                <w:sz w:val="24"/>
              </w:rPr>
              <w:t>ensuring</w:t>
            </w:r>
            <w:r>
              <w:rPr>
                <w:spacing w:val="-3"/>
                <w:sz w:val="24"/>
              </w:rPr>
              <w:t xml:space="preserve"> </w:t>
            </w:r>
            <w:r>
              <w:rPr>
                <w:sz w:val="24"/>
              </w:rPr>
              <w:t>clarity</w:t>
            </w:r>
            <w:r>
              <w:rPr>
                <w:spacing w:val="-3"/>
                <w:sz w:val="24"/>
              </w:rPr>
              <w:t xml:space="preserve"> </w:t>
            </w:r>
            <w:r>
              <w:rPr>
                <w:sz w:val="24"/>
              </w:rPr>
              <w:t>and</w:t>
            </w:r>
            <w:r>
              <w:rPr>
                <w:spacing w:val="-5"/>
                <w:sz w:val="24"/>
              </w:rPr>
              <w:t xml:space="preserve"> </w:t>
            </w:r>
            <w:r>
              <w:rPr>
                <w:sz w:val="24"/>
              </w:rPr>
              <w:t xml:space="preserve">effective </w:t>
            </w:r>
            <w:r>
              <w:rPr>
                <w:spacing w:val="-2"/>
                <w:sz w:val="24"/>
              </w:rPr>
              <w:t>communication.</w:t>
            </w:r>
          </w:p>
        </w:tc>
      </w:tr>
      <w:tr w:rsidR="00993AF8" w14:paraId="16590008" w14:textId="77777777">
        <w:trPr>
          <w:trHeight w:val="6291"/>
        </w:trPr>
        <w:tc>
          <w:tcPr>
            <w:tcW w:w="422" w:type="dxa"/>
          </w:tcPr>
          <w:p w14:paraId="187531DD" w14:textId="77777777" w:rsidR="00993AF8" w:rsidRDefault="00000000">
            <w:pPr>
              <w:pStyle w:val="TableParagraph"/>
              <w:ind w:right="1"/>
              <w:jc w:val="center"/>
            </w:pPr>
            <w:r>
              <w:rPr>
                <w:spacing w:val="-5"/>
              </w:rPr>
              <w:t>2.</w:t>
            </w:r>
          </w:p>
        </w:tc>
        <w:tc>
          <w:tcPr>
            <w:tcW w:w="10022" w:type="dxa"/>
          </w:tcPr>
          <w:p w14:paraId="6306AD85" w14:textId="77777777" w:rsidR="00993AF8" w:rsidRDefault="00000000">
            <w:pPr>
              <w:pStyle w:val="TableParagraph"/>
              <w:tabs>
                <w:tab w:val="left" w:pos="1768"/>
              </w:tabs>
              <w:ind w:left="72"/>
              <w:rPr>
                <w:b/>
                <w:sz w:val="24"/>
              </w:rPr>
            </w:pPr>
            <w:r>
              <w:rPr>
                <w:b/>
                <w:sz w:val="24"/>
              </w:rPr>
              <w:t>Report</w:t>
            </w:r>
            <w:r>
              <w:rPr>
                <w:b/>
                <w:spacing w:val="-7"/>
                <w:sz w:val="24"/>
              </w:rPr>
              <w:t xml:space="preserve"> </w:t>
            </w:r>
            <w:r>
              <w:rPr>
                <w:b/>
                <w:sz w:val="24"/>
              </w:rPr>
              <w:t>–</w:t>
            </w:r>
            <w:r>
              <w:rPr>
                <w:b/>
                <w:spacing w:val="-4"/>
                <w:sz w:val="24"/>
              </w:rPr>
              <w:t xml:space="preserve"> </w:t>
            </w:r>
            <w:r>
              <w:rPr>
                <w:b/>
                <w:spacing w:val="-10"/>
                <w:sz w:val="24"/>
              </w:rPr>
              <w:t>“</w:t>
            </w:r>
            <w:r>
              <w:rPr>
                <w:rFonts w:ascii="Times New Roman" w:hAnsi="Times New Roman"/>
                <w:sz w:val="24"/>
                <w:u w:val="thick"/>
              </w:rPr>
              <w:tab/>
            </w:r>
            <w:r>
              <w:rPr>
                <w:b/>
                <w:sz w:val="24"/>
              </w:rPr>
              <w:t>”:</w:t>
            </w:r>
            <w:r>
              <w:rPr>
                <w:b/>
                <w:spacing w:val="-9"/>
                <w:sz w:val="24"/>
              </w:rPr>
              <w:t xml:space="preserve"> </w:t>
            </w:r>
            <w:r>
              <w:rPr>
                <w:b/>
                <w:sz w:val="24"/>
              </w:rPr>
              <w:t>An</w:t>
            </w:r>
            <w:r>
              <w:rPr>
                <w:b/>
                <w:spacing w:val="-10"/>
                <w:sz w:val="24"/>
              </w:rPr>
              <w:t xml:space="preserve"> </w:t>
            </w:r>
            <w:r>
              <w:rPr>
                <w:b/>
                <w:sz w:val="24"/>
              </w:rPr>
              <w:t>Essential</w:t>
            </w:r>
            <w:r>
              <w:rPr>
                <w:b/>
                <w:spacing w:val="-5"/>
                <w:sz w:val="24"/>
              </w:rPr>
              <w:t xml:space="preserve"> </w:t>
            </w:r>
            <w:r>
              <w:rPr>
                <w:b/>
                <w:sz w:val="24"/>
              </w:rPr>
              <w:t>Skill</w:t>
            </w:r>
            <w:r>
              <w:rPr>
                <w:b/>
                <w:spacing w:val="-9"/>
                <w:sz w:val="24"/>
              </w:rPr>
              <w:t xml:space="preserve"> </w:t>
            </w:r>
            <w:r>
              <w:rPr>
                <w:b/>
                <w:sz w:val="24"/>
              </w:rPr>
              <w:t>for</w:t>
            </w:r>
            <w:r>
              <w:rPr>
                <w:b/>
                <w:spacing w:val="-7"/>
                <w:sz w:val="24"/>
              </w:rPr>
              <w:t xml:space="preserve"> </w:t>
            </w:r>
            <w:r>
              <w:rPr>
                <w:b/>
                <w:sz w:val="24"/>
              </w:rPr>
              <w:t>Student</w:t>
            </w:r>
            <w:r>
              <w:rPr>
                <w:b/>
                <w:spacing w:val="-8"/>
                <w:sz w:val="24"/>
              </w:rPr>
              <w:t xml:space="preserve"> </w:t>
            </w:r>
            <w:r>
              <w:rPr>
                <w:b/>
                <w:spacing w:val="-2"/>
                <w:sz w:val="24"/>
              </w:rPr>
              <w:t>Success</w:t>
            </w:r>
          </w:p>
          <w:p w14:paraId="123BB70A" w14:textId="77777777" w:rsidR="00993AF8" w:rsidRDefault="00000000">
            <w:pPr>
              <w:pStyle w:val="TableParagraph"/>
              <w:spacing w:before="137" w:line="362" w:lineRule="auto"/>
              <w:ind w:left="5"/>
              <w:rPr>
                <w:sz w:val="24"/>
              </w:rPr>
            </w:pPr>
            <w:r>
              <w:rPr>
                <w:sz w:val="24"/>
              </w:rPr>
              <w:t>Write</w:t>
            </w:r>
            <w:r>
              <w:rPr>
                <w:spacing w:val="-2"/>
                <w:sz w:val="24"/>
              </w:rPr>
              <w:t xml:space="preserve"> </w:t>
            </w:r>
            <w:r>
              <w:rPr>
                <w:sz w:val="24"/>
              </w:rPr>
              <w:t>a</w:t>
            </w:r>
            <w:r>
              <w:rPr>
                <w:spacing w:val="-3"/>
                <w:sz w:val="24"/>
              </w:rPr>
              <w:t xml:space="preserve"> </w:t>
            </w:r>
            <w:r>
              <w:rPr>
                <w:sz w:val="24"/>
              </w:rPr>
              <w:t>750-word</w:t>
            </w:r>
            <w:r>
              <w:rPr>
                <w:spacing w:val="-3"/>
                <w:sz w:val="24"/>
              </w:rPr>
              <w:t xml:space="preserve"> </w:t>
            </w:r>
            <w:r>
              <w:rPr>
                <w:sz w:val="24"/>
              </w:rPr>
              <w:t>report</w:t>
            </w:r>
            <w:r>
              <w:rPr>
                <w:spacing w:val="-3"/>
                <w:sz w:val="24"/>
              </w:rPr>
              <w:t xml:space="preserve"> </w:t>
            </w:r>
            <w:r>
              <w:rPr>
                <w:sz w:val="24"/>
              </w:rPr>
              <w:t>on</w:t>
            </w:r>
            <w:r>
              <w:rPr>
                <w:spacing w:val="-5"/>
                <w:sz w:val="24"/>
              </w:rPr>
              <w:t xml:space="preserve"> </w:t>
            </w:r>
            <w:r>
              <w:rPr>
                <w:sz w:val="24"/>
              </w:rPr>
              <w:t>an</w:t>
            </w:r>
            <w:r>
              <w:rPr>
                <w:spacing w:val="-5"/>
                <w:sz w:val="24"/>
              </w:rPr>
              <w:t xml:space="preserve"> </w:t>
            </w:r>
            <w:r>
              <w:rPr>
                <w:sz w:val="24"/>
              </w:rPr>
              <w:t>essential skill</w:t>
            </w:r>
            <w:r>
              <w:rPr>
                <w:spacing w:val="-3"/>
                <w:sz w:val="24"/>
              </w:rPr>
              <w:t xml:space="preserve"> </w:t>
            </w:r>
            <w:r>
              <w:rPr>
                <w:sz w:val="24"/>
              </w:rPr>
              <w:t>for</w:t>
            </w:r>
            <w:r>
              <w:rPr>
                <w:spacing w:val="-3"/>
                <w:sz w:val="24"/>
              </w:rPr>
              <w:t xml:space="preserve"> </w:t>
            </w:r>
            <w:r>
              <w:rPr>
                <w:sz w:val="24"/>
              </w:rPr>
              <w:t>student</w:t>
            </w:r>
            <w:r>
              <w:rPr>
                <w:spacing w:val="-3"/>
                <w:sz w:val="24"/>
              </w:rPr>
              <w:t xml:space="preserve"> </w:t>
            </w:r>
            <w:r>
              <w:rPr>
                <w:sz w:val="24"/>
              </w:rPr>
              <w:t>success</w:t>
            </w:r>
            <w:r>
              <w:rPr>
                <w:spacing w:val="-3"/>
                <w:sz w:val="24"/>
              </w:rPr>
              <w:t xml:space="preserve"> </w:t>
            </w:r>
            <w:r>
              <w:rPr>
                <w:sz w:val="24"/>
              </w:rPr>
              <w:t>in</w:t>
            </w:r>
            <w:r>
              <w:rPr>
                <w:spacing w:val="-3"/>
                <w:sz w:val="24"/>
              </w:rPr>
              <w:t xml:space="preserve"> </w:t>
            </w:r>
            <w:r>
              <w:rPr>
                <w:sz w:val="24"/>
              </w:rPr>
              <w:t>higher</w:t>
            </w:r>
            <w:r>
              <w:rPr>
                <w:spacing w:val="-3"/>
                <w:sz w:val="24"/>
              </w:rPr>
              <w:t xml:space="preserve"> </w:t>
            </w:r>
            <w:r>
              <w:rPr>
                <w:sz w:val="24"/>
              </w:rPr>
              <w:t>education.</w:t>
            </w:r>
            <w:r>
              <w:rPr>
                <w:spacing w:val="-5"/>
                <w:sz w:val="24"/>
              </w:rPr>
              <w:t xml:space="preserve"> </w:t>
            </w:r>
            <w:r>
              <w:rPr>
                <w:sz w:val="24"/>
              </w:rPr>
              <w:t>Support your report with current, credible, and reliable research.</w:t>
            </w:r>
          </w:p>
          <w:p w14:paraId="17E9A771" w14:textId="77777777" w:rsidR="00993AF8" w:rsidRDefault="00993AF8">
            <w:pPr>
              <w:pStyle w:val="TableParagraph"/>
              <w:spacing w:before="134"/>
              <w:rPr>
                <w:b/>
                <w:sz w:val="24"/>
              </w:rPr>
            </w:pPr>
          </w:p>
          <w:p w14:paraId="79C9655A" w14:textId="77777777" w:rsidR="00993AF8" w:rsidRDefault="00000000">
            <w:pPr>
              <w:pStyle w:val="TableParagraph"/>
              <w:ind w:left="70"/>
              <w:rPr>
                <w:b/>
                <w:sz w:val="24"/>
              </w:rPr>
            </w:pPr>
            <w:r>
              <w:rPr>
                <w:b/>
                <w:spacing w:val="-2"/>
                <w:sz w:val="24"/>
              </w:rPr>
              <w:t>Guidance:</w:t>
            </w:r>
          </w:p>
          <w:p w14:paraId="3E421C97" w14:textId="77777777" w:rsidR="00993AF8" w:rsidRDefault="00000000">
            <w:pPr>
              <w:pStyle w:val="TableParagraph"/>
              <w:numPr>
                <w:ilvl w:val="0"/>
                <w:numId w:val="6"/>
              </w:numPr>
              <w:tabs>
                <w:tab w:val="left" w:pos="725"/>
              </w:tabs>
              <w:spacing w:before="138" w:line="355" w:lineRule="auto"/>
              <w:ind w:right="581"/>
              <w:rPr>
                <w:sz w:val="24"/>
              </w:rPr>
            </w:pPr>
            <w:r>
              <w:rPr>
                <w:sz w:val="24"/>
              </w:rPr>
              <w:t>Use at least 6 credible sources (academic journals, textbooks, reliable websites) published</w:t>
            </w:r>
            <w:r>
              <w:rPr>
                <w:spacing w:val="-3"/>
                <w:sz w:val="24"/>
              </w:rPr>
              <w:t xml:space="preserve"> </w:t>
            </w:r>
            <w:r>
              <w:rPr>
                <w:sz w:val="24"/>
              </w:rPr>
              <w:t>within</w:t>
            </w:r>
            <w:r>
              <w:rPr>
                <w:spacing w:val="-5"/>
                <w:sz w:val="24"/>
              </w:rPr>
              <w:t xml:space="preserve"> </w:t>
            </w:r>
            <w:r>
              <w:rPr>
                <w:sz w:val="24"/>
              </w:rPr>
              <w:t>the</w:t>
            </w:r>
            <w:r>
              <w:rPr>
                <w:spacing w:val="-3"/>
                <w:sz w:val="24"/>
              </w:rPr>
              <w:t xml:space="preserve"> </w:t>
            </w:r>
            <w:r>
              <w:rPr>
                <w:sz w:val="24"/>
              </w:rPr>
              <w:t>last</w:t>
            </w:r>
            <w:r>
              <w:rPr>
                <w:spacing w:val="-3"/>
                <w:sz w:val="24"/>
              </w:rPr>
              <w:t xml:space="preserve"> </w:t>
            </w:r>
            <w:r>
              <w:rPr>
                <w:sz w:val="24"/>
              </w:rPr>
              <w:t>five</w:t>
            </w:r>
            <w:r>
              <w:rPr>
                <w:spacing w:val="-3"/>
                <w:sz w:val="24"/>
              </w:rPr>
              <w:t xml:space="preserve"> </w:t>
            </w:r>
            <w:r>
              <w:rPr>
                <w:sz w:val="24"/>
              </w:rPr>
              <w:t>years.</w:t>
            </w:r>
            <w:r>
              <w:rPr>
                <w:spacing w:val="-3"/>
                <w:sz w:val="24"/>
              </w:rPr>
              <w:t xml:space="preserve"> </w:t>
            </w:r>
            <w:r>
              <w:rPr>
                <w:sz w:val="24"/>
              </w:rPr>
              <w:t>Ensure</w:t>
            </w:r>
            <w:r>
              <w:rPr>
                <w:spacing w:val="-5"/>
                <w:sz w:val="24"/>
              </w:rPr>
              <w:t xml:space="preserve"> </w:t>
            </w:r>
            <w:r>
              <w:rPr>
                <w:sz w:val="24"/>
              </w:rPr>
              <w:t>proper</w:t>
            </w:r>
            <w:r>
              <w:rPr>
                <w:spacing w:val="-3"/>
                <w:sz w:val="24"/>
              </w:rPr>
              <w:t xml:space="preserve"> </w:t>
            </w:r>
            <w:r>
              <w:rPr>
                <w:sz w:val="24"/>
              </w:rPr>
              <w:t>Harvard</w:t>
            </w:r>
            <w:r>
              <w:rPr>
                <w:spacing w:val="-5"/>
                <w:sz w:val="24"/>
              </w:rPr>
              <w:t xml:space="preserve"> </w:t>
            </w:r>
            <w:r>
              <w:rPr>
                <w:sz w:val="24"/>
              </w:rPr>
              <w:t>referencing</w:t>
            </w:r>
            <w:r>
              <w:rPr>
                <w:spacing w:val="-2"/>
                <w:sz w:val="24"/>
              </w:rPr>
              <w:t xml:space="preserve"> </w:t>
            </w:r>
            <w:r>
              <w:rPr>
                <w:sz w:val="24"/>
              </w:rPr>
              <w:t>with</w:t>
            </w:r>
            <w:r>
              <w:rPr>
                <w:spacing w:val="-3"/>
                <w:sz w:val="24"/>
              </w:rPr>
              <w:t xml:space="preserve"> </w:t>
            </w:r>
            <w:r>
              <w:rPr>
                <w:sz w:val="24"/>
              </w:rPr>
              <w:t>in-text citations and a reference list.</w:t>
            </w:r>
          </w:p>
          <w:p w14:paraId="094FA01B" w14:textId="77777777" w:rsidR="00993AF8" w:rsidRDefault="00000000">
            <w:pPr>
              <w:pStyle w:val="TableParagraph"/>
              <w:numPr>
                <w:ilvl w:val="0"/>
                <w:numId w:val="6"/>
              </w:numPr>
              <w:tabs>
                <w:tab w:val="left" w:pos="725"/>
              </w:tabs>
              <w:spacing w:before="8"/>
              <w:rPr>
                <w:sz w:val="24"/>
              </w:rPr>
            </w:pPr>
            <w:r>
              <w:rPr>
                <w:sz w:val="24"/>
              </w:rPr>
              <w:t>Explain</w:t>
            </w:r>
            <w:r>
              <w:rPr>
                <w:spacing w:val="-5"/>
                <w:sz w:val="24"/>
              </w:rPr>
              <w:t xml:space="preserve"> </w:t>
            </w:r>
            <w:r>
              <w:rPr>
                <w:sz w:val="24"/>
              </w:rPr>
              <w:t>key</w:t>
            </w:r>
            <w:r>
              <w:rPr>
                <w:spacing w:val="-3"/>
                <w:sz w:val="24"/>
              </w:rPr>
              <w:t xml:space="preserve"> </w:t>
            </w:r>
            <w:r>
              <w:rPr>
                <w:sz w:val="24"/>
              </w:rPr>
              <w:t>concepts</w:t>
            </w:r>
            <w:r>
              <w:rPr>
                <w:spacing w:val="-3"/>
                <w:sz w:val="24"/>
              </w:rPr>
              <w:t xml:space="preserve"> </w:t>
            </w:r>
            <w:r>
              <w:rPr>
                <w:sz w:val="24"/>
              </w:rPr>
              <w:t>related</w:t>
            </w:r>
            <w:r>
              <w:rPr>
                <w:spacing w:val="-2"/>
                <w:sz w:val="24"/>
              </w:rPr>
              <w:t xml:space="preserve"> </w:t>
            </w:r>
            <w:r>
              <w:rPr>
                <w:sz w:val="24"/>
              </w:rPr>
              <w:t>to</w:t>
            </w:r>
            <w:r>
              <w:rPr>
                <w:spacing w:val="-5"/>
                <w:sz w:val="24"/>
              </w:rPr>
              <w:t xml:space="preserve"> </w:t>
            </w:r>
            <w:r>
              <w:rPr>
                <w:sz w:val="24"/>
              </w:rPr>
              <w:t>the</w:t>
            </w:r>
            <w:r>
              <w:rPr>
                <w:spacing w:val="1"/>
                <w:sz w:val="24"/>
              </w:rPr>
              <w:t xml:space="preserve"> </w:t>
            </w:r>
            <w:r>
              <w:rPr>
                <w:sz w:val="24"/>
              </w:rPr>
              <w:t>skill</w:t>
            </w:r>
            <w:r>
              <w:rPr>
                <w:spacing w:val="-2"/>
                <w:sz w:val="24"/>
              </w:rPr>
              <w:t xml:space="preserve"> </w:t>
            </w:r>
            <w:r>
              <w:rPr>
                <w:sz w:val="24"/>
              </w:rPr>
              <w:t>and</w:t>
            </w:r>
            <w:r>
              <w:rPr>
                <w:spacing w:val="-5"/>
                <w:sz w:val="24"/>
              </w:rPr>
              <w:t xml:space="preserve"> </w:t>
            </w:r>
            <w:r>
              <w:rPr>
                <w:sz w:val="24"/>
              </w:rPr>
              <w:t>refer</w:t>
            </w:r>
            <w:r>
              <w:rPr>
                <w:spacing w:val="-3"/>
                <w:sz w:val="24"/>
              </w:rPr>
              <w:t xml:space="preserve"> </w:t>
            </w:r>
            <w:r>
              <w:rPr>
                <w:sz w:val="24"/>
              </w:rPr>
              <w:t>to</w:t>
            </w:r>
            <w:r>
              <w:rPr>
                <w:spacing w:val="-4"/>
                <w:sz w:val="24"/>
              </w:rPr>
              <w:t xml:space="preserve"> </w:t>
            </w:r>
            <w:r>
              <w:rPr>
                <w:sz w:val="24"/>
              </w:rPr>
              <w:t>relevant</w:t>
            </w:r>
            <w:r>
              <w:rPr>
                <w:spacing w:val="-3"/>
                <w:sz w:val="24"/>
              </w:rPr>
              <w:t xml:space="preserve"> </w:t>
            </w:r>
            <w:r>
              <w:rPr>
                <w:sz w:val="24"/>
              </w:rPr>
              <w:t>theories</w:t>
            </w:r>
            <w:r>
              <w:rPr>
                <w:spacing w:val="-3"/>
                <w:sz w:val="24"/>
              </w:rPr>
              <w:t xml:space="preserve"> </w:t>
            </w:r>
            <w:r>
              <w:rPr>
                <w:sz w:val="24"/>
              </w:rPr>
              <w:t>or</w:t>
            </w:r>
            <w:r>
              <w:rPr>
                <w:spacing w:val="-2"/>
                <w:sz w:val="24"/>
              </w:rPr>
              <w:t xml:space="preserve"> models.</w:t>
            </w:r>
          </w:p>
          <w:p w14:paraId="4EBDD7B7" w14:textId="77777777" w:rsidR="00993AF8" w:rsidRDefault="00000000">
            <w:pPr>
              <w:pStyle w:val="TableParagraph"/>
              <w:numPr>
                <w:ilvl w:val="0"/>
                <w:numId w:val="6"/>
              </w:numPr>
              <w:tabs>
                <w:tab w:val="left" w:pos="725"/>
              </w:tabs>
              <w:spacing w:before="135" w:line="350" w:lineRule="auto"/>
              <w:ind w:right="415"/>
              <w:rPr>
                <w:sz w:val="24"/>
              </w:rPr>
            </w:pPr>
            <w:r>
              <w:rPr>
                <w:sz w:val="24"/>
              </w:rPr>
              <w:t>Analyse</w:t>
            </w:r>
            <w:r>
              <w:rPr>
                <w:spacing w:val="-6"/>
                <w:sz w:val="24"/>
              </w:rPr>
              <w:t xml:space="preserve"> </w:t>
            </w:r>
            <w:r>
              <w:rPr>
                <w:sz w:val="24"/>
              </w:rPr>
              <w:t>the</w:t>
            </w:r>
            <w:r>
              <w:rPr>
                <w:spacing w:val="-6"/>
                <w:sz w:val="24"/>
              </w:rPr>
              <w:t xml:space="preserve"> </w:t>
            </w:r>
            <w:r>
              <w:rPr>
                <w:sz w:val="24"/>
              </w:rPr>
              <w:t>effectiveness</w:t>
            </w:r>
            <w:r>
              <w:rPr>
                <w:spacing w:val="-4"/>
                <w:sz w:val="24"/>
              </w:rPr>
              <w:t xml:space="preserve"> </w:t>
            </w:r>
            <w:r>
              <w:rPr>
                <w:sz w:val="24"/>
              </w:rPr>
              <w:t>of</w:t>
            </w:r>
            <w:r>
              <w:rPr>
                <w:spacing w:val="-6"/>
                <w:sz w:val="24"/>
              </w:rPr>
              <w:t xml:space="preserve"> </w:t>
            </w:r>
            <w:r>
              <w:rPr>
                <w:sz w:val="24"/>
              </w:rPr>
              <w:t>the</w:t>
            </w:r>
            <w:r>
              <w:rPr>
                <w:spacing w:val="-2"/>
                <w:sz w:val="24"/>
              </w:rPr>
              <w:t xml:space="preserve"> </w:t>
            </w:r>
            <w:r>
              <w:rPr>
                <w:sz w:val="24"/>
              </w:rPr>
              <w:t>skilll,</w:t>
            </w:r>
            <w:r>
              <w:rPr>
                <w:spacing w:val="-4"/>
                <w:sz w:val="24"/>
              </w:rPr>
              <w:t xml:space="preserve"> </w:t>
            </w:r>
            <w:r>
              <w:rPr>
                <w:sz w:val="24"/>
              </w:rPr>
              <w:t>providing</w:t>
            </w:r>
            <w:r>
              <w:rPr>
                <w:spacing w:val="-4"/>
                <w:sz w:val="24"/>
              </w:rPr>
              <w:t xml:space="preserve"> </w:t>
            </w:r>
            <w:r>
              <w:rPr>
                <w:sz w:val="24"/>
              </w:rPr>
              <w:t>logical</w:t>
            </w:r>
            <w:r>
              <w:rPr>
                <w:spacing w:val="-4"/>
                <w:sz w:val="24"/>
              </w:rPr>
              <w:t xml:space="preserve"> </w:t>
            </w:r>
            <w:r>
              <w:rPr>
                <w:sz w:val="24"/>
              </w:rPr>
              <w:t>arguments</w:t>
            </w:r>
            <w:r>
              <w:rPr>
                <w:spacing w:val="-6"/>
                <w:sz w:val="24"/>
              </w:rPr>
              <w:t xml:space="preserve"> </w:t>
            </w:r>
            <w:r>
              <w:rPr>
                <w:sz w:val="24"/>
              </w:rPr>
              <w:t>and</w:t>
            </w:r>
            <w:r>
              <w:rPr>
                <w:spacing w:val="-4"/>
                <w:sz w:val="24"/>
              </w:rPr>
              <w:t xml:space="preserve"> </w:t>
            </w:r>
            <w:r>
              <w:rPr>
                <w:sz w:val="24"/>
              </w:rPr>
              <w:t>justifications. Consider alternative tools and their impact.</w:t>
            </w:r>
          </w:p>
          <w:p w14:paraId="64097240" w14:textId="77777777" w:rsidR="00993AF8" w:rsidRDefault="00000000">
            <w:pPr>
              <w:pStyle w:val="TableParagraph"/>
              <w:numPr>
                <w:ilvl w:val="0"/>
                <w:numId w:val="6"/>
              </w:numPr>
              <w:tabs>
                <w:tab w:val="left" w:pos="725"/>
              </w:tabs>
              <w:spacing w:before="11" w:line="352" w:lineRule="auto"/>
              <w:ind w:right="1050"/>
              <w:rPr>
                <w:sz w:val="24"/>
              </w:rPr>
            </w:pPr>
            <w:r>
              <w:rPr>
                <w:sz w:val="24"/>
              </w:rPr>
              <w:t>Apply</w:t>
            </w:r>
            <w:r>
              <w:rPr>
                <w:spacing w:val="-3"/>
                <w:sz w:val="24"/>
              </w:rPr>
              <w:t xml:space="preserve"> </w:t>
            </w:r>
            <w:r>
              <w:rPr>
                <w:sz w:val="24"/>
              </w:rPr>
              <w:t>concepts</w:t>
            </w:r>
            <w:r>
              <w:rPr>
                <w:spacing w:val="-3"/>
                <w:sz w:val="24"/>
              </w:rPr>
              <w:t xml:space="preserve"> </w:t>
            </w:r>
            <w:r>
              <w:rPr>
                <w:sz w:val="24"/>
              </w:rPr>
              <w:t>in</w:t>
            </w:r>
            <w:r>
              <w:rPr>
                <w:spacing w:val="-5"/>
                <w:sz w:val="24"/>
              </w:rPr>
              <w:t xml:space="preserve"> </w:t>
            </w:r>
            <w:r>
              <w:rPr>
                <w:sz w:val="24"/>
              </w:rPr>
              <w:t>a</w:t>
            </w:r>
            <w:r>
              <w:rPr>
                <w:spacing w:val="-3"/>
                <w:sz w:val="24"/>
              </w:rPr>
              <w:t xml:space="preserve"> </w:t>
            </w:r>
            <w:r>
              <w:rPr>
                <w:sz w:val="24"/>
              </w:rPr>
              <w:t>real-world</w:t>
            </w:r>
            <w:r>
              <w:rPr>
                <w:spacing w:val="-3"/>
                <w:sz w:val="24"/>
              </w:rPr>
              <w:t xml:space="preserve"> </w:t>
            </w:r>
            <w:r>
              <w:rPr>
                <w:sz w:val="24"/>
              </w:rPr>
              <w:t>context</w:t>
            </w:r>
            <w:r>
              <w:rPr>
                <w:spacing w:val="-3"/>
                <w:sz w:val="24"/>
              </w:rPr>
              <w:t xml:space="preserve"> </w:t>
            </w:r>
            <w:r>
              <w:rPr>
                <w:sz w:val="24"/>
              </w:rPr>
              <w:t>with</w:t>
            </w:r>
            <w:r>
              <w:rPr>
                <w:spacing w:val="-4"/>
                <w:sz w:val="24"/>
              </w:rPr>
              <w:t xml:space="preserve"> </w:t>
            </w:r>
            <w:r>
              <w:rPr>
                <w:sz w:val="24"/>
              </w:rPr>
              <w:t>practical</w:t>
            </w:r>
            <w:r>
              <w:rPr>
                <w:spacing w:val="-3"/>
                <w:sz w:val="24"/>
              </w:rPr>
              <w:t xml:space="preserve"> </w:t>
            </w:r>
            <w:r>
              <w:rPr>
                <w:sz w:val="24"/>
              </w:rPr>
              <w:t>examples</w:t>
            </w:r>
            <w:r>
              <w:rPr>
                <w:spacing w:val="-3"/>
                <w:sz w:val="24"/>
              </w:rPr>
              <w:t xml:space="preserve"> </w:t>
            </w:r>
            <w:r>
              <w:rPr>
                <w:sz w:val="24"/>
              </w:rPr>
              <w:t>of</w:t>
            </w:r>
            <w:r>
              <w:rPr>
                <w:spacing w:val="-3"/>
                <w:sz w:val="24"/>
              </w:rPr>
              <w:t xml:space="preserve"> </w:t>
            </w:r>
            <w:r>
              <w:rPr>
                <w:sz w:val="24"/>
              </w:rPr>
              <w:t>how</w:t>
            </w:r>
            <w:r>
              <w:rPr>
                <w:spacing w:val="-3"/>
                <w:sz w:val="24"/>
              </w:rPr>
              <w:t xml:space="preserve"> </w:t>
            </w:r>
            <w:r>
              <w:rPr>
                <w:sz w:val="24"/>
              </w:rPr>
              <w:t>the skill supports student success.</w:t>
            </w:r>
          </w:p>
          <w:p w14:paraId="5970FB3B" w14:textId="77777777" w:rsidR="00993AF8" w:rsidRDefault="00000000">
            <w:pPr>
              <w:pStyle w:val="TableParagraph"/>
              <w:numPr>
                <w:ilvl w:val="0"/>
                <w:numId w:val="6"/>
              </w:numPr>
              <w:tabs>
                <w:tab w:val="left" w:pos="725"/>
              </w:tabs>
              <w:spacing w:before="7"/>
              <w:rPr>
                <w:sz w:val="24"/>
              </w:rPr>
            </w:pPr>
            <w:r>
              <w:rPr>
                <w:sz w:val="24"/>
              </w:rPr>
              <w:t>Organise</w:t>
            </w:r>
            <w:r>
              <w:rPr>
                <w:spacing w:val="-5"/>
                <w:sz w:val="24"/>
              </w:rPr>
              <w:t xml:space="preserve"> </w:t>
            </w:r>
            <w:r>
              <w:rPr>
                <w:sz w:val="24"/>
              </w:rPr>
              <w:t>your</w:t>
            </w:r>
            <w:r>
              <w:rPr>
                <w:spacing w:val="-3"/>
                <w:sz w:val="24"/>
              </w:rPr>
              <w:t xml:space="preserve"> </w:t>
            </w:r>
            <w:r>
              <w:rPr>
                <w:sz w:val="24"/>
              </w:rPr>
              <w:t>report</w:t>
            </w:r>
            <w:r>
              <w:rPr>
                <w:spacing w:val="-3"/>
                <w:sz w:val="24"/>
              </w:rPr>
              <w:t xml:space="preserve"> </w:t>
            </w:r>
            <w:r>
              <w:rPr>
                <w:sz w:val="24"/>
              </w:rPr>
              <w:t>clearly</w:t>
            </w:r>
            <w:r>
              <w:rPr>
                <w:spacing w:val="-1"/>
                <w:sz w:val="24"/>
              </w:rPr>
              <w:t xml:space="preserve"> </w:t>
            </w:r>
            <w:r>
              <w:rPr>
                <w:sz w:val="24"/>
              </w:rPr>
              <w:t>and</w:t>
            </w:r>
            <w:r>
              <w:rPr>
                <w:spacing w:val="-3"/>
                <w:sz w:val="24"/>
              </w:rPr>
              <w:t xml:space="preserve"> </w:t>
            </w:r>
            <w:r>
              <w:rPr>
                <w:sz w:val="24"/>
              </w:rPr>
              <w:t>in</w:t>
            </w:r>
            <w:r>
              <w:rPr>
                <w:spacing w:val="-3"/>
                <w:sz w:val="24"/>
              </w:rPr>
              <w:t xml:space="preserve"> </w:t>
            </w:r>
            <w:r>
              <w:rPr>
                <w:sz w:val="24"/>
              </w:rPr>
              <w:t>the</w:t>
            </w:r>
            <w:r>
              <w:rPr>
                <w:spacing w:val="-2"/>
                <w:sz w:val="24"/>
              </w:rPr>
              <w:t xml:space="preserve"> </w:t>
            </w:r>
            <w:r>
              <w:rPr>
                <w:sz w:val="24"/>
              </w:rPr>
              <w:t>correct</w:t>
            </w:r>
            <w:r>
              <w:rPr>
                <w:spacing w:val="-5"/>
                <w:sz w:val="24"/>
              </w:rPr>
              <w:t xml:space="preserve"> </w:t>
            </w:r>
            <w:r>
              <w:rPr>
                <w:sz w:val="24"/>
              </w:rPr>
              <w:t>format,</w:t>
            </w:r>
            <w:r>
              <w:rPr>
                <w:spacing w:val="-5"/>
                <w:sz w:val="24"/>
              </w:rPr>
              <w:t xml:space="preserve"> </w:t>
            </w:r>
            <w:r>
              <w:rPr>
                <w:sz w:val="24"/>
              </w:rPr>
              <w:t>demonstrating</w:t>
            </w:r>
            <w:r>
              <w:rPr>
                <w:spacing w:val="-5"/>
                <w:sz w:val="24"/>
              </w:rPr>
              <w:t xml:space="preserve"> </w:t>
            </w:r>
            <w:r>
              <w:rPr>
                <w:sz w:val="24"/>
              </w:rPr>
              <w:t>fluency</w:t>
            </w:r>
            <w:r>
              <w:rPr>
                <w:spacing w:val="-5"/>
                <w:sz w:val="24"/>
              </w:rPr>
              <w:t xml:space="preserve"> and</w:t>
            </w:r>
          </w:p>
          <w:p w14:paraId="5E62FB8C" w14:textId="77777777" w:rsidR="00993AF8" w:rsidRDefault="00000000">
            <w:pPr>
              <w:pStyle w:val="TableParagraph"/>
              <w:spacing w:before="135"/>
              <w:ind w:left="725"/>
              <w:rPr>
                <w:sz w:val="24"/>
              </w:rPr>
            </w:pPr>
            <w:r>
              <w:rPr>
                <w:sz w:val="24"/>
              </w:rPr>
              <w:t>clarity</w:t>
            </w:r>
            <w:r>
              <w:rPr>
                <w:spacing w:val="-3"/>
                <w:sz w:val="24"/>
              </w:rPr>
              <w:t xml:space="preserve"> </w:t>
            </w:r>
            <w:r>
              <w:rPr>
                <w:sz w:val="24"/>
              </w:rPr>
              <w:t>in</w:t>
            </w:r>
            <w:r>
              <w:rPr>
                <w:spacing w:val="-2"/>
                <w:sz w:val="24"/>
              </w:rPr>
              <w:t xml:space="preserve"> </w:t>
            </w:r>
            <w:r>
              <w:rPr>
                <w:sz w:val="24"/>
              </w:rPr>
              <w:t>your</w:t>
            </w:r>
            <w:r>
              <w:rPr>
                <w:spacing w:val="-2"/>
                <w:sz w:val="24"/>
              </w:rPr>
              <w:t xml:space="preserve"> writing.</w:t>
            </w:r>
          </w:p>
        </w:tc>
      </w:tr>
    </w:tbl>
    <w:p w14:paraId="6F62E209" w14:textId="77777777" w:rsidR="00993AF8" w:rsidRDefault="00993AF8">
      <w:pPr>
        <w:rPr>
          <w:sz w:val="24"/>
        </w:rPr>
        <w:sectPr w:rsidR="00993AF8">
          <w:pgSz w:w="11900" w:h="16850"/>
          <w:pgMar w:top="680" w:right="280" w:bottom="860" w:left="280" w:header="0" w:footer="598" w:gutter="0"/>
          <w:cols w:space="720"/>
        </w:sectPr>
      </w:pPr>
    </w:p>
    <w:tbl>
      <w:tblPr>
        <w:tblW w:w="0" w:type="auto"/>
        <w:tblInd w:w="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
        <w:gridCol w:w="10022"/>
      </w:tblGrid>
      <w:tr w:rsidR="00993AF8" w14:paraId="02941FC2" w14:textId="77777777">
        <w:trPr>
          <w:trHeight w:val="914"/>
        </w:trPr>
        <w:tc>
          <w:tcPr>
            <w:tcW w:w="422" w:type="dxa"/>
          </w:tcPr>
          <w:p w14:paraId="3F8656C6" w14:textId="77777777" w:rsidR="00993AF8" w:rsidRDefault="00993AF8">
            <w:pPr>
              <w:pStyle w:val="TableParagraph"/>
              <w:rPr>
                <w:rFonts w:ascii="Times New Roman"/>
              </w:rPr>
            </w:pPr>
          </w:p>
        </w:tc>
        <w:tc>
          <w:tcPr>
            <w:tcW w:w="10022" w:type="dxa"/>
          </w:tcPr>
          <w:p w14:paraId="1FBBCC2A" w14:textId="77777777" w:rsidR="00993AF8" w:rsidRDefault="00993AF8">
            <w:pPr>
              <w:pStyle w:val="TableParagraph"/>
              <w:rPr>
                <w:rFonts w:ascii="Times New Roman"/>
              </w:rPr>
            </w:pPr>
          </w:p>
        </w:tc>
      </w:tr>
      <w:tr w:rsidR="00993AF8" w14:paraId="31F3DBC0" w14:textId="77777777">
        <w:trPr>
          <w:trHeight w:val="10897"/>
        </w:trPr>
        <w:tc>
          <w:tcPr>
            <w:tcW w:w="422" w:type="dxa"/>
          </w:tcPr>
          <w:p w14:paraId="0793074F" w14:textId="77777777" w:rsidR="00993AF8" w:rsidRDefault="00000000">
            <w:pPr>
              <w:pStyle w:val="TableParagraph"/>
              <w:ind w:left="117"/>
            </w:pPr>
            <w:r>
              <w:rPr>
                <w:spacing w:val="-5"/>
              </w:rPr>
              <w:t>3.</w:t>
            </w:r>
          </w:p>
        </w:tc>
        <w:tc>
          <w:tcPr>
            <w:tcW w:w="10022" w:type="dxa"/>
          </w:tcPr>
          <w:p w14:paraId="2E8C0D29" w14:textId="77777777" w:rsidR="00993AF8" w:rsidRDefault="00000000">
            <w:pPr>
              <w:pStyle w:val="TableParagraph"/>
              <w:tabs>
                <w:tab w:val="left" w:pos="4340"/>
              </w:tabs>
              <w:spacing w:before="2"/>
              <w:ind w:left="72"/>
              <w:rPr>
                <w:b/>
                <w:sz w:val="24"/>
              </w:rPr>
            </w:pPr>
            <w:r>
              <w:rPr>
                <w:b/>
                <w:sz w:val="24"/>
              </w:rPr>
              <w:t>Video</w:t>
            </w:r>
            <w:r>
              <w:rPr>
                <w:b/>
                <w:spacing w:val="-4"/>
                <w:sz w:val="24"/>
              </w:rPr>
              <w:t xml:space="preserve"> </w:t>
            </w:r>
            <w:r>
              <w:rPr>
                <w:b/>
                <w:sz w:val="24"/>
              </w:rPr>
              <w:t>Tutorial</w:t>
            </w:r>
            <w:r>
              <w:rPr>
                <w:b/>
                <w:spacing w:val="-2"/>
                <w:sz w:val="24"/>
              </w:rPr>
              <w:t xml:space="preserve"> </w:t>
            </w:r>
            <w:r>
              <w:rPr>
                <w:b/>
                <w:sz w:val="24"/>
              </w:rPr>
              <w:t>– How</w:t>
            </w:r>
            <w:r>
              <w:rPr>
                <w:b/>
                <w:spacing w:val="-3"/>
                <w:sz w:val="24"/>
              </w:rPr>
              <w:t xml:space="preserve"> </w:t>
            </w:r>
            <w:r>
              <w:rPr>
                <w:b/>
                <w:sz w:val="24"/>
              </w:rPr>
              <w:t>to</w:t>
            </w:r>
            <w:r>
              <w:rPr>
                <w:b/>
                <w:spacing w:val="-1"/>
                <w:sz w:val="24"/>
              </w:rPr>
              <w:t xml:space="preserve"> </w:t>
            </w:r>
            <w:r>
              <w:rPr>
                <w:b/>
                <w:sz w:val="24"/>
              </w:rPr>
              <w:t>use</w:t>
            </w:r>
            <w:r>
              <w:rPr>
                <w:b/>
                <w:spacing w:val="-1"/>
                <w:sz w:val="24"/>
              </w:rPr>
              <w:t xml:space="preserve"> </w:t>
            </w:r>
            <w:r>
              <w:rPr>
                <w:b/>
                <w:spacing w:val="-10"/>
                <w:sz w:val="24"/>
              </w:rPr>
              <w:t>“</w:t>
            </w:r>
            <w:r>
              <w:rPr>
                <w:rFonts w:ascii="Times New Roman" w:hAnsi="Times New Roman"/>
                <w:sz w:val="24"/>
                <w:u w:val="thick"/>
              </w:rPr>
              <w:tab/>
            </w:r>
            <w:r>
              <w:rPr>
                <w:b/>
                <w:sz w:val="24"/>
              </w:rPr>
              <w:t>”</w:t>
            </w:r>
            <w:r>
              <w:rPr>
                <w:b/>
                <w:spacing w:val="-3"/>
                <w:sz w:val="24"/>
              </w:rPr>
              <w:t xml:space="preserve"> </w:t>
            </w:r>
            <w:r>
              <w:rPr>
                <w:b/>
                <w:sz w:val="24"/>
              </w:rPr>
              <w:t>to</w:t>
            </w:r>
            <w:r>
              <w:rPr>
                <w:b/>
                <w:spacing w:val="-6"/>
                <w:sz w:val="24"/>
              </w:rPr>
              <w:t xml:space="preserve"> </w:t>
            </w:r>
            <w:r>
              <w:rPr>
                <w:b/>
                <w:sz w:val="24"/>
              </w:rPr>
              <w:t>Enhance</w:t>
            </w:r>
            <w:r>
              <w:rPr>
                <w:b/>
                <w:spacing w:val="-5"/>
                <w:sz w:val="24"/>
              </w:rPr>
              <w:t xml:space="preserve"> </w:t>
            </w:r>
            <w:r>
              <w:rPr>
                <w:b/>
                <w:sz w:val="24"/>
              </w:rPr>
              <w:t>Your</w:t>
            </w:r>
            <w:r>
              <w:rPr>
                <w:b/>
                <w:spacing w:val="-3"/>
                <w:sz w:val="24"/>
              </w:rPr>
              <w:t xml:space="preserve"> </w:t>
            </w:r>
            <w:r>
              <w:rPr>
                <w:b/>
                <w:sz w:val="24"/>
              </w:rPr>
              <w:t>Academic</w:t>
            </w:r>
            <w:r>
              <w:rPr>
                <w:b/>
                <w:spacing w:val="-1"/>
                <w:sz w:val="24"/>
              </w:rPr>
              <w:t xml:space="preserve"> </w:t>
            </w:r>
            <w:r>
              <w:rPr>
                <w:b/>
                <w:spacing w:val="-2"/>
                <w:sz w:val="24"/>
              </w:rPr>
              <w:t>Performance</w:t>
            </w:r>
          </w:p>
          <w:p w14:paraId="4DE1B5DA" w14:textId="77777777" w:rsidR="00993AF8" w:rsidRDefault="00993AF8">
            <w:pPr>
              <w:pStyle w:val="TableParagraph"/>
              <w:rPr>
                <w:b/>
                <w:sz w:val="24"/>
              </w:rPr>
            </w:pPr>
          </w:p>
          <w:p w14:paraId="670A403A" w14:textId="77777777" w:rsidR="00993AF8" w:rsidRDefault="00993AF8">
            <w:pPr>
              <w:pStyle w:val="TableParagraph"/>
              <w:rPr>
                <w:b/>
                <w:sz w:val="24"/>
              </w:rPr>
            </w:pPr>
          </w:p>
          <w:p w14:paraId="0F4ED2EE" w14:textId="77777777" w:rsidR="00993AF8" w:rsidRDefault="00000000">
            <w:pPr>
              <w:pStyle w:val="TableParagraph"/>
              <w:spacing w:line="360" w:lineRule="auto"/>
              <w:ind w:left="111"/>
              <w:rPr>
                <w:sz w:val="24"/>
              </w:rPr>
            </w:pPr>
            <w:r>
              <w:rPr>
                <w:sz w:val="24"/>
              </w:rPr>
              <w:t>Create</w:t>
            </w:r>
            <w:r>
              <w:rPr>
                <w:spacing w:val="-2"/>
                <w:sz w:val="24"/>
              </w:rPr>
              <w:t xml:space="preserve"> </w:t>
            </w:r>
            <w:r>
              <w:rPr>
                <w:sz w:val="24"/>
              </w:rPr>
              <w:t>a</w:t>
            </w:r>
            <w:r>
              <w:rPr>
                <w:spacing w:val="-3"/>
                <w:sz w:val="24"/>
              </w:rPr>
              <w:t xml:space="preserve"> </w:t>
            </w:r>
            <w:r>
              <w:rPr>
                <w:sz w:val="24"/>
              </w:rPr>
              <w:t>5-minute</w:t>
            </w:r>
            <w:r>
              <w:rPr>
                <w:spacing w:val="-3"/>
                <w:sz w:val="24"/>
              </w:rPr>
              <w:t xml:space="preserve"> </w:t>
            </w:r>
            <w:r>
              <w:rPr>
                <w:sz w:val="24"/>
              </w:rPr>
              <w:t>video</w:t>
            </w:r>
            <w:r>
              <w:rPr>
                <w:spacing w:val="-3"/>
                <w:sz w:val="24"/>
              </w:rPr>
              <w:t xml:space="preserve"> </w:t>
            </w:r>
            <w:r>
              <w:rPr>
                <w:sz w:val="24"/>
              </w:rPr>
              <w:t>tutorial</w:t>
            </w:r>
            <w:r>
              <w:rPr>
                <w:spacing w:val="-3"/>
                <w:sz w:val="24"/>
              </w:rPr>
              <w:t xml:space="preserve"> </w:t>
            </w:r>
            <w:r>
              <w:rPr>
                <w:sz w:val="24"/>
              </w:rPr>
              <w:t>teaching</w:t>
            </w:r>
            <w:r>
              <w:rPr>
                <w:spacing w:val="-3"/>
                <w:sz w:val="24"/>
              </w:rPr>
              <w:t xml:space="preserve"> </w:t>
            </w:r>
            <w:r>
              <w:rPr>
                <w:sz w:val="24"/>
              </w:rPr>
              <w:t>a</w:t>
            </w:r>
            <w:r>
              <w:rPr>
                <w:spacing w:val="-2"/>
                <w:sz w:val="24"/>
              </w:rPr>
              <w:t xml:space="preserve"> </w:t>
            </w:r>
            <w:r>
              <w:rPr>
                <w:sz w:val="24"/>
              </w:rPr>
              <w:t>specific</w:t>
            </w:r>
            <w:r>
              <w:rPr>
                <w:spacing w:val="-3"/>
                <w:sz w:val="24"/>
              </w:rPr>
              <w:t xml:space="preserve"> </w:t>
            </w:r>
            <w:r>
              <w:rPr>
                <w:sz w:val="24"/>
              </w:rPr>
              <w:t>digital</w:t>
            </w:r>
            <w:r>
              <w:rPr>
                <w:spacing w:val="-3"/>
                <w:sz w:val="24"/>
              </w:rPr>
              <w:t xml:space="preserve"> </w:t>
            </w:r>
            <w:r>
              <w:rPr>
                <w:sz w:val="24"/>
              </w:rPr>
              <w:t>skill or</w:t>
            </w:r>
            <w:r>
              <w:rPr>
                <w:spacing w:val="-3"/>
                <w:sz w:val="24"/>
              </w:rPr>
              <w:t xml:space="preserve"> </w:t>
            </w:r>
            <w:r>
              <w:rPr>
                <w:sz w:val="24"/>
              </w:rPr>
              <w:t>tool</w:t>
            </w:r>
            <w:r>
              <w:rPr>
                <w:spacing w:val="-5"/>
                <w:sz w:val="24"/>
              </w:rPr>
              <w:t xml:space="preserve"> </w:t>
            </w:r>
            <w:r>
              <w:rPr>
                <w:sz w:val="24"/>
              </w:rPr>
              <w:t>relevant</w:t>
            </w:r>
            <w:r>
              <w:rPr>
                <w:spacing w:val="-5"/>
                <w:sz w:val="24"/>
              </w:rPr>
              <w:t xml:space="preserve"> </w:t>
            </w:r>
            <w:r>
              <w:rPr>
                <w:sz w:val="24"/>
              </w:rPr>
              <w:t>to</w:t>
            </w:r>
            <w:r>
              <w:rPr>
                <w:spacing w:val="-5"/>
                <w:sz w:val="24"/>
              </w:rPr>
              <w:t xml:space="preserve"> </w:t>
            </w:r>
            <w:r>
              <w:rPr>
                <w:sz w:val="24"/>
              </w:rPr>
              <w:t xml:space="preserve">academic success. Record your video using a screen sharing function (available on Teams and </w:t>
            </w:r>
            <w:r>
              <w:rPr>
                <w:spacing w:val="-2"/>
                <w:sz w:val="24"/>
              </w:rPr>
              <w:t>Stream).</w:t>
            </w:r>
          </w:p>
          <w:p w14:paraId="5DFEB07A" w14:textId="77777777" w:rsidR="00993AF8" w:rsidRDefault="00993AF8">
            <w:pPr>
              <w:pStyle w:val="TableParagraph"/>
              <w:spacing w:before="138"/>
              <w:rPr>
                <w:b/>
                <w:sz w:val="24"/>
              </w:rPr>
            </w:pPr>
          </w:p>
          <w:p w14:paraId="0EC5251F" w14:textId="77777777" w:rsidR="00993AF8" w:rsidRDefault="00000000">
            <w:pPr>
              <w:pStyle w:val="TableParagraph"/>
              <w:spacing w:before="1"/>
              <w:ind w:left="111"/>
              <w:rPr>
                <w:b/>
                <w:sz w:val="24"/>
              </w:rPr>
            </w:pPr>
            <w:r>
              <w:rPr>
                <w:b/>
                <w:spacing w:val="-2"/>
                <w:sz w:val="24"/>
              </w:rPr>
              <w:t>Guidance:</w:t>
            </w:r>
          </w:p>
          <w:p w14:paraId="3C2DBFD9" w14:textId="77777777" w:rsidR="00993AF8" w:rsidRDefault="00000000">
            <w:pPr>
              <w:pStyle w:val="TableParagraph"/>
              <w:numPr>
                <w:ilvl w:val="0"/>
                <w:numId w:val="5"/>
              </w:numPr>
              <w:tabs>
                <w:tab w:val="left" w:pos="725"/>
              </w:tabs>
              <w:spacing w:before="138" w:line="357" w:lineRule="auto"/>
              <w:ind w:right="11"/>
              <w:rPr>
                <w:sz w:val="24"/>
              </w:rPr>
            </w:pPr>
            <w:r>
              <w:rPr>
                <w:sz w:val="24"/>
              </w:rPr>
              <w:t>While the video itself may not include literature, you should provide a written introduction and should reference the source of your tool and relevant sources that support</w:t>
            </w:r>
            <w:r>
              <w:rPr>
                <w:spacing w:val="-3"/>
                <w:sz w:val="24"/>
              </w:rPr>
              <w:t xml:space="preserve"> </w:t>
            </w:r>
            <w:r>
              <w:rPr>
                <w:sz w:val="24"/>
              </w:rPr>
              <w:t>the</w:t>
            </w:r>
            <w:r>
              <w:rPr>
                <w:spacing w:val="-3"/>
                <w:sz w:val="24"/>
              </w:rPr>
              <w:t xml:space="preserve"> </w:t>
            </w:r>
            <w:r>
              <w:rPr>
                <w:sz w:val="24"/>
              </w:rPr>
              <w:t>importance</w:t>
            </w:r>
            <w:r>
              <w:rPr>
                <w:spacing w:val="-5"/>
                <w:sz w:val="24"/>
              </w:rPr>
              <w:t xml:space="preserve"> </w:t>
            </w:r>
            <w:r>
              <w:rPr>
                <w:sz w:val="24"/>
              </w:rPr>
              <w:t>and</w:t>
            </w:r>
            <w:r>
              <w:rPr>
                <w:spacing w:val="-5"/>
                <w:sz w:val="24"/>
              </w:rPr>
              <w:t xml:space="preserve"> </w:t>
            </w:r>
            <w:r>
              <w:rPr>
                <w:sz w:val="24"/>
              </w:rPr>
              <w:t>application</w:t>
            </w:r>
            <w:r>
              <w:rPr>
                <w:spacing w:val="-5"/>
                <w:sz w:val="24"/>
              </w:rPr>
              <w:t xml:space="preserve"> </w:t>
            </w:r>
            <w:r>
              <w:rPr>
                <w:sz w:val="24"/>
              </w:rPr>
              <w:t>of</w:t>
            </w:r>
            <w:r>
              <w:rPr>
                <w:spacing w:val="-5"/>
                <w:sz w:val="24"/>
              </w:rPr>
              <w:t xml:space="preserve"> </w:t>
            </w:r>
            <w:r>
              <w:rPr>
                <w:sz w:val="24"/>
              </w:rPr>
              <w:t>the</w:t>
            </w:r>
            <w:r>
              <w:rPr>
                <w:spacing w:val="-7"/>
                <w:sz w:val="24"/>
              </w:rPr>
              <w:t xml:space="preserve"> </w:t>
            </w:r>
            <w:r>
              <w:rPr>
                <w:sz w:val="24"/>
              </w:rPr>
              <w:t>digital</w:t>
            </w:r>
            <w:r>
              <w:rPr>
                <w:spacing w:val="-3"/>
                <w:sz w:val="24"/>
              </w:rPr>
              <w:t xml:space="preserve"> </w:t>
            </w:r>
            <w:r>
              <w:rPr>
                <w:sz w:val="24"/>
              </w:rPr>
              <w:t>skill and</w:t>
            </w:r>
            <w:r>
              <w:rPr>
                <w:spacing w:val="-3"/>
                <w:sz w:val="24"/>
              </w:rPr>
              <w:t xml:space="preserve"> </w:t>
            </w:r>
            <w:r>
              <w:rPr>
                <w:sz w:val="24"/>
              </w:rPr>
              <w:t>therefore</w:t>
            </w:r>
            <w:r>
              <w:rPr>
                <w:spacing w:val="-3"/>
                <w:sz w:val="24"/>
              </w:rPr>
              <w:t xml:space="preserve"> </w:t>
            </w:r>
            <w:r>
              <w:rPr>
                <w:sz w:val="24"/>
              </w:rPr>
              <w:t>you</w:t>
            </w:r>
            <w:r>
              <w:rPr>
                <w:spacing w:val="-5"/>
                <w:sz w:val="24"/>
              </w:rPr>
              <w:t xml:space="preserve"> </w:t>
            </w:r>
            <w:r>
              <w:rPr>
                <w:sz w:val="24"/>
              </w:rPr>
              <w:t>should</w:t>
            </w:r>
            <w:r>
              <w:rPr>
                <w:spacing w:val="-3"/>
                <w:sz w:val="24"/>
              </w:rPr>
              <w:t xml:space="preserve"> </w:t>
            </w:r>
            <w:r>
              <w:rPr>
                <w:sz w:val="24"/>
              </w:rPr>
              <w:t>have at least 2 references.</w:t>
            </w:r>
          </w:p>
          <w:p w14:paraId="4225BA67" w14:textId="77777777" w:rsidR="00993AF8" w:rsidRDefault="00000000">
            <w:pPr>
              <w:pStyle w:val="TableParagraph"/>
              <w:numPr>
                <w:ilvl w:val="0"/>
                <w:numId w:val="5"/>
              </w:numPr>
              <w:tabs>
                <w:tab w:val="left" w:pos="725"/>
              </w:tabs>
              <w:spacing w:before="1" w:line="350" w:lineRule="auto"/>
              <w:ind w:right="1"/>
              <w:rPr>
                <w:sz w:val="24"/>
              </w:rPr>
            </w:pPr>
            <w:r>
              <w:rPr>
                <w:sz w:val="24"/>
              </w:rPr>
              <w:t>Clearly</w:t>
            </w:r>
            <w:r>
              <w:rPr>
                <w:spacing w:val="-3"/>
                <w:sz w:val="24"/>
              </w:rPr>
              <w:t xml:space="preserve"> </w:t>
            </w:r>
            <w:r>
              <w:rPr>
                <w:sz w:val="24"/>
              </w:rPr>
              <w:t>explain</w:t>
            </w:r>
            <w:r>
              <w:rPr>
                <w:spacing w:val="-5"/>
                <w:sz w:val="24"/>
              </w:rPr>
              <w:t xml:space="preserve"> </w:t>
            </w:r>
            <w:r>
              <w:rPr>
                <w:sz w:val="24"/>
              </w:rPr>
              <w:t>the</w:t>
            </w:r>
            <w:r>
              <w:rPr>
                <w:spacing w:val="-5"/>
                <w:sz w:val="24"/>
              </w:rPr>
              <w:t xml:space="preserve"> </w:t>
            </w:r>
            <w:r>
              <w:rPr>
                <w:sz w:val="24"/>
              </w:rPr>
              <w:t>digital</w:t>
            </w:r>
            <w:r>
              <w:rPr>
                <w:spacing w:val="-3"/>
                <w:sz w:val="24"/>
              </w:rPr>
              <w:t xml:space="preserve"> </w:t>
            </w:r>
            <w:r>
              <w:rPr>
                <w:sz w:val="24"/>
              </w:rPr>
              <w:t>skill/tool</w:t>
            </w:r>
            <w:r>
              <w:rPr>
                <w:spacing w:val="-3"/>
                <w:sz w:val="24"/>
              </w:rPr>
              <w:t xml:space="preserve"> </w:t>
            </w:r>
            <w:r>
              <w:rPr>
                <w:sz w:val="24"/>
              </w:rPr>
              <w:t>in</w:t>
            </w:r>
            <w:r>
              <w:rPr>
                <w:spacing w:val="-3"/>
                <w:sz w:val="24"/>
              </w:rPr>
              <w:t xml:space="preserve"> </w:t>
            </w:r>
            <w:r>
              <w:rPr>
                <w:sz w:val="24"/>
              </w:rPr>
              <w:t>your</w:t>
            </w:r>
            <w:r>
              <w:rPr>
                <w:spacing w:val="-3"/>
                <w:sz w:val="24"/>
              </w:rPr>
              <w:t xml:space="preserve"> </w:t>
            </w:r>
            <w:r>
              <w:rPr>
                <w:sz w:val="24"/>
              </w:rPr>
              <w:t>video,</w:t>
            </w:r>
            <w:r>
              <w:rPr>
                <w:spacing w:val="-5"/>
                <w:sz w:val="24"/>
              </w:rPr>
              <w:t xml:space="preserve"> </w:t>
            </w:r>
            <w:r>
              <w:rPr>
                <w:sz w:val="24"/>
              </w:rPr>
              <w:t>demonstrating</w:t>
            </w:r>
            <w:r>
              <w:rPr>
                <w:spacing w:val="-5"/>
                <w:sz w:val="24"/>
              </w:rPr>
              <w:t xml:space="preserve"> </w:t>
            </w:r>
            <w:r>
              <w:rPr>
                <w:sz w:val="24"/>
              </w:rPr>
              <w:t>a</w:t>
            </w:r>
            <w:r>
              <w:rPr>
                <w:spacing w:val="-2"/>
                <w:sz w:val="24"/>
              </w:rPr>
              <w:t xml:space="preserve"> </w:t>
            </w:r>
            <w:r>
              <w:rPr>
                <w:sz w:val="24"/>
              </w:rPr>
              <w:t>solid</w:t>
            </w:r>
            <w:r>
              <w:rPr>
                <w:spacing w:val="-3"/>
                <w:sz w:val="24"/>
              </w:rPr>
              <w:t xml:space="preserve"> </w:t>
            </w:r>
            <w:r>
              <w:rPr>
                <w:sz w:val="24"/>
              </w:rPr>
              <w:t>understanding</w:t>
            </w:r>
            <w:r>
              <w:rPr>
                <w:spacing w:val="-4"/>
                <w:sz w:val="24"/>
              </w:rPr>
              <w:t xml:space="preserve"> </w:t>
            </w:r>
            <w:r>
              <w:rPr>
                <w:sz w:val="24"/>
              </w:rPr>
              <w:t>of its functions and benefits.</w:t>
            </w:r>
          </w:p>
          <w:p w14:paraId="3C6CE1B4" w14:textId="77777777" w:rsidR="00993AF8" w:rsidRDefault="00000000">
            <w:pPr>
              <w:pStyle w:val="TableParagraph"/>
              <w:numPr>
                <w:ilvl w:val="0"/>
                <w:numId w:val="5"/>
              </w:numPr>
              <w:tabs>
                <w:tab w:val="left" w:pos="725"/>
              </w:tabs>
              <w:spacing w:before="12" w:line="350" w:lineRule="auto"/>
              <w:ind w:right="1208"/>
              <w:rPr>
                <w:sz w:val="24"/>
              </w:rPr>
            </w:pPr>
            <w:r>
              <w:rPr>
                <w:sz w:val="24"/>
              </w:rPr>
              <w:t>Present</w:t>
            </w:r>
            <w:r>
              <w:rPr>
                <w:spacing w:val="-5"/>
                <w:sz w:val="24"/>
              </w:rPr>
              <w:t xml:space="preserve"> </w:t>
            </w:r>
            <w:r>
              <w:rPr>
                <w:sz w:val="24"/>
              </w:rPr>
              <w:t>the</w:t>
            </w:r>
            <w:r>
              <w:rPr>
                <w:spacing w:val="-3"/>
                <w:sz w:val="24"/>
              </w:rPr>
              <w:t xml:space="preserve"> </w:t>
            </w:r>
            <w:r>
              <w:rPr>
                <w:sz w:val="24"/>
              </w:rPr>
              <w:t>tutorial</w:t>
            </w:r>
            <w:r>
              <w:rPr>
                <w:spacing w:val="-3"/>
                <w:sz w:val="24"/>
              </w:rPr>
              <w:t xml:space="preserve"> </w:t>
            </w:r>
            <w:r>
              <w:rPr>
                <w:sz w:val="24"/>
              </w:rPr>
              <w:t>logically</w:t>
            </w:r>
            <w:r>
              <w:rPr>
                <w:spacing w:val="-3"/>
                <w:sz w:val="24"/>
              </w:rPr>
              <w:t xml:space="preserve"> </w:t>
            </w:r>
            <w:r>
              <w:rPr>
                <w:sz w:val="24"/>
              </w:rPr>
              <w:t>and</w:t>
            </w:r>
            <w:r>
              <w:rPr>
                <w:spacing w:val="-5"/>
                <w:sz w:val="24"/>
              </w:rPr>
              <w:t xml:space="preserve"> </w:t>
            </w:r>
            <w:r>
              <w:rPr>
                <w:sz w:val="24"/>
              </w:rPr>
              <w:t>provide</w:t>
            </w:r>
            <w:r>
              <w:rPr>
                <w:spacing w:val="-3"/>
                <w:sz w:val="24"/>
              </w:rPr>
              <w:t xml:space="preserve"> </w:t>
            </w:r>
            <w:r>
              <w:rPr>
                <w:sz w:val="24"/>
              </w:rPr>
              <w:t>practical</w:t>
            </w:r>
            <w:r>
              <w:rPr>
                <w:spacing w:val="-3"/>
                <w:sz w:val="24"/>
              </w:rPr>
              <w:t xml:space="preserve"> </w:t>
            </w:r>
            <w:r>
              <w:rPr>
                <w:sz w:val="24"/>
              </w:rPr>
              <w:t>examples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 xml:space="preserve">skill/tool’s </w:t>
            </w:r>
            <w:r>
              <w:rPr>
                <w:spacing w:val="-2"/>
                <w:sz w:val="24"/>
              </w:rPr>
              <w:t>application.</w:t>
            </w:r>
          </w:p>
          <w:p w14:paraId="381B7987" w14:textId="77777777" w:rsidR="00993AF8" w:rsidRDefault="00000000">
            <w:pPr>
              <w:pStyle w:val="TableParagraph"/>
              <w:numPr>
                <w:ilvl w:val="0"/>
                <w:numId w:val="5"/>
              </w:numPr>
              <w:tabs>
                <w:tab w:val="left" w:pos="725"/>
              </w:tabs>
              <w:spacing w:before="11" w:line="352" w:lineRule="auto"/>
              <w:ind w:right="136"/>
              <w:rPr>
                <w:sz w:val="24"/>
              </w:rPr>
            </w:pPr>
            <w:r>
              <w:rPr>
                <w:sz w:val="24"/>
              </w:rPr>
              <w:t>Ensure</w:t>
            </w:r>
            <w:r>
              <w:rPr>
                <w:spacing w:val="-4"/>
                <w:sz w:val="24"/>
              </w:rPr>
              <w:t xml:space="preserve"> </w:t>
            </w:r>
            <w:r>
              <w:rPr>
                <w:sz w:val="24"/>
              </w:rPr>
              <w:t>your</w:t>
            </w:r>
            <w:r>
              <w:rPr>
                <w:spacing w:val="-4"/>
                <w:sz w:val="24"/>
              </w:rPr>
              <w:t xml:space="preserve"> </w:t>
            </w:r>
            <w:r>
              <w:rPr>
                <w:sz w:val="24"/>
              </w:rPr>
              <w:t>video</w:t>
            </w:r>
            <w:r>
              <w:rPr>
                <w:spacing w:val="-4"/>
                <w:sz w:val="24"/>
              </w:rPr>
              <w:t xml:space="preserve"> </w:t>
            </w:r>
            <w:r>
              <w:rPr>
                <w:sz w:val="24"/>
              </w:rPr>
              <w:t>is</w:t>
            </w:r>
            <w:r>
              <w:rPr>
                <w:spacing w:val="-4"/>
                <w:sz w:val="24"/>
              </w:rPr>
              <w:t xml:space="preserve"> </w:t>
            </w:r>
            <w:r>
              <w:rPr>
                <w:sz w:val="24"/>
              </w:rPr>
              <w:t>well-produced,</w:t>
            </w:r>
            <w:r>
              <w:rPr>
                <w:spacing w:val="-4"/>
                <w:sz w:val="24"/>
              </w:rPr>
              <w:t xml:space="preserve"> </w:t>
            </w:r>
            <w:r>
              <w:rPr>
                <w:sz w:val="24"/>
              </w:rPr>
              <w:t>with</w:t>
            </w:r>
            <w:r>
              <w:rPr>
                <w:spacing w:val="-5"/>
                <w:sz w:val="24"/>
              </w:rPr>
              <w:t xml:space="preserve"> </w:t>
            </w:r>
            <w:r>
              <w:rPr>
                <w:sz w:val="24"/>
              </w:rPr>
              <w:t>good</w:t>
            </w:r>
            <w:r>
              <w:rPr>
                <w:spacing w:val="-4"/>
                <w:sz w:val="24"/>
              </w:rPr>
              <w:t xml:space="preserve"> </w:t>
            </w:r>
            <w:r>
              <w:rPr>
                <w:sz w:val="24"/>
              </w:rPr>
              <w:t>audio</w:t>
            </w:r>
            <w:r>
              <w:rPr>
                <w:spacing w:val="-4"/>
                <w:sz w:val="24"/>
              </w:rPr>
              <w:t xml:space="preserve"> </w:t>
            </w:r>
            <w:r>
              <w:rPr>
                <w:sz w:val="24"/>
              </w:rPr>
              <w:t>and</w:t>
            </w:r>
            <w:r>
              <w:rPr>
                <w:spacing w:val="-4"/>
                <w:sz w:val="24"/>
              </w:rPr>
              <w:t xml:space="preserve"> </w:t>
            </w:r>
            <w:r>
              <w:rPr>
                <w:sz w:val="24"/>
              </w:rPr>
              <w:t>visuals,</w:t>
            </w:r>
            <w:r>
              <w:rPr>
                <w:spacing w:val="-6"/>
                <w:sz w:val="24"/>
              </w:rPr>
              <w:t xml:space="preserve"> </w:t>
            </w:r>
            <w:r>
              <w:rPr>
                <w:sz w:val="24"/>
              </w:rPr>
              <w:t>and</w:t>
            </w:r>
            <w:r>
              <w:rPr>
                <w:spacing w:val="-4"/>
                <w:sz w:val="24"/>
              </w:rPr>
              <w:t xml:space="preserve"> </w:t>
            </w:r>
            <w:r>
              <w:rPr>
                <w:sz w:val="24"/>
              </w:rPr>
              <w:t>demonstrate</w:t>
            </w:r>
            <w:r>
              <w:rPr>
                <w:spacing w:val="-4"/>
                <w:sz w:val="24"/>
              </w:rPr>
              <w:t xml:space="preserve"> </w:t>
            </w:r>
            <w:r>
              <w:rPr>
                <w:sz w:val="24"/>
              </w:rPr>
              <w:t>the skill/tool effectively in real-world scenarios.</w:t>
            </w:r>
          </w:p>
          <w:p w14:paraId="1112004B" w14:textId="77777777" w:rsidR="00993AF8" w:rsidRDefault="00000000">
            <w:pPr>
              <w:pStyle w:val="TableParagraph"/>
              <w:numPr>
                <w:ilvl w:val="0"/>
                <w:numId w:val="5"/>
              </w:numPr>
              <w:tabs>
                <w:tab w:val="left" w:pos="725"/>
              </w:tabs>
              <w:spacing w:before="7" w:line="350" w:lineRule="auto"/>
              <w:ind w:right="904"/>
              <w:rPr>
                <w:sz w:val="24"/>
              </w:rPr>
            </w:pPr>
            <w:r>
              <w:rPr>
                <w:sz w:val="24"/>
              </w:rPr>
              <w:t>Communicate</w:t>
            </w:r>
            <w:r>
              <w:rPr>
                <w:spacing w:val="-3"/>
                <w:sz w:val="24"/>
              </w:rPr>
              <w:t xml:space="preserve"> </w:t>
            </w:r>
            <w:r>
              <w:rPr>
                <w:sz w:val="24"/>
              </w:rPr>
              <w:t>clearly</w:t>
            </w:r>
            <w:r>
              <w:rPr>
                <w:spacing w:val="-4"/>
                <w:sz w:val="24"/>
              </w:rPr>
              <w:t xml:space="preserve"> </w:t>
            </w:r>
            <w:r>
              <w:rPr>
                <w:sz w:val="24"/>
              </w:rPr>
              <w:t>and</w:t>
            </w:r>
            <w:r>
              <w:rPr>
                <w:spacing w:val="-4"/>
                <w:sz w:val="24"/>
              </w:rPr>
              <w:t xml:space="preserve"> </w:t>
            </w:r>
            <w:r>
              <w:rPr>
                <w:sz w:val="24"/>
              </w:rPr>
              <w:t>engagingly</w:t>
            </w:r>
            <w:r>
              <w:rPr>
                <w:spacing w:val="-4"/>
                <w:sz w:val="24"/>
              </w:rPr>
              <w:t xml:space="preserve"> </w:t>
            </w:r>
            <w:r>
              <w:rPr>
                <w:sz w:val="24"/>
              </w:rPr>
              <w:t>in</w:t>
            </w:r>
            <w:r>
              <w:rPr>
                <w:spacing w:val="-4"/>
                <w:sz w:val="24"/>
              </w:rPr>
              <w:t xml:space="preserve"> </w:t>
            </w:r>
            <w:r>
              <w:rPr>
                <w:sz w:val="24"/>
              </w:rPr>
              <w:t>your</w:t>
            </w:r>
            <w:r>
              <w:rPr>
                <w:spacing w:val="-4"/>
                <w:sz w:val="24"/>
              </w:rPr>
              <w:t xml:space="preserve"> </w:t>
            </w:r>
            <w:r>
              <w:rPr>
                <w:sz w:val="24"/>
              </w:rPr>
              <w:t>tutorial</w:t>
            </w:r>
            <w:r>
              <w:rPr>
                <w:spacing w:val="-4"/>
                <w:sz w:val="24"/>
              </w:rPr>
              <w:t xml:space="preserve"> </w:t>
            </w:r>
            <w:r>
              <w:rPr>
                <w:sz w:val="24"/>
              </w:rPr>
              <w:t>and</w:t>
            </w:r>
            <w:r>
              <w:rPr>
                <w:spacing w:val="-4"/>
                <w:sz w:val="24"/>
              </w:rPr>
              <w:t xml:space="preserve"> </w:t>
            </w:r>
            <w:r>
              <w:rPr>
                <w:sz w:val="24"/>
              </w:rPr>
              <w:t>write</w:t>
            </w:r>
            <w:r>
              <w:rPr>
                <w:spacing w:val="-5"/>
                <w:sz w:val="24"/>
              </w:rPr>
              <w:t xml:space="preserve"> </w:t>
            </w:r>
            <w:r>
              <w:rPr>
                <w:sz w:val="24"/>
              </w:rPr>
              <w:t>a</w:t>
            </w:r>
            <w:r>
              <w:rPr>
                <w:spacing w:val="-4"/>
                <w:sz w:val="24"/>
              </w:rPr>
              <w:t xml:space="preserve"> </w:t>
            </w:r>
            <w:r>
              <w:rPr>
                <w:sz w:val="24"/>
              </w:rPr>
              <w:t>well-structured introduction that summarises the video content.</w:t>
            </w:r>
          </w:p>
          <w:p w14:paraId="7AA20553" w14:textId="77777777" w:rsidR="00993AF8" w:rsidRDefault="00993AF8">
            <w:pPr>
              <w:pStyle w:val="TableParagraph"/>
              <w:spacing w:before="148"/>
              <w:rPr>
                <w:b/>
                <w:sz w:val="24"/>
              </w:rPr>
            </w:pPr>
          </w:p>
          <w:p w14:paraId="34B33751" w14:textId="77777777" w:rsidR="00993AF8" w:rsidRDefault="00000000">
            <w:pPr>
              <w:pStyle w:val="TableParagraph"/>
              <w:spacing w:before="1"/>
              <w:ind w:left="111"/>
              <w:rPr>
                <w:sz w:val="24"/>
              </w:rPr>
            </w:pPr>
            <w:r>
              <w:rPr>
                <w:sz w:val="24"/>
              </w:rPr>
              <w:t>In</w:t>
            </w:r>
            <w:r>
              <w:rPr>
                <w:spacing w:val="-4"/>
                <w:sz w:val="24"/>
              </w:rPr>
              <w:t xml:space="preserve"> </w:t>
            </w:r>
            <w:r>
              <w:rPr>
                <w:sz w:val="24"/>
              </w:rPr>
              <w:t>order</w:t>
            </w:r>
            <w:r>
              <w:rPr>
                <w:spacing w:val="-2"/>
                <w:sz w:val="24"/>
              </w:rPr>
              <w:t xml:space="preserve"> </w:t>
            </w:r>
            <w:r>
              <w:rPr>
                <w:sz w:val="24"/>
              </w:rPr>
              <w:t>for</w:t>
            </w:r>
            <w:r>
              <w:rPr>
                <w:spacing w:val="-2"/>
                <w:sz w:val="24"/>
              </w:rPr>
              <w:t xml:space="preserve"> </w:t>
            </w:r>
            <w:r>
              <w:rPr>
                <w:sz w:val="24"/>
              </w:rPr>
              <w:t>your</w:t>
            </w:r>
            <w:r>
              <w:rPr>
                <w:spacing w:val="-2"/>
                <w:sz w:val="24"/>
              </w:rPr>
              <w:t xml:space="preserve"> </w:t>
            </w:r>
            <w:r>
              <w:rPr>
                <w:sz w:val="24"/>
              </w:rPr>
              <w:t>video</w:t>
            </w:r>
            <w:r>
              <w:rPr>
                <w:spacing w:val="-4"/>
                <w:sz w:val="24"/>
              </w:rPr>
              <w:t xml:space="preserve"> </w:t>
            </w:r>
            <w:r>
              <w:rPr>
                <w:sz w:val="24"/>
              </w:rPr>
              <w:t>to</w:t>
            </w:r>
            <w:r>
              <w:rPr>
                <w:spacing w:val="-1"/>
                <w:sz w:val="24"/>
              </w:rPr>
              <w:t xml:space="preserve"> </w:t>
            </w:r>
            <w:r>
              <w:rPr>
                <w:sz w:val="24"/>
              </w:rPr>
              <w:t>be</w:t>
            </w:r>
            <w:r>
              <w:rPr>
                <w:spacing w:val="-2"/>
                <w:sz w:val="24"/>
              </w:rPr>
              <w:t xml:space="preserve"> </w:t>
            </w:r>
            <w:r>
              <w:rPr>
                <w:sz w:val="24"/>
              </w:rPr>
              <w:t>marked</w:t>
            </w:r>
            <w:r>
              <w:rPr>
                <w:spacing w:val="-4"/>
                <w:sz w:val="24"/>
              </w:rPr>
              <w:t xml:space="preserve"> </w:t>
            </w:r>
            <w:r>
              <w:rPr>
                <w:sz w:val="24"/>
              </w:rPr>
              <w:t>you</w:t>
            </w:r>
            <w:r>
              <w:rPr>
                <w:spacing w:val="-2"/>
                <w:sz w:val="24"/>
              </w:rPr>
              <w:t xml:space="preserve"> </w:t>
            </w:r>
            <w:r>
              <w:rPr>
                <w:sz w:val="24"/>
              </w:rPr>
              <w:t>will</w:t>
            </w:r>
            <w:r>
              <w:rPr>
                <w:spacing w:val="-2"/>
                <w:sz w:val="24"/>
              </w:rPr>
              <w:t xml:space="preserve"> </w:t>
            </w:r>
            <w:r>
              <w:rPr>
                <w:sz w:val="24"/>
              </w:rPr>
              <w:t>need</w:t>
            </w:r>
            <w:r>
              <w:rPr>
                <w:spacing w:val="-4"/>
                <w:sz w:val="24"/>
              </w:rPr>
              <w:t xml:space="preserve"> </w:t>
            </w:r>
            <w:r>
              <w:rPr>
                <w:spacing w:val="-5"/>
                <w:sz w:val="24"/>
              </w:rPr>
              <w:t>to;</w:t>
            </w:r>
          </w:p>
          <w:p w14:paraId="5A5DE322" w14:textId="77777777" w:rsidR="00993AF8" w:rsidRDefault="00000000">
            <w:pPr>
              <w:pStyle w:val="TableParagraph"/>
              <w:numPr>
                <w:ilvl w:val="0"/>
                <w:numId w:val="5"/>
              </w:numPr>
              <w:tabs>
                <w:tab w:val="left" w:pos="725"/>
              </w:tabs>
              <w:spacing w:before="140" w:line="350" w:lineRule="auto"/>
              <w:ind w:right="579"/>
              <w:rPr>
                <w:sz w:val="24"/>
              </w:rPr>
            </w:pPr>
            <w:r>
              <w:rPr>
                <w:sz w:val="24"/>
              </w:rPr>
              <w:t>Provide</w:t>
            </w:r>
            <w:r>
              <w:rPr>
                <w:spacing w:val="-4"/>
                <w:sz w:val="24"/>
              </w:rPr>
              <w:t xml:space="preserve"> </w:t>
            </w:r>
            <w:r>
              <w:rPr>
                <w:sz w:val="24"/>
              </w:rPr>
              <w:t>a</w:t>
            </w:r>
            <w:r>
              <w:rPr>
                <w:spacing w:val="-2"/>
                <w:sz w:val="24"/>
              </w:rPr>
              <w:t xml:space="preserve"> </w:t>
            </w:r>
            <w:r>
              <w:rPr>
                <w:sz w:val="24"/>
              </w:rPr>
              <w:t>link</w:t>
            </w:r>
            <w:r>
              <w:rPr>
                <w:spacing w:val="-2"/>
                <w:sz w:val="24"/>
              </w:rPr>
              <w:t xml:space="preserve"> </w:t>
            </w:r>
            <w:r>
              <w:rPr>
                <w:sz w:val="24"/>
              </w:rPr>
              <w:t>to</w:t>
            </w:r>
            <w:r>
              <w:rPr>
                <w:spacing w:val="-3"/>
                <w:sz w:val="24"/>
              </w:rPr>
              <w:t xml:space="preserve"> </w:t>
            </w:r>
            <w:r>
              <w:rPr>
                <w:sz w:val="24"/>
              </w:rPr>
              <w:t>your</w:t>
            </w:r>
            <w:r>
              <w:rPr>
                <w:spacing w:val="-2"/>
                <w:sz w:val="24"/>
              </w:rPr>
              <w:t xml:space="preserve"> </w:t>
            </w:r>
            <w:r>
              <w:rPr>
                <w:sz w:val="24"/>
              </w:rPr>
              <w:t>video</w:t>
            </w:r>
            <w:r>
              <w:rPr>
                <w:spacing w:val="-2"/>
                <w:sz w:val="24"/>
              </w:rPr>
              <w:t xml:space="preserve"> </w:t>
            </w:r>
            <w:r>
              <w:rPr>
                <w:sz w:val="24"/>
              </w:rPr>
              <w:t>in</w:t>
            </w:r>
            <w:r>
              <w:rPr>
                <w:spacing w:val="-4"/>
                <w:sz w:val="24"/>
              </w:rPr>
              <w:t xml:space="preserve"> </w:t>
            </w:r>
            <w:r>
              <w:rPr>
                <w:sz w:val="24"/>
              </w:rPr>
              <w:t>the</w:t>
            </w:r>
            <w:r>
              <w:rPr>
                <w:spacing w:val="-4"/>
                <w:sz w:val="24"/>
              </w:rPr>
              <w:t xml:space="preserve"> </w:t>
            </w:r>
            <w:r>
              <w:rPr>
                <w:sz w:val="24"/>
              </w:rPr>
              <w:t>word</w:t>
            </w:r>
            <w:r>
              <w:rPr>
                <w:spacing w:val="-4"/>
                <w:sz w:val="24"/>
              </w:rPr>
              <w:t xml:space="preserve"> </w:t>
            </w:r>
            <w:r>
              <w:rPr>
                <w:sz w:val="24"/>
              </w:rPr>
              <w:t>document,</w:t>
            </w:r>
            <w:r>
              <w:rPr>
                <w:spacing w:val="-2"/>
                <w:sz w:val="24"/>
              </w:rPr>
              <w:t xml:space="preserve"> </w:t>
            </w:r>
            <w:r>
              <w:rPr>
                <w:sz w:val="24"/>
              </w:rPr>
              <w:t>this</w:t>
            </w:r>
            <w:r>
              <w:rPr>
                <w:spacing w:val="-2"/>
                <w:sz w:val="24"/>
              </w:rPr>
              <w:t xml:space="preserve"> </w:t>
            </w:r>
            <w:r>
              <w:rPr>
                <w:sz w:val="24"/>
              </w:rPr>
              <w:t>should</w:t>
            </w:r>
            <w:r>
              <w:rPr>
                <w:spacing w:val="-4"/>
                <w:sz w:val="24"/>
              </w:rPr>
              <w:t xml:space="preserve"> </w:t>
            </w:r>
            <w:r>
              <w:rPr>
                <w:sz w:val="24"/>
              </w:rPr>
              <w:t>accompany</w:t>
            </w:r>
            <w:r>
              <w:rPr>
                <w:spacing w:val="-2"/>
                <w:sz w:val="24"/>
              </w:rPr>
              <w:t xml:space="preserve"> </w:t>
            </w:r>
            <w:r>
              <w:rPr>
                <w:sz w:val="24"/>
              </w:rPr>
              <w:t>a short- written introduction to the tool you will be discussing.</w:t>
            </w:r>
          </w:p>
          <w:p w14:paraId="5EDF7ED8" w14:textId="77777777" w:rsidR="00993AF8" w:rsidRDefault="00000000">
            <w:pPr>
              <w:pStyle w:val="TableParagraph"/>
              <w:numPr>
                <w:ilvl w:val="0"/>
                <w:numId w:val="5"/>
              </w:numPr>
              <w:tabs>
                <w:tab w:val="left" w:pos="725"/>
              </w:tabs>
              <w:spacing w:before="13"/>
              <w:rPr>
                <w:sz w:val="24"/>
              </w:rPr>
            </w:pPr>
            <w:r>
              <w:rPr>
                <w:sz w:val="24"/>
              </w:rPr>
              <w:t>Grant</w:t>
            </w:r>
            <w:r>
              <w:rPr>
                <w:spacing w:val="-5"/>
                <w:sz w:val="24"/>
              </w:rPr>
              <w:t xml:space="preserve"> </w:t>
            </w:r>
            <w:r>
              <w:rPr>
                <w:sz w:val="24"/>
              </w:rPr>
              <w:t>access</w:t>
            </w:r>
            <w:r>
              <w:rPr>
                <w:spacing w:val="-2"/>
                <w:sz w:val="24"/>
              </w:rPr>
              <w:t xml:space="preserve"> </w:t>
            </w:r>
            <w:r>
              <w:rPr>
                <w:sz w:val="24"/>
              </w:rPr>
              <w:t>to</w:t>
            </w:r>
            <w:r>
              <w:rPr>
                <w:spacing w:val="1"/>
                <w:sz w:val="24"/>
              </w:rPr>
              <w:t xml:space="preserve"> </w:t>
            </w:r>
            <w:r>
              <w:rPr>
                <w:sz w:val="24"/>
              </w:rPr>
              <w:t>“anyone</w:t>
            </w:r>
            <w:r>
              <w:rPr>
                <w:spacing w:val="-3"/>
                <w:sz w:val="24"/>
              </w:rPr>
              <w:t xml:space="preserve"> </w:t>
            </w:r>
            <w:r>
              <w:rPr>
                <w:sz w:val="24"/>
              </w:rPr>
              <w:t>with</w:t>
            </w:r>
            <w:r>
              <w:rPr>
                <w:spacing w:val="-4"/>
                <w:sz w:val="24"/>
              </w:rPr>
              <w:t xml:space="preserve"> </w:t>
            </w:r>
            <w:r>
              <w:rPr>
                <w:sz w:val="24"/>
              </w:rPr>
              <w:t>a</w:t>
            </w:r>
            <w:r>
              <w:rPr>
                <w:spacing w:val="-2"/>
                <w:sz w:val="24"/>
              </w:rPr>
              <w:t xml:space="preserve"> </w:t>
            </w:r>
            <w:r>
              <w:rPr>
                <w:sz w:val="24"/>
              </w:rPr>
              <w:t>link”</w:t>
            </w:r>
            <w:r>
              <w:rPr>
                <w:spacing w:val="-2"/>
                <w:sz w:val="24"/>
              </w:rPr>
              <w:t xml:space="preserve"> </w:t>
            </w:r>
            <w:r>
              <w:rPr>
                <w:sz w:val="24"/>
              </w:rPr>
              <w:t>for</w:t>
            </w:r>
            <w:r>
              <w:rPr>
                <w:spacing w:val="-2"/>
                <w:sz w:val="24"/>
              </w:rPr>
              <w:t xml:space="preserve"> </w:t>
            </w:r>
            <w:r>
              <w:rPr>
                <w:sz w:val="24"/>
              </w:rPr>
              <w:t>your</w:t>
            </w:r>
            <w:r>
              <w:rPr>
                <w:spacing w:val="-5"/>
                <w:sz w:val="24"/>
              </w:rPr>
              <w:t xml:space="preserve"> </w:t>
            </w:r>
            <w:r>
              <w:rPr>
                <w:spacing w:val="-2"/>
                <w:sz w:val="24"/>
              </w:rPr>
              <w:t>recording.</w:t>
            </w:r>
          </w:p>
          <w:p w14:paraId="3F120919" w14:textId="77777777" w:rsidR="00993AF8" w:rsidRDefault="00000000">
            <w:pPr>
              <w:pStyle w:val="TableParagraph"/>
              <w:numPr>
                <w:ilvl w:val="0"/>
                <w:numId w:val="5"/>
              </w:numPr>
              <w:tabs>
                <w:tab w:val="left" w:pos="725"/>
              </w:tabs>
              <w:spacing w:before="135"/>
              <w:rPr>
                <w:sz w:val="24"/>
              </w:rPr>
            </w:pPr>
            <w:r>
              <w:rPr>
                <w:sz w:val="24"/>
              </w:rPr>
              <w:t>Be</w:t>
            </w:r>
            <w:r>
              <w:rPr>
                <w:spacing w:val="-4"/>
                <w:sz w:val="24"/>
              </w:rPr>
              <w:t xml:space="preserve"> </w:t>
            </w:r>
            <w:r>
              <w:rPr>
                <w:sz w:val="24"/>
              </w:rPr>
              <w:t>visible</w:t>
            </w:r>
            <w:r>
              <w:rPr>
                <w:spacing w:val="-4"/>
                <w:sz w:val="24"/>
              </w:rPr>
              <w:t xml:space="preserve"> </w:t>
            </w:r>
            <w:r>
              <w:rPr>
                <w:sz w:val="24"/>
              </w:rPr>
              <w:t>throughout</w:t>
            </w:r>
            <w:r>
              <w:rPr>
                <w:spacing w:val="-4"/>
                <w:sz w:val="24"/>
              </w:rPr>
              <w:t xml:space="preserve"> </w:t>
            </w:r>
            <w:r>
              <w:rPr>
                <w:sz w:val="24"/>
              </w:rPr>
              <w:t>the</w:t>
            </w:r>
            <w:r>
              <w:rPr>
                <w:spacing w:val="-4"/>
                <w:sz w:val="24"/>
              </w:rPr>
              <w:t xml:space="preserve"> </w:t>
            </w:r>
            <w:r>
              <w:rPr>
                <w:spacing w:val="-2"/>
                <w:sz w:val="24"/>
              </w:rPr>
              <w:t>video.</w:t>
            </w:r>
          </w:p>
        </w:tc>
      </w:tr>
    </w:tbl>
    <w:p w14:paraId="73421C27" w14:textId="77777777" w:rsidR="00993AF8" w:rsidRDefault="00993AF8">
      <w:pPr>
        <w:rPr>
          <w:sz w:val="24"/>
        </w:rPr>
        <w:sectPr w:rsidR="00993AF8">
          <w:type w:val="continuous"/>
          <w:pgSz w:w="11900" w:h="16850"/>
          <w:pgMar w:top="660" w:right="280" w:bottom="860" w:left="280" w:header="0" w:footer="598" w:gutter="0"/>
          <w:cols w:space="720"/>
        </w:sectPr>
      </w:pPr>
    </w:p>
    <w:p w14:paraId="4A3F0857" w14:textId="77777777" w:rsidR="00993AF8" w:rsidRDefault="00000000">
      <w:pPr>
        <w:pStyle w:val="Heading3"/>
        <w:spacing w:before="79" w:line="252" w:lineRule="exact"/>
        <w:ind w:left="437" w:firstLine="0"/>
        <w:jc w:val="left"/>
      </w:pPr>
      <w:r>
        <w:lastRenderedPageBreak/>
        <w:t>Use</w:t>
      </w:r>
      <w:r>
        <w:rPr>
          <w:spacing w:val="-2"/>
        </w:rPr>
        <w:t xml:space="preserve"> </w:t>
      </w:r>
      <w:r>
        <w:t>of</w:t>
      </w:r>
      <w:r>
        <w:rPr>
          <w:spacing w:val="-3"/>
        </w:rPr>
        <w:t xml:space="preserve"> </w:t>
      </w:r>
      <w:r>
        <w:t>Generative</w:t>
      </w:r>
      <w:r>
        <w:rPr>
          <w:spacing w:val="-7"/>
        </w:rPr>
        <w:t xml:space="preserve"> </w:t>
      </w:r>
      <w:r>
        <w:t>AI</w:t>
      </w:r>
      <w:r>
        <w:rPr>
          <w:spacing w:val="-3"/>
        </w:rPr>
        <w:t xml:space="preserve"> </w:t>
      </w:r>
      <w:r>
        <w:t>in</w:t>
      </w:r>
      <w:r>
        <w:rPr>
          <w:spacing w:val="-3"/>
        </w:rPr>
        <w:t xml:space="preserve"> </w:t>
      </w:r>
      <w:r>
        <w:rPr>
          <w:spacing w:val="-2"/>
        </w:rPr>
        <w:t>Assessment</w:t>
      </w:r>
    </w:p>
    <w:p w14:paraId="6F2FDB54" w14:textId="77777777" w:rsidR="00993AF8" w:rsidRDefault="00000000">
      <w:pPr>
        <w:pStyle w:val="BodyText"/>
        <w:spacing w:line="252" w:lineRule="exact"/>
        <w:ind w:left="939"/>
      </w:pPr>
      <w:r>
        <w:t>(Lecturer</w:t>
      </w:r>
      <w:r>
        <w:rPr>
          <w:spacing w:val="-7"/>
        </w:rPr>
        <w:t xml:space="preserve"> </w:t>
      </w:r>
      <w:r>
        <w:t>to</w:t>
      </w:r>
      <w:r>
        <w:rPr>
          <w:spacing w:val="-5"/>
        </w:rPr>
        <w:t xml:space="preserve"> </w:t>
      </w:r>
      <w:r>
        <w:t>indicate</w:t>
      </w:r>
      <w:r>
        <w:rPr>
          <w:spacing w:val="-2"/>
        </w:rPr>
        <w:t xml:space="preserve"> </w:t>
      </w:r>
      <w:r>
        <w:t>Yes</w:t>
      </w:r>
      <w:r>
        <w:rPr>
          <w:spacing w:val="-7"/>
        </w:rPr>
        <w:t xml:space="preserve"> </w:t>
      </w:r>
      <w:r>
        <w:t>or</w:t>
      </w:r>
      <w:r>
        <w:rPr>
          <w:spacing w:val="-2"/>
        </w:rPr>
        <w:t xml:space="preserve"> </w:t>
      </w:r>
      <w:r>
        <w:t>Not</w:t>
      </w:r>
      <w:r>
        <w:rPr>
          <w:spacing w:val="-4"/>
        </w:rPr>
        <w:t xml:space="preserve"> </w:t>
      </w:r>
      <w:r>
        <w:t>against</w:t>
      </w:r>
      <w:r>
        <w:rPr>
          <w:spacing w:val="-4"/>
        </w:rPr>
        <w:t xml:space="preserve"> </w:t>
      </w:r>
      <w:r>
        <w:t>each</w:t>
      </w:r>
      <w:r>
        <w:rPr>
          <w:spacing w:val="-5"/>
        </w:rPr>
        <w:t xml:space="preserve"> </w:t>
      </w:r>
      <w:r>
        <w:rPr>
          <w:spacing w:val="-2"/>
        </w:rPr>
        <w:t>element)</w:t>
      </w:r>
    </w:p>
    <w:p w14:paraId="19FE0AAC" w14:textId="77777777" w:rsidR="00993AF8" w:rsidRDefault="00993AF8">
      <w:pPr>
        <w:pStyle w:val="BodyText"/>
        <w:rPr>
          <w:sz w:val="20"/>
        </w:rPr>
      </w:pPr>
    </w:p>
    <w:p w14:paraId="41EC245A" w14:textId="77777777" w:rsidR="00993AF8" w:rsidRDefault="00993AF8">
      <w:pPr>
        <w:pStyle w:val="BodyText"/>
        <w:spacing w:before="48"/>
        <w:rPr>
          <w:sz w:val="20"/>
        </w:rPr>
      </w:pPr>
    </w:p>
    <w:tbl>
      <w:tblPr>
        <w:tblW w:w="0" w:type="auto"/>
        <w:tblInd w:w="7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475"/>
        <w:gridCol w:w="5171"/>
        <w:gridCol w:w="1416"/>
      </w:tblGrid>
      <w:tr w:rsidR="00993AF8" w14:paraId="6D6BC544" w14:textId="77777777">
        <w:trPr>
          <w:trHeight w:val="1379"/>
        </w:trPr>
        <w:tc>
          <w:tcPr>
            <w:tcW w:w="2475" w:type="dxa"/>
            <w:tcBorders>
              <w:bottom w:val="single" w:sz="4" w:space="0" w:color="000000"/>
              <w:right w:val="single" w:sz="4" w:space="0" w:color="000000"/>
            </w:tcBorders>
          </w:tcPr>
          <w:p w14:paraId="1B3B6F8F" w14:textId="77777777" w:rsidR="00993AF8" w:rsidRDefault="00000000">
            <w:pPr>
              <w:pStyle w:val="TableParagraph"/>
              <w:ind w:left="324"/>
              <w:rPr>
                <w:sz w:val="24"/>
              </w:rPr>
            </w:pPr>
            <w:r>
              <w:rPr>
                <w:spacing w:val="-2"/>
                <w:sz w:val="24"/>
              </w:rPr>
              <w:t>RESEARCH</w:t>
            </w:r>
          </w:p>
        </w:tc>
        <w:tc>
          <w:tcPr>
            <w:tcW w:w="5171" w:type="dxa"/>
            <w:tcBorders>
              <w:left w:val="single" w:sz="4" w:space="0" w:color="000000"/>
              <w:bottom w:val="single" w:sz="4" w:space="0" w:color="000000"/>
              <w:right w:val="single" w:sz="4" w:space="0" w:color="000000"/>
            </w:tcBorders>
          </w:tcPr>
          <w:p w14:paraId="523372C7" w14:textId="77777777" w:rsidR="00993AF8" w:rsidRDefault="00000000">
            <w:pPr>
              <w:pStyle w:val="TableParagraph"/>
              <w:spacing w:line="270" w:lineRule="atLeast"/>
              <w:ind w:left="329" w:right="169"/>
              <w:rPr>
                <w:sz w:val="24"/>
              </w:rPr>
            </w:pPr>
            <w:r>
              <w:rPr>
                <w:sz w:val="24"/>
              </w:rPr>
              <w:t>For this assessment, you can use Generative</w:t>
            </w:r>
            <w:r>
              <w:rPr>
                <w:spacing w:val="-8"/>
                <w:sz w:val="24"/>
              </w:rPr>
              <w:t xml:space="preserve"> </w:t>
            </w:r>
            <w:r>
              <w:rPr>
                <w:sz w:val="24"/>
              </w:rPr>
              <w:t>AI to support you in research, including</w:t>
            </w:r>
            <w:r>
              <w:rPr>
                <w:spacing w:val="-14"/>
                <w:sz w:val="24"/>
              </w:rPr>
              <w:t xml:space="preserve"> </w:t>
            </w:r>
            <w:r>
              <w:rPr>
                <w:sz w:val="24"/>
              </w:rPr>
              <w:t>searching</w:t>
            </w:r>
            <w:r>
              <w:rPr>
                <w:spacing w:val="-15"/>
                <w:sz w:val="24"/>
              </w:rPr>
              <w:t xml:space="preserve"> </w:t>
            </w:r>
            <w:r>
              <w:rPr>
                <w:sz w:val="24"/>
              </w:rPr>
              <w:t>for</w:t>
            </w:r>
            <w:r>
              <w:rPr>
                <w:spacing w:val="-15"/>
                <w:sz w:val="24"/>
              </w:rPr>
              <w:t xml:space="preserve"> </w:t>
            </w:r>
            <w:r>
              <w:rPr>
                <w:sz w:val="24"/>
              </w:rPr>
              <w:t>bibliography,</w:t>
            </w:r>
            <w:r>
              <w:rPr>
                <w:spacing w:val="-15"/>
                <w:sz w:val="24"/>
              </w:rPr>
              <w:t xml:space="preserve"> </w:t>
            </w:r>
            <w:r>
              <w:rPr>
                <w:sz w:val="24"/>
              </w:rPr>
              <w:t>using tools to summarise, compare and interrogate materials.</w:t>
            </w:r>
          </w:p>
        </w:tc>
        <w:tc>
          <w:tcPr>
            <w:tcW w:w="1416" w:type="dxa"/>
            <w:tcBorders>
              <w:left w:val="single" w:sz="4" w:space="0" w:color="000000"/>
              <w:bottom w:val="single" w:sz="4" w:space="0" w:color="000000"/>
            </w:tcBorders>
          </w:tcPr>
          <w:p w14:paraId="1AC70E1E" w14:textId="77777777" w:rsidR="00993AF8" w:rsidRDefault="00000000">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617555DC" w14:textId="77777777" w:rsidR="00993AF8" w:rsidRDefault="00000000">
            <w:pPr>
              <w:pStyle w:val="TableParagraph"/>
              <w:spacing w:before="276"/>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993AF8" w14:paraId="60F61F50" w14:textId="77777777">
        <w:trPr>
          <w:trHeight w:val="1380"/>
        </w:trPr>
        <w:tc>
          <w:tcPr>
            <w:tcW w:w="2475" w:type="dxa"/>
            <w:tcBorders>
              <w:top w:val="single" w:sz="4" w:space="0" w:color="000000"/>
              <w:bottom w:val="single" w:sz="4" w:space="0" w:color="000000"/>
              <w:right w:val="single" w:sz="4" w:space="0" w:color="000000"/>
            </w:tcBorders>
          </w:tcPr>
          <w:p w14:paraId="5A7BB491" w14:textId="77777777" w:rsidR="00993AF8" w:rsidRDefault="00000000">
            <w:pPr>
              <w:pStyle w:val="TableParagraph"/>
              <w:ind w:left="324"/>
              <w:rPr>
                <w:sz w:val="24"/>
              </w:rPr>
            </w:pPr>
            <w:r>
              <w:rPr>
                <w:spacing w:val="-2"/>
                <w:sz w:val="24"/>
              </w:rPr>
              <w:t>STRUCTURE</w:t>
            </w:r>
          </w:p>
        </w:tc>
        <w:tc>
          <w:tcPr>
            <w:tcW w:w="5171" w:type="dxa"/>
            <w:tcBorders>
              <w:top w:val="single" w:sz="4" w:space="0" w:color="000000"/>
              <w:left w:val="single" w:sz="4" w:space="0" w:color="000000"/>
              <w:bottom w:val="single" w:sz="4" w:space="0" w:color="000000"/>
              <w:right w:val="single" w:sz="4" w:space="0" w:color="000000"/>
            </w:tcBorders>
          </w:tcPr>
          <w:p w14:paraId="56CB0A0C" w14:textId="77777777" w:rsidR="00993AF8" w:rsidRDefault="00000000">
            <w:pPr>
              <w:pStyle w:val="TableParagraph"/>
              <w:ind w:left="329" w:right="169"/>
              <w:rPr>
                <w:sz w:val="24"/>
              </w:rPr>
            </w:pPr>
            <w:r>
              <w:rPr>
                <w:sz w:val="24"/>
              </w:rPr>
              <w:t>For this assessment, you can use Generative</w:t>
            </w:r>
            <w:r>
              <w:rPr>
                <w:spacing w:val="-17"/>
                <w:sz w:val="24"/>
              </w:rPr>
              <w:t xml:space="preserve"> </w:t>
            </w:r>
            <w:r>
              <w:rPr>
                <w:sz w:val="24"/>
              </w:rPr>
              <w:t>AI</w:t>
            </w:r>
            <w:r>
              <w:rPr>
                <w:spacing w:val="-8"/>
                <w:sz w:val="24"/>
              </w:rPr>
              <w:t xml:space="preserve"> </w:t>
            </w:r>
            <w:r>
              <w:rPr>
                <w:sz w:val="24"/>
              </w:rPr>
              <w:t>to</w:t>
            </w:r>
            <w:r>
              <w:rPr>
                <w:spacing w:val="-7"/>
                <w:sz w:val="24"/>
              </w:rPr>
              <w:t xml:space="preserve"> </w:t>
            </w:r>
            <w:r>
              <w:rPr>
                <w:sz w:val="24"/>
              </w:rPr>
              <w:t>support</w:t>
            </w:r>
            <w:r>
              <w:rPr>
                <w:spacing w:val="-7"/>
                <w:sz w:val="24"/>
              </w:rPr>
              <w:t xml:space="preserve"> </w:t>
            </w:r>
            <w:r>
              <w:rPr>
                <w:sz w:val="24"/>
              </w:rPr>
              <w:t>you</w:t>
            </w:r>
            <w:r>
              <w:rPr>
                <w:spacing w:val="-7"/>
                <w:sz w:val="24"/>
              </w:rPr>
              <w:t xml:space="preserve"> </w:t>
            </w:r>
            <w:r>
              <w:rPr>
                <w:sz w:val="24"/>
              </w:rPr>
              <w:t>in</w:t>
            </w:r>
            <w:r>
              <w:rPr>
                <w:spacing w:val="-7"/>
                <w:sz w:val="24"/>
              </w:rPr>
              <w:t xml:space="preserve"> </w:t>
            </w:r>
            <w:r>
              <w:rPr>
                <w:sz w:val="24"/>
              </w:rPr>
              <w:t>structuring your</w:t>
            </w:r>
            <w:r>
              <w:rPr>
                <w:spacing w:val="-8"/>
                <w:sz w:val="24"/>
              </w:rPr>
              <w:t xml:space="preserve"> </w:t>
            </w:r>
            <w:r>
              <w:rPr>
                <w:sz w:val="24"/>
              </w:rPr>
              <w:t>submission,</w:t>
            </w:r>
            <w:r>
              <w:rPr>
                <w:spacing w:val="-8"/>
                <w:sz w:val="24"/>
              </w:rPr>
              <w:t xml:space="preserve"> </w:t>
            </w:r>
            <w:r>
              <w:rPr>
                <w:sz w:val="24"/>
              </w:rPr>
              <w:t>including</w:t>
            </w:r>
            <w:r>
              <w:rPr>
                <w:spacing w:val="-7"/>
                <w:sz w:val="24"/>
              </w:rPr>
              <w:t xml:space="preserve"> </w:t>
            </w:r>
            <w:r>
              <w:rPr>
                <w:sz w:val="24"/>
              </w:rPr>
              <w:t>creating</w:t>
            </w:r>
            <w:r>
              <w:rPr>
                <w:spacing w:val="-10"/>
                <w:sz w:val="24"/>
              </w:rPr>
              <w:t xml:space="preserve"> </w:t>
            </w:r>
            <w:r>
              <w:rPr>
                <w:sz w:val="24"/>
              </w:rPr>
              <w:t>a</w:t>
            </w:r>
            <w:r>
              <w:rPr>
                <w:spacing w:val="-6"/>
                <w:sz w:val="24"/>
              </w:rPr>
              <w:t xml:space="preserve"> </w:t>
            </w:r>
            <w:r>
              <w:rPr>
                <w:sz w:val="24"/>
              </w:rPr>
              <w:t>draft argument structure, identifying parts and</w:t>
            </w:r>
          </w:p>
          <w:p w14:paraId="464D535D" w14:textId="77777777" w:rsidR="00993AF8" w:rsidRDefault="00000000">
            <w:pPr>
              <w:pStyle w:val="TableParagraph"/>
              <w:spacing w:line="255" w:lineRule="exact"/>
              <w:ind w:left="329"/>
              <w:rPr>
                <w:sz w:val="24"/>
              </w:rPr>
            </w:pPr>
            <w:r>
              <w:rPr>
                <w:sz w:val="24"/>
              </w:rPr>
              <w:t>headings,</w:t>
            </w:r>
            <w:r>
              <w:rPr>
                <w:spacing w:val="-7"/>
                <w:sz w:val="24"/>
              </w:rPr>
              <w:t xml:space="preserve"> </w:t>
            </w:r>
            <w:r>
              <w:rPr>
                <w:spacing w:val="-4"/>
                <w:sz w:val="24"/>
              </w:rPr>
              <w:t>etc.</w:t>
            </w:r>
          </w:p>
        </w:tc>
        <w:tc>
          <w:tcPr>
            <w:tcW w:w="1416" w:type="dxa"/>
            <w:tcBorders>
              <w:top w:val="single" w:sz="4" w:space="0" w:color="000000"/>
              <w:left w:val="single" w:sz="4" w:space="0" w:color="000000"/>
              <w:bottom w:val="single" w:sz="4" w:space="0" w:color="000000"/>
            </w:tcBorders>
          </w:tcPr>
          <w:p w14:paraId="1F83EAEF" w14:textId="77777777" w:rsidR="00993AF8" w:rsidRDefault="00000000">
            <w:pPr>
              <w:pStyle w:val="TableParagraph"/>
              <w:spacing w:line="319" w:lineRule="exact"/>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22D885A1" w14:textId="77777777" w:rsidR="00993AF8" w:rsidRDefault="00993AF8">
            <w:pPr>
              <w:pStyle w:val="TableParagraph"/>
              <w:rPr>
                <w:sz w:val="24"/>
              </w:rPr>
            </w:pPr>
          </w:p>
          <w:p w14:paraId="678B2ACE" w14:textId="77777777" w:rsidR="00993AF8" w:rsidRDefault="00000000">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993AF8" w14:paraId="32091EAC" w14:textId="77777777">
        <w:trPr>
          <w:trHeight w:val="1379"/>
        </w:trPr>
        <w:tc>
          <w:tcPr>
            <w:tcW w:w="2475" w:type="dxa"/>
            <w:tcBorders>
              <w:top w:val="single" w:sz="4" w:space="0" w:color="000000"/>
              <w:bottom w:val="single" w:sz="4" w:space="0" w:color="000000"/>
              <w:right w:val="single" w:sz="4" w:space="0" w:color="000000"/>
            </w:tcBorders>
          </w:tcPr>
          <w:p w14:paraId="5D1C3147" w14:textId="77777777" w:rsidR="00993AF8" w:rsidRDefault="00000000">
            <w:pPr>
              <w:pStyle w:val="TableParagraph"/>
              <w:ind w:left="324"/>
              <w:rPr>
                <w:sz w:val="24"/>
              </w:rPr>
            </w:pPr>
            <w:r>
              <w:rPr>
                <w:spacing w:val="-2"/>
                <w:sz w:val="24"/>
              </w:rPr>
              <w:t>PROOFREADING</w:t>
            </w:r>
          </w:p>
        </w:tc>
        <w:tc>
          <w:tcPr>
            <w:tcW w:w="5171" w:type="dxa"/>
            <w:tcBorders>
              <w:top w:val="single" w:sz="4" w:space="0" w:color="000000"/>
              <w:left w:val="single" w:sz="4" w:space="0" w:color="000000"/>
              <w:bottom w:val="single" w:sz="4" w:space="0" w:color="000000"/>
              <w:right w:val="single" w:sz="4" w:space="0" w:color="000000"/>
            </w:tcBorders>
          </w:tcPr>
          <w:p w14:paraId="1D9B5C3E" w14:textId="77777777" w:rsidR="00993AF8" w:rsidRDefault="00000000">
            <w:pPr>
              <w:pStyle w:val="TableParagraph"/>
              <w:spacing w:line="270" w:lineRule="atLeast"/>
              <w:ind w:left="329" w:right="103"/>
              <w:rPr>
                <w:sz w:val="24"/>
              </w:rPr>
            </w:pPr>
            <w:r>
              <w:rPr>
                <w:sz w:val="24"/>
              </w:rPr>
              <w:t>For this assessment, you can use Generative AI to check your own text/creation</w:t>
            </w:r>
            <w:r>
              <w:rPr>
                <w:spacing w:val="-11"/>
                <w:sz w:val="24"/>
              </w:rPr>
              <w:t xml:space="preserve"> </w:t>
            </w:r>
            <w:r>
              <w:rPr>
                <w:sz w:val="24"/>
              </w:rPr>
              <w:t>for</w:t>
            </w:r>
            <w:r>
              <w:rPr>
                <w:spacing w:val="-9"/>
                <w:sz w:val="24"/>
              </w:rPr>
              <w:t xml:space="preserve"> </w:t>
            </w:r>
            <w:r>
              <w:rPr>
                <w:sz w:val="24"/>
              </w:rPr>
              <w:t>grammatical</w:t>
            </w:r>
            <w:r>
              <w:rPr>
                <w:spacing w:val="-12"/>
                <w:sz w:val="24"/>
              </w:rPr>
              <w:t xml:space="preserve"> </w:t>
            </w:r>
            <w:r>
              <w:rPr>
                <w:sz w:val="24"/>
              </w:rPr>
              <w:t>and</w:t>
            </w:r>
            <w:r>
              <w:rPr>
                <w:spacing w:val="-9"/>
                <w:sz w:val="24"/>
              </w:rPr>
              <w:t xml:space="preserve"> </w:t>
            </w:r>
            <w:r>
              <w:rPr>
                <w:sz w:val="24"/>
              </w:rPr>
              <w:t>syntactical mistakes, including rephrasing of your own work within specific standards.</w:t>
            </w:r>
          </w:p>
        </w:tc>
        <w:tc>
          <w:tcPr>
            <w:tcW w:w="1416" w:type="dxa"/>
            <w:tcBorders>
              <w:top w:val="single" w:sz="4" w:space="0" w:color="000000"/>
              <w:left w:val="single" w:sz="4" w:space="0" w:color="000000"/>
              <w:bottom w:val="single" w:sz="4" w:space="0" w:color="000000"/>
            </w:tcBorders>
          </w:tcPr>
          <w:p w14:paraId="6C2E7C21" w14:textId="77777777" w:rsidR="00993AF8" w:rsidRDefault="00000000">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4E5CF460" w14:textId="77777777" w:rsidR="00993AF8" w:rsidRDefault="00993AF8">
            <w:pPr>
              <w:pStyle w:val="TableParagraph"/>
              <w:rPr>
                <w:sz w:val="24"/>
              </w:rPr>
            </w:pPr>
          </w:p>
          <w:p w14:paraId="5F17E06A" w14:textId="77777777" w:rsidR="00993AF8" w:rsidRDefault="00000000">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993AF8" w14:paraId="037F61BB" w14:textId="77777777">
        <w:trPr>
          <w:trHeight w:val="1190"/>
        </w:trPr>
        <w:tc>
          <w:tcPr>
            <w:tcW w:w="2475" w:type="dxa"/>
            <w:tcBorders>
              <w:top w:val="single" w:sz="4" w:space="0" w:color="000000"/>
              <w:bottom w:val="single" w:sz="4" w:space="0" w:color="000000"/>
              <w:right w:val="single" w:sz="4" w:space="0" w:color="000000"/>
            </w:tcBorders>
          </w:tcPr>
          <w:p w14:paraId="22EA6FFF" w14:textId="77777777" w:rsidR="00993AF8" w:rsidRDefault="00000000">
            <w:pPr>
              <w:pStyle w:val="TableParagraph"/>
              <w:ind w:left="324"/>
              <w:rPr>
                <w:sz w:val="24"/>
              </w:rPr>
            </w:pPr>
            <w:r>
              <w:rPr>
                <w:spacing w:val="-2"/>
                <w:sz w:val="24"/>
              </w:rPr>
              <w:t>WRITING</w:t>
            </w:r>
          </w:p>
        </w:tc>
        <w:tc>
          <w:tcPr>
            <w:tcW w:w="5171" w:type="dxa"/>
            <w:tcBorders>
              <w:top w:val="single" w:sz="4" w:space="0" w:color="000000"/>
              <w:left w:val="single" w:sz="4" w:space="0" w:color="000000"/>
              <w:bottom w:val="single" w:sz="4" w:space="0" w:color="000000"/>
              <w:right w:val="single" w:sz="4" w:space="0" w:color="000000"/>
            </w:tcBorders>
          </w:tcPr>
          <w:p w14:paraId="16D7565E" w14:textId="77777777" w:rsidR="00993AF8" w:rsidRDefault="00000000">
            <w:pPr>
              <w:pStyle w:val="TableParagraph"/>
              <w:ind w:left="329" w:right="169"/>
              <w:rPr>
                <w:sz w:val="24"/>
              </w:rPr>
            </w:pPr>
            <w:r>
              <w:rPr>
                <w:sz w:val="24"/>
              </w:rPr>
              <w:t>For this assessment, you can use Generative</w:t>
            </w:r>
            <w:r>
              <w:rPr>
                <w:spacing w:val="-17"/>
                <w:sz w:val="24"/>
              </w:rPr>
              <w:t xml:space="preserve"> </w:t>
            </w:r>
            <w:r>
              <w:rPr>
                <w:sz w:val="24"/>
              </w:rPr>
              <w:t>AI</w:t>
            </w:r>
            <w:r>
              <w:rPr>
                <w:spacing w:val="-9"/>
                <w:sz w:val="24"/>
              </w:rPr>
              <w:t xml:space="preserve"> </w:t>
            </w:r>
            <w:r>
              <w:rPr>
                <w:sz w:val="24"/>
              </w:rPr>
              <w:t>to</w:t>
            </w:r>
            <w:r>
              <w:rPr>
                <w:spacing w:val="-7"/>
                <w:sz w:val="24"/>
              </w:rPr>
              <w:t xml:space="preserve"> </w:t>
            </w:r>
            <w:r>
              <w:rPr>
                <w:sz w:val="24"/>
              </w:rPr>
              <w:t>create</w:t>
            </w:r>
            <w:r>
              <w:rPr>
                <w:spacing w:val="-8"/>
                <w:sz w:val="24"/>
              </w:rPr>
              <w:t xml:space="preserve"> </w:t>
            </w:r>
            <w:r>
              <w:rPr>
                <w:sz w:val="24"/>
              </w:rPr>
              <w:t>text</w:t>
            </w:r>
            <w:r>
              <w:rPr>
                <w:spacing w:val="-7"/>
                <w:sz w:val="24"/>
              </w:rPr>
              <w:t xml:space="preserve"> </w:t>
            </w:r>
            <w:r>
              <w:rPr>
                <w:sz w:val="24"/>
              </w:rPr>
              <w:t>for</w:t>
            </w:r>
            <w:r>
              <w:rPr>
                <w:spacing w:val="-7"/>
                <w:sz w:val="24"/>
              </w:rPr>
              <w:t xml:space="preserve"> </w:t>
            </w:r>
            <w:r>
              <w:rPr>
                <w:sz w:val="24"/>
              </w:rPr>
              <w:t>submission.</w:t>
            </w:r>
          </w:p>
        </w:tc>
        <w:tc>
          <w:tcPr>
            <w:tcW w:w="1416" w:type="dxa"/>
            <w:tcBorders>
              <w:top w:val="single" w:sz="4" w:space="0" w:color="000000"/>
              <w:left w:val="single" w:sz="4" w:space="0" w:color="000000"/>
              <w:bottom w:val="single" w:sz="4" w:space="0" w:color="000000"/>
            </w:tcBorders>
          </w:tcPr>
          <w:p w14:paraId="5E19079F" w14:textId="77777777" w:rsidR="00993AF8" w:rsidRDefault="00000000">
            <w:pPr>
              <w:pStyle w:val="TableParagraph"/>
              <w:spacing w:line="319" w:lineRule="exact"/>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014656CD" w14:textId="77777777" w:rsidR="00993AF8" w:rsidRDefault="00993AF8">
            <w:pPr>
              <w:pStyle w:val="TableParagraph"/>
              <w:rPr>
                <w:sz w:val="24"/>
              </w:rPr>
            </w:pPr>
          </w:p>
          <w:p w14:paraId="027CA981" w14:textId="77777777" w:rsidR="00993AF8" w:rsidRDefault="00000000">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993AF8" w14:paraId="2F97768E" w14:textId="77777777">
        <w:trPr>
          <w:trHeight w:val="1190"/>
        </w:trPr>
        <w:tc>
          <w:tcPr>
            <w:tcW w:w="2475" w:type="dxa"/>
            <w:tcBorders>
              <w:top w:val="single" w:sz="4" w:space="0" w:color="000000"/>
              <w:bottom w:val="single" w:sz="4" w:space="0" w:color="000000"/>
              <w:right w:val="single" w:sz="4" w:space="0" w:color="000000"/>
            </w:tcBorders>
          </w:tcPr>
          <w:p w14:paraId="48D4F3D2" w14:textId="77777777" w:rsidR="00993AF8" w:rsidRDefault="00000000">
            <w:pPr>
              <w:pStyle w:val="TableParagraph"/>
              <w:ind w:left="324"/>
              <w:rPr>
                <w:sz w:val="24"/>
              </w:rPr>
            </w:pPr>
            <w:r>
              <w:rPr>
                <w:spacing w:val="-2"/>
                <w:sz w:val="24"/>
              </w:rPr>
              <w:t>CREATIVE</w:t>
            </w:r>
          </w:p>
        </w:tc>
        <w:tc>
          <w:tcPr>
            <w:tcW w:w="5171" w:type="dxa"/>
            <w:tcBorders>
              <w:top w:val="single" w:sz="4" w:space="0" w:color="000000"/>
              <w:left w:val="single" w:sz="4" w:space="0" w:color="000000"/>
              <w:bottom w:val="single" w:sz="4" w:space="0" w:color="000000"/>
              <w:right w:val="single" w:sz="4" w:space="0" w:color="000000"/>
            </w:tcBorders>
          </w:tcPr>
          <w:p w14:paraId="2C9AA949" w14:textId="77777777" w:rsidR="00993AF8" w:rsidRDefault="00000000">
            <w:pPr>
              <w:pStyle w:val="TableParagraph"/>
              <w:ind w:left="329" w:right="169"/>
              <w:rPr>
                <w:sz w:val="24"/>
              </w:rPr>
            </w:pPr>
            <w:r>
              <w:rPr>
                <w:sz w:val="24"/>
              </w:rPr>
              <w:t>For this assessment, you can use Generative</w:t>
            </w:r>
            <w:r>
              <w:rPr>
                <w:spacing w:val="-17"/>
                <w:sz w:val="24"/>
              </w:rPr>
              <w:t xml:space="preserve"> </w:t>
            </w:r>
            <w:r>
              <w:rPr>
                <w:sz w:val="24"/>
              </w:rPr>
              <w:t>AI</w:t>
            </w:r>
            <w:r>
              <w:rPr>
                <w:spacing w:val="-11"/>
                <w:sz w:val="24"/>
              </w:rPr>
              <w:t xml:space="preserve"> </w:t>
            </w:r>
            <w:r>
              <w:rPr>
                <w:sz w:val="24"/>
              </w:rPr>
              <w:t>to</w:t>
            </w:r>
            <w:r>
              <w:rPr>
                <w:spacing w:val="-8"/>
                <w:sz w:val="24"/>
              </w:rPr>
              <w:t xml:space="preserve"> </w:t>
            </w:r>
            <w:r>
              <w:rPr>
                <w:sz w:val="24"/>
              </w:rPr>
              <w:t>create</w:t>
            </w:r>
            <w:r>
              <w:rPr>
                <w:spacing w:val="-9"/>
                <w:sz w:val="24"/>
              </w:rPr>
              <w:t xml:space="preserve"> </w:t>
            </w:r>
            <w:r>
              <w:rPr>
                <w:sz w:val="24"/>
              </w:rPr>
              <w:t>creative</w:t>
            </w:r>
            <w:r>
              <w:rPr>
                <w:spacing w:val="-10"/>
                <w:sz w:val="24"/>
              </w:rPr>
              <w:t xml:space="preserve"> </w:t>
            </w:r>
            <w:r>
              <w:rPr>
                <w:sz w:val="24"/>
              </w:rPr>
              <w:t>materials, such as images.</w:t>
            </w:r>
          </w:p>
        </w:tc>
        <w:tc>
          <w:tcPr>
            <w:tcW w:w="1416" w:type="dxa"/>
            <w:tcBorders>
              <w:top w:val="single" w:sz="4" w:space="0" w:color="000000"/>
              <w:left w:val="single" w:sz="4" w:space="0" w:color="000000"/>
              <w:bottom w:val="single" w:sz="4" w:space="0" w:color="000000"/>
            </w:tcBorders>
          </w:tcPr>
          <w:p w14:paraId="445D28C4" w14:textId="77777777" w:rsidR="00993AF8" w:rsidRDefault="00000000">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44F1B979" w14:textId="77777777" w:rsidR="00993AF8" w:rsidRDefault="00993AF8">
            <w:pPr>
              <w:pStyle w:val="TableParagraph"/>
              <w:rPr>
                <w:sz w:val="24"/>
              </w:rPr>
            </w:pPr>
          </w:p>
          <w:p w14:paraId="086541BC" w14:textId="77777777" w:rsidR="00993AF8" w:rsidRDefault="00000000">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993AF8" w14:paraId="1A22CAC4" w14:textId="77777777">
        <w:trPr>
          <w:trHeight w:val="1192"/>
        </w:trPr>
        <w:tc>
          <w:tcPr>
            <w:tcW w:w="2475" w:type="dxa"/>
            <w:tcBorders>
              <w:top w:val="single" w:sz="4" w:space="0" w:color="000000"/>
              <w:bottom w:val="single" w:sz="4" w:space="0" w:color="000000"/>
              <w:right w:val="single" w:sz="4" w:space="0" w:color="000000"/>
            </w:tcBorders>
          </w:tcPr>
          <w:p w14:paraId="60ABF455" w14:textId="77777777" w:rsidR="00993AF8" w:rsidRDefault="00000000">
            <w:pPr>
              <w:pStyle w:val="TableParagraph"/>
              <w:spacing w:before="2"/>
              <w:ind w:left="324"/>
              <w:rPr>
                <w:sz w:val="24"/>
              </w:rPr>
            </w:pPr>
            <w:r>
              <w:rPr>
                <w:spacing w:val="-2"/>
                <w:sz w:val="24"/>
              </w:rPr>
              <w:t>PROGRAMING</w:t>
            </w:r>
          </w:p>
        </w:tc>
        <w:tc>
          <w:tcPr>
            <w:tcW w:w="5171" w:type="dxa"/>
            <w:tcBorders>
              <w:top w:val="single" w:sz="4" w:space="0" w:color="000000"/>
              <w:left w:val="single" w:sz="4" w:space="0" w:color="000000"/>
              <w:bottom w:val="single" w:sz="4" w:space="0" w:color="000000"/>
              <w:right w:val="single" w:sz="4" w:space="0" w:color="000000"/>
            </w:tcBorders>
          </w:tcPr>
          <w:p w14:paraId="3FC95D69" w14:textId="77777777" w:rsidR="00993AF8" w:rsidRDefault="00000000">
            <w:pPr>
              <w:pStyle w:val="TableParagraph"/>
              <w:spacing w:before="2"/>
              <w:ind w:left="329" w:right="169"/>
              <w:rPr>
                <w:sz w:val="24"/>
              </w:rPr>
            </w:pPr>
            <w:r>
              <w:rPr>
                <w:sz w:val="24"/>
              </w:rPr>
              <w:t>For this assessment, you can use Generative</w:t>
            </w:r>
            <w:r>
              <w:rPr>
                <w:spacing w:val="-17"/>
                <w:sz w:val="24"/>
              </w:rPr>
              <w:t xml:space="preserve"> </w:t>
            </w:r>
            <w:r>
              <w:rPr>
                <w:sz w:val="24"/>
              </w:rPr>
              <w:t>AI</w:t>
            </w:r>
            <w:r>
              <w:rPr>
                <w:spacing w:val="-8"/>
                <w:sz w:val="24"/>
              </w:rPr>
              <w:t xml:space="preserve"> </w:t>
            </w:r>
            <w:r>
              <w:rPr>
                <w:sz w:val="24"/>
              </w:rPr>
              <w:t>to</w:t>
            </w:r>
            <w:r>
              <w:rPr>
                <w:spacing w:val="-6"/>
                <w:sz w:val="24"/>
              </w:rPr>
              <w:t xml:space="preserve"> </w:t>
            </w:r>
            <w:r>
              <w:rPr>
                <w:sz w:val="24"/>
              </w:rPr>
              <w:t>create</w:t>
            </w:r>
            <w:r>
              <w:rPr>
                <w:spacing w:val="-7"/>
                <w:sz w:val="24"/>
              </w:rPr>
              <w:t xml:space="preserve"> </w:t>
            </w:r>
            <w:r>
              <w:rPr>
                <w:sz w:val="24"/>
              </w:rPr>
              <w:t>and</w:t>
            </w:r>
            <w:r>
              <w:rPr>
                <w:spacing w:val="-8"/>
                <w:sz w:val="24"/>
              </w:rPr>
              <w:t xml:space="preserve"> </w:t>
            </w:r>
            <w:r>
              <w:rPr>
                <w:sz w:val="24"/>
              </w:rPr>
              <w:t>check</w:t>
            </w:r>
            <w:r>
              <w:rPr>
                <w:spacing w:val="-9"/>
                <w:sz w:val="24"/>
              </w:rPr>
              <w:t xml:space="preserve"> </w:t>
            </w:r>
            <w:r>
              <w:rPr>
                <w:sz w:val="24"/>
              </w:rPr>
              <w:t>code.</w:t>
            </w:r>
          </w:p>
        </w:tc>
        <w:tc>
          <w:tcPr>
            <w:tcW w:w="1416" w:type="dxa"/>
            <w:tcBorders>
              <w:top w:val="single" w:sz="4" w:space="0" w:color="000000"/>
              <w:left w:val="single" w:sz="4" w:space="0" w:color="000000"/>
              <w:bottom w:val="single" w:sz="4" w:space="0" w:color="000000"/>
            </w:tcBorders>
          </w:tcPr>
          <w:p w14:paraId="2B115AA4" w14:textId="77777777" w:rsidR="00993AF8" w:rsidRDefault="00000000">
            <w:pPr>
              <w:pStyle w:val="TableParagraph"/>
              <w:spacing w:before="2"/>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53CF02B8" w14:textId="77777777" w:rsidR="00993AF8" w:rsidRDefault="00993AF8">
            <w:pPr>
              <w:pStyle w:val="TableParagraph"/>
              <w:rPr>
                <w:sz w:val="24"/>
              </w:rPr>
            </w:pPr>
          </w:p>
          <w:p w14:paraId="47A82F13" w14:textId="77777777" w:rsidR="00993AF8" w:rsidRDefault="00000000">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993AF8" w14:paraId="2BEA49D7" w14:textId="77777777">
        <w:trPr>
          <w:trHeight w:val="1380"/>
        </w:trPr>
        <w:tc>
          <w:tcPr>
            <w:tcW w:w="2475" w:type="dxa"/>
            <w:tcBorders>
              <w:top w:val="single" w:sz="4" w:space="0" w:color="000000"/>
              <w:right w:val="single" w:sz="4" w:space="0" w:color="000000"/>
            </w:tcBorders>
          </w:tcPr>
          <w:p w14:paraId="43C97308" w14:textId="77777777" w:rsidR="00993AF8" w:rsidRDefault="00000000">
            <w:pPr>
              <w:pStyle w:val="TableParagraph"/>
              <w:ind w:left="324"/>
              <w:rPr>
                <w:sz w:val="24"/>
              </w:rPr>
            </w:pPr>
            <w:r>
              <w:rPr>
                <w:spacing w:val="-4"/>
                <w:sz w:val="24"/>
              </w:rPr>
              <w:t>NONE</w:t>
            </w:r>
          </w:p>
        </w:tc>
        <w:tc>
          <w:tcPr>
            <w:tcW w:w="5171" w:type="dxa"/>
            <w:tcBorders>
              <w:top w:val="single" w:sz="4" w:space="0" w:color="000000"/>
              <w:left w:val="single" w:sz="4" w:space="0" w:color="000000"/>
              <w:right w:val="single" w:sz="4" w:space="0" w:color="000000"/>
            </w:tcBorders>
          </w:tcPr>
          <w:p w14:paraId="224ECBBB" w14:textId="77777777" w:rsidR="00993AF8" w:rsidRDefault="00000000">
            <w:pPr>
              <w:pStyle w:val="TableParagraph"/>
              <w:ind w:left="329" w:right="169"/>
              <w:rPr>
                <w:sz w:val="24"/>
              </w:rPr>
            </w:pPr>
            <w:r>
              <w:rPr>
                <w:sz w:val="24"/>
              </w:rPr>
              <w:t>For</w:t>
            </w:r>
            <w:r>
              <w:rPr>
                <w:spacing w:val="-6"/>
                <w:sz w:val="24"/>
              </w:rPr>
              <w:t xml:space="preserve"> </w:t>
            </w:r>
            <w:r>
              <w:rPr>
                <w:sz w:val="24"/>
              </w:rPr>
              <w:t>this</w:t>
            </w:r>
            <w:r>
              <w:rPr>
                <w:spacing w:val="-6"/>
                <w:sz w:val="24"/>
              </w:rPr>
              <w:t xml:space="preserve"> </w:t>
            </w:r>
            <w:r>
              <w:rPr>
                <w:sz w:val="24"/>
              </w:rPr>
              <w:t>assessment,</w:t>
            </w:r>
            <w:r>
              <w:rPr>
                <w:spacing w:val="-8"/>
                <w:sz w:val="24"/>
              </w:rPr>
              <w:t xml:space="preserve"> </w:t>
            </w:r>
            <w:r>
              <w:rPr>
                <w:sz w:val="24"/>
              </w:rPr>
              <w:t>you</w:t>
            </w:r>
            <w:r>
              <w:rPr>
                <w:spacing w:val="-6"/>
                <w:sz w:val="24"/>
              </w:rPr>
              <w:t xml:space="preserve"> </w:t>
            </w:r>
            <w:r>
              <w:rPr>
                <w:sz w:val="24"/>
              </w:rPr>
              <w:t>are</w:t>
            </w:r>
            <w:r>
              <w:rPr>
                <w:spacing w:val="-8"/>
                <w:sz w:val="24"/>
              </w:rPr>
              <w:t xml:space="preserve"> </w:t>
            </w:r>
            <w:r>
              <w:rPr>
                <w:sz w:val="24"/>
              </w:rPr>
              <w:t>not</w:t>
            </w:r>
            <w:r>
              <w:rPr>
                <w:spacing w:val="-6"/>
                <w:sz w:val="24"/>
              </w:rPr>
              <w:t xml:space="preserve"> </w:t>
            </w:r>
            <w:r>
              <w:rPr>
                <w:sz w:val="24"/>
              </w:rPr>
              <w:t>allowed</w:t>
            </w:r>
            <w:r>
              <w:rPr>
                <w:spacing w:val="-6"/>
                <w:sz w:val="24"/>
              </w:rPr>
              <w:t xml:space="preserve"> </w:t>
            </w:r>
            <w:r>
              <w:rPr>
                <w:sz w:val="24"/>
              </w:rPr>
              <w:t>to use</w:t>
            </w:r>
            <w:r>
              <w:rPr>
                <w:spacing w:val="-7"/>
                <w:sz w:val="24"/>
              </w:rPr>
              <w:t xml:space="preserve"> </w:t>
            </w:r>
            <w:r>
              <w:rPr>
                <w:b/>
                <w:sz w:val="24"/>
              </w:rPr>
              <w:t>any</w:t>
            </w:r>
            <w:r>
              <w:rPr>
                <w:b/>
                <w:spacing w:val="-5"/>
                <w:sz w:val="24"/>
              </w:rPr>
              <w:t xml:space="preserve"> </w:t>
            </w:r>
            <w:r>
              <w:rPr>
                <w:sz w:val="24"/>
              </w:rPr>
              <w:t>type</w:t>
            </w:r>
            <w:r>
              <w:rPr>
                <w:spacing w:val="-6"/>
                <w:sz w:val="24"/>
              </w:rPr>
              <w:t xml:space="preserve"> </w:t>
            </w:r>
            <w:r>
              <w:rPr>
                <w:sz w:val="24"/>
              </w:rPr>
              <w:t>of</w:t>
            </w:r>
            <w:r>
              <w:rPr>
                <w:spacing w:val="-6"/>
                <w:sz w:val="24"/>
              </w:rPr>
              <w:t xml:space="preserve"> </w:t>
            </w:r>
            <w:r>
              <w:rPr>
                <w:sz w:val="24"/>
              </w:rPr>
              <w:t>Generative</w:t>
            </w:r>
            <w:r>
              <w:rPr>
                <w:spacing w:val="-17"/>
                <w:sz w:val="24"/>
              </w:rPr>
              <w:t xml:space="preserve"> </w:t>
            </w:r>
            <w:r>
              <w:rPr>
                <w:sz w:val="24"/>
              </w:rPr>
              <w:t>AI</w:t>
            </w:r>
            <w:r>
              <w:rPr>
                <w:spacing w:val="-6"/>
                <w:sz w:val="24"/>
              </w:rPr>
              <w:t xml:space="preserve"> </w:t>
            </w:r>
            <w:r>
              <w:rPr>
                <w:sz w:val="24"/>
              </w:rPr>
              <w:t>support.</w:t>
            </w:r>
            <w:r>
              <w:rPr>
                <w:spacing w:val="-11"/>
                <w:sz w:val="24"/>
              </w:rPr>
              <w:t xml:space="preserve"> </w:t>
            </w:r>
            <w:r>
              <w:rPr>
                <w:sz w:val="24"/>
              </w:rPr>
              <w:t>This includes research support, structure support, writing/proofreading support and</w:t>
            </w:r>
          </w:p>
          <w:p w14:paraId="43EA85E6" w14:textId="77777777" w:rsidR="00993AF8" w:rsidRDefault="00000000">
            <w:pPr>
              <w:pStyle w:val="TableParagraph"/>
              <w:spacing w:before="1" w:line="255" w:lineRule="exact"/>
              <w:ind w:left="329"/>
              <w:rPr>
                <w:sz w:val="24"/>
              </w:rPr>
            </w:pPr>
            <w:r>
              <w:rPr>
                <w:sz w:val="24"/>
              </w:rPr>
              <w:t>creative</w:t>
            </w:r>
            <w:r>
              <w:rPr>
                <w:spacing w:val="-6"/>
                <w:sz w:val="24"/>
              </w:rPr>
              <w:t xml:space="preserve"> </w:t>
            </w:r>
            <w:r>
              <w:rPr>
                <w:spacing w:val="-2"/>
                <w:sz w:val="24"/>
              </w:rPr>
              <w:t>support.</w:t>
            </w:r>
          </w:p>
        </w:tc>
        <w:tc>
          <w:tcPr>
            <w:tcW w:w="1416" w:type="dxa"/>
            <w:tcBorders>
              <w:top w:val="single" w:sz="4" w:space="0" w:color="000000"/>
              <w:left w:val="single" w:sz="4" w:space="0" w:color="000000"/>
            </w:tcBorders>
          </w:tcPr>
          <w:p w14:paraId="171F8E8A" w14:textId="77777777" w:rsidR="00993AF8" w:rsidRDefault="00000000">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30AC10A3" w14:textId="77777777" w:rsidR="00993AF8" w:rsidRDefault="00993AF8">
            <w:pPr>
              <w:pStyle w:val="TableParagraph"/>
              <w:rPr>
                <w:sz w:val="24"/>
              </w:rPr>
            </w:pPr>
          </w:p>
          <w:p w14:paraId="54070226" w14:textId="77777777" w:rsidR="00993AF8" w:rsidRDefault="00000000">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bl>
    <w:p w14:paraId="561F955F" w14:textId="77777777" w:rsidR="00993AF8" w:rsidRDefault="00993AF8">
      <w:pPr>
        <w:rPr>
          <w:rFonts w:ascii="Segoe UI Symbol" w:hAnsi="Segoe UI Symbol"/>
          <w:sz w:val="24"/>
        </w:rPr>
        <w:sectPr w:rsidR="00993AF8">
          <w:pgSz w:w="11900" w:h="16850"/>
          <w:pgMar w:top="640" w:right="280" w:bottom="860" w:left="280" w:header="0" w:footer="598" w:gutter="0"/>
          <w:cols w:space="720"/>
        </w:sectPr>
      </w:pPr>
    </w:p>
    <w:p w14:paraId="14B2364E" w14:textId="77777777" w:rsidR="00993AF8" w:rsidRDefault="00000000">
      <w:pPr>
        <w:pStyle w:val="BodyText"/>
        <w:ind w:left="447"/>
        <w:rPr>
          <w:sz w:val="20"/>
        </w:rPr>
      </w:pPr>
      <w:r>
        <w:rPr>
          <w:noProof/>
          <w:sz w:val="20"/>
        </w:rPr>
        <w:lastRenderedPageBreak/>
        <mc:AlternateContent>
          <mc:Choice Requires="wps">
            <w:drawing>
              <wp:inline distT="0" distB="0" distL="0" distR="0" wp14:anchorId="6B5A15EB" wp14:editId="7A07D6FF">
                <wp:extent cx="6632575" cy="591820"/>
                <wp:effectExtent l="9525" t="0" r="0" b="8254"/>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2575" cy="591820"/>
                        </a:xfrm>
                        <a:prstGeom prst="rect">
                          <a:avLst/>
                        </a:prstGeom>
                        <a:solidFill>
                          <a:srgbClr val="D9D9D9"/>
                        </a:solidFill>
                        <a:ln w="6096">
                          <a:solidFill>
                            <a:srgbClr val="000000"/>
                          </a:solidFill>
                          <a:prstDash val="solid"/>
                        </a:ln>
                      </wps:spPr>
                      <wps:txbx>
                        <w:txbxContent>
                          <w:p w14:paraId="672C9C45" w14:textId="77777777" w:rsidR="00993AF8" w:rsidRDefault="00000000">
                            <w:pPr>
                              <w:spacing w:before="1"/>
                              <w:ind w:left="4539" w:hanging="4434"/>
                              <w:rPr>
                                <w:b/>
                                <w:color w:val="000000"/>
                                <w:sz w:val="40"/>
                              </w:rPr>
                            </w:pPr>
                            <w:r>
                              <w:rPr>
                                <w:b/>
                                <w:color w:val="000000"/>
                                <w:sz w:val="40"/>
                              </w:rPr>
                              <w:t>GUIDANCE</w:t>
                            </w:r>
                            <w:r>
                              <w:rPr>
                                <w:b/>
                                <w:color w:val="000000"/>
                                <w:spacing w:val="-16"/>
                                <w:sz w:val="40"/>
                              </w:rPr>
                              <w:t xml:space="preserve"> </w:t>
                            </w:r>
                            <w:r>
                              <w:rPr>
                                <w:b/>
                                <w:color w:val="000000"/>
                                <w:sz w:val="40"/>
                              </w:rPr>
                              <w:t>FOR</w:t>
                            </w:r>
                            <w:r>
                              <w:rPr>
                                <w:b/>
                                <w:color w:val="000000"/>
                                <w:spacing w:val="-9"/>
                                <w:sz w:val="40"/>
                              </w:rPr>
                              <w:t xml:space="preserve"> </w:t>
                            </w:r>
                            <w:r>
                              <w:rPr>
                                <w:b/>
                                <w:color w:val="000000"/>
                                <w:sz w:val="40"/>
                              </w:rPr>
                              <w:t>STUDENTS</w:t>
                            </w:r>
                            <w:r>
                              <w:rPr>
                                <w:b/>
                                <w:color w:val="000000"/>
                                <w:spacing w:val="-14"/>
                                <w:sz w:val="40"/>
                              </w:rPr>
                              <w:t xml:space="preserve"> </w:t>
                            </w:r>
                            <w:r>
                              <w:rPr>
                                <w:b/>
                                <w:color w:val="000000"/>
                                <w:sz w:val="40"/>
                              </w:rPr>
                              <w:t>IN</w:t>
                            </w:r>
                            <w:r>
                              <w:rPr>
                                <w:b/>
                                <w:color w:val="000000"/>
                                <w:spacing w:val="-12"/>
                                <w:sz w:val="40"/>
                              </w:rPr>
                              <w:t xml:space="preserve"> </w:t>
                            </w:r>
                            <w:r>
                              <w:rPr>
                                <w:b/>
                                <w:color w:val="000000"/>
                                <w:sz w:val="40"/>
                              </w:rPr>
                              <w:t>THE</w:t>
                            </w:r>
                            <w:r>
                              <w:rPr>
                                <w:b/>
                                <w:color w:val="000000"/>
                                <w:spacing w:val="-16"/>
                                <w:sz w:val="40"/>
                              </w:rPr>
                              <w:t xml:space="preserve"> </w:t>
                            </w:r>
                            <w:r>
                              <w:rPr>
                                <w:b/>
                                <w:color w:val="000000"/>
                                <w:sz w:val="40"/>
                              </w:rPr>
                              <w:t>COMPLETION</w:t>
                            </w:r>
                            <w:r>
                              <w:rPr>
                                <w:b/>
                                <w:color w:val="000000"/>
                                <w:spacing w:val="-9"/>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type w14:anchorId="6B5A15EB" id="_x0000_t202" coordsize="21600,21600" o:spt="202" path="m,l,21600r21600,l21600,xe">
                <v:stroke joinstyle="miter"/>
                <v:path gradientshapeok="t" o:connecttype="rect"/>
              </v:shapetype>
              <v:shape id="Textbox 3" o:spid="_x0000_s1026" type="#_x0000_t202" style="width:522.2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" fillcolor="#d9d9d9" strokeweight=".48pt">
                <v:path arrowok="t"/>
                <v:textbox inset="0,0,0,0">
                  <w:txbxContent>
                    <w:p w14:paraId="672C9C45" w14:textId="77777777" w:rsidR="00993AF8" w:rsidRDefault="00000000">
                      <w:pPr>
                        <w:spacing w:before="1"/>
                        <w:ind w:left="4539" w:hanging="4434"/>
                        <w:rPr>
                          <w:b/>
                          <w:color w:val="000000"/>
                          <w:sz w:val="40"/>
                        </w:rPr>
                      </w:pPr>
                      <w:r>
                        <w:rPr>
                          <w:b/>
                          <w:color w:val="000000"/>
                          <w:sz w:val="40"/>
                        </w:rPr>
                        <w:t>GUIDANCE</w:t>
                      </w:r>
                      <w:r>
                        <w:rPr>
                          <w:b/>
                          <w:color w:val="000000"/>
                          <w:spacing w:val="-16"/>
                          <w:sz w:val="40"/>
                        </w:rPr>
                        <w:t xml:space="preserve"> </w:t>
                      </w:r>
                      <w:r>
                        <w:rPr>
                          <w:b/>
                          <w:color w:val="000000"/>
                          <w:sz w:val="40"/>
                        </w:rPr>
                        <w:t>FOR</w:t>
                      </w:r>
                      <w:r>
                        <w:rPr>
                          <w:b/>
                          <w:color w:val="000000"/>
                          <w:spacing w:val="-9"/>
                          <w:sz w:val="40"/>
                        </w:rPr>
                        <w:t xml:space="preserve"> </w:t>
                      </w:r>
                      <w:r>
                        <w:rPr>
                          <w:b/>
                          <w:color w:val="000000"/>
                          <w:sz w:val="40"/>
                        </w:rPr>
                        <w:t>STUDENTS</w:t>
                      </w:r>
                      <w:r>
                        <w:rPr>
                          <w:b/>
                          <w:color w:val="000000"/>
                          <w:spacing w:val="-14"/>
                          <w:sz w:val="40"/>
                        </w:rPr>
                        <w:t xml:space="preserve"> </w:t>
                      </w:r>
                      <w:r>
                        <w:rPr>
                          <w:b/>
                          <w:color w:val="000000"/>
                          <w:sz w:val="40"/>
                        </w:rPr>
                        <w:t>IN</w:t>
                      </w:r>
                      <w:r>
                        <w:rPr>
                          <w:b/>
                          <w:color w:val="000000"/>
                          <w:spacing w:val="-12"/>
                          <w:sz w:val="40"/>
                        </w:rPr>
                        <w:t xml:space="preserve"> </w:t>
                      </w:r>
                      <w:r>
                        <w:rPr>
                          <w:b/>
                          <w:color w:val="000000"/>
                          <w:sz w:val="40"/>
                        </w:rPr>
                        <w:t>THE</w:t>
                      </w:r>
                      <w:r>
                        <w:rPr>
                          <w:b/>
                          <w:color w:val="000000"/>
                          <w:spacing w:val="-16"/>
                          <w:sz w:val="40"/>
                        </w:rPr>
                        <w:t xml:space="preserve"> </w:t>
                      </w:r>
                      <w:r>
                        <w:rPr>
                          <w:b/>
                          <w:color w:val="000000"/>
                          <w:sz w:val="40"/>
                        </w:rPr>
                        <w:t>COMPLETION</w:t>
                      </w:r>
                      <w:r>
                        <w:rPr>
                          <w:b/>
                          <w:color w:val="000000"/>
                          <w:spacing w:val="-9"/>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13DA0B2E" w14:textId="77777777" w:rsidR="00993AF8" w:rsidRDefault="00000000">
      <w:pPr>
        <w:pStyle w:val="Heading3"/>
        <w:spacing w:before="178"/>
        <w:ind w:left="440" w:firstLine="0"/>
      </w:pPr>
      <w:r>
        <w:t>NOTE:</w:t>
      </w:r>
      <w:r>
        <w:rPr>
          <w:spacing w:val="-11"/>
        </w:rPr>
        <w:t xml:space="preserve"> </w:t>
      </w:r>
      <w:r>
        <w:t>The</w:t>
      </w:r>
      <w:r>
        <w:rPr>
          <w:spacing w:val="-11"/>
        </w:rPr>
        <w:t xml:space="preserve"> </w:t>
      </w:r>
      <w:r>
        <w:t>guidance</w:t>
      </w:r>
      <w:r>
        <w:rPr>
          <w:spacing w:val="-11"/>
        </w:rPr>
        <w:t xml:space="preserve"> </w:t>
      </w:r>
      <w:r>
        <w:t>offered</w:t>
      </w:r>
      <w:r>
        <w:rPr>
          <w:spacing w:val="-8"/>
        </w:rPr>
        <w:t xml:space="preserve"> </w:t>
      </w:r>
      <w:r>
        <w:t>below</w:t>
      </w:r>
      <w:r>
        <w:rPr>
          <w:spacing w:val="-10"/>
        </w:rPr>
        <w:t xml:space="preserve"> </w:t>
      </w:r>
      <w:r>
        <w:t>is</w:t>
      </w:r>
      <w:r>
        <w:rPr>
          <w:spacing w:val="-11"/>
        </w:rPr>
        <w:t xml:space="preserve"> </w:t>
      </w:r>
      <w:r>
        <w:t>linked</w:t>
      </w:r>
      <w:r>
        <w:rPr>
          <w:spacing w:val="-11"/>
        </w:rPr>
        <w:t xml:space="preserve"> </w:t>
      </w:r>
      <w:r>
        <w:t>to</w:t>
      </w:r>
      <w:r>
        <w:rPr>
          <w:spacing w:val="-11"/>
        </w:rPr>
        <w:t xml:space="preserve"> </w:t>
      </w:r>
      <w:r>
        <w:t>the</w:t>
      </w:r>
      <w:r>
        <w:rPr>
          <w:spacing w:val="-11"/>
        </w:rPr>
        <w:t xml:space="preserve"> </w:t>
      </w:r>
      <w:r>
        <w:t>five</w:t>
      </w:r>
      <w:r>
        <w:rPr>
          <w:spacing w:val="-8"/>
        </w:rPr>
        <w:t xml:space="preserve"> </w:t>
      </w:r>
      <w:r>
        <w:t>generic</w:t>
      </w:r>
      <w:r>
        <w:rPr>
          <w:spacing w:val="-8"/>
        </w:rPr>
        <w:t xml:space="preserve"> </w:t>
      </w:r>
      <w:r>
        <w:t>assessment</w:t>
      </w:r>
      <w:r>
        <w:rPr>
          <w:spacing w:val="-7"/>
        </w:rPr>
        <w:t xml:space="preserve"> </w:t>
      </w:r>
      <w:r>
        <w:t>criteria</w:t>
      </w:r>
      <w:r>
        <w:rPr>
          <w:spacing w:val="-8"/>
        </w:rPr>
        <w:t xml:space="preserve"> </w:t>
      </w:r>
      <w:r>
        <w:rPr>
          <w:spacing w:val="-2"/>
        </w:rPr>
        <w:t>overleaf.</w:t>
      </w:r>
    </w:p>
    <w:p w14:paraId="2EEBAA12" w14:textId="77777777" w:rsidR="00993AF8" w:rsidRDefault="00000000">
      <w:pPr>
        <w:pStyle w:val="ListParagraph"/>
        <w:numPr>
          <w:ilvl w:val="0"/>
          <w:numId w:val="4"/>
        </w:numPr>
        <w:tabs>
          <w:tab w:val="left" w:pos="793"/>
        </w:tabs>
        <w:spacing w:before="248"/>
        <w:ind w:left="793" w:hanging="356"/>
        <w:jc w:val="both"/>
        <w:rPr>
          <w:b/>
        </w:rPr>
      </w:pPr>
      <w:r>
        <w:rPr>
          <w:b/>
        </w:rPr>
        <w:t>Engagement</w:t>
      </w:r>
      <w:r>
        <w:rPr>
          <w:b/>
          <w:spacing w:val="-14"/>
        </w:rPr>
        <w:t xml:space="preserve"> </w:t>
      </w:r>
      <w:r>
        <w:rPr>
          <w:b/>
        </w:rPr>
        <w:t>with</w:t>
      </w:r>
      <w:r>
        <w:rPr>
          <w:b/>
          <w:spacing w:val="-14"/>
        </w:rPr>
        <w:t xml:space="preserve"> </w:t>
      </w:r>
      <w:r>
        <w:rPr>
          <w:b/>
        </w:rPr>
        <w:t>Literature</w:t>
      </w:r>
      <w:r>
        <w:rPr>
          <w:b/>
          <w:spacing w:val="-9"/>
        </w:rPr>
        <w:t xml:space="preserve"> </w:t>
      </w:r>
      <w:r>
        <w:rPr>
          <w:b/>
          <w:spacing w:val="-2"/>
        </w:rPr>
        <w:t>Skills</w:t>
      </w:r>
    </w:p>
    <w:p w14:paraId="21E83D85" w14:textId="77777777" w:rsidR="00993AF8" w:rsidRDefault="00000000">
      <w:pPr>
        <w:pStyle w:val="BodyText"/>
        <w:spacing w:before="4"/>
        <w:ind w:left="437" w:right="425"/>
        <w:jc w:val="both"/>
      </w:pPr>
      <w:r>
        <w:t>Your</w:t>
      </w:r>
      <w:r>
        <w:rPr>
          <w:spacing w:val="-10"/>
        </w:rPr>
        <w:t xml:space="preserve"> </w:t>
      </w:r>
      <w:r>
        <w:t>work</w:t>
      </w:r>
      <w:r>
        <w:rPr>
          <w:spacing w:val="-15"/>
        </w:rPr>
        <w:t xml:space="preserve"> </w:t>
      </w:r>
      <w:r>
        <w:t>must</w:t>
      </w:r>
      <w:r>
        <w:rPr>
          <w:spacing w:val="-12"/>
        </w:rPr>
        <w:t xml:space="preserve"> </w:t>
      </w:r>
      <w:r>
        <w:t>be</w:t>
      </w:r>
      <w:r>
        <w:rPr>
          <w:spacing w:val="-16"/>
        </w:rPr>
        <w:t xml:space="preserve"> </w:t>
      </w:r>
      <w:r>
        <w:t>informed</w:t>
      </w:r>
      <w:r>
        <w:rPr>
          <w:spacing w:val="-13"/>
        </w:rPr>
        <w:t xml:space="preserve"> </w:t>
      </w:r>
      <w:r>
        <w:t>and</w:t>
      </w:r>
      <w:r>
        <w:rPr>
          <w:spacing w:val="-13"/>
        </w:rPr>
        <w:t xml:space="preserve"> </w:t>
      </w:r>
      <w:r>
        <w:t>supported</w:t>
      </w:r>
      <w:r>
        <w:rPr>
          <w:spacing w:val="-16"/>
        </w:rPr>
        <w:t xml:space="preserve"> </w:t>
      </w:r>
      <w:r>
        <w:t>by</w:t>
      </w:r>
      <w:r>
        <w:rPr>
          <w:spacing w:val="-15"/>
        </w:rPr>
        <w:t xml:space="preserve"> </w:t>
      </w:r>
      <w:r>
        <w:t>scholarly</w:t>
      </w:r>
      <w:r>
        <w:rPr>
          <w:spacing w:val="-10"/>
        </w:rPr>
        <w:t xml:space="preserve"> </w:t>
      </w:r>
      <w:r>
        <w:t>material</w:t>
      </w:r>
      <w:r>
        <w:rPr>
          <w:spacing w:val="-16"/>
        </w:rPr>
        <w:t xml:space="preserve"> </w:t>
      </w:r>
      <w:r>
        <w:t>that</w:t>
      </w:r>
      <w:r>
        <w:rPr>
          <w:spacing w:val="-9"/>
        </w:rPr>
        <w:t xml:space="preserve"> </w:t>
      </w:r>
      <w:r>
        <w:t>is</w:t>
      </w:r>
      <w:r>
        <w:rPr>
          <w:spacing w:val="-13"/>
        </w:rPr>
        <w:t xml:space="preserve"> </w:t>
      </w:r>
      <w:r>
        <w:rPr>
          <w:i/>
        </w:rPr>
        <w:t>relevant</w:t>
      </w:r>
      <w:r>
        <w:rPr>
          <w:i/>
          <w:spacing w:val="-15"/>
        </w:rPr>
        <w:t xml:space="preserve"> </w:t>
      </w:r>
      <w:r>
        <w:t>to</w:t>
      </w:r>
      <w:r>
        <w:rPr>
          <w:spacing w:val="-13"/>
        </w:rPr>
        <w:t xml:space="preserve"> </w:t>
      </w:r>
      <w:r>
        <w:t>and</w:t>
      </w:r>
      <w:r>
        <w:rPr>
          <w:spacing w:val="-16"/>
        </w:rPr>
        <w:t xml:space="preserve"> </w:t>
      </w:r>
      <w:r>
        <w:rPr>
          <w:i/>
        </w:rPr>
        <w:t>focused</w:t>
      </w:r>
      <w:r>
        <w:rPr>
          <w:i/>
          <w:spacing w:val="-15"/>
        </w:rPr>
        <w:t xml:space="preserve"> </w:t>
      </w:r>
      <w:r>
        <w:t>on</w:t>
      </w:r>
      <w:r>
        <w:rPr>
          <w:spacing w:val="-15"/>
        </w:rPr>
        <w:t xml:space="preserve"> </w:t>
      </w:r>
      <w:r>
        <w:t>the</w:t>
      </w:r>
      <w:r>
        <w:rPr>
          <w:spacing w:val="-12"/>
        </w:rPr>
        <w:t xml:space="preserve"> </w:t>
      </w:r>
      <w:r>
        <w:t>task(s) set.</w:t>
      </w:r>
      <w:r>
        <w:rPr>
          <w:spacing w:val="80"/>
        </w:rPr>
        <w:t xml:space="preserve"> </w:t>
      </w:r>
      <w:r>
        <w:t>You should provide evidence that you have</w:t>
      </w:r>
      <w:r>
        <w:rPr>
          <w:spacing w:val="-1"/>
        </w:rPr>
        <w:t xml:space="preserve"> </w:t>
      </w:r>
      <w:r>
        <w:t xml:space="preserve">accessed an appropriate </w:t>
      </w:r>
      <w:r>
        <w:rPr>
          <w:i/>
        </w:rPr>
        <w:t xml:space="preserve">range </w:t>
      </w:r>
      <w:r>
        <w:t>of sources, which may be academic, governmental and industrial; these sources may include academic journal articles, textbooks, current news articles, organisational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4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3"/>
        </w:rPr>
        <w:t xml:space="preserve"> </w:t>
      </w:r>
      <w:r>
        <w:t>system,</w:t>
      </w:r>
      <w:r>
        <w:rPr>
          <w:spacing w:val="-5"/>
        </w:rPr>
        <w:t xml:space="preserve"> </w:t>
      </w:r>
      <w:r>
        <w:t>including</w:t>
      </w:r>
      <w:r>
        <w:rPr>
          <w:spacing w:val="-4"/>
        </w:rPr>
        <w:t xml:space="preserve"> </w:t>
      </w:r>
      <w:r>
        <w:t>in-text</w:t>
      </w:r>
      <w:r>
        <w:rPr>
          <w:spacing w:val="-5"/>
        </w:rPr>
        <w:t xml:space="preserve"> </w:t>
      </w:r>
      <w:r>
        <w:t>citations</w:t>
      </w:r>
      <w:r>
        <w:rPr>
          <w:spacing w:val="-3"/>
        </w:rPr>
        <w:t xml:space="preserve"> </w:t>
      </w:r>
      <w:r>
        <w:t>in</w:t>
      </w:r>
      <w:r>
        <w:rPr>
          <w:spacing w:val="-9"/>
        </w:rPr>
        <w:t xml:space="preserve"> </w:t>
      </w:r>
      <w:r>
        <w:t>the</w:t>
      </w:r>
      <w:r>
        <w:rPr>
          <w:spacing w:val="-4"/>
        </w:rPr>
        <w:t xml:space="preserve"> </w:t>
      </w:r>
      <w:r>
        <w:t>main</w:t>
      </w:r>
      <w:r>
        <w:rPr>
          <w:spacing w:val="-6"/>
        </w:rPr>
        <w:t xml:space="preserve"> </w:t>
      </w:r>
      <w:r>
        <w:t>body</w:t>
      </w:r>
      <w:r>
        <w:rPr>
          <w:spacing w:val="-6"/>
        </w:rPr>
        <w:t xml:space="preserve"> </w:t>
      </w:r>
      <w:r>
        <w:t>of</w:t>
      </w:r>
      <w:r>
        <w:rPr>
          <w:spacing w:val="-5"/>
        </w:rPr>
        <w:t xml:space="preserve"> </w:t>
      </w:r>
      <w:r>
        <w:t>your</w:t>
      </w:r>
      <w:r>
        <w:rPr>
          <w:spacing w:val="-8"/>
        </w:rPr>
        <w:t xml:space="preserve"> </w:t>
      </w:r>
      <w:r>
        <w:t>work</w:t>
      </w:r>
      <w:r>
        <w:rPr>
          <w:spacing w:val="-8"/>
        </w:rPr>
        <w:t xml:space="preserve"> </w:t>
      </w:r>
      <w:r>
        <w:t>and</w:t>
      </w:r>
      <w:r>
        <w:rPr>
          <w:spacing w:val="-4"/>
        </w:rPr>
        <w:t xml:space="preserve"> </w:t>
      </w:r>
      <w:r>
        <w:t>a</w:t>
      </w:r>
      <w:r>
        <w:rPr>
          <w:spacing w:val="-6"/>
        </w:rPr>
        <w:t xml:space="preserve"> </w:t>
      </w:r>
      <w:r>
        <w:t>reference</w:t>
      </w:r>
      <w:r>
        <w:rPr>
          <w:spacing w:val="-4"/>
        </w:rPr>
        <w:t xml:space="preserve"> </w:t>
      </w:r>
      <w:r>
        <w:t>list</w:t>
      </w:r>
      <w:r>
        <w:rPr>
          <w:spacing w:val="-5"/>
        </w:rPr>
        <w:t xml:space="preserve"> </w:t>
      </w:r>
      <w:r>
        <w:t>at</w:t>
      </w:r>
      <w:r>
        <w:rPr>
          <w:spacing w:val="-7"/>
        </w:rPr>
        <w:t xml:space="preserve"> </w:t>
      </w:r>
      <w:r>
        <w:t>the</w:t>
      </w:r>
      <w:r>
        <w:rPr>
          <w:spacing w:val="-4"/>
        </w:rPr>
        <w:t xml:space="preserve"> </w:t>
      </w:r>
      <w:r>
        <w:t>end</w:t>
      </w:r>
      <w:r>
        <w:rPr>
          <w:spacing w:val="-4"/>
        </w:rPr>
        <w:t xml:space="preserve"> </w:t>
      </w:r>
      <w:r>
        <w:t>of your work.</w:t>
      </w:r>
    </w:p>
    <w:p w14:paraId="658CEE02" w14:textId="77777777" w:rsidR="00993AF8" w:rsidRDefault="00000000">
      <w:pPr>
        <w:spacing w:before="253"/>
        <w:ind w:left="437" w:right="429"/>
        <w:jc w:val="both"/>
        <w:rPr>
          <w:i/>
        </w:rPr>
      </w:pPr>
      <w:r>
        <w:rPr>
          <w:b/>
          <w:i/>
        </w:rPr>
        <w:t xml:space="preserve">Guidance specific to this assessment: </w:t>
      </w:r>
      <w:r>
        <w:rPr>
          <w:i/>
        </w:rPr>
        <w:t>Focus on finding and using a range of current, credible sources such as academic journals, textbooks, and reliable websites. Ensure the sources you use are relevant to the tool(s) and/or strategies you are discussing and published within the last five years. Properly cite all sources using Harvard Referencing style, including in-text citations and a reference list with a minimum of 14 references.</w:t>
      </w:r>
    </w:p>
    <w:p w14:paraId="6A93A2A2" w14:textId="77777777" w:rsidR="00993AF8" w:rsidRDefault="00993AF8">
      <w:pPr>
        <w:pStyle w:val="BodyText"/>
        <w:spacing w:before="250"/>
        <w:rPr>
          <w:i/>
        </w:rPr>
      </w:pPr>
    </w:p>
    <w:p w14:paraId="3CD30DDF" w14:textId="77777777" w:rsidR="00993AF8" w:rsidRDefault="00000000">
      <w:pPr>
        <w:pStyle w:val="Heading3"/>
        <w:numPr>
          <w:ilvl w:val="0"/>
          <w:numId w:val="4"/>
        </w:numPr>
        <w:tabs>
          <w:tab w:val="left" w:pos="793"/>
        </w:tabs>
        <w:spacing w:before="1"/>
        <w:ind w:left="793" w:hanging="356"/>
        <w:jc w:val="both"/>
      </w:pPr>
      <w:r>
        <w:t>Knowledge</w:t>
      </w:r>
      <w:r>
        <w:rPr>
          <w:spacing w:val="-16"/>
        </w:rPr>
        <w:t xml:space="preserve"> </w:t>
      </w:r>
      <w:r>
        <w:t>and</w:t>
      </w:r>
      <w:r>
        <w:rPr>
          <w:spacing w:val="-14"/>
        </w:rPr>
        <w:t xml:space="preserve"> </w:t>
      </w:r>
      <w:r>
        <w:t>Understanding</w:t>
      </w:r>
      <w:r>
        <w:rPr>
          <w:spacing w:val="-12"/>
        </w:rPr>
        <w:t xml:space="preserve"> </w:t>
      </w:r>
      <w:r>
        <w:rPr>
          <w:spacing w:val="-2"/>
        </w:rPr>
        <w:t>Skills</w:t>
      </w:r>
    </w:p>
    <w:p w14:paraId="07C808DE" w14:textId="77777777" w:rsidR="00993AF8" w:rsidRDefault="00000000">
      <w:pPr>
        <w:pStyle w:val="BodyText"/>
        <w:spacing w:before="4"/>
        <w:ind w:left="437" w:right="428"/>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6"/>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2"/>
        </w:rPr>
        <w:t xml:space="preserve"> </w:t>
      </w:r>
      <w:r>
        <w:t>associated with your area(s) of study.</w:t>
      </w:r>
      <w:r>
        <w:rPr>
          <w:spacing w:val="40"/>
        </w:rPr>
        <w:t xml:space="preserve"> </w:t>
      </w:r>
      <w:r>
        <w:rPr>
          <w:i/>
        </w:rPr>
        <w:t xml:space="preserve">Knowledge </w:t>
      </w:r>
      <w:r>
        <w:t>relates</w:t>
      </w:r>
      <w:r>
        <w:rPr>
          <w:spacing w:val="-3"/>
        </w:rPr>
        <w:t xml:space="preserve"> </w:t>
      </w:r>
      <w:r>
        <w:t>to</w:t>
      </w:r>
      <w:r>
        <w:rPr>
          <w:spacing w:val="-4"/>
        </w:rPr>
        <w:t xml:space="preserve"> </w:t>
      </w:r>
      <w:r>
        <w:t>the facts, information and</w:t>
      </w:r>
      <w:r>
        <w:rPr>
          <w:spacing w:val="-2"/>
        </w:rPr>
        <w:t xml:space="preserve"> </w:t>
      </w:r>
      <w:r>
        <w:t>skills you</w:t>
      </w:r>
      <w:r>
        <w:rPr>
          <w:spacing w:val="-2"/>
        </w:rPr>
        <w:t xml:space="preserve"> </w:t>
      </w:r>
      <w:r>
        <w:t>have</w:t>
      </w:r>
      <w:r>
        <w:rPr>
          <w:spacing w:val="-2"/>
        </w:rPr>
        <w:t xml:space="preserve"> </w:t>
      </w:r>
      <w:r>
        <w:t>acquired</w:t>
      </w:r>
      <w:r>
        <w:rPr>
          <w:spacing w:val="-2"/>
        </w:rPr>
        <w:t xml:space="preserve"> </w:t>
      </w:r>
      <w:r>
        <w:t>through your</w:t>
      </w:r>
      <w:r>
        <w:rPr>
          <w:spacing w:val="-2"/>
        </w:rPr>
        <w:t xml:space="preserve"> </w:t>
      </w:r>
      <w:r>
        <w:t>learning.</w:t>
      </w:r>
      <w:r>
        <w:rPr>
          <w:spacing w:val="40"/>
        </w:rPr>
        <w:t xml:space="preserve"> </w:t>
      </w:r>
      <w:r>
        <w:t>You</w:t>
      </w:r>
      <w:r>
        <w:rPr>
          <w:spacing w:val="-7"/>
        </w:rPr>
        <w:t xml:space="preserve"> </w:t>
      </w:r>
      <w:r>
        <w:t>demonstrate</w:t>
      </w:r>
      <w:r>
        <w:rPr>
          <w:spacing w:val="-3"/>
        </w:rPr>
        <w:t xml:space="preserve"> </w:t>
      </w:r>
      <w:r>
        <w:t>your</w:t>
      </w:r>
      <w:r>
        <w:rPr>
          <w:spacing w:val="-3"/>
        </w:rPr>
        <w:t xml:space="preserve"> </w:t>
      </w:r>
      <w:r>
        <w:rPr>
          <w:i/>
        </w:rPr>
        <w:t>understanding</w:t>
      </w:r>
      <w:r>
        <w:rPr>
          <w:i/>
          <w:spacing w:val="-2"/>
        </w:rPr>
        <w:t xml:space="preserve"> </w:t>
      </w:r>
      <w:r>
        <w:t>by</w:t>
      </w:r>
      <w:r>
        <w:rPr>
          <w:spacing w:val="-6"/>
        </w:rPr>
        <w:t xml:space="preserve"> </w:t>
      </w:r>
      <w:r>
        <w:t>interpreting</w:t>
      </w:r>
      <w:r>
        <w:rPr>
          <w:spacing w:val="-8"/>
        </w:rPr>
        <w:t xml:space="preserve"> </w:t>
      </w:r>
      <w:r>
        <w:t>the</w:t>
      </w:r>
      <w:r>
        <w:rPr>
          <w:spacing w:val="-9"/>
        </w:rPr>
        <w:t xml:space="preserve"> </w:t>
      </w:r>
      <w:r>
        <w:t>meaning</w:t>
      </w:r>
      <w:r>
        <w:rPr>
          <w:spacing w:val="-3"/>
        </w:rPr>
        <w:t xml:space="preserve"> </w:t>
      </w:r>
      <w:r>
        <w:t>of</w:t>
      </w:r>
      <w:r>
        <w:rPr>
          <w:spacing w:val="-3"/>
        </w:rPr>
        <w:t xml:space="preserve"> </w:t>
      </w:r>
      <w:r>
        <w:t>the</w:t>
      </w:r>
      <w:r>
        <w:rPr>
          <w:spacing w:val="-9"/>
        </w:rPr>
        <w:t xml:space="preserve"> </w:t>
      </w:r>
      <w:r>
        <w:t>facts</w:t>
      </w:r>
      <w:r>
        <w:rPr>
          <w:spacing w:val="-6"/>
        </w:rPr>
        <w:t xml:space="preserve"> </w:t>
      </w:r>
      <w:r>
        <w:t>and</w:t>
      </w:r>
      <w:r>
        <w:rPr>
          <w:spacing w:val="-6"/>
        </w:rPr>
        <w:t xml:space="preserve"> </w:t>
      </w:r>
      <w:r>
        <w:t>information (knowledge).</w:t>
      </w:r>
      <w:r>
        <w:rPr>
          <w:spacing w:val="-4"/>
        </w:rPr>
        <w:t xml:space="preserve"> </w:t>
      </w:r>
      <w:r>
        <w:t>This</w:t>
      </w:r>
      <w:r>
        <w:rPr>
          <w:spacing w:val="-11"/>
        </w:rPr>
        <w:t xml:space="preserve"> </w:t>
      </w:r>
      <w:r>
        <w:t>means</w:t>
      </w:r>
      <w:r>
        <w:rPr>
          <w:spacing w:val="-13"/>
        </w:rPr>
        <w:t xml:space="preserve"> </w:t>
      </w:r>
      <w:r>
        <w:t>that</w:t>
      </w:r>
      <w:r>
        <w:rPr>
          <w:spacing w:val="-7"/>
        </w:rPr>
        <w:t xml:space="preserve"> </w:t>
      </w:r>
      <w:r>
        <w:t>you</w:t>
      </w:r>
      <w:r>
        <w:rPr>
          <w:spacing w:val="-9"/>
        </w:rPr>
        <w:t xml:space="preserve"> </w:t>
      </w:r>
      <w:r>
        <w:t>need</w:t>
      </w:r>
      <w:r>
        <w:rPr>
          <w:spacing w:val="-9"/>
        </w:rPr>
        <w:t xml:space="preserve"> </w:t>
      </w:r>
      <w:r>
        <w:t>to</w:t>
      </w:r>
      <w:r>
        <w:rPr>
          <w:spacing w:val="-11"/>
        </w:rPr>
        <w:t xml:space="preserve"> </w:t>
      </w:r>
      <w:r>
        <w:t>select</w:t>
      </w:r>
      <w:r>
        <w:rPr>
          <w:spacing w:val="-5"/>
        </w:rPr>
        <w:t xml:space="preserve"> </w:t>
      </w:r>
      <w:r>
        <w:t>and</w:t>
      </w:r>
      <w:r>
        <w:rPr>
          <w:spacing w:val="-9"/>
        </w:rPr>
        <w:t xml:space="preserve"> </w:t>
      </w:r>
      <w:r>
        <w:t>include</w:t>
      </w:r>
      <w:r>
        <w:rPr>
          <w:spacing w:val="-8"/>
        </w:rPr>
        <w:t xml:space="preserve"> </w:t>
      </w:r>
      <w:r>
        <w:t>in</w:t>
      </w:r>
      <w:r>
        <w:rPr>
          <w:spacing w:val="-9"/>
        </w:rPr>
        <w:t xml:space="preserve"> </w:t>
      </w:r>
      <w:r>
        <w:t>your</w:t>
      </w:r>
      <w:r>
        <w:rPr>
          <w:spacing w:val="-5"/>
        </w:rPr>
        <w:t xml:space="preserve"> </w:t>
      </w:r>
      <w:r>
        <w:t>work</w:t>
      </w:r>
      <w:r>
        <w:rPr>
          <w:spacing w:val="-5"/>
        </w:rPr>
        <w:t xml:space="preserve"> </w:t>
      </w:r>
      <w:r>
        <w:t>the</w:t>
      </w:r>
      <w:r>
        <w:rPr>
          <w:spacing w:val="-9"/>
        </w:rPr>
        <w:t xml:space="preserve"> </w:t>
      </w:r>
      <w:r>
        <w:t>concepts,</w:t>
      </w:r>
      <w:r>
        <w:rPr>
          <w:spacing w:val="-7"/>
        </w:rPr>
        <w:t xml:space="preserve"> </w:t>
      </w:r>
      <w:r>
        <w:t>techniques,</w:t>
      </w:r>
      <w:r>
        <w:rPr>
          <w:spacing w:val="-10"/>
        </w:rPr>
        <w:t xml:space="preserve"> </w:t>
      </w:r>
      <w:r>
        <w:t>models, theories, etc. appropriate to the task(s) set.</w:t>
      </w:r>
      <w:r>
        <w:rPr>
          <w:spacing w:val="40"/>
        </w:rPr>
        <w:t xml:space="preserve"> </w:t>
      </w:r>
      <w:r>
        <w:t>You should be able to explain the theories, concepts, etc. to show</w:t>
      </w:r>
      <w:r>
        <w:rPr>
          <w:spacing w:val="-7"/>
        </w:rPr>
        <w:t xml:space="preserve"> </w:t>
      </w:r>
      <w:r>
        <w:t>your</w:t>
      </w:r>
      <w:r>
        <w:rPr>
          <w:spacing w:val="-5"/>
        </w:rPr>
        <w:t xml:space="preserve"> </w:t>
      </w:r>
      <w:r>
        <w:t>understanding.</w:t>
      </w:r>
      <w:r>
        <w:rPr>
          <w:spacing w:val="40"/>
        </w:rPr>
        <w:t xml:space="preserve"> </w:t>
      </w:r>
      <w:r>
        <w:t>Your</w:t>
      </w:r>
      <w:r>
        <w:rPr>
          <w:spacing w:val="-7"/>
        </w:rPr>
        <w:t xml:space="preserve"> </w:t>
      </w:r>
      <w:r>
        <w:t>mark/grade</w:t>
      </w:r>
      <w:r>
        <w:rPr>
          <w:spacing w:val="-6"/>
        </w:rPr>
        <w:t xml:space="preserve"> </w:t>
      </w:r>
      <w:r>
        <w:t>will</w:t>
      </w:r>
      <w:r>
        <w:rPr>
          <w:spacing w:val="-7"/>
        </w:rPr>
        <w:t xml:space="preserve"> </w:t>
      </w:r>
      <w:r>
        <w:t>also</w:t>
      </w:r>
      <w:r>
        <w:rPr>
          <w:spacing w:val="-6"/>
        </w:rPr>
        <w:t xml:space="preserve"> </w:t>
      </w:r>
      <w:r>
        <w:t>depend</w:t>
      </w:r>
      <w:r>
        <w:rPr>
          <w:spacing w:val="-8"/>
        </w:rPr>
        <w:t xml:space="preserve"> </w:t>
      </w:r>
      <w:r>
        <w:t>upon</w:t>
      </w:r>
      <w:r>
        <w:rPr>
          <w:spacing w:val="-9"/>
        </w:rPr>
        <w:t xml:space="preserve"> </w:t>
      </w:r>
      <w:r>
        <w:t>the</w:t>
      </w:r>
      <w:r>
        <w:rPr>
          <w:spacing w:val="-9"/>
        </w:rPr>
        <w:t xml:space="preserve"> </w:t>
      </w:r>
      <w:r>
        <w:rPr>
          <w:i/>
        </w:rPr>
        <w:t>extent</w:t>
      </w:r>
      <w:r>
        <w:rPr>
          <w:i/>
          <w:spacing w:val="-5"/>
        </w:rPr>
        <w:t xml:space="preserve"> </w:t>
      </w:r>
      <w:r>
        <w:t>to</w:t>
      </w:r>
      <w:r>
        <w:rPr>
          <w:spacing w:val="-9"/>
        </w:rPr>
        <w:t xml:space="preserve"> </w:t>
      </w:r>
      <w:r>
        <w:t>which</w:t>
      </w:r>
      <w:r>
        <w:rPr>
          <w:spacing w:val="-6"/>
        </w:rPr>
        <w:t xml:space="preserve"> </w:t>
      </w:r>
      <w:r>
        <w:t>you</w:t>
      </w:r>
      <w:r>
        <w:rPr>
          <w:spacing w:val="-9"/>
        </w:rPr>
        <w:t xml:space="preserve"> </w:t>
      </w:r>
      <w:r>
        <w:t>demonstrate</w:t>
      </w:r>
      <w:r>
        <w:rPr>
          <w:spacing w:val="-8"/>
        </w:rPr>
        <w:t xml:space="preserve"> </w:t>
      </w:r>
      <w:r>
        <w:t>your knowledge and understanding.</w:t>
      </w:r>
    </w:p>
    <w:p w14:paraId="2008F2DC" w14:textId="77777777" w:rsidR="00993AF8" w:rsidRDefault="00000000">
      <w:pPr>
        <w:spacing w:before="252"/>
        <w:ind w:left="440" w:right="430" w:hanging="3"/>
        <w:jc w:val="both"/>
        <w:rPr>
          <w:i/>
        </w:rPr>
      </w:pPr>
      <w:r>
        <w:rPr>
          <w:b/>
          <w:i/>
        </w:rPr>
        <w:t xml:space="preserve">Guidance specific to this assessment: </w:t>
      </w:r>
      <w:r>
        <w:rPr>
          <w:i/>
        </w:rPr>
        <w:t>You should refer to learning from the relevant lectures in the module. Your response to the tasks should demonstrate knowledge of relevant concepts, theories and models, and demonstrate the skills you have developed over the course of the module such as paraphrasing, synthesis and referencing skills.</w:t>
      </w:r>
    </w:p>
    <w:p w14:paraId="12599CF8" w14:textId="77777777" w:rsidR="00993AF8" w:rsidRDefault="00993AF8">
      <w:pPr>
        <w:pStyle w:val="BodyText"/>
        <w:spacing w:before="248"/>
        <w:rPr>
          <w:i/>
        </w:rPr>
      </w:pPr>
    </w:p>
    <w:p w14:paraId="12E78EAB" w14:textId="77777777" w:rsidR="00993AF8" w:rsidRDefault="00000000">
      <w:pPr>
        <w:pStyle w:val="Heading3"/>
        <w:numPr>
          <w:ilvl w:val="0"/>
          <w:numId w:val="4"/>
        </w:numPr>
        <w:tabs>
          <w:tab w:val="left" w:pos="796"/>
        </w:tabs>
        <w:ind w:left="796" w:hanging="356"/>
        <w:jc w:val="both"/>
      </w:pPr>
      <w:r>
        <w:t>Cognitive</w:t>
      </w:r>
      <w:r>
        <w:rPr>
          <w:spacing w:val="-15"/>
        </w:rPr>
        <w:t xml:space="preserve"> </w:t>
      </w:r>
      <w:r>
        <w:t>and</w:t>
      </w:r>
      <w:r>
        <w:rPr>
          <w:spacing w:val="-15"/>
        </w:rPr>
        <w:t xml:space="preserve"> </w:t>
      </w:r>
      <w:r>
        <w:t>Intellectual</w:t>
      </w:r>
      <w:r>
        <w:rPr>
          <w:spacing w:val="-6"/>
        </w:rPr>
        <w:t xml:space="preserve"> </w:t>
      </w:r>
      <w:r>
        <w:rPr>
          <w:spacing w:val="-2"/>
        </w:rPr>
        <w:t>Skills</w:t>
      </w:r>
    </w:p>
    <w:p w14:paraId="5858EEEA" w14:textId="77777777" w:rsidR="00993AF8" w:rsidRDefault="00000000">
      <w:pPr>
        <w:pStyle w:val="BodyText"/>
        <w:spacing w:before="4"/>
        <w:ind w:left="437" w:right="427"/>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5"/>
        </w:rPr>
        <w:t xml:space="preserve"> </w:t>
      </w:r>
      <w:r>
        <w:t>related</w:t>
      </w:r>
      <w:r>
        <w:rPr>
          <w:spacing w:val="-9"/>
        </w:rPr>
        <w:t xml:space="preserve"> </w:t>
      </w:r>
      <w:r>
        <w:t>to</w:t>
      </w:r>
      <w:r>
        <w:rPr>
          <w:spacing w:val="-6"/>
        </w:rPr>
        <w:t xml:space="preserve"> </w:t>
      </w:r>
      <w:r>
        <w:t>your</w:t>
      </w:r>
      <w:r>
        <w:rPr>
          <w:spacing w:val="-8"/>
        </w:rPr>
        <w:t xml:space="preserve"> </w:t>
      </w:r>
      <w:r>
        <w:t>area(s)</w:t>
      </w:r>
      <w:r>
        <w:rPr>
          <w:spacing w:val="-1"/>
        </w:rPr>
        <w:t xml:space="preserve"> </w:t>
      </w:r>
      <w:r>
        <w:t>of</w:t>
      </w:r>
      <w:r>
        <w:rPr>
          <w:spacing w:val="-4"/>
        </w:rPr>
        <w:t xml:space="preserve"> </w:t>
      </w:r>
      <w:r>
        <w:t>study</w:t>
      </w:r>
      <w:r>
        <w:rPr>
          <w:spacing w:val="-6"/>
        </w:rPr>
        <w:t xml:space="preserve"> </w:t>
      </w:r>
      <w:r>
        <w:t>and/or</w:t>
      </w:r>
      <w:r>
        <w:rPr>
          <w:spacing w:val="-4"/>
        </w:rPr>
        <w:t xml:space="preserve"> </w:t>
      </w:r>
      <w:r>
        <w:t>work.</w:t>
      </w:r>
      <w:r>
        <w:rPr>
          <w:spacing w:val="-5"/>
        </w:rPr>
        <w:t xml:space="preserve"> </w:t>
      </w:r>
      <w:r>
        <w:t>Your</w:t>
      </w:r>
      <w:r>
        <w:rPr>
          <w:spacing w:val="-3"/>
        </w:rPr>
        <w:t xml:space="preserve"> </w:t>
      </w:r>
      <w:r>
        <w:t>work</w:t>
      </w:r>
      <w:r>
        <w:rPr>
          <w:spacing w:val="-6"/>
        </w:rPr>
        <w:t xml:space="preserve"> </w:t>
      </w:r>
      <w:r>
        <w:t>must</w:t>
      </w:r>
      <w:r>
        <w:rPr>
          <w:spacing w:val="-5"/>
        </w:rPr>
        <w:t xml:space="preserve"> </w:t>
      </w:r>
      <w:r>
        <w:t>contain</w:t>
      </w:r>
      <w:r>
        <w:rPr>
          <w:spacing w:val="-5"/>
        </w:rPr>
        <w:t xml:space="preserve"> </w:t>
      </w:r>
      <w:r>
        <w:t>evidence</w:t>
      </w:r>
      <w:r>
        <w:rPr>
          <w:spacing w:val="-5"/>
        </w:rPr>
        <w:t xml:space="preserve"> </w:t>
      </w:r>
      <w:r>
        <w:t>of</w:t>
      </w:r>
      <w:r>
        <w:rPr>
          <w:spacing w:val="-4"/>
        </w:rPr>
        <w:t xml:space="preserve"> </w:t>
      </w:r>
      <w:r>
        <w:t>logical,</w:t>
      </w:r>
      <w:r>
        <w:rPr>
          <w:spacing w:val="-1"/>
        </w:rPr>
        <w:t xml:space="preserve"> </w:t>
      </w:r>
      <w:r>
        <w:t>analytical thinking.</w:t>
      </w:r>
      <w:r>
        <w:rPr>
          <w:spacing w:val="-16"/>
        </w:rPr>
        <w:t xml:space="preserve"> </w:t>
      </w:r>
      <w:r>
        <w:t>For</w:t>
      </w:r>
      <w:r>
        <w:rPr>
          <w:spacing w:val="-15"/>
        </w:rPr>
        <w:t xml:space="preserve"> </w:t>
      </w:r>
      <w:r>
        <w:t>example,</w:t>
      </w:r>
      <w:r>
        <w:rPr>
          <w:spacing w:val="-15"/>
        </w:rPr>
        <w:t xml:space="preserve"> </w:t>
      </w:r>
      <w:r>
        <w:t>to</w:t>
      </w:r>
      <w:r>
        <w:rPr>
          <w:spacing w:val="-16"/>
        </w:rPr>
        <w:t xml:space="preserve"> </w:t>
      </w:r>
      <w:r>
        <w:t>examine</w:t>
      </w:r>
      <w:r>
        <w:rPr>
          <w:spacing w:val="-13"/>
        </w:rPr>
        <w:t xml:space="preserve"> </w:t>
      </w:r>
      <w:r>
        <w:t>and</w:t>
      </w:r>
      <w:r>
        <w:rPr>
          <w:spacing w:val="-16"/>
        </w:rPr>
        <w:t xml:space="preserve"> </w:t>
      </w:r>
      <w:r>
        <w:t>break</w:t>
      </w:r>
      <w:r>
        <w:rPr>
          <w:spacing w:val="-15"/>
        </w:rPr>
        <w:t xml:space="preserve"> </w:t>
      </w:r>
      <w:r>
        <w:t>information</w:t>
      </w:r>
      <w:r>
        <w:rPr>
          <w:spacing w:val="-15"/>
        </w:rPr>
        <w:t xml:space="preserve"> </w:t>
      </w:r>
      <w:r>
        <w:t>down</w:t>
      </w:r>
      <w:r>
        <w:rPr>
          <w:spacing w:val="-14"/>
        </w:rPr>
        <w:t xml:space="preserve"> </w:t>
      </w:r>
      <w:r>
        <w:t>into</w:t>
      </w:r>
      <w:r>
        <w:rPr>
          <w:spacing w:val="-15"/>
        </w:rPr>
        <w:t xml:space="preserve"> </w:t>
      </w:r>
      <w:r>
        <w:t>parts,</w:t>
      </w:r>
      <w:r>
        <w:rPr>
          <w:spacing w:val="-14"/>
        </w:rPr>
        <w:t xml:space="preserve"> </w:t>
      </w:r>
      <w:r>
        <w:t>make</w:t>
      </w:r>
      <w:r>
        <w:rPr>
          <w:spacing w:val="-14"/>
        </w:rPr>
        <w:t xml:space="preserve"> </w:t>
      </w:r>
      <w:r>
        <w:t>inferences,</w:t>
      </w:r>
      <w:r>
        <w:rPr>
          <w:spacing w:val="-14"/>
        </w:rPr>
        <w:t xml:space="preserve"> </w:t>
      </w:r>
      <w:r>
        <w:t>compile,</w:t>
      </w:r>
      <w:r>
        <w:rPr>
          <w:spacing w:val="-13"/>
        </w:rPr>
        <w:t xml:space="preserve"> </w:t>
      </w:r>
      <w:r>
        <w:t>compare information.</w:t>
      </w:r>
      <w:r>
        <w:rPr>
          <w:spacing w:val="40"/>
        </w:rPr>
        <w:t xml:space="preserve"> </w:t>
      </w:r>
      <w:r>
        <w:t>This means not just describing what! But also justifying: Why? How? When? Who? Where? At what</w:t>
      </w:r>
      <w:r>
        <w:rPr>
          <w:spacing w:val="-7"/>
        </w:rPr>
        <w:t xml:space="preserve"> </w:t>
      </w:r>
      <w:r>
        <w:t>cost?</w:t>
      </w:r>
      <w:r>
        <w:rPr>
          <w:spacing w:val="-11"/>
        </w:rPr>
        <w:t xml:space="preserve"> </w:t>
      </w:r>
      <w:r>
        <w:t>You</w:t>
      </w:r>
      <w:r>
        <w:rPr>
          <w:spacing w:val="-12"/>
        </w:rPr>
        <w:t xml:space="preserve"> </w:t>
      </w:r>
      <w:r>
        <w:t>should</w:t>
      </w:r>
      <w:r>
        <w:rPr>
          <w:spacing w:val="-11"/>
        </w:rPr>
        <w:t xml:space="preserve"> </w:t>
      </w:r>
      <w:r>
        <w:t>provide</w:t>
      </w:r>
      <w:r>
        <w:rPr>
          <w:spacing w:val="-11"/>
        </w:rPr>
        <w:t xml:space="preserve"> </w:t>
      </w:r>
      <w:r>
        <w:t>justification</w:t>
      </w:r>
      <w:r>
        <w:rPr>
          <w:spacing w:val="-13"/>
        </w:rPr>
        <w:t xml:space="preserve"> </w:t>
      </w:r>
      <w:r>
        <w:t>for</w:t>
      </w:r>
      <w:r>
        <w:rPr>
          <w:spacing w:val="-10"/>
        </w:rPr>
        <w:t xml:space="preserve"> </w:t>
      </w:r>
      <w:r>
        <w:t>your</w:t>
      </w:r>
      <w:r>
        <w:rPr>
          <w:spacing w:val="-12"/>
        </w:rPr>
        <w:t xml:space="preserve"> </w:t>
      </w:r>
      <w:r>
        <w:t>arguments</w:t>
      </w:r>
      <w:r>
        <w:rPr>
          <w:spacing w:val="-10"/>
        </w:rPr>
        <w:t xml:space="preserve"> </w:t>
      </w:r>
      <w:r>
        <w:t>and</w:t>
      </w:r>
      <w:r>
        <w:rPr>
          <w:spacing w:val="-14"/>
        </w:rPr>
        <w:t xml:space="preserve"> </w:t>
      </w:r>
      <w:r>
        <w:t>judgements</w:t>
      </w:r>
      <w:r>
        <w:rPr>
          <w:spacing w:val="-10"/>
        </w:rPr>
        <w:t xml:space="preserve"> </w:t>
      </w:r>
      <w:r>
        <w:t>using</w:t>
      </w:r>
      <w:r>
        <w:rPr>
          <w:spacing w:val="-11"/>
        </w:rPr>
        <w:t xml:space="preserve"> </w:t>
      </w:r>
      <w:r>
        <w:t>evidence</w:t>
      </w:r>
      <w:r>
        <w:rPr>
          <w:spacing w:val="-14"/>
        </w:rPr>
        <w:t xml:space="preserve"> </w:t>
      </w:r>
      <w:r>
        <w:t>that</w:t>
      </w:r>
      <w:r>
        <w:rPr>
          <w:spacing w:val="-7"/>
        </w:rPr>
        <w:t xml:space="preserve"> </w:t>
      </w:r>
      <w:r>
        <w:t>you</w:t>
      </w:r>
      <w:r>
        <w:rPr>
          <w:spacing w:val="-12"/>
        </w:rPr>
        <w:t xml:space="preserve"> </w:t>
      </w:r>
      <w:r>
        <w:t>have reflected upon the ideas of others within the subject area and that you are able to make sound judgements and arguments using data and concepts.</w:t>
      </w:r>
      <w:r>
        <w:rPr>
          <w:spacing w:val="40"/>
        </w:rPr>
        <w:t xml:space="preserve"> </w:t>
      </w:r>
      <w:r>
        <w:t>Where relevant, alternative solutions and recommendations may be proposed.</w:t>
      </w:r>
    </w:p>
    <w:p w14:paraId="66D27B12" w14:textId="77777777" w:rsidR="00993AF8" w:rsidRDefault="00993AF8">
      <w:pPr>
        <w:pStyle w:val="BodyText"/>
        <w:spacing w:before="1"/>
      </w:pPr>
    </w:p>
    <w:p w14:paraId="33C8493E" w14:textId="77777777" w:rsidR="00993AF8" w:rsidRDefault="00000000">
      <w:pPr>
        <w:ind w:left="440" w:right="424" w:hanging="3"/>
        <w:jc w:val="both"/>
        <w:rPr>
          <w:i/>
        </w:rPr>
      </w:pPr>
      <w:r>
        <w:rPr>
          <w:b/>
          <w:i/>
        </w:rPr>
        <w:t>Guidance</w:t>
      </w:r>
      <w:r>
        <w:rPr>
          <w:b/>
          <w:i/>
          <w:spacing w:val="-13"/>
        </w:rPr>
        <w:t xml:space="preserve"> </w:t>
      </w:r>
      <w:r>
        <w:rPr>
          <w:b/>
          <w:i/>
        </w:rPr>
        <w:t>specific</w:t>
      </w:r>
      <w:r>
        <w:rPr>
          <w:b/>
          <w:i/>
          <w:spacing w:val="-13"/>
        </w:rPr>
        <w:t xml:space="preserve"> </w:t>
      </w:r>
      <w:r>
        <w:rPr>
          <w:b/>
          <w:i/>
        </w:rPr>
        <w:t>to</w:t>
      </w:r>
      <w:r>
        <w:rPr>
          <w:b/>
          <w:i/>
          <w:spacing w:val="-14"/>
        </w:rPr>
        <w:t xml:space="preserve"> </w:t>
      </w:r>
      <w:r>
        <w:rPr>
          <w:b/>
          <w:i/>
        </w:rPr>
        <w:t>this</w:t>
      </w:r>
      <w:r>
        <w:rPr>
          <w:b/>
          <w:i/>
          <w:spacing w:val="-9"/>
        </w:rPr>
        <w:t xml:space="preserve"> </w:t>
      </w:r>
      <w:r>
        <w:rPr>
          <w:b/>
          <w:i/>
        </w:rPr>
        <w:t>assessment:</w:t>
      </w:r>
      <w:r>
        <w:rPr>
          <w:b/>
          <w:i/>
          <w:spacing w:val="-9"/>
        </w:rPr>
        <w:t xml:space="preserve"> </w:t>
      </w:r>
      <w:r>
        <w:rPr>
          <w:i/>
        </w:rPr>
        <w:t>Analyse</w:t>
      </w:r>
      <w:r>
        <w:rPr>
          <w:i/>
          <w:spacing w:val="-11"/>
        </w:rPr>
        <w:t xml:space="preserve"> </w:t>
      </w:r>
      <w:r>
        <w:rPr>
          <w:i/>
        </w:rPr>
        <w:t>and</w:t>
      </w:r>
      <w:r>
        <w:rPr>
          <w:i/>
          <w:spacing w:val="-13"/>
        </w:rPr>
        <w:t xml:space="preserve"> </w:t>
      </w:r>
      <w:r>
        <w:rPr>
          <w:i/>
        </w:rPr>
        <w:t>evaluate</w:t>
      </w:r>
      <w:r>
        <w:rPr>
          <w:i/>
          <w:spacing w:val="-13"/>
        </w:rPr>
        <w:t xml:space="preserve"> </w:t>
      </w:r>
      <w:r>
        <w:rPr>
          <w:i/>
        </w:rPr>
        <w:t>the</w:t>
      </w:r>
      <w:r>
        <w:rPr>
          <w:i/>
          <w:spacing w:val="-13"/>
        </w:rPr>
        <w:t xml:space="preserve"> </w:t>
      </w:r>
      <w:r>
        <w:rPr>
          <w:i/>
        </w:rPr>
        <w:t>effectiveness</w:t>
      </w:r>
      <w:r>
        <w:rPr>
          <w:i/>
          <w:spacing w:val="-13"/>
        </w:rPr>
        <w:t xml:space="preserve"> </w:t>
      </w:r>
      <w:r>
        <w:rPr>
          <w:i/>
        </w:rPr>
        <w:t>of</w:t>
      </w:r>
      <w:r>
        <w:rPr>
          <w:i/>
          <w:spacing w:val="-12"/>
        </w:rPr>
        <w:t xml:space="preserve"> </w:t>
      </w:r>
      <w:r>
        <w:rPr>
          <w:i/>
        </w:rPr>
        <w:t>the</w:t>
      </w:r>
      <w:r>
        <w:rPr>
          <w:i/>
          <w:spacing w:val="-13"/>
        </w:rPr>
        <w:t xml:space="preserve"> </w:t>
      </w:r>
      <w:r>
        <w:rPr>
          <w:i/>
        </w:rPr>
        <w:t>tool,</w:t>
      </w:r>
      <w:r>
        <w:rPr>
          <w:i/>
          <w:spacing w:val="-12"/>
        </w:rPr>
        <w:t xml:space="preserve"> </w:t>
      </w:r>
      <w:r>
        <w:rPr>
          <w:i/>
        </w:rPr>
        <w:t>providing</w:t>
      </w:r>
      <w:r>
        <w:rPr>
          <w:i/>
          <w:spacing w:val="-13"/>
        </w:rPr>
        <w:t xml:space="preserve"> </w:t>
      </w:r>
      <w:r>
        <w:rPr>
          <w:i/>
        </w:rPr>
        <w:t>logical arguments</w:t>
      </w:r>
      <w:r>
        <w:rPr>
          <w:i/>
          <w:spacing w:val="-12"/>
        </w:rPr>
        <w:t xml:space="preserve"> </w:t>
      </w:r>
      <w:r>
        <w:rPr>
          <w:i/>
        </w:rPr>
        <w:t>and</w:t>
      </w:r>
      <w:r>
        <w:rPr>
          <w:i/>
          <w:spacing w:val="-12"/>
        </w:rPr>
        <w:t xml:space="preserve"> </w:t>
      </w:r>
      <w:r>
        <w:rPr>
          <w:i/>
        </w:rPr>
        <w:t>evidence</w:t>
      </w:r>
      <w:r>
        <w:rPr>
          <w:i/>
          <w:spacing w:val="-12"/>
        </w:rPr>
        <w:t xml:space="preserve"> </w:t>
      </w:r>
      <w:r>
        <w:rPr>
          <w:i/>
        </w:rPr>
        <w:t>to</w:t>
      </w:r>
      <w:r>
        <w:rPr>
          <w:i/>
          <w:spacing w:val="-12"/>
        </w:rPr>
        <w:t xml:space="preserve"> </w:t>
      </w:r>
      <w:r>
        <w:rPr>
          <w:i/>
        </w:rPr>
        <w:t>support</w:t>
      </w:r>
      <w:r>
        <w:rPr>
          <w:i/>
          <w:spacing w:val="-10"/>
        </w:rPr>
        <w:t xml:space="preserve"> </w:t>
      </w:r>
      <w:r>
        <w:rPr>
          <w:i/>
        </w:rPr>
        <w:t>your</w:t>
      </w:r>
      <w:r>
        <w:rPr>
          <w:i/>
          <w:spacing w:val="-11"/>
        </w:rPr>
        <w:t xml:space="preserve"> </w:t>
      </w:r>
      <w:r>
        <w:rPr>
          <w:i/>
        </w:rPr>
        <w:t>points.</w:t>
      </w:r>
      <w:r>
        <w:rPr>
          <w:i/>
          <w:spacing w:val="-10"/>
        </w:rPr>
        <w:t xml:space="preserve"> </w:t>
      </w:r>
      <w:r>
        <w:rPr>
          <w:i/>
        </w:rPr>
        <w:t>Break</w:t>
      </w:r>
      <w:r>
        <w:rPr>
          <w:i/>
          <w:spacing w:val="-12"/>
        </w:rPr>
        <w:t xml:space="preserve"> </w:t>
      </w:r>
      <w:r>
        <w:rPr>
          <w:i/>
        </w:rPr>
        <w:t>down</w:t>
      </w:r>
      <w:r>
        <w:rPr>
          <w:i/>
          <w:spacing w:val="-12"/>
        </w:rPr>
        <w:t xml:space="preserve"> </w:t>
      </w:r>
      <w:r>
        <w:rPr>
          <w:i/>
        </w:rPr>
        <w:t>information</w:t>
      </w:r>
      <w:r>
        <w:rPr>
          <w:i/>
          <w:spacing w:val="-12"/>
        </w:rPr>
        <w:t xml:space="preserve"> </w:t>
      </w:r>
      <w:r>
        <w:rPr>
          <w:i/>
        </w:rPr>
        <w:t>into</w:t>
      </w:r>
      <w:r>
        <w:rPr>
          <w:i/>
          <w:spacing w:val="-12"/>
        </w:rPr>
        <w:t xml:space="preserve"> </w:t>
      </w:r>
      <w:r>
        <w:rPr>
          <w:i/>
        </w:rPr>
        <w:t>key</w:t>
      </w:r>
      <w:r>
        <w:rPr>
          <w:i/>
          <w:spacing w:val="-12"/>
        </w:rPr>
        <w:t xml:space="preserve"> </w:t>
      </w:r>
      <w:r>
        <w:rPr>
          <w:i/>
        </w:rPr>
        <w:t>components</w:t>
      </w:r>
      <w:r>
        <w:rPr>
          <w:i/>
          <w:spacing w:val="-12"/>
        </w:rPr>
        <w:t xml:space="preserve"> </w:t>
      </w:r>
      <w:r>
        <w:rPr>
          <w:i/>
        </w:rPr>
        <w:t>and</w:t>
      </w:r>
      <w:r>
        <w:rPr>
          <w:i/>
          <w:spacing w:val="-12"/>
        </w:rPr>
        <w:t xml:space="preserve"> </w:t>
      </w:r>
      <w:r>
        <w:rPr>
          <w:i/>
        </w:rPr>
        <w:t>justify</w:t>
      </w:r>
      <w:r>
        <w:rPr>
          <w:i/>
          <w:spacing w:val="-12"/>
        </w:rPr>
        <w:t xml:space="preserve"> </w:t>
      </w:r>
      <w:r>
        <w:rPr>
          <w:i/>
        </w:rPr>
        <w:t>why the tool(s) and/or strategies are essential for student success. Present a well-reasoned arguments that are supported by current sources. Evaluate the benefits and potential drawbacks. Consider alternative tools or solutions and discuss their potential impact.</w:t>
      </w:r>
    </w:p>
    <w:p w14:paraId="25AE91FD" w14:textId="77777777" w:rsidR="00993AF8" w:rsidRDefault="00993AF8">
      <w:pPr>
        <w:jc w:val="both"/>
        <w:sectPr w:rsidR="00993AF8">
          <w:pgSz w:w="11900" w:h="16850"/>
          <w:pgMar w:top="740" w:right="280" w:bottom="860" w:left="280" w:header="0" w:footer="598" w:gutter="0"/>
          <w:cols w:space="720"/>
        </w:sectPr>
      </w:pPr>
    </w:p>
    <w:p w14:paraId="35234ECF" w14:textId="77777777" w:rsidR="00993AF8" w:rsidRDefault="00000000">
      <w:pPr>
        <w:pStyle w:val="Heading3"/>
        <w:numPr>
          <w:ilvl w:val="0"/>
          <w:numId w:val="4"/>
        </w:numPr>
        <w:tabs>
          <w:tab w:val="left" w:pos="793"/>
        </w:tabs>
        <w:spacing w:before="74"/>
        <w:ind w:left="793" w:hanging="356"/>
        <w:jc w:val="both"/>
      </w:pPr>
      <w:r>
        <w:lastRenderedPageBreak/>
        <w:t>Practical</w:t>
      </w:r>
      <w:r>
        <w:rPr>
          <w:spacing w:val="-8"/>
        </w:rPr>
        <w:t xml:space="preserve"> </w:t>
      </w:r>
      <w:r>
        <w:rPr>
          <w:spacing w:val="-2"/>
        </w:rPr>
        <w:t>Skills</w:t>
      </w:r>
    </w:p>
    <w:p w14:paraId="26932202" w14:textId="77777777" w:rsidR="00993AF8" w:rsidRDefault="00000000">
      <w:pPr>
        <w:pStyle w:val="BodyText"/>
        <w:spacing w:before="4"/>
        <w:ind w:left="437" w:right="428"/>
        <w:jc w:val="both"/>
      </w:pPr>
      <w:r>
        <w:t>At level</w:t>
      </w:r>
      <w:r>
        <w:rPr>
          <w:spacing w:val="-6"/>
        </w:rPr>
        <w:t xml:space="preserve"> </w:t>
      </w:r>
      <w:r>
        <w:t>4,</w:t>
      </w:r>
      <w:r>
        <w:rPr>
          <w:spacing w:val="-4"/>
        </w:rPr>
        <w:t xml:space="preserve"> </w:t>
      </w:r>
      <w:r>
        <w:t>you</w:t>
      </w:r>
      <w:r>
        <w:rPr>
          <w:spacing w:val="-6"/>
        </w:rPr>
        <w:t xml:space="preserve"> </w:t>
      </w:r>
      <w:r>
        <w:t>should</w:t>
      </w:r>
      <w:r>
        <w:rPr>
          <w:spacing w:val="-5"/>
        </w:rPr>
        <w:t xml:space="preserve"> </w:t>
      </w:r>
      <w:r>
        <w:t>be</w:t>
      </w:r>
      <w:r>
        <w:rPr>
          <w:spacing w:val="-8"/>
        </w:rPr>
        <w:t xml:space="preserve"> </w:t>
      </w:r>
      <w:r>
        <w:t>able</w:t>
      </w:r>
      <w:r>
        <w:rPr>
          <w:spacing w:val="-2"/>
        </w:rPr>
        <w:t xml:space="preserve"> </w:t>
      </w:r>
      <w:r>
        <w:t>to</w:t>
      </w:r>
      <w:r>
        <w:rPr>
          <w:spacing w:val="-5"/>
        </w:rPr>
        <w:t xml:space="preserve"> </w:t>
      </w:r>
      <w:r>
        <w:t>apply</w:t>
      </w:r>
      <w:r>
        <w:rPr>
          <w:spacing w:val="-5"/>
        </w:rPr>
        <w:t xml:space="preserve"> </w:t>
      </w:r>
      <w:r>
        <w:t>the</w:t>
      </w:r>
      <w:r>
        <w:rPr>
          <w:spacing w:val="-6"/>
        </w:rPr>
        <w:t xml:space="preserve"> </w:t>
      </w:r>
      <w:r>
        <w:t>basic</w:t>
      </w:r>
      <w:r>
        <w:rPr>
          <w:spacing w:val="-5"/>
        </w:rPr>
        <w:t xml:space="preserve"> </w:t>
      </w:r>
      <w:r>
        <w:t>underlying</w:t>
      </w:r>
      <w:r>
        <w:rPr>
          <w:spacing w:val="-3"/>
        </w:rPr>
        <w:t xml:space="preserve"> </w:t>
      </w:r>
      <w:r>
        <w:t>concepts</w:t>
      </w:r>
      <w:r>
        <w:rPr>
          <w:spacing w:val="-5"/>
        </w:rPr>
        <w:t xml:space="preserve"> </w:t>
      </w:r>
      <w:r>
        <w:t>and</w:t>
      </w:r>
      <w:r>
        <w:rPr>
          <w:spacing w:val="-5"/>
        </w:rPr>
        <w:t xml:space="preserve"> </w:t>
      </w:r>
      <w:r>
        <w:t>principles</w:t>
      </w:r>
      <w:r>
        <w:rPr>
          <w:spacing w:val="-2"/>
        </w:rPr>
        <w:t xml:space="preserve"> </w:t>
      </w:r>
      <w:r>
        <w:t>to</w:t>
      </w:r>
      <w:r>
        <w:rPr>
          <w:spacing w:val="-5"/>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w:t>
      </w:r>
      <w:r>
        <w:rPr>
          <w:spacing w:val="-1"/>
        </w:rPr>
        <w:t xml:space="preserve"> </w:t>
      </w:r>
      <w:r>
        <w:t>and</w:t>
      </w:r>
      <w:r>
        <w:rPr>
          <w:spacing w:val="-2"/>
        </w:rPr>
        <w:t xml:space="preserve"> </w:t>
      </w:r>
      <w:r>
        <w:t>ideas</w:t>
      </w:r>
      <w:r>
        <w:rPr>
          <w:spacing w:val="-5"/>
        </w:rPr>
        <w:t xml:space="preserve"> </w:t>
      </w:r>
      <w:r>
        <w:t>relate to</w:t>
      </w:r>
      <w:r>
        <w:rPr>
          <w:spacing w:val="-5"/>
        </w:rPr>
        <w:t xml:space="preserve"> </w:t>
      </w:r>
      <w:r>
        <w:t>real</w:t>
      </w:r>
      <w:r>
        <w:rPr>
          <w:spacing w:val="-2"/>
        </w:rPr>
        <w:t xml:space="preserve"> </w:t>
      </w:r>
      <w:r>
        <w:t>world situations</w:t>
      </w:r>
      <w:r>
        <w:rPr>
          <w:spacing w:val="-4"/>
        </w:rPr>
        <w:t xml:space="preserve"> </w:t>
      </w:r>
      <w:r>
        <w:t>and/or a</w:t>
      </w:r>
      <w:r>
        <w:rPr>
          <w:spacing w:val="-2"/>
        </w:rPr>
        <w:t xml:space="preserve"> </w:t>
      </w:r>
      <w:r>
        <w:t>particular</w:t>
      </w:r>
      <w:r>
        <w:rPr>
          <w:spacing w:val="-4"/>
        </w:rPr>
        <w:t xml:space="preserve"> </w:t>
      </w:r>
      <w:r>
        <w:t>context.</w:t>
      </w:r>
      <w:r>
        <w:rPr>
          <w:spacing w:val="40"/>
        </w:rPr>
        <w:t xml:space="preserve"> </w:t>
      </w:r>
      <w:r>
        <w:t>How</w:t>
      </w:r>
      <w:r>
        <w:rPr>
          <w:spacing w:val="-3"/>
        </w:rPr>
        <w:t xml:space="preserve"> </w:t>
      </w:r>
      <w:r>
        <w:t>do</w:t>
      </w:r>
      <w:r>
        <w:rPr>
          <w:spacing w:val="-5"/>
        </w:rPr>
        <w:t xml:space="preserve"> </w:t>
      </w:r>
      <w:r>
        <w:t>they</w:t>
      </w:r>
      <w:r>
        <w:rPr>
          <w:spacing w:val="-2"/>
        </w:rPr>
        <w:t xml:space="preserve"> </w:t>
      </w:r>
      <w:r>
        <w:t>work</w:t>
      </w:r>
      <w:r>
        <w:rPr>
          <w:spacing w:val="-1"/>
        </w:rPr>
        <w:t xml:space="preserve"> </w:t>
      </w:r>
      <w:r>
        <w:t>in</w:t>
      </w:r>
      <w:r>
        <w:rPr>
          <w:spacing w:val="-7"/>
        </w:rPr>
        <w:t xml:space="preserve"> </w:t>
      </w:r>
      <w:r>
        <w:t>practice?</w:t>
      </w:r>
    </w:p>
    <w:p w14:paraId="758C7327" w14:textId="77777777" w:rsidR="00993AF8" w:rsidRDefault="00993AF8">
      <w:pPr>
        <w:jc w:val="both"/>
        <w:sectPr w:rsidR="00993AF8">
          <w:pgSz w:w="11900" w:h="16850"/>
          <w:pgMar w:top="640" w:right="280" w:bottom="860" w:left="280" w:header="0" w:footer="598" w:gutter="0"/>
          <w:cols w:space="720"/>
        </w:sectPr>
      </w:pPr>
    </w:p>
    <w:p w14:paraId="282A8380" w14:textId="77777777" w:rsidR="00993AF8" w:rsidRDefault="00000000">
      <w:pPr>
        <w:pStyle w:val="BodyText"/>
        <w:spacing w:before="67"/>
        <w:ind w:left="437" w:right="427"/>
        <w:jc w:val="both"/>
      </w:pPr>
      <w:r>
        <w:lastRenderedPageBreak/>
        <w:t>You will deploy models, methods, techniques, and/or theories, in that context, to assess current situations, perhaps</w:t>
      </w:r>
      <w:r>
        <w:rPr>
          <w:spacing w:val="-1"/>
        </w:rPr>
        <w:t xml:space="preserve"> </w:t>
      </w:r>
      <w:r>
        <w:t>to</w:t>
      </w:r>
      <w:r>
        <w:rPr>
          <w:spacing w:val="-4"/>
        </w:rPr>
        <w:t xml:space="preserve"> </w:t>
      </w:r>
      <w:r>
        <w:t>formulate</w:t>
      </w:r>
      <w:r>
        <w:rPr>
          <w:spacing w:val="-1"/>
        </w:rPr>
        <w:t xml:space="preserve"> </w:t>
      </w:r>
      <w:r>
        <w:t>plans or solutions</w:t>
      </w:r>
      <w:r>
        <w:rPr>
          <w:spacing w:val="-2"/>
        </w:rPr>
        <w:t xml:space="preserve"> </w:t>
      </w:r>
      <w:r>
        <w:t>to</w:t>
      </w:r>
      <w:r>
        <w:rPr>
          <w:spacing w:val="-4"/>
        </w:rPr>
        <w:t xml:space="preserve"> </w:t>
      </w:r>
      <w:r>
        <w:t>solve problems, or</w:t>
      </w:r>
      <w:r>
        <w:rPr>
          <w:spacing w:val="-3"/>
        </w:rPr>
        <w:t xml:space="preserve"> </w:t>
      </w:r>
      <w:r>
        <w:t>to create</w:t>
      </w:r>
      <w:r>
        <w:rPr>
          <w:spacing w:val="-4"/>
        </w:rPr>
        <w:t xml:space="preserve"> </w:t>
      </w:r>
      <w:r>
        <w:t>artefacts.</w:t>
      </w:r>
      <w:r>
        <w:rPr>
          <w:spacing w:val="40"/>
        </w:rPr>
        <w:t xml:space="preserve"> </w:t>
      </w:r>
      <w:r>
        <w:t>This is</w:t>
      </w:r>
      <w:r>
        <w:rPr>
          <w:spacing w:val="-1"/>
        </w:rPr>
        <w:t xml:space="preserve"> </w:t>
      </w:r>
      <w:r>
        <w:t>likely to</w:t>
      </w:r>
      <w:r>
        <w:rPr>
          <w:spacing w:val="-1"/>
        </w:rPr>
        <w:t xml:space="preserve"> </w:t>
      </w:r>
      <w:r>
        <w:t>involve, for instance, the use of real-world artefacts, examples and cases, the application of a model within an organisation and/or benchmarking one theory or organisation against others based on stated criteria.</w:t>
      </w:r>
    </w:p>
    <w:p w14:paraId="0203815F" w14:textId="77777777" w:rsidR="00993AF8" w:rsidRDefault="00000000">
      <w:pPr>
        <w:spacing w:before="251"/>
        <w:ind w:left="437" w:right="440"/>
        <w:jc w:val="both"/>
        <w:rPr>
          <w:i/>
        </w:rPr>
      </w:pPr>
      <w:r>
        <w:rPr>
          <w:b/>
          <w:i/>
        </w:rPr>
        <w:t xml:space="preserve">Guidance specific to this assessment: </w:t>
      </w:r>
      <w:r>
        <w:rPr>
          <w:i/>
        </w:rPr>
        <w:t>Apply the concepts and principles related to the tool(s) and/or strategies in a real-world context. Use practical examples to illustrate how the tool(s)/strategies can be</w:t>
      </w:r>
      <w:r>
        <w:rPr>
          <w:i/>
          <w:spacing w:val="40"/>
        </w:rPr>
        <w:t xml:space="preserve"> </w:t>
      </w:r>
      <w:r>
        <w:rPr>
          <w:i/>
        </w:rPr>
        <w:t xml:space="preserve">used effectively by students. Assess the current situation and suggest practical applications or </w:t>
      </w:r>
      <w:r>
        <w:rPr>
          <w:i/>
          <w:spacing w:val="-2"/>
        </w:rPr>
        <w:t>improvements.</w:t>
      </w:r>
    </w:p>
    <w:p w14:paraId="5B86D202" w14:textId="77777777" w:rsidR="00993AF8" w:rsidRDefault="00993AF8">
      <w:pPr>
        <w:pStyle w:val="BodyText"/>
        <w:spacing w:before="247"/>
        <w:rPr>
          <w:i/>
        </w:rPr>
      </w:pPr>
    </w:p>
    <w:p w14:paraId="5E336EEB" w14:textId="77777777" w:rsidR="00993AF8" w:rsidRDefault="00000000">
      <w:pPr>
        <w:pStyle w:val="Heading3"/>
        <w:numPr>
          <w:ilvl w:val="0"/>
          <w:numId w:val="4"/>
        </w:numPr>
        <w:tabs>
          <w:tab w:val="left" w:pos="793"/>
        </w:tabs>
        <w:ind w:left="793" w:hanging="356"/>
        <w:jc w:val="both"/>
      </w:pPr>
      <w:r>
        <w:t>Transferable</w:t>
      </w:r>
      <w:r>
        <w:rPr>
          <w:spacing w:val="-11"/>
        </w:rPr>
        <w:t xml:space="preserve"> </w:t>
      </w:r>
      <w:r>
        <w:t>Skills</w:t>
      </w:r>
      <w:r>
        <w:rPr>
          <w:spacing w:val="-12"/>
        </w:rPr>
        <w:t xml:space="preserve"> </w:t>
      </w:r>
      <w:r>
        <w:t>for</w:t>
      </w:r>
      <w:r>
        <w:rPr>
          <w:spacing w:val="-15"/>
        </w:rPr>
        <w:t xml:space="preserve"> </w:t>
      </w:r>
      <w:r>
        <w:t>Life</w:t>
      </w:r>
      <w:r>
        <w:rPr>
          <w:spacing w:val="-10"/>
        </w:rPr>
        <w:t xml:space="preserve"> </w:t>
      </w:r>
      <w:r>
        <w:t>and</w:t>
      </w:r>
      <w:r>
        <w:rPr>
          <w:spacing w:val="-10"/>
        </w:rPr>
        <w:t xml:space="preserve"> </w:t>
      </w:r>
      <w:r>
        <w:t>Professional</w:t>
      </w:r>
      <w:r>
        <w:rPr>
          <w:spacing w:val="-7"/>
        </w:rPr>
        <w:t xml:space="preserve"> </w:t>
      </w:r>
      <w:r>
        <w:rPr>
          <w:spacing w:val="-2"/>
        </w:rPr>
        <w:t>Practice</w:t>
      </w:r>
    </w:p>
    <w:p w14:paraId="76331631" w14:textId="77777777" w:rsidR="00993AF8" w:rsidRDefault="00000000">
      <w:pPr>
        <w:pStyle w:val="BodyText"/>
        <w:spacing w:before="4"/>
        <w:ind w:left="437" w:right="428"/>
        <w:jc w:val="both"/>
      </w:pPr>
      <w:r>
        <w:t>Your</w:t>
      </w:r>
      <w:r>
        <w:rPr>
          <w:spacing w:val="-1"/>
        </w:rPr>
        <w:t xml:space="preserve"> </w:t>
      </w:r>
      <w:r>
        <w:t>work</w:t>
      </w:r>
      <w:r>
        <w:rPr>
          <w:spacing w:val="-5"/>
        </w:rPr>
        <w:t xml:space="preserve"> </w:t>
      </w:r>
      <w:r>
        <w:t>must</w:t>
      </w:r>
      <w:r>
        <w:rPr>
          <w:spacing w:val="-1"/>
        </w:rPr>
        <w:t xml:space="preserve"> </w:t>
      </w:r>
      <w:r>
        <w:t>provide</w:t>
      </w:r>
      <w:r>
        <w:rPr>
          <w:spacing w:val="-6"/>
        </w:rPr>
        <w:t xml:space="preserve"> </w:t>
      </w:r>
      <w:r>
        <w:t>evidence</w:t>
      </w:r>
      <w:r>
        <w:rPr>
          <w:spacing w:val="-2"/>
        </w:rPr>
        <w:t xml:space="preserve"> </w:t>
      </w:r>
      <w:r>
        <w:t>of</w:t>
      </w:r>
      <w:r>
        <w:rPr>
          <w:spacing w:val="-5"/>
        </w:rPr>
        <w:t xml:space="preserve"> </w:t>
      </w:r>
      <w:r>
        <w:t>the</w:t>
      </w:r>
      <w:r>
        <w:rPr>
          <w:spacing w:val="-3"/>
        </w:rPr>
        <w:t xml:space="preserve"> </w:t>
      </w:r>
      <w:r>
        <w:t>qualities</w:t>
      </w:r>
      <w:r>
        <w:rPr>
          <w:spacing w:val="-6"/>
        </w:rPr>
        <w:t xml:space="preserve"> </w:t>
      </w:r>
      <w:r>
        <w:t>and</w:t>
      </w:r>
      <w:r>
        <w:rPr>
          <w:spacing w:val="-3"/>
        </w:rPr>
        <w:t xml:space="preserve"> </w:t>
      </w:r>
      <w:r>
        <w:t>transferable</w:t>
      </w:r>
      <w:r>
        <w:rPr>
          <w:spacing w:val="-2"/>
        </w:rPr>
        <w:t xml:space="preserve"> </w:t>
      </w:r>
      <w:r>
        <w:t>skills</w:t>
      </w:r>
      <w:r>
        <w:rPr>
          <w:spacing w:val="-2"/>
        </w:rPr>
        <w:t xml:space="preserve"> </w:t>
      </w:r>
      <w:r>
        <w:t>necessary</w:t>
      </w:r>
      <w:r>
        <w:rPr>
          <w:spacing w:val="-5"/>
        </w:rPr>
        <w:t xml:space="preserve"> </w:t>
      </w:r>
      <w:r>
        <w:t>for</w:t>
      </w:r>
      <w:r>
        <w:rPr>
          <w:spacing w:val="-4"/>
        </w:rPr>
        <w:t xml:space="preserve"> </w:t>
      </w:r>
      <w:r>
        <w:t>employment</w:t>
      </w:r>
      <w:r>
        <w:rPr>
          <w:spacing w:val="-7"/>
        </w:rPr>
        <w:t xml:space="preserve"> </w:t>
      </w:r>
      <w:r>
        <w:t>requiring the exercise of some personal responsibility.</w:t>
      </w:r>
      <w:r>
        <w:rPr>
          <w:spacing w:val="40"/>
        </w:rPr>
        <w:t xml:space="preserve"> </w:t>
      </w:r>
      <w:r>
        <w:t>This includes demonstrating that you can communicate the results</w:t>
      </w:r>
      <w:r>
        <w:rPr>
          <w:spacing w:val="-5"/>
        </w:rPr>
        <w:t xml:space="preserve"> </w:t>
      </w:r>
      <w:r>
        <w:t>of</w:t>
      </w:r>
      <w:r>
        <w:rPr>
          <w:spacing w:val="-5"/>
        </w:rPr>
        <w:t xml:space="preserve"> </w:t>
      </w:r>
      <w:r>
        <w:t>your</w:t>
      </w:r>
      <w:r>
        <w:rPr>
          <w:spacing w:val="-3"/>
        </w:rPr>
        <w:t xml:space="preserve"> </w:t>
      </w:r>
      <w:r>
        <w:t>study/work</w:t>
      </w:r>
      <w:r>
        <w:rPr>
          <w:spacing w:val="-3"/>
        </w:rPr>
        <w:t xml:space="preserve"> </w:t>
      </w:r>
      <w:r>
        <w:t>accurately</w:t>
      </w:r>
      <w:r>
        <w:rPr>
          <w:spacing w:val="-5"/>
        </w:rPr>
        <w:t xml:space="preserve"> </w:t>
      </w:r>
      <w:r>
        <w:t>and</w:t>
      </w:r>
      <w:r>
        <w:rPr>
          <w:spacing w:val="-6"/>
        </w:rPr>
        <w:t xml:space="preserve"> </w:t>
      </w:r>
      <w:r>
        <w:t>reliably,</w:t>
      </w:r>
      <w:r>
        <w:rPr>
          <w:spacing w:val="-2"/>
        </w:rPr>
        <w:t xml:space="preserve"> </w:t>
      </w:r>
      <w:r>
        <w:t>and</w:t>
      </w:r>
      <w:r>
        <w:rPr>
          <w:spacing w:val="-4"/>
        </w:rPr>
        <w:t xml:space="preserve"> </w:t>
      </w:r>
      <w:r>
        <w:t>with</w:t>
      </w:r>
      <w:r>
        <w:rPr>
          <w:spacing w:val="-6"/>
        </w:rPr>
        <w:t xml:space="preserve"> </w:t>
      </w:r>
      <w:r>
        <w:t>structured</w:t>
      </w:r>
      <w:r>
        <w:rPr>
          <w:spacing w:val="-6"/>
        </w:rPr>
        <w:t xml:space="preserve"> </w:t>
      </w:r>
      <w:r>
        <w:t>and</w:t>
      </w:r>
      <w:r>
        <w:rPr>
          <w:spacing w:val="-6"/>
        </w:rPr>
        <w:t xml:space="preserve"> </w:t>
      </w:r>
      <w:r>
        <w:t>coherent</w:t>
      </w:r>
      <w:r>
        <w:rPr>
          <w:spacing w:val="-2"/>
        </w:rPr>
        <w:t xml:space="preserve"> </w:t>
      </w:r>
      <w:r>
        <w:t>arguments;</w:t>
      </w:r>
      <w:r>
        <w:rPr>
          <w:spacing w:val="-4"/>
        </w:rPr>
        <w:t xml:space="preserve"> </w:t>
      </w:r>
      <w:r>
        <w:t>that</w:t>
      </w:r>
      <w:r>
        <w:rPr>
          <w:spacing w:val="-5"/>
        </w:rPr>
        <w:t xml:space="preserve"> </w:t>
      </w:r>
      <w:r>
        <w:t>you</w:t>
      </w:r>
      <w:r>
        <w:rPr>
          <w:spacing w:val="-7"/>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6"/>
        </w:rPr>
        <w:t xml:space="preserve"> </w:t>
      </w:r>
      <w:r>
        <w:t>and/or</w:t>
      </w:r>
      <w:r>
        <w:rPr>
          <w:spacing w:val="-14"/>
        </w:rPr>
        <w:t xml:space="preserve"> </w:t>
      </w:r>
      <w:r>
        <w:t>collaboratively;</w:t>
      </w:r>
      <w:r>
        <w:rPr>
          <w:spacing w:val="-15"/>
        </w:rPr>
        <w:t xml:space="preserve"> </w:t>
      </w:r>
      <w:r>
        <w:t>fluency</w:t>
      </w:r>
      <w:r>
        <w:rPr>
          <w:spacing w:val="-15"/>
        </w:rPr>
        <w:t xml:space="preserve"> </w:t>
      </w:r>
      <w:r>
        <w:t>of</w:t>
      </w:r>
      <w:r>
        <w:rPr>
          <w:spacing w:val="-14"/>
        </w:rPr>
        <w:t xml:space="preserve"> </w:t>
      </w:r>
      <w:r>
        <w:t>expression; clarity and effectiveness in presentation and organisation. Work should be coherent and well-structured in presentation and organisation.</w:t>
      </w:r>
    </w:p>
    <w:p w14:paraId="20E75A6D" w14:textId="77777777" w:rsidR="00993AF8" w:rsidRDefault="00993AF8">
      <w:pPr>
        <w:pStyle w:val="BodyText"/>
      </w:pPr>
    </w:p>
    <w:p w14:paraId="6684CE8D" w14:textId="77777777" w:rsidR="00993AF8" w:rsidRDefault="00993AF8">
      <w:pPr>
        <w:pStyle w:val="BodyText"/>
        <w:spacing w:before="2"/>
      </w:pPr>
    </w:p>
    <w:p w14:paraId="0FF4F7F4" w14:textId="77777777" w:rsidR="00993AF8" w:rsidRDefault="00000000">
      <w:pPr>
        <w:ind w:left="440" w:right="426"/>
        <w:jc w:val="both"/>
        <w:rPr>
          <w:i/>
        </w:rPr>
      </w:pPr>
      <w:r>
        <w:rPr>
          <w:b/>
          <w:i/>
        </w:rPr>
        <w:t xml:space="preserve">Guidance specific to this assessment: </w:t>
      </w:r>
      <w:r>
        <w:rPr>
          <w:i/>
        </w:rPr>
        <w:t xml:space="preserve">All three tasks should be uploaded in one Microsoft Word document to the </w:t>
      </w:r>
      <w:r>
        <w:rPr>
          <w:i/>
          <w:u w:val="single"/>
        </w:rPr>
        <w:t>Assignment 1 E-Portfolio FINAL</w:t>
      </w:r>
      <w:r>
        <w:rPr>
          <w:i/>
        </w:rPr>
        <w:t xml:space="preserve"> Turnitin link. Any assignments uploaded to an incorrect link will not be marked.</w:t>
      </w:r>
    </w:p>
    <w:p w14:paraId="43D9015D" w14:textId="77777777" w:rsidR="00993AF8" w:rsidRDefault="00000000">
      <w:pPr>
        <w:ind w:left="440" w:right="430"/>
        <w:jc w:val="both"/>
        <w:rPr>
          <w:i/>
        </w:rPr>
      </w:pPr>
      <w:r>
        <w:rPr>
          <w:i/>
        </w:rPr>
        <w:t>You must abide by the following Microsoft Settings; Arial font, size 12, 1.5 line spacing and the text should be justified.</w:t>
      </w:r>
    </w:p>
    <w:p w14:paraId="77162FB0" w14:textId="77777777" w:rsidR="00993AF8" w:rsidRDefault="00000000">
      <w:pPr>
        <w:pStyle w:val="Heading4"/>
        <w:spacing w:line="253" w:lineRule="exact"/>
      </w:pPr>
      <w:r>
        <w:t>Please</w:t>
      </w:r>
      <w:r>
        <w:rPr>
          <w:spacing w:val="-8"/>
        </w:rPr>
        <w:t xml:space="preserve"> </w:t>
      </w:r>
      <w:r>
        <w:rPr>
          <w:spacing w:val="-2"/>
        </w:rPr>
        <w:t>note:</w:t>
      </w:r>
    </w:p>
    <w:p w14:paraId="29306A26" w14:textId="77777777" w:rsidR="00993AF8" w:rsidRDefault="00000000">
      <w:pPr>
        <w:pStyle w:val="BodyText"/>
        <w:spacing w:line="253" w:lineRule="exact"/>
        <w:ind w:left="437"/>
      </w:pPr>
      <w:r>
        <w:t>Up</w:t>
      </w:r>
      <w:r>
        <w:rPr>
          <w:spacing w:val="-8"/>
        </w:rPr>
        <w:t xml:space="preserve"> </w:t>
      </w:r>
      <w:r>
        <w:t>to</w:t>
      </w:r>
      <w:r>
        <w:rPr>
          <w:spacing w:val="-5"/>
        </w:rPr>
        <w:t xml:space="preserve"> </w:t>
      </w:r>
      <w:r>
        <w:t>10%</w:t>
      </w:r>
      <w:r>
        <w:rPr>
          <w:spacing w:val="-4"/>
        </w:rPr>
        <w:t xml:space="preserve"> </w:t>
      </w:r>
      <w:r>
        <w:t>above</w:t>
      </w:r>
      <w:r>
        <w:rPr>
          <w:spacing w:val="-13"/>
        </w:rPr>
        <w:t xml:space="preserve"> </w:t>
      </w:r>
      <w:r>
        <w:t>the</w:t>
      </w:r>
      <w:r>
        <w:rPr>
          <w:spacing w:val="-6"/>
        </w:rPr>
        <w:t xml:space="preserve"> </w:t>
      </w:r>
      <w:r>
        <w:t>word</w:t>
      </w:r>
      <w:r>
        <w:rPr>
          <w:spacing w:val="-5"/>
        </w:rPr>
        <w:t xml:space="preserve"> </w:t>
      </w:r>
      <w:r>
        <w:t>limit</w:t>
      </w:r>
      <w:r>
        <w:rPr>
          <w:spacing w:val="-6"/>
        </w:rPr>
        <w:t xml:space="preserve"> </w:t>
      </w:r>
      <w:r>
        <w:t>–</w:t>
      </w:r>
      <w:r>
        <w:rPr>
          <w:spacing w:val="-6"/>
        </w:rPr>
        <w:t xml:space="preserve"> </w:t>
      </w:r>
      <w:r>
        <w:t>No</w:t>
      </w:r>
      <w:r>
        <w:rPr>
          <w:spacing w:val="-7"/>
        </w:rPr>
        <w:t xml:space="preserve"> </w:t>
      </w:r>
      <w:r>
        <w:t>deduction</w:t>
      </w:r>
      <w:r>
        <w:rPr>
          <w:spacing w:val="-8"/>
        </w:rPr>
        <w:t xml:space="preserve"> </w:t>
      </w:r>
      <w:r>
        <w:t>off</w:t>
      </w:r>
      <w:r>
        <w:rPr>
          <w:spacing w:val="-8"/>
        </w:rPr>
        <w:t xml:space="preserve"> </w:t>
      </w:r>
      <w:r>
        <w:t>final</w:t>
      </w:r>
      <w:r>
        <w:rPr>
          <w:spacing w:val="-5"/>
        </w:rPr>
        <w:t xml:space="preserve"> </w:t>
      </w:r>
      <w:r>
        <w:rPr>
          <w:spacing w:val="-4"/>
        </w:rPr>
        <w:t>mark</w:t>
      </w:r>
    </w:p>
    <w:p w14:paraId="41650D58" w14:textId="77777777" w:rsidR="00993AF8" w:rsidRDefault="00000000">
      <w:pPr>
        <w:pStyle w:val="BodyText"/>
        <w:spacing w:before="6"/>
        <w:ind w:left="440" w:right="2115"/>
      </w:pPr>
      <w:r>
        <w:t>Between 10% and 25% above the word limit – Deduction of 5 marks off final mark Between</w:t>
      </w:r>
      <w:r>
        <w:rPr>
          <w:spacing w:val="-4"/>
        </w:rPr>
        <w:t xml:space="preserve"> </w:t>
      </w:r>
      <w:r>
        <w:t>25%</w:t>
      </w:r>
      <w:r>
        <w:rPr>
          <w:spacing w:val="-6"/>
        </w:rPr>
        <w:t xml:space="preserve"> </w:t>
      </w:r>
      <w:r>
        <w:t>and</w:t>
      </w:r>
      <w:r>
        <w:rPr>
          <w:spacing w:val="-4"/>
        </w:rPr>
        <w:t xml:space="preserve"> </w:t>
      </w:r>
      <w:r>
        <w:t>50%</w:t>
      </w:r>
      <w:r>
        <w:rPr>
          <w:spacing w:val="-8"/>
        </w:rPr>
        <w:t xml:space="preserve"> </w:t>
      </w:r>
      <w:r>
        <w:t>above</w:t>
      </w:r>
      <w:r>
        <w:rPr>
          <w:spacing w:val="-4"/>
        </w:rPr>
        <w:t xml:space="preserve"> </w:t>
      </w:r>
      <w:r>
        <w:t>the</w:t>
      </w:r>
      <w:r>
        <w:rPr>
          <w:spacing w:val="-7"/>
        </w:rPr>
        <w:t xml:space="preserve"> </w:t>
      </w:r>
      <w:r>
        <w:t>word</w:t>
      </w:r>
      <w:r>
        <w:rPr>
          <w:spacing w:val="-6"/>
        </w:rPr>
        <w:t xml:space="preserve"> </w:t>
      </w:r>
      <w:r>
        <w:t>limit –</w:t>
      </w:r>
      <w:r>
        <w:rPr>
          <w:spacing w:val="-9"/>
        </w:rPr>
        <w:t xml:space="preserve"> </w:t>
      </w:r>
      <w:r>
        <w:t>Deduction</w:t>
      </w:r>
      <w:r>
        <w:rPr>
          <w:spacing w:val="-4"/>
        </w:rPr>
        <w:t xml:space="preserve"> </w:t>
      </w:r>
      <w:r>
        <w:t>of</w:t>
      </w:r>
      <w:r>
        <w:rPr>
          <w:spacing w:val="-5"/>
        </w:rPr>
        <w:t xml:space="preserve"> </w:t>
      </w:r>
      <w:r>
        <w:t>10</w:t>
      </w:r>
      <w:r>
        <w:rPr>
          <w:spacing w:val="-9"/>
        </w:rPr>
        <w:t xml:space="preserve"> </w:t>
      </w:r>
      <w:r>
        <w:t>marks</w:t>
      </w:r>
      <w:r>
        <w:rPr>
          <w:spacing w:val="-8"/>
        </w:rPr>
        <w:t xml:space="preserve"> </w:t>
      </w:r>
      <w:r>
        <w:t>off</w:t>
      </w:r>
      <w:r>
        <w:rPr>
          <w:spacing w:val="-5"/>
        </w:rPr>
        <w:t xml:space="preserve"> </w:t>
      </w:r>
      <w:r>
        <w:t>final</w:t>
      </w:r>
      <w:r>
        <w:rPr>
          <w:spacing w:val="-5"/>
        </w:rPr>
        <w:t xml:space="preserve"> </w:t>
      </w:r>
      <w:r>
        <w:t>mark</w:t>
      </w:r>
    </w:p>
    <w:p w14:paraId="5CBDC521" w14:textId="77777777" w:rsidR="00993AF8" w:rsidRDefault="00000000">
      <w:pPr>
        <w:pStyle w:val="BodyText"/>
        <w:spacing w:before="1"/>
        <w:ind w:left="437" w:right="432"/>
        <w:jc w:val="both"/>
      </w:pPr>
      <w:r>
        <w:t>50% or</w:t>
      </w:r>
      <w:r>
        <w:rPr>
          <w:spacing w:val="-1"/>
        </w:rPr>
        <w:t xml:space="preserve"> </w:t>
      </w:r>
      <w:r>
        <w:t>more over length –</w:t>
      </w:r>
      <w:r>
        <w:rPr>
          <w:spacing w:val="-2"/>
        </w:rPr>
        <w:t xml:space="preserve"> </w:t>
      </w:r>
      <w:r>
        <w:t>Maximum mark of capped mark</w:t>
      </w:r>
      <w:r>
        <w:rPr>
          <w:spacing w:val="-1"/>
        </w:rPr>
        <w:t xml:space="preserve"> </w:t>
      </w:r>
      <w:r>
        <w:t>(iii) A failure to</w:t>
      </w:r>
      <w:r>
        <w:rPr>
          <w:spacing w:val="-1"/>
        </w:rPr>
        <w:t xml:space="preserve"> </w:t>
      </w:r>
      <w:r>
        <w:t>meet the word limit (or minimum word limit if a range is given) may result in lower marks based on the quality of the work because the work may</w:t>
      </w:r>
      <w:r>
        <w:rPr>
          <w:spacing w:val="-16"/>
        </w:rPr>
        <w:t xml:space="preserve"> </w:t>
      </w:r>
      <w:r>
        <w:t>not</w:t>
      </w:r>
      <w:r>
        <w:rPr>
          <w:spacing w:val="-13"/>
        </w:rPr>
        <w:t xml:space="preserve"> </w:t>
      </w:r>
      <w:r>
        <w:t>include</w:t>
      </w:r>
      <w:r>
        <w:rPr>
          <w:spacing w:val="-16"/>
        </w:rPr>
        <w:t xml:space="preserve"> </w:t>
      </w:r>
      <w:r>
        <w:t>the</w:t>
      </w:r>
      <w:r>
        <w:rPr>
          <w:spacing w:val="-17"/>
        </w:rPr>
        <w:t xml:space="preserve"> </w:t>
      </w:r>
      <w:r>
        <w:t>necessary</w:t>
      </w:r>
      <w:r>
        <w:rPr>
          <w:spacing w:val="-12"/>
        </w:rPr>
        <w:t xml:space="preserve"> </w:t>
      </w:r>
      <w:r>
        <w:t>information</w:t>
      </w:r>
      <w:r>
        <w:rPr>
          <w:spacing w:val="-16"/>
        </w:rPr>
        <w:t xml:space="preserve"> </w:t>
      </w:r>
      <w:r>
        <w:t>required</w:t>
      </w:r>
      <w:r>
        <w:rPr>
          <w:spacing w:val="-14"/>
        </w:rPr>
        <w:t xml:space="preserve"> </w:t>
      </w:r>
      <w:r>
        <w:t>for</w:t>
      </w:r>
      <w:r>
        <w:rPr>
          <w:spacing w:val="-17"/>
        </w:rPr>
        <w:t xml:space="preserve"> </w:t>
      </w:r>
      <w:r>
        <w:t>the</w:t>
      </w:r>
      <w:r>
        <w:rPr>
          <w:spacing w:val="-14"/>
        </w:rPr>
        <w:t xml:space="preserve"> </w:t>
      </w:r>
      <w:r>
        <w:t>assessment</w:t>
      </w:r>
      <w:r>
        <w:rPr>
          <w:spacing w:val="-17"/>
        </w:rPr>
        <w:t xml:space="preserve"> </w:t>
      </w:r>
      <w:r>
        <w:t>to</w:t>
      </w:r>
      <w:r>
        <w:rPr>
          <w:spacing w:val="-16"/>
        </w:rPr>
        <w:t xml:space="preserve"> </w:t>
      </w:r>
      <w:r>
        <w:t>meet</w:t>
      </w:r>
      <w:r>
        <w:rPr>
          <w:spacing w:val="-15"/>
        </w:rPr>
        <w:t xml:space="preserve"> </w:t>
      </w:r>
      <w:r>
        <w:t>the</w:t>
      </w:r>
      <w:r>
        <w:rPr>
          <w:spacing w:val="-16"/>
        </w:rPr>
        <w:t xml:space="preserve"> </w:t>
      </w:r>
      <w:r>
        <w:t>stated</w:t>
      </w:r>
      <w:r>
        <w:rPr>
          <w:spacing w:val="-16"/>
        </w:rPr>
        <w:t xml:space="preserve"> </w:t>
      </w:r>
      <w:r>
        <w:t>learning</w:t>
      </w:r>
      <w:r>
        <w:rPr>
          <w:spacing w:val="-17"/>
        </w:rPr>
        <w:t xml:space="preserve"> </w:t>
      </w:r>
      <w:r>
        <w:t>outcomes.</w:t>
      </w:r>
    </w:p>
    <w:p w14:paraId="77406CDC" w14:textId="77777777" w:rsidR="00993AF8" w:rsidRDefault="00000000">
      <w:pPr>
        <w:pStyle w:val="BodyText"/>
        <w:spacing w:line="248" w:lineRule="exact"/>
        <w:ind w:left="437"/>
        <w:jc w:val="both"/>
      </w:pPr>
      <w:r>
        <w:t>(iv)</w:t>
      </w:r>
      <w:r>
        <w:rPr>
          <w:spacing w:val="-10"/>
        </w:rPr>
        <w:t xml:space="preserve"> </w:t>
      </w:r>
      <w:r>
        <w:t>The</w:t>
      </w:r>
      <w:r>
        <w:rPr>
          <w:spacing w:val="-11"/>
        </w:rPr>
        <w:t xml:space="preserve"> </w:t>
      </w:r>
      <w:r>
        <w:t>feedback</w:t>
      </w:r>
      <w:r>
        <w:rPr>
          <w:spacing w:val="-7"/>
        </w:rPr>
        <w:t xml:space="preserve"> </w:t>
      </w:r>
      <w:r>
        <w:t>on</w:t>
      </w:r>
      <w:r>
        <w:rPr>
          <w:spacing w:val="-12"/>
        </w:rPr>
        <w:t xml:space="preserve"> </w:t>
      </w:r>
      <w:r>
        <w:t>the</w:t>
      </w:r>
      <w:r>
        <w:rPr>
          <w:spacing w:val="-13"/>
        </w:rPr>
        <w:t xml:space="preserve"> </w:t>
      </w:r>
      <w:r>
        <w:t>assessment</w:t>
      </w:r>
      <w:r>
        <w:rPr>
          <w:spacing w:val="-7"/>
        </w:rPr>
        <w:t xml:space="preserve"> </w:t>
      </w:r>
      <w:r>
        <w:t>should</w:t>
      </w:r>
      <w:r>
        <w:rPr>
          <w:spacing w:val="-9"/>
        </w:rPr>
        <w:t xml:space="preserve"> </w:t>
      </w:r>
      <w:r>
        <w:t>explicitly</w:t>
      </w:r>
      <w:r>
        <w:rPr>
          <w:spacing w:val="-6"/>
        </w:rPr>
        <w:t xml:space="preserve"> </w:t>
      </w:r>
      <w:r>
        <w:t>mention</w:t>
      </w:r>
      <w:r>
        <w:rPr>
          <w:spacing w:val="-9"/>
        </w:rPr>
        <w:t xml:space="preserve"> </w:t>
      </w:r>
      <w:r>
        <w:t>any</w:t>
      </w:r>
      <w:r>
        <w:rPr>
          <w:spacing w:val="-10"/>
        </w:rPr>
        <w:t xml:space="preserve"> </w:t>
      </w:r>
      <w:r>
        <w:t>mark</w:t>
      </w:r>
      <w:r>
        <w:rPr>
          <w:spacing w:val="-9"/>
        </w:rPr>
        <w:t xml:space="preserve"> </w:t>
      </w:r>
      <w:r>
        <w:t>deduction</w:t>
      </w:r>
      <w:r>
        <w:rPr>
          <w:spacing w:val="-9"/>
        </w:rPr>
        <w:t xml:space="preserve"> </w:t>
      </w:r>
      <w:r>
        <w:t>and</w:t>
      </w:r>
      <w:r>
        <w:rPr>
          <w:spacing w:val="-12"/>
        </w:rPr>
        <w:t xml:space="preserve"> </w:t>
      </w:r>
      <w:r>
        <w:t>the</w:t>
      </w:r>
      <w:r>
        <w:rPr>
          <w:spacing w:val="-11"/>
        </w:rPr>
        <w:t xml:space="preserve"> </w:t>
      </w:r>
      <w:r>
        <w:t>reason</w:t>
      </w:r>
      <w:r>
        <w:rPr>
          <w:spacing w:val="-14"/>
        </w:rPr>
        <w:t xml:space="preserve"> </w:t>
      </w:r>
      <w:r>
        <w:t>for</w:t>
      </w:r>
      <w:r>
        <w:rPr>
          <w:spacing w:val="-7"/>
        </w:rPr>
        <w:t xml:space="preserve"> </w:t>
      </w:r>
      <w:r>
        <w:rPr>
          <w:spacing w:val="-5"/>
        </w:rPr>
        <w:t>it.</w:t>
      </w:r>
    </w:p>
    <w:p w14:paraId="7D9D2702" w14:textId="77777777" w:rsidR="00993AF8" w:rsidRDefault="00993AF8">
      <w:pPr>
        <w:spacing w:line="248" w:lineRule="exact"/>
        <w:jc w:val="both"/>
        <w:sectPr w:rsidR="00993AF8">
          <w:pgSz w:w="11900" w:h="16850"/>
          <w:pgMar w:top="640" w:right="280" w:bottom="860" w:left="280" w:header="0" w:footer="598" w:gutter="0"/>
          <w:cols w:space="720"/>
        </w:sectPr>
      </w:pPr>
    </w:p>
    <w:p w14:paraId="10EE77EF" w14:textId="77777777" w:rsidR="00993AF8" w:rsidRDefault="00000000">
      <w:pPr>
        <w:pStyle w:val="BodyText"/>
        <w:ind w:left="448"/>
        <w:rPr>
          <w:sz w:val="20"/>
        </w:rPr>
      </w:pPr>
      <w:r>
        <w:rPr>
          <w:noProof/>
          <w:sz w:val="20"/>
        </w:rPr>
        <w:lastRenderedPageBreak/>
        <mc:AlternateContent>
          <mc:Choice Requires="wps">
            <w:drawing>
              <wp:inline distT="0" distB="0" distL="0" distR="0" wp14:anchorId="19CFF3F1" wp14:editId="59CE2F67">
                <wp:extent cx="6632575" cy="299085"/>
                <wp:effectExtent l="9525" t="0" r="0" b="5714"/>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2575" cy="299085"/>
                        </a:xfrm>
                        <a:prstGeom prst="rect">
                          <a:avLst/>
                        </a:prstGeom>
                        <a:solidFill>
                          <a:srgbClr val="BDBDBD"/>
                        </a:solidFill>
                        <a:ln w="6096">
                          <a:solidFill>
                            <a:srgbClr val="000000"/>
                          </a:solidFill>
                          <a:prstDash val="solid"/>
                        </a:ln>
                      </wps:spPr>
                      <wps:txbx>
                        <w:txbxContent>
                          <w:p w14:paraId="3BB1A224" w14:textId="77777777" w:rsidR="00993AF8" w:rsidRDefault="00000000">
                            <w:pPr>
                              <w:spacing w:line="454" w:lineRule="exact"/>
                              <w:ind w:left="657"/>
                              <w:rPr>
                                <w:b/>
                                <w:color w:val="000000"/>
                                <w:sz w:val="40"/>
                              </w:rPr>
                            </w:pPr>
                            <w:r>
                              <w:rPr>
                                <w:b/>
                                <w:color w:val="000000"/>
                                <w:sz w:val="40"/>
                              </w:rPr>
                              <w:t>STUDENT</w:t>
                            </w:r>
                            <w:r>
                              <w:rPr>
                                <w:b/>
                                <w:color w:val="000000"/>
                                <w:spacing w:val="-11"/>
                                <w:sz w:val="40"/>
                              </w:rPr>
                              <w:t xml:space="preserve"> </w:t>
                            </w:r>
                            <w:r>
                              <w:rPr>
                                <w:b/>
                                <w:color w:val="000000"/>
                                <w:sz w:val="40"/>
                              </w:rPr>
                              <w:t>FEEDBACK</w:t>
                            </w:r>
                            <w:r>
                              <w:rPr>
                                <w:b/>
                                <w:color w:val="000000"/>
                                <w:spacing w:val="-10"/>
                                <w:sz w:val="40"/>
                              </w:rPr>
                              <w:t xml:space="preserve"> </w:t>
                            </w:r>
                            <w:r>
                              <w:rPr>
                                <w:b/>
                                <w:color w:val="000000"/>
                                <w:spacing w:val="-4"/>
                                <w:sz w:val="40"/>
                              </w:rPr>
                              <w:t>FORM</w:t>
                            </w:r>
                          </w:p>
                        </w:txbxContent>
                      </wps:txbx>
                      <wps:bodyPr wrap="square" lIns="0" tIns="0" rIns="0" bIns="0" rtlCol="0">
                        <a:noAutofit/>
                      </wps:bodyPr>
                    </wps:wsp>
                  </a:graphicData>
                </a:graphic>
              </wp:inline>
            </w:drawing>
          </mc:Choice>
          <mc:Fallback>
            <w:pict>
              <v:shape w14:anchorId="19CFF3F1" id="Textbox 4" o:spid="_x0000_s1027" type="#_x0000_t202" style="width:522.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" fillcolor="#bdbdbd" strokeweight=".48pt">
                <v:path arrowok="t"/>
                <v:textbox inset="0,0,0,0">
                  <w:txbxContent>
                    <w:p w14:paraId="3BB1A224" w14:textId="77777777" w:rsidR="00993AF8" w:rsidRDefault="00000000">
                      <w:pPr>
                        <w:spacing w:line="454" w:lineRule="exact"/>
                        <w:ind w:left="657"/>
                        <w:rPr>
                          <w:b/>
                          <w:color w:val="000000"/>
                          <w:sz w:val="40"/>
                        </w:rPr>
                      </w:pPr>
                      <w:r>
                        <w:rPr>
                          <w:b/>
                          <w:color w:val="000000"/>
                          <w:sz w:val="40"/>
                        </w:rPr>
                        <w:t>STUDENT</w:t>
                      </w:r>
                      <w:r>
                        <w:rPr>
                          <w:b/>
                          <w:color w:val="000000"/>
                          <w:spacing w:val="-11"/>
                          <w:sz w:val="40"/>
                        </w:rPr>
                        <w:t xml:space="preserve"> </w:t>
                      </w:r>
                      <w:r>
                        <w:rPr>
                          <w:b/>
                          <w:color w:val="000000"/>
                          <w:sz w:val="40"/>
                        </w:rPr>
                        <w:t>FEEDBACK</w:t>
                      </w:r>
                      <w:r>
                        <w:rPr>
                          <w:b/>
                          <w:color w:val="000000"/>
                          <w:spacing w:val="-10"/>
                          <w:sz w:val="40"/>
                        </w:rPr>
                        <w:t xml:space="preserve"> </w:t>
                      </w:r>
                      <w:r>
                        <w:rPr>
                          <w:b/>
                          <w:color w:val="000000"/>
                          <w:spacing w:val="-4"/>
                          <w:sz w:val="40"/>
                        </w:rPr>
                        <w:t>FORM</w:t>
                      </w:r>
                    </w:p>
                  </w:txbxContent>
                </v:textbox>
                <w10:anchorlock/>
              </v:shape>
            </w:pict>
          </mc:Fallback>
        </mc:AlternateContent>
      </w:r>
    </w:p>
    <w:p w14:paraId="277BB736" w14:textId="77777777" w:rsidR="00993AF8" w:rsidRDefault="00000000">
      <w:pPr>
        <w:spacing w:before="140"/>
        <w:ind w:left="440" w:right="434"/>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9"/>
          <w:sz w:val="20"/>
        </w:rPr>
        <w:t xml:space="preserve"> </w:t>
      </w:r>
      <w:r>
        <w:rPr>
          <w:sz w:val="20"/>
        </w:rPr>
        <w:t>to</w:t>
      </w:r>
      <w:r>
        <w:rPr>
          <w:spacing w:val="-7"/>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1"/>
          <w:sz w:val="20"/>
        </w:rPr>
        <w:t xml:space="preserve"> </w:t>
      </w:r>
      <w:r>
        <w:rPr>
          <w:sz w:val="20"/>
        </w:rPr>
        <w:t>criteria</w:t>
      </w:r>
      <w:r>
        <w:rPr>
          <w:spacing w:val="-6"/>
          <w:sz w:val="20"/>
        </w:rPr>
        <w:t xml:space="preserve"> </w:t>
      </w:r>
      <w:r>
        <w:rPr>
          <w:sz w:val="20"/>
        </w:rPr>
        <w:t>are</w:t>
      </w:r>
      <w:r>
        <w:rPr>
          <w:spacing w:val="-6"/>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6"/>
          <w:sz w:val="20"/>
        </w:rPr>
        <w:t xml:space="preserve"> </w:t>
      </w:r>
      <w:r>
        <w:rPr>
          <w:sz w:val="20"/>
        </w:rPr>
        <w:t>in</w:t>
      </w:r>
      <w:r>
        <w:rPr>
          <w:spacing w:val="-7"/>
          <w:sz w:val="20"/>
        </w:rPr>
        <w:t xml:space="preserve"> </w:t>
      </w:r>
      <w:r>
        <w:rPr>
          <w:sz w:val="20"/>
        </w:rPr>
        <w:t>turn</w:t>
      </w:r>
      <w:r>
        <w:rPr>
          <w:spacing w:val="-9"/>
          <w:sz w:val="20"/>
        </w:rPr>
        <w:t xml:space="preserve"> </w:t>
      </w:r>
      <w:r>
        <w:rPr>
          <w:sz w:val="20"/>
        </w:rPr>
        <w:t>determines</w:t>
      </w:r>
      <w:r>
        <w:rPr>
          <w:spacing w:val="-6"/>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0304C9C" w14:textId="77777777" w:rsidR="00993AF8" w:rsidRDefault="00993AF8">
      <w:pPr>
        <w:pStyle w:val="BodyText"/>
        <w:spacing w:before="26" w:after="1"/>
        <w:rPr>
          <w:sz w:val="20"/>
        </w:rPr>
      </w:pPr>
    </w:p>
    <w:tbl>
      <w:tblPr>
        <w:tblW w:w="0" w:type="auto"/>
        <w:tblInd w:w="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4"/>
      </w:tblGrid>
      <w:tr w:rsidR="00993AF8" w14:paraId="1802AE08" w14:textId="77777777">
        <w:trPr>
          <w:trHeight w:val="1000"/>
        </w:trPr>
        <w:tc>
          <w:tcPr>
            <w:tcW w:w="8709" w:type="dxa"/>
            <w:shd w:val="clear" w:color="auto" w:fill="BDBDBD"/>
          </w:tcPr>
          <w:p w14:paraId="67F7ED23" w14:textId="77777777" w:rsidR="00993AF8" w:rsidRDefault="00993AF8">
            <w:pPr>
              <w:pStyle w:val="TableParagraph"/>
              <w:spacing w:before="121"/>
            </w:pPr>
          </w:p>
          <w:p w14:paraId="2D514A35" w14:textId="77777777" w:rsidR="00993AF8" w:rsidRDefault="00000000">
            <w:pPr>
              <w:pStyle w:val="TableParagraph"/>
              <w:ind w:left="112"/>
              <w:rPr>
                <w:b/>
              </w:rPr>
            </w:pPr>
            <w:r>
              <w:rPr>
                <w:b/>
              </w:rPr>
              <w:t>Generic</w:t>
            </w:r>
            <w:r>
              <w:rPr>
                <w:b/>
                <w:spacing w:val="-15"/>
              </w:rPr>
              <w:t xml:space="preserve"> </w:t>
            </w:r>
            <w:r>
              <w:rPr>
                <w:b/>
              </w:rPr>
              <w:t>Assessment</w:t>
            </w:r>
            <w:r>
              <w:rPr>
                <w:b/>
                <w:spacing w:val="-11"/>
              </w:rPr>
              <w:t xml:space="preserve"> </w:t>
            </w:r>
            <w:r>
              <w:rPr>
                <w:b/>
                <w:spacing w:val="-2"/>
              </w:rPr>
              <w:t>Criteria</w:t>
            </w:r>
          </w:p>
        </w:tc>
        <w:tc>
          <w:tcPr>
            <w:tcW w:w="871" w:type="dxa"/>
            <w:shd w:val="clear" w:color="auto" w:fill="BDBDBD"/>
            <w:textDirection w:val="btLr"/>
          </w:tcPr>
          <w:p w14:paraId="22989BB6" w14:textId="77777777" w:rsidR="00993AF8" w:rsidRDefault="00000000">
            <w:pPr>
              <w:pStyle w:val="TableParagraph"/>
              <w:spacing w:before="121" w:line="254" w:lineRule="auto"/>
              <w:ind w:left="76" w:right="143" w:firstLine="120"/>
              <w:rPr>
                <w:b/>
                <w:sz w:val="18"/>
              </w:rPr>
            </w:pPr>
            <w:r>
              <w:rPr>
                <w:b/>
                <w:spacing w:val="-2"/>
                <w:sz w:val="18"/>
              </w:rPr>
              <w:t xml:space="preserve">Marks </w:t>
            </w:r>
            <w:r>
              <w:rPr>
                <w:b/>
                <w:spacing w:val="-4"/>
                <w:sz w:val="18"/>
              </w:rPr>
              <w:t>available</w:t>
            </w:r>
          </w:p>
        </w:tc>
        <w:tc>
          <w:tcPr>
            <w:tcW w:w="864" w:type="dxa"/>
            <w:shd w:val="clear" w:color="auto" w:fill="BDBDBD"/>
            <w:textDirection w:val="btLr"/>
          </w:tcPr>
          <w:p w14:paraId="539A6165" w14:textId="77777777" w:rsidR="00993AF8" w:rsidRDefault="00993AF8">
            <w:pPr>
              <w:pStyle w:val="TableParagraph"/>
              <w:spacing w:before="29"/>
              <w:rPr>
                <w:sz w:val="18"/>
              </w:rPr>
            </w:pPr>
          </w:p>
          <w:p w14:paraId="64973615" w14:textId="77777777" w:rsidR="00993AF8" w:rsidRDefault="00000000">
            <w:pPr>
              <w:pStyle w:val="TableParagraph"/>
              <w:spacing w:before="1" w:line="254" w:lineRule="auto"/>
              <w:ind w:left="134" w:right="143" w:firstLine="105"/>
              <w:rPr>
                <w:b/>
                <w:sz w:val="18"/>
              </w:rPr>
            </w:pPr>
            <w:r>
              <w:rPr>
                <w:b/>
                <w:spacing w:val="-2"/>
                <w:sz w:val="18"/>
              </w:rPr>
              <w:t xml:space="preserve">Marks </w:t>
            </w:r>
            <w:r>
              <w:rPr>
                <w:b/>
                <w:spacing w:val="-4"/>
                <w:sz w:val="18"/>
              </w:rPr>
              <w:t>awarded</w:t>
            </w:r>
          </w:p>
        </w:tc>
      </w:tr>
      <w:tr w:rsidR="00993AF8" w14:paraId="03439F6D" w14:textId="77777777">
        <w:trPr>
          <w:trHeight w:val="510"/>
        </w:trPr>
        <w:tc>
          <w:tcPr>
            <w:tcW w:w="8709" w:type="dxa"/>
            <w:shd w:val="clear" w:color="auto" w:fill="D9D9D9"/>
          </w:tcPr>
          <w:p w14:paraId="39DB19AF" w14:textId="77777777" w:rsidR="00993AF8" w:rsidRDefault="00000000">
            <w:pPr>
              <w:pStyle w:val="TableParagraph"/>
              <w:spacing w:line="227" w:lineRule="exact"/>
              <w:ind w:left="112"/>
              <w:rPr>
                <w:b/>
                <w:sz w:val="20"/>
              </w:rPr>
            </w:pPr>
            <w:r>
              <w:rPr>
                <w:b/>
                <w:spacing w:val="-2"/>
                <w:sz w:val="20"/>
              </w:rPr>
              <w:t>1.</w:t>
            </w:r>
            <w:r>
              <w:rPr>
                <w:b/>
                <w:spacing w:val="-6"/>
                <w:sz w:val="20"/>
              </w:rPr>
              <w:t xml:space="preserve"> </w:t>
            </w:r>
            <w:r>
              <w:rPr>
                <w:b/>
                <w:spacing w:val="-2"/>
                <w:sz w:val="20"/>
              </w:rPr>
              <w:t>Engagement</w:t>
            </w:r>
            <w:r>
              <w:rPr>
                <w:b/>
                <w:sz w:val="20"/>
              </w:rPr>
              <w:t xml:space="preserve"> </w:t>
            </w:r>
            <w:r>
              <w:rPr>
                <w:b/>
                <w:spacing w:val="-2"/>
                <w:sz w:val="20"/>
              </w:rPr>
              <w:t>with</w:t>
            </w:r>
            <w:r>
              <w:rPr>
                <w:b/>
                <w:spacing w:val="-1"/>
                <w:sz w:val="20"/>
              </w:rPr>
              <w:t xml:space="preserve"> </w:t>
            </w:r>
            <w:r>
              <w:rPr>
                <w:b/>
                <w:spacing w:val="-2"/>
                <w:sz w:val="20"/>
              </w:rPr>
              <w:t>Literature</w:t>
            </w:r>
            <w:r>
              <w:rPr>
                <w:b/>
                <w:spacing w:val="-1"/>
                <w:sz w:val="20"/>
              </w:rPr>
              <w:t xml:space="preserve"> </w:t>
            </w:r>
            <w:r>
              <w:rPr>
                <w:b/>
                <w:spacing w:val="-2"/>
                <w:sz w:val="20"/>
              </w:rPr>
              <w:t>Skills</w:t>
            </w:r>
          </w:p>
          <w:p w14:paraId="257531EE" w14:textId="77777777" w:rsidR="00993AF8" w:rsidRDefault="00000000">
            <w:pPr>
              <w:pStyle w:val="TableParagraph"/>
              <w:spacing w:before="4"/>
              <w:ind w:left="112"/>
              <w:rPr>
                <w:sz w:val="14"/>
              </w:rPr>
            </w:pPr>
            <w:r>
              <w:rPr>
                <w:spacing w:val="-10"/>
                <w:sz w:val="14"/>
              </w:rPr>
              <w:t>.</w:t>
            </w:r>
          </w:p>
        </w:tc>
        <w:tc>
          <w:tcPr>
            <w:tcW w:w="871" w:type="dxa"/>
            <w:shd w:val="clear" w:color="auto" w:fill="D9D9D9"/>
          </w:tcPr>
          <w:p w14:paraId="1C094BC2" w14:textId="77777777" w:rsidR="00993AF8" w:rsidRDefault="00993AF8">
            <w:pPr>
              <w:pStyle w:val="TableParagraph"/>
              <w:rPr>
                <w:rFonts w:ascii="Times New Roman"/>
                <w:sz w:val="18"/>
              </w:rPr>
            </w:pPr>
          </w:p>
        </w:tc>
        <w:tc>
          <w:tcPr>
            <w:tcW w:w="864" w:type="dxa"/>
            <w:shd w:val="clear" w:color="auto" w:fill="D9D9D9"/>
          </w:tcPr>
          <w:p w14:paraId="2BAC1237" w14:textId="77777777" w:rsidR="00993AF8" w:rsidRDefault="00993AF8">
            <w:pPr>
              <w:pStyle w:val="TableParagraph"/>
              <w:rPr>
                <w:rFonts w:ascii="Times New Roman"/>
                <w:sz w:val="18"/>
              </w:rPr>
            </w:pPr>
          </w:p>
        </w:tc>
      </w:tr>
      <w:tr w:rsidR="00993AF8" w14:paraId="0E339BD9" w14:textId="77777777">
        <w:trPr>
          <w:trHeight w:val="1685"/>
        </w:trPr>
        <w:tc>
          <w:tcPr>
            <w:tcW w:w="8709" w:type="dxa"/>
          </w:tcPr>
          <w:p w14:paraId="5447CB19" w14:textId="77777777" w:rsidR="00993AF8" w:rsidRDefault="00993AF8">
            <w:pPr>
              <w:pStyle w:val="TableParagraph"/>
              <w:rPr>
                <w:rFonts w:ascii="Times New Roman"/>
                <w:sz w:val="18"/>
              </w:rPr>
            </w:pPr>
          </w:p>
        </w:tc>
        <w:tc>
          <w:tcPr>
            <w:tcW w:w="871" w:type="dxa"/>
          </w:tcPr>
          <w:p w14:paraId="61476842" w14:textId="77777777" w:rsidR="00993AF8" w:rsidRDefault="00993AF8">
            <w:pPr>
              <w:pStyle w:val="TableParagraph"/>
              <w:spacing w:before="90"/>
              <w:rPr>
                <w:sz w:val="32"/>
              </w:rPr>
            </w:pPr>
          </w:p>
          <w:p w14:paraId="0B778538" w14:textId="77777777" w:rsidR="00993AF8" w:rsidRDefault="00000000">
            <w:pPr>
              <w:pStyle w:val="TableParagraph"/>
              <w:ind w:left="22" w:right="5"/>
              <w:jc w:val="center"/>
              <w:rPr>
                <w:sz w:val="32"/>
              </w:rPr>
            </w:pPr>
            <w:r>
              <w:rPr>
                <w:spacing w:val="-5"/>
                <w:sz w:val="32"/>
              </w:rPr>
              <w:t>15</w:t>
            </w:r>
          </w:p>
        </w:tc>
        <w:tc>
          <w:tcPr>
            <w:tcW w:w="864" w:type="dxa"/>
          </w:tcPr>
          <w:p w14:paraId="033E75A3" w14:textId="77777777" w:rsidR="00993AF8" w:rsidRDefault="00993AF8">
            <w:pPr>
              <w:pStyle w:val="TableParagraph"/>
              <w:rPr>
                <w:rFonts w:ascii="Times New Roman"/>
                <w:sz w:val="18"/>
              </w:rPr>
            </w:pPr>
          </w:p>
        </w:tc>
      </w:tr>
      <w:tr w:rsidR="00993AF8" w14:paraId="5E9EA498" w14:textId="77777777">
        <w:trPr>
          <w:trHeight w:val="510"/>
        </w:trPr>
        <w:tc>
          <w:tcPr>
            <w:tcW w:w="8709" w:type="dxa"/>
            <w:shd w:val="clear" w:color="auto" w:fill="D9D9D9"/>
          </w:tcPr>
          <w:p w14:paraId="6CEE9F0F" w14:textId="77777777" w:rsidR="00993AF8" w:rsidRDefault="00000000">
            <w:pPr>
              <w:pStyle w:val="TableParagraph"/>
              <w:spacing w:line="225" w:lineRule="exact"/>
              <w:ind w:left="112"/>
              <w:rPr>
                <w:b/>
                <w:sz w:val="20"/>
              </w:rPr>
            </w:pPr>
            <w:r>
              <w:rPr>
                <w:b/>
                <w:spacing w:val="-2"/>
                <w:sz w:val="20"/>
              </w:rPr>
              <w:t>2.</w:t>
            </w:r>
            <w:r>
              <w:rPr>
                <w:b/>
                <w:spacing w:val="-10"/>
                <w:sz w:val="20"/>
              </w:rPr>
              <w:t xml:space="preserve"> </w:t>
            </w:r>
            <w:r>
              <w:rPr>
                <w:b/>
                <w:spacing w:val="-2"/>
                <w:sz w:val="20"/>
              </w:rPr>
              <w:t>Knowledge</w:t>
            </w:r>
            <w:r>
              <w:rPr>
                <w:b/>
                <w:spacing w:val="1"/>
                <w:sz w:val="20"/>
              </w:rPr>
              <w:t xml:space="preserve"> </w:t>
            </w:r>
            <w:r>
              <w:rPr>
                <w:b/>
                <w:spacing w:val="-2"/>
                <w:sz w:val="20"/>
              </w:rPr>
              <w:t>and</w:t>
            </w:r>
            <w:r>
              <w:rPr>
                <w:b/>
                <w:spacing w:val="-1"/>
                <w:sz w:val="20"/>
              </w:rPr>
              <w:t xml:space="preserve"> </w:t>
            </w:r>
            <w:r>
              <w:rPr>
                <w:b/>
                <w:spacing w:val="-2"/>
                <w:sz w:val="20"/>
              </w:rPr>
              <w:t>Understanding</w:t>
            </w:r>
            <w:r>
              <w:rPr>
                <w:b/>
                <w:spacing w:val="2"/>
                <w:sz w:val="20"/>
              </w:rPr>
              <w:t xml:space="preserve"> </w:t>
            </w:r>
            <w:r>
              <w:rPr>
                <w:b/>
                <w:spacing w:val="-2"/>
                <w:sz w:val="20"/>
              </w:rPr>
              <w:t>Skills</w:t>
            </w:r>
          </w:p>
        </w:tc>
        <w:tc>
          <w:tcPr>
            <w:tcW w:w="871" w:type="dxa"/>
            <w:shd w:val="clear" w:color="auto" w:fill="D9D9D9"/>
          </w:tcPr>
          <w:p w14:paraId="19590161" w14:textId="77777777" w:rsidR="00993AF8" w:rsidRDefault="00993AF8">
            <w:pPr>
              <w:pStyle w:val="TableParagraph"/>
              <w:rPr>
                <w:rFonts w:ascii="Times New Roman"/>
                <w:sz w:val="18"/>
              </w:rPr>
            </w:pPr>
          </w:p>
        </w:tc>
        <w:tc>
          <w:tcPr>
            <w:tcW w:w="864" w:type="dxa"/>
            <w:shd w:val="clear" w:color="auto" w:fill="D9D9D9"/>
          </w:tcPr>
          <w:p w14:paraId="0696B4B1" w14:textId="77777777" w:rsidR="00993AF8" w:rsidRDefault="00993AF8">
            <w:pPr>
              <w:pStyle w:val="TableParagraph"/>
              <w:rPr>
                <w:rFonts w:ascii="Times New Roman"/>
                <w:sz w:val="18"/>
              </w:rPr>
            </w:pPr>
          </w:p>
        </w:tc>
      </w:tr>
      <w:tr w:rsidR="00993AF8" w14:paraId="72ADF2B8" w14:textId="77777777">
        <w:trPr>
          <w:trHeight w:val="1684"/>
        </w:trPr>
        <w:tc>
          <w:tcPr>
            <w:tcW w:w="8709" w:type="dxa"/>
          </w:tcPr>
          <w:p w14:paraId="071D4133" w14:textId="77777777" w:rsidR="00993AF8" w:rsidRDefault="00993AF8">
            <w:pPr>
              <w:pStyle w:val="TableParagraph"/>
              <w:rPr>
                <w:rFonts w:ascii="Times New Roman"/>
                <w:sz w:val="18"/>
              </w:rPr>
            </w:pPr>
          </w:p>
        </w:tc>
        <w:tc>
          <w:tcPr>
            <w:tcW w:w="871" w:type="dxa"/>
          </w:tcPr>
          <w:p w14:paraId="085AFD2D" w14:textId="77777777" w:rsidR="00993AF8" w:rsidRDefault="00993AF8">
            <w:pPr>
              <w:pStyle w:val="TableParagraph"/>
              <w:spacing w:before="90"/>
              <w:rPr>
                <w:sz w:val="32"/>
              </w:rPr>
            </w:pPr>
          </w:p>
          <w:p w14:paraId="25AF4AF1" w14:textId="77777777" w:rsidR="00993AF8" w:rsidRDefault="00000000">
            <w:pPr>
              <w:pStyle w:val="TableParagraph"/>
              <w:ind w:left="22" w:right="5"/>
              <w:jc w:val="center"/>
              <w:rPr>
                <w:sz w:val="32"/>
              </w:rPr>
            </w:pPr>
            <w:r>
              <w:rPr>
                <w:spacing w:val="-5"/>
                <w:sz w:val="32"/>
              </w:rPr>
              <w:t>15</w:t>
            </w:r>
          </w:p>
        </w:tc>
        <w:tc>
          <w:tcPr>
            <w:tcW w:w="864" w:type="dxa"/>
          </w:tcPr>
          <w:p w14:paraId="50DABDBE" w14:textId="77777777" w:rsidR="00993AF8" w:rsidRDefault="00993AF8">
            <w:pPr>
              <w:pStyle w:val="TableParagraph"/>
              <w:rPr>
                <w:rFonts w:ascii="Times New Roman"/>
                <w:sz w:val="18"/>
              </w:rPr>
            </w:pPr>
          </w:p>
        </w:tc>
      </w:tr>
      <w:tr w:rsidR="00993AF8" w14:paraId="3A2E361C" w14:textId="77777777">
        <w:trPr>
          <w:trHeight w:val="510"/>
        </w:trPr>
        <w:tc>
          <w:tcPr>
            <w:tcW w:w="8709" w:type="dxa"/>
            <w:shd w:val="clear" w:color="auto" w:fill="D9D9D9"/>
          </w:tcPr>
          <w:p w14:paraId="16456EBD" w14:textId="77777777" w:rsidR="00993AF8" w:rsidRDefault="00000000">
            <w:pPr>
              <w:pStyle w:val="TableParagraph"/>
              <w:spacing w:line="225" w:lineRule="exact"/>
              <w:ind w:left="112"/>
              <w:rPr>
                <w:b/>
                <w:sz w:val="20"/>
              </w:rPr>
            </w:pPr>
            <w:r>
              <w:rPr>
                <w:b/>
                <w:spacing w:val="-2"/>
                <w:sz w:val="20"/>
              </w:rPr>
              <w:t>3.</w:t>
            </w:r>
            <w:r>
              <w:rPr>
                <w:b/>
                <w:spacing w:val="-5"/>
                <w:sz w:val="20"/>
              </w:rPr>
              <w:t xml:space="preserve"> </w:t>
            </w:r>
            <w:r>
              <w:rPr>
                <w:b/>
                <w:spacing w:val="-2"/>
                <w:sz w:val="20"/>
              </w:rPr>
              <w:t>Cognitive</w:t>
            </w:r>
            <w:r>
              <w:rPr>
                <w:b/>
                <w:spacing w:val="1"/>
                <w:sz w:val="20"/>
              </w:rPr>
              <w:t xml:space="preserve"> </w:t>
            </w:r>
            <w:r>
              <w:rPr>
                <w:b/>
                <w:spacing w:val="-2"/>
                <w:sz w:val="20"/>
              </w:rPr>
              <w:t>and</w:t>
            </w:r>
            <w:r>
              <w:rPr>
                <w:b/>
                <w:sz w:val="20"/>
              </w:rPr>
              <w:t xml:space="preserve"> </w:t>
            </w:r>
            <w:r>
              <w:rPr>
                <w:b/>
                <w:spacing w:val="-2"/>
                <w:sz w:val="20"/>
              </w:rPr>
              <w:t>Intellectual</w:t>
            </w:r>
            <w:r>
              <w:rPr>
                <w:b/>
                <w:sz w:val="20"/>
              </w:rPr>
              <w:t xml:space="preserve"> </w:t>
            </w:r>
            <w:r>
              <w:rPr>
                <w:b/>
                <w:spacing w:val="-2"/>
                <w:sz w:val="20"/>
              </w:rPr>
              <w:t>Skills</w:t>
            </w:r>
          </w:p>
        </w:tc>
        <w:tc>
          <w:tcPr>
            <w:tcW w:w="871" w:type="dxa"/>
            <w:shd w:val="clear" w:color="auto" w:fill="D9D9D9"/>
          </w:tcPr>
          <w:p w14:paraId="00B5FFBD" w14:textId="77777777" w:rsidR="00993AF8" w:rsidRDefault="00993AF8">
            <w:pPr>
              <w:pStyle w:val="TableParagraph"/>
              <w:rPr>
                <w:rFonts w:ascii="Times New Roman"/>
                <w:sz w:val="18"/>
              </w:rPr>
            </w:pPr>
          </w:p>
        </w:tc>
        <w:tc>
          <w:tcPr>
            <w:tcW w:w="864" w:type="dxa"/>
            <w:shd w:val="clear" w:color="auto" w:fill="D9D9D9"/>
          </w:tcPr>
          <w:p w14:paraId="6120962D" w14:textId="77777777" w:rsidR="00993AF8" w:rsidRDefault="00993AF8">
            <w:pPr>
              <w:pStyle w:val="TableParagraph"/>
              <w:rPr>
                <w:rFonts w:ascii="Times New Roman"/>
                <w:sz w:val="18"/>
              </w:rPr>
            </w:pPr>
          </w:p>
        </w:tc>
      </w:tr>
      <w:tr w:rsidR="00993AF8" w14:paraId="473DCD0B" w14:textId="77777777">
        <w:trPr>
          <w:trHeight w:val="1686"/>
        </w:trPr>
        <w:tc>
          <w:tcPr>
            <w:tcW w:w="8709" w:type="dxa"/>
          </w:tcPr>
          <w:p w14:paraId="19DE957C" w14:textId="77777777" w:rsidR="00993AF8" w:rsidRDefault="00993AF8">
            <w:pPr>
              <w:pStyle w:val="TableParagraph"/>
              <w:rPr>
                <w:rFonts w:ascii="Times New Roman"/>
                <w:sz w:val="18"/>
              </w:rPr>
            </w:pPr>
          </w:p>
        </w:tc>
        <w:tc>
          <w:tcPr>
            <w:tcW w:w="871" w:type="dxa"/>
          </w:tcPr>
          <w:p w14:paraId="0B196A33" w14:textId="77777777" w:rsidR="00993AF8" w:rsidRDefault="00993AF8">
            <w:pPr>
              <w:pStyle w:val="TableParagraph"/>
              <w:spacing w:before="92"/>
              <w:rPr>
                <w:sz w:val="32"/>
              </w:rPr>
            </w:pPr>
          </w:p>
          <w:p w14:paraId="690BEA2F" w14:textId="77777777" w:rsidR="00993AF8" w:rsidRDefault="00000000">
            <w:pPr>
              <w:pStyle w:val="TableParagraph"/>
              <w:ind w:left="22"/>
              <w:jc w:val="center"/>
              <w:rPr>
                <w:sz w:val="32"/>
              </w:rPr>
            </w:pPr>
            <w:r>
              <w:rPr>
                <w:spacing w:val="-5"/>
                <w:sz w:val="32"/>
              </w:rPr>
              <w:t>25</w:t>
            </w:r>
          </w:p>
        </w:tc>
        <w:tc>
          <w:tcPr>
            <w:tcW w:w="864" w:type="dxa"/>
          </w:tcPr>
          <w:p w14:paraId="09240E1B" w14:textId="77777777" w:rsidR="00993AF8" w:rsidRDefault="00993AF8">
            <w:pPr>
              <w:pStyle w:val="TableParagraph"/>
              <w:rPr>
                <w:rFonts w:ascii="Times New Roman"/>
                <w:sz w:val="18"/>
              </w:rPr>
            </w:pPr>
          </w:p>
        </w:tc>
      </w:tr>
      <w:tr w:rsidR="00993AF8" w14:paraId="772343B4" w14:textId="77777777">
        <w:trPr>
          <w:trHeight w:val="508"/>
        </w:trPr>
        <w:tc>
          <w:tcPr>
            <w:tcW w:w="8709" w:type="dxa"/>
            <w:shd w:val="clear" w:color="auto" w:fill="D9D9D9"/>
          </w:tcPr>
          <w:p w14:paraId="28EFF16B" w14:textId="77777777" w:rsidR="00993AF8" w:rsidRDefault="00000000">
            <w:pPr>
              <w:pStyle w:val="TableParagraph"/>
              <w:spacing w:line="225" w:lineRule="exact"/>
              <w:ind w:left="112"/>
              <w:rPr>
                <w:b/>
                <w:sz w:val="20"/>
              </w:rPr>
            </w:pPr>
            <w:r>
              <w:rPr>
                <w:b/>
                <w:spacing w:val="-2"/>
                <w:sz w:val="20"/>
              </w:rPr>
              <w:t>4.</w:t>
            </w:r>
            <w:r>
              <w:rPr>
                <w:b/>
                <w:spacing w:val="-6"/>
                <w:sz w:val="20"/>
              </w:rPr>
              <w:t xml:space="preserve"> </w:t>
            </w:r>
            <w:r>
              <w:rPr>
                <w:b/>
                <w:spacing w:val="-2"/>
                <w:sz w:val="20"/>
              </w:rPr>
              <w:t>Practical</w:t>
            </w:r>
            <w:r>
              <w:rPr>
                <w:b/>
                <w:spacing w:val="-1"/>
                <w:sz w:val="20"/>
              </w:rPr>
              <w:t xml:space="preserve"> </w:t>
            </w:r>
            <w:r>
              <w:rPr>
                <w:b/>
                <w:spacing w:val="-2"/>
                <w:sz w:val="20"/>
              </w:rPr>
              <w:t>Application</w:t>
            </w:r>
            <w:r>
              <w:rPr>
                <w:b/>
                <w:spacing w:val="2"/>
                <w:sz w:val="20"/>
              </w:rPr>
              <w:t xml:space="preserve"> </w:t>
            </w:r>
            <w:r>
              <w:rPr>
                <w:b/>
                <w:spacing w:val="-2"/>
                <w:sz w:val="20"/>
              </w:rPr>
              <w:t>Skills</w:t>
            </w:r>
          </w:p>
        </w:tc>
        <w:tc>
          <w:tcPr>
            <w:tcW w:w="871" w:type="dxa"/>
            <w:shd w:val="clear" w:color="auto" w:fill="D9D9D9"/>
          </w:tcPr>
          <w:p w14:paraId="180D6838" w14:textId="77777777" w:rsidR="00993AF8" w:rsidRDefault="00993AF8">
            <w:pPr>
              <w:pStyle w:val="TableParagraph"/>
              <w:rPr>
                <w:rFonts w:ascii="Times New Roman"/>
                <w:sz w:val="18"/>
              </w:rPr>
            </w:pPr>
          </w:p>
        </w:tc>
        <w:tc>
          <w:tcPr>
            <w:tcW w:w="864" w:type="dxa"/>
            <w:shd w:val="clear" w:color="auto" w:fill="D9D9D9"/>
          </w:tcPr>
          <w:p w14:paraId="5563F7B8" w14:textId="77777777" w:rsidR="00993AF8" w:rsidRDefault="00993AF8">
            <w:pPr>
              <w:pStyle w:val="TableParagraph"/>
              <w:rPr>
                <w:rFonts w:ascii="Times New Roman"/>
                <w:sz w:val="18"/>
              </w:rPr>
            </w:pPr>
          </w:p>
        </w:tc>
      </w:tr>
      <w:tr w:rsidR="00993AF8" w14:paraId="2769B4C5" w14:textId="77777777">
        <w:trPr>
          <w:trHeight w:val="1684"/>
        </w:trPr>
        <w:tc>
          <w:tcPr>
            <w:tcW w:w="8709" w:type="dxa"/>
          </w:tcPr>
          <w:p w14:paraId="1EE945E1" w14:textId="77777777" w:rsidR="00993AF8" w:rsidRDefault="00993AF8">
            <w:pPr>
              <w:pStyle w:val="TableParagraph"/>
              <w:rPr>
                <w:rFonts w:ascii="Times New Roman"/>
                <w:sz w:val="18"/>
              </w:rPr>
            </w:pPr>
          </w:p>
        </w:tc>
        <w:tc>
          <w:tcPr>
            <w:tcW w:w="871" w:type="dxa"/>
          </w:tcPr>
          <w:p w14:paraId="762A9B62" w14:textId="77777777" w:rsidR="00993AF8" w:rsidRDefault="00993AF8">
            <w:pPr>
              <w:pStyle w:val="TableParagraph"/>
              <w:spacing w:before="92"/>
              <w:rPr>
                <w:sz w:val="32"/>
              </w:rPr>
            </w:pPr>
          </w:p>
          <w:p w14:paraId="5B97E5DA" w14:textId="77777777" w:rsidR="00993AF8" w:rsidRDefault="00000000">
            <w:pPr>
              <w:pStyle w:val="TableParagraph"/>
              <w:ind w:left="22"/>
              <w:jc w:val="center"/>
              <w:rPr>
                <w:sz w:val="32"/>
              </w:rPr>
            </w:pPr>
            <w:r>
              <w:rPr>
                <w:spacing w:val="-5"/>
                <w:sz w:val="32"/>
              </w:rPr>
              <w:t>25</w:t>
            </w:r>
          </w:p>
        </w:tc>
        <w:tc>
          <w:tcPr>
            <w:tcW w:w="864" w:type="dxa"/>
          </w:tcPr>
          <w:p w14:paraId="6D59C1B9" w14:textId="77777777" w:rsidR="00993AF8" w:rsidRDefault="00993AF8">
            <w:pPr>
              <w:pStyle w:val="TableParagraph"/>
              <w:rPr>
                <w:rFonts w:ascii="Times New Roman"/>
                <w:sz w:val="18"/>
              </w:rPr>
            </w:pPr>
          </w:p>
        </w:tc>
      </w:tr>
      <w:tr w:rsidR="00993AF8" w14:paraId="231F7D26" w14:textId="77777777">
        <w:trPr>
          <w:trHeight w:val="510"/>
        </w:trPr>
        <w:tc>
          <w:tcPr>
            <w:tcW w:w="8709" w:type="dxa"/>
            <w:shd w:val="clear" w:color="auto" w:fill="D9D9D9"/>
          </w:tcPr>
          <w:p w14:paraId="1D48A609" w14:textId="77777777" w:rsidR="00993AF8" w:rsidRDefault="00000000">
            <w:pPr>
              <w:pStyle w:val="TableParagraph"/>
              <w:spacing w:line="225" w:lineRule="exact"/>
              <w:ind w:left="112"/>
              <w:rPr>
                <w:b/>
                <w:sz w:val="20"/>
              </w:rPr>
            </w:pPr>
            <w:r>
              <w:rPr>
                <w:b/>
                <w:sz w:val="20"/>
              </w:rPr>
              <w:t>5.</w:t>
            </w:r>
            <w:r>
              <w:rPr>
                <w:b/>
                <w:spacing w:val="-14"/>
                <w:sz w:val="20"/>
              </w:rPr>
              <w:t xml:space="preserve"> </w:t>
            </w:r>
            <w:r>
              <w:rPr>
                <w:b/>
                <w:sz w:val="20"/>
              </w:rPr>
              <w:t>Transferable</w:t>
            </w:r>
            <w:r>
              <w:rPr>
                <w:b/>
                <w:spacing w:val="-12"/>
                <w:sz w:val="20"/>
              </w:rPr>
              <w:t xml:space="preserve"> </w:t>
            </w:r>
            <w:r>
              <w:rPr>
                <w:b/>
                <w:sz w:val="20"/>
              </w:rPr>
              <w:t>Skills</w:t>
            </w:r>
            <w:r>
              <w:rPr>
                <w:b/>
                <w:spacing w:val="-14"/>
                <w:sz w:val="20"/>
              </w:rPr>
              <w:t xml:space="preserve"> </w:t>
            </w:r>
            <w:r>
              <w:rPr>
                <w:b/>
                <w:sz w:val="20"/>
              </w:rPr>
              <w:t>for</w:t>
            </w:r>
            <w:r>
              <w:rPr>
                <w:b/>
                <w:spacing w:val="-10"/>
                <w:sz w:val="20"/>
              </w:rPr>
              <w:t xml:space="preserve"> </w:t>
            </w:r>
            <w:r>
              <w:rPr>
                <w:b/>
                <w:sz w:val="20"/>
              </w:rPr>
              <w:t>Life</w:t>
            </w:r>
            <w:r>
              <w:rPr>
                <w:b/>
                <w:spacing w:val="-14"/>
                <w:sz w:val="20"/>
              </w:rPr>
              <w:t xml:space="preserve"> </w:t>
            </w:r>
            <w:r>
              <w:rPr>
                <w:b/>
                <w:sz w:val="20"/>
              </w:rPr>
              <w:t>and</w:t>
            </w:r>
            <w:r>
              <w:rPr>
                <w:b/>
                <w:spacing w:val="-12"/>
                <w:sz w:val="20"/>
              </w:rPr>
              <w:t xml:space="preserve"> </w:t>
            </w:r>
            <w:r>
              <w:rPr>
                <w:b/>
                <w:sz w:val="20"/>
              </w:rPr>
              <w:t>Professional</w:t>
            </w:r>
            <w:r>
              <w:rPr>
                <w:b/>
                <w:spacing w:val="-11"/>
                <w:sz w:val="20"/>
              </w:rPr>
              <w:t xml:space="preserve"> </w:t>
            </w:r>
            <w:r>
              <w:rPr>
                <w:b/>
                <w:spacing w:val="-2"/>
                <w:sz w:val="20"/>
              </w:rPr>
              <w:t>Practice</w:t>
            </w:r>
          </w:p>
        </w:tc>
        <w:tc>
          <w:tcPr>
            <w:tcW w:w="871" w:type="dxa"/>
            <w:shd w:val="clear" w:color="auto" w:fill="D9D9D9"/>
          </w:tcPr>
          <w:p w14:paraId="07167127" w14:textId="77777777" w:rsidR="00993AF8" w:rsidRDefault="00993AF8">
            <w:pPr>
              <w:pStyle w:val="TableParagraph"/>
              <w:rPr>
                <w:rFonts w:ascii="Times New Roman"/>
                <w:sz w:val="18"/>
              </w:rPr>
            </w:pPr>
          </w:p>
        </w:tc>
        <w:tc>
          <w:tcPr>
            <w:tcW w:w="864" w:type="dxa"/>
            <w:shd w:val="clear" w:color="auto" w:fill="D9D9D9"/>
          </w:tcPr>
          <w:p w14:paraId="02FF9C65" w14:textId="77777777" w:rsidR="00993AF8" w:rsidRDefault="00993AF8">
            <w:pPr>
              <w:pStyle w:val="TableParagraph"/>
              <w:rPr>
                <w:rFonts w:ascii="Times New Roman"/>
                <w:sz w:val="18"/>
              </w:rPr>
            </w:pPr>
          </w:p>
        </w:tc>
      </w:tr>
      <w:tr w:rsidR="00993AF8" w14:paraId="6B19B654" w14:textId="77777777">
        <w:trPr>
          <w:trHeight w:val="1125"/>
        </w:trPr>
        <w:tc>
          <w:tcPr>
            <w:tcW w:w="8709" w:type="dxa"/>
          </w:tcPr>
          <w:p w14:paraId="0A10E5F7" w14:textId="77777777" w:rsidR="00993AF8" w:rsidRDefault="00993AF8">
            <w:pPr>
              <w:pStyle w:val="TableParagraph"/>
              <w:rPr>
                <w:rFonts w:ascii="Times New Roman"/>
                <w:sz w:val="18"/>
              </w:rPr>
            </w:pPr>
          </w:p>
        </w:tc>
        <w:tc>
          <w:tcPr>
            <w:tcW w:w="871" w:type="dxa"/>
          </w:tcPr>
          <w:p w14:paraId="4552DFF7" w14:textId="77777777" w:rsidR="00993AF8" w:rsidRDefault="00993AF8">
            <w:pPr>
              <w:pStyle w:val="TableParagraph"/>
              <w:spacing w:before="95"/>
              <w:rPr>
                <w:sz w:val="32"/>
              </w:rPr>
            </w:pPr>
          </w:p>
          <w:p w14:paraId="1766D928" w14:textId="77777777" w:rsidR="00993AF8" w:rsidRDefault="00000000">
            <w:pPr>
              <w:pStyle w:val="TableParagraph"/>
              <w:ind w:left="22" w:right="5"/>
              <w:jc w:val="center"/>
              <w:rPr>
                <w:sz w:val="32"/>
              </w:rPr>
            </w:pPr>
            <w:r>
              <w:rPr>
                <w:spacing w:val="-5"/>
                <w:sz w:val="32"/>
              </w:rPr>
              <w:t>20</w:t>
            </w:r>
          </w:p>
        </w:tc>
        <w:tc>
          <w:tcPr>
            <w:tcW w:w="864" w:type="dxa"/>
          </w:tcPr>
          <w:p w14:paraId="5FA57F83" w14:textId="77777777" w:rsidR="00993AF8" w:rsidRDefault="00993AF8">
            <w:pPr>
              <w:pStyle w:val="TableParagraph"/>
              <w:rPr>
                <w:rFonts w:ascii="Times New Roman"/>
                <w:sz w:val="18"/>
              </w:rPr>
            </w:pPr>
          </w:p>
        </w:tc>
      </w:tr>
    </w:tbl>
    <w:p w14:paraId="5474AA60" w14:textId="77777777" w:rsidR="00993AF8" w:rsidRDefault="00993AF8">
      <w:pPr>
        <w:pStyle w:val="BodyText"/>
        <w:spacing w:before="50"/>
        <w:rPr>
          <w:sz w:val="20"/>
        </w:rPr>
      </w:pPr>
    </w:p>
    <w:tbl>
      <w:tblPr>
        <w:tblW w:w="0" w:type="auto"/>
        <w:tblInd w:w="3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1"/>
        <w:gridCol w:w="2904"/>
        <w:gridCol w:w="640"/>
        <w:gridCol w:w="1060"/>
      </w:tblGrid>
      <w:tr w:rsidR="00993AF8" w14:paraId="4EAF29A1" w14:textId="77777777">
        <w:trPr>
          <w:trHeight w:val="364"/>
        </w:trPr>
        <w:tc>
          <w:tcPr>
            <w:tcW w:w="6061" w:type="dxa"/>
            <w:vMerge w:val="restart"/>
            <w:shd w:val="clear" w:color="auto" w:fill="D9D9D9"/>
          </w:tcPr>
          <w:p w14:paraId="1AB91A71" w14:textId="77777777" w:rsidR="00993AF8" w:rsidRDefault="00000000">
            <w:pPr>
              <w:pStyle w:val="TableParagraph"/>
              <w:spacing w:before="67"/>
              <w:ind w:left="112" w:right="86"/>
              <w:rPr>
                <w:sz w:val="16"/>
              </w:rPr>
            </w:pPr>
            <w:r>
              <w:rPr>
                <w:b/>
              </w:rPr>
              <w:t xml:space="preserve">Assessment Mark </w:t>
            </w:r>
            <w:r>
              <w:t>(</w:t>
            </w:r>
            <w:r>
              <w:rPr>
                <w:sz w:val="16"/>
              </w:rPr>
              <w:t>Assessment marks are subject to ratification at the Exam</w:t>
            </w:r>
            <w:r>
              <w:rPr>
                <w:spacing w:val="-7"/>
                <w:sz w:val="16"/>
              </w:rPr>
              <w:t xml:space="preserve"> </w:t>
            </w:r>
            <w:r>
              <w:rPr>
                <w:sz w:val="16"/>
              </w:rPr>
              <w:t>Board.</w:t>
            </w:r>
            <w:r>
              <w:rPr>
                <w:spacing w:val="34"/>
                <w:sz w:val="16"/>
              </w:rPr>
              <w:t xml:space="preserve"> </w:t>
            </w:r>
            <w:r>
              <w:rPr>
                <w:sz w:val="16"/>
              </w:rPr>
              <w:t>These</w:t>
            </w:r>
            <w:r>
              <w:rPr>
                <w:spacing w:val="-10"/>
                <w:sz w:val="16"/>
              </w:rPr>
              <w:t xml:space="preserve"> </w:t>
            </w:r>
            <w:r>
              <w:rPr>
                <w:sz w:val="16"/>
              </w:rPr>
              <w:t>comments</w:t>
            </w:r>
            <w:r>
              <w:rPr>
                <w:spacing w:val="-6"/>
                <w:sz w:val="16"/>
              </w:rPr>
              <w:t xml:space="preserve"> </w:t>
            </w:r>
            <w:r>
              <w:rPr>
                <w:sz w:val="16"/>
              </w:rPr>
              <w:t>and</w:t>
            </w:r>
            <w:r>
              <w:rPr>
                <w:spacing w:val="-5"/>
                <w:sz w:val="16"/>
              </w:rPr>
              <w:t xml:space="preserve"> </w:t>
            </w:r>
            <w:r>
              <w:rPr>
                <w:sz w:val="16"/>
              </w:rPr>
              <w:t>marks</w:t>
            </w:r>
            <w:r>
              <w:rPr>
                <w:spacing w:val="-3"/>
                <w:sz w:val="16"/>
              </w:rPr>
              <w:t xml:space="preserve"> </w:t>
            </w:r>
            <w:r>
              <w:rPr>
                <w:sz w:val="16"/>
              </w:rPr>
              <w:t>are</w:t>
            </w:r>
            <w:r>
              <w:rPr>
                <w:spacing w:val="-10"/>
                <w:sz w:val="16"/>
              </w:rPr>
              <w:t xml:space="preserve"> </w:t>
            </w:r>
            <w:r>
              <w:rPr>
                <w:sz w:val="16"/>
              </w:rPr>
              <w:t>to</w:t>
            </w:r>
            <w:r>
              <w:rPr>
                <w:spacing w:val="-5"/>
                <w:sz w:val="16"/>
              </w:rPr>
              <w:t xml:space="preserve"> </w:t>
            </w:r>
            <w:r>
              <w:rPr>
                <w:sz w:val="16"/>
              </w:rPr>
              <w:t>give</w:t>
            </w:r>
            <w:r>
              <w:rPr>
                <w:spacing w:val="-10"/>
                <w:sz w:val="16"/>
              </w:rPr>
              <w:t xml:space="preserve"> </w:t>
            </w:r>
            <w:r>
              <w:rPr>
                <w:sz w:val="16"/>
              </w:rPr>
              <w:t>feedback</w:t>
            </w:r>
            <w:r>
              <w:rPr>
                <w:spacing w:val="-3"/>
                <w:sz w:val="16"/>
              </w:rPr>
              <w:t xml:space="preserve"> </w:t>
            </w:r>
            <w:r>
              <w:rPr>
                <w:sz w:val="16"/>
              </w:rPr>
              <w:t>on</w:t>
            </w:r>
            <w:r>
              <w:rPr>
                <w:spacing w:val="-12"/>
                <w:sz w:val="16"/>
              </w:rPr>
              <w:t xml:space="preserve"> </w:t>
            </w:r>
            <w:r>
              <w:rPr>
                <w:sz w:val="16"/>
              </w:rPr>
              <w:t>module</w:t>
            </w:r>
            <w:r>
              <w:rPr>
                <w:spacing w:val="-4"/>
                <w:sz w:val="16"/>
              </w:rPr>
              <w:t xml:space="preserve"> </w:t>
            </w:r>
            <w:r>
              <w:rPr>
                <w:sz w:val="16"/>
              </w:rPr>
              <w:t>work and are for guidance only until they are confirmed. )</w:t>
            </w:r>
          </w:p>
        </w:tc>
        <w:tc>
          <w:tcPr>
            <w:tcW w:w="3544" w:type="dxa"/>
            <w:gridSpan w:val="2"/>
            <w:shd w:val="clear" w:color="auto" w:fill="D9D9D9"/>
          </w:tcPr>
          <w:p w14:paraId="4A38144D" w14:textId="77777777" w:rsidR="00993AF8" w:rsidRDefault="00000000">
            <w:pPr>
              <w:pStyle w:val="TableParagraph"/>
              <w:spacing w:line="180" w:lineRule="exact"/>
              <w:ind w:left="115" w:right="902"/>
              <w:rPr>
                <w:b/>
                <w:sz w:val="16"/>
              </w:rPr>
            </w:pPr>
            <w:r>
              <w:rPr>
                <w:b/>
                <w:sz w:val="16"/>
              </w:rPr>
              <w:t>Late</w:t>
            </w:r>
            <w:r>
              <w:rPr>
                <w:b/>
                <w:spacing w:val="-12"/>
                <w:sz w:val="16"/>
              </w:rPr>
              <w:t xml:space="preserve"> </w:t>
            </w:r>
            <w:r>
              <w:rPr>
                <w:b/>
                <w:sz w:val="16"/>
              </w:rPr>
              <w:t>Submission</w:t>
            </w:r>
            <w:r>
              <w:rPr>
                <w:b/>
                <w:spacing w:val="-11"/>
                <w:sz w:val="16"/>
              </w:rPr>
              <w:t xml:space="preserve"> </w:t>
            </w:r>
            <w:r>
              <w:rPr>
                <w:b/>
                <w:sz w:val="16"/>
              </w:rPr>
              <w:t>Penalties</w:t>
            </w:r>
            <w:r>
              <w:rPr>
                <w:b/>
                <w:spacing w:val="-11"/>
                <w:sz w:val="16"/>
              </w:rPr>
              <w:t xml:space="preserve"> </w:t>
            </w:r>
            <w:r>
              <w:rPr>
                <w:b/>
                <w:sz w:val="16"/>
              </w:rPr>
              <w:t>(tick</w:t>
            </w:r>
            <w:r>
              <w:rPr>
                <w:b/>
                <w:spacing w:val="-12"/>
                <w:sz w:val="16"/>
              </w:rPr>
              <w:t xml:space="preserve"> </w:t>
            </w:r>
            <w:r>
              <w:rPr>
                <w:b/>
                <w:sz w:val="16"/>
              </w:rPr>
              <w:t xml:space="preserve">if </w:t>
            </w:r>
            <w:r>
              <w:rPr>
                <w:b/>
                <w:spacing w:val="-2"/>
                <w:sz w:val="16"/>
              </w:rPr>
              <w:t>appropriate)</w:t>
            </w:r>
          </w:p>
        </w:tc>
        <w:tc>
          <w:tcPr>
            <w:tcW w:w="1060" w:type="dxa"/>
            <w:vMerge w:val="restart"/>
          </w:tcPr>
          <w:p w14:paraId="646FB11A" w14:textId="77777777" w:rsidR="00993AF8" w:rsidRDefault="00993AF8">
            <w:pPr>
              <w:pStyle w:val="TableParagraph"/>
              <w:spacing w:before="31"/>
              <w:rPr>
                <w:sz w:val="20"/>
              </w:rPr>
            </w:pPr>
          </w:p>
          <w:p w14:paraId="2BEA1833" w14:textId="77777777" w:rsidR="00993AF8" w:rsidRDefault="00000000">
            <w:pPr>
              <w:pStyle w:val="TableParagraph"/>
              <w:ind w:right="76"/>
              <w:jc w:val="right"/>
              <w:rPr>
                <w:b/>
                <w:sz w:val="20"/>
              </w:rPr>
            </w:pPr>
            <w:r>
              <w:rPr>
                <w:b/>
                <w:spacing w:val="-10"/>
                <w:sz w:val="20"/>
              </w:rPr>
              <w:t>%</w:t>
            </w:r>
          </w:p>
        </w:tc>
      </w:tr>
      <w:tr w:rsidR="00993AF8" w14:paraId="1F79E3EF" w14:textId="77777777">
        <w:trPr>
          <w:trHeight w:val="184"/>
        </w:trPr>
        <w:tc>
          <w:tcPr>
            <w:tcW w:w="6061" w:type="dxa"/>
            <w:vMerge/>
            <w:tcBorders>
              <w:top w:val="nil"/>
            </w:tcBorders>
            <w:shd w:val="clear" w:color="auto" w:fill="D9D9D9"/>
          </w:tcPr>
          <w:p w14:paraId="30DCDBCF" w14:textId="77777777" w:rsidR="00993AF8" w:rsidRDefault="00993AF8">
            <w:pPr>
              <w:rPr>
                <w:sz w:val="2"/>
                <w:szCs w:val="2"/>
              </w:rPr>
            </w:pPr>
          </w:p>
        </w:tc>
        <w:tc>
          <w:tcPr>
            <w:tcW w:w="2904" w:type="dxa"/>
          </w:tcPr>
          <w:p w14:paraId="23E95145" w14:textId="77777777" w:rsidR="00993AF8" w:rsidRDefault="00000000">
            <w:pPr>
              <w:pStyle w:val="TableParagraph"/>
              <w:spacing w:line="163" w:lineRule="exact"/>
              <w:ind w:left="115"/>
              <w:rPr>
                <w:sz w:val="12"/>
              </w:rPr>
            </w:pPr>
            <w:r>
              <w:rPr>
                <w:sz w:val="16"/>
              </w:rPr>
              <w:t>Up</w:t>
            </w:r>
            <w:r>
              <w:rPr>
                <w:spacing w:val="-5"/>
                <w:sz w:val="16"/>
              </w:rPr>
              <w:t xml:space="preserve"> </w:t>
            </w:r>
            <w:r>
              <w:rPr>
                <w:sz w:val="16"/>
              </w:rPr>
              <w:t>to</w:t>
            </w:r>
            <w:r>
              <w:rPr>
                <w:spacing w:val="-3"/>
                <w:sz w:val="16"/>
              </w:rPr>
              <w:t xml:space="preserve"> </w:t>
            </w:r>
            <w:r>
              <w:rPr>
                <w:sz w:val="16"/>
              </w:rPr>
              <w:t>1</w:t>
            </w:r>
            <w:r>
              <w:rPr>
                <w:spacing w:val="-7"/>
                <w:sz w:val="16"/>
              </w:rPr>
              <w:t xml:space="preserve"> </w:t>
            </w:r>
            <w:r>
              <w:rPr>
                <w:sz w:val="16"/>
              </w:rPr>
              <w:t>week</w:t>
            </w:r>
            <w:r>
              <w:rPr>
                <w:spacing w:val="-3"/>
                <w:sz w:val="16"/>
              </w:rPr>
              <w:t xml:space="preserve"> </w:t>
            </w:r>
            <w:r>
              <w:rPr>
                <w:sz w:val="16"/>
              </w:rPr>
              <w:t>late</w:t>
            </w:r>
            <w:r>
              <w:rPr>
                <w:spacing w:val="-4"/>
                <w:sz w:val="16"/>
              </w:rPr>
              <w:t xml:space="preserve"> </w:t>
            </w:r>
            <w:r>
              <w:rPr>
                <w:sz w:val="16"/>
              </w:rPr>
              <w:t>(</w:t>
            </w:r>
            <w:r>
              <w:rPr>
                <w:sz w:val="12"/>
              </w:rPr>
              <w:t>40%</w:t>
            </w:r>
            <w:r>
              <w:rPr>
                <w:spacing w:val="-6"/>
                <w:sz w:val="12"/>
              </w:rPr>
              <w:t xml:space="preserve"> </w:t>
            </w:r>
            <w:r>
              <w:rPr>
                <w:spacing w:val="-4"/>
                <w:sz w:val="12"/>
              </w:rPr>
              <w:t>Max)</w:t>
            </w:r>
          </w:p>
        </w:tc>
        <w:tc>
          <w:tcPr>
            <w:tcW w:w="640" w:type="dxa"/>
          </w:tcPr>
          <w:p w14:paraId="48DF78F7" w14:textId="77777777" w:rsidR="00993AF8" w:rsidRDefault="00993AF8">
            <w:pPr>
              <w:pStyle w:val="TableParagraph"/>
              <w:rPr>
                <w:rFonts w:ascii="Times New Roman"/>
                <w:sz w:val="12"/>
              </w:rPr>
            </w:pPr>
          </w:p>
        </w:tc>
        <w:tc>
          <w:tcPr>
            <w:tcW w:w="1060" w:type="dxa"/>
            <w:vMerge/>
            <w:tcBorders>
              <w:top w:val="nil"/>
            </w:tcBorders>
          </w:tcPr>
          <w:p w14:paraId="40307EB6" w14:textId="77777777" w:rsidR="00993AF8" w:rsidRDefault="00993AF8">
            <w:pPr>
              <w:rPr>
                <w:sz w:val="2"/>
                <w:szCs w:val="2"/>
              </w:rPr>
            </w:pPr>
          </w:p>
        </w:tc>
      </w:tr>
      <w:tr w:rsidR="00993AF8" w14:paraId="64D2B658" w14:textId="77777777">
        <w:trPr>
          <w:trHeight w:val="184"/>
        </w:trPr>
        <w:tc>
          <w:tcPr>
            <w:tcW w:w="6061" w:type="dxa"/>
            <w:vMerge/>
            <w:tcBorders>
              <w:top w:val="nil"/>
            </w:tcBorders>
            <w:shd w:val="clear" w:color="auto" w:fill="D9D9D9"/>
          </w:tcPr>
          <w:p w14:paraId="222A1D2B" w14:textId="77777777" w:rsidR="00993AF8" w:rsidRDefault="00993AF8">
            <w:pPr>
              <w:rPr>
                <w:sz w:val="2"/>
                <w:szCs w:val="2"/>
              </w:rPr>
            </w:pPr>
          </w:p>
        </w:tc>
        <w:tc>
          <w:tcPr>
            <w:tcW w:w="2904" w:type="dxa"/>
          </w:tcPr>
          <w:p w14:paraId="44ADD030" w14:textId="77777777" w:rsidR="00993AF8" w:rsidRDefault="00000000">
            <w:pPr>
              <w:pStyle w:val="TableParagraph"/>
              <w:spacing w:line="163" w:lineRule="exact"/>
              <w:ind w:left="115"/>
              <w:rPr>
                <w:sz w:val="12"/>
              </w:rPr>
            </w:pPr>
            <w:r>
              <w:rPr>
                <w:sz w:val="16"/>
              </w:rPr>
              <w:t>Over</w:t>
            </w:r>
            <w:r>
              <w:rPr>
                <w:spacing w:val="-7"/>
                <w:sz w:val="16"/>
              </w:rPr>
              <w:t xml:space="preserve"> </w:t>
            </w:r>
            <w:r>
              <w:rPr>
                <w:sz w:val="16"/>
              </w:rPr>
              <w:t>1</w:t>
            </w:r>
            <w:r>
              <w:rPr>
                <w:spacing w:val="-7"/>
                <w:sz w:val="16"/>
              </w:rPr>
              <w:t xml:space="preserve"> </w:t>
            </w:r>
            <w:r>
              <w:rPr>
                <w:sz w:val="16"/>
              </w:rPr>
              <w:t>week</w:t>
            </w:r>
            <w:r>
              <w:rPr>
                <w:spacing w:val="-2"/>
                <w:sz w:val="16"/>
              </w:rPr>
              <w:t xml:space="preserve"> </w:t>
            </w:r>
            <w:r>
              <w:rPr>
                <w:sz w:val="16"/>
              </w:rPr>
              <w:t>late</w:t>
            </w:r>
            <w:r>
              <w:rPr>
                <w:spacing w:val="-4"/>
                <w:sz w:val="16"/>
              </w:rPr>
              <w:t xml:space="preserve"> (</w:t>
            </w:r>
            <w:r>
              <w:rPr>
                <w:spacing w:val="-4"/>
                <w:sz w:val="12"/>
              </w:rPr>
              <w:t>0%)</w:t>
            </w:r>
          </w:p>
        </w:tc>
        <w:tc>
          <w:tcPr>
            <w:tcW w:w="640" w:type="dxa"/>
          </w:tcPr>
          <w:p w14:paraId="5B18ABE9" w14:textId="77777777" w:rsidR="00993AF8" w:rsidRDefault="00993AF8">
            <w:pPr>
              <w:pStyle w:val="TableParagraph"/>
              <w:rPr>
                <w:rFonts w:ascii="Times New Roman"/>
                <w:sz w:val="12"/>
              </w:rPr>
            </w:pPr>
          </w:p>
        </w:tc>
        <w:tc>
          <w:tcPr>
            <w:tcW w:w="1060" w:type="dxa"/>
            <w:vMerge/>
            <w:tcBorders>
              <w:top w:val="nil"/>
            </w:tcBorders>
          </w:tcPr>
          <w:p w14:paraId="5C87E7C1" w14:textId="77777777" w:rsidR="00993AF8" w:rsidRDefault="00993AF8">
            <w:pPr>
              <w:rPr>
                <w:sz w:val="2"/>
                <w:szCs w:val="2"/>
              </w:rPr>
            </w:pPr>
          </w:p>
        </w:tc>
      </w:tr>
    </w:tbl>
    <w:p w14:paraId="02AA4901" w14:textId="77777777" w:rsidR="00993AF8" w:rsidRDefault="00993AF8">
      <w:pPr>
        <w:rPr>
          <w:sz w:val="2"/>
          <w:szCs w:val="2"/>
        </w:rPr>
        <w:sectPr w:rsidR="00993AF8">
          <w:pgSz w:w="11900" w:h="16850"/>
          <w:pgMar w:top="980" w:right="280" w:bottom="860" w:left="280" w:header="0" w:footer="598" w:gutter="0"/>
          <w:cols w:space="720"/>
        </w:sectPr>
      </w:pPr>
    </w:p>
    <w:p w14:paraId="04B86C2D" w14:textId="77777777" w:rsidR="00993AF8" w:rsidRDefault="00993AF8">
      <w:pPr>
        <w:rPr>
          <w:sz w:val="2"/>
          <w:szCs w:val="2"/>
        </w:rPr>
        <w:sectPr w:rsidR="00993AF8">
          <w:pgSz w:w="11900" w:h="16850"/>
          <w:pgMar w:top="980" w:right="280" w:bottom="860" w:left="280" w:header="0" w:footer="598" w:gutter="0"/>
          <w:cols w:space="720"/>
        </w:sectPr>
      </w:pPr>
    </w:p>
    <w:p w14:paraId="321AAE46" w14:textId="77777777" w:rsidR="00993AF8" w:rsidRDefault="00000000">
      <w:pPr>
        <w:pStyle w:val="BodyText"/>
        <w:ind w:left="108"/>
        <w:rPr>
          <w:sz w:val="20"/>
        </w:rPr>
      </w:pPr>
      <w:r>
        <w:rPr>
          <w:noProof/>
          <w:sz w:val="20"/>
        </w:rPr>
        <w:lastRenderedPageBreak/>
        <mc:AlternateContent>
          <mc:Choice Requires="wps">
            <w:drawing>
              <wp:inline distT="0" distB="0" distL="0" distR="0" wp14:anchorId="36726C7F" wp14:editId="5EB9247E">
                <wp:extent cx="8799830" cy="294640"/>
                <wp:effectExtent l="9525" t="0" r="1270" b="10160"/>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99830" cy="294640"/>
                        </a:xfrm>
                        <a:prstGeom prst="rect">
                          <a:avLst/>
                        </a:prstGeom>
                        <a:solidFill>
                          <a:srgbClr val="8DB3E0"/>
                        </a:solidFill>
                        <a:ln w="6096">
                          <a:solidFill>
                            <a:srgbClr val="000000"/>
                          </a:solidFill>
                          <a:prstDash val="solid"/>
                        </a:ln>
                      </wps:spPr>
                      <wps:txbx>
                        <w:txbxContent>
                          <w:p w14:paraId="61A2BD55" w14:textId="77777777" w:rsidR="00993AF8" w:rsidRDefault="00000000">
                            <w:pPr>
                              <w:spacing w:before="104"/>
                              <w:ind w:left="102"/>
                              <w:rPr>
                                <w:b/>
                                <w:color w:val="000000"/>
                              </w:rPr>
                            </w:pPr>
                            <w:r>
                              <w:rPr>
                                <w:b/>
                                <w:color w:val="2E3944"/>
                              </w:rPr>
                              <w:t>GENERIC</w:t>
                            </w:r>
                            <w:r>
                              <w:rPr>
                                <w:b/>
                                <w:color w:val="2E3944"/>
                                <w:spacing w:val="-16"/>
                              </w:rPr>
                              <w:t xml:space="preserve"> </w:t>
                            </w:r>
                            <w:r>
                              <w:rPr>
                                <w:b/>
                                <w:color w:val="2E3944"/>
                              </w:rPr>
                              <w:t>ASSESSMENT</w:t>
                            </w:r>
                            <w:r>
                              <w:rPr>
                                <w:b/>
                                <w:color w:val="2E3944"/>
                                <w:spacing w:val="-12"/>
                              </w:rPr>
                              <w:t xml:space="preserve"> </w:t>
                            </w:r>
                            <w:r>
                              <w:rPr>
                                <w:b/>
                                <w:color w:val="2E3944"/>
                                <w:spacing w:val="-2"/>
                              </w:rPr>
                              <w:t>CRITERIA</w:t>
                            </w:r>
                          </w:p>
                        </w:txbxContent>
                      </wps:txbx>
                      <wps:bodyPr wrap="square" lIns="0" tIns="0" rIns="0" bIns="0" rtlCol="0">
                        <a:noAutofit/>
                      </wps:bodyPr>
                    </wps:wsp>
                  </a:graphicData>
                </a:graphic>
              </wp:inline>
            </w:drawing>
          </mc:Choice>
          <mc:Fallback>
            <w:pict>
              <v:shape w14:anchorId="36726C7F" id="Textbox 9" o:spid="_x0000_s1028" type="#_x0000_t202" style="width:692.9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" fillcolor="#8db3e0" strokeweight=".48pt">
                <v:path arrowok="t"/>
                <v:textbox inset="0,0,0,0">
                  <w:txbxContent>
                    <w:p w14:paraId="61A2BD55" w14:textId="77777777" w:rsidR="00993AF8" w:rsidRDefault="00000000">
                      <w:pPr>
                        <w:spacing w:before="104"/>
                        <w:ind w:left="102"/>
                        <w:rPr>
                          <w:b/>
                          <w:color w:val="000000"/>
                        </w:rPr>
                      </w:pPr>
                      <w:r>
                        <w:rPr>
                          <w:b/>
                          <w:color w:val="2E3944"/>
                        </w:rPr>
                        <w:t>GENERIC</w:t>
                      </w:r>
                      <w:r>
                        <w:rPr>
                          <w:b/>
                          <w:color w:val="2E3944"/>
                          <w:spacing w:val="-16"/>
                        </w:rPr>
                        <w:t xml:space="preserve"> </w:t>
                      </w:r>
                      <w:r>
                        <w:rPr>
                          <w:b/>
                          <w:color w:val="2E3944"/>
                        </w:rPr>
                        <w:t>ASSESSMENT</w:t>
                      </w:r>
                      <w:r>
                        <w:rPr>
                          <w:b/>
                          <w:color w:val="2E3944"/>
                          <w:spacing w:val="-12"/>
                        </w:rPr>
                        <w:t xml:space="preserve"> </w:t>
                      </w:r>
                      <w:r>
                        <w:rPr>
                          <w:b/>
                          <w:color w:val="2E3944"/>
                          <w:spacing w:val="-2"/>
                        </w:rPr>
                        <w:t>CRITERIA</w:t>
                      </w:r>
                    </w:p>
                  </w:txbxContent>
                </v:textbox>
                <w10:anchorlock/>
              </v:shape>
            </w:pict>
          </mc:Fallback>
        </mc:AlternateContent>
      </w:r>
    </w:p>
    <w:p w14:paraId="449C888C" w14:textId="77777777" w:rsidR="00993AF8" w:rsidRDefault="00993AF8">
      <w:pPr>
        <w:pStyle w:val="BodyText"/>
        <w:spacing w:before="161" w:after="1"/>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993AF8" w14:paraId="653259F0" w14:textId="77777777">
        <w:trPr>
          <w:trHeight w:val="230"/>
        </w:trPr>
        <w:tc>
          <w:tcPr>
            <w:tcW w:w="13951" w:type="dxa"/>
            <w:shd w:val="clear" w:color="auto" w:fill="8DB3E0"/>
          </w:tcPr>
          <w:p w14:paraId="442F49E3" w14:textId="77777777" w:rsidR="00993AF8" w:rsidRDefault="00000000">
            <w:pPr>
              <w:pStyle w:val="TableParagraph"/>
              <w:spacing w:line="210" w:lineRule="exact"/>
              <w:ind w:left="112"/>
              <w:rPr>
                <w:b/>
                <w:sz w:val="20"/>
              </w:rPr>
            </w:pPr>
            <w:r>
              <w:rPr>
                <w:b/>
                <w:spacing w:val="-2"/>
                <w:sz w:val="20"/>
              </w:rPr>
              <w:t>Level</w:t>
            </w:r>
            <w:r>
              <w:rPr>
                <w:b/>
                <w:spacing w:val="-6"/>
                <w:sz w:val="20"/>
              </w:rPr>
              <w:t xml:space="preserve"> </w:t>
            </w:r>
            <w:r>
              <w:rPr>
                <w:b/>
                <w:spacing w:val="-10"/>
                <w:sz w:val="20"/>
              </w:rPr>
              <w:t>4</w:t>
            </w:r>
          </w:p>
        </w:tc>
      </w:tr>
      <w:tr w:rsidR="00993AF8" w14:paraId="12C4F2C8" w14:textId="77777777">
        <w:trPr>
          <w:trHeight w:val="1610"/>
        </w:trPr>
        <w:tc>
          <w:tcPr>
            <w:tcW w:w="13951" w:type="dxa"/>
            <w:shd w:val="clear" w:color="auto" w:fill="DAECF3"/>
          </w:tcPr>
          <w:p w14:paraId="57B1292C" w14:textId="77777777" w:rsidR="00993AF8" w:rsidRDefault="00000000">
            <w:pPr>
              <w:pStyle w:val="TableParagraph"/>
              <w:ind w:left="112" w:right="2"/>
              <w:rPr>
                <w:sz w:val="20"/>
              </w:rPr>
            </w:pPr>
            <w:r>
              <w:rPr>
                <w:sz w:val="20"/>
              </w:rPr>
              <w:t>In</w:t>
            </w:r>
            <w:r>
              <w:rPr>
                <w:spacing w:val="-2"/>
                <w:sz w:val="20"/>
              </w:rPr>
              <w:t xml:space="preserve"> </w:t>
            </w:r>
            <w:r>
              <w:rPr>
                <w:sz w:val="20"/>
              </w:rPr>
              <w:t>accordance with the</w:t>
            </w:r>
            <w:r>
              <w:rPr>
                <w:spacing w:val="-4"/>
                <w:sz w:val="20"/>
              </w:rPr>
              <w:t xml:space="preserve"> </w:t>
            </w:r>
            <w:r>
              <w:rPr>
                <w:sz w:val="20"/>
              </w:rPr>
              <w:t>Framework for</w:t>
            </w:r>
            <w:r>
              <w:rPr>
                <w:spacing w:val="-1"/>
                <w:sz w:val="20"/>
              </w:rPr>
              <w:t xml:space="preserve"> </w:t>
            </w:r>
            <w:r>
              <w:rPr>
                <w:sz w:val="20"/>
              </w:rPr>
              <w:t>Higher Education</w:t>
            </w:r>
            <w:r>
              <w:rPr>
                <w:spacing w:val="-1"/>
                <w:sz w:val="20"/>
              </w:rPr>
              <w:t xml:space="preserve"> </w:t>
            </w:r>
            <w:r>
              <w:rPr>
                <w:sz w:val="20"/>
              </w:rPr>
              <w:t>Qualifications, at</w:t>
            </w:r>
            <w:r>
              <w:rPr>
                <w:spacing w:val="-1"/>
                <w:sz w:val="20"/>
              </w:rPr>
              <w:t xml:space="preserve"> </w:t>
            </w:r>
            <w:r>
              <w:rPr>
                <w:sz w:val="20"/>
              </w:rPr>
              <w:t>the</w:t>
            </w:r>
            <w:r>
              <w:rPr>
                <w:spacing w:val="-4"/>
                <w:sz w:val="20"/>
              </w:rPr>
              <w:t xml:space="preserve"> </w:t>
            </w:r>
            <w:r>
              <w:rPr>
                <w:sz w:val="20"/>
              </w:rPr>
              <w:t>end</w:t>
            </w:r>
            <w:r>
              <w:rPr>
                <w:spacing w:val="-4"/>
                <w:sz w:val="20"/>
              </w:rPr>
              <w:t xml:space="preserve"> </w:t>
            </w:r>
            <w:r>
              <w:rPr>
                <w:sz w:val="20"/>
              </w:rPr>
              <w:t>of Level 4</w:t>
            </w:r>
            <w:r>
              <w:rPr>
                <w:spacing w:val="-4"/>
                <w:sz w:val="20"/>
              </w:rPr>
              <w:t xml:space="preserve"> </w:t>
            </w:r>
            <w:r>
              <w:rPr>
                <w:sz w:val="20"/>
              </w:rPr>
              <w:t>students will be expected</w:t>
            </w:r>
            <w:r>
              <w:rPr>
                <w:spacing w:val="-3"/>
                <w:sz w:val="20"/>
              </w:rPr>
              <w:t xml:space="preserve"> </w:t>
            </w:r>
            <w:r>
              <w:rPr>
                <w:sz w:val="20"/>
              </w:rPr>
              <w:t>to have demonstrated</w:t>
            </w:r>
            <w:r>
              <w:rPr>
                <w:spacing w:val="-1"/>
                <w:sz w:val="20"/>
              </w:rPr>
              <w:t xml:space="preserve"> </w:t>
            </w:r>
            <w:r>
              <w:rPr>
                <w:sz w:val="20"/>
              </w:rPr>
              <w:t>knowledge of the basic underlying</w:t>
            </w:r>
            <w:r>
              <w:rPr>
                <w:spacing w:val="-4"/>
                <w:sz w:val="20"/>
              </w:rPr>
              <w:t xml:space="preserve"> </w:t>
            </w:r>
            <w:r>
              <w:rPr>
                <w:sz w:val="20"/>
              </w:rPr>
              <w:t>concepts and</w:t>
            </w:r>
            <w:r>
              <w:rPr>
                <w:spacing w:val="-5"/>
                <w:sz w:val="20"/>
              </w:rPr>
              <w:t xml:space="preserve"> </w:t>
            </w:r>
            <w:r>
              <w:rPr>
                <w:sz w:val="20"/>
              </w:rPr>
              <w:t>principles of</w:t>
            </w:r>
            <w:r>
              <w:rPr>
                <w:spacing w:val="-2"/>
                <w:sz w:val="20"/>
              </w:rPr>
              <w:t xml:space="preserve"> </w:t>
            </w:r>
            <w:r>
              <w:rPr>
                <w:sz w:val="20"/>
              </w:rPr>
              <w:t>a</w:t>
            </w:r>
            <w:r>
              <w:rPr>
                <w:spacing w:val="-5"/>
                <w:sz w:val="20"/>
              </w:rPr>
              <w:t xml:space="preserve"> </w:t>
            </w:r>
            <w:r>
              <w:rPr>
                <w:sz w:val="20"/>
              </w:rPr>
              <w:t>subject,</w:t>
            </w:r>
            <w:r>
              <w:rPr>
                <w:spacing w:val="-2"/>
                <w:sz w:val="20"/>
              </w:rPr>
              <w:t xml:space="preserve"> </w:t>
            </w:r>
            <w:r>
              <w:rPr>
                <w:sz w:val="20"/>
              </w:rPr>
              <w:t>and</w:t>
            </w:r>
            <w:r>
              <w:rPr>
                <w:spacing w:val="-2"/>
                <w:sz w:val="20"/>
              </w:rPr>
              <w:t xml:space="preserve"> </w:t>
            </w:r>
            <w:r>
              <w:rPr>
                <w:sz w:val="20"/>
              </w:rPr>
              <w:t>an</w:t>
            </w:r>
            <w:r>
              <w:rPr>
                <w:spacing w:val="-5"/>
                <w:sz w:val="20"/>
              </w:rPr>
              <w:t xml:space="preserve"> </w:t>
            </w:r>
            <w:r>
              <w:rPr>
                <w:sz w:val="20"/>
              </w:rPr>
              <w:t>ability to evaluate</w:t>
            </w:r>
            <w:r>
              <w:rPr>
                <w:spacing w:val="-4"/>
                <w:sz w:val="20"/>
              </w:rPr>
              <w:t xml:space="preserve"> </w:t>
            </w:r>
            <w:r>
              <w:rPr>
                <w:sz w:val="20"/>
              </w:rPr>
              <w:t>and</w:t>
            </w:r>
            <w:r>
              <w:rPr>
                <w:spacing w:val="-2"/>
                <w:sz w:val="20"/>
              </w:rPr>
              <w:t xml:space="preserve"> </w:t>
            </w:r>
            <w:r>
              <w:rPr>
                <w:sz w:val="20"/>
              </w:rPr>
              <w:t>interpret</w:t>
            </w:r>
            <w:r>
              <w:rPr>
                <w:spacing w:val="-5"/>
                <w:sz w:val="20"/>
              </w:rPr>
              <w:t xml:space="preserve"> </w:t>
            </w:r>
            <w:r>
              <w:rPr>
                <w:sz w:val="20"/>
              </w:rPr>
              <w:t>these within the</w:t>
            </w:r>
            <w:r>
              <w:rPr>
                <w:spacing w:val="-2"/>
                <w:sz w:val="20"/>
              </w:rPr>
              <w:t xml:space="preserve"> </w:t>
            </w:r>
            <w:r>
              <w:rPr>
                <w:sz w:val="20"/>
              </w:rPr>
              <w:t>context of</w:t>
            </w:r>
            <w:r>
              <w:rPr>
                <w:spacing w:val="-2"/>
                <w:sz w:val="20"/>
              </w:rPr>
              <w:t xml:space="preserve"> </w:t>
            </w:r>
            <w:r>
              <w:rPr>
                <w:sz w:val="20"/>
              </w:rPr>
              <w:t>that</w:t>
            </w:r>
            <w:r>
              <w:rPr>
                <w:spacing w:val="-2"/>
                <w:sz w:val="20"/>
              </w:rPr>
              <w:t xml:space="preserve"> </w:t>
            </w:r>
            <w:r>
              <w:rPr>
                <w:sz w:val="20"/>
              </w:rPr>
              <w:t>area</w:t>
            </w:r>
            <w:r>
              <w:rPr>
                <w:spacing w:val="-5"/>
                <w:sz w:val="20"/>
              </w:rPr>
              <w:t xml:space="preserve"> </w:t>
            </w:r>
            <w:r>
              <w:rPr>
                <w:sz w:val="20"/>
              </w:rPr>
              <w:t>of study.</w:t>
            </w:r>
            <w:r>
              <w:rPr>
                <w:spacing w:val="-4"/>
                <w:sz w:val="20"/>
              </w:rPr>
              <w:t xml:space="preserve"> </w:t>
            </w:r>
            <w:r>
              <w:rPr>
                <w:sz w:val="20"/>
              </w:rPr>
              <w:t>They should be</w:t>
            </w:r>
            <w:r>
              <w:rPr>
                <w:spacing w:val="-6"/>
                <w:sz w:val="20"/>
              </w:rPr>
              <w:t xml:space="preserve"> </w:t>
            </w:r>
            <w:r>
              <w:rPr>
                <w:sz w:val="20"/>
              </w:rPr>
              <w:t>able</w:t>
            </w:r>
            <w:r>
              <w:rPr>
                <w:spacing w:val="-5"/>
                <w:sz w:val="20"/>
              </w:rPr>
              <w:t xml:space="preserve"> </w:t>
            </w:r>
            <w:r>
              <w:rPr>
                <w:sz w:val="20"/>
              </w:rPr>
              <w:t>to</w:t>
            </w:r>
            <w:r>
              <w:rPr>
                <w:spacing w:val="-3"/>
                <w:sz w:val="20"/>
              </w:rPr>
              <w:t xml:space="preserve"> </w:t>
            </w:r>
            <w:r>
              <w:rPr>
                <w:sz w:val="20"/>
              </w:rPr>
              <w:t>present,</w:t>
            </w:r>
            <w:r>
              <w:rPr>
                <w:spacing w:val="-3"/>
                <w:sz w:val="20"/>
              </w:rPr>
              <w:t xml:space="preserve"> </w:t>
            </w:r>
            <w:r>
              <w:rPr>
                <w:sz w:val="20"/>
              </w:rPr>
              <w:t>evaluate</w:t>
            </w:r>
            <w:r>
              <w:rPr>
                <w:spacing w:val="-7"/>
                <w:sz w:val="20"/>
              </w:rPr>
              <w:t xml:space="preserve"> </w:t>
            </w:r>
            <w:r>
              <w:rPr>
                <w:sz w:val="20"/>
              </w:rPr>
              <w:t>and</w:t>
            </w:r>
            <w:r>
              <w:rPr>
                <w:spacing w:val="-3"/>
                <w:sz w:val="20"/>
              </w:rPr>
              <w:t xml:space="preserve"> </w:t>
            </w:r>
            <w:r>
              <w:rPr>
                <w:sz w:val="20"/>
              </w:rPr>
              <w:t>interpret</w:t>
            </w:r>
            <w:r>
              <w:rPr>
                <w:spacing w:val="-4"/>
                <w:sz w:val="20"/>
              </w:rPr>
              <w:t xml:space="preserve"> </w:t>
            </w:r>
            <w:r>
              <w:rPr>
                <w:sz w:val="20"/>
              </w:rPr>
              <w:t>qualitative</w:t>
            </w:r>
            <w:r>
              <w:rPr>
                <w:spacing w:val="-5"/>
                <w:sz w:val="20"/>
              </w:rPr>
              <w:t xml:space="preserve"> </w:t>
            </w:r>
            <w:r>
              <w:rPr>
                <w:sz w:val="20"/>
              </w:rPr>
              <w:t>and</w:t>
            </w:r>
            <w:r>
              <w:rPr>
                <w:spacing w:val="-6"/>
                <w:sz w:val="20"/>
              </w:rPr>
              <w:t xml:space="preserve"> </w:t>
            </w:r>
            <w:r>
              <w:rPr>
                <w:sz w:val="20"/>
              </w:rPr>
              <w:t>quantitative</w:t>
            </w:r>
            <w:r>
              <w:rPr>
                <w:spacing w:val="-2"/>
                <w:sz w:val="20"/>
              </w:rPr>
              <w:t xml:space="preserve"> </w:t>
            </w:r>
            <w:r>
              <w:rPr>
                <w:sz w:val="20"/>
              </w:rPr>
              <w:t>data</w:t>
            </w:r>
            <w:r>
              <w:rPr>
                <w:spacing w:val="-3"/>
                <w:sz w:val="20"/>
              </w:rPr>
              <w:t xml:space="preserve"> </w:t>
            </w:r>
            <w:r>
              <w:rPr>
                <w:sz w:val="20"/>
              </w:rPr>
              <w:t>in</w:t>
            </w:r>
            <w:r>
              <w:rPr>
                <w:spacing w:val="-3"/>
                <w:sz w:val="20"/>
              </w:rPr>
              <w:t xml:space="preserve"> </w:t>
            </w:r>
            <w:r>
              <w:rPr>
                <w:sz w:val="20"/>
              </w:rPr>
              <w:t>order</w:t>
            </w:r>
            <w:r>
              <w:rPr>
                <w:spacing w:val="-4"/>
                <w:sz w:val="20"/>
              </w:rPr>
              <w:t xml:space="preserve"> </w:t>
            </w:r>
            <w:r>
              <w:rPr>
                <w:sz w:val="20"/>
              </w:rPr>
              <w:t>to</w:t>
            </w:r>
            <w:r>
              <w:rPr>
                <w:spacing w:val="-6"/>
                <w:sz w:val="20"/>
              </w:rPr>
              <w:t xml:space="preserve"> </w:t>
            </w:r>
            <w:r>
              <w:rPr>
                <w:sz w:val="20"/>
              </w:rPr>
              <w:t>develop</w:t>
            </w:r>
            <w:r>
              <w:rPr>
                <w:spacing w:val="-7"/>
                <w:sz w:val="20"/>
              </w:rPr>
              <w:t xml:space="preserve"> </w:t>
            </w:r>
            <w:r>
              <w:rPr>
                <w:sz w:val="20"/>
              </w:rPr>
              <w:t>lines</w:t>
            </w:r>
            <w:r>
              <w:rPr>
                <w:spacing w:val="-4"/>
                <w:sz w:val="20"/>
              </w:rPr>
              <w:t xml:space="preserve"> </w:t>
            </w:r>
            <w:r>
              <w:rPr>
                <w:sz w:val="20"/>
              </w:rPr>
              <w:t>of</w:t>
            </w:r>
            <w:r>
              <w:rPr>
                <w:spacing w:val="-5"/>
                <w:sz w:val="20"/>
              </w:rPr>
              <w:t xml:space="preserve"> </w:t>
            </w:r>
            <w:r>
              <w:rPr>
                <w:sz w:val="20"/>
              </w:rPr>
              <w:t>argument</w:t>
            </w:r>
            <w:r>
              <w:rPr>
                <w:spacing w:val="-7"/>
                <w:sz w:val="20"/>
              </w:rPr>
              <w:t xml:space="preserve"> </w:t>
            </w:r>
            <w:r>
              <w:rPr>
                <w:sz w:val="20"/>
              </w:rPr>
              <w:t>and</w:t>
            </w:r>
            <w:r>
              <w:rPr>
                <w:spacing w:val="-3"/>
                <w:sz w:val="20"/>
              </w:rPr>
              <w:t xml:space="preserve"> </w:t>
            </w:r>
            <w:r>
              <w:rPr>
                <w:sz w:val="20"/>
              </w:rPr>
              <w:t>make</w:t>
            </w:r>
            <w:r>
              <w:rPr>
                <w:spacing w:val="-8"/>
                <w:sz w:val="20"/>
              </w:rPr>
              <w:t xml:space="preserve"> </w:t>
            </w:r>
            <w:r>
              <w:rPr>
                <w:sz w:val="20"/>
              </w:rPr>
              <w:t>sound</w:t>
            </w:r>
            <w:r>
              <w:rPr>
                <w:spacing w:val="-7"/>
                <w:sz w:val="20"/>
              </w:rPr>
              <w:t xml:space="preserve"> </w:t>
            </w:r>
            <w:r>
              <w:rPr>
                <w:sz w:val="20"/>
              </w:rPr>
              <w:t>judgements</w:t>
            </w:r>
            <w:r>
              <w:rPr>
                <w:spacing w:val="-3"/>
                <w:sz w:val="20"/>
              </w:rPr>
              <w:t xml:space="preserve"> </w:t>
            </w:r>
            <w:r>
              <w:rPr>
                <w:sz w:val="20"/>
              </w:rPr>
              <w:t>in</w:t>
            </w:r>
            <w:r>
              <w:rPr>
                <w:spacing w:val="-8"/>
                <w:sz w:val="20"/>
              </w:rPr>
              <w:t xml:space="preserve"> </w:t>
            </w:r>
            <w:r>
              <w:rPr>
                <w:sz w:val="20"/>
              </w:rPr>
              <w:t>accordance with basic theories and</w:t>
            </w:r>
            <w:r>
              <w:rPr>
                <w:spacing w:val="-1"/>
                <w:sz w:val="20"/>
              </w:rPr>
              <w:t xml:space="preserve"> </w:t>
            </w:r>
            <w:r>
              <w:rPr>
                <w:sz w:val="20"/>
              </w:rPr>
              <w:t>concepts of</w:t>
            </w:r>
            <w:r>
              <w:rPr>
                <w:spacing w:val="-3"/>
                <w:sz w:val="20"/>
              </w:rPr>
              <w:t xml:space="preserve"> </w:t>
            </w:r>
            <w:r>
              <w:rPr>
                <w:sz w:val="20"/>
              </w:rPr>
              <w:t>their subject(s) of</w:t>
            </w:r>
            <w:r>
              <w:rPr>
                <w:spacing w:val="-3"/>
                <w:sz w:val="20"/>
              </w:rPr>
              <w:t xml:space="preserve"> </w:t>
            </w:r>
            <w:r>
              <w:rPr>
                <w:sz w:val="20"/>
              </w:rPr>
              <w:t>study.</w:t>
            </w:r>
            <w:r>
              <w:rPr>
                <w:spacing w:val="-2"/>
                <w:sz w:val="20"/>
              </w:rPr>
              <w:t xml:space="preserve"> </w:t>
            </w:r>
            <w:r>
              <w:rPr>
                <w:sz w:val="20"/>
              </w:rPr>
              <w:t>They will</w:t>
            </w:r>
            <w:r>
              <w:rPr>
                <w:spacing w:val="-1"/>
                <w:sz w:val="20"/>
              </w:rPr>
              <w:t xml:space="preserve"> </w:t>
            </w:r>
            <w:r>
              <w:rPr>
                <w:sz w:val="20"/>
              </w:rPr>
              <w:t>have</w:t>
            </w:r>
            <w:r>
              <w:rPr>
                <w:spacing w:val="-3"/>
                <w:sz w:val="20"/>
              </w:rPr>
              <w:t xml:space="preserve"> </w:t>
            </w:r>
            <w:r>
              <w:rPr>
                <w:sz w:val="20"/>
              </w:rPr>
              <w:t>learned</w:t>
            </w:r>
            <w:r>
              <w:rPr>
                <w:spacing w:val="-2"/>
                <w:sz w:val="20"/>
              </w:rPr>
              <w:t xml:space="preserve"> </w:t>
            </w:r>
            <w:r>
              <w:rPr>
                <w:sz w:val="20"/>
              </w:rPr>
              <w:t>how to</w:t>
            </w:r>
            <w:r>
              <w:rPr>
                <w:spacing w:val="-1"/>
                <w:sz w:val="20"/>
              </w:rPr>
              <w:t xml:space="preserve"> </w:t>
            </w:r>
            <w:r>
              <w:rPr>
                <w:sz w:val="20"/>
              </w:rPr>
              <w:t>evaluate different approaches to</w:t>
            </w:r>
            <w:r>
              <w:rPr>
                <w:spacing w:val="-3"/>
                <w:sz w:val="20"/>
              </w:rPr>
              <w:t xml:space="preserve"> </w:t>
            </w:r>
            <w:r>
              <w:rPr>
                <w:sz w:val="20"/>
              </w:rPr>
              <w:t>solving problems, and</w:t>
            </w:r>
            <w:r>
              <w:rPr>
                <w:spacing w:val="-3"/>
                <w:sz w:val="20"/>
              </w:rPr>
              <w:t xml:space="preserve"> </w:t>
            </w:r>
            <w:r>
              <w:rPr>
                <w:sz w:val="20"/>
              </w:rPr>
              <w:t>will</w:t>
            </w:r>
            <w:r>
              <w:rPr>
                <w:spacing w:val="-1"/>
                <w:sz w:val="20"/>
              </w:rPr>
              <w:t xml:space="preserve"> </w:t>
            </w:r>
            <w:r>
              <w:rPr>
                <w:sz w:val="20"/>
              </w:rPr>
              <w:t>be able</w:t>
            </w:r>
            <w:r>
              <w:rPr>
                <w:spacing w:val="-11"/>
                <w:sz w:val="20"/>
              </w:rPr>
              <w:t xml:space="preserve"> </w:t>
            </w:r>
            <w:r>
              <w:rPr>
                <w:sz w:val="20"/>
              </w:rPr>
              <w:t>to</w:t>
            </w:r>
            <w:r>
              <w:rPr>
                <w:spacing w:val="-14"/>
                <w:sz w:val="20"/>
              </w:rPr>
              <w:t xml:space="preserve"> </w:t>
            </w:r>
            <w:r>
              <w:rPr>
                <w:sz w:val="20"/>
              </w:rPr>
              <w:t>communicate</w:t>
            </w:r>
            <w:r>
              <w:rPr>
                <w:spacing w:val="-10"/>
                <w:sz w:val="20"/>
              </w:rPr>
              <w:t xml:space="preserve"> </w:t>
            </w:r>
            <w:r>
              <w:rPr>
                <w:sz w:val="20"/>
              </w:rPr>
              <w:t>the</w:t>
            </w:r>
            <w:r>
              <w:rPr>
                <w:spacing w:val="-14"/>
                <w:sz w:val="20"/>
              </w:rPr>
              <w:t xml:space="preserve"> </w:t>
            </w:r>
            <w:r>
              <w:rPr>
                <w:sz w:val="20"/>
              </w:rPr>
              <w:t>results</w:t>
            </w:r>
            <w:r>
              <w:rPr>
                <w:spacing w:val="-8"/>
                <w:sz w:val="20"/>
              </w:rPr>
              <w:t xml:space="preserve"> </w:t>
            </w:r>
            <w:r>
              <w:rPr>
                <w:sz w:val="20"/>
              </w:rPr>
              <w:t>of</w:t>
            </w:r>
            <w:r>
              <w:rPr>
                <w:spacing w:val="-13"/>
                <w:sz w:val="20"/>
              </w:rPr>
              <w:t xml:space="preserve"> </w:t>
            </w:r>
            <w:r>
              <w:rPr>
                <w:sz w:val="20"/>
              </w:rPr>
              <w:t>their</w:t>
            </w:r>
            <w:r>
              <w:rPr>
                <w:spacing w:val="-9"/>
                <w:sz w:val="20"/>
              </w:rPr>
              <w:t xml:space="preserve"> </w:t>
            </w:r>
            <w:r>
              <w:rPr>
                <w:sz w:val="20"/>
              </w:rPr>
              <w:t>study/work</w:t>
            </w:r>
            <w:r>
              <w:rPr>
                <w:spacing w:val="-5"/>
                <w:sz w:val="20"/>
              </w:rPr>
              <w:t xml:space="preserve"> </w:t>
            </w:r>
            <w:r>
              <w:rPr>
                <w:sz w:val="20"/>
              </w:rPr>
              <w:t>accurately</w:t>
            </w:r>
            <w:r>
              <w:rPr>
                <w:spacing w:val="-6"/>
                <w:sz w:val="20"/>
              </w:rPr>
              <w:t xml:space="preserve"> </w:t>
            </w:r>
            <w:r>
              <w:rPr>
                <w:sz w:val="20"/>
              </w:rPr>
              <w:t>and</w:t>
            </w:r>
            <w:r>
              <w:rPr>
                <w:spacing w:val="-13"/>
                <w:sz w:val="20"/>
              </w:rPr>
              <w:t xml:space="preserve"> </w:t>
            </w:r>
            <w:r>
              <w:rPr>
                <w:sz w:val="20"/>
              </w:rPr>
              <w:t>reliably,</w:t>
            </w:r>
            <w:r>
              <w:rPr>
                <w:spacing w:val="-9"/>
                <w:sz w:val="20"/>
              </w:rPr>
              <w:t xml:space="preserve"> </w:t>
            </w:r>
            <w:r>
              <w:rPr>
                <w:sz w:val="20"/>
              </w:rPr>
              <w:t>and</w:t>
            </w:r>
            <w:r>
              <w:rPr>
                <w:spacing w:val="-10"/>
                <w:sz w:val="20"/>
              </w:rPr>
              <w:t xml:space="preserve"> </w:t>
            </w:r>
            <w:r>
              <w:rPr>
                <w:sz w:val="20"/>
              </w:rPr>
              <w:t>with</w:t>
            </w:r>
            <w:r>
              <w:rPr>
                <w:spacing w:val="-10"/>
                <w:sz w:val="20"/>
              </w:rPr>
              <w:t xml:space="preserve"> </w:t>
            </w:r>
            <w:r>
              <w:rPr>
                <w:sz w:val="20"/>
              </w:rPr>
              <w:t>structured</w:t>
            </w:r>
            <w:r>
              <w:rPr>
                <w:spacing w:val="-10"/>
                <w:sz w:val="20"/>
              </w:rPr>
              <w:t xml:space="preserve"> </w:t>
            </w:r>
            <w:r>
              <w:rPr>
                <w:sz w:val="20"/>
              </w:rPr>
              <w:t>and</w:t>
            </w:r>
            <w:r>
              <w:rPr>
                <w:spacing w:val="-14"/>
                <w:sz w:val="20"/>
              </w:rPr>
              <w:t xml:space="preserve"> </w:t>
            </w:r>
            <w:r>
              <w:rPr>
                <w:sz w:val="20"/>
              </w:rPr>
              <w:t>coherent</w:t>
            </w:r>
            <w:r>
              <w:rPr>
                <w:spacing w:val="-7"/>
                <w:sz w:val="20"/>
              </w:rPr>
              <w:t xml:space="preserve"> </w:t>
            </w:r>
            <w:r>
              <w:rPr>
                <w:sz w:val="20"/>
              </w:rPr>
              <w:t>arguments.</w:t>
            </w:r>
            <w:r>
              <w:rPr>
                <w:spacing w:val="-13"/>
                <w:sz w:val="20"/>
              </w:rPr>
              <w:t xml:space="preserve"> </w:t>
            </w:r>
            <w:r>
              <w:rPr>
                <w:rFonts w:ascii="Times New Roman"/>
                <w:sz w:val="20"/>
              </w:rPr>
              <w:t>They</w:t>
            </w:r>
            <w:r>
              <w:rPr>
                <w:rFonts w:ascii="Times New Roman"/>
                <w:spacing w:val="-7"/>
                <w:sz w:val="20"/>
              </w:rPr>
              <w:t xml:space="preserve"> </w:t>
            </w:r>
            <w:r>
              <w:rPr>
                <w:rFonts w:ascii="Times New Roman"/>
                <w:sz w:val="20"/>
              </w:rPr>
              <w:t>will</w:t>
            </w:r>
            <w:r>
              <w:rPr>
                <w:rFonts w:ascii="Times New Roman"/>
                <w:spacing w:val="-10"/>
                <w:sz w:val="20"/>
              </w:rPr>
              <w:t xml:space="preserve"> </w:t>
            </w:r>
            <w:r>
              <w:rPr>
                <w:rFonts w:ascii="Times New Roman"/>
                <w:sz w:val="20"/>
              </w:rPr>
              <w:t>be</w:t>
            </w:r>
            <w:r>
              <w:rPr>
                <w:rFonts w:ascii="Times New Roman"/>
                <w:spacing w:val="-9"/>
                <w:sz w:val="20"/>
              </w:rPr>
              <w:t xml:space="preserve"> </w:t>
            </w:r>
            <w:r>
              <w:rPr>
                <w:rFonts w:ascii="Times New Roman"/>
                <w:sz w:val="20"/>
              </w:rPr>
              <w:t>able</w:t>
            </w:r>
            <w:r>
              <w:rPr>
                <w:rFonts w:ascii="Times New Roman"/>
                <w:spacing w:val="-6"/>
                <w:sz w:val="20"/>
              </w:rPr>
              <w:t xml:space="preserve"> </w:t>
            </w:r>
            <w:r>
              <w:rPr>
                <w:rFonts w:ascii="Times New Roman"/>
                <w:sz w:val="20"/>
              </w:rPr>
              <w:t>to</w:t>
            </w:r>
            <w:r>
              <w:rPr>
                <w:rFonts w:ascii="Times New Roman"/>
                <w:spacing w:val="-8"/>
                <w:sz w:val="20"/>
              </w:rPr>
              <w:t xml:space="preserve"> </w:t>
            </w:r>
            <w:r>
              <w:rPr>
                <w:sz w:val="20"/>
              </w:rPr>
              <w:t>undertake</w:t>
            </w:r>
            <w:r>
              <w:rPr>
                <w:spacing w:val="-9"/>
                <w:sz w:val="20"/>
              </w:rPr>
              <w:t xml:space="preserve"> </w:t>
            </w:r>
            <w:r>
              <w:rPr>
                <w:sz w:val="20"/>
              </w:rPr>
              <w:t>further</w:t>
            </w:r>
          </w:p>
          <w:p w14:paraId="428566C9" w14:textId="77777777" w:rsidR="00993AF8" w:rsidRDefault="00000000">
            <w:pPr>
              <w:pStyle w:val="TableParagraph"/>
              <w:spacing w:before="11" w:line="223" w:lineRule="auto"/>
              <w:ind w:left="112"/>
              <w:rPr>
                <w:sz w:val="20"/>
              </w:rPr>
            </w:pPr>
            <w:r>
              <w:rPr>
                <w:sz w:val="20"/>
              </w:rPr>
              <w:t>training</w:t>
            </w:r>
            <w:r>
              <w:rPr>
                <w:spacing w:val="-4"/>
                <w:sz w:val="20"/>
              </w:rPr>
              <w:t xml:space="preserve"> </w:t>
            </w:r>
            <w:r>
              <w:rPr>
                <w:sz w:val="20"/>
              </w:rPr>
              <w:t>and</w:t>
            </w:r>
            <w:r>
              <w:rPr>
                <w:spacing w:val="-9"/>
                <w:sz w:val="20"/>
              </w:rPr>
              <w:t xml:space="preserve"> </w:t>
            </w:r>
            <w:r>
              <w:rPr>
                <w:sz w:val="20"/>
              </w:rPr>
              <w:t>develop</w:t>
            </w:r>
            <w:r>
              <w:rPr>
                <w:spacing w:val="-6"/>
                <w:sz w:val="20"/>
              </w:rPr>
              <w:t xml:space="preserve"> </w:t>
            </w:r>
            <w:r>
              <w:rPr>
                <w:sz w:val="20"/>
              </w:rPr>
              <w:t>new</w:t>
            </w:r>
            <w:r>
              <w:rPr>
                <w:spacing w:val="-8"/>
                <w:sz w:val="20"/>
              </w:rPr>
              <w:t xml:space="preserve"> </w:t>
            </w:r>
            <w:r>
              <w:rPr>
                <w:sz w:val="20"/>
              </w:rPr>
              <w:t>skills</w:t>
            </w:r>
            <w:r>
              <w:rPr>
                <w:spacing w:val="-5"/>
                <w:sz w:val="20"/>
              </w:rPr>
              <w:t xml:space="preserve"> </w:t>
            </w:r>
            <w:r>
              <w:rPr>
                <w:sz w:val="20"/>
              </w:rPr>
              <w:t>within</w:t>
            </w:r>
            <w:r>
              <w:rPr>
                <w:spacing w:val="-4"/>
                <w:sz w:val="20"/>
              </w:rPr>
              <w:t xml:space="preserve"> </w:t>
            </w:r>
            <w:r>
              <w:rPr>
                <w:sz w:val="20"/>
              </w:rPr>
              <w:t>a</w:t>
            </w:r>
            <w:r>
              <w:rPr>
                <w:spacing w:val="-11"/>
                <w:sz w:val="20"/>
              </w:rPr>
              <w:t xml:space="preserve"> </w:t>
            </w:r>
            <w:r>
              <w:rPr>
                <w:sz w:val="20"/>
              </w:rPr>
              <w:t>structured</w:t>
            </w:r>
            <w:r>
              <w:rPr>
                <w:spacing w:val="-7"/>
                <w:sz w:val="20"/>
              </w:rPr>
              <w:t xml:space="preserve"> </w:t>
            </w:r>
            <w:r>
              <w:rPr>
                <w:sz w:val="20"/>
              </w:rPr>
              <w:t>and</w:t>
            </w:r>
            <w:r>
              <w:rPr>
                <w:spacing w:val="-7"/>
                <w:sz w:val="20"/>
              </w:rPr>
              <w:t xml:space="preserve"> </w:t>
            </w:r>
            <w:r>
              <w:rPr>
                <w:sz w:val="20"/>
              </w:rPr>
              <w:t>managed</w:t>
            </w:r>
            <w:r>
              <w:rPr>
                <w:spacing w:val="-6"/>
                <w:sz w:val="20"/>
              </w:rPr>
              <w:t xml:space="preserve"> </w:t>
            </w:r>
            <w:r>
              <w:rPr>
                <w:sz w:val="20"/>
              </w:rPr>
              <w:t>environment</w:t>
            </w:r>
            <w:r>
              <w:rPr>
                <w:spacing w:val="-5"/>
                <w:sz w:val="20"/>
              </w:rPr>
              <w:t xml:space="preserve"> </w:t>
            </w:r>
            <w:r>
              <w:rPr>
                <w:sz w:val="20"/>
              </w:rPr>
              <w:t>and</w:t>
            </w:r>
            <w:r>
              <w:rPr>
                <w:spacing w:val="-7"/>
                <w:sz w:val="20"/>
              </w:rPr>
              <w:t xml:space="preserve"> </w:t>
            </w:r>
            <w:r>
              <w:rPr>
                <w:sz w:val="20"/>
              </w:rPr>
              <w:t>will</w:t>
            </w:r>
            <w:r>
              <w:rPr>
                <w:spacing w:val="-7"/>
                <w:sz w:val="20"/>
              </w:rPr>
              <w:t xml:space="preserve"> </w:t>
            </w:r>
            <w:r>
              <w:rPr>
                <w:sz w:val="20"/>
              </w:rPr>
              <w:t>have</w:t>
            </w:r>
            <w:r>
              <w:rPr>
                <w:spacing w:val="-9"/>
                <w:sz w:val="20"/>
              </w:rPr>
              <w:t xml:space="preserve"> </w:t>
            </w:r>
            <w:r>
              <w:rPr>
                <w:sz w:val="20"/>
              </w:rPr>
              <w:t>the</w:t>
            </w:r>
            <w:r>
              <w:rPr>
                <w:spacing w:val="-4"/>
                <w:sz w:val="20"/>
              </w:rPr>
              <w:t xml:space="preserve"> </w:t>
            </w:r>
            <w:r>
              <w:rPr>
                <w:sz w:val="20"/>
              </w:rPr>
              <w:t>qualities</w:t>
            </w:r>
            <w:r>
              <w:rPr>
                <w:spacing w:val="-2"/>
                <w:sz w:val="20"/>
              </w:rPr>
              <w:t xml:space="preserve"> </w:t>
            </w:r>
            <w:r>
              <w:rPr>
                <w:sz w:val="20"/>
              </w:rPr>
              <w:t>and</w:t>
            </w:r>
            <w:r>
              <w:rPr>
                <w:spacing w:val="-4"/>
                <w:sz w:val="20"/>
              </w:rPr>
              <w:t xml:space="preserve"> </w:t>
            </w:r>
            <w:r>
              <w:rPr>
                <w:sz w:val="20"/>
              </w:rPr>
              <w:t>transferable</w:t>
            </w:r>
            <w:r>
              <w:rPr>
                <w:spacing w:val="-8"/>
                <w:sz w:val="20"/>
              </w:rPr>
              <w:t xml:space="preserve"> </w:t>
            </w:r>
            <w:r>
              <w:rPr>
                <w:sz w:val="20"/>
              </w:rPr>
              <w:t>skills</w:t>
            </w:r>
            <w:r>
              <w:rPr>
                <w:spacing w:val="-7"/>
                <w:sz w:val="20"/>
              </w:rPr>
              <w:t xml:space="preserve"> </w:t>
            </w:r>
            <w:r>
              <w:rPr>
                <w:sz w:val="20"/>
              </w:rPr>
              <w:t>necessary</w:t>
            </w:r>
            <w:r>
              <w:rPr>
                <w:spacing w:val="-8"/>
                <w:sz w:val="20"/>
              </w:rPr>
              <w:t xml:space="preserve"> </w:t>
            </w:r>
            <w:r>
              <w:rPr>
                <w:sz w:val="20"/>
              </w:rPr>
              <w:t>for</w:t>
            </w:r>
            <w:r>
              <w:rPr>
                <w:spacing w:val="-6"/>
                <w:sz w:val="20"/>
              </w:rPr>
              <w:t xml:space="preserve"> </w:t>
            </w:r>
            <w:r>
              <w:rPr>
                <w:sz w:val="20"/>
              </w:rPr>
              <w:t>employment requiring the exercise of some personal</w:t>
            </w:r>
            <w:r>
              <w:rPr>
                <w:spacing w:val="-1"/>
                <w:sz w:val="20"/>
              </w:rPr>
              <w:t xml:space="preserve"> </w:t>
            </w:r>
            <w:r>
              <w:rPr>
                <w:sz w:val="20"/>
              </w:rPr>
              <w:t>responsibility.</w:t>
            </w:r>
          </w:p>
        </w:tc>
      </w:tr>
    </w:tbl>
    <w:p w14:paraId="28A29A41" w14:textId="77777777" w:rsidR="00993AF8" w:rsidRDefault="00993AF8">
      <w:pPr>
        <w:pStyle w:val="BodyText"/>
        <w:spacing w:before="9"/>
        <w:rPr>
          <w:sz w:val="19"/>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7"/>
        <w:gridCol w:w="1736"/>
        <w:gridCol w:w="1736"/>
      </w:tblGrid>
      <w:tr w:rsidR="00993AF8" w14:paraId="0407A2B3" w14:textId="77777777">
        <w:trPr>
          <w:trHeight w:val="414"/>
        </w:trPr>
        <w:tc>
          <w:tcPr>
            <w:tcW w:w="1736" w:type="dxa"/>
            <w:shd w:val="clear" w:color="auto" w:fill="8DB3E0"/>
          </w:tcPr>
          <w:p w14:paraId="010480EA" w14:textId="77777777" w:rsidR="00993AF8" w:rsidRDefault="00000000">
            <w:pPr>
              <w:pStyle w:val="TableParagraph"/>
              <w:spacing w:line="204" w:lineRule="exact"/>
              <w:ind w:left="112"/>
              <w:rPr>
                <w:b/>
                <w:sz w:val="18"/>
              </w:rPr>
            </w:pPr>
            <w:r>
              <w:rPr>
                <w:b/>
                <w:sz w:val="18"/>
              </w:rPr>
              <w:t>Level</w:t>
            </w:r>
            <w:r>
              <w:rPr>
                <w:b/>
                <w:spacing w:val="-2"/>
                <w:sz w:val="18"/>
              </w:rPr>
              <w:t xml:space="preserve"> </w:t>
            </w:r>
            <w:r>
              <w:rPr>
                <w:b/>
                <w:spacing w:val="-10"/>
                <w:sz w:val="18"/>
              </w:rPr>
              <w:t>4</w:t>
            </w:r>
          </w:p>
        </w:tc>
        <w:tc>
          <w:tcPr>
            <w:tcW w:w="1736" w:type="dxa"/>
            <w:shd w:val="clear" w:color="auto" w:fill="8DB3E0"/>
          </w:tcPr>
          <w:p w14:paraId="24D2478F" w14:textId="77777777" w:rsidR="00993AF8" w:rsidRDefault="00000000">
            <w:pPr>
              <w:pStyle w:val="TableParagraph"/>
              <w:spacing w:before="102"/>
              <w:ind w:left="21" w:right="4"/>
              <w:jc w:val="center"/>
              <w:rPr>
                <w:b/>
                <w:sz w:val="18"/>
              </w:rPr>
            </w:pPr>
            <w:r>
              <w:rPr>
                <w:b/>
                <w:spacing w:val="-4"/>
                <w:sz w:val="18"/>
              </w:rPr>
              <w:t>FAIL</w:t>
            </w:r>
          </w:p>
        </w:tc>
        <w:tc>
          <w:tcPr>
            <w:tcW w:w="1739" w:type="dxa"/>
            <w:shd w:val="clear" w:color="auto" w:fill="8DB3E0"/>
          </w:tcPr>
          <w:p w14:paraId="320FF56B" w14:textId="77777777" w:rsidR="00993AF8" w:rsidRDefault="00000000">
            <w:pPr>
              <w:pStyle w:val="TableParagraph"/>
              <w:spacing w:before="102"/>
              <w:ind w:left="21" w:right="11"/>
              <w:jc w:val="center"/>
              <w:rPr>
                <w:b/>
                <w:sz w:val="18"/>
              </w:rPr>
            </w:pPr>
            <w:r>
              <w:rPr>
                <w:b/>
                <w:sz w:val="18"/>
              </w:rPr>
              <w:t>MARGINAL</w:t>
            </w:r>
            <w:r>
              <w:rPr>
                <w:b/>
                <w:spacing w:val="-10"/>
                <w:sz w:val="18"/>
              </w:rPr>
              <w:t xml:space="preserve"> </w:t>
            </w:r>
            <w:r>
              <w:rPr>
                <w:b/>
                <w:spacing w:val="-4"/>
                <w:sz w:val="18"/>
              </w:rPr>
              <w:t>FAIL</w:t>
            </w:r>
          </w:p>
        </w:tc>
        <w:tc>
          <w:tcPr>
            <w:tcW w:w="1736" w:type="dxa"/>
            <w:shd w:val="clear" w:color="auto" w:fill="8DB3E0"/>
          </w:tcPr>
          <w:p w14:paraId="2946DF41" w14:textId="77777777" w:rsidR="00993AF8" w:rsidRDefault="00000000">
            <w:pPr>
              <w:pStyle w:val="TableParagraph"/>
              <w:spacing w:line="194" w:lineRule="exact"/>
              <w:ind w:left="21" w:right="7"/>
              <w:jc w:val="center"/>
              <w:rPr>
                <w:b/>
                <w:sz w:val="18"/>
              </w:rPr>
            </w:pPr>
            <w:r>
              <w:rPr>
                <w:b/>
                <w:spacing w:val="-2"/>
                <w:sz w:val="18"/>
              </w:rPr>
              <w:t>SATISFACTORY</w:t>
            </w:r>
          </w:p>
          <w:p w14:paraId="1EEF867C" w14:textId="77777777" w:rsidR="00993AF8" w:rsidRDefault="00000000">
            <w:pPr>
              <w:pStyle w:val="TableParagraph"/>
              <w:spacing w:line="201" w:lineRule="exact"/>
              <w:ind w:left="21"/>
              <w:jc w:val="center"/>
              <w:rPr>
                <w:b/>
                <w:sz w:val="18"/>
              </w:rPr>
            </w:pPr>
            <w:r>
              <w:rPr>
                <w:b/>
                <w:sz w:val="18"/>
              </w:rPr>
              <w:t>(3</w:t>
            </w:r>
            <w:r>
              <w:rPr>
                <w:b/>
                <w:position w:val="6"/>
                <w:sz w:val="12"/>
              </w:rPr>
              <w:t>rd</w:t>
            </w:r>
            <w:r>
              <w:rPr>
                <w:b/>
                <w:spacing w:val="13"/>
                <w:position w:val="6"/>
                <w:sz w:val="12"/>
              </w:rPr>
              <w:t xml:space="preserve"> </w:t>
            </w:r>
            <w:r>
              <w:rPr>
                <w:b/>
                <w:sz w:val="18"/>
              </w:rPr>
              <w:t>/</w:t>
            </w:r>
            <w:r>
              <w:rPr>
                <w:b/>
                <w:spacing w:val="-2"/>
                <w:sz w:val="18"/>
              </w:rPr>
              <w:t xml:space="preserve"> Pass)</w:t>
            </w:r>
          </w:p>
        </w:tc>
        <w:tc>
          <w:tcPr>
            <w:tcW w:w="1736" w:type="dxa"/>
            <w:shd w:val="clear" w:color="auto" w:fill="8DB3E0"/>
          </w:tcPr>
          <w:p w14:paraId="66071847" w14:textId="77777777" w:rsidR="00993AF8" w:rsidRDefault="00000000">
            <w:pPr>
              <w:pStyle w:val="TableParagraph"/>
              <w:spacing w:line="196" w:lineRule="exact"/>
              <w:ind w:left="21" w:right="5"/>
              <w:jc w:val="center"/>
              <w:rPr>
                <w:b/>
                <w:sz w:val="18"/>
              </w:rPr>
            </w:pPr>
            <w:r>
              <w:rPr>
                <w:b/>
                <w:spacing w:val="-4"/>
                <w:sz w:val="18"/>
              </w:rPr>
              <w:t>GOOD</w:t>
            </w:r>
          </w:p>
          <w:p w14:paraId="393B3A17" w14:textId="77777777" w:rsidR="00993AF8" w:rsidRDefault="00000000">
            <w:pPr>
              <w:pStyle w:val="TableParagraph"/>
              <w:spacing w:line="199" w:lineRule="exact"/>
              <w:ind w:left="21" w:right="1"/>
              <w:jc w:val="center"/>
              <w:rPr>
                <w:b/>
                <w:sz w:val="18"/>
              </w:rPr>
            </w:pPr>
            <w:r>
              <w:rPr>
                <w:b/>
                <w:sz w:val="18"/>
              </w:rPr>
              <w:t>(2.2 /</w:t>
            </w:r>
            <w:r>
              <w:rPr>
                <w:b/>
                <w:spacing w:val="-1"/>
                <w:sz w:val="18"/>
              </w:rPr>
              <w:t xml:space="preserve"> </w:t>
            </w:r>
            <w:r>
              <w:rPr>
                <w:b/>
                <w:spacing w:val="-2"/>
                <w:sz w:val="18"/>
              </w:rPr>
              <w:t>Pass)</w:t>
            </w:r>
          </w:p>
        </w:tc>
        <w:tc>
          <w:tcPr>
            <w:tcW w:w="1737" w:type="dxa"/>
            <w:shd w:val="clear" w:color="auto" w:fill="8DB3E0"/>
          </w:tcPr>
          <w:p w14:paraId="303061DE" w14:textId="77777777" w:rsidR="00993AF8" w:rsidRDefault="00000000">
            <w:pPr>
              <w:pStyle w:val="TableParagraph"/>
              <w:spacing w:line="196" w:lineRule="exact"/>
              <w:ind w:left="322"/>
              <w:rPr>
                <w:b/>
                <w:sz w:val="18"/>
              </w:rPr>
            </w:pPr>
            <w:r>
              <w:rPr>
                <w:b/>
                <w:sz w:val="18"/>
              </w:rPr>
              <w:t>VERY</w:t>
            </w:r>
            <w:r>
              <w:rPr>
                <w:b/>
                <w:spacing w:val="-9"/>
                <w:sz w:val="18"/>
              </w:rPr>
              <w:t xml:space="preserve"> </w:t>
            </w:r>
            <w:r>
              <w:rPr>
                <w:b/>
                <w:spacing w:val="-4"/>
                <w:sz w:val="18"/>
              </w:rPr>
              <w:t>GOOD</w:t>
            </w:r>
          </w:p>
          <w:p w14:paraId="4B274F80" w14:textId="77777777" w:rsidR="00993AF8" w:rsidRDefault="00000000">
            <w:pPr>
              <w:pStyle w:val="TableParagraph"/>
              <w:spacing w:line="199"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8DB3E0"/>
          </w:tcPr>
          <w:p w14:paraId="3E21B0C6" w14:textId="77777777" w:rsidR="00993AF8" w:rsidRDefault="00000000">
            <w:pPr>
              <w:pStyle w:val="TableParagraph"/>
              <w:spacing w:line="194" w:lineRule="exact"/>
              <w:ind w:left="21" w:right="10"/>
              <w:jc w:val="center"/>
              <w:rPr>
                <w:b/>
                <w:sz w:val="18"/>
              </w:rPr>
            </w:pPr>
            <w:r>
              <w:rPr>
                <w:b/>
                <w:spacing w:val="-2"/>
                <w:sz w:val="18"/>
              </w:rPr>
              <w:t>EXCELLENT</w:t>
            </w:r>
          </w:p>
          <w:p w14:paraId="2D877C84" w14:textId="77777777" w:rsidR="00993AF8" w:rsidRDefault="00000000">
            <w:pPr>
              <w:pStyle w:val="TableParagraph"/>
              <w:spacing w:line="201" w:lineRule="exact"/>
              <w:ind w:left="21" w:right="7"/>
              <w:jc w:val="center"/>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8DB3E0"/>
          </w:tcPr>
          <w:p w14:paraId="41C08C99" w14:textId="77777777" w:rsidR="00993AF8" w:rsidRDefault="00000000">
            <w:pPr>
              <w:pStyle w:val="TableParagraph"/>
              <w:spacing w:line="194" w:lineRule="exact"/>
              <w:ind w:left="229"/>
              <w:rPr>
                <w:b/>
                <w:sz w:val="18"/>
              </w:rPr>
            </w:pPr>
            <w:r>
              <w:rPr>
                <w:b/>
                <w:spacing w:val="-2"/>
                <w:sz w:val="18"/>
              </w:rPr>
              <w:t>EXCEPTIONAL</w:t>
            </w:r>
          </w:p>
          <w:p w14:paraId="12DEAFB6" w14:textId="77777777" w:rsidR="00993AF8" w:rsidRDefault="00000000">
            <w:pPr>
              <w:pStyle w:val="TableParagraph"/>
              <w:spacing w:line="201" w:lineRule="exact"/>
              <w:ind w:left="165"/>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r>
      <w:tr w:rsidR="00993AF8" w14:paraId="3AFB216C" w14:textId="77777777">
        <w:trPr>
          <w:trHeight w:val="227"/>
        </w:trPr>
        <w:tc>
          <w:tcPr>
            <w:tcW w:w="1736" w:type="dxa"/>
            <w:shd w:val="clear" w:color="auto" w:fill="8DB3E0"/>
          </w:tcPr>
          <w:p w14:paraId="33F96EBE" w14:textId="77777777" w:rsidR="00993AF8" w:rsidRDefault="00000000">
            <w:pPr>
              <w:pStyle w:val="TableParagraph"/>
              <w:spacing w:line="208" w:lineRule="exact"/>
              <w:ind w:left="282"/>
              <w:rPr>
                <w:b/>
                <w:sz w:val="20"/>
              </w:rPr>
            </w:pPr>
            <w:r>
              <w:rPr>
                <w:b/>
                <w:spacing w:val="-2"/>
                <w:sz w:val="20"/>
              </w:rPr>
              <w:t>Category</w:t>
            </w:r>
          </w:p>
        </w:tc>
        <w:tc>
          <w:tcPr>
            <w:tcW w:w="1736" w:type="dxa"/>
            <w:shd w:val="clear" w:color="auto" w:fill="8DB3E0"/>
          </w:tcPr>
          <w:p w14:paraId="031A2DF8" w14:textId="77777777" w:rsidR="00993AF8" w:rsidRDefault="00000000">
            <w:pPr>
              <w:pStyle w:val="TableParagraph"/>
              <w:spacing w:line="206" w:lineRule="exact"/>
              <w:ind w:left="21" w:right="2"/>
              <w:jc w:val="center"/>
              <w:rPr>
                <w:b/>
                <w:sz w:val="18"/>
              </w:rPr>
            </w:pPr>
            <w:r>
              <w:rPr>
                <w:b/>
                <w:spacing w:val="-2"/>
                <w:sz w:val="18"/>
              </w:rPr>
              <w:t>0-</w:t>
            </w:r>
            <w:r>
              <w:rPr>
                <w:b/>
                <w:spacing w:val="-5"/>
                <w:sz w:val="18"/>
              </w:rPr>
              <w:t>29%</w:t>
            </w:r>
          </w:p>
        </w:tc>
        <w:tc>
          <w:tcPr>
            <w:tcW w:w="1739" w:type="dxa"/>
            <w:shd w:val="clear" w:color="auto" w:fill="8DB3E0"/>
          </w:tcPr>
          <w:p w14:paraId="1E622663" w14:textId="77777777" w:rsidR="00993AF8" w:rsidRDefault="00000000">
            <w:pPr>
              <w:pStyle w:val="TableParagraph"/>
              <w:spacing w:line="206" w:lineRule="exact"/>
              <w:ind w:left="21"/>
              <w:jc w:val="center"/>
              <w:rPr>
                <w:b/>
                <w:sz w:val="18"/>
              </w:rPr>
            </w:pPr>
            <w:r>
              <w:rPr>
                <w:b/>
                <w:spacing w:val="-2"/>
                <w:sz w:val="18"/>
              </w:rPr>
              <w:t>30-</w:t>
            </w:r>
            <w:r>
              <w:rPr>
                <w:b/>
                <w:spacing w:val="-5"/>
                <w:sz w:val="18"/>
              </w:rPr>
              <w:t>39%</w:t>
            </w:r>
          </w:p>
        </w:tc>
        <w:tc>
          <w:tcPr>
            <w:tcW w:w="1736" w:type="dxa"/>
            <w:shd w:val="clear" w:color="auto" w:fill="8DB3E0"/>
          </w:tcPr>
          <w:p w14:paraId="36676CA6" w14:textId="77777777" w:rsidR="00993AF8" w:rsidRDefault="00000000">
            <w:pPr>
              <w:pStyle w:val="TableParagraph"/>
              <w:spacing w:line="206" w:lineRule="exact"/>
              <w:ind w:left="559"/>
              <w:rPr>
                <w:b/>
                <w:sz w:val="18"/>
              </w:rPr>
            </w:pPr>
            <w:r>
              <w:rPr>
                <w:b/>
                <w:spacing w:val="-2"/>
                <w:sz w:val="18"/>
              </w:rPr>
              <w:t>40-</w:t>
            </w:r>
            <w:r>
              <w:rPr>
                <w:b/>
                <w:spacing w:val="-5"/>
                <w:sz w:val="18"/>
              </w:rPr>
              <w:t>49%</w:t>
            </w:r>
          </w:p>
        </w:tc>
        <w:tc>
          <w:tcPr>
            <w:tcW w:w="1736" w:type="dxa"/>
            <w:shd w:val="clear" w:color="auto" w:fill="8DB3E0"/>
          </w:tcPr>
          <w:p w14:paraId="38BFEE21" w14:textId="77777777" w:rsidR="00993AF8" w:rsidRDefault="00000000">
            <w:pPr>
              <w:pStyle w:val="TableParagraph"/>
              <w:spacing w:line="206" w:lineRule="exact"/>
              <w:ind w:left="558"/>
              <w:rPr>
                <w:b/>
                <w:sz w:val="18"/>
              </w:rPr>
            </w:pPr>
            <w:r>
              <w:rPr>
                <w:b/>
                <w:spacing w:val="-2"/>
                <w:sz w:val="18"/>
              </w:rPr>
              <w:t>50-</w:t>
            </w:r>
            <w:r>
              <w:rPr>
                <w:b/>
                <w:spacing w:val="-5"/>
                <w:sz w:val="18"/>
              </w:rPr>
              <w:t>59%</w:t>
            </w:r>
          </w:p>
        </w:tc>
        <w:tc>
          <w:tcPr>
            <w:tcW w:w="1737" w:type="dxa"/>
            <w:shd w:val="clear" w:color="auto" w:fill="8DB3E0"/>
          </w:tcPr>
          <w:p w14:paraId="361F28F4" w14:textId="77777777" w:rsidR="00993AF8" w:rsidRDefault="00000000">
            <w:pPr>
              <w:pStyle w:val="TableParagraph"/>
              <w:spacing w:line="206" w:lineRule="exact"/>
              <w:ind w:left="558"/>
              <w:rPr>
                <w:b/>
                <w:sz w:val="18"/>
              </w:rPr>
            </w:pPr>
            <w:r>
              <w:rPr>
                <w:b/>
                <w:spacing w:val="-2"/>
                <w:sz w:val="18"/>
              </w:rPr>
              <w:t>60-</w:t>
            </w:r>
            <w:r>
              <w:rPr>
                <w:b/>
                <w:spacing w:val="-5"/>
                <w:sz w:val="18"/>
              </w:rPr>
              <w:t>69%</w:t>
            </w:r>
          </w:p>
        </w:tc>
        <w:tc>
          <w:tcPr>
            <w:tcW w:w="1736" w:type="dxa"/>
            <w:shd w:val="clear" w:color="auto" w:fill="8DB3E0"/>
          </w:tcPr>
          <w:p w14:paraId="6472DE9F" w14:textId="77777777" w:rsidR="00993AF8" w:rsidRDefault="00000000">
            <w:pPr>
              <w:pStyle w:val="TableParagraph"/>
              <w:spacing w:line="206" w:lineRule="exact"/>
              <w:ind w:left="557"/>
              <w:rPr>
                <w:b/>
                <w:sz w:val="18"/>
              </w:rPr>
            </w:pPr>
            <w:r>
              <w:rPr>
                <w:b/>
                <w:spacing w:val="-2"/>
                <w:sz w:val="18"/>
              </w:rPr>
              <w:t>70-</w:t>
            </w:r>
            <w:r>
              <w:rPr>
                <w:b/>
                <w:spacing w:val="-5"/>
                <w:sz w:val="18"/>
              </w:rPr>
              <w:t>84%</w:t>
            </w:r>
          </w:p>
        </w:tc>
        <w:tc>
          <w:tcPr>
            <w:tcW w:w="1736" w:type="dxa"/>
            <w:shd w:val="clear" w:color="auto" w:fill="8DB3E0"/>
          </w:tcPr>
          <w:p w14:paraId="25D36CA1" w14:textId="77777777" w:rsidR="00993AF8" w:rsidRDefault="00000000">
            <w:pPr>
              <w:pStyle w:val="TableParagraph"/>
              <w:spacing w:line="204" w:lineRule="exact"/>
              <w:ind w:left="508"/>
              <w:rPr>
                <w:b/>
                <w:sz w:val="18"/>
              </w:rPr>
            </w:pPr>
            <w:r>
              <w:rPr>
                <w:b/>
                <w:spacing w:val="-2"/>
                <w:sz w:val="18"/>
              </w:rPr>
              <w:t>85-</w:t>
            </w:r>
            <w:r>
              <w:rPr>
                <w:b/>
                <w:spacing w:val="-4"/>
                <w:sz w:val="18"/>
              </w:rPr>
              <w:t>100%</w:t>
            </w:r>
          </w:p>
        </w:tc>
      </w:tr>
      <w:tr w:rsidR="00993AF8" w14:paraId="01D68F2A" w14:textId="77777777">
        <w:trPr>
          <w:trHeight w:val="4601"/>
        </w:trPr>
        <w:tc>
          <w:tcPr>
            <w:tcW w:w="1736" w:type="dxa"/>
            <w:shd w:val="clear" w:color="auto" w:fill="8DB3E0"/>
          </w:tcPr>
          <w:p w14:paraId="4F3E0A45" w14:textId="77777777" w:rsidR="00993AF8" w:rsidRDefault="00000000">
            <w:pPr>
              <w:pStyle w:val="TableParagraph"/>
              <w:spacing w:before="33"/>
              <w:ind w:left="220" w:right="189"/>
              <w:rPr>
                <w:sz w:val="18"/>
              </w:rPr>
            </w:pPr>
            <w:r>
              <w:rPr>
                <w:b/>
                <w:spacing w:val="-2"/>
                <w:sz w:val="20"/>
              </w:rPr>
              <w:t>Engagement with</w:t>
            </w:r>
            <w:r>
              <w:rPr>
                <w:b/>
                <w:spacing w:val="-16"/>
                <w:sz w:val="20"/>
              </w:rPr>
              <w:t xml:space="preserve"> </w:t>
            </w:r>
            <w:r>
              <w:rPr>
                <w:b/>
                <w:spacing w:val="-2"/>
                <w:sz w:val="20"/>
              </w:rPr>
              <w:t xml:space="preserve">literature </w:t>
            </w:r>
            <w:r>
              <w:rPr>
                <w:spacing w:val="-2"/>
                <w:sz w:val="18"/>
              </w:rPr>
              <w:t>(including reading, referencing,</w:t>
            </w:r>
          </w:p>
          <w:p w14:paraId="1A1CD156" w14:textId="77777777" w:rsidR="00993AF8" w:rsidRDefault="00000000">
            <w:pPr>
              <w:pStyle w:val="TableParagraph"/>
              <w:spacing w:before="32"/>
              <w:ind w:left="220"/>
              <w:rPr>
                <w:sz w:val="18"/>
              </w:rPr>
            </w:pPr>
            <w:r>
              <w:rPr>
                <w:spacing w:val="-2"/>
                <w:sz w:val="18"/>
              </w:rPr>
              <w:t>academic conventions</w:t>
            </w:r>
            <w:r>
              <w:rPr>
                <w:spacing w:val="-12"/>
                <w:sz w:val="18"/>
              </w:rPr>
              <w:t xml:space="preserve"> </w:t>
            </w:r>
            <w:r>
              <w:rPr>
                <w:spacing w:val="-2"/>
                <w:sz w:val="18"/>
              </w:rPr>
              <w:t>and</w:t>
            </w:r>
          </w:p>
          <w:p w14:paraId="5E9782AB" w14:textId="77777777" w:rsidR="00993AF8" w:rsidRDefault="00000000">
            <w:pPr>
              <w:pStyle w:val="TableParagraph"/>
              <w:spacing w:before="38"/>
              <w:ind w:left="220" w:right="189"/>
              <w:rPr>
                <w:sz w:val="18"/>
              </w:rPr>
            </w:pPr>
            <w:r>
              <w:rPr>
                <w:spacing w:val="-4"/>
                <w:sz w:val="18"/>
              </w:rPr>
              <w:t xml:space="preserve">academic </w:t>
            </w:r>
            <w:r>
              <w:rPr>
                <w:spacing w:val="-2"/>
                <w:sz w:val="18"/>
              </w:rPr>
              <w:t>honesty)</w:t>
            </w:r>
          </w:p>
        </w:tc>
        <w:tc>
          <w:tcPr>
            <w:tcW w:w="1736" w:type="dxa"/>
            <w:tcBorders>
              <w:right w:val="dashSmallGap" w:sz="4" w:space="0" w:color="000000"/>
            </w:tcBorders>
          </w:tcPr>
          <w:p w14:paraId="757CBD53" w14:textId="77777777" w:rsidR="00993AF8" w:rsidRDefault="00000000">
            <w:pPr>
              <w:pStyle w:val="TableParagraph"/>
              <w:ind w:left="112"/>
              <w:rPr>
                <w:sz w:val="20"/>
              </w:rPr>
            </w:pPr>
            <w:r>
              <w:rPr>
                <w:sz w:val="20"/>
              </w:rPr>
              <w:t xml:space="preserve">Little or no evidence of </w:t>
            </w:r>
            <w:r>
              <w:rPr>
                <w:spacing w:val="-2"/>
                <w:sz w:val="20"/>
              </w:rPr>
              <w:t>reading</w:t>
            </w:r>
            <w:r>
              <w:rPr>
                <w:spacing w:val="-15"/>
                <w:sz w:val="20"/>
              </w:rPr>
              <w:t xml:space="preserve"> </w:t>
            </w:r>
            <w:r>
              <w:rPr>
                <w:rFonts w:ascii="Times New Roman"/>
                <w:spacing w:val="-2"/>
                <w:sz w:val="20"/>
              </w:rPr>
              <w:t xml:space="preserve">and/or </w:t>
            </w:r>
            <w:r>
              <w:rPr>
                <w:sz w:val="20"/>
              </w:rPr>
              <w:t xml:space="preserve">reliance on </w:t>
            </w:r>
            <w:r>
              <w:rPr>
                <w:spacing w:val="-2"/>
                <w:sz w:val="20"/>
              </w:rPr>
              <w:t>inappropriate sources.</w:t>
            </w:r>
          </w:p>
          <w:p w14:paraId="4D7805DF" w14:textId="77777777" w:rsidR="00993AF8" w:rsidRDefault="00000000">
            <w:pPr>
              <w:pStyle w:val="TableParagraph"/>
              <w:ind w:left="112" w:right="126"/>
              <w:rPr>
                <w:sz w:val="20"/>
              </w:rPr>
            </w:pPr>
            <w:r>
              <w:rPr>
                <w:sz w:val="20"/>
              </w:rPr>
              <w:t xml:space="preserve">Views and findings mostly </w:t>
            </w:r>
            <w:r>
              <w:rPr>
                <w:spacing w:val="-2"/>
                <w:sz w:val="20"/>
              </w:rPr>
              <w:t>unsupported</w:t>
            </w:r>
            <w:r>
              <w:rPr>
                <w:spacing w:val="-13"/>
                <w:sz w:val="20"/>
              </w:rPr>
              <w:t xml:space="preserve"> </w:t>
            </w:r>
            <w:r>
              <w:rPr>
                <w:spacing w:val="-2"/>
                <w:sz w:val="20"/>
              </w:rPr>
              <w:t xml:space="preserve">and </w:t>
            </w:r>
            <w:r>
              <w:rPr>
                <w:spacing w:val="-4"/>
                <w:sz w:val="20"/>
              </w:rPr>
              <w:t xml:space="preserve">non- </w:t>
            </w:r>
            <w:r>
              <w:rPr>
                <w:spacing w:val="-2"/>
                <w:sz w:val="20"/>
              </w:rPr>
              <w:t>authoritative.</w:t>
            </w:r>
          </w:p>
          <w:p w14:paraId="10862B6F" w14:textId="77777777" w:rsidR="00993AF8" w:rsidRDefault="00000000">
            <w:pPr>
              <w:pStyle w:val="TableParagraph"/>
              <w:spacing w:before="1"/>
              <w:ind w:left="112" w:right="189"/>
              <w:rPr>
                <w:sz w:val="20"/>
              </w:rPr>
            </w:pPr>
            <w:r>
              <w:rPr>
                <w:spacing w:val="-2"/>
                <w:sz w:val="20"/>
              </w:rPr>
              <w:t xml:space="preserve">Referencing conventions </w:t>
            </w:r>
            <w:r>
              <w:rPr>
                <w:spacing w:val="-4"/>
                <w:sz w:val="20"/>
              </w:rPr>
              <w:t xml:space="preserve">used </w:t>
            </w:r>
            <w:r>
              <w:rPr>
                <w:spacing w:val="-2"/>
                <w:sz w:val="20"/>
              </w:rPr>
              <w:t>incoherently</w:t>
            </w:r>
            <w:r>
              <w:rPr>
                <w:spacing w:val="-14"/>
                <w:sz w:val="20"/>
              </w:rPr>
              <w:t xml:space="preserve"> </w:t>
            </w:r>
            <w:r>
              <w:rPr>
                <w:spacing w:val="-2"/>
                <w:sz w:val="20"/>
              </w:rPr>
              <w:t>or largely</w:t>
            </w:r>
            <w:r>
              <w:rPr>
                <w:spacing w:val="-7"/>
                <w:sz w:val="20"/>
              </w:rPr>
              <w:t xml:space="preserve"> </w:t>
            </w:r>
            <w:r>
              <w:rPr>
                <w:spacing w:val="-2"/>
                <w:sz w:val="20"/>
              </w:rPr>
              <w:t>absent.</w:t>
            </w:r>
          </w:p>
        </w:tc>
        <w:tc>
          <w:tcPr>
            <w:tcW w:w="1739" w:type="dxa"/>
            <w:tcBorders>
              <w:left w:val="dashSmallGap" w:sz="4" w:space="0" w:color="000000"/>
              <w:right w:val="double" w:sz="4" w:space="0" w:color="000000"/>
            </w:tcBorders>
          </w:tcPr>
          <w:p w14:paraId="063CF8A0" w14:textId="77777777" w:rsidR="00993AF8" w:rsidRDefault="00000000">
            <w:pPr>
              <w:pStyle w:val="TableParagraph"/>
              <w:ind w:left="111" w:right="164"/>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 xml:space="preserve">use of sources. Heavily reliant on information gained through class contact. </w:t>
            </w:r>
            <w:r>
              <w:rPr>
                <w:spacing w:val="-2"/>
                <w:sz w:val="20"/>
              </w:rPr>
              <w:t>Inconsistent</w:t>
            </w:r>
            <w:r>
              <w:rPr>
                <w:spacing w:val="-14"/>
                <w:sz w:val="20"/>
              </w:rPr>
              <w:t xml:space="preserve"> </w:t>
            </w:r>
            <w:r>
              <w:rPr>
                <w:spacing w:val="-2"/>
                <w:sz w:val="20"/>
              </w:rPr>
              <w:t xml:space="preserve">and </w:t>
            </w:r>
            <w:r>
              <w:rPr>
                <w:sz w:val="20"/>
              </w:rPr>
              <w:t xml:space="preserve">weak use of </w:t>
            </w:r>
            <w:r>
              <w:rPr>
                <w:spacing w:val="-2"/>
                <w:sz w:val="20"/>
              </w:rPr>
              <w:t>referencing.</w:t>
            </w:r>
          </w:p>
        </w:tc>
        <w:tc>
          <w:tcPr>
            <w:tcW w:w="1736" w:type="dxa"/>
            <w:tcBorders>
              <w:left w:val="double" w:sz="4" w:space="0" w:color="000000"/>
              <w:right w:val="dashSmallGap" w:sz="4" w:space="0" w:color="000000"/>
            </w:tcBorders>
          </w:tcPr>
          <w:p w14:paraId="6C1AC78C" w14:textId="77777777" w:rsidR="00993AF8" w:rsidRDefault="00000000">
            <w:pPr>
              <w:pStyle w:val="TableParagraph"/>
              <w:ind w:left="100" w:right="166"/>
              <w:rPr>
                <w:sz w:val="20"/>
              </w:rPr>
            </w:pPr>
            <w:r>
              <w:rPr>
                <w:spacing w:val="-2"/>
                <w:sz w:val="20"/>
              </w:rPr>
              <w:t xml:space="preserve">Engagement </w:t>
            </w:r>
            <w:r>
              <w:rPr>
                <w:sz w:val="20"/>
              </w:rPr>
              <w:t xml:space="preserve">with a limited range of mostly relevant and </w:t>
            </w:r>
            <w:r>
              <w:rPr>
                <w:spacing w:val="-2"/>
                <w:sz w:val="20"/>
              </w:rPr>
              <w:t>credible</w:t>
            </w:r>
            <w:r>
              <w:rPr>
                <w:spacing w:val="-15"/>
                <w:sz w:val="20"/>
              </w:rPr>
              <w:t xml:space="preserve"> </w:t>
            </w:r>
            <w:r>
              <w:rPr>
                <w:spacing w:val="-2"/>
                <w:sz w:val="20"/>
              </w:rPr>
              <w:t xml:space="preserve">sources </w:t>
            </w:r>
            <w:r>
              <w:rPr>
                <w:sz w:val="20"/>
              </w:rPr>
              <w:t xml:space="preserve">but with some reliance on </w:t>
            </w:r>
            <w:r>
              <w:rPr>
                <w:spacing w:val="-2"/>
                <w:sz w:val="20"/>
              </w:rPr>
              <w:t xml:space="preserve">information </w:t>
            </w:r>
            <w:r>
              <w:rPr>
                <w:sz w:val="20"/>
              </w:rPr>
              <w:t>gained through class contact.</w:t>
            </w:r>
          </w:p>
          <w:p w14:paraId="5A663341" w14:textId="77777777" w:rsidR="00993AF8" w:rsidRDefault="00000000">
            <w:pPr>
              <w:pStyle w:val="TableParagraph"/>
              <w:spacing w:before="1"/>
              <w:ind w:left="100" w:right="163"/>
              <w:rPr>
                <w:sz w:val="20"/>
              </w:rPr>
            </w:pPr>
            <w:r>
              <w:rPr>
                <w:spacing w:val="-2"/>
                <w:sz w:val="20"/>
              </w:rPr>
              <w:t>Some</w:t>
            </w:r>
            <w:r>
              <w:rPr>
                <w:spacing w:val="-16"/>
                <w:sz w:val="20"/>
              </w:rPr>
              <w:t xml:space="preserve"> </w:t>
            </w:r>
            <w:r>
              <w:rPr>
                <w:spacing w:val="-2"/>
                <w:sz w:val="20"/>
              </w:rPr>
              <w:t xml:space="preserve">omissions </w:t>
            </w:r>
            <w:r>
              <w:rPr>
                <w:sz w:val="20"/>
              </w:rPr>
              <w:t xml:space="preserve">and minor </w:t>
            </w:r>
            <w:r>
              <w:rPr>
                <w:spacing w:val="-2"/>
                <w:sz w:val="20"/>
              </w:rPr>
              <w:t>errors.</w:t>
            </w:r>
          </w:p>
          <w:p w14:paraId="1DC925F3" w14:textId="77777777" w:rsidR="00993AF8" w:rsidRDefault="00000000">
            <w:pPr>
              <w:pStyle w:val="TableParagraph"/>
              <w:ind w:left="100" w:right="166"/>
              <w:rPr>
                <w:sz w:val="20"/>
              </w:rPr>
            </w:pPr>
            <w:r>
              <w:rPr>
                <w:spacing w:val="-2"/>
                <w:sz w:val="20"/>
              </w:rPr>
              <w:t>Referencing conventions evident</w:t>
            </w:r>
            <w:r>
              <w:rPr>
                <w:spacing w:val="-15"/>
                <w:sz w:val="20"/>
              </w:rPr>
              <w:t xml:space="preserve"> </w:t>
            </w:r>
            <w:r>
              <w:rPr>
                <w:spacing w:val="-2"/>
                <w:sz w:val="20"/>
              </w:rPr>
              <w:t xml:space="preserve">though </w:t>
            </w:r>
            <w:r>
              <w:rPr>
                <w:sz w:val="20"/>
              </w:rPr>
              <w:t xml:space="preserve">not always </w:t>
            </w:r>
            <w:r>
              <w:rPr>
                <w:spacing w:val="-2"/>
                <w:sz w:val="20"/>
              </w:rPr>
              <w:t xml:space="preserve">applied </w:t>
            </w:r>
            <w:r>
              <w:rPr>
                <w:sz w:val="20"/>
              </w:rPr>
              <w:t>accurately</w:t>
            </w:r>
            <w:r>
              <w:rPr>
                <w:spacing w:val="-7"/>
                <w:sz w:val="20"/>
              </w:rPr>
              <w:t xml:space="preserve"> </w:t>
            </w:r>
            <w:r>
              <w:rPr>
                <w:sz w:val="20"/>
              </w:rPr>
              <w:t>or</w:t>
            </w:r>
          </w:p>
          <w:p w14:paraId="48C18CE1" w14:textId="77777777" w:rsidR="00993AF8" w:rsidRDefault="00000000">
            <w:pPr>
              <w:pStyle w:val="TableParagraph"/>
              <w:spacing w:line="211" w:lineRule="exact"/>
              <w:ind w:left="100"/>
              <w:rPr>
                <w:sz w:val="20"/>
              </w:rPr>
            </w:pPr>
            <w:r>
              <w:rPr>
                <w:spacing w:val="-2"/>
                <w:sz w:val="20"/>
              </w:rPr>
              <w:t>consistently.</w:t>
            </w:r>
          </w:p>
        </w:tc>
        <w:tc>
          <w:tcPr>
            <w:tcW w:w="1736" w:type="dxa"/>
            <w:tcBorders>
              <w:left w:val="dashSmallGap" w:sz="4" w:space="0" w:color="000000"/>
              <w:right w:val="dashSmallGap" w:sz="4" w:space="0" w:color="000000"/>
            </w:tcBorders>
          </w:tcPr>
          <w:p w14:paraId="44467705" w14:textId="77777777" w:rsidR="00993AF8" w:rsidRDefault="00000000">
            <w:pPr>
              <w:pStyle w:val="TableParagraph"/>
              <w:ind w:left="110" w:right="164"/>
              <w:rPr>
                <w:sz w:val="20"/>
              </w:rPr>
            </w:pPr>
            <w:r>
              <w:rPr>
                <w:spacing w:val="-2"/>
                <w:sz w:val="20"/>
              </w:rPr>
              <w:t xml:space="preserve">Engagement </w:t>
            </w:r>
            <w:r>
              <w:rPr>
                <w:sz w:val="20"/>
              </w:rPr>
              <w:t xml:space="preserve">with an </w:t>
            </w:r>
            <w:r>
              <w:rPr>
                <w:spacing w:val="-2"/>
                <w:sz w:val="20"/>
              </w:rPr>
              <w:t xml:space="preserve">appropriate </w:t>
            </w:r>
            <w:r>
              <w:rPr>
                <w:sz w:val="20"/>
              </w:rPr>
              <w:t xml:space="preserve">range of </w:t>
            </w:r>
            <w:r>
              <w:rPr>
                <w:spacing w:val="-2"/>
                <w:sz w:val="20"/>
              </w:rPr>
              <w:t xml:space="preserve">literature, including sources retrieved independently. </w:t>
            </w:r>
            <w:r>
              <w:rPr>
                <w:sz w:val="20"/>
              </w:rPr>
              <w:t>Some over- reliance</w:t>
            </w:r>
            <w:r>
              <w:rPr>
                <w:spacing w:val="-14"/>
                <w:sz w:val="20"/>
              </w:rPr>
              <w:t xml:space="preserve"> </w:t>
            </w:r>
            <w:r>
              <w:rPr>
                <w:sz w:val="20"/>
              </w:rPr>
              <w:t>on</w:t>
            </w:r>
            <w:r>
              <w:rPr>
                <w:spacing w:val="-14"/>
                <w:sz w:val="20"/>
              </w:rPr>
              <w:t xml:space="preserve"> </w:t>
            </w:r>
            <w:r>
              <w:rPr>
                <w:sz w:val="20"/>
              </w:rPr>
              <w:t xml:space="preserve">texts </w:t>
            </w:r>
            <w:r>
              <w:rPr>
                <w:spacing w:val="-2"/>
                <w:sz w:val="20"/>
              </w:rPr>
              <w:t>rather</w:t>
            </w:r>
            <w:r>
              <w:rPr>
                <w:spacing w:val="-15"/>
                <w:sz w:val="20"/>
              </w:rPr>
              <w:t xml:space="preserve"> </w:t>
            </w:r>
            <w:r>
              <w:rPr>
                <w:spacing w:val="-2"/>
                <w:sz w:val="20"/>
              </w:rPr>
              <w:t>than</w:t>
            </w:r>
            <w:r>
              <w:rPr>
                <w:spacing w:val="-13"/>
                <w:sz w:val="20"/>
              </w:rPr>
              <w:t xml:space="preserve"> </w:t>
            </w:r>
            <w:r>
              <w:rPr>
                <w:spacing w:val="-2"/>
                <w:sz w:val="20"/>
              </w:rPr>
              <w:t>other sources.</w:t>
            </w:r>
          </w:p>
          <w:p w14:paraId="5E50C824" w14:textId="77777777" w:rsidR="00993AF8" w:rsidRDefault="00000000">
            <w:pPr>
              <w:pStyle w:val="TableParagraph"/>
              <w:ind w:left="110"/>
              <w:rPr>
                <w:sz w:val="20"/>
              </w:rPr>
            </w:pPr>
            <w:r>
              <w:rPr>
                <w:spacing w:val="-2"/>
                <w:sz w:val="20"/>
              </w:rPr>
              <w:t>Referencing</w:t>
            </w:r>
            <w:r>
              <w:rPr>
                <w:spacing w:val="-13"/>
                <w:sz w:val="20"/>
              </w:rPr>
              <w:t xml:space="preserve"> </w:t>
            </w:r>
            <w:r>
              <w:rPr>
                <w:spacing w:val="-2"/>
                <w:sz w:val="20"/>
              </w:rPr>
              <w:t xml:space="preserve">may </w:t>
            </w:r>
            <w:r>
              <w:rPr>
                <w:sz w:val="20"/>
              </w:rPr>
              <w:t xml:space="preserve">show minor inaccuracies or </w:t>
            </w:r>
            <w:r>
              <w:rPr>
                <w:spacing w:val="-2"/>
                <w:sz w:val="20"/>
              </w:rPr>
              <w:t>inconsistencies.</w:t>
            </w:r>
          </w:p>
        </w:tc>
        <w:tc>
          <w:tcPr>
            <w:tcW w:w="1737" w:type="dxa"/>
            <w:tcBorders>
              <w:left w:val="dashSmallGap" w:sz="4" w:space="0" w:color="000000"/>
              <w:right w:val="dashSmallGap" w:sz="4" w:space="0" w:color="000000"/>
            </w:tcBorders>
          </w:tcPr>
          <w:p w14:paraId="5C1AF84D" w14:textId="77777777" w:rsidR="00993AF8" w:rsidRDefault="00000000">
            <w:pPr>
              <w:pStyle w:val="TableParagraph"/>
              <w:ind w:left="109" w:right="118"/>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 xml:space="preserve">Selection of relevant and </w:t>
            </w:r>
            <w:r>
              <w:rPr>
                <w:spacing w:val="-2"/>
                <w:sz w:val="20"/>
              </w:rPr>
              <w:t>credible</w:t>
            </w:r>
            <w:r>
              <w:rPr>
                <w:spacing w:val="-15"/>
                <w:sz w:val="20"/>
              </w:rPr>
              <w:t xml:space="preserve"> </w:t>
            </w:r>
            <w:r>
              <w:rPr>
                <w:spacing w:val="-2"/>
                <w:sz w:val="20"/>
              </w:rPr>
              <w:t xml:space="preserve">sources. </w:t>
            </w:r>
            <w:r>
              <w:rPr>
                <w:sz w:val="20"/>
              </w:rPr>
              <w:t>Generally sound referencing,</w:t>
            </w:r>
            <w:r>
              <w:rPr>
                <w:spacing w:val="-8"/>
                <w:sz w:val="20"/>
              </w:rPr>
              <w:t xml:space="preserve"> </w:t>
            </w:r>
            <w:r>
              <w:rPr>
                <w:sz w:val="20"/>
              </w:rPr>
              <w:t xml:space="preserve">with no/very few inaccuracies or </w:t>
            </w:r>
            <w:r>
              <w:rPr>
                <w:spacing w:val="-2"/>
                <w:sz w:val="20"/>
              </w:rPr>
              <w:t>inconsistencies.</w:t>
            </w:r>
          </w:p>
        </w:tc>
        <w:tc>
          <w:tcPr>
            <w:tcW w:w="1736" w:type="dxa"/>
            <w:tcBorders>
              <w:left w:val="dashSmallGap" w:sz="4" w:space="0" w:color="000000"/>
              <w:right w:val="dashSmallGap" w:sz="4" w:space="0" w:color="000000"/>
            </w:tcBorders>
          </w:tcPr>
          <w:p w14:paraId="11B4790B" w14:textId="77777777" w:rsidR="00993AF8" w:rsidRDefault="00000000">
            <w:pPr>
              <w:pStyle w:val="TableParagraph"/>
              <w:ind w:left="108" w:right="189"/>
              <w:rPr>
                <w:sz w:val="20"/>
              </w:rPr>
            </w:pPr>
            <w:r>
              <w:rPr>
                <w:spacing w:val="-2"/>
                <w:sz w:val="20"/>
              </w:rPr>
              <w:t xml:space="preserve">Engagement </w:t>
            </w:r>
            <w:r>
              <w:rPr>
                <w:sz w:val="20"/>
              </w:rPr>
              <w:t xml:space="preserve">with an </w:t>
            </w:r>
            <w:r>
              <w:rPr>
                <w:spacing w:val="-2"/>
                <w:sz w:val="20"/>
              </w:rPr>
              <w:t>extensive</w:t>
            </w:r>
            <w:r>
              <w:rPr>
                <w:spacing w:val="-15"/>
                <w:sz w:val="20"/>
              </w:rPr>
              <w:t xml:space="preserve"> </w:t>
            </w:r>
            <w:r>
              <w:rPr>
                <w:spacing w:val="-2"/>
                <w:sz w:val="20"/>
              </w:rPr>
              <w:t xml:space="preserve">range </w:t>
            </w:r>
            <w:r>
              <w:rPr>
                <w:sz w:val="20"/>
              </w:rPr>
              <w:t xml:space="preserve">of relevant and </w:t>
            </w:r>
            <w:r>
              <w:rPr>
                <w:spacing w:val="-2"/>
                <w:sz w:val="20"/>
              </w:rPr>
              <w:t>credible literature.</w:t>
            </w:r>
          </w:p>
          <w:p w14:paraId="53945105" w14:textId="77777777" w:rsidR="00993AF8" w:rsidRDefault="00000000">
            <w:pPr>
              <w:pStyle w:val="TableParagraph"/>
              <w:ind w:left="108"/>
              <w:rPr>
                <w:sz w:val="20"/>
              </w:rPr>
            </w:pPr>
            <w:r>
              <w:rPr>
                <w:spacing w:val="-2"/>
                <w:sz w:val="20"/>
              </w:rPr>
              <w:t>Consistently accurate application</w:t>
            </w:r>
            <w:r>
              <w:rPr>
                <w:spacing w:val="-13"/>
                <w:sz w:val="20"/>
              </w:rPr>
              <w:t xml:space="preserve"> </w:t>
            </w:r>
            <w:r>
              <w:rPr>
                <w:spacing w:val="-2"/>
                <w:sz w:val="20"/>
              </w:rPr>
              <w:t>of referencing.</w:t>
            </w:r>
          </w:p>
        </w:tc>
        <w:tc>
          <w:tcPr>
            <w:tcW w:w="1736" w:type="dxa"/>
            <w:tcBorders>
              <w:left w:val="dashSmallGap" w:sz="4" w:space="0" w:color="000000"/>
            </w:tcBorders>
          </w:tcPr>
          <w:p w14:paraId="7BF5053A" w14:textId="77777777" w:rsidR="00993AF8" w:rsidRDefault="00000000">
            <w:pPr>
              <w:pStyle w:val="TableParagraph"/>
              <w:ind w:left="107" w:right="165"/>
              <w:rPr>
                <w:sz w:val="20"/>
              </w:rPr>
            </w:pPr>
            <w:r>
              <w:rPr>
                <w:spacing w:val="-2"/>
                <w:sz w:val="20"/>
              </w:rPr>
              <w:t xml:space="preserve">Exceptional engagement </w:t>
            </w:r>
            <w:r>
              <w:rPr>
                <w:sz w:val="20"/>
              </w:rPr>
              <w:t xml:space="preserve">with an extensive range of relevant and </w:t>
            </w:r>
            <w:r>
              <w:rPr>
                <w:spacing w:val="-2"/>
                <w:sz w:val="20"/>
              </w:rPr>
              <w:t xml:space="preserve">credible </w:t>
            </w:r>
            <w:r>
              <w:rPr>
                <w:sz w:val="20"/>
              </w:rPr>
              <w:t xml:space="preserve">literature. High- </w:t>
            </w:r>
            <w:r>
              <w:rPr>
                <w:spacing w:val="-2"/>
                <w:sz w:val="20"/>
              </w:rPr>
              <w:t>level</w:t>
            </w:r>
            <w:r>
              <w:rPr>
                <w:spacing w:val="-14"/>
                <w:sz w:val="20"/>
              </w:rPr>
              <w:t xml:space="preserve"> </w:t>
            </w:r>
            <w:r>
              <w:rPr>
                <w:spacing w:val="-2"/>
                <w:sz w:val="20"/>
              </w:rPr>
              <w:t>referencing skills consistently applied.</w:t>
            </w:r>
          </w:p>
        </w:tc>
      </w:tr>
      <w:tr w:rsidR="00993AF8" w14:paraId="1258D5F4" w14:textId="77777777">
        <w:trPr>
          <w:trHeight w:val="1381"/>
        </w:trPr>
        <w:tc>
          <w:tcPr>
            <w:tcW w:w="1736" w:type="dxa"/>
            <w:shd w:val="clear" w:color="auto" w:fill="8DB3E0"/>
          </w:tcPr>
          <w:p w14:paraId="1F3EF2EF" w14:textId="77777777" w:rsidR="00993AF8" w:rsidRDefault="00000000">
            <w:pPr>
              <w:pStyle w:val="TableParagraph"/>
              <w:spacing w:before="30"/>
              <w:ind w:left="220" w:right="78"/>
              <w:rPr>
                <w:sz w:val="18"/>
              </w:rPr>
            </w:pPr>
            <w:r>
              <w:rPr>
                <w:b/>
                <w:spacing w:val="-2"/>
                <w:sz w:val="20"/>
              </w:rPr>
              <w:t>Knowledge</w:t>
            </w:r>
            <w:r>
              <w:rPr>
                <w:b/>
                <w:spacing w:val="40"/>
                <w:sz w:val="20"/>
              </w:rPr>
              <w:t xml:space="preserve"> </w:t>
            </w:r>
            <w:r>
              <w:rPr>
                <w:b/>
                <w:spacing w:val="-4"/>
                <w:sz w:val="20"/>
              </w:rPr>
              <w:t xml:space="preserve">and </w:t>
            </w:r>
            <w:r>
              <w:rPr>
                <w:b/>
                <w:spacing w:val="-2"/>
                <w:sz w:val="20"/>
              </w:rPr>
              <w:t xml:space="preserve">understanding </w:t>
            </w:r>
            <w:r>
              <w:rPr>
                <w:spacing w:val="-2"/>
                <w:sz w:val="18"/>
              </w:rPr>
              <w:t>(Knowledge</w:t>
            </w:r>
            <w:r>
              <w:rPr>
                <w:spacing w:val="-15"/>
                <w:sz w:val="18"/>
              </w:rPr>
              <w:t xml:space="preserve"> </w:t>
            </w:r>
            <w:r>
              <w:rPr>
                <w:spacing w:val="-2"/>
                <w:sz w:val="18"/>
              </w:rPr>
              <w:t>of</w:t>
            </w:r>
            <w:r>
              <w:rPr>
                <w:spacing w:val="-12"/>
                <w:sz w:val="18"/>
              </w:rPr>
              <w:t xml:space="preserve"> </w:t>
            </w:r>
            <w:r>
              <w:rPr>
                <w:spacing w:val="-2"/>
                <w:sz w:val="18"/>
              </w:rPr>
              <w:t xml:space="preserve">the </w:t>
            </w:r>
            <w:r>
              <w:rPr>
                <w:sz w:val="18"/>
              </w:rPr>
              <w:t>basic underlying concepts and</w:t>
            </w:r>
          </w:p>
        </w:tc>
        <w:tc>
          <w:tcPr>
            <w:tcW w:w="1736" w:type="dxa"/>
            <w:tcBorders>
              <w:right w:val="dashSmallGap" w:sz="4" w:space="0" w:color="000000"/>
            </w:tcBorders>
          </w:tcPr>
          <w:p w14:paraId="4CFA88E7" w14:textId="77777777" w:rsidR="00993AF8" w:rsidRDefault="00000000">
            <w:pPr>
              <w:pStyle w:val="TableParagraph"/>
              <w:ind w:left="112"/>
              <w:rPr>
                <w:sz w:val="20"/>
              </w:rPr>
            </w:pPr>
            <w:r>
              <w:rPr>
                <w:sz w:val="20"/>
              </w:rPr>
              <w:t xml:space="preserve">Major gaps in knowledge and </w:t>
            </w:r>
            <w:r>
              <w:rPr>
                <w:spacing w:val="-2"/>
                <w:sz w:val="20"/>
              </w:rPr>
              <w:t>understanding</w:t>
            </w:r>
            <w:r>
              <w:rPr>
                <w:spacing w:val="-12"/>
                <w:sz w:val="20"/>
              </w:rPr>
              <w:t xml:space="preserve"> </w:t>
            </w:r>
            <w:r>
              <w:rPr>
                <w:spacing w:val="-2"/>
                <w:sz w:val="20"/>
              </w:rPr>
              <w:t xml:space="preserve">of </w:t>
            </w:r>
            <w:r>
              <w:rPr>
                <w:sz w:val="20"/>
              </w:rPr>
              <w:t>the basic</w:t>
            </w:r>
          </w:p>
          <w:p w14:paraId="4262DABD" w14:textId="77777777" w:rsidR="00993AF8" w:rsidRDefault="00000000">
            <w:pPr>
              <w:pStyle w:val="TableParagraph"/>
              <w:spacing w:line="228" w:lineRule="exact"/>
              <w:ind w:left="112" w:right="320"/>
              <w:rPr>
                <w:sz w:val="20"/>
              </w:rPr>
            </w:pPr>
            <w:r>
              <w:rPr>
                <w:spacing w:val="-2"/>
                <w:sz w:val="20"/>
              </w:rPr>
              <w:t>underlying concepts</w:t>
            </w:r>
            <w:r>
              <w:rPr>
                <w:spacing w:val="-14"/>
                <w:sz w:val="20"/>
              </w:rPr>
              <w:t xml:space="preserve"> </w:t>
            </w:r>
            <w:r>
              <w:rPr>
                <w:spacing w:val="-2"/>
                <w:sz w:val="20"/>
              </w:rPr>
              <w:t>and</w:t>
            </w:r>
          </w:p>
        </w:tc>
        <w:tc>
          <w:tcPr>
            <w:tcW w:w="1739" w:type="dxa"/>
            <w:tcBorders>
              <w:left w:val="dashSmallGap" w:sz="4" w:space="0" w:color="000000"/>
              <w:right w:val="double" w:sz="4" w:space="0" w:color="000000"/>
            </w:tcBorders>
          </w:tcPr>
          <w:p w14:paraId="656E4FD0" w14:textId="77777777" w:rsidR="00993AF8" w:rsidRDefault="00000000">
            <w:pPr>
              <w:pStyle w:val="TableParagraph"/>
              <w:spacing w:line="230" w:lineRule="exact"/>
              <w:ind w:left="111"/>
              <w:rPr>
                <w:sz w:val="20"/>
              </w:rPr>
            </w:pPr>
            <w:r>
              <w:rPr>
                <w:sz w:val="20"/>
              </w:rPr>
              <w:t xml:space="preserve">Gaps in </w:t>
            </w:r>
            <w:r>
              <w:rPr>
                <w:spacing w:val="-2"/>
                <w:sz w:val="20"/>
              </w:rPr>
              <w:t>knowledge</w:t>
            </w:r>
            <w:r>
              <w:rPr>
                <w:spacing w:val="-12"/>
                <w:sz w:val="20"/>
              </w:rPr>
              <w:t xml:space="preserve"> </w:t>
            </w:r>
            <w:r>
              <w:rPr>
                <w:rFonts w:ascii="Times New Roman"/>
                <w:spacing w:val="-2"/>
                <w:sz w:val="20"/>
              </w:rPr>
              <w:t>of</w:t>
            </w:r>
            <w:r>
              <w:rPr>
                <w:rFonts w:ascii="Times New Roman"/>
                <w:spacing w:val="-11"/>
                <w:sz w:val="20"/>
              </w:rPr>
              <w:t xml:space="preserve"> </w:t>
            </w:r>
            <w:r>
              <w:rPr>
                <w:spacing w:val="-2"/>
                <w:sz w:val="20"/>
              </w:rPr>
              <w:t xml:space="preserve">the </w:t>
            </w:r>
            <w:r>
              <w:rPr>
                <w:sz w:val="20"/>
              </w:rPr>
              <w:t>basic</w:t>
            </w:r>
            <w:r>
              <w:rPr>
                <w:spacing w:val="-4"/>
                <w:sz w:val="20"/>
              </w:rPr>
              <w:t xml:space="preserve"> </w:t>
            </w:r>
            <w:r>
              <w:rPr>
                <w:sz w:val="20"/>
              </w:rPr>
              <w:t>underlying concepts and principles,</w:t>
            </w:r>
            <w:r>
              <w:rPr>
                <w:spacing w:val="-9"/>
                <w:sz w:val="20"/>
              </w:rPr>
              <w:t xml:space="preserve"> </w:t>
            </w:r>
            <w:r>
              <w:rPr>
                <w:sz w:val="20"/>
              </w:rPr>
              <w:t>with flawed or</w:t>
            </w:r>
          </w:p>
        </w:tc>
        <w:tc>
          <w:tcPr>
            <w:tcW w:w="1736" w:type="dxa"/>
            <w:tcBorders>
              <w:left w:val="double" w:sz="4" w:space="0" w:color="000000"/>
              <w:right w:val="dashSmallGap" w:sz="4" w:space="0" w:color="000000"/>
            </w:tcBorders>
          </w:tcPr>
          <w:p w14:paraId="53F8BF85" w14:textId="77777777" w:rsidR="00993AF8" w:rsidRDefault="00000000">
            <w:pPr>
              <w:pStyle w:val="TableParagraph"/>
              <w:ind w:left="100" w:right="49"/>
              <w:rPr>
                <w:sz w:val="20"/>
              </w:rPr>
            </w:pPr>
            <w:r>
              <w:rPr>
                <w:spacing w:val="-2"/>
                <w:sz w:val="20"/>
              </w:rPr>
              <w:t xml:space="preserve">Limited </w:t>
            </w:r>
            <w:r>
              <w:rPr>
                <w:sz w:val="20"/>
              </w:rPr>
              <w:t xml:space="preserve">knowledge and </w:t>
            </w:r>
            <w:r>
              <w:rPr>
                <w:spacing w:val="-2"/>
                <w:sz w:val="20"/>
              </w:rPr>
              <w:t>understanding</w:t>
            </w:r>
            <w:r>
              <w:rPr>
                <w:spacing w:val="-12"/>
                <w:sz w:val="20"/>
              </w:rPr>
              <w:t xml:space="preserve"> </w:t>
            </w:r>
            <w:r>
              <w:rPr>
                <w:spacing w:val="-2"/>
                <w:sz w:val="20"/>
              </w:rPr>
              <w:t xml:space="preserve">of </w:t>
            </w:r>
            <w:r>
              <w:rPr>
                <w:sz w:val="20"/>
              </w:rPr>
              <w:t>the basic</w:t>
            </w:r>
          </w:p>
          <w:p w14:paraId="08D82CCF" w14:textId="77777777" w:rsidR="00993AF8" w:rsidRDefault="00000000">
            <w:pPr>
              <w:pStyle w:val="TableParagraph"/>
              <w:spacing w:line="228" w:lineRule="exact"/>
              <w:ind w:left="100" w:right="166"/>
              <w:rPr>
                <w:sz w:val="20"/>
              </w:rPr>
            </w:pPr>
            <w:r>
              <w:rPr>
                <w:spacing w:val="-2"/>
                <w:sz w:val="20"/>
              </w:rPr>
              <w:t>underlying concepts</w:t>
            </w:r>
            <w:r>
              <w:rPr>
                <w:spacing w:val="-14"/>
                <w:sz w:val="20"/>
              </w:rPr>
              <w:t xml:space="preserve"> </w:t>
            </w:r>
            <w:r>
              <w:rPr>
                <w:spacing w:val="-2"/>
                <w:sz w:val="20"/>
              </w:rPr>
              <w:t>and</w:t>
            </w:r>
          </w:p>
        </w:tc>
        <w:tc>
          <w:tcPr>
            <w:tcW w:w="1736" w:type="dxa"/>
            <w:tcBorders>
              <w:left w:val="dashSmallGap" w:sz="4" w:space="0" w:color="000000"/>
              <w:right w:val="dashSmallGap" w:sz="4" w:space="0" w:color="000000"/>
            </w:tcBorders>
          </w:tcPr>
          <w:p w14:paraId="683BAC5B" w14:textId="77777777" w:rsidR="00993AF8" w:rsidRDefault="00000000">
            <w:pPr>
              <w:pStyle w:val="TableParagraph"/>
              <w:ind w:left="110" w:right="189"/>
              <w:rPr>
                <w:sz w:val="20"/>
              </w:rPr>
            </w:pPr>
            <w:r>
              <w:rPr>
                <w:spacing w:val="-2"/>
                <w:sz w:val="20"/>
              </w:rPr>
              <w:t>Knowledge</w:t>
            </w:r>
            <w:r>
              <w:rPr>
                <w:spacing w:val="-13"/>
                <w:sz w:val="20"/>
              </w:rPr>
              <w:t xml:space="preserve"> </w:t>
            </w:r>
            <w:r>
              <w:rPr>
                <w:spacing w:val="-2"/>
                <w:sz w:val="20"/>
              </w:rPr>
              <w:t xml:space="preserve">of </w:t>
            </w:r>
            <w:r>
              <w:rPr>
                <w:sz w:val="20"/>
              </w:rPr>
              <w:t xml:space="preserve">the basic </w:t>
            </w:r>
            <w:r>
              <w:rPr>
                <w:spacing w:val="-2"/>
                <w:sz w:val="20"/>
              </w:rPr>
              <w:t xml:space="preserve">underlying </w:t>
            </w:r>
            <w:r>
              <w:rPr>
                <w:sz w:val="20"/>
              </w:rPr>
              <w:t>concepts</w:t>
            </w:r>
            <w:r>
              <w:rPr>
                <w:spacing w:val="-14"/>
                <w:sz w:val="20"/>
              </w:rPr>
              <w:t xml:space="preserve"> </w:t>
            </w:r>
            <w:r>
              <w:rPr>
                <w:sz w:val="20"/>
              </w:rPr>
              <w:t>and</w:t>
            </w:r>
          </w:p>
          <w:p w14:paraId="545010E0" w14:textId="77777777" w:rsidR="00993AF8" w:rsidRDefault="00000000">
            <w:pPr>
              <w:pStyle w:val="TableParagraph"/>
              <w:spacing w:line="228" w:lineRule="exact"/>
              <w:ind w:left="110"/>
              <w:rPr>
                <w:sz w:val="20"/>
              </w:rPr>
            </w:pPr>
            <w:r>
              <w:rPr>
                <w:sz w:val="20"/>
              </w:rPr>
              <w:t xml:space="preserve">principles is </w:t>
            </w:r>
            <w:r>
              <w:rPr>
                <w:spacing w:val="-2"/>
                <w:sz w:val="20"/>
              </w:rPr>
              <w:t>accurate</w:t>
            </w:r>
            <w:r>
              <w:rPr>
                <w:spacing w:val="-15"/>
                <w:sz w:val="20"/>
              </w:rPr>
              <w:t xml:space="preserve"> </w:t>
            </w:r>
            <w:r>
              <w:rPr>
                <w:spacing w:val="-2"/>
                <w:sz w:val="20"/>
              </w:rPr>
              <w:t>with</w:t>
            </w:r>
            <w:r>
              <w:rPr>
                <w:spacing w:val="-13"/>
                <w:sz w:val="20"/>
              </w:rPr>
              <w:t xml:space="preserve"> </w:t>
            </w:r>
            <w:r>
              <w:rPr>
                <w:spacing w:val="-2"/>
                <w:sz w:val="20"/>
              </w:rPr>
              <w:t>a</w:t>
            </w:r>
          </w:p>
        </w:tc>
        <w:tc>
          <w:tcPr>
            <w:tcW w:w="1737" w:type="dxa"/>
            <w:tcBorders>
              <w:left w:val="dashSmallGap" w:sz="4" w:space="0" w:color="000000"/>
              <w:right w:val="dashSmallGap" w:sz="4" w:space="0" w:color="000000"/>
            </w:tcBorders>
          </w:tcPr>
          <w:p w14:paraId="1EA437D8" w14:textId="77777777" w:rsidR="00993AF8" w:rsidRDefault="00000000">
            <w:pPr>
              <w:pStyle w:val="TableParagraph"/>
              <w:ind w:left="109"/>
              <w:rPr>
                <w:sz w:val="20"/>
              </w:rPr>
            </w:pPr>
            <w:r>
              <w:rPr>
                <w:spacing w:val="-2"/>
                <w:sz w:val="20"/>
              </w:rPr>
              <w:t>Competent knowledge</w:t>
            </w:r>
            <w:r>
              <w:rPr>
                <w:spacing w:val="-13"/>
                <w:sz w:val="20"/>
              </w:rPr>
              <w:t xml:space="preserve"> </w:t>
            </w:r>
            <w:r>
              <w:rPr>
                <w:spacing w:val="-2"/>
                <w:sz w:val="20"/>
              </w:rPr>
              <w:t>of</w:t>
            </w:r>
            <w:r>
              <w:rPr>
                <w:spacing w:val="-12"/>
                <w:sz w:val="20"/>
              </w:rPr>
              <w:t xml:space="preserve"> </w:t>
            </w:r>
            <w:r>
              <w:rPr>
                <w:spacing w:val="-2"/>
                <w:sz w:val="20"/>
              </w:rPr>
              <w:t xml:space="preserve">the </w:t>
            </w:r>
            <w:r>
              <w:rPr>
                <w:sz w:val="20"/>
              </w:rPr>
              <w:t>basic</w:t>
            </w:r>
            <w:r>
              <w:rPr>
                <w:spacing w:val="-1"/>
                <w:sz w:val="20"/>
              </w:rPr>
              <w:t xml:space="preserve"> </w:t>
            </w:r>
            <w:r>
              <w:rPr>
                <w:sz w:val="20"/>
              </w:rPr>
              <w:t xml:space="preserve">underlying concepts and </w:t>
            </w:r>
            <w:r>
              <w:rPr>
                <w:spacing w:val="-2"/>
                <w:sz w:val="20"/>
              </w:rPr>
              <w:t>principles.</w:t>
            </w:r>
          </w:p>
          <w:p w14:paraId="1CFF2479" w14:textId="77777777" w:rsidR="00993AF8" w:rsidRDefault="00000000">
            <w:pPr>
              <w:pStyle w:val="TableParagraph"/>
              <w:spacing w:line="213" w:lineRule="exact"/>
              <w:ind w:left="109"/>
              <w:rPr>
                <w:sz w:val="20"/>
              </w:rPr>
            </w:pPr>
            <w:r>
              <w:rPr>
                <w:spacing w:val="-2"/>
                <w:sz w:val="20"/>
              </w:rPr>
              <w:t>Exhibits</w:t>
            </w:r>
            <w:r>
              <w:rPr>
                <w:spacing w:val="-8"/>
                <w:sz w:val="20"/>
              </w:rPr>
              <w:t xml:space="preserve"> </w:t>
            </w:r>
            <w:r>
              <w:rPr>
                <w:spacing w:val="-4"/>
                <w:sz w:val="20"/>
              </w:rPr>
              <w:t>very</w:t>
            </w:r>
          </w:p>
        </w:tc>
        <w:tc>
          <w:tcPr>
            <w:tcW w:w="1736" w:type="dxa"/>
            <w:tcBorders>
              <w:left w:val="dashSmallGap" w:sz="4" w:space="0" w:color="000000"/>
              <w:right w:val="dashSmallGap" w:sz="4" w:space="0" w:color="000000"/>
            </w:tcBorders>
          </w:tcPr>
          <w:p w14:paraId="032708FB" w14:textId="77777777" w:rsidR="00993AF8" w:rsidRDefault="00000000">
            <w:pPr>
              <w:pStyle w:val="TableParagraph"/>
              <w:ind w:left="108"/>
              <w:rPr>
                <w:sz w:val="20"/>
              </w:rPr>
            </w:pPr>
            <w:r>
              <w:rPr>
                <w:spacing w:val="-2"/>
                <w:sz w:val="20"/>
              </w:rPr>
              <w:t xml:space="preserve">Excellent </w:t>
            </w:r>
            <w:r>
              <w:rPr>
                <w:sz w:val="20"/>
              </w:rPr>
              <w:t xml:space="preserve">knowledge and </w:t>
            </w:r>
            <w:r>
              <w:rPr>
                <w:spacing w:val="-2"/>
                <w:sz w:val="20"/>
              </w:rPr>
              <w:t>understanding</w:t>
            </w:r>
            <w:r>
              <w:rPr>
                <w:spacing w:val="-12"/>
                <w:sz w:val="20"/>
              </w:rPr>
              <w:t xml:space="preserve"> </w:t>
            </w:r>
            <w:r>
              <w:rPr>
                <w:spacing w:val="-2"/>
                <w:sz w:val="20"/>
              </w:rPr>
              <w:t xml:space="preserve">of </w:t>
            </w:r>
            <w:r>
              <w:rPr>
                <w:sz w:val="20"/>
              </w:rPr>
              <w:t>the basic</w:t>
            </w:r>
          </w:p>
          <w:p w14:paraId="0B90428E" w14:textId="77777777" w:rsidR="00993AF8" w:rsidRDefault="00000000">
            <w:pPr>
              <w:pStyle w:val="TableParagraph"/>
              <w:spacing w:line="228" w:lineRule="exact"/>
              <w:ind w:left="108"/>
              <w:rPr>
                <w:sz w:val="20"/>
              </w:rPr>
            </w:pPr>
            <w:r>
              <w:rPr>
                <w:spacing w:val="-2"/>
                <w:sz w:val="20"/>
              </w:rPr>
              <w:t>underlying concepts</w:t>
            </w:r>
            <w:r>
              <w:rPr>
                <w:spacing w:val="-14"/>
                <w:sz w:val="20"/>
              </w:rPr>
              <w:t xml:space="preserve"> </w:t>
            </w:r>
            <w:r>
              <w:rPr>
                <w:spacing w:val="-2"/>
                <w:sz w:val="20"/>
              </w:rPr>
              <w:t>and</w:t>
            </w:r>
          </w:p>
        </w:tc>
        <w:tc>
          <w:tcPr>
            <w:tcW w:w="1736" w:type="dxa"/>
            <w:tcBorders>
              <w:left w:val="dashSmallGap" w:sz="4" w:space="0" w:color="000000"/>
            </w:tcBorders>
          </w:tcPr>
          <w:p w14:paraId="3855EC00" w14:textId="77777777" w:rsidR="00993AF8" w:rsidRDefault="00000000">
            <w:pPr>
              <w:pStyle w:val="TableParagraph"/>
              <w:ind w:left="109"/>
              <w:rPr>
                <w:sz w:val="20"/>
              </w:rPr>
            </w:pPr>
            <w:r>
              <w:rPr>
                <w:spacing w:val="-2"/>
                <w:sz w:val="20"/>
              </w:rPr>
              <w:t xml:space="preserve">Exceptional, detailed </w:t>
            </w:r>
            <w:r>
              <w:rPr>
                <w:sz w:val="20"/>
              </w:rPr>
              <w:t xml:space="preserve">knowledge and </w:t>
            </w:r>
            <w:r>
              <w:rPr>
                <w:spacing w:val="-2"/>
                <w:sz w:val="20"/>
              </w:rPr>
              <w:t>understanding</w:t>
            </w:r>
            <w:r>
              <w:rPr>
                <w:spacing w:val="-12"/>
                <w:sz w:val="20"/>
              </w:rPr>
              <w:t xml:space="preserve"> </w:t>
            </w:r>
            <w:r>
              <w:rPr>
                <w:spacing w:val="-2"/>
                <w:sz w:val="20"/>
              </w:rPr>
              <w:t>of</w:t>
            </w:r>
          </w:p>
          <w:p w14:paraId="534B7F20" w14:textId="77777777" w:rsidR="00993AF8" w:rsidRDefault="00000000">
            <w:pPr>
              <w:pStyle w:val="TableParagraph"/>
              <w:spacing w:line="228" w:lineRule="exact"/>
              <w:ind w:left="109"/>
              <w:rPr>
                <w:sz w:val="20"/>
              </w:rPr>
            </w:pPr>
            <w:r>
              <w:rPr>
                <w:sz w:val="20"/>
              </w:rPr>
              <w:t xml:space="preserve">the basic </w:t>
            </w:r>
            <w:r>
              <w:rPr>
                <w:spacing w:val="-4"/>
                <w:sz w:val="20"/>
              </w:rPr>
              <w:t>underlying</w:t>
            </w:r>
          </w:p>
        </w:tc>
      </w:tr>
    </w:tbl>
    <w:p w14:paraId="7514B79F" w14:textId="77777777" w:rsidR="00993AF8" w:rsidRDefault="00993AF8">
      <w:pPr>
        <w:spacing w:line="228" w:lineRule="exact"/>
        <w:rPr>
          <w:sz w:val="20"/>
        </w:rPr>
        <w:sectPr w:rsidR="00993AF8">
          <w:footerReference w:type="default" r:id="rId10"/>
          <w:pgSz w:w="16850" w:h="11900" w:orient="landscape"/>
          <w:pgMar w:top="1160" w:right="2040" w:bottom="280" w:left="620" w:header="0" w:footer="0" w:gutter="0"/>
          <w:cols w:space="720"/>
        </w:sectPr>
      </w:pPr>
    </w:p>
    <w:p w14:paraId="36D541A1" w14:textId="77777777" w:rsidR="00993AF8" w:rsidRDefault="00993AF8">
      <w:pPr>
        <w:pStyle w:val="BodyText"/>
        <w:spacing w:before="3"/>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7"/>
        <w:gridCol w:w="1736"/>
        <w:gridCol w:w="1736"/>
      </w:tblGrid>
      <w:tr w:rsidR="00993AF8" w14:paraId="7A3E1835" w14:textId="77777777">
        <w:trPr>
          <w:trHeight w:val="412"/>
        </w:trPr>
        <w:tc>
          <w:tcPr>
            <w:tcW w:w="1736" w:type="dxa"/>
            <w:shd w:val="clear" w:color="auto" w:fill="8DB3E0"/>
          </w:tcPr>
          <w:p w14:paraId="2E438280" w14:textId="77777777" w:rsidR="00993AF8" w:rsidRDefault="00000000">
            <w:pPr>
              <w:pStyle w:val="TableParagraph"/>
              <w:spacing w:line="204" w:lineRule="exact"/>
              <w:ind w:left="112"/>
              <w:rPr>
                <w:b/>
                <w:sz w:val="18"/>
              </w:rPr>
            </w:pPr>
            <w:r>
              <w:rPr>
                <w:b/>
                <w:sz w:val="18"/>
              </w:rPr>
              <w:t>Level</w:t>
            </w:r>
            <w:r>
              <w:rPr>
                <w:b/>
                <w:spacing w:val="-2"/>
                <w:sz w:val="18"/>
              </w:rPr>
              <w:t xml:space="preserve"> </w:t>
            </w:r>
            <w:r>
              <w:rPr>
                <w:b/>
                <w:spacing w:val="-10"/>
                <w:sz w:val="18"/>
              </w:rPr>
              <w:t>4</w:t>
            </w:r>
          </w:p>
        </w:tc>
        <w:tc>
          <w:tcPr>
            <w:tcW w:w="1736" w:type="dxa"/>
            <w:shd w:val="clear" w:color="auto" w:fill="8DB3E0"/>
          </w:tcPr>
          <w:p w14:paraId="6EF22723" w14:textId="77777777" w:rsidR="00993AF8" w:rsidRDefault="00000000">
            <w:pPr>
              <w:pStyle w:val="TableParagraph"/>
              <w:spacing w:before="102"/>
              <w:ind w:left="21" w:right="4"/>
              <w:jc w:val="center"/>
              <w:rPr>
                <w:b/>
                <w:sz w:val="18"/>
              </w:rPr>
            </w:pPr>
            <w:r>
              <w:rPr>
                <w:b/>
                <w:spacing w:val="-4"/>
                <w:sz w:val="18"/>
              </w:rPr>
              <w:t>FAIL</w:t>
            </w:r>
          </w:p>
        </w:tc>
        <w:tc>
          <w:tcPr>
            <w:tcW w:w="1739" w:type="dxa"/>
            <w:shd w:val="clear" w:color="auto" w:fill="8DB3E0"/>
          </w:tcPr>
          <w:p w14:paraId="5AD46439" w14:textId="77777777" w:rsidR="00993AF8" w:rsidRDefault="00000000">
            <w:pPr>
              <w:pStyle w:val="TableParagraph"/>
              <w:spacing w:before="102"/>
              <w:ind w:left="21" w:right="11"/>
              <w:jc w:val="center"/>
              <w:rPr>
                <w:b/>
                <w:sz w:val="18"/>
              </w:rPr>
            </w:pPr>
            <w:r>
              <w:rPr>
                <w:b/>
                <w:sz w:val="18"/>
              </w:rPr>
              <w:t>MARGINAL</w:t>
            </w:r>
            <w:r>
              <w:rPr>
                <w:b/>
                <w:spacing w:val="-10"/>
                <w:sz w:val="18"/>
              </w:rPr>
              <w:t xml:space="preserve"> </w:t>
            </w:r>
            <w:r>
              <w:rPr>
                <w:b/>
                <w:spacing w:val="-4"/>
                <w:sz w:val="18"/>
              </w:rPr>
              <w:t>FAIL</w:t>
            </w:r>
          </w:p>
        </w:tc>
        <w:tc>
          <w:tcPr>
            <w:tcW w:w="1736" w:type="dxa"/>
            <w:shd w:val="clear" w:color="auto" w:fill="8DB3E0"/>
          </w:tcPr>
          <w:p w14:paraId="2115B7F3" w14:textId="77777777" w:rsidR="00993AF8" w:rsidRDefault="00000000">
            <w:pPr>
              <w:pStyle w:val="TableParagraph"/>
              <w:spacing w:line="193" w:lineRule="exact"/>
              <w:ind w:left="21" w:right="7"/>
              <w:jc w:val="center"/>
              <w:rPr>
                <w:b/>
                <w:sz w:val="18"/>
              </w:rPr>
            </w:pPr>
            <w:r>
              <w:rPr>
                <w:b/>
                <w:spacing w:val="-2"/>
                <w:sz w:val="18"/>
              </w:rPr>
              <w:t>SATISFACTORY</w:t>
            </w:r>
          </w:p>
          <w:p w14:paraId="593EA591" w14:textId="77777777" w:rsidR="00993AF8" w:rsidRDefault="00000000">
            <w:pPr>
              <w:pStyle w:val="TableParagraph"/>
              <w:spacing w:line="199" w:lineRule="exact"/>
              <w:ind w:left="21"/>
              <w:jc w:val="center"/>
              <w:rPr>
                <w:b/>
                <w:sz w:val="18"/>
              </w:rPr>
            </w:pPr>
            <w:r>
              <w:rPr>
                <w:b/>
                <w:sz w:val="18"/>
              </w:rPr>
              <w:t>(3</w:t>
            </w:r>
            <w:r>
              <w:rPr>
                <w:b/>
                <w:position w:val="6"/>
                <w:sz w:val="12"/>
              </w:rPr>
              <w:t>rd</w:t>
            </w:r>
            <w:r>
              <w:rPr>
                <w:b/>
                <w:spacing w:val="13"/>
                <w:position w:val="6"/>
                <w:sz w:val="12"/>
              </w:rPr>
              <w:t xml:space="preserve"> </w:t>
            </w:r>
            <w:r>
              <w:rPr>
                <w:b/>
                <w:sz w:val="18"/>
              </w:rPr>
              <w:t>/</w:t>
            </w:r>
            <w:r>
              <w:rPr>
                <w:b/>
                <w:spacing w:val="-2"/>
                <w:sz w:val="18"/>
              </w:rPr>
              <w:t xml:space="preserve"> Pass)</w:t>
            </w:r>
          </w:p>
        </w:tc>
        <w:tc>
          <w:tcPr>
            <w:tcW w:w="1736" w:type="dxa"/>
            <w:shd w:val="clear" w:color="auto" w:fill="8DB3E0"/>
          </w:tcPr>
          <w:p w14:paraId="53627FAB" w14:textId="77777777" w:rsidR="00993AF8" w:rsidRDefault="00000000">
            <w:pPr>
              <w:pStyle w:val="TableParagraph"/>
              <w:spacing w:line="196" w:lineRule="exact"/>
              <w:ind w:left="21" w:right="5"/>
              <w:jc w:val="center"/>
              <w:rPr>
                <w:b/>
                <w:sz w:val="18"/>
              </w:rPr>
            </w:pPr>
            <w:r>
              <w:rPr>
                <w:b/>
                <w:spacing w:val="-4"/>
                <w:sz w:val="18"/>
              </w:rPr>
              <w:t>GOOD</w:t>
            </w:r>
          </w:p>
          <w:p w14:paraId="04C8B4B7" w14:textId="77777777" w:rsidR="00993AF8" w:rsidRDefault="00000000">
            <w:pPr>
              <w:pStyle w:val="TableParagraph"/>
              <w:spacing w:line="196" w:lineRule="exact"/>
              <w:ind w:left="21" w:right="1"/>
              <w:jc w:val="center"/>
              <w:rPr>
                <w:b/>
                <w:sz w:val="18"/>
              </w:rPr>
            </w:pPr>
            <w:r>
              <w:rPr>
                <w:b/>
                <w:sz w:val="18"/>
              </w:rPr>
              <w:t>(2.2 /</w:t>
            </w:r>
            <w:r>
              <w:rPr>
                <w:b/>
                <w:spacing w:val="-1"/>
                <w:sz w:val="18"/>
              </w:rPr>
              <w:t xml:space="preserve"> </w:t>
            </w:r>
            <w:r>
              <w:rPr>
                <w:b/>
                <w:spacing w:val="-2"/>
                <w:sz w:val="18"/>
              </w:rPr>
              <w:t>Pass)</w:t>
            </w:r>
          </w:p>
        </w:tc>
        <w:tc>
          <w:tcPr>
            <w:tcW w:w="1737" w:type="dxa"/>
            <w:shd w:val="clear" w:color="auto" w:fill="8DB3E0"/>
          </w:tcPr>
          <w:p w14:paraId="22C9920B" w14:textId="77777777" w:rsidR="00993AF8" w:rsidRDefault="00000000">
            <w:pPr>
              <w:pStyle w:val="TableParagraph"/>
              <w:spacing w:line="196" w:lineRule="exact"/>
              <w:ind w:left="322"/>
              <w:rPr>
                <w:b/>
                <w:sz w:val="18"/>
              </w:rPr>
            </w:pPr>
            <w:r>
              <w:rPr>
                <w:b/>
                <w:sz w:val="18"/>
              </w:rPr>
              <w:t>VERY</w:t>
            </w:r>
            <w:r>
              <w:rPr>
                <w:b/>
                <w:spacing w:val="-9"/>
                <w:sz w:val="18"/>
              </w:rPr>
              <w:t xml:space="preserve"> </w:t>
            </w:r>
            <w:r>
              <w:rPr>
                <w:b/>
                <w:spacing w:val="-4"/>
                <w:sz w:val="18"/>
              </w:rPr>
              <w:t>GOOD</w:t>
            </w:r>
          </w:p>
          <w:p w14:paraId="29F4875D" w14:textId="77777777" w:rsidR="00993AF8" w:rsidRDefault="00000000">
            <w:pPr>
              <w:pStyle w:val="TableParagraph"/>
              <w:spacing w:line="196"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8DB3E0"/>
          </w:tcPr>
          <w:p w14:paraId="24F9CCAF" w14:textId="77777777" w:rsidR="00993AF8" w:rsidRDefault="00000000">
            <w:pPr>
              <w:pStyle w:val="TableParagraph"/>
              <w:spacing w:line="193" w:lineRule="exact"/>
              <w:ind w:left="21" w:right="10"/>
              <w:jc w:val="center"/>
              <w:rPr>
                <w:b/>
                <w:sz w:val="18"/>
              </w:rPr>
            </w:pPr>
            <w:r>
              <w:rPr>
                <w:b/>
                <w:spacing w:val="-2"/>
                <w:sz w:val="18"/>
              </w:rPr>
              <w:t>EXCELLENT</w:t>
            </w:r>
          </w:p>
          <w:p w14:paraId="1E2E1D82" w14:textId="77777777" w:rsidR="00993AF8" w:rsidRDefault="00000000">
            <w:pPr>
              <w:pStyle w:val="TableParagraph"/>
              <w:spacing w:line="199" w:lineRule="exact"/>
              <w:ind w:left="21" w:right="7"/>
              <w:jc w:val="center"/>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8DB3E0"/>
          </w:tcPr>
          <w:p w14:paraId="6A2EC616" w14:textId="77777777" w:rsidR="00993AF8" w:rsidRDefault="00000000">
            <w:pPr>
              <w:pStyle w:val="TableParagraph"/>
              <w:spacing w:line="193" w:lineRule="exact"/>
              <w:ind w:left="229"/>
              <w:rPr>
                <w:b/>
                <w:sz w:val="18"/>
              </w:rPr>
            </w:pPr>
            <w:r>
              <w:rPr>
                <w:b/>
                <w:spacing w:val="-2"/>
                <w:sz w:val="18"/>
              </w:rPr>
              <w:t>EXCEPTIONAL</w:t>
            </w:r>
          </w:p>
          <w:p w14:paraId="1F722D3C" w14:textId="77777777" w:rsidR="00993AF8" w:rsidRDefault="00000000">
            <w:pPr>
              <w:pStyle w:val="TableParagraph"/>
              <w:spacing w:line="199" w:lineRule="exact"/>
              <w:ind w:left="165"/>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r>
      <w:tr w:rsidR="00993AF8" w14:paraId="6BFDE32C" w14:textId="77777777">
        <w:trPr>
          <w:trHeight w:val="230"/>
        </w:trPr>
        <w:tc>
          <w:tcPr>
            <w:tcW w:w="1736" w:type="dxa"/>
            <w:shd w:val="clear" w:color="auto" w:fill="8DB3E0"/>
          </w:tcPr>
          <w:p w14:paraId="3B33990C" w14:textId="77777777" w:rsidR="00993AF8" w:rsidRDefault="00000000">
            <w:pPr>
              <w:pStyle w:val="TableParagraph"/>
              <w:spacing w:line="210" w:lineRule="exact"/>
              <w:ind w:left="282"/>
              <w:rPr>
                <w:b/>
                <w:sz w:val="20"/>
              </w:rPr>
            </w:pPr>
            <w:r>
              <w:rPr>
                <w:b/>
                <w:spacing w:val="-2"/>
                <w:sz w:val="20"/>
              </w:rPr>
              <w:t>Category</w:t>
            </w:r>
          </w:p>
        </w:tc>
        <w:tc>
          <w:tcPr>
            <w:tcW w:w="1736" w:type="dxa"/>
            <w:shd w:val="clear" w:color="auto" w:fill="8DB3E0"/>
          </w:tcPr>
          <w:p w14:paraId="45833B80" w14:textId="77777777" w:rsidR="00993AF8" w:rsidRDefault="00000000">
            <w:pPr>
              <w:pStyle w:val="TableParagraph"/>
              <w:spacing w:before="4" w:line="206" w:lineRule="exact"/>
              <w:ind w:left="21" w:right="2"/>
              <w:jc w:val="center"/>
              <w:rPr>
                <w:b/>
                <w:sz w:val="18"/>
              </w:rPr>
            </w:pPr>
            <w:r>
              <w:rPr>
                <w:b/>
                <w:spacing w:val="-2"/>
                <w:sz w:val="18"/>
              </w:rPr>
              <w:t>0-</w:t>
            </w:r>
            <w:r>
              <w:rPr>
                <w:b/>
                <w:spacing w:val="-5"/>
                <w:sz w:val="18"/>
              </w:rPr>
              <w:t>29%</w:t>
            </w:r>
          </w:p>
        </w:tc>
        <w:tc>
          <w:tcPr>
            <w:tcW w:w="1739" w:type="dxa"/>
            <w:shd w:val="clear" w:color="auto" w:fill="8DB3E0"/>
          </w:tcPr>
          <w:p w14:paraId="568E64AE" w14:textId="77777777" w:rsidR="00993AF8" w:rsidRDefault="00000000">
            <w:pPr>
              <w:pStyle w:val="TableParagraph"/>
              <w:spacing w:before="4" w:line="206" w:lineRule="exact"/>
              <w:ind w:left="21"/>
              <w:jc w:val="center"/>
              <w:rPr>
                <w:b/>
                <w:sz w:val="18"/>
              </w:rPr>
            </w:pPr>
            <w:r>
              <w:rPr>
                <w:b/>
                <w:spacing w:val="-2"/>
                <w:sz w:val="18"/>
              </w:rPr>
              <w:t>30-</w:t>
            </w:r>
            <w:r>
              <w:rPr>
                <w:b/>
                <w:spacing w:val="-5"/>
                <w:sz w:val="18"/>
              </w:rPr>
              <w:t>39%</w:t>
            </w:r>
          </w:p>
        </w:tc>
        <w:tc>
          <w:tcPr>
            <w:tcW w:w="1736" w:type="dxa"/>
            <w:shd w:val="clear" w:color="auto" w:fill="8DB3E0"/>
          </w:tcPr>
          <w:p w14:paraId="2FB9567B" w14:textId="77777777" w:rsidR="00993AF8" w:rsidRDefault="00000000">
            <w:pPr>
              <w:pStyle w:val="TableParagraph"/>
              <w:spacing w:before="4" w:line="206" w:lineRule="exact"/>
              <w:ind w:left="559"/>
              <w:rPr>
                <w:b/>
                <w:sz w:val="18"/>
              </w:rPr>
            </w:pPr>
            <w:r>
              <w:rPr>
                <w:b/>
                <w:spacing w:val="-2"/>
                <w:sz w:val="18"/>
              </w:rPr>
              <w:t>40-</w:t>
            </w:r>
            <w:r>
              <w:rPr>
                <w:b/>
                <w:spacing w:val="-5"/>
                <w:sz w:val="18"/>
              </w:rPr>
              <w:t>49%</w:t>
            </w:r>
          </w:p>
        </w:tc>
        <w:tc>
          <w:tcPr>
            <w:tcW w:w="1736" w:type="dxa"/>
            <w:shd w:val="clear" w:color="auto" w:fill="8DB3E0"/>
          </w:tcPr>
          <w:p w14:paraId="74377C68" w14:textId="77777777" w:rsidR="00993AF8" w:rsidRDefault="00000000">
            <w:pPr>
              <w:pStyle w:val="TableParagraph"/>
              <w:spacing w:before="4" w:line="206" w:lineRule="exact"/>
              <w:ind w:left="558"/>
              <w:rPr>
                <w:b/>
                <w:sz w:val="18"/>
              </w:rPr>
            </w:pPr>
            <w:r>
              <w:rPr>
                <w:b/>
                <w:spacing w:val="-2"/>
                <w:sz w:val="18"/>
              </w:rPr>
              <w:t>50-</w:t>
            </w:r>
            <w:r>
              <w:rPr>
                <w:b/>
                <w:spacing w:val="-5"/>
                <w:sz w:val="18"/>
              </w:rPr>
              <w:t>59%</w:t>
            </w:r>
          </w:p>
        </w:tc>
        <w:tc>
          <w:tcPr>
            <w:tcW w:w="1737" w:type="dxa"/>
            <w:shd w:val="clear" w:color="auto" w:fill="8DB3E0"/>
          </w:tcPr>
          <w:p w14:paraId="0FAC85D0" w14:textId="77777777" w:rsidR="00993AF8" w:rsidRDefault="00000000">
            <w:pPr>
              <w:pStyle w:val="TableParagraph"/>
              <w:spacing w:before="4" w:line="206" w:lineRule="exact"/>
              <w:ind w:left="558"/>
              <w:rPr>
                <w:b/>
                <w:sz w:val="18"/>
              </w:rPr>
            </w:pPr>
            <w:r>
              <w:rPr>
                <w:b/>
                <w:spacing w:val="-2"/>
                <w:sz w:val="18"/>
              </w:rPr>
              <w:t>60-</w:t>
            </w:r>
            <w:r>
              <w:rPr>
                <w:b/>
                <w:spacing w:val="-5"/>
                <w:sz w:val="18"/>
              </w:rPr>
              <w:t>69%</w:t>
            </w:r>
          </w:p>
        </w:tc>
        <w:tc>
          <w:tcPr>
            <w:tcW w:w="1736" w:type="dxa"/>
            <w:shd w:val="clear" w:color="auto" w:fill="8DB3E0"/>
          </w:tcPr>
          <w:p w14:paraId="689642EB" w14:textId="77777777" w:rsidR="00993AF8" w:rsidRDefault="00000000">
            <w:pPr>
              <w:pStyle w:val="TableParagraph"/>
              <w:spacing w:before="4" w:line="206" w:lineRule="exact"/>
              <w:ind w:left="557"/>
              <w:rPr>
                <w:b/>
                <w:sz w:val="18"/>
              </w:rPr>
            </w:pPr>
            <w:r>
              <w:rPr>
                <w:b/>
                <w:spacing w:val="-2"/>
                <w:sz w:val="18"/>
              </w:rPr>
              <w:t>70-</w:t>
            </w:r>
            <w:r>
              <w:rPr>
                <w:b/>
                <w:spacing w:val="-5"/>
                <w:sz w:val="18"/>
              </w:rPr>
              <w:t>84%</w:t>
            </w:r>
          </w:p>
        </w:tc>
        <w:tc>
          <w:tcPr>
            <w:tcW w:w="1736" w:type="dxa"/>
            <w:shd w:val="clear" w:color="auto" w:fill="8DB3E0"/>
          </w:tcPr>
          <w:p w14:paraId="679220B6" w14:textId="77777777" w:rsidR="00993AF8" w:rsidRDefault="00000000">
            <w:pPr>
              <w:pStyle w:val="TableParagraph"/>
              <w:spacing w:line="204" w:lineRule="exact"/>
              <w:ind w:left="508"/>
              <w:rPr>
                <w:b/>
                <w:sz w:val="18"/>
              </w:rPr>
            </w:pPr>
            <w:r>
              <w:rPr>
                <w:b/>
                <w:spacing w:val="-2"/>
                <w:sz w:val="18"/>
              </w:rPr>
              <w:t>85-</w:t>
            </w:r>
            <w:r>
              <w:rPr>
                <w:b/>
                <w:spacing w:val="-4"/>
                <w:sz w:val="18"/>
              </w:rPr>
              <w:t>100%</w:t>
            </w:r>
          </w:p>
        </w:tc>
      </w:tr>
      <w:tr w:rsidR="00993AF8" w14:paraId="5EDD78AA" w14:textId="77777777">
        <w:trPr>
          <w:trHeight w:val="1729"/>
        </w:trPr>
        <w:tc>
          <w:tcPr>
            <w:tcW w:w="1736" w:type="dxa"/>
            <w:shd w:val="clear" w:color="auto" w:fill="8DB3E0"/>
          </w:tcPr>
          <w:p w14:paraId="0600EEE5" w14:textId="77777777" w:rsidR="00993AF8" w:rsidRDefault="00000000">
            <w:pPr>
              <w:pStyle w:val="TableParagraph"/>
              <w:ind w:left="220"/>
              <w:rPr>
                <w:sz w:val="18"/>
              </w:rPr>
            </w:pPr>
            <w:r>
              <w:rPr>
                <w:spacing w:val="-2"/>
                <w:sz w:val="18"/>
              </w:rPr>
              <w:t>principles</w:t>
            </w:r>
            <w:r>
              <w:rPr>
                <w:spacing w:val="-14"/>
                <w:sz w:val="18"/>
              </w:rPr>
              <w:t xml:space="preserve"> </w:t>
            </w:r>
            <w:r>
              <w:rPr>
                <w:spacing w:val="-2"/>
                <w:sz w:val="18"/>
              </w:rPr>
              <w:t>of</w:t>
            </w:r>
            <w:r>
              <w:rPr>
                <w:spacing w:val="-12"/>
                <w:sz w:val="18"/>
              </w:rPr>
              <w:t xml:space="preserve"> </w:t>
            </w:r>
            <w:r>
              <w:rPr>
                <w:spacing w:val="-2"/>
                <w:sz w:val="18"/>
              </w:rPr>
              <w:t>a subject.)</w:t>
            </w:r>
          </w:p>
        </w:tc>
        <w:tc>
          <w:tcPr>
            <w:tcW w:w="1736" w:type="dxa"/>
            <w:tcBorders>
              <w:right w:val="dashSmallGap" w:sz="4" w:space="0" w:color="000000"/>
            </w:tcBorders>
          </w:tcPr>
          <w:p w14:paraId="6CD98DD9" w14:textId="77777777" w:rsidR="00993AF8" w:rsidRDefault="00000000">
            <w:pPr>
              <w:pStyle w:val="TableParagraph"/>
              <w:ind w:left="112" w:right="189"/>
              <w:rPr>
                <w:sz w:val="20"/>
              </w:rPr>
            </w:pPr>
            <w:r>
              <w:rPr>
                <w:spacing w:val="-2"/>
                <w:sz w:val="20"/>
              </w:rPr>
              <w:t>principles</w:t>
            </w:r>
            <w:r>
              <w:rPr>
                <w:spacing w:val="-14"/>
                <w:sz w:val="20"/>
              </w:rPr>
              <w:t xml:space="preserve"> </w:t>
            </w:r>
            <w:r>
              <w:rPr>
                <w:spacing w:val="-2"/>
                <w:sz w:val="20"/>
              </w:rPr>
              <w:t>of</w:t>
            </w:r>
            <w:r>
              <w:rPr>
                <w:spacing w:val="-15"/>
                <w:sz w:val="20"/>
              </w:rPr>
              <w:t xml:space="preserve"> </w:t>
            </w:r>
            <w:r>
              <w:rPr>
                <w:spacing w:val="-2"/>
                <w:sz w:val="20"/>
              </w:rPr>
              <w:t xml:space="preserve">the </w:t>
            </w:r>
            <w:r>
              <w:rPr>
                <w:sz w:val="20"/>
              </w:rPr>
              <w:t xml:space="preserve">subject matter. Inclusion of </w:t>
            </w:r>
            <w:r>
              <w:rPr>
                <w:spacing w:val="-2"/>
                <w:sz w:val="20"/>
              </w:rPr>
              <w:t>irrelevant material.</w:t>
            </w:r>
          </w:p>
          <w:p w14:paraId="7123A2AF" w14:textId="77777777" w:rsidR="00993AF8" w:rsidRDefault="00000000">
            <w:pPr>
              <w:pStyle w:val="TableParagraph"/>
              <w:ind w:left="112"/>
              <w:rPr>
                <w:sz w:val="20"/>
              </w:rPr>
            </w:pPr>
            <w:r>
              <w:rPr>
                <w:spacing w:val="-2"/>
                <w:sz w:val="20"/>
              </w:rPr>
              <w:t xml:space="preserve">Substantial </w:t>
            </w:r>
            <w:r>
              <w:rPr>
                <w:spacing w:val="-4"/>
                <w:sz w:val="20"/>
              </w:rPr>
              <w:t>inaccuracies.</w:t>
            </w:r>
          </w:p>
        </w:tc>
        <w:tc>
          <w:tcPr>
            <w:tcW w:w="1739" w:type="dxa"/>
            <w:tcBorders>
              <w:left w:val="dashSmallGap" w:sz="4" w:space="0" w:color="000000"/>
              <w:right w:val="double" w:sz="4" w:space="0" w:color="000000"/>
            </w:tcBorders>
          </w:tcPr>
          <w:p w14:paraId="7F25004B" w14:textId="77777777" w:rsidR="00993AF8" w:rsidRDefault="00000000">
            <w:pPr>
              <w:pStyle w:val="TableParagraph"/>
              <w:ind w:left="111"/>
              <w:rPr>
                <w:sz w:val="20"/>
              </w:rPr>
            </w:pPr>
            <w:r>
              <w:rPr>
                <w:spacing w:val="-2"/>
                <w:sz w:val="20"/>
              </w:rPr>
              <w:t>superficial understanding. Some</w:t>
            </w:r>
            <w:r>
              <w:rPr>
                <w:spacing w:val="-15"/>
                <w:sz w:val="20"/>
              </w:rPr>
              <w:t xml:space="preserve"> </w:t>
            </w:r>
            <w:r>
              <w:rPr>
                <w:spacing w:val="-2"/>
                <w:sz w:val="20"/>
              </w:rPr>
              <w:t xml:space="preserve">significant inaccuracies </w:t>
            </w:r>
            <w:r>
              <w:rPr>
                <w:sz w:val="20"/>
              </w:rPr>
              <w:t>and/or</w:t>
            </w:r>
            <w:r>
              <w:rPr>
                <w:spacing w:val="-14"/>
                <w:sz w:val="20"/>
              </w:rPr>
              <w:t xml:space="preserve"> </w:t>
            </w:r>
            <w:r>
              <w:rPr>
                <w:sz w:val="20"/>
              </w:rPr>
              <w:t xml:space="preserve">irrelevant </w:t>
            </w:r>
            <w:r>
              <w:rPr>
                <w:spacing w:val="-2"/>
                <w:sz w:val="20"/>
              </w:rPr>
              <w:t>material.</w:t>
            </w:r>
          </w:p>
        </w:tc>
        <w:tc>
          <w:tcPr>
            <w:tcW w:w="1736" w:type="dxa"/>
            <w:tcBorders>
              <w:left w:val="double" w:sz="4" w:space="0" w:color="000000"/>
              <w:right w:val="dashSmallGap" w:sz="4" w:space="0" w:color="000000"/>
            </w:tcBorders>
          </w:tcPr>
          <w:p w14:paraId="49892CAA" w14:textId="77777777" w:rsidR="00993AF8" w:rsidRDefault="00000000">
            <w:pPr>
              <w:pStyle w:val="TableParagraph"/>
              <w:ind w:left="100" w:right="163"/>
              <w:rPr>
                <w:sz w:val="20"/>
              </w:rPr>
            </w:pPr>
            <w:r>
              <w:rPr>
                <w:sz w:val="20"/>
              </w:rPr>
              <w:t xml:space="preserve">principles within </w:t>
            </w:r>
            <w:r>
              <w:rPr>
                <w:spacing w:val="-2"/>
                <w:sz w:val="20"/>
              </w:rPr>
              <w:t>the</w:t>
            </w:r>
            <w:r>
              <w:rPr>
                <w:spacing w:val="-16"/>
                <w:sz w:val="20"/>
              </w:rPr>
              <w:t xml:space="preserve"> </w:t>
            </w:r>
            <w:r>
              <w:rPr>
                <w:spacing w:val="-2"/>
                <w:sz w:val="20"/>
              </w:rPr>
              <w:t>subject</w:t>
            </w:r>
            <w:r>
              <w:rPr>
                <w:spacing w:val="-14"/>
                <w:sz w:val="20"/>
              </w:rPr>
              <w:t xml:space="preserve"> </w:t>
            </w:r>
            <w:r>
              <w:rPr>
                <w:spacing w:val="-2"/>
                <w:sz w:val="20"/>
              </w:rPr>
              <w:t xml:space="preserve">area. </w:t>
            </w:r>
            <w:r>
              <w:rPr>
                <w:sz w:val="20"/>
              </w:rPr>
              <w:t>Some elements may</w:t>
            </w:r>
            <w:r>
              <w:rPr>
                <w:spacing w:val="-14"/>
                <w:sz w:val="20"/>
              </w:rPr>
              <w:t xml:space="preserve"> </w:t>
            </w:r>
            <w:r>
              <w:rPr>
                <w:sz w:val="20"/>
              </w:rPr>
              <w:t>be</w:t>
            </w:r>
            <w:r>
              <w:rPr>
                <w:spacing w:val="-14"/>
                <w:sz w:val="20"/>
              </w:rPr>
              <w:t xml:space="preserve"> </w:t>
            </w:r>
            <w:r>
              <w:rPr>
                <w:sz w:val="20"/>
              </w:rPr>
              <w:t>missing.</w:t>
            </w:r>
          </w:p>
        </w:tc>
        <w:tc>
          <w:tcPr>
            <w:tcW w:w="1736" w:type="dxa"/>
            <w:tcBorders>
              <w:left w:val="dashSmallGap" w:sz="4" w:space="0" w:color="000000"/>
              <w:right w:val="dashSmallGap" w:sz="4" w:space="0" w:color="000000"/>
            </w:tcBorders>
          </w:tcPr>
          <w:p w14:paraId="2E83537F" w14:textId="77777777" w:rsidR="00993AF8" w:rsidRDefault="00000000">
            <w:pPr>
              <w:pStyle w:val="TableParagraph"/>
              <w:ind w:left="110"/>
              <w:rPr>
                <w:sz w:val="20"/>
              </w:rPr>
            </w:pPr>
            <w:r>
              <w:rPr>
                <w:spacing w:val="-4"/>
                <w:sz w:val="20"/>
              </w:rPr>
              <w:t xml:space="preserve">good </w:t>
            </w:r>
            <w:r>
              <w:rPr>
                <w:spacing w:val="-2"/>
                <w:sz w:val="20"/>
              </w:rPr>
              <w:t>understanding</w:t>
            </w:r>
            <w:r>
              <w:rPr>
                <w:spacing w:val="-12"/>
                <w:sz w:val="20"/>
              </w:rPr>
              <w:t xml:space="preserve"> </w:t>
            </w:r>
            <w:r>
              <w:rPr>
                <w:spacing w:val="-2"/>
                <w:sz w:val="20"/>
              </w:rPr>
              <w:t xml:space="preserve">of </w:t>
            </w:r>
            <w:r>
              <w:rPr>
                <w:sz w:val="20"/>
              </w:rPr>
              <w:t>the</w:t>
            </w:r>
            <w:r>
              <w:rPr>
                <w:spacing w:val="-9"/>
                <w:sz w:val="20"/>
              </w:rPr>
              <w:t xml:space="preserve"> </w:t>
            </w:r>
            <w:r>
              <w:rPr>
                <w:sz w:val="20"/>
              </w:rPr>
              <w:t>field</w:t>
            </w:r>
            <w:r>
              <w:rPr>
                <w:spacing w:val="-6"/>
                <w:sz w:val="20"/>
              </w:rPr>
              <w:t xml:space="preserve"> </w:t>
            </w:r>
            <w:r>
              <w:rPr>
                <w:sz w:val="20"/>
              </w:rPr>
              <w:t>of</w:t>
            </w:r>
            <w:r>
              <w:rPr>
                <w:spacing w:val="-8"/>
                <w:sz w:val="20"/>
              </w:rPr>
              <w:t xml:space="preserve"> </w:t>
            </w:r>
            <w:r>
              <w:rPr>
                <w:sz w:val="20"/>
              </w:rPr>
              <w:t>study but lacks depth and/or breadth.</w:t>
            </w:r>
          </w:p>
        </w:tc>
        <w:tc>
          <w:tcPr>
            <w:tcW w:w="1737" w:type="dxa"/>
            <w:tcBorders>
              <w:left w:val="dashSmallGap" w:sz="4" w:space="0" w:color="000000"/>
              <w:right w:val="dashSmallGap" w:sz="4" w:space="0" w:color="000000"/>
            </w:tcBorders>
          </w:tcPr>
          <w:p w14:paraId="7F26EB87" w14:textId="77777777" w:rsidR="00993AF8" w:rsidRDefault="00000000">
            <w:pPr>
              <w:pStyle w:val="TableParagraph"/>
              <w:ind w:left="109"/>
              <w:rPr>
                <w:sz w:val="20"/>
              </w:rPr>
            </w:pPr>
            <w:r>
              <w:rPr>
                <w:spacing w:val="-4"/>
                <w:sz w:val="20"/>
              </w:rPr>
              <w:t>good understanding.</w:t>
            </w:r>
          </w:p>
        </w:tc>
        <w:tc>
          <w:tcPr>
            <w:tcW w:w="1736" w:type="dxa"/>
            <w:tcBorders>
              <w:left w:val="dashSmallGap" w:sz="4" w:space="0" w:color="000000"/>
              <w:right w:val="dashSmallGap" w:sz="4" w:space="0" w:color="000000"/>
            </w:tcBorders>
          </w:tcPr>
          <w:p w14:paraId="13268352" w14:textId="77777777" w:rsidR="00993AF8" w:rsidRDefault="00000000">
            <w:pPr>
              <w:pStyle w:val="TableParagraph"/>
              <w:ind w:left="108"/>
              <w:rPr>
                <w:sz w:val="20"/>
              </w:rPr>
            </w:pPr>
            <w:r>
              <w:rPr>
                <w:spacing w:val="-2"/>
                <w:sz w:val="20"/>
              </w:rPr>
              <w:t>principles</w:t>
            </w:r>
            <w:r>
              <w:rPr>
                <w:spacing w:val="-14"/>
                <w:sz w:val="20"/>
              </w:rPr>
              <w:t xml:space="preserve"> </w:t>
            </w:r>
            <w:r>
              <w:rPr>
                <w:spacing w:val="-2"/>
                <w:sz w:val="20"/>
              </w:rPr>
              <w:t>of</w:t>
            </w:r>
            <w:r>
              <w:rPr>
                <w:spacing w:val="-15"/>
                <w:sz w:val="20"/>
              </w:rPr>
              <w:t xml:space="preserve"> </w:t>
            </w:r>
            <w:r>
              <w:rPr>
                <w:spacing w:val="-2"/>
                <w:sz w:val="20"/>
              </w:rPr>
              <w:t>the subject.</w:t>
            </w:r>
          </w:p>
        </w:tc>
        <w:tc>
          <w:tcPr>
            <w:tcW w:w="1736" w:type="dxa"/>
            <w:tcBorders>
              <w:left w:val="dashSmallGap" w:sz="4" w:space="0" w:color="000000"/>
            </w:tcBorders>
          </w:tcPr>
          <w:p w14:paraId="47889C35" w14:textId="77777777" w:rsidR="00993AF8" w:rsidRDefault="00000000">
            <w:pPr>
              <w:pStyle w:val="TableParagraph"/>
              <w:ind w:left="109"/>
              <w:rPr>
                <w:sz w:val="20"/>
              </w:rPr>
            </w:pPr>
            <w:r>
              <w:rPr>
                <w:spacing w:val="-2"/>
                <w:sz w:val="20"/>
              </w:rPr>
              <w:t>concepts</w:t>
            </w:r>
            <w:r>
              <w:rPr>
                <w:spacing w:val="-15"/>
                <w:sz w:val="20"/>
              </w:rPr>
              <w:t xml:space="preserve"> </w:t>
            </w:r>
            <w:r>
              <w:rPr>
                <w:spacing w:val="-2"/>
                <w:sz w:val="20"/>
              </w:rPr>
              <w:t>and principles</w:t>
            </w:r>
          </w:p>
        </w:tc>
      </w:tr>
      <w:tr w:rsidR="00993AF8" w14:paraId="5040C41C" w14:textId="77777777">
        <w:trPr>
          <w:trHeight w:val="5520"/>
        </w:trPr>
        <w:tc>
          <w:tcPr>
            <w:tcW w:w="1736" w:type="dxa"/>
            <w:shd w:val="clear" w:color="auto" w:fill="8DB3E0"/>
          </w:tcPr>
          <w:p w14:paraId="716B02AC" w14:textId="77777777" w:rsidR="00993AF8" w:rsidRDefault="00000000">
            <w:pPr>
              <w:pStyle w:val="TableParagraph"/>
              <w:spacing w:before="28"/>
              <w:ind w:left="220" w:right="189"/>
              <w:rPr>
                <w:b/>
                <w:sz w:val="20"/>
              </w:rPr>
            </w:pPr>
            <w:r>
              <w:rPr>
                <w:b/>
                <w:spacing w:val="-2"/>
                <w:sz w:val="20"/>
              </w:rPr>
              <w:t>Cognitive</w:t>
            </w:r>
            <w:r>
              <w:rPr>
                <w:b/>
                <w:spacing w:val="-14"/>
                <w:sz w:val="20"/>
              </w:rPr>
              <w:t xml:space="preserve"> </w:t>
            </w:r>
            <w:r>
              <w:rPr>
                <w:b/>
                <w:spacing w:val="-2"/>
                <w:sz w:val="20"/>
              </w:rPr>
              <w:t>and intellectual skills</w:t>
            </w:r>
          </w:p>
          <w:p w14:paraId="3152766C" w14:textId="77777777" w:rsidR="00993AF8" w:rsidRDefault="00000000">
            <w:pPr>
              <w:pStyle w:val="TableParagraph"/>
              <w:spacing w:before="35"/>
              <w:ind w:left="220" w:right="189"/>
              <w:rPr>
                <w:sz w:val="18"/>
              </w:rPr>
            </w:pPr>
            <w:r>
              <w:rPr>
                <w:spacing w:val="-2"/>
                <w:sz w:val="18"/>
              </w:rPr>
              <w:t xml:space="preserve">(Evaluate underlying </w:t>
            </w:r>
            <w:r>
              <w:rPr>
                <w:sz w:val="18"/>
              </w:rPr>
              <w:t xml:space="preserve">concepts and principles of a subject and </w:t>
            </w:r>
            <w:r>
              <w:rPr>
                <w:spacing w:val="-2"/>
                <w:sz w:val="18"/>
              </w:rPr>
              <w:t xml:space="preserve">interpret </w:t>
            </w:r>
            <w:r>
              <w:rPr>
                <w:sz w:val="18"/>
              </w:rPr>
              <w:t xml:space="preserve">qualitative and </w:t>
            </w:r>
            <w:r>
              <w:rPr>
                <w:spacing w:val="-2"/>
                <w:sz w:val="18"/>
              </w:rPr>
              <w:t>quantitative</w:t>
            </w:r>
            <w:r>
              <w:rPr>
                <w:spacing w:val="-13"/>
                <w:sz w:val="18"/>
              </w:rPr>
              <w:t xml:space="preserve"> </w:t>
            </w:r>
            <w:r>
              <w:rPr>
                <w:spacing w:val="-2"/>
                <w:sz w:val="18"/>
              </w:rPr>
              <w:t xml:space="preserve">data </w:t>
            </w:r>
            <w:r>
              <w:rPr>
                <w:sz w:val="18"/>
              </w:rPr>
              <w:t xml:space="preserve">in order to develop lines of argument and make sound </w:t>
            </w:r>
            <w:r>
              <w:rPr>
                <w:spacing w:val="-2"/>
                <w:sz w:val="18"/>
              </w:rPr>
              <w:t>judgements.)</w:t>
            </w:r>
          </w:p>
        </w:tc>
        <w:tc>
          <w:tcPr>
            <w:tcW w:w="1736" w:type="dxa"/>
          </w:tcPr>
          <w:p w14:paraId="4395E37A" w14:textId="77777777" w:rsidR="00993AF8" w:rsidRDefault="00000000">
            <w:pPr>
              <w:pStyle w:val="TableParagraph"/>
              <w:ind w:left="112" w:right="138"/>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wholly descriptive</w:t>
            </w:r>
            <w:r>
              <w:rPr>
                <w:spacing w:val="-12"/>
                <w:sz w:val="20"/>
              </w:rPr>
              <w:t xml:space="preserve"> </w:t>
            </w:r>
            <w:r>
              <w:rPr>
                <w:spacing w:val="-2"/>
                <w:sz w:val="20"/>
              </w:rPr>
              <w:t xml:space="preserve">work. </w:t>
            </w:r>
            <w:r>
              <w:rPr>
                <w:sz w:val="20"/>
              </w:rPr>
              <w:t>Little or no evaluation</w:t>
            </w:r>
            <w:r>
              <w:rPr>
                <w:spacing w:val="-1"/>
                <w:sz w:val="20"/>
              </w:rPr>
              <w:t xml:space="preserve"> </w:t>
            </w:r>
            <w:r>
              <w:rPr>
                <w:sz w:val="20"/>
              </w:rPr>
              <w:t xml:space="preserve">of </w:t>
            </w:r>
            <w:r>
              <w:rPr>
                <w:rFonts w:ascii="Times New Roman"/>
                <w:sz w:val="20"/>
              </w:rPr>
              <w:t xml:space="preserve">the </w:t>
            </w:r>
            <w:r>
              <w:rPr>
                <w:spacing w:val="-2"/>
                <w:sz w:val="20"/>
              </w:rPr>
              <w:t xml:space="preserve">underlying </w:t>
            </w:r>
            <w:r>
              <w:rPr>
                <w:sz w:val="20"/>
              </w:rPr>
              <w:t xml:space="preserve">concepts and </w:t>
            </w:r>
            <w:r>
              <w:rPr>
                <w:spacing w:val="-2"/>
                <w:sz w:val="20"/>
              </w:rPr>
              <w:t>principles.</w:t>
            </w:r>
          </w:p>
          <w:p w14:paraId="68449BC8" w14:textId="77777777" w:rsidR="00993AF8" w:rsidRDefault="00000000">
            <w:pPr>
              <w:pStyle w:val="TableParagraph"/>
              <w:ind w:left="112" w:right="128"/>
              <w:rPr>
                <w:sz w:val="20"/>
              </w:rPr>
            </w:pPr>
            <w:r>
              <w:rPr>
                <w:sz w:val="20"/>
              </w:rPr>
              <w:t xml:space="preserve">Failure to </w:t>
            </w:r>
            <w:r>
              <w:rPr>
                <w:spacing w:val="-2"/>
                <w:sz w:val="20"/>
              </w:rPr>
              <w:t xml:space="preserve">develop arguments, </w:t>
            </w:r>
            <w:r>
              <w:rPr>
                <w:sz w:val="20"/>
              </w:rPr>
              <w:t xml:space="preserve">leading to </w:t>
            </w:r>
            <w:r>
              <w:rPr>
                <w:spacing w:val="-2"/>
                <w:sz w:val="20"/>
              </w:rPr>
              <w:t>illogical</w:t>
            </w:r>
            <w:r>
              <w:rPr>
                <w:spacing w:val="-14"/>
                <w:sz w:val="20"/>
              </w:rPr>
              <w:t xml:space="preserve"> </w:t>
            </w:r>
            <w:r>
              <w:rPr>
                <w:spacing w:val="-2"/>
                <w:sz w:val="20"/>
              </w:rPr>
              <w:t>or</w:t>
            </w:r>
            <w:r>
              <w:rPr>
                <w:spacing w:val="-12"/>
                <w:sz w:val="20"/>
              </w:rPr>
              <w:t xml:space="preserve"> </w:t>
            </w:r>
            <w:r>
              <w:rPr>
                <w:spacing w:val="-2"/>
                <w:sz w:val="20"/>
              </w:rPr>
              <w:t>invalid judgements.</w:t>
            </w:r>
          </w:p>
          <w:p w14:paraId="2B19270B" w14:textId="77777777" w:rsidR="00993AF8" w:rsidRDefault="00000000">
            <w:pPr>
              <w:pStyle w:val="TableParagraph"/>
              <w:ind w:left="112" w:right="189"/>
              <w:rPr>
                <w:sz w:val="20"/>
              </w:rPr>
            </w:pPr>
            <w:r>
              <w:rPr>
                <w:spacing w:val="-2"/>
                <w:sz w:val="20"/>
              </w:rPr>
              <w:t>Minimal</w:t>
            </w:r>
            <w:r>
              <w:rPr>
                <w:spacing w:val="-14"/>
                <w:sz w:val="20"/>
              </w:rPr>
              <w:t xml:space="preserve"> </w:t>
            </w:r>
            <w:r>
              <w:rPr>
                <w:spacing w:val="-2"/>
                <w:sz w:val="20"/>
              </w:rPr>
              <w:t>or</w:t>
            </w:r>
            <w:r>
              <w:rPr>
                <w:spacing w:val="-14"/>
                <w:sz w:val="20"/>
              </w:rPr>
              <w:t xml:space="preserve"> </w:t>
            </w:r>
            <w:r>
              <w:rPr>
                <w:spacing w:val="-2"/>
                <w:sz w:val="20"/>
              </w:rPr>
              <w:t xml:space="preserve">no </w:t>
            </w:r>
            <w:r>
              <w:rPr>
                <w:sz w:val="20"/>
              </w:rPr>
              <w:t>use of</w:t>
            </w:r>
          </w:p>
          <w:p w14:paraId="7EFB8D3C" w14:textId="77777777" w:rsidR="00993AF8" w:rsidRDefault="00000000">
            <w:pPr>
              <w:pStyle w:val="TableParagraph"/>
              <w:spacing w:before="1"/>
              <w:ind w:left="112"/>
              <w:rPr>
                <w:sz w:val="20"/>
              </w:rPr>
            </w:pPr>
            <w:r>
              <w:rPr>
                <w:spacing w:val="-2"/>
                <w:sz w:val="20"/>
              </w:rPr>
              <w:t>evidence</w:t>
            </w:r>
            <w:r>
              <w:rPr>
                <w:spacing w:val="-15"/>
                <w:sz w:val="20"/>
              </w:rPr>
              <w:t xml:space="preserve"> </w:t>
            </w:r>
            <w:r>
              <w:rPr>
                <w:spacing w:val="-2"/>
                <w:sz w:val="20"/>
              </w:rPr>
              <w:t>to</w:t>
            </w:r>
            <w:r>
              <w:rPr>
                <w:spacing w:val="-13"/>
                <w:sz w:val="20"/>
              </w:rPr>
              <w:t xml:space="preserve"> </w:t>
            </w:r>
            <w:r>
              <w:rPr>
                <w:spacing w:val="-2"/>
                <w:sz w:val="20"/>
              </w:rPr>
              <w:t xml:space="preserve">back </w:t>
            </w:r>
            <w:r>
              <w:rPr>
                <w:sz w:val="20"/>
              </w:rPr>
              <w:t>up views.</w:t>
            </w:r>
          </w:p>
        </w:tc>
        <w:tc>
          <w:tcPr>
            <w:tcW w:w="1739" w:type="dxa"/>
          </w:tcPr>
          <w:p w14:paraId="13663880" w14:textId="77777777" w:rsidR="00993AF8" w:rsidRDefault="00000000">
            <w:pPr>
              <w:pStyle w:val="TableParagraph"/>
              <w:ind w:left="111" w:right="62"/>
              <w:rPr>
                <w:sz w:val="20"/>
              </w:rPr>
            </w:pPr>
            <w:r>
              <w:rPr>
                <w:spacing w:val="-2"/>
                <w:sz w:val="20"/>
              </w:rPr>
              <w:t>Largely descriptive</w:t>
            </w:r>
            <w:r>
              <w:rPr>
                <w:spacing w:val="-12"/>
                <w:sz w:val="20"/>
              </w:rPr>
              <w:t xml:space="preserve"> </w:t>
            </w:r>
            <w:r>
              <w:rPr>
                <w:spacing w:val="-2"/>
                <w:sz w:val="20"/>
              </w:rPr>
              <w:t xml:space="preserve">work, </w:t>
            </w:r>
            <w:r>
              <w:rPr>
                <w:sz w:val="20"/>
              </w:rPr>
              <w:t>with superficial 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Weak interpretation of data, flawed development of arguments and </w:t>
            </w:r>
            <w:r>
              <w:rPr>
                <w:spacing w:val="-2"/>
                <w:sz w:val="20"/>
              </w:rPr>
              <w:t>judgements.</w:t>
            </w:r>
          </w:p>
          <w:p w14:paraId="53924A29" w14:textId="77777777" w:rsidR="00993AF8" w:rsidRDefault="00000000">
            <w:pPr>
              <w:pStyle w:val="TableParagraph"/>
              <w:ind w:left="111" w:right="164"/>
              <w:rPr>
                <w:sz w:val="20"/>
              </w:rPr>
            </w:pPr>
            <w:r>
              <w:rPr>
                <w:spacing w:val="-2"/>
                <w:sz w:val="20"/>
              </w:rPr>
              <w:t>Information accepted uncritically,</w:t>
            </w:r>
            <w:r>
              <w:rPr>
                <w:spacing w:val="-12"/>
                <w:sz w:val="20"/>
              </w:rPr>
              <w:t xml:space="preserve"> </w:t>
            </w:r>
            <w:r>
              <w:rPr>
                <w:spacing w:val="-2"/>
                <w:sz w:val="20"/>
              </w:rPr>
              <w:t xml:space="preserve">uses generalised statements </w:t>
            </w:r>
            <w:r>
              <w:rPr>
                <w:sz w:val="20"/>
              </w:rPr>
              <w:t>made</w:t>
            </w:r>
            <w:r>
              <w:rPr>
                <w:spacing w:val="-14"/>
                <w:sz w:val="20"/>
              </w:rPr>
              <w:t xml:space="preserve"> </w:t>
            </w:r>
            <w:r>
              <w:rPr>
                <w:sz w:val="20"/>
              </w:rPr>
              <w:t>with</w:t>
            </w:r>
            <w:r>
              <w:rPr>
                <w:spacing w:val="-14"/>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sometimes</w:t>
            </w:r>
          </w:p>
          <w:p w14:paraId="2E33E18F" w14:textId="77777777" w:rsidR="00993AF8" w:rsidRDefault="00000000">
            <w:pPr>
              <w:pStyle w:val="TableParagraph"/>
              <w:spacing w:line="228" w:lineRule="exact"/>
              <w:ind w:left="111"/>
              <w:rPr>
                <w:sz w:val="20"/>
              </w:rPr>
            </w:pPr>
            <w:r>
              <w:rPr>
                <w:sz w:val="20"/>
              </w:rPr>
              <w:t xml:space="preserve">illogical and </w:t>
            </w:r>
            <w:r>
              <w:rPr>
                <w:spacing w:val="-4"/>
                <w:sz w:val="20"/>
              </w:rPr>
              <w:t>contradictory.</w:t>
            </w:r>
          </w:p>
        </w:tc>
        <w:tc>
          <w:tcPr>
            <w:tcW w:w="1736" w:type="dxa"/>
          </w:tcPr>
          <w:p w14:paraId="1760FC8D" w14:textId="77777777" w:rsidR="00993AF8" w:rsidRDefault="00000000">
            <w:pPr>
              <w:pStyle w:val="TableParagraph"/>
              <w:ind w:left="110" w:right="189"/>
              <w:rPr>
                <w:sz w:val="20"/>
              </w:rPr>
            </w:pPr>
            <w:r>
              <w:rPr>
                <w:sz w:val="20"/>
              </w:rPr>
              <w:t>Limited</w:t>
            </w:r>
            <w:r>
              <w:rPr>
                <w:spacing w:val="-10"/>
                <w:sz w:val="20"/>
              </w:rPr>
              <w:t xml:space="preserve"> </w:t>
            </w:r>
            <w:r>
              <w:rPr>
                <w:sz w:val="20"/>
              </w:rPr>
              <w:t xml:space="preserve">attempt at evaluation of the underlying concepts and </w:t>
            </w:r>
            <w:r>
              <w:rPr>
                <w:spacing w:val="-2"/>
                <w:sz w:val="20"/>
              </w:rPr>
              <w:t>principles, tending</w:t>
            </w:r>
            <w:r>
              <w:rPr>
                <w:spacing w:val="-13"/>
                <w:sz w:val="20"/>
              </w:rPr>
              <w:t xml:space="preserve"> </w:t>
            </w:r>
            <w:r>
              <w:rPr>
                <w:spacing w:val="-2"/>
                <w:sz w:val="20"/>
              </w:rPr>
              <w:t>towards description.</w:t>
            </w:r>
          </w:p>
          <w:p w14:paraId="7EC55947" w14:textId="77777777" w:rsidR="00993AF8" w:rsidRDefault="00000000">
            <w:pPr>
              <w:pStyle w:val="TableParagraph"/>
              <w:ind w:left="110" w:right="161"/>
              <w:rPr>
                <w:sz w:val="20"/>
              </w:rPr>
            </w:pPr>
            <w:r>
              <w:rPr>
                <w:sz w:val="20"/>
              </w:rPr>
              <w:t xml:space="preserve">Can interpret qualitative and </w:t>
            </w:r>
            <w:r>
              <w:rPr>
                <w:spacing w:val="-2"/>
                <w:sz w:val="20"/>
              </w:rPr>
              <w:t>quantitative</w:t>
            </w:r>
            <w:r>
              <w:rPr>
                <w:spacing w:val="-12"/>
                <w:sz w:val="20"/>
              </w:rPr>
              <w:t xml:space="preserve"> </w:t>
            </w:r>
            <w:r>
              <w:rPr>
                <w:spacing w:val="-2"/>
                <w:sz w:val="20"/>
              </w:rPr>
              <w:t xml:space="preserve">data </w:t>
            </w:r>
            <w:r>
              <w:rPr>
                <w:sz w:val="20"/>
              </w:rPr>
              <w:t xml:space="preserve">but with some errors. Some evidence to </w:t>
            </w:r>
            <w:r>
              <w:rPr>
                <w:spacing w:val="-2"/>
                <w:sz w:val="20"/>
              </w:rPr>
              <w:t xml:space="preserve">support 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tc>
        <w:tc>
          <w:tcPr>
            <w:tcW w:w="1736" w:type="dxa"/>
          </w:tcPr>
          <w:p w14:paraId="73FEF180" w14:textId="77777777" w:rsidR="00993AF8" w:rsidRDefault="00000000">
            <w:pPr>
              <w:pStyle w:val="TableParagraph"/>
              <w:ind w:left="110" w:right="164"/>
              <w:rPr>
                <w:sz w:val="20"/>
              </w:rPr>
            </w:pPr>
            <w:r>
              <w:rPr>
                <w:spacing w:val="-2"/>
                <w:sz w:val="20"/>
              </w:rPr>
              <w:t>Good</w:t>
            </w:r>
            <w:r>
              <w:rPr>
                <w:spacing w:val="-13"/>
                <w:sz w:val="20"/>
              </w:rPr>
              <w:t xml:space="preserve"> </w:t>
            </w:r>
            <w:r>
              <w:rPr>
                <w:spacing w:val="-2"/>
                <w:sz w:val="20"/>
              </w:rPr>
              <w:t>evaluation of</w:t>
            </w:r>
            <w:r>
              <w:rPr>
                <w:spacing w:val="-15"/>
                <w:sz w:val="20"/>
              </w:rPr>
              <w:t xml:space="preserve"> </w:t>
            </w:r>
            <w:r>
              <w:rPr>
                <w:spacing w:val="-2"/>
                <w:sz w:val="20"/>
              </w:rPr>
              <w:t>the</w:t>
            </w:r>
            <w:r>
              <w:rPr>
                <w:spacing w:val="-15"/>
                <w:sz w:val="20"/>
              </w:rPr>
              <w:t xml:space="preserve"> </w:t>
            </w:r>
            <w:r>
              <w:rPr>
                <w:spacing w:val="-2"/>
                <w:sz w:val="20"/>
              </w:rPr>
              <w:t xml:space="preserve">underlying </w:t>
            </w:r>
            <w:r>
              <w:rPr>
                <w:sz w:val="20"/>
              </w:rPr>
              <w:t xml:space="preserve">concepts and principles. Can </w:t>
            </w:r>
            <w:r>
              <w:rPr>
                <w:spacing w:val="-2"/>
                <w:sz w:val="20"/>
              </w:rPr>
              <w:t xml:space="preserve">interpret </w:t>
            </w:r>
            <w:r>
              <w:rPr>
                <w:sz w:val="20"/>
              </w:rPr>
              <w:t xml:space="preserve">qualitative and </w:t>
            </w:r>
            <w:r>
              <w:rPr>
                <w:spacing w:val="-2"/>
                <w:sz w:val="20"/>
              </w:rPr>
              <w:t xml:space="preserve">quantitative </w:t>
            </w:r>
            <w:r>
              <w:rPr>
                <w:sz w:val="20"/>
              </w:rPr>
              <w:t>data, with</w:t>
            </w:r>
            <w:r>
              <w:rPr>
                <w:spacing w:val="-1"/>
                <w:sz w:val="20"/>
              </w:rPr>
              <w:t xml:space="preserve"> </w:t>
            </w:r>
            <w:r>
              <w:rPr>
                <w:sz w:val="20"/>
              </w:rPr>
              <w:t xml:space="preserve">minor </w:t>
            </w:r>
            <w:r>
              <w:rPr>
                <w:spacing w:val="-2"/>
                <w:sz w:val="20"/>
              </w:rPr>
              <w:t>errors.</w:t>
            </w:r>
          </w:p>
          <w:p w14:paraId="1683AD52" w14:textId="77777777" w:rsidR="00993AF8" w:rsidRDefault="00000000">
            <w:pPr>
              <w:pStyle w:val="TableParagraph"/>
              <w:ind w:left="110" w:right="189"/>
              <w:rPr>
                <w:sz w:val="20"/>
              </w:rPr>
            </w:pPr>
            <w:r>
              <w:rPr>
                <w:spacing w:val="-2"/>
                <w:sz w:val="20"/>
              </w:rPr>
              <w:t>An</w:t>
            </w:r>
            <w:r>
              <w:rPr>
                <w:spacing w:val="-13"/>
                <w:sz w:val="20"/>
              </w:rPr>
              <w:t xml:space="preserve"> </w:t>
            </w:r>
            <w:r>
              <w:rPr>
                <w:spacing w:val="-2"/>
                <w:sz w:val="20"/>
              </w:rPr>
              <w:t xml:space="preserve">emerging </w:t>
            </w:r>
            <w:r>
              <w:rPr>
                <w:sz w:val="20"/>
              </w:rPr>
              <w:t>ability</w:t>
            </w:r>
            <w:r>
              <w:rPr>
                <w:spacing w:val="-14"/>
                <w:sz w:val="20"/>
              </w:rPr>
              <w:t xml:space="preserve"> </w:t>
            </w:r>
            <w:r>
              <w:rPr>
                <w:sz w:val="20"/>
              </w:rPr>
              <w:t>to</w:t>
            </w:r>
            <w:r>
              <w:rPr>
                <w:spacing w:val="-14"/>
                <w:sz w:val="20"/>
              </w:rPr>
              <w:t xml:space="preserve"> </w:t>
            </w:r>
            <w:r>
              <w:rPr>
                <w:sz w:val="20"/>
              </w:rPr>
              <w:t xml:space="preserve">use evidence to support the </w:t>
            </w:r>
            <w:r>
              <w:rPr>
                <w:spacing w:val="-2"/>
                <w:sz w:val="20"/>
              </w:rPr>
              <w:t>argument.</w:t>
            </w:r>
          </w:p>
          <w:p w14:paraId="549CD2F8" w14:textId="77777777" w:rsidR="00993AF8" w:rsidRDefault="00000000">
            <w:pPr>
              <w:pStyle w:val="TableParagraph"/>
              <w:spacing w:before="1"/>
              <w:ind w:left="110" w:right="189"/>
              <w:rPr>
                <w:sz w:val="20"/>
              </w:rPr>
            </w:pPr>
            <w:r>
              <w:rPr>
                <w:sz w:val="20"/>
              </w:rPr>
              <w:t xml:space="preserve">Mostly valid </w:t>
            </w:r>
            <w:r>
              <w:rPr>
                <w:spacing w:val="-2"/>
                <w:sz w:val="20"/>
              </w:rPr>
              <w:t>arguments</w:t>
            </w:r>
            <w:r>
              <w:rPr>
                <w:spacing w:val="-14"/>
                <w:sz w:val="20"/>
              </w:rPr>
              <w:t xml:space="preserve"> </w:t>
            </w:r>
            <w:r>
              <w:rPr>
                <w:spacing w:val="-2"/>
                <w:sz w:val="20"/>
              </w:rPr>
              <w:t>and logical judgements.</w:t>
            </w:r>
          </w:p>
        </w:tc>
        <w:tc>
          <w:tcPr>
            <w:tcW w:w="1737" w:type="dxa"/>
          </w:tcPr>
          <w:p w14:paraId="1F564611" w14:textId="77777777" w:rsidR="00993AF8" w:rsidRDefault="00000000">
            <w:pPr>
              <w:pStyle w:val="TableParagraph"/>
              <w:ind w:left="109" w:right="159"/>
              <w:rPr>
                <w:sz w:val="20"/>
              </w:rPr>
            </w:pPr>
            <w:r>
              <w:rPr>
                <w:spacing w:val="-2"/>
                <w:sz w:val="20"/>
              </w:rPr>
              <w:t xml:space="preserve">Sound </w:t>
            </w:r>
            <w:r>
              <w:rPr>
                <w:sz w:val="20"/>
              </w:rPr>
              <w:t>evaluation</w:t>
            </w:r>
            <w:r>
              <w:rPr>
                <w:spacing w:val="-14"/>
                <w:sz w:val="20"/>
              </w:rPr>
              <w:t xml:space="preserve"> </w:t>
            </w:r>
            <w:r>
              <w:rPr>
                <w:sz w:val="20"/>
              </w:rPr>
              <w:t>of</w:t>
            </w:r>
            <w:r>
              <w:rPr>
                <w:spacing w:val="-15"/>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 xml:space="preserve">qualitative and </w:t>
            </w:r>
            <w:r>
              <w:rPr>
                <w:spacing w:val="-2"/>
                <w:sz w:val="20"/>
              </w:rPr>
              <w:t>quantitative</w:t>
            </w:r>
            <w:r>
              <w:rPr>
                <w:spacing w:val="-12"/>
                <w:sz w:val="20"/>
              </w:rPr>
              <w:t xml:space="preserve"> </w:t>
            </w:r>
            <w:r>
              <w:rPr>
                <w:spacing w:val="-2"/>
                <w:sz w:val="20"/>
              </w:rPr>
              <w:t>data accurately.</w:t>
            </w:r>
          </w:p>
          <w:p w14:paraId="4BCAC913" w14:textId="77777777" w:rsidR="00993AF8" w:rsidRDefault="00000000">
            <w:pPr>
              <w:pStyle w:val="TableParagraph"/>
              <w:ind w:left="109" w:right="153"/>
              <w:rPr>
                <w:sz w:val="20"/>
              </w:rPr>
            </w:pPr>
            <w:r>
              <w:rPr>
                <w:sz w:val="20"/>
              </w:rPr>
              <w:t xml:space="preserve">Ability to devise </w:t>
            </w:r>
            <w:r>
              <w:rPr>
                <w:spacing w:val="-2"/>
                <w:sz w:val="20"/>
              </w:rPr>
              <w:t>arguments</w:t>
            </w:r>
            <w:r>
              <w:rPr>
                <w:spacing w:val="-14"/>
                <w:sz w:val="20"/>
              </w:rPr>
              <w:t xml:space="preserve"> </w:t>
            </w:r>
            <w:r>
              <w:rPr>
                <w:spacing w:val="-2"/>
                <w:sz w:val="20"/>
              </w:rPr>
              <w:t xml:space="preserve">using </w:t>
            </w:r>
            <w:r>
              <w:rPr>
                <w:sz w:val="20"/>
              </w:rPr>
              <w:t xml:space="preserve">evidence to make mostly appropriate and </w:t>
            </w:r>
            <w:r>
              <w:rPr>
                <w:spacing w:val="-2"/>
                <w:sz w:val="20"/>
              </w:rPr>
              <w:t>valid judgements.</w:t>
            </w:r>
          </w:p>
        </w:tc>
        <w:tc>
          <w:tcPr>
            <w:tcW w:w="1736" w:type="dxa"/>
          </w:tcPr>
          <w:p w14:paraId="3D90C202" w14:textId="77777777" w:rsidR="00993AF8" w:rsidRDefault="00000000">
            <w:pPr>
              <w:pStyle w:val="TableParagraph"/>
              <w:ind w:left="108" w:right="130"/>
              <w:rPr>
                <w:sz w:val="20"/>
              </w:rPr>
            </w:pPr>
            <w:r>
              <w:rPr>
                <w:spacing w:val="-2"/>
                <w:sz w:val="20"/>
              </w:rPr>
              <w:t xml:space="preserve">Excellent </w:t>
            </w:r>
            <w:r>
              <w:rPr>
                <w:sz w:val="20"/>
              </w:rPr>
              <w:t>evaluation</w:t>
            </w:r>
            <w:r>
              <w:rPr>
                <w:spacing w:val="-13"/>
                <w:sz w:val="20"/>
              </w:rPr>
              <w:t xml:space="preserve"> </w:t>
            </w:r>
            <w:r>
              <w:rPr>
                <w:sz w:val="20"/>
              </w:rPr>
              <w:t>of</w:t>
            </w:r>
            <w:r>
              <w:rPr>
                <w:spacing w:val="-8"/>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14"/>
                <w:sz w:val="20"/>
              </w:rPr>
              <w:t xml:space="preserve"> </w:t>
            </w:r>
            <w:r>
              <w:rPr>
                <w:sz w:val="20"/>
              </w:rPr>
              <w:t xml:space="preserve">data accurately and with some </w:t>
            </w:r>
            <w:r>
              <w:rPr>
                <w:spacing w:val="-2"/>
                <w:sz w:val="20"/>
              </w:rPr>
              <w:t>insight.</w:t>
            </w:r>
            <w:r>
              <w:rPr>
                <w:spacing w:val="-13"/>
                <w:sz w:val="20"/>
              </w:rPr>
              <w:t xml:space="preserve"> </w:t>
            </w:r>
            <w:r>
              <w:rPr>
                <w:spacing w:val="-2"/>
                <w:sz w:val="20"/>
              </w:rPr>
              <w:t xml:space="preserve">Excellent </w:t>
            </w:r>
            <w:r>
              <w:rPr>
                <w:sz w:val="20"/>
              </w:rPr>
              <w:t>ability to devise arguments</w:t>
            </w:r>
            <w:r>
              <w:rPr>
                <w:spacing w:val="-14"/>
                <w:sz w:val="20"/>
              </w:rPr>
              <w:t xml:space="preserve"> </w:t>
            </w:r>
            <w:r>
              <w:rPr>
                <w:sz w:val="20"/>
              </w:rPr>
              <w:t xml:space="preserve">using evidence and </w:t>
            </w:r>
            <w:r>
              <w:rPr>
                <w:spacing w:val="-4"/>
                <w:sz w:val="20"/>
              </w:rPr>
              <w:t xml:space="preserve">make </w:t>
            </w:r>
            <w:r>
              <w:rPr>
                <w:sz w:val="20"/>
              </w:rPr>
              <w:t xml:space="preserve">appropriate and </w:t>
            </w:r>
            <w:r>
              <w:rPr>
                <w:spacing w:val="-2"/>
                <w:sz w:val="20"/>
              </w:rPr>
              <w:t>valid</w:t>
            </w:r>
            <w:r>
              <w:rPr>
                <w:spacing w:val="40"/>
                <w:sz w:val="20"/>
              </w:rPr>
              <w:t xml:space="preserve"> </w:t>
            </w:r>
            <w:r>
              <w:rPr>
                <w:spacing w:val="-2"/>
                <w:sz w:val="20"/>
              </w:rPr>
              <w:t>judgements.</w:t>
            </w:r>
          </w:p>
        </w:tc>
        <w:tc>
          <w:tcPr>
            <w:tcW w:w="1736" w:type="dxa"/>
          </w:tcPr>
          <w:p w14:paraId="756F93FA" w14:textId="77777777" w:rsidR="00993AF8" w:rsidRDefault="00000000">
            <w:pPr>
              <w:pStyle w:val="TableParagraph"/>
              <w:ind w:left="109" w:right="165"/>
              <w:rPr>
                <w:sz w:val="20"/>
              </w:rPr>
            </w:pPr>
            <w:r>
              <w:rPr>
                <w:spacing w:val="-2"/>
                <w:sz w:val="20"/>
              </w:rPr>
              <w:t>Exceptional evaluation</w:t>
            </w:r>
            <w:r>
              <w:rPr>
                <w:spacing w:val="-14"/>
                <w:sz w:val="20"/>
              </w:rPr>
              <w:t xml:space="preserve"> </w:t>
            </w:r>
            <w:r>
              <w:rPr>
                <w:spacing w:val="-2"/>
                <w:sz w:val="20"/>
              </w:rPr>
              <w:t>of</w:t>
            </w:r>
            <w:r>
              <w:rPr>
                <w:spacing w:val="-15"/>
                <w:sz w:val="20"/>
              </w:rPr>
              <w:t xml:space="preserve"> </w:t>
            </w:r>
            <w:r>
              <w:rPr>
                <w:spacing w:val="-2"/>
                <w:sz w:val="20"/>
              </w:rPr>
              <w:t xml:space="preserve">the underlying </w:t>
            </w:r>
            <w:r>
              <w:rPr>
                <w:sz w:val="20"/>
              </w:rPr>
              <w:t>concepts and principles</w:t>
            </w:r>
            <w:r>
              <w:rPr>
                <w:spacing w:val="-14"/>
                <w:sz w:val="20"/>
              </w:rPr>
              <w:t xml:space="preserve"> </w:t>
            </w:r>
            <w:r>
              <w:rPr>
                <w:sz w:val="20"/>
              </w:rPr>
              <w:t xml:space="preserve">based </w:t>
            </w:r>
            <w:r>
              <w:rPr>
                <w:spacing w:val="-2"/>
                <w:sz w:val="20"/>
              </w:rPr>
              <w:t>evidence.</w:t>
            </w:r>
          </w:p>
          <w:p w14:paraId="548CC213" w14:textId="77777777" w:rsidR="00993AF8" w:rsidRDefault="00000000">
            <w:pPr>
              <w:pStyle w:val="TableParagraph"/>
              <w:ind w:left="109" w:right="229"/>
              <w:rPr>
                <w:sz w:val="20"/>
              </w:rPr>
            </w:pPr>
            <w:r>
              <w:rPr>
                <w:spacing w:val="-2"/>
                <w:sz w:val="20"/>
              </w:rPr>
              <w:t>Outstanding interpretation</w:t>
            </w:r>
            <w:r>
              <w:rPr>
                <w:spacing w:val="-13"/>
                <w:sz w:val="20"/>
              </w:rPr>
              <w:t xml:space="preserve"> </w:t>
            </w:r>
            <w:r>
              <w:rPr>
                <w:spacing w:val="-2"/>
                <w:sz w:val="20"/>
              </w:rPr>
              <w:t xml:space="preserve">of </w:t>
            </w:r>
            <w:r>
              <w:rPr>
                <w:sz w:val="20"/>
              </w:rPr>
              <w:t xml:space="preserve">qualitative and </w:t>
            </w:r>
            <w:r>
              <w:rPr>
                <w:spacing w:val="-2"/>
                <w:sz w:val="20"/>
              </w:rPr>
              <w:t>quantitative data.</w:t>
            </w:r>
          </w:p>
          <w:p w14:paraId="36FE2E3E" w14:textId="77777777" w:rsidR="00993AF8" w:rsidRDefault="00000000">
            <w:pPr>
              <w:pStyle w:val="TableParagraph"/>
              <w:ind w:left="109" w:right="151"/>
              <w:rPr>
                <w:sz w:val="20"/>
              </w:rPr>
            </w:pPr>
            <w:r>
              <w:rPr>
                <w:spacing w:val="-2"/>
                <w:sz w:val="20"/>
              </w:rPr>
              <w:t xml:space="preserve">Exceptional </w:t>
            </w:r>
            <w:r>
              <w:rPr>
                <w:sz w:val="20"/>
              </w:rPr>
              <w:t xml:space="preserve">ability to devise </w:t>
            </w:r>
            <w:r>
              <w:rPr>
                <w:spacing w:val="-2"/>
                <w:sz w:val="20"/>
              </w:rPr>
              <w:t>arguments</w:t>
            </w:r>
            <w:r>
              <w:rPr>
                <w:spacing w:val="-14"/>
                <w:sz w:val="20"/>
              </w:rPr>
              <w:t xml:space="preserve"> </w:t>
            </w:r>
            <w:r>
              <w:rPr>
                <w:spacing w:val="-2"/>
                <w:sz w:val="20"/>
              </w:rPr>
              <w:t xml:space="preserve">using </w:t>
            </w:r>
            <w:r>
              <w:rPr>
                <w:sz w:val="20"/>
              </w:rPr>
              <w:t xml:space="preserve">evidence and make wholly appropriate and </w:t>
            </w:r>
            <w:r>
              <w:rPr>
                <w:spacing w:val="-2"/>
                <w:sz w:val="20"/>
              </w:rPr>
              <w:t>valid judgements.</w:t>
            </w:r>
          </w:p>
        </w:tc>
      </w:tr>
      <w:tr w:rsidR="00993AF8" w14:paraId="08C78ADB" w14:textId="77777777">
        <w:trPr>
          <w:trHeight w:val="2299"/>
        </w:trPr>
        <w:tc>
          <w:tcPr>
            <w:tcW w:w="1736" w:type="dxa"/>
            <w:shd w:val="clear" w:color="auto" w:fill="8DB3E0"/>
          </w:tcPr>
          <w:p w14:paraId="5FB039DD" w14:textId="77777777" w:rsidR="00993AF8" w:rsidRDefault="00000000">
            <w:pPr>
              <w:pStyle w:val="TableParagraph"/>
              <w:spacing w:before="30" w:line="249" w:lineRule="auto"/>
              <w:ind w:left="220" w:right="126"/>
              <w:rPr>
                <w:sz w:val="18"/>
              </w:rPr>
            </w:pPr>
            <w:r>
              <w:rPr>
                <w:b/>
                <w:spacing w:val="-2"/>
                <w:sz w:val="20"/>
              </w:rPr>
              <w:t>Practical</w:t>
            </w:r>
            <w:r>
              <w:rPr>
                <w:b/>
                <w:spacing w:val="-13"/>
                <w:sz w:val="20"/>
              </w:rPr>
              <w:t xml:space="preserve"> </w:t>
            </w:r>
            <w:r>
              <w:rPr>
                <w:b/>
                <w:spacing w:val="-2"/>
                <w:sz w:val="20"/>
              </w:rPr>
              <w:t xml:space="preserve">skills </w:t>
            </w:r>
            <w:r>
              <w:rPr>
                <w:spacing w:val="-2"/>
                <w:sz w:val="18"/>
              </w:rPr>
              <w:t xml:space="preserve">(Different </w:t>
            </w:r>
            <w:r>
              <w:rPr>
                <w:sz w:val="18"/>
              </w:rPr>
              <w:t>approaches to solving</w:t>
            </w:r>
            <w:r>
              <w:rPr>
                <w:spacing w:val="-13"/>
                <w:sz w:val="18"/>
              </w:rPr>
              <w:t xml:space="preserve"> </w:t>
            </w:r>
            <w:r>
              <w:rPr>
                <w:sz w:val="18"/>
              </w:rPr>
              <w:t>problems in</w:t>
            </w:r>
            <w:r>
              <w:rPr>
                <w:spacing w:val="-13"/>
                <w:sz w:val="18"/>
              </w:rPr>
              <w:t xml:space="preserve"> </w:t>
            </w:r>
            <w:r>
              <w:rPr>
                <w:sz w:val="18"/>
              </w:rPr>
              <w:t xml:space="preserve">particular </w:t>
            </w:r>
            <w:r>
              <w:rPr>
                <w:spacing w:val="-2"/>
                <w:sz w:val="18"/>
              </w:rPr>
              <w:t>contexts.)</w:t>
            </w:r>
          </w:p>
        </w:tc>
        <w:tc>
          <w:tcPr>
            <w:tcW w:w="1736" w:type="dxa"/>
          </w:tcPr>
          <w:p w14:paraId="06A8CF5F" w14:textId="77777777" w:rsidR="00993AF8" w:rsidRDefault="00000000">
            <w:pPr>
              <w:pStyle w:val="TableParagraph"/>
              <w:ind w:left="112" w:right="189"/>
              <w:rPr>
                <w:sz w:val="20"/>
              </w:rPr>
            </w:pPr>
            <w:r>
              <w:rPr>
                <w:sz w:val="20"/>
              </w:rPr>
              <w:t xml:space="preserve">Limited or no use of taught, </w:t>
            </w:r>
            <w:r>
              <w:rPr>
                <w:spacing w:val="-2"/>
                <w:sz w:val="20"/>
              </w:rPr>
              <w:t>basic</w:t>
            </w:r>
            <w:r>
              <w:rPr>
                <w:spacing w:val="-14"/>
                <w:sz w:val="20"/>
              </w:rPr>
              <w:t xml:space="preserve"> </w:t>
            </w:r>
            <w:r>
              <w:rPr>
                <w:spacing w:val="-2"/>
                <w:sz w:val="20"/>
              </w:rPr>
              <w:t>methods, materials,</w:t>
            </w:r>
            <w:r>
              <w:rPr>
                <w:spacing w:val="-13"/>
                <w:sz w:val="20"/>
              </w:rPr>
              <w:t xml:space="preserve"> </w:t>
            </w:r>
            <w:r>
              <w:rPr>
                <w:spacing w:val="-2"/>
                <w:sz w:val="20"/>
              </w:rPr>
              <w:t>tools and/or techniques.</w:t>
            </w:r>
          </w:p>
          <w:p w14:paraId="15281B33" w14:textId="77777777" w:rsidR="00993AF8" w:rsidRDefault="00000000">
            <w:pPr>
              <w:pStyle w:val="TableParagraph"/>
              <w:spacing w:before="5" w:line="232" w:lineRule="auto"/>
              <w:ind w:left="112" w:right="290"/>
              <w:rPr>
                <w:sz w:val="20"/>
              </w:rPr>
            </w:pPr>
            <w:r>
              <w:rPr>
                <w:sz w:val="20"/>
              </w:rPr>
              <w:t>Little or no appreciation</w:t>
            </w:r>
            <w:r>
              <w:rPr>
                <w:spacing w:val="-14"/>
                <w:sz w:val="20"/>
              </w:rPr>
              <w:t xml:space="preserve"> </w:t>
            </w:r>
            <w:r>
              <w:rPr>
                <w:sz w:val="20"/>
              </w:rPr>
              <w:t xml:space="preserve">of the context of </w:t>
            </w:r>
            <w:r>
              <w:rPr>
                <w:spacing w:val="-2"/>
                <w:sz w:val="20"/>
              </w:rPr>
              <w:t>the</w:t>
            </w:r>
            <w:r>
              <w:rPr>
                <w:spacing w:val="-12"/>
                <w:sz w:val="20"/>
              </w:rPr>
              <w:t xml:space="preserve"> </w:t>
            </w:r>
            <w:r>
              <w:rPr>
                <w:spacing w:val="-2"/>
                <w:sz w:val="20"/>
              </w:rPr>
              <w:t>application.</w:t>
            </w:r>
          </w:p>
        </w:tc>
        <w:tc>
          <w:tcPr>
            <w:tcW w:w="1739" w:type="dxa"/>
          </w:tcPr>
          <w:p w14:paraId="3EA82308" w14:textId="77777777" w:rsidR="00993AF8" w:rsidRDefault="00000000">
            <w:pPr>
              <w:pStyle w:val="TableParagraph"/>
              <w:spacing w:before="1" w:line="237" w:lineRule="auto"/>
              <w:ind w:left="111" w:right="164"/>
              <w:rPr>
                <w:sz w:val="20"/>
              </w:rPr>
            </w:pPr>
            <w:r>
              <w:rPr>
                <w:spacing w:val="-2"/>
                <w:sz w:val="20"/>
              </w:rPr>
              <w:t xml:space="preserve">Rudimentary </w:t>
            </w:r>
            <w:r>
              <w:rPr>
                <w:sz w:val="20"/>
              </w:rPr>
              <w:t xml:space="preserve">application of taught, basic </w:t>
            </w:r>
            <w:r>
              <w:rPr>
                <w:spacing w:val="-2"/>
                <w:sz w:val="20"/>
              </w:rPr>
              <w:t>methods, materials,</w:t>
            </w:r>
            <w:r>
              <w:rPr>
                <w:spacing w:val="-12"/>
                <w:sz w:val="20"/>
              </w:rPr>
              <w:t xml:space="preserve"> </w:t>
            </w:r>
            <w:r>
              <w:rPr>
                <w:spacing w:val="-2"/>
                <w:sz w:val="20"/>
              </w:rPr>
              <w:t xml:space="preserve">tools and/or </w:t>
            </w:r>
            <w:r>
              <w:rPr>
                <w:sz w:val="20"/>
              </w:rPr>
              <w:t>techniques</w:t>
            </w:r>
            <w:r>
              <w:rPr>
                <w:spacing w:val="-10"/>
                <w:sz w:val="20"/>
              </w:rPr>
              <w:t xml:space="preserve"> </w:t>
            </w:r>
            <w:r>
              <w:rPr>
                <w:sz w:val="20"/>
              </w:rPr>
              <w:t xml:space="preserve">but </w:t>
            </w:r>
            <w:r>
              <w:rPr>
                <w:spacing w:val="-2"/>
                <w:sz w:val="20"/>
              </w:rPr>
              <w:t xml:space="preserve">without consideration </w:t>
            </w:r>
            <w:r>
              <w:rPr>
                <w:spacing w:val="-4"/>
                <w:sz w:val="20"/>
              </w:rPr>
              <w:t>and</w:t>
            </w:r>
          </w:p>
        </w:tc>
        <w:tc>
          <w:tcPr>
            <w:tcW w:w="1736" w:type="dxa"/>
          </w:tcPr>
          <w:p w14:paraId="5354C9E3" w14:textId="77777777" w:rsidR="00993AF8" w:rsidRDefault="00000000">
            <w:pPr>
              <w:pStyle w:val="TableParagraph"/>
              <w:ind w:left="110" w:right="264"/>
              <w:rPr>
                <w:sz w:val="20"/>
              </w:rPr>
            </w:pPr>
            <w:r>
              <w:rPr>
                <w:sz w:val="20"/>
              </w:rPr>
              <w:t xml:space="preserve">An adequate </w:t>
            </w:r>
            <w:r>
              <w:rPr>
                <w:spacing w:val="-2"/>
                <w:sz w:val="20"/>
              </w:rPr>
              <w:t>awareness</w:t>
            </w:r>
            <w:r>
              <w:rPr>
                <w:spacing w:val="-14"/>
                <w:sz w:val="20"/>
              </w:rPr>
              <w:t xml:space="preserve"> </w:t>
            </w:r>
            <w:r>
              <w:rPr>
                <w:spacing w:val="-2"/>
                <w:sz w:val="20"/>
              </w:rPr>
              <w:t xml:space="preserve">and mostly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tc>
        <w:tc>
          <w:tcPr>
            <w:tcW w:w="1736" w:type="dxa"/>
          </w:tcPr>
          <w:p w14:paraId="76D1FD73" w14:textId="77777777" w:rsidR="00993AF8" w:rsidRDefault="00000000">
            <w:pPr>
              <w:pStyle w:val="TableParagraph"/>
              <w:ind w:left="110" w:right="189"/>
              <w:rPr>
                <w:sz w:val="20"/>
              </w:rPr>
            </w:pPr>
            <w:r>
              <w:rPr>
                <w:sz w:val="20"/>
              </w:rPr>
              <w:t xml:space="preserve">A good and </w:t>
            </w:r>
            <w:r>
              <w:rPr>
                <w:spacing w:val="-2"/>
                <w:sz w:val="20"/>
              </w:rPr>
              <w:t xml:space="preserve">appropriate </w:t>
            </w:r>
            <w:r>
              <w:rPr>
                <w:sz w:val="20"/>
              </w:rPr>
              <w:t xml:space="preserve">application of </w:t>
            </w:r>
            <w:r>
              <w:rPr>
                <w:spacing w:val="-2"/>
                <w:sz w:val="20"/>
              </w:rPr>
              <w:t>basic</w:t>
            </w:r>
            <w:r>
              <w:rPr>
                <w:spacing w:val="-14"/>
                <w:sz w:val="20"/>
              </w:rPr>
              <w:t xml:space="preserve"> </w:t>
            </w:r>
            <w:r>
              <w:rPr>
                <w:spacing w:val="-2"/>
                <w:sz w:val="20"/>
              </w:rPr>
              <w:t>methods, materials,</w:t>
            </w:r>
            <w:r>
              <w:rPr>
                <w:spacing w:val="-13"/>
                <w:sz w:val="20"/>
              </w:rPr>
              <w:t xml:space="preserve"> </w:t>
            </w:r>
            <w:r>
              <w:rPr>
                <w:spacing w:val="-2"/>
                <w:sz w:val="20"/>
              </w:rPr>
              <w:t>tools and/or techniques.</w:t>
            </w:r>
          </w:p>
          <w:p w14:paraId="70F52BDF" w14:textId="77777777" w:rsidR="00993AF8" w:rsidRDefault="00000000">
            <w:pPr>
              <w:pStyle w:val="TableParagraph"/>
              <w:ind w:left="110" w:right="189"/>
              <w:rPr>
                <w:sz w:val="20"/>
              </w:rPr>
            </w:pPr>
            <w:r>
              <w:rPr>
                <w:spacing w:val="-2"/>
                <w:sz w:val="20"/>
              </w:rPr>
              <w:t>Clear appreciation</w:t>
            </w:r>
            <w:r>
              <w:rPr>
                <w:spacing w:val="-13"/>
                <w:sz w:val="20"/>
              </w:rPr>
              <w:t xml:space="preserve"> </w:t>
            </w:r>
            <w:r>
              <w:rPr>
                <w:spacing w:val="-2"/>
                <w:sz w:val="20"/>
              </w:rPr>
              <w:t>of</w:t>
            </w:r>
          </w:p>
        </w:tc>
        <w:tc>
          <w:tcPr>
            <w:tcW w:w="1737" w:type="dxa"/>
          </w:tcPr>
          <w:p w14:paraId="08A0F709" w14:textId="77777777" w:rsidR="00993AF8" w:rsidRDefault="00000000">
            <w:pPr>
              <w:pStyle w:val="TableParagraph"/>
              <w:ind w:left="109" w:right="280"/>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methods, materials,</w:t>
            </w:r>
            <w:r>
              <w:rPr>
                <w:spacing w:val="-13"/>
                <w:sz w:val="20"/>
              </w:rPr>
              <w:t xml:space="preserve"> </w:t>
            </w:r>
            <w:r>
              <w:rPr>
                <w:spacing w:val="-2"/>
                <w:sz w:val="20"/>
              </w:rPr>
              <w:t>tools and/or techniques.</w:t>
            </w:r>
          </w:p>
          <w:p w14:paraId="2231D2D6" w14:textId="77777777" w:rsidR="00993AF8" w:rsidRDefault="00000000">
            <w:pPr>
              <w:pStyle w:val="TableParagraph"/>
              <w:ind w:left="109"/>
              <w:rPr>
                <w:sz w:val="20"/>
              </w:rPr>
            </w:pPr>
            <w:r>
              <w:rPr>
                <w:sz w:val="20"/>
              </w:rPr>
              <w:t xml:space="preserve">Very good </w:t>
            </w:r>
            <w:r>
              <w:rPr>
                <w:spacing w:val="-2"/>
                <w:sz w:val="20"/>
              </w:rPr>
              <w:t>consideration</w:t>
            </w:r>
            <w:r>
              <w:rPr>
                <w:spacing w:val="-14"/>
                <w:sz w:val="20"/>
              </w:rPr>
              <w:t xml:space="preserve"> </w:t>
            </w:r>
            <w:r>
              <w:rPr>
                <w:spacing w:val="-2"/>
                <w:sz w:val="20"/>
              </w:rPr>
              <w:t>of</w:t>
            </w:r>
          </w:p>
          <w:p w14:paraId="6C7228EA" w14:textId="77777777" w:rsidR="00993AF8" w:rsidRDefault="00000000">
            <w:pPr>
              <w:pStyle w:val="TableParagraph"/>
              <w:spacing w:line="211" w:lineRule="exact"/>
              <w:ind w:left="109"/>
              <w:rPr>
                <w:sz w:val="20"/>
              </w:rPr>
            </w:pPr>
            <w:r>
              <w:rPr>
                <w:sz w:val="20"/>
              </w:rPr>
              <w:t>the</w:t>
            </w:r>
            <w:r>
              <w:rPr>
                <w:spacing w:val="-8"/>
                <w:sz w:val="20"/>
              </w:rPr>
              <w:t xml:space="preserve"> </w:t>
            </w:r>
            <w:r>
              <w:rPr>
                <w:sz w:val="20"/>
              </w:rPr>
              <w:t>context</w:t>
            </w:r>
            <w:r>
              <w:rPr>
                <w:spacing w:val="-7"/>
                <w:sz w:val="20"/>
              </w:rPr>
              <w:t xml:space="preserve"> of</w:t>
            </w:r>
          </w:p>
        </w:tc>
        <w:tc>
          <w:tcPr>
            <w:tcW w:w="1736" w:type="dxa"/>
          </w:tcPr>
          <w:p w14:paraId="72989CA7" w14:textId="77777777" w:rsidR="00993AF8" w:rsidRDefault="00000000">
            <w:pPr>
              <w:pStyle w:val="TableParagraph"/>
              <w:ind w:left="108" w:right="189"/>
              <w:rPr>
                <w:sz w:val="20"/>
              </w:rPr>
            </w:pPr>
            <w:r>
              <w:rPr>
                <w:sz w:val="20"/>
              </w:rPr>
              <w:t>An advanced application</w:t>
            </w:r>
            <w:r>
              <w:rPr>
                <w:spacing w:val="-7"/>
                <w:sz w:val="20"/>
              </w:rPr>
              <w:t xml:space="preserve"> </w:t>
            </w:r>
            <w:r>
              <w:rPr>
                <w:sz w:val="20"/>
              </w:rPr>
              <w:t>of</w:t>
            </w:r>
            <w:r>
              <w:rPr>
                <w:spacing w:val="-7"/>
                <w:sz w:val="20"/>
              </w:rPr>
              <w:t xml:space="preserve"> </w:t>
            </w:r>
            <w:r>
              <w:rPr>
                <w:sz w:val="20"/>
              </w:rPr>
              <w:t xml:space="preserve">a </w:t>
            </w:r>
            <w:r>
              <w:rPr>
                <w:spacing w:val="-2"/>
                <w:sz w:val="20"/>
              </w:rPr>
              <w:t>range</w:t>
            </w:r>
            <w:r>
              <w:rPr>
                <w:spacing w:val="-13"/>
                <w:sz w:val="20"/>
              </w:rPr>
              <w:t xml:space="preserve"> </w:t>
            </w:r>
            <w:r>
              <w:rPr>
                <w:spacing w:val="-2"/>
                <w:sz w:val="20"/>
              </w:rPr>
              <w:t>of</w:t>
            </w:r>
            <w:r>
              <w:rPr>
                <w:spacing w:val="-15"/>
                <w:sz w:val="20"/>
              </w:rPr>
              <w:t xml:space="preserve"> </w:t>
            </w:r>
            <w:r>
              <w:rPr>
                <w:spacing w:val="-2"/>
                <w:sz w:val="20"/>
              </w:rPr>
              <w:t xml:space="preserve">taught, </w:t>
            </w:r>
            <w:r>
              <w:rPr>
                <w:sz w:val="20"/>
              </w:rPr>
              <w:t>basic</w:t>
            </w:r>
            <w:r>
              <w:rPr>
                <w:spacing w:val="-13"/>
                <w:sz w:val="20"/>
              </w:rPr>
              <w:t xml:space="preserve"> </w:t>
            </w:r>
            <w:r>
              <w:rPr>
                <w:sz w:val="20"/>
              </w:rPr>
              <w:t>methods, materials,</w:t>
            </w:r>
            <w:r>
              <w:rPr>
                <w:spacing w:val="-13"/>
                <w:sz w:val="20"/>
              </w:rPr>
              <w:t xml:space="preserve"> </w:t>
            </w:r>
            <w:r>
              <w:rPr>
                <w:sz w:val="20"/>
              </w:rPr>
              <w:t xml:space="preserve">tools </w:t>
            </w:r>
            <w:r>
              <w:rPr>
                <w:spacing w:val="-2"/>
                <w:sz w:val="20"/>
              </w:rPr>
              <w:t>and/or techniques.</w:t>
            </w:r>
          </w:p>
          <w:p w14:paraId="63BEB86A" w14:textId="77777777" w:rsidR="00993AF8" w:rsidRDefault="00000000">
            <w:pPr>
              <w:pStyle w:val="TableParagraph"/>
              <w:ind w:left="108" w:right="126"/>
              <w:rPr>
                <w:sz w:val="20"/>
              </w:rPr>
            </w:pPr>
            <w:r>
              <w:rPr>
                <w:sz w:val="20"/>
              </w:rPr>
              <w:t xml:space="preserve">The context of </w:t>
            </w:r>
            <w:r>
              <w:rPr>
                <w:spacing w:val="-2"/>
                <w:sz w:val="20"/>
              </w:rPr>
              <w:t>the</w:t>
            </w:r>
            <w:r>
              <w:rPr>
                <w:spacing w:val="-13"/>
                <w:sz w:val="20"/>
              </w:rPr>
              <w:t xml:space="preserve"> </w:t>
            </w:r>
            <w:r>
              <w:rPr>
                <w:spacing w:val="-2"/>
                <w:sz w:val="20"/>
              </w:rPr>
              <w:t>application</w:t>
            </w:r>
            <w:r>
              <w:rPr>
                <w:spacing w:val="-15"/>
                <w:sz w:val="20"/>
              </w:rPr>
              <w:t xml:space="preserve"> </w:t>
            </w:r>
            <w:r>
              <w:rPr>
                <w:spacing w:val="-2"/>
                <w:sz w:val="20"/>
              </w:rPr>
              <w:t>is</w:t>
            </w:r>
          </w:p>
        </w:tc>
        <w:tc>
          <w:tcPr>
            <w:tcW w:w="1736" w:type="dxa"/>
          </w:tcPr>
          <w:p w14:paraId="26B59D31" w14:textId="77777777" w:rsidR="00993AF8" w:rsidRDefault="00000000">
            <w:pPr>
              <w:pStyle w:val="TableParagraph"/>
              <w:ind w:left="109" w:right="189"/>
              <w:rPr>
                <w:sz w:val="20"/>
              </w:rPr>
            </w:pPr>
            <w:r>
              <w:rPr>
                <w:spacing w:val="-2"/>
                <w:sz w:val="20"/>
              </w:rPr>
              <w:t xml:space="preserve">Exceptional </w:t>
            </w:r>
            <w:r>
              <w:rPr>
                <w:sz w:val="20"/>
              </w:rPr>
              <w:t xml:space="preserve">levels of </w:t>
            </w:r>
            <w:r>
              <w:rPr>
                <w:spacing w:val="-2"/>
                <w:sz w:val="20"/>
              </w:rPr>
              <w:t>application</w:t>
            </w:r>
            <w:r>
              <w:rPr>
                <w:spacing w:val="-13"/>
                <w:sz w:val="20"/>
              </w:rPr>
              <w:t xml:space="preserve"> </w:t>
            </w:r>
            <w:r>
              <w:rPr>
                <w:spacing w:val="-2"/>
                <w:sz w:val="20"/>
              </w:rPr>
              <w:t xml:space="preserve">and deployment </w:t>
            </w:r>
            <w:r>
              <w:rPr>
                <w:sz w:val="20"/>
              </w:rPr>
              <w:t xml:space="preserve">skills in </w:t>
            </w:r>
            <w:r>
              <w:rPr>
                <w:spacing w:val="-2"/>
                <w:sz w:val="20"/>
              </w:rPr>
              <w:t>particular practical contexts.</w:t>
            </w:r>
          </w:p>
          <w:p w14:paraId="205C1CBF" w14:textId="77777777" w:rsidR="00993AF8" w:rsidRDefault="00000000">
            <w:pPr>
              <w:pStyle w:val="TableParagraph"/>
              <w:spacing w:line="230" w:lineRule="exact"/>
              <w:ind w:left="109"/>
              <w:rPr>
                <w:sz w:val="20"/>
              </w:rPr>
            </w:pPr>
            <w:r>
              <w:rPr>
                <w:spacing w:val="-2"/>
                <w:sz w:val="20"/>
              </w:rPr>
              <w:t>Outstanding identification</w:t>
            </w:r>
            <w:r>
              <w:rPr>
                <w:spacing w:val="-12"/>
                <w:sz w:val="20"/>
              </w:rPr>
              <w:t xml:space="preserve"> </w:t>
            </w:r>
            <w:r>
              <w:rPr>
                <w:spacing w:val="-2"/>
                <w:sz w:val="20"/>
              </w:rPr>
              <w:t>of</w:t>
            </w:r>
          </w:p>
        </w:tc>
      </w:tr>
    </w:tbl>
    <w:p w14:paraId="6A26A143" w14:textId="77777777" w:rsidR="00993AF8" w:rsidRDefault="00993AF8">
      <w:pPr>
        <w:spacing w:line="230" w:lineRule="exact"/>
        <w:rPr>
          <w:sz w:val="20"/>
        </w:rPr>
        <w:sectPr w:rsidR="00993AF8">
          <w:footerReference w:type="default" r:id="rId11"/>
          <w:pgSz w:w="16850" w:h="11900" w:orient="landscape"/>
          <w:pgMar w:top="660" w:right="2040" w:bottom="280" w:left="620" w:header="0" w:footer="0" w:gutter="0"/>
          <w:cols w:space="720"/>
        </w:sectPr>
      </w:pPr>
    </w:p>
    <w:p w14:paraId="67057FE6" w14:textId="77777777" w:rsidR="00993AF8" w:rsidRDefault="00993AF8">
      <w:pPr>
        <w:pStyle w:val="BodyText"/>
        <w:spacing w:before="3"/>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7"/>
        <w:gridCol w:w="1736"/>
        <w:gridCol w:w="1736"/>
      </w:tblGrid>
      <w:tr w:rsidR="00993AF8" w14:paraId="64A4186C" w14:textId="77777777">
        <w:trPr>
          <w:trHeight w:val="412"/>
        </w:trPr>
        <w:tc>
          <w:tcPr>
            <w:tcW w:w="1736" w:type="dxa"/>
            <w:shd w:val="clear" w:color="auto" w:fill="8DB3E0"/>
          </w:tcPr>
          <w:p w14:paraId="59087E5C" w14:textId="77777777" w:rsidR="00993AF8" w:rsidRDefault="00000000">
            <w:pPr>
              <w:pStyle w:val="TableParagraph"/>
              <w:spacing w:line="204" w:lineRule="exact"/>
              <w:ind w:left="112"/>
              <w:rPr>
                <w:b/>
                <w:sz w:val="18"/>
              </w:rPr>
            </w:pPr>
            <w:r>
              <w:rPr>
                <w:b/>
                <w:sz w:val="18"/>
              </w:rPr>
              <w:t>Level</w:t>
            </w:r>
            <w:r>
              <w:rPr>
                <w:b/>
                <w:spacing w:val="-2"/>
                <w:sz w:val="18"/>
              </w:rPr>
              <w:t xml:space="preserve"> </w:t>
            </w:r>
            <w:r>
              <w:rPr>
                <w:b/>
                <w:spacing w:val="-10"/>
                <w:sz w:val="18"/>
              </w:rPr>
              <w:t>4</w:t>
            </w:r>
          </w:p>
        </w:tc>
        <w:tc>
          <w:tcPr>
            <w:tcW w:w="1736" w:type="dxa"/>
            <w:shd w:val="clear" w:color="auto" w:fill="8DB3E0"/>
          </w:tcPr>
          <w:p w14:paraId="35E4672A" w14:textId="77777777" w:rsidR="00993AF8" w:rsidRDefault="00000000">
            <w:pPr>
              <w:pStyle w:val="TableParagraph"/>
              <w:spacing w:before="102"/>
              <w:ind w:left="21" w:right="4"/>
              <w:jc w:val="center"/>
              <w:rPr>
                <w:b/>
                <w:sz w:val="18"/>
              </w:rPr>
            </w:pPr>
            <w:r>
              <w:rPr>
                <w:b/>
                <w:spacing w:val="-4"/>
                <w:sz w:val="18"/>
              </w:rPr>
              <w:t>FAIL</w:t>
            </w:r>
          </w:p>
        </w:tc>
        <w:tc>
          <w:tcPr>
            <w:tcW w:w="1739" w:type="dxa"/>
            <w:shd w:val="clear" w:color="auto" w:fill="8DB3E0"/>
          </w:tcPr>
          <w:p w14:paraId="165684A3" w14:textId="77777777" w:rsidR="00993AF8" w:rsidRDefault="00000000">
            <w:pPr>
              <w:pStyle w:val="TableParagraph"/>
              <w:spacing w:before="102"/>
              <w:ind w:left="21" w:right="11"/>
              <w:jc w:val="center"/>
              <w:rPr>
                <w:b/>
                <w:sz w:val="18"/>
              </w:rPr>
            </w:pPr>
            <w:r>
              <w:rPr>
                <w:b/>
                <w:sz w:val="18"/>
              </w:rPr>
              <w:t>MARGINAL</w:t>
            </w:r>
            <w:r>
              <w:rPr>
                <w:b/>
                <w:spacing w:val="-10"/>
                <w:sz w:val="18"/>
              </w:rPr>
              <w:t xml:space="preserve"> </w:t>
            </w:r>
            <w:r>
              <w:rPr>
                <w:b/>
                <w:spacing w:val="-4"/>
                <w:sz w:val="18"/>
              </w:rPr>
              <w:t>FAIL</w:t>
            </w:r>
          </w:p>
        </w:tc>
        <w:tc>
          <w:tcPr>
            <w:tcW w:w="1736" w:type="dxa"/>
            <w:shd w:val="clear" w:color="auto" w:fill="8DB3E0"/>
          </w:tcPr>
          <w:p w14:paraId="102B148B" w14:textId="77777777" w:rsidR="00993AF8" w:rsidRDefault="00000000">
            <w:pPr>
              <w:pStyle w:val="TableParagraph"/>
              <w:spacing w:line="193" w:lineRule="exact"/>
              <w:ind w:left="21" w:right="7"/>
              <w:jc w:val="center"/>
              <w:rPr>
                <w:b/>
                <w:sz w:val="18"/>
              </w:rPr>
            </w:pPr>
            <w:r>
              <w:rPr>
                <w:b/>
                <w:spacing w:val="-2"/>
                <w:sz w:val="18"/>
              </w:rPr>
              <w:t>SATISFACTORY</w:t>
            </w:r>
          </w:p>
          <w:p w14:paraId="5FBFDC3B" w14:textId="77777777" w:rsidR="00993AF8" w:rsidRDefault="00000000">
            <w:pPr>
              <w:pStyle w:val="TableParagraph"/>
              <w:spacing w:line="199" w:lineRule="exact"/>
              <w:ind w:left="21"/>
              <w:jc w:val="center"/>
              <w:rPr>
                <w:b/>
                <w:sz w:val="18"/>
              </w:rPr>
            </w:pPr>
            <w:r>
              <w:rPr>
                <w:b/>
                <w:sz w:val="18"/>
              </w:rPr>
              <w:t>(3</w:t>
            </w:r>
            <w:r>
              <w:rPr>
                <w:b/>
                <w:position w:val="6"/>
                <w:sz w:val="12"/>
              </w:rPr>
              <w:t>rd</w:t>
            </w:r>
            <w:r>
              <w:rPr>
                <w:b/>
                <w:spacing w:val="13"/>
                <w:position w:val="6"/>
                <w:sz w:val="12"/>
              </w:rPr>
              <w:t xml:space="preserve"> </w:t>
            </w:r>
            <w:r>
              <w:rPr>
                <w:b/>
                <w:sz w:val="18"/>
              </w:rPr>
              <w:t>/</w:t>
            </w:r>
            <w:r>
              <w:rPr>
                <w:b/>
                <w:spacing w:val="-2"/>
                <w:sz w:val="18"/>
              </w:rPr>
              <w:t xml:space="preserve"> Pass)</w:t>
            </w:r>
          </w:p>
        </w:tc>
        <w:tc>
          <w:tcPr>
            <w:tcW w:w="1736" w:type="dxa"/>
            <w:shd w:val="clear" w:color="auto" w:fill="8DB3E0"/>
          </w:tcPr>
          <w:p w14:paraId="5E70A510" w14:textId="77777777" w:rsidR="00993AF8" w:rsidRDefault="00000000">
            <w:pPr>
              <w:pStyle w:val="TableParagraph"/>
              <w:spacing w:line="196" w:lineRule="exact"/>
              <w:ind w:left="21" w:right="5"/>
              <w:jc w:val="center"/>
              <w:rPr>
                <w:b/>
                <w:sz w:val="18"/>
              </w:rPr>
            </w:pPr>
            <w:r>
              <w:rPr>
                <w:b/>
                <w:spacing w:val="-4"/>
                <w:sz w:val="18"/>
              </w:rPr>
              <w:t>GOOD</w:t>
            </w:r>
          </w:p>
          <w:p w14:paraId="22794AA7" w14:textId="77777777" w:rsidR="00993AF8" w:rsidRDefault="00000000">
            <w:pPr>
              <w:pStyle w:val="TableParagraph"/>
              <w:spacing w:line="196" w:lineRule="exact"/>
              <w:ind w:left="21" w:right="1"/>
              <w:jc w:val="center"/>
              <w:rPr>
                <w:b/>
                <w:sz w:val="18"/>
              </w:rPr>
            </w:pPr>
            <w:r>
              <w:rPr>
                <w:b/>
                <w:sz w:val="18"/>
              </w:rPr>
              <w:t>(2.2 /</w:t>
            </w:r>
            <w:r>
              <w:rPr>
                <w:b/>
                <w:spacing w:val="-1"/>
                <w:sz w:val="18"/>
              </w:rPr>
              <w:t xml:space="preserve"> </w:t>
            </w:r>
            <w:r>
              <w:rPr>
                <w:b/>
                <w:spacing w:val="-2"/>
                <w:sz w:val="18"/>
              </w:rPr>
              <w:t>Pass)</w:t>
            </w:r>
          </w:p>
        </w:tc>
        <w:tc>
          <w:tcPr>
            <w:tcW w:w="1737" w:type="dxa"/>
            <w:shd w:val="clear" w:color="auto" w:fill="8DB3E0"/>
          </w:tcPr>
          <w:p w14:paraId="2231BB77" w14:textId="77777777" w:rsidR="00993AF8" w:rsidRDefault="00000000">
            <w:pPr>
              <w:pStyle w:val="TableParagraph"/>
              <w:spacing w:line="196" w:lineRule="exact"/>
              <w:ind w:left="322"/>
              <w:rPr>
                <w:b/>
                <w:sz w:val="18"/>
              </w:rPr>
            </w:pPr>
            <w:r>
              <w:rPr>
                <w:b/>
                <w:sz w:val="18"/>
              </w:rPr>
              <w:t>VERY</w:t>
            </w:r>
            <w:r>
              <w:rPr>
                <w:b/>
                <w:spacing w:val="-9"/>
                <w:sz w:val="18"/>
              </w:rPr>
              <w:t xml:space="preserve"> </w:t>
            </w:r>
            <w:r>
              <w:rPr>
                <w:b/>
                <w:spacing w:val="-4"/>
                <w:sz w:val="18"/>
              </w:rPr>
              <w:t>GOOD</w:t>
            </w:r>
          </w:p>
          <w:p w14:paraId="68F1930E" w14:textId="77777777" w:rsidR="00993AF8" w:rsidRDefault="00000000">
            <w:pPr>
              <w:pStyle w:val="TableParagraph"/>
              <w:spacing w:line="196"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8DB3E0"/>
          </w:tcPr>
          <w:p w14:paraId="16A35D3A" w14:textId="77777777" w:rsidR="00993AF8" w:rsidRDefault="00000000">
            <w:pPr>
              <w:pStyle w:val="TableParagraph"/>
              <w:spacing w:line="193" w:lineRule="exact"/>
              <w:ind w:left="21" w:right="10"/>
              <w:jc w:val="center"/>
              <w:rPr>
                <w:b/>
                <w:sz w:val="18"/>
              </w:rPr>
            </w:pPr>
            <w:r>
              <w:rPr>
                <w:b/>
                <w:spacing w:val="-2"/>
                <w:sz w:val="18"/>
              </w:rPr>
              <w:t>EXCELLENT</w:t>
            </w:r>
          </w:p>
          <w:p w14:paraId="143C2515" w14:textId="77777777" w:rsidR="00993AF8" w:rsidRDefault="00000000">
            <w:pPr>
              <w:pStyle w:val="TableParagraph"/>
              <w:spacing w:line="199" w:lineRule="exact"/>
              <w:ind w:left="21" w:right="7"/>
              <w:jc w:val="center"/>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8DB3E0"/>
          </w:tcPr>
          <w:p w14:paraId="62675425" w14:textId="77777777" w:rsidR="00993AF8" w:rsidRDefault="00000000">
            <w:pPr>
              <w:pStyle w:val="TableParagraph"/>
              <w:spacing w:line="193" w:lineRule="exact"/>
              <w:ind w:left="229"/>
              <w:rPr>
                <w:b/>
                <w:sz w:val="18"/>
              </w:rPr>
            </w:pPr>
            <w:r>
              <w:rPr>
                <w:b/>
                <w:spacing w:val="-2"/>
                <w:sz w:val="18"/>
              </w:rPr>
              <w:t>EXCEPTIONAL</w:t>
            </w:r>
          </w:p>
          <w:p w14:paraId="3113EE27" w14:textId="77777777" w:rsidR="00993AF8" w:rsidRDefault="00000000">
            <w:pPr>
              <w:pStyle w:val="TableParagraph"/>
              <w:spacing w:line="199" w:lineRule="exact"/>
              <w:ind w:left="165"/>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r>
      <w:tr w:rsidR="00993AF8" w14:paraId="363495EB" w14:textId="77777777">
        <w:trPr>
          <w:trHeight w:val="230"/>
        </w:trPr>
        <w:tc>
          <w:tcPr>
            <w:tcW w:w="1736" w:type="dxa"/>
            <w:shd w:val="clear" w:color="auto" w:fill="8DB3E0"/>
          </w:tcPr>
          <w:p w14:paraId="0649C14D" w14:textId="77777777" w:rsidR="00993AF8" w:rsidRDefault="00000000">
            <w:pPr>
              <w:pStyle w:val="TableParagraph"/>
              <w:spacing w:line="210" w:lineRule="exact"/>
              <w:ind w:left="282"/>
              <w:rPr>
                <w:b/>
                <w:sz w:val="20"/>
              </w:rPr>
            </w:pPr>
            <w:r>
              <w:rPr>
                <w:b/>
                <w:spacing w:val="-2"/>
                <w:sz w:val="20"/>
              </w:rPr>
              <w:t>Category</w:t>
            </w:r>
          </w:p>
        </w:tc>
        <w:tc>
          <w:tcPr>
            <w:tcW w:w="1736" w:type="dxa"/>
            <w:shd w:val="clear" w:color="auto" w:fill="8DB3E0"/>
          </w:tcPr>
          <w:p w14:paraId="5689672F" w14:textId="77777777" w:rsidR="00993AF8" w:rsidRDefault="00000000">
            <w:pPr>
              <w:pStyle w:val="TableParagraph"/>
              <w:spacing w:before="4" w:line="206" w:lineRule="exact"/>
              <w:ind w:left="21" w:right="2"/>
              <w:jc w:val="center"/>
              <w:rPr>
                <w:b/>
                <w:sz w:val="18"/>
              </w:rPr>
            </w:pPr>
            <w:r>
              <w:rPr>
                <w:b/>
                <w:spacing w:val="-2"/>
                <w:sz w:val="18"/>
              </w:rPr>
              <w:t>0-</w:t>
            </w:r>
            <w:r>
              <w:rPr>
                <w:b/>
                <w:spacing w:val="-5"/>
                <w:sz w:val="18"/>
              </w:rPr>
              <w:t>29%</w:t>
            </w:r>
          </w:p>
        </w:tc>
        <w:tc>
          <w:tcPr>
            <w:tcW w:w="1739" w:type="dxa"/>
            <w:shd w:val="clear" w:color="auto" w:fill="8DB3E0"/>
          </w:tcPr>
          <w:p w14:paraId="70486976" w14:textId="77777777" w:rsidR="00993AF8" w:rsidRDefault="00000000">
            <w:pPr>
              <w:pStyle w:val="TableParagraph"/>
              <w:spacing w:before="4" w:line="206" w:lineRule="exact"/>
              <w:ind w:left="21"/>
              <w:jc w:val="center"/>
              <w:rPr>
                <w:b/>
                <w:sz w:val="18"/>
              </w:rPr>
            </w:pPr>
            <w:r>
              <w:rPr>
                <w:b/>
                <w:spacing w:val="-2"/>
                <w:sz w:val="18"/>
              </w:rPr>
              <w:t>30-</w:t>
            </w:r>
            <w:r>
              <w:rPr>
                <w:b/>
                <w:spacing w:val="-5"/>
                <w:sz w:val="18"/>
              </w:rPr>
              <w:t>39%</w:t>
            </w:r>
          </w:p>
        </w:tc>
        <w:tc>
          <w:tcPr>
            <w:tcW w:w="1736" w:type="dxa"/>
            <w:shd w:val="clear" w:color="auto" w:fill="8DB3E0"/>
          </w:tcPr>
          <w:p w14:paraId="2502C995" w14:textId="77777777" w:rsidR="00993AF8" w:rsidRDefault="00000000">
            <w:pPr>
              <w:pStyle w:val="TableParagraph"/>
              <w:spacing w:before="4" w:line="206" w:lineRule="exact"/>
              <w:ind w:left="559"/>
              <w:rPr>
                <w:b/>
                <w:sz w:val="18"/>
              </w:rPr>
            </w:pPr>
            <w:r>
              <w:rPr>
                <w:b/>
                <w:spacing w:val="-2"/>
                <w:sz w:val="18"/>
              </w:rPr>
              <w:t>40-</w:t>
            </w:r>
            <w:r>
              <w:rPr>
                <w:b/>
                <w:spacing w:val="-5"/>
                <w:sz w:val="18"/>
              </w:rPr>
              <w:t>49%</w:t>
            </w:r>
          </w:p>
        </w:tc>
        <w:tc>
          <w:tcPr>
            <w:tcW w:w="1736" w:type="dxa"/>
            <w:shd w:val="clear" w:color="auto" w:fill="8DB3E0"/>
          </w:tcPr>
          <w:p w14:paraId="76FC1A63" w14:textId="77777777" w:rsidR="00993AF8" w:rsidRDefault="00000000">
            <w:pPr>
              <w:pStyle w:val="TableParagraph"/>
              <w:spacing w:before="4" w:line="206" w:lineRule="exact"/>
              <w:ind w:left="558"/>
              <w:rPr>
                <w:b/>
                <w:sz w:val="18"/>
              </w:rPr>
            </w:pPr>
            <w:r>
              <w:rPr>
                <w:b/>
                <w:spacing w:val="-2"/>
                <w:sz w:val="18"/>
              </w:rPr>
              <w:t>50-</w:t>
            </w:r>
            <w:r>
              <w:rPr>
                <w:b/>
                <w:spacing w:val="-5"/>
                <w:sz w:val="18"/>
              </w:rPr>
              <w:t>59%</w:t>
            </w:r>
          </w:p>
        </w:tc>
        <w:tc>
          <w:tcPr>
            <w:tcW w:w="1737" w:type="dxa"/>
            <w:shd w:val="clear" w:color="auto" w:fill="8DB3E0"/>
          </w:tcPr>
          <w:p w14:paraId="408D502F" w14:textId="77777777" w:rsidR="00993AF8" w:rsidRDefault="00000000">
            <w:pPr>
              <w:pStyle w:val="TableParagraph"/>
              <w:spacing w:before="4" w:line="206" w:lineRule="exact"/>
              <w:ind w:left="558"/>
              <w:rPr>
                <w:b/>
                <w:sz w:val="18"/>
              </w:rPr>
            </w:pPr>
            <w:r>
              <w:rPr>
                <w:b/>
                <w:spacing w:val="-2"/>
                <w:sz w:val="18"/>
              </w:rPr>
              <w:t>60-</w:t>
            </w:r>
            <w:r>
              <w:rPr>
                <w:b/>
                <w:spacing w:val="-5"/>
                <w:sz w:val="18"/>
              </w:rPr>
              <w:t>69%</w:t>
            </w:r>
          </w:p>
        </w:tc>
        <w:tc>
          <w:tcPr>
            <w:tcW w:w="1736" w:type="dxa"/>
            <w:shd w:val="clear" w:color="auto" w:fill="8DB3E0"/>
          </w:tcPr>
          <w:p w14:paraId="0849FD9C" w14:textId="77777777" w:rsidR="00993AF8" w:rsidRDefault="00000000">
            <w:pPr>
              <w:pStyle w:val="TableParagraph"/>
              <w:spacing w:before="4" w:line="206" w:lineRule="exact"/>
              <w:ind w:left="557"/>
              <w:rPr>
                <w:b/>
                <w:sz w:val="18"/>
              </w:rPr>
            </w:pPr>
            <w:r>
              <w:rPr>
                <w:b/>
                <w:spacing w:val="-2"/>
                <w:sz w:val="18"/>
              </w:rPr>
              <w:t>70-</w:t>
            </w:r>
            <w:r>
              <w:rPr>
                <w:b/>
                <w:spacing w:val="-5"/>
                <w:sz w:val="18"/>
              </w:rPr>
              <w:t>84%</w:t>
            </w:r>
          </w:p>
        </w:tc>
        <w:tc>
          <w:tcPr>
            <w:tcW w:w="1736" w:type="dxa"/>
            <w:shd w:val="clear" w:color="auto" w:fill="8DB3E0"/>
          </w:tcPr>
          <w:p w14:paraId="1992F7AE" w14:textId="77777777" w:rsidR="00993AF8" w:rsidRDefault="00000000">
            <w:pPr>
              <w:pStyle w:val="TableParagraph"/>
              <w:spacing w:line="204" w:lineRule="exact"/>
              <w:ind w:left="508"/>
              <w:rPr>
                <w:b/>
                <w:sz w:val="18"/>
              </w:rPr>
            </w:pPr>
            <w:r>
              <w:rPr>
                <w:b/>
                <w:spacing w:val="-2"/>
                <w:sz w:val="18"/>
              </w:rPr>
              <w:t>85-</w:t>
            </w:r>
            <w:r>
              <w:rPr>
                <w:b/>
                <w:spacing w:val="-4"/>
                <w:sz w:val="18"/>
              </w:rPr>
              <w:t>100%</w:t>
            </w:r>
          </w:p>
        </w:tc>
      </w:tr>
      <w:tr w:rsidR="00993AF8" w14:paraId="17EE6BAF" w14:textId="77777777">
        <w:trPr>
          <w:trHeight w:val="3218"/>
        </w:trPr>
        <w:tc>
          <w:tcPr>
            <w:tcW w:w="1736" w:type="dxa"/>
            <w:shd w:val="clear" w:color="auto" w:fill="8DB3E0"/>
          </w:tcPr>
          <w:p w14:paraId="1A682BB2" w14:textId="77777777" w:rsidR="00993AF8" w:rsidRDefault="00993AF8">
            <w:pPr>
              <w:pStyle w:val="TableParagraph"/>
              <w:rPr>
                <w:rFonts w:ascii="Times New Roman"/>
                <w:sz w:val="18"/>
              </w:rPr>
            </w:pPr>
          </w:p>
        </w:tc>
        <w:tc>
          <w:tcPr>
            <w:tcW w:w="1736" w:type="dxa"/>
          </w:tcPr>
          <w:p w14:paraId="2960FE8B" w14:textId="77777777" w:rsidR="00993AF8" w:rsidRDefault="00000000">
            <w:pPr>
              <w:pStyle w:val="TableParagraph"/>
              <w:ind w:left="112" w:right="229"/>
              <w:rPr>
                <w:sz w:val="20"/>
              </w:rPr>
            </w:pPr>
            <w:r>
              <w:rPr>
                <w:sz w:val="20"/>
              </w:rPr>
              <w:t xml:space="preserve">Very weak evidence of </w:t>
            </w:r>
            <w:r>
              <w:rPr>
                <w:spacing w:val="-2"/>
                <w:sz w:val="20"/>
              </w:rPr>
              <w:t xml:space="preserve">different </w:t>
            </w:r>
            <w:r>
              <w:rPr>
                <w:sz w:val="20"/>
              </w:rPr>
              <w:t xml:space="preserve">approaches to </w:t>
            </w:r>
            <w:r>
              <w:rPr>
                <w:spacing w:val="-4"/>
                <w:sz w:val="20"/>
              </w:rPr>
              <w:t xml:space="preserve">problem-solving </w:t>
            </w:r>
            <w:r>
              <w:rPr>
                <w:sz w:val="20"/>
              </w:rPr>
              <w:t xml:space="preserve">in particular </w:t>
            </w:r>
            <w:r>
              <w:rPr>
                <w:spacing w:val="-2"/>
                <w:sz w:val="20"/>
              </w:rPr>
              <w:t>contexts.</w:t>
            </w:r>
          </w:p>
        </w:tc>
        <w:tc>
          <w:tcPr>
            <w:tcW w:w="1739" w:type="dxa"/>
          </w:tcPr>
          <w:p w14:paraId="0911DACA" w14:textId="77777777" w:rsidR="00993AF8" w:rsidRDefault="00000000">
            <w:pPr>
              <w:pStyle w:val="TableParagraph"/>
              <w:ind w:left="111" w:right="232"/>
              <w:rPr>
                <w:sz w:val="20"/>
              </w:rPr>
            </w:pPr>
            <w:r>
              <w:rPr>
                <w:spacing w:val="-2"/>
                <w:sz w:val="20"/>
              </w:rPr>
              <w:t xml:space="preserve">competence. Flawed </w:t>
            </w:r>
            <w:r>
              <w:rPr>
                <w:sz w:val="20"/>
              </w:rPr>
              <w:t>appreciation of the context of the application. Weak</w:t>
            </w:r>
            <w:r>
              <w:rPr>
                <w:spacing w:val="-14"/>
                <w:sz w:val="20"/>
              </w:rPr>
              <w:t xml:space="preserve"> </w:t>
            </w:r>
            <w:r>
              <w:rPr>
                <w:sz w:val="20"/>
              </w:rPr>
              <w:t xml:space="preserve">evidence of different approaches to </w:t>
            </w:r>
            <w:r>
              <w:rPr>
                <w:spacing w:val="-4"/>
                <w:sz w:val="20"/>
              </w:rPr>
              <w:t xml:space="preserve">problem-solving </w:t>
            </w:r>
            <w:r>
              <w:rPr>
                <w:sz w:val="20"/>
              </w:rPr>
              <w:t xml:space="preserve">in particular </w:t>
            </w:r>
            <w:r>
              <w:rPr>
                <w:spacing w:val="-2"/>
                <w:sz w:val="20"/>
              </w:rPr>
              <w:t>contexts.</w:t>
            </w:r>
          </w:p>
        </w:tc>
        <w:tc>
          <w:tcPr>
            <w:tcW w:w="1736" w:type="dxa"/>
          </w:tcPr>
          <w:p w14:paraId="0D032505" w14:textId="77777777" w:rsidR="00993AF8" w:rsidRDefault="00000000">
            <w:pPr>
              <w:pStyle w:val="TableParagraph"/>
              <w:ind w:left="110" w:right="161"/>
              <w:rPr>
                <w:sz w:val="20"/>
              </w:rPr>
            </w:pPr>
            <w:r>
              <w:rPr>
                <w:spacing w:val="-2"/>
                <w:sz w:val="20"/>
              </w:rPr>
              <w:t xml:space="preserve">Basic </w:t>
            </w:r>
            <w:r>
              <w:rPr>
                <w:sz w:val="20"/>
              </w:rPr>
              <w:t xml:space="preserve">appreciation of the context of the application. Can identify problems in </w:t>
            </w:r>
            <w:r>
              <w:rPr>
                <w:spacing w:val="-2"/>
                <w:sz w:val="20"/>
              </w:rPr>
              <w:t xml:space="preserve">particular </w:t>
            </w:r>
            <w:r>
              <w:rPr>
                <w:sz w:val="20"/>
              </w:rPr>
              <w:t xml:space="preserve">contexts and propose basic </w:t>
            </w:r>
            <w:r>
              <w:rPr>
                <w:spacing w:val="-2"/>
                <w:sz w:val="20"/>
              </w:rPr>
              <w:t xml:space="preserve">alternative </w:t>
            </w:r>
            <w:r>
              <w:rPr>
                <w:sz w:val="20"/>
              </w:rPr>
              <w:t xml:space="preserve">approaches or </w:t>
            </w:r>
            <w:r>
              <w:rPr>
                <w:spacing w:val="-2"/>
                <w:sz w:val="20"/>
              </w:rPr>
              <w:t>solutions</w:t>
            </w:r>
            <w:r>
              <w:rPr>
                <w:spacing w:val="-14"/>
                <w:sz w:val="20"/>
              </w:rPr>
              <w:t xml:space="preserve"> </w:t>
            </w:r>
            <w:r>
              <w:rPr>
                <w:spacing w:val="-2"/>
                <w:sz w:val="20"/>
              </w:rPr>
              <w:t>though</w:t>
            </w:r>
          </w:p>
          <w:p w14:paraId="4CAFD5AE" w14:textId="77777777" w:rsidR="00993AF8" w:rsidRDefault="00000000">
            <w:pPr>
              <w:pStyle w:val="TableParagraph"/>
              <w:spacing w:line="228" w:lineRule="exact"/>
              <w:ind w:left="110"/>
              <w:rPr>
                <w:sz w:val="20"/>
              </w:rPr>
            </w:pPr>
            <w:r>
              <w:rPr>
                <w:spacing w:val="-2"/>
                <w:sz w:val="20"/>
              </w:rPr>
              <w:t>there</w:t>
            </w:r>
            <w:r>
              <w:rPr>
                <w:spacing w:val="-15"/>
                <w:sz w:val="20"/>
              </w:rPr>
              <w:t xml:space="preserve"> </w:t>
            </w:r>
            <w:r>
              <w:rPr>
                <w:spacing w:val="-2"/>
                <w:sz w:val="20"/>
              </w:rPr>
              <w:t>may</w:t>
            </w:r>
            <w:r>
              <w:rPr>
                <w:spacing w:val="-14"/>
                <w:sz w:val="20"/>
              </w:rPr>
              <w:t xml:space="preserve"> </w:t>
            </w:r>
            <w:r>
              <w:rPr>
                <w:spacing w:val="-2"/>
                <w:sz w:val="20"/>
              </w:rPr>
              <w:t>be errors.</w:t>
            </w:r>
          </w:p>
        </w:tc>
        <w:tc>
          <w:tcPr>
            <w:tcW w:w="1736" w:type="dxa"/>
          </w:tcPr>
          <w:p w14:paraId="10A55C24" w14:textId="77777777" w:rsidR="00993AF8" w:rsidRDefault="00000000">
            <w:pPr>
              <w:pStyle w:val="TableParagraph"/>
              <w:ind w:left="110" w:right="175"/>
              <w:rPr>
                <w:sz w:val="20"/>
              </w:rPr>
            </w:pPr>
            <w:r>
              <w:rPr>
                <w:sz w:val="20"/>
              </w:rPr>
              <w:t xml:space="preserve">the context of the application. Good evidence of different approaches to </w:t>
            </w:r>
            <w:r>
              <w:rPr>
                <w:spacing w:val="-2"/>
                <w:sz w:val="20"/>
              </w:rPr>
              <w:t xml:space="preserve">problem-solving </w:t>
            </w:r>
            <w:r>
              <w:rPr>
                <w:sz w:val="20"/>
              </w:rPr>
              <w:t xml:space="preserve">in particular contexts and </w:t>
            </w:r>
            <w:r>
              <w:rPr>
                <w:spacing w:val="-2"/>
                <w:sz w:val="20"/>
              </w:rPr>
              <w:t>proposes</w:t>
            </w:r>
            <w:r>
              <w:rPr>
                <w:spacing w:val="-12"/>
                <w:sz w:val="20"/>
              </w:rPr>
              <w:t xml:space="preserve"> </w:t>
            </w:r>
            <w:r>
              <w:rPr>
                <w:spacing w:val="-2"/>
                <w:sz w:val="20"/>
              </w:rPr>
              <w:t>mostly appropriate solutions.</w:t>
            </w:r>
          </w:p>
        </w:tc>
        <w:tc>
          <w:tcPr>
            <w:tcW w:w="1737" w:type="dxa"/>
          </w:tcPr>
          <w:p w14:paraId="32CC8215" w14:textId="77777777" w:rsidR="00993AF8" w:rsidRDefault="00000000">
            <w:pPr>
              <w:pStyle w:val="TableParagraph"/>
              <w:ind w:left="109" w:right="232"/>
              <w:rPr>
                <w:sz w:val="20"/>
              </w:rPr>
            </w:pPr>
            <w:r>
              <w:rPr>
                <w:sz w:val="20"/>
              </w:rPr>
              <w:t xml:space="preserve">the application. Very good evidence of </w:t>
            </w:r>
            <w:r>
              <w:rPr>
                <w:spacing w:val="-2"/>
                <w:sz w:val="20"/>
              </w:rPr>
              <w:t xml:space="preserve">different </w:t>
            </w:r>
            <w:r>
              <w:rPr>
                <w:sz w:val="20"/>
              </w:rPr>
              <w:t xml:space="preserve">approaches to </w:t>
            </w:r>
            <w:r>
              <w:rPr>
                <w:spacing w:val="-4"/>
                <w:sz w:val="20"/>
              </w:rPr>
              <w:t xml:space="preserve">problem-solving </w:t>
            </w:r>
            <w:r>
              <w:rPr>
                <w:sz w:val="20"/>
              </w:rPr>
              <w:t xml:space="preserve">in particular contexts and </w:t>
            </w:r>
            <w:r>
              <w:rPr>
                <w:spacing w:val="-2"/>
                <w:sz w:val="20"/>
              </w:rPr>
              <w:t>proposes appropriate solutions.</w:t>
            </w:r>
          </w:p>
        </w:tc>
        <w:tc>
          <w:tcPr>
            <w:tcW w:w="1736" w:type="dxa"/>
          </w:tcPr>
          <w:p w14:paraId="6AA73186" w14:textId="77777777" w:rsidR="00993AF8" w:rsidRDefault="00000000">
            <w:pPr>
              <w:pStyle w:val="TableParagraph"/>
              <w:ind w:left="108" w:right="198"/>
              <w:rPr>
                <w:sz w:val="20"/>
              </w:rPr>
            </w:pPr>
            <w:r>
              <w:rPr>
                <w:spacing w:val="-2"/>
                <w:sz w:val="20"/>
              </w:rPr>
              <w:t>well</w:t>
            </w:r>
            <w:r>
              <w:rPr>
                <w:spacing w:val="-16"/>
                <w:sz w:val="20"/>
              </w:rPr>
              <w:t xml:space="preserve"> </w:t>
            </w:r>
            <w:r>
              <w:rPr>
                <w:spacing w:val="-2"/>
                <w:sz w:val="20"/>
              </w:rPr>
              <w:t xml:space="preserve">considered, </w:t>
            </w:r>
            <w:r>
              <w:rPr>
                <w:sz w:val="20"/>
              </w:rPr>
              <w:t xml:space="preserve">and insightful. </w:t>
            </w:r>
            <w:r>
              <w:rPr>
                <w:spacing w:val="-2"/>
                <w:sz w:val="20"/>
              </w:rPr>
              <w:t xml:space="preserve">Excellent </w:t>
            </w:r>
            <w:r>
              <w:rPr>
                <w:sz w:val="20"/>
              </w:rPr>
              <w:t xml:space="preserve">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6" w:type="dxa"/>
          </w:tcPr>
          <w:p w14:paraId="2B23CFFA" w14:textId="77777777" w:rsidR="00993AF8" w:rsidRDefault="00000000">
            <w:pPr>
              <w:pStyle w:val="TableParagraph"/>
              <w:ind w:left="109" w:right="189"/>
              <w:rPr>
                <w:sz w:val="20"/>
              </w:rPr>
            </w:pPr>
            <w:r>
              <w:rPr>
                <w:sz w:val="20"/>
              </w:rPr>
              <w:t xml:space="preserve">problems in </w:t>
            </w:r>
            <w:r>
              <w:rPr>
                <w:spacing w:val="-2"/>
                <w:sz w:val="20"/>
              </w:rPr>
              <w:t xml:space="preserve">particular </w:t>
            </w:r>
            <w:r>
              <w:rPr>
                <w:sz w:val="20"/>
              </w:rPr>
              <w:t xml:space="preserve">contexts and </w:t>
            </w:r>
            <w:r>
              <w:rPr>
                <w:spacing w:val="-2"/>
                <w:sz w:val="20"/>
              </w:rPr>
              <w:t>formulation</w:t>
            </w:r>
            <w:r>
              <w:rPr>
                <w:spacing w:val="-13"/>
                <w:sz w:val="20"/>
              </w:rPr>
              <w:t xml:space="preserve"> </w:t>
            </w:r>
            <w:r>
              <w:rPr>
                <w:spacing w:val="-2"/>
                <w:sz w:val="20"/>
              </w:rPr>
              <w:t xml:space="preserve">of wholly appropriate, thoughtful </w:t>
            </w:r>
            <w:r>
              <w:rPr>
                <w:sz w:val="20"/>
              </w:rPr>
              <w:t xml:space="preserve">solutions / </w:t>
            </w:r>
            <w:r>
              <w:rPr>
                <w:spacing w:val="-2"/>
                <w:sz w:val="20"/>
              </w:rPr>
              <w:t>different approaches.</w:t>
            </w:r>
          </w:p>
        </w:tc>
      </w:tr>
      <w:tr w:rsidR="00993AF8" w14:paraId="056A317F" w14:textId="77777777">
        <w:trPr>
          <w:trHeight w:val="6211"/>
        </w:trPr>
        <w:tc>
          <w:tcPr>
            <w:tcW w:w="1736" w:type="dxa"/>
            <w:shd w:val="clear" w:color="auto" w:fill="8DB3E0"/>
          </w:tcPr>
          <w:p w14:paraId="30A5E574" w14:textId="77777777" w:rsidR="00993AF8" w:rsidRDefault="00000000">
            <w:pPr>
              <w:pStyle w:val="TableParagraph"/>
              <w:spacing w:before="33"/>
              <w:ind w:left="220" w:right="320"/>
              <w:rPr>
                <w:b/>
                <w:sz w:val="20"/>
              </w:rPr>
            </w:pPr>
            <w:r>
              <w:rPr>
                <w:b/>
                <w:spacing w:val="-4"/>
                <w:sz w:val="20"/>
              </w:rPr>
              <w:t xml:space="preserve">Transferable </w:t>
            </w:r>
            <w:r>
              <w:rPr>
                <w:b/>
                <w:sz w:val="20"/>
              </w:rPr>
              <w:t>skills</w:t>
            </w:r>
            <w:r>
              <w:rPr>
                <w:b/>
                <w:spacing w:val="-14"/>
                <w:sz w:val="20"/>
              </w:rPr>
              <w:t xml:space="preserve"> </w:t>
            </w:r>
            <w:r>
              <w:rPr>
                <w:b/>
                <w:sz w:val="20"/>
              </w:rPr>
              <w:t>for</w:t>
            </w:r>
            <w:r>
              <w:rPr>
                <w:b/>
                <w:spacing w:val="-14"/>
                <w:sz w:val="20"/>
              </w:rPr>
              <w:t xml:space="preserve"> </w:t>
            </w:r>
            <w:r>
              <w:rPr>
                <w:b/>
                <w:sz w:val="20"/>
              </w:rPr>
              <w:t xml:space="preserve">life </w:t>
            </w:r>
            <w:r>
              <w:rPr>
                <w:b/>
                <w:spacing w:val="-4"/>
                <w:sz w:val="20"/>
              </w:rPr>
              <w:t xml:space="preserve">and </w:t>
            </w:r>
            <w:r>
              <w:rPr>
                <w:b/>
                <w:spacing w:val="-2"/>
                <w:sz w:val="20"/>
              </w:rPr>
              <w:t>professional practice</w:t>
            </w:r>
          </w:p>
          <w:p w14:paraId="6760548D" w14:textId="77777777" w:rsidR="00993AF8" w:rsidRDefault="00000000">
            <w:pPr>
              <w:pStyle w:val="TableParagraph"/>
              <w:spacing w:before="30"/>
              <w:ind w:left="220" w:right="70"/>
              <w:rPr>
                <w:sz w:val="18"/>
              </w:rPr>
            </w:pPr>
            <w:r>
              <w:rPr>
                <w:spacing w:val="-2"/>
                <w:sz w:val="18"/>
              </w:rPr>
              <w:t>(Communicate</w:t>
            </w:r>
            <w:r>
              <w:rPr>
                <w:spacing w:val="40"/>
                <w:sz w:val="18"/>
              </w:rPr>
              <w:t xml:space="preserve"> </w:t>
            </w:r>
            <w:r>
              <w:rPr>
                <w:sz w:val="18"/>
              </w:rPr>
              <w:t>the</w:t>
            </w:r>
            <w:r>
              <w:rPr>
                <w:spacing w:val="-12"/>
                <w:sz w:val="18"/>
              </w:rPr>
              <w:t xml:space="preserve"> </w:t>
            </w:r>
            <w:r>
              <w:rPr>
                <w:sz w:val="18"/>
              </w:rPr>
              <w:t>results</w:t>
            </w:r>
            <w:r>
              <w:rPr>
                <w:spacing w:val="-11"/>
                <w:sz w:val="18"/>
              </w:rPr>
              <w:t xml:space="preserve"> </w:t>
            </w:r>
            <w:r>
              <w:rPr>
                <w:sz w:val="18"/>
              </w:rPr>
              <w:t>of</w:t>
            </w:r>
            <w:r>
              <w:rPr>
                <w:spacing w:val="-13"/>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personal responsibility within</w:t>
            </w:r>
            <w:r>
              <w:rPr>
                <w:spacing w:val="-15"/>
                <w:sz w:val="18"/>
              </w:rPr>
              <w:t xml:space="preserve"> </w:t>
            </w:r>
            <w:r>
              <w:rPr>
                <w:spacing w:val="-2"/>
                <w:sz w:val="18"/>
              </w:rPr>
              <w:t>a</w:t>
            </w:r>
            <w:r>
              <w:rPr>
                <w:spacing w:val="-14"/>
                <w:sz w:val="18"/>
              </w:rPr>
              <w:t xml:space="preserve"> </w:t>
            </w:r>
            <w:r>
              <w:rPr>
                <w:spacing w:val="-2"/>
                <w:sz w:val="18"/>
              </w:rPr>
              <w:t xml:space="preserve">structured </w:t>
            </w:r>
            <w:r>
              <w:rPr>
                <w:sz w:val="18"/>
              </w:rPr>
              <w:t xml:space="preserve">and managed </w:t>
            </w:r>
            <w:r>
              <w:rPr>
                <w:spacing w:val="-2"/>
                <w:sz w:val="18"/>
              </w:rPr>
              <w:t>environment.)</w:t>
            </w:r>
          </w:p>
        </w:tc>
        <w:tc>
          <w:tcPr>
            <w:tcW w:w="1736" w:type="dxa"/>
            <w:tcBorders>
              <w:right w:val="dashSmallGap" w:sz="4" w:space="0" w:color="000000"/>
            </w:tcBorders>
          </w:tcPr>
          <w:p w14:paraId="75989503" w14:textId="77777777" w:rsidR="00993AF8" w:rsidRDefault="00000000">
            <w:pPr>
              <w:pStyle w:val="TableParagraph"/>
              <w:ind w:left="112" w:right="136"/>
              <w:rPr>
                <w:sz w:val="20"/>
              </w:rPr>
            </w:pPr>
            <w:r>
              <w:rPr>
                <w:sz w:val="20"/>
              </w:rPr>
              <w:t xml:space="preserve">Work is poorly </w:t>
            </w:r>
            <w:r>
              <w:rPr>
                <w:spacing w:val="-2"/>
                <w:sz w:val="20"/>
              </w:rPr>
              <w:t>structured, disorganised, inaccurate</w:t>
            </w:r>
            <w:r>
              <w:rPr>
                <w:spacing w:val="40"/>
                <w:sz w:val="20"/>
              </w:rPr>
              <w:t xml:space="preserve"> </w:t>
            </w:r>
            <w:r>
              <w:rPr>
                <w:spacing w:val="-2"/>
                <w:sz w:val="20"/>
              </w:rPr>
              <w:t xml:space="preserve">and/or confusingly </w:t>
            </w:r>
            <w:r>
              <w:rPr>
                <w:sz w:val="20"/>
              </w:rPr>
              <w:t>expressed.</w:t>
            </w:r>
            <w:r>
              <w:rPr>
                <w:spacing w:val="-2"/>
                <w:sz w:val="20"/>
              </w:rPr>
              <w:t xml:space="preserve"> </w:t>
            </w:r>
            <w:r>
              <w:rPr>
                <w:sz w:val="20"/>
              </w:rPr>
              <w:t>Very weak use of language</w:t>
            </w:r>
            <w:r>
              <w:rPr>
                <w:spacing w:val="-2"/>
                <w:sz w:val="20"/>
              </w:rPr>
              <w:t xml:space="preserve"> </w:t>
            </w:r>
            <w:r>
              <w:rPr>
                <w:sz w:val="20"/>
              </w:rPr>
              <w:t xml:space="preserve">and/or </w:t>
            </w:r>
            <w:r>
              <w:rPr>
                <w:spacing w:val="-4"/>
                <w:sz w:val="20"/>
              </w:rPr>
              <w:t xml:space="preserve">very </w:t>
            </w:r>
            <w:r>
              <w:rPr>
                <w:spacing w:val="-2"/>
                <w:sz w:val="20"/>
              </w:rPr>
              <w:t xml:space="preserve">inappropriate </w:t>
            </w:r>
            <w:r>
              <w:rPr>
                <w:sz w:val="20"/>
              </w:rPr>
              <w:t xml:space="preserve">style. Failure to work effectively individual or as part of a group. Little or no evidence of the skills for </w:t>
            </w:r>
            <w:r>
              <w:rPr>
                <w:spacing w:val="-2"/>
                <w:sz w:val="20"/>
              </w:rPr>
              <w:t xml:space="preserve">employment </w:t>
            </w:r>
            <w:r>
              <w:rPr>
                <w:sz w:val="20"/>
              </w:rPr>
              <w:t xml:space="preserve">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some personal responsibility.</w:t>
            </w:r>
          </w:p>
        </w:tc>
        <w:tc>
          <w:tcPr>
            <w:tcW w:w="1739" w:type="dxa"/>
            <w:tcBorders>
              <w:left w:val="dashSmallGap" w:sz="4" w:space="0" w:color="000000"/>
              <w:right w:val="double" w:sz="4" w:space="0" w:color="000000"/>
            </w:tcBorders>
          </w:tcPr>
          <w:p w14:paraId="79999497" w14:textId="77777777" w:rsidR="00993AF8" w:rsidRDefault="00000000">
            <w:pPr>
              <w:pStyle w:val="TableParagraph"/>
              <w:ind w:left="111" w:right="164"/>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5"/>
                <w:sz w:val="20"/>
              </w:rPr>
              <w:t xml:space="preserve"> </w:t>
            </w:r>
            <w:r>
              <w:rPr>
                <w:sz w:val="20"/>
              </w:rPr>
              <w:t xml:space="preserve">with </w:t>
            </w:r>
            <w:r>
              <w:rPr>
                <w:spacing w:val="-2"/>
                <w:sz w:val="20"/>
              </w:rPr>
              <w:t>information</w:t>
            </w:r>
            <w:r>
              <w:rPr>
                <w:spacing w:val="-13"/>
                <w:sz w:val="20"/>
              </w:rPr>
              <w:t xml:space="preserve"> </w:t>
            </w:r>
            <w:r>
              <w:rPr>
                <w:spacing w:val="-2"/>
                <w:sz w:val="20"/>
              </w:rPr>
              <w:t xml:space="preserve">and </w:t>
            </w:r>
            <w:r>
              <w:rPr>
                <w:sz w:val="20"/>
              </w:rPr>
              <w:t xml:space="preserve">ideas often </w:t>
            </w:r>
            <w:r>
              <w:rPr>
                <w:spacing w:val="-2"/>
                <w:sz w:val="20"/>
              </w:rPr>
              <w:t>poorly expressed.</w:t>
            </w:r>
          </w:p>
          <w:p w14:paraId="13E6527B" w14:textId="77777777" w:rsidR="00993AF8" w:rsidRDefault="00000000">
            <w:pPr>
              <w:pStyle w:val="TableParagraph"/>
              <w:ind w:left="111" w:right="164"/>
              <w:rPr>
                <w:sz w:val="20"/>
              </w:rPr>
            </w:pPr>
            <w:r>
              <w:rPr>
                <w:sz w:val="20"/>
              </w:rPr>
              <w:t xml:space="preserve">Weak use of </w:t>
            </w:r>
            <w:r>
              <w:rPr>
                <w:spacing w:val="-2"/>
                <w:sz w:val="20"/>
              </w:rPr>
              <w:t>language</w:t>
            </w:r>
            <w:r>
              <w:rPr>
                <w:spacing w:val="-12"/>
                <w:sz w:val="20"/>
              </w:rPr>
              <w:t xml:space="preserve"> </w:t>
            </w:r>
            <w:r>
              <w:rPr>
                <w:spacing w:val="-2"/>
                <w:sz w:val="20"/>
              </w:rPr>
              <w:t xml:space="preserve">and/or inappropriate </w:t>
            </w:r>
            <w:r>
              <w:rPr>
                <w:sz w:val="20"/>
              </w:rPr>
              <w:t xml:space="preserve">style. Flawed approach to individual or group work, meeting only </w:t>
            </w:r>
            <w:r>
              <w:rPr>
                <w:spacing w:val="-2"/>
                <w:sz w:val="20"/>
              </w:rPr>
              <w:t xml:space="preserve">partial </w:t>
            </w:r>
            <w:r>
              <w:rPr>
                <w:sz w:val="20"/>
              </w:rPr>
              <w:t>obligations to others. Limited evidence of the skills for</w:t>
            </w:r>
          </w:p>
          <w:p w14:paraId="05F6E246" w14:textId="77777777" w:rsidR="00993AF8" w:rsidRDefault="00000000">
            <w:pPr>
              <w:pStyle w:val="TableParagraph"/>
              <w:spacing w:line="228" w:lineRule="exact"/>
              <w:ind w:left="111" w:right="518"/>
              <w:rPr>
                <w:sz w:val="20"/>
              </w:rPr>
            </w:pPr>
            <w:r>
              <w:rPr>
                <w:spacing w:val="-2"/>
                <w:sz w:val="20"/>
              </w:rPr>
              <w:t>employment requiring</w:t>
            </w:r>
            <w:r>
              <w:rPr>
                <w:spacing w:val="-6"/>
                <w:sz w:val="20"/>
              </w:rPr>
              <w:t xml:space="preserve"> the</w:t>
            </w:r>
          </w:p>
        </w:tc>
        <w:tc>
          <w:tcPr>
            <w:tcW w:w="1736" w:type="dxa"/>
            <w:tcBorders>
              <w:left w:val="double" w:sz="4" w:space="0" w:color="000000"/>
              <w:right w:val="dashSmallGap" w:sz="4" w:space="0" w:color="000000"/>
            </w:tcBorders>
          </w:tcPr>
          <w:p w14:paraId="6B5343A3" w14:textId="77777777" w:rsidR="00993AF8" w:rsidRDefault="00000000">
            <w:pPr>
              <w:pStyle w:val="TableParagraph"/>
              <w:ind w:left="100" w:right="129"/>
              <w:rPr>
                <w:sz w:val="20"/>
              </w:rPr>
            </w:pPr>
            <w:r>
              <w:rPr>
                <w:sz w:val="20"/>
              </w:rPr>
              <w:t>Mostly ordered presentation</w:t>
            </w:r>
            <w:r>
              <w:rPr>
                <w:spacing w:val="-15"/>
                <w:sz w:val="20"/>
              </w:rPr>
              <w:t xml:space="preserve"> </w:t>
            </w:r>
            <w:r>
              <w:rPr>
                <w:sz w:val="20"/>
              </w:rPr>
              <w:t xml:space="preserve">and structure in which relevant ideas / concepts are reasonably </w:t>
            </w:r>
            <w:r>
              <w:rPr>
                <w:spacing w:val="-2"/>
                <w:sz w:val="20"/>
              </w:rPr>
              <w:t>expressed.</w:t>
            </w:r>
            <w:r>
              <w:rPr>
                <w:spacing w:val="-12"/>
                <w:sz w:val="20"/>
              </w:rPr>
              <w:t xml:space="preserve"> </w:t>
            </w:r>
            <w:r>
              <w:rPr>
                <w:spacing w:val="-2"/>
                <w:sz w:val="20"/>
              </w:rPr>
              <w:t xml:space="preserve">Work </w:t>
            </w:r>
            <w:r>
              <w:rPr>
                <w:sz w:val="20"/>
              </w:rPr>
              <w:t xml:space="preserve">may lack </w:t>
            </w:r>
            <w:r>
              <w:rPr>
                <w:spacing w:val="-2"/>
                <w:sz w:val="20"/>
              </w:rPr>
              <w:t xml:space="preserve">coherence </w:t>
            </w:r>
            <w:r>
              <w:rPr>
                <w:sz w:val="20"/>
              </w:rPr>
              <w:t>and/or accuracy in places. Can work</w:t>
            </w:r>
            <w:r>
              <w:rPr>
                <w:spacing w:val="-7"/>
                <w:sz w:val="20"/>
              </w:rPr>
              <w:t xml:space="preserve"> </w:t>
            </w:r>
            <w:r>
              <w:rPr>
                <w:sz w:val="20"/>
              </w:rPr>
              <w:t>as</w:t>
            </w:r>
            <w:r>
              <w:rPr>
                <w:spacing w:val="-8"/>
                <w:sz w:val="20"/>
              </w:rPr>
              <w:t xml:space="preserve"> </w:t>
            </w:r>
            <w:r>
              <w:rPr>
                <w:sz w:val="20"/>
              </w:rPr>
              <w:t>part</w:t>
            </w:r>
            <w:r>
              <w:rPr>
                <w:spacing w:val="-10"/>
                <w:sz w:val="20"/>
              </w:rPr>
              <w:t xml:space="preserve"> </w:t>
            </w:r>
            <w:r>
              <w:rPr>
                <w:sz w:val="20"/>
              </w:rPr>
              <w:t>of</w:t>
            </w:r>
            <w:r>
              <w:rPr>
                <w:spacing w:val="-9"/>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for employment 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some personal</w:t>
            </w:r>
          </w:p>
          <w:p w14:paraId="7456A47F" w14:textId="77777777" w:rsidR="00993AF8" w:rsidRDefault="00000000">
            <w:pPr>
              <w:pStyle w:val="TableParagraph"/>
              <w:spacing w:line="228" w:lineRule="exact"/>
              <w:ind w:left="100" w:right="166"/>
              <w:rPr>
                <w:sz w:val="20"/>
              </w:rPr>
            </w:pPr>
            <w:r>
              <w:rPr>
                <w:spacing w:val="-2"/>
                <w:sz w:val="20"/>
              </w:rPr>
              <w:t>responsibility, with</w:t>
            </w:r>
            <w:r>
              <w:rPr>
                <w:spacing w:val="-13"/>
                <w:sz w:val="20"/>
              </w:rPr>
              <w:t xml:space="preserve"> </w:t>
            </w:r>
            <w:r>
              <w:rPr>
                <w:spacing w:val="-2"/>
                <w:sz w:val="20"/>
              </w:rPr>
              <w:t>some</w:t>
            </w:r>
            <w:r>
              <w:rPr>
                <w:spacing w:val="-13"/>
                <w:sz w:val="20"/>
              </w:rPr>
              <w:t xml:space="preserve"> </w:t>
            </w:r>
            <w:r>
              <w:rPr>
                <w:spacing w:val="-2"/>
                <w:sz w:val="20"/>
              </w:rPr>
              <w:t>areas</w:t>
            </w:r>
          </w:p>
        </w:tc>
        <w:tc>
          <w:tcPr>
            <w:tcW w:w="1736" w:type="dxa"/>
            <w:tcBorders>
              <w:left w:val="dashSmallGap" w:sz="4" w:space="0" w:color="000000"/>
              <w:right w:val="dashSmallGap" w:sz="4" w:space="0" w:color="000000"/>
            </w:tcBorders>
          </w:tcPr>
          <w:p w14:paraId="3AF185B6" w14:textId="77777777" w:rsidR="00993AF8" w:rsidRDefault="00000000">
            <w:pPr>
              <w:pStyle w:val="TableParagraph"/>
              <w:ind w:left="110" w:right="138"/>
              <w:rPr>
                <w:sz w:val="20"/>
              </w:rPr>
            </w:pPr>
            <w:r>
              <w:rPr>
                <w:sz w:val="20"/>
              </w:rPr>
              <w:t>Mostly</w:t>
            </w:r>
            <w:r>
              <w:rPr>
                <w:spacing w:val="-14"/>
                <w:sz w:val="20"/>
              </w:rPr>
              <w:t xml:space="preserve"> </w:t>
            </w:r>
            <w:r>
              <w:rPr>
                <w:sz w:val="20"/>
              </w:rPr>
              <w:t xml:space="preserve">coherent, organised and </w:t>
            </w:r>
            <w:r>
              <w:rPr>
                <w:spacing w:val="-2"/>
                <w:sz w:val="20"/>
              </w:rPr>
              <w:t>accurate</w:t>
            </w:r>
            <w:r>
              <w:rPr>
                <w:spacing w:val="-15"/>
                <w:sz w:val="20"/>
              </w:rPr>
              <w:t xml:space="preserve"> </w:t>
            </w:r>
            <w:r>
              <w:rPr>
                <w:spacing w:val="-2"/>
                <w:sz w:val="20"/>
              </w:rPr>
              <w:t>work,</w:t>
            </w:r>
            <w:r>
              <w:rPr>
                <w:spacing w:val="-15"/>
                <w:sz w:val="20"/>
              </w:rPr>
              <w:t xml:space="preserve"> </w:t>
            </w:r>
            <w:r>
              <w:rPr>
                <w:spacing w:val="-2"/>
                <w:sz w:val="20"/>
              </w:rPr>
              <w:t xml:space="preserve">in </w:t>
            </w:r>
            <w:r>
              <w:rPr>
                <w:sz w:val="20"/>
              </w:rPr>
              <w:t>a suitable structure and is for</w:t>
            </w:r>
            <w:r>
              <w:rPr>
                <w:spacing w:val="-6"/>
                <w:sz w:val="20"/>
              </w:rPr>
              <w:t xml:space="preserve"> </w:t>
            </w:r>
            <w:r>
              <w:rPr>
                <w:sz w:val="20"/>
              </w:rPr>
              <w:t>the</w:t>
            </w:r>
            <w:r>
              <w:rPr>
                <w:spacing w:val="-5"/>
                <w:sz w:val="20"/>
              </w:rPr>
              <w:t xml:space="preserve"> </w:t>
            </w:r>
            <w:r>
              <w:rPr>
                <w:sz w:val="20"/>
              </w:rPr>
              <w:t>most</w:t>
            </w:r>
            <w:r>
              <w:rPr>
                <w:spacing w:val="-4"/>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6"/>
                <w:sz w:val="20"/>
              </w:rPr>
              <w:t xml:space="preserve"> </w:t>
            </w:r>
            <w:r>
              <w:rPr>
                <w:sz w:val="20"/>
              </w:rPr>
              <w:t>as</w:t>
            </w:r>
            <w:r>
              <w:rPr>
                <w:spacing w:val="-5"/>
                <w:sz w:val="20"/>
              </w:rPr>
              <w:t xml:space="preserve"> </w:t>
            </w:r>
            <w:r>
              <w:rPr>
                <w:sz w:val="20"/>
              </w:rPr>
              <w:t>part</w:t>
            </w:r>
            <w:r>
              <w:rPr>
                <w:spacing w:val="-4"/>
                <w:sz w:val="20"/>
              </w:rPr>
              <w:t xml:space="preserve"> </w:t>
            </w:r>
            <w:r>
              <w:rPr>
                <w:sz w:val="20"/>
              </w:rPr>
              <w:t xml:space="preserve">of a team, with </w:t>
            </w:r>
            <w:r>
              <w:rPr>
                <w:spacing w:val="-2"/>
                <w:sz w:val="20"/>
              </w:rPr>
              <w:t>clear</w:t>
            </w:r>
            <w:r>
              <w:rPr>
                <w:spacing w:val="40"/>
                <w:sz w:val="20"/>
              </w:rPr>
              <w:t xml:space="preserve">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 xml:space="preserve">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 xml:space="preserve">some personal responsibility, </w:t>
            </w:r>
            <w:r>
              <w:rPr>
                <w:sz w:val="20"/>
              </w:rPr>
              <w:t>with</w:t>
            </w:r>
            <w:r>
              <w:rPr>
                <w:spacing w:val="-8"/>
                <w:sz w:val="20"/>
              </w:rPr>
              <w:t xml:space="preserve"> </w:t>
            </w:r>
            <w:r>
              <w:rPr>
                <w:sz w:val="20"/>
              </w:rPr>
              <w:t>some</w:t>
            </w:r>
            <w:r>
              <w:rPr>
                <w:spacing w:val="-5"/>
                <w:sz w:val="20"/>
              </w:rPr>
              <w:t xml:space="preserve"> </w:t>
            </w:r>
            <w:r>
              <w:rPr>
                <w:sz w:val="20"/>
              </w:rPr>
              <w:t xml:space="preserve">areas of strength and some of minor </w:t>
            </w:r>
            <w:r>
              <w:rPr>
                <w:spacing w:val="-2"/>
                <w:sz w:val="20"/>
              </w:rPr>
              <w:t>weakness.</w:t>
            </w:r>
          </w:p>
        </w:tc>
        <w:tc>
          <w:tcPr>
            <w:tcW w:w="1737" w:type="dxa"/>
            <w:tcBorders>
              <w:left w:val="dashSmallGap" w:sz="4" w:space="0" w:color="000000"/>
              <w:right w:val="dashSmallGap" w:sz="4" w:space="0" w:color="000000"/>
            </w:tcBorders>
          </w:tcPr>
          <w:p w14:paraId="5EA36E68" w14:textId="77777777" w:rsidR="00993AF8" w:rsidRDefault="00000000">
            <w:pPr>
              <w:pStyle w:val="TableParagraph"/>
              <w:ind w:left="109" w:right="130"/>
              <w:rPr>
                <w:sz w:val="20"/>
              </w:rPr>
            </w:pPr>
            <w:r>
              <w:rPr>
                <w:sz w:val="20"/>
              </w:rPr>
              <w:t>Work is</w:t>
            </w:r>
            <w:r>
              <w:rPr>
                <w:spacing w:val="40"/>
                <w:sz w:val="20"/>
              </w:rPr>
              <w:t xml:space="preserve"> </w:t>
            </w:r>
            <w:r>
              <w:rPr>
                <w:spacing w:val="-2"/>
                <w:sz w:val="20"/>
              </w:rPr>
              <w:t xml:space="preserve">accurate, </w:t>
            </w:r>
            <w:r>
              <w:rPr>
                <w:sz w:val="20"/>
              </w:rPr>
              <w:t xml:space="preserve">coherent, fluent, </w:t>
            </w:r>
            <w:r>
              <w:rPr>
                <w:spacing w:val="-2"/>
                <w:sz w:val="20"/>
              </w:rPr>
              <w:t xml:space="preserve">well-structured </w:t>
            </w:r>
            <w:r>
              <w:rPr>
                <w:sz w:val="20"/>
              </w:rPr>
              <w:t xml:space="preserve">and organised. Can work </w:t>
            </w:r>
            <w:r>
              <w:rPr>
                <w:spacing w:val="-2"/>
                <w:sz w:val="20"/>
              </w:rPr>
              <w:t xml:space="preserve">effectively independently </w:t>
            </w:r>
            <w:r>
              <w:rPr>
                <w:sz w:val="20"/>
              </w:rPr>
              <w:t>and/or</w:t>
            </w:r>
            <w:r>
              <w:rPr>
                <w:spacing w:val="-4"/>
                <w:sz w:val="20"/>
              </w:rPr>
              <w:t xml:space="preserve"> </w:t>
            </w:r>
            <w:r>
              <w:rPr>
                <w:sz w:val="20"/>
              </w:rPr>
              <w:t>as</w:t>
            </w:r>
            <w:r>
              <w:rPr>
                <w:spacing w:val="-3"/>
                <w:sz w:val="20"/>
              </w:rPr>
              <w:t xml:space="preserve"> </w:t>
            </w:r>
            <w:r>
              <w:rPr>
                <w:sz w:val="20"/>
              </w:rPr>
              <w:t>part</w:t>
            </w:r>
            <w:r>
              <w:rPr>
                <w:spacing w:val="-2"/>
                <w:sz w:val="20"/>
              </w:rPr>
              <w:t xml:space="preserve"> </w:t>
            </w:r>
            <w:r>
              <w:rPr>
                <w:sz w:val="20"/>
              </w:rPr>
              <w:t>of a</w:t>
            </w:r>
            <w:r>
              <w:rPr>
                <w:spacing w:val="-16"/>
                <w:sz w:val="20"/>
              </w:rPr>
              <w:t xml:space="preserve"> </w:t>
            </w:r>
            <w:r>
              <w:rPr>
                <w:sz w:val="20"/>
              </w:rPr>
              <w:t>team,</w:t>
            </w:r>
            <w:r>
              <w:rPr>
                <w:spacing w:val="-14"/>
                <w:sz w:val="20"/>
              </w:rPr>
              <w:t xml:space="preserve"> </w:t>
            </w:r>
            <w:r>
              <w:rPr>
                <w:sz w:val="20"/>
              </w:rPr>
              <w:t>with</w:t>
            </w:r>
            <w:r>
              <w:rPr>
                <w:spacing w:val="-15"/>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skills for employment 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 xml:space="preserve">some personal responsibility, </w:t>
            </w:r>
            <w:r>
              <w:rPr>
                <w:sz w:val="20"/>
              </w:rPr>
              <w:t xml:space="preserve">with just </w:t>
            </w:r>
            <w:r>
              <w:rPr>
                <w:spacing w:val="-2"/>
                <w:sz w:val="20"/>
              </w:rPr>
              <w:t>occasional</w:t>
            </w:r>
            <w:r>
              <w:rPr>
                <w:spacing w:val="-13"/>
                <w:sz w:val="20"/>
              </w:rPr>
              <w:t xml:space="preserve"> </w:t>
            </w:r>
            <w:r>
              <w:rPr>
                <w:spacing w:val="-2"/>
                <w:sz w:val="20"/>
              </w:rPr>
              <w:t>minor weakness.</w:t>
            </w:r>
          </w:p>
        </w:tc>
        <w:tc>
          <w:tcPr>
            <w:tcW w:w="1736" w:type="dxa"/>
            <w:tcBorders>
              <w:left w:val="dashSmallGap" w:sz="4" w:space="0" w:color="000000"/>
              <w:right w:val="dashSmallGap" w:sz="4" w:space="0" w:color="000000"/>
            </w:tcBorders>
          </w:tcPr>
          <w:p w14:paraId="3ECF7D13" w14:textId="77777777" w:rsidR="00993AF8" w:rsidRDefault="00000000">
            <w:pPr>
              <w:pStyle w:val="TableParagraph"/>
              <w:ind w:left="108" w:right="134"/>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effectively independently </w:t>
            </w:r>
            <w:r>
              <w:rPr>
                <w:sz w:val="20"/>
              </w:rPr>
              <w:t>and/or</w:t>
            </w:r>
            <w:r>
              <w:rPr>
                <w:spacing w:val="-6"/>
                <w:sz w:val="20"/>
              </w:rPr>
              <w:t xml:space="preserve"> </w:t>
            </w:r>
            <w:r>
              <w:rPr>
                <w:sz w:val="20"/>
              </w:rPr>
              <w:t>as</w:t>
            </w:r>
            <w:r>
              <w:rPr>
                <w:spacing w:val="-5"/>
                <w:sz w:val="20"/>
              </w:rPr>
              <w:t xml:space="preserve"> </w:t>
            </w:r>
            <w:r>
              <w:rPr>
                <w:sz w:val="20"/>
              </w:rPr>
              <w:t>part</w:t>
            </w:r>
            <w:r>
              <w:rPr>
                <w:spacing w:val="-4"/>
                <w:sz w:val="20"/>
              </w:rPr>
              <w:t xml:space="preserve"> </w:t>
            </w:r>
            <w:r>
              <w:rPr>
                <w:sz w:val="20"/>
              </w:rPr>
              <w:t xml:space="preserve">of a team, with an </w:t>
            </w:r>
            <w:r>
              <w:rPr>
                <w:spacing w:val="-2"/>
                <w:sz w:val="20"/>
              </w:rPr>
              <w:t xml:space="preserve">excellent </w:t>
            </w:r>
            <w:r>
              <w:rPr>
                <w:sz w:val="20"/>
              </w:rPr>
              <w:t xml:space="preserve">contribution to group activities. </w:t>
            </w:r>
            <w:r>
              <w:rPr>
                <w:spacing w:val="-2"/>
                <w:sz w:val="20"/>
              </w:rPr>
              <w:t xml:space="preserve">Demonstrates </w:t>
            </w:r>
            <w:r>
              <w:rPr>
                <w:sz w:val="20"/>
              </w:rPr>
              <w:t xml:space="preserve">excellent skills for employment 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 xml:space="preserve">some personal responsibility </w:t>
            </w:r>
            <w:r>
              <w:rPr>
                <w:sz w:val="20"/>
              </w:rPr>
              <w:t xml:space="preserve">with an appetite for further </w:t>
            </w:r>
            <w:r>
              <w:rPr>
                <w:spacing w:val="-2"/>
                <w:sz w:val="20"/>
              </w:rPr>
              <w:t>development.</w:t>
            </w:r>
          </w:p>
        </w:tc>
        <w:tc>
          <w:tcPr>
            <w:tcW w:w="1736" w:type="dxa"/>
            <w:tcBorders>
              <w:left w:val="dashSmallGap" w:sz="4" w:space="0" w:color="000000"/>
            </w:tcBorders>
          </w:tcPr>
          <w:p w14:paraId="38FE0DF5" w14:textId="77777777" w:rsidR="00993AF8" w:rsidRDefault="00000000">
            <w:pPr>
              <w:pStyle w:val="TableParagraph"/>
              <w:ind w:left="109" w:right="129"/>
              <w:rPr>
                <w:sz w:val="20"/>
              </w:rPr>
            </w:pPr>
            <w:r>
              <w:rPr>
                <w:sz w:val="20"/>
              </w:rPr>
              <w:t>Work is</w:t>
            </w:r>
            <w:r>
              <w:rPr>
                <w:spacing w:val="40"/>
                <w:sz w:val="20"/>
              </w:rPr>
              <w:t xml:space="preserve"> </w:t>
            </w:r>
            <w:r>
              <w:rPr>
                <w:spacing w:val="-2"/>
                <w:sz w:val="20"/>
              </w:rPr>
              <w:t xml:space="preserve">accurate, exceptionally </w:t>
            </w:r>
            <w:r>
              <w:rPr>
                <w:sz w:val="20"/>
              </w:rPr>
              <w:t xml:space="preserve">coherent, very fluent and presented well. Can work </w:t>
            </w:r>
            <w:r>
              <w:rPr>
                <w:spacing w:val="-2"/>
                <w:sz w:val="20"/>
              </w:rPr>
              <w:t xml:space="preserve">effectively independently </w:t>
            </w:r>
            <w:r>
              <w:rPr>
                <w:sz w:val="20"/>
              </w:rPr>
              <w:t>and/or</w:t>
            </w:r>
            <w:r>
              <w:rPr>
                <w:spacing w:val="-4"/>
                <w:sz w:val="20"/>
              </w:rPr>
              <w:t xml:space="preserve"> </w:t>
            </w:r>
            <w:r>
              <w:rPr>
                <w:sz w:val="20"/>
              </w:rPr>
              <w:t>as</w:t>
            </w:r>
            <w:r>
              <w:rPr>
                <w:spacing w:val="-3"/>
                <w:sz w:val="20"/>
              </w:rPr>
              <w:t xml:space="preserve"> </w:t>
            </w:r>
            <w:r>
              <w:rPr>
                <w:sz w:val="20"/>
              </w:rPr>
              <w:t>part</w:t>
            </w:r>
            <w:r>
              <w:rPr>
                <w:spacing w:val="-2"/>
                <w:sz w:val="20"/>
              </w:rPr>
              <w:t xml:space="preserve"> </w:t>
            </w:r>
            <w:r>
              <w:rPr>
                <w:sz w:val="20"/>
              </w:rPr>
              <w:t xml:space="preserve">of a team, with an </w:t>
            </w:r>
            <w:r>
              <w:rPr>
                <w:spacing w:val="-2"/>
                <w:sz w:val="20"/>
              </w:rPr>
              <w:t xml:space="preserve">exceptional </w:t>
            </w:r>
            <w:r>
              <w:rPr>
                <w:sz w:val="20"/>
              </w:rPr>
              <w:t xml:space="preserve">contribution to group activities. </w:t>
            </w:r>
            <w:r>
              <w:rPr>
                <w:spacing w:val="-2"/>
                <w:sz w:val="20"/>
              </w:rPr>
              <w:t>Demonstrates exceptional</w:t>
            </w:r>
            <w:r>
              <w:rPr>
                <w:spacing w:val="-15"/>
                <w:sz w:val="20"/>
              </w:rPr>
              <w:t xml:space="preserve"> </w:t>
            </w:r>
            <w:r>
              <w:rPr>
                <w:spacing w:val="-2"/>
                <w:sz w:val="20"/>
              </w:rPr>
              <w:t xml:space="preserve">skills </w:t>
            </w:r>
            <w:r>
              <w:rPr>
                <w:sz w:val="20"/>
              </w:rPr>
              <w:t xml:space="preserve">for employment 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 xml:space="preserve">some personal responsibility </w:t>
            </w:r>
            <w:r>
              <w:rPr>
                <w:sz w:val="20"/>
              </w:rPr>
              <w:t xml:space="preserve">with an appetite for further </w:t>
            </w:r>
            <w:r>
              <w:rPr>
                <w:spacing w:val="-2"/>
                <w:sz w:val="20"/>
              </w:rPr>
              <w:t>development.</w:t>
            </w:r>
          </w:p>
        </w:tc>
      </w:tr>
    </w:tbl>
    <w:p w14:paraId="55F97F2C" w14:textId="77777777" w:rsidR="00993AF8" w:rsidRDefault="00993AF8">
      <w:pPr>
        <w:rPr>
          <w:sz w:val="20"/>
        </w:rPr>
        <w:sectPr w:rsidR="00993AF8">
          <w:footerReference w:type="default" r:id="rId12"/>
          <w:pgSz w:w="16850" w:h="11900" w:orient="landscape"/>
          <w:pgMar w:top="660" w:right="2040" w:bottom="280" w:left="620" w:header="0" w:footer="0" w:gutter="0"/>
          <w:cols w:space="720"/>
        </w:sectPr>
      </w:pPr>
    </w:p>
    <w:p w14:paraId="5F909100" w14:textId="77777777" w:rsidR="00993AF8" w:rsidRDefault="00993AF8">
      <w:pPr>
        <w:pStyle w:val="BodyText"/>
        <w:spacing w:before="3"/>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29"/>
        <w:gridCol w:w="1746"/>
        <w:gridCol w:w="1736"/>
        <w:gridCol w:w="1739"/>
        <w:gridCol w:w="1736"/>
        <w:gridCol w:w="1736"/>
      </w:tblGrid>
      <w:tr w:rsidR="00993AF8" w14:paraId="6CDBE065" w14:textId="77777777">
        <w:trPr>
          <w:trHeight w:val="412"/>
        </w:trPr>
        <w:tc>
          <w:tcPr>
            <w:tcW w:w="1736" w:type="dxa"/>
            <w:shd w:val="clear" w:color="auto" w:fill="8DB3E0"/>
          </w:tcPr>
          <w:p w14:paraId="48179AEB" w14:textId="77777777" w:rsidR="00993AF8" w:rsidRDefault="00000000">
            <w:pPr>
              <w:pStyle w:val="TableParagraph"/>
              <w:spacing w:line="204" w:lineRule="exact"/>
              <w:ind w:left="112"/>
              <w:rPr>
                <w:b/>
                <w:sz w:val="18"/>
              </w:rPr>
            </w:pPr>
            <w:r>
              <w:rPr>
                <w:b/>
                <w:sz w:val="18"/>
              </w:rPr>
              <w:t>Level</w:t>
            </w:r>
            <w:r>
              <w:rPr>
                <w:b/>
                <w:spacing w:val="-2"/>
                <w:sz w:val="18"/>
              </w:rPr>
              <w:t xml:space="preserve"> </w:t>
            </w:r>
            <w:r>
              <w:rPr>
                <w:b/>
                <w:spacing w:val="-10"/>
                <w:sz w:val="18"/>
              </w:rPr>
              <w:t>4</w:t>
            </w:r>
          </w:p>
        </w:tc>
        <w:tc>
          <w:tcPr>
            <w:tcW w:w="1736" w:type="dxa"/>
            <w:shd w:val="clear" w:color="auto" w:fill="8DB3E0"/>
          </w:tcPr>
          <w:p w14:paraId="4C9F151E" w14:textId="77777777" w:rsidR="00993AF8" w:rsidRDefault="00000000">
            <w:pPr>
              <w:pStyle w:val="TableParagraph"/>
              <w:spacing w:before="102"/>
              <w:ind w:left="21" w:right="4"/>
              <w:jc w:val="center"/>
              <w:rPr>
                <w:b/>
                <w:sz w:val="18"/>
              </w:rPr>
            </w:pPr>
            <w:r>
              <w:rPr>
                <w:b/>
                <w:spacing w:val="-4"/>
                <w:sz w:val="18"/>
              </w:rPr>
              <w:t>FAIL</w:t>
            </w:r>
          </w:p>
        </w:tc>
        <w:tc>
          <w:tcPr>
            <w:tcW w:w="1729" w:type="dxa"/>
            <w:shd w:val="clear" w:color="auto" w:fill="8DB3E0"/>
          </w:tcPr>
          <w:p w14:paraId="0DFA0162" w14:textId="77777777" w:rsidR="00993AF8" w:rsidRDefault="00000000">
            <w:pPr>
              <w:pStyle w:val="TableParagraph"/>
              <w:spacing w:before="102"/>
              <w:ind w:left="31" w:right="11"/>
              <w:jc w:val="center"/>
              <w:rPr>
                <w:b/>
                <w:sz w:val="18"/>
              </w:rPr>
            </w:pPr>
            <w:r>
              <w:rPr>
                <w:b/>
                <w:sz w:val="18"/>
              </w:rPr>
              <w:t>MARGINAL</w:t>
            </w:r>
            <w:r>
              <w:rPr>
                <w:b/>
                <w:spacing w:val="-10"/>
                <w:sz w:val="18"/>
              </w:rPr>
              <w:t xml:space="preserve"> </w:t>
            </w:r>
            <w:r>
              <w:rPr>
                <w:b/>
                <w:spacing w:val="-4"/>
                <w:sz w:val="18"/>
              </w:rPr>
              <w:t>FAIL</w:t>
            </w:r>
          </w:p>
        </w:tc>
        <w:tc>
          <w:tcPr>
            <w:tcW w:w="1746" w:type="dxa"/>
            <w:shd w:val="clear" w:color="auto" w:fill="8DB3E0"/>
          </w:tcPr>
          <w:p w14:paraId="4B13CC24" w14:textId="77777777" w:rsidR="00993AF8" w:rsidRDefault="00000000">
            <w:pPr>
              <w:pStyle w:val="TableParagraph"/>
              <w:spacing w:line="193" w:lineRule="exact"/>
              <w:ind w:left="31" w:right="7"/>
              <w:jc w:val="center"/>
              <w:rPr>
                <w:b/>
                <w:sz w:val="18"/>
              </w:rPr>
            </w:pPr>
            <w:r>
              <w:rPr>
                <w:b/>
                <w:spacing w:val="-2"/>
                <w:sz w:val="18"/>
              </w:rPr>
              <w:t>SATISFACTORY</w:t>
            </w:r>
          </w:p>
          <w:p w14:paraId="518B5C1E" w14:textId="77777777" w:rsidR="00993AF8" w:rsidRDefault="00000000">
            <w:pPr>
              <w:pStyle w:val="TableParagraph"/>
              <w:spacing w:line="199" w:lineRule="exact"/>
              <w:ind w:left="31"/>
              <w:jc w:val="center"/>
              <w:rPr>
                <w:b/>
                <w:sz w:val="18"/>
              </w:rPr>
            </w:pPr>
            <w:r>
              <w:rPr>
                <w:b/>
                <w:sz w:val="18"/>
              </w:rPr>
              <w:t>(3</w:t>
            </w:r>
            <w:r>
              <w:rPr>
                <w:b/>
                <w:position w:val="6"/>
                <w:sz w:val="12"/>
              </w:rPr>
              <w:t>rd</w:t>
            </w:r>
            <w:r>
              <w:rPr>
                <w:b/>
                <w:spacing w:val="13"/>
                <w:position w:val="6"/>
                <w:sz w:val="12"/>
              </w:rPr>
              <w:t xml:space="preserve"> </w:t>
            </w:r>
            <w:r>
              <w:rPr>
                <w:b/>
                <w:sz w:val="18"/>
              </w:rPr>
              <w:t>/</w:t>
            </w:r>
            <w:r>
              <w:rPr>
                <w:b/>
                <w:spacing w:val="-2"/>
                <w:sz w:val="18"/>
              </w:rPr>
              <w:t xml:space="preserve"> Pass)</w:t>
            </w:r>
          </w:p>
        </w:tc>
        <w:tc>
          <w:tcPr>
            <w:tcW w:w="1736" w:type="dxa"/>
            <w:shd w:val="clear" w:color="auto" w:fill="8DB3E0"/>
          </w:tcPr>
          <w:p w14:paraId="6A59B8F9" w14:textId="77777777" w:rsidR="00993AF8" w:rsidRDefault="00000000">
            <w:pPr>
              <w:pStyle w:val="TableParagraph"/>
              <w:spacing w:line="196" w:lineRule="exact"/>
              <w:ind w:left="21" w:right="10"/>
              <w:jc w:val="center"/>
              <w:rPr>
                <w:b/>
                <w:sz w:val="18"/>
              </w:rPr>
            </w:pPr>
            <w:r>
              <w:rPr>
                <w:b/>
                <w:spacing w:val="-4"/>
                <w:sz w:val="18"/>
              </w:rPr>
              <w:t>GOOD</w:t>
            </w:r>
          </w:p>
          <w:p w14:paraId="0F1A0CA4" w14:textId="77777777" w:rsidR="00993AF8" w:rsidRDefault="00000000">
            <w:pPr>
              <w:pStyle w:val="TableParagraph"/>
              <w:spacing w:line="196" w:lineRule="exact"/>
              <w:ind w:left="21" w:right="5"/>
              <w:jc w:val="center"/>
              <w:rPr>
                <w:b/>
                <w:sz w:val="18"/>
              </w:rPr>
            </w:pPr>
            <w:r>
              <w:rPr>
                <w:b/>
                <w:sz w:val="18"/>
              </w:rPr>
              <w:t>(2.2 /</w:t>
            </w:r>
            <w:r>
              <w:rPr>
                <w:b/>
                <w:spacing w:val="-1"/>
                <w:sz w:val="18"/>
              </w:rPr>
              <w:t xml:space="preserve"> </w:t>
            </w:r>
            <w:r>
              <w:rPr>
                <w:b/>
                <w:spacing w:val="-2"/>
                <w:sz w:val="18"/>
              </w:rPr>
              <w:t>Pass)</w:t>
            </w:r>
          </w:p>
        </w:tc>
        <w:tc>
          <w:tcPr>
            <w:tcW w:w="1739" w:type="dxa"/>
            <w:shd w:val="clear" w:color="auto" w:fill="8DB3E0"/>
          </w:tcPr>
          <w:p w14:paraId="75639D6E" w14:textId="77777777" w:rsidR="00993AF8" w:rsidRDefault="00000000">
            <w:pPr>
              <w:pStyle w:val="TableParagraph"/>
              <w:spacing w:line="196" w:lineRule="exact"/>
              <w:ind w:left="322"/>
              <w:rPr>
                <w:b/>
                <w:sz w:val="18"/>
              </w:rPr>
            </w:pPr>
            <w:r>
              <w:rPr>
                <w:b/>
                <w:sz w:val="18"/>
              </w:rPr>
              <w:t>VERY</w:t>
            </w:r>
            <w:r>
              <w:rPr>
                <w:b/>
                <w:spacing w:val="-9"/>
                <w:sz w:val="18"/>
              </w:rPr>
              <w:t xml:space="preserve"> </w:t>
            </w:r>
            <w:r>
              <w:rPr>
                <w:b/>
                <w:spacing w:val="-4"/>
                <w:sz w:val="18"/>
              </w:rPr>
              <w:t>GOOD</w:t>
            </w:r>
          </w:p>
          <w:p w14:paraId="099B8B76" w14:textId="77777777" w:rsidR="00993AF8" w:rsidRDefault="00000000">
            <w:pPr>
              <w:pStyle w:val="TableParagraph"/>
              <w:spacing w:line="196"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8DB3E0"/>
          </w:tcPr>
          <w:p w14:paraId="2F41E324" w14:textId="77777777" w:rsidR="00993AF8" w:rsidRDefault="00000000">
            <w:pPr>
              <w:pStyle w:val="TableParagraph"/>
              <w:spacing w:line="193" w:lineRule="exact"/>
              <w:ind w:left="21" w:right="14"/>
              <w:jc w:val="center"/>
              <w:rPr>
                <w:b/>
                <w:sz w:val="18"/>
              </w:rPr>
            </w:pPr>
            <w:r>
              <w:rPr>
                <w:b/>
                <w:spacing w:val="-2"/>
                <w:sz w:val="18"/>
              </w:rPr>
              <w:t>EXCELLENT</w:t>
            </w:r>
          </w:p>
          <w:p w14:paraId="0DB3BB8A" w14:textId="77777777" w:rsidR="00993AF8" w:rsidRDefault="00000000">
            <w:pPr>
              <w:pStyle w:val="TableParagraph"/>
              <w:spacing w:line="199" w:lineRule="exact"/>
              <w:ind w:left="21" w:right="6"/>
              <w:jc w:val="center"/>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8DB3E0"/>
          </w:tcPr>
          <w:p w14:paraId="432E6058" w14:textId="77777777" w:rsidR="00993AF8" w:rsidRDefault="00000000">
            <w:pPr>
              <w:pStyle w:val="TableParagraph"/>
              <w:spacing w:line="193" w:lineRule="exact"/>
              <w:ind w:left="227"/>
              <w:rPr>
                <w:b/>
                <w:sz w:val="18"/>
              </w:rPr>
            </w:pPr>
            <w:r>
              <w:rPr>
                <w:b/>
                <w:spacing w:val="-2"/>
                <w:sz w:val="18"/>
              </w:rPr>
              <w:t>EXCEPTIONAL</w:t>
            </w:r>
          </w:p>
          <w:p w14:paraId="6532E72F" w14:textId="77777777" w:rsidR="00993AF8" w:rsidRDefault="00000000">
            <w:pPr>
              <w:pStyle w:val="TableParagraph"/>
              <w:spacing w:line="199" w:lineRule="exact"/>
              <w:ind w:left="162"/>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r>
      <w:tr w:rsidR="00993AF8" w14:paraId="3876DC5F" w14:textId="77777777">
        <w:trPr>
          <w:trHeight w:val="230"/>
        </w:trPr>
        <w:tc>
          <w:tcPr>
            <w:tcW w:w="1736" w:type="dxa"/>
            <w:shd w:val="clear" w:color="auto" w:fill="8DB3E0"/>
          </w:tcPr>
          <w:p w14:paraId="4A3C793A" w14:textId="77777777" w:rsidR="00993AF8" w:rsidRDefault="00000000">
            <w:pPr>
              <w:pStyle w:val="TableParagraph"/>
              <w:spacing w:line="210" w:lineRule="exact"/>
              <w:ind w:left="282"/>
              <w:rPr>
                <w:b/>
                <w:sz w:val="20"/>
              </w:rPr>
            </w:pPr>
            <w:r>
              <w:rPr>
                <w:b/>
                <w:spacing w:val="-2"/>
                <w:sz w:val="20"/>
              </w:rPr>
              <w:t>Category</w:t>
            </w:r>
          </w:p>
        </w:tc>
        <w:tc>
          <w:tcPr>
            <w:tcW w:w="1736" w:type="dxa"/>
            <w:shd w:val="clear" w:color="auto" w:fill="8DB3E0"/>
          </w:tcPr>
          <w:p w14:paraId="0D038DB3" w14:textId="77777777" w:rsidR="00993AF8" w:rsidRDefault="00000000">
            <w:pPr>
              <w:pStyle w:val="TableParagraph"/>
              <w:spacing w:before="4" w:line="206" w:lineRule="exact"/>
              <w:ind w:left="21" w:right="2"/>
              <w:jc w:val="center"/>
              <w:rPr>
                <w:b/>
                <w:sz w:val="18"/>
              </w:rPr>
            </w:pPr>
            <w:r>
              <w:rPr>
                <w:b/>
                <w:spacing w:val="-2"/>
                <w:sz w:val="18"/>
              </w:rPr>
              <w:t>0-</w:t>
            </w:r>
            <w:r>
              <w:rPr>
                <w:b/>
                <w:spacing w:val="-5"/>
                <w:sz w:val="18"/>
              </w:rPr>
              <w:t>29%</w:t>
            </w:r>
          </w:p>
        </w:tc>
        <w:tc>
          <w:tcPr>
            <w:tcW w:w="1729" w:type="dxa"/>
            <w:shd w:val="clear" w:color="auto" w:fill="8DB3E0"/>
          </w:tcPr>
          <w:p w14:paraId="5C5FC785" w14:textId="77777777" w:rsidR="00993AF8" w:rsidRDefault="00000000">
            <w:pPr>
              <w:pStyle w:val="TableParagraph"/>
              <w:spacing w:before="4" w:line="206" w:lineRule="exact"/>
              <w:ind w:left="31"/>
              <w:jc w:val="center"/>
              <w:rPr>
                <w:b/>
                <w:sz w:val="18"/>
              </w:rPr>
            </w:pPr>
            <w:r>
              <w:rPr>
                <w:b/>
                <w:spacing w:val="-2"/>
                <w:sz w:val="18"/>
              </w:rPr>
              <w:t>30-</w:t>
            </w:r>
            <w:r>
              <w:rPr>
                <w:b/>
                <w:spacing w:val="-5"/>
                <w:sz w:val="18"/>
              </w:rPr>
              <w:t>39%</w:t>
            </w:r>
          </w:p>
        </w:tc>
        <w:tc>
          <w:tcPr>
            <w:tcW w:w="1746" w:type="dxa"/>
            <w:shd w:val="clear" w:color="auto" w:fill="8DB3E0"/>
          </w:tcPr>
          <w:p w14:paraId="61761BB2" w14:textId="77777777" w:rsidR="00993AF8" w:rsidRDefault="00000000">
            <w:pPr>
              <w:pStyle w:val="TableParagraph"/>
              <w:spacing w:before="4" w:line="206" w:lineRule="exact"/>
              <w:ind w:left="569"/>
              <w:rPr>
                <w:b/>
                <w:sz w:val="18"/>
              </w:rPr>
            </w:pPr>
            <w:r>
              <w:rPr>
                <w:b/>
                <w:spacing w:val="-2"/>
                <w:sz w:val="18"/>
              </w:rPr>
              <w:t>40-</w:t>
            </w:r>
            <w:r>
              <w:rPr>
                <w:b/>
                <w:spacing w:val="-5"/>
                <w:sz w:val="18"/>
              </w:rPr>
              <w:t>49%</w:t>
            </w:r>
          </w:p>
        </w:tc>
        <w:tc>
          <w:tcPr>
            <w:tcW w:w="1736" w:type="dxa"/>
            <w:shd w:val="clear" w:color="auto" w:fill="8DB3E0"/>
          </w:tcPr>
          <w:p w14:paraId="0B116877" w14:textId="77777777" w:rsidR="00993AF8" w:rsidRDefault="00000000">
            <w:pPr>
              <w:pStyle w:val="TableParagraph"/>
              <w:spacing w:before="4" w:line="206" w:lineRule="exact"/>
              <w:ind w:left="558"/>
              <w:rPr>
                <w:b/>
                <w:sz w:val="18"/>
              </w:rPr>
            </w:pPr>
            <w:r>
              <w:rPr>
                <w:b/>
                <w:spacing w:val="-2"/>
                <w:sz w:val="18"/>
              </w:rPr>
              <w:t>50-</w:t>
            </w:r>
            <w:r>
              <w:rPr>
                <w:b/>
                <w:spacing w:val="-5"/>
                <w:sz w:val="18"/>
              </w:rPr>
              <w:t>59%</w:t>
            </w:r>
          </w:p>
        </w:tc>
        <w:tc>
          <w:tcPr>
            <w:tcW w:w="1739" w:type="dxa"/>
            <w:shd w:val="clear" w:color="auto" w:fill="8DB3E0"/>
          </w:tcPr>
          <w:p w14:paraId="35E146D1" w14:textId="77777777" w:rsidR="00993AF8" w:rsidRDefault="00000000">
            <w:pPr>
              <w:pStyle w:val="TableParagraph"/>
              <w:spacing w:before="4" w:line="206" w:lineRule="exact"/>
              <w:ind w:left="558"/>
              <w:rPr>
                <w:b/>
                <w:sz w:val="18"/>
              </w:rPr>
            </w:pPr>
            <w:r>
              <w:rPr>
                <w:b/>
                <w:spacing w:val="-2"/>
                <w:sz w:val="18"/>
              </w:rPr>
              <w:t>60-</w:t>
            </w:r>
            <w:r>
              <w:rPr>
                <w:b/>
                <w:spacing w:val="-5"/>
                <w:sz w:val="18"/>
              </w:rPr>
              <w:t>69%</w:t>
            </w:r>
          </w:p>
        </w:tc>
        <w:tc>
          <w:tcPr>
            <w:tcW w:w="1736" w:type="dxa"/>
            <w:shd w:val="clear" w:color="auto" w:fill="8DB3E0"/>
          </w:tcPr>
          <w:p w14:paraId="1E669280" w14:textId="77777777" w:rsidR="00993AF8" w:rsidRDefault="00000000">
            <w:pPr>
              <w:pStyle w:val="TableParagraph"/>
              <w:spacing w:before="4" w:line="206" w:lineRule="exact"/>
              <w:ind w:left="557"/>
              <w:rPr>
                <w:b/>
                <w:sz w:val="18"/>
              </w:rPr>
            </w:pPr>
            <w:r>
              <w:rPr>
                <w:b/>
                <w:spacing w:val="-2"/>
                <w:sz w:val="18"/>
              </w:rPr>
              <w:t>70-</w:t>
            </w:r>
            <w:r>
              <w:rPr>
                <w:b/>
                <w:spacing w:val="-5"/>
                <w:sz w:val="18"/>
              </w:rPr>
              <w:t>84%</w:t>
            </w:r>
          </w:p>
        </w:tc>
        <w:tc>
          <w:tcPr>
            <w:tcW w:w="1736" w:type="dxa"/>
            <w:shd w:val="clear" w:color="auto" w:fill="8DB3E0"/>
          </w:tcPr>
          <w:p w14:paraId="600EF26B" w14:textId="77777777" w:rsidR="00993AF8" w:rsidRDefault="00000000">
            <w:pPr>
              <w:pStyle w:val="TableParagraph"/>
              <w:spacing w:line="204" w:lineRule="exact"/>
              <w:ind w:left="506"/>
              <w:rPr>
                <w:b/>
                <w:sz w:val="18"/>
              </w:rPr>
            </w:pPr>
            <w:r>
              <w:rPr>
                <w:b/>
                <w:spacing w:val="-2"/>
                <w:sz w:val="18"/>
              </w:rPr>
              <w:t>85-</w:t>
            </w:r>
            <w:r>
              <w:rPr>
                <w:b/>
                <w:spacing w:val="-4"/>
                <w:sz w:val="18"/>
              </w:rPr>
              <w:t>100%</w:t>
            </w:r>
          </w:p>
        </w:tc>
      </w:tr>
      <w:tr w:rsidR="00993AF8" w14:paraId="774D6501" w14:textId="77777777">
        <w:trPr>
          <w:trHeight w:val="688"/>
        </w:trPr>
        <w:tc>
          <w:tcPr>
            <w:tcW w:w="1736" w:type="dxa"/>
            <w:shd w:val="clear" w:color="auto" w:fill="8DB3E0"/>
          </w:tcPr>
          <w:p w14:paraId="42F0F8C3" w14:textId="77777777" w:rsidR="00993AF8" w:rsidRDefault="00993AF8">
            <w:pPr>
              <w:pStyle w:val="TableParagraph"/>
              <w:rPr>
                <w:rFonts w:ascii="Times New Roman"/>
                <w:sz w:val="18"/>
              </w:rPr>
            </w:pPr>
          </w:p>
        </w:tc>
        <w:tc>
          <w:tcPr>
            <w:tcW w:w="1736" w:type="dxa"/>
            <w:tcBorders>
              <w:right w:val="dashSmallGap" w:sz="4" w:space="0" w:color="000000"/>
            </w:tcBorders>
          </w:tcPr>
          <w:p w14:paraId="318418EC" w14:textId="77777777" w:rsidR="00993AF8" w:rsidRDefault="00993AF8">
            <w:pPr>
              <w:pStyle w:val="TableParagraph"/>
              <w:rPr>
                <w:rFonts w:ascii="Times New Roman"/>
                <w:sz w:val="18"/>
              </w:rPr>
            </w:pPr>
          </w:p>
        </w:tc>
        <w:tc>
          <w:tcPr>
            <w:tcW w:w="1729" w:type="dxa"/>
            <w:tcBorders>
              <w:left w:val="dashSmallGap" w:sz="4" w:space="0" w:color="000000"/>
              <w:right w:val="double" w:sz="4" w:space="0" w:color="000000"/>
            </w:tcBorders>
          </w:tcPr>
          <w:p w14:paraId="33BCE589" w14:textId="77777777" w:rsidR="00993AF8" w:rsidRDefault="00000000">
            <w:pPr>
              <w:pStyle w:val="TableParagraph"/>
              <w:spacing w:line="229" w:lineRule="exact"/>
              <w:ind w:left="111"/>
              <w:rPr>
                <w:sz w:val="20"/>
              </w:rPr>
            </w:pPr>
            <w:r>
              <w:rPr>
                <w:spacing w:val="-2"/>
                <w:sz w:val="20"/>
              </w:rPr>
              <w:t>exercise</w:t>
            </w:r>
            <w:r>
              <w:rPr>
                <w:spacing w:val="-11"/>
                <w:sz w:val="20"/>
              </w:rPr>
              <w:t xml:space="preserve"> </w:t>
            </w:r>
            <w:r>
              <w:rPr>
                <w:spacing w:val="-2"/>
                <w:sz w:val="20"/>
              </w:rPr>
              <w:t>of</w:t>
            </w:r>
            <w:r>
              <w:rPr>
                <w:spacing w:val="-10"/>
                <w:sz w:val="20"/>
              </w:rPr>
              <w:t xml:space="preserve"> </w:t>
            </w:r>
            <w:r>
              <w:rPr>
                <w:spacing w:val="-4"/>
                <w:sz w:val="20"/>
              </w:rPr>
              <w:t>some</w:t>
            </w:r>
          </w:p>
          <w:p w14:paraId="70BE7D67" w14:textId="77777777" w:rsidR="00993AF8" w:rsidRDefault="00000000">
            <w:pPr>
              <w:pStyle w:val="TableParagraph"/>
              <w:spacing w:before="15" w:line="220" w:lineRule="auto"/>
              <w:ind w:left="111"/>
              <w:rPr>
                <w:sz w:val="20"/>
              </w:rPr>
            </w:pPr>
            <w:r>
              <w:rPr>
                <w:spacing w:val="-2"/>
                <w:sz w:val="20"/>
              </w:rPr>
              <w:t xml:space="preserve">personal </w:t>
            </w:r>
            <w:r>
              <w:rPr>
                <w:spacing w:val="-4"/>
                <w:sz w:val="20"/>
              </w:rPr>
              <w:t>responsibility.</w:t>
            </w:r>
          </w:p>
        </w:tc>
        <w:tc>
          <w:tcPr>
            <w:tcW w:w="1746" w:type="dxa"/>
            <w:tcBorders>
              <w:left w:val="double" w:sz="4" w:space="0" w:color="000000"/>
              <w:right w:val="dashSmallGap" w:sz="4" w:space="0" w:color="000000"/>
            </w:tcBorders>
          </w:tcPr>
          <w:p w14:paraId="56DDC0F1" w14:textId="77777777" w:rsidR="00993AF8" w:rsidRDefault="00000000">
            <w:pPr>
              <w:pStyle w:val="TableParagraph"/>
              <w:ind w:left="110" w:right="189"/>
              <w:rPr>
                <w:sz w:val="20"/>
              </w:rPr>
            </w:pPr>
            <w:r>
              <w:rPr>
                <w:sz w:val="20"/>
              </w:rPr>
              <w:t xml:space="preserve">of minor </w:t>
            </w:r>
            <w:r>
              <w:rPr>
                <w:spacing w:val="-4"/>
                <w:sz w:val="20"/>
              </w:rPr>
              <w:t>weakness.</w:t>
            </w:r>
          </w:p>
        </w:tc>
        <w:tc>
          <w:tcPr>
            <w:tcW w:w="1736" w:type="dxa"/>
            <w:tcBorders>
              <w:left w:val="dashSmallGap" w:sz="4" w:space="0" w:color="000000"/>
              <w:right w:val="dashSmallGap" w:sz="4" w:space="0" w:color="000000"/>
            </w:tcBorders>
          </w:tcPr>
          <w:p w14:paraId="143FC661" w14:textId="77777777" w:rsidR="00993AF8" w:rsidRDefault="00993AF8">
            <w:pPr>
              <w:pStyle w:val="TableParagraph"/>
              <w:rPr>
                <w:rFonts w:ascii="Times New Roman"/>
                <w:sz w:val="18"/>
              </w:rPr>
            </w:pPr>
          </w:p>
        </w:tc>
        <w:tc>
          <w:tcPr>
            <w:tcW w:w="1739" w:type="dxa"/>
            <w:tcBorders>
              <w:left w:val="dashSmallGap" w:sz="4" w:space="0" w:color="000000"/>
              <w:right w:val="dashSmallGap" w:sz="4" w:space="0" w:color="000000"/>
            </w:tcBorders>
          </w:tcPr>
          <w:p w14:paraId="6DAA2F22" w14:textId="77777777" w:rsidR="00993AF8" w:rsidRDefault="00993AF8">
            <w:pPr>
              <w:pStyle w:val="TableParagraph"/>
              <w:rPr>
                <w:rFonts w:ascii="Times New Roman"/>
                <w:sz w:val="18"/>
              </w:rPr>
            </w:pPr>
          </w:p>
        </w:tc>
        <w:tc>
          <w:tcPr>
            <w:tcW w:w="1736" w:type="dxa"/>
            <w:tcBorders>
              <w:left w:val="dashSmallGap" w:sz="4" w:space="0" w:color="000000"/>
              <w:right w:val="dashSmallGap" w:sz="4" w:space="0" w:color="000000"/>
            </w:tcBorders>
          </w:tcPr>
          <w:p w14:paraId="34DF1886" w14:textId="77777777" w:rsidR="00993AF8" w:rsidRDefault="00993AF8">
            <w:pPr>
              <w:pStyle w:val="TableParagraph"/>
              <w:rPr>
                <w:rFonts w:ascii="Times New Roman"/>
                <w:sz w:val="18"/>
              </w:rPr>
            </w:pPr>
          </w:p>
        </w:tc>
        <w:tc>
          <w:tcPr>
            <w:tcW w:w="1736" w:type="dxa"/>
            <w:tcBorders>
              <w:left w:val="dashSmallGap" w:sz="4" w:space="0" w:color="000000"/>
            </w:tcBorders>
          </w:tcPr>
          <w:p w14:paraId="6DBC992E" w14:textId="77777777" w:rsidR="00993AF8" w:rsidRDefault="00993AF8">
            <w:pPr>
              <w:pStyle w:val="TableParagraph"/>
              <w:rPr>
                <w:rFonts w:ascii="Times New Roman"/>
                <w:sz w:val="18"/>
              </w:rPr>
            </w:pPr>
          </w:p>
        </w:tc>
      </w:tr>
    </w:tbl>
    <w:p w14:paraId="6F28DBC2" w14:textId="77777777" w:rsidR="00993AF8" w:rsidRDefault="00993AF8">
      <w:pPr>
        <w:pStyle w:val="BodyText"/>
        <w:rPr>
          <w:sz w:val="20"/>
        </w:rPr>
      </w:pPr>
    </w:p>
    <w:p w14:paraId="0D83A02F" w14:textId="77777777" w:rsidR="00993AF8" w:rsidRDefault="00993AF8">
      <w:pPr>
        <w:pStyle w:val="BodyText"/>
        <w:rPr>
          <w:sz w:val="20"/>
        </w:rPr>
      </w:pPr>
    </w:p>
    <w:p w14:paraId="0DA4E48C" w14:textId="77777777" w:rsidR="00993AF8" w:rsidRDefault="00993AF8">
      <w:pPr>
        <w:pStyle w:val="BodyText"/>
        <w:rPr>
          <w:sz w:val="20"/>
        </w:rPr>
      </w:pPr>
    </w:p>
    <w:p w14:paraId="09E08E8D" w14:textId="77777777" w:rsidR="00993AF8" w:rsidRDefault="00993AF8">
      <w:pPr>
        <w:pStyle w:val="BodyText"/>
        <w:rPr>
          <w:sz w:val="20"/>
        </w:rPr>
      </w:pPr>
    </w:p>
    <w:p w14:paraId="06C979D6" w14:textId="77777777" w:rsidR="00993AF8" w:rsidRDefault="00993AF8">
      <w:pPr>
        <w:pStyle w:val="BodyText"/>
        <w:rPr>
          <w:sz w:val="20"/>
        </w:rPr>
      </w:pPr>
    </w:p>
    <w:p w14:paraId="7A53CC92" w14:textId="77777777" w:rsidR="00993AF8" w:rsidRDefault="00993AF8">
      <w:pPr>
        <w:pStyle w:val="BodyText"/>
        <w:rPr>
          <w:sz w:val="20"/>
        </w:rPr>
      </w:pPr>
    </w:p>
    <w:p w14:paraId="7BDC0854" w14:textId="77777777" w:rsidR="00993AF8" w:rsidRDefault="00993AF8">
      <w:pPr>
        <w:pStyle w:val="BodyText"/>
        <w:rPr>
          <w:sz w:val="20"/>
        </w:rPr>
      </w:pPr>
    </w:p>
    <w:p w14:paraId="43387221" w14:textId="77777777" w:rsidR="00993AF8" w:rsidRDefault="00993AF8">
      <w:pPr>
        <w:pStyle w:val="BodyText"/>
        <w:rPr>
          <w:sz w:val="20"/>
        </w:rPr>
      </w:pPr>
    </w:p>
    <w:p w14:paraId="677F4051" w14:textId="77777777" w:rsidR="00993AF8" w:rsidRDefault="00993AF8">
      <w:pPr>
        <w:pStyle w:val="BodyText"/>
        <w:rPr>
          <w:sz w:val="20"/>
        </w:rPr>
      </w:pPr>
    </w:p>
    <w:p w14:paraId="17D34596" w14:textId="77777777" w:rsidR="00993AF8" w:rsidRDefault="00993AF8">
      <w:pPr>
        <w:pStyle w:val="BodyText"/>
        <w:rPr>
          <w:sz w:val="20"/>
        </w:rPr>
      </w:pPr>
    </w:p>
    <w:p w14:paraId="1F213D06" w14:textId="77777777" w:rsidR="00993AF8" w:rsidRDefault="00993AF8">
      <w:pPr>
        <w:pStyle w:val="BodyText"/>
        <w:rPr>
          <w:sz w:val="20"/>
        </w:rPr>
      </w:pPr>
    </w:p>
    <w:p w14:paraId="592EC520" w14:textId="77777777" w:rsidR="00993AF8" w:rsidRDefault="00993AF8">
      <w:pPr>
        <w:pStyle w:val="BodyText"/>
        <w:rPr>
          <w:sz w:val="20"/>
        </w:rPr>
      </w:pPr>
    </w:p>
    <w:p w14:paraId="724D546F" w14:textId="77777777" w:rsidR="00993AF8" w:rsidRDefault="00993AF8">
      <w:pPr>
        <w:pStyle w:val="BodyText"/>
        <w:rPr>
          <w:sz w:val="20"/>
        </w:rPr>
      </w:pPr>
    </w:p>
    <w:p w14:paraId="1BAD112D" w14:textId="77777777" w:rsidR="00993AF8" w:rsidRDefault="00993AF8">
      <w:pPr>
        <w:pStyle w:val="BodyText"/>
        <w:rPr>
          <w:sz w:val="20"/>
        </w:rPr>
      </w:pPr>
    </w:p>
    <w:p w14:paraId="59789FB9" w14:textId="77777777" w:rsidR="00993AF8" w:rsidRDefault="00993AF8">
      <w:pPr>
        <w:pStyle w:val="BodyText"/>
        <w:rPr>
          <w:sz w:val="20"/>
        </w:rPr>
      </w:pPr>
    </w:p>
    <w:p w14:paraId="039454C7" w14:textId="77777777" w:rsidR="00993AF8" w:rsidRDefault="00993AF8">
      <w:pPr>
        <w:pStyle w:val="BodyText"/>
        <w:rPr>
          <w:sz w:val="20"/>
        </w:rPr>
      </w:pPr>
    </w:p>
    <w:p w14:paraId="6C84FE3A" w14:textId="77777777" w:rsidR="00993AF8" w:rsidRDefault="00993AF8">
      <w:pPr>
        <w:pStyle w:val="BodyText"/>
        <w:rPr>
          <w:sz w:val="20"/>
        </w:rPr>
      </w:pPr>
    </w:p>
    <w:p w14:paraId="4519F028" w14:textId="77777777" w:rsidR="00993AF8" w:rsidRDefault="00993AF8">
      <w:pPr>
        <w:pStyle w:val="BodyText"/>
        <w:rPr>
          <w:sz w:val="20"/>
        </w:rPr>
      </w:pPr>
    </w:p>
    <w:p w14:paraId="0F1EF664" w14:textId="77777777" w:rsidR="00993AF8" w:rsidRDefault="00993AF8">
      <w:pPr>
        <w:pStyle w:val="BodyText"/>
        <w:rPr>
          <w:sz w:val="20"/>
        </w:rPr>
      </w:pPr>
    </w:p>
    <w:p w14:paraId="31DF1539" w14:textId="77777777" w:rsidR="00993AF8" w:rsidRDefault="00993AF8">
      <w:pPr>
        <w:pStyle w:val="BodyText"/>
        <w:rPr>
          <w:sz w:val="20"/>
        </w:rPr>
      </w:pPr>
    </w:p>
    <w:p w14:paraId="563DFCB4" w14:textId="77777777" w:rsidR="00993AF8" w:rsidRDefault="00993AF8">
      <w:pPr>
        <w:pStyle w:val="BodyText"/>
        <w:rPr>
          <w:sz w:val="20"/>
        </w:rPr>
      </w:pPr>
    </w:p>
    <w:p w14:paraId="23146CCB" w14:textId="77777777" w:rsidR="00993AF8" w:rsidRDefault="00993AF8">
      <w:pPr>
        <w:pStyle w:val="BodyText"/>
        <w:rPr>
          <w:sz w:val="20"/>
        </w:rPr>
      </w:pPr>
    </w:p>
    <w:p w14:paraId="619E74B2" w14:textId="77777777" w:rsidR="00993AF8" w:rsidRDefault="00993AF8">
      <w:pPr>
        <w:pStyle w:val="BodyText"/>
        <w:rPr>
          <w:sz w:val="20"/>
        </w:rPr>
      </w:pPr>
    </w:p>
    <w:p w14:paraId="16EFBF69" w14:textId="77777777" w:rsidR="00993AF8" w:rsidRDefault="00993AF8">
      <w:pPr>
        <w:pStyle w:val="BodyText"/>
        <w:rPr>
          <w:sz w:val="20"/>
        </w:rPr>
      </w:pPr>
    </w:p>
    <w:p w14:paraId="068EE475" w14:textId="77777777" w:rsidR="00993AF8" w:rsidRDefault="00993AF8">
      <w:pPr>
        <w:pStyle w:val="BodyText"/>
        <w:rPr>
          <w:sz w:val="20"/>
        </w:rPr>
      </w:pPr>
    </w:p>
    <w:p w14:paraId="32DF10A8" w14:textId="77777777" w:rsidR="00993AF8" w:rsidRDefault="00993AF8">
      <w:pPr>
        <w:pStyle w:val="BodyText"/>
        <w:rPr>
          <w:sz w:val="20"/>
        </w:rPr>
      </w:pPr>
    </w:p>
    <w:p w14:paraId="328EC0B1" w14:textId="77777777" w:rsidR="00993AF8" w:rsidRDefault="00993AF8">
      <w:pPr>
        <w:pStyle w:val="BodyText"/>
        <w:rPr>
          <w:sz w:val="20"/>
        </w:rPr>
      </w:pPr>
    </w:p>
    <w:p w14:paraId="298320F7" w14:textId="77777777" w:rsidR="00993AF8" w:rsidRDefault="00993AF8">
      <w:pPr>
        <w:pStyle w:val="BodyText"/>
        <w:rPr>
          <w:sz w:val="20"/>
        </w:rPr>
      </w:pPr>
    </w:p>
    <w:p w14:paraId="26947554" w14:textId="77777777" w:rsidR="00993AF8" w:rsidRDefault="00993AF8">
      <w:pPr>
        <w:pStyle w:val="BodyText"/>
        <w:rPr>
          <w:sz w:val="20"/>
        </w:rPr>
      </w:pPr>
    </w:p>
    <w:p w14:paraId="2865E9F0" w14:textId="77777777" w:rsidR="00993AF8" w:rsidRDefault="00993AF8">
      <w:pPr>
        <w:pStyle w:val="BodyText"/>
        <w:rPr>
          <w:sz w:val="20"/>
        </w:rPr>
      </w:pPr>
    </w:p>
    <w:p w14:paraId="68CC6E88" w14:textId="77777777" w:rsidR="00993AF8" w:rsidRDefault="00993AF8">
      <w:pPr>
        <w:pStyle w:val="BodyText"/>
        <w:rPr>
          <w:sz w:val="20"/>
        </w:rPr>
      </w:pPr>
    </w:p>
    <w:p w14:paraId="05B94927" w14:textId="77777777" w:rsidR="00993AF8" w:rsidRDefault="00993AF8">
      <w:pPr>
        <w:pStyle w:val="BodyText"/>
        <w:rPr>
          <w:sz w:val="20"/>
        </w:rPr>
      </w:pPr>
    </w:p>
    <w:p w14:paraId="3038064E" w14:textId="77777777" w:rsidR="00993AF8" w:rsidRDefault="00993AF8">
      <w:pPr>
        <w:pStyle w:val="BodyText"/>
        <w:rPr>
          <w:sz w:val="20"/>
        </w:rPr>
      </w:pPr>
    </w:p>
    <w:p w14:paraId="7056AD75" w14:textId="77777777" w:rsidR="00993AF8" w:rsidRDefault="00993AF8">
      <w:pPr>
        <w:pStyle w:val="BodyText"/>
        <w:rPr>
          <w:sz w:val="20"/>
        </w:rPr>
      </w:pPr>
    </w:p>
    <w:p w14:paraId="48495A83" w14:textId="77777777" w:rsidR="00993AF8" w:rsidRDefault="00993AF8">
      <w:pPr>
        <w:pStyle w:val="BodyText"/>
        <w:rPr>
          <w:sz w:val="20"/>
        </w:rPr>
      </w:pPr>
    </w:p>
    <w:p w14:paraId="41223AEB" w14:textId="77777777" w:rsidR="00993AF8" w:rsidRDefault="00993AF8">
      <w:pPr>
        <w:pStyle w:val="BodyText"/>
        <w:spacing w:before="171"/>
        <w:rPr>
          <w:sz w:val="20"/>
        </w:rPr>
      </w:pPr>
    </w:p>
    <w:p w14:paraId="593B0F5A" w14:textId="77777777" w:rsidR="00993AF8" w:rsidRDefault="00000000">
      <w:pPr>
        <w:ind w:left="100"/>
        <w:rPr>
          <w:b/>
          <w:sz w:val="20"/>
        </w:rPr>
      </w:pPr>
      <w:r>
        <w:rPr>
          <w:b/>
          <w:sz w:val="20"/>
        </w:rPr>
        <w:t>THIS</w:t>
      </w:r>
      <w:r>
        <w:rPr>
          <w:b/>
          <w:spacing w:val="-14"/>
          <w:sz w:val="20"/>
        </w:rPr>
        <w:t xml:space="preserve"> </w:t>
      </w:r>
      <w:r>
        <w:rPr>
          <w:b/>
          <w:sz w:val="20"/>
        </w:rPr>
        <w:t>DOCUMENT</w:t>
      </w:r>
      <w:r>
        <w:rPr>
          <w:b/>
          <w:spacing w:val="-10"/>
          <w:sz w:val="20"/>
        </w:rPr>
        <w:t xml:space="preserve"> </w:t>
      </w:r>
      <w:r>
        <w:rPr>
          <w:b/>
          <w:sz w:val="20"/>
        </w:rPr>
        <w:t>IS</w:t>
      </w:r>
      <w:r>
        <w:rPr>
          <w:b/>
          <w:spacing w:val="-12"/>
          <w:sz w:val="20"/>
        </w:rPr>
        <w:t xml:space="preserve"> </w:t>
      </w:r>
      <w:r>
        <w:rPr>
          <w:b/>
          <w:sz w:val="20"/>
        </w:rPr>
        <w:t>ALSO</w:t>
      </w:r>
      <w:r>
        <w:rPr>
          <w:b/>
          <w:spacing w:val="-12"/>
          <w:sz w:val="20"/>
        </w:rPr>
        <w:t xml:space="preserve"> </w:t>
      </w:r>
      <w:r>
        <w:rPr>
          <w:b/>
          <w:sz w:val="20"/>
        </w:rPr>
        <w:t>AVAILABLE</w:t>
      </w:r>
      <w:r>
        <w:rPr>
          <w:b/>
          <w:spacing w:val="-12"/>
          <w:sz w:val="20"/>
        </w:rPr>
        <w:t xml:space="preserve"> </w:t>
      </w:r>
      <w:r>
        <w:rPr>
          <w:b/>
          <w:sz w:val="20"/>
        </w:rPr>
        <w:t>IN</w:t>
      </w:r>
      <w:r>
        <w:rPr>
          <w:b/>
          <w:spacing w:val="-7"/>
          <w:sz w:val="20"/>
        </w:rPr>
        <w:t xml:space="preserve"> </w:t>
      </w:r>
      <w:r>
        <w:rPr>
          <w:b/>
          <w:spacing w:val="-4"/>
          <w:sz w:val="20"/>
        </w:rPr>
        <w:t>WELSH</w:t>
      </w:r>
    </w:p>
    <w:sectPr w:rsidR="00993AF8">
      <w:footerReference w:type="default" r:id="rId13"/>
      <w:pgSz w:w="16850" w:h="11900" w:orient="landscape"/>
      <w:pgMar w:top="66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29813" w14:textId="77777777" w:rsidR="00A03756" w:rsidRDefault="00A03756">
      <w:r>
        <w:separator/>
      </w:r>
    </w:p>
  </w:endnote>
  <w:endnote w:type="continuationSeparator" w:id="0">
    <w:p w14:paraId="580D81C3" w14:textId="77777777" w:rsidR="00A03756" w:rsidRDefault="00A03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3D119" w14:textId="77777777" w:rsidR="00993AF8" w:rsidRDefault="00000000">
    <w:pPr>
      <w:pStyle w:val="BodyText"/>
      <w:spacing w:line="14" w:lineRule="auto"/>
      <w:rPr>
        <w:sz w:val="15"/>
      </w:rPr>
    </w:pPr>
    <w:r>
      <w:rPr>
        <w:noProof/>
      </w:rPr>
      <mc:AlternateContent>
        <mc:Choice Requires="wps">
          <w:drawing>
            <wp:anchor distT="0" distB="0" distL="0" distR="0" simplePos="0" relativeHeight="486478848" behindDoc="1" locked="0" layoutInCell="1" allowOverlap="1" wp14:anchorId="2802F8F2" wp14:editId="151524AC">
              <wp:simplePos x="0" y="0"/>
              <wp:positionH relativeFrom="page">
                <wp:posOffset>3412363</wp:posOffset>
              </wp:positionH>
              <wp:positionV relativeFrom="page">
                <wp:posOffset>10131100</wp:posOffset>
              </wp:positionV>
              <wp:extent cx="71628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6280" cy="165735"/>
                      </a:xfrm>
                      <a:prstGeom prst="rect">
                        <a:avLst/>
                      </a:prstGeom>
                    </wps:spPr>
                    <wps:txbx>
                      <w:txbxContent>
                        <w:p w14:paraId="13A262ED" w14:textId="77777777" w:rsidR="00993AF8" w:rsidRDefault="00000000">
                          <w:pPr>
                            <w:spacing w:before="10"/>
                            <w:ind w:left="20"/>
                            <w:rPr>
                              <w:rFonts w:ascii="Times New Roman"/>
                              <w:b/>
                              <w:sz w:val="20"/>
                            </w:rPr>
                          </w:pPr>
                          <w:r>
                            <w:rPr>
                              <w:rFonts w:ascii="Times New Roman"/>
                              <w:sz w:val="20"/>
                            </w:rPr>
                            <w:t>Page</w:t>
                          </w:r>
                          <w:r>
                            <w:rPr>
                              <w:rFonts w:ascii="Times New Roman"/>
                              <w:spacing w:val="-6"/>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10</w:t>
                          </w:r>
                          <w:r>
                            <w:rPr>
                              <w:rFonts w:ascii="Times New Roman"/>
                              <w:b/>
                              <w:sz w:val="20"/>
                            </w:rPr>
                            <w:fldChar w:fldCharType="end"/>
                          </w:r>
                          <w:r>
                            <w:rPr>
                              <w:rFonts w:ascii="Times New Roman"/>
                              <w:b/>
                              <w:spacing w:val="-3"/>
                              <w:sz w:val="20"/>
                            </w:rPr>
                            <w:t xml:space="preserve"> </w:t>
                          </w:r>
                          <w:r>
                            <w:rPr>
                              <w:rFonts w:ascii="Times New Roman"/>
                              <w:sz w:val="20"/>
                            </w:rPr>
                            <w:t>of</w:t>
                          </w:r>
                          <w:r>
                            <w:rPr>
                              <w:rFonts w:ascii="Times New Roman"/>
                              <w:spacing w:val="-4"/>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25</w:t>
                          </w:r>
                          <w:r>
                            <w:rPr>
                              <w:rFonts w:ascii="Times New Roman"/>
                              <w:b/>
                              <w:spacing w:val="-5"/>
                              <w:sz w:val="20"/>
                            </w:rPr>
                            <w:fldChar w:fldCharType="end"/>
                          </w:r>
                        </w:p>
                      </w:txbxContent>
                    </wps:txbx>
                    <wps:bodyPr wrap="square" lIns="0" tIns="0" rIns="0" bIns="0" rtlCol="0">
                      <a:noAutofit/>
                    </wps:bodyPr>
                  </wps:wsp>
                </a:graphicData>
              </a:graphic>
            </wp:anchor>
          </w:drawing>
        </mc:Choice>
        <mc:Fallback>
          <w:pict>
            <v:shapetype w14:anchorId="2802F8F2" id="_x0000_t202" coordsize="21600,21600" o:spt="202" path="m,l,21600r21600,l21600,xe">
              <v:stroke joinstyle="miter"/>
              <v:path gradientshapeok="t" o:connecttype="rect"/>
            </v:shapetype>
            <v:shape id="Textbox 1" o:spid="_x0000_s1029" type="#_x0000_t202" style="position:absolute;margin-left:268.7pt;margin-top:797.7pt;width:56.4pt;height:13.05pt;z-index:-16837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" filled="f" stroked="f">
              <v:textbox inset="0,0,0,0">
                <w:txbxContent>
                  <w:p w14:paraId="13A262ED" w14:textId="77777777" w:rsidR="00993AF8" w:rsidRDefault="00000000">
                    <w:pPr>
                      <w:spacing w:before="10"/>
                      <w:ind w:left="20"/>
                      <w:rPr>
                        <w:rFonts w:ascii="Times New Roman"/>
                        <w:b/>
                        <w:sz w:val="20"/>
                      </w:rPr>
                    </w:pPr>
                    <w:r>
                      <w:rPr>
                        <w:rFonts w:ascii="Times New Roman"/>
                        <w:sz w:val="20"/>
                      </w:rPr>
                      <w:t>Page</w:t>
                    </w:r>
                    <w:r>
                      <w:rPr>
                        <w:rFonts w:ascii="Times New Roman"/>
                        <w:spacing w:val="-6"/>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10</w:t>
                    </w:r>
                    <w:r>
                      <w:rPr>
                        <w:rFonts w:ascii="Times New Roman"/>
                        <w:b/>
                        <w:sz w:val="20"/>
                      </w:rPr>
                      <w:fldChar w:fldCharType="end"/>
                    </w:r>
                    <w:r>
                      <w:rPr>
                        <w:rFonts w:ascii="Times New Roman"/>
                        <w:b/>
                        <w:spacing w:val="-3"/>
                        <w:sz w:val="20"/>
                      </w:rPr>
                      <w:t xml:space="preserve"> </w:t>
                    </w:r>
                    <w:r>
                      <w:rPr>
                        <w:rFonts w:ascii="Times New Roman"/>
                        <w:sz w:val="20"/>
                      </w:rPr>
                      <w:t>of</w:t>
                    </w:r>
                    <w:r>
                      <w:rPr>
                        <w:rFonts w:ascii="Times New Roman"/>
                        <w:spacing w:val="-4"/>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25</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8EE3" w14:textId="77777777" w:rsidR="00993AF8" w:rsidRDefault="00993AF8">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E2293" w14:textId="77777777" w:rsidR="00993AF8" w:rsidRDefault="00993AF8">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764DD" w14:textId="77777777" w:rsidR="00993AF8" w:rsidRDefault="00993AF8">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12DC0" w14:textId="77777777" w:rsidR="00993AF8" w:rsidRDefault="00993AF8">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6E030" w14:textId="77777777" w:rsidR="00A03756" w:rsidRDefault="00A03756">
      <w:r>
        <w:separator/>
      </w:r>
    </w:p>
  </w:footnote>
  <w:footnote w:type="continuationSeparator" w:id="0">
    <w:p w14:paraId="19177593" w14:textId="77777777" w:rsidR="00A03756" w:rsidRDefault="00A037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14439"/>
    <w:multiLevelType w:val="hybridMultilevel"/>
    <w:tmpl w:val="051EB6EC"/>
    <w:lvl w:ilvl="0" w:tplc="2DD24BC0">
      <w:numFmt w:val="bullet"/>
      <w:lvlText w:val=""/>
      <w:lvlJc w:val="left"/>
      <w:pPr>
        <w:ind w:left="828" w:hanging="360"/>
      </w:pPr>
      <w:rPr>
        <w:rFonts w:ascii="Symbol" w:eastAsia="Symbol" w:hAnsi="Symbol" w:cs="Symbol" w:hint="default"/>
        <w:b w:val="0"/>
        <w:bCs w:val="0"/>
        <w:i w:val="0"/>
        <w:iCs w:val="0"/>
        <w:spacing w:val="0"/>
        <w:w w:val="100"/>
        <w:sz w:val="24"/>
        <w:szCs w:val="24"/>
        <w:lang w:val="en-US" w:eastAsia="en-US" w:bidi="ar-SA"/>
      </w:rPr>
    </w:lvl>
    <w:lvl w:ilvl="1" w:tplc="60C4BC54">
      <w:numFmt w:val="bullet"/>
      <w:lvlText w:val="•"/>
      <w:lvlJc w:val="left"/>
      <w:pPr>
        <w:ind w:left="1182" w:hanging="360"/>
      </w:pPr>
      <w:rPr>
        <w:rFonts w:hint="default"/>
        <w:lang w:val="en-US" w:eastAsia="en-US" w:bidi="ar-SA"/>
      </w:rPr>
    </w:lvl>
    <w:lvl w:ilvl="2" w:tplc="8C70430A">
      <w:numFmt w:val="bullet"/>
      <w:lvlText w:val="•"/>
      <w:lvlJc w:val="left"/>
      <w:pPr>
        <w:ind w:left="1544" w:hanging="360"/>
      </w:pPr>
      <w:rPr>
        <w:rFonts w:hint="default"/>
        <w:lang w:val="en-US" w:eastAsia="en-US" w:bidi="ar-SA"/>
      </w:rPr>
    </w:lvl>
    <w:lvl w:ilvl="3" w:tplc="50CAB3CA">
      <w:numFmt w:val="bullet"/>
      <w:lvlText w:val="•"/>
      <w:lvlJc w:val="left"/>
      <w:pPr>
        <w:ind w:left="1907" w:hanging="360"/>
      </w:pPr>
      <w:rPr>
        <w:rFonts w:hint="default"/>
        <w:lang w:val="en-US" w:eastAsia="en-US" w:bidi="ar-SA"/>
      </w:rPr>
    </w:lvl>
    <w:lvl w:ilvl="4" w:tplc="C0B0D6D0">
      <w:numFmt w:val="bullet"/>
      <w:lvlText w:val="•"/>
      <w:lvlJc w:val="left"/>
      <w:pPr>
        <w:ind w:left="2269" w:hanging="360"/>
      </w:pPr>
      <w:rPr>
        <w:rFonts w:hint="default"/>
        <w:lang w:val="en-US" w:eastAsia="en-US" w:bidi="ar-SA"/>
      </w:rPr>
    </w:lvl>
    <w:lvl w:ilvl="5" w:tplc="868E92AC">
      <w:numFmt w:val="bullet"/>
      <w:lvlText w:val="•"/>
      <w:lvlJc w:val="left"/>
      <w:pPr>
        <w:ind w:left="2632" w:hanging="360"/>
      </w:pPr>
      <w:rPr>
        <w:rFonts w:hint="default"/>
        <w:lang w:val="en-US" w:eastAsia="en-US" w:bidi="ar-SA"/>
      </w:rPr>
    </w:lvl>
    <w:lvl w:ilvl="6" w:tplc="3B603664">
      <w:numFmt w:val="bullet"/>
      <w:lvlText w:val="•"/>
      <w:lvlJc w:val="left"/>
      <w:pPr>
        <w:ind w:left="2994" w:hanging="360"/>
      </w:pPr>
      <w:rPr>
        <w:rFonts w:hint="default"/>
        <w:lang w:val="en-US" w:eastAsia="en-US" w:bidi="ar-SA"/>
      </w:rPr>
    </w:lvl>
    <w:lvl w:ilvl="7" w:tplc="14F69F0A">
      <w:numFmt w:val="bullet"/>
      <w:lvlText w:val="•"/>
      <w:lvlJc w:val="left"/>
      <w:pPr>
        <w:ind w:left="3356" w:hanging="360"/>
      </w:pPr>
      <w:rPr>
        <w:rFonts w:hint="default"/>
        <w:lang w:val="en-US" w:eastAsia="en-US" w:bidi="ar-SA"/>
      </w:rPr>
    </w:lvl>
    <w:lvl w:ilvl="8" w:tplc="D48CA486">
      <w:numFmt w:val="bullet"/>
      <w:lvlText w:val="•"/>
      <w:lvlJc w:val="left"/>
      <w:pPr>
        <w:ind w:left="3719" w:hanging="360"/>
      </w:pPr>
      <w:rPr>
        <w:rFonts w:hint="default"/>
        <w:lang w:val="en-US" w:eastAsia="en-US" w:bidi="ar-SA"/>
      </w:rPr>
    </w:lvl>
  </w:abstractNum>
  <w:abstractNum w:abstractNumId="1" w15:restartNumberingAfterBreak="0">
    <w:nsid w:val="18C606D6"/>
    <w:multiLevelType w:val="hybridMultilevel"/>
    <w:tmpl w:val="CE0AF23A"/>
    <w:lvl w:ilvl="0" w:tplc="5C8CF4CA">
      <w:numFmt w:val="bullet"/>
      <w:lvlText w:val=""/>
      <w:lvlJc w:val="left"/>
      <w:pPr>
        <w:ind w:left="725" w:hanging="360"/>
      </w:pPr>
      <w:rPr>
        <w:rFonts w:ascii="Symbol" w:eastAsia="Symbol" w:hAnsi="Symbol" w:cs="Symbol" w:hint="default"/>
        <w:b w:val="0"/>
        <w:bCs w:val="0"/>
        <w:i w:val="0"/>
        <w:iCs w:val="0"/>
        <w:spacing w:val="0"/>
        <w:w w:val="100"/>
        <w:sz w:val="24"/>
        <w:szCs w:val="24"/>
        <w:lang w:val="en-US" w:eastAsia="en-US" w:bidi="ar-SA"/>
      </w:rPr>
    </w:lvl>
    <w:lvl w:ilvl="1" w:tplc="93081312">
      <w:numFmt w:val="bullet"/>
      <w:lvlText w:val="•"/>
      <w:lvlJc w:val="left"/>
      <w:pPr>
        <w:ind w:left="1649" w:hanging="360"/>
      </w:pPr>
      <w:rPr>
        <w:rFonts w:hint="default"/>
        <w:lang w:val="en-US" w:eastAsia="en-US" w:bidi="ar-SA"/>
      </w:rPr>
    </w:lvl>
    <w:lvl w:ilvl="2" w:tplc="09E02804">
      <w:numFmt w:val="bullet"/>
      <w:lvlText w:val="•"/>
      <w:lvlJc w:val="left"/>
      <w:pPr>
        <w:ind w:left="2578" w:hanging="360"/>
      </w:pPr>
      <w:rPr>
        <w:rFonts w:hint="default"/>
        <w:lang w:val="en-US" w:eastAsia="en-US" w:bidi="ar-SA"/>
      </w:rPr>
    </w:lvl>
    <w:lvl w:ilvl="3" w:tplc="A80A2A94">
      <w:numFmt w:val="bullet"/>
      <w:lvlText w:val="•"/>
      <w:lvlJc w:val="left"/>
      <w:pPr>
        <w:ind w:left="3507" w:hanging="360"/>
      </w:pPr>
      <w:rPr>
        <w:rFonts w:hint="default"/>
        <w:lang w:val="en-US" w:eastAsia="en-US" w:bidi="ar-SA"/>
      </w:rPr>
    </w:lvl>
    <w:lvl w:ilvl="4" w:tplc="BF9C43F4">
      <w:numFmt w:val="bullet"/>
      <w:lvlText w:val="•"/>
      <w:lvlJc w:val="left"/>
      <w:pPr>
        <w:ind w:left="4436" w:hanging="360"/>
      </w:pPr>
      <w:rPr>
        <w:rFonts w:hint="default"/>
        <w:lang w:val="en-US" w:eastAsia="en-US" w:bidi="ar-SA"/>
      </w:rPr>
    </w:lvl>
    <w:lvl w:ilvl="5" w:tplc="63E6EE3A">
      <w:numFmt w:val="bullet"/>
      <w:lvlText w:val="•"/>
      <w:lvlJc w:val="left"/>
      <w:pPr>
        <w:ind w:left="5366" w:hanging="360"/>
      </w:pPr>
      <w:rPr>
        <w:rFonts w:hint="default"/>
        <w:lang w:val="en-US" w:eastAsia="en-US" w:bidi="ar-SA"/>
      </w:rPr>
    </w:lvl>
    <w:lvl w:ilvl="6" w:tplc="C82CE9C2">
      <w:numFmt w:val="bullet"/>
      <w:lvlText w:val="•"/>
      <w:lvlJc w:val="left"/>
      <w:pPr>
        <w:ind w:left="6295" w:hanging="360"/>
      </w:pPr>
      <w:rPr>
        <w:rFonts w:hint="default"/>
        <w:lang w:val="en-US" w:eastAsia="en-US" w:bidi="ar-SA"/>
      </w:rPr>
    </w:lvl>
    <w:lvl w:ilvl="7" w:tplc="5952031C">
      <w:numFmt w:val="bullet"/>
      <w:lvlText w:val="•"/>
      <w:lvlJc w:val="left"/>
      <w:pPr>
        <w:ind w:left="7224" w:hanging="360"/>
      </w:pPr>
      <w:rPr>
        <w:rFonts w:hint="default"/>
        <w:lang w:val="en-US" w:eastAsia="en-US" w:bidi="ar-SA"/>
      </w:rPr>
    </w:lvl>
    <w:lvl w:ilvl="8" w:tplc="A56C9120">
      <w:numFmt w:val="bullet"/>
      <w:lvlText w:val="•"/>
      <w:lvlJc w:val="left"/>
      <w:pPr>
        <w:ind w:left="8153" w:hanging="360"/>
      </w:pPr>
      <w:rPr>
        <w:rFonts w:hint="default"/>
        <w:lang w:val="en-US" w:eastAsia="en-US" w:bidi="ar-SA"/>
      </w:rPr>
    </w:lvl>
  </w:abstractNum>
  <w:abstractNum w:abstractNumId="2" w15:restartNumberingAfterBreak="0">
    <w:nsid w:val="1A0C76E4"/>
    <w:multiLevelType w:val="hybridMultilevel"/>
    <w:tmpl w:val="A6C8E746"/>
    <w:lvl w:ilvl="0" w:tplc="164EF3A6">
      <w:numFmt w:val="bullet"/>
      <w:lvlText w:val=""/>
      <w:lvlJc w:val="left"/>
      <w:pPr>
        <w:ind w:left="828" w:hanging="360"/>
      </w:pPr>
      <w:rPr>
        <w:rFonts w:ascii="Symbol" w:eastAsia="Symbol" w:hAnsi="Symbol" w:cs="Symbol" w:hint="default"/>
        <w:b w:val="0"/>
        <w:bCs w:val="0"/>
        <w:i w:val="0"/>
        <w:iCs w:val="0"/>
        <w:spacing w:val="0"/>
        <w:w w:val="100"/>
        <w:sz w:val="24"/>
        <w:szCs w:val="24"/>
        <w:lang w:val="en-US" w:eastAsia="en-US" w:bidi="ar-SA"/>
      </w:rPr>
    </w:lvl>
    <w:lvl w:ilvl="1" w:tplc="B68CA2F0">
      <w:numFmt w:val="bullet"/>
      <w:lvlText w:val="•"/>
      <w:lvlJc w:val="left"/>
      <w:pPr>
        <w:ind w:left="1182" w:hanging="360"/>
      </w:pPr>
      <w:rPr>
        <w:rFonts w:hint="default"/>
        <w:lang w:val="en-US" w:eastAsia="en-US" w:bidi="ar-SA"/>
      </w:rPr>
    </w:lvl>
    <w:lvl w:ilvl="2" w:tplc="4044FBC2">
      <w:numFmt w:val="bullet"/>
      <w:lvlText w:val="•"/>
      <w:lvlJc w:val="left"/>
      <w:pPr>
        <w:ind w:left="1544" w:hanging="360"/>
      </w:pPr>
      <w:rPr>
        <w:rFonts w:hint="default"/>
        <w:lang w:val="en-US" w:eastAsia="en-US" w:bidi="ar-SA"/>
      </w:rPr>
    </w:lvl>
    <w:lvl w:ilvl="3" w:tplc="CF406D18">
      <w:numFmt w:val="bullet"/>
      <w:lvlText w:val="•"/>
      <w:lvlJc w:val="left"/>
      <w:pPr>
        <w:ind w:left="1907" w:hanging="360"/>
      </w:pPr>
      <w:rPr>
        <w:rFonts w:hint="default"/>
        <w:lang w:val="en-US" w:eastAsia="en-US" w:bidi="ar-SA"/>
      </w:rPr>
    </w:lvl>
    <w:lvl w:ilvl="4" w:tplc="AE9044E4">
      <w:numFmt w:val="bullet"/>
      <w:lvlText w:val="•"/>
      <w:lvlJc w:val="left"/>
      <w:pPr>
        <w:ind w:left="2269" w:hanging="360"/>
      </w:pPr>
      <w:rPr>
        <w:rFonts w:hint="default"/>
        <w:lang w:val="en-US" w:eastAsia="en-US" w:bidi="ar-SA"/>
      </w:rPr>
    </w:lvl>
    <w:lvl w:ilvl="5" w:tplc="530EA578">
      <w:numFmt w:val="bullet"/>
      <w:lvlText w:val="•"/>
      <w:lvlJc w:val="left"/>
      <w:pPr>
        <w:ind w:left="2632" w:hanging="360"/>
      </w:pPr>
      <w:rPr>
        <w:rFonts w:hint="default"/>
        <w:lang w:val="en-US" w:eastAsia="en-US" w:bidi="ar-SA"/>
      </w:rPr>
    </w:lvl>
    <w:lvl w:ilvl="6" w:tplc="60CAA79C">
      <w:numFmt w:val="bullet"/>
      <w:lvlText w:val="•"/>
      <w:lvlJc w:val="left"/>
      <w:pPr>
        <w:ind w:left="2994" w:hanging="360"/>
      </w:pPr>
      <w:rPr>
        <w:rFonts w:hint="default"/>
        <w:lang w:val="en-US" w:eastAsia="en-US" w:bidi="ar-SA"/>
      </w:rPr>
    </w:lvl>
    <w:lvl w:ilvl="7" w:tplc="80420252">
      <w:numFmt w:val="bullet"/>
      <w:lvlText w:val="•"/>
      <w:lvlJc w:val="left"/>
      <w:pPr>
        <w:ind w:left="3356" w:hanging="360"/>
      </w:pPr>
      <w:rPr>
        <w:rFonts w:hint="default"/>
        <w:lang w:val="en-US" w:eastAsia="en-US" w:bidi="ar-SA"/>
      </w:rPr>
    </w:lvl>
    <w:lvl w:ilvl="8" w:tplc="6A662C96">
      <w:numFmt w:val="bullet"/>
      <w:lvlText w:val="•"/>
      <w:lvlJc w:val="left"/>
      <w:pPr>
        <w:ind w:left="3719" w:hanging="360"/>
      </w:pPr>
      <w:rPr>
        <w:rFonts w:hint="default"/>
        <w:lang w:val="en-US" w:eastAsia="en-US" w:bidi="ar-SA"/>
      </w:rPr>
    </w:lvl>
  </w:abstractNum>
  <w:abstractNum w:abstractNumId="3" w15:restartNumberingAfterBreak="0">
    <w:nsid w:val="1FBD59C9"/>
    <w:multiLevelType w:val="hybridMultilevel"/>
    <w:tmpl w:val="95E0280A"/>
    <w:lvl w:ilvl="0" w:tplc="86E696A6">
      <w:numFmt w:val="bullet"/>
      <w:lvlText w:val=""/>
      <w:lvlJc w:val="left"/>
      <w:pPr>
        <w:ind w:left="833" w:hanging="360"/>
      </w:pPr>
      <w:rPr>
        <w:rFonts w:ascii="Symbol" w:eastAsia="Symbol" w:hAnsi="Symbol" w:cs="Symbol" w:hint="default"/>
        <w:spacing w:val="0"/>
        <w:w w:val="100"/>
        <w:lang w:val="en-US" w:eastAsia="en-US" w:bidi="ar-SA"/>
      </w:rPr>
    </w:lvl>
    <w:lvl w:ilvl="1" w:tplc="04C423BE">
      <w:numFmt w:val="bullet"/>
      <w:lvlText w:val="•"/>
      <w:lvlJc w:val="left"/>
      <w:pPr>
        <w:ind w:left="1747" w:hanging="360"/>
      </w:pPr>
      <w:rPr>
        <w:rFonts w:hint="default"/>
        <w:lang w:val="en-US" w:eastAsia="en-US" w:bidi="ar-SA"/>
      </w:rPr>
    </w:lvl>
    <w:lvl w:ilvl="2" w:tplc="9656D1A8">
      <w:numFmt w:val="bullet"/>
      <w:lvlText w:val="•"/>
      <w:lvlJc w:val="left"/>
      <w:pPr>
        <w:ind w:left="2655" w:hanging="360"/>
      </w:pPr>
      <w:rPr>
        <w:rFonts w:hint="default"/>
        <w:lang w:val="en-US" w:eastAsia="en-US" w:bidi="ar-SA"/>
      </w:rPr>
    </w:lvl>
    <w:lvl w:ilvl="3" w:tplc="9516D1B4">
      <w:numFmt w:val="bullet"/>
      <w:lvlText w:val="•"/>
      <w:lvlJc w:val="left"/>
      <w:pPr>
        <w:ind w:left="3563" w:hanging="360"/>
      </w:pPr>
      <w:rPr>
        <w:rFonts w:hint="default"/>
        <w:lang w:val="en-US" w:eastAsia="en-US" w:bidi="ar-SA"/>
      </w:rPr>
    </w:lvl>
    <w:lvl w:ilvl="4" w:tplc="8A2AEEBC">
      <w:numFmt w:val="bullet"/>
      <w:lvlText w:val="•"/>
      <w:lvlJc w:val="left"/>
      <w:pPr>
        <w:ind w:left="4471" w:hanging="360"/>
      </w:pPr>
      <w:rPr>
        <w:rFonts w:hint="default"/>
        <w:lang w:val="en-US" w:eastAsia="en-US" w:bidi="ar-SA"/>
      </w:rPr>
    </w:lvl>
    <w:lvl w:ilvl="5" w:tplc="56964E34">
      <w:numFmt w:val="bullet"/>
      <w:lvlText w:val="•"/>
      <w:lvlJc w:val="left"/>
      <w:pPr>
        <w:ind w:left="5379" w:hanging="360"/>
      </w:pPr>
      <w:rPr>
        <w:rFonts w:hint="default"/>
        <w:lang w:val="en-US" w:eastAsia="en-US" w:bidi="ar-SA"/>
      </w:rPr>
    </w:lvl>
    <w:lvl w:ilvl="6" w:tplc="B1F813A8">
      <w:numFmt w:val="bullet"/>
      <w:lvlText w:val="•"/>
      <w:lvlJc w:val="left"/>
      <w:pPr>
        <w:ind w:left="6286" w:hanging="360"/>
      </w:pPr>
      <w:rPr>
        <w:rFonts w:hint="default"/>
        <w:lang w:val="en-US" w:eastAsia="en-US" w:bidi="ar-SA"/>
      </w:rPr>
    </w:lvl>
    <w:lvl w:ilvl="7" w:tplc="5AD064E8">
      <w:numFmt w:val="bullet"/>
      <w:lvlText w:val="•"/>
      <w:lvlJc w:val="left"/>
      <w:pPr>
        <w:ind w:left="7194" w:hanging="360"/>
      </w:pPr>
      <w:rPr>
        <w:rFonts w:hint="default"/>
        <w:lang w:val="en-US" w:eastAsia="en-US" w:bidi="ar-SA"/>
      </w:rPr>
    </w:lvl>
    <w:lvl w:ilvl="8" w:tplc="81088712">
      <w:numFmt w:val="bullet"/>
      <w:lvlText w:val="•"/>
      <w:lvlJc w:val="left"/>
      <w:pPr>
        <w:ind w:left="8102" w:hanging="360"/>
      </w:pPr>
      <w:rPr>
        <w:rFonts w:hint="default"/>
        <w:lang w:val="en-US" w:eastAsia="en-US" w:bidi="ar-SA"/>
      </w:rPr>
    </w:lvl>
  </w:abstractNum>
  <w:abstractNum w:abstractNumId="4" w15:restartNumberingAfterBreak="0">
    <w:nsid w:val="219A4E12"/>
    <w:multiLevelType w:val="hybridMultilevel"/>
    <w:tmpl w:val="8E4A38FA"/>
    <w:lvl w:ilvl="0" w:tplc="1B7A8CB6">
      <w:numFmt w:val="bullet"/>
      <w:lvlText w:val="•"/>
      <w:lvlJc w:val="left"/>
      <w:pPr>
        <w:ind w:left="1520" w:hanging="360"/>
      </w:pPr>
      <w:rPr>
        <w:rFonts w:ascii="Arial" w:eastAsia="Arial" w:hAnsi="Arial" w:cs="Arial" w:hint="default"/>
        <w:b w:val="0"/>
        <w:bCs w:val="0"/>
        <w:i w:val="0"/>
        <w:iCs w:val="0"/>
        <w:spacing w:val="0"/>
        <w:w w:val="100"/>
        <w:sz w:val="28"/>
        <w:szCs w:val="28"/>
        <w:lang w:val="en-US" w:eastAsia="en-US" w:bidi="ar-SA"/>
      </w:rPr>
    </w:lvl>
    <w:lvl w:ilvl="1" w:tplc="87729100">
      <w:numFmt w:val="bullet"/>
      <w:lvlText w:val="•"/>
      <w:lvlJc w:val="left"/>
      <w:pPr>
        <w:ind w:left="1700" w:hanging="360"/>
      </w:pPr>
      <w:rPr>
        <w:rFonts w:ascii="Arial" w:eastAsia="Arial" w:hAnsi="Arial" w:cs="Arial" w:hint="default"/>
        <w:b w:val="0"/>
        <w:bCs w:val="0"/>
        <w:i w:val="0"/>
        <w:iCs w:val="0"/>
        <w:spacing w:val="0"/>
        <w:w w:val="100"/>
        <w:sz w:val="28"/>
        <w:szCs w:val="28"/>
        <w:lang w:val="en-US" w:eastAsia="en-US" w:bidi="ar-SA"/>
      </w:rPr>
    </w:lvl>
    <w:lvl w:ilvl="2" w:tplc="1EFAC9C4">
      <w:numFmt w:val="bullet"/>
      <w:lvlText w:val="•"/>
      <w:lvlJc w:val="left"/>
      <w:pPr>
        <w:ind w:left="2771" w:hanging="360"/>
      </w:pPr>
      <w:rPr>
        <w:rFonts w:hint="default"/>
        <w:lang w:val="en-US" w:eastAsia="en-US" w:bidi="ar-SA"/>
      </w:rPr>
    </w:lvl>
    <w:lvl w:ilvl="3" w:tplc="F85A1848">
      <w:numFmt w:val="bullet"/>
      <w:lvlText w:val="•"/>
      <w:lvlJc w:val="left"/>
      <w:pPr>
        <w:ind w:left="3842" w:hanging="360"/>
      </w:pPr>
      <w:rPr>
        <w:rFonts w:hint="default"/>
        <w:lang w:val="en-US" w:eastAsia="en-US" w:bidi="ar-SA"/>
      </w:rPr>
    </w:lvl>
    <w:lvl w:ilvl="4" w:tplc="0226B756">
      <w:numFmt w:val="bullet"/>
      <w:lvlText w:val="•"/>
      <w:lvlJc w:val="left"/>
      <w:pPr>
        <w:ind w:left="4913" w:hanging="360"/>
      </w:pPr>
      <w:rPr>
        <w:rFonts w:hint="default"/>
        <w:lang w:val="en-US" w:eastAsia="en-US" w:bidi="ar-SA"/>
      </w:rPr>
    </w:lvl>
    <w:lvl w:ilvl="5" w:tplc="DAB03B20">
      <w:numFmt w:val="bullet"/>
      <w:lvlText w:val="•"/>
      <w:lvlJc w:val="left"/>
      <w:pPr>
        <w:ind w:left="5984" w:hanging="360"/>
      </w:pPr>
      <w:rPr>
        <w:rFonts w:hint="default"/>
        <w:lang w:val="en-US" w:eastAsia="en-US" w:bidi="ar-SA"/>
      </w:rPr>
    </w:lvl>
    <w:lvl w:ilvl="6" w:tplc="CD4ECA56">
      <w:numFmt w:val="bullet"/>
      <w:lvlText w:val="•"/>
      <w:lvlJc w:val="left"/>
      <w:pPr>
        <w:ind w:left="7055" w:hanging="360"/>
      </w:pPr>
      <w:rPr>
        <w:rFonts w:hint="default"/>
        <w:lang w:val="en-US" w:eastAsia="en-US" w:bidi="ar-SA"/>
      </w:rPr>
    </w:lvl>
    <w:lvl w:ilvl="7" w:tplc="D49ABC34">
      <w:numFmt w:val="bullet"/>
      <w:lvlText w:val="•"/>
      <w:lvlJc w:val="left"/>
      <w:pPr>
        <w:ind w:left="8126" w:hanging="360"/>
      </w:pPr>
      <w:rPr>
        <w:rFonts w:hint="default"/>
        <w:lang w:val="en-US" w:eastAsia="en-US" w:bidi="ar-SA"/>
      </w:rPr>
    </w:lvl>
    <w:lvl w:ilvl="8" w:tplc="B77EE40A">
      <w:numFmt w:val="bullet"/>
      <w:lvlText w:val="•"/>
      <w:lvlJc w:val="left"/>
      <w:pPr>
        <w:ind w:left="9197" w:hanging="360"/>
      </w:pPr>
      <w:rPr>
        <w:rFonts w:hint="default"/>
        <w:lang w:val="en-US" w:eastAsia="en-US" w:bidi="ar-SA"/>
      </w:rPr>
    </w:lvl>
  </w:abstractNum>
  <w:abstractNum w:abstractNumId="5" w15:restartNumberingAfterBreak="0">
    <w:nsid w:val="21EB6178"/>
    <w:multiLevelType w:val="hybridMultilevel"/>
    <w:tmpl w:val="EEACCB78"/>
    <w:lvl w:ilvl="0" w:tplc="42B6CC16">
      <w:numFmt w:val="bullet"/>
      <w:lvlText w:val=""/>
      <w:lvlJc w:val="left"/>
      <w:pPr>
        <w:ind w:left="828" w:hanging="360"/>
      </w:pPr>
      <w:rPr>
        <w:rFonts w:ascii="Symbol" w:eastAsia="Symbol" w:hAnsi="Symbol" w:cs="Symbol" w:hint="default"/>
        <w:b w:val="0"/>
        <w:bCs w:val="0"/>
        <w:i w:val="0"/>
        <w:iCs w:val="0"/>
        <w:spacing w:val="0"/>
        <w:w w:val="100"/>
        <w:sz w:val="24"/>
        <w:szCs w:val="24"/>
        <w:lang w:val="en-US" w:eastAsia="en-US" w:bidi="ar-SA"/>
      </w:rPr>
    </w:lvl>
    <w:lvl w:ilvl="1" w:tplc="1F2897DA">
      <w:numFmt w:val="bullet"/>
      <w:lvlText w:val="•"/>
      <w:lvlJc w:val="left"/>
      <w:pPr>
        <w:ind w:left="1182" w:hanging="360"/>
      </w:pPr>
      <w:rPr>
        <w:rFonts w:hint="default"/>
        <w:lang w:val="en-US" w:eastAsia="en-US" w:bidi="ar-SA"/>
      </w:rPr>
    </w:lvl>
    <w:lvl w:ilvl="2" w:tplc="F1A4B91C">
      <w:numFmt w:val="bullet"/>
      <w:lvlText w:val="•"/>
      <w:lvlJc w:val="left"/>
      <w:pPr>
        <w:ind w:left="1544" w:hanging="360"/>
      </w:pPr>
      <w:rPr>
        <w:rFonts w:hint="default"/>
        <w:lang w:val="en-US" w:eastAsia="en-US" w:bidi="ar-SA"/>
      </w:rPr>
    </w:lvl>
    <w:lvl w:ilvl="3" w:tplc="01346B74">
      <w:numFmt w:val="bullet"/>
      <w:lvlText w:val="•"/>
      <w:lvlJc w:val="left"/>
      <w:pPr>
        <w:ind w:left="1907" w:hanging="360"/>
      </w:pPr>
      <w:rPr>
        <w:rFonts w:hint="default"/>
        <w:lang w:val="en-US" w:eastAsia="en-US" w:bidi="ar-SA"/>
      </w:rPr>
    </w:lvl>
    <w:lvl w:ilvl="4" w:tplc="A59245F4">
      <w:numFmt w:val="bullet"/>
      <w:lvlText w:val="•"/>
      <w:lvlJc w:val="left"/>
      <w:pPr>
        <w:ind w:left="2269" w:hanging="360"/>
      </w:pPr>
      <w:rPr>
        <w:rFonts w:hint="default"/>
        <w:lang w:val="en-US" w:eastAsia="en-US" w:bidi="ar-SA"/>
      </w:rPr>
    </w:lvl>
    <w:lvl w:ilvl="5" w:tplc="F3BADBE2">
      <w:numFmt w:val="bullet"/>
      <w:lvlText w:val="•"/>
      <w:lvlJc w:val="left"/>
      <w:pPr>
        <w:ind w:left="2632" w:hanging="360"/>
      </w:pPr>
      <w:rPr>
        <w:rFonts w:hint="default"/>
        <w:lang w:val="en-US" w:eastAsia="en-US" w:bidi="ar-SA"/>
      </w:rPr>
    </w:lvl>
    <w:lvl w:ilvl="6" w:tplc="1EC85DBE">
      <w:numFmt w:val="bullet"/>
      <w:lvlText w:val="•"/>
      <w:lvlJc w:val="left"/>
      <w:pPr>
        <w:ind w:left="2994" w:hanging="360"/>
      </w:pPr>
      <w:rPr>
        <w:rFonts w:hint="default"/>
        <w:lang w:val="en-US" w:eastAsia="en-US" w:bidi="ar-SA"/>
      </w:rPr>
    </w:lvl>
    <w:lvl w:ilvl="7" w:tplc="D272D566">
      <w:numFmt w:val="bullet"/>
      <w:lvlText w:val="•"/>
      <w:lvlJc w:val="left"/>
      <w:pPr>
        <w:ind w:left="3356" w:hanging="360"/>
      </w:pPr>
      <w:rPr>
        <w:rFonts w:hint="default"/>
        <w:lang w:val="en-US" w:eastAsia="en-US" w:bidi="ar-SA"/>
      </w:rPr>
    </w:lvl>
    <w:lvl w:ilvl="8" w:tplc="3228892A">
      <w:numFmt w:val="bullet"/>
      <w:lvlText w:val="•"/>
      <w:lvlJc w:val="left"/>
      <w:pPr>
        <w:ind w:left="3719" w:hanging="360"/>
      </w:pPr>
      <w:rPr>
        <w:rFonts w:hint="default"/>
        <w:lang w:val="en-US" w:eastAsia="en-US" w:bidi="ar-SA"/>
      </w:rPr>
    </w:lvl>
  </w:abstractNum>
  <w:abstractNum w:abstractNumId="6" w15:restartNumberingAfterBreak="0">
    <w:nsid w:val="290A2893"/>
    <w:multiLevelType w:val="hybridMultilevel"/>
    <w:tmpl w:val="8DFEAE24"/>
    <w:lvl w:ilvl="0" w:tplc="37D408F8">
      <w:numFmt w:val="bullet"/>
      <w:lvlText w:val=""/>
      <w:lvlJc w:val="left"/>
      <w:pPr>
        <w:ind w:left="828" w:hanging="360"/>
      </w:pPr>
      <w:rPr>
        <w:rFonts w:ascii="Symbol" w:eastAsia="Symbol" w:hAnsi="Symbol" w:cs="Symbol" w:hint="default"/>
        <w:b w:val="0"/>
        <w:bCs w:val="0"/>
        <w:i w:val="0"/>
        <w:iCs w:val="0"/>
        <w:spacing w:val="0"/>
        <w:w w:val="100"/>
        <w:sz w:val="24"/>
        <w:szCs w:val="24"/>
        <w:lang w:val="en-US" w:eastAsia="en-US" w:bidi="ar-SA"/>
      </w:rPr>
    </w:lvl>
    <w:lvl w:ilvl="1" w:tplc="7EC25FCC">
      <w:numFmt w:val="bullet"/>
      <w:lvlText w:val="•"/>
      <w:lvlJc w:val="left"/>
      <w:pPr>
        <w:ind w:left="1182" w:hanging="360"/>
      </w:pPr>
      <w:rPr>
        <w:rFonts w:hint="default"/>
        <w:lang w:val="en-US" w:eastAsia="en-US" w:bidi="ar-SA"/>
      </w:rPr>
    </w:lvl>
    <w:lvl w:ilvl="2" w:tplc="76204EF8">
      <w:numFmt w:val="bullet"/>
      <w:lvlText w:val="•"/>
      <w:lvlJc w:val="left"/>
      <w:pPr>
        <w:ind w:left="1544" w:hanging="360"/>
      </w:pPr>
      <w:rPr>
        <w:rFonts w:hint="default"/>
        <w:lang w:val="en-US" w:eastAsia="en-US" w:bidi="ar-SA"/>
      </w:rPr>
    </w:lvl>
    <w:lvl w:ilvl="3" w:tplc="0A0E0698">
      <w:numFmt w:val="bullet"/>
      <w:lvlText w:val="•"/>
      <w:lvlJc w:val="left"/>
      <w:pPr>
        <w:ind w:left="1907" w:hanging="360"/>
      </w:pPr>
      <w:rPr>
        <w:rFonts w:hint="default"/>
        <w:lang w:val="en-US" w:eastAsia="en-US" w:bidi="ar-SA"/>
      </w:rPr>
    </w:lvl>
    <w:lvl w:ilvl="4" w:tplc="72186284">
      <w:numFmt w:val="bullet"/>
      <w:lvlText w:val="•"/>
      <w:lvlJc w:val="left"/>
      <w:pPr>
        <w:ind w:left="2269" w:hanging="360"/>
      </w:pPr>
      <w:rPr>
        <w:rFonts w:hint="default"/>
        <w:lang w:val="en-US" w:eastAsia="en-US" w:bidi="ar-SA"/>
      </w:rPr>
    </w:lvl>
    <w:lvl w:ilvl="5" w:tplc="F894E6D4">
      <w:numFmt w:val="bullet"/>
      <w:lvlText w:val="•"/>
      <w:lvlJc w:val="left"/>
      <w:pPr>
        <w:ind w:left="2632" w:hanging="360"/>
      </w:pPr>
      <w:rPr>
        <w:rFonts w:hint="default"/>
        <w:lang w:val="en-US" w:eastAsia="en-US" w:bidi="ar-SA"/>
      </w:rPr>
    </w:lvl>
    <w:lvl w:ilvl="6" w:tplc="EBA81BD6">
      <w:numFmt w:val="bullet"/>
      <w:lvlText w:val="•"/>
      <w:lvlJc w:val="left"/>
      <w:pPr>
        <w:ind w:left="2994" w:hanging="360"/>
      </w:pPr>
      <w:rPr>
        <w:rFonts w:hint="default"/>
        <w:lang w:val="en-US" w:eastAsia="en-US" w:bidi="ar-SA"/>
      </w:rPr>
    </w:lvl>
    <w:lvl w:ilvl="7" w:tplc="1FC4014A">
      <w:numFmt w:val="bullet"/>
      <w:lvlText w:val="•"/>
      <w:lvlJc w:val="left"/>
      <w:pPr>
        <w:ind w:left="3356" w:hanging="360"/>
      </w:pPr>
      <w:rPr>
        <w:rFonts w:hint="default"/>
        <w:lang w:val="en-US" w:eastAsia="en-US" w:bidi="ar-SA"/>
      </w:rPr>
    </w:lvl>
    <w:lvl w:ilvl="8" w:tplc="B1FA459C">
      <w:numFmt w:val="bullet"/>
      <w:lvlText w:val="•"/>
      <w:lvlJc w:val="left"/>
      <w:pPr>
        <w:ind w:left="3719" w:hanging="360"/>
      </w:pPr>
      <w:rPr>
        <w:rFonts w:hint="default"/>
        <w:lang w:val="en-US" w:eastAsia="en-US" w:bidi="ar-SA"/>
      </w:rPr>
    </w:lvl>
  </w:abstractNum>
  <w:abstractNum w:abstractNumId="7" w15:restartNumberingAfterBreak="0">
    <w:nsid w:val="2D4A29D5"/>
    <w:multiLevelType w:val="hybridMultilevel"/>
    <w:tmpl w:val="141E14C2"/>
    <w:lvl w:ilvl="0" w:tplc="CC904366">
      <w:numFmt w:val="bullet"/>
      <w:lvlText w:val=""/>
      <w:lvlJc w:val="left"/>
      <w:pPr>
        <w:ind w:left="828" w:hanging="360"/>
      </w:pPr>
      <w:rPr>
        <w:rFonts w:ascii="Symbol" w:eastAsia="Symbol" w:hAnsi="Symbol" w:cs="Symbol" w:hint="default"/>
        <w:b w:val="0"/>
        <w:bCs w:val="0"/>
        <w:i w:val="0"/>
        <w:iCs w:val="0"/>
        <w:spacing w:val="0"/>
        <w:w w:val="100"/>
        <w:sz w:val="24"/>
        <w:szCs w:val="24"/>
        <w:lang w:val="en-US" w:eastAsia="en-US" w:bidi="ar-SA"/>
      </w:rPr>
    </w:lvl>
    <w:lvl w:ilvl="1" w:tplc="0F4415CA">
      <w:numFmt w:val="bullet"/>
      <w:lvlText w:val="•"/>
      <w:lvlJc w:val="left"/>
      <w:pPr>
        <w:ind w:left="1182" w:hanging="360"/>
      </w:pPr>
      <w:rPr>
        <w:rFonts w:hint="default"/>
        <w:lang w:val="en-US" w:eastAsia="en-US" w:bidi="ar-SA"/>
      </w:rPr>
    </w:lvl>
    <w:lvl w:ilvl="2" w:tplc="2522D0CE">
      <w:numFmt w:val="bullet"/>
      <w:lvlText w:val="•"/>
      <w:lvlJc w:val="left"/>
      <w:pPr>
        <w:ind w:left="1544" w:hanging="360"/>
      </w:pPr>
      <w:rPr>
        <w:rFonts w:hint="default"/>
        <w:lang w:val="en-US" w:eastAsia="en-US" w:bidi="ar-SA"/>
      </w:rPr>
    </w:lvl>
    <w:lvl w:ilvl="3" w:tplc="FEBC3AB4">
      <w:numFmt w:val="bullet"/>
      <w:lvlText w:val="•"/>
      <w:lvlJc w:val="left"/>
      <w:pPr>
        <w:ind w:left="1907" w:hanging="360"/>
      </w:pPr>
      <w:rPr>
        <w:rFonts w:hint="default"/>
        <w:lang w:val="en-US" w:eastAsia="en-US" w:bidi="ar-SA"/>
      </w:rPr>
    </w:lvl>
    <w:lvl w:ilvl="4" w:tplc="965E3C84">
      <w:numFmt w:val="bullet"/>
      <w:lvlText w:val="•"/>
      <w:lvlJc w:val="left"/>
      <w:pPr>
        <w:ind w:left="2269" w:hanging="360"/>
      </w:pPr>
      <w:rPr>
        <w:rFonts w:hint="default"/>
        <w:lang w:val="en-US" w:eastAsia="en-US" w:bidi="ar-SA"/>
      </w:rPr>
    </w:lvl>
    <w:lvl w:ilvl="5" w:tplc="09AC6036">
      <w:numFmt w:val="bullet"/>
      <w:lvlText w:val="•"/>
      <w:lvlJc w:val="left"/>
      <w:pPr>
        <w:ind w:left="2632" w:hanging="360"/>
      </w:pPr>
      <w:rPr>
        <w:rFonts w:hint="default"/>
        <w:lang w:val="en-US" w:eastAsia="en-US" w:bidi="ar-SA"/>
      </w:rPr>
    </w:lvl>
    <w:lvl w:ilvl="6" w:tplc="724E7A1E">
      <w:numFmt w:val="bullet"/>
      <w:lvlText w:val="•"/>
      <w:lvlJc w:val="left"/>
      <w:pPr>
        <w:ind w:left="2994" w:hanging="360"/>
      </w:pPr>
      <w:rPr>
        <w:rFonts w:hint="default"/>
        <w:lang w:val="en-US" w:eastAsia="en-US" w:bidi="ar-SA"/>
      </w:rPr>
    </w:lvl>
    <w:lvl w:ilvl="7" w:tplc="39D0361A">
      <w:numFmt w:val="bullet"/>
      <w:lvlText w:val="•"/>
      <w:lvlJc w:val="left"/>
      <w:pPr>
        <w:ind w:left="3356" w:hanging="360"/>
      </w:pPr>
      <w:rPr>
        <w:rFonts w:hint="default"/>
        <w:lang w:val="en-US" w:eastAsia="en-US" w:bidi="ar-SA"/>
      </w:rPr>
    </w:lvl>
    <w:lvl w:ilvl="8" w:tplc="CF2EC83E">
      <w:numFmt w:val="bullet"/>
      <w:lvlText w:val="•"/>
      <w:lvlJc w:val="left"/>
      <w:pPr>
        <w:ind w:left="3719" w:hanging="360"/>
      </w:pPr>
      <w:rPr>
        <w:rFonts w:hint="default"/>
        <w:lang w:val="en-US" w:eastAsia="en-US" w:bidi="ar-SA"/>
      </w:rPr>
    </w:lvl>
  </w:abstractNum>
  <w:abstractNum w:abstractNumId="8" w15:restartNumberingAfterBreak="0">
    <w:nsid w:val="30711FDE"/>
    <w:multiLevelType w:val="hybridMultilevel"/>
    <w:tmpl w:val="7B3C14B0"/>
    <w:lvl w:ilvl="0" w:tplc="EB083364">
      <w:numFmt w:val="bullet"/>
      <w:lvlText w:val=""/>
      <w:lvlJc w:val="left"/>
      <w:pPr>
        <w:ind w:left="828" w:hanging="360"/>
      </w:pPr>
      <w:rPr>
        <w:rFonts w:ascii="Symbol" w:eastAsia="Symbol" w:hAnsi="Symbol" w:cs="Symbol" w:hint="default"/>
        <w:b w:val="0"/>
        <w:bCs w:val="0"/>
        <w:i w:val="0"/>
        <w:iCs w:val="0"/>
        <w:spacing w:val="0"/>
        <w:w w:val="100"/>
        <w:sz w:val="24"/>
        <w:szCs w:val="24"/>
        <w:lang w:val="en-US" w:eastAsia="en-US" w:bidi="ar-SA"/>
      </w:rPr>
    </w:lvl>
    <w:lvl w:ilvl="1" w:tplc="E244EB58">
      <w:numFmt w:val="bullet"/>
      <w:lvlText w:val="•"/>
      <w:lvlJc w:val="left"/>
      <w:pPr>
        <w:ind w:left="1182" w:hanging="360"/>
      </w:pPr>
      <w:rPr>
        <w:rFonts w:hint="default"/>
        <w:lang w:val="en-US" w:eastAsia="en-US" w:bidi="ar-SA"/>
      </w:rPr>
    </w:lvl>
    <w:lvl w:ilvl="2" w:tplc="3370A136">
      <w:numFmt w:val="bullet"/>
      <w:lvlText w:val="•"/>
      <w:lvlJc w:val="left"/>
      <w:pPr>
        <w:ind w:left="1544" w:hanging="360"/>
      </w:pPr>
      <w:rPr>
        <w:rFonts w:hint="default"/>
        <w:lang w:val="en-US" w:eastAsia="en-US" w:bidi="ar-SA"/>
      </w:rPr>
    </w:lvl>
    <w:lvl w:ilvl="3" w:tplc="33140ABE">
      <w:numFmt w:val="bullet"/>
      <w:lvlText w:val="•"/>
      <w:lvlJc w:val="left"/>
      <w:pPr>
        <w:ind w:left="1907" w:hanging="360"/>
      </w:pPr>
      <w:rPr>
        <w:rFonts w:hint="default"/>
        <w:lang w:val="en-US" w:eastAsia="en-US" w:bidi="ar-SA"/>
      </w:rPr>
    </w:lvl>
    <w:lvl w:ilvl="4" w:tplc="8166AFEA">
      <w:numFmt w:val="bullet"/>
      <w:lvlText w:val="•"/>
      <w:lvlJc w:val="left"/>
      <w:pPr>
        <w:ind w:left="2269" w:hanging="360"/>
      </w:pPr>
      <w:rPr>
        <w:rFonts w:hint="default"/>
        <w:lang w:val="en-US" w:eastAsia="en-US" w:bidi="ar-SA"/>
      </w:rPr>
    </w:lvl>
    <w:lvl w:ilvl="5" w:tplc="34866330">
      <w:numFmt w:val="bullet"/>
      <w:lvlText w:val="•"/>
      <w:lvlJc w:val="left"/>
      <w:pPr>
        <w:ind w:left="2632" w:hanging="360"/>
      </w:pPr>
      <w:rPr>
        <w:rFonts w:hint="default"/>
        <w:lang w:val="en-US" w:eastAsia="en-US" w:bidi="ar-SA"/>
      </w:rPr>
    </w:lvl>
    <w:lvl w:ilvl="6" w:tplc="8DBA8DF0">
      <w:numFmt w:val="bullet"/>
      <w:lvlText w:val="•"/>
      <w:lvlJc w:val="left"/>
      <w:pPr>
        <w:ind w:left="2994" w:hanging="360"/>
      </w:pPr>
      <w:rPr>
        <w:rFonts w:hint="default"/>
        <w:lang w:val="en-US" w:eastAsia="en-US" w:bidi="ar-SA"/>
      </w:rPr>
    </w:lvl>
    <w:lvl w:ilvl="7" w:tplc="B70E4B84">
      <w:numFmt w:val="bullet"/>
      <w:lvlText w:val="•"/>
      <w:lvlJc w:val="left"/>
      <w:pPr>
        <w:ind w:left="3356" w:hanging="360"/>
      </w:pPr>
      <w:rPr>
        <w:rFonts w:hint="default"/>
        <w:lang w:val="en-US" w:eastAsia="en-US" w:bidi="ar-SA"/>
      </w:rPr>
    </w:lvl>
    <w:lvl w:ilvl="8" w:tplc="88EA2478">
      <w:numFmt w:val="bullet"/>
      <w:lvlText w:val="•"/>
      <w:lvlJc w:val="left"/>
      <w:pPr>
        <w:ind w:left="3719" w:hanging="360"/>
      </w:pPr>
      <w:rPr>
        <w:rFonts w:hint="default"/>
        <w:lang w:val="en-US" w:eastAsia="en-US" w:bidi="ar-SA"/>
      </w:rPr>
    </w:lvl>
  </w:abstractNum>
  <w:abstractNum w:abstractNumId="9" w15:restartNumberingAfterBreak="0">
    <w:nsid w:val="31C74A3B"/>
    <w:multiLevelType w:val="hybridMultilevel"/>
    <w:tmpl w:val="09207C90"/>
    <w:lvl w:ilvl="0" w:tplc="17BAB862">
      <w:numFmt w:val="bullet"/>
      <w:lvlText w:val=""/>
      <w:lvlJc w:val="left"/>
      <w:pPr>
        <w:ind w:left="828" w:hanging="360"/>
      </w:pPr>
      <w:rPr>
        <w:rFonts w:ascii="Symbol" w:eastAsia="Symbol" w:hAnsi="Symbol" w:cs="Symbol" w:hint="default"/>
        <w:b w:val="0"/>
        <w:bCs w:val="0"/>
        <w:i w:val="0"/>
        <w:iCs w:val="0"/>
        <w:spacing w:val="0"/>
        <w:w w:val="100"/>
        <w:sz w:val="24"/>
        <w:szCs w:val="24"/>
        <w:lang w:val="en-US" w:eastAsia="en-US" w:bidi="ar-SA"/>
      </w:rPr>
    </w:lvl>
    <w:lvl w:ilvl="1" w:tplc="2B50010C">
      <w:numFmt w:val="bullet"/>
      <w:lvlText w:val="•"/>
      <w:lvlJc w:val="left"/>
      <w:pPr>
        <w:ind w:left="1182" w:hanging="360"/>
      </w:pPr>
      <w:rPr>
        <w:rFonts w:hint="default"/>
        <w:lang w:val="en-US" w:eastAsia="en-US" w:bidi="ar-SA"/>
      </w:rPr>
    </w:lvl>
    <w:lvl w:ilvl="2" w:tplc="79D6ABD0">
      <w:numFmt w:val="bullet"/>
      <w:lvlText w:val="•"/>
      <w:lvlJc w:val="left"/>
      <w:pPr>
        <w:ind w:left="1544" w:hanging="360"/>
      </w:pPr>
      <w:rPr>
        <w:rFonts w:hint="default"/>
        <w:lang w:val="en-US" w:eastAsia="en-US" w:bidi="ar-SA"/>
      </w:rPr>
    </w:lvl>
    <w:lvl w:ilvl="3" w:tplc="EC8C3EEA">
      <w:numFmt w:val="bullet"/>
      <w:lvlText w:val="•"/>
      <w:lvlJc w:val="left"/>
      <w:pPr>
        <w:ind w:left="1907" w:hanging="360"/>
      </w:pPr>
      <w:rPr>
        <w:rFonts w:hint="default"/>
        <w:lang w:val="en-US" w:eastAsia="en-US" w:bidi="ar-SA"/>
      </w:rPr>
    </w:lvl>
    <w:lvl w:ilvl="4" w:tplc="E9DE8196">
      <w:numFmt w:val="bullet"/>
      <w:lvlText w:val="•"/>
      <w:lvlJc w:val="left"/>
      <w:pPr>
        <w:ind w:left="2269" w:hanging="360"/>
      </w:pPr>
      <w:rPr>
        <w:rFonts w:hint="default"/>
        <w:lang w:val="en-US" w:eastAsia="en-US" w:bidi="ar-SA"/>
      </w:rPr>
    </w:lvl>
    <w:lvl w:ilvl="5" w:tplc="B5BA3270">
      <w:numFmt w:val="bullet"/>
      <w:lvlText w:val="•"/>
      <w:lvlJc w:val="left"/>
      <w:pPr>
        <w:ind w:left="2632" w:hanging="360"/>
      </w:pPr>
      <w:rPr>
        <w:rFonts w:hint="default"/>
        <w:lang w:val="en-US" w:eastAsia="en-US" w:bidi="ar-SA"/>
      </w:rPr>
    </w:lvl>
    <w:lvl w:ilvl="6" w:tplc="7DFC9E82">
      <w:numFmt w:val="bullet"/>
      <w:lvlText w:val="•"/>
      <w:lvlJc w:val="left"/>
      <w:pPr>
        <w:ind w:left="2994" w:hanging="360"/>
      </w:pPr>
      <w:rPr>
        <w:rFonts w:hint="default"/>
        <w:lang w:val="en-US" w:eastAsia="en-US" w:bidi="ar-SA"/>
      </w:rPr>
    </w:lvl>
    <w:lvl w:ilvl="7" w:tplc="66E83810">
      <w:numFmt w:val="bullet"/>
      <w:lvlText w:val="•"/>
      <w:lvlJc w:val="left"/>
      <w:pPr>
        <w:ind w:left="3356" w:hanging="360"/>
      </w:pPr>
      <w:rPr>
        <w:rFonts w:hint="default"/>
        <w:lang w:val="en-US" w:eastAsia="en-US" w:bidi="ar-SA"/>
      </w:rPr>
    </w:lvl>
    <w:lvl w:ilvl="8" w:tplc="449CA4C4">
      <w:numFmt w:val="bullet"/>
      <w:lvlText w:val="•"/>
      <w:lvlJc w:val="left"/>
      <w:pPr>
        <w:ind w:left="3719" w:hanging="360"/>
      </w:pPr>
      <w:rPr>
        <w:rFonts w:hint="default"/>
        <w:lang w:val="en-US" w:eastAsia="en-US" w:bidi="ar-SA"/>
      </w:rPr>
    </w:lvl>
  </w:abstractNum>
  <w:abstractNum w:abstractNumId="10" w15:restartNumberingAfterBreak="0">
    <w:nsid w:val="35117CCF"/>
    <w:multiLevelType w:val="hybridMultilevel"/>
    <w:tmpl w:val="B9EC0470"/>
    <w:lvl w:ilvl="0" w:tplc="B4D24CA0">
      <w:numFmt w:val="bullet"/>
      <w:lvlText w:val=""/>
      <w:lvlJc w:val="left"/>
      <w:pPr>
        <w:ind w:left="2379" w:hanging="360"/>
      </w:pPr>
      <w:rPr>
        <w:rFonts w:ascii="Wingdings" w:eastAsia="Wingdings" w:hAnsi="Wingdings" w:cs="Wingdings" w:hint="default"/>
        <w:b w:val="0"/>
        <w:bCs w:val="0"/>
        <w:i w:val="0"/>
        <w:iCs w:val="0"/>
        <w:spacing w:val="0"/>
        <w:w w:val="99"/>
        <w:sz w:val="20"/>
        <w:szCs w:val="20"/>
        <w:lang w:val="en-US" w:eastAsia="en-US" w:bidi="ar-SA"/>
      </w:rPr>
    </w:lvl>
    <w:lvl w:ilvl="1" w:tplc="1DF6B318">
      <w:numFmt w:val="bullet"/>
      <w:lvlText w:val="•"/>
      <w:lvlJc w:val="left"/>
      <w:pPr>
        <w:ind w:left="3275" w:hanging="360"/>
      </w:pPr>
      <w:rPr>
        <w:rFonts w:hint="default"/>
        <w:lang w:val="en-US" w:eastAsia="en-US" w:bidi="ar-SA"/>
      </w:rPr>
    </w:lvl>
    <w:lvl w:ilvl="2" w:tplc="21D65B80">
      <w:numFmt w:val="bullet"/>
      <w:lvlText w:val="•"/>
      <w:lvlJc w:val="left"/>
      <w:pPr>
        <w:ind w:left="4171" w:hanging="360"/>
      </w:pPr>
      <w:rPr>
        <w:rFonts w:hint="default"/>
        <w:lang w:val="en-US" w:eastAsia="en-US" w:bidi="ar-SA"/>
      </w:rPr>
    </w:lvl>
    <w:lvl w:ilvl="3" w:tplc="CD42D318">
      <w:numFmt w:val="bullet"/>
      <w:lvlText w:val="•"/>
      <w:lvlJc w:val="left"/>
      <w:pPr>
        <w:ind w:left="5067" w:hanging="360"/>
      </w:pPr>
      <w:rPr>
        <w:rFonts w:hint="default"/>
        <w:lang w:val="en-US" w:eastAsia="en-US" w:bidi="ar-SA"/>
      </w:rPr>
    </w:lvl>
    <w:lvl w:ilvl="4" w:tplc="E14011CA">
      <w:numFmt w:val="bullet"/>
      <w:lvlText w:val="•"/>
      <w:lvlJc w:val="left"/>
      <w:pPr>
        <w:ind w:left="5963" w:hanging="360"/>
      </w:pPr>
      <w:rPr>
        <w:rFonts w:hint="default"/>
        <w:lang w:val="en-US" w:eastAsia="en-US" w:bidi="ar-SA"/>
      </w:rPr>
    </w:lvl>
    <w:lvl w:ilvl="5" w:tplc="EDDEF938">
      <w:numFmt w:val="bullet"/>
      <w:lvlText w:val="•"/>
      <w:lvlJc w:val="left"/>
      <w:pPr>
        <w:ind w:left="6859" w:hanging="360"/>
      </w:pPr>
      <w:rPr>
        <w:rFonts w:hint="default"/>
        <w:lang w:val="en-US" w:eastAsia="en-US" w:bidi="ar-SA"/>
      </w:rPr>
    </w:lvl>
    <w:lvl w:ilvl="6" w:tplc="96E8C254">
      <w:numFmt w:val="bullet"/>
      <w:lvlText w:val="•"/>
      <w:lvlJc w:val="left"/>
      <w:pPr>
        <w:ind w:left="7755" w:hanging="360"/>
      </w:pPr>
      <w:rPr>
        <w:rFonts w:hint="default"/>
        <w:lang w:val="en-US" w:eastAsia="en-US" w:bidi="ar-SA"/>
      </w:rPr>
    </w:lvl>
    <w:lvl w:ilvl="7" w:tplc="B34E69E0">
      <w:numFmt w:val="bullet"/>
      <w:lvlText w:val="•"/>
      <w:lvlJc w:val="left"/>
      <w:pPr>
        <w:ind w:left="8651" w:hanging="360"/>
      </w:pPr>
      <w:rPr>
        <w:rFonts w:hint="default"/>
        <w:lang w:val="en-US" w:eastAsia="en-US" w:bidi="ar-SA"/>
      </w:rPr>
    </w:lvl>
    <w:lvl w:ilvl="8" w:tplc="573C333A">
      <w:numFmt w:val="bullet"/>
      <w:lvlText w:val="•"/>
      <w:lvlJc w:val="left"/>
      <w:pPr>
        <w:ind w:left="9547" w:hanging="360"/>
      </w:pPr>
      <w:rPr>
        <w:rFonts w:hint="default"/>
        <w:lang w:val="en-US" w:eastAsia="en-US" w:bidi="ar-SA"/>
      </w:rPr>
    </w:lvl>
  </w:abstractNum>
  <w:abstractNum w:abstractNumId="11" w15:restartNumberingAfterBreak="0">
    <w:nsid w:val="3F97518D"/>
    <w:multiLevelType w:val="hybridMultilevel"/>
    <w:tmpl w:val="AAC60B82"/>
    <w:lvl w:ilvl="0" w:tplc="D64CA0A4">
      <w:numFmt w:val="bullet"/>
      <w:lvlText w:val=""/>
      <w:lvlJc w:val="left"/>
      <w:pPr>
        <w:ind w:left="108" w:hanging="360"/>
      </w:pPr>
      <w:rPr>
        <w:rFonts w:ascii="Symbol" w:eastAsia="Symbol" w:hAnsi="Symbol" w:cs="Symbol" w:hint="default"/>
        <w:b w:val="0"/>
        <w:bCs w:val="0"/>
        <w:i w:val="0"/>
        <w:iCs w:val="0"/>
        <w:spacing w:val="0"/>
        <w:w w:val="100"/>
        <w:sz w:val="24"/>
        <w:szCs w:val="24"/>
        <w:lang w:val="en-US" w:eastAsia="en-US" w:bidi="ar-SA"/>
      </w:rPr>
    </w:lvl>
    <w:lvl w:ilvl="1" w:tplc="4A5649C8">
      <w:numFmt w:val="bullet"/>
      <w:lvlText w:val="•"/>
      <w:lvlJc w:val="left"/>
      <w:pPr>
        <w:ind w:left="534" w:hanging="360"/>
      </w:pPr>
      <w:rPr>
        <w:rFonts w:hint="default"/>
        <w:lang w:val="en-US" w:eastAsia="en-US" w:bidi="ar-SA"/>
      </w:rPr>
    </w:lvl>
    <w:lvl w:ilvl="2" w:tplc="06F08B22">
      <w:numFmt w:val="bullet"/>
      <w:lvlText w:val="•"/>
      <w:lvlJc w:val="left"/>
      <w:pPr>
        <w:ind w:left="968" w:hanging="360"/>
      </w:pPr>
      <w:rPr>
        <w:rFonts w:hint="default"/>
        <w:lang w:val="en-US" w:eastAsia="en-US" w:bidi="ar-SA"/>
      </w:rPr>
    </w:lvl>
    <w:lvl w:ilvl="3" w:tplc="0FC441E6">
      <w:numFmt w:val="bullet"/>
      <w:lvlText w:val="•"/>
      <w:lvlJc w:val="left"/>
      <w:pPr>
        <w:ind w:left="1403" w:hanging="360"/>
      </w:pPr>
      <w:rPr>
        <w:rFonts w:hint="default"/>
        <w:lang w:val="en-US" w:eastAsia="en-US" w:bidi="ar-SA"/>
      </w:rPr>
    </w:lvl>
    <w:lvl w:ilvl="4" w:tplc="897AB958">
      <w:numFmt w:val="bullet"/>
      <w:lvlText w:val="•"/>
      <w:lvlJc w:val="left"/>
      <w:pPr>
        <w:ind w:left="1837" w:hanging="360"/>
      </w:pPr>
      <w:rPr>
        <w:rFonts w:hint="default"/>
        <w:lang w:val="en-US" w:eastAsia="en-US" w:bidi="ar-SA"/>
      </w:rPr>
    </w:lvl>
    <w:lvl w:ilvl="5" w:tplc="D3340BDC">
      <w:numFmt w:val="bullet"/>
      <w:lvlText w:val="•"/>
      <w:lvlJc w:val="left"/>
      <w:pPr>
        <w:ind w:left="2272" w:hanging="360"/>
      </w:pPr>
      <w:rPr>
        <w:rFonts w:hint="default"/>
        <w:lang w:val="en-US" w:eastAsia="en-US" w:bidi="ar-SA"/>
      </w:rPr>
    </w:lvl>
    <w:lvl w:ilvl="6" w:tplc="471A0D24">
      <w:numFmt w:val="bullet"/>
      <w:lvlText w:val="•"/>
      <w:lvlJc w:val="left"/>
      <w:pPr>
        <w:ind w:left="2706" w:hanging="360"/>
      </w:pPr>
      <w:rPr>
        <w:rFonts w:hint="default"/>
        <w:lang w:val="en-US" w:eastAsia="en-US" w:bidi="ar-SA"/>
      </w:rPr>
    </w:lvl>
    <w:lvl w:ilvl="7" w:tplc="70BC6CD0">
      <w:numFmt w:val="bullet"/>
      <w:lvlText w:val="•"/>
      <w:lvlJc w:val="left"/>
      <w:pPr>
        <w:ind w:left="3140" w:hanging="360"/>
      </w:pPr>
      <w:rPr>
        <w:rFonts w:hint="default"/>
        <w:lang w:val="en-US" w:eastAsia="en-US" w:bidi="ar-SA"/>
      </w:rPr>
    </w:lvl>
    <w:lvl w:ilvl="8" w:tplc="DC428394">
      <w:numFmt w:val="bullet"/>
      <w:lvlText w:val="•"/>
      <w:lvlJc w:val="left"/>
      <w:pPr>
        <w:ind w:left="3575" w:hanging="360"/>
      </w:pPr>
      <w:rPr>
        <w:rFonts w:hint="default"/>
        <w:lang w:val="en-US" w:eastAsia="en-US" w:bidi="ar-SA"/>
      </w:rPr>
    </w:lvl>
  </w:abstractNum>
  <w:abstractNum w:abstractNumId="12" w15:restartNumberingAfterBreak="0">
    <w:nsid w:val="448609CC"/>
    <w:multiLevelType w:val="hybridMultilevel"/>
    <w:tmpl w:val="05DAD1AE"/>
    <w:lvl w:ilvl="0" w:tplc="A4640E6C">
      <w:numFmt w:val="bullet"/>
      <w:lvlText w:val=""/>
      <w:lvlJc w:val="left"/>
      <w:pPr>
        <w:ind w:left="828" w:hanging="360"/>
      </w:pPr>
      <w:rPr>
        <w:rFonts w:ascii="Symbol" w:eastAsia="Symbol" w:hAnsi="Symbol" w:cs="Symbol" w:hint="default"/>
        <w:b w:val="0"/>
        <w:bCs w:val="0"/>
        <w:i w:val="0"/>
        <w:iCs w:val="0"/>
        <w:spacing w:val="0"/>
        <w:w w:val="100"/>
        <w:sz w:val="24"/>
        <w:szCs w:val="24"/>
        <w:lang w:val="en-US" w:eastAsia="en-US" w:bidi="ar-SA"/>
      </w:rPr>
    </w:lvl>
    <w:lvl w:ilvl="1" w:tplc="7FE0346C">
      <w:numFmt w:val="bullet"/>
      <w:lvlText w:val="•"/>
      <w:lvlJc w:val="left"/>
      <w:pPr>
        <w:ind w:left="1182" w:hanging="360"/>
      </w:pPr>
      <w:rPr>
        <w:rFonts w:hint="default"/>
        <w:lang w:val="en-US" w:eastAsia="en-US" w:bidi="ar-SA"/>
      </w:rPr>
    </w:lvl>
    <w:lvl w:ilvl="2" w:tplc="5E22B59A">
      <w:numFmt w:val="bullet"/>
      <w:lvlText w:val="•"/>
      <w:lvlJc w:val="left"/>
      <w:pPr>
        <w:ind w:left="1544" w:hanging="360"/>
      </w:pPr>
      <w:rPr>
        <w:rFonts w:hint="default"/>
        <w:lang w:val="en-US" w:eastAsia="en-US" w:bidi="ar-SA"/>
      </w:rPr>
    </w:lvl>
    <w:lvl w:ilvl="3" w:tplc="78305298">
      <w:numFmt w:val="bullet"/>
      <w:lvlText w:val="•"/>
      <w:lvlJc w:val="left"/>
      <w:pPr>
        <w:ind w:left="1907" w:hanging="360"/>
      </w:pPr>
      <w:rPr>
        <w:rFonts w:hint="default"/>
        <w:lang w:val="en-US" w:eastAsia="en-US" w:bidi="ar-SA"/>
      </w:rPr>
    </w:lvl>
    <w:lvl w:ilvl="4" w:tplc="24866EE4">
      <w:numFmt w:val="bullet"/>
      <w:lvlText w:val="•"/>
      <w:lvlJc w:val="left"/>
      <w:pPr>
        <w:ind w:left="2269" w:hanging="360"/>
      </w:pPr>
      <w:rPr>
        <w:rFonts w:hint="default"/>
        <w:lang w:val="en-US" w:eastAsia="en-US" w:bidi="ar-SA"/>
      </w:rPr>
    </w:lvl>
    <w:lvl w:ilvl="5" w:tplc="7D62AE3E">
      <w:numFmt w:val="bullet"/>
      <w:lvlText w:val="•"/>
      <w:lvlJc w:val="left"/>
      <w:pPr>
        <w:ind w:left="2632" w:hanging="360"/>
      </w:pPr>
      <w:rPr>
        <w:rFonts w:hint="default"/>
        <w:lang w:val="en-US" w:eastAsia="en-US" w:bidi="ar-SA"/>
      </w:rPr>
    </w:lvl>
    <w:lvl w:ilvl="6" w:tplc="15BADF14">
      <w:numFmt w:val="bullet"/>
      <w:lvlText w:val="•"/>
      <w:lvlJc w:val="left"/>
      <w:pPr>
        <w:ind w:left="2994" w:hanging="360"/>
      </w:pPr>
      <w:rPr>
        <w:rFonts w:hint="default"/>
        <w:lang w:val="en-US" w:eastAsia="en-US" w:bidi="ar-SA"/>
      </w:rPr>
    </w:lvl>
    <w:lvl w:ilvl="7" w:tplc="87FC4F5E">
      <w:numFmt w:val="bullet"/>
      <w:lvlText w:val="•"/>
      <w:lvlJc w:val="left"/>
      <w:pPr>
        <w:ind w:left="3356" w:hanging="360"/>
      </w:pPr>
      <w:rPr>
        <w:rFonts w:hint="default"/>
        <w:lang w:val="en-US" w:eastAsia="en-US" w:bidi="ar-SA"/>
      </w:rPr>
    </w:lvl>
    <w:lvl w:ilvl="8" w:tplc="474E03BC">
      <w:numFmt w:val="bullet"/>
      <w:lvlText w:val="•"/>
      <w:lvlJc w:val="left"/>
      <w:pPr>
        <w:ind w:left="3719" w:hanging="360"/>
      </w:pPr>
      <w:rPr>
        <w:rFonts w:hint="default"/>
        <w:lang w:val="en-US" w:eastAsia="en-US" w:bidi="ar-SA"/>
      </w:rPr>
    </w:lvl>
  </w:abstractNum>
  <w:abstractNum w:abstractNumId="13" w15:restartNumberingAfterBreak="0">
    <w:nsid w:val="47E864E8"/>
    <w:multiLevelType w:val="hybridMultilevel"/>
    <w:tmpl w:val="ED3A62D4"/>
    <w:lvl w:ilvl="0" w:tplc="B9907FDC">
      <w:start w:val="1"/>
      <w:numFmt w:val="decimal"/>
      <w:lvlText w:val="%1."/>
      <w:lvlJc w:val="left"/>
      <w:pPr>
        <w:ind w:left="795" w:hanging="358"/>
        <w:jc w:val="left"/>
      </w:pPr>
      <w:rPr>
        <w:rFonts w:ascii="Arial" w:eastAsia="Arial" w:hAnsi="Arial" w:cs="Arial" w:hint="default"/>
        <w:b/>
        <w:bCs/>
        <w:i w:val="0"/>
        <w:iCs w:val="0"/>
        <w:spacing w:val="-1"/>
        <w:w w:val="100"/>
        <w:sz w:val="22"/>
        <w:szCs w:val="22"/>
        <w:lang w:val="en-US" w:eastAsia="en-US" w:bidi="ar-SA"/>
      </w:rPr>
    </w:lvl>
    <w:lvl w:ilvl="1" w:tplc="AD7ABC9C">
      <w:numFmt w:val="bullet"/>
      <w:lvlText w:val=""/>
      <w:lvlJc w:val="left"/>
      <w:pPr>
        <w:ind w:left="939" w:hanging="361"/>
      </w:pPr>
      <w:rPr>
        <w:rFonts w:ascii="Symbol" w:eastAsia="Symbol" w:hAnsi="Symbol" w:cs="Symbol" w:hint="default"/>
        <w:b w:val="0"/>
        <w:bCs w:val="0"/>
        <w:i w:val="0"/>
        <w:iCs w:val="0"/>
        <w:spacing w:val="0"/>
        <w:w w:val="100"/>
        <w:sz w:val="22"/>
        <w:szCs w:val="22"/>
        <w:lang w:val="en-US" w:eastAsia="en-US" w:bidi="ar-SA"/>
      </w:rPr>
    </w:lvl>
    <w:lvl w:ilvl="2" w:tplc="286E6684">
      <w:numFmt w:val="bullet"/>
      <w:lvlText w:val="•"/>
      <w:lvlJc w:val="left"/>
      <w:pPr>
        <w:ind w:left="2095" w:hanging="361"/>
      </w:pPr>
      <w:rPr>
        <w:rFonts w:hint="default"/>
        <w:lang w:val="en-US" w:eastAsia="en-US" w:bidi="ar-SA"/>
      </w:rPr>
    </w:lvl>
    <w:lvl w:ilvl="3" w:tplc="769475E4">
      <w:numFmt w:val="bullet"/>
      <w:lvlText w:val="•"/>
      <w:lvlJc w:val="left"/>
      <w:pPr>
        <w:ind w:left="3250" w:hanging="361"/>
      </w:pPr>
      <w:rPr>
        <w:rFonts w:hint="default"/>
        <w:lang w:val="en-US" w:eastAsia="en-US" w:bidi="ar-SA"/>
      </w:rPr>
    </w:lvl>
    <w:lvl w:ilvl="4" w:tplc="2E5E3178">
      <w:numFmt w:val="bullet"/>
      <w:lvlText w:val="•"/>
      <w:lvlJc w:val="left"/>
      <w:pPr>
        <w:ind w:left="4406" w:hanging="361"/>
      </w:pPr>
      <w:rPr>
        <w:rFonts w:hint="default"/>
        <w:lang w:val="en-US" w:eastAsia="en-US" w:bidi="ar-SA"/>
      </w:rPr>
    </w:lvl>
    <w:lvl w:ilvl="5" w:tplc="3184EBF4">
      <w:numFmt w:val="bullet"/>
      <w:lvlText w:val="•"/>
      <w:lvlJc w:val="left"/>
      <w:pPr>
        <w:ind w:left="5561" w:hanging="361"/>
      </w:pPr>
      <w:rPr>
        <w:rFonts w:hint="default"/>
        <w:lang w:val="en-US" w:eastAsia="en-US" w:bidi="ar-SA"/>
      </w:rPr>
    </w:lvl>
    <w:lvl w:ilvl="6" w:tplc="876A66B0">
      <w:numFmt w:val="bullet"/>
      <w:lvlText w:val="•"/>
      <w:lvlJc w:val="left"/>
      <w:pPr>
        <w:ind w:left="6717" w:hanging="361"/>
      </w:pPr>
      <w:rPr>
        <w:rFonts w:hint="default"/>
        <w:lang w:val="en-US" w:eastAsia="en-US" w:bidi="ar-SA"/>
      </w:rPr>
    </w:lvl>
    <w:lvl w:ilvl="7" w:tplc="C7606440">
      <w:numFmt w:val="bullet"/>
      <w:lvlText w:val="•"/>
      <w:lvlJc w:val="left"/>
      <w:pPr>
        <w:ind w:left="7872" w:hanging="361"/>
      </w:pPr>
      <w:rPr>
        <w:rFonts w:hint="default"/>
        <w:lang w:val="en-US" w:eastAsia="en-US" w:bidi="ar-SA"/>
      </w:rPr>
    </w:lvl>
    <w:lvl w:ilvl="8" w:tplc="68587304">
      <w:numFmt w:val="bullet"/>
      <w:lvlText w:val="•"/>
      <w:lvlJc w:val="left"/>
      <w:pPr>
        <w:ind w:left="9028" w:hanging="361"/>
      </w:pPr>
      <w:rPr>
        <w:rFonts w:hint="default"/>
        <w:lang w:val="en-US" w:eastAsia="en-US" w:bidi="ar-SA"/>
      </w:rPr>
    </w:lvl>
  </w:abstractNum>
  <w:abstractNum w:abstractNumId="14" w15:restartNumberingAfterBreak="0">
    <w:nsid w:val="5E8E44AA"/>
    <w:multiLevelType w:val="hybridMultilevel"/>
    <w:tmpl w:val="CDDC24A6"/>
    <w:lvl w:ilvl="0" w:tplc="7808697C">
      <w:numFmt w:val="bullet"/>
      <w:lvlText w:val=""/>
      <w:lvlJc w:val="left"/>
      <w:pPr>
        <w:ind w:left="725" w:hanging="360"/>
      </w:pPr>
      <w:rPr>
        <w:rFonts w:ascii="Symbol" w:eastAsia="Symbol" w:hAnsi="Symbol" w:cs="Symbol" w:hint="default"/>
        <w:b w:val="0"/>
        <w:bCs w:val="0"/>
        <w:i w:val="0"/>
        <w:iCs w:val="0"/>
        <w:spacing w:val="0"/>
        <w:w w:val="100"/>
        <w:sz w:val="24"/>
        <w:szCs w:val="24"/>
        <w:lang w:val="en-US" w:eastAsia="en-US" w:bidi="ar-SA"/>
      </w:rPr>
    </w:lvl>
    <w:lvl w:ilvl="1" w:tplc="350C6FC4">
      <w:numFmt w:val="bullet"/>
      <w:lvlText w:val="•"/>
      <w:lvlJc w:val="left"/>
      <w:pPr>
        <w:ind w:left="1649" w:hanging="360"/>
      </w:pPr>
      <w:rPr>
        <w:rFonts w:hint="default"/>
        <w:lang w:val="en-US" w:eastAsia="en-US" w:bidi="ar-SA"/>
      </w:rPr>
    </w:lvl>
    <w:lvl w:ilvl="2" w:tplc="304C4CC0">
      <w:numFmt w:val="bullet"/>
      <w:lvlText w:val="•"/>
      <w:lvlJc w:val="left"/>
      <w:pPr>
        <w:ind w:left="2578" w:hanging="360"/>
      </w:pPr>
      <w:rPr>
        <w:rFonts w:hint="default"/>
        <w:lang w:val="en-US" w:eastAsia="en-US" w:bidi="ar-SA"/>
      </w:rPr>
    </w:lvl>
    <w:lvl w:ilvl="3" w:tplc="CC3CBCBA">
      <w:numFmt w:val="bullet"/>
      <w:lvlText w:val="•"/>
      <w:lvlJc w:val="left"/>
      <w:pPr>
        <w:ind w:left="3507" w:hanging="360"/>
      </w:pPr>
      <w:rPr>
        <w:rFonts w:hint="default"/>
        <w:lang w:val="en-US" w:eastAsia="en-US" w:bidi="ar-SA"/>
      </w:rPr>
    </w:lvl>
    <w:lvl w:ilvl="4" w:tplc="9A8673F2">
      <w:numFmt w:val="bullet"/>
      <w:lvlText w:val="•"/>
      <w:lvlJc w:val="left"/>
      <w:pPr>
        <w:ind w:left="4436" w:hanging="360"/>
      </w:pPr>
      <w:rPr>
        <w:rFonts w:hint="default"/>
        <w:lang w:val="en-US" w:eastAsia="en-US" w:bidi="ar-SA"/>
      </w:rPr>
    </w:lvl>
    <w:lvl w:ilvl="5" w:tplc="AEA20AB8">
      <w:numFmt w:val="bullet"/>
      <w:lvlText w:val="•"/>
      <w:lvlJc w:val="left"/>
      <w:pPr>
        <w:ind w:left="5366" w:hanging="360"/>
      </w:pPr>
      <w:rPr>
        <w:rFonts w:hint="default"/>
        <w:lang w:val="en-US" w:eastAsia="en-US" w:bidi="ar-SA"/>
      </w:rPr>
    </w:lvl>
    <w:lvl w:ilvl="6" w:tplc="7090ACAA">
      <w:numFmt w:val="bullet"/>
      <w:lvlText w:val="•"/>
      <w:lvlJc w:val="left"/>
      <w:pPr>
        <w:ind w:left="6295" w:hanging="360"/>
      </w:pPr>
      <w:rPr>
        <w:rFonts w:hint="default"/>
        <w:lang w:val="en-US" w:eastAsia="en-US" w:bidi="ar-SA"/>
      </w:rPr>
    </w:lvl>
    <w:lvl w:ilvl="7" w:tplc="8188B476">
      <w:numFmt w:val="bullet"/>
      <w:lvlText w:val="•"/>
      <w:lvlJc w:val="left"/>
      <w:pPr>
        <w:ind w:left="7224" w:hanging="360"/>
      </w:pPr>
      <w:rPr>
        <w:rFonts w:hint="default"/>
        <w:lang w:val="en-US" w:eastAsia="en-US" w:bidi="ar-SA"/>
      </w:rPr>
    </w:lvl>
    <w:lvl w:ilvl="8" w:tplc="AB821542">
      <w:numFmt w:val="bullet"/>
      <w:lvlText w:val="•"/>
      <w:lvlJc w:val="left"/>
      <w:pPr>
        <w:ind w:left="8153" w:hanging="360"/>
      </w:pPr>
      <w:rPr>
        <w:rFonts w:hint="default"/>
        <w:lang w:val="en-US" w:eastAsia="en-US" w:bidi="ar-SA"/>
      </w:rPr>
    </w:lvl>
  </w:abstractNum>
  <w:abstractNum w:abstractNumId="15" w15:restartNumberingAfterBreak="0">
    <w:nsid w:val="643520C8"/>
    <w:multiLevelType w:val="hybridMultilevel"/>
    <w:tmpl w:val="A8B81CE6"/>
    <w:lvl w:ilvl="0" w:tplc="0492A984">
      <w:numFmt w:val="bullet"/>
      <w:lvlText w:val=""/>
      <w:lvlJc w:val="left"/>
      <w:pPr>
        <w:ind w:left="360" w:hanging="360"/>
      </w:pPr>
      <w:rPr>
        <w:rFonts w:ascii="Wingdings" w:eastAsia="Wingdings" w:hAnsi="Wingdings" w:cs="Wingdings" w:hint="default"/>
        <w:b w:val="0"/>
        <w:bCs w:val="0"/>
        <w:i w:val="0"/>
        <w:iCs w:val="0"/>
        <w:spacing w:val="0"/>
        <w:w w:val="99"/>
        <w:sz w:val="20"/>
        <w:szCs w:val="20"/>
        <w:lang w:val="en-US" w:eastAsia="en-US" w:bidi="ar-SA"/>
      </w:rPr>
    </w:lvl>
    <w:lvl w:ilvl="1" w:tplc="B2A015EA">
      <w:numFmt w:val="bullet"/>
      <w:lvlText w:val=""/>
      <w:lvlJc w:val="left"/>
      <w:pPr>
        <w:ind w:left="2379" w:hanging="360"/>
      </w:pPr>
      <w:rPr>
        <w:rFonts w:ascii="Wingdings" w:eastAsia="Wingdings" w:hAnsi="Wingdings" w:cs="Wingdings" w:hint="default"/>
        <w:b w:val="0"/>
        <w:bCs w:val="0"/>
        <w:i w:val="0"/>
        <w:iCs w:val="0"/>
        <w:spacing w:val="0"/>
        <w:w w:val="99"/>
        <w:sz w:val="20"/>
        <w:szCs w:val="20"/>
        <w:lang w:val="en-US" w:eastAsia="en-US" w:bidi="ar-SA"/>
      </w:rPr>
    </w:lvl>
    <w:lvl w:ilvl="2" w:tplc="2924AA0A">
      <w:numFmt w:val="bullet"/>
      <w:lvlText w:val="•"/>
      <w:lvlJc w:val="left"/>
      <w:pPr>
        <w:ind w:left="3151" w:hanging="360"/>
      </w:pPr>
      <w:rPr>
        <w:rFonts w:hint="default"/>
        <w:lang w:val="en-US" w:eastAsia="en-US" w:bidi="ar-SA"/>
      </w:rPr>
    </w:lvl>
    <w:lvl w:ilvl="3" w:tplc="CCF8F40E">
      <w:numFmt w:val="bullet"/>
      <w:lvlText w:val="•"/>
      <w:lvlJc w:val="left"/>
      <w:pPr>
        <w:ind w:left="3922" w:hanging="360"/>
      </w:pPr>
      <w:rPr>
        <w:rFonts w:hint="default"/>
        <w:lang w:val="en-US" w:eastAsia="en-US" w:bidi="ar-SA"/>
      </w:rPr>
    </w:lvl>
    <w:lvl w:ilvl="4" w:tplc="7444D6AC">
      <w:numFmt w:val="bullet"/>
      <w:lvlText w:val="•"/>
      <w:lvlJc w:val="left"/>
      <w:pPr>
        <w:ind w:left="4693" w:hanging="360"/>
      </w:pPr>
      <w:rPr>
        <w:rFonts w:hint="default"/>
        <w:lang w:val="en-US" w:eastAsia="en-US" w:bidi="ar-SA"/>
      </w:rPr>
    </w:lvl>
    <w:lvl w:ilvl="5" w:tplc="11D20282">
      <w:numFmt w:val="bullet"/>
      <w:lvlText w:val="•"/>
      <w:lvlJc w:val="left"/>
      <w:pPr>
        <w:ind w:left="5464" w:hanging="360"/>
      </w:pPr>
      <w:rPr>
        <w:rFonts w:hint="default"/>
        <w:lang w:val="en-US" w:eastAsia="en-US" w:bidi="ar-SA"/>
      </w:rPr>
    </w:lvl>
    <w:lvl w:ilvl="6" w:tplc="AFF61A56">
      <w:numFmt w:val="bullet"/>
      <w:lvlText w:val="•"/>
      <w:lvlJc w:val="left"/>
      <w:pPr>
        <w:ind w:left="6235" w:hanging="360"/>
      </w:pPr>
      <w:rPr>
        <w:rFonts w:hint="default"/>
        <w:lang w:val="en-US" w:eastAsia="en-US" w:bidi="ar-SA"/>
      </w:rPr>
    </w:lvl>
    <w:lvl w:ilvl="7" w:tplc="9F7A9EDE">
      <w:numFmt w:val="bullet"/>
      <w:lvlText w:val="•"/>
      <w:lvlJc w:val="left"/>
      <w:pPr>
        <w:ind w:left="7006" w:hanging="360"/>
      </w:pPr>
      <w:rPr>
        <w:rFonts w:hint="default"/>
        <w:lang w:val="en-US" w:eastAsia="en-US" w:bidi="ar-SA"/>
      </w:rPr>
    </w:lvl>
    <w:lvl w:ilvl="8" w:tplc="49E8CB80">
      <w:numFmt w:val="bullet"/>
      <w:lvlText w:val="•"/>
      <w:lvlJc w:val="left"/>
      <w:pPr>
        <w:ind w:left="7777" w:hanging="360"/>
      </w:pPr>
      <w:rPr>
        <w:rFonts w:hint="default"/>
        <w:lang w:val="en-US" w:eastAsia="en-US" w:bidi="ar-SA"/>
      </w:rPr>
    </w:lvl>
  </w:abstractNum>
  <w:abstractNum w:abstractNumId="16" w15:restartNumberingAfterBreak="0">
    <w:nsid w:val="763B047B"/>
    <w:multiLevelType w:val="hybridMultilevel"/>
    <w:tmpl w:val="218A0A20"/>
    <w:lvl w:ilvl="0" w:tplc="EA208D66">
      <w:numFmt w:val="bullet"/>
      <w:lvlText w:val=""/>
      <w:lvlJc w:val="left"/>
      <w:pPr>
        <w:ind w:left="725" w:hanging="360"/>
      </w:pPr>
      <w:rPr>
        <w:rFonts w:ascii="Symbol" w:eastAsia="Symbol" w:hAnsi="Symbol" w:cs="Symbol" w:hint="default"/>
        <w:b w:val="0"/>
        <w:bCs w:val="0"/>
        <w:i w:val="0"/>
        <w:iCs w:val="0"/>
        <w:spacing w:val="0"/>
        <w:w w:val="100"/>
        <w:sz w:val="24"/>
        <w:szCs w:val="24"/>
        <w:lang w:val="en-US" w:eastAsia="en-US" w:bidi="ar-SA"/>
      </w:rPr>
    </w:lvl>
    <w:lvl w:ilvl="1" w:tplc="1D94FD7E">
      <w:numFmt w:val="bullet"/>
      <w:lvlText w:val="•"/>
      <w:lvlJc w:val="left"/>
      <w:pPr>
        <w:ind w:left="1649" w:hanging="360"/>
      </w:pPr>
      <w:rPr>
        <w:rFonts w:hint="default"/>
        <w:lang w:val="en-US" w:eastAsia="en-US" w:bidi="ar-SA"/>
      </w:rPr>
    </w:lvl>
    <w:lvl w:ilvl="2" w:tplc="902665B0">
      <w:numFmt w:val="bullet"/>
      <w:lvlText w:val="•"/>
      <w:lvlJc w:val="left"/>
      <w:pPr>
        <w:ind w:left="2578" w:hanging="360"/>
      </w:pPr>
      <w:rPr>
        <w:rFonts w:hint="default"/>
        <w:lang w:val="en-US" w:eastAsia="en-US" w:bidi="ar-SA"/>
      </w:rPr>
    </w:lvl>
    <w:lvl w:ilvl="3" w:tplc="84CE3A18">
      <w:numFmt w:val="bullet"/>
      <w:lvlText w:val="•"/>
      <w:lvlJc w:val="left"/>
      <w:pPr>
        <w:ind w:left="3507" w:hanging="360"/>
      </w:pPr>
      <w:rPr>
        <w:rFonts w:hint="default"/>
        <w:lang w:val="en-US" w:eastAsia="en-US" w:bidi="ar-SA"/>
      </w:rPr>
    </w:lvl>
    <w:lvl w:ilvl="4" w:tplc="3A0A1F70">
      <w:numFmt w:val="bullet"/>
      <w:lvlText w:val="•"/>
      <w:lvlJc w:val="left"/>
      <w:pPr>
        <w:ind w:left="4436" w:hanging="360"/>
      </w:pPr>
      <w:rPr>
        <w:rFonts w:hint="default"/>
        <w:lang w:val="en-US" w:eastAsia="en-US" w:bidi="ar-SA"/>
      </w:rPr>
    </w:lvl>
    <w:lvl w:ilvl="5" w:tplc="86B44064">
      <w:numFmt w:val="bullet"/>
      <w:lvlText w:val="•"/>
      <w:lvlJc w:val="left"/>
      <w:pPr>
        <w:ind w:left="5366" w:hanging="360"/>
      </w:pPr>
      <w:rPr>
        <w:rFonts w:hint="default"/>
        <w:lang w:val="en-US" w:eastAsia="en-US" w:bidi="ar-SA"/>
      </w:rPr>
    </w:lvl>
    <w:lvl w:ilvl="6" w:tplc="8640B820">
      <w:numFmt w:val="bullet"/>
      <w:lvlText w:val="•"/>
      <w:lvlJc w:val="left"/>
      <w:pPr>
        <w:ind w:left="6295" w:hanging="360"/>
      </w:pPr>
      <w:rPr>
        <w:rFonts w:hint="default"/>
        <w:lang w:val="en-US" w:eastAsia="en-US" w:bidi="ar-SA"/>
      </w:rPr>
    </w:lvl>
    <w:lvl w:ilvl="7" w:tplc="2804AAB8">
      <w:numFmt w:val="bullet"/>
      <w:lvlText w:val="•"/>
      <w:lvlJc w:val="left"/>
      <w:pPr>
        <w:ind w:left="7224" w:hanging="360"/>
      </w:pPr>
      <w:rPr>
        <w:rFonts w:hint="default"/>
        <w:lang w:val="en-US" w:eastAsia="en-US" w:bidi="ar-SA"/>
      </w:rPr>
    </w:lvl>
    <w:lvl w:ilvl="8" w:tplc="D15C50EA">
      <w:numFmt w:val="bullet"/>
      <w:lvlText w:val="•"/>
      <w:lvlJc w:val="left"/>
      <w:pPr>
        <w:ind w:left="8153" w:hanging="360"/>
      </w:pPr>
      <w:rPr>
        <w:rFonts w:hint="default"/>
        <w:lang w:val="en-US" w:eastAsia="en-US" w:bidi="ar-SA"/>
      </w:rPr>
    </w:lvl>
  </w:abstractNum>
  <w:abstractNum w:abstractNumId="17" w15:restartNumberingAfterBreak="0">
    <w:nsid w:val="7A5F52E4"/>
    <w:multiLevelType w:val="hybridMultilevel"/>
    <w:tmpl w:val="9D0AF95E"/>
    <w:lvl w:ilvl="0" w:tplc="46302DF4">
      <w:numFmt w:val="bullet"/>
      <w:lvlText w:val=""/>
      <w:lvlJc w:val="left"/>
      <w:pPr>
        <w:ind w:left="833" w:hanging="360"/>
      </w:pPr>
      <w:rPr>
        <w:rFonts w:ascii="Symbol" w:eastAsia="Symbol" w:hAnsi="Symbol" w:cs="Symbol" w:hint="default"/>
        <w:spacing w:val="0"/>
        <w:w w:val="100"/>
        <w:lang w:val="en-US" w:eastAsia="en-US" w:bidi="ar-SA"/>
      </w:rPr>
    </w:lvl>
    <w:lvl w:ilvl="1" w:tplc="39AA99D8">
      <w:numFmt w:val="bullet"/>
      <w:lvlText w:val="•"/>
      <w:lvlJc w:val="left"/>
      <w:pPr>
        <w:ind w:left="1730" w:hanging="360"/>
      </w:pPr>
      <w:rPr>
        <w:rFonts w:hint="default"/>
        <w:lang w:val="en-US" w:eastAsia="en-US" w:bidi="ar-SA"/>
      </w:rPr>
    </w:lvl>
    <w:lvl w:ilvl="2" w:tplc="71F2C332">
      <w:numFmt w:val="bullet"/>
      <w:lvlText w:val="•"/>
      <w:lvlJc w:val="left"/>
      <w:pPr>
        <w:ind w:left="2620" w:hanging="360"/>
      </w:pPr>
      <w:rPr>
        <w:rFonts w:hint="default"/>
        <w:lang w:val="en-US" w:eastAsia="en-US" w:bidi="ar-SA"/>
      </w:rPr>
    </w:lvl>
    <w:lvl w:ilvl="3" w:tplc="C5D4E870">
      <w:numFmt w:val="bullet"/>
      <w:lvlText w:val="•"/>
      <w:lvlJc w:val="left"/>
      <w:pPr>
        <w:ind w:left="3510" w:hanging="360"/>
      </w:pPr>
      <w:rPr>
        <w:rFonts w:hint="default"/>
        <w:lang w:val="en-US" w:eastAsia="en-US" w:bidi="ar-SA"/>
      </w:rPr>
    </w:lvl>
    <w:lvl w:ilvl="4" w:tplc="AE5C914C">
      <w:numFmt w:val="bullet"/>
      <w:lvlText w:val="•"/>
      <w:lvlJc w:val="left"/>
      <w:pPr>
        <w:ind w:left="4400" w:hanging="360"/>
      </w:pPr>
      <w:rPr>
        <w:rFonts w:hint="default"/>
        <w:lang w:val="en-US" w:eastAsia="en-US" w:bidi="ar-SA"/>
      </w:rPr>
    </w:lvl>
    <w:lvl w:ilvl="5" w:tplc="78E2E338">
      <w:numFmt w:val="bullet"/>
      <w:lvlText w:val="•"/>
      <w:lvlJc w:val="left"/>
      <w:pPr>
        <w:ind w:left="5290" w:hanging="360"/>
      </w:pPr>
      <w:rPr>
        <w:rFonts w:hint="default"/>
        <w:lang w:val="en-US" w:eastAsia="en-US" w:bidi="ar-SA"/>
      </w:rPr>
    </w:lvl>
    <w:lvl w:ilvl="6" w:tplc="6A4C877E">
      <w:numFmt w:val="bullet"/>
      <w:lvlText w:val="•"/>
      <w:lvlJc w:val="left"/>
      <w:pPr>
        <w:ind w:left="6180" w:hanging="360"/>
      </w:pPr>
      <w:rPr>
        <w:rFonts w:hint="default"/>
        <w:lang w:val="en-US" w:eastAsia="en-US" w:bidi="ar-SA"/>
      </w:rPr>
    </w:lvl>
    <w:lvl w:ilvl="7" w:tplc="8804AB1A">
      <w:numFmt w:val="bullet"/>
      <w:lvlText w:val="•"/>
      <w:lvlJc w:val="left"/>
      <w:pPr>
        <w:ind w:left="7070" w:hanging="360"/>
      </w:pPr>
      <w:rPr>
        <w:rFonts w:hint="default"/>
        <w:lang w:val="en-US" w:eastAsia="en-US" w:bidi="ar-SA"/>
      </w:rPr>
    </w:lvl>
    <w:lvl w:ilvl="8" w:tplc="7FD4846C">
      <w:numFmt w:val="bullet"/>
      <w:lvlText w:val="•"/>
      <w:lvlJc w:val="left"/>
      <w:pPr>
        <w:ind w:left="7960" w:hanging="360"/>
      </w:pPr>
      <w:rPr>
        <w:rFonts w:hint="default"/>
        <w:lang w:val="en-US" w:eastAsia="en-US" w:bidi="ar-SA"/>
      </w:rPr>
    </w:lvl>
  </w:abstractNum>
  <w:num w:numId="1" w16cid:durableId="441539432">
    <w:abstractNumId w:val="15"/>
  </w:num>
  <w:num w:numId="2" w16cid:durableId="1839805398">
    <w:abstractNumId w:val="10"/>
  </w:num>
  <w:num w:numId="3" w16cid:durableId="1873570798">
    <w:abstractNumId w:val="17"/>
  </w:num>
  <w:num w:numId="4" w16cid:durableId="1643390997">
    <w:abstractNumId w:val="13"/>
  </w:num>
  <w:num w:numId="5" w16cid:durableId="1836338791">
    <w:abstractNumId w:val="1"/>
  </w:num>
  <w:num w:numId="6" w16cid:durableId="764957688">
    <w:abstractNumId w:val="16"/>
  </w:num>
  <w:num w:numId="7" w16cid:durableId="742726169">
    <w:abstractNumId w:val="14"/>
  </w:num>
  <w:num w:numId="8" w16cid:durableId="1319767880">
    <w:abstractNumId w:val="3"/>
  </w:num>
  <w:num w:numId="9" w16cid:durableId="1011877087">
    <w:abstractNumId w:val="11"/>
  </w:num>
  <w:num w:numId="10" w16cid:durableId="1537548302">
    <w:abstractNumId w:val="5"/>
  </w:num>
  <w:num w:numId="11" w16cid:durableId="134571468">
    <w:abstractNumId w:val="0"/>
  </w:num>
  <w:num w:numId="12" w16cid:durableId="793790239">
    <w:abstractNumId w:val="6"/>
  </w:num>
  <w:num w:numId="13" w16cid:durableId="1825313131">
    <w:abstractNumId w:val="7"/>
  </w:num>
  <w:num w:numId="14" w16cid:durableId="763384375">
    <w:abstractNumId w:val="8"/>
  </w:num>
  <w:num w:numId="15" w16cid:durableId="1100565512">
    <w:abstractNumId w:val="2"/>
  </w:num>
  <w:num w:numId="16" w16cid:durableId="105001533">
    <w:abstractNumId w:val="9"/>
  </w:num>
  <w:num w:numId="17" w16cid:durableId="703867349">
    <w:abstractNumId w:val="12"/>
  </w:num>
  <w:num w:numId="18" w16cid:durableId="14509024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93AF8"/>
    <w:rsid w:val="000C1073"/>
    <w:rsid w:val="00105E47"/>
    <w:rsid w:val="00611B48"/>
    <w:rsid w:val="00993AF8"/>
    <w:rsid w:val="009A5BF7"/>
    <w:rsid w:val="00A03756"/>
    <w:rsid w:val="00B2156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A80BE"/>
  <w15:docId w15:val="{96158D62-725E-429C-8632-2F91FCA85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3"/>
      <w:ind w:right="426"/>
      <w:jc w:val="right"/>
      <w:outlineLvl w:val="0"/>
    </w:pPr>
    <w:rPr>
      <w:b/>
      <w:bCs/>
      <w:sz w:val="28"/>
      <w:szCs w:val="28"/>
    </w:rPr>
  </w:style>
  <w:style w:type="paragraph" w:styleId="Heading2">
    <w:name w:val="heading 2"/>
    <w:basedOn w:val="Normal"/>
    <w:uiPriority w:val="9"/>
    <w:unhideWhenUsed/>
    <w:qFormat/>
    <w:pPr>
      <w:ind w:left="440"/>
      <w:outlineLvl w:val="1"/>
    </w:pPr>
    <w:rPr>
      <w:b/>
      <w:bCs/>
      <w:sz w:val="24"/>
      <w:szCs w:val="24"/>
    </w:rPr>
  </w:style>
  <w:style w:type="paragraph" w:styleId="Heading3">
    <w:name w:val="heading 3"/>
    <w:basedOn w:val="Normal"/>
    <w:uiPriority w:val="9"/>
    <w:unhideWhenUsed/>
    <w:qFormat/>
    <w:pPr>
      <w:ind w:left="793" w:hanging="356"/>
      <w:jc w:val="both"/>
      <w:outlineLvl w:val="2"/>
    </w:pPr>
    <w:rPr>
      <w:b/>
      <w:bCs/>
    </w:rPr>
  </w:style>
  <w:style w:type="paragraph" w:styleId="Heading4">
    <w:name w:val="heading 4"/>
    <w:basedOn w:val="Normal"/>
    <w:uiPriority w:val="9"/>
    <w:unhideWhenUsed/>
    <w:qFormat/>
    <w:pPr>
      <w:spacing w:before="247" w:line="252" w:lineRule="exact"/>
      <w:ind w:left="437"/>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2379"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F.cumberpatch@uwtsd.ac.uk" TargetMode="Externa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3827</Words>
  <Characters>21814</Characters>
  <Application>Microsoft Office Word</Application>
  <DocSecurity>0</DocSecurity>
  <Lines>181</Lines>
  <Paragraphs>51</Paragraphs>
  <ScaleCrop>false</ScaleCrop>
  <Company>University of Wales Trinity Saint David</Company>
  <LinksUpToDate>false</LinksUpToDate>
  <CharactersWithSpaces>25590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Ffion Cumberpatch</cp:lastModifiedBy>
  <cp:revision>3</cp:revision>
  <dcterms:created xsi:type="dcterms:W3CDTF">2025-02-04T09:14:00Z</dcterms:created>
  <dcterms:modified xsi:type="dcterms:W3CDTF">2025-02-04T09:20:00Z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2024-09-30T00:00:00Z</vt:filetime>
  </property>
  <property fmtid="{D5CDD505-2E9C-101B-9397-08002B2CF9AE}" pid="3" name="Creator">
    <vt:lpwstr>Microsoft® Word for Microsoft 365</vt:lpwstr>
  </property>
  <property fmtid="{D5CDD505-2E9C-101B-9397-08002B2CF9AE}" pid="4" name="LastSaved">
    <vt:filetime>2025-02-04T00:00:00Z</vt:filetime>
  </property>
  <property fmtid="{D5CDD505-2E9C-101B-9397-08002B2CF9AE}" pid="5" name="Producer">
    <vt:lpwstr>Microsoft® Word for Microsoft 365</vt:lpwstr>
  </property>
</Properties>
</file>