
<file path=[Content_Types].xml><?xml version="1.0" encoding="utf-8"?>
<Types xmlns="http://schemas.openxmlformats.org/package/2006/content-types">
  <Default Extension="png" ContentType="image/png"/>
  <Default Extension="tmp"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BE4D5" w:themeColor="accent2" w:themeTint="33"/>
  <w:body>
    <w:p w:rsidR="00436794" w:rsidRDefault="007E09B0">
      <w:r>
        <w:rPr>
          <w:lang w:val="en-GB" w:eastAsia="en-GB"/>
        </w:rPr>
        <mc:AlternateContent>
          <mc:Choice Requires="wps">
            <w:drawing>
              <wp:anchor distT="0" distB="0" distL="114300" distR="114300" simplePos="0" relativeHeight="251720704" behindDoc="0" locked="0" layoutInCell="1" allowOverlap="1">
                <wp:simplePos x="0" y="0"/>
                <wp:positionH relativeFrom="column">
                  <wp:posOffset>3257550</wp:posOffset>
                </wp:positionH>
                <wp:positionV relativeFrom="paragraph">
                  <wp:posOffset>-561975</wp:posOffset>
                </wp:positionV>
                <wp:extent cx="2766060" cy="1076325"/>
                <wp:effectExtent l="0" t="0" r="0" b="9525"/>
                <wp:wrapNone/>
                <wp:docPr id="69" name="Text Box 69"/>
                <wp:cNvGraphicFramePr/>
                <a:graphic xmlns:a="http://schemas.openxmlformats.org/drawingml/2006/main">
                  <a:graphicData uri="http://schemas.microsoft.com/office/word/2010/wordprocessingShape">
                    <wps:wsp>
                      <wps:cNvSpPr txBox="1"/>
                      <wps:spPr>
                        <a:xfrm>
                          <a:off x="0" y="0"/>
                          <a:ext cx="2766060" cy="1076325"/>
                        </a:xfrm>
                        <a:prstGeom prst="rect">
                          <a:avLst/>
                        </a:prstGeom>
                        <a:solidFill>
                          <a:schemeClr val="accent2">
                            <a:lumMod val="20000"/>
                            <a:lumOff val="8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5978E5" w:rsidRPr="005978E5" w:rsidRDefault="007E09B0" w:rsidP="005978E5">
                            <w:pPr>
                              <w:spacing w:line="240" w:lineRule="auto"/>
                              <w:jc w:val="center"/>
                              <w:rPr>
                                <w:sz w:val="28"/>
                                <w:szCs w:val="28"/>
                              </w:rPr>
                            </w:pPr>
                            <w:r w:rsidRPr="005978E5">
                              <w:rPr>
                                <w:b/>
                                <w:sz w:val="28"/>
                                <w:szCs w:val="28"/>
                                <w:u w:val="single"/>
                              </w:rPr>
                              <w:t>Leaflet for the family of an older person diagnosed with dementia.</w:t>
                            </w:r>
                            <w:r w:rsidR="005978E5" w:rsidRPr="005978E5">
                              <w:rPr>
                                <w:sz w:val="28"/>
                                <w:szCs w:val="28"/>
                              </w:rPr>
                              <w:t xml:space="preserve"> </w:t>
                            </w:r>
                          </w:p>
                          <w:p w:rsidR="005978E5" w:rsidRPr="005978E5" w:rsidRDefault="005978E5" w:rsidP="005978E5">
                            <w:pPr>
                              <w:spacing w:line="240" w:lineRule="auto"/>
                              <w:rPr>
                                <w:b/>
                                <w:szCs w:val="24"/>
                              </w:rPr>
                            </w:pPr>
                            <w:r>
                              <w:rPr>
                                <w:b/>
                                <w:szCs w:val="24"/>
                              </w:rPr>
                              <w:t xml:space="preserve">   </w:t>
                            </w:r>
                            <w:r w:rsidRPr="005978E5">
                              <w:rPr>
                                <w:b/>
                                <w:szCs w:val="24"/>
                              </w:rPr>
                              <w:t>Student name: Zainab Omer Hassan</w:t>
                            </w:r>
                          </w:p>
                          <w:p w:rsidR="007E09B0" w:rsidRPr="005978E5" w:rsidRDefault="005978E5" w:rsidP="005978E5">
                            <w:pPr>
                              <w:spacing w:line="240" w:lineRule="auto"/>
                              <w:rPr>
                                <w:b/>
                                <w:sz w:val="20"/>
                                <w:szCs w:val="20"/>
                              </w:rPr>
                            </w:pPr>
                            <w:r>
                              <w:rPr>
                                <w:b/>
                                <w:szCs w:val="24"/>
                              </w:rPr>
                              <w:t xml:space="preserve">   </w:t>
                            </w:r>
                            <w:r w:rsidRPr="005978E5">
                              <w:rPr>
                                <w:b/>
                                <w:szCs w:val="24"/>
                              </w:rPr>
                              <w:t>Student ID Nr: 1921653</w:t>
                            </w:r>
                          </w:p>
                          <w:p w:rsidR="005978E5" w:rsidRDefault="005978E5" w:rsidP="007E09B0">
                            <w:pPr>
                              <w:jc w:val="center"/>
                              <w:rPr>
                                <w:b/>
                                <w:szCs w:val="24"/>
                                <w:u w:val="single"/>
                              </w:rPr>
                            </w:pPr>
                          </w:p>
                          <w:p w:rsidR="005978E5" w:rsidRPr="008D6860" w:rsidRDefault="005978E5" w:rsidP="007E09B0">
                            <w:pPr>
                              <w:jc w:val="center"/>
                              <w:rPr>
                                <w:b/>
                                <w:szCs w:val="24"/>
                                <w:u w:val="single"/>
                              </w:rPr>
                            </w:pPr>
                          </w:p>
                          <w:p w:rsidR="007E09B0" w:rsidRDefault="007E09B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69" o:spid="_x0000_s1026" type="#_x0000_t202" style="position:absolute;margin-left:256.5pt;margin-top:-44.25pt;width:217.8pt;height:84.75pt;z-index:2517207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" fillcolor="#fbe4d5 [661]" stroked="f" strokeweight=".5pt">
                <v:textbox>
                  <w:txbxContent>
                    <w:p w:rsidR="005978E5" w:rsidRPr="005978E5" w:rsidRDefault="007E09B0" w:rsidP="005978E5">
                      <w:pPr>
                        <w:spacing w:line="240" w:lineRule="auto"/>
                        <w:jc w:val="center"/>
                        <w:rPr>
                          <w:sz w:val="28"/>
                          <w:szCs w:val="28"/>
                        </w:rPr>
                      </w:pPr>
                      <w:r w:rsidRPr="005978E5">
                        <w:rPr>
                          <w:b/>
                          <w:sz w:val="28"/>
                          <w:szCs w:val="28"/>
                          <w:u w:val="single"/>
                        </w:rPr>
                        <w:t>Leaflet for the family of an older person diagnosed with dementia.</w:t>
                      </w:r>
                      <w:r w:rsidR="005978E5" w:rsidRPr="005978E5">
                        <w:rPr>
                          <w:sz w:val="28"/>
                          <w:szCs w:val="28"/>
                        </w:rPr>
                        <w:t xml:space="preserve"> </w:t>
                      </w:r>
                    </w:p>
                    <w:p w:rsidR="005978E5" w:rsidRPr="005978E5" w:rsidRDefault="005978E5" w:rsidP="005978E5">
                      <w:pPr>
                        <w:spacing w:line="240" w:lineRule="auto"/>
                        <w:rPr>
                          <w:b/>
                          <w:szCs w:val="24"/>
                        </w:rPr>
                      </w:pPr>
                      <w:r>
                        <w:rPr>
                          <w:b/>
                          <w:szCs w:val="24"/>
                        </w:rPr>
                        <w:t xml:space="preserve">   </w:t>
                      </w:r>
                      <w:r w:rsidRPr="005978E5">
                        <w:rPr>
                          <w:b/>
                          <w:szCs w:val="24"/>
                        </w:rPr>
                        <w:t>Student name: Zainab Omer Hassan</w:t>
                      </w:r>
                    </w:p>
                    <w:p w:rsidR="007E09B0" w:rsidRPr="005978E5" w:rsidRDefault="005978E5" w:rsidP="005978E5">
                      <w:pPr>
                        <w:spacing w:line="240" w:lineRule="auto"/>
                        <w:rPr>
                          <w:b/>
                          <w:sz w:val="20"/>
                          <w:szCs w:val="20"/>
                        </w:rPr>
                      </w:pPr>
                      <w:r>
                        <w:rPr>
                          <w:b/>
                          <w:szCs w:val="24"/>
                        </w:rPr>
                        <w:t xml:space="preserve">   </w:t>
                      </w:r>
                      <w:r w:rsidRPr="005978E5">
                        <w:rPr>
                          <w:b/>
                          <w:szCs w:val="24"/>
                        </w:rPr>
                        <w:t>Student ID Nr: 1921653</w:t>
                      </w:r>
                    </w:p>
                    <w:p w:rsidR="005978E5" w:rsidRDefault="005978E5" w:rsidP="007E09B0">
                      <w:pPr>
                        <w:jc w:val="center"/>
                        <w:rPr>
                          <w:b/>
                          <w:szCs w:val="24"/>
                          <w:u w:val="single"/>
                        </w:rPr>
                      </w:pPr>
                    </w:p>
                    <w:p w:rsidR="005978E5" w:rsidRPr="008D6860" w:rsidRDefault="005978E5" w:rsidP="007E09B0">
                      <w:pPr>
                        <w:jc w:val="center"/>
                        <w:rPr>
                          <w:b/>
                          <w:szCs w:val="24"/>
                          <w:u w:val="single"/>
                        </w:rPr>
                      </w:pPr>
                    </w:p>
                    <w:p w:rsidR="007E09B0" w:rsidRDefault="007E09B0"/>
                  </w:txbxContent>
                </v:textbox>
              </v:shape>
            </w:pict>
          </mc:Fallback>
        </mc:AlternateContent>
      </w:r>
      <w:r w:rsidR="00436794">
        <w:rPr>
          <w:lang w:val="en-GB" w:eastAsia="en-GB"/>
        </w:rPr>
        <mc:AlternateContent>
          <mc:Choice Requires="wps">
            <w:drawing>
              <wp:anchor distT="0" distB="0" distL="114300" distR="114300" simplePos="0" relativeHeight="251659264" behindDoc="0" locked="0" layoutInCell="1" allowOverlap="1">
                <wp:simplePos x="0" y="0"/>
                <wp:positionH relativeFrom="column">
                  <wp:posOffset>-441960</wp:posOffset>
                </wp:positionH>
                <wp:positionV relativeFrom="paragraph">
                  <wp:posOffset>-388620</wp:posOffset>
                </wp:positionV>
                <wp:extent cx="3268980" cy="3886200"/>
                <wp:effectExtent l="0" t="0" r="26670" b="19050"/>
                <wp:wrapNone/>
                <wp:docPr id="1" name="Text Box 1"/>
                <wp:cNvGraphicFramePr/>
                <a:graphic xmlns:a="http://schemas.openxmlformats.org/drawingml/2006/main">
                  <a:graphicData uri="http://schemas.microsoft.com/office/word/2010/wordprocessingShape">
                    <wps:wsp>
                      <wps:cNvSpPr txBox="1"/>
                      <wps:spPr>
                        <a:xfrm>
                          <a:off x="0" y="0"/>
                          <a:ext cx="3268980" cy="3886200"/>
                        </a:xfrm>
                        <a:prstGeom prst="rect">
                          <a:avLst/>
                        </a:prstGeom>
                        <a:solidFill>
                          <a:schemeClr val="accent2">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36794" w:rsidRPr="00436794" w:rsidRDefault="00436794" w:rsidP="00436794">
                            <w:pPr>
                              <w:jc w:val="center"/>
                              <w:rPr>
                                <w:b/>
                                <w:u w:val="single"/>
                              </w:rPr>
                            </w:pPr>
                            <w:r w:rsidRPr="00436794">
                              <w:rPr>
                                <w:b/>
                                <w:u w:val="single"/>
                              </w:rPr>
                              <w:t>DEMENTIA</w:t>
                            </w:r>
                          </w:p>
                          <w:p w:rsidR="00436794" w:rsidRDefault="00436794" w:rsidP="00436794">
                            <w:pPr>
                              <w:jc w:val="center"/>
                            </w:pPr>
                            <w:r w:rsidRPr="00414706">
                              <w:t>In affluent countries, dementia has emerged as a significant contributor to the costs of medical care and social services. In 2015, it affected approximately 50 million individuals, and by the year 2050, that number is expected to rise to over 130 million.</w:t>
                            </w:r>
                            <w:sdt>
                              <w:sdtPr>
                                <w:id w:val="-2125914080"/>
                                <w:citation/>
                              </w:sdtPr>
                              <w:sdtEndPr/>
                              <w:sdtContent>
                                <w:r>
                                  <w:fldChar w:fldCharType="begin"/>
                                </w:r>
                                <w:r>
                                  <w:instrText xml:space="preserve"> CITATION WHO222 \l 1033 </w:instrText>
                                </w:r>
                                <w:r>
                                  <w:fldChar w:fldCharType="separate"/>
                                </w:r>
                                <w:r>
                                  <w:t xml:space="preserve"> </w:t>
                                </w:r>
                                <w:r w:rsidRPr="00A93706">
                                  <w:t>(WHO, 2022)</w:t>
                                </w:r>
                                <w:r>
                                  <w:fldChar w:fldCharType="end"/>
                                </w:r>
                              </w:sdtContent>
                            </w:sdt>
                            <w:r>
                              <w:t>.</w:t>
                            </w:r>
                            <w:r w:rsidRPr="00A93706">
                              <w:t xml:space="preserve"> </w:t>
                            </w:r>
                            <w:r w:rsidRPr="00414706">
                              <w:t xml:space="preserve">Alzheimer's disease is the leading cause of dependency and disability in older people, and it has a significant and negative effect on the lives of the patients' loved ones. </w:t>
                            </w:r>
                            <w:sdt>
                              <w:sdtPr>
                                <w:id w:val="-1063556636"/>
                                <w:citation/>
                              </w:sdtPr>
                              <w:sdtEndPr/>
                              <w:sdtContent>
                                <w:r>
                                  <w:fldChar w:fldCharType="begin"/>
                                </w:r>
                                <w:r>
                                  <w:instrText xml:space="preserve"> CITATION Geu20 \l 1033 </w:instrText>
                                </w:r>
                                <w:r>
                                  <w:fldChar w:fldCharType="separate"/>
                                </w:r>
                                <w:r w:rsidRPr="00A93706">
                                  <w:t>(Geugten &amp; Goossensen, 2020)</w:t>
                                </w:r>
                                <w:r>
                                  <w:fldChar w:fldCharType="end"/>
                                </w:r>
                              </w:sdtContent>
                            </w:sdt>
                          </w:p>
                          <w:p w:rsidR="00436794" w:rsidRDefault="0043679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 o:spid="_x0000_s1027" type="#_x0000_t202" style="position:absolute;margin-left:-34.8pt;margin-top:-30.6pt;width:257.4pt;height:30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" fillcolor="#f7caac [1301]" strokeweight=".5pt">
                <v:textbox>
                  <w:txbxContent>
                    <w:p w:rsidR="00436794" w:rsidRPr="00436794" w:rsidRDefault="00436794" w:rsidP="00436794">
                      <w:pPr>
                        <w:jc w:val="center"/>
                        <w:rPr>
                          <w:b/>
                          <w:u w:val="single"/>
                        </w:rPr>
                      </w:pPr>
                      <w:r w:rsidRPr="00436794">
                        <w:rPr>
                          <w:b/>
                          <w:u w:val="single"/>
                        </w:rPr>
                        <w:t>DEMENTIA</w:t>
                      </w:r>
                    </w:p>
                    <w:p w:rsidR="00436794" w:rsidRDefault="00436794" w:rsidP="00436794">
                      <w:pPr>
                        <w:jc w:val="center"/>
                      </w:pPr>
                      <w:r w:rsidRPr="00414706">
                        <w:t>In affluent countries, dementia has emerged as a significant contributor to the costs of medical care and social services. In 2015, it affected approximately 50 million individuals, and by the year 2050, that number is expected to rise to over 130 million.</w:t>
                      </w:r>
                      <w:sdt>
                        <w:sdtPr>
                          <w:id w:val="-2125914080"/>
                          <w:citation/>
                        </w:sdtPr>
                        <w:sdtEndPr/>
                        <w:sdtContent>
                          <w:r>
                            <w:fldChar w:fldCharType="begin"/>
                          </w:r>
                          <w:r>
                            <w:instrText xml:space="preserve"> CITATION WHO222 \l 1033 </w:instrText>
                          </w:r>
                          <w:r>
                            <w:fldChar w:fldCharType="separate"/>
                          </w:r>
                          <w:r>
                            <w:t xml:space="preserve"> </w:t>
                          </w:r>
                          <w:r w:rsidRPr="00A93706">
                            <w:t>(WHO, 2022)</w:t>
                          </w:r>
                          <w:r>
                            <w:fldChar w:fldCharType="end"/>
                          </w:r>
                        </w:sdtContent>
                      </w:sdt>
                      <w:r>
                        <w:t>.</w:t>
                      </w:r>
                      <w:r w:rsidRPr="00A93706">
                        <w:t xml:space="preserve"> </w:t>
                      </w:r>
                      <w:r w:rsidRPr="00414706">
                        <w:t xml:space="preserve">Alzheimer's disease is the leading cause of dependency and disability in older people, and it has a significant and negative effect on the lives of the patients' loved ones. </w:t>
                      </w:r>
                      <w:sdt>
                        <w:sdtPr>
                          <w:id w:val="-1063556636"/>
                          <w:citation/>
                        </w:sdtPr>
                        <w:sdtEndPr/>
                        <w:sdtContent>
                          <w:r>
                            <w:fldChar w:fldCharType="begin"/>
                          </w:r>
                          <w:r>
                            <w:instrText xml:space="preserve"> CITATION Geu20 \l 1033 </w:instrText>
                          </w:r>
                          <w:r>
                            <w:fldChar w:fldCharType="separate"/>
                          </w:r>
                          <w:r w:rsidRPr="00A93706">
                            <w:t>(Geugten &amp; Goossensen, 2020)</w:t>
                          </w:r>
                          <w:r>
                            <w:fldChar w:fldCharType="end"/>
                          </w:r>
                        </w:sdtContent>
                      </w:sdt>
                    </w:p>
                    <w:p w:rsidR="00436794" w:rsidRDefault="00436794"/>
                  </w:txbxContent>
                </v:textbox>
              </v:shape>
            </w:pict>
          </mc:Fallback>
        </mc:AlternateContent>
      </w:r>
    </w:p>
    <w:p w:rsidR="00436794" w:rsidRDefault="005057C5">
      <w:r>
        <w:rPr>
          <w:lang w:val="en-GB" w:eastAsia="en-GB"/>
        </w:rPr>
        <mc:AlternateContent>
          <mc:Choice Requires="wps">
            <w:drawing>
              <wp:anchor distT="0" distB="0" distL="114300" distR="114300" simplePos="0" relativeHeight="251660288" behindDoc="0" locked="0" layoutInCell="1" allowOverlap="1">
                <wp:simplePos x="0" y="0"/>
                <wp:positionH relativeFrom="column">
                  <wp:posOffset>3086100</wp:posOffset>
                </wp:positionH>
                <wp:positionV relativeFrom="paragraph">
                  <wp:posOffset>5080</wp:posOffset>
                </wp:positionV>
                <wp:extent cx="3528060" cy="2202180"/>
                <wp:effectExtent l="0" t="0" r="0" b="7620"/>
                <wp:wrapNone/>
                <wp:docPr id="3" name="Text Box 3"/>
                <wp:cNvGraphicFramePr/>
                <a:graphic xmlns:a="http://schemas.openxmlformats.org/drawingml/2006/main">
                  <a:graphicData uri="http://schemas.microsoft.com/office/word/2010/wordprocessingShape">
                    <wps:wsp>
                      <wps:cNvSpPr txBox="1"/>
                      <wps:spPr>
                        <a:xfrm>
                          <a:off x="0" y="0"/>
                          <a:ext cx="3528060" cy="2202180"/>
                        </a:xfrm>
                        <a:prstGeom prst="rect">
                          <a:avLst/>
                        </a:prstGeom>
                        <a:solidFill>
                          <a:schemeClr val="accent2">
                            <a:lumMod val="20000"/>
                            <a:lumOff val="8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5057C5" w:rsidRDefault="005057C5">
                            <w:r>
                              <w:rPr>
                                <w:lang w:val="en-GB" w:eastAsia="en-GB"/>
                              </w:rPr>
                              <w:drawing>
                                <wp:inline distT="0" distB="0" distL="0" distR="0" wp14:anchorId="676098B9" wp14:editId="7FCFE7D1">
                                  <wp:extent cx="3023870" cy="1927860"/>
                                  <wp:effectExtent l="76200" t="76200" r="138430" b="129540"/>
                                  <wp:docPr id="2" name="Picture 2" descr="https://tse2.mm.bing.net/th?id=OIP.uHJxeKiz0egeszaHUYqcigHaE8&amp;pid=Api&amp;P=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se2.mm.bing.net/th?id=OIP.uHJxeKiz0egeszaHUYqcigHaE8&amp;pid=Api&amp;P=0"/>
                                          <pic:cNvPicPr>
                                            <a:picLocks noChangeAspect="1" noChangeArrowheads="1"/>
                                          </pic:cNvPicPr>
                                        </pic:nvPicPr>
                                        <pic:blipFill rotWithShape="1">
                                          <a:blip r:embed="rId8">
                                            <a:extLst>
                                              <a:ext uri="{28A0092B-C50C-407E-A947-70E740481C1C}">
                                                <a14:useLocalDpi xmlns:a14="http://schemas.microsoft.com/office/drawing/2010/main" val="0"/>
                                              </a:ext>
                                            </a:extLst>
                                          </a:blip>
                                          <a:srcRect l="1" r="940"/>
                                          <a:stretch/>
                                        </pic:blipFill>
                                        <pic:spPr bwMode="auto">
                                          <a:xfrm>
                                            <a:off x="0" y="0"/>
                                            <a:ext cx="3024000" cy="19279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3" o:spid="_x0000_s1028" type="#_x0000_t202" style="position:absolute;margin-left:243pt;margin-top:.4pt;width:277.8pt;height:173.4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" fillcolor="#fbe4d5 [661]" stroked="f" strokeweight=".5pt">
                <v:textbox>
                  <w:txbxContent>
                    <w:p w:rsidR="005057C5" w:rsidRDefault="005057C5">
                      <w:r>
                        <w:rPr>
                          <w:lang w:val="en-GB" w:eastAsia="en-GB"/>
                        </w:rPr>
                        <w:drawing>
                          <wp:inline distT="0" distB="0" distL="0" distR="0" wp14:anchorId="676098B9" wp14:editId="7FCFE7D1">
                            <wp:extent cx="3023870" cy="1927860"/>
                            <wp:effectExtent l="76200" t="76200" r="138430" b="129540"/>
                            <wp:docPr id="2" name="Picture 2" descr="https://tse2.mm.bing.net/th?id=OIP.uHJxeKiz0egeszaHUYqcigHaE8&amp;pid=Api&amp;P=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se2.mm.bing.net/th?id=OIP.uHJxeKiz0egeszaHUYqcigHaE8&amp;pid=Api&amp;P=0"/>
                                    <pic:cNvPicPr>
                                      <a:picLocks noChangeAspect="1" noChangeArrowheads="1"/>
                                    </pic:cNvPicPr>
                                  </pic:nvPicPr>
                                  <pic:blipFill rotWithShape="1">
                                    <a:blip r:embed="rId8">
                                      <a:extLst>
                                        <a:ext uri="{28A0092B-C50C-407E-A947-70E740481C1C}">
                                          <a14:useLocalDpi xmlns:a14="http://schemas.microsoft.com/office/drawing/2010/main" val="0"/>
                                        </a:ext>
                                      </a:extLst>
                                    </a:blip>
                                    <a:srcRect l="1" r="940"/>
                                    <a:stretch/>
                                  </pic:blipFill>
                                  <pic:spPr bwMode="auto">
                                    <a:xfrm>
                                      <a:off x="0" y="0"/>
                                      <a:ext cx="3024000" cy="19279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txbxContent>
                </v:textbox>
              </v:shape>
            </w:pict>
          </mc:Fallback>
        </mc:AlternateContent>
      </w:r>
    </w:p>
    <w:p w:rsidR="00436794" w:rsidRDefault="00436794"/>
    <w:p w:rsidR="00436794" w:rsidRDefault="00436794"/>
    <w:p w:rsidR="00436794" w:rsidRDefault="00436794"/>
    <w:p w:rsidR="00436794" w:rsidRDefault="00436794"/>
    <w:p w:rsidR="00436794" w:rsidRDefault="00436794"/>
    <w:p w:rsidR="00436794" w:rsidRDefault="00436794"/>
    <w:p w:rsidR="00436794" w:rsidRDefault="009E3B8F">
      <w:r>
        <w:rPr>
          <w:lang w:val="en-GB" w:eastAsia="en-GB"/>
        </w:rPr>
        <mc:AlternateContent>
          <mc:Choice Requires="wps">
            <w:drawing>
              <wp:anchor distT="0" distB="0" distL="114300" distR="114300" simplePos="0" relativeHeight="251662336" behindDoc="0" locked="0" layoutInCell="1" allowOverlap="1" wp14:anchorId="76067B00" wp14:editId="71A9B0FF">
                <wp:simplePos x="0" y="0"/>
                <wp:positionH relativeFrom="column">
                  <wp:posOffset>-601980</wp:posOffset>
                </wp:positionH>
                <wp:positionV relativeFrom="paragraph">
                  <wp:posOffset>170180</wp:posOffset>
                </wp:positionV>
                <wp:extent cx="3566160" cy="4762500"/>
                <wp:effectExtent l="0" t="0" r="0" b="0"/>
                <wp:wrapNone/>
                <wp:docPr id="6" name="Text Box 6"/>
                <wp:cNvGraphicFramePr/>
                <a:graphic xmlns:a="http://schemas.openxmlformats.org/drawingml/2006/main">
                  <a:graphicData uri="http://schemas.microsoft.com/office/word/2010/wordprocessingShape">
                    <wps:wsp>
                      <wps:cNvSpPr txBox="1"/>
                      <wps:spPr>
                        <a:xfrm>
                          <a:off x="0" y="0"/>
                          <a:ext cx="3566160" cy="4762500"/>
                        </a:xfrm>
                        <a:prstGeom prst="rect">
                          <a:avLst/>
                        </a:prstGeom>
                        <a:solidFill>
                          <a:schemeClr val="accent2">
                            <a:lumMod val="20000"/>
                            <a:lumOff val="8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9E3B8F" w:rsidRDefault="009E3B8F" w:rsidP="00D7695B">
                            <w:pPr>
                              <w:jc w:val="center"/>
                            </w:pPr>
                            <w:r>
                              <w:rPr>
                                <w:lang w:val="en-GB" w:eastAsia="en-GB"/>
                              </w:rPr>
                              <w:drawing>
                                <wp:inline distT="0" distB="0" distL="0" distR="0" wp14:anchorId="7552C300" wp14:editId="030FDD20">
                                  <wp:extent cx="3086100" cy="4450080"/>
                                  <wp:effectExtent l="76200" t="76200" r="133350" b="140970"/>
                                  <wp:docPr id="8" name="Picture 8" descr="https://www.brooksidetherapy.com/wp-content/uploads/types-of-dementi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www.brooksidetherapy.com/wp-content/uploads/types-of-dementia.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89525" cy="445501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 o:spid="_x0000_s1029" type="#_x0000_t202" style="position:absolute;margin-left:-47.4pt;margin-top:13.4pt;width:280.8pt;height:3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" fillcolor="#fbe4d5 [661]" stroked="f" strokeweight=".5pt">
                <v:textbox>
                  <w:txbxContent>
                    <w:p w:rsidR="009E3B8F" w:rsidRDefault="009E3B8F" w:rsidP="00D7695B">
                      <w:pPr>
                        <w:jc w:val="center"/>
                      </w:pPr>
                      <w:r>
                        <w:rPr>
                          <w:lang w:val="en-GB" w:eastAsia="en-GB"/>
                        </w:rPr>
                        <w:drawing>
                          <wp:inline distT="0" distB="0" distL="0" distR="0" wp14:anchorId="7552C300" wp14:editId="030FDD20">
                            <wp:extent cx="3086100" cy="4450080"/>
                            <wp:effectExtent l="76200" t="76200" r="133350" b="140970"/>
                            <wp:docPr id="8" name="Picture 8" descr="https://www.brooksidetherapy.com/wp-content/uploads/types-of-dementi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www.brooksidetherapy.com/wp-content/uploads/types-of-dementia.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89525" cy="445501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xbxContent>
                </v:textbox>
              </v:shape>
            </w:pict>
          </mc:Fallback>
        </mc:AlternateContent>
      </w:r>
    </w:p>
    <w:p w:rsidR="00436794" w:rsidRDefault="005978E5">
      <w:r>
        <w:rPr>
          <w:lang w:val="en-GB" w:eastAsia="en-GB"/>
        </w:rPr>
        <mc:AlternateContent>
          <mc:Choice Requires="wps">
            <w:drawing>
              <wp:anchor distT="0" distB="0" distL="114300" distR="114300" simplePos="0" relativeHeight="251661312" behindDoc="0" locked="0" layoutInCell="1" allowOverlap="1" wp14:anchorId="56F0A6CB" wp14:editId="693B959B">
                <wp:simplePos x="0" y="0"/>
                <wp:positionH relativeFrom="column">
                  <wp:posOffset>3139440</wp:posOffset>
                </wp:positionH>
                <wp:positionV relativeFrom="paragraph">
                  <wp:posOffset>257175</wp:posOffset>
                </wp:positionV>
                <wp:extent cx="3246120" cy="2209800"/>
                <wp:effectExtent l="0" t="0" r="11430" b="19050"/>
                <wp:wrapNone/>
                <wp:docPr id="4" name="Text Box 4"/>
                <wp:cNvGraphicFramePr/>
                <a:graphic xmlns:a="http://schemas.openxmlformats.org/drawingml/2006/main">
                  <a:graphicData uri="http://schemas.microsoft.com/office/word/2010/wordprocessingShape">
                    <wps:wsp>
                      <wps:cNvSpPr txBox="1"/>
                      <wps:spPr>
                        <a:xfrm>
                          <a:off x="0" y="0"/>
                          <a:ext cx="3246120" cy="2209800"/>
                        </a:xfrm>
                        <a:prstGeom prst="rect">
                          <a:avLst/>
                        </a:prstGeom>
                        <a:solidFill>
                          <a:schemeClr val="accent2">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9E3B8F" w:rsidRPr="009E3B8F" w:rsidRDefault="009E3B8F" w:rsidP="009E3B8F">
                            <w:pPr>
                              <w:jc w:val="center"/>
                              <w:rPr>
                                <w:b/>
                                <w:u w:val="single"/>
                              </w:rPr>
                            </w:pPr>
                            <w:r w:rsidRPr="009E3B8F">
                              <w:rPr>
                                <w:b/>
                                <w:u w:val="single"/>
                              </w:rPr>
                              <w:t>TYPES OF DEMENTIA</w:t>
                            </w:r>
                          </w:p>
                          <w:p w:rsidR="009E3B8F" w:rsidRDefault="009E3B8F" w:rsidP="009E3B8F">
                            <w:r>
                              <w:t>According to</w:t>
                            </w:r>
                            <w:sdt>
                              <w:sdtPr>
                                <w:id w:val="-475837095"/>
                                <w:citation/>
                              </w:sdtPr>
                              <w:sdtEndPr/>
                              <w:sdtContent>
                                <w:r>
                                  <w:fldChar w:fldCharType="begin"/>
                                </w:r>
                                <w:r>
                                  <w:instrText xml:space="preserve"> CITATION Ant21 \l 1033 </w:instrText>
                                </w:r>
                                <w:r>
                                  <w:fldChar w:fldCharType="separate"/>
                                </w:r>
                                <w:r>
                                  <w:t xml:space="preserve"> </w:t>
                                </w:r>
                                <w:r w:rsidRPr="00A93706">
                                  <w:t>(Antczak, et al., 2021)</w:t>
                                </w:r>
                                <w:r>
                                  <w:fldChar w:fldCharType="end"/>
                                </w:r>
                              </w:sdtContent>
                            </w:sdt>
                            <w:r>
                              <w:t xml:space="preserve"> , </w:t>
                            </w:r>
                            <w:r w:rsidRPr="00414706">
                              <w:t>Dementia with Lewy bodies (DLB), Alzheimer's disease (AD), and vascular dementia are the most common forms of dementia out of the approximately 50 different types and causes of dementia that have been found (VAD).</w:t>
                            </w:r>
                          </w:p>
                          <w:p w:rsidR="009E3B8F" w:rsidRDefault="009E3B8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30" type="#_x0000_t202" style="position:absolute;margin-left:247.2pt;margin-top:20.25pt;width:255.6pt;height:17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" fillcolor="#f7caac [1301]" strokeweight=".5pt">
                <v:textbox>
                  <w:txbxContent>
                    <w:p w:rsidR="009E3B8F" w:rsidRPr="009E3B8F" w:rsidRDefault="009E3B8F" w:rsidP="009E3B8F">
                      <w:pPr>
                        <w:jc w:val="center"/>
                        <w:rPr>
                          <w:b/>
                          <w:u w:val="single"/>
                        </w:rPr>
                      </w:pPr>
                      <w:r w:rsidRPr="009E3B8F">
                        <w:rPr>
                          <w:b/>
                          <w:u w:val="single"/>
                        </w:rPr>
                        <w:t>TYPES OF DEMENTIA</w:t>
                      </w:r>
                    </w:p>
                    <w:p w:rsidR="009E3B8F" w:rsidRDefault="009E3B8F" w:rsidP="009E3B8F">
                      <w:r>
                        <w:t>According to</w:t>
                      </w:r>
                      <w:sdt>
                        <w:sdtPr>
                          <w:id w:val="-475837095"/>
                          <w:citation/>
                        </w:sdtPr>
                        <w:sdtEndPr/>
                        <w:sdtContent>
                          <w:r>
                            <w:fldChar w:fldCharType="begin"/>
                          </w:r>
                          <w:r>
                            <w:instrText xml:space="preserve"> CITATION Ant21 \l 1033 </w:instrText>
                          </w:r>
                          <w:r>
                            <w:fldChar w:fldCharType="separate"/>
                          </w:r>
                          <w:r>
                            <w:t xml:space="preserve"> </w:t>
                          </w:r>
                          <w:r w:rsidRPr="00A93706">
                            <w:t>(Antczak, et al., 2021)</w:t>
                          </w:r>
                          <w:r>
                            <w:fldChar w:fldCharType="end"/>
                          </w:r>
                        </w:sdtContent>
                      </w:sdt>
                      <w:r>
                        <w:t xml:space="preserve"> , </w:t>
                      </w:r>
                      <w:r w:rsidRPr="00414706">
                        <w:t>Dementia with Lewy bodies (DLB), Alzheimer's disease (AD), and vascular dementia are the most common forms of dementia out of the approximately 50 different types and causes of dementia that have been found (VAD).</w:t>
                      </w:r>
                    </w:p>
                    <w:p w:rsidR="009E3B8F" w:rsidRDefault="009E3B8F"/>
                  </w:txbxContent>
                </v:textbox>
              </v:shape>
            </w:pict>
          </mc:Fallback>
        </mc:AlternateContent>
      </w:r>
    </w:p>
    <w:p w:rsidR="00436794" w:rsidRDefault="00436794"/>
    <w:p w:rsidR="00436794" w:rsidRDefault="00436794"/>
    <w:p w:rsidR="00436794" w:rsidRDefault="00436794"/>
    <w:p w:rsidR="00436794" w:rsidRDefault="00436794"/>
    <w:p w:rsidR="00436794" w:rsidRDefault="00436794"/>
    <w:p w:rsidR="00436794" w:rsidRDefault="00436794"/>
    <w:p w:rsidR="00436794" w:rsidRDefault="00436794"/>
    <w:p w:rsidR="00436794" w:rsidRDefault="00436794"/>
    <w:p w:rsidR="00436794" w:rsidRDefault="000623F2">
      <w:r>
        <w:rPr>
          <w:lang w:val="en-GB" w:eastAsia="en-GB"/>
        </w:rPr>
        <w:lastRenderedPageBreak/>
        <mc:AlternateContent>
          <mc:Choice Requires="wps">
            <w:drawing>
              <wp:anchor distT="0" distB="0" distL="114300" distR="114300" simplePos="0" relativeHeight="251665408" behindDoc="0" locked="0" layoutInCell="1" allowOverlap="1">
                <wp:simplePos x="0" y="0"/>
                <wp:positionH relativeFrom="column">
                  <wp:posOffset>-480060</wp:posOffset>
                </wp:positionH>
                <wp:positionV relativeFrom="paragraph">
                  <wp:posOffset>-251460</wp:posOffset>
                </wp:positionV>
                <wp:extent cx="6987540" cy="381000"/>
                <wp:effectExtent l="0" t="0" r="3810" b="0"/>
                <wp:wrapNone/>
                <wp:docPr id="9" name="Text Box 9"/>
                <wp:cNvGraphicFramePr/>
                <a:graphic xmlns:a="http://schemas.openxmlformats.org/drawingml/2006/main">
                  <a:graphicData uri="http://schemas.microsoft.com/office/word/2010/wordprocessingShape">
                    <wps:wsp>
                      <wps:cNvSpPr txBox="1"/>
                      <wps:spPr>
                        <a:xfrm>
                          <a:off x="0" y="0"/>
                          <a:ext cx="6987540" cy="381000"/>
                        </a:xfrm>
                        <a:prstGeom prst="rect">
                          <a:avLst/>
                        </a:prstGeom>
                        <a:solidFill>
                          <a:schemeClr val="accent2">
                            <a:lumMod val="20000"/>
                            <a:lumOff val="8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0623F2" w:rsidRDefault="000623F2" w:rsidP="000623F2">
                            <w:pPr>
                              <w:jc w:val="center"/>
                              <w:rPr>
                                <w:b/>
                                <w:u w:val="single"/>
                              </w:rPr>
                            </w:pPr>
                            <w:r w:rsidRPr="000623F2">
                              <w:rPr>
                                <w:b/>
                                <w:u w:val="single"/>
                              </w:rPr>
                              <w:t>STAGES OF DEMENTIA</w:t>
                            </w:r>
                          </w:p>
                          <w:p w:rsidR="000623F2" w:rsidRPr="000623F2" w:rsidRDefault="000623F2" w:rsidP="000623F2">
                            <w:pPr>
                              <w:jc w:val="center"/>
                              <w:rPr>
                                <w:b/>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9" o:spid="_x0000_s1031" type="#_x0000_t202" style="position:absolute;margin-left:-37.8pt;margin-top:-19.8pt;width:550.2pt;height:30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" fillcolor="#fbe4d5 [661]" stroked="f" strokeweight=".5pt">
                <v:textbox>
                  <w:txbxContent>
                    <w:p w:rsidR="000623F2" w:rsidRDefault="000623F2" w:rsidP="000623F2">
                      <w:pPr>
                        <w:jc w:val="center"/>
                        <w:rPr>
                          <w:b/>
                          <w:u w:val="single"/>
                        </w:rPr>
                      </w:pPr>
                      <w:r w:rsidRPr="000623F2">
                        <w:rPr>
                          <w:b/>
                          <w:u w:val="single"/>
                        </w:rPr>
                        <w:t>STAGES OF DEMENTIA</w:t>
                      </w:r>
                    </w:p>
                    <w:p w:rsidR="000623F2" w:rsidRPr="000623F2" w:rsidRDefault="000623F2" w:rsidP="000623F2">
                      <w:pPr>
                        <w:jc w:val="center"/>
                        <w:rPr>
                          <w:b/>
                          <w:u w:val="single"/>
                        </w:rPr>
                      </w:pPr>
                    </w:p>
                  </w:txbxContent>
                </v:textbox>
              </v:shape>
            </w:pict>
          </mc:Fallback>
        </mc:AlternateContent>
      </w:r>
      <w:r>
        <w:rPr>
          <w:lang w:val="en-GB" w:eastAsia="en-GB"/>
        </w:rPr>
        <mc:AlternateContent>
          <mc:Choice Requires="wps">
            <w:drawing>
              <wp:anchor distT="0" distB="0" distL="114300" distR="114300" simplePos="0" relativeHeight="251675648" behindDoc="0" locked="0" layoutInCell="1" allowOverlap="1" wp14:anchorId="68741C98" wp14:editId="4979D1DA">
                <wp:simplePos x="0" y="0"/>
                <wp:positionH relativeFrom="margin">
                  <wp:posOffset>5311140</wp:posOffset>
                </wp:positionH>
                <wp:positionV relativeFrom="paragraph">
                  <wp:posOffset>312420</wp:posOffset>
                </wp:positionV>
                <wp:extent cx="358140" cy="373380"/>
                <wp:effectExtent l="0" t="0" r="3810" b="7620"/>
                <wp:wrapNone/>
                <wp:docPr id="15" name="Oval 15"/>
                <wp:cNvGraphicFramePr/>
                <a:graphic xmlns:a="http://schemas.openxmlformats.org/drawingml/2006/main">
                  <a:graphicData uri="http://schemas.microsoft.com/office/word/2010/wordprocessingShape">
                    <wps:wsp>
                      <wps:cNvSpPr/>
                      <wps:spPr>
                        <a:xfrm>
                          <a:off x="0" y="0"/>
                          <a:ext cx="358140" cy="373380"/>
                        </a:xfrm>
                        <a:prstGeom prst="ellipse">
                          <a:avLst/>
                        </a:prstGeom>
                        <a:solidFill>
                          <a:schemeClr val="accent2">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0623F2" w:rsidRPr="000623F2" w:rsidRDefault="000623F2" w:rsidP="000623F2">
                            <w:pPr>
                              <w:jc w:val="center"/>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id="Oval 15" o:spid="_x0000_s1032" style="position:absolute;margin-left:418.2pt;margin-top:24.6pt;width:28.2pt;height:29.4pt;z-index:25167564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" fillcolor="#f7caac [1301]" stroked="f" strokeweight="1pt">
                <v:stroke joinstyle="miter"/>
                <v:textbox>
                  <w:txbxContent>
                    <w:p w:rsidR="000623F2" w:rsidRPr="000623F2" w:rsidRDefault="000623F2" w:rsidP="000623F2">
                      <w:pPr>
                        <w:jc w:val="center"/>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v:textbox>
                <w10:wrap anchorx="margin"/>
              </v:oval>
            </w:pict>
          </mc:Fallback>
        </mc:AlternateContent>
      </w:r>
      <w:r>
        <w:rPr>
          <w:lang w:val="en-GB" w:eastAsia="en-GB"/>
        </w:rPr>
        <mc:AlternateContent>
          <mc:Choice Requires="wps">
            <w:drawing>
              <wp:anchor distT="0" distB="0" distL="114300" distR="114300" simplePos="0" relativeHeight="251673600" behindDoc="0" locked="0" layoutInCell="1" allowOverlap="1" wp14:anchorId="7F4E6CD8" wp14:editId="7EB29D11">
                <wp:simplePos x="0" y="0"/>
                <wp:positionH relativeFrom="margin">
                  <wp:align>center</wp:align>
                </wp:positionH>
                <wp:positionV relativeFrom="paragraph">
                  <wp:posOffset>365760</wp:posOffset>
                </wp:positionV>
                <wp:extent cx="358140" cy="373380"/>
                <wp:effectExtent l="0" t="0" r="3810" b="7620"/>
                <wp:wrapNone/>
                <wp:docPr id="14" name="Oval 14"/>
                <wp:cNvGraphicFramePr/>
                <a:graphic xmlns:a="http://schemas.openxmlformats.org/drawingml/2006/main">
                  <a:graphicData uri="http://schemas.microsoft.com/office/word/2010/wordprocessingShape">
                    <wps:wsp>
                      <wps:cNvSpPr/>
                      <wps:spPr>
                        <a:xfrm>
                          <a:off x="0" y="0"/>
                          <a:ext cx="358140" cy="373380"/>
                        </a:xfrm>
                        <a:prstGeom prst="ellipse">
                          <a:avLst/>
                        </a:prstGeom>
                        <a:solidFill>
                          <a:schemeClr val="accent2">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0623F2" w:rsidRPr="000623F2" w:rsidRDefault="000623F2" w:rsidP="000623F2">
                            <w:pPr>
                              <w:jc w:val="center"/>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id="Oval 14" o:spid="_x0000_s1033" style="position:absolute;margin-left:0;margin-top:28.8pt;width:28.2pt;height:29.4pt;z-index:25167360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" fillcolor="#f7caac [1301]" stroked="f" strokeweight="1pt">
                <v:stroke joinstyle="miter"/>
                <v:textbox>
                  <w:txbxContent>
                    <w:p w:rsidR="000623F2" w:rsidRPr="000623F2" w:rsidRDefault="000623F2" w:rsidP="000623F2">
                      <w:pPr>
                        <w:jc w:val="center"/>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v:textbox>
                <w10:wrap anchorx="margin"/>
              </v:oval>
            </w:pict>
          </mc:Fallback>
        </mc:AlternateContent>
      </w:r>
      <w:r>
        <w:rPr>
          <w:lang w:val="en-GB" w:eastAsia="en-GB"/>
        </w:rPr>
        <mc:AlternateContent>
          <mc:Choice Requires="wps">
            <w:drawing>
              <wp:anchor distT="0" distB="0" distL="114300" distR="114300" simplePos="0" relativeHeight="251671552" behindDoc="0" locked="0" layoutInCell="1" allowOverlap="1">
                <wp:simplePos x="0" y="0"/>
                <wp:positionH relativeFrom="column">
                  <wp:posOffset>281940</wp:posOffset>
                </wp:positionH>
                <wp:positionV relativeFrom="paragraph">
                  <wp:posOffset>358140</wp:posOffset>
                </wp:positionV>
                <wp:extent cx="358140" cy="335280"/>
                <wp:effectExtent l="0" t="0" r="3810" b="7620"/>
                <wp:wrapNone/>
                <wp:docPr id="13" name="Oval 13"/>
                <wp:cNvGraphicFramePr/>
                <a:graphic xmlns:a="http://schemas.openxmlformats.org/drawingml/2006/main">
                  <a:graphicData uri="http://schemas.microsoft.com/office/word/2010/wordprocessingShape">
                    <wps:wsp>
                      <wps:cNvSpPr/>
                      <wps:spPr>
                        <a:xfrm>
                          <a:off x="0" y="0"/>
                          <a:ext cx="358140" cy="335280"/>
                        </a:xfrm>
                        <a:prstGeom prst="ellipse">
                          <a:avLst/>
                        </a:prstGeom>
                        <a:solidFill>
                          <a:schemeClr val="accent2">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0623F2" w:rsidRPr="000623F2" w:rsidRDefault="000623F2" w:rsidP="000623F2">
                            <w:pPr>
                              <w:jc w:val="center"/>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23F2">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13" o:spid="_x0000_s1034" style="position:absolute;margin-left:22.2pt;margin-top:28.2pt;width:28.2pt;height:26.4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" fillcolor="#f7caac [1301]" stroked="f" strokeweight="1pt">
                <v:stroke joinstyle="miter"/>
                <v:textbox>
                  <w:txbxContent>
                    <w:p w:rsidR="000623F2" w:rsidRPr="000623F2" w:rsidRDefault="000623F2" w:rsidP="000623F2">
                      <w:pPr>
                        <w:jc w:val="center"/>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23F2">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v:textbox>
              </v:oval>
            </w:pict>
          </mc:Fallback>
        </mc:AlternateContent>
      </w:r>
    </w:p>
    <w:p w:rsidR="00436794" w:rsidRDefault="000623F2">
      <w:r>
        <w:rPr>
          <w:lang w:val="en-GB" w:eastAsia="en-GB"/>
        </w:rPr>
        <mc:AlternateContent>
          <mc:Choice Requires="wps">
            <w:drawing>
              <wp:anchor distT="0" distB="0" distL="114300" distR="114300" simplePos="0" relativeHeight="251670528" behindDoc="0" locked="0" layoutInCell="1" allowOverlap="1" wp14:anchorId="444BC363" wp14:editId="2993884E">
                <wp:simplePos x="0" y="0"/>
                <wp:positionH relativeFrom="margin">
                  <wp:posOffset>4579620</wp:posOffset>
                </wp:positionH>
                <wp:positionV relativeFrom="paragraph">
                  <wp:posOffset>317500</wp:posOffset>
                </wp:positionV>
                <wp:extent cx="1813560" cy="5608320"/>
                <wp:effectExtent l="0" t="0" r="15240" b="11430"/>
                <wp:wrapNone/>
                <wp:docPr id="12" name="Text Box 12"/>
                <wp:cNvGraphicFramePr/>
                <a:graphic xmlns:a="http://schemas.openxmlformats.org/drawingml/2006/main">
                  <a:graphicData uri="http://schemas.microsoft.com/office/word/2010/wordprocessingShape">
                    <wps:wsp>
                      <wps:cNvSpPr txBox="1"/>
                      <wps:spPr>
                        <a:xfrm>
                          <a:off x="0" y="0"/>
                          <a:ext cx="1813560" cy="5608320"/>
                        </a:xfrm>
                        <a:prstGeom prst="rect">
                          <a:avLst/>
                        </a:prstGeom>
                        <a:solidFill>
                          <a:schemeClr val="accent2">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0623F2" w:rsidRPr="000623F2" w:rsidRDefault="000623F2" w:rsidP="000623F2">
                            <w:pPr>
                              <w:jc w:val="center"/>
                              <w:rPr>
                                <w:i/>
                              </w:rPr>
                            </w:pPr>
                            <w:r w:rsidRPr="000623F2">
                              <w:rPr>
                                <w:b/>
                                <w:i/>
                              </w:rPr>
                              <w:t>Late stage</w:t>
                            </w:r>
                            <w:r w:rsidRPr="000623F2">
                              <w:rPr>
                                <w:i/>
                              </w:rPr>
                              <w:t xml:space="preserve">: </w:t>
                            </w:r>
                            <w:r w:rsidRPr="00B36DF6">
                              <w:rPr>
                                <w:rFonts w:ascii="Monotype Corsiva" w:hAnsi="Monotype Corsiva"/>
                                <w:i/>
                              </w:rPr>
                              <w:t>The later stages of dementia are characterised by a state of dependency on others and passivity. Memory problems are severe, and the main symptoms grow more visible as time passes. These signs and symptoms can involve becoming confused about the moment and the place, as well as experiencing trouble walking.</w:t>
                            </w:r>
                            <w:sdt>
                              <w:sdtPr>
                                <w:rPr>
                                  <w:rFonts w:ascii="Monotype Corsiva" w:hAnsi="Monotype Corsiva"/>
                                  <w:i/>
                                </w:rPr>
                                <w:id w:val="774143296"/>
                                <w:citation/>
                              </w:sdtPr>
                              <w:sdtEndPr/>
                              <w:sdtContent>
                                <w:r w:rsidRPr="00B36DF6">
                                  <w:rPr>
                                    <w:rFonts w:ascii="Monotype Corsiva" w:hAnsi="Monotype Corsiva"/>
                                    <w:i/>
                                  </w:rPr>
                                  <w:fldChar w:fldCharType="begin"/>
                                </w:r>
                                <w:r w:rsidRPr="00B36DF6">
                                  <w:rPr>
                                    <w:rFonts w:ascii="Monotype Corsiva" w:hAnsi="Monotype Corsiva"/>
                                    <w:i/>
                                  </w:rPr>
                                  <w:instrText xml:space="preserve"> CITATION WHO222 \l 1033 </w:instrText>
                                </w:r>
                                <w:r w:rsidRPr="00B36DF6">
                                  <w:rPr>
                                    <w:rFonts w:ascii="Monotype Corsiva" w:hAnsi="Monotype Corsiva"/>
                                    <w:i/>
                                  </w:rPr>
                                  <w:fldChar w:fldCharType="separate"/>
                                </w:r>
                                <w:r w:rsidRPr="00B36DF6">
                                  <w:rPr>
                                    <w:rFonts w:ascii="Monotype Corsiva" w:hAnsi="Monotype Corsiva"/>
                                    <w:i/>
                                  </w:rPr>
                                  <w:t xml:space="preserve"> (WHO, 2022)</w:t>
                                </w:r>
                                <w:r w:rsidRPr="00B36DF6">
                                  <w:rPr>
                                    <w:rFonts w:ascii="Monotype Corsiva" w:hAnsi="Monotype Corsiva"/>
                                    <w:i/>
                                  </w:rPr>
                                  <w:fldChar w:fldCharType="end"/>
                                </w:r>
                              </w:sdtContent>
                            </w:sdt>
                            <w:r w:rsidRPr="00B36DF6">
                              <w:rPr>
                                <w:rFonts w:ascii="Monotype Corsiva" w:hAnsi="Monotype Corsiva"/>
                                <w:i/>
                              </w:rPr>
                              <w:t>.</w:t>
                            </w:r>
                          </w:p>
                          <w:p w:rsidR="000623F2" w:rsidRDefault="000623F2" w:rsidP="000623F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2" o:spid="_x0000_s1035" type="#_x0000_t202" style="position:absolute;margin-left:360.6pt;margin-top:25pt;width:142.8pt;height:441.6pt;z-index:25167052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" fillcolor="#f7caac [1301]" strokeweight=".5pt">
                <v:textbox>
                  <w:txbxContent>
                    <w:p w:rsidR="000623F2" w:rsidRPr="000623F2" w:rsidRDefault="000623F2" w:rsidP="000623F2">
                      <w:pPr>
                        <w:jc w:val="center"/>
                        <w:rPr>
                          <w:i/>
                        </w:rPr>
                      </w:pPr>
                      <w:r w:rsidRPr="000623F2">
                        <w:rPr>
                          <w:b/>
                          <w:i/>
                        </w:rPr>
                        <w:t>Late stage</w:t>
                      </w:r>
                      <w:r w:rsidRPr="000623F2">
                        <w:rPr>
                          <w:i/>
                        </w:rPr>
                        <w:t xml:space="preserve">: </w:t>
                      </w:r>
                      <w:r w:rsidRPr="00B36DF6">
                        <w:rPr>
                          <w:rFonts w:ascii="Monotype Corsiva" w:hAnsi="Monotype Corsiva"/>
                          <w:i/>
                        </w:rPr>
                        <w:t>The later stages of dementia are characterised by a state of dependency on others and passivity. Memory problems are severe, and the main symptoms grow more visible as time passes. These signs and symptoms can involve becoming confused about the moment and the place, as well as experiencing trouble walking.</w:t>
                      </w:r>
                      <w:sdt>
                        <w:sdtPr>
                          <w:rPr>
                            <w:rFonts w:ascii="Monotype Corsiva" w:hAnsi="Monotype Corsiva"/>
                            <w:i/>
                          </w:rPr>
                          <w:id w:val="774143296"/>
                          <w:citation/>
                        </w:sdtPr>
                        <w:sdtEndPr/>
                        <w:sdtContent>
                          <w:r w:rsidRPr="00B36DF6">
                            <w:rPr>
                              <w:rFonts w:ascii="Monotype Corsiva" w:hAnsi="Monotype Corsiva"/>
                              <w:i/>
                            </w:rPr>
                            <w:fldChar w:fldCharType="begin"/>
                          </w:r>
                          <w:r w:rsidRPr="00B36DF6">
                            <w:rPr>
                              <w:rFonts w:ascii="Monotype Corsiva" w:hAnsi="Monotype Corsiva"/>
                              <w:i/>
                            </w:rPr>
                            <w:instrText xml:space="preserve"> CITATION WHO222 \l 1033 </w:instrText>
                          </w:r>
                          <w:r w:rsidRPr="00B36DF6">
                            <w:rPr>
                              <w:rFonts w:ascii="Monotype Corsiva" w:hAnsi="Monotype Corsiva"/>
                              <w:i/>
                            </w:rPr>
                            <w:fldChar w:fldCharType="separate"/>
                          </w:r>
                          <w:r w:rsidRPr="00B36DF6">
                            <w:rPr>
                              <w:rFonts w:ascii="Monotype Corsiva" w:hAnsi="Monotype Corsiva"/>
                              <w:i/>
                            </w:rPr>
                            <w:t xml:space="preserve"> (WHO, 2022)</w:t>
                          </w:r>
                          <w:r w:rsidRPr="00B36DF6">
                            <w:rPr>
                              <w:rFonts w:ascii="Monotype Corsiva" w:hAnsi="Monotype Corsiva"/>
                              <w:i/>
                            </w:rPr>
                            <w:fldChar w:fldCharType="end"/>
                          </w:r>
                        </w:sdtContent>
                      </w:sdt>
                      <w:r w:rsidRPr="00B36DF6">
                        <w:rPr>
                          <w:rFonts w:ascii="Monotype Corsiva" w:hAnsi="Monotype Corsiva"/>
                          <w:i/>
                        </w:rPr>
                        <w:t>.</w:t>
                      </w:r>
                    </w:p>
                    <w:p w:rsidR="000623F2" w:rsidRDefault="000623F2" w:rsidP="000623F2"/>
                  </w:txbxContent>
                </v:textbox>
                <w10:wrap anchorx="margin"/>
              </v:shape>
            </w:pict>
          </mc:Fallback>
        </mc:AlternateContent>
      </w:r>
      <w:r>
        <w:rPr>
          <w:lang w:val="en-GB" w:eastAsia="en-GB"/>
        </w:rPr>
        <mc:AlternateContent>
          <mc:Choice Requires="wps">
            <w:drawing>
              <wp:anchor distT="0" distB="0" distL="114300" distR="114300" simplePos="0" relativeHeight="251668480" behindDoc="0" locked="0" layoutInCell="1" allowOverlap="1" wp14:anchorId="0D32E641" wp14:editId="74B80E26">
                <wp:simplePos x="0" y="0"/>
                <wp:positionH relativeFrom="margin">
                  <wp:align>center</wp:align>
                </wp:positionH>
                <wp:positionV relativeFrom="paragraph">
                  <wp:posOffset>309880</wp:posOffset>
                </wp:positionV>
                <wp:extent cx="1813560" cy="3878580"/>
                <wp:effectExtent l="0" t="0" r="15240" b="26670"/>
                <wp:wrapNone/>
                <wp:docPr id="11" name="Text Box 11"/>
                <wp:cNvGraphicFramePr/>
                <a:graphic xmlns:a="http://schemas.openxmlformats.org/drawingml/2006/main">
                  <a:graphicData uri="http://schemas.microsoft.com/office/word/2010/wordprocessingShape">
                    <wps:wsp>
                      <wps:cNvSpPr txBox="1"/>
                      <wps:spPr>
                        <a:xfrm>
                          <a:off x="0" y="0"/>
                          <a:ext cx="1813560" cy="3878580"/>
                        </a:xfrm>
                        <a:prstGeom prst="rect">
                          <a:avLst/>
                        </a:prstGeom>
                        <a:solidFill>
                          <a:schemeClr val="accent2">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0623F2" w:rsidRPr="000623F2" w:rsidRDefault="000623F2" w:rsidP="000623F2">
                            <w:pPr>
                              <w:jc w:val="center"/>
                              <w:rPr>
                                <w:i/>
                              </w:rPr>
                            </w:pPr>
                            <w:r w:rsidRPr="000623F2">
                              <w:rPr>
                                <w:b/>
                                <w:i/>
                              </w:rPr>
                              <w:t>Middle stage</w:t>
                            </w:r>
                            <w:r w:rsidRPr="000623F2">
                              <w:rPr>
                                <w:i/>
                              </w:rPr>
                              <w:t>:</w:t>
                            </w:r>
                            <w:r w:rsidRPr="00B36DF6">
                              <w:rPr>
                                <w:rFonts w:ascii="Monotype Corsiva" w:hAnsi="Monotype Corsiva"/>
                                <w:i/>
                              </w:rPr>
                              <w:t xml:space="preserve"> As dementia advances to the intermediate stage, the symptoms and signs become much more apparent. These may include getting confused when at house and forgetting recent actions as well as the identities of individuals.</w:t>
                            </w:r>
                          </w:p>
                          <w:p w:rsidR="000623F2" w:rsidRDefault="000623F2" w:rsidP="000623F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1" o:spid="_x0000_s1036" type="#_x0000_t202" style="position:absolute;margin-left:0;margin-top:24.4pt;width:142.8pt;height:305.4pt;z-index:25166848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" fillcolor="#f7caac [1301]" strokeweight=".5pt">
                <v:textbox>
                  <w:txbxContent>
                    <w:p w:rsidR="000623F2" w:rsidRPr="000623F2" w:rsidRDefault="000623F2" w:rsidP="000623F2">
                      <w:pPr>
                        <w:jc w:val="center"/>
                        <w:rPr>
                          <w:i/>
                        </w:rPr>
                      </w:pPr>
                      <w:r w:rsidRPr="000623F2">
                        <w:rPr>
                          <w:b/>
                          <w:i/>
                        </w:rPr>
                        <w:t>Middle stage</w:t>
                      </w:r>
                      <w:r w:rsidRPr="000623F2">
                        <w:rPr>
                          <w:i/>
                        </w:rPr>
                        <w:t>:</w:t>
                      </w:r>
                      <w:r w:rsidRPr="00B36DF6">
                        <w:rPr>
                          <w:rFonts w:ascii="Monotype Corsiva" w:hAnsi="Monotype Corsiva"/>
                          <w:i/>
                        </w:rPr>
                        <w:t xml:space="preserve"> As dementia advances to the intermediate stage, the symptoms and signs become much more apparent. These may include getting confused when at house and forgetting recent actions as well as the identities of individuals.</w:t>
                      </w:r>
                    </w:p>
                    <w:p w:rsidR="000623F2" w:rsidRDefault="000623F2" w:rsidP="000623F2"/>
                  </w:txbxContent>
                </v:textbox>
                <w10:wrap anchorx="margin"/>
              </v:shape>
            </w:pict>
          </mc:Fallback>
        </mc:AlternateContent>
      </w:r>
      <w:r>
        <w:rPr>
          <w:lang w:val="en-GB" w:eastAsia="en-GB"/>
        </w:rPr>
        <mc:AlternateContent>
          <mc:Choice Requires="wps">
            <w:drawing>
              <wp:anchor distT="0" distB="0" distL="114300" distR="114300" simplePos="0" relativeHeight="251666432" behindDoc="0" locked="0" layoutInCell="1" allowOverlap="1">
                <wp:simplePos x="0" y="0"/>
                <wp:positionH relativeFrom="column">
                  <wp:posOffset>-403860</wp:posOffset>
                </wp:positionH>
                <wp:positionV relativeFrom="paragraph">
                  <wp:posOffset>317500</wp:posOffset>
                </wp:positionV>
                <wp:extent cx="1813560" cy="3162300"/>
                <wp:effectExtent l="0" t="0" r="15240" b="19050"/>
                <wp:wrapNone/>
                <wp:docPr id="10" name="Text Box 10"/>
                <wp:cNvGraphicFramePr/>
                <a:graphic xmlns:a="http://schemas.openxmlformats.org/drawingml/2006/main">
                  <a:graphicData uri="http://schemas.microsoft.com/office/word/2010/wordprocessingShape">
                    <wps:wsp>
                      <wps:cNvSpPr txBox="1"/>
                      <wps:spPr>
                        <a:xfrm>
                          <a:off x="0" y="0"/>
                          <a:ext cx="1813560" cy="3162300"/>
                        </a:xfrm>
                        <a:prstGeom prst="rect">
                          <a:avLst/>
                        </a:prstGeom>
                        <a:solidFill>
                          <a:schemeClr val="accent2">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0623F2" w:rsidRDefault="000623F2" w:rsidP="000623F2">
                            <w:pPr>
                              <w:jc w:val="center"/>
                            </w:pPr>
                            <w:r w:rsidRPr="000623F2">
                              <w:rPr>
                                <w:b/>
                                <w:i/>
                              </w:rPr>
                              <w:t>Early stage</w:t>
                            </w:r>
                            <w:r w:rsidRPr="000623F2">
                              <w:rPr>
                                <w:i/>
                              </w:rPr>
                              <w:t xml:space="preserve">: </w:t>
                            </w:r>
                            <w:r w:rsidRPr="00B36DF6">
                              <w:rPr>
                                <w:rFonts w:ascii="Monotype Corsiva" w:hAnsi="Monotype Corsiva"/>
                                <w:i/>
                              </w:rPr>
                              <w:t xml:space="preserve">Due to the slow progression of the disease, the </w:t>
                            </w:r>
                            <w:r w:rsidRPr="00B36DF6">
                              <w:rPr>
                                <w:rFonts w:ascii="Monotype Corsiva" w:hAnsi="Monotype Corsiva"/>
                              </w:rPr>
                              <w:t>early</w:t>
                            </w:r>
                            <w:r w:rsidRPr="00B36DF6">
                              <w:rPr>
                                <w:rFonts w:ascii="Monotype Corsiva" w:hAnsi="Monotype Corsiva"/>
                                <w:i/>
                              </w:rPr>
                              <w:t xml:space="preserve"> stages of dementia are frequently neglected. The symptoms of this stage include amnesia as well as losing track of the passage of time.</w:t>
                            </w:r>
                          </w:p>
                          <w:p w:rsidR="000623F2" w:rsidRDefault="000623F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0" o:spid="_x0000_s1037" type="#_x0000_t202" style="position:absolute;margin-left:-31.8pt;margin-top:25pt;width:142.8pt;height:249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" fillcolor="#f7caac [1301]" strokeweight=".5pt">
                <v:textbox>
                  <w:txbxContent>
                    <w:p w:rsidR="000623F2" w:rsidRDefault="000623F2" w:rsidP="000623F2">
                      <w:pPr>
                        <w:jc w:val="center"/>
                      </w:pPr>
                      <w:r w:rsidRPr="000623F2">
                        <w:rPr>
                          <w:b/>
                          <w:i/>
                        </w:rPr>
                        <w:t>Early stage</w:t>
                      </w:r>
                      <w:r w:rsidRPr="000623F2">
                        <w:rPr>
                          <w:i/>
                        </w:rPr>
                        <w:t xml:space="preserve">: </w:t>
                      </w:r>
                      <w:r w:rsidRPr="00B36DF6">
                        <w:rPr>
                          <w:rFonts w:ascii="Monotype Corsiva" w:hAnsi="Monotype Corsiva"/>
                          <w:i/>
                        </w:rPr>
                        <w:t xml:space="preserve">Due to the slow progression of the disease, the </w:t>
                      </w:r>
                      <w:r w:rsidRPr="00B36DF6">
                        <w:rPr>
                          <w:rFonts w:ascii="Monotype Corsiva" w:hAnsi="Monotype Corsiva"/>
                        </w:rPr>
                        <w:t>early</w:t>
                      </w:r>
                      <w:r w:rsidRPr="00B36DF6">
                        <w:rPr>
                          <w:rFonts w:ascii="Monotype Corsiva" w:hAnsi="Monotype Corsiva"/>
                          <w:i/>
                        </w:rPr>
                        <w:t xml:space="preserve"> stages of dementia are frequently neglected. The symptoms of this stage include amnesia as well as losing track of the passage of time.</w:t>
                      </w:r>
                    </w:p>
                    <w:p w:rsidR="000623F2" w:rsidRDefault="000623F2"/>
                  </w:txbxContent>
                </v:textbox>
              </v:shape>
            </w:pict>
          </mc:Fallback>
        </mc:AlternateContent>
      </w:r>
    </w:p>
    <w:p w:rsidR="00436794" w:rsidRDefault="00436794"/>
    <w:p w:rsidR="00436794" w:rsidRDefault="00436794"/>
    <w:p w:rsidR="00436794" w:rsidRDefault="00436794"/>
    <w:p w:rsidR="00436794" w:rsidRDefault="00436794"/>
    <w:p w:rsidR="00436794" w:rsidRDefault="00436794"/>
    <w:p w:rsidR="00436794" w:rsidRDefault="00436794"/>
    <w:p w:rsidR="00436794" w:rsidRDefault="000623F2">
      <w:r>
        <w:rPr>
          <w:lang w:val="en-GB" w:eastAsia="en-GB"/>
        </w:rPr>
        <mc:AlternateContent>
          <mc:Choice Requires="wps">
            <w:drawing>
              <wp:anchor distT="0" distB="0" distL="114300" distR="114300" simplePos="0" relativeHeight="251676672" behindDoc="0" locked="0" layoutInCell="1" allowOverlap="1">
                <wp:simplePos x="0" y="0"/>
                <wp:positionH relativeFrom="column">
                  <wp:posOffset>-518160</wp:posOffset>
                </wp:positionH>
                <wp:positionV relativeFrom="paragraph">
                  <wp:posOffset>444500</wp:posOffset>
                </wp:positionV>
                <wp:extent cx="2202180" cy="3505200"/>
                <wp:effectExtent l="0" t="0" r="7620" b="0"/>
                <wp:wrapNone/>
                <wp:docPr id="17" name="Text Box 17"/>
                <wp:cNvGraphicFramePr/>
                <a:graphic xmlns:a="http://schemas.openxmlformats.org/drawingml/2006/main">
                  <a:graphicData uri="http://schemas.microsoft.com/office/word/2010/wordprocessingShape">
                    <wps:wsp>
                      <wps:cNvSpPr txBox="1"/>
                      <wps:spPr>
                        <a:xfrm>
                          <a:off x="0" y="0"/>
                          <a:ext cx="2202180" cy="3505200"/>
                        </a:xfrm>
                        <a:prstGeom prst="rect">
                          <a:avLst/>
                        </a:prstGeom>
                        <a:solidFill>
                          <a:schemeClr val="accent2">
                            <a:lumMod val="20000"/>
                            <a:lumOff val="8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0623F2" w:rsidRDefault="000623F2">
                            <w:r>
                              <w:rPr>
                                <w:lang w:val="en-GB" w:eastAsia="en-GB"/>
                              </w:rPr>
                              <w:drawing>
                                <wp:inline distT="0" distB="0" distL="0" distR="0">
                                  <wp:extent cx="1706880" cy="2598420"/>
                                  <wp:effectExtent l="76200" t="76200" r="140970" b="12573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A88FA33.tmp"/>
                                          <pic:cNvPicPr/>
                                        </pic:nvPicPr>
                                        <pic:blipFill>
                                          <a:blip r:embed="rId10">
                                            <a:extLst>
                                              <a:ext uri="{28A0092B-C50C-407E-A947-70E740481C1C}">
                                                <a14:useLocalDpi xmlns:a14="http://schemas.microsoft.com/office/drawing/2010/main" val="0"/>
                                              </a:ext>
                                            </a:extLst>
                                          </a:blip>
                                          <a:stretch>
                                            <a:fillRect/>
                                          </a:stretch>
                                        </pic:blipFill>
                                        <pic:spPr>
                                          <a:xfrm>
                                            <a:off x="0" y="0"/>
                                            <a:ext cx="1706880" cy="25984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7" o:spid="_x0000_s1038" type="#_x0000_t202" style="position:absolute;margin-left:-40.8pt;margin-top:35pt;width:173.4pt;height:27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" fillcolor="#fbe4d5 [661]" stroked="f" strokeweight=".5pt">
                <v:textbox>
                  <w:txbxContent>
                    <w:p w:rsidR="000623F2" w:rsidRDefault="000623F2">
                      <w:r>
                        <w:rPr>
                          <w:lang w:val="en-GB" w:eastAsia="en-GB"/>
                        </w:rPr>
                        <w:drawing>
                          <wp:inline distT="0" distB="0" distL="0" distR="0">
                            <wp:extent cx="1706880" cy="2598420"/>
                            <wp:effectExtent l="76200" t="76200" r="140970" b="12573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A88FA33.tmp"/>
                                    <pic:cNvPicPr/>
                                  </pic:nvPicPr>
                                  <pic:blipFill>
                                    <a:blip r:embed="rId10">
                                      <a:extLst>
                                        <a:ext uri="{28A0092B-C50C-407E-A947-70E740481C1C}">
                                          <a14:useLocalDpi xmlns:a14="http://schemas.microsoft.com/office/drawing/2010/main" val="0"/>
                                        </a:ext>
                                      </a:extLst>
                                    </a:blip>
                                    <a:stretch>
                                      <a:fillRect/>
                                    </a:stretch>
                                  </pic:blipFill>
                                  <pic:spPr>
                                    <a:xfrm>
                                      <a:off x="0" y="0"/>
                                      <a:ext cx="1706880" cy="25984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xbxContent>
                </v:textbox>
              </v:shape>
            </w:pict>
          </mc:Fallback>
        </mc:AlternateContent>
      </w:r>
    </w:p>
    <w:p w:rsidR="00436794" w:rsidRDefault="00436794"/>
    <w:p w:rsidR="00436794" w:rsidRDefault="000623F2">
      <w:r>
        <w:rPr>
          <w:lang w:val="en-GB" w:eastAsia="en-GB"/>
        </w:rPr>
        <mc:AlternateContent>
          <mc:Choice Requires="wps">
            <w:drawing>
              <wp:anchor distT="0" distB="0" distL="114300" distR="114300" simplePos="0" relativeHeight="251677696" behindDoc="0" locked="0" layoutInCell="1" allowOverlap="1">
                <wp:simplePos x="0" y="0"/>
                <wp:positionH relativeFrom="column">
                  <wp:posOffset>1935480</wp:posOffset>
                </wp:positionH>
                <wp:positionV relativeFrom="paragraph">
                  <wp:posOffset>233680</wp:posOffset>
                </wp:positionV>
                <wp:extent cx="2125980" cy="3048000"/>
                <wp:effectExtent l="0" t="0" r="7620" b="0"/>
                <wp:wrapNone/>
                <wp:docPr id="20" name="Text Box 20"/>
                <wp:cNvGraphicFramePr/>
                <a:graphic xmlns:a="http://schemas.openxmlformats.org/drawingml/2006/main">
                  <a:graphicData uri="http://schemas.microsoft.com/office/word/2010/wordprocessingShape">
                    <wps:wsp>
                      <wps:cNvSpPr txBox="1"/>
                      <wps:spPr>
                        <a:xfrm>
                          <a:off x="0" y="0"/>
                          <a:ext cx="2125980" cy="3048000"/>
                        </a:xfrm>
                        <a:prstGeom prst="rect">
                          <a:avLst/>
                        </a:prstGeom>
                        <a:solidFill>
                          <a:schemeClr val="accent2">
                            <a:lumMod val="20000"/>
                            <a:lumOff val="8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0623F2" w:rsidRDefault="000623F2">
                            <w:r>
                              <w:rPr>
                                <w:lang w:val="en-GB" w:eastAsia="en-GB"/>
                              </w:rPr>
                              <w:drawing>
                                <wp:inline distT="0" distB="0" distL="0" distR="0">
                                  <wp:extent cx="1767840" cy="2349500"/>
                                  <wp:effectExtent l="76200" t="76200" r="137160" b="12700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A887730.tmp"/>
                                          <pic:cNvPicPr/>
                                        </pic:nvPicPr>
                                        <pic:blipFill>
                                          <a:blip r:embed="rId11">
                                            <a:extLst>
                                              <a:ext uri="{28A0092B-C50C-407E-A947-70E740481C1C}">
                                                <a14:useLocalDpi xmlns:a14="http://schemas.microsoft.com/office/drawing/2010/main" val="0"/>
                                              </a:ext>
                                            </a:extLst>
                                          </a:blip>
                                          <a:stretch>
                                            <a:fillRect/>
                                          </a:stretch>
                                        </pic:blipFill>
                                        <pic:spPr>
                                          <a:xfrm>
                                            <a:off x="0" y="0"/>
                                            <a:ext cx="1767840" cy="2349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20" o:spid="_x0000_s1039" type="#_x0000_t202" style="position:absolute;margin-left:152.4pt;margin-top:18.4pt;width:167.4pt;height:240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" fillcolor="#fbe4d5 [661]" stroked="f" strokeweight=".5pt">
                <v:textbox>
                  <w:txbxContent>
                    <w:p w:rsidR="000623F2" w:rsidRDefault="000623F2">
                      <w:r>
                        <w:rPr>
                          <w:lang w:val="en-GB" w:eastAsia="en-GB"/>
                        </w:rPr>
                        <w:drawing>
                          <wp:inline distT="0" distB="0" distL="0" distR="0">
                            <wp:extent cx="1767840" cy="2349500"/>
                            <wp:effectExtent l="76200" t="76200" r="137160" b="12700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A887730.tmp"/>
                                    <pic:cNvPicPr/>
                                  </pic:nvPicPr>
                                  <pic:blipFill>
                                    <a:blip r:embed="rId11">
                                      <a:extLst>
                                        <a:ext uri="{28A0092B-C50C-407E-A947-70E740481C1C}">
                                          <a14:useLocalDpi xmlns:a14="http://schemas.microsoft.com/office/drawing/2010/main" val="0"/>
                                        </a:ext>
                                      </a:extLst>
                                    </a:blip>
                                    <a:stretch>
                                      <a:fillRect/>
                                    </a:stretch>
                                  </pic:blipFill>
                                  <pic:spPr>
                                    <a:xfrm>
                                      <a:off x="0" y="0"/>
                                      <a:ext cx="1767840" cy="2349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xbxContent>
                </v:textbox>
              </v:shape>
            </w:pict>
          </mc:Fallback>
        </mc:AlternateContent>
      </w:r>
    </w:p>
    <w:p w:rsidR="00436794" w:rsidRDefault="00436794"/>
    <w:p w:rsidR="00436794" w:rsidRDefault="00436794"/>
    <w:p w:rsidR="00436794" w:rsidRDefault="00436794"/>
    <w:p w:rsidR="00436794" w:rsidRDefault="008B4559">
      <w:r>
        <w:rPr>
          <w:lang w:val="en-GB" w:eastAsia="en-GB"/>
        </w:rPr>
        <mc:AlternateContent>
          <mc:Choice Requires="wps">
            <w:drawing>
              <wp:anchor distT="0" distB="0" distL="114300" distR="114300" simplePos="0" relativeHeight="251678720" behindDoc="0" locked="0" layoutInCell="1" allowOverlap="1">
                <wp:simplePos x="0" y="0"/>
                <wp:positionH relativeFrom="column">
                  <wp:posOffset>4472940</wp:posOffset>
                </wp:positionH>
                <wp:positionV relativeFrom="paragraph">
                  <wp:posOffset>186055</wp:posOffset>
                </wp:positionV>
                <wp:extent cx="2339340" cy="2468880"/>
                <wp:effectExtent l="0" t="0" r="3810" b="7620"/>
                <wp:wrapNone/>
                <wp:docPr id="23" name="Text Box 23"/>
                <wp:cNvGraphicFramePr/>
                <a:graphic xmlns:a="http://schemas.openxmlformats.org/drawingml/2006/main">
                  <a:graphicData uri="http://schemas.microsoft.com/office/word/2010/wordprocessingShape">
                    <wps:wsp>
                      <wps:cNvSpPr txBox="1"/>
                      <wps:spPr>
                        <a:xfrm>
                          <a:off x="0" y="0"/>
                          <a:ext cx="2339340" cy="2468880"/>
                        </a:xfrm>
                        <a:prstGeom prst="rect">
                          <a:avLst/>
                        </a:prstGeom>
                        <a:solidFill>
                          <a:schemeClr val="accent2">
                            <a:lumMod val="20000"/>
                            <a:lumOff val="8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8B4559" w:rsidRDefault="008B4559">
                            <w:r>
                              <w:rPr>
                                <w:lang w:val="en-GB" w:eastAsia="en-GB"/>
                              </w:rPr>
                              <w:drawing>
                                <wp:inline distT="0" distB="0" distL="0" distR="0">
                                  <wp:extent cx="1790700" cy="2065020"/>
                                  <wp:effectExtent l="76200" t="76200" r="133350" b="12573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A88287C.tmp"/>
                                          <pic:cNvPicPr/>
                                        </pic:nvPicPr>
                                        <pic:blipFill>
                                          <a:blip r:embed="rId12">
                                            <a:extLst>
                                              <a:ext uri="{28A0092B-C50C-407E-A947-70E740481C1C}">
                                                <a14:useLocalDpi xmlns:a14="http://schemas.microsoft.com/office/drawing/2010/main" val="0"/>
                                              </a:ext>
                                            </a:extLst>
                                          </a:blip>
                                          <a:stretch>
                                            <a:fillRect/>
                                          </a:stretch>
                                        </pic:blipFill>
                                        <pic:spPr>
                                          <a:xfrm>
                                            <a:off x="0" y="0"/>
                                            <a:ext cx="1790700" cy="20650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23" o:spid="_x0000_s1040" type="#_x0000_t202" style="position:absolute;margin-left:352.2pt;margin-top:14.65pt;width:184.2pt;height:194.4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" fillcolor="#fbe4d5 [661]" stroked="f" strokeweight=".5pt">
                <v:textbox>
                  <w:txbxContent>
                    <w:p w:rsidR="008B4559" w:rsidRDefault="008B4559">
                      <w:r>
                        <w:rPr>
                          <w:lang w:val="en-GB" w:eastAsia="en-GB"/>
                        </w:rPr>
                        <w:drawing>
                          <wp:inline distT="0" distB="0" distL="0" distR="0">
                            <wp:extent cx="1790700" cy="2065020"/>
                            <wp:effectExtent l="76200" t="76200" r="133350" b="12573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A88287C.tmp"/>
                                    <pic:cNvPicPr/>
                                  </pic:nvPicPr>
                                  <pic:blipFill>
                                    <a:blip r:embed="rId12">
                                      <a:extLst>
                                        <a:ext uri="{28A0092B-C50C-407E-A947-70E740481C1C}">
                                          <a14:useLocalDpi xmlns:a14="http://schemas.microsoft.com/office/drawing/2010/main" val="0"/>
                                        </a:ext>
                                      </a:extLst>
                                    </a:blip>
                                    <a:stretch>
                                      <a:fillRect/>
                                    </a:stretch>
                                  </pic:blipFill>
                                  <pic:spPr>
                                    <a:xfrm>
                                      <a:off x="0" y="0"/>
                                      <a:ext cx="1790700" cy="20650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xbxContent>
                </v:textbox>
              </v:shape>
            </w:pict>
          </mc:Fallback>
        </mc:AlternateContent>
      </w:r>
    </w:p>
    <w:p w:rsidR="00436794" w:rsidRDefault="00436794"/>
    <w:p w:rsidR="00436794" w:rsidRDefault="00436794"/>
    <w:p w:rsidR="00436794" w:rsidRDefault="00436794"/>
    <w:p w:rsidR="00436794" w:rsidRDefault="00C44DA4">
      <w:r>
        <w:rPr>
          <w:lang w:val="en-GB" w:eastAsia="en-GB"/>
        </w:rPr>
        <w:lastRenderedPageBreak/>
        <mc:AlternateContent>
          <mc:Choice Requires="wps">
            <w:drawing>
              <wp:anchor distT="0" distB="0" distL="114300" distR="114300" simplePos="0" relativeHeight="251680768" behindDoc="0" locked="0" layoutInCell="1" allowOverlap="1">
                <wp:simplePos x="0" y="0"/>
                <wp:positionH relativeFrom="column">
                  <wp:posOffset>3314700</wp:posOffset>
                </wp:positionH>
                <wp:positionV relativeFrom="paragraph">
                  <wp:posOffset>-464820</wp:posOffset>
                </wp:positionV>
                <wp:extent cx="3116580" cy="2522220"/>
                <wp:effectExtent l="0" t="0" r="26670" b="11430"/>
                <wp:wrapNone/>
                <wp:docPr id="27" name="Text Box 27"/>
                <wp:cNvGraphicFramePr/>
                <a:graphic xmlns:a="http://schemas.openxmlformats.org/drawingml/2006/main">
                  <a:graphicData uri="http://schemas.microsoft.com/office/word/2010/wordprocessingShape">
                    <wps:wsp>
                      <wps:cNvSpPr txBox="1"/>
                      <wps:spPr>
                        <a:xfrm>
                          <a:off x="0" y="0"/>
                          <a:ext cx="3116580" cy="2522220"/>
                        </a:xfrm>
                        <a:prstGeom prst="rect">
                          <a:avLst/>
                        </a:prstGeom>
                        <a:solidFill>
                          <a:schemeClr val="accent2">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8B4559" w:rsidRPr="008B4559" w:rsidRDefault="008B4559" w:rsidP="008B4559">
                            <w:pPr>
                              <w:jc w:val="center"/>
                              <w:rPr>
                                <w:b/>
                                <w:u w:val="single"/>
                              </w:rPr>
                            </w:pPr>
                            <w:r w:rsidRPr="008B4559">
                              <w:rPr>
                                <w:b/>
                                <w:u w:val="single"/>
                              </w:rPr>
                              <w:t>COMMON SYMPTOMS of DEMENTIA</w:t>
                            </w:r>
                          </w:p>
                          <w:p w:rsidR="008B4559" w:rsidRDefault="008B4559" w:rsidP="008B4559">
                            <w:pPr>
                              <w:jc w:val="center"/>
                            </w:pPr>
                            <w:r w:rsidRPr="00414706">
                              <w:t xml:space="preserve">Decrease in mental ability is one of the most common symptoms of people living with dementia; nevertheless, </w:t>
                            </w:r>
                            <w:r w:rsidRPr="008B4559">
                              <w:rPr>
                                <w:b/>
                              </w:rPr>
                              <w:t>Behavioural and Psychosocial Symptoms of Dementia</w:t>
                            </w:r>
                            <w:r w:rsidRPr="00414706">
                              <w:t xml:space="preserve"> (BPSD) are also freque</w:t>
                            </w:r>
                            <w:r>
                              <w:t>nt in individuals with dementia</w:t>
                            </w:r>
                            <w:r w:rsidRPr="00414706">
                              <w:t xml:space="preserve"> </w:t>
                            </w:r>
                            <w:sdt>
                              <w:sdtPr>
                                <w:id w:val="2033832369"/>
                                <w:citation/>
                              </w:sdtPr>
                              <w:sdtEndPr/>
                              <w:sdtContent>
                                <w:r>
                                  <w:fldChar w:fldCharType="begin"/>
                                </w:r>
                                <w:r>
                                  <w:instrText xml:space="preserve"> CITATION Kis222 \l 1033 </w:instrText>
                                </w:r>
                                <w:r>
                                  <w:fldChar w:fldCharType="separate"/>
                                </w:r>
                                <w:r>
                                  <w:t xml:space="preserve"> </w:t>
                                </w:r>
                                <w:r w:rsidRPr="00DE3861">
                                  <w:t>(Kishino, et al., 2022)</w:t>
                                </w:r>
                                <w:r>
                                  <w:fldChar w:fldCharType="end"/>
                                </w:r>
                              </w:sdtContent>
                            </w:sdt>
                            <w:r w:rsidRPr="00DE3861">
                              <w:t>.</w:t>
                            </w:r>
                          </w:p>
                          <w:p w:rsidR="008B4559" w:rsidRDefault="008B455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7" o:spid="_x0000_s1041" type="#_x0000_t202" style="position:absolute;margin-left:261pt;margin-top:-36.6pt;width:245.4pt;height:198.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" fillcolor="#f7caac [1301]" strokeweight=".5pt">
                <v:textbox>
                  <w:txbxContent>
                    <w:p w:rsidR="008B4559" w:rsidRPr="008B4559" w:rsidRDefault="008B4559" w:rsidP="008B4559">
                      <w:pPr>
                        <w:jc w:val="center"/>
                        <w:rPr>
                          <w:b/>
                          <w:u w:val="single"/>
                        </w:rPr>
                      </w:pPr>
                      <w:r w:rsidRPr="008B4559">
                        <w:rPr>
                          <w:b/>
                          <w:u w:val="single"/>
                        </w:rPr>
                        <w:t>COMMON SYMPTOMS of DEMENTIA</w:t>
                      </w:r>
                    </w:p>
                    <w:p w:rsidR="008B4559" w:rsidRDefault="008B4559" w:rsidP="008B4559">
                      <w:pPr>
                        <w:jc w:val="center"/>
                      </w:pPr>
                      <w:r w:rsidRPr="00414706">
                        <w:t xml:space="preserve">Decrease in mental ability is one of the most common symptoms of people living with dementia; nevertheless, </w:t>
                      </w:r>
                      <w:r w:rsidRPr="008B4559">
                        <w:rPr>
                          <w:b/>
                        </w:rPr>
                        <w:t>Behavioural and Psychosocial Symptoms of Dementia</w:t>
                      </w:r>
                      <w:r w:rsidRPr="00414706">
                        <w:t xml:space="preserve"> (BPSD) are also freque</w:t>
                      </w:r>
                      <w:r>
                        <w:t>nt in individuals with dementia</w:t>
                      </w:r>
                      <w:r w:rsidRPr="00414706">
                        <w:t xml:space="preserve"> </w:t>
                      </w:r>
                      <w:sdt>
                        <w:sdtPr>
                          <w:id w:val="2033832369"/>
                          <w:citation/>
                        </w:sdtPr>
                        <w:sdtEndPr/>
                        <w:sdtContent>
                          <w:r>
                            <w:fldChar w:fldCharType="begin"/>
                          </w:r>
                          <w:r>
                            <w:instrText xml:space="preserve"> CITATION Kis222 \l 1033 </w:instrText>
                          </w:r>
                          <w:r>
                            <w:fldChar w:fldCharType="separate"/>
                          </w:r>
                          <w:r>
                            <w:t xml:space="preserve"> </w:t>
                          </w:r>
                          <w:r w:rsidRPr="00DE3861">
                            <w:t>(Kishino, et al., 2022)</w:t>
                          </w:r>
                          <w:r>
                            <w:fldChar w:fldCharType="end"/>
                          </w:r>
                        </w:sdtContent>
                      </w:sdt>
                      <w:r w:rsidRPr="00DE3861">
                        <w:t>.</w:t>
                      </w:r>
                    </w:p>
                    <w:p w:rsidR="008B4559" w:rsidRDefault="008B4559"/>
                  </w:txbxContent>
                </v:textbox>
              </v:shape>
            </w:pict>
          </mc:Fallback>
        </mc:AlternateContent>
      </w:r>
      <w:r>
        <w:rPr>
          <w:lang w:val="en-GB" w:eastAsia="en-GB"/>
        </w:rPr>
        <mc:AlternateContent>
          <mc:Choice Requires="wps">
            <w:drawing>
              <wp:anchor distT="0" distB="0" distL="114300" distR="114300" simplePos="0" relativeHeight="251679744" behindDoc="0" locked="0" layoutInCell="1" allowOverlap="1">
                <wp:simplePos x="0" y="0"/>
                <wp:positionH relativeFrom="column">
                  <wp:posOffset>-624840</wp:posOffset>
                </wp:positionH>
                <wp:positionV relativeFrom="paragraph">
                  <wp:posOffset>-586740</wp:posOffset>
                </wp:positionV>
                <wp:extent cx="4023360" cy="5646420"/>
                <wp:effectExtent l="0" t="0" r="0" b="0"/>
                <wp:wrapNone/>
                <wp:docPr id="25" name="Text Box 25"/>
                <wp:cNvGraphicFramePr/>
                <a:graphic xmlns:a="http://schemas.openxmlformats.org/drawingml/2006/main">
                  <a:graphicData uri="http://schemas.microsoft.com/office/word/2010/wordprocessingShape">
                    <wps:wsp>
                      <wps:cNvSpPr txBox="1"/>
                      <wps:spPr>
                        <a:xfrm>
                          <a:off x="0" y="0"/>
                          <a:ext cx="4023360" cy="5646420"/>
                        </a:xfrm>
                        <a:prstGeom prst="rect">
                          <a:avLst/>
                        </a:prstGeom>
                        <a:solidFill>
                          <a:schemeClr val="accent2">
                            <a:lumMod val="20000"/>
                            <a:lumOff val="8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8B4559" w:rsidRDefault="008B4559">
                            <w:r>
                              <w:rPr>
                                <w:lang w:val="en-GB" w:eastAsia="en-GB"/>
                              </w:rPr>
                              <w:drawing>
                                <wp:inline distT="0" distB="0" distL="0" distR="0">
                                  <wp:extent cx="3564000" cy="5241181"/>
                                  <wp:effectExtent l="76200" t="76200" r="132080" b="131445"/>
                                  <wp:docPr id="26" name="Picture 26" descr="https://i.pinimg.com/736x/9b/0a/34/9b0a3407ade0200d7e20df42df16878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i.pinimg.com/736x/9b/0a/34/9b0a3407ade0200d7e20df42df16878a.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64000" cy="524118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5" o:spid="_x0000_s1042" type="#_x0000_t202" style="position:absolute;margin-left:-49.2pt;margin-top:-46.2pt;width:316.8pt;height:444.6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" fillcolor="#fbe4d5 [661]" stroked="f" strokeweight=".5pt">
                <v:textbox>
                  <w:txbxContent>
                    <w:p w:rsidR="008B4559" w:rsidRDefault="008B4559">
                      <w:r>
                        <w:rPr>
                          <w:lang w:val="en-GB" w:eastAsia="en-GB"/>
                        </w:rPr>
                        <w:drawing>
                          <wp:inline distT="0" distB="0" distL="0" distR="0">
                            <wp:extent cx="3564000" cy="5241181"/>
                            <wp:effectExtent l="76200" t="76200" r="132080" b="131445"/>
                            <wp:docPr id="26" name="Picture 26" descr="https://i.pinimg.com/736x/9b/0a/34/9b0a3407ade0200d7e20df42df16878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i.pinimg.com/736x/9b/0a/34/9b0a3407ade0200d7e20df42df16878a.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64000" cy="524118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xbxContent>
                </v:textbox>
              </v:shape>
            </w:pict>
          </mc:Fallback>
        </mc:AlternateContent>
      </w:r>
    </w:p>
    <w:p w:rsidR="00436794" w:rsidRDefault="00436794"/>
    <w:p w:rsidR="00436794" w:rsidRDefault="00436794"/>
    <w:p w:rsidR="00436794" w:rsidRDefault="00436794"/>
    <w:p w:rsidR="00436794" w:rsidRDefault="00436794"/>
    <w:p w:rsidR="00436794" w:rsidRDefault="008B4559">
      <w:r>
        <w:rPr>
          <w:lang w:val="en-GB" w:eastAsia="en-GB"/>
        </w:rPr>
        <mc:AlternateContent>
          <mc:Choice Requires="wps">
            <w:drawing>
              <wp:anchor distT="0" distB="0" distL="114300" distR="114300" simplePos="0" relativeHeight="251682816" behindDoc="0" locked="0" layoutInCell="1" allowOverlap="1" wp14:anchorId="337D5B8E" wp14:editId="6B2E1EAA">
                <wp:simplePos x="0" y="0"/>
                <wp:positionH relativeFrom="column">
                  <wp:posOffset>3322320</wp:posOffset>
                </wp:positionH>
                <wp:positionV relativeFrom="paragraph">
                  <wp:posOffset>10160</wp:posOffset>
                </wp:positionV>
                <wp:extent cx="3101340" cy="3017520"/>
                <wp:effectExtent l="0" t="0" r="22860" b="11430"/>
                <wp:wrapNone/>
                <wp:docPr id="28" name="Text Box 28"/>
                <wp:cNvGraphicFramePr/>
                <a:graphic xmlns:a="http://schemas.openxmlformats.org/drawingml/2006/main">
                  <a:graphicData uri="http://schemas.microsoft.com/office/word/2010/wordprocessingShape">
                    <wps:wsp>
                      <wps:cNvSpPr txBox="1"/>
                      <wps:spPr>
                        <a:xfrm>
                          <a:off x="0" y="0"/>
                          <a:ext cx="3101340" cy="3017520"/>
                        </a:xfrm>
                        <a:prstGeom prst="rect">
                          <a:avLst/>
                        </a:prstGeom>
                        <a:solidFill>
                          <a:schemeClr val="accent2">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8B4559" w:rsidRPr="008B4559" w:rsidRDefault="008B4559" w:rsidP="008B4559">
                            <w:pPr>
                              <w:jc w:val="center"/>
                              <w:rPr>
                                <w:b/>
                                <w:u w:val="single"/>
                              </w:rPr>
                            </w:pPr>
                            <w:r>
                              <w:rPr>
                                <w:b/>
                                <w:u w:val="single"/>
                              </w:rPr>
                              <w:t xml:space="preserve">NEEDS OF PEOPLE SUFFEIRNG FROM DEMENTIA </w:t>
                            </w:r>
                          </w:p>
                          <w:p w:rsidR="008B4559" w:rsidRDefault="008B4559" w:rsidP="008B4559">
                            <w:pPr>
                              <w:jc w:val="center"/>
                            </w:pPr>
                            <w:r>
                              <w:t>According to the research held by Mazurek, et al (</w:t>
                            </w:r>
                            <w:r w:rsidRPr="00B44E47">
                              <w:t>2019)</w:t>
                            </w:r>
                            <w:r>
                              <w:t>, people need physical need which means a perosn might need an assistance for his/her everyday task. since they start suffering from loss of vision and hearing, they need assistance in these aspects as well.</w:t>
                            </w:r>
                          </w:p>
                          <w:p w:rsidR="008B4559" w:rsidRDefault="008B4559" w:rsidP="008B455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8" o:spid="_x0000_s1043" type="#_x0000_t202" style="position:absolute;margin-left:261.6pt;margin-top:.8pt;width:244.2pt;height:237.6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" fillcolor="#f7caac [1301]" strokeweight=".5pt">
                <v:textbox>
                  <w:txbxContent>
                    <w:p w:rsidR="008B4559" w:rsidRPr="008B4559" w:rsidRDefault="008B4559" w:rsidP="008B4559">
                      <w:pPr>
                        <w:jc w:val="center"/>
                        <w:rPr>
                          <w:b/>
                          <w:u w:val="single"/>
                        </w:rPr>
                      </w:pPr>
                      <w:r>
                        <w:rPr>
                          <w:b/>
                          <w:u w:val="single"/>
                        </w:rPr>
                        <w:t xml:space="preserve">NEEDS OF PEOPLE SUFFEIRNG FROM DEMENTIA </w:t>
                      </w:r>
                    </w:p>
                    <w:p w:rsidR="008B4559" w:rsidRDefault="008B4559" w:rsidP="008B4559">
                      <w:pPr>
                        <w:jc w:val="center"/>
                      </w:pPr>
                      <w:r>
                        <w:t>According to the research held by Mazurek, et al (</w:t>
                      </w:r>
                      <w:r w:rsidRPr="00B44E47">
                        <w:t>2019)</w:t>
                      </w:r>
                      <w:r>
                        <w:t>, people need physical need which means a perosn might need an assistance for his/her everyday task. since they start suffering from loss of vision and hearing, they need assistance in these aspects as well.</w:t>
                      </w:r>
                    </w:p>
                    <w:p w:rsidR="008B4559" w:rsidRDefault="008B4559" w:rsidP="008B4559"/>
                  </w:txbxContent>
                </v:textbox>
              </v:shape>
            </w:pict>
          </mc:Fallback>
        </mc:AlternateContent>
      </w:r>
    </w:p>
    <w:p w:rsidR="00436794" w:rsidRDefault="00436794"/>
    <w:p w:rsidR="00436794" w:rsidRDefault="00436794"/>
    <w:p w:rsidR="00436794" w:rsidRDefault="00436794"/>
    <w:p w:rsidR="00436794" w:rsidRDefault="00436794"/>
    <w:p w:rsidR="00436794" w:rsidRDefault="00436794"/>
    <w:p w:rsidR="00436794" w:rsidRPr="00501FC1" w:rsidRDefault="00436794">
      <w:pPr>
        <w:rPr>
          <w:i/>
        </w:rPr>
      </w:pPr>
    </w:p>
    <w:p w:rsidR="00436794" w:rsidRDefault="00501FC1">
      <w:r>
        <w:rPr>
          <w:lang w:val="en-GB" w:eastAsia="en-GB"/>
        </w:rPr>
        <mc:AlternateContent>
          <mc:Choice Requires="wps">
            <w:drawing>
              <wp:anchor distT="0" distB="0" distL="114300" distR="114300" simplePos="0" relativeHeight="251686912" behindDoc="0" locked="0" layoutInCell="1" allowOverlap="1">
                <wp:simplePos x="0" y="0"/>
                <wp:positionH relativeFrom="column">
                  <wp:posOffset>-609600</wp:posOffset>
                </wp:positionH>
                <wp:positionV relativeFrom="paragraph">
                  <wp:posOffset>229235</wp:posOffset>
                </wp:positionV>
                <wp:extent cx="3780790" cy="2560320"/>
                <wp:effectExtent l="0" t="0" r="0" b="0"/>
                <wp:wrapNone/>
                <wp:docPr id="35" name="Text Box 35"/>
                <wp:cNvGraphicFramePr/>
                <a:graphic xmlns:a="http://schemas.openxmlformats.org/drawingml/2006/main">
                  <a:graphicData uri="http://schemas.microsoft.com/office/word/2010/wordprocessingShape">
                    <wps:wsp>
                      <wps:cNvSpPr txBox="1"/>
                      <wps:spPr>
                        <a:xfrm>
                          <a:off x="0" y="0"/>
                          <a:ext cx="3780790" cy="2560320"/>
                        </a:xfrm>
                        <a:prstGeom prst="rect">
                          <a:avLst/>
                        </a:prstGeom>
                        <a:solidFill>
                          <a:schemeClr val="accent2">
                            <a:lumMod val="20000"/>
                            <a:lumOff val="8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501FC1" w:rsidRPr="00501FC1" w:rsidRDefault="00501FC1" w:rsidP="00501FC1">
                            <w:pPr>
                              <w:jc w:val="center"/>
                              <w:rPr>
                                <w:rFonts w:ascii="Bradley Hand ITC" w:hAnsi="Bradley Hand ITC"/>
                                <w:b/>
                                <w:noProof w:val="0"/>
                                <w:sz w:val="40"/>
                              </w:rPr>
                            </w:pPr>
                            <w:r w:rsidRPr="00501FC1">
                              <w:rPr>
                                <w:rFonts w:ascii="Bradley Hand ITC" w:hAnsi="Bradley Hand ITC"/>
                                <w:b/>
                                <w:noProof w:val="0"/>
                                <w:sz w:val="40"/>
                              </w:rPr>
                              <w:t xml:space="preserve">Intervention can be proposed in order to fulfill the needs of people suffering from dementia </w:t>
                            </w:r>
                          </w:p>
                          <w:p w:rsidR="00501FC1" w:rsidRPr="00501FC1" w:rsidRDefault="00501FC1">
                            <w:pPr>
                              <w:rPr>
                                <w:sz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5" o:spid="_x0000_s1044" type="#_x0000_t202" style="position:absolute;margin-left:-48pt;margin-top:18.05pt;width:297.7pt;height:201.6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" fillcolor="#fbe4d5 [661]" stroked="f" strokeweight=".5pt">
                <v:textbox>
                  <w:txbxContent>
                    <w:p w:rsidR="00501FC1" w:rsidRPr="00501FC1" w:rsidRDefault="00501FC1" w:rsidP="00501FC1">
                      <w:pPr>
                        <w:jc w:val="center"/>
                        <w:rPr>
                          <w:rFonts w:ascii="Bradley Hand ITC" w:hAnsi="Bradley Hand ITC"/>
                          <w:b/>
                          <w:noProof w:val="0"/>
                          <w:sz w:val="40"/>
                        </w:rPr>
                      </w:pPr>
                      <w:r w:rsidRPr="00501FC1">
                        <w:rPr>
                          <w:rFonts w:ascii="Bradley Hand ITC" w:hAnsi="Bradley Hand ITC"/>
                          <w:b/>
                          <w:noProof w:val="0"/>
                          <w:sz w:val="40"/>
                        </w:rPr>
                        <w:t xml:space="preserve">Intervention can be proposed in order to fulfill the needs of people suffering from dementia </w:t>
                      </w:r>
                    </w:p>
                    <w:p w:rsidR="00501FC1" w:rsidRPr="00501FC1" w:rsidRDefault="00501FC1">
                      <w:pPr>
                        <w:rPr>
                          <w:sz w:val="40"/>
                        </w:rPr>
                      </w:pPr>
                    </w:p>
                  </w:txbxContent>
                </v:textbox>
              </v:shape>
            </w:pict>
          </mc:Fallback>
        </mc:AlternateContent>
      </w:r>
      <w:r>
        <w:rPr>
          <w:lang w:val="en-GB" w:eastAsia="en-GB"/>
        </w:rPr>
        <mc:AlternateContent>
          <mc:Choice Requires="wps">
            <w:drawing>
              <wp:anchor distT="0" distB="0" distL="114300" distR="114300" simplePos="0" relativeHeight="251685888" behindDoc="0" locked="0" layoutInCell="1" allowOverlap="1">
                <wp:simplePos x="0" y="0"/>
                <wp:positionH relativeFrom="column">
                  <wp:posOffset>3535680</wp:posOffset>
                </wp:positionH>
                <wp:positionV relativeFrom="paragraph">
                  <wp:posOffset>8255</wp:posOffset>
                </wp:positionV>
                <wp:extent cx="3131820" cy="2880360"/>
                <wp:effectExtent l="0" t="0" r="0" b="0"/>
                <wp:wrapNone/>
                <wp:docPr id="31" name="Text Box 31"/>
                <wp:cNvGraphicFramePr/>
                <a:graphic xmlns:a="http://schemas.openxmlformats.org/drawingml/2006/main">
                  <a:graphicData uri="http://schemas.microsoft.com/office/word/2010/wordprocessingShape">
                    <wps:wsp>
                      <wps:cNvSpPr txBox="1"/>
                      <wps:spPr>
                        <a:xfrm>
                          <a:off x="0" y="0"/>
                          <a:ext cx="3131820" cy="2880360"/>
                        </a:xfrm>
                        <a:prstGeom prst="rect">
                          <a:avLst/>
                        </a:prstGeom>
                        <a:solidFill>
                          <a:schemeClr val="accent2">
                            <a:lumMod val="20000"/>
                            <a:lumOff val="8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501FC1" w:rsidRDefault="00501FC1">
                            <w:r>
                              <w:rPr>
                                <w:lang w:val="en-GB" w:eastAsia="en-GB"/>
                              </w:rPr>
                              <w:drawing>
                                <wp:inline distT="0" distB="0" distL="0" distR="0">
                                  <wp:extent cx="2578100" cy="2531110"/>
                                  <wp:effectExtent l="76200" t="76200" r="127000" b="13589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A886107.tmp"/>
                                          <pic:cNvPicPr/>
                                        </pic:nvPicPr>
                                        <pic:blipFill>
                                          <a:blip r:embed="rId14">
                                            <a:extLst>
                                              <a:ext uri="{28A0092B-C50C-407E-A947-70E740481C1C}">
                                                <a14:useLocalDpi xmlns:a14="http://schemas.microsoft.com/office/drawing/2010/main" val="0"/>
                                              </a:ext>
                                            </a:extLst>
                                          </a:blip>
                                          <a:stretch>
                                            <a:fillRect/>
                                          </a:stretch>
                                        </pic:blipFill>
                                        <pic:spPr>
                                          <a:xfrm>
                                            <a:off x="0" y="0"/>
                                            <a:ext cx="2578100" cy="25311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1" o:spid="_x0000_s1045" type="#_x0000_t202" style="position:absolute;margin-left:278.4pt;margin-top:.65pt;width:246.6pt;height:226.8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" fillcolor="#fbe4d5 [661]" stroked="f" strokeweight=".5pt">
                <v:textbox>
                  <w:txbxContent>
                    <w:p w:rsidR="00501FC1" w:rsidRDefault="00501FC1">
                      <w:r>
                        <w:rPr>
                          <w:lang w:val="en-GB" w:eastAsia="en-GB"/>
                        </w:rPr>
                        <w:drawing>
                          <wp:inline distT="0" distB="0" distL="0" distR="0">
                            <wp:extent cx="2578100" cy="2531110"/>
                            <wp:effectExtent l="76200" t="76200" r="127000" b="13589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A886107.tmp"/>
                                    <pic:cNvPicPr/>
                                  </pic:nvPicPr>
                                  <pic:blipFill>
                                    <a:blip r:embed="rId14">
                                      <a:extLst>
                                        <a:ext uri="{28A0092B-C50C-407E-A947-70E740481C1C}">
                                          <a14:useLocalDpi xmlns:a14="http://schemas.microsoft.com/office/drawing/2010/main" val="0"/>
                                        </a:ext>
                                      </a:extLst>
                                    </a:blip>
                                    <a:stretch>
                                      <a:fillRect/>
                                    </a:stretch>
                                  </pic:blipFill>
                                  <pic:spPr>
                                    <a:xfrm>
                                      <a:off x="0" y="0"/>
                                      <a:ext cx="2578100" cy="25311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xbxContent>
                </v:textbox>
              </v:shape>
            </w:pict>
          </mc:Fallback>
        </mc:AlternateContent>
      </w:r>
    </w:p>
    <w:p w:rsidR="00436794" w:rsidRDefault="00436794"/>
    <w:p w:rsidR="00436794" w:rsidRDefault="00436794"/>
    <w:p w:rsidR="00436794" w:rsidRDefault="00436794"/>
    <w:p w:rsidR="00436794" w:rsidRDefault="00436794"/>
    <w:p w:rsidR="006A6DDB" w:rsidRDefault="006A6DDB" w:rsidP="00B14058"/>
    <w:p w:rsidR="00B36DF6" w:rsidRDefault="00B36DF6" w:rsidP="00B14058">
      <w:r>
        <w:rPr>
          <w:lang w:val="en-GB" w:eastAsia="en-GB"/>
        </w:rPr>
        <w:lastRenderedPageBreak/>
        <mc:AlternateContent>
          <mc:Choice Requires="wps">
            <w:drawing>
              <wp:anchor distT="0" distB="0" distL="114300" distR="114300" simplePos="0" relativeHeight="251687936" behindDoc="0" locked="0" layoutInCell="1" allowOverlap="1">
                <wp:simplePos x="0" y="0"/>
                <wp:positionH relativeFrom="column">
                  <wp:posOffset>-487680</wp:posOffset>
                </wp:positionH>
                <wp:positionV relativeFrom="paragraph">
                  <wp:posOffset>-320040</wp:posOffset>
                </wp:positionV>
                <wp:extent cx="6560820" cy="769620"/>
                <wp:effectExtent l="0" t="0" r="0" b="0"/>
                <wp:wrapNone/>
                <wp:docPr id="36" name="Text Box 36"/>
                <wp:cNvGraphicFramePr/>
                <a:graphic xmlns:a="http://schemas.openxmlformats.org/drawingml/2006/main">
                  <a:graphicData uri="http://schemas.microsoft.com/office/word/2010/wordprocessingShape">
                    <wps:wsp>
                      <wps:cNvSpPr txBox="1"/>
                      <wps:spPr>
                        <a:xfrm>
                          <a:off x="0" y="0"/>
                          <a:ext cx="6560820" cy="769620"/>
                        </a:xfrm>
                        <a:prstGeom prst="rect">
                          <a:avLst/>
                        </a:prstGeom>
                        <a:solidFill>
                          <a:schemeClr val="accent2">
                            <a:lumMod val="20000"/>
                            <a:lumOff val="8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B36DF6" w:rsidRPr="008E08D1" w:rsidRDefault="00B36DF6" w:rsidP="00B36DF6">
                            <w:pPr>
                              <w:jc w:val="center"/>
                              <w:rPr>
                                <w:rFonts w:ascii="Kristen ITC" w:hAnsi="Kristen ITC"/>
                                <w:sz w:val="28"/>
                              </w:rPr>
                            </w:pPr>
                            <w:r w:rsidRPr="008E08D1">
                              <w:rPr>
                                <w:rFonts w:ascii="Kristen ITC" w:hAnsi="Kristen ITC"/>
                                <w:sz w:val="28"/>
                              </w:rPr>
                              <w:t>Intervention for older people with dementia is suggetsed by Hsu, et al. (2017). Interventions are listed below:</w:t>
                            </w:r>
                          </w:p>
                          <w:p w:rsidR="00B36DF6" w:rsidRDefault="00B36DF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36" o:spid="_x0000_s1046" type="#_x0000_t202" style="position:absolute;margin-left:-38.4pt;margin-top:-25.2pt;width:516.6pt;height:60.6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" fillcolor="#fbe4d5 [661]" stroked="f" strokeweight=".5pt">
                <v:textbox>
                  <w:txbxContent>
                    <w:p w:rsidR="00B36DF6" w:rsidRPr="008E08D1" w:rsidRDefault="00B36DF6" w:rsidP="00B36DF6">
                      <w:pPr>
                        <w:jc w:val="center"/>
                        <w:rPr>
                          <w:rFonts w:ascii="Kristen ITC" w:hAnsi="Kristen ITC"/>
                          <w:sz w:val="28"/>
                        </w:rPr>
                      </w:pPr>
                      <w:r w:rsidRPr="008E08D1">
                        <w:rPr>
                          <w:rFonts w:ascii="Kristen ITC" w:hAnsi="Kristen ITC"/>
                          <w:sz w:val="28"/>
                        </w:rPr>
                        <w:t>Intervention for older people with dementia is suggetsed by Hsu, et al. (2017). Interventions are listed below:</w:t>
                      </w:r>
                    </w:p>
                    <w:p w:rsidR="00B36DF6" w:rsidRDefault="00B36DF6"/>
                  </w:txbxContent>
                </v:textbox>
              </v:shape>
            </w:pict>
          </mc:Fallback>
        </mc:AlternateContent>
      </w:r>
    </w:p>
    <w:p w:rsidR="00B36DF6" w:rsidRDefault="009356ED" w:rsidP="00B14058">
      <w:r>
        <w:rPr>
          <w:lang w:val="en-GB" w:eastAsia="en-GB"/>
        </w:rPr>
        <mc:AlternateContent>
          <mc:Choice Requires="wps">
            <w:drawing>
              <wp:anchor distT="0" distB="0" distL="114300" distR="114300" simplePos="0" relativeHeight="251689984" behindDoc="0" locked="0" layoutInCell="1" allowOverlap="1">
                <wp:simplePos x="0" y="0"/>
                <wp:positionH relativeFrom="column">
                  <wp:posOffset>3192780</wp:posOffset>
                </wp:positionH>
                <wp:positionV relativeFrom="paragraph">
                  <wp:posOffset>5080</wp:posOffset>
                </wp:positionV>
                <wp:extent cx="3040380" cy="1912620"/>
                <wp:effectExtent l="0" t="0" r="7620" b="0"/>
                <wp:wrapNone/>
                <wp:docPr id="40" name="Text Box 40"/>
                <wp:cNvGraphicFramePr/>
                <a:graphic xmlns:a="http://schemas.openxmlformats.org/drawingml/2006/main">
                  <a:graphicData uri="http://schemas.microsoft.com/office/word/2010/wordprocessingShape">
                    <wps:wsp>
                      <wps:cNvSpPr txBox="1"/>
                      <wps:spPr>
                        <a:xfrm>
                          <a:off x="0" y="0"/>
                          <a:ext cx="3040380" cy="1912620"/>
                        </a:xfrm>
                        <a:prstGeom prst="rect">
                          <a:avLst/>
                        </a:prstGeom>
                        <a:solidFill>
                          <a:schemeClr val="accent2">
                            <a:lumMod val="20000"/>
                            <a:lumOff val="8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9356ED" w:rsidRDefault="009356ED">
                            <w:r>
                              <w:rPr>
                                <w:lang w:val="en-GB" w:eastAsia="en-GB"/>
                              </w:rPr>
                              <w:drawing>
                                <wp:inline distT="0" distB="0" distL="0" distR="0">
                                  <wp:extent cx="2697480" cy="1684020"/>
                                  <wp:effectExtent l="76200" t="76200" r="140970" b="12573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A887E7F.tmp"/>
                                          <pic:cNvPicPr/>
                                        </pic:nvPicPr>
                                        <pic:blipFill>
                                          <a:blip r:embed="rId15">
                                            <a:extLst>
                                              <a:ext uri="{28A0092B-C50C-407E-A947-70E740481C1C}">
                                                <a14:useLocalDpi xmlns:a14="http://schemas.microsoft.com/office/drawing/2010/main" val="0"/>
                                              </a:ext>
                                            </a:extLst>
                                          </a:blip>
                                          <a:stretch>
                                            <a:fillRect/>
                                          </a:stretch>
                                        </pic:blipFill>
                                        <pic:spPr>
                                          <a:xfrm>
                                            <a:off x="0" y="0"/>
                                            <a:ext cx="2697480" cy="16840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0" o:spid="_x0000_s1047" type="#_x0000_t202" style="position:absolute;margin-left:251.4pt;margin-top:.4pt;width:239.4pt;height:150.6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" fillcolor="#fbe4d5 [661]" stroked="f" strokeweight=".5pt">
                <v:textbox>
                  <w:txbxContent>
                    <w:p w:rsidR="009356ED" w:rsidRDefault="009356ED">
                      <w:r>
                        <w:rPr>
                          <w:lang w:val="en-GB" w:eastAsia="en-GB"/>
                        </w:rPr>
                        <w:drawing>
                          <wp:inline distT="0" distB="0" distL="0" distR="0">
                            <wp:extent cx="2697480" cy="1684020"/>
                            <wp:effectExtent l="76200" t="76200" r="140970" b="12573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A887E7F.tmp"/>
                                    <pic:cNvPicPr/>
                                  </pic:nvPicPr>
                                  <pic:blipFill>
                                    <a:blip r:embed="rId15">
                                      <a:extLst>
                                        <a:ext uri="{28A0092B-C50C-407E-A947-70E740481C1C}">
                                          <a14:useLocalDpi xmlns:a14="http://schemas.microsoft.com/office/drawing/2010/main" val="0"/>
                                        </a:ext>
                                      </a:extLst>
                                    </a:blip>
                                    <a:stretch>
                                      <a:fillRect/>
                                    </a:stretch>
                                  </pic:blipFill>
                                  <pic:spPr>
                                    <a:xfrm>
                                      <a:off x="0" y="0"/>
                                      <a:ext cx="2697480" cy="16840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xbxContent>
                </v:textbox>
              </v:shape>
            </w:pict>
          </mc:Fallback>
        </mc:AlternateContent>
      </w:r>
      <w:r w:rsidR="00B36DF6">
        <w:rPr>
          <w:lang w:val="en-GB" w:eastAsia="en-GB"/>
        </w:rPr>
        <mc:AlternateContent>
          <mc:Choice Requires="wps">
            <w:drawing>
              <wp:anchor distT="0" distB="0" distL="114300" distR="114300" simplePos="0" relativeHeight="251688960" behindDoc="0" locked="0" layoutInCell="1" allowOverlap="1">
                <wp:simplePos x="0" y="0"/>
                <wp:positionH relativeFrom="column">
                  <wp:posOffset>-647700</wp:posOffset>
                </wp:positionH>
                <wp:positionV relativeFrom="paragraph">
                  <wp:posOffset>157480</wp:posOffset>
                </wp:positionV>
                <wp:extent cx="3749040" cy="1775460"/>
                <wp:effectExtent l="0" t="0" r="3810" b="0"/>
                <wp:wrapNone/>
                <wp:docPr id="37" name="Text Box 37"/>
                <wp:cNvGraphicFramePr/>
                <a:graphic xmlns:a="http://schemas.openxmlformats.org/drawingml/2006/main">
                  <a:graphicData uri="http://schemas.microsoft.com/office/word/2010/wordprocessingShape">
                    <wps:wsp>
                      <wps:cNvSpPr txBox="1"/>
                      <wps:spPr>
                        <a:xfrm>
                          <a:off x="0" y="0"/>
                          <a:ext cx="3749040" cy="1775460"/>
                        </a:xfrm>
                        <a:prstGeom prst="rect">
                          <a:avLst/>
                        </a:prstGeom>
                        <a:solidFill>
                          <a:schemeClr val="accent2">
                            <a:lumMod val="20000"/>
                            <a:lumOff val="8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B36DF6" w:rsidRPr="009356ED" w:rsidRDefault="00B36DF6" w:rsidP="009356ED">
                            <w:pPr>
                              <w:rPr>
                                <w:rFonts w:ascii="Monotype Corsiva" w:hAnsi="Monotype Corsiva"/>
                                <w:sz w:val="28"/>
                              </w:rPr>
                            </w:pPr>
                            <w:r w:rsidRPr="00D22A0E">
                              <w:rPr>
                                <w:rFonts w:ascii="Monotype Corsiva" w:hAnsi="Monotype Corsiva"/>
                                <w:b/>
                                <w:sz w:val="28"/>
                              </w:rPr>
                              <w:t>Reality orientation</w:t>
                            </w:r>
                            <w:r w:rsidRPr="009356ED">
                              <w:rPr>
                                <w:rFonts w:ascii="Monotype Corsiva" w:hAnsi="Monotype Corsiva"/>
                                <w:sz w:val="28"/>
                              </w:rPr>
                              <w:t>, are examples of what can be considered non-pharmacological interventions. It has the potential to bring to people's thinking the information concerning time, location, and even oneself.</w:t>
                            </w:r>
                          </w:p>
                          <w:p w:rsidR="00B36DF6" w:rsidRDefault="00B36DF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7" o:spid="_x0000_s1048" type="#_x0000_t202" style="position:absolute;margin-left:-51pt;margin-top:12.4pt;width:295.2pt;height:139.8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" fillcolor="#fbe4d5 [661]" stroked="f" strokeweight=".5pt">
                <v:textbox>
                  <w:txbxContent>
                    <w:p w:rsidR="00B36DF6" w:rsidRPr="009356ED" w:rsidRDefault="00B36DF6" w:rsidP="009356ED">
                      <w:pPr>
                        <w:rPr>
                          <w:rFonts w:ascii="Monotype Corsiva" w:hAnsi="Monotype Corsiva"/>
                          <w:sz w:val="28"/>
                        </w:rPr>
                      </w:pPr>
                      <w:r w:rsidRPr="00D22A0E">
                        <w:rPr>
                          <w:rFonts w:ascii="Monotype Corsiva" w:hAnsi="Monotype Corsiva"/>
                          <w:b/>
                          <w:sz w:val="28"/>
                        </w:rPr>
                        <w:t>Reality orientation</w:t>
                      </w:r>
                      <w:r w:rsidRPr="009356ED">
                        <w:rPr>
                          <w:rFonts w:ascii="Monotype Corsiva" w:hAnsi="Monotype Corsiva"/>
                          <w:sz w:val="28"/>
                        </w:rPr>
                        <w:t>, are examples of what can be considered non-pharmacological interventions. It has the potential to bring to people's thinking the information concerning time, location, and even oneself.</w:t>
                      </w:r>
                    </w:p>
                    <w:p w:rsidR="00B36DF6" w:rsidRDefault="00B36DF6"/>
                  </w:txbxContent>
                </v:textbox>
              </v:shape>
            </w:pict>
          </mc:Fallback>
        </mc:AlternateContent>
      </w:r>
    </w:p>
    <w:p w:rsidR="00B36DF6" w:rsidRDefault="00B36DF6" w:rsidP="00B14058"/>
    <w:p w:rsidR="00B36DF6" w:rsidRDefault="00B36DF6" w:rsidP="00B14058"/>
    <w:p w:rsidR="00B36DF6" w:rsidRDefault="00B36DF6" w:rsidP="00B14058"/>
    <w:p w:rsidR="00B36DF6" w:rsidRDefault="00C44DA4" w:rsidP="00B14058">
      <w:r>
        <w:rPr>
          <w:lang w:val="en-GB" w:eastAsia="en-GB"/>
        </w:rPr>
        <mc:AlternateContent>
          <mc:Choice Requires="wps">
            <w:drawing>
              <wp:anchor distT="0" distB="0" distL="114300" distR="114300" simplePos="0" relativeHeight="251692032" behindDoc="0" locked="0" layoutInCell="1" allowOverlap="1" wp14:anchorId="190F5D6F" wp14:editId="7D803460">
                <wp:simplePos x="0" y="0"/>
                <wp:positionH relativeFrom="column">
                  <wp:posOffset>2941320</wp:posOffset>
                </wp:positionH>
                <wp:positionV relativeFrom="paragraph">
                  <wp:posOffset>307340</wp:posOffset>
                </wp:positionV>
                <wp:extent cx="3573780" cy="1775460"/>
                <wp:effectExtent l="0" t="0" r="7620" b="0"/>
                <wp:wrapNone/>
                <wp:docPr id="44" name="Text Box 44"/>
                <wp:cNvGraphicFramePr/>
                <a:graphic xmlns:a="http://schemas.openxmlformats.org/drawingml/2006/main">
                  <a:graphicData uri="http://schemas.microsoft.com/office/word/2010/wordprocessingShape">
                    <wps:wsp>
                      <wps:cNvSpPr txBox="1"/>
                      <wps:spPr>
                        <a:xfrm>
                          <a:off x="0" y="0"/>
                          <a:ext cx="3573780" cy="1775460"/>
                        </a:xfrm>
                        <a:prstGeom prst="rect">
                          <a:avLst/>
                        </a:prstGeom>
                        <a:solidFill>
                          <a:schemeClr val="accent2">
                            <a:lumMod val="20000"/>
                            <a:lumOff val="8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9356ED" w:rsidRPr="009356ED" w:rsidRDefault="009356ED" w:rsidP="009356ED">
                            <w:pPr>
                              <w:rPr>
                                <w:rFonts w:ascii="Monotype Corsiva" w:hAnsi="Monotype Corsiva"/>
                                <w:sz w:val="28"/>
                              </w:rPr>
                            </w:pPr>
                            <w:r w:rsidRPr="00D22A0E">
                              <w:rPr>
                                <w:rFonts w:ascii="Monotype Corsiva" w:hAnsi="Monotype Corsiva"/>
                                <w:b/>
                                <w:sz w:val="28"/>
                              </w:rPr>
                              <w:t>Reminiscence therapy</w:t>
                            </w:r>
                            <w:r w:rsidRPr="009356ED">
                              <w:rPr>
                                <w:rFonts w:ascii="Monotype Corsiva" w:hAnsi="Monotype Corsiva"/>
                                <w:sz w:val="28"/>
                              </w:rPr>
                              <w:t xml:space="preserve"> is a type of talk therapy that uses </w:t>
                            </w:r>
                            <w:r w:rsidRPr="00C44DA4">
                              <w:rPr>
                                <w:rFonts w:ascii="Monotype Corsiva" w:hAnsi="Monotype Corsiva"/>
                                <w:sz w:val="28"/>
                              </w:rPr>
                              <w:t>people's</w:t>
                            </w:r>
                            <w:r w:rsidRPr="009356ED">
                              <w:rPr>
                                <w:rFonts w:ascii="Monotype Corsiva" w:hAnsi="Monotype Corsiva"/>
                                <w:sz w:val="28"/>
                              </w:rPr>
                              <w:t xml:space="preserve"> own recollections of the past to help them become more self-assured and better understand the significance of certain points in their life. </w:t>
                            </w:r>
                          </w:p>
                          <w:p w:rsidR="009356ED" w:rsidRDefault="009356ED" w:rsidP="009356E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4" o:spid="_x0000_s1049" type="#_x0000_t202" style="position:absolute;margin-left:231.6pt;margin-top:24.2pt;width:281.4pt;height:139.8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" fillcolor="#fbe4d5 [661]" stroked="f" strokeweight=".5pt">
                <v:textbox>
                  <w:txbxContent>
                    <w:p w:rsidR="009356ED" w:rsidRPr="009356ED" w:rsidRDefault="009356ED" w:rsidP="009356ED">
                      <w:pPr>
                        <w:rPr>
                          <w:rFonts w:ascii="Monotype Corsiva" w:hAnsi="Monotype Corsiva"/>
                          <w:sz w:val="28"/>
                        </w:rPr>
                      </w:pPr>
                      <w:r w:rsidRPr="00D22A0E">
                        <w:rPr>
                          <w:rFonts w:ascii="Monotype Corsiva" w:hAnsi="Monotype Corsiva"/>
                          <w:b/>
                          <w:sz w:val="28"/>
                        </w:rPr>
                        <w:t>Reminiscence therapy</w:t>
                      </w:r>
                      <w:r w:rsidRPr="009356ED">
                        <w:rPr>
                          <w:rFonts w:ascii="Monotype Corsiva" w:hAnsi="Monotype Corsiva"/>
                          <w:sz w:val="28"/>
                        </w:rPr>
                        <w:t xml:space="preserve"> is a type of talk therapy that uses </w:t>
                      </w:r>
                      <w:r w:rsidRPr="00C44DA4">
                        <w:rPr>
                          <w:rFonts w:ascii="Monotype Corsiva" w:hAnsi="Monotype Corsiva"/>
                          <w:sz w:val="28"/>
                        </w:rPr>
                        <w:t>people's</w:t>
                      </w:r>
                      <w:r w:rsidRPr="009356ED">
                        <w:rPr>
                          <w:rFonts w:ascii="Monotype Corsiva" w:hAnsi="Monotype Corsiva"/>
                          <w:sz w:val="28"/>
                        </w:rPr>
                        <w:t xml:space="preserve"> own recollections of the past to help them become more self-assured and better understand the significance of certain points in their life. </w:t>
                      </w:r>
                    </w:p>
                    <w:p w:rsidR="009356ED" w:rsidRDefault="009356ED" w:rsidP="009356ED"/>
                  </w:txbxContent>
                </v:textbox>
              </v:shape>
            </w:pict>
          </mc:Fallback>
        </mc:AlternateContent>
      </w:r>
      <w:r w:rsidR="009356ED">
        <w:rPr>
          <w:lang w:val="en-GB" w:eastAsia="en-GB"/>
        </w:rPr>
        <mc:AlternateContent>
          <mc:Choice Requires="wps">
            <w:drawing>
              <wp:anchor distT="0" distB="0" distL="114300" distR="114300" simplePos="0" relativeHeight="251693056" behindDoc="0" locked="0" layoutInCell="1" allowOverlap="1">
                <wp:simplePos x="0" y="0"/>
                <wp:positionH relativeFrom="column">
                  <wp:posOffset>-586740</wp:posOffset>
                </wp:positionH>
                <wp:positionV relativeFrom="paragraph">
                  <wp:posOffset>185420</wp:posOffset>
                </wp:positionV>
                <wp:extent cx="3444240" cy="2057400"/>
                <wp:effectExtent l="0" t="0" r="3810" b="0"/>
                <wp:wrapNone/>
                <wp:docPr id="46" name="Text Box 46"/>
                <wp:cNvGraphicFramePr/>
                <a:graphic xmlns:a="http://schemas.openxmlformats.org/drawingml/2006/main">
                  <a:graphicData uri="http://schemas.microsoft.com/office/word/2010/wordprocessingShape">
                    <wps:wsp>
                      <wps:cNvSpPr txBox="1"/>
                      <wps:spPr>
                        <a:xfrm>
                          <a:off x="0" y="0"/>
                          <a:ext cx="3444240" cy="2057400"/>
                        </a:xfrm>
                        <a:prstGeom prst="rect">
                          <a:avLst/>
                        </a:prstGeom>
                        <a:solidFill>
                          <a:schemeClr val="accent2">
                            <a:lumMod val="20000"/>
                            <a:lumOff val="8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9356ED" w:rsidRDefault="009356ED">
                            <w:r>
                              <w:rPr>
                                <w:lang w:val="en-GB" w:eastAsia="en-GB"/>
                              </w:rPr>
                              <w:drawing>
                                <wp:inline distT="0" distB="0" distL="0" distR="0">
                                  <wp:extent cx="3154680" cy="1845310"/>
                                  <wp:effectExtent l="76200" t="76200" r="140970" b="13589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A88B2EF.tmp"/>
                                          <pic:cNvPicPr/>
                                        </pic:nvPicPr>
                                        <pic:blipFill>
                                          <a:blip r:embed="rId16">
                                            <a:extLst>
                                              <a:ext uri="{28A0092B-C50C-407E-A947-70E740481C1C}">
                                                <a14:useLocalDpi xmlns:a14="http://schemas.microsoft.com/office/drawing/2010/main" val="0"/>
                                              </a:ext>
                                            </a:extLst>
                                          </a:blip>
                                          <a:stretch>
                                            <a:fillRect/>
                                          </a:stretch>
                                        </pic:blipFill>
                                        <pic:spPr>
                                          <a:xfrm>
                                            <a:off x="0" y="0"/>
                                            <a:ext cx="3154680" cy="18453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46" o:spid="_x0000_s1050" type="#_x0000_t202" style="position:absolute;margin-left:-46.2pt;margin-top:14.6pt;width:271.2pt;height:162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" fillcolor="#fbe4d5 [661]" stroked="f" strokeweight=".5pt">
                <v:textbox>
                  <w:txbxContent>
                    <w:p w:rsidR="009356ED" w:rsidRDefault="009356ED">
                      <w:r>
                        <w:rPr>
                          <w:lang w:val="en-GB" w:eastAsia="en-GB"/>
                        </w:rPr>
                        <w:drawing>
                          <wp:inline distT="0" distB="0" distL="0" distR="0">
                            <wp:extent cx="3154680" cy="1845310"/>
                            <wp:effectExtent l="76200" t="76200" r="140970" b="13589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A88B2EF.tmp"/>
                                    <pic:cNvPicPr/>
                                  </pic:nvPicPr>
                                  <pic:blipFill>
                                    <a:blip r:embed="rId16">
                                      <a:extLst>
                                        <a:ext uri="{28A0092B-C50C-407E-A947-70E740481C1C}">
                                          <a14:useLocalDpi xmlns:a14="http://schemas.microsoft.com/office/drawing/2010/main" val="0"/>
                                        </a:ext>
                                      </a:extLst>
                                    </a:blip>
                                    <a:stretch>
                                      <a:fillRect/>
                                    </a:stretch>
                                  </pic:blipFill>
                                  <pic:spPr>
                                    <a:xfrm>
                                      <a:off x="0" y="0"/>
                                      <a:ext cx="3154680" cy="18453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xbxContent>
                </v:textbox>
              </v:shape>
            </w:pict>
          </mc:Fallback>
        </mc:AlternateContent>
      </w:r>
    </w:p>
    <w:p w:rsidR="00B36DF6" w:rsidRDefault="00B36DF6" w:rsidP="00B14058"/>
    <w:p w:rsidR="00B36DF6" w:rsidRDefault="00B36DF6" w:rsidP="00B14058"/>
    <w:p w:rsidR="00B36DF6" w:rsidRDefault="00B36DF6" w:rsidP="00B14058"/>
    <w:p w:rsidR="00B36DF6" w:rsidRDefault="00C44DA4" w:rsidP="00B14058">
      <w:r>
        <w:rPr>
          <w:lang w:val="en-GB" w:eastAsia="en-GB"/>
        </w:rPr>
        <mc:AlternateContent>
          <mc:Choice Requires="wps">
            <w:drawing>
              <wp:anchor distT="0" distB="0" distL="114300" distR="114300" simplePos="0" relativeHeight="251696128" behindDoc="0" locked="0" layoutInCell="1" allowOverlap="1">
                <wp:simplePos x="0" y="0"/>
                <wp:positionH relativeFrom="column">
                  <wp:posOffset>3520440</wp:posOffset>
                </wp:positionH>
                <wp:positionV relativeFrom="paragraph">
                  <wp:posOffset>205740</wp:posOffset>
                </wp:positionV>
                <wp:extent cx="2994660" cy="204216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2994660" cy="2042160"/>
                        </a:xfrm>
                        <a:prstGeom prst="rect">
                          <a:avLst/>
                        </a:prstGeom>
                        <a:solidFill>
                          <a:schemeClr val="accent2">
                            <a:lumMod val="20000"/>
                            <a:lumOff val="8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C44DA4" w:rsidRDefault="00C44DA4">
                            <w:r>
                              <w:rPr>
                                <w:lang w:val="en-GB" w:eastAsia="en-GB"/>
                              </w:rPr>
                              <w:drawing>
                                <wp:inline distT="0" distB="0" distL="0" distR="0">
                                  <wp:extent cx="2607310" cy="1752600"/>
                                  <wp:effectExtent l="76200" t="76200" r="135890" b="133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794A6AF.tmp"/>
                                          <pic:cNvPicPr/>
                                        </pic:nvPicPr>
                                        <pic:blipFill rotWithShape="1">
                                          <a:blip r:embed="rId17">
                                            <a:extLst>
                                              <a:ext uri="{28A0092B-C50C-407E-A947-70E740481C1C}">
                                                <a14:useLocalDpi xmlns:a14="http://schemas.microsoft.com/office/drawing/2010/main" val="0"/>
                                              </a:ext>
                                            </a:extLst>
                                          </a:blip>
                                          <a:srcRect l="2840"/>
                                          <a:stretch/>
                                        </pic:blipFill>
                                        <pic:spPr bwMode="auto">
                                          <a:xfrm>
                                            <a:off x="0" y="0"/>
                                            <a:ext cx="2607310" cy="1752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6" o:spid="_x0000_s1051" type="#_x0000_t202" style="position:absolute;margin-left:277.2pt;margin-top:16.2pt;width:235.8pt;height:160.8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" fillcolor="#fbe4d5 [661]" stroked="f" strokeweight=".5pt">
                <v:textbox>
                  <w:txbxContent>
                    <w:p w:rsidR="00C44DA4" w:rsidRDefault="00C44DA4">
                      <w:r>
                        <w:rPr>
                          <w:lang w:val="en-GB" w:eastAsia="en-GB"/>
                        </w:rPr>
                        <w:drawing>
                          <wp:inline distT="0" distB="0" distL="0" distR="0">
                            <wp:extent cx="2607310" cy="1752600"/>
                            <wp:effectExtent l="76200" t="76200" r="135890" b="133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794A6AF.tmp"/>
                                    <pic:cNvPicPr/>
                                  </pic:nvPicPr>
                                  <pic:blipFill rotWithShape="1">
                                    <a:blip r:embed="rId17">
                                      <a:extLst>
                                        <a:ext uri="{28A0092B-C50C-407E-A947-70E740481C1C}">
                                          <a14:useLocalDpi xmlns:a14="http://schemas.microsoft.com/office/drawing/2010/main" val="0"/>
                                        </a:ext>
                                      </a:extLst>
                                    </a:blip>
                                    <a:srcRect l="2840"/>
                                    <a:stretch/>
                                  </pic:blipFill>
                                  <pic:spPr bwMode="auto">
                                    <a:xfrm>
                                      <a:off x="0" y="0"/>
                                      <a:ext cx="2607310" cy="1752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txbxContent>
                </v:textbox>
              </v:shape>
            </w:pict>
          </mc:Fallback>
        </mc:AlternateContent>
      </w:r>
    </w:p>
    <w:p w:rsidR="00B36DF6" w:rsidRDefault="00C44DA4" w:rsidP="00B14058">
      <w:r>
        <w:rPr>
          <w:lang w:val="en-GB" w:eastAsia="en-GB"/>
        </w:rPr>
        <mc:AlternateContent>
          <mc:Choice Requires="wps">
            <w:drawing>
              <wp:anchor distT="0" distB="0" distL="114300" distR="114300" simplePos="0" relativeHeight="251695104" behindDoc="0" locked="0" layoutInCell="1" allowOverlap="1" wp14:anchorId="57F3D0A2" wp14:editId="3F97AA8C">
                <wp:simplePos x="0" y="0"/>
                <wp:positionH relativeFrom="column">
                  <wp:posOffset>-510540</wp:posOffset>
                </wp:positionH>
                <wp:positionV relativeFrom="paragraph">
                  <wp:posOffset>104140</wp:posOffset>
                </wp:positionV>
                <wp:extent cx="3749040" cy="1082040"/>
                <wp:effectExtent l="0" t="0" r="3810" b="3810"/>
                <wp:wrapNone/>
                <wp:docPr id="5" name="Text Box 5"/>
                <wp:cNvGraphicFramePr/>
                <a:graphic xmlns:a="http://schemas.openxmlformats.org/drawingml/2006/main">
                  <a:graphicData uri="http://schemas.microsoft.com/office/word/2010/wordprocessingShape">
                    <wps:wsp>
                      <wps:cNvSpPr txBox="1"/>
                      <wps:spPr>
                        <a:xfrm>
                          <a:off x="0" y="0"/>
                          <a:ext cx="3749040" cy="1082040"/>
                        </a:xfrm>
                        <a:prstGeom prst="rect">
                          <a:avLst/>
                        </a:prstGeom>
                        <a:solidFill>
                          <a:schemeClr val="accent2">
                            <a:lumMod val="20000"/>
                            <a:lumOff val="8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C44DA4" w:rsidRPr="00C44DA4" w:rsidRDefault="00C44DA4" w:rsidP="00C44DA4">
                            <w:pPr>
                              <w:rPr>
                                <w:rFonts w:ascii="Monotype Corsiva" w:hAnsi="Monotype Corsiva" w:cs="Mongolian Baiti"/>
                                <w:sz w:val="28"/>
                              </w:rPr>
                            </w:pPr>
                            <w:r w:rsidRPr="00D22A0E">
                              <w:rPr>
                                <w:rFonts w:ascii="Monotype Corsiva" w:hAnsi="Monotype Corsiva" w:cs="Mongolian Baiti"/>
                                <w:b/>
                                <w:sz w:val="28"/>
                              </w:rPr>
                              <w:t>Art therapy</w:t>
                            </w:r>
                            <w:r w:rsidRPr="00C44DA4">
                              <w:rPr>
                                <w:rFonts w:ascii="Monotype Corsiva" w:hAnsi="Monotype Corsiva" w:cs="Mongolian Baiti"/>
                                <w:sz w:val="28"/>
                              </w:rPr>
                              <w:t xml:space="preserve">, which may alleviate tension, and combines both fine cognitive and motor training, is something that can be beneficial. </w:t>
                            </w:r>
                          </w:p>
                          <w:p w:rsidR="00C44DA4" w:rsidRPr="00C44DA4" w:rsidRDefault="00C44DA4" w:rsidP="00C44DA4">
                            <w:pPr>
                              <w:rPr>
                                <w:rFonts w:ascii="Mongolian Baiti" w:hAnsi="Mongolian Baiti" w:cs="Mongolian Bait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 o:spid="_x0000_s1052" type="#_x0000_t202" style="position:absolute;margin-left:-40.2pt;margin-top:8.2pt;width:295.2pt;height:85.2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" fillcolor="#fbe4d5 [661]" stroked="f" strokeweight=".5pt">
                <v:textbox>
                  <w:txbxContent>
                    <w:p w:rsidR="00C44DA4" w:rsidRPr="00C44DA4" w:rsidRDefault="00C44DA4" w:rsidP="00C44DA4">
                      <w:pPr>
                        <w:rPr>
                          <w:rFonts w:ascii="Monotype Corsiva" w:hAnsi="Monotype Corsiva" w:cs="Mongolian Baiti"/>
                          <w:sz w:val="28"/>
                        </w:rPr>
                      </w:pPr>
                      <w:r w:rsidRPr="00D22A0E">
                        <w:rPr>
                          <w:rFonts w:ascii="Monotype Corsiva" w:hAnsi="Monotype Corsiva" w:cs="Mongolian Baiti"/>
                          <w:b/>
                          <w:sz w:val="28"/>
                        </w:rPr>
                        <w:t>Art therapy</w:t>
                      </w:r>
                      <w:r w:rsidRPr="00C44DA4">
                        <w:rPr>
                          <w:rFonts w:ascii="Monotype Corsiva" w:hAnsi="Monotype Corsiva" w:cs="Mongolian Baiti"/>
                          <w:sz w:val="28"/>
                        </w:rPr>
                        <w:t xml:space="preserve">, which may alleviate tension, and combines both fine cognitive and motor training, is something that can be beneficial. </w:t>
                      </w:r>
                    </w:p>
                    <w:p w:rsidR="00C44DA4" w:rsidRPr="00C44DA4" w:rsidRDefault="00C44DA4" w:rsidP="00C44DA4">
                      <w:pPr>
                        <w:rPr>
                          <w:rFonts w:ascii="Mongolian Baiti" w:hAnsi="Mongolian Baiti" w:cs="Mongolian Baiti"/>
                        </w:rPr>
                      </w:pPr>
                    </w:p>
                  </w:txbxContent>
                </v:textbox>
              </v:shape>
            </w:pict>
          </mc:Fallback>
        </mc:AlternateContent>
      </w:r>
    </w:p>
    <w:p w:rsidR="00B36DF6" w:rsidRDefault="00B36DF6" w:rsidP="00B14058"/>
    <w:p w:rsidR="00B36DF6" w:rsidRDefault="00B36DF6" w:rsidP="00B14058"/>
    <w:p w:rsidR="00B36DF6" w:rsidRDefault="00C44DA4" w:rsidP="00B14058">
      <w:r>
        <w:rPr>
          <w:lang w:val="en-GB" w:eastAsia="en-GB"/>
        </w:rPr>
        <mc:AlternateContent>
          <mc:Choice Requires="wps">
            <w:drawing>
              <wp:anchor distT="0" distB="0" distL="114300" distR="114300" simplePos="0" relativeHeight="251702272" behindDoc="0" locked="0" layoutInCell="1" allowOverlap="1">
                <wp:simplePos x="0" y="0"/>
                <wp:positionH relativeFrom="column">
                  <wp:posOffset>-320040</wp:posOffset>
                </wp:positionH>
                <wp:positionV relativeFrom="paragraph">
                  <wp:posOffset>97155</wp:posOffset>
                </wp:positionV>
                <wp:extent cx="3375660" cy="2263140"/>
                <wp:effectExtent l="0" t="0" r="0" b="3810"/>
                <wp:wrapNone/>
                <wp:docPr id="30" name="Text Box 30"/>
                <wp:cNvGraphicFramePr/>
                <a:graphic xmlns:a="http://schemas.openxmlformats.org/drawingml/2006/main">
                  <a:graphicData uri="http://schemas.microsoft.com/office/word/2010/wordprocessingShape">
                    <wps:wsp>
                      <wps:cNvSpPr txBox="1"/>
                      <wps:spPr>
                        <a:xfrm>
                          <a:off x="0" y="0"/>
                          <a:ext cx="3375660" cy="2263140"/>
                        </a:xfrm>
                        <a:prstGeom prst="rect">
                          <a:avLst/>
                        </a:prstGeom>
                        <a:solidFill>
                          <a:schemeClr val="accent2">
                            <a:lumMod val="20000"/>
                            <a:lumOff val="8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C44DA4" w:rsidRDefault="00C44DA4">
                            <w:r>
                              <w:rPr>
                                <w:lang w:val="en-GB" w:eastAsia="en-GB"/>
                              </w:rPr>
                              <w:drawing>
                                <wp:inline distT="0" distB="0" distL="0" distR="0">
                                  <wp:extent cx="3018790" cy="1999646"/>
                                  <wp:effectExtent l="76200" t="76200" r="124460" b="133985"/>
                                  <wp:docPr id="33" name="Picture 33" descr="https://musicaustralia.org.au/wp-content/uploads/2016/07/musictherapy.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musicaustralia.org.au/wp-content/uploads/2016/07/musictherapy.jpe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018790" cy="199964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0" o:spid="_x0000_s1053" type="#_x0000_t202" style="position:absolute;margin-left:-25.2pt;margin-top:7.65pt;width:265.8pt;height:178.2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" fillcolor="#fbe4d5 [661]" stroked="f" strokeweight=".5pt">
                <v:textbox>
                  <w:txbxContent>
                    <w:p w:rsidR="00C44DA4" w:rsidRDefault="00C44DA4">
                      <w:r>
                        <w:rPr>
                          <w:lang w:val="en-GB" w:eastAsia="en-GB"/>
                        </w:rPr>
                        <w:drawing>
                          <wp:inline distT="0" distB="0" distL="0" distR="0">
                            <wp:extent cx="3018790" cy="1999646"/>
                            <wp:effectExtent l="76200" t="76200" r="124460" b="133985"/>
                            <wp:docPr id="33" name="Picture 33" descr="https://musicaustralia.org.au/wp-content/uploads/2016/07/musictherapy.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musicaustralia.org.au/wp-content/uploads/2016/07/musictherapy.jpe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018790" cy="199964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xbxContent>
                </v:textbox>
              </v:shape>
            </w:pict>
          </mc:Fallback>
        </mc:AlternateContent>
      </w:r>
    </w:p>
    <w:p w:rsidR="00B36DF6" w:rsidRDefault="00C44DA4" w:rsidP="00B14058">
      <w:r>
        <w:rPr>
          <w:lang w:val="en-GB" w:eastAsia="en-GB"/>
        </w:rPr>
        <mc:AlternateContent>
          <mc:Choice Requires="wps">
            <w:drawing>
              <wp:anchor distT="0" distB="0" distL="114300" distR="114300" simplePos="0" relativeHeight="251701248" behindDoc="0" locked="0" layoutInCell="1" allowOverlap="1" wp14:anchorId="02320D6B" wp14:editId="55396B01">
                <wp:simplePos x="0" y="0"/>
                <wp:positionH relativeFrom="column">
                  <wp:posOffset>3002280</wp:posOffset>
                </wp:positionH>
                <wp:positionV relativeFrom="paragraph">
                  <wp:posOffset>71755</wp:posOffset>
                </wp:positionV>
                <wp:extent cx="3528060" cy="158496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3528060" cy="1584960"/>
                        </a:xfrm>
                        <a:prstGeom prst="rect">
                          <a:avLst/>
                        </a:prstGeom>
                        <a:solidFill>
                          <a:schemeClr val="accent2">
                            <a:lumMod val="20000"/>
                            <a:lumOff val="8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C44DA4" w:rsidRPr="00C44DA4" w:rsidRDefault="00C44DA4" w:rsidP="00C44DA4">
                            <w:pPr>
                              <w:rPr>
                                <w:rFonts w:ascii="Monotype Corsiva" w:hAnsi="Monotype Corsiva"/>
                                <w:sz w:val="28"/>
                              </w:rPr>
                            </w:pPr>
                            <w:r w:rsidRPr="00D22A0E">
                              <w:rPr>
                                <w:rFonts w:ascii="Monotype Corsiva" w:hAnsi="Monotype Corsiva"/>
                                <w:b/>
                                <w:sz w:val="28"/>
                              </w:rPr>
                              <w:t>Music therapy</w:t>
                            </w:r>
                            <w:r w:rsidRPr="00C44DA4">
                              <w:rPr>
                                <w:rFonts w:ascii="Monotype Corsiva" w:hAnsi="Monotype Corsiva"/>
                                <w:sz w:val="28"/>
                              </w:rPr>
                              <w:t xml:space="preserve"> is a method for relieving stress and building positive recollections that may involve performing, playing a musical instrument, or listening to a song. </w:t>
                            </w:r>
                          </w:p>
                          <w:p w:rsidR="00C44DA4" w:rsidRPr="00C44DA4" w:rsidRDefault="00C44DA4" w:rsidP="00C44DA4">
                            <w:pPr>
                              <w:rPr>
                                <w:rFonts w:ascii="Mongolian Baiti" w:hAnsi="Mongolian Baiti" w:cs="Mongolian Bait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2" o:spid="_x0000_s1054" type="#_x0000_t202" style="position:absolute;margin-left:236.4pt;margin-top:5.65pt;width:277.8pt;height:124.8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" fillcolor="#fbe4d5 [661]" stroked="f" strokeweight=".5pt">
                <v:textbox>
                  <w:txbxContent>
                    <w:p w:rsidR="00C44DA4" w:rsidRPr="00C44DA4" w:rsidRDefault="00C44DA4" w:rsidP="00C44DA4">
                      <w:pPr>
                        <w:rPr>
                          <w:rFonts w:ascii="Monotype Corsiva" w:hAnsi="Monotype Corsiva"/>
                          <w:sz w:val="28"/>
                        </w:rPr>
                      </w:pPr>
                      <w:r w:rsidRPr="00D22A0E">
                        <w:rPr>
                          <w:rFonts w:ascii="Monotype Corsiva" w:hAnsi="Monotype Corsiva"/>
                          <w:b/>
                          <w:sz w:val="28"/>
                        </w:rPr>
                        <w:t>Music therapy</w:t>
                      </w:r>
                      <w:r w:rsidRPr="00C44DA4">
                        <w:rPr>
                          <w:rFonts w:ascii="Monotype Corsiva" w:hAnsi="Monotype Corsiva"/>
                          <w:sz w:val="28"/>
                        </w:rPr>
                        <w:t xml:space="preserve"> is a method for relieving stress and building positive recollections that may involve performing, playing a musical instrument, or listening to a song. </w:t>
                      </w:r>
                    </w:p>
                    <w:p w:rsidR="00C44DA4" w:rsidRPr="00C44DA4" w:rsidRDefault="00C44DA4" w:rsidP="00C44DA4">
                      <w:pPr>
                        <w:rPr>
                          <w:rFonts w:ascii="Mongolian Baiti" w:hAnsi="Mongolian Baiti" w:cs="Mongolian Baiti"/>
                        </w:rPr>
                      </w:pPr>
                    </w:p>
                  </w:txbxContent>
                </v:textbox>
              </v:shape>
            </w:pict>
          </mc:Fallback>
        </mc:AlternateContent>
      </w:r>
    </w:p>
    <w:p w:rsidR="00B36DF6" w:rsidRDefault="00B36DF6" w:rsidP="00B14058"/>
    <w:p w:rsidR="00B36DF6" w:rsidRDefault="00B36DF6" w:rsidP="00B14058"/>
    <w:p w:rsidR="008E08D1" w:rsidRDefault="008E08D1" w:rsidP="00B14058"/>
    <w:p w:rsidR="008E08D1" w:rsidRDefault="008E08D1" w:rsidP="00B14058">
      <w:r>
        <w:rPr>
          <w:lang w:val="en-GB" w:eastAsia="en-GB"/>
        </w:rPr>
        <w:lastRenderedPageBreak/>
        <mc:AlternateContent>
          <mc:Choice Requires="wps">
            <w:drawing>
              <wp:anchor distT="0" distB="0" distL="114300" distR="114300" simplePos="0" relativeHeight="251707392" behindDoc="0" locked="0" layoutInCell="1" allowOverlap="1">
                <wp:simplePos x="0" y="0"/>
                <wp:positionH relativeFrom="column">
                  <wp:posOffset>3131820</wp:posOffset>
                </wp:positionH>
                <wp:positionV relativeFrom="paragraph">
                  <wp:posOffset>106680</wp:posOffset>
                </wp:positionV>
                <wp:extent cx="3345180" cy="2049780"/>
                <wp:effectExtent l="0" t="0" r="7620" b="7620"/>
                <wp:wrapNone/>
                <wp:docPr id="39" name="Text Box 39"/>
                <wp:cNvGraphicFramePr/>
                <a:graphic xmlns:a="http://schemas.openxmlformats.org/drawingml/2006/main">
                  <a:graphicData uri="http://schemas.microsoft.com/office/word/2010/wordprocessingShape">
                    <wps:wsp>
                      <wps:cNvSpPr txBox="1"/>
                      <wps:spPr>
                        <a:xfrm>
                          <a:off x="0" y="0"/>
                          <a:ext cx="3345180" cy="2049780"/>
                        </a:xfrm>
                        <a:prstGeom prst="rect">
                          <a:avLst/>
                        </a:prstGeom>
                        <a:solidFill>
                          <a:schemeClr val="accent2">
                            <a:lumMod val="20000"/>
                            <a:lumOff val="8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8E08D1" w:rsidRDefault="008E08D1">
                            <w:r>
                              <w:rPr>
                                <w:lang w:val="en-GB" w:eastAsia="en-GB"/>
                              </w:rPr>
                              <w:drawing>
                                <wp:inline distT="0" distB="0" distL="0" distR="0">
                                  <wp:extent cx="2872740" cy="1738630"/>
                                  <wp:effectExtent l="76200" t="76200" r="137160" b="12827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79461B3.tmp"/>
                                          <pic:cNvPicPr/>
                                        </pic:nvPicPr>
                                        <pic:blipFill>
                                          <a:blip r:embed="rId19">
                                            <a:extLst>
                                              <a:ext uri="{28A0092B-C50C-407E-A947-70E740481C1C}">
                                                <a14:useLocalDpi xmlns:a14="http://schemas.microsoft.com/office/drawing/2010/main" val="0"/>
                                              </a:ext>
                                            </a:extLst>
                                          </a:blip>
                                          <a:stretch>
                                            <a:fillRect/>
                                          </a:stretch>
                                        </pic:blipFill>
                                        <pic:spPr>
                                          <a:xfrm>
                                            <a:off x="0" y="0"/>
                                            <a:ext cx="2872740" cy="17386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9" o:spid="_x0000_s1055" type="#_x0000_t202" style="position:absolute;margin-left:246.6pt;margin-top:8.4pt;width:263.4pt;height:161.4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" fillcolor="#fbe4d5 [661]" stroked="f" strokeweight=".5pt">
                <v:textbox>
                  <w:txbxContent>
                    <w:p w:rsidR="008E08D1" w:rsidRDefault="008E08D1">
                      <w:r>
                        <w:rPr>
                          <w:lang w:val="en-GB" w:eastAsia="en-GB"/>
                        </w:rPr>
                        <w:drawing>
                          <wp:inline distT="0" distB="0" distL="0" distR="0">
                            <wp:extent cx="2872740" cy="1738630"/>
                            <wp:effectExtent l="76200" t="76200" r="137160" b="12827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79461B3.tmp"/>
                                    <pic:cNvPicPr/>
                                  </pic:nvPicPr>
                                  <pic:blipFill>
                                    <a:blip r:embed="rId19">
                                      <a:extLst>
                                        <a:ext uri="{28A0092B-C50C-407E-A947-70E740481C1C}">
                                          <a14:useLocalDpi xmlns:a14="http://schemas.microsoft.com/office/drawing/2010/main" val="0"/>
                                        </a:ext>
                                      </a:extLst>
                                    </a:blip>
                                    <a:stretch>
                                      <a:fillRect/>
                                    </a:stretch>
                                  </pic:blipFill>
                                  <pic:spPr>
                                    <a:xfrm>
                                      <a:off x="0" y="0"/>
                                      <a:ext cx="2872740" cy="17386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xbxContent>
                </v:textbox>
              </v:shape>
            </w:pict>
          </mc:Fallback>
        </mc:AlternateContent>
      </w:r>
      <w:r>
        <w:rPr>
          <w:lang w:val="en-GB" w:eastAsia="en-GB"/>
        </w:rPr>
        <mc:AlternateContent>
          <mc:Choice Requires="wps">
            <w:drawing>
              <wp:anchor distT="0" distB="0" distL="114300" distR="114300" simplePos="0" relativeHeight="251706368" behindDoc="0" locked="0" layoutInCell="1" allowOverlap="1" wp14:anchorId="52E4033A" wp14:editId="105CAD27">
                <wp:simplePos x="0" y="0"/>
                <wp:positionH relativeFrom="column">
                  <wp:posOffset>-495300</wp:posOffset>
                </wp:positionH>
                <wp:positionV relativeFrom="paragraph">
                  <wp:posOffset>320040</wp:posOffset>
                </wp:positionV>
                <wp:extent cx="3528060" cy="1965960"/>
                <wp:effectExtent l="0" t="0" r="0" b="0"/>
                <wp:wrapNone/>
                <wp:docPr id="38" name="Text Box 38"/>
                <wp:cNvGraphicFramePr/>
                <a:graphic xmlns:a="http://schemas.openxmlformats.org/drawingml/2006/main">
                  <a:graphicData uri="http://schemas.microsoft.com/office/word/2010/wordprocessingShape">
                    <wps:wsp>
                      <wps:cNvSpPr txBox="1"/>
                      <wps:spPr>
                        <a:xfrm>
                          <a:off x="0" y="0"/>
                          <a:ext cx="3528060" cy="1965960"/>
                        </a:xfrm>
                        <a:prstGeom prst="rect">
                          <a:avLst/>
                        </a:prstGeom>
                        <a:solidFill>
                          <a:schemeClr val="accent2">
                            <a:lumMod val="20000"/>
                            <a:lumOff val="8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8E08D1" w:rsidRPr="008E08D1" w:rsidRDefault="008E08D1" w:rsidP="008E08D1">
                            <w:pPr>
                              <w:rPr>
                                <w:rFonts w:ascii="Monotype Corsiva" w:hAnsi="Monotype Corsiva"/>
                                <w:sz w:val="28"/>
                              </w:rPr>
                            </w:pPr>
                            <w:r w:rsidRPr="00D22A0E">
                              <w:rPr>
                                <w:rFonts w:ascii="Monotype Corsiva" w:hAnsi="Monotype Corsiva"/>
                                <w:b/>
                                <w:sz w:val="28"/>
                              </w:rPr>
                              <w:t>Aromatherapy therapy</w:t>
                            </w:r>
                            <w:r w:rsidRPr="008E08D1">
                              <w:rPr>
                                <w:rFonts w:ascii="Monotype Corsiva" w:hAnsi="Monotype Corsiva"/>
                                <w:sz w:val="28"/>
                              </w:rPr>
                              <w:t xml:space="preserve"> are two examples of non-pharmacological interventions that have been demonstrated to be useful for individuals who suffer from dementia. it is one of the effective therapy </w:t>
                            </w:r>
                            <w:sdt>
                              <w:sdtPr>
                                <w:rPr>
                                  <w:rFonts w:ascii="Monotype Corsiva" w:hAnsi="Monotype Corsiva"/>
                                  <w:sz w:val="28"/>
                                </w:rPr>
                                <w:id w:val="1345593312"/>
                                <w:citation/>
                              </w:sdtPr>
                              <w:sdtEndPr/>
                              <w:sdtContent>
                                <w:r w:rsidRPr="008E08D1">
                                  <w:rPr>
                                    <w:rFonts w:ascii="Monotype Corsiva" w:hAnsi="Monotype Corsiva"/>
                                    <w:sz w:val="28"/>
                                  </w:rPr>
                                  <w:fldChar w:fldCharType="begin"/>
                                </w:r>
                                <w:r w:rsidRPr="008E08D1">
                                  <w:rPr>
                                    <w:rFonts w:ascii="Monotype Corsiva" w:hAnsi="Monotype Corsiva"/>
                                    <w:sz w:val="28"/>
                                  </w:rPr>
                                  <w:instrText xml:space="preserve"> CITATION Kro20 \l 1033 </w:instrText>
                                </w:r>
                                <w:r w:rsidRPr="008E08D1">
                                  <w:rPr>
                                    <w:rFonts w:ascii="Monotype Corsiva" w:hAnsi="Monotype Corsiva"/>
                                    <w:sz w:val="28"/>
                                  </w:rPr>
                                  <w:fldChar w:fldCharType="separate"/>
                                </w:r>
                                <w:r w:rsidRPr="008E08D1">
                                  <w:rPr>
                                    <w:rFonts w:ascii="Monotype Corsiva" w:hAnsi="Monotype Corsiva"/>
                                    <w:sz w:val="28"/>
                                  </w:rPr>
                                  <w:t>(Kroustos, et al., 2020)</w:t>
                                </w:r>
                                <w:r w:rsidRPr="008E08D1">
                                  <w:rPr>
                                    <w:rFonts w:ascii="Monotype Corsiva" w:hAnsi="Monotype Corsiva"/>
                                    <w:sz w:val="28"/>
                                  </w:rPr>
                                  <w:fldChar w:fldCharType="end"/>
                                </w:r>
                              </w:sdtContent>
                            </w:sdt>
                          </w:p>
                          <w:p w:rsidR="008E08D1" w:rsidRPr="00C44DA4" w:rsidRDefault="008E08D1" w:rsidP="008E08D1">
                            <w:pPr>
                              <w:rPr>
                                <w:rFonts w:ascii="Mongolian Baiti" w:hAnsi="Mongolian Baiti" w:cs="Mongolian Bait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8" o:spid="_x0000_s1056" type="#_x0000_t202" style="position:absolute;margin-left:-39pt;margin-top:25.2pt;width:277.8pt;height:154.8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" fillcolor="#fbe4d5 [661]" stroked="f" strokeweight=".5pt">
                <v:textbox>
                  <w:txbxContent>
                    <w:p w:rsidR="008E08D1" w:rsidRPr="008E08D1" w:rsidRDefault="008E08D1" w:rsidP="008E08D1">
                      <w:pPr>
                        <w:rPr>
                          <w:rFonts w:ascii="Monotype Corsiva" w:hAnsi="Monotype Corsiva"/>
                          <w:sz w:val="28"/>
                        </w:rPr>
                      </w:pPr>
                      <w:r w:rsidRPr="00D22A0E">
                        <w:rPr>
                          <w:rFonts w:ascii="Monotype Corsiva" w:hAnsi="Monotype Corsiva"/>
                          <w:b/>
                          <w:sz w:val="28"/>
                        </w:rPr>
                        <w:t>Aromatherapy therapy</w:t>
                      </w:r>
                      <w:r w:rsidRPr="008E08D1">
                        <w:rPr>
                          <w:rFonts w:ascii="Monotype Corsiva" w:hAnsi="Monotype Corsiva"/>
                          <w:sz w:val="28"/>
                        </w:rPr>
                        <w:t xml:space="preserve"> are two examples of non-pharmacological interventions that have been demonstrated to be useful for individuals who suffer from dementia. it is one of the effective therapy </w:t>
                      </w:r>
                      <w:sdt>
                        <w:sdtPr>
                          <w:rPr>
                            <w:rFonts w:ascii="Monotype Corsiva" w:hAnsi="Monotype Corsiva"/>
                            <w:sz w:val="28"/>
                          </w:rPr>
                          <w:id w:val="1345593312"/>
                          <w:citation/>
                        </w:sdtPr>
                        <w:sdtEndPr/>
                        <w:sdtContent>
                          <w:r w:rsidRPr="008E08D1">
                            <w:rPr>
                              <w:rFonts w:ascii="Monotype Corsiva" w:hAnsi="Monotype Corsiva"/>
                              <w:sz w:val="28"/>
                            </w:rPr>
                            <w:fldChar w:fldCharType="begin"/>
                          </w:r>
                          <w:r w:rsidRPr="008E08D1">
                            <w:rPr>
                              <w:rFonts w:ascii="Monotype Corsiva" w:hAnsi="Monotype Corsiva"/>
                              <w:sz w:val="28"/>
                            </w:rPr>
                            <w:instrText xml:space="preserve"> CITATION Kro20 \l 1033 </w:instrText>
                          </w:r>
                          <w:r w:rsidRPr="008E08D1">
                            <w:rPr>
                              <w:rFonts w:ascii="Monotype Corsiva" w:hAnsi="Monotype Corsiva"/>
                              <w:sz w:val="28"/>
                            </w:rPr>
                            <w:fldChar w:fldCharType="separate"/>
                          </w:r>
                          <w:r w:rsidRPr="008E08D1">
                            <w:rPr>
                              <w:rFonts w:ascii="Monotype Corsiva" w:hAnsi="Monotype Corsiva"/>
                              <w:sz w:val="28"/>
                            </w:rPr>
                            <w:t>(Kroustos, et al., 2020)</w:t>
                          </w:r>
                          <w:r w:rsidRPr="008E08D1">
                            <w:rPr>
                              <w:rFonts w:ascii="Monotype Corsiva" w:hAnsi="Monotype Corsiva"/>
                              <w:sz w:val="28"/>
                            </w:rPr>
                            <w:fldChar w:fldCharType="end"/>
                          </w:r>
                        </w:sdtContent>
                      </w:sdt>
                    </w:p>
                    <w:p w:rsidR="008E08D1" w:rsidRPr="00C44DA4" w:rsidRDefault="008E08D1" w:rsidP="008E08D1">
                      <w:pPr>
                        <w:rPr>
                          <w:rFonts w:ascii="Mongolian Baiti" w:hAnsi="Mongolian Baiti" w:cs="Mongolian Baiti"/>
                        </w:rPr>
                      </w:pPr>
                    </w:p>
                  </w:txbxContent>
                </v:textbox>
              </v:shape>
            </w:pict>
          </mc:Fallback>
        </mc:AlternateContent>
      </w:r>
      <w:r>
        <w:rPr>
          <w:lang w:val="en-GB" w:eastAsia="en-GB"/>
        </w:rPr>
        <mc:AlternateContent>
          <mc:Choice Requires="wps">
            <w:drawing>
              <wp:anchor distT="0" distB="0" distL="114300" distR="114300" simplePos="0" relativeHeight="251704320" behindDoc="0" locked="0" layoutInCell="1" allowOverlap="1" wp14:anchorId="5406AAF8" wp14:editId="1ED9E1CF">
                <wp:simplePos x="0" y="0"/>
                <wp:positionH relativeFrom="margin">
                  <wp:align>center</wp:align>
                </wp:positionH>
                <wp:positionV relativeFrom="paragraph">
                  <wp:posOffset>-243840</wp:posOffset>
                </wp:positionV>
                <wp:extent cx="6560820" cy="396240"/>
                <wp:effectExtent l="0" t="0" r="0" b="3810"/>
                <wp:wrapNone/>
                <wp:docPr id="34" name="Text Box 34"/>
                <wp:cNvGraphicFramePr/>
                <a:graphic xmlns:a="http://schemas.openxmlformats.org/drawingml/2006/main">
                  <a:graphicData uri="http://schemas.microsoft.com/office/word/2010/wordprocessingShape">
                    <wps:wsp>
                      <wps:cNvSpPr txBox="1"/>
                      <wps:spPr>
                        <a:xfrm>
                          <a:off x="0" y="0"/>
                          <a:ext cx="6560820" cy="396240"/>
                        </a:xfrm>
                        <a:prstGeom prst="rect">
                          <a:avLst/>
                        </a:prstGeom>
                        <a:solidFill>
                          <a:schemeClr val="accent2">
                            <a:lumMod val="20000"/>
                            <a:lumOff val="8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8E08D1" w:rsidRPr="008E08D1" w:rsidRDefault="008E08D1" w:rsidP="008E08D1">
                            <w:pPr>
                              <w:jc w:val="center"/>
                              <w:rPr>
                                <w:rFonts w:ascii="Kristen ITC" w:hAnsi="Kristen ITC"/>
                                <w:noProof w:val="0"/>
                                <w:sz w:val="28"/>
                              </w:rPr>
                            </w:pPr>
                            <w:r w:rsidRPr="008E08D1">
                              <w:rPr>
                                <w:rFonts w:ascii="Kristen ITC" w:hAnsi="Kristen ITC"/>
                                <w:noProof w:val="0"/>
                                <w:sz w:val="28"/>
                              </w:rPr>
                              <w:t>Additional Interventions</w:t>
                            </w:r>
                          </w:p>
                          <w:p w:rsidR="008E08D1" w:rsidRDefault="008E08D1" w:rsidP="008E08D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34" o:spid="_x0000_s1057" type="#_x0000_t202" style="position:absolute;margin-left:0;margin-top:-19.2pt;width:516.6pt;height:31.2pt;z-index:25170432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" fillcolor="#fbe4d5 [661]" stroked="f" strokeweight=".5pt">
                <v:textbox>
                  <w:txbxContent>
                    <w:p w:rsidR="008E08D1" w:rsidRPr="008E08D1" w:rsidRDefault="008E08D1" w:rsidP="008E08D1">
                      <w:pPr>
                        <w:jc w:val="center"/>
                        <w:rPr>
                          <w:rFonts w:ascii="Kristen ITC" w:hAnsi="Kristen ITC"/>
                          <w:noProof w:val="0"/>
                          <w:sz w:val="28"/>
                        </w:rPr>
                      </w:pPr>
                      <w:r w:rsidRPr="008E08D1">
                        <w:rPr>
                          <w:rFonts w:ascii="Kristen ITC" w:hAnsi="Kristen ITC"/>
                          <w:noProof w:val="0"/>
                          <w:sz w:val="28"/>
                        </w:rPr>
                        <w:t>Additional Interventions</w:t>
                      </w:r>
                    </w:p>
                    <w:p w:rsidR="008E08D1" w:rsidRDefault="008E08D1" w:rsidP="008E08D1"/>
                  </w:txbxContent>
                </v:textbox>
                <w10:wrap anchorx="margin"/>
              </v:shape>
            </w:pict>
          </mc:Fallback>
        </mc:AlternateContent>
      </w:r>
    </w:p>
    <w:p w:rsidR="008E08D1" w:rsidRDefault="008E08D1" w:rsidP="00B14058"/>
    <w:p w:rsidR="008E08D1" w:rsidRDefault="008E08D1" w:rsidP="00B14058"/>
    <w:p w:rsidR="008E08D1" w:rsidRDefault="008E08D1" w:rsidP="00B14058"/>
    <w:p w:rsidR="008E08D1" w:rsidRDefault="008E08D1" w:rsidP="00B14058"/>
    <w:p w:rsidR="00F85577" w:rsidRDefault="00F85577" w:rsidP="00B14058">
      <w:r>
        <w:rPr>
          <w:lang w:val="en-GB" w:eastAsia="en-GB"/>
        </w:rPr>
        <mc:AlternateContent>
          <mc:Choice Requires="wps">
            <w:drawing>
              <wp:anchor distT="0" distB="0" distL="114300" distR="114300" simplePos="0" relativeHeight="251708416" behindDoc="0" locked="0" layoutInCell="1" allowOverlap="1">
                <wp:simplePos x="0" y="0"/>
                <wp:positionH relativeFrom="column">
                  <wp:posOffset>-571500</wp:posOffset>
                </wp:positionH>
                <wp:positionV relativeFrom="paragraph">
                  <wp:posOffset>314960</wp:posOffset>
                </wp:positionV>
                <wp:extent cx="7124700" cy="6057900"/>
                <wp:effectExtent l="0" t="0" r="0" b="0"/>
                <wp:wrapNone/>
                <wp:docPr id="45" name="Text Box 45"/>
                <wp:cNvGraphicFramePr/>
                <a:graphic xmlns:a="http://schemas.openxmlformats.org/drawingml/2006/main">
                  <a:graphicData uri="http://schemas.microsoft.com/office/word/2010/wordprocessingShape">
                    <wps:wsp>
                      <wps:cNvSpPr txBox="1"/>
                      <wps:spPr>
                        <a:xfrm>
                          <a:off x="0" y="0"/>
                          <a:ext cx="7124700" cy="6057900"/>
                        </a:xfrm>
                        <a:prstGeom prst="rect">
                          <a:avLst/>
                        </a:prstGeom>
                        <a:solidFill>
                          <a:schemeClr val="accent2">
                            <a:lumMod val="20000"/>
                            <a:lumOff val="8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F85577" w:rsidRDefault="00576FD7">
                            <w:r>
                              <w:rPr>
                                <w:lang w:val="en-GB" w:eastAsia="en-GB"/>
                              </w:rPr>
                              <w:drawing>
                                <wp:inline distT="0" distB="0" distL="0" distR="0">
                                  <wp:extent cx="6797040" cy="5722620"/>
                                  <wp:effectExtent l="76200" t="76200" r="137160" b="12573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794AC1C.tmp"/>
                                          <pic:cNvPicPr/>
                                        </pic:nvPicPr>
                                        <pic:blipFill>
                                          <a:blip r:embed="rId20">
                                            <a:extLst>
                                              <a:ext uri="{28A0092B-C50C-407E-A947-70E740481C1C}">
                                                <a14:useLocalDpi xmlns:a14="http://schemas.microsoft.com/office/drawing/2010/main" val="0"/>
                                              </a:ext>
                                            </a:extLst>
                                          </a:blip>
                                          <a:stretch>
                                            <a:fillRect/>
                                          </a:stretch>
                                        </pic:blipFill>
                                        <pic:spPr>
                                          <a:xfrm>
                                            <a:off x="0" y="0"/>
                                            <a:ext cx="6797040" cy="57226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5" o:spid="_x0000_s1058" type="#_x0000_t202" style="position:absolute;margin-left:-45pt;margin-top:24.8pt;width:561pt;height:477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" fillcolor="#fbe4d5 [661]" stroked="f" strokeweight=".5pt">
                <v:textbox>
                  <w:txbxContent>
                    <w:p w:rsidR="00F85577" w:rsidRDefault="00576FD7">
                      <w:r>
                        <w:rPr>
                          <w:lang w:val="en-GB" w:eastAsia="en-GB"/>
                        </w:rPr>
                        <w:drawing>
                          <wp:inline distT="0" distB="0" distL="0" distR="0">
                            <wp:extent cx="6797040" cy="5722620"/>
                            <wp:effectExtent l="76200" t="76200" r="137160" b="12573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794AC1C.tmp"/>
                                    <pic:cNvPicPr/>
                                  </pic:nvPicPr>
                                  <pic:blipFill>
                                    <a:blip r:embed="rId20">
                                      <a:extLst>
                                        <a:ext uri="{28A0092B-C50C-407E-A947-70E740481C1C}">
                                          <a14:useLocalDpi xmlns:a14="http://schemas.microsoft.com/office/drawing/2010/main" val="0"/>
                                        </a:ext>
                                      </a:extLst>
                                    </a:blip>
                                    <a:stretch>
                                      <a:fillRect/>
                                    </a:stretch>
                                  </pic:blipFill>
                                  <pic:spPr>
                                    <a:xfrm>
                                      <a:off x="0" y="0"/>
                                      <a:ext cx="6797040" cy="57226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xbxContent>
                </v:textbox>
              </v:shape>
            </w:pict>
          </mc:Fallback>
        </mc:AlternateContent>
      </w:r>
    </w:p>
    <w:p w:rsidR="00F85577" w:rsidRDefault="00576FD7" w:rsidP="00B14058">
      <w:r>
        <w:rPr>
          <w:lang w:val="en-GB" w:eastAsia="en-GB"/>
        </w:rPr>
        <mc:AlternateContent>
          <mc:Choice Requires="wps">
            <w:drawing>
              <wp:anchor distT="0" distB="0" distL="114300" distR="114300" simplePos="0" relativeHeight="251709440" behindDoc="0" locked="0" layoutInCell="1" allowOverlap="1">
                <wp:simplePos x="0" y="0"/>
                <wp:positionH relativeFrom="margin">
                  <wp:posOffset>3947160</wp:posOffset>
                </wp:positionH>
                <wp:positionV relativeFrom="paragraph">
                  <wp:posOffset>152400</wp:posOffset>
                </wp:positionV>
                <wp:extent cx="2362200" cy="2179320"/>
                <wp:effectExtent l="0" t="0" r="19050" b="11430"/>
                <wp:wrapNone/>
                <wp:docPr id="54" name="Text Box 54"/>
                <wp:cNvGraphicFramePr/>
                <a:graphic xmlns:a="http://schemas.openxmlformats.org/drawingml/2006/main">
                  <a:graphicData uri="http://schemas.microsoft.com/office/word/2010/wordprocessingShape">
                    <wps:wsp>
                      <wps:cNvSpPr txBox="1"/>
                      <wps:spPr>
                        <a:xfrm>
                          <a:off x="0" y="0"/>
                          <a:ext cx="2362200" cy="2179320"/>
                        </a:xfrm>
                        <a:prstGeom prst="rect">
                          <a:avLst/>
                        </a:prstGeom>
                        <a:solidFill>
                          <a:schemeClr val="accent4">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576FD7" w:rsidRDefault="00576FD7" w:rsidP="00576FD7">
                            <w:pPr>
                              <w:rPr>
                                <w:rFonts w:ascii="Mongolian Baiti" w:hAnsi="Mongolian Baiti" w:cs="Mongolian Baiti"/>
                              </w:rPr>
                            </w:pPr>
                            <w:r w:rsidRPr="00F85577">
                              <w:rPr>
                                <w:rFonts w:ascii="Mongolian Baiti" w:hAnsi="Mongolian Baiti" w:cs="Mongolian Baiti"/>
                              </w:rPr>
                              <w:t xml:space="preserve">The intervention in terms of a home-based, carer-enhanced, progressive, and tailored specifically exercise programme that was carried out for a period of six months by </w:t>
                            </w:r>
                            <w:sdt>
                              <w:sdtPr>
                                <w:rPr>
                                  <w:rFonts w:ascii="Mongolian Baiti" w:hAnsi="Mongolian Baiti" w:cs="Mongolian Baiti"/>
                                </w:rPr>
                                <w:id w:val="-83143203"/>
                                <w:citation/>
                              </w:sdtPr>
                              <w:sdtEndPr/>
                              <w:sdtContent>
                                <w:r w:rsidRPr="00F85577">
                                  <w:rPr>
                                    <w:rFonts w:ascii="Mongolian Baiti" w:hAnsi="Mongolian Baiti" w:cs="Mongolian Baiti"/>
                                  </w:rPr>
                                  <w:fldChar w:fldCharType="begin"/>
                                </w:r>
                                <w:r w:rsidRPr="00F85577">
                                  <w:rPr>
                                    <w:rFonts w:ascii="Mongolian Baiti" w:hAnsi="Mongolian Baiti" w:cs="Mongolian Baiti"/>
                                  </w:rPr>
                                  <w:instrText xml:space="preserve"> CITATION Tay17 \l 1033 </w:instrText>
                                </w:r>
                                <w:r w:rsidRPr="00F85577">
                                  <w:rPr>
                                    <w:rFonts w:ascii="Mongolian Baiti" w:hAnsi="Mongolian Baiti" w:cs="Mongolian Baiti"/>
                                  </w:rPr>
                                  <w:fldChar w:fldCharType="separate"/>
                                </w:r>
                                <w:r w:rsidRPr="00F85577">
                                  <w:rPr>
                                    <w:rFonts w:ascii="Mongolian Baiti" w:hAnsi="Mongolian Baiti" w:cs="Mongolian Baiti"/>
                                  </w:rPr>
                                  <w:t>(Taylor, et al., 2017)</w:t>
                                </w:r>
                                <w:r w:rsidRPr="00F85577">
                                  <w:rPr>
                                    <w:rFonts w:ascii="Mongolian Baiti" w:hAnsi="Mongolian Baiti" w:cs="Mongolian Baiti"/>
                                  </w:rPr>
                                  <w:fldChar w:fldCharType="end"/>
                                </w:r>
                              </w:sdtContent>
                            </w:sdt>
                            <w:r w:rsidRPr="00F85577">
                              <w:rPr>
                                <w:rFonts w:ascii="Mongolian Baiti" w:hAnsi="Mongolian Baiti" w:cs="Mongolian Baiti"/>
                              </w:rPr>
                              <w:t xml:space="preserve">. </w:t>
                            </w:r>
                          </w:p>
                          <w:p w:rsidR="00576FD7" w:rsidRDefault="00576FD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4" o:spid="_x0000_s1059" type="#_x0000_t202" style="position:absolute;margin-left:310.8pt;margin-top:12pt;width:186pt;height:171.6pt;z-index:251709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" fillcolor="#ffe599 [1303]" strokeweight=".5pt">
                <v:textbox>
                  <w:txbxContent>
                    <w:p w:rsidR="00576FD7" w:rsidRDefault="00576FD7" w:rsidP="00576FD7">
                      <w:pPr>
                        <w:rPr>
                          <w:rFonts w:ascii="Mongolian Baiti" w:hAnsi="Mongolian Baiti" w:cs="Mongolian Baiti"/>
                        </w:rPr>
                      </w:pPr>
                      <w:r w:rsidRPr="00F85577">
                        <w:rPr>
                          <w:rFonts w:ascii="Mongolian Baiti" w:hAnsi="Mongolian Baiti" w:cs="Mongolian Baiti"/>
                        </w:rPr>
                        <w:t xml:space="preserve">The intervention in terms of a home-based, carer-enhanced, progressive, and tailored specifically exercise programme that was carried out for a period of six months by </w:t>
                      </w:r>
                      <w:sdt>
                        <w:sdtPr>
                          <w:rPr>
                            <w:rFonts w:ascii="Mongolian Baiti" w:hAnsi="Mongolian Baiti" w:cs="Mongolian Baiti"/>
                          </w:rPr>
                          <w:id w:val="-83143203"/>
                          <w:citation/>
                        </w:sdtPr>
                        <w:sdtEndPr/>
                        <w:sdtContent>
                          <w:r w:rsidRPr="00F85577">
                            <w:rPr>
                              <w:rFonts w:ascii="Mongolian Baiti" w:hAnsi="Mongolian Baiti" w:cs="Mongolian Baiti"/>
                            </w:rPr>
                            <w:fldChar w:fldCharType="begin"/>
                          </w:r>
                          <w:r w:rsidRPr="00F85577">
                            <w:rPr>
                              <w:rFonts w:ascii="Mongolian Baiti" w:hAnsi="Mongolian Baiti" w:cs="Mongolian Baiti"/>
                            </w:rPr>
                            <w:instrText xml:space="preserve"> CITATION Tay17 \l 1033 </w:instrText>
                          </w:r>
                          <w:r w:rsidRPr="00F85577">
                            <w:rPr>
                              <w:rFonts w:ascii="Mongolian Baiti" w:hAnsi="Mongolian Baiti" w:cs="Mongolian Baiti"/>
                            </w:rPr>
                            <w:fldChar w:fldCharType="separate"/>
                          </w:r>
                          <w:r w:rsidRPr="00F85577">
                            <w:rPr>
                              <w:rFonts w:ascii="Mongolian Baiti" w:hAnsi="Mongolian Baiti" w:cs="Mongolian Baiti"/>
                            </w:rPr>
                            <w:t>(Taylor, et al., 2017)</w:t>
                          </w:r>
                          <w:r w:rsidRPr="00F85577">
                            <w:rPr>
                              <w:rFonts w:ascii="Mongolian Baiti" w:hAnsi="Mongolian Baiti" w:cs="Mongolian Baiti"/>
                            </w:rPr>
                            <w:fldChar w:fldCharType="end"/>
                          </w:r>
                        </w:sdtContent>
                      </w:sdt>
                      <w:r w:rsidRPr="00F85577">
                        <w:rPr>
                          <w:rFonts w:ascii="Mongolian Baiti" w:hAnsi="Mongolian Baiti" w:cs="Mongolian Baiti"/>
                        </w:rPr>
                        <w:t xml:space="preserve">. </w:t>
                      </w:r>
                    </w:p>
                    <w:p w:rsidR="00576FD7" w:rsidRDefault="00576FD7"/>
                  </w:txbxContent>
                </v:textbox>
                <w10:wrap anchorx="margin"/>
              </v:shape>
            </w:pict>
          </mc:Fallback>
        </mc:AlternateContent>
      </w:r>
    </w:p>
    <w:p w:rsidR="00F85577" w:rsidRDefault="00F85577" w:rsidP="00B14058"/>
    <w:p w:rsidR="00F85577" w:rsidRDefault="00F85577" w:rsidP="00B14058"/>
    <w:p w:rsidR="00F85577" w:rsidRDefault="00F85577" w:rsidP="00B14058"/>
    <w:p w:rsidR="00576FD7" w:rsidRDefault="00576FD7" w:rsidP="00B14058">
      <w:pPr>
        <w:rPr>
          <w:rFonts w:ascii="Mongolian Baiti" w:hAnsi="Mongolian Baiti" w:cs="Mongolian Baiti"/>
        </w:rPr>
      </w:pPr>
    </w:p>
    <w:p w:rsidR="00576FD7" w:rsidRDefault="00576FD7" w:rsidP="00B14058">
      <w:pPr>
        <w:rPr>
          <w:rFonts w:ascii="Mongolian Baiti" w:hAnsi="Mongolian Baiti" w:cs="Mongolian Baiti"/>
        </w:rPr>
      </w:pPr>
    </w:p>
    <w:p w:rsidR="00576FD7" w:rsidRDefault="00576FD7" w:rsidP="00B14058">
      <w:pPr>
        <w:rPr>
          <w:rFonts w:ascii="Mongolian Baiti" w:hAnsi="Mongolian Baiti" w:cs="Mongolian Baiti"/>
        </w:rPr>
      </w:pPr>
    </w:p>
    <w:p w:rsidR="00576FD7" w:rsidRDefault="00576FD7" w:rsidP="00B14058">
      <w:pPr>
        <w:rPr>
          <w:rFonts w:ascii="Mongolian Baiti" w:hAnsi="Mongolian Baiti" w:cs="Mongolian Baiti"/>
        </w:rPr>
      </w:pPr>
    </w:p>
    <w:p w:rsidR="00576FD7" w:rsidRDefault="00576FD7" w:rsidP="00B14058">
      <w:pPr>
        <w:rPr>
          <w:rFonts w:ascii="Mongolian Baiti" w:hAnsi="Mongolian Baiti" w:cs="Mongolian Baiti"/>
        </w:rPr>
      </w:pPr>
    </w:p>
    <w:p w:rsidR="00576FD7" w:rsidRDefault="00576FD7" w:rsidP="00B14058">
      <w:pPr>
        <w:rPr>
          <w:rFonts w:ascii="Mongolian Baiti" w:hAnsi="Mongolian Baiti" w:cs="Mongolian Baiti"/>
        </w:rPr>
      </w:pPr>
      <w:r>
        <w:rPr>
          <w:lang w:val="en-GB" w:eastAsia="en-GB"/>
        </w:rPr>
        <mc:AlternateContent>
          <mc:Choice Requires="wps">
            <w:drawing>
              <wp:anchor distT="0" distB="0" distL="114300" distR="114300" simplePos="0" relativeHeight="251711488" behindDoc="0" locked="0" layoutInCell="1" allowOverlap="1" wp14:anchorId="538DA189" wp14:editId="7B7AE580">
                <wp:simplePos x="0" y="0"/>
                <wp:positionH relativeFrom="margin">
                  <wp:posOffset>-312420</wp:posOffset>
                </wp:positionH>
                <wp:positionV relativeFrom="paragraph">
                  <wp:posOffset>10795</wp:posOffset>
                </wp:positionV>
                <wp:extent cx="5532120" cy="1402080"/>
                <wp:effectExtent l="0" t="0" r="11430" b="26670"/>
                <wp:wrapThrough wrapText="bothSides">
                  <wp:wrapPolygon edited="0">
                    <wp:start x="0" y="0"/>
                    <wp:lineTo x="0" y="21717"/>
                    <wp:lineTo x="21570" y="21717"/>
                    <wp:lineTo x="21570" y="0"/>
                    <wp:lineTo x="0" y="0"/>
                  </wp:wrapPolygon>
                </wp:wrapThrough>
                <wp:docPr id="57" name="Text Box 57"/>
                <wp:cNvGraphicFramePr/>
                <a:graphic xmlns:a="http://schemas.openxmlformats.org/drawingml/2006/main">
                  <a:graphicData uri="http://schemas.microsoft.com/office/word/2010/wordprocessingShape">
                    <wps:wsp>
                      <wps:cNvSpPr txBox="1"/>
                      <wps:spPr>
                        <a:xfrm>
                          <a:off x="0" y="0"/>
                          <a:ext cx="5532120" cy="1402080"/>
                        </a:xfrm>
                        <a:prstGeom prst="rect">
                          <a:avLst/>
                        </a:prstGeom>
                        <a:solidFill>
                          <a:schemeClr val="accent4">
                            <a:lumMod val="40000"/>
                            <a:lumOff val="6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576FD7" w:rsidRDefault="00576FD7" w:rsidP="00576FD7">
                            <w:r w:rsidRPr="00F85577">
                              <w:rPr>
                                <w:rFonts w:ascii="Mongolian Baiti" w:hAnsi="Mongolian Baiti" w:cs="Mongolian Baiti"/>
                              </w:rPr>
                              <w:t>There is substantial evidence to suggest that balanc</w:t>
                            </w:r>
                            <w:r>
                              <w:rPr>
                                <w:rFonts w:ascii="Mongolian Baiti" w:hAnsi="Mongolian Baiti" w:cs="Mongolian Baiti"/>
                              </w:rPr>
                              <w:t xml:space="preserve">e training can prevent falls </w:t>
                            </w:r>
                            <w:r w:rsidRPr="00F85577">
                              <w:rPr>
                                <w:rFonts w:ascii="Mongolian Baiti" w:hAnsi="Mongolian Baiti" w:cs="Mongolian Baiti"/>
                              </w:rPr>
                              <w:t>older people. Furthermore, there is substantial evidence to suggest that exercise is an effective intervention strategy for reducing depression in cognitively healthy older people who exhibit psychological distress.</w:t>
                            </w:r>
                            <w:r>
                              <w:rPr>
                                <w:rFonts w:ascii="Mongolian Baiti" w:hAnsi="Mongolian Baiti" w:cs="Mongolian Baiti"/>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7" o:spid="_x0000_s1060" type="#_x0000_t202" style="position:absolute;margin-left:-24.6pt;margin-top:.85pt;width:435.6pt;height:110.4pt;z-index:2517114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" fillcolor="#ffe599 [1303]" strokeweight=".5pt">
                <v:textbox>
                  <w:txbxContent>
                    <w:p w:rsidR="00576FD7" w:rsidRDefault="00576FD7" w:rsidP="00576FD7">
                      <w:r w:rsidRPr="00F85577">
                        <w:rPr>
                          <w:rFonts w:ascii="Mongolian Baiti" w:hAnsi="Mongolian Baiti" w:cs="Mongolian Baiti"/>
                        </w:rPr>
                        <w:t>There is substantial evidence to suggest that balanc</w:t>
                      </w:r>
                      <w:r>
                        <w:rPr>
                          <w:rFonts w:ascii="Mongolian Baiti" w:hAnsi="Mongolian Baiti" w:cs="Mongolian Baiti"/>
                        </w:rPr>
                        <w:t xml:space="preserve">e training can prevent falls </w:t>
                      </w:r>
                      <w:r w:rsidRPr="00F85577">
                        <w:rPr>
                          <w:rFonts w:ascii="Mongolian Baiti" w:hAnsi="Mongolian Baiti" w:cs="Mongolian Baiti"/>
                        </w:rPr>
                        <w:t>older people. Furthermore, there is substantial evidence to suggest that exercise is an effective intervention strategy for reducing depression in cognitively healthy older people who exhibit psychological distress.</w:t>
                      </w:r>
                      <w:r>
                        <w:rPr>
                          <w:rFonts w:ascii="Mongolian Baiti" w:hAnsi="Mongolian Baiti" w:cs="Mongolian Baiti"/>
                        </w:rPr>
                        <w:t xml:space="preserve"> </w:t>
                      </w:r>
                    </w:p>
                  </w:txbxContent>
                </v:textbox>
                <w10:wrap type="through" anchorx="margin"/>
              </v:shape>
            </w:pict>
          </mc:Fallback>
        </mc:AlternateContent>
      </w:r>
    </w:p>
    <w:p w:rsidR="00576FD7" w:rsidRDefault="00576FD7" w:rsidP="00B14058">
      <w:pPr>
        <w:rPr>
          <w:rFonts w:ascii="Mongolian Baiti" w:hAnsi="Mongolian Baiti" w:cs="Mongolian Baiti"/>
        </w:rPr>
      </w:pPr>
    </w:p>
    <w:p w:rsidR="00F85577" w:rsidRDefault="00F85577" w:rsidP="00B14058"/>
    <w:p w:rsidR="008A411D" w:rsidRPr="00DD614A" w:rsidRDefault="00DD614A" w:rsidP="00DD614A">
      <w:pPr>
        <w:jc w:val="center"/>
        <w:rPr>
          <w:b/>
          <w:sz w:val="28"/>
          <w:u w:val="single"/>
        </w:rPr>
      </w:pPr>
      <w:r w:rsidRPr="00DD614A">
        <w:rPr>
          <w:b/>
          <w:sz w:val="28"/>
          <w:u w:val="single"/>
        </w:rPr>
        <w:lastRenderedPageBreak/>
        <w:t>ASSISTIVE TECHNOLOGY AND ARTIFICIAL INTELLIGENCE</w:t>
      </w:r>
    </w:p>
    <w:p w:rsidR="00963C35" w:rsidRDefault="00963C35" w:rsidP="00B14058">
      <w:r>
        <w:rPr>
          <w:lang w:val="en-GB" w:eastAsia="en-GB"/>
        </w:rPr>
        <w:drawing>
          <wp:inline distT="0" distB="0" distL="0" distR="0">
            <wp:extent cx="6035040" cy="3388360"/>
            <wp:effectExtent l="0" t="0" r="3810" b="254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7947DA0.tmp"/>
                    <pic:cNvPicPr/>
                  </pic:nvPicPr>
                  <pic:blipFill>
                    <a:blip r:embed="rId21">
                      <a:extLst>
                        <a:ext uri="{28A0092B-C50C-407E-A947-70E740481C1C}">
                          <a14:useLocalDpi xmlns:a14="http://schemas.microsoft.com/office/drawing/2010/main" val="0"/>
                        </a:ext>
                      </a:extLst>
                    </a:blip>
                    <a:stretch>
                      <a:fillRect/>
                    </a:stretch>
                  </pic:blipFill>
                  <pic:spPr>
                    <a:xfrm>
                      <a:off x="0" y="0"/>
                      <a:ext cx="6035040" cy="3388360"/>
                    </a:xfrm>
                    <a:prstGeom prst="rect">
                      <a:avLst/>
                    </a:prstGeom>
                  </pic:spPr>
                </pic:pic>
              </a:graphicData>
            </a:graphic>
          </wp:inline>
        </w:drawing>
      </w:r>
    </w:p>
    <w:p w:rsidR="00963C35" w:rsidRDefault="00DD614A" w:rsidP="00525E8B">
      <w:pPr>
        <w:jc w:val="center"/>
      </w:pPr>
      <w:r>
        <w:t xml:space="preserve">According to </w:t>
      </w:r>
      <w:r w:rsidR="00963C35">
        <w:t>Bennett, et al. (</w:t>
      </w:r>
      <w:r w:rsidR="00963C35" w:rsidRPr="00963C35">
        <w:t>2017)</w:t>
      </w:r>
      <w:r w:rsidR="00963C35">
        <w:t>, the utilization of robots for the care of dementia people assist in reducing loneliness.</w:t>
      </w:r>
      <w:r w:rsidR="00D35912">
        <w:t xml:space="preserve"> </w:t>
      </w:r>
      <w:r w:rsidR="002944E1" w:rsidRPr="002944E1">
        <w:t>It is essential for the mental health and continuing intellectual stimulation of elderly people that they have the sensation that they are in command of their surroundings and their activities of daily living (ADL).</w:t>
      </w:r>
    </w:p>
    <w:p w:rsidR="00525E8B" w:rsidRDefault="002944E1" w:rsidP="00D35912">
      <w:pPr>
        <w:jc w:val="center"/>
      </w:pPr>
      <w:r w:rsidRPr="002944E1">
        <w:t>On the other hand, one may experience a loss of this sensation of control as a result of</w:t>
      </w:r>
      <w:r w:rsidR="00525E8B">
        <w:t xml:space="preserve"> the impacts of dementia</w:t>
      </w:r>
      <w:r w:rsidR="00525E8B" w:rsidRPr="00525E8B">
        <w:rPr>
          <w:rFonts w:ascii="Bradley Hand ITC" w:hAnsi="Bradley Hand ITC"/>
          <w:b/>
        </w:rPr>
        <w:t xml:space="preserve">. </w:t>
      </w:r>
      <w:r w:rsidR="00525E8B" w:rsidRPr="00525E8B">
        <w:rPr>
          <w:rFonts w:ascii="Bradley Hand ITC" w:hAnsi="Bradley Hand ITC"/>
          <w:b/>
          <w:color w:val="FF0066"/>
          <w:sz w:val="32"/>
        </w:rPr>
        <w:t>Assistive technology can allow individual suffeirng from dementia to enjoying their lives at home safely</w:t>
      </w:r>
      <w:sdt>
        <w:sdtPr>
          <w:rPr>
            <w:rFonts w:ascii="Bradley Hand ITC" w:hAnsi="Bradley Hand ITC"/>
            <w:b/>
            <w:color w:val="FF0066"/>
            <w:sz w:val="32"/>
          </w:rPr>
          <w:id w:val="-1739548046"/>
          <w:citation/>
        </w:sdtPr>
        <w:sdtEndPr/>
        <w:sdtContent>
          <w:r w:rsidR="00525E8B" w:rsidRPr="00525E8B">
            <w:rPr>
              <w:rFonts w:ascii="Bradley Hand ITC" w:hAnsi="Bradley Hand ITC"/>
              <w:b/>
              <w:color w:val="FF0066"/>
              <w:sz w:val="32"/>
            </w:rPr>
            <w:fldChar w:fldCharType="begin"/>
          </w:r>
          <w:r w:rsidR="00525E8B" w:rsidRPr="00525E8B">
            <w:rPr>
              <w:rFonts w:ascii="Bradley Hand ITC" w:hAnsi="Bradley Hand ITC"/>
              <w:b/>
              <w:color w:val="FF0066"/>
              <w:sz w:val="32"/>
            </w:rPr>
            <w:instrText xml:space="preserve"> CITATION Bri19 \l 1033 </w:instrText>
          </w:r>
          <w:r w:rsidR="00525E8B" w:rsidRPr="00525E8B">
            <w:rPr>
              <w:rFonts w:ascii="Bradley Hand ITC" w:hAnsi="Bradley Hand ITC"/>
              <w:b/>
              <w:color w:val="FF0066"/>
              <w:sz w:val="32"/>
            </w:rPr>
            <w:fldChar w:fldCharType="separate"/>
          </w:r>
          <w:r w:rsidR="00525E8B" w:rsidRPr="00525E8B">
            <w:rPr>
              <w:rFonts w:ascii="Bradley Hand ITC" w:hAnsi="Bradley Hand ITC"/>
              <w:b/>
              <w:color w:val="FF0066"/>
              <w:sz w:val="32"/>
            </w:rPr>
            <w:t xml:space="preserve"> (Brims &amp; Oliver, 2019)</w:t>
          </w:r>
          <w:r w:rsidR="00525E8B" w:rsidRPr="00525E8B">
            <w:rPr>
              <w:rFonts w:ascii="Bradley Hand ITC" w:hAnsi="Bradley Hand ITC"/>
              <w:b/>
              <w:color w:val="FF0066"/>
              <w:sz w:val="32"/>
            </w:rPr>
            <w:fldChar w:fldCharType="end"/>
          </w:r>
        </w:sdtContent>
      </w:sdt>
      <w:r w:rsidR="00525E8B" w:rsidRPr="00525E8B">
        <w:rPr>
          <w:rFonts w:ascii="Bradley Hand ITC" w:hAnsi="Bradley Hand ITC"/>
          <w:b/>
        </w:rPr>
        <w:t>.</w:t>
      </w:r>
      <w:r w:rsidR="00525E8B">
        <w:t xml:space="preserve"> Due to </w:t>
      </w:r>
      <w:r w:rsidRPr="002944E1">
        <w:t>dementia, a person may lose the capacity to undertake activities of daily living (ADL) on their own, such as showering or grooming themselves, because they cannot remember the order in which the steps of the activity need to be performed.</w:t>
      </w:r>
    </w:p>
    <w:p w:rsidR="00CF7B72" w:rsidRDefault="002944E1" w:rsidP="00D35912">
      <w:pPr>
        <w:jc w:val="center"/>
      </w:pPr>
      <w:r>
        <w:lastRenderedPageBreak/>
        <w:t xml:space="preserve">When a computerised device was used, the </w:t>
      </w:r>
      <w:r w:rsidR="00963C35">
        <w:t>older adults</w:t>
      </w:r>
      <w:r>
        <w:t xml:space="preserve"> </w:t>
      </w:r>
      <w:r w:rsidR="00963C35">
        <w:t>will be</w:t>
      </w:r>
      <w:r>
        <w:t xml:space="preserve"> able to accomplish a variety of jobs with a reduced need on the assistance of a caregiver or job coach</w:t>
      </w:r>
      <w:r w:rsidR="00963C35">
        <w:t xml:space="preserve"> </w:t>
      </w:r>
      <w:r w:rsidR="00D35912">
        <w:t>.</w:t>
      </w:r>
      <w:r>
        <w:t>Essential Step is a cognitive orthosis that was developed by</w:t>
      </w:r>
      <w:r w:rsidR="00CF7B72">
        <w:t xml:space="preserve"> MASTERY Recovery Systems, Inc. Cognitive </w:t>
      </w:r>
      <w:r>
        <w:t xml:space="preserve">orthosis is a software programme that can be customised to accommodate a user's changing needs as their recovery advances. </w:t>
      </w:r>
      <w:r w:rsidRPr="00D35912">
        <w:rPr>
          <w:rFonts w:ascii="Bradley Hand ITC" w:hAnsi="Bradley Hand ITC"/>
          <w:b/>
          <w:color w:val="FF0066"/>
          <w:sz w:val="32"/>
        </w:rPr>
        <w:t>This piece of software is a compensating system that can assist users in doing a variety of essential everyday t</w:t>
      </w:r>
      <w:r w:rsidR="00CF7B72" w:rsidRPr="00D35912">
        <w:rPr>
          <w:rFonts w:ascii="Bradley Hand ITC" w:hAnsi="Bradley Hand ITC"/>
          <w:b/>
          <w:color w:val="FF0066"/>
          <w:sz w:val="32"/>
        </w:rPr>
        <w:t>asks that are required for job</w:t>
      </w:r>
      <w:r w:rsidRPr="00D35912">
        <w:rPr>
          <w:rFonts w:ascii="Bradley Hand ITC" w:hAnsi="Bradley Hand ITC"/>
          <w:b/>
          <w:color w:val="FF0066"/>
          <w:sz w:val="32"/>
        </w:rPr>
        <w:t>, and everyday life</w:t>
      </w:r>
      <w:r w:rsidRPr="00D35912">
        <w:rPr>
          <w:rFonts w:ascii="Bradley Hand ITC" w:hAnsi="Bradley Hand ITC"/>
          <w:b/>
          <w:color w:val="FF0066"/>
          <w:sz w:val="28"/>
        </w:rPr>
        <w:t>.</w:t>
      </w:r>
      <w:r w:rsidR="00CF7B72" w:rsidRPr="00D35912">
        <w:rPr>
          <w:rFonts w:ascii="Bradley Hand ITC" w:hAnsi="Bradley Hand ITC"/>
          <w:b/>
          <w:color w:val="FF0066"/>
          <w:sz w:val="28"/>
        </w:rPr>
        <w:t xml:space="preserve"> </w:t>
      </w:r>
      <w:r w:rsidR="00CF7B72">
        <w:rPr>
          <w:noProof w:val="0"/>
        </w:rPr>
        <w:t xml:space="preserve">For instance, for cooking purpose, there is an innovative app, which can </w:t>
      </w:r>
      <w:proofErr w:type="gramStart"/>
      <w:r w:rsidR="00CF7B72">
        <w:rPr>
          <w:noProof w:val="0"/>
        </w:rPr>
        <w:t>linked</w:t>
      </w:r>
      <w:proofErr w:type="gramEnd"/>
      <w:r w:rsidR="00CF7B72">
        <w:rPr>
          <w:noProof w:val="0"/>
        </w:rPr>
        <w:t xml:space="preserve"> to the stove. </w:t>
      </w:r>
      <w:r w:rsidR="00D35912">
        <w:rPr>
          <w:noProof w:val="0"/>
        </w:rPr>
        <w:t xml:space="preserve">It </w:t>
      </w:r>
      <w:r w:rsidR="00CF7B72">
        <w:rPr>
          <w:noProof w:val="0"/>
        </w:rPr>
        <w:t xml:space="preserve">is designed </w:t>
      </w:r>
      <w:r w:rsidR="00D35912">
        <w:rPr>
          <w:noProof w:val="0"/>
        </w:rPr>
        <w:t xml:space="preserve">to improve the </w:t>
      </w:r>
      <w:r w:rsidR="00D35912">
        <w:t>individuality of individual suffering from mental deficits in the duration of perparaiton of meal</w:t>
      </w:r>
      <w:sdt>
        <w:sdtPr>
          <w:id w:val="1492218388"/>
          <w:citation/>
        </w:sdtPr>
        <w:sdtEndPr/>
        <w:sdtContent>
          <w:r w:rsidR="00D35912">
            <w:fldChar w:fldCharType="begin"/>
          </w:r>
          <w:r w:rsidR="00D35912">
            <w:instrText xml:space="preserve"> CITATION Yad20 \l 1033 </w:instrText>
          </w:r>
          <w:r w:rsidR="00D35912">
            <w:fldChar w:fldCharType="separate"/>
          </w:r>
          <w:r w:rsidR="00D35912">
            <w:t xml:space="preserve"> </w:t>
          </w:r>
          <w:r w:rsidR="00D35912" w:rsidRPr="00D35912">
            <w:t>(Yaddaden, et al., 2020)</w:t>
          </w:r>
          <w:r w:rsidR="00D35912">
            <w:fldChar w:fldCharType="end"/>
          </w:r>
        </w:sdtContent>
      </w:sdt>
      <w:r w:rsidR="00D35912">
        <w:t>.</w:t>
      </w:r>
    </w:p>
    <w:p w:rsidR="002944E1" w:rsidRDefault="00CF7B72" w:rsidP="00D35912">
      <w:pPr>
        <w:jc w:val="center"/>
      </w:pPr>
      <w:r>
        <w:t xml:space="preserve">A </w:t>
      </w:r>
      <w:r w:rsidR="002944E1">
        <w:t xml:space="preserve">sensor-based therapeutic automaton that has the capability to enhance the attitude, human engagement, and overall wellness of patients with dementia; </w:t>
      </w:r>
      <w:r w:rsidR="002944E1" w:rsidRPr="00D35912">
        <w:rPr>
          <w:rFonts w:ascii="Bradley Hand ITC" w:hAnsi="Bradley Hand ITC"/>
          <w:b/>
          <w:color w:val="FF0066"/>
          <w:sz w:val="32"/>
        </w:rPr>
        <w:t>this potential could be further enhanced by the use of 6G and AI technology</w:t>
      </w:r>
      <w:r w:rsidR="002944E1">
        <w:t xml:space="preserve">. An artificial intelligence platform that is able to recognise and evaluate the mental and emotional states of automobile drivers, such as distraction, exhaustion, and heatstroke, information that may then be utilised to give alerts to the </w:t>
      </w:r>
      <w:r w:rsidR="00D35912">
        <w:t>individual suffering from dementia,</w:t>
      </w:r>
      <w:r w:rsidR="002944E1">
        <w:t xml:space="preserve"> in order to prevent future accidents from happening</w:t>
      </w:r>
      <w:sdt>
        <w:sdtPr>
          <w:id w:val="896626904"/>
          <w:citation/>
        </w:sdtPr>
        <w:sdtEndPr/>
        <w:sdtContent>
          <w:r w:rsidR="00D35912">
            <w:fldChar w:fldCharType="begin"/>
          </w:r>
          <w:r w:rsidR="00D35912">
            <w:instrText xml:space="preserve"> CITATION SuZ22 \l 1033 </w:instrText>
          </w:r>
          <w:r w:rsidR="00D35912">
            <w:fldChar w:fldCharType="separate"/>
          </w:r>
          <w:r w:rsidR="00D35912">
            <w:t xml:space="preserve"> </w:t>
          </w:r>
          <w:r w:rsidR="00D35912" w:rsidRPr="00D35912">
            <w:t>(Su, et al., 2022)</w:t>
          </w:r>
          <w:r w:rsidR="00D35912">
            <w:fldChar w:fldCharType="end"/>
          </w:r>
        </w:sdtContent>
      </w:sdt>
      <w:r w:rsidR="002944E1">
        <w:t>.</w:t>
      </w:r>
      <w:r w:rsidR="00D35912">
        <w:t xml:space="preserve"> </w:t>
      </w:r>
      <w:r w:rsidR="008F6495">
        <w:t xml:space="preserve">It </w:t>
      </w:r>
      <w:r w:rsidR="00D35912">
        <w:t>is one of the dementia care solution and need.</w:t>
      </w:r>
    </w:p>
    <w:p w:rsidR="002944E1" w:rsidRDefault="002944E1" w:rsidP="002944E1"/>
    <w:p w:rsidR="002944E1" w:rsidRDefault="002944E1" w:rsidP="002944E1"/>
    <w:p w:rsidR="002944E1" w:rsidRDefault="002944E1" w:rsidP="002944E1"/>
    <w:p w:rsidR="00E267BF" w:rsidRDefault="004D387C" w:rsidP="00E267BF">
      <w:pPr>
        <w:jc w:val="center"/>
      </w:pPr>
      <w:r>
        <w:rPr>
          <w:b/>
          <w:sz w:val="28"/>
          <w:u w:val="single"/>
          <w:lang w:val="en-GB" w:eastAsia="en-GB"/>
        </w:rPr>
        <w:lastRenderedPageBreak/>
        <mc:AlternateContent>
          <mc:Choice Requires="wps">
            <w:drawing>
              <wp:anchor distT="0" distB="0" distL="114300" distR="114300" simplePos="0" relativeHeight="251712512" behindDoc="0" locked="0" layoutInCell="1" allowOverlap="1">
                <wp:simplePos x="0" y="0"/>
                <wp:positionH relativeFrom="column">
                  <wp:posOffset>-426720</wp:posOffset>
                </wp:positionH>
                <wp:positionV relativeFrom="paragraph">
                  <wp:posOffset>403860</wp:posOffset>
                </wp:positionV>
                <wp:extent cx="6728460" cy="1463040"/>
                <wp:effectExtent l="0" t="0" r="0" b="346710"/>
                <wp:wrapNone/>
                <wp:docPr id="59" name="Rounded Rectangular Callout 59"/>
                <wp:cNvGraphicFramePr/>
                <a:graphic xmlns:a="http://schemas.openxmlformats.org/drawingml/2006/main">
                  <a:graphicData uri="http://schemas.microsoft.com/office/word/2010/wordprocessingShape">
                    <wps:wsp>
                      <wps:cNvSpPr/>
                      <wps:spPr>
                        <a:xfrm>
                          <a:off x="0" y="0"/>
                          <a:ext cx="6728460" cy="1463040"/>
                        </a:xfrm>
                        <a:prstGeom prst="wedgeRoundRectCallout">
                          <a:avLst>
                            <a:gd name="adj1" fmla="val -20833"/>
                            <a:gd name="adj2" fmla="val 72951"/>
                            <a:gd name="adj3" fmla="val 16667"/>
                          </a:avLst>
                        </a:prstGeom>
                        <a:solidFill>
                          <a:schemeClr val="accent2">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ED723C" w:rsidRDefault="00ED723C" w:rsidP="00ED723C">
                            <w:pPr>
                              <w:rPr>
                                <w:noProof w:val="0"/>
                              </w:rPr>
                            </w:pPr>
                            <w:r w:rsidRPr="004D387C">
                              <w:rPr>
                                <w:b/>
                                <w:noProof w:val="0"/>
                              </w:rPr>
                              <w:t>The active theory</w:t>
                            </w:r>
                            <w:r>
                              <w:rPr>
                                <w:noProof w:val="0"/>
                              </w:rPr>
                              <w:t xml:space="preserve"> suggest that aging population should maintain an ideal rate of aging in order to be capable to purse relations and activities which can interest them. This theory encourages the maintenance of everyday activities and tasks.  It is assumed that there is a positive relation between the satisfaction of individual and their capability to engage in everyday activities and tasks.</w:t>
                            </w:r>
                          </w:p>
                          <w:p w:rsidR="00ED723C" w:rsidRDefault="00ED723C" w:rsidP="00E267BF">
                            <w:pPr>
                              <w:jc w:val="center"/>
                            </w:pPr>
                          </w:p>
                          <w:p w:rsidR="00ED723C" w:rsidRDefault="00ED723C" w:rsidP="00E267BF">
                            <w:pPr>
                              <w:jc w:val="center"/>
                            </w:pPr>
                          </w:p>
                          <w:p w:rsidR="00ED723C" w:rsidRDefault="00ED723C" w:rsidP="00E267BF">
                            <w:pPr>
                              <w:jc w:val="center"/>
                            </w:pPr>
                          </w:p>
                          <w:p w:rsidR="00ED723C" w:rsidRDefault="00ED723C" w:rsidP="00E267BF">
                            <w:pPr>
                              <w:jc w:val="center"/>
                            </w:pPr>
                          </w:p>
                          <w:p w:rsidR="00ED723C" w:rsidRDefault="00ED723C" w:rsidP="00E267BF">
                            <w:pPr>
                              <w:jc w:val="center"/>
                            </w:pPr>
                          </w:p>
                          <w:p w:rsidR="00E267BF" w:rsidRDefault="00E267BF" w:rsidP="00E267B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Rounded Rectangular Callout 59" o:spid="_x0000_s1061" type="#_x0000_t62" style="position:absolute;left:0;text-align:left;margin-left:-33.6pt;margin-top:31.8pt;width:529.8pt;height:115.2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" adj="6300,26557" fillcolor="#f7caac [1301]" stroked="f" strokeweight="1pt">
                <v:textbox>
                  <w:txbxContent>
                    <w:p w:rsidR="00ED723C" w:rsidRDefault="00ED723C" w:rsidP="00ED723C">
                      <w:pPr>
                        <w:rPr>
                          <w:noProof w:val="0"/>
                        </w:rPr>
                      </w:pPr>
                      <w:r w:rsidRPr="004D387C">
                        <w:rPr>
                          <w:b/>
                          <w:noProof w:val="0"/>
                        </w:rPr>
                        <w:t>The active theory</w:t>
                      </w:r>
                      <w:r>
                        <w:rPr>
                          <w:noProof w:val="0"/>
                        </w:rPr>
                        <w:t xml:space="preserve"> suggest that aging population should maintain an ideal rate of aging in order to be capable to purse relations and activities which can interest them. This theory encourages the maintenance of everyday activities and tasks.  It is assumed that there is a positive relation between the satisfaction of individual and their capability to engage in everyday activities and tasks.</w:t>
                      </w:r>
                    </w:p>
                    <w:p w:rsidR="00ED723C" w:rsidRDefault="00ED723C" w:rsidP="00E267BF">
                      <w:pPr>
                        <w:jc w:val="center"/>
                      </w:pPr>
                    </w:p>
                    <w:p w:rsidR="00ED723C" w:rsidRDefault="00ED723C" w:rsidP="00E267BF">
                      <w:pPr>
                        <w:jc w:val="center"/>
                      </w:pPr>
                    </w:p>
                    <w:p w:rsidR="00ED723C" w:rsidRDefault="00ED723C" w:rsidP="00E267BF">
                      <w:pPr>
                        <w:jc w:val="center"/>
                      </w:pPr>
                    </w:p>
                    <w:p w:rsidR="00ED723C" w:rsidRDefault="00ED723C" w:rsidP="00E267BF">
                      <w:pPr>
                        <w:jc w:val="center"/>
                      </w:pPr>
                    </w:p>
                    <w:p w:rsidR="00ED723C" w:rsidRDefault="00ED723C" w:rsidP="00E267BF">
                      <w:pPr>
                        <w:jc w:val="center"/>
                      </w:pPr>
                    </w:p>
                    <w:p w:rsidR="00E267BF" w:rsidRDefault="00E267BF" w:rsidP="00E267BF">
                      <w:pPr>
                        <w:jc w:val="center"/>
                      </w:pPr>
                    </w:p>
                  </w:txbxContent>
                </v:textbox>
              </v:shape>
            </w:pict>
          </mc:Fallback>
        </mc:AlternateContent>
      </w:r>
      <w:r w:rsidR="00E267BF" w:rsidRPr="00E267BF">
        <w:rPr>
          <w:b/>
          <w:sz w:val="28"/>
          <w:u w:val="single"/>
        </w:rPr>
        <w:t>THEORIES OF AGEING</w:t>
      </w:r>
    </w:p>
    <w:p w:rsidR="00E267BF" w:rsidRDefault="00E267BF" w:rsidP="002944E1"/>
    <w:p w:rsidR="00E267BF" w:rsidRDefault="00E267BF" w:rsidP="002944E1"/>
    <w:p w:rsidR="00E267BF" w:rsidRDefault="00E267BF" w:rsidP="002944E1"/>
    <w:p w:rsidR="00E267BF" w:rsidRDefault="004D387C" w:rsidP="002944E1">
      <w:r>
        <w:rPr>
          <w:lang w:val="en-GB" w:eastAsia="en-GB"/>
        </w:rPr>
        <mc:AlternateContent>
          <mc:Choice Requires="wps">
            <w:drawing>
              <wp:anchor distT="0" distB="0" distL="114300" distR="114300" simplePos="0" relativeHeight="251717632" behindDoc="0" locked="0" layoutInCell="1" allowOverlap="1">
                <wp:simplePos x="0" y="0"/>
                <wp:positionH relativeFrom="column">
                  <wp:posOffset>-342900</wp:posOffset>
                </wp:positionH>
                <wp:positionV relativeFrom="paragraph">
                  <wp:posOffset>457200</wp:posOffset>
                </wp:positionV>
                <wp:extent cx="2842260" cy="3025140"/>
                <wp:effectExtent l="0" t="0" r="0" b="3810"/>
                <wp:wrapNone/>
                <wp:docPr id="65" name="Text Box 65"/>
                <wp:cNvGraphicFramePr/>
                <a:graphic xmlns:a="http://schemas.openxmlformats.org/drawingml/2006/main">
                  <a:graphicData uri="http://schemas.microsoft.com/office/word/2010/wordprocessingShape">
                    <wps:wsp>
                      <wps:cNvSpPr txBox="1"/>
                      <wps:spPr>
                        <a:xfrm>
                          <a:off x="0" y="0"/>
                          <a:ext cx="2842260" cy="3025140"/>
                        </a:xfrm>
                        <a:prstGeom prst="rect">
                          <a:avLst/>
                        </a:prstGeom>
                        <a:solidFill>
                          <a:schemeClr val="accent2">
                            <a:lumMod val="20000"/>
                            <a:lumOff val="8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4D387C" w:rsidRDefault="004D387C">
                            <w:r>
                              <w:rPr>
                                <w:lang w:val="en-GB" w:eastAsia="en-GB"/>
                              </w:rPr>
                              <w:drawing>
                                <wp:inline distT="0" distB="0" distL="0" distR="0">
                                  <wp:extent cx="2438400" cy="2819400"/>
                                  <wp:effectExtent l="76200" t="76200" r="133350" b="13335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7947AF4.tmp"/>
                                          <pic:cNvPicPr/>
                                        </pic:nvPicPr>
                                        <pic:blipFill>
                                          <a:blip r:embed="rId22">
                                            <a:extLst>
                                              <a:ext uri="{28A0092B-C50C-407E-A947-70E740481C1C}">
                                                <a14:useLocalDpi xmlns:a14="http://schemas.microsoft.com/office/drawing/2010/main" val="0"/>
                                              </a:ext>
                                            </a:extLst>
                                          </a:blip>
                                          <a:stretch>
                                            <a:fillRect/>
                                          </a:stretch>
                                        </pic:blipFill>
                                        <pic:spPr>
                                          <a:xfrm>
                                            <a:off x="0" y="0"/>
                                            <a:ext cx="2443033" cy="282475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5" o:spid="_x0000_s1062" type="#_x0000_t202" style="position:absolute;margin-left:-27pt;margin-top:36pt;width:223.8pt;height:238.2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" fillcolor="#fbe4d5 [661]" stroked="f" strokeweight=".5pt">
                <v:textbox>
                  <w:txbxContent>
                    <w:p w:rsidR="004D387C" w:rsidRDefault="004D387C">
                      <w:r>
                        <w:rPr>
                          <w:lang w:val="en-GB" w:eastAsia="en-GB"/>
                        </w:rPr>
                        <w:drawing>
                          <wp:inline distT="0" distB="0" distL="0" distR="0">
                            <wp:extent cx="2438400" cy="2819400"/>
                            <wp:effectExtent l="76200" t="76200" r="133350" b="13335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7947AF4.tmp"/>
                                    <pic:cNvPicPr/>
                                  </pic:nvPicPr>
                                  <pic:blipFill>
                                    <a:blip r:embed="rId22">
                                      <a:extLst>
                                        <a:ext uri="{28A0092B-C50C-407E-A947-70E740481C1C}">
                                          <a14:useLocalDpi xmlns:a14="http://schemas.microsoft.com/office/drawing/2010/main" val="0"/>
                                        </a:ext>
                                      </a:extLst>
                                    </a:blip>
                                    <a:stretch>
                                      <a:fillRect/>
                                    </a:stretch>
                                  </pic:blipFill>
                                  <pic:spPr>
                                    <a:xfrm>
                                      <a:off x="0" y="0"/>
                                      <a:ext cx="2443033" cy="282475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xbxContent>
                </v:textbox>
              </v:shape>
            </w:pict>
          </mc:Fallback>
        </mc:AlternateContent>
      </w:r>
    </w:p>
    <w:p w:rsidR="00E267BF" w:rsidRDefault="004D387C" w:rsidP="002944E1">
      <w:r>
        <w:rPr>
          <w:b/>
          <w:sz w:val="28"/>
          <w:u w:val="single"/>
          <w:lang w:val="en-GB" w:eastAsia="en-GB"/>
        </w:rPr>
        <mc:AlternateContent>
          <mc:Choice Requires="wps">
            <w:drawing>
              <wp:anchor distT="0" distB="0" distL="114300" distR="114300" simplePos="0" relativeHeight="251716608" behindDoc="0" locked="0" layoutInCell="1" allowOverlap="1" wp14:anchorId="11673EAA" wp14:editId="40DBB63B">
                <wp:simplePos x="0" y="0"/>
                <wp:positionH relativeFrom="column">
                  <wp:posOffset>2598420</wp:posOffset>
                </wp:positionH>
                <wp:positionV relativeFrom="paragraph">
                  <wp:posOffset>5080</wp:posOffset>
                </wp:positionV>
                <wp:extent cx="3764280" cy="3009900"/>
                <wp:effectExtent l="0" t="0" r="7620" b="552450"/>
                <wp:wrapNone/>
                <wp:docPr id="62" name="Rounded Rectangular Callout 62"/>
                <wp:cNvGraphicFramePr/>
                <a:graphic xmlns:a="http://schemas.openxmlformats.org/drawingml/2006/main">
                  <a:graphicData uri="http://schemas.microsoft.com/office/word/2010/wordprocessingShape">
                    <wps:wsp>
                      <wps:cNvSpPr/>
                      <wps:spPr>
                        <a:xfrm>
                          <a:off x="0" y="0"/>
                          <a:ext cx="3764280" cy="3009900"/>
                        </a:xfrm>
                        <a:prstGeom prst="wedgeRoundRectCallout">
                          <a:avLst>
                            <a:gd name="adj1" fmla="val -20833"/>
                            <a:gd name="adj2" fmla="val 67742"/>
                            <a:gd name="adj3" fmla="val 16667"/>
                          </a:avLst>
                        </a:prstGeom>
                        <a:solidFill>
                          <a:schemeClr val="accent2">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ED723C" w:rsidRDefault="00ED723C" w:rsidP="00ED723C">
                            <w:pPr>
                              <w:rPr>
                                <w:noProof w:val="0"/>
                              </w:rPr>
                            </w:pPr>
                            <w:r w:rsidRPr="004D387C">
                              <w:rPr>
                                <w:b/>
                                <w:noProof w:val="0"/>
                              </w:rPr>
                              <w:t>Continuity theory</w:t>
                            </w:r>
                            <w:r>
                              <w:rPr>
                                <w:noProof w:val="0"/>
                              </w:rPr>
                              <w:t xml:space="preserve"> state that tasks and activities which a people can </w:t>
                            </w:r>
                            <w:r w:rsidR="00F77A25">
                              <w:rPr>
                                <w:noProof w:val="0"/>
                              </w:rPr>
                              <w:t xml:space="preserve">involve in, must be associated with past activities and should reflect past relevant tasks and learning. This theory recommends that aging population are encouraged to incorporate the concepts which worked best in their past lives in order to shape the future </w:t>
                            </w:r>
                            <w:sdt>
                              <w:sdtPr>
                                <w:rPr>
                                  <w:noProof w:val="0"/>
                                </w:rPr>
                                <w:id w:val="1185934848"/>
                                <w:citation/>
                              </w:sdtPr>
                              <w:sdtEndPr/>
                              <w:sdtContent>
                                <w:r w:rsidR="00F77A25">
                                  <w:rPr>
                                    <w:noProof w:val="0"/>
                                  </w:rPr>
                                  <w:fldChar w:fldCharType="begin"/>
                                </w:r>
                                <w:r w:rsidR="00F77A25">
                                  <w:rPr>
                                    <w:noProof w:val="0"/>
                                  </w:rPr>
                                  <w:instrText xml:space="preserve"> CITATION Bre17 \l 1033 </w:instrText>
                                </w:r>
                                <w:r w:rsidR="00F77A25">
                                  <w:rPr>
                                    <w:noProof w:val="0"/>
                                  </w:rPr>
                                  <w:fldChar w:fldCharType="separate"/>
                                </w:r>
                                <w:r w:rsidR="00F77A25" w:rsidRPr="00F77A25">
                                  <w:t>(Breheny &amp; Griffiths, 2017)</w:t>
                                </w:r>
                                <w:r w:rsidR="00F77A25">
                                  <w:rPr>
                                    <w:noProof w:val="0"/>
                                  </w:rPr>
                                  <w:fldChar w:fldCharType="end"/>
                                </w:r>
                              </w:sdtContent>
                            </w:sdt>
                            <w:r w:rsidR="00F77A25">
                              <w:rPr>
                                <w:noProof w:val="0"/>
                              </w:rPr>
                              <w:t xml:space="preserve"> </w:t>
                            </w:r>
                          </w:p>
                          <w:p w:rsidR="00ED723C" w:rsidRDefault="00ED723C" w:rsidP="00ED723C">
                            <w:pPr>
                              <w:jc w:val="center"/>
                            </w:pPr>
                          </w:p>
                          <w:p w:rsidR="00ED723C" w:rsidRDefault="00ED723C" w:rsidP="00ED723C">
                            <w:pPr>
                              <w:jc w:val="center"/>
                            </w:pPr>
                          </w:p>
                          <w:p w:rsidR="00ED723C" w:rsidRDefault="00ED723C" w:rsidP="00ED723C">
                            <w:pPr>
                              <w:jc w:val="center"/>
                            </w:pPr>
                          </w:p>
                          <w:p w:rsidR="00ED723C" w:rsidRDefault="00ED723C" w:rsidP="00ED723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Rounded Rectangular Callout 62" o:spid="_x0000_s1063" type="#_x0000_t62" style="position:absolute;margin-left:204.6pt;margin-top:.4pt;width:296.4pt;height:237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" adj="6300,25432" fillcolor="#f7caac [1301]" stroked="f" strokeweight="1pt">
                <v:textbox>
                  <w:txbxContent>
                    <w:p w:rsidR="00ED723C" w:rsidRDefault="00ED723C" w:rsidP="00ED723C">
                      <w:pPr>
                        <w:rPr>
                          <w:noProof w:val="0"/>
                        </w:rPr>
                      </w:pPr>
                      <w:r w:rsidRPr="004D387C">
                        <w:rPr>
                          <w:b/>
                          <w:noProof w:val="0"/>
                        </w:rPr>
                        <w:t>Continuity theory</w:t>
                      </w:r>
                      <w:r>
                        <w:rPr>
                          <w:noProof w:val="0"/>
                        </w:rPr>
                        <w:t xml:space="preserve"> state that tasks and activities which a people can </w:t>
                      </w:r>
                      <w:r w:rsidR="00F77A25">
                        <w:rPr>
                          <w:noProof w:val="0"/>
                        </w:rPr>
                        <w:t xml:space="preserve">involve in, must be associated with past activities and should reflect past relevant tasks and learning. This theory recommends that aging population are encouraged to incorporate the concepts which worked best in their past lives in order to shape the future </w:t>
                      </w:r>
                      <w:sdt>
                        <w:sdtPr>
                          <w:rPr>
                            <w:noProof w:val="0"/>
                          </w:rPr>
                          <w:id w:val="1185934848"/>
                          <w:citation/>
                        </w:sdtPr>
                        <w:sdtEndPr/>
                        <w:sdtContent>
                          <w:r w:rsidR="00F77A25">
                            <w:rPr>
                              <w:noProof w:val="0"/>
                            </w:rPr>
                            <w:fldChar w:fldCharType="begin"/>
                          </w:r>
                          <w:r w:rsidR="00F77A25">
                            <w:rPr>
                              <w:noProof w:val="0"/>
                            </w:rPr>
                            <w:instrText xml:space="preserve"> CITATION Bre17 \l 1033 </w:instrText>
                          </w:r>
                          <w:r w:rsidR="00F77A25">
                            <w:rPr>
                              <w:noProof w:val="0"/>
                            </w:rPr>
                            <w:fldChar w:fldCharType="separate"/>
                          </w:r>
                          <w:r w:rsidR="00F77A25" w:rsidRPr="00F77A25">
                            <w:t>(Breheny &amp; Griffiths, 2017)</w:t>
                          </w:r>
                          <w:r w:rsidR="00F77A25">
                            <w:rPr>
                              <w:noProof w:val="0"/>
                            </w:rPr>
                            <w:fldChar w:fldCharType="end"/>
                          </w:r>
                        </w:sdtContent>
                      </w:sdt>
                      <w:r w:rsidR="00F77A25">
                        <w:rPr>
                          <w:noProof w:val="0"/>
                        </w:rPr>
                        <w:t xml:space="preserve"> </w:t>
                      </w:r>
                    </w:p>
                    <w:p w:rsidR="00ED723C" w:rsidRDefault="00ED723C" w:rsidP="00ED723C">
                      <w:pPr>
                        <w:jc w:val="center"/>
                      </w:pPr>
                    </w:p>
                    <w:p w:rsidR="00ED723C" w:rsidRDefault="00ED723C" w:rsidP="00ED723C">
                      <w:pPr>
                        <w:jc w:val="center"/>
                      </w:pPr>
                    </w:p>
                    <w:p w:rsidR="00ED723C" w:rsidRDefault="00ED723C" w:rsidP="00ED723C">
                      <w:pPr>
                        <w:jc w:val="center"/>
                      </w:pPr>
                    </w:p>
                    <w:p w:rsidR="00ED723C" w:rsidRDefault="00ED723C" w:rsidP="00ED723C">
                      <w:pPr>
                        <w:jc w:val="center"/>
                      </w:pPr>
                    </w:p>
                  </w:txbxContent>
                </v:textbox>
              </v:shape>
            </w:pict>
          </mc:Fallback>
        </mc:AlternateContent>
      </w:r>
    </w:p>
    <w:p w:rsidR="00E267BF" w:rsidRDefault="00E267BF" w:rsidP="002944E1">
      <w:pPr>
        <w:rPr>
          <w:noProof w:val="0"/>
        </w:rPr>
      </w:pPr>
    </w:p>
    <w:p w:rsidR="00E267BF" w:rsidRDefault="00E267BF" w:rsidP="002944E1"/>
    <w:p w:rsidR="00E267BF" w:rsidRDefault="00E267BF" w:rsidP="002944E1"/>
    <w:p w:rsidR="00E267BF" w:rsidRDefault="00E267BF" w:rsidP="002944E1"/>
    <w:p w:rsidR="00413E4C" w:rsidRDefault="00413E4C" w:rsidP="00413E4C"/>
    <w:p w:rsidR="00AC4B9C" w:rsidRDefault="00AC4B9C" w:rsidP="00413E4C"/>
    <w:p w:rsidR="00AC4B9C" w:rsidRDefault="00AC4B9C" w:rsidP="00413E4C">
      <w:r>
        <w:rPr>
          <w:lang w:val="en-GB" w:eastAsia="en-GB"/>
        </w:rPr>
        <mc:AlternateContent>
          <mc:Choice Requires="wps">
            <w:drawing>
              <wp:anchor distT="0" distB="0" distL="114300" distR="114300" simplePos="0" relativeHeight="251719680" behindDoc="0" locked="0" layoutInCell="1" allowOverlap="1" wp14:anchorId="134EA657" wp14:editId="4B5024EE">
                <wp:simplePos x="0" y="0"/>
                <wp:positionH relativeFrom="margin">
                  <wp:align>center</wp:align>
                </wp:positionH>
                <wp:positionV relativeFrom="paragraph">
                  <wp:posOffset>386080</wp:posOffset>
                </wp:positionV>
                <wp:extent cx="6217920" cy="2499360"/>
                <wp:effectExtent l="0" t="0" r="0" b="0"/>
                <wp:wrapNone/>
                <wp:docPr id="67" name="Text Box 67"/>
                <wp:cNvGraphicFramePr/>
                <a:graphic xmlns:a="http://schemas.openxmlformats.org/drawingml/2006/main">
                  <a:graphicData uri="http://schemas.microsoft.com/office/word/2010/wordprocessingShape">
                    <wps:wsp>
                      <wps:cNvSpPr txBox="1"/>
                      <wps:spPr>
                        <a:xfrm>
                          <a:off x="0" y="0"/>
                          <a:ext cx="6217920" cy="2499360"/>
                        </a:xfrm>
                        <a:prstGeom prst="rect">
                          <a:avLst/>
                        </a:prstGeom>
                        <a:solidFill>
                          <a:schemeClr val="accent2">
                            <a:lumMod val="20000"/>
                            <a:lumOff val="8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AC4B9C" w:rsidRDefault="00AC4B9C" w:rsidP="00AC4B9C">
                            <w:r>
                              <w:rPr>
                                <w:lang w:val="en-GB" w:eastAsia="en-GB"/>
                              </w:rPr>
                              <w:drawing>
                                <wp:inline distT="0" distB="0" distL="0" distR="0" wp14:anchorId="25050C26" wp14:editId="4DAFCE2B">
                                  <wp:extent cx="5623560" cy="2049780"/>
                                  <wp:effectExtent l="76200" t="76200" r="129540" b="14097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7947E66.tmp"/>
                                          <pic:cNvPicPr/>
                                        </pic:nvPicPr>
                                        <pic:blipFill>
                                          <a:blip r:embed="rId23">
                                            <a:extLst>
                                              <a:ext uri="{28A0092B-C50C-407E-A947-70E740481C1C}">
                                                <a14:useLocalDpi xmlns:a14="http://schemas.microsoft.com/office/drawing/2010/main" val="0"/>
                                              </a:ext>
                                            </a:extLst>
                                          </a:blip>
                                          <a:stretch>
                                            <a:fillRect/>
                                          </a:stretch>
                                        </pic:blipFill>
                                        <pic:spPr>
                                          <a:xfrm>
                                            <a:off x="0" y="0"/>
                                            <a:ext cx="5623560" cy="20497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67" o:spid="_x0000_s1064" type="#_x0000_t202" style="position:absolute;margin-left:0;margin-top:30.4pt;width:489.6pt;height:196.8pt;z-index:25171968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" fillcolor="#fbe4d5 [661]" stroked="f" strokeweight=".5pt">
                <v:textbox>
                  <w:txbxContent>
                    <w:p w:rsidR="00AC4B9C" w:rsidRDefault="00AC4B9C" w:rsidP="00AC4B9C">
                      <w:r>
                        <w:rPr>
                          <w:lang w:val="en-GB" w:eastAsia="en-GB"/>
                        </w:rPr>
                        <w:drawing>
                          <wp:inline distT="0" distB="0" distL="0" distR="0" wp14:anchorId="25050C26" wp14:editId="4DAFCE2B">
                            <wp:extent cx="5623560" cy="2049780"/>
                            <wp:effectExtent l="76200" t="76200" r="129540" b="14097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7947E66.tmp"/>
                                    <pic:cNvPicPr/>
                                  </pic:nvPicPr>
                                  <pic:blipFill>
                                    <a:blip r:embed="rId23">
                                      <a:extLst>
                                        <a:ext uri="{28A0092B-C50C-407E-A947-70E740481C1C}">
                                          <a14:useLocalDpi xmlns:a14="http://schemas.microsoft.com/office/drawing/2010/main" val="0"/>
                                        </a:ext>
                                      </a:extLst>
                                    </a:blip>
                                    <a:stretch>
                                      <a:fillRect/>
                                    </a:stretch>
                                  </pic:blipFill>
                                  <pic:spPr>
                                    <a:xfrm>
                                      <a:off x="0" y="0"/>
                                      <a:ext cx="5623560" cy="20497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xbxContent>
                </v:textbox>
                <w10:wrap anchorx="margin"/>
              </v:shape>
            </w:pict>
          </mc:Fallback>
        </mc:AlternateContent>
      </w:r>
    </w:p>
    <w:p w:rsidR="00AC4B9C" w:rsidRDefault="00AC4B9C" w:rsidP="00413E4C"/>
    <w:p w:rsidR="00AC4B9C" w:rsidRDefault="00AC4B9C" w:rsidP="00413E4C"/>
    <w:p w:rsidR="00AC4B9C" w:rsidRDefault="00AC4B9C" w:rsidP="00413E4C"/>
    <w:p w:rsidR="00AC4B9C" w:rsidRDefault="00AC4B9C" w:rsidP="00413E4C"/>
    <w:p w:rsidR="00AC4B9C" w:rsidRDefault="00AC4B9C" w:rsidP="00413E4C"/>
    <w:p w:rsidR="00AC4B9C" w:rsidRPr="00AC4B9C" w:rsidRDefault="00AC4B9C" w:rsidP="00AC4B9C">
      <w:pPr>
        <w:jc w:val="center"/>
        <w:rPr>
          <w:b/>
          <w:sz w:val="28"/>
          <w:u w:val="single"/>
        </w:rPr>
      </w:pPr>
      <w:r w:rsidRPr="00AC4B9C">
        <w:rPr>
          <w:b/>
          <w:sz w:val="28"/>
          <w:u w:val="single"/>
        </w:rPr>
        <w:lastRenderedPageBreak/>
        <w:t>THE MENTAL CAPACITY ACT</w:t>
      </w:r>
    </w:p>
    <w:p w:rsidR="006B5B6B" w:rsidRDefault="006B5B6B" w:rsidP="00F027EB">
      <w:pPr>
        <w:rPr>
          <w:noProof w:val="0"/>
        </w:rPr>
      </w:pPr>
      <w:r>
        <w:rPr>
          <w:noProof w:val="0"/>
        </w:rPr>
        <w:t xml:space="preserve">This Act provided the complete guidelines and direction on measuring mental capacity such when it will be done and who will do it. It can be utilized when measuring the mental capacity of an individual suffering from dementia. Healthcare professional should always suppose that an individual is capable to take the decision for </w:t>
      </w:r>
      <w:proofErr w:type="gramStart"/>
      <w:r>
        <w:rPr>
          <w:noProof w:val="0"/>
        </w:rPr>
        <w:t>themselves</w:t>
      </w:r>
      <w:proofErr w:type="gramEnd"/>
      <w:r>
        <w:rPr>
          <w:noProof w:val="0"/>
        </w:rPr>
        <w:t>, unless it is showed that they cannot. A capacity of person can be doubt if there is any doubt about if they can make specific decision. This Act gives the detailed practices for</w:t>
      </w:r>
      <w:r w:rsidRPr="006B5B6B">
        <w:rPr>
          <w:noProof w:val="0"/>
        </w:rPr>
        <w:t xml:space="preserve"> </w:t>
      </w:r>
      <w:r>
        <w:rPr>
          <w:noProof w:val="0"/>
        </w:rPr>
        <w:t xml:space="preserve">healthcare professional to challenge the </w:t>
      </w:r>
      <w:r w:rsidRPr="006B5B6B">
        <w:rPr>
          <w:noProof w:val="0"/>
        </w:rPr>
        <w:t>assessment</w:t>
      </w:r>
      <w:r>
        <w:rPr>
          <w:noProof w:val="0"/>
        </w:rPr>
        <w:t xml:space="preserve"> of mental capacity of a person. </w:t>
      </w:r>
    </w:p>
    <w:p w:rsidR="006B5B6B" w:rsidRDefault="006B5B6B" w:rsidP="006B5B6B">
      <w:pPr>
        <w:jc w:val="center"/>
        <w:rPr>
          <w:b/>
          <w:noProof w:val="0"/>
          <w:sz w:val="28"/>
          <w:u w:val="single"/>
        </w:rPr>
      </w:pPr>
      <w:r w:rsidRPr="006B5B6B">
        <w:rPr>
          <w:b/>
          <w:noProof w:val="0"/>
          <w:sz w:val="28"/>
          <w:u w:val="single"/>
        </w:rPr>
        <w:t>ALL OUR HEALTH</w:t>
      </w:r>
    </w:p>
    <w:p w:rsidR="006B5B6B" w:rsidRPr="006B5B6B" w:rsidRDefault="006B5B6B" w:rsidP="006B5B6B">
      <w:pPr>
        <w:rPr>
          <w:noProof w:val="0"/>
        </w:rPr>
      </w:pPr>
      <w:r>
        <w:rPr>
          <w:noProof w:val="0"/>
        </w:rPr>
        <w:t xml:space="preserve">It is one of the </w:t>
      </w:r>
      <w:proofErr w:type="gramStart"/>
      <w:r>
        <w:rPr>
          <w:noProof w:val="0"/>
        </w:rPr>
        <w:t>policy</w:t>
      </w:r>
      <w:proofErr w:type="gramEnd"/>
      <w:r>
        <w:rPr>
          <w:noProof w:val="0"/>
        </w:rPr>
        <w:t xml:space="preserve"> of UK which state that healthcare professionals must offer advice and sup</w:t>
      </w:r>
      <w:r w:rsidR="008F6495">
        <w:rPr>
          <w:noProof w:val="0"/>
        </w:rPr>
        <w:t>p</w:t>
      </w:r>
      <w:r>
        <w:rPr>
          <w:noProof w:val="0"/>
        </w:rPr>
        <w:t>ort on</w:t>
      </w:r>
      <w:r w:rsidR="008F6495">
        <w:rPr>
          <w:noProof w:val="0"/>
        </w:rPr>
        <w:t xml:space="preserve"> the </w:t>
      </w:r>
      <w:r w:rsidR="008F6495" w:rsidRPr="006B5B6B">
        <w:rPr>
          <w:noProof w:val="0"/>
        </w:rPr>
        <w:t xml:space="preserve">risk reduction </w:t>
      </w:r>
      <w:r w:rsidR="008F6495">
        <w:rPr>
          <w:noProof w:val="0"/>
        </w:rPr>
        <w:t>of d</w:t>
      </w:r>
      <w:r>
        <w:rPr>
          <w:noProof w:val="0"/>
        </w:rPr>
        <w:t xml:space="preserve">ementia </w:t>
      </w:r>
      <w:r w:rsidR="008F6495">
        <w:rPr>
          <w:noProof w:val="0"/>
        </w:rPr>
        <w:t xml:space="preserve">as a part of their everyday interaction with people. </w:t>
      </w:r>
      <w:proofErr w:type="gramStart"/>
      <w:r w:rsidR="008F6495">
        <w:rPr>
          <w:noProof w:val="0"/>
        </w:rPr>
        <w:t>each</w:t>
      </w:r>
      <w:proofErr w:type="gramEnd"/>
      <w:r w:rsidR="008F6495">
        <w:rPr>
          <w:noProof w:val="0"/>
        </w:rPr>
        <w:t xml:space="preserve"> individual should considered as an opportunity to empower and educate people in order to make positive decisions and choices towards their health. </w:t>
      </w:r>
    </w:p>
    <w:p w:rsidR="008F6495" w:rsidRDefault="008F6495" w:rsidP="00413E4C"/>
    <w:p w:rsidR="00A93706" w:rsidRDefault="00A93706" w:rsidP="00413E4C"/>
    <w:p w:rsidR="0099727E" w:rsidRDefault="0099727E" w:rsidP="00413E4C"/>
    <w:p w:rsidR="0099727E" w:rsidRDefault="0099727E" w:rsidP="00413E4C"/>
    <w:p w:rsidR="0099727E" w:rsidRDefault="0099727E" w:rsidP="00413E4C"/>
    <w:p w:rsidR="0099727E" w:rsidRDefault="0099727E" w:rsidP="00413E4C"/>
    <w:p w:rsidR="0099727E" w:rsidRDefault="0099727E" w:rsidP="00413E4C"/>
    <w:sdt>
      <w:sdtPr>
        <w:rPr>
          <w:rFonts w:eastAsiaTheme="minorHAnsi" w:cstheme="minorBidi"/>
          <w:b w:val="0"/>
          <w:sz w:val="24"/>
          <w:szCs w:val="22"/>
        </w:rPr>
        <w:id w:val="511414744"/>
        <w:docPartObj>
          <w:docPartGallery w:val="Bibliographies"/>
          <w:docPartUnique/>
        </w:docPartObj>
      </w:sdtPr>
      <w:sdtEndPr/>
      <w:sdtContent>
        <w:p w:rsidR="0099727E" w:rsidRDefault="0099727E">
          <w:pPr>
            <w:pStyle w:val="Heading1"/>
          </w:pPr>
          <w:r>
            <w:t>References</w:t>
          </w:r>
        </w:p>
        <w:sdt>
          <w:sdtPr>
            <w:id w:val="-573587230"/>
            <w:bibliography/>
          </w:sdtPr>
          <w:sdtEndPr/>
          <w:sdtContent>
            <w:p w:rsidR="0099727E" w:rsidRDefault="0099727E" w:rsidP="0099727E">
              <w:pPr>
                <w:pStyle w:val="Bibliography"/>
              </w:pPr>
              <w:r>
                <w:rPr>
                  <w:noProof w:val="0"/>
                </w:rPr>
                <w:fldChar w:fldCharType="begin"/>
              </w:r>
              <w:r>
                <w:instrText xml:space="preserve"> BIBLIOGRAPHY </w:instrText>
              </w:r>
              <w:r>
                <w:rPr>
                  <w:noProof w:val="0"/>
                </w:rPr>
                <w:fldChar w:fldCharType="separate"/>
              </w:r>
              <w:r>
                <w:t xml:space="preserve">Antczak, J., Rusin, G. &amp; Słowik, g., 2021. Transcranial magnetic stimulation as a diagnostic and therapeutic tool in various types of dementia. </w:t>
              </w:r>
              <w:r>
                <w:rPr>
                  <w:i/>
                  <w:iCs/>
                </w:rPr>
                <w:t xml:space="preserve">Journal of Clinical Medicine , </w:t>
              </w:r>
              <w:r>
                <w:t>10(13), p. 2875. .</w:t>
              </w:r>
            </w:p>
            <w:p w:rsidR="00E809A5" w:rsidRPr="00E809A5" w:rsidRDefault="00E809A5" w:rsidP="00E809A5">
              <w:r>
                <w:t xml:space="preserve">Available at: </w:t>
              </w:r>
              <w:r>
                <w:rPr>
                  <w:u w:val="single"/>
                </w:rPr>
                <w:t>https://www.gov.uk/government/publications/2010-to-2015-government-policy-older-people/2010-to-2015-government-policy-older-people</w:t>
              </w:r>
              <w:r>
                <w:br/>
                <w:t>[Accessed 19 October 2022].</w:t>
              </w:r>
              <w:bookmarkStart w:id="0" w:name="_GoBack"/>
              <w:bookmarkEnd w:id="0"/>
            </w:p>
            <w:p w:rsidR="0099727E" w:rsidRDefault="0099727E" w:rsidP="0099727E">
              <w:pPr>
                <w:pStyle w:val="Bibliography"/>
              </w:pPr>
              <w:r>
                <w:t xml:space="preserve">Bennett, B. et al., 2017. Assistive technologies for people with dementia: Ethical considerations. </w:t>
              </w:r>
              <w:r>
                <w:rPr>
                  <w:i/>
                  <w:iCs/>
                </w:rPr>
                <w:t xml:space="preserve">Bulletin of the World Health Organization , </w:t>
              </w:r>
              <w:r>
                <w:t>95(11), p. 749..</w:t>
              </w:r>
            </w:p>
            <w:p w:rsidR="0099727E" w:rsidRDefault="0099727E" w:rsidP="0099727E">
              <w:pPr>
                <w:pStyle w:val="Bibliography"/>
              </w:pPr>
              <w:r>
                <w:t xml:space="preserve">Breheny, M. &amp; Griffiths, Z., 2017. I had a good time when I was young: Interpreting descriptions of continuity among older people. </w:t>
              </w:r>
              <w:r>
                <w:rPr>
                  <w:i/>
                  <w:iCs/>
                </w:rPr>
                <w:t xml:space="preserve">Journal of Aging Studies, </w:t>
              </w:r>
              <w:r>
                <w:t>41(1), pp. 36-43..</w:t>
              </w:r>
            </w:p>
            <w:p w:rsidR="0099727E" w:rsidRDefault="0099727E" w:rsidP="0099727E">
              <w:pPr>
                <w:pStyle w:val="Bibliography"/>
              </w:pPr>
              <w:r>
                <w:t xml:space="preserve">Brims, L. &amp; Oliver, K., 2019. Effectiveness of assistive technology in improving the safety of people with dementia: A systematic review and meta-analysis. </w:t>
              </w:r>
              <w:r>
                <w:rPr>
                  <w:i/>
                  <w:iCs/>
                </w:rPr>
                <w:t xml:space="preserve">Aging &amp; Mental Health, </w:t>
              </w:r>
              <w:r>
                <w:t>23(8), pp. 942-951..</w:t>
              </w:r>
            </w:p>
            <w:p w:rsidR="00E809A5" w:rsidRPr="00E809A5" w:rsidRDefault="00E809A5" w:rsidP="00E809A5">
              <w:pPr>
                <w:pStyle w:val="Bibliography"/>
              </w:pPr>
              <w:r w:rsidRPr="00E809A5">
                <w:rPr>
                  <w:lang w:val="de-DE"/>
                </w:rPr>
                <w:t xml:space="preserve">Emmerton, D. &amp; Abdelhafiz, H. A. (2021). </w:t>
              </w:r>
              <w:r>
                <w:t xml:space="preserve">'Care for Older People with Dementia During COVID-19 Pandemic'. </w:t>
              </w:r>
              <w:r>
                <w:rPr>
                  <w:i/>
                  <w:iCs/>
                </w:rPr>
                <w:t xml:space="preserve">SN Comprehensive Clinical Medicine, </w:t>
              </w:r>
              <w:r>
                <w:t>3(2), pp. 437-443.</w:t>
              </w:r>
            </w:p>
            <w:p w:rsidR="0099727E" w:rsidRDefault="0099727E" w:rsidP="0099727E">
              <w:pPr>
                <w:pStyle w:val="Bibliography"/>
              </w:pPr>
              <w:r>
                <w:t xml:space="preserve">Geugten, W. V. D. &amp; Goossensen, A., 2020. Dignifying and undignifying aspects of care for people with dementia: A narrative review. </w:t>
              </w:r>
              <w:r>
                <w:rPr>
                  <w:i/>
                  <w:iCs/>
                </w:rPr>
                <w:t xml:space="preserve">Scandinavian Journal of Caring Sciences , </w:t>
              </w:r>
              <w:r>
                <w:t>34(4), pp. 818-838..</w:t>
              </w:r>
            </w:p>
            <w:p w:rsidR="0099727E" w:rsidRDefault="0099727E" w:rsidP="0099727E">
              <w:pPr>
                <w:pStyle w:val="Bibliography"/>
              </w:pPr>
              <w:r>
                <w:t xml:space="preserve">Hsu, T. et al., 2017. Predictors of non‐pharmacological intervention effect on cognitive function and behavioral and psychological symptoms of older people with dementia.". </w:t>
              </w:r>
              <w:r>
                <w:rPr>
                  <w:i/>
                  <w:iCs/>
                </w:rPr>
                <w:t xml:space="preserve">Geriatrics &amp; gerontology international, </w:t>
              </w:r>
              <w:r>
                <w:t>17(1), pp. 28-35..</w:t>
              </w:r>
            </w:p>
            <w:p w:rsidR="0099727E" w:rsidRDefault="0099727E" w:rsidP="0099727E">
              <w:pPr>
                <w:pStyle w:val="Bibliography"/>
              </w:pPr>
              <w:r>
                <w:lastRenderedPageBreak/>
                <w:t xml:space="preserve">Kishino, Y. et al., 2022. Longitudinal association between nutritional status and behavioral and psychological symptoms of dementia in older women with mild cognitive impairment and early-stage Alzheimer's disease. </w:t>
              </w:r>
              <w:r>
                <w:rPr>
                  <w:i/>
                  <w:iCs/>
                </w:rPr>
                <w:t xml:space="preserve">Clinical Nutrition , </w:t>
              </w:r>
              <w:r>
                <w:t>41(9), pp. 1906-1912..</w:t>
              </w:r>
            </w:p>
            <w:p w:rsidR="0099727E" w:rsidRDefault="0099727E" w:rsidP="0099727E">
              <w:pPr>
                <w:pStyle w:val="Bibliography"/>
              </w:pPr>
              <w:r>
                <w:t xml:space="preserve">Kroustos, K. R. et al., 2020. Remembering your roots: The role of horticulture therapy in people living with dementia. </w:t>
              </w:r>
              <w:r>
                <w:rPr>
                  <w:i/>
                  <w:iCs/>
                </w:rPr>
                <w:t xml:space="preserve">Ohio Journal of Public Health, </w:t>
              </w:r>
              <w:r>
                <w:t>3(1), pp. 40-44..</w:t>
              </w:r>
            </w:p>
            <w:p w:rsidR="0099727E" w:rsidRDefault="0099727E" w:rsidP="0099727E">
              <w:pPr>
                <w:pStyle w:val="Bibliography"/>
              </w:pPr>
              <w:r>
                <w:t xml:space="preserve">Mazurek, J. et al., 2019. Does the meeting centres support programme reduce unmet care needs of community-dwelling older people with dementia? A controlled, 6-month follow-up Polish study. </w:t>
              </w:r>
              <w:r>
                <w:rPr>
                  <w:i/>
                  <w:iCs/>
                </w:rPr>
                <w:t xml:space="preserve">Clinical Interventions in Aging, </w:t>
              </w:r>
              <w:r>
                <w:t>14(1), p. 113..</w:t>
              </w:r>
            </w:p>
            <w:p w:rsidR="0099727E" w:rsidRDefault="0099727E" w:rsidP="0099727E">
              <w:pPr>
                <w:pStyle w:val="Bibliography"/>
              </w:pPr>
              <w:r w:rsidRPr="00277D59">
                <w:rPr>
                  <w:lang w:val="de-DE"/>
                </w:rPr>
                <w:t xml:space="preserve">Mihailidis, A., Fernie, G. R. &amp; Barbenel, J. C., 2001. </w:t>
              </w:r>
              <w:r>
                <w:t xml:space="preserve">The use of artificial intelligence in the design of an intelligent cognitive orthosis for people with dementia. </w:t>
              </w:r>
              <w:r>
                <w:rPr>
                  <w:i/>
                  <w:iCs/>
                </w:rPr>
                <w:t xml:space="preserve">Assistive Technology, </w:t>
              </w:r>
              <w:r>
                <w:t>13(1), pp. 23-39..</w:t>
              </w:r>
            </w:p>
            <w:p w:rsidR="0099727E" w:rsidRDefault="0099727E" w:rsidP="0099727E">
              <w:pPr>
                <w:pStyle w:val="Bibliography"/>
              </w:pPr>
              <w:r>
                <w:t xml:space="preserve">Su, Z. et al., 2022. 6G and Artificial Intelligence Technologies for Dementia Care: Literature Review and Practical Analysis. </w:t>
              </w:r>
              <w:r>
                <w:rPr>
                  <w:i/>
                  <w:iCs/>
                </w:rPr>
                <w:t xml:space="preserve">Journal of Medical Internet Research , </w:t>
              </w:r>
              <w:r>
                <w:t>24(4), p. e30503..</w:t>
              </w:r>
            </w:p>
            <w:p w:rsidR="0099727E" w:rsidRDefault="0099727E" w:rsidP="0099727E">
              <w:pPr>
                <w:pStyle w:val="Bibliography"/>
              </w:pPr>
              <w:r>
                <w:t xml:space="preserve">Taylor, M. E. et al., 2017. A home-based, carer-enhanced exercise program improves balance and falls efficacy in community-dwelling older people with dementia. </w:t>
              </w:r>
              <w:r>
                <w:rPr>
                  <w:i/>
                  <w:iCs/>
                </w:rPr>
                <w:t xml:space="preserve">International Psychogeriatrics, </w:t>
              </w:r>
              <w:r>
                <w:t>29(1), pp. 81-91..</w:t>
              </w:r>
            </w:p>
            <w:p w:rsidR="0099727E" w:rsidRDefault="0099727E" w:rsidP="0099727E">
              <w:pPr>
                <w:pStyle w:val="Bibliography"/>
              </w:pPr>
              <w:r>
                <w:t xml:space="preserve">WHO, 2022. </w:t>
              </w:r>
              <w:r>
                <w:rPr>
                  <w:i/>
                  <w:iCs/>
                </w:rPr>
                <w:t xml:space="preserve">Dementia. </w:t>
              </w:r>
              <w:r>
                <w:t xml:space="preserve">[Online] </w:t>
              </w:r>
              <w:r>
                <w:br/>
                <w:t xml:space="preserve">Available at: </w:t>
              </w:r>
              <w:r>
                <w:rPr>
                  <w:u w:val="single"/>
                </w:rPr>
                <w:t>https://www.who.int/news-room/fact-sheets/detail/dementia</w:t>
              </w:r>
              <w:r>
                <w:br/>
                <w:t>[Accessed 14 October 2022].</w:t>
              </w:r>
            </w:p>
            <w:p w:rsidR="0099727E" w:rsidRDefault="0099727E" w:rsidP="0099727E">
              <w:pPr>
                <w:pStyle w:val="Bibliography"/>
              </w:pPr>
              <w:r>
                <w:lastRenderedPageBreak/>
                <w:t xml:space="preserve">Yaddaden, A. et al., 2020. Using a cognitive orthosis to support older adults during meal preparation: Clinicians’ perspective on cook technology.. </w:t>
              </w:r>
              <w:r>
                <w:rPr>
                  <w:i/>
                  <w:iCs/>
                </w:rPr>
                <w:t xml:space="preserve">Journal of Rehabilitation and Assistive Technologies Engineering , </w:t>
              </w:r>
              <w:r>
                <w:t>7(1), p. 2055668320909074..</w:t>
              </w:r>
            </w:p>
            <w:p w:rsidR="0099727E" w:rsidRDefault="0099727E" w:rsidP="0099727E">
              <w:r>
                <w:rPr>
                  <w:b/>
                  <w:bCs/>
                </w:rPr>
                <w:fldChar w:fldCharType="end"/>
              </w:r>
            </w:p>
          </w:sdtContent>
        </w:sdt>
      </w:sdtContent>
    </w:sdt>
    <w:p w:rsidR="0099727E" w:rsidRDefault="0099727E" w:rsidP="00413E4C"/>
    <w:p w:rsidR="0099727E" w:rsidRDefault="0099727E" w:rsidP="00413E4C"/>
    <w:sectPr w:rsidR="0099727E" w:rsidSect="00C44DA4">
      <w:pgSz w:w="12240" w:h="15840" w:code="1"/>
      <w:pgMar w:top="1440" w:right="1440" w:bottom="1440" w:left="1440" w:header="709" w:footer="709"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6258F" w:rsidRDefault="0096258F" w:rsidP="00A93706">
      <w:pPr>
        <w:spacing w:after="0" w:line="240" w:lineRule="auto"/>
      </w:pPr>
      <w:r>
        <w:separator/>
      </w:r>
    </w:p>
  </w:endnote>
  <w:endnote w:type="continuationSeparator" w:id="0">
    <w:p w:rsidR="0096258F" w:rsidRDefault="0096258F" w:rsidP="00A937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onotype Corsiva">
    <w:panose1 w:val="03010101010201010101"/>
    <w:charset w:val="00"/>
    <w:family w:val="script"/>
    <w:pitch w:val="variable"/>
    <w:sig w:usb0="00000287" w:usb1="00000000" w:usb2="00000000" w:usb3="00000000" w:csb0="0000009F" w:csb1="00000000"/>
  </w:font>
  <w:font w:name="Bradley Hand ITC">
    <w:panose1 w:val="03070402050302030203"/>
    <w:charset w:val="00"/>
    <w:family w:val="script"/>
    <w:pitch w:val="variable"/>
    <w:sig w:usb0="00000003" w:usb1="00000000" w:usb2="00000000" w:usb3="00000000" w:csb0="00000001" w:csb1="00000000"/>
  </w:font>
  <w:font w:name="Kristen ITC">
    <w:panose1 w:val="03050502040202030202"/>
    <w:charset w:val="00"/>
    <w:family w:val="script"/>
    <w:pitch w:val="variable"/>
    <w:sig w:usb0="00000003" w:usb1="00000000" w:usb2="00000000" w:usb3="00000000" w:csb0="00000001" w:csb1="00000000"/>
  </w:font>
  <w:font w:name="Mongolian Baiti">
    <w:panose1 w:val="03000500000000000000"/>
    <w:charset w:val="00"/>
    <w:family w:val="script"/>
    <w:pitch w:val="variable"/>
    <w:sig w:usb0="80000023" w:usb1="00000000" w:usb2="0002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6258F" w:rsidRDefault="0096258F" w:rsidP="00A93706">
      <w:pPr>
        <w:spacing w:after="0" w:line="240" w:lineRule="auto"/>
      </w:pPr>
      <w:r>
        <w:separator/>
      </w:r>
    </w:p>
  </w:footnote>
  <w:footnote w:type="continuationSeparator" w:id="0">
    <w:p w:rsidR="0096258F" w:rsidRDefault="0096258F" w:rsidP="00A9370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93706"/>
    <w:rsid w:val="000623F2"/>
    <w:rsid w:val="00082782"/>
    <w:rsid w:val="000A2815"/>
    <w:rsid w:val="000D131C"/>
    <w:rsid w:val="001366D1"/>
    <w:rsid w:val="00137742"/>
    <w:rsid w:val="00180377"/>
    <w:rsid w:val="00192BCC"/>
    <w:rsid w:val="00277D59"/>
    <w:rsid w:val="002944E1"/>
    <w:rsid w:val="002965F0"/>
    <w:rsid w:val="003651EC"/>
    <w:rsid w:val="003B7498"/>
    <w:rsid w:val="00413E4C"/>
    <w:rsid w:val="00414706"/>
    <w:rsid w:val="00436794"/>
    <w:rsid w:val="00463933"/>
    <w:rsid w:val="004D387C"/>
    <w:rsid w:val="00501FC1"/>
    <w:rsid w:val="005057C5"/>
    <w:rsid w:val="005146A7"/>
    <w:rsid w:val="00525E8B"/>
    <w:rsid w:val="00576FD7"/>
    <w:rsid w:val="005978E5"/>
    <w:rsid w:val="006A6DDB"/>
    <w:rsid w:val="006B5B6B"/>
    <w:rsid w:val="00725E8B"/>
    <w:rsid w:val="007C4E07"/>
    <w:rsid w:val="007D6011"/>
    <w:rsid w:val="007E09B0"/>
    <w:rsid w:val="00834F0B"/>
    <w:rsid w:val="008473BE"/>
    <w:rsid w:val="008A411D"/>
    <w:rsid w:val="008B4559"/>
    <w:rsid w:val="008D6860"/>
    <w:rsid w:val="008E08D1"/>
    <w:rsid w:val="008F6495"/>
    <w:rsid w:val="009138D5"/>
    <w:rsid w:val="009356ED"/>
    <w:rsid w:val="0096258F"/>
    <w:rsid w:val="00963C35"/>
    <w:rsid w:val="0099727E"/>
    <w:rsid w:val="009A2CFE"/>
    <w:rsid w:val="009C7DEF"/>
    <w:rsid w:val="009E3B8F"/>
    <w:rsid w:val="00A93706"/>
    <w:rsid w:val="00AC4B9C"/>
    <w:rsid w:val="00B14058"/>
    <w:rsid w:val="00B36DF6"/>
    <w:rsid w:val="00B44E47"/>
    <w:rsid w:val="00B91205"/>
    <w:rsid w:val="00BA617A"/>
    <w:rsid w:val="00C44DA4"/>
    <w:rsid w:val="00C919AA"/>
    <w:rsid w:val="00CA0DB5"/>
    <w:rsid w:val="00CF7B72"/>
    <w:rsid w:val="00D22A0E"/>
    <w:rsid w:val="00D35912"/>
    <w:rsid w:val="00D7695B"/>
    <w:rsid w:val="00D814E9"/>
    <w:rsid w:val="00DD614A"/>
    <w:rsid w:val="00DE3861"/>
    <w:rsid w:val="00E267BF"/>
    <w:rsid w:val="00E555FD"/>
    <w:rsid w:val="00E809A5"/>
    <w:rsid w:val="00E870EA"/>
    <w:rsid w:val="00EA3B7A"/>
    <w:rsid w:val="00ED723C"/>
    <w:rsid w:val="00F027EB"/>
    <w:rsid w:val="00F77A25"/>
    <w:rsid w:val="00F84859"/>
    <w:rsid w:val="00F85577"/>
    <w:rsid w:val="00FB7F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84859"/>
    <w:pPr>
      <w:spacing w:line="480" w:lineRule="auto"/>
    </w:pPr>
    <w:rPr>
      <w:rFonts w:ascii="Times New Roman" w:hAnsi="Times New Roman"/>
      <w:noProof/>
      <w:color w:val="000000" w:themeColor="text1"/>
      <w:sz w:val="24"/>
    </w:rPr>
  </w:style>
  <w:style w:type="paragraph" w:styleId="Heading1">
    <w:name w:val="heading 1"/>
    <w:basedOn w:val="Normal"/>
    <w:next w:val="Normal"/>
    <w:link w:val="Heading1Char"/>
    <w:uiPriority w:val="9"/>
    <w:qFormat/>
    <w:rsid w:val="00B91205"/>
    <w:pPr>
      <w:keepNext/>
      <w:keepLines/>
      <w:spacing w:before="240" w:after="0" w:line="360" w:lineRule="auto"/>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192BCC"/>
    <w:pPr>
      <w:keepNext/>
      <w:keepLines/>
      <w:spacing w:before="40" w:after="0" w:line="360" w:lineRule="auto"/>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192BCC"/>
    <w:pPr>
      <w:keepNext/>
      <w:keepLines/>
      <w:spacing w:before="40" w:after="0" w:line="360" w:lineRule="auto"/>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1205"/>
    <w:rPr>
      <w:rFonts w:ascii="Times New Roman" w:eastAsiaTheme="majorEastAsia" w:hAnsi="Times New Roman" w:cstheme="majorBidi"/>
      <w:b/>
      <w:noProof/>
      <w:color w:val="000000" w:themeColor="text1"/>
      <w:sz w:val="32"/>
      <w:szCs w:val="32"/>
    </w:rPr>
  </w:style>
  <w:style w:type="character" w:customStyle="1" w:styleId="Heading2Char">
    <w:name w:val="Heading 2 Char"/>
    <w:basedOn w:val="DefaultParagraphFont"/>
    <w:link w:val="Heading2"/>
    <w:uiPriority w:val="9"/>
    <w:rsid w:val="00192BCC"/>
    <w:rPr>
      <w:rFonts w:ascii="Times New Roman" w:eastAsiaTheme="majorEastAsia" w:hAnsi="Times New Roman" w:cstheme="majorBidi"/>
      <w:b/>
      <w:noProof/>
      <w:color w:val="000000" w:themeColor="text1"/>
      <w:sz w:val="28"/>
      <w:szCs w:val="26"/>
    </w:rPr>
  </w:style>
  <w:style w:type="character" w:customStyle="1" w:styleId="Heading3Char">
    <w:name w:val="Heading 3 Char"/>
    <w:basedOn w:val="DefaultParagraphFont"/>
    <w:link w:val="Heading3"/>
    <w:uiPriority w:val="9"/>
    <w:semiHidden/>
    <w:rsid w:val="00192BCC"/>
    <w:rPr>
      <w:rFonts w:ascii="Times New Roman" w:eastAsiaTheme="majorEastAsia" w:hAnsi="Times New Roman" w:cstheme="majorBidi"/>
      <w:b/>
      <w:noProof/>
      <w:color w:val="000000" w:themeColor="text1"/>
      <w:sz w:val="24"/>
      <w:szCs w:val="24"/>
    </w:rPr>
  </w:style>
  <w:style w:type="paragraph" w:styleId="Header">
    <w:name w:val="header"/>
    <w:basedOn w:val="Normal"/>
    <w:link w:val="HeaderChar"/>
    <w:uiPriority w:val="99"/>
    <w:unhideWhenUsed/>
    <w:rsid w:val="00A9370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93706"/>
    <w:rPr>
      <w:rFonts w:ascii="Times New Roman" w:hAnsi="Times New Roman"/>
      <w:noProof/>
      <w:color w:val="000000" w:themeColor="text1"/>
      <w:sz w:val="24"/>
    </w:rPr>
  </w:style>
  <w:style w:type="paragraph" w:styleId="Footer">
    <w:name w:val="footer"/>
    <w:basedOn w:val="Normal"/>
    <w:link w:val="FooterChar"/>
    <w:uiPriority w:val="99"/>
    <w:unhideWhenUsed/>
    <w:rsid w:val="00A937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93706"/>
    <w:rPr>
      <w:rFonts w:ascii="Times New Roman" w:hAnsi="Times New Roman"/>
      <w:noProof/>
      <w:color w:val="000000" w:themeColor="text1"/>
      <w:sz w:val="24"/>
    </w:rPr>
  </w:style>
  <w:style w:type="character" w:styleId="Hyperlink">
    <w:name w:val="Hyperlink"/>
    <w:basedOn w:val="DefaultParagraphFont"/>
    <w:uiPriority w:val="99"/>
    <w:unhideWhenUsed/>
    <w:rsid w:val="002944E1"/>
    <w:rPr>
      <w:color w:val="0563C1" w:themeColor="hyperlink"/>
      <w:u w:val="single"/>
    </w:rPr>
  </w:style>
  <w:style w:type="paragraph" w:styleId="Bibliography">
    <w:name w:val="Bibliography"/>
    <w:basedOn w:val="Normal"/>
    <w:next w:val="Normal"/>
    <w:uiPriority w:val="37"/>
    <w:unhideWhenUsed/>
    <w:rsid w:val="0099727E"/>
  </w:style>
  <w:style w:type="paragraph" w:styleId="BalloonText">
    <w:name w:val="Balloon Text"/>
    <w:basedOn w:val="Normal"/>
    <w:link w:val="BalloonTextChar"/>
    <w:uiPriority w:val="99"/>
    <w:semiHidden/>
    <w:unhideWhenUsed/>
    <w:rsid w:val="00277D5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7D59"/>
    <w:rPr>
      <w:rFonts w:ascii="Tahoma" w:hAnsi="Tahoma" w:cs="Tahoma"/>
      <w:noProof/>
      <w:color w:val="000000" w:themeColor="text1"/>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84859"/>
    <w:pPr>
      <w:spacing w:line="480" w:lineRule="auto"/>
    </w:pPr>
    <w:rPr>
      <w:rFonts w:ascii="Times New Roman" w:hAnsi="Times New Roman"/>
      <w:noProof/>
      <w:color w:val="000000" w:themeColor="text1"/>
      <w:sz w:val="24"/>
    </w:rPr>
  </w:style>
  <w:style w:type="paragraph" w:styleId="Heading1">
    <w:name w:val="heading 1"/>
    <w:basedOn w:val="Normal"/>
    <w:next w:val="Normal"/>
    <w:link w:val="Heading1Char"/>
    <w:uiPriority w:val="9"/>
    <w:qFormat/>
    <w:rsid w:val="00B91205"/>
    <w:pPr>
      <w:keepNext/>
      <w:keepLines/>
      <w:spacing w:before="240" w:after="0" w:line="360" w:lineRule="auto"/>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192BCC"/>
    <w:pPr>
      <w:keepNext/>
      <w:keepLines/>
      <w:spacing w:before="40" w:after="0" w:line="360" w:lineRule="auto"/>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192BCC"/>
    <w:pPr>
      <w:keepNext/>
      <w:keepLines/>
      <w:spacing w:before="40" w:after="0" w:line="360" w:lineRule="auto"/>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1205"/>
    <w:rPr>
      <w:rFonts w:ascii="Times New Roman" w:eastAsiaTheme="majorEastAsia" w:hAnsi="Times New Roman" w:cstheme="majorBidi"/>
      <w:b/>
      <w:noProof/>
      <w:color w:val="000000" w:themeColor="text1"/>
      <w:sz w:val="32"/>
      <w:szCs w:val="32"/>
    </w:rPr>
  </w:style>
  <w:style w:type="character" w:customStyle="1" w:styleId="Heading2Char">
    <w:name w:val="Heading 2 Char"/>
    <w:basedOn w:val="DefaultParagraphFont"/>
    <w:link w:val="Heading2"/>
    <w:uiPriority w:val="9"/>
    <w:rsid w:val="00192BCC"/>
    <w:rPr>
      <w:rFonts w:ascii="Times New Roman" w:eastAsiaTheme="majorEastAsia" w:hAnsi="Times New Roman" w:cstheme="majorBidi"/>
      <w:b/>
      <w:noProof/>
      <w:color w:val="000000" w:themeColor="text1"/>
      <w:sz w:val="28"/>
      <w:szCs w:val="26"/>
    </w:rPr>
  </w:style>
  <w:style w:type="character" w:customStyle="1" w:styleId="Heading3Char">
    <w:name w:val="Heading 3 Char"/>
    <w:basedOn w:val="DefaultParagraphFont"/>
    <w:link w:val="Heading3"/>
    <w:uiPriority w:val="9"/>
    <w:semiHidden/>
    <w:rsid w:val="00192BCC"/>
    <w:rPr>
      <w:rFonts w:ascii="Times New Roman" w:eastAsiaTheme="majorEastAsia" w:hAnsi="Times New Roman" w:cstheme="majorBidi"/>
      <w:b/>
      <w:noProof/>
      <w:color w:val="000000" w:themeColor="text1"/>
      <w:sz w:val="24"/>
      <w:szCs w:val="24"/>
    </w:rPr>
  </w:style>
  <w:style w:type="paragraph" w:styleId="Header">
    <w:name w:val="header"/>
    <w:basedOn w:val="Normal"/>
    <w:link w:val="HeaderChar"/>
    <w:uiPriority w:val="99"/>
    <w:unhideWhenUsed/>
    <w:rsid w:val="00A9370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93706"/>
    <w:rPr>
      <w:rFonts w:ascii="Times New Roman" w:hAnsi="Times New Roman"/>
      <w:noProof/>
      <w:color w:val="000000" w:themeColor="text1"/>
      <w:sz w:val="24"/>
    </w:rPr>
  </w:style>
  <w:style w:type="paragraph" w:styleId="Footer">
    <w:name w:val="footer"/>
    <w:basedOn w:val="Normal"/>
    <w:link w:val="FooterChar"/>
    <w:uiPriority w:val="99"/>
    <w:unhideWhenUsed/>
    <w:rsid w:val="00A937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93706"/>
    <w:rPr>
      <w:rFonts w:ascii="Times New Roman" w:hAnsi="Times New Roman"/>
      <w:noProof/>
      <w:color w:val="000000" w:themeColor="text1"/>
      <w:sz w:val="24"/>
    </w:rPr>
  </w:style>
  <w:style w:type="character" w:styleId="Hyperlink">
    <w:name w:val="Hyperlink"/>
    <w:basedOn w:val="DefaultParagraphFont"/>
    <w:uiPriority w:val="99"/>
    <w:unhideWhenUsed/>
    <w:rsid w:val="002944E1"/>
    <w:rPr>
      <w:color w:val="0563C1" w:themeColor="hyperlink"/>
      <w:u w:val="single"/>
    </w:rPr>
  </w:style>
  <w:style w:type="paragraph" w:styleId="Bibliography">
    <w:name w:val="Bibliography"/>
    <w:basedOn w:val="Normal"/>
    <w:next w:val="Normal"/>
    <w:uiPriority w:val="37"/>
    <w:unhideWhenUsed/>
    <w:rsid w:val="0099727E"/>
  </w:style>
  <w:style w:type="paragraph" w:styleId="BalloonText">
    <w:name w:val="Balloon Text"/>
    <w:basedOn w:val="Normal"/>
    <w:link w:val="BalloonTextChar"/>
    <w:uiPriority w:val="99"/>
    <w:semiHidden/>
    <w:unhideWhenUsed/>
    <w:rsid w:val="00277D5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7D59"/>
    <w:rPr>
      <w:rFonts w:ascii="Tahoma" w:hAnsi="Tahoma" w:cs="Tahoma"/>
      <w:noProof/>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444169">
      <w:bodyDiv w:val="1"/>
      <w:marLeft w:val="0"/>
      <w:marRight w:val="0"/>
      <w:marTop w:val="0"/>
      <w:marBottom w:val="0"/>
      <w:divBdr>
        <w:top w:val="none" w:sz="0" w:space="0" w:color="auto"/>
        <w:left w:val="none" w:sz="0" w:space="0" w:color="auto"/>
        <w:bottom w:val="none" w:sz="0" w:space="0" w:color="auto"/>
        <w:right w:val="none" w:sz="0" w:space="0" w:color="auto"/>
      </w:divBdr>
    </w:div>
    <w:div w:id="28843166">
      <w:bodyDiv w:val="1"/>
      <w:marLeft w:val="0"/>
      <w:marRight w:val="0"/>
      <w:marTop w:val="0"/>
      <w:marBottom w:val="0"/>
      <w:divBdr>
        <w:top w:val="none" w:sz="0" w:space="0" w:color="auto"/>
        <w:left w:val="none" w:sz="0" w:space="0" w:color="auto"/>
        <w:bottom w:val="none" w:sz="0" w:space="0" w:color="auto"/>
        <w:right w:val="none" w:sz="0" w:space="0" w:color="auto"/>
      </w:divBdr>
    </w:div>
    <w:div w:id="83310015">
      <w:bodyDiv w:val="1"/>
      <w:marLeft w:val="0"/>
      <w:marRight w:val="0"/>
      <w:marTop w:val="0"/>
      <w:marBottom w:val="0"/>
      <w:divBdr>
        <w:top w:val="none" w:sz="0" w:space="0" w:color="auto"/>
        <w:left w:val="none" w:sz="0" w:space="0" w:color="auto"/>
        <w:bottom w:val="none" w:sz="0" w:space="0" w:color="auto"/>
        <w:right w:val="none" w:sz="0" w:space="0" w:color="auto"/>
      </w:divBdr>
    </w:div>
    <w:div w:id="150601864">
      <w:bodyDiv w:val="1"/>
      <w:marLeft w:val="0"/>
      <w:marRight w:val="0"/>
      <w:marTop w:val="0"/>
      <w:marBottom w:val="0"/>
      <w:divBdr>
        <w:top w:val="none" w:sz="0" w:space="0" w:color="auto"/>
        <w:left w:val="none" w:sz="0" w:space="0" w:color="auto"/>
        <w:bottom w:val="none" w:sz="0" w:space="0" w:color="auto"/>
        <w:right w:val="none" w:sz="0" w:space="0" w:color="auto"/>
      </w:divBdr>
    </w:div>
    <w:div w:id="225191192">
      <w:bodyDiv w:val="1"/>
      <w:marLeft w:val="0"/>
      <w:marRight w:val="0"/>
      <w:marTop w:val="0"/>
      <w:marBottom w:val="0"/>
      <w:divBdr>
        <w:top w:val="none" w:sz="0" w:space="0" w:color="auto"/>
        <w:left w:val="none" w:sz="0" w:space="0" w:color="auto"/>
        <w:bottom w:val="none" w:sz="0" w:space="0" w:color="auto"/>
        <w:right w:val="none" w:sz="0" w:space="0" w:color="auto"/>
      </w:divBdr>
    </w:div>
    <w:div w:id="502399532">
      <w:bodyDiv w:val="1"/>
      <w:marLeft w:val="0"/>
      <w:marRight w:val="0"/>
      <w:marTop w:val="0"/>
      <w:marBottom w:val="0"/>
      <w:divBdr>
        <w:top w:val="none" w:sz="0" w:space="0" w:color="auto"/>
        <w:left w:val="none" w:sz="0" w:space="0" w:color="auto"/>
        <w:bottom w:val="none" w:sz="0" w:space="0" w:color="auto"/>
        <w:right w:val="none" w:sz="0" w:space="0" w:color="auto"/>
      </w:divBdr>
    </w:div>
    <w:div w:id="510753368">
      <w:bodyDiv w:val="1"/>
      <w:marLeft w:val="0"/>
      <w:marRight w:val="0"/>
      <w:marTop w:val="0"/>
      <w:marBottom w:val="0"/>
      <w:divBdr>
        <w:top w:val="none" w:sz="0" w:space="0" w:color="auto"/>
        <w:left w:val="none" w:sz="0" w:space="0" w:color="auto"/>
        <w:bottom w:val="none" w:sz="0" w:space="0" w:color="auto"/>
        <w:right w:val="none" w:sz="0" w:space="0" w:color="auto"/>
      </w:divBdr>
    </w:div>
    <w:div w:id="718748413">
      <w:bodyDiv w:val="1"/>
      <w:marLeft w:val="0"/>
      <w:marRight w:val="0"/>
      <w:marTop w:val="0"/>
      <w:marBottom w:val="0"/>
      <w:divBdr>
        <w:top w:val="none" w:sz="0" w:space="0" w:color="auto"/>
        <w:left w:val="none" w:sz="0" w:space="0" w:color="auto"/>
        <w:bottom w:val="none" w:sz="0" w:space="0" w:color="auto"/>
        <w:right w:val="none" w:sz="0" w:space="0" w:color="auto"/>
      </w:divBdr>
    </w:div>
    <w:div w:id="757561100">
      <w:bodyDiv w:val="1"/>
      <w:marLeft w:val="0"/>
      <w:marRight w:val="0"/>
      <w:marTop w:val="0"/>
      <w:marBottom w:val="0"/>
      <w:divBdr>
        <w:top w:val="none" w:sz="0" w:space="0" w:color="auto"/>
        <w:left w:val="none" w:sz="0" w:space="0" w:color="auto"/>
        <w:bottom w:val="none" w:sz="0" w:space="0" w:color="auto"/>
        <w:right w:val="none" w:sz="0" w:space="0" w:color="auto"/>
      </w:divBdr>
    </w:div>
    <w:div w:id="908198924">
      <w:bodyDiv w:val="1"/>
      <w:marLeft w:val="0"/>
      <w:marRight w:val="0"/>
      <w:marTop w:val="0"/>
      <w:marBottom w:val="0"/>
      <w:divBdr>
        <w:top w:val="none" w:sz="0" w:space="0" w:color="auto"/>
        <w:left w:val="none" w:sz="0" w:space="0" w:color="auto"/>
        <w:bottom w:val="none" w:sz="0" w:space="0" w:color="auto"/>
        <w:right w:val="none" w:sz="0" w:space="0" w:color="auto"/>
      </w:divBdr>
    </w:div>
    <w:div w:id="1135760966">
      <w:bodyDiv w:val="1"/>
      <w:marLeft w:val="0"/>
      <w:marRight w:val="0"/>
      <w:marTop w:val="0"/>
      <w:marBottom w:val="0"/>
      <w:divBdr>
        <w:top w:val="none" w:sz="0" w:space="0" w:color="auto"/>
        <w:left w:val="none" w:sz="0" w:space="0" w:color="auto"/>
        <w:bottom w:val="none" w:sz="0" w:space="0" w:color="auto"/>
        <w:right w:val="none" w:sz="0" w:space="0" w:color="auto"/>
      </w:divBdr>
    </w:div>
    <w:div w:id="1156843954">
      <w:bodyDiv w:val="1"/>
      <w:marLeft w:val="0"/>
      <w:marRight w:val="0"/>
      <w:marTop w:val="0"/>
      <w:marBottom w:val="0"/>
      <w:divBdr>
        <w:top w:val="none" w:sz="0" w:space="0" w:color="auto"/>
        <w:left w:val="none" w:sz="0" w:space="0" w:color="auto"/>
        <w:bottom w:val="none" w:sz="0" w:space="0" w:color="auto"/>
        <w:right w:val="none" w:sz="0" w:space="0" w:color="auto"/>
      </w:divBdr>
    </w:div>
    <w:div w:id="1161193165">
      <w:bodyDiv w:val="1"/>
      <w:marLeft w:val="0"/>
      <w:marRight w:val="0"/>
      <w:marTop w:val="0"/>
      <w:marBottom w:val="0"/>
      <w:divBdr>
        <w:top w:val="none" w:sz="0" w:space="0" w:color="auto"/>
        <w:left w:val="none" w:sz="0" w:space="0" w:color="auto"/>
        <w:bottom w:val="none" w:sz="0" w:space="0" w:color="auto"/>
        <w:right w:val="none" w:sz="0" w:space="0" w:color="auto"/>
      </w:divBdr>
    </w:div>
    <w:div w:id="1220246862">
      <w:bodyDiv w:val="1"/>
      <w:marLeft w:val="0"/>
      <w:marRight w:val="0"/>
      <w:marTop w:val="0"/>
      <w:marBottom w:val="0"/>
      <w:divBdr>
        <w:top w:val="none" w:sz="0" w:space="0" w:color="auto"/>
        <w:left w:val="none" w:sz="0" w:space="0" w:color="auto"/>
        <w:bottom w:val="none" w:sz="0" w:space="0" w:color="auto"/>
        <w:right w:val="none" w:sz="0" w:space="0" w:color="auto"/>
      </w:divBdr>
    </w:div>
    <w:div w:id="1242447521">
      <w:bodyDiv w:val="1"/>
      <w:marLeft w:val="0"/>
      <w:marRight w:val="0"/>
      <w:marTop w:val="0"/>
      <w:marBottom w:val="0"/>
      <w:divBdr>
        <w:top w:val="none" w:sz="0" w:space="0" w:color="auto"/>
        <w:left w:val="none" w:sz="0" w:space="0" w:color="auto"/>
        <w:bottom w:val="none" w:sz="0" w:space="0" w:color="auto"/>
        <w:right w:val="none" w:sz="0" w:space="0" w:color="auto"/>
      </w:divBdr>
    </w:div>
    <w:div w:id="1333681549">
      <w:bodyDiv w:val="1"/>
      <w:marLeft w:val="0"/>
      <w:marRight w:val="0"/>
      <w:marTop w:val="0"/>
      <w:marBottom w:val="0"/>
      <w:divBdr>
        <w:top w:val="none" w:sz="0" w:space="0" w:color="auto"/>
        <w:left w:val="none" w:sz="0" w:space="0" w:color="auto"/>
        <w:bottom w:val="none" w:sz="0" w:space="0" w:color="auto"/>
        <w:right w:val="none" w:sz="0" w:space="0" w:color="auto"/>
      </w:divBdr>
    </w:div>
    <w:div w:id="1333681741">
      <w:bodyDiv w:val="1"/>
      <w:marLeft w:val="0"/>
      <w:marRight w:val="0"/>
      <w:marTop w:val="0"/>
      <w:marBottom w:val="0"/>
      <w:divBdr>
        <w:top w:val="none" w:sz="0" w:space="0" w:color="auto"/>
        <w:left w:val="none" w:sz="0" w:space="0" w:color="auto"/>
        <w:bottom w:val="none" w:sz="0" w:space="0" w:color="auto"/>
        <w:right w:val="none" w:sz="0" w:space="0" w:color="auto"/>
      </w:divBdr>
    </w:div>
    <w:div w:id="1389035797">
      <w:bodyDiv w:val="1"/>
      <w:marLeft w:val="0"/>
      <w:marRight w:val="0"/>
      <w:marTop w:val="0"/>
      <w:marBottom w:val="0"/>
      <w:divBdr>
        <w:top w:val="none" w:sz="0" w:space="0" w:color="auto"/>
        <w:left w:val="none" w:sz="0" w:space="0" w:color="auto"/>
        <w:bottom w:val="none" w:sz="0" w:space="0" w:color="auto"/>
        <w:right w:val="none" w:sz="0" w:space="0" w:color="auto"/>
      </w:divBdr>
    </w:div>
    <w:div w:id="1415543991">
      <w:bodyDiv w:val="1"/>
      <w:marLeft w:val="0"/>
      <w:marRight w:val="0"/>
      <w:marTop w:val="0"/>
      <w:marBottom w:val="0"/>
      <w:divBdr>
        <w:top w:val="none" w:sz="0" w:space="0" w:color="auto"/>
        <w:left w:val="none" w:sz="0" w:space="0" w:color="auto"/>
        <w:bottom w:val="none" w:sz="0" w:space="0" w:color="auto"/>
        <w:right w:val="none" w:sz="0" w:space="0" w:color="auto"/>
      </w:divBdr>
    </w:div>
    <w:div w:id="1473134618">
      <w:bodyDiv w:val="1"/>
      <w:marLeft w:val="0"/>
      <w:marRight w:val="0"/>
      <w:marTop w:val="0"/>
      <w:marBottom w:val="0"/>
      <w:divBdr>
        <w:top w:val="none" w:sz="0" w:space="0" w:color="auto"/>
        <w:left w:val="none" w:sz="0" w:space="0" w:color="auto"/>
        <w:bottom w:val="none" w:sz="0" w:space="0" w:color="auto"/>
        <w:right w:val="none" w:sz="0" w:space="0" w:color="auto"/>
      </w:divBdr>
    </w:div>
    <w:div w:id="1488745991">
      <w:bodyDiv w:val="1"/>
      <w:marLeft w:val="0"/>
      <w:marRight w:val="0"/>
      <w:marTop w:val="0"/>
      <w:marBottom w:val="0"/>
      <w:divBdr>
        <w:top w:val="none" w:sz="0" w:space="0" w:color="auto"/>
        <w:left w:val="none" w:sz="0" w:space="0" w:color="auto"/>
        <w:bottom w:val="none" w:sz="0" w:space="0" w:color="auto"/>
        <w:right w:val="none" w:sz="0" w:space="0" w:color="auto"/>
      </w:divBdr>
    </w:div>
    <w:div w:id="1514537301">
      <w:bodyDiv w:val="1"/>
      <w:marLeft w:val="0"/>
      <w:marRight w:val="0"/>
      <w:marTop w:val="0"/>
      <w:marBottom w:val="0"/>
      <w:divBdr>
        <w:top w:val="none" w:sz="0" w:space="0" w:color="auto"/>
        <w:left w:val="none" w:sz="0" w:space="0" w:color="auto"/>
        <w:bottom w:val="none" w:sz="0" w:space="0" w:color="auto"/>
        <w:right w:val="none" w:sz="0" w:space="0" w:color="auto"/>
      </w:divBdr>
    </w:div>
    <w:div w:id="1727070327">
      <w:bodyDiv w:val="1"/>
      <w:marLeft w:val="0"/>
      <w:marRight w:val="0"/>
      <w:marTop w:val="0"/>
      <w:marBottom w:val="0"/>
      <w:divBdr>
        <w:top w:val="none" w:sz="0" w:space="0" w:color="auto"/>
        <w:left w:val="none" w:sz="0" w:space="0" w:color="auto"/>
        <w:bottom w:val="none" w:sz="0" w:space="0" w:color="auto"/>
        <w:right w:val="none" w:sz="0" w:space="0" w:color="auto"/>
      </w:divBdr>
    </w:div>
    <w:div w:id="1887838494">
      <w:bodyDiv w:val="1"/>
      <w:marLeft w:val="0"/>
      <w:marRight w:val="0"/>
      <w:marTop w:val="0"/>
      <w:marBottom w:val="0"/>
      <w:divBdr>
        <w:top w:val="none" w:sz="0" w:space="0" w:color="auto"/>
        <w:left w:val="none" w:sz="0" w:space="0" w:color="auto"/>
        <w:bottom w:val="none" w:sz="0" w:space="0" w:color="auto"/>
        <w:right w:val="none" w:sz="0" w:space="0" w:color="auto"/>
      </w:divBdr>
    </w:div>
    <w:div w:id="2000648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3" Type="http://schemas.microsoft.com/office/2007/relationships/stylesWithEffects" Target="stylesWithEffects.xml"/><Relationship Id="rId21" Type="http://schemas.openxmlformats.org/officeDocument/2006/relationships/image" Target="media/image14.tmp"/><Relationship Id="rId7" Type="http://schemas.openxmlformats.org/officeDocument/2006/relationships/endnotes" Target="endnotes.xml"/><Relationship Id="rId12" Type="http://schemas.openxmlformats.org/officeDocument/2006/relationships/image" Target="media/image5.tmp"/><Relationship Id="rId17" Type="http://schemas.openxmlformats.org/officeDocument/2006/relationships/image" Target="media/image10.tmp"/><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9.tmp"/><Relationship Id="rId20" Type="http://schemas.openxmlformats.org/officeDocument/2006/relationships/image" Target="media/image13.tmp"/><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mp"/><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tmp"/><Relationship Id="rId23" Type="http://schemas.openxmlformats.org/officeDocument/2006/relationships/image" Target="media/image16.tmp"/><Relationship Id="rId10" Type="http://schemas.openxmlformats.org/officeDocument/2006/relationships/image" Target="media/image3.tmp"/><Relationship Id="rId19" Type="http://schemas.openxmlformats.org/officeDocument/2006/relationships/image" Target="media/image12.tmp"/><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tmp"/><Relationship Id="rId22" Type="http://schemas.openxmlformats.org/officeDocument/2006/relationships/image" Target="media/image15.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Ant21</b:Tag>
    <b:SourceType>JournalArticle</b:SourceType>
    <b:Guid>{00ABE986-5E06-423C-9FC8-1CC49B676B15}</b:Guid>
    <b:Title>Transcranial magnetic stimulation as a diagnostic and therapeutic tool in various types of dementia</b:Title>
    <b:Year>2021</b:Year>
    <b:Author>
      <b:Author>
        <b:NameList>
          <b:Person>
            <b:Last>Antczak</b:Last>
            <b:First>Jakub</b:First>
          </b:Person>
          <b:Person>
            <b:Last>Rusin</b:Last>
            <b:First>Gabriela</b:First>
          </b:Person>
          <b:Person>
            <b:Last>Słowik</b:Last>
            <b:First>gnieszka</b:First>
          </b:Person>
        </b:NameList>
      </b:Author>
    </b:Author>
    <b:JournalName>Journal of Clinical Medicine </b:JournalName>
    <b:Pages>2875. </b:Pages>
    <b:Volume>10</b:Volume>
    <b:Issue>13</b:Issue>
    <b:RefOrder>4</b:RefOrder>
  </b:Source>
  <b:Source>
    <b:Tag>WHO222</b:Tag>
    <b:SourceType>InternetSite</b:SourceType>
    <b:Guid>{BDF72534-49DC-4B2E-85CD-6A70DBC65AE7}</b:Guid>
    <b:Title>Dementia</b:Title>
    <b:Year>2022</b:Year>
    <b:Author>
      <b:Author>
        <b:Corporate>WHO</b:Corporate>
      </b:Author>
    </b:Author>
    <b:YearAccessed>2022</b:YearAccessed>
    <b:MonthAccessed>October</b:MonthAccessed>
    <b:DayAccessed>14</b:DayAccessed>
    <b:URL>https://www.who.int/news-room/fact-sheets/detail/dementia</b:URL>
    <b:RefOrder>5</b:RefOrder>
  </b:Source>
  <b:Source>
    <b:Tag>Geu20</b:Tag>
    <b:SourceType>JournalArticle</b:SourceType>
    <b:Guid>{78C790E1-5464-4581-9E34-BC22872568F7}</b:Guid>
    <b:Title>Dignifying and undignifying aspects of care for people with dementia: A narrative review</b:Title>
    <b:Year>2020</b:Year>
    <b:Author>
      <b:Author>
        <b:NameList>
          <b:Person>
            <b:Last>Geugten</b:Last>
            <b:First>Wendy</b:First>
            <b:Middle>Van Der</b:Middle>
          </b:Person>
          <b:Person>
            <b:Last>Goossensen</b:Last>
            <b:First>Anne</b:First>
          </b:Person>
        </b:NameList>
      </b:Author>
    </b:Author>
    <b:JournalName>Scandinavian Journal of Caring Sciences </b:JournalName>
    <b:Pages>818-838.</b:Pages>
    <b:Volume>34</b:Volume>
    <b:Issue>4</b:Issue>
    <b:RefOrder>6</b:RefOrder>
  </b:Source>
  <b:Source>
    <b:Tag>Kis222</b:Tag>
    <b:SourceType>JournalArticle</b:SourceType>
    <b:Guid>{6C806D74-BD43-40CF-867D-A1E457B102FF}</b:Guid>
    <b:Title>Longitudinal association between nutritional status and behavioral and psychological symptoms of dementia in older women with mild cognitive impairment and early-stage Alzheimer's disease</b:Title>
    <b:Year>2022</b:Year>
    <b:Author>
      <b:Author>
        <b:NameList>
          <b:Person>
            <b:Last>Kishino</b:Last>
            <b:First>Yoshinobu</b:First>
          </b:Person>
          <b:Person>
            <b:Last>Sugimoto</b:Last>
            <b:First>Taiki</b:First>
          </b:Person>
          <b:Person>
            <b:Last>Kimura</b:Last>
            <b:First>Ai</b:First>
          </b:Person>
          <b:Person>
            <b:Last>Kuroda</b:Last>
            <b:First>Yujiro</b:First>
          </b:Person>
          <b:Person>
            <b:Last>Uchida</b:Last>
            <b:First>Kazuaki</b:First>
          </b:Person>
          <b:Person>
            <b:Last>Matsumoto</b:Last>
            <b:First>Nanae</b:First>
          </b:Person>
          <b:Person>
            <b:Last>Naoki</b:Last>
          </b:Person>
          <b:Person>
            <b:Last>Niida</b:Last>
            <b:First>Shumpei</b:First>
          </b:Person>
          <b:Person>
            <b:Last>Sakurai</b:Last>
            <b:First>Takashi</b:First>
            <b:Middle>.</b:Middle>
          </b:Person>
        </b:NameList>
      </b:Author>
    </b:Author>
    <b:JournalName>Clinical Nutrition </b:JournalName>
    <b:Pages>1906-1912.</b:Pages>
    <b:Volume>41</b:Volume>
    <b:Issue>9</b:Issue>
    <b:RefOrder>7</b:RefOrder>
  </b:Source>
  <b:Source>
    <b:Tag>Maz19</b:Tag>
    <b:SourceType>JournalArticle</b:SourceType>
    <b:Guid>{05C5823A-C8E4-49A8-A5F5-CBF59BC9AACE}</b:Guid>
    <b:Author>
      <b:Author>
        <b:NameList>
          <b:Person>
            <b:Last>Mazurek</b:Last>
            <b:First>Justyna</b:First>
          </b:Person>
          <b:Person>
            <b:Last>Szcześniak</b:Last>
            <b:First>Dorota</b:First>
          </b:Person>
          <b:Person>
            <b:Last>Lion</b:Last>
            <b:First>Katarzyna</b:First>
            <b:Middle>Małgorzata</b:Middle>
          </b:Person>
          <b:Person>
            <b:Last>Dröes</b:Last>
            <b:First>Rose-Marie</b:First>
          </b:Person>
          <b:Person>
            <b:Last>Karczewski</b:Last>
            <b:First>Maciej</b:First>
          </b:Person>
          <b:Person>
            <b:Last>Rymaszewska</b:Last>
            <b:First>Joanna</b:First>
          </b:Person>
        </b:NameList>
      </b:Author>
    </b:Author>
    <b:Title>Does the meeting centres support programme reduce unmet care needs of community-dwelling older people with dementia? A controlled, 6-month follow-up Polish study</b:Title>
    <b:JournalName>Clinical Interventions in Aging</b:JournalName>
    <b:Year>2019</b:Year>
    <b:Pages>113.</b:Pages>
    <b:Volume>14</b:Volume>
    <b:Issue>1</b:Issue>
    <b:RefOrder>8</b:RefOrder>
  </b:Source>
  <b:Source>
    <b:Tag>Hsu17</b:Tag>
    <b:SourceType>JournalArticle</b:SourceType>
    <b:Guid>{47039F21-F71B-49E9-A626-60C409CA9546}</b:Guid>
    <b:Author>
      <b:Author>
        <b:NameList>
          <b:Person>
            <b:Last>Hsu</b:Last>
            <b:First>Ting‐Jung</b:First>
          </b:Person>
          <b:Person>
            <b:Last>Tsai</b:Last>
            <b:First>Hui‐Te</b:First>
          </b:Person>
          <b:Person>
            <b:Last>Hwang</b:Last>
            <b:First>An‐Chun</b:First>
          </b:Person>
          <b:Person>
            <b:Last>Chen</b:Last>
            <b:First>Liang‐Yu</b:First>
          </b:Person>
          <b:Person>
            <b:Last>Chen</b:Last>
            <b:First>Liang‐Kung</b:First>
          </b:Person>
        </b:NameList>
      </b:Author>
    </b:Author>
    <b:Title>Predictors of non‐pharmacological intervention effect on cognitive function and behavioral and psychological symptoms of older people with dementia." </b:Title>
    <b:JournalName>Geriatrics &amp; gerontology international</b:JournalName>
    <b:Year>2017</b:Year>
    <b:Pages>28-35.</b:Pages>
    <b:Volume>17</b:Volume>
    <b:Issue>1</b:Issue>
    <b:RefOrder>9</b:RefOrder>
  </b:Source>
  <b:Source>
    <b:Tag>Kro20</b:Tag>
    <b:SourceType>JournalArticle</b:SourceType>
    <b:Guid>{B3C31BF9-0E43-4C19-A249-1E729E858F64}</b:Guid>
    <b:Author>
      <b:Author>
        <b:NameList>
          <b:Person>
            <b:Last>Kroustos</b:Last>
            <b:First>Kelly</b:First>
            <b:Middle>Reilly</b:Middle>
          </b:Person>
          <b:Person>
            <b:Last>Horning</b:Last>
            <b:First>Gretchen</b:First>
          </b:Person>
          <b:Person>
            <b:Last>Gurevich</b:Last>
            <b:First>Jennifer</b:First>
          </b:Person>
          <b:Person>
            <b:Last>Gurevich</b:Last>
            <b:First>Anna</b:First>
          </b:Person>
          <b:Person>
            <b:Last>Sobota</b:Last>
            <b:First>Kristen</b:First>
            <b:Middle>Finley</b:Middle>
          </b:Person>
        </b:NameList>
      </b:Author>
    </b:Author>
    <b:Title>Remembering your roots: The role of horticulture therapy in people living with dementia</b:Title>
    <b:JournalName>Ohio Journal of Public Health</b:JournalName>
    <b:Year>2020</b:Year>
    <b:Pages>40-44.</b:Pages>
    <b:Volume>3</b:Volume>
    <b:Issue>1</b:Issue>
    <b:RefOrder>10</b:RefOrder>
  </b:Source>
  <b:Source>
    <b:Tag>Tay17</b:Tag>
    <b:SourceType>JournalArticle</b:SourceType>
    <b:Guid>{E907FA7F-E968-4C81-A273-3019759D7187}</b:Guid>
    <b:Author>
      <b:Author>
        <b:NameList>
          <b:Person>
            <b:Last>Taylor</b:Last>
            <b:First>Morag</b:First>
            <b:Middle>E</b:Middle>
          </b:Person>
          <b:Person>
            <b:Last>Lord</b:Last>
            <b:First>Stephen</b:First>
            <b:Middle>R</b:Middle>
          </b:Person>
          <b:Person>
            <b:Last>Brodaty</b:Last>
            <b:First>Henry</b:First>
          </b:Person>
          <b:Person>
            <b:Last>Kurrle</b:Last>
            <b:First>Susan</b:First>
            <b:Middle>E</b:Middle>
          </b:Person>
          <b:Person>
            <b:Last>Hamilton</b:Last>
            <b:First>Sarah</b:First>
          </b:Person>
          <b:Person>
            <b:Last>Ramsay</b:Last>
            <b:First>Elisabeth</b:First>
          </b:Person>
          <b:Person>
            <b:Last>Webster</b:Last>
            <b:First>Lyndell</b:First>
          </b:Person>
          <b:Person>
            <b:Last>Payne</b:Last>
            <b:First>Narelle</b:First>
            <b:Middle>L</b:Middle>
          </b:Person>
          <b:Person>
            <b:Last>Close</b:Last>
            <b:First>Jacqueline</b:First>
            <b:Middle>CT .</b:Middle>
          </b:Person>
        </b:NameList>
      </b:Author>
    </b:Author>
    <b:Title>A home-based, carer-enhanced exercise program improves balance and falls efficacy in community-dwelling older people with dementia</b:Title>
    <b:JournalName>International Psychogeriatrics</b:JournalName>
    <b:Year>2017</b:Year>
    <b:Pages>81-91.</b:Pages>
    <b:Volume>29</b:Volume>
    <b:Issue>1</b:Issue>
    <b:RefOrder>11</b:RefOrder>
  </b:Source>
  <b:Source>
    <b:Tag>Mih01</b:Tag>
    <b:SourceType>JournalArticle</b:SourceType>
    <b:Guid>{B7AC6DC3-661D-4965-B707-B95C64485A22}</b:Guid>
    <b:Author>
      <b:Author>
        <b:NameList>
          <b:Person>
            <b:Last>Mihailidis</b:Last>
            <b:First>Alex</b:First>
          </b:Person>
          <b:Person>
            <b:Last>Fernie</b:Last>
            <b:First>Geoffrey</b:First>
            <b:Middle>R</b:Middle>
          </b:Person>
          <b:Person>
            <b:Last>Barbenel</b:Last>
            <b:First>Joseph</b:First>
            <b:Middle>C.</b:Middle>
          </b:Person>
        </b:NameList>
      </b:Author>
    </b:Author>
    <b:Title>The use of artificial intelligence in the design of an intelligent cognitive orthosis for people with dementia</b:Title>
    <b:JournalName>Assistive Technology</b:JournalName>
    <b:Year>2001</b:Year>
    <b:Pages>23-39.</b:Pages>
    <b:Volume>13</b:Volume>
    <b:Issue>1</b:Issue>
    <b:RefOrder>12</b:RefOrder>
  </b:Source>
  <b:Source>
    <b:Tag>Ben171</b:Tag>
    <b:SourceType>JournalArticle</b:SourceType>
    <b:Guid>{F55FCFB0-221B-47BB-8923-1F17EBB7D300}</b:Guid>
    <b:Author>
      <b:Author>
        <b:NameList>
          <b:Person>
            <b:Last>Bennett</b:Last>
            <b:First>Belinda</b:First>
          </b:Person>
          <b:Person>
            <b:Last>Mcdonald</b:Last>
            <b:First>Fiona</b:First>
          </b:Person>
          <b:Person>
            <b:Last>Beattie</b:Last>
            <b:First>Elizabeth</b:First>
          </b:Person>
          <b:Person>
            <b:Last>Carney</b:Last>
            <b:First>Terry</b:First>
          </b:Person>
          <b:Person>
            <b:Last>Freckelton</b:Last>
            <b:First>Ian</b:First>
          </b:Person>
          <b:Person>
            <b:Last>White</b:Last>
            <b:First>Ben</b:First>
          </b:Person>
          <b:Person>
            <b:Last>Willmott</b:Last>
            <b:First>Lindy</b:First>
          </b:Person>
        </b:NameList>
      </b:Author>
    </b:Author>
    <b:Title>Assistive technologies for people with dementia: Ethical considerations</b:Title>
    <b:JournalName>Bulletin of the World Health Organization </b:JournalName>
    <b:Year>2017</b:Year>
    <b:Pages>749.</b:Pages>
    <b:Volume>95</b:Volume>
    <b:Issue>11</b:Issue>
    <b:RefOrder>13</b:RefOrder>
  </b:Source>
  <b:Source>
    <b:Tag>Bri19</b:Tag>
    <b:SourceType>JournalArticle</b:SourceType>
    <b:Guid>{87C5A369-5EF4-4341-8308-629F7E97269A}</b:Guid>
    <b:Author>
      <b:Author>
        <b:NameList>
          <b:Person>
            <b:Last>Brims</b:Last>
            <b:First>Lucy</b:First>
          </b:Person>
          <b:Person>
            <b:Last>Oliver</b:Last>
            <b:First>Kathryn</b:First>
          </b:Person>
        </b:NameList>
      </b:Author>
    </b:Author>
    <b:Title>Effectiveness of assistive technology in improving the safety of people with dementia: A systematic review and meta-analysis</b:Title>
    <b:JournalName>Aging &amp; Mental Health</b:JournalName>
    <b:Year>2019</b:Year>
    <b:Pages>942-951.</b:Pages>
    <b:Volume>23</b:Volume>
    <b:Issue>8</b:Issue>
    <b:RefOrder>1</b:RefOrder>
  </b:Source>
  <b:Source>
    <b:Tag>Yad20</b:Tag>
    <b:SourceType>JournalArticle</b:SourceType>
    <b:Guid>{80240666-670A-49E0-8DB7-430CDEDE3BE4}</b:Guid>
    <b:Author>
      <b:Author>
        <b:NameList>
          <b:Person>
            <b:Last>Yaddaden</b:Last>
            <b:First>Amel</b:First>
          </b:Person>
          <b:Person>
            <b:Last>Couture</b:Last>
            <b:First>Mélanie</b:First>
          </b:Person>
          <b:Person>
            <b:Last>Roy</b:Last>
            <b:First>Mireille</b:First>
            <b:Middle>Gagnon</b:Middle>
          </b:Person>
          <b:Person>
            <b:Last>Belchior</b:Last>
            <b:First>Patricia</b:First>
          </b:Person>
          <b:Person>
            <b:Last>Lussier</b:Last>
            <b:First>Maxime</b:First>
          </b:Person>
          <b:Person>
            <b:Last>Bottari</b:Last>
            <b:First>Carolina</b:First>
          </b:Person>
          <b:Person>
            <b:Last>Giroux</b:Last>
            <b:First>Sylvain</b:First>
          </b:Person>
          <b:Person>
            <b:Last>Pigot</b:Last>
            <b:First>Hélène</b:First>
          </b:Person>
          <b:Person>
            <b:Last>Bier</b:Last>
            <b:First>Nathalie</b:First>
            <b:Middle>.</b:Middle>
          </b:Person>
        </b:NameList>
      </b:Author>
    </b:Author>
    <b:Title>Using a cognitive orthosis to support older adults during meal preparation: Clinicians’ perspective on cook technology.</b:Title>
    <b:JournalName>Journal of Rehabilitation and Assistive Technologies Engineering </b:JournalName>
    <b:Year>2020</b:Year>
    <b:Pages>2055668320909074.</b:Pages>
    <b:Volume>7</b:Volume>
    <b:Issue>1</b:Issue>
    <b:RefOrder>2</b:RefOrder>
  </b:Source>
  <b:Source>
    <b:Tag>SuZ22</b:Tag>
    <b:SourceType>JournalArticle</b:SourceType>
    <b:Guid>{8BA81863-0077-4FB7-8CCC-3F724451604D}</b:Guid>
    <b:Author>
      <b:Author>
        <b:NameList>
          <b:Person>
            <b:Last>Su</b:Last>
            <b:First>Zhaohui</b:First>
          </b:Person>
          <b:Person>
            <b:Last>Bentley</b:Last>
            <b:First>Barry</b:First>
            <b:Middle>L</b:Middle>
          </b:Person>
          <b:Person>
            <b:Last>Mcdonnell</b:Last>
            <b:First>Dean</b:First>
          </b:Person>
          <b:Person>
            <b:Last>Ahmad</b:Last>
            <b:First>Junaid</b:First>
          </b:Person>
          <b:Person>
            <b:Last>He</b:Last>
            <b:First>Jiguang</b:First>
          </b:Person>
          <b:Person>
            <b:Last>Shi</b:Last>
            <b:First>Feng</b:First>
          </b:Person>
          <b:Person>
            <b:Last>Takeuchi</b:Last>
            <b:First>Kazuaki</b:First>
          </b:Person>
          <b:Person>
            <b:Last>Cheshmehzangi</b:Last>
            <b:First>Ali</b:First>
          </b:Person>
          <b:Person>
            <b:Last>Veiga</b:Last>
            <b:First>Claudimar</b:First>
            <b:Middle>Pereira da .</b:Middle>
          </b:Person>
        </b:NameList>
      </b:Author>
    </b:Author>
    <b:Title>6G and Artificial Intelligence Technologies for Dementia Care: Literature Review and Practical Analysis</b:Title>
    <b:JournalName>Journal of Medical Internet Research </b:JournalName>
    <b:Year>2022</b:Year>
    <b:Pages>e30503.</b:Pages>
    <b:Volume>24</b:Volume>
    <b:Issue>4</b:Issue>
    <b:RefOrder>3</b:RefOrder>
  </b:Source>
  <b:Source>
    <b:Tag>Bre17</b:Tag>
    <b:SourceType>JournalArticle</b:SourceType>
    <b:Guid>{B1D364CD-F3D2-4E44-A663-5EC57E6C7DC0}</b:Guid>
    <b:Author>
      <b:Author>
        <b:NameList>
          <b:Person>
            <b:Last>Breheny</b:Last>
            <b:First>Mary</b:First>
          </b:Person>
          <b:Person>
            <b:Last>Griffiths</b:Last>
            <b:First>Zoë</b:First>
          </b:Person>
        </b:NameList>
      </b:Author>
    </b:Author>
    <b:Title>I had a good time when I was young: Interpreting descriptions of continuity among older people</b:Title>
    <b:JournalName>Journal of Aging Studies</b:JournalName>
    <b:Year>2017</b:Year>
    <b:Pages>36-43.</b:Pages>
    <b:Volume>41</b:Volume>
    <b:Issue>1</b:Issue>
    <b:RefOrder>14</b:RefOrder>
  </b:Source>
</b:Sources>
</file>

<file path=customXml/itemProps1.xml><?xml version="1.0" encoding="utf-8"?>
<ds:datastoreItem xmlns:ds="http://schemas.openxmlformats.org/officeDocument/2006/customXml" ds:itemID="{D8CE0391-4B03-463D-AE80-19D8A543DA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12</Pages>
  <Words>1003</Words>
  <Characters>5720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Jainu</dc:creator>
  <cp:lastModifiedBy>Jainu</cp:lastModifiedBy>
  <cp:revision>4</cp:revision>
  <dcterms:created xsi:type="dcterms:W3CDTF">2022-10-31T20:49:00Z</dcterms:created>
  <dcterms:modified xsi:type="dcterms:W3CDTF">2022-11-03T22:00:00Z</dcterms:modified>
</cp:coreProperties>
</file>