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83A93B" w14:textId="77777777" w:rsidR="00706057" w:rsidRDefault="00300C23" w:rsidP="002D66E1">
      <w:pPr>
        <w:ind w:left="0"/>
      </w:pPr>
      <w:r>
        <w:rPr>
          <w:noProof/>
        </w:rPr>
        <w:drawing>
          <wp:inline distT="0" distB="0" distL="0" distR="0" wp14:anchorId="6E05A310" wp14:editId="694D9CF0">
            <wp:extent cx="2921000" cy="1168400"/>
            <wp:effectExtent l="0" t="0" r="5080" b="508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dspace.tsd.ac.uk/dspace/image/tsd-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921000" cy="1168400"/>
                    </a:xfrm>
                    <a:prstGeom prst="rect">
                      <a:avLst/>
                    </a:prstGeom>
                    <a:noFill/>
                    <a:ln>
                      <a:noFill/>
                    </a:ln>
                  </pic:spPr>
                </pic:pic>
              </a:graphicData>
            </a:graphic>
          </wp:inline>
        </w:drawing>
      </w:r>
    </w:p>
    <w:p w14:paraId="50001E84" w14:textId="77777777" w:rsidR="00706057" w:rsidRDefault="00706057"/>
    <w:p w14:paraId="2F9F7EE1" w14:textId="77777777" w:rsidR="00706057" w:rsidRDefault="00706057"/>
    <w:p w14:paraId="14D337D0" w14:textId="77777777" w:rsidR="00706057" w:rsidRDefault="00706057"/>
    <w:p w14:paraId="0610D147" w14:textId="77777777" w:rsidR="00706057" w:rsidRDefault="00706057"/>
    <w:p w14:paraId="4E39326F" w14:textId="5420DCEE" w:rsidR="00706057" w:rsidRDefault="00300C23">
      <w:pPr>
        <w:jc w:val="center"/>
        <w:rPr>
          <w:rFonts w:eastAsia="SimSun"/>
          <w:b/>
          <w:sz w:val="36"/>
          <w:szCs w:val="36"/>
          <w:lang w:val="en-US" w:eastAsia="zh-CN"/>
        </w:rPr>
      </w:pPr>
      <w:r>
        <w:rPr>
          <w:rFonts w:eastAsia="SimSun" w:hint="eastAsia"/>
          <w:b/>
          <w:sz w:val="36"/>
          <w:szCs w:val="36"/>
          <w:lang w:val="en-US" w:eastAsia="zh-CN"/>
        </w:rPr>
        <w:t>DATABASE SYSTEMS</w:t>
      </w:r>
      <w:ins w:id="0" w:author="Kemi Ademoye" w:date="2019-12-23T08:48:00Z">
        <w:r w:rsidR="00150AC3">
          <w:rPr>
            <w:rFonts w:eastAsia="SimSun"/>
            <w:b/>
            <w:sz w:val="36"/>
            <w:szCs w:val="36"/>
            <w:lang w:val="en-US" w:eastAsia="zh-CN"/>
          </w:rPr>
          <w:t xml:space="preserve"> </w:t>
        </w:r>
      </w:ins>
      <w:r>
        <w:rPr>
          <w:rFonts w:eastAsia="SimSun" w:hint="eastAsia"/>
          <w:b/>
          <w:sz w:val="36"/>
          <w:szCs w:val="36"/>
          <w:lang w:val="en-US" w:eastAsia="zh-CN"/>
        </w:rPr>
        <w:t>(ACCA7002)</w:t>
      </w:r>
    </w:p>
    <w:p w14:paraId="0350BB86" w14:textId="77777777" w:rsidR="00706057" w:rsidRDefault="00300C23">
      <w:pPr>
        <w:jc w:val="center"/>
      </w:pPr>
      <w:r>
        <w:rPr>
          <w:noProof/>
        </w:rPr>
        <w:drawing>
          <wp:anchor distT="0" distB="0" distL="114300" distR="114300" simplePos="0" relativeHeight="251660288" behindDoc="0" locked="0" layoutInCell="1" allowOverlap="1" wp14:anchorId="618A9467" wp14:editId="1C6C1EDE">
            <wp:simplePos x="0" y="0"/>
            <wp:positionH relativeFrom="column">
              <wp:posOffset>2028825</wp:posOffset>
            </wp:positionH>
            <wp:positionV relativeFrom="paragraph">
              <wp:posOffset>294640</wp:posOffset>
            </wp:positionV>
            <wp:extent cx="1358900" cy="1358900"/>
            <wp:effectExtent l="0" t="0" r="0" b="1270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1358900" cy="1358900"/>
                    </a:xfrm>
                    <a:prstGeom prst="rect">
                      <a:avLst/>
                    </a:prstGeom>
                    <a:noFill/>
                    <a:ln>
                      <a:noFill/>
                    </a:ln>
                  </pic:spPr>
                </pic:pic>
              </a:graphicData>
            </a:graphic>
          </wp:anchor>
        </w:drawing>
      </w:r>
    </w:p>
    <w:p w14:paraId="4B36A612" w14:textId="77777777" w:rsidR="00706057" w:rsidRDefault="00706057">
      <w:pPr>
        <w:jc w:val="center"/>
        <w:rPr>
          <w:b/>
          <w:sz w:val="52"/>
        </w:rPr>
      </w:pPr>
    </w:p>
    <w:p w14:paraId="0A8DE8B2" w14:textId="77777777" w:rsidR="00706057" w:rsidRDefault="00706057">
      <w:pPr>
        <w:jc w:val="center"/>
        <w:rPr>
          <w:b/>
          <w:sz w:val="52"/>
        </w:rPr>
      </w:pPr>
    </w:p>
    <w:p w14:paraId="0124AB37" w14:textId="77777777" w:rsidR="00706057" w:rsidRDefault="00706057">
      <w:pPr>
        <w:jc w:val="center"/>
        <w:rPr>
          <w:b/>
          <w:sz w:val="52"/>
        </w:rPr>
      </w:pPr>
    </w:p>
    <w:p w14:paraId="76C91972" w14:textId="77777777" w:rsidR="00706057" w:rsidRDefault="00706057">
      <w:pPr>
        <w:jc w:val="center"/>
      </w:pPr>
    </w:p>
    <w:p w14:paraId="1BE21AA9" w14:textId="77777777" w:rsidR="00706057" w:rsidRDefault="00706057"/>
    <w:p w14:paraId="4C258828" w14:textId="77777777" w:rsidR="00706057" w:rsidRDefault="00706057"/>
    <w:p w14:paraId="56E53A4D" w14:textId="77777777" w:rsidR="00706057" w:rsidRDefault="00300C23" w:rsidP="002D66E1">
      <w:pPr>
        <w:jc w:val="center"/>
        <w:rPr>
          <w:rFonts w:eastAsia="SimSun"/>
          <w:b/>
          <w:bCs/>
          <w:sz w:val="36"/>
          <w:szCs w:val="36"/>
          <w:lang w:val="en-US" w:eastAsia="zh-CN"/>
        </w:rPr>
      </w:pPr>
      <w:r>
        <w:rPr>
          <w:rFonts w:eastAsia="SimSun" w:hint="eastAsia"/>
          <w:b/>
          <w:bCs/>
          <w:sz w:val="36"/>
          <w:szCs w:val="36"/>
          <w:lang w:val="en-US" w:eastAsia="zh-CN"/>
        </w:rPr>
        <w:t>REPORT</w:t>
      </w:r>
    </w:p>
    <w:p w14:paraId="32FA78A9" w14:textId="77777777" w:rsidR="00706057" w:rsidRDefault="00706057">
      <w:pPr>
        <w:jc w:val="center"/>
        <w:rPr>
          <w:rFonts w:eastAsia="SimSun"/>
          <w:b/>
          <w:bCs/>
          <w:sz w:val="36"/>
          <w:szCs w:val="36"/>
          <w:lang w:val="en-US" w:eastAsia="zh-CN"/>
        </w:rPr>
      </w:pPr>
    </w:p>
    <w:p w14:paraId="4DF3B952" w14:textId="77777777" w:rsidR="00706057" w:rsidRDefault="00300C23">
      <w:pPr>
        <w:jc w:val="center"/>
        <w:rPr>
          <w:rFonts w:eastAsia="SimSun"/>
          <w:b/>
          <w:bCs/>
          <w:sz w:val="36"/>
          <w:szCs w:val="36"/>
          <w:lang w:val="en-US" w:eastAsia="zh-CN"/>
        </w:rPr>
      </w:pPr>
      <w:r>
        <w:rPr>
          <w:rFonts w:eastAsia="SimSun" w:hint="eastAsia"/>
          <w:b/>
          <w:bCs/>
          <w:sz w:val="36"/>
          <w:szCs w:val="36"/>
          <w:lang w:val="en-US" w:eastAsia="zh-CN"/>
        </w:rPr>
        <w:t>NAME:WENHAO KANG</w:t>
      </w:r>
    </w:p>
    <w:p w14:paraId="1A195509" w14:textId="77777777" w:rsidR="00706057" w:rsidRDefault="00300C23">
      <w:pPr>
        <w:jc w:val="center"/>
        <w:rPr>
          <w:rFonts w:eastAsia="SimSun"/>
          <w:b/>
          <w:bCs/>
          <w:sz w:val="36"/>
          <w:szCs w:val="36"/>
          <w:lang w:val="en-US" w:eastAsia="zh-CN"/>
        </w:rPr>
      </w:pPr>
      <w:r>
        <w:rPr>
          <w:rFonts w:eastAsia="SimSun" w:hint="eastAsia"/>
          <w:b/>
          <w:bCs/>
          <w:sz w:val="36"/>
          <w:szCs w:val="36"/>
          <w:lang w:val="en-US" w:eastAsia="zh-CN"/>
        </w:rPr>
        <w:t>STUDENT NUMBER:1904635</w:t>
      </w:r>
    </w:p>
    <w:p w14:paraId="58DFF05E" w14:textId="77777777" w:rsidR="00706057" w:rsidRDefault="00706057">
      <w:pPr>
        <w:jc w:val="center"/>
      </w:pPr>
    </w:p>
    <w:p w14:paraId="22152589" w14:textId="77777777" w:rsidR="00706057" w:rsidRDefault="00706057">
      <w:pPr>
        <w:jc w:val="center"/>
      </w:pPr>
    </w:p>
    <w:p w14:paraId="204DB504" w14:textId="77777777" w:rsidR="00706057" w:rsidRDefault="00706057" w:rsidP="002D66E1">
      <w:pPr>
        <w:ind w:left="0"/>
      </w:pPr>
    </w:p>
    <w:sdt>
      <w:sdtPr>
        <w:rPr>
          <w:rFonts w:ascii="SimSun" w:eastAsia="SimSun" w:hAnsi="SimSun"/>
          <w:sz w:val="21"/>
        </w:rPr>
        <w:id w:val="147456998"/>
        <w15:color w:val="DBDBDB"/>
        <w:docPartObj>
          <w:docPartGallery w:val="Table of Contents"/>
          <w:docPartUnique/>
        </w:docPartObj>
      </w:sdtPr>
      <w:sdtEndPr>
        <w:rPr>
          <w:rFonts w:ascii="Times New Roman" w:eastAsia="Times New Roman" w:hAnsi="Times New Roman"/>
        </w:rPr>
      </w:sdtEndPr>
      <w:sdtContent>
        <w:p w14:paraId="60260F6D" w14:textId="77777777" w:rsidR="00706057" w:rsidRDefault="00300C23">
          <w:pPr>
            <w:spacing w:after="0" w:line="240" w:lineRule="auto"/>
            <w:ind w:left="0"/>
            <w:jc w:val="center"/>
            <w:rPr>
              <w:rFonts w:eastAsia="SimSun"/>
              <w:sz w:val="28"/>
              <w:szCs w:val="28"/>
              <w:lang w:val="en-US" w:eastAsia="zh-CN"/>
            </w:rPr>
          </w:pPr>
          <w:r>
            <w:rPr>
              <w:rFonts w:ascii="SimSun" w:eastAsia="SimSun" w:hAnsi="SimSun" w:hint="eastAsia"/>
              <w:sz w:val="28"/>
              <w:szCs w:val="28"/>
              <w:lang w:val="en-US" w:eastAsia="zh-CN"/>
            </w:rPr>
            <w:t>CONTENTS</w:t>
          </w:r>
        </w:p>
        <w:p w14:paraId="2F2AB28C" w14:textId="77777777" w:rsidR="00706057" w:rsidRDefault="00300C23">
          <w:pPr>
            <w:pStyle w:val="WPSOffice1"/>
            <w:tabs>
              <w:tab w:val="right" w:leader="dot" w:pos="8306"/>
            </w:tabs>
          </w:pPr>
          <w:r>
            <w:fldChar w:fldCharType="begin"/>
          </w:r>
          <w:r>
            <w:instrText xml:space="preserve">TOC \o "1-3" \h \u </w:instrText>
          </w:r>
          <w:r>
            <w:fldChar w:fldCharType="separate"/>
          </w:r>
          <w:hyperlink w:anchor="_Toc9140" w:history="1">
            <w:r>
              <w:rPr>
                <w:rFonts w:hint="eastAsia"/>
                <w:lang w:val="en-US" w:eastAsia="zh-CN"/>
              </w:rPr>
              <w:t>ABSTRACT</w:t>
            </w:r>
            <w:r>
              <w:tab/>
            </w:r>
            <w:r w:rsidR="00615B68">
              <w:fldChar w:fldCharType="begin"/>
            </w:r>
            <w:r w:rsidR="00615B68">
              <w:instrText xml:space="preserve"> PAGEREF _Toc9140 </w:instrText>
            </w:r>
            <w:r w:rsidR="00615B68">
              <w:fldChar w:fldCharType="separate"/>
            </w:r>
            <w:r>
              <w:t>1</w:t>
            </w:r>
            <w:r w:rsidR="00615B68">
              <w:fldChar w:fldCharType="end"/>
            </w:r>
          </w:hyperlink>
        </w:p>
        <w:p w14:paraId="1410788F" w14:textId="77777777" w:rsidR="00706057" w:rsidRDefault="00615B68">
          <w:pPr>
            <w:pStyle w:val="WPSOffice1"/>
            <w:tabs>
              <w:tab w:val="right" w:leader="dot" w:pos="8306"/>
            </w:tabs>
          </w:pPr>
          <w:hyperlink w:anchor="_Toc21297" w:history="1">
            <w:r w:rsidR="00300C23">
              <w:t>1. SQL vs. NoSQL</w:t>
            </w:r>
            <w:r w:rsidR="00300C23">
              <w:tab/>
            </w:r>
            <w:r>
              <w:fldChar w:fldCharType="begin"/>
            </w:r>
            <w:r>
              <w:instrText xml:space="preserve"> PAGEREF _Toc21297 </w:instrText>
            </w:r>
            <w:r>
              <w:fldChar w:fldCharType="separate"/>
            </w:r>
            <w:r w:rsidR="00300C23">
              <w:t>2</w:t>
            </w:r>
            <w:r>
              <w:fldChar w:fldCharType="end"/>
            </w:r>
          </w:hyperlink>
        </w:p>
        <w:p w14:paraId="56EDB54E" w14:textId="77777777" w:rsidR="00706057" w:rsidRDefault="00615B68">
          <w:pPr>
            <w:pStyle w:val="WPSOffice2"/>
            <w:tabs>
              <w:tab w:val="right" w:leader="dot" w:pos="8306"/>
            </w:tabs>
            <w:ind w:left="400"/>
          </w:pPr>
          <w:hyperlink w:anchor="_Toc19449" w:history="1">
            <w:r w:rsidR="00300C23">
              <w:rPr>
                <w:lang w:val="en-US" w:eastAsia="zh-CN"/>
              </w:rPr>
              <w:t xml:space="preserve">1.1 </w:t>
            </w:r>
            <w:r w:rsidR="00300C23">
              <w:rPr>
                <w:rFonts w:hint="eastAsia"/>
                <w:lang w:val="en-US" w:eastAsia="zh-CN"/>
              </w:rPr>
              <w:t>Definition of SQL</w:t>
            </w:r>
            <w:r w:rsidR="00300C23">
              <w:tab/>
            </w:r>
            <w:r>
              <w:fldChar w:fldCharType="begin"/>
            </w:r>
            <w:r>
              <w:instrText xml:space="preserve"> PAGEREF _Toc19449 </w:instrText>
            </w:r>
            <w:r>
              <w:fldChar w:fldCharType="separate"/>
            </w:r>
            <w:r w:rsidR="00300C23">
              <w:t>2</w:t>
            </w:r>
            <w:r>
              <w:fldChar w:fldCharType="end"/>
            </w:r>
          </w:hyperlink>
        </w:p>
        <w:p w14:paraId="78514361" w14:textId="77777777" w:rsidR="00706057" w:rsidRDefault="00615B68">
          <w:pPr>
            <w:pStyle w:val="WPSOffice2"/>
            <w:tabs>
              <w:tab w:val="right" w:leader="dot" w:pos="8306"/>
            </w:tabs>
            <w:ind w:left="400"/>
          </w:pPr>
          <w:hyperlink w:anchor="_Toc28757" w:history="1">
            <w:r w:rsidR="00300C23">
              <w:rPr>
                <w:lang w:val="en-US" w:eastAsia="zh-CN"/>
              </w:rPr>
              <w:t xml:space="preserve">1.2 </w:t>
            </w:r>
            <w:r w:rsidR="00300C23">
              <w:rPr>
                <w:rFonts w:hint="eastAsia"/>
                <w:lang w:val="en-US" w:eastAsia="zh-CN"/>
              </w:rPr>
              <w:t>Definition of NoSQL</w:t>
            </w:r>
            <w:r w:rsidR="00300C23">
              <w:tab/>
            </w:r>
            <w:r>
              <w:fldChar w:fldCharType="begin"/>
            </w:r>
            <w:r>
              <w:instrText xml:space="preserve"> PAGEREF _Toc28757 </w:instrText>
            </w:r>
            <w:r>
              <w:fldChar w:fldCharType="separate"/>
            </w:r>
            <w:r w:rsidR="00300C23">
              <w:t>2</w:t>
            </w:r>
            <w:r>
              <w:fldChar w:fldCharType="end"/>
            </w:r>
          </w:hyperlink>
        </w:p>
        <w:p w14:paraId="6092DC78" w14:textId="77777777" w:rsidR="00706057" w:rsidRDefault="00615B68">
          <w:pPr>
            <w:pStyle w:val="WPSOffice2"/>
            <w:tabs>
              <w:tab w:val="right" w:leader="dot" w:pos="8306"/>
            </w:tabs>
            <w:ind w:left="400"/>
          </w:pPr>
          <w:hyperlink w:anchor="_Toc10707" w:history="1">
            <w:r w:rsidR="00300C23">
              <w:rPr>
                <w:lang w:val="en-US" w:eastAsia="zh-CN"/>
              </w:rPr>
              <w:t xml:space="preserve">1.3 </w:t>
            </w:r>
            <w:r w:rsidR="00300C23">
              <w:rPr>
                <w:rFonts w:hint="eastAsia"/>
                <w:lang w:val="en-US" w:eastAsia="zh-CN"/>
              </w:rPr>
              <w:t>Differences between SQL and NOSQL</w:t>
            </w:r>
            <w:r w:rsidR="00300C23">
              <w:tab/>
            </w:r>
            <w:r>
              <w:fldChar w:fldCharType="begin"/>
            </w:r>
            <w:r>
              <w:instrText xml:space="preserve"> PAGEREF _Toc10707 </w:instrText>
            </w:r>
            <w:r>
              <w:fldChar w:fldCharType="separate"/>
            </w:r>
            <w:r w:rsidR="00300C23">
              <w:t>3</w:t>
            </w:r>
            <w:r>
              <w:fldChar w:fldCharType="end"/>
            </w:r>
          </w:hyperlink>
        </w:p>
        <w:p w14:paraId="7D20C7B9" w14:textId="77777777" w:rsidR="00706057" w:rsidRDefault="00615B68">
          <w:pPr>
            <w:pStyle w:val="WPSOffice3"/>
            <w:tabs>
              <w:tab w:val="right" w:leader="dot" w:pos="8306"/>
            </w:tabs>
            <w:ind w:left="800"/>
          </w:pPr>
          <w:hyperlink w:anchor="_Toc20885" w:history="1">
            <w:r w:rsidR="00300C23">
              <w:rPr>
                <w:rFonts w:hint="eastAsia"/>
                <w:lang w:val="en-US" w:eastAsia="zh-CN"/>
              </w:rPr>
              <w:t>1.3.1 Method of storage</w:t>
            </w:r>
            <w:r w:rsidR="00300C23">
              <w:tab/>
            </w:r>
            <w:r>
              <w:fldChar w:fldCharType="begin"/>
            </w:r>
            <w:r>
              <w:instrText xml:space="preserve"> PAGEREF _Toc20885 </w:instrText>
            </w:r>
            <w:r>
              <w:fldChar w:fldCharType="separate"/>
            </w:r>
            <w:r w:rsidR="00300C23">
              <w:t>3</w:t>
            </w:r>
            <w:r>
              <w:fldChar w:fldCharType="end"/>
            </w:r>
          </w:hyperlink>
        </w:p>
        <w:p w14:paraId="6D9B0621" w14:textId="77777777" w:rsidR="00706057" w:rsidRDefault="00615B68">
          <w:pPr>
            <w:pStyle w:val="WPSOffice3"/>
            <w:tabs>
              <w:tab w:val="right" w:leader="dot" w:pos="8306"/>
            </w:tabs>
            <w:ind w:left="800"/>
          </w:pPr>
          <w:hyperlink w:anchor="_Toc17869" w:history="1">
            <w:r w:rsidR="00300C23">
              <w:rPr>
                <w:rFonts w:hint="eastAsia"/>
                <w:lang w:val="en-US" w:eastAsia="zh-CN"/>
              </w:rPr>
              <w:t>1.3.2 Data relationships for tables/data sets</w:t>
            </w:r>
            <w:r w:rsidR="00300C23">
              <w:tab/>
            </w:r>
            <w:r>
              <w:fldChar w:fldCharType="begin"/>
            </w:r>
            <w:r>
              <w:instrText xml:space="preserve"> PAGEREF _Toc17869 </w:instrText>
            </w:r>
            <w:r>
              <w:fldChar w:fldCharType="separate"/>
            </w:r>
            <w:r w:rsidR="00300C23">
              <w:t>4</w:t>
            </w:r>
            <w:r>
              <w:fldChar w:fldCharType="end"/>
            </w:r>
          </w:hyperlink>
        </w:p>
        <w:p w14:paraId="6F471EFD" w14:textId="77777777" w:rsidR="00706057" w:rsidRDefault="00615B68">
          <w:pPr>
            <w:pStyle w:val="WPSOffice3"/>
            <w:tabs>
              <w:tab w:val="right" w:leader="dot" w:pos="8306"/>
            </w:tabs>
            <w:ind w:left="800"/>
          </w:pPr>
          <w:hyperlink w:anchor="_Toc11811" w:history="1">
            <w:r w:rsidR="00300C23">
              <w:rPr>
                <w:rFonts w:hint="eastAsia"/>
                <w:lang w:val="en-US" w:eastAsia="zh-CN"/>
              </w:rPr>
              <w:t>1.3.3 Join</w:t>
            </w:r>
            <w:r w:rsidR="00300C23">
              <w:tab/>
            </w:r>
            <w:r>
              <w:fldChar w:fldCharType="begin"/>
            </w:r>
            <w:r>
              <w:instrText xml:space="preserve"> PAGEREF _Toc11811 </w:instrText>
            </w:r>
            <w:r>
              <w:fldChar w:fldCharType="separate"/>
            </w:r>
            <w:r w:rsidR="00300C23">
              <w:t>4</w:t>
            </w:r>
            <w:r>
              <w:fldChar w:fldCharType="end"/>
            </w:r>
          </w:hyperlink>
        </w:p>
        <w:p w14:paraId="167CCB9F" w14:textId="77777777" w:rsidR="00706057" w:rsidRDefault="00615B68">
          <w:pPr>
            <w:pStyle w:val="WPSOffice3"/>
            <w:tabs>
              <w:tab w:val="right" w:leader="dot" w:pos="8306"/>
            </w:tabs>
            <w:ind w:left="800"/>
          </w:pPr>
          <w:hyperlink w:anchor="_Toc20435" w:history="1">
            <w:r w:rsidR="00300C23">
              <w:rPr>
                <w:rFonts w:hint="eastAsia"/>
                <w:lang w:val="en-US" w:eastAsia="zh-CN"/>
              </w:rPr>
              <w:t>1.3.4 Data integrity</w:t>
            </w:r>
            <w:r w:rsidR="00300C23">
              <w:tab/>
            </w:r>
            <w:r>
              <w:fldChar w:fldCharType="begin"/>
            </w:r>
            <w:r>
              <w:instrText xml:space="preserve"> PAGEREF _Toc20435 </w:instrText>
            </w:r>
            <w:r>
              <w:fldChar w:fldCharType="separate"/>
            </w:r>
            <w:r w:rsidR="00300C23">
              <w:t>4</w:t>
            </w:r>
            <w:r>
              <w:fldChar w:fldCharType="end"/>
            </w:r>
          </w:hyperlink>
        </w:p>
        <w:p w14:paraId="4C9C420B" w14:textId="77777777" w:rsidR="00706057" w:rsidRDefault="00615B68">
          <w:pPr>
            <w:pStyle w:val="WPSOffice3"/>
            <w:tabs>
              <w:tab w:val="right" w:leader="dot" w:pos="8306"/>
            </w:tabs>
            <w:ind w:left="800"/>
          </w:pPr>
          <w:hyperlink w:anchor="_Toc7576" w:history="1">
            <w:r w:rsidR="00300C23">
              <w:rPr>
                <w:rFonts w:hint="eastAsia"/>
                <w:lang w:val="en-US" w:eastAsia="zh-CN"/>
              </w:rPr>
              <w:t>1.3.5 Transaction</w:t>
            </w:r>
            <w:r w:rsidR="00300C23">
              <w:tab/>
            </w:r>
            <w:r>
              <w:fldChar w:fldCharType="begin"/>
            </w:r>
            <w:r>
              <w:instrText xml:space="preserve"> PAGEREF _Toc7576 </w:instrText>
            </w:r>
            <w:r>
              <w:fldChar w:fldCharType="separate"/>
            </w:r>
            <w:r w:rsidR="00300C23">
              <w:t>4</w:t>
            </w:r>
            <w:r>
              <w:fldChar w:fldCharType="end"/>
            </w:r>
          </w:hyperlink>
        </w:p>
        <w:p w14:paraId="219E6B14" w14:textId="77777777" w:rsidR="00706057" w:rsidRDefault="00615B68">
          <w:pPr>
            <w:pStyle w:val="WPSOffice3"/>
            <w:tabs>
              <w:tab w:val="right" w:leader="dot" w:pos="8306"/>
            </w:tabs>
            <w:ind w:left="800"/>
          </w:pPr>
          <w:hyperlink w:anchor="_Toc4861" w:history="1">
            <w:r w:rsidR="00300C23">
              <w:rPr>
                <w:rFonts w:hint="eastAsia"/>
                <w:lang w:val="en-US" w:eastAsia="zh-CN"/>
              </w:rPr>
              <w:t>1.3.6 SQL uses the SQL language. NoSQL use class JSON</w:t>
            </w:r>
            <w:r w:rsidR="00300C23">
              <w:tab/>
            </w:r>
            <w:r>
              <w:fldChar w:fldCharType="begin"/>
            </w:r>
            <w:r>
              <w:instrText xml:space="preserve"> PAGEREF _Toc4861 </w:instrText>
            </w:r>
            <w:r>
              <w:fldChar w:fldCharType="separate"/>
            </w:r>
            <w:r w:rsidR="00300C23">
              <w:t>5</w:t>
            </w:r>
            <w:r>
              <w:fldChar w:fldCharType="end"/>
            </w:r>
          </w:hyperlink>
        </w:p>
        <w:p w14:paraId="557E91E4" w14:textId="77777777" w:rsidR="00706057" w:rsidRDefault="00615B68">
          <w:pPr>
            <w:pStyle w:val="WPSOffice3"/>
            <w:tabs>
              <w:tab w:val="right" w:leader="dot" w:pos="8306"/>
            </w:tabs>
            <w:ind w:left="800"/>
          </w:pPr>
          <w:hyperlink w:anchor="_Toc28963" w:history="1">
            <w:r w:rsidR="00300C23">
              <w:rPr>
                <w:rFonts w:hint="eastAsia"/>
                <w:lang w:val="en-US" w:eastAsia="zh-CN"/>
              </w:rPr>
              <w:t>1.3.7 NoSQL is faster than SQL</w:t>
            </w:r>
            <w:r w:rsidR="00300C23">
              <w:tab/>
            </w:r>
            <w:r>
              <w:fldChar w:fldCharType="begin"/>
            </w:r>
            <w:r>
              <w:instrText xml:space="preserve"> PAGEREF _Toc28963 </w:instrText>
            </w:r>
            <w:r>
              <w:fldChar w:fldCharType="separate"/>
            </w:r>
            <w:r w:rsidR="00300C23">
              <w:t>5</w:t>
            </w:r>
            <w:r>
              <w:fldChar w:fldCharType="end"/>
            </w:r>
          </w:hyperlink>
        </w:p>
        <w:p w14:paraId="73AFB76F" w14:textId="77777777" w:rsidR="00706057" w:rsidRDefault="00615B68">
          <w:pPr>
            <w:pStyle w:val="WPSOffice3"/>
            <w:tabs>
              <w:tab w:val="right" w:leader="dot" w:pos="8306"/>
            </w:tabs>
            <w:ind w:left="800"/>
          </w:pPr>
          <w:hyperlink w:anchor="_Toc19556" w:history="1">
            <w:r w:rsidR="00300C23">
              <w:rPr>
                <w:rFonts w:hint="eastAsia"/>
                <w:lang w:val="en-US" w:eastAsia="zh-CN"/>
              </w:rPr>
              <w:t>1.3.8 Scalability</w:t>
            </w:r>
            <w:r w:rsidR="00300C23">
              <w:tab/>
            </w:r>
            <w:r>
              <w:fldChar w:fldCharType="begin"/>
            </w:r>
            <w:r>
              <w:instrText xml:space="preserve"> PAGEREF _Toc19556 </w:instrText>
            </w:r>
            <w:r>
              <w:fldChar w:fldCharType="separate"/>
            </w:r>
            <w:r w:rsidR="00300C23">
              <w:t>5</w:t>
            </w:r>
            <w:r>
              <w:fldChar w:fldCharType="end"/>
            </w:r>
          </w:hyperlink>
        </w:p>
        <w:p w14:paraId="371D14D6" w14:textId="77777777" w:rsidR="00706057" w:rsidRDefault="00615B68">
          <w:pPr>
            <w:pStyle w:val="WPSOffice3"/>
            <w:tabs>
              <w:tab w:val="right" w:leader="dot" w:pos="8306"/>
            </w:tabs>
            <w:ind w:left="800"/>
          </w:pPr>
          <w:hyperlink w:anchor="_Toc1913" w:history="1">
            <w:r w:rsidR="00300C23">
              <w:rPr>
                <w:rFonts w:hint="eastAsia"/>
                <w:lang w:val="en-US" w:eastAsia="zh-CN"/>
              </w:rPr>
              <w:t>1.3.9 Query</w:t>
            </w:r>
            <w:r w:rsidR="00300C23">
              <w:tab/>
            </w:r>
            <w:r>
              <w:fldChar w:fldCharType="begin"/>
            </w:r>
            <w:r>
              <w:instrText xml:space="preserve"> PAGEREF _Toc1913 </w:instrText>
            </w:r>
            <w:r>
              <w:fldChar w:fldCharType="separate"/>
            </w:r>
            <w:r w:rsidR="00300C23">
              <w:t>5</w:t>
            </w:r>
            <w:r>
              <w:fldChar w:fldCharType="end"/>
            </w:r>
          </w:hyperlink>
        </w:p>
        <w:p w14:paraId="71B524CA" w14:textId="77777777" w:rsidR="00706057" w:rsidRDefault="00615B68">
          <w:pPr>
            <w:pStyle w:val="WPSOffice2"/>
            <w:tabs>
              <w:tab w:val="right" w:leader="dot" w:pos="8306"/>
            </w:tabs>
            <w:ind w:left="400"/>
          </w:pPr>
          <w:hyperlink w:anchor="_Toc9698" w:history="1">
            <w:r w:rsidR="00300C23">
              <w:rPr>
                <w:lang w:val="en-US" w:eastAsia="zh-CN"/>
              </w:rPr>
              <w:t xml:space="preserve">1.4 </w:t>
            </w:r>
            <w:r w:rsidR="00300C23">
              <w:rPr>
                <w:rFonts w:hint="eastAsia"/>
                <w:lang w:val="en-US" w:eastAsia="zh-CN"/>
              </w:rPr>
              <w:t>Choice between SQL and Nosql</w:t>
            </w:r>
            <w:r w:rsidR="00300C23">
              <w:tab/>
            </w:r>
            <w:r>
              <w:fldChar w:fldCharType="begin"/>
            </w:r>
            <w:r>
              <w:instrText xml:space="preserve"> PAGEREF _Toc9698 </w:instrText>
            </w:r>
            <w:r>
              <w:fldChar w:fldCharType="separate"/>
            </w:r>
            <w:r w:rsidR="00300C23">
              <w:t>6</w:t>
            </w:r>
            <w:r>
              <w:fldChar w:fldCharType="end"/>
            </w:r>
          </w:hyperlink>
        </w:p>
        <w:p w14:paraId="4D514B6C" w14:textId="77777777" w:rsidR="00706057" w:rsidRDefault="00615B68">
          <w:pPr>
            <w:pStyle w:val="WPSOffice3"/>
            <w:tabs>
              <w:tab w:val="right" w:leader="dot" w:pos="8306"/>
            </w:tabs>
            <w:ind w:left="800"/>
          </w:pPr>
          <w:hyperlink w:anchor="_Toc31005" w:history="1">
            <w:r w:rsidR="00300C23">
              <w:rPr>
                <w:rFonts w:hint="eastAsia"/>
                <w:lang w:val="en-US" w:eastAsia="zh-CN"/>
              </w:rPr>
              <w:t>1.4.1 Projects suitable for SQL development</w:t>
            </w:r>
            <w:r w:rsidR="00300C23">
              <w:tab/>
            </w:r>
            <w:r>
              <w:fldChar w:fldCharType="begin"/>
            </w:r>
            <w:r>
              <w:instrText xml:space="preserve"> PAGEREF _Toc31005 </w:instrText>
            </w:r>
            <w:r>
              <w:fldChar w:fldCharType="separate"/>
            </w:r>
            <w:r w:rsidR="00300C23">
              <w:t>6</w:t>
            </w:r>
            <w:r>
              <w:fldChar w:fldCharType="end"/>
            </w:r>
          </w:hyperlink>
        </w:p>
        <w:p w14:paraId="42C759C2" w14:textId="77777777" w:rsidR="00706057" w:rsidRDefault="00615B68">
          <w:pPr>
            <w:pStyle w:val="WPSOffice3"/>
            <w:tabs>
              <w:tab w:val="right" w:leader="dot" w:pos="8306"/>
            </w:tabs>
            <w:ind w:left="800"/>
          </w:pPr>
          <w:hyperlink w:anchor="_Toc23481" w:history="1">
            <w:r w:rsidR="00300C23">
              <w:rPr>
                <w:rFonts w:hint="eastAsia"/>
                <w:lang w:val="en-US" w:eastAsia="zh-CN"/>
              </w:rPr>
              <w:t>1.4.2 Projects suitable for NoSQL development</w:t>
            </w:r>
            <w:r w:rsidR="00300C23">
              <w:tab/>
            </w:r>
            <w:r>
              <w:fldChar w:fldCharType="begin"/>
            </w:r>
            <w:r>
              <w:instrText xml:space="preserve"> PAGEREF _Toc23481 </w:instrText>
            </w:r>
            <w:r>
              <w:fldChar w:fldCharType="separate"/>
            </w:r>
            <w:r w:rsidR="00300C23">
              <w:t>6</w:t>
            </w:r>
            <w:r>
              <w:fldChar w:fldCharType="end"/>
            </w:r>
          </w:hyperlink>
        </w:p>
        <w:p w14:paraId="74CB340D" w14:textId="77777777" w:rsidR="00706057" w:rsidRDefault="00615B68">
          <w:pPr>
            <w:pStyle w:val="WPSOffice2"/>
            <w:tabs>
              <w:tab w:val="right" w:leader="dot" w:pos="8306"/>
            </w:tabs>
            <w:ind w:left="400"/>
          </w:pPr>
          <w:hyperlink w:anchor="_Toc10222" w:history="1">
            <w:r w:rsidR="00300C23">
              <w:rPr>
                <w:lang w:val="en-US" w:eastAsia="zh-CN"/>
              </w:rPr>
              <w:t xml:space="preserve">1.5 </w:t>
            </w:r>
            <w:r w:rsidR="00300C23">
              <w:rPr>
                <w:rFonts w:hint="eastAsia"/>
                <w:lang w:val="en-US" w:eastAsia="zh-CN"/>
              </w:rPr>
              <w:t>Conclusion</w:t>
            </w:r>
            <w:r w:rsidR="00300C23">
              <w:tab/>
            </w:r>
            <w:r>
              <w:fldChar w:fldCharType="begin"/>
            </w:r>
            <w:r>
              <w:instrText xml:space="preserve"> PAGEREF _Toc10222 </w:instrText>
            </w:r>
            <w:r>
              <w:fldChar w:fldCharType="separate"/>
            </w:r>
            <w:r w:rsidR="00300C23">
              <w:t>6</w:t>
            </w:r>
            <w:r>
              <w:fldChar w:fldCharType="end"/>
            </w:r>
          </w:hyperlink>
        </w:p>
        <w:p w14:paraId="3298C8FD" w14:textId="77777777" w:rsidR="00706057" w:rsidRDefault="00615B68">
          <w:pPr>
            <w:pStyle w:val="WPSOffice1"/>
            <w:tabs>
              <w:tab w:val="right" w:leader="dot" w:pos="8306"/>
            </w:tabs>
          </w:pPr>
          <w:hyperlink w:anchor="_Toc3175" w:history="1">
            <w:r w:rsidR="00300C23">
              <w:t xml:space="preserve">2. </w:t>
            </w:r>
            <w:r w:rsidR="00300C23">
              <w:rPr>
                <w:rFonts w:hint="eastAsia"/>
                <w:lang w:val="en-US" w:eastAsia="zh-CN"/>
              </w:rPr>
              <w:t>Performance Tuning</w:t>
            </w:r>
            <w:r w:rsidR="00300C23">
              <w:tab/>
            </w:r>
            <w:r>
              <w:fldChar w:fldCharType="begin"/>
            </w:r>
            <w:r>
              <w:instrText xml:space="preserve"> PAGEREF _Toc3175 </w:instrText>
            </w:r>
            <w:r>
              <w:fldChar w:fldCharType="separate"/>
            </w:r>
            <w:r w:rsidR="00300C23">
              <w:t>7</w:t>
            </w:r>
            <w:r>
              <w:fldChar w:fldCharType="end"/>
            </w:r>
          </w:hyperlink>
        </w:p>
        <w:p w14:paraId="2A636BE7" w14:textId="77777777" w:rsidR="00706057" w:rsidRDefault="00615B68">
          <w:pPr>
            <w:pStyle w:val="WPSOffice1"/>
            <w:tabs>
              <w:tab w:val="right" w:leader="dot" w:pos="8306"/>
            </w:tabs>
          </w:pPr>
          <w:hyperlink w:anchor="_Toc21535" w:history="1">
            <w:r w:rsidR="00300C23">
              <w:t xml:space="preserve">3. </w:t>
            </w:r>
            <w:r w:rsidR="00300C23">
              <w:rPr>
                <w:rFonts w:hint="eastAsia"/>
                <w:lang w:val="en-US" w:eastAsia="zh-CN"/>
              </w:rPr>
              <w:t>Transaction</w:t>
            </w:r>
            <w:r w:rsidR="00300C23">
              <w:tab/>
            </w:r>
            <w:r>
              <w:fldChar w:fldCharType="begin"/>
            </w:r>
            <w:r>
              <w:instrText xml:space="preserve"> PAGEREF _Toc21535 </w:instrText>
            </w:r>
            <w:r>
              <w:fldChar w:fldCharType="separate"/>
            </w:r>
            <w:r w:rsidR="00300C23">
              <w:t>8</w:t>
            </w:r>
            <w:r>
              <w:fldChar w:fldCharType="end"/>
            </w:r>
          </w:hyperlink>
        </w:p>
        <w:p w14:paraId="432F362A" w14:textId="77777777" w:rsidR="00706057" w:rsidRDefault="00615B68">
          <w:pPr>
            <w:pStyle w:val="WPSOffice1"/>
            <w:tabs>
              <w:tab w:val="right" w:leader="dot" w:pos="8306"/>
            </w:tabs>
          </w:pPr>
          <w:hyperlink w:anchor="_Toc27707" w:history="1">
            <w:r w:rsidR="00300C23">
              <w:t xml:space="preserve">4. </w:t>
            </w:r>
            <w:r w:rsidR="00300C23">
              <w:rPr>
                <w:rFonts w:hint="eastAsia"/>
                <w:lang w:val="en-US" w:eastAsia="zh-CN"/>
              </w:rPr>
              <w:t>Distribution Database Solution</w:t>
            </w:r>
            <w:r w:rsidR="00300C23">
              <w:tab/>
            </w:r>
            <w:r>
              <w:fldChar w:fldCharType="begin"/>
            </w:r>
            <w:r>
              <w:instrText xml:space="preserve"> PAGEREF _Toc27707 </w:instrText>
            </w:r>
            <w:r>
              <w:fldChar w:fldCharType="separate"/>
            </w:r>
            <w:r w:rsidR="00300C23">
              <w:t>8</w:t>
            </w:r>
            <w:r>
              <w:fldChar w:fldCharType="end"/>
            </w:r>
          </w:hyperlink>
        </w:p>
        <w:p w14:paraId="053DBA69" w14:textId="77777777" w:rsidR="00706057" w:rsidRDefault="00615B68">
          <w:pPr>
            <w:pStyle w:val="WPSOffice1"/>
            <w:tabs>
              <w:tab w:val="right" w:leader="dot" w:pos="8306"/>
            </w:tabs>
          </w:pPr>
          <w:hyperlink w:anchor="_Toc6013" w:history="1">
            <w:r w:rsidR="00300C23">
              <w:t xml:space="preserve">5. </w:t>
            </w:r>
            <w:r w:rsidR="00300C23">
              <w:rPr>
                <w:rFonts w:hint="eastAsia"/>
                <w:lang w:val="en-US" w:eastAsia="zh-CN"/>
              </w:rPr>
              <w:t>Reference</w:t>
            </w:r>
            <w:r w:rsidR="00300C23">
              <w:tab/>
            </w:r>
            <w:r>
              <w:fldChar w:fldCharType="begin"/>
            </w:r>
            <w:r>
              <w:instrText xml:space="preserve"> PAGEREF _Toc6013 </w:instrText>
            </w:r>
            <w:r>
              <w:fldChar w:fldCharType="separate"/>
            </w:r>
            <w:r w:rsidR="00300C23">
              <w:t>10</w:t>
            </w:r>
            <w:r>
              <w:fldChar w:fldCharType="end"/>
            </w:r>
          </w:hyperlink>
        </w:p>
        <w:p w14:paraId="2C24F6C2" w14:textId="77777777" w:rsidR="00706057" w:rsidRDefault="00300C23">
          <w:pPr>
            <w:jc w:val="center"/>
          </w:pPr>
          <w:r>
            <w:fldChar w:fldCharType="end"/>
          </w:r>
        </w:p>
      </w:sdtContent>
    </w:sdt>
    <w:p w14:paraId="211B3530" w14:textId="77777777" w:rsidR="00706057" w:rsidRDefault="00706057">
      <w:pPr>
        <w:spacing w:before="120" w:after="120"/>
        <w:ind w:left="0"/>
        <w:rPr>
          <w:rFonts w:ascii="Arial" w:hAnsi="Arial" w:cs="Arial"/>
          <w:b/>
          <w:sz w:val="24"/>
          <w:szCs w:val="24"/>
        </w:rPr>
      </w:pPr>
    </w:p>
    <w:p w14:paraId="2BD43B92" w14:textId="77777777" w:rsidR="00706057" w:rsidRDefault="00706057">
      <w:pPr>
        <w:pStyle w:val="Heading1"/>
        <w:ind w:left="0"/>
        <w:jc w:val="both"/>
        <w:rPr>
          <w:lang w:val="en-US" w:eastAsia="zh-CN"/>
        </w:rPr>
        <w:sectPr w:rsidR="00706057">
          <w:footerReference w:type="default" r:id="rId10"/>
          <w:pgSz w:w="11906" w:h="16838"/>
          <w:pgMar w:top="1440" w:right="1800" w:bottom="1440" w:left="1800" w:header="851" w:footer="992" w:gutter="0"/>
          <w:cols w:space="425"/>
          <w:docGrid w:type="lines" w:linePitch="312"/>
        </w:sectPr>
      </w:pPr>
    </w:p>
    <w:p w14:paraId="07FE0E4F" w14:textId="77777777" w:rsidR="00706057" w:rsidRDefault="00300C23">
      <w:pPr>
        <w:pStyle w:val="Heading1"/>
        <w:jc w:val="center"/>
        <w:rPr>
          <w:lang w:val="en-US" w:eastAsia="zh-CN"/>
        </w:rPr>
      </w:pPr>
      <w:bookmarkStart w:id="1" w:name="_Toc9140"/>
      <w:r>
        <w:rPr>
          <w:rFonts w:hint="eastAsia"/>
          <w:lang w:val="en-US" w:eastAsia="zh-CN"/>
        </w:rPr>
        <w:lastRenderedPageBreak/>
        <w:t>ABSTRACT</w:t>
      </w:r>
      <w:bookmarkEnd w:id="1"/>
    </w:p>
    <w:p w14:paraId="38779E01" w14:textId="77777777" w:rsidR="00706057" w:rsidRDefault="00300C23">
      <w:pPr>
        <w:spacing w:before="120" w:after="120" w:line="360" w:lineRule="auto"/>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This article reports on the differences between SQL and NoSQL</w:t>
      </w:r>
      <w:ins w:id="2" w:author="Kemi Ademoye" w:date="2019-12-19T16:46:00Z">
        <w:r w:rsidR="009A1ABE">
          <w:rPr>
            <w:rFonts w:ascii="Calibri" w:eastAsia="SimSun" w:hAnsi="Calibri" w:cs="Calibri"/>
            <w:bCs/>
            <w:sz w:val="24"/>
            <w:szCs w:val="24"/>
            <w:lang w:val="en-US" w:eastAsia="zh-CN"/>
          </w:rPr>
          <w:t xml:space="preserve"> </w:t>
        </w:r>
      </w:ins>
      <w:r>
        <w:rPr>
          <w:rFonts w:ascii="Calibri" w:eastAsia="SimSun" w:hAnsi="Calibri" w:cs="Calibri" w:hint="eastAsia"/>
          <w:bCs/>
          <w:sz w:val="24"/>
          <w:szCs w:val="24"/>
          <w:lang w:val="en-US" w:eastAsia="zh-CN"/>
        </w:rPr>
        <w:t xml:space="preserve">and how to use them. It discusses in detail the development of SQL and NoSQL technology at present and how to choose database. To solve the problem of </w:t>
      </w:r>
      <w:del w:id="3" w:author="Kemi Ademoye" w:date="2019-12-19T16:46:00Z">
        <w:r w:rsidDel="009A1ABE">
          <w:rPr>
            <w:rFonts w:ascii="Calibri" w:eastAsia="SimSun" w:hAnsi="Calibri" w:cs="Calibri" w:hint="eastAsia"/>
            <w:bCs/>
            <w:sz w:val="24"/>
            <w:szCs w:val="24"/>
            <w:lang w:val="en-US" w:eastAsia="zh-CN"/>
          </w:rPr>
          <w:delText>bargin</w:delText>
        </w:r>
      </w:del>
      <w:ins w:id="4" w:author="Kemi Ademoye" w:date="2019-12-19T16:46:00Z">
        <w:r w:rsidR="00D07A58">
          <w:rPr>
            <w:rFonts w:ascii="Calibri" w:eastAsia="SimSun" w:hAnsi="Calibri" w:cs="Calibri"/>
            <w:bCs/>
            <w:sz w:val="24"/>
            <w:szCs w:val="24"/>
            <w:lang w:val="en-US" w:eastAsia="zh-CN"/>
          </w:rPr>
          <w:t>A</w:t>
        </w:r>
        <w:r w:rsidR="009A1ABE">
          <w:rPr>
            <w:rFonts w:ascii="Calibri" w:eastAsia="SimSun" w:hAnsi="Calibri" w:cs="Calibri"/>
            <w:bCs/>
            <w:sz w:val="24"/>
            <w:szCs w:val="24"/>
            <w:lang w:val="en-US" w:eastAsia="zh-CN"/>
          </w:rPr>
          <w:t>Bargain</w:t>
        </w:r>
      </w:ins>
      <w:r>
        <w:rPr>
          <w:rFonts w:ascii="Calibri" w:eastAsia="SimSun" w:hAnsi="Calibri" w:cs="Calibri" w:hint="eastAsia"/>
          <w:bCs/>
          <w:sz w:val="24"/>
          <w:szCs w:val="24"/>
          <w:lang w:val="en-US" w:eastAsia="zh-CN"/>
        </w:rPr>
        <w:t>, the transaction is proposed, and the index is built to enhance the database performance. And the scheme of distributed database design is proposed.</w:t>
      </w:r>
    </w:p>
    <w:p w14:paraId="5FF553C5"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Keywords</w:t>
      </w:r>
      <w:r>
        <w:rPr>
          <w:rFonts w:ascii="Calibri" w:eastAsia="SimSun" w:hAnsi="Calibri" w:cs="Calibri" w:hint="eastAsia"/>
          <w:bCs/>
          <w:sz w:val="24"/>
          <w:szCs w:val="24"/>
          <w:lang w:val="en-US" w:eastAsia="zh-CN"/>
        </w:rPr>
        <w:t>：</w:t>
      </w:r>
      <w:r>
        <w:rPr>
          <w:rFonts w:ascii="Calibri" w:eastAsia="SimSun" w:hAnsi="Calibri" w:cs="Calibri" w:hint="eastAsia"/>
          <w:bCs/>
          <w:sz w:val="24"/>
          <w:szCs w:val="24"/>
          <w:lang w:val="en-US" w:eastAsia="zh-CN"/>
        </w:rPr>
        <w:t>SQL, NoSQL, Transaction, Index, Distribute</w:t>
      </w:r>
    </w:p>
    <w:p w14:paraId="619B8A60" w14:textId="77777777" w:rsidR="00706057" w:rsidRDefault="00706057">
      <w:pPr>
        <w:spacing w:before="120" w:after="120"/>
        <w:ind w:left="0"/>
        <w:rPr>
          <w:rFonts w:ascii="Arial" w:hAnsi="Arial" w:cs="Arial"/>
          <w:b/>
          <w:sz w:val="24"/>
          <w:szCs w:val="24"/>
        </w:rPr>
      </w:pPr>
    </w:p>
    <w:p w14:paraId="27186E9A" w14:textId="77777777" w:rsidR="00706057" w:rsidRDefault="00706057">
      <w:pPr>
        <w:spacing w:before="120" w:after="120"/>
        <w:ind w:left="0"/>
        <w:rPr>
          <w:rFonts w:ascii="Arial" w:hAnsi="Arial" w:cs="Arial"/>
          <w:b/>
          <w:sz w:val="24"/>
          <w:szCs w:val="24"/>
        </w:rPr>
      </w:pPr>
    </w:p>
    <w:p w14:paraId="6F57C8BC" w14:textId="77777777" w:rsidR="00706057" w:rsidRDefault="00706057">
      <w:pPr>
        <w:spacing w:before="120" w:after="120"/>
        <w:ind w:left="0"/>
        <w:rPr>
          <w:rFonts w:ascii="Arial" w:hAnsi="Arial" w:cs="Arial"/>
          <w:b/>
          <w:sz w:val="24"/>
          <w:szCs w:val="24"/>
        </w:rPr>
      </w:pPr>
    </w:p>
    <w:p w14:paraId="15BCB662" w14:textId="77777777" w:rsidR="00706057" w:rsidRDefault="00706057">
      <w:pPr>
        <w:spacing w:before="120" w:after="120"/>
        <w:ind w:left="0"/>
        <w:rPr>
          <w:rFonts w:ascii="Arial" w:hAnsi="Arial" w:cs="Arial"/>
          <w:b/>
          <w:sz w:val="24"/>
          <w:szCs w:val="24"/>
        </w:rPr>
      </w:pPr>
    </w:p>
    <w:p w14:paraId="03AD783D" w14:textId="77777777" w:rsidR="00706057" w:rsidRDefault="00706057">
      <w:pPr>
        <w:spacing w:before="120" w:after="120"/>
        <w:ind w:left="0"/>
        <w:rPr>
          <w:rFonts w:ascii="Arial" w:hAnsi="Arial" w:cs="Arial"/>
          <w:b/>
          <w:sz w:val="24"/>
          <w:szCs w:val="24"/>
        </w:rPr>
      </w:pPr>
    </w:p>
    <w:p w14:paraId="30EA7D33" w14:textId="77777777" w:rsidR="00706057" w:rsidRDefault="00706057">
      <w:pPr>
        <w:spacing w:before="120" w:after="120"/>
        <w:ind w:left="0"/>
        <w:rPr>
          <w:rFonts w:ascii="Arial" w:hAnsi="Arial" w:cs="Arial"/>
          <w:b/>
          <w:sz w:val="24"/>
          <w:szCs w:val="24"/>
        </w:rPr>
      </w:pPr>
    </w:p>
    <w:p w14:paraId="2ED1DA7B" w14:textId="77777777" w:rsidR="00706057" w:rsidRDefault="00706057">
      <w:pPr>
        <w:spacing w:before="120" w:after="120"/>
        <w:ind w:left="0"/>
        <w:rPr>
          <w:rFonts w:ascii="Arial" w:hAnsi="Arial" w:cs="Arial"/>
          <w:b/>
          <w:sz w:val="24"/>
          <w:szCs w:val="24"/>
        </w:rPr>
      </w:pPr>
    </w:p>
    <w:p w14:paraId="43B76910" w14:textId="77777777" w:rsidR="00706057" w:rsidRDefault="00706057">
      <w:pPr>
        <w:spacing w:before="120" w:after="120"/>
        <w:ind w:left="0"/>
        <w:rPr>
          <w:rFonts w:ascii="Arial" w:hAnsi="Arial" w:cs="Arial"/>
          <w:b/>
          <w:sz w:val="24"/>
          <w:szCs w:val="24"/>
        </w:rPr>
      </w:pPr>
    </w:p>
    <w:p w14:paraId="6E46767B" w14:textId="77777777" w:rsidR="00706057" w:rsidRDefault="00706057">
      <w:pPr>
        <w:spacing w:before="120" w:after="120"/>
        <w:ind w:left="0"/>
        <w:rPr>
          <w:rFonts w:ascii="Arial" w:hAnsi="Arial" w:cs="Arial"/>
          <w:b/>
          <w:sz w:val="24"/>
          <w:szCs w:val="24"/>
        </w:rPr>
      </w:pPr>
    </w:p>
    <w:p w14:paraId="203C4D90" w14:textId="77777777" w:rsidR="00706057" w:rsidRDefault="00706057">
      <w:pPr>
        <w:spacing w:before="120" w:after="120"/>
        <w:ind w:left="0"/>
        <w:rPr>
          <w:rFonts w:ascii="Arial" w:hAnsi="Arial" w:cs="Arial"/>
          <w:b/>
          <w:sz w:val="24"/>
          <w:szCs w:val="24"/>
        </w:rPr>
      </w:pPr>
    </w:p>
    <w:p w14:paraId="447850F9" w14:textId="77777777" w:rsidR="00706057" w:rsidRDefault="00706057">
      <w:pPr>
        <w:spacing w:before="120" w:after="120"/>
        <w:ind w:left="0"/>
        <w:rPr>
          <w:rFonts w:ascii="Arial" w:hAnsi="Arial" w:cs="Arial"/>
          <w:b/>
          <w:sz w:val="24"/>
          <w:szCs w:val="24"/>
        </w:rPr>
      </w:pPr>
    </w:p>
    <w:p w14:paraId="56C73B1F" w14:textId="77777777" w:rsidR="00706057" w:rsidRDefault="00706057">
      <w:pPr>
        <w:spacing w:before="120" w:after="120"/>
        <w:ind w:left="0"/>
        <w:rPr>
          <w:rFonts w:ascii="Arial" w:hAnsi="Arial" w:cs="Arial"/>
          <w:b/>
          <w:sz w:val="24"/>
          <w:szCs w:val="24"/>
        </w:rPr>
      </w:pPr>
    </w:p>
    <w:p w14:paraId="3433E5DC" w14:textId="77777777" w:rsidR="00706057" w:rsidRDefault="00706057">
      <w:pPr>
        <w:spacing w:before="120" w:after="120"/>
        <w:ind w:left="0"/>
        <w:rPr>
          <w:rFonts w:ascii="Arial" w:hAnsi="Arial" w:cs="Arial"/>
          <w:b/>
          <w:sz w:val="24"/>
          <w:szCs w:val="24"/>
        </w:rPr>
      </w:pPr>
    </w:p>
    <w:p w14:paraId="4605FB58" w14:textId="77777777" w:rsidR="00706057" w:rsidRDefault="00706057">
      <w:pPr>
        <w:spacing w:before="120" w:after="120"/>
        <w:ind w:left="0"/>
        <w:rPr>
          <w:rFonts w:ascii="Arial" w:hAnsi="Arial" w:cs="Arial"/>
          <w:b/>
          <w:sz w:val="24"/>
          <w:szCs w:val="24"/>
        </w:rPr>
      </w:pPr>
    </w:p>
    <w:p w14:paraId="6E883150" w14:textId="77777777" w:rsidR="00706057" w:rsidRDefault="00706057">
      <w:pPr>
        <w:spacing w:before="120" w:after="120"/>
        <w:ind w:left="0"/>
        <w:rPr>
          <w:rFonts w:ascii="Arial" w:hAnsi="Arial" w:cs="Arial"/>
          <w:b/>
          <w:sz w:val="24"/>
          <w:szCs w:val="24"/>
        </w:rPr>
      </w:pPr>
    </w:p>
    <w:p w14:paraId="79D8BBCD" w14:textId="77777777" w:rsidR="00706057" w:rsidRDefault="00706057">
      <w:pPr>
        <w:spacing w:before="120" w:after="120"/>
        <w:ind w:left="0"/>
        <w:rPr>
          <w:rFonts w:ascii="Arial" w:hAnsi="Arial" w:cs="Arial"/>
          <w:b/>
          <w:sz w:val="24"/>
          <w:szCs w:val="24"/>
        </w:rPr>
      </w:pPr>
    </w:p>
    <w:p w14:paraId="0AA99D7D" w14:textId="77777777" w:rsidR="00706057" w:rsidRDefault="00706057">
      <w:pPr>
        <w:spacing w:before="120" w:after="120"/>
        <w:ind w:left="0"/>
        <w:rPr>
          <w:rFonts w:ascii="Arial" w:hAnsi="Arial" w:cs="Arial"/>
          <w:b/>
          <w:sz w:val="24"/>
          <w:szCs w:val="24"/>
        </w:rPr>
      </w:pPr>
    </w:p>
    <w:p w14:paraId="280B7B2F" w14:textId="77777777" w:rsidR="00706057" w:rsidRDefault="00706057">
      <w:pPr>
        <w:spacing w:before="120" w:after="120"/>
        <w:ind w:left="0"/>
        <w:rPr>
          <w:rFonts w:ascii="Arial" w:hAnsi="Arial" w:cs="Arial"/>
          <w:b/>
          <w:sz w:val="24"/>
          <w:szCs w:val="24"/>
        </w:rPr>
      </w:pPr>
    </w:p>
    <w:p w14:paraId="5B818B72" w14:textId="77777777" w:rsidR="00706057" w:rsidRDefault="00706057">
      <w:pPr>
        <w:spacing w:before="120" w:after="120"/>
        <w:ind w:left="0"/>
        <w:rPr>
          <w:rFonts w:ascii="Arial" w:hAnsi="Arial" w:cs="Arial"/>
          <w:b/>
          <w:sz w:val="24"/>
          <w:szCs w:val="24"/>
        </w:rPr>
      </w:pPr>
    </w:p>
    <w:p w14:paraId="13CF784C" w14:textId="77777777" w:rsidR="00706057" w:rsidRDefault="00706057">
      <w:pPr>
        <w:spacing w:before="120" w:after="120"/>
        <w:ind w:left="0"/>
        <w:rPr>
          <w:rFonts w:ascii="Arial" w:hAnsi="Arial" w:cs="Arial"/>
          <w:b/>
          <w:sz w:val="24"/>
          <w:szCs w:val="24"/>
        </w:rPr>
      </w:pPr>
    </w:p>
    <w:p w14:paraId="1946B3F5" w14:textId="77777777" w:rsidR="00706057" w:rsidRDefault="00706057">
      <w:pPr>
        <w:spacing w:before="120" w:after="120"/>
        <w:ind w:left="0"/>
        <w:rPr>
          <w:rFonts w:ascii="Arial" w:hAnsi="Arial" w:cs="Arial"/>
          <w:b/>
          <w:sz w:val="24"/>
          <w:szCs w:val="24"/>
        </w:rPr>
      </w:pPr>
    </w:p>
    <w:p w14:paraId="48728842" w14:textId="77777777" w:rsidR="00706057" w:rsidRDefault="00706057">
      <w:pPr>
        <w:spacing w:before="120" w:after="120"/>
        <w:ind w:left="0"/>
        <w:rPr>
          <w:rFonts w:ascii="Arial" w:hAnsi="Arial" w:cs="Arial"/>
          <w:b/>
          <w:sz w:val="24"/>
          <w:szCs w:val="24"/>
        </w:rPr>
      </w:pPr>
    </w:p>
    <w:p w14:paraId="6CE2260A" w14:textId="77777777" w:rsidR="00706057" w:rsidRDefault="00706057">
      <w:pPr>
        <w:spacing w:before="120" w:after="120"/>
        <w:ind w:left="0"/>
        <w:rPr>
          <w:rFonts w:ascii="Arial" w:hAnsi="Arial" w:cs="Arial"/>
          <w:b/>
          <w:sz w:val="24"/>
          <w:szCs w:val="24"/>
        </w:rPr>
      </w:pPr>
    </w:p>
    <w:p w14:paraId="3ADA3436" w14:textId="77777777" w:rsidR="00706057" w:rsidRDefault="00300C23">
      <w:pPr>
        <w:pStyle w:val="Heading1"/>
        <w:numPr>
          <w:ilvl w:val="0"/>
          <w:numId w:val="1"/>
        </w:numPr>
      </w:pPr>
      <w:bookmarkStart w:id="5" w:name="_Toc21297"/>
      <w:r>
        <w:t>SQL vs. NoSQL</w:t>
      </w:r>
      <w:bookmarkEnd w:id="5"/>
    </w:p>
    <w:p w14:paraId="6011C8B7" w14:textId="77777777" w:rsidR="00706057" w:rsidRDefault="00300C23">
      <w:pPr>
        <w:pStyle w:val="Heading2"/>
        <w:numPr>
          <w:ilvl w:val="1"/>
          <w:numId w:val="2"/>
        </w:numPr>
        <w:rPr>
          <w:lang w:val="en-US" w:eastAsia="zh-CN"/>
        </w:rPr>
      </w:pPr>
      <w:bookmarkStart w:id="6" w:name="_Toc19449"/>
      <w:r>
        <w:rPr>
          <w:rFonts w:hint="eastAsia"/>
          <w:lang w:val="en-US" w:eastAsia="zh-CN"/>
        </w:rPr>
        <w:t>Definition of SQL</w:t>
      </w:r>
      <w:bookmarkEnd w:id="6"/>
    </w:p>
    <w:p w14:paraId="254E112A"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Relational database is a database established on the basis of relational model, which is processed by mathematical concepts and methods such as set algebra. Real world entities and their relationships are represented by relational models.</w:t>
      </w:r>
      <w:del w:id="7" w:author="Kemi Ademoye" w:date="2019-12-19T16:47:00Z">
        <w:r w:rsidDel="00D07A58">
          <w:rPr>
            <w:rFonts w:ascii="Calibri" w:eastAsia="SimSun" w:hAnsi="Calibri" w:cs="Calibri"/>
            <w:bCs/>
            <w:sz w:val="24"/>
            <w:szCs w:val="24"/>
            <w:lang w:val="en-US" w:eastAsia="zh-CN"/>
          </w:rPr>
          <w:delText xml:space="preserve"> Relational database is a database established on the basis of relational model, which is processed by mathematical concepts and methods such as set </w:delText>
        </w:r>
        <w:commentRangeStart w:id="8"/>
        <w:r w:rsidDel="00D07A58">
          <w:rPr>
            <w:rFonts w:ascii="Calibri" w:eastAsia="SimSun" w:hAnsi="Calibri" w:cs="Calibri"/>
            <w:bCs/>
            <w:sz w:val="24"/>
            <w:szCs w:val="24"/>
            <w:lang w:val="en-US" w:eastAsia="zh-CN"/>
          </w:rPr>
          <w:delText>algebra</w:delText>
        </w:r>
      </w:del>
      <w:commentRangeEnd w:id="8"/>
      <w:r w:rsidR="00D07A58">
        <w:rPr>
          <w:rStyle w:val="CommentReference"/>
        </w:rPr>
        <w:commentReference w:id="8"/>
      </w:r>
      <w:r>
        <w:rPr>
          <w:rFonts w:ascii="Calibri" w:eastAsia="SimSun" w:hAnsi="Calibri" w:cs="Calibri"/>
          <w:bCs/>
          <w:sz w:val="24"/>
          <w:szCs w:val="24"/>
          <w:lang w:val="en-US" w:eastAsia="zh-CN"/>
        </w:rPr>
        <w:t xml:space="preserve">. Real world entities and their relationships are represented by relational models. It is a database that contains organized and linked data related to each other, All records in the database are organized into tables [1]. </w:t>
      </w:r>
    </w:p>
    <w:p w14:paraId="3EF53553" w14:textId="77777777" w:rsidR="00706057" w:rsidRDefault="00706057">
      <w:pPr>
        <w:spacing w:before="120" w:after="120"/>
        <w:rPr>
          <w:rFonts w:ascii="Calibri" w:eastAsia="SimSun" w:hAnsi="Calibri" w:cs="Calibri"/>
          <w:bCs/>
          <w:sz w:val="24"/>
          <w:szCs w:val="24"/>
          <w:lang w:val="en-US" w:eastAsia="zh-CN"/>
        </w:rPr>
      </w:pPr>
    </w:p>
    <w:p w14:paraId="600B8C6A" w14:textId="77777777" w:rsidR="00706057" w:rsidRDefault="00300C23">
      <w:pPr>
        <w:pStyle w:val="Heading2"/>
        <w:numPr>
          <w:ilvl w:val="1"/>
          <w:numId w:val="2"/>
        </w:numPr>
        <w:rPr>
          <w:lang w:val="en-US" w:eastAsia="zh-CN"/>
        </w:rPr>
      </w:pPr>
      <w:bookmarkStart w:id="9" w:name="_Toc28757"/>
      <w:r>
        <w:rPr>
          <w:rFonts w:hint="eastAsia"/>
          <w:lang w:val="en-US" w:eastAsia="zh-CN"/>
        </w:rPr>
        <w:t>Definition of NoSQL</w:t>
      </w:r>
      <w:bookmarkEnd w:id="9"/>
    </w:p>
    <w:p w14:paraId="3616A17D" w14:textId="4080B4B4"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NoSQL database solutions are becoming increasingly important in a world dominated by SQL relational databases.</w:t>
      </w:r>
      <w:ins w:id="10" w:author="Kemi Ademoye" w:date="2019-12-19T16:48:00Z">
        <w:r w:rsidR="009225AB">
          <w:rPr>
            <w:rFonts w:ascii="Calibri" w:eastAsia="SimSun" w:hAnsi="Calibri" w:cs="Calibri"/>
            <w:bCs/>
            <w:sz w:val="24"/>
            <w:szCs w:val="24"/>
            <w:lang w:val="en-US" w:eastAsia="zh-CN"/>
          </w:rPr>
          <w:t xml:space="preserve"> </w:t>
        </w:r>
      </w:ins>
      <w:commentRangeStart w:id="11"/>
      <w:r>
        <w:rPr>
          <w:rFonts w:ascii="Calibri" w:eastAsia="SimSun" w:hAnsi="Calibri" w:cs="Calibri"/>
          <w:bCs/>
          <w:sz w:val="24"/>
          <w:szCs w:val="24"/>
          <w:lang w:val="en-US" w:eastAsia="zh-CN"/>
        </w:rPr>
        <w:t>NoSQL</w:t>
      </w:r>
      <w:commentRangeEnd w:id="11"/>
      <w:r w:rsidR="00D9783B">
        <w:rPr>
          <w:rStyle w:val="CommentReference"/>
        </w:rPr>
        <w:commentReference w:id="11"/>
      </w:r>
      <w:r>
        <w:rPr>
          <w:rFonts w:ascii="Calibri" w:eastAsia="SimSun" w:hAnsi="Calibri" w:cs="Calibri"/>
          <w:bCs/>
          <w:sz w:val="24"/>
          <w:szCs w:val="24"/>
          <w:lang w:val="en-US" w:eastAsia="zh-CN"/>
        </w:rPr>
        <w:t xml:space="preserve"> databases are designed to provide database solutions for large amounts of unstructured data.</w:t>
      </w:r>
      <w:ins w:id="12" w:author="Kemi Ademoye" w:date="2019-12-19T16:48:00Z">
        <w:r w:rsidR="009225AB">
          <w:rPr>
            <w:rFonts w:ascii="Calibri" w:eastAsia="SimSun" w:hAnsi="Calibri" w:cs="Calibri"/>
            <w:bCs/>
            <w:sz w:val="24"/>
            <w:szCs w:val="24"/>
            <w:lang w:val="en-US" w:eastAsia="zh-CN"/>
          </w:rPr>
          <w:t xml:space="preserve"> </w:t>
        </w:r>
      </w:ins>
      <w:r>
        <w:rPr>
          <w:rFonts w:ascii="Calibri" w:eastAsia="SimSun" w:hAnsi="Calibri" w:cs="Calibri"/>
          <w:bCs/>
          <w:sz w:val="24"/>
          <w:szCs w:val="24"/>
          <w:lang w:val="en-US" w:eastAsia="zh-CN"/>
        </w:rPr>
        <w:t>However, the advantages (or disadvantages) of using NoSQL databases to process structured, not necessarily "large" data are not clear.</w:t>
      </w:r>
      <w:ins w:id="13" w:author="Kemi Ademoye" w:date="2019-12-19T16:48:00Z">
        <w:r w:rsidR="009225AB">
          <w:rPr>
            <w:rFonts w:ascii="Calibri" w:eastAsia="SimSun" w:hAnsi="Calibri" w:cs="Calibri"/>
            <w:bCs/>
            <w:sz w:val="24"/>
            <w:szCs w:val="24"/>
            <w:lang w:val="en-US" w:eastAsia="zh-CN"/>
          </w:rPr>
          <w:t xml:space="preserve"> </w:t>
        </w:r>
      </w:ins>
      <w:r>
        <w:rPr>
          <w:rFonts w:ascii="Calibri" w:eastAsia="SimSun" w:hAnsi="Calibri" w:cs="Calibri"/>
          <w:bCs/>
          <w:sz w:val="24"/>
          <w:szCs w:val="24"/>
          <w:lang w:val="en-US" w:eastAsia="zh-CN"/>
        </w:rPr>
        <w:t>Few studies have compared the performance of NoSQL databases with that of traditional relational databases in processing small amounts of structured data.</w:t>
      </w:r>
      <w:ins w:id="14" w:author="Kemi Ademoye" w:date="2019-12-19T16:48:00Z">
        <w:r w:rsidR="009225AB">
          <w:rPr>
            <w:rFonts w:ascii="Calibri" w:eastAsia="SimSun" w:hAnsi="Calibri" w:cs="Calibri"/>
            <w:bCs/>
            <w:sz w:val="24"/>
            <w:szCs w:val="24"/>
            <w:lang w:val="en-US" w:eastAsia="zh-CN"/>
          </w:rPr>
          <w:t xml:space="preserve"> </w:t>
        </w:r>
      </w:ins>
      <w:r>
        <w:rPr>
          <w:rFonts w:ascii="Calibri" w:eastAsia="SimSun" w:hAnsi="Calibri" w:cs="Calibri"/>
          <w:bCs/>
          <w:sz w:val="24"/>
          <w:szCs w:val="24"/>
          <w:lang w:val="en-US" w:eastAsia="zh-CN"/>
        </w:rPr>
        <w:t>Numerous experiments have shown that mongodb performs as well as or better than relational databases, except for the use of aggregation functions</w:t>
      </w:r>
      <w:r>
        <w:rPr>
          <w:rFonts w:ascii="Calibri" w:eastAsia="SimSun" w:hAnsi="Calibri" w:cs="Calibri" w:hint="eastAsia"/>
          <w:bCs/>
          <w:sz w:val="24"/>
          <w:szCs w:val="24"/>
          <w:lang w:val="en-US" w:eastAsia="zh-CN"/>
        </w:rPr>
        <w:t xml:space="preserve"> [2]</w:t>
      </w:r>
      <w:r>
        <w:rPr>
          <w:rFonts w:ascii="Calibri" w:eastAsia="SimSun" w:hAnsi="Calibri" w:cs="Calibri"/>
          <w:bCs/>
          <w:sz w:val="24"/>
          <w:szCs w:val="24"/>
          <w:lang w:val="en-US" w:eastAsia="zh-CN"/>
        </w:rPr>
        <w:t>.</w:t>
      </w:r>
    </w:p>
    <w:p w14:paraId="1D3E103B" w14:textId="50E5504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Non-relational database is a database of different from the traditional relational database management system. With the relational database is the biggest difference does not use SQL as the query language.</w:t>
      </w:r>
      <w:ins w:id="15" w:author="Kemi Ademoye" w:date="2019-12-19T16:49:00Z">
        <w:r w:rsidR="00576F00">
          <w:rPr>
            <w:rFonts w:ascii="Calibri" w:eastAsia="SimSun" w:hAnsi="Calibri" w:cs="Calibri"/>
            <w:bCs/>
            <w:sz w:val="24"/>
            <w:szCs w:val="24"/>
            <w:lang w:val="en-US" w:eastAsia="zh-CN"/>
          </w:rPr>
          <w:t xml:space="preserve"> </w:t>
        </w:r>
      </w:ins>
      <w:r>
        <w:rPr>
          <w:rFonts w:ascii="Calibri" w:eastAsia="SimSun" w:hAnsi="Calibri" w:cs="Calibri"/>
          <w:bCs/>
          <w:sz w:val="24"/>
          <w:szCs w:val="24"/>
          <w:lang w:val="en-US" w:eastAsia="zh-CN"/>
        </w:rPr>
        <w:t>Representative has: BigTable (Google), Cassandra, directing, CouchDB; Also includes key database: Apache Cassandra (Facebook), LevelDB (Google).</w:t>
      </w:r>
    </w:p>
    <w:p w14:paraId="71015669" w14:textId="20D99343"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NoSQL </w:t>
      </w:r>
      <w:commentRangeStart w:id="16"/>
      <w:r>
        <w:rPr>
          <w:rFonts w:ascii="Calibri" w:eastAsia="SimSun" w:hAnsi="Calibri" w:cs="Calibri"/>
          <w:bCs/>
          <w:sz w:val="24"/>
          <w:szCs w:val="24"/>
          <w:lang w:val="en-US" w:eastAsia="zh-CN"/>
        </w:rPr>
        <w:t>doesn't </w:t>
      </w:r>
      <w:commentRangeEnd w:id="16"/>
      <w:r w:rsidR="00576F00">
        <w:rPr>
          <w:rStyle w:val="CommentReference"/>
        </w:rPr>
        <w:commentReference w:id="16"/>
      </w:r>
      <w:r>
        <w:rPr>
          <w:rFonts w:ascii="Calibri" w:eastAsia="SimSun" w:hAnsi="Calibri" w:cs="Calibri"/>
          <w:bCs/>
          <w:sz w:val="24"/>
          <w:szCs w:val="24"/>
          <w:lang w:val="en-US" w:eastAsia="zh-CN"/>
        </w:rPr>
        <w:t>just stand for</w:t>
      </w:r>
      <w:ins w:id="17" w:author="Kemi Ademoye" w:date="2019-12-19T16:50:00Z">
        <w:r w:rsidR="00576F00">
          <w:rPr>
            <w:rFonts w:ascii="Calibri" w:eastAsia="SimSun" w:hAnsi="Calibri" w:cs="Calibri"/>
            <w:bCs/>
            <w:sz w:val="24"/>
            <w:szCs w:val="24"/>
            <w:lang w:val="en-US" w:eastAsia="zh-CN"/>
          </w:rPr>
          <w:t xml:space="preserve"> No</w:t>
        </w:r>
      </w:ins>
      <w:r>
        <w:rPr>
          <w:rFonts w:ascii="Calibri" w:eastAsia="SimSun" w:hAnsi="Calibri" w:cs="Calibri"/>
          <w:bCs/>
          <w:sz w:val="24"/>
          <w:szCs w:val="24"/>
          <w:lang w:val="en-US" w:eastAsia="zh-CN"/>
        </w:rPr>
        <w:t> SQL.</w:t>
      </w:r>
      <w:ins w:id="18" w:author="Kemi Ademoye" w:date="2019-12-19T16:49:00Z">
        <w:r w:rsidR="00576F00">
          <w:rPr>
            <w:rFonts w:ascii="Calibri" w:eastAsia="SimSun" w:hAnsi="Calibri" w:cs="Calibri"/>
            <w:bCs/>
            <w:sz w:val="24"/>
            <w:szCs w:val="24"/>
            <w:lang w:val="en-US" w:eastAsia="zh-CN"/>
          </w:rPr>
          <w:t xml:space="preserve"> </w:t>
        </w:r>
      </w:ins>
      <w:r>
        <w:rPr>
          <w:rFonts w:ascii="Calibri" w:eastAsia="SimSun" w:hAnsi="Calibri" w:cs="Calibri"/>
          <w:bCs/>
          <w:sz w:val="24"/>
          <w:szCs w:val="24"/>
          <w:lang w:val="en-US" w:eastAsia="zh-CN"/>
        </w:rPr>
        <w:t>Pronounced noseequel.</w:t>
      </w:r>
      <w:ins w:id="19" w:author="Kemi Ademoye" w:date="2019-12-19T16:49:00Z">
        <w:r w:rsidR="00576F00">
          <w:rPr>
            <w:rFonts w:ascii="Calibri" w:eastAsia="SimSun" w:hAnsi="Calibri" w:cs="Calibri"/>
            <w:bCs/>
            <w:sz w:val="24"/>
            <w:szCs w:val="24"/>
            <w:lang w:val="en-US" w:eastAsia="zh-CN"/>
          </w:rPr>
          <w:t xml:space="preserve"> </w:t>
        </w:r>
      </w:ins>
      <w:r>
        <w:rPr>
          <w:rFonts w:ascii="Calibri" w:eastAsia="SimSun" w:hAnsi="Calibri" w:cs="Calibri"/>
          <w:bCs/>
          <w:sz w:val="24"/>
          <w:szCs w:val="24"/>
          <w:lang w:val="en-US" w:eastAsia="zh-CN"/>
        </w:rPr>
        <w:t>It is another type of data store (previously used) outside of a database that stores</w:t>
      </w:r>
      <w:del w:id="20" w:author="Kemi Ademoye" w:date="2019-12-19T16:50:00Z">
        <w:r w:rsidDel="00576F00">
          <w:rPr>
            <w:rFonts w:ascii="Calibri" w:eastAsia="SimSun" w:hAnsi="Calibri" w:cs="Calibri"/>
            <w:bCs/>
            <w:sz w:val="24"/>
            <w:szCs w:val="24"/>
            <w:lang w:val="en-US" w:eastAsia="zh-CN"/>
          </w:rPr>
          <w:delText> </w:delText>
        </w:r>
      </w:del>
      <w:r>
        <w:rPr>
          <w:rFonts w:ascii="Calibri" w:eastAsia="SimSun" w:hAnsi="Calibri" w:cs="Calibri"/>
          <w:bCs/>
          <w:sz w:val="24"/>
          <w:szCs w:val="24"/>
          <w:lang w:val="en-US" w:eastAsia="zh-CN"/>
        </w:rPr>
        <w:t>large amounts of data, such as data on facebook (which is growing every day).NoSQL is a non-relational database management system (sometimes referred to as derived from relational database)</w:t>
      </w:r>
      <w:r>
        <w:rPr>
          <w:rFonts w:ascii="Calibri" w:eastAsia="SimSun" w:hAnsi="Calibri" w:cs="Calibri" w:hint="eastAsia"/>
          <w:bCs/>
          <w:sz w:val="24"/>
          <w:szCs w:val="24"/>
          <w:lang w:val="en-US" w:eastAsia="zh-CN"/>
        </w:rPr>
        <w:t>[3]</w:t>
      </w:r>
      <w:r>
        <w:rPr>
          <w:rFonts w:ascii="Calibri" w:eastAsia="SimSun" w:hAnsi="Calibri" w:cs="Calibri"/>
          <w:bCs/>
          <w:sz w:val="24"/>
          <w:szCs w:val="24"/>
          <w:lang w:val="en-US" w:eastAsia="zh-CN"/>
        </w:rPr>
        <w:t>. It is a fast information retrieval database </w:t>
      </w:r>
      <w:del w:id="21" w:author="Kemi Ademoye" w:date="2019-12-19T16:53:00Z">
        <w:r w:rsidDel="00AD6209">
          <w:rPr>
            <w:rFonts w:ascii="Calibri" w:eastAsia="SimSun" w:hAnsi="Calibri" w:cs="Calibri"/>
            <w:bCs/>
            <w:sz w:val="24"/>
            <w:szCs w:val="24"/>
            <w:lang w:val="en-US" w:eastAsia="zh-CN"/>
          </w:rPr>
          <w:delText>wi</w:delText>
        </w:r>
        <w:r w:rsidDel="00AD6209">
          <w:rPr>
            <w:rFonts w:ascii="Calibri" w:eastAsia="SimSun" w:hAnsi="Calibri" w:cs="Calibri"/>
            <w:bCs/>
            <w:sz w:val="24"/>
            <w:szCs w:val="24"/>
            <w:lang w:val="en-US" w:eastAsia="zh-CN"/>
          </w:rPr>
          <w:lastRenderedPageBreak/>
          <w:delText>th </w:delText>
        </w:r>
      </w:del>
      <w:ins w:id="22" w:author="Kemi Ademoye" w:date="2019-12-19T16:53:00Z">
        <w:r w:rsidR="00AD6209">
          <w:rPr>
            <w:rFonts w:ascii="Calibri" w:eastAsia="SimSun" w:hAnsi="Calibri" w:cs="Calibri"/>
            <w:bCs/>
            <w:sz w:val="24"/>
            <w:szCs w:val="24"/>
            <w:lang w:val="en-US" w:eastAsia="zh-CN"/>
          </w:rPr>
          <w:t>with </w:t>
        </w:r>
      </w:ins>
      <w:r>
        <w:rPr>
          <w:rFonts w:ascii="Calibri" w:eastAsia="SimSun" w:hAnsi="Calibri" w:cs="Calibri"/>
          <w:bCs/>
          <w:sz w:val="24"/>
          <w:szCs w:val="24"/>
          <w:lang w:val="en-US" w:eastAsia="zh-CN"/>
        </w:rPr>
        <w:t>good portability.</w:t>
      </w:r>
      <w:ins w:id="23" w:author="Kemi Ademoye" w:date="2019-12-19T16:50:00Z">
        <w:r w:rsidR="00576F00">
          <w:rPr>
            <w:rFonts w:ascii="Calibri" w:eastAsia="SimSun" w:hAnsi="Calibri" w:cs="Calibri"/>
            <w:bCs/>
            <w:sz w:val="24"/>
            <w:szCs w:val="24"/>
            <w:lang w:val="en-US" w:eastAsia="zh-CN"/>
          </w:rPr>
          <w:t xml:space="preserve"> </w:t>
        </w:r>
      </w:ins>
      <w:r>
        <w:rPr>
          <w:rFonts w:ascii="Calibri" w:eastAsia="SimSun" w:hAnsi="Calibri" w:cs="Calibri"/>
          <w:bCs/>
          <w:sz w:val="24"/>
          <w:szCs w:val="24"/>
          <w:lang w:val="en-US" w:eastAsia="zh-CN"/>
        </w:rPr>
        <w:t>NoSQL is basically derived from RDB database systems.</w:t>
      </w:r>
      <w:ins w:id="24" w:author="Kemi Ademoye" w:date="2019-12-19T16:50:00Z">
        <w:r w:rsidR="00576F00">
          <w:rPr>
            <w:rFonts w:ascii="Calibri" w:eastAsia="SimSun" w:hAnsi="Calibri" w:cs="Calibri"/>
            <w:bCs/>
            <w:sz w:val="24"/>
            <w:szCs w:val="24"/>
            <w:lang w:val="en-US" w:eastAsia="zh-CN"/>
          </w:rPr>
          <w:t xml:space="preserve"> </w:t>
        </w:r>
      </w:ins>
      <w:r>
        <w:rPr>
          <w:rFonts w:ascii="Calibri" w:eastAsia="SimSun" w:hAnsi="Calibri" w:cs="Calibri"/>
          <w:bCs/>
          <w:sz w:val="24"/>
          <w:szCs w:val="24"/>
          <w:lang w:val="en-US" w:eastAsia="zh-CN"/>
        </w:rPr>
        <w:t>This database typically interacts with UNIX operating systems</w:t>
      </w:r>
      <w:r>
        <w:rPr>
          <w:rFonts w:ascii="Calibri" w:eastAsia="SimSun" w:hAnsi="Calibri" w:cs="Calibri" w:hint="eastAsia"/>
          <w:bCs/>
          <w:sz w:val="24"/>
          <w:szCs w:val="24"/>
          <w:lang w:val="en-US" w:eastAsia="zh-CN"/>
        </w:rPr>
        <w:t xml:space="preserve"> [3].</w:t>
      </w:r>
    </w:p>
    <w:p w14:paraId="5B5CF613" w14:textId="319336F5"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Unlike RDBMS, most NoSQL databases are scalable and independent of high availability hardware.</w:t>
      </w:r>
      <w:r>
        <w:rPr>
          <w:rFonts w:ascii="Calibri" w:eastAsia="SimSun" w:hAnsi="Calibri" w:cs="Calibri" w:hint="eastAsia"/>
          <w:bCs/>
          <w:sz w:val="24"/>
          <w:szCs w:val="24"/>
          <w:lang w:val="en-US" w:eastAsia="zh-CN"/>
        </w:rPr>
        <w:t xml:space="preserve"> </w:t>
      </w:r>
      <w:r>
        <w:rPr>
          <w:rFonts w:ascii="Calibri" w:eastAsia="SimSun" w:hAnsi="Calibri" w:cs="Calibri"/>
          <w:bCs/>
          <w:sz w:val="24"/>
          <w:szCs w:val="24"/>
          <w:lang w:val="en-US" w:eastAsia="zh-CN"/>
        </w:rPr>
        <w:t>You can add and remove (or crash) machines from an RDBMS cluster solution without performing the same operations;</w:t>
      </w:r>
      <w:ins w:id="25" w:author="Kemi Ademoye" w:date="2019-12-19T16:51:00Z">
        <w:r w:rsidR="00576F00">
          <w:rPr>
            <w:rFonts w:ascii="Calibri" w:eastAsia="SimSun" w:hAnsi="Calibri" w:cs="Calibri"/>
            <w:bCs/>
            <w:sz w:val="24"/>
            <w:szCs w:val="24"/>
            <w:lang w:val="en-US" w:eastAsia="zh-CN"/>
          </w:rPr>
          <w:t xml:space="preserve"> </w:t>
        </w:r>
      </w:ins>
      <w:r>
        <w:rPr>
          <w:rFonts w:ascii="Calibri" w:eastAsia="SimSun" w:hAnsi="Calibri" w:cs="Calibri"/>
          <w:bCs/>
          <w:sz w:val="24"/>
          <w:szCs w:val="24"/>
          <w:lang w:val="en-US" w:eastAsia="zh-CN"/>
        </w:rPr>
        <w:t>SomeNoSQL data stores even offer automatic sharing.</w:t>
      </w:r>
      <w:ins w:id="26" w:author="Kemi Ademoye" w:date="2019-12-19T16:51:00Z">
        <w:r w:rsidR="00576F00">
          <w:rPr>
            <w:rFonts w:ascii="Calibri" w:eastAsia="SimSun" w:hAnsi="Calibri" w:cs="Calibri"/>
            <w:bCs/>
            <w:sz w:val="24"/>
            <w:szCs w:val="24"/>
            <w:lang w:val="en-US" w:eastAsia="zh-CN"/>
          </w:rPr>
          <w:t xml:space="preserve"> </w:t>
        </w:r>
      </w:ins>
      <w:del w:id="27" w:author="Kemi Ademoye" w:date="2019-12-19T16:51:00Z">
        <w:r w:rsidDel="00576F00">
          <w:rPr>
            <w:rFonts w:ascii="Calibri" w:eastAsia="SimSun" w:hAnsi="Calibri" w:cs="Calibri"/>
            <w:bCs/>
            <w:sz w:val="24"/>
            <w:szCs w:val="24"/>
            <w:lang w:val="en-US" w:eastAsia="zh-CN"/>
          </w:rPr>
          <w:delText xml:space="preserve">springsource </w:delText>
        </w:r>
      </w:del>
      <w:ins w:id="28" w:author="Kemi Ademoye" w:date="2019-12-19T16:51:00Z">
        <w:r w:rsidR="00576F00">
          <w:rPr>
            <w:rFonts w:ascii="Calibri" w:eastAsia="SimSun" w:hAnsi="Calibri" w:cs="Calibri"/>
            <w:bCs/>
            <w:sz w:val="24"/>
            <w:szCs w:val="24"/>
            <w:lang w:val="en-US" w:eastAsia="zh-CN"/>
          </w:rPr>
          <w:t xml:space="preserve">Springsource </w:t>
        </w:r>
      </w:ins>
      <w:del w:id="29" w:author="Kemi Ademoye" w:date="2019-12-19T16:51:00Z">
        <w:r w:rsidDel="00576F00">
          <w:rPr>
            <w:rFonts w:ascii="Calibri" w:eastAsia="SimSun" w:hAnsi="Calibri" w:cs="Calibri"/>
            <w:bCs/>
            <w:sz w:val="24"/>
            <w:szCs w:val="24"/>
            <w:lang w:val="en-US" w:eastAsia="zh-CN"/>
          </w:rPr>
          <w:delText xml:space="preserve">cto </w:delText>
        </w:r>
      </w:del>
      <w:ins w:id="30" w:author="Kemi Ademoye" w:date="2019-12-19T16:51:00Z">
        <w:r w:rsidR="00576F00">
          <w:rPr>
            <w:rFonts w:ascii="Calibri" w:eastAsia="SimSun" w:hAnsi="Calibri" w:cs="Calibri"/>
            <w:bCs/>
            <w:sz w:val="24"/>
            <w:szCs w:val="24"/>
            <w:lang w:val="en-US" w:eastAsia="zh-CN"/>
          </w:rPr>
          <w:t xml:space="preserve">CTO </w:t>
        </w:r>
      </w:ins>
      <w:r>
        <w:rPr>
          <w:rFonts w:ascii="Calibri" w:eastAsia="SimSun" w:hAnsi="Calibri" w:cs="Calibri"/>
          <w:bCs/>
          <w:sz w:val="24"/>
          <w:szCs w:val="24"/>
          <w:lang w:val="en-US" w:eastAsia="zh-CN"/>
        </w:rPr>
        <w:t>Javier Soltero puts it this way: Oracle will tell you that with the right hardware configuration and the right Oracle RAC(real application cluster) and other related magic software, you can achieve the same scalability</w:t>
      </w:r>
      <w:r>
        <w:rPr>
          <w:rFonts w:ascii="Calibri" w:eastAsia="SimSun" w:hAnsi="Calibri" w:cs="Calibri" w:hint="eastAsia"/>
          <w:bCs/>
          <w:sz w:val="24"/>
          <w:szCs w:val="24"/>
          <w:lang w:val="en-US" w:eastAsia="zh-CN"/>
        </w:rPr>
        <w:t xml:space="preserve"> [4]</w:t>
      </w:r>
      <w:r>
        <w:rPr>
          <w:rFonts w:ascii="Calibri" w:eastAsia="SimSun" w:hAnsi="Calibri" w:cs="Calibri"/>
          <w:bCs/>
          <w:sz w:val="24"/>
          <w:szCs w:val="24"/>
          <w:lang w:val="en-US" w:eastAsia="zh-CN"/>
        </w:rPr>
        <w:t>.</w:t>
      </w:r>
    </w:p>
    <w:p w14:paraId="18592187" w14:textId="77777777" w:rsidR="00706057" w:rsidRDefault="00706057">
      <w:pPr>
        <w:spacing w:before="120" w:after="120"/>
        <w:rPr>
          <w:rFonts w:ascii="Arial" w:eastAsia="SimSun" w:hAnsi="Arial" w:cs="Arial"/>
          <w:b/>
          <w:sz w:val="24"/>
          <w:szCs w:val="24"/>
          <w:lang w:val="en-US" w:eastAsia="zh-CN"/>
        </w:rPr>
      </w:pPr>
    </w:p>
    <w:p w14:paraId="2E67FDBA" w14:textId="77777777" w:rsidR="00706057" w:rsidRDefault="00300C23">
      <w:pPr>
        <w:pStyle w:val="Heading2"/>
        <w:numPr>
          <w:ilvl w:val="1"/>
          <w:numId w:val="2"/>
        </w:numPr>
        <w:rPr>
          <w:lang w:val="en-US" w:eastAsia="zh-CN"/>
        </w:rPr>
      </w:pPr>
      <w:bookmarkStart w:id="31" w:name="_Toc10707"/>
      <w:r>
        <w:rPr>
          <w:rFonts w:hint="eastAsia"/>
          <w:lang w:val="en-US" w:eastAsia="zh-CN"/>
        </w:rPr>
        <w:t>Differences between SQL and NOSQL</w:t>
      </w:r>
      <w:bookmarkEnd w:id="31"/>
    </w:p>
    <w:p w14:paraId="667D9F8F" w14:textId="77777777" w:rsidR="00706057" w:rsidRDefault="00300C23">
      <w:pPr>
        <w:pStyle w:val="Heading3"/>
        <w:rPr>
          <w:lang w:val="en-US" w:eastAsia="zh-CN"/>
        </w:rPr>
      </w:pPr>
      <w:bookmarkStart w:id="32" w:name="_Toc20885"/>
      <w:r>
        <w:rPr>
          <w:rFonts w:hint="eastAsia"/>
          <w:lang w:val="en-US" w:eastAsia="zh-CN"/>
        </w:rPr>
        <w:t>1.3.1 Method of storage</w:t>
      </w:r>
      <w:bookmarkEnd w:id="32"/>
    </w:p>
    <w:p w14:paraId="7C5F2CBA" w14:textId="76B43FA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Table structures in SQL have strict data schema constraints, making it difficult to </w:t>
      </w:r>
      <w:commentRangeStart w:id="33"/>
      <w:del w:id="34" w:author="Kemi Ademoye" w:date="2019-12-19T16:52:00Z">
        <w:r w:rsidDel="00E66F9F">
          <w:rPr>
            <w:rFonts w:ascii="Calibri" w:eastAsia="SimSun" w:hAnsi="Calibri" w:cs="Calibri"/>
            <w:bCs/>
            <w:sz w:val="24"/>
            <w:szCs w:val="24"/>
            <w:lang w:val="en-US" w:eastAsia="zh-CN"/>
          </w:rPr>
          <w:delText>store</w:delText>
        </w:r>
        <w:commentRangeEnd w:id="33"/>
        <w:r w:rsidR="00E66F9F" w:rsidDel="00E66F9F">
          <w:rPr>
            <w:rStyle w:val="CommentReference"/>
          </w:rPr>
          <w:commentReference w:id="33"/>
        </w:r>
        <w:r w:rsidDel="00E66F9F">
          <w:rPr>
            <w:rFonts w:ascii="Calibri" w:eastAsia="SimSun" w:hAnsi="Calibri" w:cs="Calibri"/>
            <w:bCs/>
            <w:sz w:val="24"/>
            <w:szCs w:val="24"/>
            <w:lang w:val="en-US" w:eastAsia="zh-CN"/>
          </w:rPr>
          <w:delText> </w:delText>
        </w:r>
      </w:del>
      <w:ins w:id="35" w:author="Kemi Ademoye" w:date="2019-12-19T16:52:00Z">
        <w:r w:rsidR="00E66F9F">
          <w:rPr>
            <w:rFonts w:ascii="Calibri" w:eastAsia="SimSun" w:hAnsi="Calibri" w:cs="Calibri"/>
            <w:bCs/>
            <w:sz w:val="24"/>
            <w:szCs w:val="24"/>
            <w:lang w:val="en-US" w:eastAsia="zh-CN"/>
          </w:rPr>
          <w:t>store </w:t>
        </w:r>
      </w:ins>
      <w:r>
        <w:rPr>
          <w:rFonts w:ascii="Calibri" w:eastAsia="SimSun" w:hAnsi="Calibri" w:cs="Calibri"/>
          <w:bCs/>
          <w:sz w:val="24"/>
          <w:szCs w:val="24"/>
          <w:lang w:val="en-US" w:eastAsia="zh-CN"/>
        </w:rPr>
        <w:t>data incorrectly.NoSQL is more flexible and free to store data, but it </w:t>
      </w:r>
      <w:del w:id="36" w:author="Kemi Ademoye" w:date="2019-12-19T16:53:00Z">
        <w:r w:rsidDel="006A4717">
          <w:rPr>
            <w:rFonts w:ascii="Calibri" w:eastAsia="SimSun" w:hAnsi="Calibri" w:cs="Calibri"/>
            <w:bCs/>
            <w:sz w:val="24"/>
            <w:szCs w:val="24"/>
            <w:lang w:val="en-US" w:eastAsia="zh-CN"/>
          </w:rPr>
          <w:delText>can </w:delText>
        </w:r>
      </w:del>
      <w:ins w:id="37" w:author="Kemi Ademoye" w:date="2019-12-19T16:53:00Z">
        <w:r w:rsidR="006A4717">
          <w:rPr>
            <w:rFonts w:ascii="Calibri" w:eastAsia="SimSun" w:hAnsi="Calibri" w:cs="Calibri"/>
            <w:bCs/>
            <w:sz w:val="24"/>
            <w:szCs w:val="24"/>
            <w:lang w:val="en-US" w:eastAsia="zh-CN"/>
          </w:rPr>
          <w:t>can </w:t>
        </w:r>
      </w:ins>
      <w:r>
        <w:rPr>
          <w:rFonts w:ascii="Calibri" w:eastAsia="SimSun" w:hAnsi="Calibri" w:cs="Calibri"/>
          <w:bCs/>
          <w:sz w:val="24"/>
          <w:szCs w:val="24"/>
          <w:lang w:val="en-US" w:eastAsia="zh-CN"/>
        </w:rPr>
        <w:t>also lead to data inconsistencies.</w:t>
      </w:r>
      <w:r>
        <w:rPr>
          <w:rFonts w:ascii="Calibri" w:eastAsia="SimSun" w:hAnsi="Calibri" w:cs="Calibri" w:hint="eastAsia"/>
          <w:bCs/>
          <w:sz w:val="24"/>
          <w:szCs w:val="24"/>
          <w:lang w:val="en-US" w:eastAsia="zh-CN"/>
        </w:rPr>
        <w:t xml:space="preserve"> </w:t>
      </w:r>
    </w:p>
    <w:p w14:paraId="6A43DE78"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In SQL databases, data cannot be added to tables and fields unless a schema is defined in advance for the tables and fields. On the contrary, we can add data at any time in NoSQL database without defining tables first. Data schema must be defined before SQL can perform logical operations on data. You can change the data schema later, but the main changes to the schema can be very complex. Therefore, the NoSQL database is more suitable for projects where data requirements cannot be determined (mongodb adds a unique ID for each document in the collection). If you still need to define the index, you can do it later. Patterns contain a lot of information: primary key -- unique tag, such as ISBN that uniquely identifies a record; index -- usually set index field to speed up search; relationship -- logical connection between fields; counting function, such as trigger and storage program.</w:t>
      </w:r>
    </w:p>
    <w:p w14:paraId="48BA8805"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Compared with SQL database, NoSQL database is used to store simple data structure, or similar to the data structure of object-oriented into language. They do not need complex logic, and complex object relationship mapping, for example, key value is very important for storage or document storage, which is very important for applications with simple data structure. These data structures are difficult to benefit from refactoring the database [4].</w:t>
      </w:r>
    </w:p>
    <w:p w14:paraId="37010D45" w14:textId="77777777" w:rsidR="00706057" w:rsidRDefault="00300C23">
      <w:pPr>
        <w:pStyle w:val="Heading3"/>
        <w:rPr>
          <w:lang w:val="en-US" w:eastAsia="zh-CN"/>
        </w:rPr>
      </w:pPr>
      <w:bookmarkStart w:id="38" w:name="_Toc17869"/>
      <w:r>
        <w:rPr>
          <w:rFonts w:hint="eastAsia"/>
          <w:lang w:val="en-US" w:eastAsia="zh-CN"/>
        </w:rPr>
        <w:lastRenderedPageBreak/>
        <w:t>1.3.2 Data relationships for tables/data sets</w:t>
      </w:r>
      <w:bookmarkEnd w:id="38"/>
    </w:p>
    <w:p w14:paraId="3E66E7A8" w14:textId="77777777" w:rsidR="00706057" w:rsidRDefault="00300C23">
      <w:pPr>
        <w:spacing w:before="120" w:after="120"/>
        <w:rPr>
          <w:rFonts w:ascii="Calibri" w:eastAsia="SimSun" w:hAnsi="Calibri" w:cs="Calibri"/>
          <w:bCs/>
          <w:sz w:val="24"/>
          <w:szCs w:val="24"/>
          <w:lang w:val="en-US" w:eastAsia="zh-CN"/>
        </w:rPr>
      </w:pPr>
      <w:bookmarkStart w:id="39" w:name="OLE_LINK1"/>
      <w:r>
        <w:rPr>
          <w:rFonts w:ascii="Calibri" w:eastAsia="SimSun" w:hAnsi="Calibri" w:cs="Calibri"/>
          <w:bCs/>
          <w:sz w:val="24"/>
          <w:szCs w:val="24"/>
          <w:lang w:val="en-US" w:eastAsia="zh-CN"/>
        </w:rPr>
        <w:t>SQL has normalization of the database.NoSQL can use normalization as well, but it tends to be de-normalized. In SQL, we need to add a new table tableB, and an </w:t>
      </w:r>
      <w:commentRangeStart w:id="40"/>
      <w:r>
        <w:rPr>
          <w:rFonts w:ascii="Calibri" w:eastAsia="SimSun" w:hAnsi="Calibri" w:cs="Calibri"/>
          <w:bCs/>
          <w:sz w:val="24"/>
          <w:szCs w:val="24"/>
          <w:lang w:val="en-US" w:eastAsia="zh-CN"/>
        </w:rPr>
        <w:t>old</w:t>
      </w:r>
      <w:commentRangeEnd w:id="40"/>
      <w:r w:rsidR="0026456D">
        <w:rPr>
          <w:rStyle w:val="CommentReference"/>
        </w:rPr>
        <w:commentReference w:id="40"/>
      </w:r>
      <w:r>
        <w:rPr>
          <w:rFonts w:ascii="Calibri" w:eastAsia="SimSun" w:hAnsi="Calibri" w:cs="Calibri"/>
          <w:bCs/>
          <w:sz w:val="24"/>
          <w:szCs w:val="24"/>
          <w:lang w:val="en-US" w:eastAsia="zh-CN"/>
        </w:rPr>
        <w:t> table tableB to associate the new table just by using the foreign key B_id to reference the information in tableB. This design can minimize the redundancy of the data. We don't need to add all the information about tableB repeatedly for tableA -- we just need to reference it.This technique, called database normalization, has practical implications.We can change the information in tableB without modifying the data in tableA.NoSQL, on the other hand, is more about adding tableB information for each item of data in tableA, which will make the query faster, but the efficiency will decrease significantly when the record of updating the press information becomes larger.</w:t>
      </w:r>
    </w:p>
    <w:p w14:paraId="0CD1FED6" w14:textId="77777777" w:rsidR="00706057" w:rsidRDefault="00300C23">
      <w:pPr>
        <w:pStyle w:val="Heading3"/>
        <w:rPr>
          <w:lang w:val="en-US" w:eastAsia="zh-CN"/>
        </w:rPr>
      </w:pPr>
      <w:bookmarkStart w:id="41" w:name="_Toc11811"/>
      <w:bookmarkEnd w:id="39"/>
      <w:r>
        <w:rPr>
          <w:rFonts w:hint="eastAsia"/>
          <w:lang w:val="en-US" w:eastAsia="zh-CN"/>
        </w:rPr>
        <w:t>1.3.3 Join</w:t>
      </w:r>
      <w:bookmarkEnd w:id="41"/>
    </w:p>
    <w:p w14:paraId="6F2A134F"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SQL has join operations, NoSQL does not. SQL language provides powerful join operation for query. We can use a single SQL statement to get related data in multiple tables. But there is no same operation with join in NoSQL, which is very shocking for people with SQL language experience. This is one of the reasons for the existence of denormalization</w:t>
      </w:r>
      <w:r>
        <w:rPr>
          <w:rFonts w:ascii="Calibri" w:eastAsia="SimSun" w:hAnsi="Calibri" w:cs="Calibri" w:hint="eastAsia"/>
          <w:bCs/>
          <w:sz w:val="24"/>
          <w:szCs w:val="24"/>
          <w:lang w:val="en-US" w:eastAsia="zh-CN"/>
        </w:rPr>
        <w:t>.</w:t>
      </w:r>
    </w:p>
    <w:p w14:paraId="3C33A70D" w14:textId="77777777" w:rsidR="00706057" w:rsidRDefault="00300C23">
      <w:pPr>
        <w:pStyle w:val="Heading3"/>
        <w:rPr>
          <w:lang w:val="en-US" w:eastAsia="zh-CN"/>
        </w:rPr>
      </w:pPr>
      <w:bookmarkStart w:id="42" w:name="_Toc20435"/>
      <w:r>
        <w:rPr>
          <w:rFonts w:hint="eastAsia"/>
          <w:lang w:val="en-US" w:eastAsia="zh-CN"/>
        </w:rPr>
        <w:t>1.3.4 Data integrity</w:t>
      </w:r>
      <w:bookmarkEnd w:id="42"/>
    </w:p>
    <w:p w14:paraId="249C6030"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Most databases allow database integrity constraints by defining foreign keys. There is no constraint option for data integrity in NoSQL database. You can store whatever data you want. Ideally, a single document would be the only source of all information for the project.</w:t>
      </w:r>
    </w:p>
    <w:p w14:paraId="1E22C956" w14:textId="77777777" w:rsidR="00706057" w:rsidRDefault="00300C23">
      <w:pPr>
        <w:pStyle w:val="Heading3"/>
        <w:rPr>
          <w:lang w:val="en-US" w:eastAsia="zh-CN"/>
        </w:rPr>
      </w:pPr>
      <w:bookmarkStart w:id="43" w:name="_Toc7576"/>
      <w:r>
        <w:rPr>
          <w:rFonts w:hint="eastAsia"/>
          <w:lang w:val="en-US" w:eastAsia="zh-CN"/>
        </w:rPr>
        <w:t>1.3.5 Transaction</w:t>
      </w:r>
      <w:bookmarkEnd w:id="43"/>
    </w:p>
    <w:p w14:paraId="3792AF0D"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SQL requires a custom transaction. NoSQL is transactional when operating on a single document, but not when operating on multiple documents</w:t>
      </w:r>
    </w:p>
    <w:p w14:paraId="11525227"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 xml:space="preserve">In SQL database, two or more update operations can be combined into one transaction (or all of them succeed or fail). Binding two update operations as a single transaction ensures that they are either all successful or all failed. In NoSQL database, the update operation for a document is atomic. In other words, if you want to update three values in a document, either all three values are updated successfully or they remain the same. However, there is no operation corresponding to the transaction when operating multiple documents. One of </w:t>
      </w:r>
      <w:r>
        <w:rPr>
          <w:rFonts w:ascii="Calibri" w:eastAsia="SimSun" w:hAnsi="Calibri" w:cs="Calibri"/>
          <w:bCs/>
          <w:sz w:val="24"/>
          <w:szCs w:val="24"/>
          <w:lang w:val="en-US" w:eastAsia="zh-CN"/>
        </w:rPr>
        <w:lastRenderedPageBreak/>
        <w:t>the operations in mongodb is transaction like options. However, we need to add them to the code manually.</w:t>
      </w:r>
    </w:p>
    <w:p w14:paraId="1E266023" w14:textId="77777777" w:rsidR="00706057" w:rsidRDefault="00300C23">
      <w:pPr>
        <w:pStyle w:val="Heading3"/>
        <w:rPr>
          <w:lang w:val="en-US" w:eastAsia="zh-CN"/>
        </w:rPr>
      </w:pPr>
      <w:bookmarkStart w:id="44" w:name="_Toc4861"/>
      <w:r>
        <w:rPr>
          <w:rFonts w:hint="eastAsia"/>
          <w:lang w:val="en-US" w:eastAsia="zh-CN"/>
        </w:rPr>
        <w:t>1.3.6 SQL uses the SQL language. NoSQL use class JSON</w:t>
      </w:r>
      <w:bookmarkEnd w:id="44"/>
    </w:p>
    <w:p w14:paraId="4142DA82"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SQL is a declarative language. SQL is powerful and has become an international standard, although most systems have some subtle differences in syntax. NoSQL database uses JavaScript similar to Josn to query! The basic operations are the same, but nested Josn will produce complex queries.</w:t>
      </w:r>
    </w:p>
    <w:p w14:paraId="3CC5851E" w14:textId="77777777" w:rsidR="00706057" w:rsidRDefault="00300C23">
      <w:pPr>
        <w:pStyle w:val="Heading3"/>
        <w:rPr>
          <w:lang w:val="en-US" w:eastAsia="zh-CN"/>
        </w:rPr>
      </w:pPr>
      <w:bookmarkStart w:id="45" w:name="_Toc28963"/>
      <w:r>
        <w:rPr>
          <w:rFonts w:hint="eastAsia"/>
          <w:lang w:val="en-US" w:eastAsia="zh-CN"/>
        </w:rPr>
        <w:t>1.3.7 NoSQL is faster than SQL</w:t>
      </w:r>
      <w:bookmarkEnd w:id="45"/>
    </w:p>
    <w:p w14:paraId="0090AC37" w14:textId="77777777" w:rsidR="00706057" w:rsidRDefault="00300C23">
      <w:pPr>
        <w:pStyle w:val="Heading3"/>
        <w:rPr>
          <w:rFonts w:ascii="Calibri" w:eastAsia="SimSun" w:hAnsi="Calibri" w:cs="Calibri"/>
          <w:b w:val="0"/>
          <w:bCs/>
          <w:szCs w:val="24"/>
          <w:lang w:val="en-US" w:eastAsia="zh-CN"/>
        </w:rPr>
      </w:pPr>
      <w:bookmarkStart w:id="46" w:name="_Toc19556"/>
      <w:r>
        <w:rPr>
          <w:rFonts w:ascii="Calibri" w:eastAsia="SimSun" w:hAnsi="Calibri" w:cs="Calibri" w:hint="eastAsia"/>
          <w:b w:val="0"/>
          <w:bCs/>
          <w:szCs w:val="24"/>
          <w:lang w:val="en-US" w:eastAsia="zh-CN"/>
        </w:rPr>
        <w:t>In most cases, NoSQL is much faster than SQL, because NoSQL database does not need to be standardized to store data, it can allow programmers to query all specific information. But we don't need complex link operations in SQL data. In other words, different projects and different data requirements will have different effects. The design performance of a good SQL database is much better than that of a bad NoSQL database.</w:t>
      </w:r>
    </w:p>
    <w:p w14:paraId="492B6510" w14:textId="77777777" w:rsidR="00706057" w:rsidRDefault="00300C23">
      <w:pPr>
        <w:pStyle w:val="Heading3"/>
        <w:rPr>
          <w:lang w:val="en-US" w:eastAsia="zh-CN"/>
        </w:rPr>
      </w:pPr>
      <w:r>
        <w:rPr>
          <w:rFonts w:hint="eastAsia"/>
          <w:lang w:val="en-US" w:eastAsia="zh-CN"/>
        </w:rPr>
        <w:t>1.3.8 Scalability</w:t>
      </w:r>
      <w:bookmarkEnd w:id="46"/>
    </w:p>
    <w:p w14:paraId="20D101AA" w14:textId="77777777" w:rsidR="00706057" w:rsidRDefault="00300C23">
      <w:pPr>
        <w:pStyle w:val="Heading3"/>
        <w:rPr>
          <w:rFonts w:ascii="Calibri" w:eastAsia="SimSun" w:hAnsi="Calibri" w:cs="Calibri"/>
          <w:b w:val="0"/>
          <w:bCs/>
          <w:szCs w:val="24"/>
          <w:lang w:val="en-US" w:eastAsia="zh-CN"/>
        </w:rPr>
      </w:pPr>
      <w:bookmarkStart w:id="47" w:name="_Toc1913"/>
      <w:r>
        <w:rPr>
          <w:rFonts w:ascii="Calibri" w:eastAsia="SimSun" w:hAnsi="Calibri" w:cs="Calibri" w:hint="eastAsia"/>
          <w:b w:val="0"/>
          <w:bCs/>
          <w:szCs w:val="24"/>
          <w:lang w:val="en-US" w:eastAsia="zh-CN"/>
        </w:rPr>
        <w:t>In almost all cases, SQL databases are scalable vertically and horizontally. This means that you can increase the load on a single server by adding ram, CPU, or SSD capabilities. More traffic can be handled by sharding or adding more servers to the NoSQL database. It's like building a house. We can build many floors in one building or many rooms in one floor. As a result, NoSQL will eventually become larger and more powerful, making these databases the first choice for large or changing datasets.</w:t>
      </w:r>
    </w:p>
    <w:p w14:paraId="0D399673" w14:textId="77777777" w:rsidR="00706057" w:rsidRDefault="00300C23">
      <w:pPr>
        <w:pStyle w:val="Heading3"/>
        <w:rPr>
          <w:lang w:val="en-US" w:eastAsia="zh-CN"/>
        </w:rPr>
      </w:pPr>
      <w:r>
        <w:rPr>
          <w:rFonts w:hint="eastAsia"/>
          <w:lang w:val="en-US" w:eastAsia="zh-CN"/>
        </w:rPr>
        <w:t>1.3.9 Query</w:t>
      </w:r>
      <w:bookmarkEnd w:id="47"/>
    </w:p>
    <w:p w14:paraId="754D7C63"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Query language is the most frequently used language in database. NoSQL database is not suitable for structured query language, it can use non </w:t>
      </w:r>
      <w:r>
        <w:rPr>
          <w:rFonts w:ascii="Calibri" w:eastAsia="SimSun" w:hAnsi="Calibri" w:cs="Calibri" w:hint="eastAsia"/>
          <w:bCs/>
          <w:sz w:val="24"/>
          <w:szCs w:val="24"/>
          <w:lang w:val="en-US" w:eastAsia="zh-CN"/>
        </w:rPr>
        <w:lastRenderedPageBreak/>
        <w:t>standardized query language, SQL database more use query language. Most applications that use NoSQL databases create a set of search statements that apply to them. For example, Cassandra supports CQL (Cassandra query language), and mongodb uses Mongo query language. Therefore, it is very restrictive and uncoupled for users. It is difficult for users to switch from one nosq database to another [5].</w:t>
      </w:r>
    </w:p>
    <w:p w14:paraId="38A9CE29" w14:textId="77777777" w:rsidR="00706057" w:rsidRDefault="00300C23">
      <w:pPr>
        <w:pStyle w:val="Heading2"/>
        <w:numPr>
          <w:ilvl w:val="1"/>
          <w:numId w:val="2"/>
        </w:numPr>
        <w:rPr>
          <w:lang w:val="en-US" w:eastAsia="zh-CN"/>
        </w:rPr>
      </w:pPr>
      <w:bookmarkStart w:id="48" w:name="_Toc9698"/>
      <w:r>
        <w:rPr>
          <w:rFonts w:hint="eastAsia"/>
          <w:lang w:val="en-US" w:eastAsia="zh-CN"/>
        </w:rPr>
        <w:t>Choice between SQL and Nosql</w:t>
      </w:r>
      <w:bookmarkEnd w:id="48"/>
    </w:p>
    <w:p w14:paraId="6556DFD2" w14:textId="6796EFDB" w:rsidR="00706057" w:rsidRDefault="00300C23">
      <w:pPr>
        <w:pStyle w:val="Heading3"/>
        <w:rPr>
          <w:lang w:val="en-US" w:eastAsia="zh-CN"/>
        </w:rPr>
      </w:pPr>
      <w:bookmarkStart w:id="49" w:name="_Toc31005"/>
      <w:r>
        <w:rPr>
          <w:rFonts w:hint="eastAsia"/>
          <w:lang w:val="en-US" w:eastAsia="zh-CN"/>
        </w:rPr>
        <w:t>1.4.1 Projects suitable for SQL development</w:t>
      </w:r>
      <w:bookmarkEnd w:id="49"/>
      <w:ins w:id="50" w:author="Kemi Ademoye" w:date="2019-12-19T16:55:00Z">
        <w:r w:rsidR="0026456D">
          <w:rPr>
            <w:lang w:val="en-US" w:eastAsia="zh-CN"/>
          </w:rPr>
          <w:t xml:space="preserve"> [reference(s)]</w:t>
        </w:r>
      </w:ins>
    </w:p>
    <w:p w14:paraId="50D56ED4"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 xml:space="preserve"> </w:t>
      </w:r>
      <w:commentRangeStart w:id="51"/>
      <w:r>
        <w:rPr>
          <w:rFonts w:ascii="Calibri" w:eastAsia="SimSun" w:hAnsi="Calibri" w:cs="Calibri" w:hint="eastAsia"/>
          <w:bCs/>
          <w:sz w:val="24"/>
          <w:szCs w:val="24"/>
          <w:lang w:val="en-US" w:eastAsia="zh-CN"/>
        </w:rPr>
        <w:t>1</w:t>
      </w:r>
      <w:commentRangeEnd w:id="51"/>
      <w:r w:rsidR="0009056A">
        <w:rPr>
          <w:rStyle w:val="CommentReference"/>
        </w:rPr>
        <w:commentReference w:id="51"/>
      </w:r>
      <w:r>
        <w:rPr>
          <w:rFonts w:ascii="Calibri" w:eastAsia="SimSun" w:hAnsi="Calibri" w:cs="Calibri" w:hint="eastAsia"/>
          <w:bCs/>
          <w:sz w:val="24"/>
          <w:szCs w:val="24"/>
          <w:lang w:val="en-US" w:eastAsia="zh-CN"/>
        </w:rPr>
        <w:t>.</w:t>
      </w:r>
      <w:r>
        <w:rPr>
          <w:rFonts w:ascii="Calibri" w:eastAsia="SimSun" w:hAnsi="Calibri" w:cs="Calibri"/>
          <w:bCs/>
          <w:sz w:val="24"/>
          <w:szCs w:val="24"/>
          <w:lang w:val="en-US" w:eastAsia="zh-CN"/>
        </w:rPr>
        <w:t>The need for logically relevant discrete data can be defined in advance</w:t>
      </w:r>
      <w:r>
        <w:rPr>
          <w:rFonts w:ascii="Calibri" w:eastAsia="SimSun" w:hAnsi="Calibri" w:cs="Calibri" w:hint="eastAsia"/>
          <w:bCs/>
          <w:sz w:val="24"/>
          <w:szCs w:val="24"/>
          <w:lang w:val="en-US" w:eastAsia="zh-CN"/>
        </w:rPr>
        <w:t>.</w:t>
      </w:r>
      <w:r>
        <w:rPr>
          <w:rFonts w:ascii="Calibri" w:eastAsia="SimSun" w:hAnsi="Calibri" w:cs="Calibri"/>
          <w:bCs/>
          <w:sz w:val="24"/>
          <w:szCs w:val="24"/>
          <w:lang w:val="en-US" w:eastAsia="zh-CN"/>
        </w:rPr>
        <w:t xml:space="preserve"> </w:t>
      </w:r>
    </w:p>
    <w:p w14:paraId="2709984E"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2. Data consistency is necessary. </w:t>
      </w:r>
    </w:p>
    <w:p w14:paraId="3624A148"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3. Standard mature technology with good developer experience and technical support. </w:t>
      </w:r>
    </w:p>
    <w:p w14:paraId="364C22CB"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4. Data usually needs to be queried in a structured way, such as join. At this time, the relational database will win.</w:t>
      </w:r>
    </w:p>
    <w:p w14:paraId="21DFA535"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5. The scale and growth rate of data are usually predictable.</w:t>
      </w:r>
    </w:p>
    <w:p w14:paraId="1BD1A578" w14:textId="77777777" w:rsidR="00706057" w:rsidRDefault="00300C23">
      <w:pPr>
        <w:pStyle w:val="Heading3"/>
        <w:rPr>
          <w:lang w:val="en-US" w:eastAsia="zh-CN"/>
        </w:rPr>
      </w:pPr>
      <w:bookmarkStart w:id="52" w:name="_Toc23481"/>
      <w:r>
        <w:rPr>
          <w:rFonts w:hint="eastAsia"/>
          <w:lang w:val="en-US" w:eastAsia="zh-CN"/>
        </w:rPr>
        <w:t>1.4.2 Projects suitable for NoSQL development</w:t>
      </w:r>
      <w:bookmarkEnd w:id="52"/>
    </w:p>
    <w:p w14:paraId="54C59D72"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1. Uncorrelated, uncertain and evolving data needs. </w:t>
      </w:r>
    </w:p>
    <w:p w14:paraId="3C3608BD"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2. Simpler or looser projects that can start programming quickly. </w:t>
      </w:r>
    </w:p>
    <w:p w14:paraId="7FFA0AD4"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3. Speed and scalability are critical. </w:t>
      </w:r>
    </w:p>
    <w:p w14:paraId="367E74DB"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4. Data is usually used for fuzzy processing, such as full-text search, machine learning.</w:t>
      </w:r>
    </w:p>
    <w:p w14:paraId="2C55C98E"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 5. The data is massive, and the growth rate is unpredictable.</w:t>
      </w:r>
    </w:p>
    <w:p w14:paraId="722217D0" w14:textId="77777777" w:rsidR="00706057" w:rsidRDefault="00706057">
      <w:pPr>
        <w:spacing w:before="120" w:after="120"/>
        <w:rPr>
          <w:rFonts w:ascii="Calibri" w:eastAsia="SimSun" w:hAnsi="Calibri" w:cs="Calibri"/>
          <w:bCs/>
          <w:sz w:val="24"/>
          <w:szCs w:val="24"/>
          <w:lang w:val="en-US" w:eastAsia="zh-CN"/>
        </w:rPr>
      </w:pPr>
    </w:p>
    <w:p w14:paraId="20F86E7E" w14:textId="77777777" w:rsidR="00706057" w:rsidRDefault="00300C23">
      <w:pPr>
        <w:pStyle w:val="Heading2"/>
        <w:numPr>
          <w:ilvl w:val="1"/>
          <w:numId w:val="2"/>
        </w:numPr>
        <w:rPr>
          <w:lang w:val="en-US" w:eastAsia="zh-CN"/>
        </w:rPr>
      </w:pPr>
      <w:bookmarkStart w:id="53" w:name="_Toc10222"/>
      <w:r>
        <w:rPr>
          <w:rFonts w:hint="eastAsia"/>
          <w:lang w:val="en-US" w:eastAsia="zh-CN"/>
        </w:rPr>
        <w:t>Conclusion</w:t>
      </w:r>
      <w:bookmarkEnd w:id="53"/>
    </w:p>
    <w:tbl>
      <w:tblPr>
        <w:tblStyle w:val="TableGrid"/>
        <w:tblW w:w="9192" w:type="dxa"/>
        <w:tblLook w:val="04A0" w:firstRow="1" w:lastRow="0" w:firstColumn="1" w:lastColumn="0" w:noHBand="0" w:noVBand="1"/>
      </w:tblPr>
      <w:tblGrid>
        <w:gridCol w:w="4580"/>
        <w:gridCol w:w="4612"/>
      </w:tblGrid>
      <w:tr w:rsidR="00706057" w14:paraId="298DE5C6" w14:textId="77777777">
        <w:tc>
          <w:tcPr>
            <w:tcW w:w="4580" w:type="dxa"/>
          </w:tcPr>
          <w:p w14:paraId="75B388D9"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SQL</w:t>
            </w:r>
          </w:p>
        </w:tc>
        <w:tc>
          <w:tcPr>
            <w:tcW w:w="4612" w:type="dxa"/>
          </w:tcPr>
          <w:p w14:paraId="0395EC10"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NOSQL</w:t>
            </w:r>
          </w:p>
        </w:tc>
      </w:tr>
      <w:tr w:rsidR="00706057" w14:paraId="0E2722A8" w14:textId="77777777">
        <w:tc>
          <w:tcPr>
            <w:tcW w:w="4580" w:type="dxa"/>
          </w:tcPr>
          <w:p w14:paraId="43B4AD1A"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Use tables to store related data </w:t>
            </w:r>
          </w:p>
        </w:tc>
        <w:tc>
          <w:tcPr>
            <w:tcW w:w="4612" w:type="dxa"/>
          </w:tcPr>
          <w:p w14:paraId="0561A5ED"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Using JSON like documents to store key value pair information </w:t>
            </w:r>
          </w:p>
        </w:tc>
      </w:tr>
      <w:tr w:rsidR="00706057" w14:paraId="05401E75" w14:textId="77777777">
        <w:tc>
          <w:tcPr>
            <w:tcW w:w="4580" w:type="dxa"/>
          </w:tcPr>
          <w:p w14:paraId="0E694B4B"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You need to define the target schema </w:t>
            </w:r>
            <w:r>
              <w:rPr>
                <w:rFonts w:ascii="Calibri" w:eastAsia="SimSun" w:hAnsi="Calibri" w:cs="Calibri" w:hint="eastAsia"/>
                <w:bCs/>
                <w:sz w:val="24"/>
                <w:szCs w:val="24"/>
                <w:lang w:val="en-US" w:eastAsia="zh-CN"/>
              </w:rPr>
              <w:lastRenderedPageBreak/>
              <w:t>before using the table</w:t>
            </w:r>
          </w:p>
        </w:tc>
        <w:tc>
          <w:tcPr>
            <w:tcW w:w="4612" w:type="dxa"/>
          </w:tcPr>
          <w:p w14:paraId="787A41ED"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lastRenderedPageBreak/>
              <w:t xml:space="preserve">No specific schema is required to store </w:t>
            </w:r>
            <w:r>
              <w:rPr>
                <w:rFonts w:ascii="Calibri" w:eastAsia="SimSun" w:hAnsi="Calibri" w:cs="Calibri" w:hint="eastAsia"/>
                <w:bCs/>
                <w:sz w:val="24"/>
                <w:szCs w:val="24"/>
                <w:lang w:val="en-US" w:eastAsia="zh-CN"/>
              </w:rPr>
              <w:lastRenderedPageBreak/>
              <w:t xml:space="preserve">data </w:t>
            </w:r>
          </w:p>
        </w:tc>
      </w:tr>
      <w:tr w:rsidR="00706057" w14:paraId="09DB8C4B" w14:textId="77777777">
        <w:tc>
          <w:tcPr>
            <w:tcW w:w="4580" w:type="dxa"/>
          </w:tcPr>
          <w:p w14:paraId="07DD1DA3"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lastRenderedPageBreak/>
              <w:t xml:space="preserve">Encourage standardization to reduce data redundancy </w:t>
            </w:r>
          </w:p>
        </w:tc>
        <w:tc>
          <w:tcPr>
            <w:tcW w:w="4612" w:type="dxa"/>
          </w:tcPr>
          <w:p w14:paraId="48C6B35B"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Use non standardized standard storage information to ensure that a document contains all the information of an item</w:t>
            </w:r>
          </w:p>
        </w:tc>
      </w:tr>
      <w:tr w:rsidR="00706057" w14:paraId="767795CD" w14:textId="77777777">
        <w:tc>
          <w:tcPr>
            <w:tcW w:w="4580" w:type="dxa"/>
          </w:tcPr>
          <w:p w14:paraId="46A1D1BE"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It supports join operation and fetches related data from multiple tables with one SQL statement</w:t>
            </w:r>
          </w:p>
        </w:tc>
        <w:tc>
          <w:tcPr>
            <w:tcW w:w="4612" w:type="dxa"/>
          </w:tcPr>
          <w:p w14:paraId="48F83E37"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No need to use join operation </w:t>
            </w:r>
          </w:p>
        </w:tc>
      </w:tr>
      <w:tr w:rsidR="00706057" w14:paraId="2502BAE1" w14:textId="77777777">
        <w:tc>
          <w:tcPr>
            <w:tcW w:w="4580" w:type="dxa"/>
          </w:tcPr>
          <w:p w14:paraId="64BAC0CC"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Need to meet data integrity constraint rules</w:t>
            </w:r>
          </w:p>
        </w:tc>
        <w:tc>
          <w:tcPr>
            <w:tcW w:w="4612" w:type="dxa"/>
          </w:tcPr>
          <w:p w14:paraId="6B833E87"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Allows data to be stored anywhere without validation </w:t>
            </w:r>
          </w:p>
        </w:tc>
      </w:tr>
      <w:tr w:rsidR="00706057" w14:paraId="35576C87" w14:textId="77777777">
        <w:tc>
          <w:tcPr>
            <w:tcW w:w="4580" w:type="dxa"/>
          </w:tcPr>
          <w:p w14:paraId="74C80AB3"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Use transactions to ensure data consistency </w:t>
            </w:r>
          </w:p>
        </w:tc>
        <w:tc>
          <w:tcPr>
            <w:tcW w:w="4612" w:type="dxa"/>
          </w:tcPr>
          <w:p w14:paraId="394F6160"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Ensure updated single document, not multiple documents </w:t>
            </w:r>
          </w:p>
        </w:tc>
      </w:tr>
      <w:tr w:rsidR="00706057" w14:paraId="59577090" w14:textId="77777777">
        <w:tc>
          <w:tcPr>
            <w:tcW w:w="4580" w:type="dxa"/>
          </w:tcPr>
          <w:p w14:paraId="75EB49E9"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Can be used on a large scale </w:t>
            </w:r>
          </w:p>
        </w:tc>
        <w:tc>
          <w:tcPr>
            <w:tcW w:w="4612" w:type="dxa"/>
          </w:tcPr>
          <w:p w14:paraId="5E7F6BCD"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Provides superior performance and scalability </w:t>
            </w:r>
          </w:p>
        </w:tc>
      </w:tr>
      <w:tr w:rsidR="00706057" w14:paraId="695DD022" w14:textId="77777777">
        <w:tc>
          <w:tcPr>
            <w:tcW w:w="4580" w:type="dxa"/>
          </w:tcPr>
          <w:p w14:paraId="0A861D08"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Query operation with powerful SQL language</w:t>
            </w:r>
          </w:p>
        </w:tc>
        <w:tc>
          <w:tcPr>
            <w:tcW w:w="4612" w:type="dxa"/>
          </w:tcPr>
          <w:p w14:paraId="561471C7"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Querying with JSON data objects </w:t>
            </w:r>
          </w:p>
        </w:tc>
      </w:tr>
      <w:tr w:rsidR="00706057" w14:paraId="412E9784" w14:textId="77777777">
        <w:tc>
          <w:tcPr>
            <w:tcW w:w="4580" w:type="dxa"/>
          </w:tcPr>
          <w:p w14:paraId="4F069752"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Provides extensive support, expertise and support tools</w:t>
            </w:r>
          </w:p>
        </w:tc>
        <w:tc>
          <w:tcPr>
            <w:tcW w:w="4612" w:type="dxa"/>
          </w:tcPr>
          <w:p w14:paraId="4AE7FF01" w14:textId="77777777" w:rsidR="00706057" w:rsidRDefault="00300C23">
            <w:pPr>
              <w:spacing w:before="120" w:after="120"/>
              <w:jc w:val="left"/>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It's a new technology </w:t>
            </w:r>
          </w:p>
        </w:tc>
      </w:tr>
    </w:tbl>
    <w:p w14:paraId="337767BD" w14:textId="77777777" w:rsidR="00706057" w:rsidRDefault="00706057">
      <w:pPr>
        <w:spacing w:before="120" w:after="120"/>
        <w:rPr>
          <w:rFonts w:ascii="Arial" w:eastAsia="SimSun" w:hAnsi="Arial" w:cs="Arial"/>
          <w:b/>
          <w:sz w:val="24"/>
          <w:szCs w:val="24"/>
          <w:lang w:val="en-US" w:eastAsia="zh-CN"/>
        </w:rPr>
      </w:pPr>
    </w:p>
    <w:p w14:paraId="06D38DC3" w14:textId="77777777" w:rsidR="00706057" w:rsidRDefault="00706057">
      <w:pPr>
        <w:spacing w:before="120" w:after="120"/>
        <w:rPr>
          <w:rFonts w:ascii="Calibri" w:eastAsia="SimSun" w:hAnsi="Calibri" w:cs="Calibri"/>
          <w:bCs/>
          <w:sz w:val="24"/>
          <w:szCs w:val="24"/>
          <w:lang w:val="en-US" w:eastAsia="zh-CN"/>
        </w:rPr>
      </w:pPr>
    </w:p>
    <w:p w14:paraId="7CF22BFB" w14:textId="77777777" w:rsidR="00706057" w:rsidRDefault="00300C23">
      <w:pPr>
        <w:pStyle w:val="Heading1"/>
        <w:numPr>
          <w:ilvl w:val="0"/>
          <w:numId w:val="1"/>
        </w:numPr>
      </w:pPr>
      <w:bookmarkStart w:id="54" w:name="_Toc3175"/>
      <w:r>
        <w:rPr>
          <w:rFonts w:hint="eastAsia"/>
          <w:lang w:val="en-US" w:eastAsia="zh-CN"/>
        </w:rPr>
        <w:t>Performance Tuning</w:t>
      </w:r>
      <w:bookmarkEnd w:id="54"/>
    </w:p>
    <w:p w14:paraId="718E3A96"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1.CREATE INDEX IX_Product ON Product(Name)</w:t>
      </w:r>
    </w:p>
    <w:p w14:paraId="786A76D0"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In daily use, the database often forgets the commodity ID, so it often finds the corresponding commodity by searching the name, so it establishes the index in the name position of the commodity table to enhance the search efficiency.</w:t>
      </w:r>
    </w:p>
    <w:p w14:paraId="275D002D"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2.CREATE INDEX IX_Customer ON Cusotmer(FirstName,LastName,EmailAddress)</w:t>
      </w:r>
    </w:p>
    <w:p w14:paraId="35DC8681"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 xml:space="preserve">This index is built in the customer table. In daily use, we usually need to find the customer information. By setting up an index on the column </w:t>
      </w:r>
      <w:r>
        <w:rPr>
          <w:rFonts w:ascii="Calibri" w:eastAsia="SimSun" w:hAnsi="Calibri" w:cs="Calibri" w:hint="eastAsia"/>
          <w:bCs/>
          <w:sz w:val="24"/>
          <w:szCs w:val="24"/>
          <w:lang w:val="en-US" w:eastAsia="zh-CN"/>
        </w:rPr>
        <w:t>F</w:t>
      </w:r>
      <w:r>
        <w:rPr>
          <w:rFonts w:ascii="Calibri" w:eastAsia="SimSun" w:hAnsi="Calibri" w:cs="Calibri"/>
          <w:bCs/>
          <w:sz w:val="24"/>
          <w:szCs w:val="24"/>
          <w:lang w:val="en-US" w:eastAsia="zh-CN"/>
        </w:rPr>
        <w:t xml:space="preserve">irstname, LastName, emailaddress, we can quickly find all the information of the corresponding user according to the user's name or </w:t>
      </w:r>
      <w:commentRangeStart w:id="55"/>
      <w:r>
        <w:rPr>
          <w:rFonts w:ascii="Calibri" w:eastAsia="SimSun" w:hAnsi="Calibri" w:cs="Calibri"/>
          <w:bCs/>
          <w:sz w:val="24"/>
          <w:szCs w:val="24"/>
          <w:lang w:val="en-US" w:eastAsia="zh-CN"/>
        </w:rPr>
        <w:t>mailbox</w:t>
      </w:r>
      <w:commentRangeEnd w:id="55"/>
      <w:r w:rsidR="009F5DA3">
        <w:rPr>
          <w:rStyle w:val="CommentReference"/>
        </w:rPr>
        <w:commentReference w:id="55"/>
      </w:r>
      <w:r>
        <w:rPr>
          <w:rFonts w:ascii="Calibri" w:eastAsia="SimSun" w:hAnsi="Calibri" w:cs="Calibri"/>
          <w:bCs/>
          <w:sz w:val="24"/>
          <w:szCs w:val="24"/>
          <w:lang w:val="en-US" w:eastAsia="zh-CN"/>
        </w:rPr>
        <w:t>.</w:t>
      </w:r>
    </w:p>
    <w:p w14:paraId="6820D9A1"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3.CREATE INDEX IX_Order ON [Order](CustomerID)</w:t>
      </w:r>
    </w:p>
    <w:p w14:paraId="4F49DC5D"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lastRenderedPageBreak/>
        <w:t>This index is built in the order table. In daily use, we usually need to find the information of each order. In many cases, we don't know the order number, but only the corresponding user. Therefore, we need to build an index in the CustomerID column of the order table to quickly find the order information of the corresponding user</w:t>
      </w:r>
      <w:r>
        <w:rPr>
          <w:rFonts w:ascii="Calibri" w:eastAsia="SimSun" w:hAnsi="Calibri" w:cs="Calibri" w:hint="eastAsia"/>
          <w:bCs/>
          <w:sz w:val="24"/>
          <w:szCs w:val="24"/>
          <w:lang w:val="en-US" w:eastAsia="zh-CN"/>
        </w:rPr>
        <w:t>.</w:t>
      </w:r>
    </w:p>
    <w:p w14:paraId="5F97C4AF" w14:textId="548BD4BC"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4.</w:t>
      </w:r>
      <w:ins w:id="56" w:author="Kemi Ademoye" w:date="2019-12-19T17:09:00Z">
        <w:r w:rsidR="00154513">
          <w:rPr>
            <w:rFonts w:ascii="Calibri" w:eastAsia="SimSun" w:hAnsi="Calibri" w:cs="Calibri"/>
            <w:bCs/>
            <w:sz w:val="24"/>
            <w:szCs w:val="24"/>
            <w:lang w:val="en-US" w:eastAsia="zh-CN"/>
          </w:rPr>
          <w:t xml:space="preserve"> </w:t>
        </w:r>
      </w:ins>
      <w:del w:id="57" w:author="Kemi Ademoye" w:date="2019-12-19T17:09:00Z">
        <w:r w:rsidDel="00532911">
          <w:rPr>
            <w:rFonts w:ascii="Calibri" w:eastAsia="SimSun" w:hAnsi="Calibri" w:cs="Calibri" w:hint="eastAsia"/>
            <w:bCs/>
            <w:sz w:val="24"/>
            <w:szCs w:val="24"/>
            <w:lang w:val="en-US" w:eastAsia="zh-CN"/>
          </w:rPr>
          <w:delText xml:space="preserve">CAREATE </w:delText>
        </w:r>
      </w:del>
      <w:ins w:id="58" w:author="Kemi Ademoye" w:date="2019-12-19T17:09:00Z">
        <w:r w:rsidR="00532911">
          <w:rPr>
            <w:rFonts w:ascii="Calibri" w:eastAsia="SimSun" w:hAnsi="Calibri" w:cs="Calibri"/>
            <w:bCs/>
            <w:sz w:val="24"/>
            <w:szCs w:val="24"/>
            <w:lang w:val="en-US" w:eastAsia="zh-CN"/>
          </w:rPr>
          <w:t>CREATE</w:t>
        </w:r>
        <w:r w:rsidR="00532911">
          <w:rPr>
            <w:rFonts w:ascii="Calibri" w:eastAsia="SimSun" w:hAnsi="Calibri" w:cs="Calibri" w:hint="eastAsia"/>
            <w:bCs/>
            <w:sz w:val="24"/>
            <w:szCs w:val="24"/>
            <w:lang w:val="en-US" w:eastAsia="zh-CN"/>
          </w:rPr>
          <w:t xml:space="preserve"> </w:t>
        </w:r>
      </w:ins>
      <w:r>
        <w:rPr>
          <w:rFonts w:ascii="Calibri" w:eastAsia="SimSun" w:hAnsi="Calibri" w:cs="Calibri" w:hint="eastAsia"/>
          <w:bCs/>
          <w:sz w:val="24"/>
          <w:szCs w:val="24"/>
          <w:lang w:val="en-US" w:eastAsia="zh-CN"/>
        </w:rPr>
        <w:t>INDEX IX_Delivery ON Delivery(OrderID)</w:t>
      </w:r>
    </w:p>
    <w:p w14:paraId="5C6152CD"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This index is built in the delivery table. Through this index, we can quickly find the logistics situation corresponding to each order, which enhances our search efficiency.</w:t>
      </w:r>
    </w:p>
    <w:p w14:paraId="1CB26B86"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5.CREATE INDEX IX_Staff ON Staff(FirstName,LastName,Position).</w:t>
      </w:r>
    </w:p>
    <w:p w14:paraId="03D3C07C"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bCs/>
          <w:sz w:val="24"/>
          <w:szCs w:val="24"/>
          <w:lang w:val="en-US" w:eastAsia="zh-CN"/>
        </w:rPr>
        <w:t>This index is built in the staff table. In daily use, we usually need to find the employee information of the company for operation. Therefore, it is convenient for us to find the corresponding employee information on the columns firstname and LastName, and it is helpful for us to quickly find the employees of the corresponding job by building an index on position</w:t>
      </w:r>
      <w:r>
        <w:rPr>
          <w:rFonts w:ascii="Calibri" w:eastAsia="SimSun" w:hAnsi="Calibri" w:cs="Calibri" w:hint="eastAsia"/>
          <w:bCs/>
          <w:sz w:val="24"/>
          <w:szCs w:val="24"/>
          <w:lang w:val="en-US" w:eastAsia="zh-CN"/>
        </w:rPr>
        <w:t>.</w:t>
      </w:r>
    </w:p>
    <w:p w14:paraId="6D8C0F7D" w14:textId="77777777" w:rsidR="00706057" w:rsidRDefault="00300C23">
      <w:pPr>
        <w:pStyle w:val="Heading1"/>
        <w:numPr>
          <w:ilvl w:val="0"/>
          <w:numId w:val="1"/>
        </w:numPr>
      </w:pPr>
      <w:bookmarkStart w:id="59" w:name="_Toc21535"/>
      <w:r>
        <w:rPr>
          <w:rFonts w:hint="eastAsia"/>
          <w:lang w:val="en-US" w:eastAsia="zh-CN"/>
        </w:rPr>
        <w:t>Transaction</w:t>
      </w:r>
      <w:bookmarkEnd w:id="59"/>
    </w:p>
    <w:p w14:paraId="313B2253"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 xml:space="preserve">Because the user often fails to register or has no inventory when purchasing goods, </w:t>
      </w:r>
      <w:commentRangeStart w:id="60"/>
      <w:r>
        <w:rPr>
          <w:rFonts w:ascii="Calibri" w:eastAsia="SimSun" w:hAnsi="Calibri" w:cs="Calibri" w:hint="eastAsia"/>
          <w:bCs/>
          <w:sz w:val="24"/>
          <w:szCs w:val="24"/>
          <w:lang w:val="en-US" w:eastAsia="zh-CN"/>
        </w:rPr>
        <w:t xml:space="preserve">I </w:t>
      </w:r>
      <w:commentRangeEnd w:id="60"/>
      <w:r w:rsidR="00154513">
        <w:rPr>
          <w:rStyle w:val="CommentReference"/>
        </w:rPr>
        <w:commentReference w:id="60"/>
      </w:r>
      <w:r>
        <w:rPr>
          <w:rFonts w:ascii="Calibri" w:eastAsia="SimSun" w:hAnsi="Calibri" w:cs="Calibri" w:hint="eastAsia"/>
          <w:bCs/>
          <w:sz w:val="24"/>
          <w:szCs w:val="24"/>
          <w:lang w:val="en-US" w:eastAsia="zh-CN"/>
        </w:rPr>
        <w:t>create a transaction. First, I define four variables as @ productid, @ OrderID, @ storageid, @ quantities. Then I insert new order data into the order table. Then I judge that when the productid in the inventory table is equal to @ productid and the storageid is equal to @ storageid, Whether the column amount in the table inventory is smaller than the variable @ quantities we entered or whether the column productid in the product table is equal to @ productid. If not, the transaction will be rolled back. If there is a commit transaction, and the above new data will be inserted into the order table.</w:t>
      </w:r>
    </w:p>
    <w:p w14:paraId="44A0A3FE" w14:textId="77777777" w:rsidR="00706057" w:rsidRDefault="00300C23">
      <w:pPr>
        <w:pStyle w:val="Heading1"/>
        <w:numPr>
          <w:ilvl w:val="0"/>
          <w:numId w:val="1"/>
        </w:numPr>
      </w:pPr>
      <w:bookmarkStart w:id="61" w:name="_Toc27707"/>
      <w:r>
        <w:rPr>
          <w:rFonts w:hint="eastAsia"/>
          <w:lang w:val="en-US" w:eastAsia="zh-CN"/>
        </w:rPr>
        <w:t>Distribution Database Solution</w:t>
      </w:r>
      <w:bookmarkEnd w:id="61"/>
    </w:p>
    <w:p w14:paraId="61C018F2" w14:textId="77777777" w:rsidR="00706057" w:rsidRDefault="00300C23">
      <w:pPr>
        <w:spacing w:before="120" w:after="120"/>
        <w:rPr>
          <w:spacing w:val="-3"/>
          <w:lang w:val="en-US"/>
        </w:rPr>
      </w:pPr>
      <w:r>
        <w:rPr>
          <w:spacing w:val="-3"/>
          <w:lang w:val="en-US"/>
        </w:rPr>
        <w:t>Possible solution as follows:</w:t>
      </w:r>
    </w:p>
    <w:p w14:paraId="2189D54E" w14:textId="78F31D5D" w:rsidR="00706057" w:rsidRDefault="00300C23">
      <w:pPr>
        <w:spacing w:before="120" w:after="120"/>
        <w:rPr>
          <w:spacing w:val="-3"/>
          <w:lang w:val="en-US"/>
        </w:rPr>
      </w:pPr>
      <w:r>
        <w:rPr>
          <w:spacing w:val="-3"/>
          <w:lang w:val="en-US"/>
        </w:rPr>
        <w:t xml:space="preserve">Don’t fragment </w:t>
      </w:r>
      <w:del w:id="62" w:author="Kemi Ademoye" w:date="2019-12-19T17:18:00Z">
        <w:r w:rsidDel="006A7B66">
          <w:rPr>
            <w:rFonts w:ascii="Arial" w:hAnsi="Arial" w:cs="Arial" w:hint="eastAsia"/>
            <w:b/>
            <w:spacing w:val="-3"/>
            <w:sz w:val="21"/>
            <w:szCs w:val="22"/>
            <w:lang w:val="en-US" w:eastAsia="zh-CN"/>
          </w:rPr>
          <w:delText>Staroge</w:delText>
        </w:r>
      </w:del>
      <w:ins w:id="63" w:author="Kemi Ademoye" w:date="2019-12-19T17:18:00Z">
        <w:r w:rsidR="006A7B66">
          <w:rPr>
            <w:rFonts w:ascii="Arial" w:hAnsi="Arial" w:cs="Arial"/>
            <w:b/>
            <w:spacing w:val="-3"/>
            <w:sz w:val="21"/>
            <w:szCs w:val="22"/>
            <w:lang w:val="en-US" w:eastAsia="zh-CN"/>
          </w:rPr>
          <w:t>Storage</w:t>
        </w:r>
      </w:ins>
      <w:r>
        <w:rPr>
          <w:rFonts w:ascii="Arial" w:hAnsi="Arial" w:cs="Arial" w:hint="eastAsia"/>
          <w:b/>
          <w:spacing w:val="-3"/>
          <w:sz w:val="21"/>
          <w:szCs w:val="22"/>
          <w:lang w:val="en-US" w:eastAsia="zh-CN"/>
        </w:rPr>
        <w:t>/productTy/Inventory/customer/</w:t>
      </w:r>
      <w:r>
        <w:rPr>
          <w:rFonts w:ascii="Arial" w:hAnsi="Arial" w:cs="Arial" w:hint="eastAsia"/>
          <w:b/>
          <w:spacing w:val="-3"/>
          <w:sz w:val="21"/>
          <w:szCs w:val="22"/>
          <w:lang w:val="en-US"/>
        </w:rPr>
        <w:t>ProductFeature</w:t>
      </w:r>
      <w:r>
        <w:rPr>
          <w:rFonts w:ascii="Arial" w:hAnsi="Arial" w:cs="Arial" w:hint="eastAsia"/>
          <w:b/>
          <w:spacing w:val="-3"/>
          <w:sz w:val="21"/>
          <w:szCs w:val="22"/>
          <w:lang w:val="en-US" w:eastAsia="zh-CN"/>
        </w:rPr>
        <w:t>/</w:t>
      </w:r>
      <w:r>
        <w:rPr>
          <w:rFonts w:ascii="Arial" w:hAnsi="Arial" w:cs="Arial" w:hint="eastAsia"/>
          <w:b/>
          <w:spacing w:val="-3"/>
          <w:sz w:val="21"/>
          <w:szCs w:val="22"/>
          <w:lang w:val="en-US"/>
        </w:rPr>
        <w:t>ExtraFeatur</w:t>
      </w:r>
      <w:r>
        <w:rPr>
          <w:rFonts w:ascii="Arial" w:hAnsi="Arial" w:cs="Arial" w:hint="eastAsia"/>
          <w:b/>
          <w:spacing w:val="-3"/>
          <w:sz w:val="21"/>
          <w:szCs w:val="22"/>
          <w:lang w:val="en-US" w:eastAsia="zh-CN"/>
        </w:rPr>
        <w:t>e/</w:t>
      </w:r>
      <w:r>
        <w:rPr>
          <w:rFonts w:ascii="Arial" w:hAnsi="Arial" w:cs="Arial" w:hint="eastAsia"/>
          <w:b/>
          <w:spacing w:val="-3"/>
          <w:sz w:val="21"/>
          <w:szCs w:val="22"/>
          <w:lang w:val="en-US"/>
        </w:rPr>
        <w:t>ProductExtraFeature</w:t>
      </w:r>
      <w:r>
        <w:rPr>
          <w:rFonts w:ascii="Arial" w:hAnsi="Arial" w:cs="Arial" w:hint="eastAsia"/>
          <w:b/>
          <w:spacing w:val="-3"/>
          <w:sz w:val="21"/>
          <w:szCs w:val="22"/>
          <w:lang w:val="en-US" w:eastAsia="zh-CN"/>
        </w:rPr>
        <w:t>/</w:t>
      </w:r>
      <w:commentRangeStart w:id="64"/>
      <w:r>
        <w:rPr>
          <w:rFonts w:ascii="Arial" w:hAnsi="Arial" w:cs="Arial" w:hint="eastAsia"/>
          <w:b/>
          <w:spacing w:val="-3"/>
          <w:sz w:val="21"/>
          <w:szCs w:val="22"/>
          <w:lang w:val="en-US"/>
        </w:rPr>
        <w:t>OrderExtraFeature</w:t>
      </w:r>
      <w:commentRangeEnd w:id="64"/>
      <w:r w:rsidR="00653882">
        <w:rPr>
          <w:rStyle w:val="CommentReference"/>
        </w:rPr>
        <w:commentReference w:id="64"/>
      </w:r>
      <w:r>
        <w:rPr>
          <w:rFonts w:ascii="Arial" w:hAnsi="Arial" w:cs="Arial"/>
          <w:spacing w:val="-3"/>
          <w:lang w:val="en-US"/>
        </w:rPr>
        <w:t xml:space="preserve"> </w:t>
      </w:r>
      <w:r>
        <w:rPr>
          <w:spacing w:val="-3"/>
          <w:lang w:val="en-US"/>
        </w:rPr>
        <w:t>- replicate relations at all sites - only contain a small number of records.</w:t>
      </w:r>
    </w:p>
    <w:p w14:paraId="3FC8DF90" w14:textId="77777777" w:rsidR="00706057" w:rsidRDefault="00300C23">
      <w:pPr>
        <w:ind w:leftChars="188" w:left="596" w:hangingChars="100" w:hanging="220"/>
        <w:rPr>
          <w:rFonts w:ascii="Calibri" w:eastAsia="NSimSun" w:hAnsi="Calibri" w:cs="Calibri"/>
          <w:color w:val="000000"/>
          <w:sz w:val="22"/>
          <w:szCs w:val="22"/>
          <w:u w:val="single"/>
          <w:lang w:val="en-US" w:eastAsia="zh-CN"/>
        </w:rPr>
      </w:pPr>
      <w:r>
        <w:rPr>
          <w:rFonts w:ascii="Calibri" w:eastAsia="NSimSun" w:hAnsi="Calibri" w:cs="Calibri"/>
          <w:color w:val="000000"/>
          <w:sz w:val="22"/>
          <w:szCs w:val="22"/>
          <w:u w:val="single"/>
          <w:lang w:val="en-US" w:eastAsia="zh-CN"/>
        </w:rPr>
        <w:t>Staff Table</w:t>
      </w:r>
    </w:p>
    <w:p w14:paraId="18356311" w14:textId="77777777" w:rsidR="00706057" w:rsidRDefault="00300C23">
      <w:pPr>
        <w:ind w:leftChars="188" w:left="566" w:hangingChars="100" w:hanging="190"/>
        <w:rPr>
          <w:rFonts w:eastAsia="SimSun"/>
          <w:lang w:val="en-US" w:eastAsia="zh-CN"/>
        </w:rPr>
      </w:pPr>
      <w:r>
        <w:rPr>
          <w:rFonts w:ascii="NSimSun" w:eastAsia="NSimSun" w:hAnsi="NSimSun" w:hint="eastAsia"/>
          <w:color w:val="000000"/>
          <w:sz w:val="19"/>
          <w:lang w:val="en-US" w:eastAsia="zh-CN"/>
        </w:rPr>
        <w:lastRenderedPageBreak/>
        <w:t xml:space="preserve">   Use </w:t>
      </w:r>
      <w:r>
        <w:rPr>
          <w:lang w:val="en-US"/>
        </w:rPr>
        <w:t>vertical fragmentation for</w:t>
      </w:r>
      <w:r>
        <w:rPr>
          <w:rFonts w:eastAsia="SimSun" w:hint="eastAsia"/>
          <w:lang w:val="en-US" w:eastAsia="zh-CN"/>
        </w:rPr>
        <w:t xml:space="preserve"> Staff:</w:t>
      </w:r>
    </w:p>
    <w:p w14:paraId="53264F27" w14:textId="77777777" w:rsidR="00706057" w:rsidRDefault="00300C23">
      <w:pPr>
        <w:ind w:leftChars="188" w:left="1176" w:hangingChars="400" w:hanging="800"/>
        <w:rPr>
          <w:rFonts w:ascii="Calibri" w:eastAsia="SimSun" w:hAnsi="Calibri" w:cs="Calibri"/>
          <w:sz w:val="22"/>
          <w:szCs w:val="22"/>
          <w:lang w:val="en-US" w:eastAsia="zh-CN"/>
        </w:rPr>
      </w:pPr>
      <w:r>
        <w:rPr>
          <w:rFonts w:eastAsia="SimSun" w:hint="eastAsia"/>
          <w:lang w:val="en-US" w:eastAsia="zh-CN"/>
        </w:rPr>
        <w:t xml:space="preserve">   S1: </w:t>
      </w:r>
      <w:r>
        <w:rPr>
          <w:sz w:val="28"/>
          <w:szCs w:val="28"/>
          <w:lang w:val="en-US"/>
        </w:rPr>
        <w:sym w:font="Symbol" w:char="F050"/>
      </w:r>
      <w:r>
        <w:rPr>
          <w:rFonts w:ascii="Calibri" w:eastAsia="SimSun" w:hAnsi="Calibri" w:cs="Calibri" w:hint="eastAsia"/>
          <w:sz w:val="22"/>
          <w:szCs w:val="22"/>
          <w:lang w:val="en-US" w:eastAsia="zh-CN"/>
        </w:rPr>
        <w:t>staffID,StorageID,Firstname,Surname,Gender,DOB,EmailAddress,Mobilephone,StartDate,LeavingDate(Staff)</w:t>
      </w:r>
    </w:p>
    <w:p w14:paraId="7FB76C0C" w14:textId="77777777" w:rsidR="00706057" w:rsidRDefault="00300C23">
      <w:pPr>
        <w:ind w:leftChars="298" w:left="1256" w:hangingChars="300" w:hanging="660"/>
        <w:rPr>
          <w:rFonts w:ascii="Calibri" w:eastAsia="SimSun" w:hAnsi="Calibri" w:cs="Calibri"/>
          <w:sz w:val="22"/>
          <w:szCs w:val="22"/>
          <w:lang w:val="en-US" w:eastAsia="zh-CN"/>
        </w:rPr>
      </w:pPr>
      <w:r>
        <w:rPr>
          <w:rFonts w:ascii="Calibri" w:eastAsia="SimSun" w:hAnsi="Calibri" w:cs="Calibri" w:hint="eastAsia"/>
          <w:sz w:val="22"/>
          <w:szCs w:val="22"/>
          <w:lang w:val="en-US" w:eastAsia="zh-CN"/>
        </w:rPr>
        <w:t>S2:</w:t>
      </w:r>
    </w:p>
    <w:p w14:paraId="3AB9033E" w14:textId="77777777" w:rsidR="00706057" w:rsidRDefault="00300C23">
      <w:pPr>
        <w:ind w:leftChars="298" w:left="1256" w:hangingChars="300" w:hanging="660"/>
        <w:outlineLvl w:val="1"/>
        <w:rPr>
          <w:rFonts w:ascii="Calibri" w:eastAsia="SimSun" w:hAnsi="Calibri" w:cs="Calibri"/>
          <w:sz w:val="22"/>
          <w:szCs w:val="22"/>
          <w:lang w:val="en-US" w:eastAsia="zh-CN"/>
        </w:rPr>
      </w:pPr>
      <w:r>
        <w:rPr>
          <w:rFonts w:ascii="Calibri" w:eastAsia="SimSun" w:hAnsi="Calibri" w:cs="Calibri" w:hint="eastAsia"/>
          <w:sz w:val="22"/>
          <w:szCs w:val="22"/>
          <w:lang w:val="en-US" w:eastAsia="zh-CN"/>
        </w:rPr>
        <w:t xml:space="preserve">     </w:t>
      </w:r>
      <w:bookmarkStart w:id="65" w:name="_Toc10763"/>
      <w:bookmarkStart w:id="66" w:name="_Toc7365"/>
      <w:bookmarkStart w:id="67" w:name="_Toc12788"/>
      <w:r>
        <w:rPr>
          <w:sz w:val="28"/>
          <w:szCs w:val="28"/>
          <w:lang w:val="en-US"/>
        </w:rPr>
        <w:sym w:font="Symbol" w:char="F050"/>
      </w:r>
      <w:r>
        <w:rPr>
          <w:rFonts w:ascii="Calibri" w:eastAsia="SimSun" w:hAnsi="Calibri" w:cs="Calibri"/>
          <w:sz w:val="22"/>
          <w:szCs w:val="22"/>
          <w:lang w:val="en-US" w:eastAsia="zh-CN"/>
        </w:rPr>
        <w:t>Position,Salary,Bonus</w:t>
      </w:r>
      <w:r>
        <w:rPr>
          <w:rFonts w:ascii="Calibri" w:eastAsia="SimSun" w:hAnsi="Calibri" w:cs="Calibri" w:hint="eastAsia"/>
          <w:sz w:val="22"/>
          <w:szCs w:val="22"/>
          <w:lang w:val="en-US" w:eastAsia="zh-CN"/>
        </w:rPr>
        <w:t>(Staff)</w:t>
      </w:r>
      <w:bookmarkEnd w:id="65"/>
      <w:bookmarkEnd w:id="66"/>
      <w:bookmarkEnd w:id="67"/>
    </w:p>
    <w:p w14:paraId="66BE372A" w14:textId="77777777"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Reconstruction: S1</w:t>
      </w:r>
      <w:r>
        <w:rPr>
          <w:spacing w:val="-3"/>
          <w:sz w:val="22"/>
          <w:szCs w:val="22"/>
          <w:lang w:val="en-US"/>
        </w:rPr>
        <w:sym w:font="Symbol" w:char="F0C8"/>
      </w:r>
      <w:r>
        <w:rPr>
          <w:rFonts w:eastAsia="SimSun" w:hint="eastAsia"/>
          <w:spacing w:val="-3"/>
          <w:sz w:val="22"/>
          <w:szCs w:val="22"/>
          <w:lang w:val="en-US" w:eastAsia="zh-CN"/>
        </w:rPr>
        <w:t>S2</w:t>
      </w:r>
    </w:p>
    <w:p w14:paraId="2A5737B3" w14:textId="77777777" w:rsidR="00706057" w:rsidRDefault="00706057">
      <w:pPr>
        <w:ind w:leftChars="298" w:left="1256" w:hangingChars="300" w:hanging="660"/>
        <w:rPr>
          <w:rFonts w:ascii="Calibri" w:eastAsia="SimSun" w:hAnsi="Calibri" w:cs="Calibri"/>
          <w:sz w:val="22"/>
          <w:szCs w:val="22"/>
          <w:lang w:val="en-US" w:eastAsia="zh-CN"/>
        </w:rPr>
      </w:pPr>
    </w:p>
    <w:p w14:paraId="6F00A804" w14:textId="77777777" w:rsidR="00706057" w:rsidRDefault="00706057">
      <w:pPr>
        <w:ind w:leftChars="298" w:left="1256" w:hangingChars="300" w:hanging="660"/>
        <w:rPr>
          <w:rFonts w:ascii="Calibri" w:eastAsia="SimSun" w:hAnsi="Calibri" w:cs="Calibri"/>
          <w:sz w:val="22"/>
          <w:szCs w:val="22"/>
          <w:lang w:val="en-US" w:eastAsia="zh-CN"/>
        </w:rPr>
      </w:pPr>
    </w:p>
    <w:p w14:paraId="073A8111" w14:textId="77777777" w:rsidR="00706057" w:rsidRDefault="00300C23">
      <w:pPr>
        <w:ind w:left="0" w:firstLineChars="200" w:firstLine="440"/>
        <w:rPr>
          <w:rFonts w:eastAsia="SimSun"/>
          <w:sz w:val="22"/>
          <w:szCs w:val="22"/>
          <w:lang w:val="en-US" w:eastAsia="zh-CN"/>
        </w:rPr>
      </w:pPr>
      <w:r>
        <w:rPr>
          <w:rFonts w:eastAsia="SimSun" w:hint="eastAsia"/>
          <w:sz w:val="22"/>
          <w:szCs w:val="22"/>
          <w:u w:val="single"/>
          <w:lang w:val="en-US" w:eastAsia="zh-CN"/>
        </w:rPr>
        <w:t>Agency Table</w:t>
      </w:r>
    </w:p>
    <w:p w14:paraId="6A7613F5" w14:textId="77777777"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Use horizonatal fragmentation for Agency</w:t>
      </w:r>
    </w:p>
    <w:p w14:paraId="4EE89357" w14:textId="77777777" w:rsidR="00706057" w:rsidRDefault="00706057">
      <w:pPr>
        <w:ind w:left="0" w:firstLineChars="200" w:firstLine="440"/>
        <w:rPr>
          <w:rFonts w:eastAsia="SimSun"/>
          <w:sz w:val="22"/>
          <w:szCs w:val="22"/>
          <w:lang w:val="en-US" w:eastAsia="zh-CN"/>
        </w:rPr>
      </w:pPr>
    </w:p>
    <w:p w14:paraId="4B695BAD" w14:textId="77777777" w:rsidR="00706057" w:rsidRDefault="00300C23">
      <w:pPr>
        <w:ind w:left="720" w:firstLine="720"/>
        <w:jc w:val="center"/>
        <w:rPr>
          <w:lang w:val="en-US"/>
        </w:rPr>
      </w:pPr>
      <w:r>
        <w:rPr>
          <w:lang w:val="en-US"/>
        </w:rPr>
        <w:t>{</w:t>
      </w:r>
      <w:r>
        <w:rPr>
          <w:rFonts w:eastAsia="SimSun" w:hint="eastAsia"/>
          <w:lang w:val="en-US" w:eastAsia="zh-CN"/>
        </w:rPr>
        <w:t>storageID</w:t>
      </w:r>
      <w:r>
        <w:rPr>
          <w:lang w:val="en-US"/>
        </w:rPr>
        <w:t xml:space="preserve"> = 1 (‘</w:t>
      </w:r>
      <w:r>
        <w:rPr>
          <w:rFonts w:eastAsia="SimSun" w:hint="eastAsia"/>
          <w:lang w:val="en-US" w:eastAsia="zh-CN"/>
        </w:rPr>
        <w:t>Eng</w:t>
      </w:r>
      <w:r>
        <w:rPr>
          <w:rFonts w:eastAsia="SimSun"/>
          <w:lang w:val="en-US" w:eastAsia="zh-CN"/>
        </w:rPr>
        <w:t>’</w:t>
      </w:r>
      <w:r>
        <w:rPr>
          <w:lang w:val="en-US"/>
        </w:rPr>
        <w:t>) and</w:t>
      </w:r>
      <w:r>
        <w:rPr>
          <w:rFonts w:eastAsia="SimSun" w:hint="eastAsia"/>
          <w:lang w:val="en-US" w:eastAsia="zh-CN"/>
        </w:rPr>
        <w:t xml:space="preserve"> productTypeID</w:t>
      </w:r>
      <w:r>
        <w:rPr>
          <w:lang w:val="en-US"/>
        </w:rPr>
        <w:t xml:space="preserve"> = 1 (‘</w:t>
      </w:r>
      <w:r>
        <w:rPr>
          <w:rFonts w:eastAsia="SimSun" w:hint="eastAsia"/>
          <w:lang w:val="en-US" w:eastAsia="zh-CN"/>
        </w:rPr>
        <w:t>Tech</w:t>
      </w:r>
      <w:r>
        <w:rPr>
          <w:rFonts w:eastAsia="SimSun"/>
          <w:lang w:val="en-US" w:eastAsia="zh-CN"/>
        </w:rPr>
        <w:t>’</w:t>
      </w:r>
      <w:r>
        <w:rPr>
          <w:lang w:val="en-US"/>
        </w:rPr>
        <w:t>),</w:t>
      </w:r>
    </w:p>
    <w:p w14:paraId="23EEEB58" w14:textId="77777777" w:rsidR="00706057" w:rsidRDefault="00300C23">
      <w:pPr>
        <w:ind w:left="720" w:firstLine="720"/>
        <w:jc w:val="center"/>
        <w:rPr>
          <w:lang w:val="en-US"/>
        </w:rPr>
      </w:pPr>
      <w:r>
        <w:rPr>
          <w:rFonts w:eastAsia="SimSun" w:hint="eastAsia"/>
          <w:lang w:val="en-US" w:eastAsia="zh-CN"/>
        </w:rPr>
        <w:t>storageID</w:t>
      </w:r>
      <w:r>
        <w:rPr>
          <w:lang w:val="en-US"/>
        </w:rPr>
        <w:t xml:space="preserve"> = 1 (‘</w:t>
      </w:r>
      <w:r>
        <w:rPr>
          <w:rFonts w:eastAsia="SimSun" w:hint="eastAsia"/>
          <w:lang w:val="en-US" w:eastAsia="zh-CN"/>
        </w:rPr>
        <w:t>Eng</w:t>
      </w:r>
      <w:r>
        <w:rPr>
          <w:rFonts w:eastAsia="SimSun"/>
          <w:lang w:val="en-US" w:eastAsia="zh-CN"/>
        </w:rPr>
        <w:t>’</w:t>
      </w:r>
      <w:r>
        <w:rPr>
          <w:lang w:val="en-US"/>
        </w:rPr>
        <w:t xml:space="preserve">) and </w:t>
      </w:r>
      <w:r>
        <w:rPr>
          <w:rFonts w:eastAsia="SimSun" w:hint="eastAsia"/>
          <w:lang w:val="en-US" w:eastAsia="zh-CN"/>
        </w:rPr>
        <w:t>productTypeID</w:t>
      </w:r>
      <w:r>
        <w:rPr>
          <w:lang w:val="en-US"/>
        </w:rPr>
        <w:t xml:space="preserve"> = 2 (‘</w:t>
      </w:r>
      <w:r>
        <w:rPr>
          <w:rFonts w:eastAsia="SimSun" w:hint="eastAsia"/>
          <w:lang w:val="en-US" w:eastAsia="zh-CN"/>
        </w:rPr>
        <w:t>H&amp;F</w:t>
      </w:r>
      <w:r>
        <w:rPr>
          <w:rFonts w:eastAsia="SimSun"/>
          <w:lang w:val="en-US" w:eastAsia="zh-CN"/>
        </w:rPr>
        <w:t>’</w:t>
      </w:r>
      <w:r>
        <w:rPr>
          <w:lang w:val="en-US"/>
        </w:rPr>
        <w:t>),</w:t>
      </w:r>
    </w:p>
    <w:p w14:paraId="1FC74D3D" w14:textId="77777777" w:rsidR="00706057" w:rsidRDefault="00300C23">
      <w:pPr>
        <w:ind w:left="720" w:firstLine="720"/>
        <w:jc w:val="center"/>
        <w:rPr>
          <w:lang w:val="en-US"/>
        </w:rPr>
      </w:pPr>
      <w:r>
        <w:rPr>
          <w:rFonts w:eastAsia="SimSun" w:hint="eastAsia"/>
          <w:lang w:val="en-US" w:eastAsia="zh-CN"/>
        </w:rPr>
        <w:t>storageID</w:t>
      </w:r>
      <w:r>
        <w:rPr>
          <w:lang w:val="en-US"/>
        </w:rPr>
        <w:t xml:space="preserve"> = </w:t>
      </w:r>
      <w:r>
        <w:rPr>
          <w:rFonts w:eastAsia="SimSun" w:hint="eastAsia"/>
          <w:lang w:val="en-US" w:eastAsia="zh-CN"/>
        </w:rPr>
        <w:t>1</w:t>
      </w:r>
      <w:r>
        <w:rPr>
          <w:lang w:val="en-US"/>
        </w:rPr>
        <w:t xml:space="preserve"> (‘</w:t>
      </w:r>
      <w:r>
        <w:rPr>
          <w:rFonts w:eastAsia="SimSun" w:hint="eastAsia"/>
          <w:lang w:val="en-US" w:eastAsia="zh-CN"/>
        </w:rPr>
        <w:t>Eng</w:t>
      </w:r>
      <w:r>
        <w:rPr>
          <w:rFonts w:eastAsia="SimSun"/>
          <w:lang w:val="en-US" w:eastAsia="zh-CN"/>
        </w:rPr>
        <w:t>’</w:t>
      </w:r>
      <w:r>
        <w:rPr>
          <w:lang w:val="en-US"/>
        </w:rPr>
        <w:t xml:space="preserve">) and </w:t>
      </w:r>
      <w:r>
        <w:rPr>
          <w:rFonts w:eastAsia="SimSun" w:hint="eastAsia"/>
          <w:lang w:val="en-US" w:eastAsia="zh-CN"/>
        </w:rPr>
        <w:t>productTypeID</w:t>
      </w:r>
      <w:r>
        <w:rPr>
          <w:lang w:val="en-US"/>
        </w:rPr>
        <w:t xml:space="preserve"> = </w:t>
      </w:r>
      <w:r>
        <w:rPr>
          <w:rFonts w:eastAsia="SimSun" w:hint="eastAsia"/>
          <w:lang w:val="en-US" w:eastAsia="zh-CN"/>
        </w:rPr>
        <w:t>3</w:t>
      </w:r>
      <w:r>
        <w:rPr>
          <w:lang w:val="en-US"/>
        </w:rPr>
        <w:t xml:space="preserve"> (‘</w:t>
      </w:r>
      <w:r>
        <w:rPr>
          <w:rFonts w:eastAsia="SimSun" w:hint="eastAsia"/>
          <w:lang w:val="en-US" w:eastAsia="zh-CN"/>
        </w:rPr>
        <w:t>T&amp;C</w:t>
      </w:r>
      <w:r>
        <w:rPr>
          <w:lang w:val="en-US"/>
        </w:rPr>
        <w:t>),</w:t>
      </w:r>
    </w:p>
    <w:p w14:paraId="3BEACE77" w14:textId="77777777" w:rsidR="00706057" w:rsidRDefault="00300C23">
      <w:pPr>
        <w:ind w:left="720" w:firstLine="720"/>
        <w:jc w:val="center"/>
        <w:rPr>
          <w:lang w:val="en-US"/>
        </w:rPr>
      </w:pPr>
      <w:r>
        <w:rPr>
          <w:rFonts w:eastAsia="SimSun" w:hint="eastAsia"/>
          <w:lang w:val="en-US" w:eastAsia="zh-CN"/>
        </w:rPr>
        <w:t>storageID</w:t>
      </w:r>
      <w:r>
        <w:rPr>
          <w:lang w:val="en-US"/>
        </w:rPr>
        <w:t xml:space="preserve"> = </w:t>
      </w:r>
      <w:r>
        <w:rPr>
          <w:rFonts w:eastAsia="SimSun" w:hint="eastAsia"/>
          <w:lang w:val="en-US" w:eastAsia="zh-CN"/>
        </w:rPr>
        <w:t>1</w:t>
      </w:r>
      <w:r>
        <w:rPr>
          <w:lang w:val="en-US"/>
        </w:rPr>
        <w:t xml:space="preserve"> (‘</w:t>
      </w:r>
      <w:r>
        <w:rPr>
          <w:rFonts w:eastAsia="SimSun" w:hint="eastAsia"/>
          <w:lang w:val="en-US" w:eastAsia="zh-CN"/>
        </w:rPr>
        <w:t>Eng</w:t>
      </w:r>
      <w:r>
        <w:rPr>
          <w:rFonts w:eastAsia="SimSun"/>
          <w:lang w:val="en-US" w:eastAsia="zh-CN"/>
        </w:rPr>
        <w:t>’</w:t>
      </w:r>
      <w:r>
        <w:rPr>
          <w:lang w:val="en-US"/>
        </w:rPr>
        <w:t xml:space="preserve">) and </w:t>
      </w:r>
      <w:r>
        <w:rPr>
          <w:rFonts w:eastAsia="SimSun" w:hint="eastAsia"/>
          <w:lang w:val="en-US" w:eastAsia="zh-CN"/>
        </w:rPr>
        <w:t>productTypeID</w:t>
      </w:r>
      <w:r>
        <w:rPr>
          <w:lang w:val="en-US"/>
        </w:rPr>
        <w:t xml:space="preserve"> = </w:t>
      </w:r>
      <w:r>
        <w:rPr>
          <w:rFonts w:eastAsia="SimSun" w:hint="eastAsia"/>
          <w:lang w:val="en-US" w:eastAsia="zh-CN"/>
        </w:rPr>
        <w:t>4</w:t>
      </w:r>
      <w:r>
        <w:rPr>
          <w:lang w:val="en-US"/>
        </w:rPr>
        <w:t xml:space="preserve"> (‘</w:t>
      </w:r>
      <w:r>
        <w:rPr>
          <w:rFonts w:eastAsia="SimSun" w:hint="eastAsia"/>
          <w:lang w:val="en-US" w:eastAsia="zh-CN"/>
        </w:rPr>
        <w:t>S&amp;L</w:t>
      </w:r>
      <w:r>
        <w:rPr>
          <w:rFonts w:eastAsia="SimSun"/>
          <w:lang w:val="en-US" w:eastAsia="zh-CN"/>
        </w:rPr>
        <w:t>’</w:t>
      </w:r>
      <w:r>
        <w:rPr>
          <w:lang w:val="en-US"/>
        </w:rPr>
        <w:t>),</w:t>
      </w:r>
    </w:p>
    <w:p w14:paraId="39FF72A3" w14:textId="77777777" w:rsidR="00706057" w:rsidRDefault="00300C23">
      <w:pPr>
        <w:ind w:left="720" w:firstLine="720"/>
        <w:jc w:val="center"/>
        <w:rPr>
          <w:lang w:val="en-US"/>
        </w:rPr>
      </w:pPr>
      <w:r>
        <w:rPr>
          <w:rFonts w:eastAsia="SimSun" w:hint="eastAsia"/>
          <w:lang w:val="en-US" w:eastAsia="zh-CN"/>
        </w:rPr>
        <w:t>storageID</w:t>
      </w:r>
      <w:r>
        <w:rPr>
          <w:lang w:val="en-US"/>
        </w:rPr>
        <w:t xml:space="preserve"> = </w:t>
      </w:r>
      <w:r>
        <w:rPr>
          <w:rFonts w:eastAsia="SimSun" w:hint="eastAsia"/>
          <w:lang w:val="en-US" w:eastAsia="zh-CN"/>
        </w:rPr>
        <w:t>2</w:t>
      </w:r>
      <w:r>
        <w:rPr>
          <w:lang w:val="en-US"/>
        </w:rPr>
        <w:t xml:space="preserve"> (‘</w:t>
      </w:r>
      <w:r>
        <w:rPr>
          <w:rFonts w:eastAsia="SimSun" w:hint="eastAsia"/>
          <w:lang w:val="en-US" w:eastAsia="zh-CN"/>
        </w:rPr>
        <w:t>Sco</w:t>
      </w:r>
      <w:r>
        <w:rPr>
          <w:rFonts w:eastAsia="SimSun"/>
          <w:lang w:val="en-US" w:eastAsia="zh-CN"/>
        </w:rPr>
        <w:t>’</w:t>
      </w:r>
      <w:r>
        <w:rPr>
          <w:lang w:val="en-US"/>
        </w:rPr>
        <w:t xml:space="preserve">) and </w:t>
      </w:r>
      <w:r>
        <w:rPr>
          <w:rFonts w:eastAsia="SimSun" w:hint="eastAsia"/>
          <w:lang w:val="en-US" w:eastAsia="zh-CN"/>
        </w:rPr>
        <w:t>productTypeID</w:t>
      </w:r>
      <w:r>
        <w:rPr>
          <w:lang w:val="en-US"/>
        </w:rPr>
        <w:t xml:space="preserve"> = </w:t>
      </w:r>
      <w:r>
        <w:rPr>
          <w:rFonts w:eastAsia="SimSun" w:hint="eastAsia"/>
          <w:lang w:val="en-US" w:eastAsia="zh-CN"/>
        </w:rPr>
        <w:t>1</w:t>
      </w:r>
      <w:r>
        <w:rPr>
          <w:lang w:val="en-US"/>
        </w:rPr>
        <w:t xml:space="preserve"> (‘</w:t>
      </w:r>
      <w:r>
        <w:rPr>
          <w:rFonts w:eastAsia="SimSun" w:hint="eastAsia"/>
          <w:lang w:val="en-US" w:eastAsia="zh-CN"/>
        </w:rPr>
        <w:t>Tech</w:t>
      </w:r>
      <w:r>
        <w:rPr>
          <w:rFonts w:eastAsia="SimSun"/>
          <w:lang w:val="en-US" w:eastAsia="zh-CN"/>
        </w:rPr>
        <w:t>’</w:t>
      </w:r>
      <w:r>
        <w:rPr>
          <w:lang w:val="en-US"/>
        </w:rPr>
        <w:t>),</w:t>
      </w:r>
    </w:p>
    <w:p w14:paraId="17DDB507" w14:textId="77777777" w:rsidR="00706057" w:rsidRDefault="00300C23">
      <w:pPr>
        <w:ind w:left="720" w:firstLine="720"/>
        <w:jc w:val="center"/>
        <w:rPr>
          <w:lang w:val="en-US"/>
        </w:rPr>
      </w:pPr>
      <w:r>
        <w:rPr>
          <w:rFonts w:eastAsia="SimSun" w:hint="eastAsia"/>
          <w:lang w:val="en-US" w:eastAsia="zh-CN"/>
        </w:rPr>
        <w:t>storageID</w:t>
      </w:r>
      <w:r>
        <w:rPr>
          <w:lang w:val="en-US"/>
        </w:rPr>
        <w:t xml:space="preserve"> = </w:t>
      </w:r>
      <w:r>
        <w:rPr>
          <w:rFonts w:eastAsia="SimSun" w:hint="eastAsia"/>
          <w:lang w:val="en-US" w:eastAsia="zh-CN"/>
        </w:rPr>
        <w:t>2</w:t>
      </w:r>
      <w:r>
        <w:rPr>
          <w:lang w:val="en-US"/>
        </w:rPr>
        <w:t xml:space="preserve"> (‘</w:t>
      </w:r>
      <w:r>
        <w:rPr>
          <w:rFonts w:eastAsia="SimSun" w:hint="eastAsia"/>
          <w:lang w:val="en-US" w:eastAsia="zh-CN"/>
        </w:rPr>
        <w:t>Sco</w:t>
      </w:r>
      <w:r>
        <w:rPr>
          <w:rFonts w:eastAsia="SimSun"/>
          <w:lang w:val="en-US" w:eastAsia="zh-CN"/>
        </w:rPr>
        <w:t>’</w:t>
      </w:r>
      <w:r>
        <w:rPr>
          <w:lang w:val="en-US"/>
        </w:rPr>
        <w:t xml:space="preserve">) and </w:t>
      </w:r>
      <w:r>
        <w:rPr>
          <w:rFonts w:eastAsia="SimSun" w:hint="eastAsia"/>
          <w:lang w:val="en-US" w:eastAsia="zh-CN"/>
        </w:rPr>
        <w:t>productTypeID</w:t>
      </w:r>
      <w:r>
        <w:rPr>
          <w:lang w:val="en-US"/>
        </w:rPr>
        <w:t xml:space="preserve"> = </w:t>
      </w:r>
      <w:r>
        <w:rPr>
          <w:rFonts w:eastAsia="SimSun" w:hint="eastAsia"/>
          <w:lang w:val="en-US" w:eastAsia="zh-CN"/>
        </w:rPr>
        <w:t>3</w:t>
      </w:r>
      <w:r>
        <w:rPr>
          <w:lang w:val="en-US"/>
        </w:rPr>
        <w:t xml:space="preserve"> (‘</w:t>
      </w:r>
      <w:r>
        <w:rPr>
          <w:rFonts w:eastAsia="SimSun" w:hint="eastAsia"/>
          <w:lang w:val="en-US" w:eastAsia="zh-CN"/>
        </w:rPr>
        <w:t>T&amp;C</w:t>
      </w:r>
      <w:r>
        <w:rPr>
          <w:lang w:val="en-US"/>
        </w:rPr>
        <w:t>’),</w:t>
      </w:r>
    </w:p>
    <w:p w14:paraId="2F7690E8" w14:textId="77777777" w:rsidR="00706057" w:rsidRDefault="00300C23">
      <w:pPr>
        <w:ind w:left="720" w:firstLine="720"/>
        <w:jc w:val="center"/>
        <w:rPr>
          <w:rFonts w:eastAsia="SimSun"/>
          <w:lang w:val="en-US" w:eastAsia="zh-CN"/>
        </w:rPr>
      </w:pPr>
      <w:r>
        <w:rPr>
          <w:rFonts w:eastAsia="SimSun" w:hint="eastAsia"/>
          <w:lang w:val="en-US" w:eastAsia="zh-CN"/>
        </w:rPr>
        <w:t>storageID</w:t>
      </w:r>
      <w:r>
        <w:rPr>
          <w:lang w:val="en-US"/>
        </w:rPr>
        <w:t xml:space="preserve"> = </w:t>
      </w:r>
      <w:r>
        <w:rPr>
          <w:rFonts w:eastAsia="SimSun" w:hint="eastAsia"/>
          <w:lang w:val="en-US" w:eastAsia="zh-CN"/>
        </w:rPr>
        <w:t>2</w:t>
      </w:r>
      <w:r>
        <w:rPr>
          <w:lang w:val="en-US"/>
        </w:rPr>
        <w:t xml:space="preserve"> (‘</w:t>
      </w:r>
      <w:r>
        <w:rPr>
          <w:rFonts w:eastAsia="SimSun" w:hint="eastAsia"/>
          <w:lang w:val="en-US" w:eastAsia="zh-CN"/>
        </w:rPr>
        <w:t>Sco</w:t>
      </w:r>
      <w:r>
        <w:rPr>
          <w:rFonts w:eastAsia="SimSun"/>
          <w:lang w:val="en-US" w:eastAsia="zh-CN"/>
        </w:rPr>
        <w:t>’</w:t>
      </w:r>
      <w:r>
        <w:rPr>
          <w:lang w:val="en-US"/>
        </w:rPr>
        <w:t xml:space="preserve">) and </w:t>
      </w:r>
      <w:r>
        <w:rPr>
          <w:rFonts w:eastAsia="SimSun" w:hint="eastAsia"/>
          <w:lang w:val="en-US" w:eastAsia="zh-CN"/>
        </w:rPr>
        <w:t>productTypeID</w:t>
      </w:r>
      <w:r>
        <w:rPr>
          <w:lang w:val="en-US"/>
        </w:rPr>
        <w:t xml:space="preserve"> = </w:t>
      </w:r>
      <w:r>
        <w:rPr>
          <w:rFonts w:eastAsia="SimSun" w:hint="eastAsia"/>
          <w:lang w:val="en-US" w:eastAsia="zh-CN"/>
        </w:rPr>
        <w:t>4</w:t>
      </w:r>
      <w:r>
        <w:rPr>
          <w:lang w:val="en-US"/>
        </w:rPr>
        <w:t xml:space="preserve"> (‘</w:t>
      </w:r>
      <w:r>
        <w:rPr>
          <w:rFonts w:eastAsia="SimSun" w:hint="eastAsia"/>
          <w:lang w:val="en-US" w:eastAsia="zh-CN"/>
        </w:rPr>
        <w:t>S&amp;L</w:t>
      </w:r>
      <w:r>
        <w:rPr>
          <w:rFonts w:eastAsia="SimSun"/>
          <w:lang w:val="en-US" w:eastAsia="zh-CN"/>
        </w:rPr>
        <w:t>’</w:t>
      </w:r>
      <w:r>
        <w:rPr>
          <w:lang w:val="en-US"/>
        </w:rPr>
        <w:t>)</w:t>
      </w:r>
      <w:r>
        <w:rPr>
          <w:rFonts w:eastAsia="SimSun" w:hint="eastAsia"/>
          <w:lang w:val="en-US" w:eastAsia="zh-CN"/>
        </w:rPr>
        <w:t>,</w:t>
      </w:r>
    </w:p>
    <w:p w14:paraId="72A1D312" w14:textId="77777777" w:rsidR="00706057" w:rsidRDefault="00300C23">
      <w:pPr>
        <w:ind w:left="720" w:firstLine="720"/>
        <w:jc w:val="center"/>
        <w:rPr>
          <w:rFonts w:eastAsia="SimSun"/>
          <w:lang w:val="en-US" w:eastAsia="zh-CN"/>
        </w:rPr>
      </w:pPr>
      <w:r>
        <w:rPr>
          <w:rFonts w:eastAsia="SimSun" w:hint="eastAsia"/>
          <w:lang w:val="en-US" w:eastAsia="zh-CN"/>
        </w:rPr>
        <w:t>storageID</w:t>
      </w:r>
      <w:r>
        <w:rPr>
          <w:lang w:val="en-US"/>
        </w:rPr>
        <w:t xml:space="preserve"> = </w:t>
      </w:r>
      <w:r>
        <w:rPr>
          <w:rFonts w:eastAsia="SimSun" w:hint="eastAsia"/>
          <w:lang w:val="en-US" w:eastAsia="zh-CN"/>
        </w:rPr>
        <w:t xml:space="preserve">3 </w:t>
      </w:r>
      <w:r>
        <w:rPr>
          <w:lang w:val="en-US"/>
        </w:rPr>
        <w:t>(‘</w:t>
      </w:r>
      <w:r>
        <w:rPr>
          <w:rFonts w:eastAsia="SimSun" w:hint="eastAsia"/>
          <w:lang w:val="en-US" w:eastAsia="zh-CN"/>
        </w:rPr>
        <w:t>Wal</w:t>
      </w:r>
      <w:r>
        <w:rPr>
          <w:rFonts w:eastAsia="SimSun"/>
          <w:lang w:val="en-US" w:eastAsia="zh-CN"/>
        </w:rPr>
        <w:t>’</w:t>
      </w:r>
      <w:r>
        <w:rPr>
          <w:lang w:val="en-US"/>
        </w:rPr>
        <w:t xml:space="preserve">) and </w:t>
      </w:r>
      <w:r>
        <w:rPr>
          <w:rFonts w:eastAsia="SimSun" w:hint="eastAsia"/>
          <w:lang w:val="en-US" w:eastAsia="zh-CN"/>
        </w:rPr>
        <w:t>productTypeID</w:t>
      </w:r>
      <w:r>
        <w:rPr>
          <w:lang w:val="en-US"/>
        </w:rPr>
        <w:t xml:space="preserve"> = </w:t>
      </w:r>
      <w:r>
        <w:rPr>
          <w:rFonts w:eastAsia="SimSun" w:hint="eastAsia"/>
          <w:lang w:val="en-US" w:eastAsia="zh-CN"/>
        </w:rPr>
        <w:t>1</w:t>
      </w:r>
      <w:r>
        <w:rPr>
          <w:lang w:val="en-US"/>
        </w:rPr>
        <w:t xml:space="preserve"> (‘</w:t>
      </w:r>
      <w:r>
        <w:rPr>
          <w:rFonts w:eastAsia="SimSun" w:hint="eastAsia"/>
          <w:lang w:val="en-US" w:eastAsia="zh-CN"/>
        </w:rPr>
        <w:t>Tech</w:t>
      </w:r>
      <w:r>
        <w:rPr>
          <w:rFonts w:eastAsia="SimSun"/>
          <w:lang w:val="en-US" w:eastAsia="zh-CN"/>
        </w:rPr>
        <w:t>’</w:t>
      </w:r>
      <w:r>
        <w:rPr>
          <w:lang w:val="en-US"/>
        </w:rPr>
        <w:t>)</w:t>
      </w:r>
      <w:r>
        <w:rPr>
          <w:rFonts w:eastAsia="SimSun" w:hint="eastAsia"/>
          <w:lang w:val="en-US" w:eastAsia="zh-CN"/>
        </w:rPr>
        <w:t>,</w:t>
      </w:r>
    </w:p>
    <w:p w14:paraId="452B3B9F" w14:textId="77777777" w:rsidR="00706057" w:rsidRDefault="00300C23">
      <w:pPr>
        <w:ind w:left="720" w:firstLine="720"/>
        <w:jc w:val="center"/>
        <w:rPr>
          <w:lang w:val="en-US"/>
        </w:rPr>
      </w:pPr>
      <w:r>
        <w:rPr>
          <w:rFonts w:eastAsia="SimSun" w:hint="eastAsia"/>
          <w:lang w:val="en-US" w:eastAsia="zh-CN"/>
        </w:rPr>
        <w:t>storageID</w:t>
      </w:r>
      <w:r>
        <w:rPr>
          <w:lang w:val="en-US"/>
        </w:rPr>
        <w:t xml:space="preserve"> = </w:t>
      </w:r>
      <w:r>
        <w:rPr>
          <w:rFonts w:eastAsia="SimSun" w:hint="eastAsia"/>
          <w:lang w:val="en-US" w:eastAsia="zh-CN"/>
        </w:rPr>
        <w:t>3</w:t>
      </w:r>
      <w:r>
        <w:rPr>
          <w:lang w:val="en-US"/>
        </w:rPr>
        <w:t xml:space="preserve"> (‘W</w:t>
      </w:r>
      <w:r>
        <w:rPr>
          <w:rFonts w:eastAsia="SimSun" w:hint="eastAsia"/>
          <w:lang w:val="en-US" w:eastAsia="zh-CN"/>
        </w:rPr>
        <w:t>al</w:t>
      </w:r>
      <w:r>
        <w:rPr>
          <w:lang w:val="en-US"/>
        </w:rPr>
        <w:t xml:space="preserve">’) and </w:t>
      </w:r>
      <w:r>
        <w:rPr>
          <w:rFonts w:eastAsia="SimSun" w:hint="eastAsia"/>
          <w:lang w:val="en-US" w:eastAsia="zh-CN"/>
        </w:rPr>
        <w:t>productTypeID</w:t>
      </w:r>
      <w:r>
        <w:rPr>
          <w:lang w:val="en-US"/>
        </w:rPr>
        <w:t xml:space="preserve"> = </w:t>
      </w:r>
      <w:r>
        <w:rPr>
          <w:rFonts w:eastAsia="SimSun" w:hint="eastAsia"/>
          <w:lang w:val="en-US" w:eastAsia="zh-CN"/>
        </w:rPr>
        <w:t>4</w:t>
      </w:r>
      <w:r>
        <w:rPr>
          <w:lang w:val="en-US"/>
        </w:rPr>
        <w:t xml:space="preserve"> (‘</w:t>
      </w:r>
      <w:r>
        <w:rPr>
          <w:rFonts w:eastAsia="SimSun" w:hint="eastAsia"/>
          <w:lang w:val="en-US" w:eastAsia="zh-CN"/>
        </w:rPr>
        <w:t>S&amp;L</w:t>
      </w:r>
      <w:r>
        <w:rPr>
          <w:lang w:val="en-US"/>
        </w:rPr>
        <w:t>’)}</w:t>
      </w:r>
    </w:p>
    <w:p w14:paraId="269B13C3" w14:textId="77777777" w:rsidR="00706057" w:rsidRDefault="00706057">
      <w:pPr>
        <w:ind w:left="0" w:firstLineChars="200" w:firstLine="440"/>
        <w:rPr>
          <w:rFonts w:eastAsia="SimSun"/>
          <w:sz w:val="22"/>
          <w:szCs w:val="22"/>
          <w:lang w:val="en-US" w:eastAsia="zh-CN"/>
        </w:rPr>
      </w:pPr>
    </w:p>
    <w:p w14:paraId="2651E0E1" w14:textId="77777777" w:rsidR="00706057" w:rsidRDefault="00300C23">
      <w:pPr>
        <w:jc w:val="center"/>
        <w:outlineLvl w:val="1"/>
        <w:rPr>
          <w:b/>
          <w:lang w:val="en-US"/>
        </w:rPr>
      </w:pPr>
      <w:bookmarkStart w:id="68" w:name="_Toc8801"/>
      <w:bookmarkStart w:id="69" w:name="_Toc6024"/>
      <w:bookmarkStart w:id="70" w:name="_Toc18087"/>
      <w:r>
        <w:rPr>
          <w:b/>
          <w:lang w:val="en-US"/>
        </w:rPr>
        <w:t>Horizontal Fragments are:</w:t>
      </w:r>
      <w:bookmarkEnd w:id="68"/>
      <w:bookmarkEnd w:id="69"/>
      <w:bookmarkEnd w:id="70"/>
    </w:p>
    <w:p w14:paraId="2E2CE4B1" w14:textId="77777777" w:rsidR="00706057" w:rsidRDefault="00300C23">
      <w:pPr>
        <w:jc w:val="center"/>
        <w:rPr>
          <w:lang w:val="en-US"/>
        </w:rPr>
      </w:pPr>
      <w:r>
        <w:rPr>
          <w:lang w:val="en-US"/>
        </w:rPr>
        <w:t>A</w:t>
      </w:r>
      <w:r>
        <w:rPr>
          <w:rFonts w:eastAsia="SimSun" w:hint="eastAsia"/>
          <w:lang w:val="en-US" w:eastAsia="zh-CN"/>
        </w:rPr>
        <w:t>1</w:t>
      </w:r>
      <w:r>
        <w:rPr>
          <w:lang w:val="en-US"/>
        </w:rPr>
        <w:t xml:space="preserve">: </w:t>
      </w:r>
      <w:r>
        <w:rPr>
          <w:lang w:val="en-US"/>
        </w:rPr>
        <w:tab/>
      </w:r>
      <w:r>
        <w:rPr>
          <w:lang w:val="en-US"/>
        </w:rPr>
        <w:sym w:font="Symbol" w:char="F073"/>
      </w:r>
      <w:r>
        <w:rPr>
          <w:rFonts w:eastAsia="SimSun" w:hint="eastAsia"/>
          <w:vertAlign w:val="subscript"/>
          <w:lang w:val="en-US" w:eastAsia="zh-CN"/>
        </w:rPr>
        <w:t>storageID</w:t>
      </w:r>
      <w:r>
        <w:rPr>
          <w:vertAlign w:val="subscript"/>
          <w:lang w:val="en-US"/>
        </w:rPr>
        <w:t xml:space="preserve"> = 1 and 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r>
        <w:rPr>
          <w:vertAlign w:val="subscript"/>
          <w:lang w:val="en-US"/>
        </w:rPr>
        <w:t xml:space="preserve"> = </w:t>
      </w:r>
      <w:r>
        <w:rPr>
          <w:rFonts w:eastAsia="SimSun" w:hint="eastAsia"/>
          <w:vertAlign w:val="subscript"/>
          <w:lang w:val="en-US" w:eastAsia="zh-CN"/>
        </w:rPr>
        <w:t>1</w:t>
      </w:r>
      <w:r>
        <w:rPr>
          <w:vertAlign w:val="subscript"/>
          <w:lang w:val="en-US"/>
        </w:rPr>
        <w:t xml:space="preserve"> </w:t>
      </w:r>
      <w:r>
        <w:rPr>
          <w:lang w:val="en-US"/>
        </w:rPr>
        <w:t>(Agency)</w:t>
      </w:r>
    </w:p>
    <w:p w14:paraId="0B4E22AF" w14:textId="77777777" w:rsidR="00706057" w:rsidRDefault="00300C23">
      <w:pPr>
        <w:jc w:val="center"/>
        <w:rPr>
          <w:lang w:val="en-US"/>
        </w:rPr>
      </w:pPr>
      <w:r>
        <w:rPr>
          <w:lang w:val="en-US"/>
        </w:rPr>
        <w:t>A</w:t>
      </w:r>
      <w:r>
        <w:rPr>
          <w:rFonts w:eastAsia="SimSun" w:hint="eastAsia"/>
          <w:lang w:val="en-US" w:eastAsia="zh-CN"/>
        </w:rPr>
        <w:t>2</w:t>
      </w:r>
      <w:r>
        <w:rPr>
          <w:lang w:val="en-US"/>
        </w:rPr>
        <w:t xml:space="preserve">: </w:t>
      </w:r>
      <w:r>
        <w:rPr>
          <w:lang w:val="en-US"/>
        </w:rPr>
        <w:tab/>
      </w:r>
      <w:r>
        <w:rPr>
          <w:lang w:val="en-US"/>
        </w:rPr>
        <w:sym w:font="Symbol" w:char="F073"/>
      </w:r>
      <w:r>
        <w:rPr>
          <w:rFonts w:eastAsia="SimSun" w:hint="eastAsia"/>
          <w:vertAlign w:val="subscript"/>
          <w:lang w:val="en-US" w:eastAsia="zh-CN"/>
        </w:rPr>
        <w:t>storageID</w:t>
      </w:r>
      <w:r>
        <w:rPr>
          <w:vertAlign w:val="subscript"/>
          <w:lang w:val="en-US"/>
        </w:rPr>
        <w:t xml:space="preserve"> = </w:t>
      </w:r>
      <w:r>
        <w:rPr>
          <w:rFonts w:eastAsia="SimSun" w:hint="eastAsia"/>
          <w:vertAlign w:val="subscript"/>
          <w:lang w:val="en-US" w:eastAsia="zh-CN"/>
        </w:rPr>
        <w:t>1</w:t>
      </w:r>
      <w:r>
        <w:rPr>
          <w:vertAlign w:val="subscript"/>
          <w:lang w:val="en-US"/>
        </w:rPr>
        <w:t xml:space="preserve"> and 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r>
        <w:rPr>
          <w:vertAlign w:val="subscript"/>
          <w:lang w:val="en-US"/>
        </w:rPr>
        <w:t xml:space="preserve">= </w:t>
      </w:r>
      <w:r>
        <w:rPr>
          <w:rFonts w:eastAsia="SimSun" w:hint="eastAsia"/>
          <w:vertAlign w:val="subscript"/>
          <w:lang w:val="en-US" w:eastAsia="zh-CN"/>
        </w:rPr>
        <w:t>2</w:t>
      </w:r>
      <w:r>
        <w:rPr>
          <w:lang w:val="en-US"/>
        </w:rPr>
        <w:t xml:space="preserve"> (Agency)</w:t>
      </w:r>
    </w:p>
    <w:p w14:paraId="4F9558E2" w14:textId="77777777" w:rsidR="00706057" w:rsidRDefault="00300C23">
      <w:pPr>
        <w:jc w:val="center"/>
        <w:rPr>
          <w:lang w:val="en-US"/>
        </w:rPr>
      </w:pPr>
      <w:r>
        <w:rPr>
          <w:lang w:val="en-US"/>
        </w:rPr>
        <w:t>A</w:t>
      </w:r>
      <w:r>
        <w:rPr>
          <w:rFonts w:eastAsia="SimSun" w:hint="eastAsia"/>
          <w:lang w:val="en-US" w:eastAsia="zh-CN"/>
        </w:rPr>
        <w:t>3</w:t>
      </w:r>
      <w:r>
        <w:rPr>
          <w:lang w:val="en-US"/>
        </w:rPr>
        <w:t xml:space="preserve">: </w:t>
      </w:r>
      <w:r>
        <w:rPr>
          <w:lang w:val="en-US"/>
        </w:rPr>
        <w:tab/>
      </w:r>
      <w:r>
        <w:rPr>
          <w:lang w:val="en-US"/>
        </w:rPr>
        <w:sym w:font="Symbol" w:char="F073"/>
      </w:r>
      <w:r>
        <w:rPr>
          <w:rFonts w:eastAsia="SimSun" w:hint="eastAsia"/>
          <w:vertAlign w:val="subscript"/>
          <w:lang w:val="en-US" w:eastAsia="zh-CN"/>
        </w:rPr>
        <w:t>storageID</w:t>
      </w:r>
      <w:r>
        <w:rPr>
          <w:vertAlign w:val="subscript"/>
          <w:lang w:val="en-US"/>
        </w:rPr>
        <w:t xml:space="preserve"> = </w:t>
      </w:r>
      <w:r>
        <w:rPr>
          <w:rFonts w:eastAsia="SimSun" w:hint="eastAsia"/>
          <w:vertAlign w:val="subscript"/>
          <w:lang w:val="en-US" w:eastAsia="zh-CN"/>
        </w:rPr>
        <w:t>1</w:t>
      </w:r>
      <w:r>
        <w:rPr>
          <w:vertAlign w:val="subscript"/>
          <w:lang w:val="en-US"/>
        </w:rPr>
        <w:t xml:space="preserve"> and 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r>
        <w:rPr>
          <w:vertAlign w:val="subscript"/>
          <w:lang w:val="en-US"/>
        </w:rPr>
        <w:t xml:space="preserve">= </w:t>
      </w:r>
      <w:r>
        <w:rPr>
          <w:rFonts w:eastAsia="SimSun" w:hint="eastAsia"/>
          <w:vertAlign w:val="subscript"/>
          <w:lang w:val="en-US" w:eastAsia="zh-CN"/>
        </w:rPr>
        <w:t>3</w:t>
      </w:r>
      <w:r>
        <w:rPr>
          <w:lang w:val="en-US"/>
        </w:rPr>
        <w:t xml:space="preserve"> (Agency)</w:t>
      </w:r>
    </w:p>
    <w:p w14:paraId="2F7FB09E" w14:textId="77777777" w:rsidR="00706057" w:rsidRDefault="00300C23">
      <w:pPr>
        <w:jc w:val="center"/>
        <w:rPr>
          <w:lang w:val="en-US"/>
        </w:rPr>
      </w:pPr>
      <w:r>
        <w:rPr>
          <w:lang w:val="en-US"/>
        </w:rPr>
        <w:t>A</w:t>
      </w:r>
      <w:r>
        <w:rPr>
          <w:rFonts w:eastAsia="SimSun" w:hint="eastAsia"/>
          <w:lang w:val="en-US" w:eastAsia="zh-CN"/>
        </w:rPr>
        <w:t>4</w:t>
      </w:r>
      <w:r>
        <w:rPr>
          <w:lang w:val="en-US"/>
        </w:rPr>
        <w:t xml:space="preserve">: </w:t>
      </w:r>
      <w:r>
        <w:rPr>
          <w:lang w:val="en-US"/>
        </w:rPr>
        <w:tab/>
      </w:r>
      <w:r>
        <w:rPr>
          <w:lang w:val="en-US"/>
        </w:rPr>
        <w:sym w:font="Symbol" w:char="F073"/>
      </w:r>
      <w:r>
        <w:rPr>
          <w:rFonts w:eastAsia="SimSun" w:hint="eastAsia"/>
          <w:vertAlign w:val="subscript"/>
          <w:lang w:val="en-US" w:eastAsia="zh-CN"/>
        </w:rPr>
        <w:t>storageID</w:t>
      </w:r>
      <w:r>
        <w:rPr>
          <w:vertAlign w:val="subscript"/>
          <w:lang w:val="en-US"/>
        </w:rPr>
        <w:t xml:space="preserve"> = </w:t>
      </w:r>
      <w:r>
        <w:rPr>
          <w:rFonts w:eastAsia="SimSun" w:hint="eastAsia"/>
          <w:vertAlign w:val="subscript"/>
          <w:lang w:val="en-US" w:eastAsia="zh-CN"/>
        </w:rPr>
        <w:t>1</w:t>
      </w:r>
      <w:r>
        <w:rPr>
          <w:vertAlign w:val="subscript"/>
          <w:lang w:val="en-US"/>
        </w:rPr>
        <w:t xml:space="preserve"> and 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r>
        <w:rPr>
          <w:vertAlign w:val="subscript"/>
          <w:lang w:val="en-US"/>
        </w:rPr>
        <w:t xml:space="preserve">= </w:t>
      </w:r>
      <w:r>
        <w:rPr>
          <w:rFonts w:eastAsia="SimSun" w:hint="eastAsia"/>
          <w:vertAlign w:val="subscript"/>
          <w:lang w:val="en-US" w:eastAsia="zh-CN"/>
        </w:rPr>
        <w:t>4</w:t>
      </w:r>
      <w:r>
        <w:rPr>
          <w:lang w:val="en-US"/>
        </w:rPr>
        <w:t xml:space="preserve"> (Agency)</w:t>
      </w:r>
    </w:p>
    <w:p w14:paraId="50A7610F" w14:textId="77777777" w:rsidR="00706057" w:rsidRDefault="00300C23">
      <w:pPr>
        <w:jc w:val="center"/>
        <w:rPr>
          <w:lang w:val="en-US"/>
        </w:rPr>
      </w:pPr>
      <w:r>
        <w:rPr>
          <w:lang w:val="en-US"/>
        </w:rPr>
        <w:t>A</w:t>
      </w:r>
      <w:r>
        <w:rPr>
          <w:rFonts w:eastAsia="SimSun" w:hint="eastAsia"/>
          <w:lang w:val="en-US" w:eastAsia="zh-CN"/>
        </w:rPr>
        <w:t>5</w:t>
      </w:r>
      <w:r>
        <w:rPr>
          <w:lang w:val="en-US"/>
        </w:rPr>
        <w:t xml:space="preserve">: </w:t>
      </w:r>
      <w:r>
        <w:rPr>
          <w:lang w:val="en-US"/>
        </w:rPr>
        <w:tab/>
      </w:r>
      <w:r>
        <w:rPr>
          <w:lang w:val="en-US"/>
        </w:rPr>
        <w:sym w:font="Symbol" w:char="F073"/>
      </w:r>
      <w:r>
        <w:rPr>
          <w:rFonts w:eastAsia="SimSun" w:hint="eastAsia"/>
          <w:vertAlign w:val="subscript"/>
          <w:lang w:val="en-US" w:eastAsia="zh-CN"/>
        </w:rPr>
        <w:t>storageID</w:t>
      </w:r>
      <w:r>
        <w:rPr>
          <w:vertAlign w:val="subscript"/>
          <w:lang w:val="en-US"/>
        </w:rPr>
        <w:t xml:space="preserve"> = </w:t>
      </w:r>
      <w:r>
        <w:rPr>
          <w:rFonts w:eastAsia="SimSun" w:hint="eastAsia"/>
          <w:vertAlign w:val="subscript"/>
          <w:lang w:val="en-US" w:eastAsia="zh-CN"/>
        </w:rPr>
        <w:t>2</w:t>
      </w:r>
      <w:r>
        <w:rPr>
          <w:vertAlign w:val="subscript"/>
          <w:lang w:val="en-US"/>
        </w:rPr>
        <w:t xml:space="preserve"> and 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r>
        <w:rPr>
          <w:vertAlign w:val="subscript"/>
          <w:lang w:val="en-US"/>
        </w:rPr>
        <w:t>= 1</w:t>
      </w:r>
      <w:r>
        <w:rPr>
          <w:lang w:val="en-US"/>
        </w:rPr>
        <w:t xml:space="preserve"> (Agency)</w:t>
      </w:r>
    </w:p>
    <w:p w14:paraId="4043571D" w14:textId="77777777" w:rsidR="00706057" w:rsidRDefault="00300C23">
      <w:pPr>
        <w:jc w:val="center"/>
        <w:rPr>
          <w:lang w:val="en-US"/>
        </w:rPr>
      </w:pPr>
      <w:r>
        <w:rPr>
          <w:lang w:val="en-US"/>
        </w:rPr>
        <w:lastRenderedPageBreak/>
        <w:t>A</w:t>
      </w:r>
      <w:r>
        <w:rPr>
          <w:rFonts w:eastAsia="SimSun" w:hint="eastAsia"/>
          <w:lang w:val="en-US" w:eastAsia="zh-CN"/>
        </w:rPr>
        <w:t>6</w:t>
      </w:r>
      <w:r>
        <w:rPr>
          <w:lang w:val="en-US"/>
        </w:rPr>
        <w:t xml:space="preserve">: </w:t>
      </w:r>
      <w:r>
        <w:rPr>
          <w:lang w:val="en-US"/>
        </w:rPr>
        <w:tab/>
      </w:r>
      <w:r>
        <w:rPr>
          <w:lang w:val="en-US"/>
        </w:rPr>
        <w:sym w:font="Symbol" w:char="F073"/>
      </w:r>
      <w:r>
        <w:rPr>
          <w:rFonts w:eastAsia="SimSun" w:hint="eastAsia"/>
          <w:vertAlign w:val="subscript"/>
          <w:lang w:val="en-US" w:eastAsia="zh-CN"/>
        </w:rPr>
        <w:t>storageID</w:t>
      </w:r>
      <w:r>
        <w:rPr>
          <w:vertAlign w:val="subscript"/>
          <w:lang w:val="en-US"/>
        </w:rPr>
        <w:t xml:space="preserve"> = </w:t>
      </w:r>
      <w:r>
        <w:rPr>
          <w:rFonts w:eastAsia="SimSun" w:hint="eastAsia"/>
          <w:vertAlign w:val="subscript"/>
          <w:lang w:val="en-US" w:eastAsia="zh-CN"/>
        </w:rPr>
        <w:t>2</w:t>
      </w:r>
      <w:r>
        <w:rPr>
          <w:vertAlign w:val="subscript"/>
          <w:lang w:val="en-US"/>
        </w:rPr>
        <w:t xml:space="preserve"> and 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r>
        <w:rPr>
          <w:vertAlign w:val="subscript"/>
          <w:lang w:val="en-US"/>
        </w:rPr>
        <w:t xml:space="preserve">= </w:t>
      </w:r>
      <w:r>
        <w:rPr>
          <w:rFonts w:eastAsia="SimSun" w:hint="eastAsia"/>
          <w:vertAlign w:val="subscript"/>
          <w:lang w:val="en-US" w:eastAsia="zh-CN"/>
        </w:rPr>
        <w:t>3</w:t>
      </w:r>
      <w:r>
        <w:rPr>
          <w:lang w:val="en-US"/>
        </w:rPr>
        <w:t xml:space="preserve"> (Agency)</w:t>
      </w:r>
    </w:p>
    <w:p w14:paraId="7271C521" w14:textId="77777777" w:rsidR="00706057" w:rsidRDefault="00300C23">
      <w:pPr>
        <w:jc w:val="center"/>
        <w:rPr>
          <w:lang w:val="en-US"/>
        </w:rPr>
      </w:pPr>
      <w:r>
        <w:rPr>
          <w:lang w:val="en-US"/>
        </w:rPr>
        <w:t>A</w:t>
      </w:r>
      <w:r>
        <w:rPr>
          <w:rFonts w:eastAsia="SimSun" w:hint="eastAsia"/>
          <w:lang w:val="en-US" w:eastAsia="zh-CN"/>
        </w:rPr>
        <w:t>7</w:t>
      </w:r>
      <w:r>
        <w:rPr>
          <w:lang w:val="en-US"/>
        </w:rPr>
        <w:t xml:space="preserve">: </w:t>
      </w:r>
      <w:r>
        <w:rPr>
          <w:lang w:val="en-US"/>
        </w:rPr>
        <w:tab/>
      </w:r>
      <w:r>
        <w:rPr>
          <w:lang w:val="en-US"/>
        </w:rPr>
        <w:sym w:font="Symbol" w:char="F073"/>
      </w:r>
      <w:r>
        <w:rPr>
          <w:rFonts w:eastAsia="SimSun" w:hint="eastAsia"/>
          <w:vertAlign w:val="subscript"/>
          <w:lang w:val="en-US" w:eastAsia="zh-CN"/>
        </w:rPr>
        <w:t>storageID</w:t>
      </w:r>
      <w:r>
        <w:rPr>
          <w:vertAlign w:val="subscript"/>
          <w:lang w:val="en-US"/>
        </w:rPr>
        <w:t xml:space="preserve"> = </w:t>
      </w:r>
      <w:r>
        <w:rPr>
          <w:rFonts w:eastAsia="SimSun" w:hint="eastAsia"/>
          <w:vertAlign w:val="subscript"/>
          <w:lang w:val="en-US" w:eastAsia="zh-CN"/>
        </w:rPr>
        <w:t>2</w:t>
      </w:r>
      <w:r>
        <w:rPr>
          <w:vertAlign w:val="subscript"/>
          <w:lang w:val="en-US"/>
        </w:rPr>
        <w:t xml:space="preserve"> and 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r>
        <w:rPr>
          <w:vertAlign w:val="subscript"/>
          <w:lang w:val="en-US"/>
        </w:rPr>
        <w:t xml:space="preserve">= </w:t>
      </w:r>
      <w:r>
        <w:rPr>
          <w:rFonts w:eastAsia="SimSun" w:hint="eastAsia"/>
          <w:vertAlign w:val="subscript"/>
          <w:lang w:val="en-US" w:eastAsia="zh-CN"/>
        </w:rPr>
        <w:t xml:space="preserve">4 </w:t>
      </w:r>
      <w:r>
        <w:rPr>
          <w:lang w:val="en-US"/>
        </w:rPr>
        <w:t>(Agency)</w:t>
      </w:r>
    </w:p>
    <w:p w14:paraId="11A47BC7" w14:textId="77777777" w:rsidR="00706057" w:rsidRDefault="00300C23">
      <w:pPr>
        <w:jc w:val="center"/>
        <w:rPr>
          <w:lang w:val="en-US"/>
        </w:rPr>
      </w:pPr>
      <w:r>
        <w:rPr>
          <w:lang w:val="en-US"/>
        </w:rPr>
        <w:t>A</w:t>
      </w:r>
      <w:r>
        <w:rPr>
          <w:rFonts w:eastAsia="SimSun" w:hint="eastAsia"/>
          <w:lang w:val="en-US" w:eastAsia="zh-CN"/>
        </w:rPr>
        <w:t>8</w:t>
      </w:r>
      <w:r>
        <w:rPr>
          <w:lang w:val="en-US"/>
        </w:rPr>
        <w:t xml:space="preserve">: </w:t>
      </w:r>
      <w:r>
        <w:rPr>
          <w:lang w:val="en-US"/>
        </w:rPr>
        <w:tab/>
      </w:r>
      <w:r>
        <w:rPr>
          <w:lang w:val="en-US"/>
        </w:rPr>
        <w:sym w:font="Symbol" w:char="F073"/>
      </w:r>
      <w:r>
        <w:rPr>
          <w:rFonts w:eastAsia="SimSun" w:hint="eastAsia"/>
          <w:vertAlign w:val="subscript"/>
          <w:lang w:val="en-US" w:eastAsia="zh-CN"/>
        </w:rPr>
        <w:t>storageID</w:t>
      </w:r>
      <w:r>
        <w:rPr>
          <w:vertAlign w:val="subscript"/>
          <w:lang w:val="en-US"/>
        </w:rPr>
        <w:t xml:space="preserve"> = </w:t>
      </w:r>
      <w:r>
        <w:rPr>
          <w:rFonts w:eastAsia="SimSun" w:hint="eastAsia"/>
          <w:vertAlign w:val="subscript"/>
          <w:lang w:val="en-US" w:eastAsia="zh-CN"/>
        </w:rPr>
        <w:t>3</w:t>
      </w:r>
      <w:r>
        <w:rPr>
          <w:vertAlign w:val="subscript"/>
          <w:lang w:val="en-US"/>
        </w:rPr>
        <w:t xml:space="preserve"> and 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r>
        <w:rPr>
          <w:vertAlign w:val="subscript"/>
          <w:lang w:val="en-US"/>
        </w:rPr>
        <w:t xml:space="preserve">= </w:t>
      </w:r>
      <w:r>
        <w:rPr>
          <w:rFonts w:eastAsia="SimSun" w:hint="eastAsia"/>
          <w:vertAlign w:val="subscript"/>
          <w:lang w:val="en-US" w:eastAsia="zh-CN"/>
        </w:rPr>
        <w:t xml:space="preserve">1 </w:t>
      </w:r>
      <w:r>
        <w:rPr>
          <w:lang w:val="en-US"/>
        </w:rPr>
        <w:t>(Agency)</w:t>
      </w:r>
    </w:p>
    <w:p w14:paraId="6E2D2D46" w14:textId="77777777" w:rsidR="00706057" w:rsidRDefault="00300C23">
      <w:pPr>
        <w:jc w:val="center"/>
        <w:rPr>
          <w:lang w:val="en-US"/>
        </w:rPr>
      </w:pPr>
      <w:r>
        <w:rPr>
          <w:lang w:val="en-US"/>
        </w:rPr>
        <w:t>A</w:t>
      </w:r>
      <w:r>
        <w:rPr>
          <w:rFonts w:eastAsia="SimSun" w:hint="eastAsia"/>
          <w:lang w:val="en-US" w:eastAsia="zh-CN"/>
        </w:rPr>
        <w:t>9</w:t>
      </w:r>
      <w:r>
        <w:rPr>
          <w:lang w:val="en-US"/>
        </w:rPr>
        <w:t xml:space="preserve">: </w:t>
      </w:r>
      <w:r>
        <w:rPr>
          <w:lang w:val="en-US"/>
        </w:rPr>
        <w:tab/>
      </w:r>
      <w:r>
        <w:rPr>
          <w:lang w:val="en-US"/>
        </w:rPr>
        <w:sym w:font="Symbol" w:char="F073"/>
      </w:r>
      <w:r>
        <w:rPr>
          <w:rFonts w:eastAsia="SimSun" w:hint="eastAsia"/>
          <w:vertAlign w:val="subscript"/>
          <w:lang w:val="en-US" w:eastAsia="zh-CN"/>
        </w:rPr>
        <w:t>storageID</w:t>
      </w:r>
      <w:r>
        <w:rPr>
          <w:vertAlign w:val="subscript"/>
          <w:lang w:val="en-US"/>
        </w:rPr>
        <w:t xml:space="preserve"> = </w:t>
      </w:r>
      <w:r>
        <w:rPr>
          <w:rFonts w:eastAsia="SimSun" w:hint="eastAsia"/>
          <w:vertAlign w:val="subscript"/>
          <w:lang w:val="en-US" w:eastAsia="zh-CN"/>
        </w:rPr>
        <w:t>3</w:t>
      </w:r>
      <w:r>
        <w:rPr>
          <w:vertAlign w:val="subscript"/>
          <w:lang w:val="en-US"/>
        </w:rPr>
        <w:t xml:space="preserve"> and pro</w:t>
      </w:r>
      <w:r>
        <w:rPr>
          <w:rFonts w:eastAsia="SimSun" w:hint="eastAsia"/>
          <w:vertAlign w:val="subscript"/>
          <w:lang w:val="en-US" w:eastAsia="zh-CN"/>
        </w:rPr>
        <w:t>duct</w:t>
      </w:r>
      <w:r>
        <w:rPr>
          <w:vertAlign w:val="subscript"/>
          <w:lang w:val="en-US"/>
        </w:rPr>
        <w:t>Type</w:t>
      </w:r>
      <w:r>
        <w:rPr>
          <w:rFonts w:eastAsia="SimSun" w:hint="eastAsia"/>
          <w:vertAlign w:val="subscript"/>
          <w:lang w:val="en-US" w:eastAsia="zh-CN"/>
        </w:rPr>
        <w:t>ID</w:t>
      </w:r>
      <w:r>
        <w:rPr>
          <w:vertAlign w:val="subscript"/>
          <w:lang w:val="en-US"/>
        </w:rPr>
        <w:t xml:space="preserve">= </w:t>
      </w:r>
      <w:r>
        <w:rPr>
          <w:rFonts w:eastAsia="SimSun" w:hint="eastAsia"/>
          <w:vertAlign w:val="subscript"/>
          <w:lang w:val="en-US" w:eastAsia="zh-CN"/>
        </w:rPr>
        <w:t xml:space="preserve">4 </w:t>
      </w:r>
      <w:r>
        <w:rPr>
          <w:lang w:val="en-US"/>
        </w:rPr>
        <w:t>(Agency)</w:t>
      </w:r>
    </w:p>
    <w:p w14:paraId="562EC82B" w14:textId="77777777" w:rsidR="00706057" w:rsidRDefault="00706057">
      <w:pPr>
        <w:rPr>
          <w:lang w:val="en-US"/>
        </w:rPr>
      </w:pPr>
    </w:p>
    <w:p w14:paraId="5BC20FA2" w14:textId="77777777" w:rsidR="00706057" w:rsidRDefault="00706057">
      <w:pPr>
        <w:rPr>
          <w:lang w:val="en-US"/>
        </w:rPr>
      </w:pPr>
    </w:p>
    <w:p w14:paraId="3EDE96EA" w14:textId="77777777" w:rsidR="00706057" w:rsidRDefault="00300C23">
      <w:pPr>
        <w:rPr>
          <w:rFonts w:eastAsia="SimSun"/>
          <w:lang w:val="en-US" w:eastAsia="zh-CN"/>
        </w:rPr>
      </w:pPr>
      <w:r>
        <w:rPr>
          <w:lang w:val="en-US"/>
        </w:rPr>
        <w:tab/>
        <w:t xml:space="preserve">Reconstruction: A1 </w:t>
      </w:r>
      <w:r>
        <w:rPr>
          <w:lang w:val="en-US"/>
        </w:rPr>
        <w:sym w:font="Symbol" w:char="F0C8"/>
      </w:r>
      <w:r>
        <w:rPr>
          <w:lang w:val="en-US"/>
        </w:rPr>
        <w:t xml:space="preserve"> A2 </w:t>
      </w:r>
      <w:r>
        <w:rPr>
          <w:lang w:val="en-US"/>
        </w:rPr>
        <w:sym w:font="Symbol" w:char="F0C8"/>
      </w:r>
      <w:r>
        <w:rPr>
          <w:lang w:val="en-US"/>
        </w:rPr>
        <w:t xml:space="preserve"> A3 </w:t>
      </w:r>
      <w:r>
        <w:rPr>
          <w:lang w:val="en-US"/>
        </w:rPr>
        <w:sym w:font="Symbol" w:char="F0C8"/>
      </w:r>
      <w:r>
        <w:rPr>
          <w:lang w:val="en-US"/>
        </w:rPr>
        <w:t xml:space="preserve"> A4 </w:t>
      </w:r>
      <w:r>
        <w:rPr>
          <w:lang w:val="en-US"/>
        </w:rPr>
        <w:sym w:font="Symbol" w:char="F0C8"/>
      </w:r>
      <w:r>
        <w:rPr>
          <w:lang w:val="en-US"/>
        </w:rPr>
        <w:t xml:space="preserve"> A5 </w:t>
      </w:r>
      <w:r>
        <w:rPr>
          <w:lang w:val="en-US"/>
        </w:rPr>
        <w:sym w:font="Symbol" w:char="F0C8"/>
      </w:r>
      <w:r>
        <w:rPr>
          <w:lang w:val="en-US"/>
        </w:rPr>
        <w:t xml:space="preserve"> A6 </w:t>
      </w:r>
      <w:r>
        <w:rPr>
          <w:lang w:val="en-US"/>
        </w:rPr>
        <w:sym w:font="Symbol" w:char="F0C8"/>
      </w:r>
      <w:r>
        <w:rPr>
          <w:lang w:val="en-US"/>
        </w:rPr>
        <w:t xml:space="preserve"> A7 </w:t>
      </w:r>
      <w:r>
        <w:rPr>
          <w:lang w:val="en-US"/>
        </w:rPr>
        <w:sym w:font="Symbol" w:char="F0C8"/>
      </w:r>
      <w:r>
        <w:rPr>
          <w:lang w:val="en-US"/>
        </w:rPr>
        <w:t xml:space="preserve"> A8</w:t>
      </w:r>
      <w:r>
        <w:rPr>
          <w:lang w:val="en-US"/>
        </w:rPr>
        <w:sym w:font="Symbol" w:char="F0C8"/>
      </w:r>
      <w:r>
        <w:rPr>
          <w:lang w:val="en-US"/>
        </w:rPr>
        <w:t xml:space="preserve"> </w:t>
      </w:r>
      <w:r>
        <w:rPr>
          <w:rFonts w:eastAsia="SimSun" w:hint="eastAsia"/>
          <w:lang w:val="en-US" w:eastAsia="zh-CN"/>
        </w:rPr>
        <w:t>A9</w:t>
      </w:r>
    </w:p>
    <w:p w14:paraId="7C505969" w14:textId="77777777" w:rsidR="00706057" w:rsidRDefault="00706057">
      <w:pPr>
        <w:ind w:leftChars="298" w:left="1256" w:hangingChars="300" w:hanging="660"/>
        <w:rPr>
          <w:rFonts w:ascii="Calibri" w:eastAsia="SimSun" w:hAnsi="Calibri" w:cs="Calibri"/>
          <w:sz w:val="22"/>
          <w:szCs w:val="22"/>
          <w:lang w:val="en-US" w:eastAsia="zh-CN"/>
        </w:rPr>
      </w:pPr>
    </w:p>
    <w:p w14:paraId="3182F925" w14:textId="77777777" w:rsidR="00706057" w:rsidRDefault="00706057">
      <w:pPr>
        <w:ind w:leftChars="298" w:left="1256" w:hangingChars="300" w:hanging="660"/>
        <w:rPr>
          <w:rFonts w:ascii="Calibri" w:eastAsia="SimSun" w:hAnsi="Calibri" w:cs="Calibri"/>
          <w:sz w:val="22"/>
          <w:szCs w:val="22"/>
          <w:lang w:val="en-US" w:eastAsia="zh-CN"/>
        </w:rPr>
      </w:pPr>
    </w:p>
    <w:p w14:paraId="089CDEC8" w14:textId="77777777" w:rsidR="00706057" w:rsidRDefault="00300C23">
      <w:pPr>
        <w:ind w:left="0" w:firstLineChars="200" w:firstLine="440"/>
        <w:rPr>
          <w:rFonts w:ascii="Calibri" w:eastAsia="SimSun" w:hAnsi="Calibri" w:cs="Calibri"/>
          <w:sz w:val="22"/>
          <w:szCs w:val="22"/>
          <w:u w:val="single"/>
          <w:lang w:val="en-US" w:eastAsia="zh-CN"/>
        </w:rPr>
      </w:pPr>
      <w:r>
        <w:rPr>
          <w:rFonts w:ascii="Calibri" w:eastAsia="SimSun" w:hAnsi="Calibri" w:cs="Calibri" w:hint="eastAsia"/>
          <w:sz w:val="22"/>
          <w:szCs w:val="22"/>
          <w:u w:val="single"/>
          <w:lang w:val="en-US" w:eastAsia="zh-CN"/>
        </w:rPr>
        <w:t>Product Table</w:t>
      </w:r>
    </w:p>
    <w:p w14:paraId="051B4613" w14:textId="77777777" w:rsidR="00706057" w:rsidRDefault="00300C23">
      <w:pPr>
        <w:ind w:left="0" w:firstLineChars="200" w:firstLine="440"/>
        <w:rPr>
          <w:rFonts w:eastAsia="SimSun"/>
          <w:lang w:val="en-US" w:eastAsia="zh-CN"/>
        </w:rPr>
      </w:pPr>
      <w:r>
        <w:rPr>
          <w:rFonts w:ascii="Calibri" w:eastAsia="SimSun" w:hAnsi="Calibri" w:cs="Calibri" w:hint="eastAsia"/>
          <w:sz w:val="22"/>
          <w:szCs w:val="22"/>
          <w:lang w:val="en-US" w:eastAsia="zh-CN"/>
        </w:rPr>
        <w:t xml:space="preserve">  </w:t>
      </w:r>
      <w:r>
        <w:rPr>
          <w:lang w:val="en-US"/>
        </w:rPr>
        <w:t xml:space="preserve">Use derived fragmentation for </w:t>
      </w:r>
      <w:commentRangeStart w:id="71"/>
      <w:r>
        <w:rPr>
          <w:rFonts w:eastAsia="SimSun" w:hint="eastAsia"/>
          <w:lang w:val="en-US" w:eastAsia="zh-CN"/>
        </w:rPr>
        <w:t>Product</w:t>
      </w:r>
      <w:commentRangeEnd w:id="71"/>
      <w:r w:rsidR="00653882">
        <w:rPr>
          <w:rStyle w:val="CommentReference"/>
        </w:rPr>
        <w:commentReference w:id="71"/>
      </w:r>
    </w:p>
    <w:p w14:paraId="025BE8D9" w14:textId="77777777" w:rsidR="00706057" w:rsidRDefault="00706057">
      <w:pPr>
        <w:ind w:left="0" w:firstLineChars="200" w:firstLine="400"/>
        <w:rPr>
          <w:rFonts w:eastAsia="SimSun"/>
          <w:lang w:val="en-US" w:eastAsia="zh-CN"/>
        </w:rPr>
      </w:pPr>
    </w:p>
    <w:p w14:paraId="1B008B2D" w14:textId="77777777" w:rsidR="00706057" w:rsidRDefault="00300C23">
      <w:pPr>
        <w:rPr>
          <w:rFonts w:eastAsia="SimSun"/>
          <w:lang w:val="en-US" w:eastAsia="zh-CN"/>
        </w:rPr>
      </w:pPr>
      <w:r>
        <w:rPr>
          <w:noProof/>
        </w:rPr>
        <mc:AlternateContent>
          <mc:Choice Requires="wpg">
            <w:drawing>
              <wp:anchor distT="0" distB="0" distL="114300" distR="114300" simplePos="0" relativeHeight="251659264" behindDoc="0" locked="0" layoutInCell="0" allowOverlap="1" wp14:anchorId="7AE8F041" wp14:editId="5555E400">
                <wp:simplePos x="0" y="0"/>
                <wp:positionH relativeFrom="column">
                  <wp:posOffset>1282700</wp:posOffset>
                </wp:positionH>
                <wp:positionV relativeFrom="paragraph">
                  <wp:posOffset>68580</wp:posOffset>
                </wp:positionV>
                <wp:extent cx="107950" cy="90170"/>
                <wp:effectExtent l="1905" t="4445" r="12065" b="12065"/>
                <wp:wrapNone/>
                <wp:docPr id="13" name="Group 13"/>
                <wp:cNvGraphicFramePr/>
                <a:graphic xmlns:a="http://schemas.openxmlformats.org/drawingml/2006/main">
                  <a:graphicData uri="http://schemas.microsoft.com/office/word/2010/wordprocessingGroup">
                    <wpg:wgp>
                      <wpg:cNvGrpSpPr/>
                      <wpg:grpSpPr>
                        <a:xfrm>
                          <a:off x="0" y="0"/>
                          <a:ext cx="107950" cy="90170"/>
                          <a:chOff x="2685" y="8520"/>
                          <a:chExt cx="170" cy="142"/>
                        </a:xfrm>
                      </wpg:grpSpPr>
                      <wps:wsp>
                        <wps:cNvPr id="14" name="Line 11"/>
                        <wps:cNvCnPr>
                          <a:cxnSpLocks noChangeShapeType="1"/>
                        </wps:cNvCnPr>
                        <wps:spPr bwMode="auto">
                          <a:xfrm>
                            <a:off x="2698" y="8520"/>
                            <a:ext cx="0" cy="142"/>
                          </a:xfrm>
                          <a:prstGeom prst="line">
                            <a:avLst/>
                          </a:prstGeom>
                          <a:noFill/>
                          <a:ln w="9525">
                            <a:solidFill>
                              <a:srgbClr val="000000"/>
                            </a:solidFill>
                            <a:round/>
                          </a:ln>
                        </wps:spPr>
                        <wps:bodyPr/>
                      </wps:wsp>
                      <wps:wsp>
                        <wps:cNvPr id="15" name="Line 12"/>
                        <wps:cNvCnPr>
                          <a:cxnSpLocks noChangeShapeType="1"/>
                        </wps:cNvCnPr>
                        <wps:spPr bwMode="auto">
                          <a:xfrm>
                            <a:off x="2698" y="8520"/>
                            <a:ext cx="157" cy="82"/>
                          </a:xfrm>
                          <a:prstGeom prst="line">
                            <a:avLst/>
                          </a:prstGeom>
                          <a:noFill/>
                          <a:ln w="9525">
                            <a:solidFill>
                              <a:srgbClr val="000000"/>
                            </a:solidFill>
                            <a:round/>
                          </a:ln>
                        </wps:spPr>
                        <wps:bodyPr/>
                      </wps:wsp>
                      <wps:wsp>
                        <wps:cNvPr id="16" name="Line 13"/>
                        <wps:cNvCnPr>
                          <a:cxnSpLocks noChangeShapeType="1"/>
                        </wps:cNvCnPr>
                        <wps:spPr bwMode="auto">
                          <a:xfrm flipV="1">
                            <a:off x="2685" y="8580"/>
                            <a:ext cx="165" cy="60"/>
                          </a:xfrm>
                          <a:prstGeom prst="line">
                            <a:avLst/>
                          </a:prstGeom>
                          <a:noFill/>
                          <a:ln w="9525">
                            <a:solidFill>
                              <a:srgbClr val="000000"/>
                            </a:solidFill>
                            <a:round/>
                          </a:ln>
                        </wps:spPr>
                        <wps:bodyPr/>
                      </wps:wsp>
                    </wpg:wgp>
                  </a:graphicData>
                </a:graphic>
              </wp:anchor>
            </w:drawing>
          </mc:Choice>
          <mc:Fallback>
            <w:pict>
              <v:group w14:anchorId="69293D2E" id="Group 13" o:spid="_x0000_s1026" style="position:absolute;margin-left:101pt;margin-top:5.4pt;width:8.5pt;height:7.1pt;z-index:25165926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" o:allowincell="f">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"/>
              </v:group>
            </w:pict>
          </mc:Fallback>
        </mc:AlternateContent>
      </w:r>
      <w:r>
        <w:rPr>
          <w:rFonts w:eastAsia="SimSun" w:hint="eastAsia"/>
          <w:lang w:val="en-US" w:eastAsia="zh-CN"/>
        </w:rPr>
        <w:t xml:space="preserve">   </w:t>
      </w:r>
      <w:r>
        <w:rPr>
          <w:lang w:val="en-US"/>
        </w:rPr>
        <w:t>P</w:t>
      </w:r>
      <w:r>
        <w:rPr>
          <w:vertAlign w:val="subscript"/>
          <w:lang w:val="en-US"/>
        </w:rPr>
        <w:t>i</w:t>
      </w:r>
      <w:r>
        <w:rPr>
          <w:lang w:val="en-US"/>
        </w:rPr>
        <w:t>:</w:t>
      </w:r>
      <w:r>
        <w:rPr>
          <w:lang w:val="en-US"/>
        </w:rPr>
        <w:tab/>
        <w:t>Property   A</w:t>
      </w:r>
      <w:r>
        <w:rPr>
          <w:vertAlign w:val="subscript"/>
          <w:lang w:val="en-US"/>
        </w:rPr>
        <w:t>i</w:t>
      </w:r>
      <w:r>
        <w:rPr>
          <w:lang w:val="en-US"/>
        </w:rPr>
        <w:tab/>
      </w:r>
      <w:r>
        <w:rPr>
          <w:rFonts w:eastAsia="SimSun" w:hint="eastAsia"/>
          <w:lang w:val="en-US" w:eastAsia="zh-CN"/>
        </w:rPr>
        <w:t xml:space="preserve"> </w:t>
      </w:r>
      <w:r>
        <w:rPr>
          <w:lang w:val="en-US"/>
        </w:rPr>
        <w:t xml:space="preserve">1 </w:t>
      </w:r>
      <w:r>
        <w:rPr>
          <w:lang w:val="en-US"/>
        </w:rPr>
        <w:sym w:font="Symbol" w:char="F0A3"/>
      </w:r>
      <w:r>
        <w:rPr>
          <w:lang w:val="en-US"/>
        </w:rPr>
        <w:t xml:space="preserve"> i </w:t>
      </w:r>
      <w:r>
        <w:rPr>
          <w:lang w:val="en-US"/>
        </w:rPr>
        <w:sym w:font="Symbol" w:char="F0A3"/>
      </w:r>
      <w:r>
        <w:rPr>
          <w:lang w:val="en-US"/>
        </w:rPr>
        <w:t xml:space="preserve"> </w:t>
      </w:r>
      <w:r>
        <w:rPr>
          <w:rFonts w:eastAsia="SimSun" w:hint="eastAsia"/>
          <w:lang w:val="en-US" w:eastAsia="zh-CN"/>
        </w:rPr>
        <w:t>9</w:t>
      </w:r>
    </w:p>
    <w:p w14:paraId="7EE7F59E" w14:textId="77777777" w:rsidR="00706057" w:rsidRDefault="00706057">
      <w:pPr>
        <w:rPr>
          <w:rFonts w:eastAsia="SimSun"/>
          <w:lang w:val="en-US" w:eastAsia="zh-CN"/>
        </w:rPr>
      </w:pPr>
    </w:p>
    <w:p w14:paraId="23C6AF0D" w14:textId="77777777" w:rsidR="00706057" w:rsidRDefault="00300C23">
      <w:pPr>
        <w:ind w:firstLineChars="100" w:firstLine="200"/>
        <w:rPr>
          <w:lang w:val="en-US"/>
        </w:rPr>
      </w:pPr>
      <w:r>
        <w:rPr>
          <w:lang w:val="en-US"/>
        </w:rPr>
        <w:t>Reconstruction: P</w:t>
      </w:r>
      <w:r>
        <w:rPr>
          <w:vertAlign w:val="subscript"/>
          <w:lang w:val="en-US"/>
        </w:rPr>
        <w:t>1</w:t>
      </w:r>
      <w:r>
        <w:rPr>
          <w:lang w:val="en-US"/>
        </w:rPr>
        <w:t xml:space="preserve"> </w:t>
      </w:r>
      <w:r>
        <w:rPr>
          <w:lang w:val="en-US"/>
        </w:rPr>
        <w:sym w:font="Symbol" w:char="F0C8"/>
      </w:r>
      <w:r>
        <w:rPr>
          <w:lang w:val="en-US"/>
        </w:rPr>
        <w:t xml:space="preserve"> P</w:t>
      </w:r>
      <w:r>
        <w:rPr>
          <w:vertAlign w:val="subscript"/>
          <w:lang w:val="en-US"/>
        </w:rPr>
        <w:t>2</w:t>
      </w:r>
      <w:r>
        <w:rPr>
          <w:lang w:val="en-US"/>
        </w:rPr>
        <w:t xml:space="preserve"> </w:t>
      </w:r>
      <w:r>
        <w:rPr>
          <w:lang w:val="en-US"/>
        </w:rPr>
        <w:sym w:font="Symbol" w:char="F0C8"/>
      </w:r>
      <w:r>
        <w:rPr>
          <w:lang w:val="en-US"/>
        </w:rPr>
        <w:t xml:space="preserve"> P</w:t>
      </w:r>
      <w:r>
        <w:rPr>
          <w:vertAlign w:val="subscript"/>
          <w:lang w:val="en-US"/>
        </w:rPr>
        <w:t>3</w:t>
      </w:r>
      <w:r>
        <w:rPr>
          <w:lang w:val="en-US"/>
        </w:rPr>
        <w:t xml:space="preserve"> </w:t>
      </w:r>
      <w:r>
        <w:rPr>
          <w:lang w:val="en-US"/>
        </w:rPr>
        <w:sym w:font="Symbol" w:char="F0C8"/>
      </w:r>
      <w:r>
        <w:rPr>
          <w:lang w:val="en-US"/>
        </w:rPr>
        <w:t xml:space="preserve"> P</w:t>
      </w:r>
      <w:r>
        <w:rPr>
          <w:vertAlign w:val="subscript"/>
          <w:lang w:val="en-US"/>
        </w:rPr>
        <w:t>4</w:t>
      </w:r>
      <w:r>
        <w:rPr>
          <w:lang w:val="en-US"/>
        </w:rPr>
        <w:t xml:space="preserve"> </w:t>
      </w:r>
      <w:r>
        <w:rPr>
          <w:lang w:val="en-US"/>
        </w:rPr>
        <w:sym w:font="Symbol" w:char="F0C8"/>
      </w:r>
      <w:r>
        <w:rPr>
          <w:lang w:val="en-US"/>
        </w:rPr>
        <w:t xml:space="preserve"> P</w:t>
      </w:r>
      <w:r>
        <w:rPr>
          <w:vertAlign w:val="subscript"/>
          <w:lang w:val="en-US"/>
        </w:rPr>
        <w:t>5</w:t>
      </w:r>
      <w:r>
        <w:rPr>
          <w:lang w:val="en-US"/>
        </w:rPr>
        <w:t xml:space="preserve"> </w:t>
      </w:r>
      <w:r>
        <w:rPr>
          <w:lang w:val="en-US"/>
        </w:rPr>
        <w:sym w:font="Symbol" w:char="F0C8"/>
      </w:r>
      <w:r>
        <w:rPr>
          <w:lang w:val="en-US"/>
        </w:rPr>
        <w:t xml:space="preserve"> P</w:t>
      </w:r>
      <w:r>
        <w:rPr>
          <w:vertAlign w:val="subscript"/>
          <w:lang w:val="en-US"/>
        </w:rPr>
        <w:t>6</w:t>
      </w:r>
      <w:r>
        <w:rPr>
          <w:lang w:val="en-US"/>
        </w:rPr>
        <w:t xml:space="preserve"> </w:t>
      </w:r>
      <w:r>
        <w:rPr>
          <w:lang w:val="en-US"/>
        </w:rPr>
        <w:sym w:font="Symbol" w:char="F0C8"/>
      </w:r>
      <w:r>
        <w:rPr>
          <w:lang w:val="en-US"/>
        </w:rPr>
        <w:t xml:space="preserve"> P</w:t>
      </w:r>
      <w:r>
        <w:rPr>
          <w:vertAlign w:val="subscript"/>
          <w:lang w:val="en-US"/>
        </w:rPr>
        <w:t>7</w:t>
      </w:r>
      <w:r>
        <w:rPr>
          <w:lang w:val="en-US"/>
        </w:rPr>
        <w:t xml:space="preserve"> </w:t>
      </w:r>
      <w:r>
        <w:rPr>
          <w:lang w:val="en-US"/>
        </w:rPr>
        <w:sym w:font="Symbol" w:char="F0C8"/>
      </w:r>
      <w:r>
        <w:rPr>
          <w:lang w:val="en-US"/>
        </w:rPr>
        <w:t xml:space="preserve"> P</w:t>
      </w:r>
      <w:r>
        <w:rPr>
          <w:vertAlign w:val="subscript"/>
          <w:lang w:val="en-US"/>
        </w:rPr>
        <w:t>8</w:t>
      </w:r>
      <w:r>
        <w:rPr>
          <w:lang w:val="en-US"/>
        </w:rPr>
        <w:sym w:font="Symbol" w:char="F0C8"/>
      </w:r>
      <w:r>
        <w:rPr>
          <w:lang w:val="en-US"/>
        </w:rPr>
        <w:t>P</w:t>
      </w:r>
      <w:r>
        <w:rPr>
          <w:rFonts w:eastAsia="SimSun" w:hint="eastAsia"/>
          <w:sz w:val="10"/>
          <w:szCs w:val="10"/>
          <w:lang w:val="en-US" w:eastAsia="zh-CN"/>
        </w:rPr>
        <w:t>9</w:t>
      </w:r>
      <w:r>
        <w:rPr>
          <w:lang w:val="en-US"/>
        </w:rPr>
        <w:t xml:space="preserve"> .</w:t>
      </w:r>
    </w:p>
    <w:p w14:paraId="18365AEB" w14:textId="77777777" w:rsidR="00706057" w:rsidRDefault="00706057">
      <w:pPr>
        <w:rPr>
          <w:rFonts w:eastAsia="SimSun"/>
          <w:lang w:val="en-US" w:eastAsia="zh-CN"/>
        </w:rPr>
      </w:pPr>
    </w:p>
    <w:p w14:paraId="784AB100" w14:textId="77777777" w:rsidR="00706057" w:rsidRDefault="00706057">
      <w:pPr>
        <w:ind w:left="0" w:firstLineChars="200" w:firstLine="400"/>
        <w:rPr>
          <w:rFonts w:eastAsia="SimSun"/>
          <w:lang w:val="en-US" w:eastAsia="zh-CN"/>
        </w:rPr>
      </w:pPr>
    </w:p>
    <w:p w14:paraId="64753FB7" w14:textId="77777777" w:rsidR="00706057" w:rsidRDefault="00706057">
      <w:pPr>
        <w:ind w:left="0" w:firstLineChars="200" w:firstLine="428"/>
        <w:rPr>
          <w:rFonts w:eastAsia="SimSun"/>
          <w:spacing w:val="-3"/>
          <w:sz w:val="22"/>
          <w:szCs w:val="22"/>
          <w:lang w:val="en-US" w:eastAsia="zh-CN"/>
        </w:rPr>
      </w:pPr>
    </w:p>
    <w:p w14:paraId="011A2CEC" w14:textId="77777777" w:rsidR="00706057" w:rsidRDefault="00300C23">
      <w:pPr>
        <w:ind w:left="0" w:firstLineChars="200" w:firstLine="428"/>
        <w:rPr>
          <w:rFonts w:eastAsia="SimSun"/>
          <w:spacing w:val="-3"/>
          <w:sz w:val="22"/>
          <w:szCs w:val="22"/>
          <w:u w:val="single"/>
          <w:lang w:val="en-US" w:eastAsia="zh-CN"/>
        </w:rPr>
      </w:pPr>
      <w:r>
        <w:rPr>
          <w:rFonts w:eastAsia="SimSun" w:hint="eastAsia"/>
          <w:spacing w:val="-3"/>
          <w:sz w:val="22"/>
          <w:szCs w:val="22"/>
          <w:u w:val="single"/>
          <w:lang w:val="en-US" w:eastAsia="zh-CN"/>
        </w:rPr>
        <w:t>Order Table</w:t>
      </w:r>
    </w:p>
    <w:p w14:paraId="6439FA40" w14:textId="77777777"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 xml:space="preserve">  Use </w:t>
      </w:r>
      <w:r>
        <w:rPr>
          <w:spacing w:val="-3"/>
          <w:sz w:val="22"/>
          <w:szCs w:val="22"/>
          <w:lang w:val="en-US"/>
        </w:rPr>
        <w:t xml:space="preserve">horizontal </w:t>
      </w:r>
      <w:r>
        <w:rPr>
          <w:rFonts w:eastAsia="SimSun" w:hint="eastAsia"/>
          <w:spacing w:val="-3"/>
          <w:sz w:val="22"/>
          <w:szCs w:val="22"/>
          <w:lang w:val="en-US" w:eastAsia="zh-CN"/>
        </w:rPr>
        <w:t xml:space="preserve">fragmentation for </w:t>
      </w:r>
      <w:commentRangeStart w:id="72"/>
      <w:r>
        <w:rPr>
          <w:rFonts w:eastAsia="SimSun" w:hint="eastAsia"/>
          <w:spacing w:val="-3"/>
          <w:sz w:val="22"/>
          <w:szCs w:val="22"/>
          <w:lang w:val="en-US" w:eastAsia="zh-CN"/>
        </w:rPr>
        <w:t>Order</w:t>
      </w:r>
      <w:commentRangeEnd w:id="72"/>
      <w:r w:rsidR="000F488F">
        <w:rPr>
          <w:rStyle w:val="CommentReference"/>
        </w:rPr>
        <w:commentReference w:id="72"/>
      </w:r>
      <w:r>
        <w:rPr>
          <w:rFonts w:eastAsia="SimSun" w:hint="eastAsia"/>
          <w:spacing w:val="-3"/>
          <w:sz w:val="22"/>
          <w:szCs w:val="22"/>
          <w:lang w:val="en-US" w:eastAsia="zh-CN"/>
        </w:rPr>
        <w:t>：</w:t>
      </w:r>
    </w:p>
    <w:p w14:paraId="1F426303" w14:textId="77777777"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 xml:space="preserve">   O1:   Status  =  </w:t>
      </w:r>
      <w:r>
        <w:rPr>
          <w:rFonts w:eastAsia="SimSun"/>
          <w:spacing w:val="-3"/>
          <w:sz w:val="22"/>
          <w:szCs w:val="22"/>
          <w:lang w:val="en-US" w:eastAsia="zh-CN"/>
        </w:rPr>
        <w:t>‘</w:t>
      </w:r>
      <w:r>
        <w:rPr>
          <w:rFonts w:eastAsia="SimSun" w:hint="eastAsia"/>
          <w:spacing w:val="-3"/>
          <w:sz w:val="22"/>
          <w:szCs w:val="22"/>
          <w:lang w:val="en-US" w:eastAsia="zh-CN"/>
        </w:rPr>
        <w:t>Finished</w:t>
      </w:r>
      <w:r>
        <w:rPr>
          <w:rFonts w:eastAsia="SimSun"/>
          <w:spacing w:val="-3"/>
          <w:sz w:val="22"/>
          <w:szCs w:val="22"/>
          <w:lang w:val="en-US" w:eastAsia="zh-CN"/>
        </w:rPr>
        <w:t>’</w:t>
      </w:r>
    </w:p>
    <w:p w14:paraId="50DD2F66" w14:textId="77777777"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 xml:space="preserve">   O2:   Status  =  </w:t>
      </w:r>
      <w:r>
        <w:rPr>
          <w:rFonts w:eastAsia="SimSun"/>
          <w:spacing w:val="-3"/>
          <w:sz w:val="22"/>
          <w:szCs w:val="22"/>
          <w:lang w:val="en-US" w:eastAsia="zh-CN"/>
        </w:rPr>
        <w:t>‘</w:t>
      </w:r>
      <w:r>
        <w:rPr>
          <w:rFonts w:eastAsia="SimSun" w:hint="eastAsia"/>
          <w:spacing w:val="-3"/>
          <w:sz w:val="22"/>
          <w:szCs w:val="22"/>
          <w:lang w:val="en-US" w:eastAsia="zh-CN"/>
        </w:rPr>
        <w:t>Unpaid</w:t>
      </w:r>
      <w:r>
        <w:rPr>
          <w:rFonts w:eastAsia="SimSun"/>
          <w:spacing w:val="-3"/>
          <w:sz w:val="22"/>
          <w:szCs w:val="22"/>
          <w:lang w:val="en-US" w:eastAsia="zh-CN"/>
        </w:rPr>
        <w:t>’</w:t>
      </w:r>
    </w:p>
    <w:p w14:paraId="50703691" w14:textId="77777777"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 xml:space="preserve">   O3:   Status  =  </w:t>
      </w:r>
      <w:r>
        <w:rPr>
          <w:rFonts w:eastAsia="SimSun"/>
          <w:spacing w:val="-3"/>
          <w:sz w:val="22"/>
          <w:szCs w:val="22"/>
          <w:lang w:val="en-US" w:eastAsia="zh-CN"/>
        </w:rPr>
        <w:t>‘</w:t>
      </w:r>
      <w:r>
        <w:rPr>
          <w:rFonts w:eastAsia="SimSun" w:hint="eastAsia"/>
          <w:spacing w:val="-3"/>
          <w:sz w:val="22"/>
          <w:szCs w:val="22"/>
          <w:lang w:val="en-US" w:eastAsia="zh-CN"/>
        </w:rPr>
        <w:t>Paid</w:t>
      </w:r>
      <w:r>
        <w:rPr>
          <w:rFonts w:eastAsia="SimSun"/>
          <w:spacing w:val="-3"/>
          <w:sz w:val="22"/>
          <w:szCs w:val="22"/>
          <w:lang w:val="en-US" w:eastAsia="zh-CN"/>
        </w:rPr>
        <w:t>’</w:t>
      </w:r>
    </w:p>
    <w:p w14:paraId="7BEA42B2" w14:textId="77777777"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 xml:space="preserve">   O4:   Status  =  </w:t>
      </w:r>
      <w:r>
        <w:rPr>
          <w:rFonts w:eastAsia="SimSun"/>
          <w:spacing w:val="-3"/>
          <w:sz w:val="22"/>
          <w:szCs w:val="22"/>
          <w:lang w:val="en-US" w:eastAsia="zh-CN"/>
        </w:rPr>
        <w:t>‘</w:t>
      </w:r>
      <w:r>
        <w:rPr>
          <w:rFonts w:eastAsia="SimSun" w:hint="eastAsia"/>
          <w:spacing w:val="-3"/>
          <w:sz w:val="22"/>
          <w:szCs w:val="22"/>
          <w:lang w:val="en-US" w:eastAsia="zh-CN"/>
        </w:rPr>
        <w:t>Canceled</w:t>
      </w:r>
      <w:r>
        <w:rPr>
          <w:rFonts w:eastAsia="SimSun"/>
          <w:spacing w:val="-3"/>
          <w:sz w:val="22"/>
          <w:szCs w:val="22"/>
          <w:lang w:val="en-US" w:eastAsia="zh-CN"/>
        </w:rPr>
        <w:t>’</w:t>
      </w:r>
    </w:p>
    <w:p w14:paraId="650DA7B0" w14:textId="77777777"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Reconstruction:  O1</w:t>
      </w:r>
      <w:r>
        <w:rPr>
          <w:spacing w:val="-3"/>
          <w:sz w:val="22"/>
          <w:szCs w:val="22"/>
          <w:lang w:val="en-US"/>
        </w:rPr>
        <w:sym w:font="Symbol" w:char="F0C8"/>
      </w:r>
      <w:r>
        <w:rPr>
          <w:rFonts w:eastAsia="SimSun" w:hint="eastAsia"/>
          <w:spacing w:val="-3"/>
          <w:sz w:val="22"/>
          <w:szCs w:val="22"/>
          <w:lang w:val="en-US" w:eastAsia="zh-CN"/>
        </w:rPr>
        <w:t>O2</w:t>
      </w:r>
      <w:r>
        <w:rPr>
          <w:spacing w:val="-3"/>
          <w:sz w:val="22"/>
          <w:szCs w:val="22"/>
          <w:lang w:val="en-US"/>
        </w:rPr>
        <w:sym w:font="Symbol" w:char="F0C8"/>
      </w:r>
      <w:r>
        <w:rPr>
          <w:rFonts w:eastAsia="SimSun" w:hint="eastAsia"/>
          <w:spacing w:val="-3"/>
          <w:sz w:val="22"/>
          <w:szCs w:val="22"/>
          <w:lang w:val="en-US" w:eastAsia="zh-CN"/>
        </w:rPr>
        <w:t>O3</w:t>
      </w:r>
      <w:r>
        <w:rPr>
          <w:spacing w:val="-3"/>
          <w:sz w:val="22"/>
          <w:szCs w:val="22"/>
          <w:lang w:val="en-US"/>
        </w:rPr>
        <w:sym w:font="Symbol" w:char="F0C8"/>
      </w:r>
      <w:r>
        <w:rPr>
          <w:rFonts w:eastAsia="SimSun" w:hint="eastAsia"/>
          <w:spacing w:val="-3"/>
          <w:sz w:val="22"/>
          <w:szCs w:val="22"/>
          <w:lang w:val="en-US" w:eastAsia="zh-CN"/>
        </w:rPr>
        <w:t>O4</w:t>
      </w:r>
    </w:p>
    <w:p w14:paraId="57E7030C" w14:textId="77777777" w:rsidR="00706057" w:rsidRDefault="00706057">
      <w:pPr>
        <w:ind w:left="0" w:firstLineChars="200" w:firstLine="428"/>
        <w:rPr>
          <w:rFonts w:eastAsia="SimSun"/>
          <w:spacing w:val="-3"/>
          <w:sz w:val="22"/>
          <w:szCs w:val="22"/>
          <w:lang w:val="en-US" w:eastAsia="zh-CN"/>
        </w:rPr>
      </w:pPr>
    </w:p>
    <w:p w14:paraId="546CC3B7" w14:textId="77777777" w:rsidR="00706057" w:rsidRDefault="00300C23">
      <w:pPr>
        <w:ind w:left="0" w:firstLineChars="200" w:firstLine="440"/>
        <w:rPr>
          <w:rFonts w:ascii="Calibri" w:eastAsia="NSimSun" w:hAnsi="Calibri" w:cs="Calibri"/>
          <w:spacing w:val="-3"/>
          <w:sz w:val="22"/>
          <w:szCs w:val="22"/>
          <w:u w:val="single"/>
          <w:lang w:val="en-US" w:eastAsia="zh-CN"/>
        </w:rPr>
      </w:pPr>
      <w:r>
        <w:rPr>
          <w:rFonts w:ascii="Calibri" w:eastAsia="NSimSun" w:hAnsi="Calibri" w:cs="Calibri"/>
          <w:color w:val="000000"/>
          <w:sz w:val="22"/>
          <w:szCs w:val="22"/>
          <w:u w:val="single"/>
        </w:rPr>
        <w:t>OrderDetail</w:t>
      </w:r>
      <w:r>
        <w:rPr>
          <w:rFonts w:ascii="Calibri" w:eastAsia="NSimSun" w:hAnsi="Calibri" w:cs="Calibri" w:hint="eastAsia"/>
          <w:color w:val="000000"/>
          <w:sz w:val="22"/>
          <w:szCs w:val="22"/>
          <w:u w:val="single"/>
          <w:lang w:val="en-US" w:eastAsia="zh-CN"/>
        </w:rPr>
        <w:t xml:space="preserve"> Table</w:t>
      </w:r>
    </w:p>
    <w:p w14:paraId="6B9D33F2" w14:textId="77777777" w:rsidR="00706057" w:rsidRDefault="00300C23">
      <w:pPr>
        <w:ind w:left="0" w:firstLineChars="200" w:firstLine="428"/>
        <w:rPr>
          <w:rFonts w:eastAsia="SimSun"/>
          <w:lang w:val="en-US" w:eastAsia="zh-CN"/>
        </w:rPr>
      </w:pPr>
      <w:r>
        <w:rPr>
          <w:rFonts w:eastAsia="SimSun" w:hint="eastAsia"/>
          <w:spacing w:val="-3"/>
          <w:sz w:val="22"/>
          <w:szCs w:val="22"/>
          <w:lang w:val="en-US" w:eastAsia="zh-CN"/>
        </w:rPr>
        <w:t xml:space="preserve">  </w:t>
      </w:r>
      <w:r>
        <w:rPr>
          <w:rFonts w:ascii="Calibri" w:eastAsia="NSimSun" w:hAnsi="Calibri" w:cs="Calibri"/>
          <w:color w:val="000000"/>
          <w:sz w:val="19"/>
          <w:lang w:val="en-US" w:eastAsia="zh-CN"/>
        </w:rPr>
        <w:t>Use</w:t>
      </w:r>
      <w:r>
        <w:rPr>
          <w:rFonts w:ascii="NSimSun" w:eastAsia="NSimSun" w:hAnsi="NSimSun" w:hint="eastAsia"/>
          <w:color w:val="000000"/>
          <w:sz w:val="19"/>
          <w:lang w:val="en-US" w:eastAsia="zh-CN"/>
        </w:rPr>
        <w:t xml:space="preserve"> </w:t>
      </w:r>
      <w:r>
        <w:rPr>
          <w:spacing w:val="-3"/>
          <w:sz w:val="22"/>
          <w:szCs w:val="22"/>
          <w:lang w:val="en-US"/>
        </w:rPr>
        <w:t xml:space="preserve">horizontal </w:t>
      </w:r>
      <w:r>
        <w:rPr>
          <w:lang w:val="en-US"/>
        </w:rPr>
        <w:t>fragmentation for</w:t>
      </w:r>
      <w:r>
        <w:rPr>
          <w:rFonts w:eastAsia="SimSun" w:hint="eastAsia"/>
          <w:lang w:val="en-US" w:eastAsia="zh-CN"/>
        </w:rPr>
        <w:t xml:space="preserve"> </w:t>
      </w:r>
      <w:commentRangeStart w:id="73"/>
      <w:r>
        <w:rPr>
          <w:rFonts w:eastAsia="SimSun" w:hint="eastAsia"/>
          <w:lang w:val="en-US" w:eastAsia="zh-CN"/>
        </w:rPr>
        <w:t>OrderDetail</w:t>
      </w:r>
      <w:commentRangeEnd w:id="73"/>
      <w:r w:rsidR="005502E4">
        <w:rPr>
          <w:rStyle w:val="CommentReference"/>
        </w:rPr>
        <w:commentReference w:id="73"/>
      </w:r>
      <w:r>
        <w:rPr>
          <w:rFonts w:eastAsia="SimSun" w:hint="eastAsia"/>
          <w:lang w:val="en-US" w:eastAsia="zh-CN"/>
        </w:rPr>
        <w:t>：</w:t>
      </w:r>
    </w:p>
    <w:p w14:paraId="08DEBD68" w14:textId="77777777" w:rsidR="00706057" w:rsidRDefault="00300C23">
      <w:pPr>
        <w:ind w:left="0" w:firstLineChars="200" w:firstLine="400"/>
        <w:rPr>
          <w:rFonts w:eastAsia="SimSun"/>
          <w:lang w:val="en-US" w:eastAsia="zh-CN"/>
        </w:rPr>
      </w:pPr>
      <w:r>
        <w:rPr>
          <w:rFonts w:eastAsia="SimSun" w:hint="eastAsia"/>
          <w:lang w:val="en-US" w:eastAsia="zh-CN"/>
        </w:rPr>
        <w:lastRenderedPageBreak/>
        <w:t xml:space="preserve">    OD1:  StorageID  =  </w:t>
      </w:r>
      <w:r>
        <w:rPr>
          <w:rFonts w:eastAsia="SimSun"/>
          <w:lang w:val="en-US" w:eastAsia="zh-CN"/>
        </w:rPr>
        <w:t>‘</w:t>
      </w:r>
      <w:r>
        <w:rPr>
          <w:rFonts w:eastAsia="SimSun" w:hint="eastAsia"/>
          <w:lang w:val="en-US" w:eastAsia="zh-CN"/>
        </w:rPr>
        <w:t>Eng</w:t>
      </w:r>
      <w:r>
        <w:rPr>
          <w:rFonts w:eastAsia="SimSun"/>
          <w:lang w:val="en-US" w:eastAsia="zh-CN"/>
        </w:rPr>
        <w:t>’</w:t>
      </w:r>
      <w:r>
        <w:rPr>
          <w:rFonts w:eastAsia="SimSun" w:hint="eastAsia"/>
          <w:lang w:val="en-US" w:eastAsia="zh-CN"/>
        </w:rPr>
        <w:t xml:space="preserve"> </w:t>
      </w:r>
    </w:p>
    <w:p w14:paraId="6415073C" w14:textId="77777777" w:rsidR="00706057" w:rsidRDefault="00300C23">
      <w:pPr>
        <w:ind w:left="0" w:firstLineChars="200" w:firstLine="400"/>
        <w:rPr>
          <w:rFonts w:eastAsia="SimSun"/>
          <w:lang w:val="en-US" w:eastAsia="zh-CN"/>
        </w:rPr>
      </w:pPr>
      <w:r>
        <w:rPr>
          <w:rFonts w:eastAsia="SimSun" w:hint="eastAsia"/>
          <w:lang w:val="en-US" w:eastAsia="zh-CN"/>
        </w:rPr>
        <w:t xml:space="preserve">    OD2:  StorageID  =  </w:t>
      </w:r>
      <w:r>
        <w:rPr>
          <w:rFonts w:eastAsia="SimSun"/>
          <w:lang w:val="en-US" w:eastAsia="zh-CN"/>
        </w:rPr>
        <w:t>‘</w:t>
      </w:r>
      <w:r>
        <w:rPr>
          <w:rFonts w:eastAsia="SimSun" w:hint="eastAsia"/>
          <w:lang w:val="en-US" w:eastAsia="zh-CN"/>
        </w:rPr>
        <w:t>Sco</w:t>
      </w:r>
      <w:r>
        <w:rPr>
          <w:rFonts w:eastAsia="SimSun"/>
          <w:lang w:val="en-US" w:eastAsia="zh-CN"/>
        </w:rPr>
        <w:t>’</w:t>
      </w:r>
      <w:r>
        <w:rPr>
          <w:rFonts w:eastAsia="SimSun" w:hint="eastAsia"/>
          <w:lang w:val="en-US" w:eastAsia="zh-CN"/>
        </w:rPr>
        <w:t xml:space="preserve"> </w:t>
      </w:r>
    </w:p>
    <w:p w14:paraId="15C37B71" w14:textId="77777777" w:rsidR="00706057" w:rsidRDefault="00300C23">
      <w:pPr>
        <w:ind w:left="0" w:firstLineChars="200" w:firstLine="400"/>
        <w:rPr>
          <w:rFonts w:eastAsia="SimSun"/>
          <w:lang w:val="en-US" w:eastAsia="zh-CN"/>
        </w:rPr>
      </w:pPr>
      <w:r>
        <w:rPr>
          <w:rFonts w:eastAsia="SimSun" w:hint="eastAsia"/>
          <w:lang w:val="en-US" w:eastAsia="zh-CN"/>
        </w:rPr>
        <w:t xml:space="preserve">    OD3:  StorageID  =  </w:t>
      </w:r>
      <w:r>
        <w:rPr>
          <w:rFonts w:eastAsia="SimSun"/>
          <w:lang w:val="en-US" w:eastAsia="zh-CN"/>
        </w:rPr>
        <w:t>‘</w:t>
      </w:r>
      <w:r>
        <w:rPr>
          <w:rFonts w:eastAsia="SimSun" w:hint="eastAsia"/>
          <w:lang w:val="en-US" w:eastAsia="zh-CN"/>
        </w:rPr>
        <w:t>Wal</w:t>
      </w:r>
      <w:r>
        <w:rPr>
          <w:rFonts w:eastAsia="SimSun"/>
          <w:lang w:val="en-US" w:eastAsia="zh-CN"/>
        </w:rPr>
        <w:t>’</w:t>
      </w:r>
      <w:r>
        <w:rPr>
          <w:rFonts w:eastAsia="SimSun" w:hint="eastAsia"/>
          <w:lang w:val="en-US" w:eastAsia="zh-CN"/>
        </w:rPr>
        <w:t xml:space="preserve"> </w:t>
      </w:r>
    </w:p>
    <w:p w14:paraId="07634E15" w14:textId="77777777" w:rsidR="00706057" w:rsidRDefault="00300C23">
      <w:pPr>
        <w:ind w:left="0" w:firstLineChars="200" w:firstLine="428"/>
        <w:rPr>
          <w:rFonts w:eastAsia="SimSun"/>
          <w:lang w:val="en-US" w:eastAsia="zh-CN"/>
        </w:rPr>
      </w:pPr>
      <w:r>
        <w:rPr>
          <w:rFonts w:eastAsia="SimSun" w:hint="eastAsia"/>
          <w:spacing w:val="-3"/>
          <w:sz w:val="22"/>
          <w:szCs w:val="22"/>
          <w:lang w:val="en-US" w:eastAsia="zh-CN"/>
        </w:rPr>
        <w:t>Reconstruction: OD1</w:t>
      </w:r>
      <w:r>
        <w:rPr>
          <w:spacing w:val="-3"/>
          <w:sz w:val="22"/>
          <w:szCs w:val="22"/>
          <w:lang w:val="en-US"/>
        </w:rPr>
        <w:sym w:font="Symbol" w:char="F0C8"/>
      </w:r>
      <w:r>
        <w:rPr>
          <w:rFonts w:eastAsia="SimSun" w:hint="eastAsia"/>
          <w:spacing w:val="-3"/>
          <w:sz w:val="22"/>
          <w:szCs w:val="22"/>
          <w:lang w:val="en-US" w:eastAsia="zh-CN"/>
        </w:rPr>
        <w:t>OD2</w:t>
      </w:r>
      <w:r>
        <w:rPr>
          <w:spacing w:val="-3"/>
          <w:sz w:val="22"/>
          <w:szCs w:val="22"/>
          <w:lang w:val="en-US"/>
        </w:rPr>
        <w:sym w:font="Symbol" w:char="F0C8"/>
      </w:r>
      <w:r>
        <w:rPr>
          <w:rFonts w:eastAsia="SimSun" w:hint="eastAsia"/>
          <w:spacing w:val="-3"/>
          <w:sz w:val="22"/>
          <w:szCs w:val="22"/>
          <w:lang w:val="en-US" w:eastAsia="zh-CN"/>
        </w:rPr>
        <w:t>OD3</w:t>
      </w:r>
    </w:p>
    <w:p w14:paraId="07B73FAB" w14:textId="77777777" w:rsidR="00706057" w:rsidRDefault="00706057">
      <w:pPr>
        <w:ind w:left="0" w:firstLineChars="200" w:firstLine="440"/>
        <w:rPr>
          <w:rFonts w:eastAsia="SimSun"/>
          <w:sz w:val="22"/>
          <w:szCs w:val="22"/>
          <w:u w:val="single"/>
          <w:lang w:val="en-US" w:eastAsia="zh-CN"/>
        </w:rPr>
      </w:pPr>
    </w:p>
    <w:p w14:paraId="1C1233E7" w14:textId="77777777" w:rsidR="00706057" w:rsidRDefault="00300C23">
      <w:pPr>
        <w:ind w:left="0" w:firstLineChars="200" w:firstLine="440"/>
        <w:rPr>
          <w:rFonts w:eastAsia="SimSun"/>
          <w:sz w:val="22"/>
          <w:szCs w:val="22"/>
          <w:u w:val="single"/>
          <w:lang w:val="en-US" w:eastAsia="zh-CN"/>
        </w:rPr>
      </w:pPr>
      <w:r>
        <w:rPr>
          <w:rFonts w:eastAsia="SimSun" w:hint="eastAsia"/>
          <w:sz w:val="22"/>
          <w:szCs w:val="22"/>
          <w:u w:val="single"/>
          <w:lang w:val="en-US" w:eastAsia="zh-CN"/>
        </w:rPr>
        <w:t xml:space="preserve">Delivery </w:t>
      </w:r>
      <w:commentRangeStart w:id="74"/>
      <w:r>
        <w:rPr>
          <w:rFonts w:eastAsia="SimSun" w:hint="eastAsia"/>
          <w:sz w:val="22"/>
          <w:szCs w:val="22"/>
          <w:u w:val="single"/>
          <w:lang w:val="en-US" w:eastAsia="zh-CN"/>
        </w:rPr>
        <w:t>Table</w:t>
      </w:r>
      <w:commentRangeEnd w:id="74"/>
      <w:r w:rsidR="00E43F8A">
        <w:rPr>
          <w:rStyle w:val="CommentReference"/>
        </w:rPr>
        <w:commentReference w:id="74"/>
      </w:r>
    </w:p>
    <w:p w14:paraId="015DE1EA" w14:textId="77777777"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Use horizontal fragmentation for Delivery:</w:t>
      </w:r>
    </w:p>
    <w:p w14:paraId="09B07BF1" w14:textId="77777777"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D1:  Status  =  </w:t>
      </w:r>
      <w:r>
        <w:rPr>
          <w:rFonts w:eastAsia="SimSun" w:hint="eastAsia"/>
          <w:sz w:val="22"/>
          <w:szCs w:val="22"/>
          <w:lang w:val="en-US" w:eastAsia="zh-CN"/>
        </w:rPr>
        <w:t>‘</w:t>
      </w:r>
      <w:r>
        <w:rPr>
          <w:rFonts w:eastAsia="SimSun" w:hint="eastAsia"/>
          <w:sz w:val="22"/>
          <w:szCs w:val="22"/>
          <w:lang w:val="en-US" w:eastAsia="zh-CN"/>
        </w:rPr>
        <w:t>Unfilled orders</w:t>
      </w:r>
      <w:r>
        <w:rPr>
          <w:rFonts w:eastAsia="SimSun" w:hint="eastAsia"/>
          <w:sz w:val="22"/>
          <w:szCs w:val="22"/>
          <w:lang w:val="en-US" w:eastAsia="zh-CN"/>
        </w:rPr>
        <w:t>’</w:t>
      </w:r>
    </w:p>
    <w:p w14:paraId="528F8D4A" w14:textId="77777777"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D2:  Status  =  </w:t>
      </w:r>
      <w:r>
        <w:rPr>
          <w:rFonts w:eastAsia="SimSun" w:hint="eastAsia"/>
          <w:sz w:val="22"/>
          <w:szCs w:val="22"/>
          <w:lang w:val="en-US" w:eastAsia="zh-CN"/>
        </w:rPr>
        <w:t>‘</w:t>
      </w:r>
      <w:r>
        <w:rPr>
          <w:rFonts w:eastAsia="SimSun" w:hint="eastAsia"/>
          <w:sz w:val="22"/>
          <w:szCs w:val="22"/>
          <w:lang w:val="en-US" w:eastAsia="zh-CN"/>
        </w:rPr>
        <w:t>In transit</w:t>
      </w:r>
      <w:r>
        <w:rPr>
          <w:rFonts w:eastAsia="SimSun" w:hint="eastAsia"/>
          <w:sz w:val="22"/>
          <w:szCs w:val="22"/>
          <w:lang w:val="en-US" w:eastAsia="zh-CN"/>
        </w:rPr>
        <w:t>’</w:t>
      </w:r>
    </w:p>
    <w:p w14:paraId="682C32D3" w14:textId="77777777" w:rsidR="00706057" w:rsidRDefault="00300C23">
      <w:pPr>
        <w:ind w:left="0" w:firstLineChars="200" w:firstLine="440"/>
        <w:rPr>
          <w:rFonts w:eastAsia="SimSun"/>
          <w:sz w:val="13"/>
          <w:szCs w:val="13"/>
          <w:lang w:val="en-US" w:eastAsia="zh-CN"/>
        </w:rPr>
      </w:pPr>
      <w:r>
        <w:rPr>
          <w:rFonts w:eastAsia="SimSun" w:hint="eastAsia"/>
          <w:sz w:val="22"/>
          <w:szCs w:val="22"/>
          <w:lang w:val="en-US" w:eastAsia="zh-CN"/>
        </w:rPr>
        <w:t xml:space="preserve">   D3:  Status  =   </w:t>
      </w:r>
      <w:r>
        <w:rPr>
          <w:rFonts w:eastAsia="SimSun"/>
          <w:sz w:val="22"/>
          <w:szCs w:val="22"/>
          <w:lang w:val="en-US" w:eastAsia="zh-CN"/>
        </w:rPr>
        <w:t>‘</w:t>
      </w:r>
      <w:r>
        <w:rPr>
          <w:rFonts w:eastAsia="SimSun" w:hint="eastAsia"/>
          <w:sz w:val="22"/>
          <w:szCs w:val="22"/>
          <w:lang w:val="en-US" w:eastAsia="zh-CN"/>
        </w:rPr>
        <w:t>Delivered</w:t>
      </w:r>
      <w:r>
        <w:rPr>
          <w:rFonts w:eastAsia="SimSun"/>
          <w:sz w:val="22"/>
          <w:szCs w:val="22"/>
          <w:lang w:val="en-US" w:eastAsia="zh-CN"/>
        </w:rPr>
        <w:t>’</w:t>
      </w:r>
    </w:p>
    <w:p w14:paraId="02A6B035" w14:textId="77777777"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Reconstruction: D1</w:t>
      </w:r>
      <w:r>
        <w:rPr>
          <w:spacing w:val="-3"/>
          <w:sz w:val="22"/>
          <w:szCs w:val="22"/>
          <w:lang w:val="en-US"/>
        </w:rPr>
        <w:sym w:font="Symbol" w:char="F0C8"/>
      </w:r>
      <w:r>
        <w:rPr>
          <w:rFonts w:eastAsia="SimSun" w:hint="eastAsia"/>
          <w:spacing w:val="-3"/>
          <w:sz w:val="22"/>
          <w:szCs w:val="22"/>
          <w:lang w:val="en-US" w:eastAsia="zh-CN"/>
        </w:rPr>
        <w:t>D2</w:t>
      </w:r>
      <w:r>
        <w:rPr>
          <w:spacing w:val="-3"/>
          <w:sz w:val="22"/>
          <w:szCs w:val="22"/>
          <w:lang w:val="en-US"/>
        </w:rPr>
        <w:sym w:font="Symbol" w:char="F0C8"/>
      </w:r>
      <w:r>
        <w:rPr>
          <w:rFonts w:eastAsia="SimSun" w:hint="eastAsia"/>
          <w:spacing w:val="-3"/>
          <w:sz w:val="22"/>
          <w:szCs w:val="22"/>
          <w:lang w:val="en-US" w:eastAsia="zh-CN"/>
        </w:rPr>
        <w:t>D3</w:t>
      </w:r>
    </w:p>
    <w:p w14:paraId="4FC295C7" w14:textId="77777777" w:rsidR="00706057" w:rsidRDefault="00706057">
      <w:pPr>
        <w:ind w:left="0" w:firstLineChars="200" w:firstLine="400"/>
        <w:rPr>
          <w:rFonts w:eastAsia="SimSun"/>
          <w:lang w:val="en-US" w:eastAsia="zh-CN"/>
        </w:rPr>
      </w:pPr>
    </w:p>
    <w:p w14:paraId="76F8D9CB" w14:textId="77777777" w:rsidR="00706057" w:rsidRDefault="00706057">
      <w:pPr>
        <w:ind w:left="0" w:firstLineChars="200" w:firstLine="400"/>
        <w:rPr>
          <w:rFonts w:eastAsia="SimSun"/>
          <w:lang w:val="en-US" w:eastAsia="zh-CN"/>
        </w:rPr>
      </w:pPr>
    </w:p>
    <w:p w14:paraId="43C8442C" w14:textId="77777777" w:rsidR="00706057" w:rsidRDefault="00300C23">
      <w:pPr>
        <w:ind w:left="0" w:firstLineChars="200" w:firstLine="440"/>
        <w:rPr>
          <w:rFonts w:eastAsia="SimSun"/>
          <w:sz w:val="22"/>
          <w:szCs w:val="22"/>
          <w:u w:val="single"/>
          <w:lang w:val="en-US" w:eastAsia="zh-CN"/>
        </w:rPr>
      </w:pPr>
      <w:r>
        <w:rPr>
          <w:rFonts w:eastAsia="SimSun" w:hint="eastAsia"/>
          <w:sz w:val="22"/>
          <w:szCs w:val="22"/>
          <w:u w:val="single"/>
          <w:lang w:val="en-US" w:eastAsia="zh-CN"/>
        </w:rPr>
        <w:t>Replenishment Table</w:t>
      </w:r>
    </w:p>
    <w:p w14:paraId="74EC1689" w14:textId="77777777"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Use horizontal fragmentation for Replenishment:</w:t>
      </w:r>
    </w:p>
    <w:p w14:paraId="20297BB5" w14:textId="77777777"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R1:  Storage  =  </w:t>
      </w:r>
      <w:r>
        <w:rPr>
          <w:rFonts w:eastAsia="SimSun"/>
          <w:sz w:val="22"/>
          <w:szCs w:val="22"/>
          <w:lang w:val="en-US" w:eastAsia="zh-CN"/>
        </w:rPr>
        <w:t>‘</w:t>
      </w:r>
      <w:r>
        <w:rPr>
          <w:rFonts w:eastAsia="SimSun" w:hint="eastAsia"/>
          <w:sz w:val="22"/>
          <w:szCs w:val="22"/>
          <w:lang w:val="en-US" w:eastAsia="zh-CN"/>
        </w:rPr>
        <w:t>Eng</w:t>
      </w:r>
      <w:r>
        <w:rPr>
          <w:rFonts w:eastAsia="SimSun"/>
          <w:sz w:val="22"/>
          <w:szCs w:val="22"/>
          <w:lang w:val="en-US" w:eastAsia="zh-CN"/>
        </w:rPr>
        <w:t>’</w:t>
      </w:r>
    </w:p>
    <w:p w14:paraId="727BA4FE" w14:textId="77777777"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R2:  Storage  =  </w:t>
      </w:r>
      <w:r>
        <w:rPr>
          <w:rFonts w:eastAsia="SimSun"/>
          <w:sz w:val="22"/>
          <w:szCs w:val="22"/>
          <w:lang w:val="en-US" w:eastAsia="zh-CN"/>
        </w:rPr>
        <w:t>‘</w:t>
      </w:r>
      <w:r>
        <w:rPr>
          <w:rFonts w:eastAsia="SimSun" w:hint="eastAsia"/>
          <w:sz w:val="22"/>
          <w:szCs w:val="22"/>
          <w:lang w:val="en-US" w:eastAsia="zh-CN"/>
        </w:rPr>
        <w:t>Sco</w:t>
      </w:r>
      <w:r>
        <w:rPr>
          <w:rFonts w:eastAsia="SimSun"/>
          <w:sz w:val="22"/>
          <w:szCs w:val="22"/>
          <w:lang w:val="en-US" w:eastAsia="zh-CN"/>
        </w:rPr>
        <w:t>’</w:t>
      </w:r>
    </w:p>
    <w:p w14:paraId="0C75A71A" w14:textId="77777777" w:rsidR="00706057" w:rsidRDefault="00300C23">
      <w:pPr>
        <w:ind w:left="0" w:firstLineChars="200" w:firstLine="440"/>
        <w:rPr>
          <w:rFonts w:eastAsia="SimSun"/>
          <w:sz w:val="22"/>
          <w:szCs w:val="22"/>
          <w:lang w:val="en-US" w:eastAsia="zh-CN"/>
        </w:rPr>
      </w:pPr>
      <w:r>
        <w:rPr>
          <w:rFonts w:eastAsia="SimSun" w:hint="eastAsia"/>
          <w:sz w:val="22"/>
          <w:szCs w:val="22"/>
          <w:lang w:val="en-US" w:eastAsia="zh-CN"/>
        </w:rPr>
        <w:t xml:space="preserve">   R3:  Storage  =  </w:t>
      </w:r>
      <w:r>
        <w:rPr>
          <w:rFonts w:eastAsia="SimSun"/>
          <w:sz w:val="22"/>
          <w:szCs w:val="22"/>
          <w:lang w:val="en-US" w:eastAsia="zh-CN"/>
        </w:rPr>
        <w:t>‘</w:t>
      </w:r>
      <w:r>
        <w:rPr>
          <w:rFonts w:eastAsia="SimSun" w:hint="eastAsia"/>
          <w:sz w:val="22"/>
          <w:szCs w:val="22"/>
          <w:lang w:val="en-US" w:eastAsia="zh-CN"/>
        </w:rPr>
        <w:t>Wal</w:t>
      </w:r>
      <w:r>
        <w:rPr>
          <w:rFonts w:eastAsia="SimSun"/>
          <w:sz w:val="22"/>
          <w:szCs w:val="22"/>
          <w:lang w:val="en-US" w:eastAsia="zh-CN"/>
        </w:rPr>
        <w:t>’</w:t>
      </w:r>
    </w:p>
    <w:p w14:paraId="1898499E" w14:textId="77777777" w:rsidR="00706057" w:rsidRDefault="00300C23">
      <w:pPr>
        <w:ind w:left="0" w:firstLineChars="200" w:firstLine="428"/>
        <w:rPr>
          <w:rFonts w:eastAsia="SimSun"/>
          <w:spacing w:val="-3"/>
          <w:sz w:val="22"/>
          <w:szCs w:val="22"/>
          <w:lang w:val="en-US" w:eastAsia="zh-CN"/>
        </w:rPr>
      </w:pPr>
      <w:r>
        <w:rPr>
          <w:rFonts w:eastAsia="SimSun" w:hint="eastAsia"/>
          <w:spacing w:val="-3"/>
          <w:sz w:val="22"/>
          <w:szCs w:val="22"/>
          <w:lang w:val="en-US" w:eastAsia="zh-CN"/>
        </w:rPr>
        <w:t>Reconstruction: R1</w:t>
      </w:r>
      <w:r>
        <w:rPr>
          <w:spacing w:val="-3"/>
          <w:sz w:val="22"/>
          <w:szCs w:val="22"/>
          <w:lang w:val="en-US"/>
        </w:rPr>
        <w:sym w:font="Symbol" w:char="F0C8"/>
      </w:r>
      <w:r>
        <w:rPr>
          <w:rFonts w:eastAsia="SimSun" w:hint="eastAsia"/>
          <w:spacing w:val="-3"/>
          <w:sz w:val="22"/>
          <w:szCs w:val="22"/>
          <w:lang w:val="en-US" w:eastAsia="zh-CN"/>
        </w:rPr>
        <w:t>R2</w:t>
      </w:r>
      <w:r>
        <w:rPr>
          <w:spacing w:val="-3"/>
          <w:sz w:val="22"/>
          <w:szCs w:val="22"/>
          <w:lang w:val="en-US"/>
        </w:rPr>
        <w:sym w:font="Symbol" w:char="F0C8"/>
      </w:r>
      <w:r>
        <w:rPr>
          <w:rFonts w:eastAsia="SimSun" w:hint="eastAsia"/>
          <w:spacing w:val="-3"/>
          <w:sz w:val="22"/>
          <w:szCs w:val="22"/>
          <w:lang w:val="en-US" w:eastAsia="zh-CN"/>
        </w:rPr>
        <w:t>R3</w:t>
      </w:r>
    </w:p>
    <w:p w14:paraId="254CFC94" w14:textId="77777777" w:rsidR="00706057" w:rsidRDefault="00706057">
      <w:pPr>
        <w:spacing w:before="120" w:after="120"/>
        <w:rPr>
          <w:spacing w:val="-3"/>
          <w:lang w:val="en-US"/>
        </w:rPr>
      </w:pPr>
    </w:p>
    <w:p w14:paraId="15828CDD" w14:textId="77777777" w:rsidR="002D66E1" w:rsidRDefault="002D66E1">
      <w:pPr>
        <w:spacing w:before="120" w:after="120"/>
        <w:rPr>
          <w:spacing w:val="-3"/>
          <w:lang w:val="en-US"/>
        </w:rPr>
      </w:pPr>
    </w:p>
    <w:p w14:paraId="4C62BE9F" w14:textId="77777777" w:rsidR="002D66E1" w:rsidRDefault="002D66E1">
      <w:pPr>
        <w:spacing w:before="120" w:after="120"/>
        <w:rPr>
          <w:spacing w:val="-3"/>
          <w:lang w:val="en-US"/>
        </w:rPr>
      </w:pPr>
    </w:p>
    <w:p w14:paraId="0337A66B" w14:textId="77777777" w:rsidR="002D66E1" w:rsidRDefault="002D66E1">
      <w:pPr>
        <w:spacing w:before="120" w:after="120"/>
        <w:rPr>
          <w:spacing w:val="-3"/>
          <w:lang w:val="en-US"/>
        </w:rPr>
      </w:pPr>
    </w:p>
    <w:p w14:paraId="08F80362" w14:textId="77777777" w:rsidR="002D66E1" w:rsidRDefault="002D66E1">
      <w:pPr>
        <w:spacing w:before="120" w:after="120"/>
        <w:rPr>
          <w:spacing w:val="-3"/>
          <w:lang w:val="en-US"/>
        </w:rPr>
      </w:pPr>
    </w:p>
    <w:p w14:paraId="2DA67609" w14:textId="77777777" w:rsidR="002D66E1" w:rsidRDefault="002D66E1">
      <w:pPr>
        <w:spacing w:before="120" w:after="120"/>
        <w:rPr>
          <w:spacing w:val="-3"/>
          <w:lang w:val="en-US"/>
        </w:rPr>
      </w:pPr>
    </w:p>
    <w:p w14:paraId="660B00EA" w14:textId="77777777" w:rsidR="002D66E1" w:rsidRDefault="002D66E1">
      <w:pPr>
        <w:spacing w:before="120" w:after="120"/>
        <w:rPr>
          <w:spacing w:val="-3"/>
          <w:lang w:val="en-US"/>
        </w:rPr>
      </w:pPr>
    </w:p>
    <w:p w14:paraId="4F2EF0CE" w14:textId="77777777" w:rsidR="00706057" w:rsidRDefault="00300C23">
      <w:pPr>
        <w:pStyle w:val="Heading1"/>
        <w:numPr>
          <w:ilvl w:val="0"/>
          <w:numId w:val="1"/>
        </w:numPr>
      </w:pPr>
      <w:bookmarkStart w:id="75" w:name="_Toc6013"/>
      <w:r>
        <w:rPr>
          <w:rFonts w:hint="eastAsia"/>
          <w:lang w:val="en-US" w:eastAsia="zh-CN"/>
        </w:rPr>
        <w:lastRenderedPageBreak/>
        <w:t>Reference</w:t>
      </w:r>
      <w:bookmarkEnd w:id="75"/>
    </w:p>
    <w:p w14:paraId="56D8DE42" w14:textId="77777777" w:rsidR="00706057" w:rsidRDefault="00300C23">
      <w:pPr>
        <w:numPr>
          <w:ilvl w:val="0"/>
          <w:numId w:val="3"/>
        </w:num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Wilton P, Colby J W. Beginning sql[M]. John Wiley &amp; Sons, 2005.</w:t>
      </w:r>
    </w:p>
    <w:p w14:paraId="58D3787F" w14:textId="77777777" w:rsidR="00706057" w:rsidRDefault="00300C23">
      <w:pPr>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[2] Cattell R. Scalable SQL and NoSQL data stores[J]. Acm Sigmod Record, 2011, 39(4): 12-27.</w:t>
      </w:r>
    </w:p>
    <w:p w14:paraId="43C276E7"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[3] Li Y, Manoharan S. A performance comparison of SQL and NoSQL databases[C]//2013 IEEE Pacific Rim Conference on Communications, Computers and Signal Processing (PACRIM). IEEE, 2013: 15-19.</w:t>
      </w:r>
    </w:p>
    <w:p w14:paraId="165862CC"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[4] Strauch C, Sites U L S, Kriha W. NoSQL databases[J]. Lecture Notes, Stuttgart Media University, 2011, 20.</w:t>
      </w:r>
    </w:p>
    <w:p w14:paraId="57D2EEA5" w14:textId="77777777" w:rsidR="00706057" w:rsidRDefault="00300C23">
      <w:pPr>
        <w:spacing w:before="120" w:after="120"/>
        <w:rPr>
          <w:rFonts w:ascii="Calibri" w:eastAsia="SimSun" w:hAnsi="Calibri" w:cs="Calibri"/>
          <w:bCs/>
          <w:sz w:val="24"/>
          <w:szCs w:val="24"/>
          <w:lang w:val="en-US" w:eastAsia="zh-CN"/>
        </w:rPr>
      </w:pPr>
      <w:r>
        <w:rPr>
          <w:rFonts w:ascii="Calibri" w:eastAsia="SimSun" w:hAnsi="Calibri" w:cs="Calibri" w:hint="eastAsia"/>
          <w:bCs/>
          <w:sz w:val="24"/>
          <w:szCs w:val="24"/>
          <w:lang w:val="en-US" w:eastAsia="zh-CN"/>
        </w:rPr>
        <w:t>[5] Nayak A, Poriya A, Poojary D. Type of NOSQL databases and its comparison with relational databases[J]. International Journal of Applied Information Systems, 2013, 5(4): 16-19.</w:t>
      </w:r>
    </w:p>
    <w:p w14:paraId="521A152B" w14:textId="77777777" w:rsidR="00706057" w:rsidRDefault="00706057">
      <w:pPr>
        <w:spacing w:before="120" w:after="120"/>
        <w:rPr>
          <w:rFonts w:ascii="Calibri" w:eastAsia="SimSun" w:hAnsi="Calibri" w:cs="Calibri"/>
          <w:bCs/>
          <w:sz w:val="24"/>
          <w:szCs w:val="24"/>
          <w:lang w:val="en-US" w:eastAsia="zh-CN"/>
        </w:rPr>
      </w:pPr>
    </w:p>
    <w:p w14:paraId="4DAAFBAC" w14:textId="77777777" w:rsidR="00706057" w:rsidRDefault="00706057">
      <w:pPr>
        <w:spacing w:before="120" w:after="120"/>
        <w:rPr>
          <w:rFonts w:ascii="Calibri" w:eastAsia="SimSun" w:hAnsi="Calibri" w:cs="Calibri"/>
          <w:bCs/>
          <w:sz w:val="24"/>
          <w:szCs w:val="24"/>
          <w:lang w:val="en-US" w:eastAsia="zh-CN"/>
        </w:rPr>
      </w:pPr>
    </w:p>
    <w:p w14:paraId="3385C249" w14:textId="77777777" w:rsidR="00706057" w:rsidRDefault="00706057">
      <w:pPr>
        <w:spacing w:before="120" w:after="120"/>
        <w:rPr>
          <w:rFonts w:ascii="Arial" w:hAnsi="Arial" w:cs="Arial"/>
          <w:b/>
          <w:sz w:val="24"/>
          <w:szCs w:val="24"/>
        </w:rPr>
      </w:pPr>
    </w:p>
    <w:p w14:paraId="1B62CDC0" w14:textId="77777777" w:rsidR="00150AC3" w:rsidRDefault="00150AC3">
      <w:pPr>
        <w:sectPr w:rsidR="00150AC3">
          <w:footerReference w:type="default" r:id="rId13"/>
          <w:pgSz w:w="11906" w:h="16838"/>
          <w:pgMar w:top="1440" w:right="1800" w:bottom="1440" w:left="1800" w:header="851" w:footer="992" w:gutter="0"/>
          <w:pgNumType w:start="1"/>
          <w:cols w:space="425"/>
          <w:docGrid w:type="lines" w:linePitch="312"/>
        </w:sectPr>
      </w:pPr>
    </w:p>
    <w:p w14:paraId="50A409C2" w14:textId="77777777" w:rsidR="00150AC3" w:rsidRPr="00150AC3" w:rsidRDefault="00150AC3" w:rsidP="00150AC3">
      <w:pPr>
        <w:spacing w:after="0" w:line="240" w:lineRule="auto"/>
        <w:ind w:left="0"/>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0AC3" w:rsidRPr="00150AC3" w14:paraId="556F9ABA" w14:textId="77777777" w:rsidTr="00E822F4">
        <w:trPr>
          <w:jc w:val="center"/>
        </w:trPr>
        <w:tc>
          <w:tcPr>
            <w:tcW w:w="10670" w:type="dxa"/>
            <w:shd w:val="clear" w:color="auto" w:fill="BFBFBF"/>
          </w:tcPr>
          <w:p w14:paraId="40173596" w14:textId="77777777" w:rsidR="00150AC3" w:rsidRPr="00150AC3" w:rsidRDefault="00150AC3" w:rsidP="00150AC3">
            <w:pPr>
              <w:spacing w:after="0" w:line="240" w:lineRule="auto"/>
              <w:ind w:left="0"/>
            </w:pPr>
            <w:r w:rsidRPr="00150AC3">
              <w:rPr>
                <w:sz w:val="32"/>
                <w:szCs w:val="32"/>
              </w:rPr>
              <w:br w:type="page"/>
            </w:r>
            <w:r w:rsidRPr="00150AC3">
              <w:rPr>
                <w:rFonts w:ascii="Calibri" w:hAnsi="Calibri" w:cs="Arial"/>
                <w:b/>
                <w:caps/>
                <w:sz w:val="40"/>
              </w:rPr>
              <w:t xml:space="preserve">                 marking criteria and Student FEEDBACK</w:t>
            </w:r>
          </w:p>
        </w:tc>
      </w:tr>
    </w:tbl>
    <w:p w14:paraId="358FA63E" w14:textId="77777777" w:rsidR="00150AC3" w:rsidRPr="00150AC3" w:rsidRDefault="00150AC3" w:rsidP="00150AC3">
      <w:pPr>
        <w:spacing w:after="0" w:line="240" w:lineRule="auto"/>
        <w:ind w:left="0"/>
        <w:rPr>
          <w:sz w:val="16"/>
        </w:rPr>
      </w:pPr>
    </w:p>
    <w:p w14:paraId="62E955BD" w14:textId="77777777" w:rsidR="00150AC3" w:rsidRPr="00150AC3" w:rsidRDefault="00150AC3" w:rsidP="00150AC3">
      <w:pPr>
        <w:spacing w:after="0" w:line="240" w:lineRule="auto"/>
        <w:ind w:left="0"/>
        <w:jc w:val="both"/>
        <w:rPr>
          <w:rFonts w:ascii="Calibri" w:hAnsi="Calibri"/>
          <w:lang w:eastAsia="en-US"/>
        </w:rPr>
      </w:pPr>
      <w:r w:rsidRPr="00150AC3">
        <w:rPr>
          <w:rFonts w:ascii="Calibri" w:hAnsi="Calibri"/>
          <w:lang w:eastAsia="en-US"/>
        </w:rPr>
        <w:t xml:space="preserve">This section details the </w:t>
      </w:r>
      <w:r w:rsidRPr="00150AC3">
        <w:rPr>
          <w:rFonts w:ascii="Calibri" w:hAnsi="Calibri"/>
          <w:i/>
          <w:lang w:eastAsia="en-US"/>
        </w:rPr>
        <w:t>extent</w:t>
      </w:r>
      <w:r w:rsidRPr="00150AC3">
        <w:rPr>
          <w:rFonts w:ascii="Calibri" w:hAnsi="Calibri"/>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C8B1CDC" w14:textId="77777777" w:rsidR="00150AC3" w:rsidRPr="00150AC3" w:rsidRDefault="00150AC3" w:rsidP="00150AC3">
      <w:pPr>
        <w:spacing w:after="0" w:line="240" w:lineRule="auto"/>
        <w:ind w:left="0"/>
        <w:rPr>
          <w:rFonts w:ascii="Calibri" w:hAnsi="Calibri"/>
          <w:b/>
          <w:szCs w:val="22"/>
        </w:rPr>
      </w:pPr>
    </w:p>
    <w:tbl>
      <w:tblPr>
        <w:tblW w:w="5000" w:type="pct"/>
        <w:tblLayout w:type="fixed"/>
        <w:tblLook w:val="04A0" w:firstRow="1" w:lastRow="0" w:firstColumn="1" w:lastColumn="0" w:noHBand="0" w:noVBand="1"/>
      </w:tblPr>
      <w:tblGrid>
        <w:gridCol w:w="9475"/>
        <w:gridCol w:w="605"/>
        <w:gridCol w:w="602"/>
      </w:tblGrid>
      <w:tr w:rsidR="00150AC3" w:rsidRPr="00150AC3" w14:paraId="3B71DC1B"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FDEFEA8" w14:textId="77777777" w:rsidR="00150AC3" w:rsidRPr="00150AC3" w:rsidRDefault="00150AC3" w:rsidP="00150AC3">
            <w:pPr>
              <w:spacing w:after="0" w:line="240" w:lineRule="auto"/>
              <w:ind w:left="0"/>
              <w:rPr>
                <w:rFonts w:ascii="Calibri" w:hAnsi="Calibri"/>
                <w:b/>
                <w:sz w:val="22"/>
              </w:rPr>
            </w:pPr>
            <w:r w:rsidRPr="00150AC3">
              <w:rPr>
                <w:rFonts w:ascii="Calibri" w:hAnsi="Calibri"/>
                <w:b/>
                <w:sz w:val="22"/>
                <w:szCs w:val="16"/>
              </w:rPr>
              <w:t xml:space="preserve">Common Assessment Criteria </w:t>
            </w:r>
            <w:r w:rsidRPr="00150AC3">
              <w:rPr>
                <w:rFonts w:ascii="Calibri" w:hAnsi="Calibri"/>
                <w:b/>
                <w:sz w:val="22"/>
              </w:rPr>
              <w:t xml:space="preserve">Applied </w:t>
            </w:r>
            <w:bookmarkStart w:id="76" w:name="assessmentComponent"/>
            <w:bookmarkEnd w:id="76"/>
            <w:r w:rsidRPr="00150AC3">
              <w:rPr>
                <w:rFonts w:ascii="Calibri" w:hAnsi="Calibri"/>
                <w:b/>
                <w:sz w:val="22"/>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8DC71F5" w14:textId="77777777" w:rsidR="00150AC3" w:rsidRPr="00150AC3" w:rsidRDefault="00150AC3" w:rsidP="00150AC3">
            <w:pPr>
              <w:spacing w:after="0" w:line="240" w:lineRule="auto"/>
              <w:ind w:left="34" w:right="113"/>
              <w:jc w:val="center"/>
              <w:rPr>
                <w:rFonts w:ascii="Calibri" w:hAnsi="Calibri"/>
                <w:b/>
                <w:sz w:val="14"/>
                <w:szCs w:val="14"/>
              </w:rPr>
            </w:pPr>
            <w:r w:rsidRPr="00150AC3">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0CB8D2" w14:textId="77777777" w:rsidR="00150AC3" w:rsidRPr="00150AC3" w:rsidRDefault="00150AC3" w:rsidP="00150AC3">
            <w:pPr>
              <w:spacing w:after="0" w:line="240" w:lineRule="auto"/>
              <w:ind w:left="113" w:right="113"/>
              <w:jc w:val="center"/>
              <w:rPr>
                <w:rFonts w:ascii="Calibri" w:hAnsi="Calibri"/>
                <w:b/>
                <w:sz w:val="14"/>
                <w:szCs w:val="14"/>
              </w:rPr>
            </w:pPr>
            <w:r w:rsidRPr="00150AC3">
              <w:rPr>
                <w:rFonts w:ascii="Calibri" w:hAnsi="Calibri"/>
                <w:b/>
                <w:sz w:val="14"/>
                <w:szCs w:val="14"/>
              </w:rPr>
              <w:t xml:space="preserve">Marks </w:t>
            </w:r>
          </w:p>
          <w:p w14:paraId="2F1B0A96" w14:textId="77777777" w:rsidR="00150AC3" w:rsidRPr="00150AC3" w:rsidRDefault="00150AC3" w:rsidP="00150AC3">
            <w:pPr>
              <w:spacing w:after="0" w:line="240" w:lineRule="auto"/>
              <w:ind w:left="113" w:right="113"/>
              <w:jc w:val="center"/>
              <w:rPr>
                <w:rFonts w:ascii="Calibri" w:hAnsi="Calibri"/>
                <w:b/>
                <w:sz w:val="14"/>
                <w:szCs w:val="14"/>
              </w:rPr>
            </w:pPr>
            <w:r w:rsidRPr="00150AC3">
              <w:rPr>
                <w:rFonts w:ascii="Calibri" w:hAnsi="Calibri"/>
                <w:b/>
                <w:sz w:val="14"/>
                <w:szCs w:val="14"/>
              </w:rPr>
              <w:t>awarded</w:t>
            </w:r>
          </w:p>
        </w:tc>
      </w:tr>
      <w:tr w:rsidR="00150AC3" w:rsidRPr="00150AC3" w14:paraId="1DB9F472"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A15D9D1" w14:textId="77777777" w:rsidR="00150AC3" w:rsidRPr="00150AC3" w:rsidRDefault="00150AC3" w:rsidP="00150AC3">
            <w:pPr>
              <w:spacing w:after="0" w:line="240" w:lineRule="auto"/>
              <w:ind w:left="0"/>
              <w:rPr>
                <w:rFonts w:ascii="Calibri" w:hAnsi="Calibri"/>
                <w:b/>
                <w:sz w:val="16"/>
                <w:szCs w:val="16"/>
              </w:rPr>
            </w:pPr>
            <w:r w:rsidRPr="00150AC3">
              <w:rPr>
                <w:rFonts w:ascii="Calibri" w:hAnsi="Calibri"/>
                <w:b/>
                <w:szCs w:val="16"/>
              </w:rPr>
              <w:t xml:space="preserve">1. </w:t>
            </w:r>
            <w:r w:rsidRPr="00150AC3">
              <w:rPr>
                <w:rFonts w:ascii="Calibri" w:hAnsi="Calibri"/>
                <w:b/>
              </w:rPr>
              <w:t>Engagement with Literature Skills</w:t>
            </w:r>
            <w:r w:rsidRPr="00150AC3">
              <w:rPr>
                <w:rFonts w:ascii="Calibri" w:hAnsi="Calibri"/>
                <w:b/>
                <w:sz w:val="16"/>
                <w:szCs w:val="16"/>
              </w:rPr>
              <w:t xml:space="preserve"> </w:t>
            </w:r>
          </w:p>
          <w:p w14:paraId="5351F0E1" w14:textId="77777777" w:rsidR="00150AC3" w:rsidRPr="00150AC3" w:rsidRDefault="00150AC3" w:rsidP="00150AC3">
            <w:pPr>
              <w:spacing w:after="120" w:line="240" w:lineRule="auto"/>
              <w:ind w:left="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0992CC4C" w14:textId="77777777" w:rsidR="00150AC3" w:rsidRPr="00150AC3" w:rsidRDefault="00150AC3" w:rsidP="00150AC3">
            <w:pPr>
              <w:spacing w:after="0" w:line="240" w:lineRule="auto"/>
              <w:ind w:left="0"/>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B429F1" w14:textId="77777777" w:rsidR="00150AC3" w:rsidRPr="00150AC3" w:rsidRDefault="00150AC3" w:rsidP="00150AC3">
            <w:pPr>
              <w:spacing w:after="0" w:line="240" w:lineRule="auto"/>
              <w:ind w:left="0"/>
              <w:jc w:val="center"/>
              <w:rPr>
                <w:rFonts w:ascii="Calibri" w:hAnsi="Calibri"/>
                <w:sz w:val="32"/>
              </w:rPr>
            </w:pPr>
          </w:p>
        </w:tc>
      </w:tr>
      <w:tr w:rsidR="00150AC3" w:rsidRPr="00150AC3" w14:paraId="1AEB9CCB" w14:textId="77777777" w:rsidTr="00E822F4">
        <w:trPr>
          <w:trHeight w:val="450"/>
        </w:trPr>
        <w:tc>
          <w:tcPr>
            <w:tcW w:w="4435" w:type="pct"/>
            <w:vMerge w:val="restart"/>
            <w:tcBorders>
              <w:top w:val="single" w:sz="4" w:space="0" w:color="auto"/>
              <w:left w:val="single" w:sz="4" w:space="0" w:color="auto"/>
              <w:right w:val="single" w:sz="4" w:space="0" w:color="auto"/>
            </w:tcBorders>
          </w:tcPr>
          <w:p w14:paraId="01E3707E" w14:textId="77777777" w:rsidR="00150AC3" w:rsidRPr="00150AC3" w:rsidRDefault="00150AC3" w:rsidP="00150AC3">
            <w:pPr>
              <w:spacing w:after="120" w:line="240" w:lineRule="auto"/>
              <w:ind w:left="0"/>
              <w:rPr>
                <w:rFonts w:ascii="Calibri" w:hAnsi="Calibri"/>
                <w:szCs w:val="14"/>
              </w:rPr>
            </w:pPr>
            <w:bookmarkStart w:id="77" w:name="feedbackRIL"/>
            <w:bookmarkEnd w:id="77"/>
            <w:r w:rsidRPr="00150AC3">
              <w:rPr>
                <w:rFonts w:ascii="Calibri" w:hAnsi="Calibri"/>
                <w:szCs w:val="14"/>
              </w:rPr>
              <w:t>Good and detailed comparison of SQL and NoSQL, but the clarity of the discussion and the proposed solution for ABargain could be clearer. (Grade mark: 73.33%)</w:t>
            </w:r>
          </w:p>
        </w:tc>
        <w:tc>
          <w:tcPr>
            <w:tcW w:w="283" w:type="pct"/>
            <w:tcBorders>
              <w:top w:val="single" w:sz="4" w:space="0" w:color="auto"/>
              <w:left w:val="single" w:sz="4" w:space="0" w:color="auto"/>
              <w:right w:val="single" w:sz="4" w:space="0" w:color="auto"/>
            </w:tcBorders>
          </w:tcPr>
          <w:p w14:paraId="0D5F324C" w14:textId="77777777" w:rsidR="00150AC3" w:rsidRPr="00150AC3" w:rsidRDefault="00150AC3" w:rsidP="00150AC3">
            <w:pPr>
              <w:spacing w:after="0" w:line="240" w:lineRule="auto"/>
              <w:ind w:left="0"/>
              <w:jc w:val="center"/>
              <w:rPr>
                <w:rFonts w:ascii="Calibri" w:hAnsi="Calibri"/>
              </w:rPr>
            </w:pPr>
            <w:bookmarkStart w:id="78" w:name="totalRIL"/>
            <w:bookmarkEnd w:id="78"/>
            <w:r w:rsidRPr="00150AC3">
              <w:rPr>
                <w:rFonts w:ascii="Calibri" w:hAnsi="Calibri"/>
              </w:rPr>
              <w:t>30</w:t>
            </w:r>
          </w:p>
        </w:tc>
        <w:tc>
          <w:tcPr>
            <w:tcW w:w="283" w:type="pct"/>
            <w:vMerge w:val="restart"/>
            <w:tcBorders>
              <w:top w:val="single" w:sz="4" w:space="0" w:color="auto"/>
              <w:left w:val="single" w:sz="4" w:space="0" w:color="auto"/>
              <w:bottom w:val="single" w:sz="4" w:space="0" w:color="auto"/>
              <w:right w:val="single" w:sz="4" w:space="0" w:color="auto"/>
            </w:tcBorders>
          </w:tcPr>
          <w:p w14:paraId="18193AA5" w14:textId="77777777" w:rsidR="00150AC3" w:rsidRPr="00150AC3" w:rsidRDefault="00150AC3" w:rsidP="00150AC3">
            <w:pPr>
              <w:spacing w:after="0" w:line="240" w:lineRule="auto"/>
              <w:ind w:left="0"/>
              <w:jc w:val="center"/>
              <w:rPr>
                <w:rFonts w:ascii="Calibri" w:hAnsi="Calibri"/>
              </w:rPr>
            </w:pPr>
            <w:bookmarkStart w:id="79" w:name="markRIL"/>
            <w:bookmarkEnd w:id="79"/>
            <w:r w:rsidRPr="00150AC3">
              <w:rPr>
                <w:rFonts w:ascii="Calibri" w:hAnsi="Calibri"/>
              </w:rPr>
              <w:t>22</w:t>
            </w:r>
          </w:p>
        </w:tc>
      </w:tr>
      <w:tr w:rsidR="00150AC3" w:rsidRPr="00150AC3" w14:paraId="2C052AB3" w14:textId="77777777" w:rsidTr="00E822F4">
        <w:trPr>
          <w:trHeight w:val="451"/>
        </w:trPr>
        <w:tc>
          <w:tcPr>
            <w:tcW w:w="4435" w:type="pct"/>
            <w:vMerge/>
            <w:tcBorders>
              <w:left w:val="single" w:sz="4" w:space="0" w:color="auto"/>
              <w:bottom w:val="single" w:sz="4" w:space="0" w:color="auto"/>
              <w:right w:val="single" w:sz="4" w:space="0" w:color="auto"/>
            </w:tcBorders>
          </w:tcPr>
          <w:p w14:paraId="5BEACAD9" w14:textId="77777777" w:rsidR="00150AC3" w:rsidRPr="00150AC3" w:rsidRDefault="00150AC3" w:rsidP="00150AC3">
            <w:pPr>
              <w:spacing w:after="0" w:line="240" w:lineRule="auto"/>
              <w:ind w:left="0"/>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974BC06" w14:textId="77777777" w:rsidR="00150AC3" w:rsidRPr="00150AC3" w:rsidRDefault="00150AC3" w:rsidP="00150AC3">
            <w:pPr>
              <w:spacing w:after="0" w:line="240" w:lineRule="auto"/>
              <w:ind w:left="0"/>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E5E202C" w14:textId="77777777" w:rsidR="00150AC3" w:rsidRPr="00150AC3" w:rsidRDefault="00150AC3" w:rsidP="00150AC3">
            <w:pPr>
              <w:spacing w:after="0" w:line="240" w:lineRule="auto"/>
              <w:ind w:left="0"/>
              <w:jc w:val="center"/>
              <w:rPr>
                <w:rFonts w:ascii="Calibri" w:hAnsi="Calibri"/>
                <w:sz w:val="32"/>
              </w:rPr>
            </w:pPr>
          </w:p>
        </w:tc>
      </w:tr>
      <w:tr w:rsidR="00150AC3" w:rsidRPr="00150AC3" w14:paraId="72CE05A6"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5D43F276" w14:textId="77777777" w:rsidR="00150AC3" w:rsidRPr="00150AC3" w:rsidRDefault="00150AC3" w:rsidP="00150AC3">
            <w:pPr>
              <w:spacing w:after="0" w:line="240" w:lineRule="auto"/>
              <w:ind w:left="0"/>
              <w:rPr>
                <w:rFonts w:ascii="Calibri" w:hAnsi="Calibri"/>
                <w:b/>
              </w:rPr>
            </w:pPr>
            <w:r w:rsidRPr="00150AC3">
              <w:rPr>
                <w:rFonts w:ascii="Calibri" w:hAnsi="Calibri"/>
                <w:b/>
                <w:szCs w:val="16"/>
              </w:rPr>
              <w:t xml:space="preserve">2. </w:t>
            </w:r>
            <w:r w:rsidRPr="00150AC3">
              <w:rPr>
                <w:rFonts w:ascii="Calibri" w:hAnsi="Calibri"/>
                <w:b/>
              </w:rPr>
              <w:t>Knowledge and Understanding Skills</w:t>
            </w:r>
          </w:p>
          <w:p w14:paraId="12B9861E" w14:textId="77777777" w:rsidR="00150AC3" w:rsidRPr="00150AC3" w:rsidRDefault="00150AC3" w:rsidP="00150AC3">
            <w:pPr>
              <w:spacing w:after="120" w:line="240" w:lineRule="auto"/>
              <w:ind w:left="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725AD9ED" w14:textId="77777777" w:rsidR="00150AC3" w:rsidRPr="00150AC3" w:rsidRDefault="00150AC3" w:rsidP="00150AC3">
            <w:pPr>
              <w:spacing w:after="0" w:line="240" w:lineRule="auto"/>
              <w:ind w:left="0"/>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675FAC" w14:textId="77777777" w:rsidR="00150AC3" w:rsidRPr="00150AC3" w:rsidRDefault="00150AC3" w:rsidP="00150AC3">
            <w:pPr>
              <w:spacing w:after="0" w:line="240" w:lineRule="auto"/>
              <w:ind w:left="0"/>
              <w:jc w:val="center"/>
              <w:rPr>
                <w:rFonts w:ascii="Calibri" w:hAnsi="Calibri"/>
                <w:sz w:val="32"/>
              </w:rPr>
            </w:pPr>
          </w:p>
        </w:tc>
      </w:tr>
      <w:tr w:rsidR="00150AC3" w:rsidRPr="00150AC3" w14:paraId="4275381E" w14:textId="77777777" w:rsidTr="00E822F4">
        <w:trPr>
          <w:trHeight w:val="450"/>
        </w:trPr>
        <w:tc>
          <w:tcPr>
            <w:tcW w:w="4435" w:type="pct"/>
            <w:vMerge w:val="restart"/>
            <w:tcBorders>
              <w:top w:val="single" w:sz="4" w:space="0" w:color="auto"/>
              <w:left w:val="single" w:sz="4" w:space="0" w:color="auto"/>
              <w:right w:val="single" w:sz="4" w:space="0" w:color="auto"/>
            </w:tcBorders>
          </w:tcPr>
          <w:p w14:paraId="64BBAC09" w14:textId="77777777" w:rsidR="00150AC3" w:rsidRPr="00150AC3" w:rsidRDefault="00150AC3" w:rsidP="00150AC3">
            <w:pPr>
              <w:spacing w:after="120" w:line="240" w:lineRule="auto"/>
              <w:ind w:left="0"/>
              <w:rPr>
                <w:rFonts w:ascii="Calibri" w:hAnsi="Calibri"/>
                <w:szCs w:val="14"/>
              </w:rPr>
            </w:pPr>
            <w:bookmarkStart w:id="80" w:name="feedbackKUS"/>
            <w:bookmarkEnd w:id="80"/>
          </w:p>
        </w:tc>
        <w:tc>
          <w:tcPr>
            <w:tcW w:w="283" w:type="pct"/>
            <w:tcBorders>
              <w:top w:val="single" w:sz="4" w:space="0" w:color="auto"/>
              <w:left w:val="single" w:sz="4" w:space="0" w:color="auto"/>
              <w:right w:val="single" w:sz="4" w:space="0" w:color="auto"/>
            </w:tcBorders>
          </w:tcPr>
          <w:p w14:paraId="0EC3C37E" w14:textId="77777777" w:rsidR="00150AC3" w:rsidRPr="00150AC3" w:rsidRDefault="00150AC3" w:rsidP="00150AC3">
            <w:pPr>
              <w:spacing w:after="0" w:line="240" w:lineRule="auto"/>
              <w:ind w:left="0"/>
              <w:jc w:val="center"/>
              <w:rPr>
                <w:rFonts w:ascii="Calibri" w:hAnsi="Calibri"/>
              </w:rPr>
            </w:pPr>
            <w:bookmarkStart w:id="81" w:name="totalKUS"/>
            <w:bookmarkEnd w:id="81"/>
          </w:p>
        </w:tc>
        <w:tc>
          <w:tcPr>
            <w:tcW w:w="283" w:type="pct"/>
            <w:vMerge w:val="restart"/>
            <w:tcBorders>
              <w:top w:val="single" w:sz="4" w:space="0" w:color="auto"/>
              <w:left w:val="single" w:sz="4" w:space="0" w:color="auto"/>
              <w:bottom w:val="single" w:sz="4" w:space="0" w:color="auto"/>
              <w:right w:val="single" w:sz="4" w:space="0" w:color="auto"/>
            </w:tcBorders>
          </w:tcPr>
          <w:p w14:paraId="072F73AC" w14:textId="77777777" w:rsidR="00150AC3" w:rsidRPr="00150AC3" w:rsidRDefault="00150AC3" w:rsidP="00150AC3">
            <w:pPr>
              <w:spacing w:after="0" w:line="240" w:lineRule="auto"/>
              <w:ind w:left="0"/>
              <w:jc w:val="center"/>
              <w:rPr>
                <w:rFonts w:ascii="Calibri" w:hAnsi="Calibri"/>
              </w:rPr>
            </w:pPr>
            <w:bookmarkStart w:id="82" w:name="markKUS"/>
            <w:bookmarkEnd w:id="82"/>
          </w:p>
        </w:tc>
      </w:tr>
      <w:tr w:rsidR="00150AC3" w:rsidRPr="00150AC3" w14:paraId="2ACE0BFE" w14:textId="77777777" w:rsidTr="00E822F4">
        <w:trPr>
          <w:trHeight w:val="451"/>
        </w:trPr>
        <w:tc>
          <w:tcPr>
            <w:tcW w:w="4435" w:type="pct"/>
            <w:vMerge/>
            <w:tcBorders>
              <w:left w:val="single" w:sz="4" w:space="0" w:color="auto"/>
              <w:bottom w:val="single" w:sz="4" w:space="0" w:color="auto"/>
              <w:right w:val="single" w:sz="4" w:space="0" w:color="auto"/>
            </w:tcBorders>
          </w:tcPr>
          <w:p w14:paraId="25F6BE4D" w14:textId="77777777" w:rsidR="00150AC3" w:rsidRPr="00150AC3" w:rsidRDefault="00150AC3" w:rsidP="00150AC3">
            <w:pPr>
              <w:spacing w:after="0" w:line="240" w:lineRule="auto"/>
              <w:ind w:left="0"/>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5EF5CEE" w14:textId="77777777" w:rsidR="00150AC3" w:rsidRPr="00150AC3" w:rsidRDefault="00150AC3" w:rsidP="00150AC3">
            <w:pPr>
              <w:spacing w:after="0" w:line="240" w:lineRule="auto"/>
              <w:ind w:left="0"/>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ACCB87A" w14:textId="77777777" w:rsidR="00150AC3" w:rsidRPr="00150AC3" w:rsidRDefault="00150AC3" w:rsidP="00150AC3">
            <w:pPr>
              <w:spacing w:after="0" w:line="240" w:lineRule="auto"/>
              <w:ind w:left="0"/>
              <w:jc w:val="center"/>
              <w:rPr>
                <w:rFonts w:ascii="Calibri" w:hAnsi="Calibri"/>
                <w:sz w:val="32"/>
              </w:rPr>
            </w:pPr>
          </w:p>
        </w:tc>
      </w:tr>
      <w:tr w:rsidR="00150AC3" w:rsidRPr="00150AC3" w14:paraId="01B89C71"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3DAEE9CA" w14:textId="77777777" w:rsidR="00150AC3" w:rsidRPr="00150AC3" w:rsidRDefault="00150AC3" w:rsidP="00150AC3">
            <w:pPr>
              <w:spacing w:after="0" w:line="240" w:lineRule="auto"/>
              <w:ind w:left="0"/>
              <w:rPr>
                <w:rFonts w:ascii="Calibri" w:hAnsi="Calibri"/>
                <w:b/>
                <w:sz w:val="16"/>
                <w:szCs w:val="16"/>
              </w:rPr>
            </w:pPr>
            <w:r w:rsidRPr="00150AC3">
              <w:rPr>
                <w:rFonts w:ascii="Calibri" w:hAnsi="Calibri"/>
                <w:b/>
                <w:szCs w:val="16"/>
              </w:rPr>
              <w:t xml:space="preserve">3. </w:t>
            </w:r>
            <w:r w:rsidRPr="00150AC3">
              <w:rPr>
                <w:rFonts w:ascii="Calibri" w:hAnsi="Calibri"/>
                <w:b/>
              </w:rPr>
              <w:t>Cognitive and Intellectual Skills</w:t>
            </w:r>
          </w:p>
          <w:p w14:paraId="7A4BAE0A" w14:textId="77777777" w:rsidR="00150AC3" w:rsidRPr="00150AC3" w:rsidRDefault="00150AC3" w:rsidP="00150AC3">
            <w:pPr>
              <w:spacing w:after="120" w:line="240" w:lineRule="auto"/>
              <w:ind w:left="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460B6A9" w14:textId="77777777" w:rsidR="00150AC3" w:rsidRPr="00150AC3" w:rsidRDefault="00150AC3" w:rsidP="00150AC3">
            <w:pPr>
              <w:spacing w:after="0" w:line="240" w:lineRule="auto"/>
              <w:ind w:left="0"/>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4C4324" w14:textId="77777777" w:rsidR="00150AC3" w:rsidRPr="00150AC3" w:rsidRDefault="00150AC3" w:rsidP="00150AC3">
            <w:pPr>
              <w:spacing w:after="0" w:line="240" w:lineRule="auto"/>
              <w:ind w:left="0"/>
              <w:jc w:val="center"/>
              <w:rPr>
                <w:rFonts w:ascii="Calibri" w:hAnsi="Calibri"/>
                <w:sz w:val="32"/>
              </w:rPr>
            </w:pPr>
          </w:p>
        </w:tc>
      </w:tr>
      <w:tr w:rsidR="00150AC3" w:rsidRPr="00150AC3" w14:paraId="4B53E9F4" w14:textId="77777777" w:rsidTr="00E822F4">
        <w:trPr>
          <w:trHeight w:val="450"/>
        </w:trPr>
        <w:tc>
          <w:tcPr>
            <w:tcW w:w="4435" w:type="pct"/>
            <w:vMerge w:val="restart"/>
            <w:tcBorders>
              <w:top w:val="single" w:sz="4" w:space="0" w:color="auto"/>
              <w:left w:val="single" w:sz="4" w:space="0" w:color="auto"/>
              <w:right w:val="single" w:sz="4" w:space="0" w:color="auto"/>
            </w:tcBorders>
          </w:tcPr>
          <w:p w14:paraId="22563ECB" w14:textId="77777777" w:rsidR="00150AC3" w:rsidRPr="00150AC3" w:rsidRDefault="00150AC3" w:rsidP="00150AC3">
            <w:pPr>
              <w:spacing w:after="120" w:line="240" w:lineRule="auto"/>
              <w:ind w:left="0"/>
              <w:rPr>
                <w:rFonts w:ascii="Calibri" w:hAnsi="Calibri"/>
                <w:szCs w:val="14"/>
              </w:rPr>
            </w:pPr>
            <w:bookmarkStart w:id="83" w:name="feedbackANA"/>
            <w:bookmarkEnd w:id="83"/>
            <w:r w:rsidRPr="00150AC3">
              <w:rPr>
                <w:rFonts w:ascii="Calibri" w:hAnsi="Calibri"/>
                <w:szCs w:val="14"/>
              </w:rPr>
              <w:t>A good analysis of the case study, but your database design could be further improved to meet all the requirements and to achieve a 3NF design. Some of the tables have also been copied from the class tutorial exercise, but the attributes in the Dream Home Away database are not appropriate for the ABargain database e.g. the ExtraFeature and BookingExtraFeatures tables. Some tables are not needed e.g. the delivery table is not needed as this creates an unnecessary 1:1 relationship, the replenishment table is also is not really needed. (Grade mark: 55.00%)</w:t>
            </w:r>
          </w:p>
        </w:tc>
        <w:tc>
          <w:tcPr>
            <w:tcW w:w="283" w:type="pct"/>
            <w:tcBorders>
              <w:top w:val="single" w:sz="4" w:space="0" w:color="auto"/>
              <w:left w:val="single" w:sz="4" w:space="0" w:color="auto"/>
              <w:right w:val="single" w:sz="4" w:space="0" w:color="auto"/>
            </w:tcBorders>
          </w:tcPr>
          <w:p w14:paraId="61B3BDE0" w14:textId="77777777" w:rsidR="00150AC3" w:rsidRPr="00150AC3" w:rsidRDefault="00150AC3" w:rsidP="00150AC3">
            <w:pPr>
              <w:spacing w:after="0" w:line="240" w:lineRule="auto"/>
              <w:ind w:left="0"/>
              <w:jc w:val="center"/>
              <w:rPr>
                <w:rFonts w:ascii="Calibri" w:hAnsi="Calibri"/>
              </w:rPr>
            </w:pPr>
            <w:bookmarkStart w:id="84" w:name="totalANA"/>
            <w:bookmarkEnd w:id="84"/>
            <w:r w:rsidRPr="00150AC3">
              <w:rPr>
                <w:rFonts w:ascii="Calibri" w:hAnsi="Calibri"/>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78819D5" w14:textId="77777777" w:rsidR="00150AC3" w:rsidRPr="00150AC3" w:rsidRDefault="00150AC3" w:rsidP="00150AC3">
            <w:pPr>
              <w:spacing w:after="0" w:line="240" w:lineRule="auto"/>
              <w:ind w:left="0"/>
              <w:jc w:val="center"/>
              <w:rPr>
                <w:rFonts w:ascii="Calibri" w:hAnsi="Calibri"/>
              </w:rPr>
            </w:pPr>
            <w:bookmarkStart w:id="85" w:name="markANA"/>
            <w:bookmarkEnd w:id="85"/>
            <w:r w:rsidRPr="00150AC3">
              <w:rPr>
                <w:rFonts w:ascii="Calibri" w:hAnsi="Calibri"/>
              </w:rPr>
              <w:t>11</w:t>
            </w:r>
          </w:p>
        </w:tc>
      </w:tr>
      <w:tr w:rsidR="00150AC3" w:rsidRPr="00150AC3" w14:paraId="6F8989C6" w14:textId="77777777" w:rsidTr="00E822F4">
        <w:trPr>
          <w:trHeight w:val="451"/>
        </w:trPr>
        <w:tc>
          <w:tcPr>
            <w:tcW w:w="4435" w:type="pct"/>
            <w:vMerge/>
            <w:tcBorders>
              <w:left w:val="single" w:sz="4" w:space="0" w:color="auto"/>
              <w:bottom w:val="single" w:sz="4" w:space="0" w:color="auto"/>
              <w:right w:val="single" w:sz="4" w:space="0" w:color="auto"/>
            </w:tcBorders>
          </w:tcPr>
          <w:p w14:paraId="6D430CDB" w14:textId="77777777" w:rsidR="00150AC3" w:rsidRPr="00150AC3" w:rsidRDefault="00150AC3" w:rsidP="00150AC3">
            <w:pPr>
              <w:spacing w:after="0" w:line="240" w:lineRule="auto"/>
              <w:ind w:left="0"/>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05117E2" w14:textId="77777777" w:rsidR="00150AC3" w:rsidRPr="00150AC3" w:rsidRDefault="00150AC3" w:rsidP="00150AC3">
            <w:pPr>
              <w:spacing w:after="0" w:line="240" w:lineRule="auto"/>
              <w:ind w:left="0"/>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020E095B" w14:textId="77777777" w:rsidR="00150AC3" w:rsidRPr="00150AC3" w:rsidRDefault="00150AC3" w:rsidP="00150AC3">
            <w:pPr>
              <w:spacing w:after="0" w:line="240" w:lineRule="auto"/>
              <w:ind w:left="0"/>
              <w:jc w:val="center"/>
              <w:rPr>
                <w:rFonts w:ascii="Calibri" w:hAnsi="Calibri"/>
                <w:sz w:val="32"/>
              </w:rPr>
            </w:pPr>
          </w:p>
        </w:tc>
      </w:tr>
      <w:tr w:rsidR="00150AC3" w:rsidRPr="00150AC3" w14:paraId="1BEFCC43"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0A776719" w14:textId="77777777" w:rsidR="00150AC3" w:rsidRPr="00150AC3" w:rsidRDefault="00150AC3" w:rsidP="00150AC3">
            <w:pPr>
              <w:spacing w:after="0" w:line="240" w:lineRule="auto"/>
              <w:ind w:left="0"/>
              <w:rPr>
                <w:rFonts w:ascii="Calibri" w:hAnsi="Calibri"/>
                <w:b/>
                <w:sz w:val="16"/>
                <w:szCs w:val="16"/>
              </w:rPr>
            </w:pPr>
            <w:r w:rsidRPr="00150AC3">
              <w:rPr>
                <w:rFonts w:ascii="Calibri" w:hAnsi="Calibri"/>
                <w:b/>
                <w:szCs w:val="16"/>
              </w:rPr>
              <w:t xml:space="preserve">4. </w:t>
            </w:r>
            <w:r w:rsidRPr="00150AC3">
              <w:rPr>
                <w:rFonts w:ascii="Calibri" w:hAnsi="Calibri"/>
                <w:b/>
              </w:rPr>
              <w:t>Practical Application Skills</w:t>
            </w:r>
          </w:p>
          <w:p w14:paraId="21BADF5C" w14:textId="77777777" w:rsidR="00150AC3" w:rsidRPr="00150AC3" w:rsidRDefault="00150AC3" w:rsidP="00150AC3">
            <w:pPr>
              <w:spacing w:after="120" w:line="240" w:lineRule="auto"/>
              <w:ind w:left="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19178585" w14:textId="77777777" w:rsidR="00150AC3" w:rsidRPr="00150AC3" w:rsidRDefault="00150AC3" w:rsidP="00150AC3">
            <w:pPr>
              <w:spacing w:after="0" w:line="240" w:lineRule="auto"/>
              <w:ind w:left="0"/>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66A0287" w14:textId="77777777" w:rsidR="00150AC3" w:rsidRPr="00150AC3" w:rsidRDefault="00150AC3" w:rsidP="00150AC3">
            <w:pPr>
              <w:spacing w:after="0" w:line="240" w:lineRule="auto"/>
              <w:ind w:left="0"/>
              <w:jc w:val="center"/>
              <w:rPr>
                <w:rFonts w:ascii="Calibri" w:hAnsi="Calibri"/>
                <w:sz w:val="32"/>
              </w:rPr>
            </w:pPr>
          </w:p>
        </w:tc>
      </w:tr>
      <w:tr w:rsidR="00150AC3" w:rsidRPr="00150AC3" w14:paraId="009BB14C" w14:textId="77777777" w:rsidTr="00E822F4">
        <w:trPr>
          <w:trHeight w:val="451"/>
        </w:trPr>
        <w:tc>
          <w:tcPr>
            <w:tcW w:w="4435" w:type="pct"/>
            <w:vMerge w:val="restart"/>
            <w:tcBorders>
              <w:top w:val="single" w:sz="4" w:space="0" w:color="auto"/>
              <w:left w:val="single" w:sz="4" w:space="0" w:color="auto"/>
              <w:right w:val="single" w:sz="4" w:space="0" w:color="auto"/>
            </w:tcBorders>
          </w:tcPr>
          <w:p w14:paraId="597BEA4C" w14:textId="77777777" w:rsidR="00150AC3" w:rsidRPr="00150AC3" w:rsidRDefault="00150AC3" w:rsidP="00150AC3">
            <w:pPr>
              <w:spacing w:after="120" w:line="240" w:lineRule="auto"/>
              <w:ind w:left="0"/>
              <w:rPr>
                <w:rFonts w:ascii="Calibri" w:hAnsi="Calibri"/>
                <w:szCs w:val="14"/>
              </w:rPr>
            </w:pPr>
            <w:bookmarkStart w:id="86" w:name="feedbackPAD"/>
            <w:bookmarkEnd w:id="86"/>
            <w:r w:rsidRPr="00150AC3">
              <w:rPr>
                <w:rFonts w:ascii="Calibri" w:hAnsi="Calibri"/>
                <w:szCs w:val="14"/>
              </w:rPr>
              <w:t>Demonstrates good knowledge of SQL with appropriate concepts used to build the database, insert test data and test the different constraints. As noted above the database design (choice of columns and tables) requires some improvements. The choice of some of the table names, e.g. Agency, also does not reflect the entity type that they represent making it difficult to understand your design. The Price attribute in the Order table should be in the OrderDetail. Please also note that you were asked to create two files, you created five files. Please ensure that you read the assignment brief carefully in future. (Grade mark: 56.00%)</w:t>
            </w:r>
          </w:p>
        </w:tc>
        <w:tc>
          <w:tcPr>
            <w:tcW w:w="283" w:type="pct"/>
            <w:tcBorders>
              <w:top w:val="single" w:sz="4" w:space="0" w:color="auto"/>
              <w:left w:val="single" w:sz="4" w:space="0" w:color="auto"/>
              <w:right w:val="single" w:sz="4" w:space="0" w:color="auto"/>
            </w:tcBorders>
          </w:tcPr>
          <w:p w14:paraId="01D85C26" w14:textId="77777777" w:rsidR="00150AC3" w:rsidRPr="00150AC3" w:rsidRDefault="00150AC3" w:rsidP="00150AC3">
            <w:pPr>
              <w:spacing w:after="0" w:line="240" w:lineRule="auto"/>
              <w:ind w:left="0"/>
              <w:jc w:val="center"/>
              <w:rPr>
                <w:rFonts w:ascii="Calibri" w:hAnsi="Calibri"/>
              </w:rPr>
            </w:pPr>
            <w:bookmarkStart w:id="87" w:name="totalPAD"/>
            <w:bookmarkEnd w:id="87"/>
            <w:r w:rsidRPr="00150AC3">
              <w:rPr>
                <w:rFonts w:ascii="Calibri" w:hAnsi="Calibri"/>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453DEEA" w14:textId="77777777" w:rsidR="00150AC3" w:rsidRPr="00150AC3" w:rsidRDefault="00150AC3" w:rsidP="00150AC3">
            <w:pPr>
              <w:spacing w:after="0" w:line="240" w:lineRule="auto"/>
              <w:ind w:left="0"/>
              <w:jc w:val="center"/>
              <w:rPr>
                <w:rFonts w:ascii="Calibri" w:hAnsi="Calibri"/>
              </w:rPr>
            </w:pPr>
            <w:bookmarkStart w:id="88" w:name="markPAD"/>
            <w:bookmarkEnd w:id="88"/>
            <w:r w:rsidRPr="00150AC3">
              <w:rPr>
                <w:rFonts w:ascii="Calibri" w:hAnsi="Calibri"/>
              </w:rPr>
              <w:t>28</w:t>
            </w:r>
          </w:p>
        </w:tc>
      </w:tr>
      <w:tr w:rsidR="00150AC3" w:rsidRPr="00150AC3" w14:paraId="428ADFD7" w14:textId="77777777" w:rsidTr="00E822F4">
        <w:trPr>
          <w:trHeight w:val="450"/>
        </w:trPr>
        <w:tc>
          <w:tcPr>
            <w:tcW w:w="4435" w:type="pct"/>
            <w:vMerge/>
            <w:tcBorders>
              <w:left w:val="single" w:sz="4" w:space="0" w:color="auto"/>
              <w:bottom w:val="single" w:sz="4" w:space="0" w:color="auto"/>
              <w:right w:val="single" w:sz="4" w:space="0" w:color="auto"/>
            </w:tcBorders>
          </w:tcPr>
          <w:p w14:paraId="6FED6582" w14:textId="77777777" w:rsidR="00150AC3" w:rsidRPr="00150AC3" w:rsidRDefault="00150AC3" w:rsidP="00150AC3">
            <w:pPr>
              <w:spacing w:after="0" w:line="240" w:lineRule="auto"/>
              <w:ind w:left="0"/>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15C0F36" w14:textId="77777777" w:rsidR="00150AC3" w:rsidRPr="00150AC3" w:rsidRDefault="00150AC3" w:rsidP="00150AC3">
            <w:pPr>
              <w:spacing w:after="0" w:line="240" w:lineRule="auto"/>
              <w:ind w:left="0"/>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3C047AF" w14:textId="77777777" w:rsidR="00150AC3" w:rsidRPr="00150AC3" w:rsidRDefault="00150AC3" w:rsidP="00150AC3">
            <w:pPr>
              <w:spacing w:after="0" w:line="240" w:lineRule="auto"/>
              <w:ind w:left="0"/>
              <w:jc w:val="center"/>
              <w:rPr>
                <w:rFonts w:ascii="Calibri" w:hAnsi="Calibri"/>
                <w:sz w:val="32"/>
              </w:rPr>
            </w:pPr>
          </w:p>
        </w:tc>
      </w:tr>
      <w:tr w:rsidR="00150AC3" w:rsidRPr="00150AC3" w14:paraId="5F0563D1"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64BA032F" w14:textId="77777777" w:rsidR="00150AC3" w:rsidRPr="00150AC3" w:rsidRDefault="00150AC3" w:rsidP="00150AC3">
            <w:pPr>
              <w:spacing w:after="0" w:line="240" w:lineRule="auto"/>
              <w:ind w:left="0"/>
              <w:rPr>
                <w:rFonts w:ascii="Calibri" w:hAnsi="Calibri"/>
                <w:b/>
                <w:sz w:val="16"/>
                <w:szCs w:val="16"/>
              </w:rPr>
            </w:pPr>
            <w:r w:rsidRPr="00150AC3">
              <w:rPr>
                <w:rFonts w:ascii="Calibri" w:hAnsi="Calibri"/>
                <w:b/>
                <w:szCs w:val="16"/>
              </w:rPr>
              <w:t xml:space="preserve">5. </w:t>
            </w:r>
            <w:r w:rsidRPr="00150AC3">
              <w:rPr>
                <w:rFonts w:ascii="Calibri" w:hAnsi="Calibri"/>
                <w:b/>
              </w:rPr>
              <w:t>Transferable Skills for Life and Professional Practice</w:t>
            </w:r>
            <w:r w:rsidRPr="00150AC3">
              <w:rPr>
                <w:rFonts w:ascii="Calibri" w:hAnsi="Calibri"/>
                <w:b/>
                <w:sz w:val="16"/>
                <w:szCs w:val="16"/>
              </w:rPr>
              <w:t xml:space="preserve"> </w:t>
            </w:r>
          </w:p>
          <w:p w14:paraId="4F19183C" w14:textId="77777777" w:rsidR="00150AC3" w:rsidRPr="00150AC3" w:rsidRDefault="00150AC3" w:rsidP="00150AC3">
            <w:pPr>
              <w:spacing w:after="120" w:line="240" w:lineRule="auto"/>
              <w:ind w:left="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10C3A0CC" w14:textId="77777777" w:rsidR="00150AC3" w:rsidRPr="00150AC3" w:rsidRDefault="00150AC3" w:rsidP="00150AC3">
            <w:pPr>
              <w:spacing w:after="0" w:line="240" w:lineRule="auto"/>
              <w:ind w:left="0"/>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FC7446" w14:textId="77777777" w:rsidR="00150AC3" w:rsidRPr="00150AC3" w:rsidRDefault="00150AC3" w:rsidP="00150AC3">
            <w:pPr>
              <w:spacing w:after="0" w:line="240" w:lineRule="auto"/>
              <w:ind w:left="0"/>
              <w:jc w:val="center"/>
              <w:rPr>
                <w:rFonts w:ascii="Calibri" w:hAnsi="Calibri"/>
                <w:sz w:val="32"/>
              </w:rPr>
            </w:pPr>
          </w:p>
        </w:tc>
      </w:tr>
      <w:tr w:rsidR="00150AC3" w:rsidRPr="00150AC3" w14:paraId="50DF629C" w14:textId="77777777" w:rsidTr="00E822F4">
        <w:trPr>
          <w:trHeight w:val="451"/>
        </w:trPr>
        <w:tc>
          <w:tcPr>
            <w:tcW w:w="4435" w:type="pct"/>
            <w:vMerge w:val="restart"/>
            <w:tcBorders>
              <w:top w:val="single" w:sz="4" w:space="0" w:color="auto"/>
              <w:left w:val="single" w:sz="4" w:space="0" w:color="auto"/>
              <w:right w:val="single" w:sz="4" w:space="0" w:color="auto"/>
            </w:tcBorders>
          </w:tcPr>
          <w:p w14:paraId="6CD32037" w14:textId="77777777" w:rsidR="00150AC3" w:rsidRPr="00150AC3" w:rsidRDefault="00150AC3" w:rsidP="00150AC3">
            <w:pPr>
              <w:spacing w:after="120" w:line="240" w:lineRule="auto"/>
              <w:ind w:left="0"/>
              <w:rPr>
                <w:rFonts w:ascii="Calibri" w:hAnsi="Calibri"/>
                <w:szCs w:val="14"/>
              </w:rPr>
            </w:pPr>
            <w:bookmarkStart w:id="89" w:name="feedbackSPP"/>
            <w:bookmarkEnd w:id="89"/>
          </w:p>
        </w:tc>
        <w:tc>
          <w:tcPr>
            <w:tcW w:w="283" w:type="pct"/>
            <w:tcBorders>
              <w:top w:val="single" w:sz="4" w:space="0" w:color="auto"/>
              <w:left w:val="single" w:sz="4" w:space="0" w:color="auto"/>
              <w:right w:val="single" w:sz="4" w:space="0" w:color="auto"/>
            </w:tcBorders>
          </w:tcPr>
          <w:p w14:paraId="7A87CF45" w14:textId="77777777" w:rsidR="00150AC3" w:rsidRPr="00150AC3" w:rsidRDefault="00150AC3" w:rsidP="00150AC3">
            <w:pPr>
              <w:spacing w:after="0" w:line="240" w:lineRule="auto"/>
              <w:ind w:left="0"/>
              <w:jc w:val="center"/>
              <w:rPr>
                <w:rFonts w:ascii="Calibri" w:hAnsi="Calibri"/>
              </w:rPr>
            </w:pPr>
            <w:bookmarkStart w:id="90" w:name="totalSPP"/>
            <w:bookmarkEnd w:id="90"/>
          </w:p>
        </w:tc>
        <w:tc>
          <w:tcPr>
            <w:tcW w:w="283" w:type="pct"/>
            <w:vMerge w:val="restart"/>
            <w:tcBorders>
              <w:top w:val="single" w:sz="4" w:space="0" w:color="auto"/>
              <w:left w:val="single" w:sz="4" w:space="0" w:color="auto"/>
              <w:bottom w:val="single" w:sz="4" w:space="0" w:color="auto"/>
              <w:right w:val="single" w:sz="4" w:space="0" w:color="auto"/>
            </w:tcBorders>
          </w:tcPr>
          <w:p w14:paraId="47277C7B" w14:textId="77777777" w:rsidR="00150AC3" w:rsidRPr="00150AC3" w:rsidRDefault="00150AC3" w:rsidP="00150AC3">
            <w:pPr>
              <w:spacing w:after="0" w:line="240" w:lineRule="auto"/>
              <w:ind w:left="0"/>
              <w:jc w:val="center"/>
              <w:rPr>
                <w:rFonts w:ascii="Calibri" w:hAnsi="Calibri"/>
              </w:rPr>
            </w:pPr>
            <w:bookmarkStart w:id="91" w:name="markSPP"/>
            <w:bookmarkEnd w:id="91"/>
          </w:p>
        </w:tc>
      </w:tr>
      <w:tr w:rsidR="00150AC3" w:rsidRPr="00150AC3" w14:paraId="43886378" w14:textId="77777777" w:rsidTr="00E822F4">
        <w:trPr>
          <w:trHeight w:val="450"/>
        </w:trPr>
        <w:tc>
          <w:tcPr>
            <w:tcW w:w="4435" w:type="pct"/>
            <w:vMerge/>
            <w:tcBorders>
              <w:left w:val="single" w:sz="4" w:space="0" w:color="auto"/>
              <w:bottom w:val="single" w:sz="4" w:space="0" w:color="auto"/>
              <w:right w:val="single" w:sz="4" w:space="0" w:color="auto"/>
            </w:tcBorders>
          </w:tcPr>
          <w:p w14:paraId="24D6D20A" w14:textId="77777777" w:rsidR="00150AC3" w:rsidRPr="00150AC3" w:rsidRDefault="00150AC3" w:rsidP="00150AC3">
            <w:pPr>
              <w:spacing w:after="0" w:line="240" w:lineRule="auto"/>
              <w:ind w:left="0"/>
              <w:rPr>
                <w:rFonts w:ascii="Calibri" w:hAnsi="Calibri"/>
                <w:b/>
                <w:szCs w:val="16"/>
              </w:rPr>
            </w:pPr>
          </w:p>
        </w:tc>
        <w:tc>
          <w:tcPr>
            <w:tcW w:w="283" w:type="pct"/>
            <w:tcBorders>
              <w:left w:val="single" w:sz="4" w:space="0" w:color="auto"/>
              <w:bottom w:val="single" w:sz="4" w:space="0" w:color="auto"/>
              <w:right w:val="single" w:sz="4" w:space="0" w:color="auto"/>
            </w:tcBorders>
          </w:tcPr>
          <w:p w14:paraId="60449B87" w14:textId="77777777" w:rsidR="00150AC3" w:rsidRPr="00150AC3" w:rsidRDefault="00150AC3" w:rsidP="00150AC3">
            <w:pPr>
              <w:spacing w:after="0" w:line="240" w:lineRule="auto"/>
              <w:ind w:left="0"/>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30F7856" w14:textId="77777777" w:rsidR="00150AC3" w:rsidRPr="00150AC3" w:rsidRDefault="00150AC3" w:rsidP="00150AC3">
            <w:pPr>
              <w:spacing w:after="0" w:line="240" w:lineRule="auto"/>
              <w:ind w:left="0"/>
              <w:jc w:val="center"/>
              <w:rPr>
                <w:rFonts w:ascii="Calibri" w:hAnsi="Calibri"/>
              </w:rPr>
            </w:pPr>
          </w:p>
        </w:tc>
      </w:tr>
    </w:tbl>
    <w:p w14:paraId="625CBF78" w14:textId="77777777" w:rsidR="00150AC3" w:rsidRPr="00150AC3" w:rsidRDefault="00150AC3" w:rsidP="00150AC3">
      <w:pPr>
        <w:spacing w:after="0" w:line="240" w:lineRule="auto"/>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50AC3" w:rsidRPr="00150AC3" w14:paraId="7706537B" w14:textId="77777777" w:rsidTr="00E822F4">
        <w:trPr>
          <w:cantSplit/>
        </w:trPr>
        <w:tc>
          <w:tcPr>
            <w:tcW w:w="6062" w:type="dxa"/>
            <w:vMerge w:val="restart"/>
            <w:shd w:val="pct15" w:color="auto" w:fill="auto"/>
            <w:vAlign w:val="center"/>
          </w:tcPr>
          <w:p w14:paraId="1B2A465F" w14:textId="77777777" w:rsidR="00150AC3" w:rsidRPr="00150AC3" w:rsidRDefault="00150AC3" w:rsidP="00150AC3">
            <w:pPr>
              <w:spacing w:after="0" w:line="240" w:lineRule="auto"/>
              <w:ind w:left="0"/>
              <w:rPr>
                <w:rFonts w:ascii="Calibri" w:hAnsi="Calibri"/>
                <w:sz w:val="16"/>
                <w:szCs w:val="16"/>
              </w:rPr>
            </w:pPr>
            <w:r w:rsidRPr="00150AC3">
              <w:rPr>
                <w:rFonts w:ascii="Calibri" w:hAnsi="Calibri" w:cs="Arial"/>
                <w:b/>
                <w:bCs/>
                <w:sz w:val="22"/>
                <w:szCs w:val="22"/>
              </w:rPr>
              <w:t xml:space="preserve">Assignment Mark </w:t>
            </w:r>
            <w:r w:rsidRPr="00150AC3">
              <w:rPr>
                <w:rFonts w:ascii="Calibri" w:hAnsi="Calibri" w:cs="Arial"/>
                <w:bCs/>
                <w:sz w:val="22"/>
                <w:szCs w:val="22"/>
              </w:rPr>
              <w:t>(</w:t>
            </w:r>
            <w:r w:rsidRPr="00150AC3">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FDA73F1" w14:textId="77777777" w:rsidR="00150AC3" w:rsidRPr="00150AC3" w:rsidRDefault="00150AC3" w:rsidP="00150AC3">
            <w:pPr>
              <w:spacing w:after="0" w:line="240" w:lineRule="auto"/>
              <w:ind w:left="0"/>
              <w:rPr>
                <w:rFonts w:ascii="Calibri" w:hAnsi="Calibri" w:cs="Arial"/>
                <w:b/>
                <w:bCs/>
                <w:sz w:val="16"/>
                <w:szCs w:val="16"/>
              </w:rPr>
            </w:pPr>
            <w:r w:rsidRPr="00150AC3">
              <w:rPr>
                <w:rFonts w:ascii="Calibri" w:hAnsi="Calibri" w:cs="Arial"/>
                <w:b/>
                <w:sz w:val="16"/>
                <w:szCs w:val="16"/>
              </w:rPr>
              <w:t>Late Submission Penalties (tick if appropriate)</w:t>
            </w:r>
          </w:p>
        </w:tc>
        <w:tc>
          <w:tcPr>
            <w:tcW w:w="1276" w:type="dxa"/>
            <w:vMerge w:val="restart"/>
            <w:vAlign w:val="center"/>
          </w:tcPr>
          <w:p w14:paraId="3A9EBEB1" w14:textId="77777777" w:rsidR="00150AC3" w:rsidRPr="00150AC3" w:rsidRDefault="00150AC3" w:rsidP="00150AC3">
            <w:pPr>
              <w:spacing w:after="0" w:line="240" w:lineRule="auto"/>
              <w:ind w:left="0"/>
              <w:jc w:val="right"/>
              <w:rPr>
                <w:rFonts w:ascii="Calibri" w:hAnsi="Calibri" w:cs="Arial"/>
                <w:b/>
                <w:bCs/>
              </w:rPr>
            </w:pPr>
            <w:bookmarkStart w:id="92" w:name="totalMark"/>
            <w:bookmarkEnd w:id="92"/>
            <w:r w:rsidRPr="00150AC3">
              <w:rPr>
                <w:rFonts w:ascii="Calibri" w:hAnsi="Calibri" w:cs="Arial"/>
                <w:b/>
                <w:bCs/>
              </w:rPr>
              <w:t>61%</w:t>
            </w:r>
          </w:p>
        </w:tc>
      </w:tr>
      <w:tr w:rsidR="00150AC3" w:rsidRPr="00150AC3" w14:paraId="699830D4" w14:textId="77777777" w:rsidTr="00E822F4">
        <w:trPr>
          <w:cantSplit/>
        </w:trPr>
        <w:tc>
          <w:tcPr>
            <w:tcW w:w="6062" w:type="dxa"/>
            <w:vMerge/>
            <w:vAlign w:val="bottom"/>
          </w:tcPr>
          <w:p w14:paraId="48BD84F4" w14:textId="77777777" w:rsidR="00150AC3" w:rsidRPr="00150AC3" w:rsidRDefault="00150AC3" w:rsidP="00150AC3">
            <w:pPr>
              <w:spacing w:after="0" w:line="240" w:lineRule="auto"/>
              <w:ind w:left="0"/>
              <w:rPr>
                <w:rFonts w:ascii="Calibri" w:hAnsi="Calibri" w:cs="Arial"/>
              </w:rPr>
            </w:pPr>
          </w:p>
        </w:tc>
        <w:tc>
          <w:tcPr>
            <w:tcW w:w="2903" w:type="dxa"/>
            <w:vAlign w:val="bottom"/>
          </w:tcPr>
          <w:p w14:paraId="29A25471" w14:textId="77777777" w:rsidR="00150AC3" w:rsidRPr="00150AC3" w:rsidRDefault="00150AC3" w:rsidP="00150AC3">
            <w:pPr>
              <w:spacing w:after="0" w:line="240" w:lineRule="auto"/>
              <w:ind w:left="0"/>
              <w:rPr>
                <w:rFonts w:ascii="Calibri" w:hAnsi="Calibri" w:cs="Arial"/>
                <w:b/>
                <w:bCs/>
                <w:sz w:val="16"/>
                <w:szCs w:val="16"/>
              </w:rPr>
            </w:pPr>
            <w:r w:rsidRPr="00150AC3">
              <w:rPr>
                <w:rFonts w:ascii="Calibri" w:hAnsi="Calibri" w:cs="Arial"/>
                <w:sz w:val="16"/>
                <w:szCs w:val="16"/>
              </w:rPr>
              <w:t>Up to 1 week late (40% Max)</w:t>
            </w:r>
          </w:p>
        </w:tc>
        <w:tc>
          <w:tcPr>
            <w:tcW w:w="425" w:type="dxa"/>
            <w:vAlign w:val="bottom"/>
          </w:tcPr>
          <w:p w14:paraId="538E37AF" w14:textId="77777777" w:rsidR="00150AC3" w:rsidRPr="00150AC3" w:rsidRDefault="00150AC3" w:rsidP="00150AC3">
            <w:pPr>
              <w:spacing w:after="0" w:line="240" w:lineRule="auto"/>
              <w:ind w:left="0"/>
              <w:jc w:val="center"/>
              <w:rPr>
                <w:rFonts w:ascii="Calibri" w:hAnsi="Calibri" w:cs="Arial"/>
                <w:sz w:val="12"/>
                <w:szCs w:val="12"/>
              </w:rPr>
            </w:pPr>
            <w:bookmarkStart w:id="93" w:name="fourWeeksLate"/>
            <w:bookmarkEnd w:id="93"/>
          </w:p>
        </w:tc>
        <w:tc>
          <w:tcPr>
            <w:tcW w:w="1276" w:type="dxa"/>
            <w:vMerge/>
            <w:vAlign w:val="bottom"/>
          </w:tcPr>
          <w:p w14:paraId="11FB1D1A" w14:textId="77777777" w:rsidR="00150AC3" w:rsidRPr="00150AC3" w:rsidRDefault="00150AC3" w:rsidP="00150AC3">
            <w:pPr>
              <w:spacing w:after="0" w:line="240" w:lineRule="auto"/>
              <w:ind w:leftChars="71" w:left="142"/>
              <w:rPr>
                <w:rFonts w:ascii="Calibri" w:hAnsi="Calibri" w:cs="Arial"/>
              </w:rPr>
            </w:pPr>
          </w:p>
        </w:tc>
      </w:tr>
      <w:tr w:rsidR="00150AC3" w:rsidRPr="00150AC3" w14:paraId="1A02AEE0" w14:textId="77777777" w:rsidTr="00E822F4">
        <w:trPr>
          <w:cantSplit/>
        </w:trPr>
        <w:tc>
          <w:tcPr>
            <w:tcW w:w="6062" w:type="dxa"/>
            <w:vMerge/>
            <w:vAlign w:val="bottom"/>
          </w:tcPr>
          <w:p w14:paraId="0E9632AC" w14:textId="77777777" w:rsidR="00150AC3" w:rsidRPr="00150AC3" w:rsidRDefault="00150AC3" w:rsidP="00150AC3">
            <w:pPr>
              <w:spacing w:after="0" w:line="240" w:lineRule="auto"/>
              <w:ind w:left="0"/>
              <w:rPr>
                <w:rFonts w:ascii="Calibri" w:hAnsi="Calibri" w:cs="Arial"/>
              </w:rPr>
            </w:pPr>
          </w:p>
        </w:tc>
        <w:tc>
          <w:tcPr>
            <w:tcW w:w="2903" w:type="dxa"/>
            <w:vAlign w:val="bottom"/>
          </w:tcPr>
          <w:p w14:paraId="3322BB6A" w14:textId="77777777" w:rsidR="00150AC3" w:rsidRPr="00150AC3" w:rsidRDefault="00150AC3" w:rsidP="00150AC3">
            <w:pPr>
              <w:spacing w:after="0" w:line="240" w:lineRule="auto"/>
              <w:ind w:left="0"/>
              <w:rPr>
                <w:rFonts w:ascii="Calibri" w:hAnsi="Calibri" w:cs="Arial"/>
                <w:b/>
                <w:bCs/>
                <w:sz w:val="16"/>
                <w:szCs w:val="16"/>
              </w:rPr>
            </w:pPr>
            <w:r w:rsidRPr="00150AC3">
              <w:rPr>
                <w:rFonts w:ascii="Calibri" w:hAnsi="Calibri" w:cs="Arial"/>
                <w:sz w:val="16"/>
                <w:szCs w:val="16"/>
              </w:rPr>
              <w:t>Over 1 week late (0%)</w:t>
            </w:r>
          </w:p>
        </w:tc>
        <w:tc>
          <w:tcPr>
            <w:tcW w:w="425" w:type="dxa"/>
            <w:vAlign w:val="bottom"/>
          </w:tcPr>
          <w:p w14:paraId="567C9D8F" w14:textId="77777777" w:rsidR="00150AC3" w:rsidRPr="00150AC3" w:rsidRDefault="00150AC3" w:rsidP="00150AC3">
            <w:pPr>
              <w:spacing w:after="0" w:line="240" w:lineRule="auto"/>
              <w:ind w:left="0"/>
              <w:jc w:val="center"/>
              <w:rPr>
                <w:rFonts w:ascii="Calibri" w:hAnsi="Calibri" w:cs="Arial"/>
                <w:sz w:val="12"/>
                <w:szCs w:val="12"/>
              </w:rPr>
            </w:pPr>
            <w:bookmarkStart w:id="94" w:name="firstAttempt"/>
            <w:bookmarkEnd w:id="94"/>
          </w:p>
        </w:tc>
        <w:tc>
          <w:tcPr>
            <w:tcW w:w="1276" w:type="dxa"/>
            <w:vMerge/>
            <w:vAlign w:val="bottom"/>
          </w:tcPr>
          <w:p w14:paraId="05B55ECE" w14:textId="77777777" w:rsidR="00150AC3" w:rsidRPr="00150AC3" w:rsidRDefault="00150AC3" w:rsidP="00150AC3">
            <w:pPr>
              <w:spacing w:after="0" w:line="240" w:lineRule="auto"/>
              <w:ind w:left="0" w:firstLineChars="141" w:firstLine="282"/>
              <w:rPr>
                <w:rFonts w:ascii="Calibri" w:hAnsi="Calibri" w:cs="Arial"/>
              </w:rPr>
            </w:pPr>
          </w:p>
        </w:tc>
      </w:tr>
    </w:tbl>
    <w:p w14:paraId="73FB7707" w14:textId="77777777" w:rsidR="00150AC3" w:rsidRPr="00150AC3" w:rsidRDefault="00150AC3" w:rsidP="00150AC3">
      <w:pPr>
        <w:spacing w:after="200" w:line="276" w:lineRule="auto"/>
        <w:ind w:left="0"/>
        <w:rPr>
          <w:rFonts w:ascii="Calibri" w:eastAsia="Calibri" w:hAnsi="Calibri"/>
          <w:sz w:val="22"/>
          <w:szCs w:val="22"/>
          <w:lang w:eastAsia="en-US"/>
        </w:rPr>
      </w:pPr>
    </w:p>
    <w:p w14:paraId="5BAA27A5" w14:textId="77777777" w:rsidR="00150AC3" w:rsidRDefault="00150AC3">
      <w:pPr>
        <w:sectPr w:rsidR="00150AC3" w:rsidSect="00C57238">
          <w:footerReference w:type="default" r:id="rId14"/>
          <w:pgSz w:w="11906" w:h="16838"/>
          <w:pgMar w:top="567" w:right="720" w:bottom="567" w:left="720" w:header="709" w:footer="709" w:gutter="0"/>
          <w:cols w:space="708"/>
          <w:docGrid w:linePitch="360"/>
        </w:sectPr>
      </w:pPr>
    </w:p>
    <w:p w14:paraId="0F28FBCC" w14:textId="77777777" w:rsidR="00150AC3" w:rsidRPr="00150AC3" w:rsidRDefault="00150AC3" w:rsidP="00150AC3">
      <w:pPr>
        <w:spacing w:after="0" w:line="240" w:lineRule="auto"/>
        <w:ind w:left="0"/>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0AC3" w:rsidRPr="00150AC3" w14:paraId="55671B36" w14:textId="77777777" w:rsidTr="00E822F4">
        <w:trPr>
          <w:jc w:val="center"/>
        </w:trPr>
        <w:tc>
          <w:tcPr>
            <w:tcW w:w="10670" w:type="dxa"/>
            <w:shd w:val="clear" w:color="auto" w:fill="BFBFBF"/>
          </w:tcPr>
          <w:p w14:paraId="325080BA" w14:textId="77777777" w:rsidR="00150AC3" w:rsidRPr="00150AC3" w:rsidRDefault="00150AC3" w:rsidP="00150AC3">
            <w:pPr>
              <w:spacing w:after="0" w:line="240" w:lineRule="auto"/>
              <w:ind w:left="0"/>
            </w:pPr>
            <w:r w:rsidRPr="00150AC3">
              <w:rPr>
                <w:sz w:val="32"/>
                <w:szCs w:val="32"/>
              </w:rPr>
              <w:br w:type="page"/>
            </w:r>
            <w:r w:rsidRPr="00150AC3">
              <w:rPr>
                <w:rFonts w:ascii="Calibri" w:hAnsi="Calibri" w:cs="Arial"/>
                <w:b/>
                <w:caps/>
                <w:sz w:val="40"/>
              </w:rPr>
              <w:t xml:space="preserve">                 marking criteria and Student FEEDBACK</w:t>
            </w:r>
          </w:p>
        </w:tc>
      </w:tr>
    </w:tbl>
    <w:p w14:paraId="6F8BD6EF" w14:textId="77777777" w:rsidR="00150AC3" w:rsidRPr="00150AC3" w:rsidRDefault="00150AC3" w:rsidP="00150AC3">
      <w:pPr>
        <w:spacing w:after="0" w:line="240" w:lineRule="auto"/>
        <w:ind w:left="0"/>
        <w:rPr>
          <w:sz w:val="16"/>
        </w:rPr>
      </w:pPr>
    </w:p>
    <w:p w14:paraId="62C17360" w14:textId="77777777" w:rsidR="00150AC3" w:rsidRPr="00150AC3" w:rsidRDefault="00150AC3" w:rsidP="00150AC3">
      <w:pPr>
        <w:spacing w:after="0" w:line="240" w:lineRule="auto"/>
        <w:ind w:left="0"/>
        <w:jc w:val="both"/>
        <w:rPr>
          <w:rFonts w:ascii="Calibri" w:hAnsi="Calibri"/>
          <w:lang w:eastAsia="en-US"/>
        </w:rPr>
      </w:pPr>
      <w:r w:rsidRPr="00150AC3">
        <w:rPr>
          <w:rFonts w:ascii="Calibri" w:hAnsi="Calibri"/>
          <w:lang w:eastAsia="en-US"/>
        </w:rPr>
        <w:t xml:space="preserve">This section details the </w:t>
      </w:r>
      <w:r w:rsidRPr="00150AC3">
        <w:rPr>
          <w:rFonts w:ascii="Calibri" w:hAnsi="Calibri"/>
          <w:i/>
          <w:lang w:eastAsia="en-US"/>
        </w:rPr>
        <w:t>extent</w:t>
      </w:r>
      <w:r w:rsidRPr="00150AC3">
        <w:rPr>
          <w:rFonts w:ascii="Calibri" w:hAnsi="Calibri"/>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2742116" w14:textId="77777777" w:rsidR="00150AC3" w:rsidRPr="00150AC3" w:rsidRDefault="00150AC3" w:rsidP="00150AC3">
      <w:pPr>
        <w:spacing w:after="0" w:line="240" w:lineRule="auto"/>
        <w:ind w:left="0"/>
        <w:rPr>
          <w:rFonts w:ascii="Calibri" w:hAnsi="Calibri"/>
          <w:b/>
          <w:szCs w:val="22"/>
        </w:rPr>
      </w:pPr>
    </w:p>
    <w:tbl>
      <w:tblPr>
        <w:tblW w:w="5000" w:type="pct"/>
        <w:tblLayout w:type="fixed"/>
        <w:tblLook w:val="04A0" w:firstRow="1" w:lastRow="0" w:firstColumn="1" w:lastColumn="0" w:noHBand="0" w:noVBand="1"/>
      </w:tblPr>
      <w:tblGrid>
        <w:gridCol w:w="9475"/>
        <w:gridCol w:w="605"/>
        <w:gridCol w:w="602"/>
      </w:tblGrid>
      <w:tr w:rsidR="00150AC3" w:rsidRPr="00150AC3" w14:paraId="1F763CC0" w14:textId="77777777" w:rsidTr="00E822F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C262275" w14:textId="77777777" w:rsidR="00150AC3" w:rsidRPr="00150AC3" w:rsidRDefault="00150AC3" w:rsidP="00150AC3">
            <w:pPr>
              <w:spacing w:after="0" w:line="240" w:lineRule="auto"/>
              <w:ind w:left="0"/>
              <w:rPr>
                <w:rFonts w:ascii="Calibri" w:hAnsi="Calibri"/>
                <w:b/>
                <w:sz w:val="22"/>
              </w:rPr>
            </w:pPr>
            <w:r w:rsidRPr="00150AC3">
              <w:rPr>
                <w:rFonts w:ascii="Calibri" w:hAnsi="Calibri"/>
                <w:b/>
                <w:sz w:val="22"/>
                <w:szCs w:val="16"/>
              </w:rPr>
              <w:t xml:space="preserve">Common Assessment Criteria </w:t>
            </w:r>
            <w:r w:rsidRPr="00150AC3">
              <w:rPr>
                <w:rFonts w:ascii="Calibri" w:hAnsi="Calibri"/>
                <w:b/>
                <w:sz w:val="22"/>
              </w:rPr>
              <w:t>Applied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4E04B7B2" w14:textId="77777777" w:rsidR="00150AC3" w:rsidRPr="00150AC3" w:rsidRDefault="00150AC3" w:rsidP="00150AC3">
            <w:pPr>
              <w:spacing w:after="0" w:line="240" w:lineRule="auto"/>
              <w:ind w:left="34" w:right="113"/>
              <w:jc w:val="center"/>
              <w:rPr>
                <w:rFonts w:ascii="Calibri" w:hAnsi="Calibri"/>
                <w:b/>
                <w:sz w:val="14"/>
                <w:szCs w:val="14"/>
              </w:rPr>
            </w:pPr>
            <w:r w:rsidRPr="00150AC3">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0815A9" w14:textId="77777777" w:rsidR="00150AC3" w:rsidRPr="00150AC3" w:rsidRDefault="00150AC3" w:rsidP="00150AC3">
            <w:pPr>
              <w:spacing w:after="0" w:line="240" w:lineRule="auto"/>
              <w:ind w:left="113" w:right="113"/>
              <w:jc w:val="center"/>
              <w:rPr>
                <w:rFonts w:ascii="Calibri" w:hAnsi="Calibri"/>
                <w:b/>
                <w:sz w:val="14"/>
                <w:szCs w:val="14"/>
              </w:rPr>
            </w:pPr>
            <w:r w:rsidRPr="00150AC3">
              <w:rPr>
                <w:rFonts w:ascii="Calibri" w:hAnsi="Calibri"/>
                <w:b/>
                <w:sz w:val="14"/>
                <w:szCs w:val="14"/>
              </w:rPr>
              <w:t xml:space="preserve">Marks </w:t>
            </w:r>
          </w:p>
          <w:p w14:paraId="1F33C0C0" w14:textId="77777777" w:rsidR="00150AC3" w:rsidRPr="00150AC3" w:rsidRDefault="00150AC3" w:rsidP="00150AC3">
            <w:pPr>
              <w:spacing w:after="0" w:line="240" w:lineRule="auto"/>
              <w:ind w:left="113" w:right="113"/>
              <w:jc w:val="center"/>
              <w:rPr>
                <w:rFonts w:ascii="Calibri" w:hAnsi="Calibri"/>
                <w:b/>
                <w:sz w:val="14"/>
                <w:szCs w:val="14"/>
              </w:rPr>
            </w:pPr>
            <w:r w:rsidRPr="00150AC3">
              <w:rPr>
                <w:rFonts w:ascii="Calibri" w:hAnsi="Calibri"/>
                <w:b/>
                <w:sz w:val="14"/>
                <w:szCs w:val="14"/>
              </w:rPr>
              <w:t>awarded</w:t>
            </w:r>
          </w:p>
        </w:tc>
      </w:tr>
      <w:tr w:rsidR="00150AC3" w:rsidRPr="00150AC3" w14:paraId="3A07D04E"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160551AB" w14:textId="77777777" w:rsidR="00150AC3" w:rsidRPr="00150AC3" w:rsidRDefault="00150AC3" w:rsidP="00150AC3">
            <w:pPr>
              <w:spacing w:after="0" w:line="240" w:lineRule="auto"/>
              <w:ind w:left="0"/>
              <w:rPr>
                <w:rFonts w:ascii="Calibri" w:hAnsi="Calibri"/>
                <w:b/>
                <w:sz w:val="16"/>
                <w:szCs w:val="16"/>
              </w:rPr>
            </w:pPr>
            <w:r w:rsidRPr="00150AC3">
              <w:rPr>
                <w:rFonts w:ascii="Calibri" w:hAnsi="Calibri"/>
                <w:b/>
                <w:szCs w:val="16"/>
              </w:rPr>
              <w:t xml:space="preserve">1. </w:t>
            </w:r>
            <w:r w:rsidRPr="00150AC3">
              <w:rPr>
                <w:rFonts w:ascii="Calibri" w:hAnsi="Calibri"/>
                <w:b/>
              </w:rPr>
              <w:t>Engagement with Literature Skills</w:t>
            </w:r>
            <w:r w:rsidRPr="00150AC3">
              <w:rPr>
                <w:rFonts w:ascii="Calibri" w:hAnsi="Calibri"/>
                <w:b/>
                <w:sz w:val="16"/>
                <w:szCs w:val="16"/>
              </w:rPr>
              <w:t xml:space="preserve"> </w:t>
            </w:r>
          </w:p>
          <w:p w14:paraId="651ABE46" w14:textId="77777777" w:rsidR="00150AC3" w:rsidRPr="00150AC3" w:rsidRDefault="00150AC3" w:rsidP="00150AC3">
            <w:pPr>
              <w:spacing w:after="120" w:line="240" w:lineRule="auto"/>
              <w:ind w:left="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E026343" w14:textId="77777777" w:rsidR="00150AC3" w:rsidRPr="00150AC3" w:rsidRDefault="00150AC3" w:rsidP="00150AC3">
            <w:pPr>
              <w:spacing w:after="0" w:line="240" w:lineRule="auto"/>
              <w:ind w:left="0"/>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A6E764" w14:textId="77777777" w:rsidR="00150AC3" w:rsidRPr="00150AC3" w:rsidRDefault="00150AC3" w:rsidP="00150AC3">
            <w:pPr>
              <w:spacing w:after="0" w:line="240" w:lineRule="auto"/>
              <w:ind w:left="0"/>
              <w:jc w:val="center"/>
              <w:rPr>
                <w:rFonts w:ascii="Calibri" w:hAnsi="Calibri"/>
                <w:sz w:val="32"/>
              </w:rPr>
            </w:pPr>
          </w:p>
        </w:tc>
      </w:tr>
      <w:tr w:rsidR="00150AC3" w:rsidRPr="00150AC3" w14:paraId="1D2B4058" w14:textId="77777777" w:rsidTr="00E822F4">
        <w:trPr>
          <w:trHeight w:val="450"/>
        </w:trPr>
        <w:tc>
          <w:tcPr>
            <w:tcW w:w="4435" w:type="pct"/>
            <w:vMerge w:val="restart"/>
            <w:tcBorders>
              <w:top w:val="single" w:sz="4" w:space="0" w:color="auto"/>
              <w:left w:val="single" w:sz="4" w:space="0" w:color="auto"/>
              <w:right w:val="single" w:sz="4" w:space="0" w:color="auto"/>
            </w:tcBorders>
          </w:tcPr>
          <w:p w14:paraId="58CF062B" w14:textId="77777777" w:rsidR="00150AC3" w:rsidRPr="00150AC3" w:rsidRDefault="00150AC3" w:rsidP="00150AC3">
            <w:pPr>
              <w:spacing w:after="120" w:line="240" w:lineRule="auto"/>
              <w:ind w:left="0"/>
              <w:rPr>
                <w:rFonts w:ascii="Calibri" w:hAnsi="Calibri"/>
                <w:szCs w:val="14"/>
              </w:rPr>
            </w:pPr>
          </w:p>
        </w:tc>
        <w:tc>
          <w:tcPr>
            <w:tcW w:w="283" w:type="pct"/>
            <w:tcBorders>
              <w:top w:val="single" w:sz="4" w:space="0" w:color="auto"/>
              <w:left w:val="single" w:sz="4" w:space="0" w:color="auto"/>
              <w:right w:val="single" w:sz="4" w:space="0" w:color="auto"/>
            </w:tcBorders>
          </w:tcPr>
          <w:p w14:paraId="192C848D" w14:textId="77777777" w:rsidR="00150AC3" w:rsidRPr="00150AC3" w:rsidRDefault="00150AC3" w:rsidP="00150AC3">
            <w:pPr>
              <w:spacing w:after="0" w:line="240" w:lineRule="auto"/>
              <w:ind w:left="0"/>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5BE5E266" w14:textId="77777777" w:rsidR="00150AC3" w:rsidRPr="00150AC3" w:rsidRDefault="00150AC3" w:rsidP="00150AC3">
            <w:pPr>
              <w:spacing w:after="0" w:line="240" w:lineRule="auto"/>
              <w:ind w:left="0"/>
              <w:jc w:val="center"/>
              <w:rPr>
                <w:rFonts w:ascii="Calibri" w:hAnsi="Calibri"/>
              </w:rPr>
            </w:pPr>
          </w:p>
        </w:tc>
      </w:tr>
      <w:tr w:rsidR="00150AC3" w:rsidRPr="00150AC3" w14:paraId="0E27DBA2" w14:textId="77777777" w:rsidTr="00E822F4">
        <w:trPr>
          <w:trHeight w:val="451"/>
        </w:trPr>
        <w:tc>
          <w:tcPr>
            <w:tcW w:w="4435" w:type="pct"/>
            <w:vMerge/>
            <w:tcBorders>
              <w:left w:val="single" w:sz="4" w:space="0" w:color="auto"/>
              <w:bottom w:val="single" w:sz="4" w:space="0" w:color="auto"/>
              <w:right w:val="single" w:sz="4" w:space="0" w:color="auto"/>
            </w:tcBorders>
          </w:tcPr>
          <w:p w14:paraId="1F5028EB" w14:textId="77777777" w:rsidR="00150AC3" w:rsidRPr="00150AC3" w:rsidRDefault="00150AC3" w:rsidP="00150AC3">
            <w:pPr>
              <w:spacing w:after="0" w:line="240" w:lineRule="auto"/>
              <w:ind w:left="0"/>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13E74A5" w14:textId="77777777" w:rsidR="00150AC3" w:rsidRPr="00150AC3" w:rsidRDefault="00150AC3" w:rsidP="00150AC3">
            <w:pPr>
              <w:spacing w:after="0" w:line="240" w:lineRule="auto"/>
              <w:ind w:left="0"/>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340DBD67" w14:textId="77777777" w:rsidR="00150AC3" w:rsidRPr="00150AC3" w:rsidRDefault="00150AC3" w:rsidP="00150AC3">
            <w:pPr>
              <w:spacing w:after="0" w:line="240" w:lineRule="auto"/>
              <w:ind w:left="0"/>
              <w:jc w:val="center"/>
              <w:rPr>
                <w:rFonts w:ascii="Calibri" w:hAnsi="Calibri"/>
                <w:sz w:val="32"/>
              </w:rPr>
            </w:pPr>
          </w:p>
        </w:tc>
      </w:tr>
      <w:tr w:rsidR="00150AC3" w:rsidRPr="00150AC3" w14:paraId="5078C65C"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2A2186B5" w14:textId="77777777" w:rsidR="00150AC3" w:rsidRPr="00150AC3" w:rsidRDefault="00150AC3" w:rsidP="00150AC3">
            <w:pPr>
              <w:spacing w:after="0" w:line="240" w:lineRule="auto"/>
              <w:ind w:left="0"/>
              <w:rPr>
                <w:rFonts w:ascii="Calibri" w:hAnsi="Calibri"/>
                <w:b/>
              </w:rPr>
            </w:pPr>
            <w:r w:rsidRPr="00150AC3">
              <w:rPr>
                <w:rFonts w:ascii="Calibri" w:hAnsi="Calibri"/>
                <w:b/>
                <w:szCs w:val="16"/>
              </w:rPr>
              <w:t xml:space="preserve">2. </w:t>
            </w:r>
            <w:r w:rsidRPr="00150AC3">
              <w:rPr>
                <w:rFonts w:ascii="Calibri" w:hAnsi="Calibri"/>
                <w:b/>
              </w:rPr>
              <w:t>Knowledge and Understanding Skills</w:t>
            </w:r>
          </w:p>
          <w:p w14:paraId="633991B6" w14:textId="77777777" w:rsidR="00150AC3" w:rsidRPr="00150AC3" w:rsidRDefault="00150AC3" w:rsidP="00150AC3">
            <w:pPr>
              <w:spacing w:after="120" w:line="240" w:lineRule="auto"/>
              <w:ind w:left="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3297E9A8" w14:textId="77777777" w:rsidR="00150AC3" w:rsidRPr="00150AC3" w:rsidRDefault="00150AC3" w:rsidP="00150AC3">
            <w:pPr>
              <w:spacing w:after="0" w:line="240" w:lineRule="auto"/>
              <w:ind w:left="0"/>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EB9326" w14:textId="77777777" w:rsidR="00150AC3" w:rsidRPr="00150AC3" w:rsidRDefault="00150AC3" w:rsidP="00150AC3">
            <w:pPr>
              <w:spacing w:after="0" w:line="240" w:lineRule="auto"/>
              <w:ind w:left="0"/>
              <w:jc w:val="center"/>
              <w:rPr>
                <w:rFonts w:ascii="Calibri" w:hAnsi="Calibri"/>
                <w:sz w:val="32"/>
              </w:rPr>
            </w:pPr>
          </w:p>
        </w:tc>
      </w:tr>
      <w:tr w:rsidR="00150AC3" w:rsidRPr="00150AC3" w14:paraId="4E819767" w14:textId="77777777" w:rsidTr="00E822F4">
        <w:trPr>
          <w:trHeight w:val="450"/>
        </w:trPr>
        <w:tc>
          <w:tcPr>
            <w:tcW w:w="4435" w:type="pct"/>
            <w:vMerge w:val="restart"/>
            <w:tcBorders>
              <w:top w:val="single" w:sz="4" w:space="0" w:color="auto"/>
              <w:left w:val="single" w:sz="4" w:space="0" w:color="auto"/>
              <w:right w:val="single" w:sz="4" w:space="0" w:color="auto"/>
            </w:tcBorders>
          </w:tcPr>
          <w:p w14:paraId="445EA20B" w14:textId="77777777" w:rsidR="00150AC3" w:rsidRPr="00150AC3" w:rsidRDefault="00150AC3" w:rsidP="00150AC3">
            <w:pPr>
              <w:spacing w:after="120" w:line="240" w:lineRule="auto"/>
              <w:ind w:left="0"/>
              <w:rPr>
                <w:rFonts w:ascii="Calibri" w:hAnsi="Calibri"/>
                <w:szCs w:val="14"/>
              </w:rPr>
            </w:pPr>
          </w:p>
        </w:tc>
        <w:tc>
          <w:tcPr>
            <w:tcW w:w="283" w:type="pct"/>
            <w:tcBorders>
              <w:top w:val="single" w:sz="4" w:space="0" w:color="auto"/>
              <w:left w:val="single" w:sz="4" w:space="0" w:color="auto"/>
              <w:right w:val="single" w:sz="4" w:space="0" w:color="auto"/>
            </w:tcBorders>
          </w:tcPr>
          <w:p w14:paraId="7D7B6C0A" w14:textId="77777777" w:rsidR="00150AC3" w:rsidRPr="00150AC3" w:rsidRDefault="00150AC3" w:rsidP="00150AC3">
            <w:pPr>
              <w:spacing w:after="0" w:line="240" w:lineRule="auto"/>
              <w:ind w:left="0"/>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02ECB8FE" w14:textId="77777777" w:rsidR="00150AC3" w:rsidRPr="00150AC3" w:rsidRDefault="00150AC3" w:rsidP="00150AC3">
            <w:pPr>
              <w:spacing w:after="0" w:line="240" w:lineRule="auto"/>
              <w:ind w:left="0"/>
              <w:jc w:val="center"/>
              <w:rPr>
                <w:rFonts w:ascii="Calibri" w:hAnsi="Calibri"/>
              </w:rPr>
            </w:pPr>
          </w:p>
        </w:tc>
      </w:tr>
      <w:tr w:rsidR="00150AC3" w:rsidRPr="00150AC3" w14:paraId="73CEE77A" w14:textId="77777777" w:rsidTr="00E822F4">
        <w:trPr>
          <w:trHeight w:val="451"/>
        </w:trPr>
        <w:tc>
          <w:tcPr>
            <w:tcW w:w="4435" w:type="pct"/>
            <w:vMerge/>
            <w:tcBorders>
              <w:left w:val="single" w:sz="4" w:space="0" w:color="auto"/>
              <w:bottom w:val="single" w:sz="4" w:space="0" w:color="auto"/>
              <w:right w:val="single" w:sz="4" w:space="0" w:color="auto"/>
            </w:tcBorders>
          </w:tcPr>
          <w:p w14:paraId="5C9A2DEC" w14:textId="77777777" w:rsidR="00150AC3" w:rsidRPr="00150AC3" w:rsidRDefault="00150AC3" w:rsidP="00150AC3">
            <w:pPr>
              <w:spacing w:after="0" w:line="240" w:lineRule="auto"/>
              <w:ind w:left="0"/>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1E0AFF8" w14:textId="77777777" w:rsidR="00150AC3" w:rsidRPr="00150AC3" w:rsidRDefault="00150AC3" w:rsidP="00150AC3">
            <w:pPr>
              <w:spacing w:after="0" w:line="240" w:lineRule="auto"/>
              <w:ind w:left="0"/>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3CB92E3" w14:textId="77777777" w:rsidR="00150AC3" w:rsidRPr="00150AC3" w:rsidRDefault="00150AC3" w:rsidP="00150AC3">
            <w:pPr>
              <w:spacing w:after="0" w:line="240" w:lineRule="auto"/>
              <w:ind w:left="0"/>
              <w:jc w:val="center"/>
              <w:rPr>
                <w:rFonts w:ascii="Calibri" w:hAnsi="Calibri"/>
                <w:sz w:val="32"/>
              </w:rPr>
            </w:pPr>
          </w:p>
        </w:tc>
      </w:tr>
      <w:tr w:rsidR="00150AC3" w:rsidRPr="00150AC3" w14:paraId="206DBD73"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63932B6E" w14:textId="77777777" w:rsidR="00150AC3" w:rsidRPr="00150AC3" w:rsidRDefault="00150AC3" w:rsidP="00150AC3">
            <w:pPr>
              <w:spacing w:after="0" w:line="240" w:lineRule="auto"/>
              <w:ind w:left="0"/>
              <w:rPr>
                <w:rFonts w:ascii="Calibri" w:hAnsi="Calibri"/>
                <w:b/>
                <w:sz w:val="16"/>
                <w:szCs w:val="16"/>
              </w:rPr>
            </w:pPr>
            <w:r w:rsidRPr="00150AC3">
              <w:rPr>
                <w:rFonts w:ascii="Calibri" w:hAnsi="Calibri"/>
                <w:b/>
                <w:szCs w:val="16"/>
              </w:rPr>
              <w:t xml:space="preserve">3. </w:t>
            </w:r>
            <w:r w:rsidRPr="00150AC3">
              <w:rPr>
                <w:rFonts w:ascii="Calibri" w:hAnsi="Calibri"/>
                <w:b/>
              </w:rPr>
              <w:t>Cognitive and Intellectual Skills</w:t>
            </w:r>
          </w:p>
          <w:p w14:paraId="1FF5FB65" w14:textId="77777777" w:rsidR="00150AC3" w:rsidRPr="00150AC3" w:rsidRDefault="00150AC3" w:rsidP="00150AC3">
            <w:pPr>
              <w:spacing w:after="120" w:line="240" w:lineRule="auto"/>
              <w:ind w:left="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3ABA22C4" w14:textId="77777777" w:rsidR="00150AC3" w:rsidRPr="00150AC3" w:rsidRDefault="00150AC3" w:rsidP="00150AC3">
            <w:pPr>
              <w:spacing w:after="0" w:line="240" w:lineRule="auto"/>
              <w:ind w:left="0"/>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D48136" w14:textId="77777777" w:rsidR="00150AC3" w:rsidRPr="00150AC3" w:rsidRDefault="00150AC3" w:rsidP="00150AC3">
            <w:pPr>
              <w:spacing w:after="0" w:line="240" w:lineRule="auto"/>
              <w:ind w:left="0"/>
              <w:jc w:val="center"/>
              <w:rPr>
                <w:rFonts w:ascii="Calibri" w:hAnsi="Calibri"/>
                <w:sz w:val="32"/>
              </w:rPr>
            </w:pPr>
          </w:p>
        </w:tc>
      </w:tr>
      <w:tr w:rsidR="00150AC3" w:rsidRPr="00150AC3" w14:paraId="688BF674" w14:textId="77777777" w:rsidTr="00E822F4">
        <w:trPr>
          <w:trHeight w:val="450"/>
        </w:trPr>
        <w:tc>
          <w:tcPr>
            <w:tcW w:w="4435" w:type="pct"/>
            <w:vMerge w:val="restart"/>
            <w:tcBorders>
              <w:top w:val="single" w:sz="4" w:space="0" w:color="auto"/>
              <w:left w:val="single" w:sz="4" w:space="0" w:color="auto"/>
              <w:right w:val="single" w:sz="4" w:space="0" w:color="auto"/>
            </w:tcBorders>
          </w:tcPr>
          <w:p w14:paraId="2D09AD89" w14:textId="77777777" w:rsidR="00150AC3" w:rsidRPr="00150AC3" w:rsidRDefault="00150AC3" w:rsidP="00150AC3">
            <w:pPr>
              <w:spacing w:after="120" w:line="240" w:lineRule="auto"/>
              <w:ind w:left="0"/>
              <w:rPr>
                <w:rFonts w:ascii="Calibri" w:hAnsi="Calibri"/>
                <w:szCs w:val="14"/>
              </w:rPr>
            </w:pPr>
          </w:p>
        </w:tc>
        <w:tc>
          <w:tcPr>
            <w:tcW w:w="283" w:type="pct"/>
            <w:tcBorders>
              <w:top w:val="single" w:sz="4" w:space="0" w:color="auto"/>
              <w:left w:val="single" w:sz="4" w:space="0" w:color="auto"/>
              <w:right w:val="single" w:sz="4" w:space="0" w:color="auto"/>
            </w:tcBorders>
          </w:tcPr>
          <w:p w14:paraId="6753228E" w14:textId="77777777" w:rsidR="00150AC3" w:rsidRPr="00150AC3" w:rsidRDefault="00150AC3" w:rsidP="00150AC3">
            <w:pPr>
              <w:spacing w:after="0" w:line="240" w:lineRule="auto"/>
              <w:ind w:left="0"/>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7B618DDB" w14:textId="77777777" w:rsidR="00150AC3" w:rsidRPr="00150AC3" w:rsidRDefault="00150AC3" w:rsidP="00150AC3">
            <w:pPr>
              <w:spacing w:after="0" w:line="240" w:lineRule="auto"/>
              <w:ind w:left="0"/>
              <w:jc w:val="center"/>
              <w:rPr>
                <w:rFonts w:ascii="Calibri" w:hAnsi="Calibri"/>
              </w:rPr>
            </w:pPr>
          </w:p>
        </w:tc>
      </w:tr>
      <w:tr w:rsidR="00150AC3" w:rsidRPr="00150AC3" w14:paraId="50998FE6" w14:textId="77777777" w:rsidTr="00E822F4">
        <w:trPr>
          <w:trHeight w:val="451"/>
        </w:trPr>
        <w:tc>
          <w:tcPr>
            <w:tcW w:w="4435" w:type="pct"/>
            <w:vMerge/>
            <w:tcBorders>
              <w:left w:val="single" w:sz="4" w:space="0" w:color="auto"/>
              <w:bottom w:val="single" w:sz="4" w:space="0" w:color="auto"/>
              <w:right w:val="single" w:sz="4" w:space="0" w:color="auto"/>
            </w:tcBorders>
          </w:tcPr>
          <w:p w14:paraId="5C7AAF8F" w14:textId="77777777" w:rsidR="00150AC3" w:rsidRPr="00150AC3" w:rsidRDefault="00150AC3" w:rsidP="00150AC3">
            <w:pPr>
              <w:spacing w:after="0" w:line="240" w:lineRule="auto"/>
              <w:ind w:left="0"/>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9ADDE9B" w14:textId="77777777" w:rsidR="00150AC3" w:rsidRPr="00150AC3" w:rsidRDefault="00150AC3" w:rsidP="00150AC3">
            <w:pPr>
              <w:spacing w:after="0" w:line="240" w:lineRule="auto"/>
              <w:ind w:left="0"/>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E41E275" w14:textId="77777777" w:rsidR="00150AC3" w:rsidRPr="00150AC3" w:rsidRDefault="00150AC3" w:rsidP="00150AC3">
            <w:pPr>
              <w:spacing w:after="0" w:line="240" w:lineRule="auto"/>
              <w:ind w:left="0"/>
              <w:jc w:val="center"/>
              <w:rPr>
                <w:rFonts w:ascii="Calibri" w:hAnsi="Calibri"/>
                <w:sz w:val="32"/>
              </w:rPr>
            </w:pPr>
          </w:p>
        </w:tc>
      </w:tr>
      <w:tr w:rsidR="00150AC3" w:rsidRPr="00150AC3" w14:paraId="5ED6E90E"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2E324BE3" w14:textId="77777777" w:rsidR="00150AC3" w:rsidRPr="00150AC3" w:rsidRDefault="00150AC3" w:rsidP="00150AC3">
            <w:pPr>
              <w:spacing w:after="0" w:line="240" w:lineRule="auto"/>
              <w:ind w:left="0"/>
              <w:rPr>
                <w:rFonts w:ascii="Calibri" w:hAnsi="Calibri"/>
                <w:b/>
                <w:sz w:val="16"/>
                <w:szCs w:val="16"/>
              </w:rPr>
            </w:pPr>
            <w:r w:rsidRPr="00150AC3">
              <w:rPr>
                <w:rFonts w:ascii="Calibri" w:hAnsi="Calibri"/>
                <w:b/>
                <w:szCs w:val="16"/>
              </w:rPr>
              <w:t xml:space="preserve">4. </w:t>
            </w:r>
            <w:r w:rsidRPr="00150AC3">
              <w:rPr>
                <w:rFonts w:ascii="Calibri" w:hAnsi="Calibri"/>
                <w:b/>
              </w:rPr>
              <w:t>Practical Application Skills</w:t>
            </w:r>
          </w:p>
          <w:p w14:paraId="5A961B6E" w14:textId="77777777" w:rsidR="00150AC3" w:rsidRPr="00150AC3" w:rsidRDefault="00150AC3" w:rsidP="00150AC3">
            <w:pPr>
              <w:spacing w:after="120" w:line="240" w:lineRule="auto"/>
              <w:ind w:left="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BA72E3E" w14:textId="77777777" w:rsidR="00150AC3" w:rsidRPr="00150AC3" w:rsidRDefault="00150AC3" w:rsidP="00150AC3">
            <w:pPr>
              <w:spacing w:after="0" w:line="240" w:lineRule="auto"/>
              <w:ind w:left="0"/>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A5CDD9" w14:textId="77777777" w:rsidR="00150AC3" w:rsidRPr="00150AC3" w:rsidRDefault="00150AC3" w:rsidP="00150AC3">
            <w:pPr>
              <w:spacing w:after="0" w:line="240" w:lineRule="auto"/>
              <w:ind w:left="0"/>
              <w:jc w:val="center"/>
              <w:rPr>
                <w:rFonts w:ascii="Calibri" w:hAnsi="Calibri"/>
                <w:sz w:val="32"/>
              </w:rPr>
            </w:pPr>
          </w:p>
        </w:tc>
      </w:tr>
      <w:tr w:rsidR="00150AC3" w:rsidRPr="00150AC3" w14:paraId="72CA757D" w14:textId="77777777" w:rsidTr="00E822F4">
        <w:trPr>
          <w:trHeight w:val="451"/>
        </w:trPr>
        <w:tc>
          <w:tcPr>
            <w:tcW w:w="4435" w:type="pct"/>
            <w:vMerge w:val="restart"/>
            <w:tcBorders>
              <w:top w:val="single" w:sz="4" w:space="0" w:color="auto"/>
              <w:left w:val="single" w:sz="4" w:space="0" w:color="auto"/>
              <w:right w:val="single" w:sz="4" w:space="0" w:color="auto"/>
            </w:tcBorders>
          </w:tcPr>
          <w:p w14:paraId="75B79526" w14:textId="77777777" w:rsidR="00150AC3" w:rsidRPr="00150AC3" w:rsidRDefault="00150AC3" w:rsidP="00150AC3">
            <w:pPr>
              <w:spacing w:after="120" w:line="240" w:lineRule="auto"/>
              <w:ind w:left="0"/>
              <w:rPr>
                <w:rFonts w:ascii="Calibri" w:hAnsi="Calibri"/>
                <w:szCs w:val="14"/>
              </w:rPr>
            </w:pPr>
            <w:r w:rsidRPr="00150AC3">
              <w:rPr>
                <w:rFonts w:ascii="Calibri" w:hAnsi="Calibri"/>
                <w:szCs w:val="14"/>
              </w:rPr>
              <w:t>While you have chosen good columns to index in your table, some of your indexes are made up of too many attributes which would also be used for different queries on the tables. You need to break up your indexes into smaller, separate indexes to address specific lookup queries. For example, you are unlikely to search for a customer using LastName, FirstName and Email at the same time - either you are using LastName and Firstname OR EmailAddress, so these need to be separate indexes.</w:t>
            </w:r>
          </w:p>
          <w:p w14:paraId="1EE1D58F" w14:textId="77777777" w:rsidR="00150AC3" w:rsidRPr="00150AC3" w:rsidRDefault="00150AC3" w:rsidP="00150AC3">
            <w:pPr>
              <w:spacing w:after="120" w:line="240" w:lineRule="auto"/>
              <w:ind w:left="0"/>
              <w:rPr>
                <w:rFonts w:ascii="Calibri" w:hAnsi="Calibri"/>
                <w:szCs w:val="14"/>
              </w:rPr>
            </w:pPr>
          </w:p>
          <w:p w14:paraId="58CA8113" w14:textId="77777777" w:rsidR="00150AC3" w:rsidRPr="00150AC3" w:rsidRDefault="00150AC3" w:rsidP="00150AC3">
            <w:pPr>
              <w:spacing w:after="120" w:line="240" w:lineRule="auto"/>
              <w:ind w:left="0"/>
              <w:rPr>
                <w:rFonts w:ascii="Calibri" w:hAnsi="Calibri"/>
                <w:szCs w:val="14"/>
              </w:rPr>
            </w:pPr>
            <w:r w:rsidRPr="00150AC3">
              <w:rPr>
                <w:rFonts w:ascii="Calibri" w:hAnsi="Calibri"/>
                <w:szCs w:val="14"/>
              </w:rPr>
              <w:t>A satisfactory attempt at the transaction, but there are improvements to be made. First you need to understand the basics, that is, to add a new order to the database, at least two different tables will have data INSERTED into them. Good attempt at trying to check the product quantities but this should happen before inserting. You check if the quantity equals 0 after inserting the product ordered. What if the customer was lucky to order the last item? This will correctly reduce stock to zero. You probably want to check for less than zero or do the check before. Also, how are multiple products handled?</w:t>
            </w:r>
          </w:p>
          <w:p w14:paraId="6BC6A398" w14:textId="77777777" w:rsidR="00150AC3" w:rsidRPr="00150AC3" w:rsidRDefault="00150AC3" w:rsidP="00150AC3">
            <w:pPr>
              <w:spacing w:after="120" w:line="240" w:lineRule="auto"/>
              <w:ind w:left="0"/>
              <w:rPr>
                <w:rFonts w:ascii="Calibri" w:hAnsi="Calibri"/>
                <w:szCs w:val="14"/>
              </w:rPr>
            </w:pPr>
          </w:p>
          <w:p w14:paraId="3E7EFB6D" w14:textId="77777777" w:rsidR="00150AC3" w:rsidRPr="00150AC3" w:rsidRDefault="00150AC3" w:rsidP="00150AC3">
            <w:pPr>
              <w:spacing w:after="120" w:line="240" w:lineRule="auto"/>
              <w:ind w:left="0"/>
              <w:rPr>
                <w:rFonts w:ascii="Calibri" w:hAnsi="Calibri"/>
                <w:szCs w:val="14"/>
              </w:rPr>
            </w:pPr>
            <w:r w:rsidRPr="00150AC3">
              <w:rPr>
                <w:rFonts w:ascii="Calibri" w:hAnsi="Calibri"/>
                <w:szCs w:val="14"/>
              </w:rPr>
              <w:t>A good attempt at the distributed database design. Demonstrates good understanding of the basic principles and good fragmentation strategies have been applied to some tables, while the fragmentation for some other tables could be improved. As your database design does not really store any payment information, the distribution of this requirement could not really be demonstrated. See your report for more suggestions. (Grade mark: 61.11%)</w:t>
            </w:r>
          </w:p>
        </w:tc>
        <w:tc>
          <w:tcPr>
            <w:tcW w:w="283" w:type="pct"/>
            <w:tcBorders>
              <w:top w:val="single" w:sz="4" w:space="0" w:color="auto"/>
              <w:left w:val="single" w:sz="4" w:space="0" w:color="auto"/>
              <w:right w:val="single" w:sz="4" w:space="0" w:color="auto"/>
            </w:tcBorders>
          </w:tcPr>
          <w:p w14:paraId="28804C28" w14:textId="77777777" w:rsidR="00150AC3" w:rsidRPr="00150AC3" w:rsidRDefault="00150AC3" w:rsidP="00150AC3">
            <w:pPr>
              <w:spacing w:after="0" w:line="240" w:lineRule="auto"/>
              <w:ind w:left="0"/>
              <w:jc w:val="center"/>
              <w:rPr>
                <w:rFonts w:ascii="Calibri" w:hAnsi="Calibri"/>
              </w:rPr>
            </w:pPr>
            <w:r w:rsidRPr="00150AC3">
              <w:rPr>
                <w:rFonts w:ascii="Calibri" w:hAnsi="Calibri"/>
              </w:rPr>
              <w:t>90</w:t>
            </w:r>
          </w:p>
        </w:tc>
        <w:tc>
          <w:tcPr>
            <w:tcW w:w="283" w:type="pct"/>
            <w:vMerge w:val="restart"/>
            <w:tcBorders>
              <w:top w:val="single" w:sz="4" w:space="0" w:color="auto"/>
              <w:left w:val="single" w:sz="4" w:space="0" w:color="auto"/>
              <w:bottom w:val="single" w:sz="4" w:space="0" w:color="auto"/>
              <w:right w:val="single" w:sz="4" w:space="0" w:color="auto"/>
            </w:tcBorders>
          </w:tcPr>
          <w:p w14:paraId="5CF65FEA" w14:textId="77777777" w:rsidR="00150AC3" w:rsidRPr="00150AC3" w:rsidRDefault="00150AC3" w:rsidP="00150AC3">
            <w:pPr>
              <w:spacing w:after="0" w:line="240" w:lineRule="auto"/>
              <w:ind w:left="0"/>
              <w:jc w:val="center"/>
              <w:rPr>
                <w:rFonts w:ascii="Calibri" w:hAnsi="Calibri"/>
              </w:rPr>
            </w:pPr>
            <w:r w:rsidRPr="00150AC3">
              <w:rPr>
                <w:rFonts w:ascii="Calibri" w:hAnsi="Calibri"/>
              </w:rPr>
              <w:t>55</w:t>
            </w:r>
          </w:p>
        </w:tc>
      </w:tr>
      <w:tr w:rsidR="00150AC3" w:rsidRPr="00150AC3" w14:paraId="6D801B7E" w14:textId="77777777" w:rsidTr="00E822F4">
        <w:trPr>
          <w:trHeight w:val="450"/>
        </w:trPr>
        <w:tc>
          <w:tcPr>
            <w:tcW w:w="4435" w:type="pct"/>
            <w:vMerge/>
            <w:tcBorders>
              <w:left w:val="single" w:sz="4" w:space="0" w:color="auto"/>
              <w:bottom w:val="single" w:sz="4" w:space="0" w:color="auto"/>
              <w:right w:val="single" w:sz="4" w:space="0" w:color="auto"/>
            </w:tcBorders>
          </w:tcPr>
          <w:p w14:paraId="5C0A2250" w14:textId="77777777" w:rsidR="00150AC3" w:rsidRPr="00150AC3" w:rsidRDefault="00150AC3" w:rsidP="00150AC3">
            <w:pPr>
              <w:spacing w:after="0" w:line="240" w:lineRule="auto"/>
              <w:ind w:left="0"/>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BD3321B" w14:textId="77777777" w:rsidR="00150AC3" w:rsidRPr="00150AC3" w:rsidRDefault="00150AC3" w:rsidP="00150AC3">
            <w:pPr>
              <w:spacing w:after="0" w:line="240" w:lineRule="auto"/>
              <w:ind w:left="0"/>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035DD85" w14:textId="77777777" w:rsidR="00150AC3" w:rsidRPr="00150AC3" w:rsidRDefault="00150AC3" w:rsidP="00150AC3">
            <w:pPr>
              <w:spacing w:after="0" w:line="240" w:lineRule="auto"/>
              <w:ind w:left="0"/>
              <w:jc w:val="center"/>
              <w:rPr>
                <w:rFonts w:ascii="Calibri" w:hAnsi="Calibri"/>
                <w:sz w:val="32"/>
              </w:rPr>
            </w:pPr>
          </w:p>
        </w:tc>
      </w:tr>
      <w:tr w:rsidR="00150AC3" w:rsidRPr="00150AC3" w14:paraId="21D54820" w14:textId="77777777" w:rsidTr="00E822F4">
        <w:trPr>
          <w:trHeight w:val="450"/>
        </w:trPr>
        <w:tc>
          <w:tcPr>
            <w:tcW w:w="4435" w:type="pct"/>
            <w:tcBorders>
              <w:top w:val="single" w:sz="4" w:space="0" w:color="auto"/>
              <w:left w:val="single" w:sz="4" w:space="0" w:color="auto"/>
              <w:right w:val="single" w:sz="4" w:space="0" w:color="auto"/>
            </w:tcBorders>
            <w:shd w:val="clear" w:color="auto" w:fill="D9D9D9"/>
          </w:tcPr>
          <w:p w14:paraId="66ABAB5B" w14:textId="77777777" w:rsidR="00150AC3" w:rsidRPr="00150AC3" w:rsidRDefault="00150AC3" w:rsidP="00150AC3">
            <w:pPr>
              <w:spacing w:after="0" w:line="240" w:lineRule="auto"/>
              <w:ind w:left="0"/>
              <w:rPr>
                <w:rFonts w:ascii="Calibri" w:hAnsi="Calibri"/>
                <w:b/>
                <w:sz w:val="16"/>
                <w:szCs w:val="16"/>
              </w:rPr>
            </w:pPr>
            <w:r w:rsidRPr="00150AC3">
              <w:rPr>
                <w:rFonts w:ascii="Calibri" w:hAnsi="Calibri"/>
                <w:b/>
                <w:szCs w:val="16"/>
              </w:rPr>
              <w:t xml:space="preserve">5. </w:t>
            </w:r>
            <w:r w:rsidRPr="00150AC3">
              <w:rPr>
                <w:rFonts w:ascii="Calibri" w:hAnsi="Calibri"/>
                <w:b/>
              </w:rPr>
              <w:t>Transferable Skills for Life and Professional Practice</w:t>
            </w:r>
            <w:r w:rsidRPr="00150AC3">
              <w:rPr>
                <w:rFonts w:ascii="Calibri" w:hAnsi="Calibri"/>
                <w:b/>
                <w:sz w:val="16"/>
                <w:szCs w:val="16"/>
              </w:rPr>
              <w:t xml:space="preserve"> </w:t>
            </w:r>
          </w:p>
          <w:p w14:paraId="62D9A231" w14:textId="77777777" w:rsidR="00150AC3" w:rsidRPr="00150AC3" w:rsidRDefault="00150AC3" w:rsidP="00150AC3">
            <w:pPr>
              <w:spacing w:after="120" w:line="240" w:lineRule="auto"/>
              <w:ind w:left="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52300D5D" w14:textId="77777777" w:rsidR="00150AC3" w:rsidRPr="00150AC3" w:rsidRDefault="00150AC3" w:rsidP="00150AC3">
            <w:pPr>
              <w:spacing w:after="0" w:line="240" w:lineRule="auto"/>
              <w:ind w:left="0"/>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87D8147" w14:textId="77777777" w:rsidR="00150AC3" w:rsidRPr="00150AC3" w:rsidRDefault="00150AC3" w:rsidP="00150AC3">
            <w:pPr>
              <w:spacing w:after="0" w:line="240" w:lineRule="auto"/>
              <w:ind w:left="0"/>
              <w:jc w:val="center"/>
              <w:rPr>
                <w:rFonts w:ascii="Calibri" w:hAnsi="Calibri"/>
                <w:sz w:val="32"/>
              </w:rPr>
            </w:pPr>
          </w:p>
        </w:tc>
      </w:tr>
      <w:tr w:rsidR="00150AC3" w:rsidRPr="00150AC3" w14:paraId="070AAED1" w14:textId="77777777" w:rsidTr="00E822F4">
        <w:trPr>
          <w:trHeight w:val="451"/>
        </w:trPr>
        <w:tc>
          <w:tcPr>
            <w:tcW w:w="4435" w:type="pct"/>
            <w:vMerge w:val="restart"/>
            <w:tcBorders>
              <w:top w:val="single" w:sz="4" w:space="0" w:color="auto"/>
              <w:left w:val="single" w:sz="4" w:space="0" w:color="auto"/>
              <w:right w:val="single" w:sz="4" w:space="0" w:color="auto"/>
            </w:tcBorders>
          </w:tcPr>
          <w:p w14:paraId="0E3CCA78" w14:textId="77777777" w:rsidR="00150AC3" w:rsidRPr="00150AC3" w:rsidRDefault="00150AC3" w:rsidP="00150AC3">
            <w:pPr>
              <w:spacing w:after="120" w:line="240" w:lineRule="auto"/>
              <w:ind w:left="0"/>
              <w:rPr>
                <w:rFonts w:ascii="Calibri" w:hAnsi="Calibri"/>
                <w:szCs w:val="14"/>
              </w:rPr>
            </w:pPr>
            <w:r w:rsidRPr="00150AC3">
              <w:rPr>
                <w:rFonts w:ascii="Calibri" w:hAnsi="Calibri"/>
                <w:szCs w:val="14"/>
              </w:rPr>
              <w:t xml:space="preserve">The report is satisfactory. Generally, aim to improve your writing style and use the formatting features in your </w:t>
            </w:r>
            <w:r w:rsidRPr="00150AC3">
              <w:rPr>
                <w:rFonts w:ascii="Calibri" w:hAnsi="Calibri"/>
                <w:szCs w:val="14"/>
              </w:rPr>
              <w:lastRenderedPageBreak/>
              <w:t>word processing software to improve the presentation of your reports. See your report for suggested improvements. (Grade mark: 50.00%)</w:t>
            </w:r>
          </w:p>
        </w:tc>
        <w:tc>
          <w:tcPr>
            <w:tcW w:w="283" w:type="pct"/>
            <w:tcBorders>
              <w:top w:val="single" w:sz="4" w:space="0" w:color="auto"/>
              <w:left w:val="single" w:sz="4" w:space="0" w:color="auto"/>
              <w:right w:val="single" w:sz="4" w:space="0" w:color="auto"/>
            </w:tcBorders>
          </w:tcPr>
          <w:p w14:paraId="4D302513" w14:textId="77777777" w:rsidR="00150AC3" w:rsidRPr="00150AC3" w:rsidRDefault="00150AC3" w:rsidP="00150AC3">
            <w:pPr>
              <w:spacing w:after="0" w:line="240" w:lineRule="auto"/>
              <w:ind w:left="0"/>
              <w:jc w:val="center"/>
              <w:rPr>
                <w:rFonts w:ascii="Calibri" w:hAnsi="Calibri"/>
              </w:rPr>
            </w:pPr>
            <w:r w:rsidRPr="00150AC3">
              <w:rPr>
                <w:rFonts w:ascii="Calibri" w:hAnsi="Calibri"/>
              </w:rPr>
              <w:lastRenderedPageBreak/>
              <w:t>10</w:t>
            </w:r>
          </w:p>
        </w:tc>
        <w:tc>
          <w:tcPr>
            <w:tcW w:w="283" w:type="pct"/>
            <w:vMerge w:val="restart"/>
            <w:tcBorders>
              <w:top w:val="single" w:sz="4" w:space="0" w:color="auto"/>
              <w:left w:val="single" w:sz="4" w:space="0" w:color="auto"/>
              <w:bottom w:val="single" w:sz="4" w:space="0" w:color="auto"/>
              <w:right w:val="single" w:sz="4" w:space="0" w:color="auto"/>
            </w:tcBorders>
          </w:tcPr>
          <w:p w14:paraId="4B0B2EAE" w14:textId="77777777" w:rsidR="00150AC3" w:rsidRPr="00150AC3" w:rsidRDefault="00150AC3" w:rsidP="00150AC3">
            <w:pPr>
              <w:spacing w:after="0" w:line="240" w:lineRule="auto"/>
              <w:ind w:left="0"/>
              <w:jc w:val="center"/>
              <w:rPr>
                <w:rFonts w:ascii="Calibri" w:hAnsi="Calibri"/>
              </w:rPr>
            </w:pPr>
            <w:r w:rsidRPr="00150AC3">
              <w:rPr>
                <w:rFonts w:ascii="Calibri" w:hAnsi="Calibri"/>
              </w:rPr>
              <w:t>5</w:t>
            </w:r>
          </w:p>
        </w:tc>
      </w:tr>
      <w:tr w:rsidR="00150AC3" w:rsidRPr="00150AC3" w14:paraId="5861BC3E" w14:textId="77777777" w:rsidTr="00E822F4">
        <w:trPr>
          <w:trHeight w:val="450"/>
        </w:trPr>
        <w:tc>
          <w:tcPr>
            <w:tcW w:w="4435" w:type="pct"/>
            <w:vMerge/>
            <w:tcBorders>
              <w:left w:val="single" w:sz="4" w:space="0" w:color="auto"/>
              <w:bottom w:val="single" w:sz="4" w:space="0" w:color="auto"/>
              <w:right w:val="single" w:sz="4" w:space="0" w:color="auto"/>
            </w:tcBorders>
          </w:tcPr>
          <w:p w14:paraId="3FE14717" w14:textId="77777777" w:rsidR="00150AC3" w:rsidRPr="00150AC3" w:rsidRDefault="00150AC3" w:rsidP="00150AC3">
            <w:pPr>
              <w:spacing w:after="0" w:line="240" w:lineRule="auto"/>
              <w:ind w:left="0"/>
              <w:rPr>
                <w:rFonts w:ascii="Calibri" w:hAnsi="Calibri"/>
                <w:b/>
                <w:szCs w:val="16"/>
              </w:rPr>
            </w:pPr>
          </w:p>
        </w:tc>
        <w:tc>
          <w:tcPr>
            <w:tcW w:w="283" w:type="pct"/>
            <w:tcBorders>
              <w:left w:val="single" w:sz="4" w:space="0" w:color="auto"/>
              <w:bottom w:val="single" w:sz="4" w:space="0" w:color="auto"/>
              <w:right w:val="single" w:sz="4" w:space="0" w:color="auto"/>
            </w:tcBorders>
          </w:tcPr>
          <w:p w14:paraId="40711BEA" w14:textId="77777777" w:rsidR="00150AC3" w:rsidRPr="00150AC3" w:rsidRDefault="00150AC3" w:rsidP="00150AC3">
            <w:pPr>
              <w:spacing w:after="0" w:line="240" w:lineRule="auto"/>
              <w:ind w:left="0"/>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4E48C2B0" w14:textId="77777777" w:rsidR="00150AC3" w:rsidRPr="00150AC3" w:rsidRDefault="00150AC3" w:rsidP="00150AC3">
            <w:pPr>
              <w:spacing w:after="0" w:line="240" w:lineRule="auto"/>
              <w:ind w:left="0"/>
              <w:jc w:val="center"/>
              <w:rPr>
                <w:rFonts w:ascii="Calibri" w:hAnsi="Calibri"/>
              </w:rPr>
            </w:pPr>
          </w:p>
        </w:tc>
      </w:tr>
    </w:tbl>
    <w:p w14:paraId="387F7C5A" w14:textId="77777777" w:rsidR="00150AC3" w:rsidRPr="00150AC3" w:rsidRDefault="00150AC3" w:rsidP="00150AC3">
      <w:pPr>
        <w:spacing w:after="0" w:line="240" w:lineRule="auto"/>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50AC3" w:rsidRPr="00150AC3" w14:paraId="1D3B10AA" w14:textId="77777777" w:rsidTr="00E822F4">
        <w:trPr>
          <w:cantSplit/>
        </w:trPr>
        <w:tc>
          <w:tcPr>
            <w:tcW w:w="6062" w:type="dxa"/>
            <w:vMerge w:val="restart"/>
            <w:shd w:val="pct15" w:color="auto" w:fill="auto"/>
            <w:vAlign w:val="center"/>
          </w:tcPr>
          <w:p w14:paraId="0DD25CC5" w14:textId="77777777" w:rsidR="00150AC3" w:rsidRPr="00150AC3" w:rsidRDefault="00150AC3" w:rsidP="00150AC3">
            <w:pPr>
              <w:spacing w:after="0" w:line="240" w:lineRule="auto"/>
              <w:ind w:left="0"/>
              <w:rPr>
                <w:rFonts w:ascii="Calibri" w:hAnsi="Calibri"/>
                <w:sz w:val="16"/>
                <w:szCs w:val="16"/>
              </w:rPr>
            </w:pPr>
            <w:r w:rsidRPr="00150AC3">
              <w:rPr>
                <w:rFonts w:ascii="Calibri" w:hAnsi="Calibri" w:cs="Arial"/>
                <w:b/>
                <w:bCs/>
                <w:sz w:val="22"/>
                <w:szCs w:val="22"/>
              </w:rPr>
              <w:t xml:space="preserve">Assignment Mark </w:t>
            </w:r>
            <w:r w:rsidRPr="00150AC3">
              <w:rPr>
                <w:rFonts w:ascii="Calibri" w:hAnsi="Calibri" w:cs="Arial"/>
                <w:bCs/>
                <w:sz w:val="22"/>
                <w:szCs w:val="22"/>
              </w:rPr>
              <w:t>(</w:t>
            </w:r>
            <w:r w:rsidRPr="00150AC3">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A3D9D66" w14:textId="77777777" w:rsidR="00150AC3" w:rsidRPr="00150AC3" w:rsidRDefault="00150AC3" w:rsidP="00150AC3">
            <w:pPr>
              <w:spacing w:after="0" w:line="240" w:lineRule="auto"/>
              <w:ind w:left="0"/>
              <w:rPr>
                <w:rFonts w:ascii="Calibri" w:hAnsi="Calibri" w:cs="Arial"/>
                <w:b/>
                <w:bCs/>
                <w:sz w:val="16"/>
                <w:szCs w:val="16"/>
              </w:rPr>
            </w:pPr>
            <w:r w:rsidRPr="00150AC3">
              <w:rPr>
                <w:rFonts w:ascii="Calibri" w:hAnsi="Calibri" w:cs="Arial"/>
                <w:b/>
                <w:sz w:val="16"/>
                <w:szCs w:val="16"/>
              </w:rPr>
              <w:t>Late Submission Penalties (tick if appropriate)</w:t>
            </w:r>
          </w:p>
        </w:tc>
        <w:tc>
          <w:tcPr>
            <w:tcW w:w="1276" w:type="dxa"/>
            <w:vMerge w:val="restart"/>
            <w:vAlign w:val="center"/>
          </w:tcPr>
          <w:p w14:paraId="08CC35DD" w14:textId="77777777" w:rsidR="00150AC3" w:rsidRPr="00150AC3" w:rsidRDefault="00150AC3" w:rsidP="00150AC3">
            <w:pPr>
              <w:spacing w:after="0" w:line="240" w:lineRule="auto"/>
              <w:ind w:left="0"/>
              <w:jc w:val="right"/>
              <w:rPr>
                <w:rFonts w:ascii="Calibri" w:hAnsi="Calibri" w:cs="Arial"/>
                <w:b/>
                <w:bCs/>
              </w:rPr>
            </w:pPr>
            <w:r w:rsidRPr="00150AC3">
              <w:rPr>
                <w:rFonts w:ascii="Calibri" w:hAnsi="Calibri" w:cs="Arial"/>
                <w:b/>
                <w:bCs/>
              </w:rPr>
              <w:t>60%</w:t>
            </w:r>
          </w:p>
        </w:tc>
      </w:tr>
      <w:tr w:rsidR="00150AC3" w:rsidRPr="00150AC3" w14:paraId="1574A00C" w14:textId="77777777" w:rsidTr="00E822F4">
        <w:trPr>
          <w:cantSplit/>
        </w:trPr>
        <w:tc>
          <w:tcPr>
            <w:tcW w:w="6062" w:type="dxa"/>
            <w:vMerge/>
            <w:vAlign w:val="bottom"/>
          </w:tcPr>
          <w:p w14:paraId="7DFB1821" w14:textId="77777777" w:rsidR="00150AC3" w:rsidRPr="00150AC3" w:rsidRDefault="00150AC3" w:rsidP="00150AC3">
            <w:pPr>
              <w:spacing w:after="0" w:line="240" w:lineRule="auto"/>
              <w:ind w:left="0"/>
              <w:rPr>
                <w:rFonts w:ascii="Calibri" w:hAnsi="Calibri" w:cs="Arial"/>
              </w:rPr>
            </w:pPr>
          </w:p>
        </w:tc>
        <w:tc>
          <w:tcPr>
            <w:tcW w:w="2903" w:type="dxa"/>
            <w:vAlign w:val="bottom"/>
          </w:tcPr>
          <w:p w14:paraId="24D9AA0B" w14:textId="77777777" w:rsidR="00150AC3" w:rsidRPr="00150AC3" w:rsidRDefault="00150AC3" w:rsidP="00150AC3">
            <w:pPr>
              <w:spacing w:after="0" w:line="240" w:lineRule="auto"/>
              <w:ind w:left="0"/>
              <w:rPr>
                <w:rFonts w:ascii="Calibri" w:hAnsi="Calibri" w:cs="Arial"/>
                <w:b/>
                <w:bCs/>
                <w:sz w:val="16"/>
                <w:szCs w:val="16"/>
              </w:rPr>
            </w:pPr>
            <w:r w:rsidRPr="00150AC3">
              <w:rPr>
                <w:rFonts w:ascii="Calibri" w:hAnsi="Calibri" w:cs="Arial"/>
                <w:sz w:val="16"/>
                <w:szCs w:val="16"/>
              </w:rPr>
              <w:t>Up to 1 week late (40% Max)</w:t>
            </w:r>
          </w:p>
        </w:tc>
        <w:tc>
          <w:tcPr>
            <w:tcW w:w="425" w:type="dxa"/>
            <w:vAlign w:val="bottom"/>
          </w:tcPr>
          <w:p w14:paraId="4D5D2BCE" w14:textId="77777777" w:rsidR="00150AC3" w:rsidRPr="00150AC3" w:rsidRDefault="00150AC3" w:rsidP="00150AC3">
            <w:pPr>
              <w:spacing w:after="0" w:line="240" w:lineRule="auto"/>
              <w:ind w:left="0"/>
              <w:jc w:val="center"/>
              <w:rPr>
                <w:rFonts w:ascii="Calibri" w:hAnsi="Calibri" w:cs="Arial"/>
                <w:sz w:val="12"/>
                <w:szCs w:val="12"/>
              </w:rPr>
            </w:pPr>
          </w:p>
        </w:tc>
        <w:tc>
          <w:tcPr>
            <w:tcW w:w="1276" w:type="dxa"/>
            <w:vMerge/>
            <w:vAlign w:val="bottom"/>
          </w:tcPr>
          <w:p w14:paraId="0A666670" w14:textId="77777777" w:rsidR="00150AC3" w:rsidRPr="00150AC3" w:rsidRDefault="00150AC3" w:rsidP="00150AC3">
            <w:pPr>
              <w:spacing w:after="0" w:line="240" w:lineRule="auto"/>
              <w:ind w:leftChars="71" w:left="142"/>
              <w:rPr>
                <w:rFonts w:ascii="Calibri" w:hAnsi="Calibri" w:cs="Arial"/>
              </w:rPr>
            </w:pPr>
          </w:p>
        </w:tc>
      </w:tr>
      <w:tr w:rsidR="00150AC3" w:rsidRPr="00150AC3" w14:paraId="76E70691" w14:textId="77777777" w:rsidTr="00E822F4">
        <w:trPr>
          <w:cantSplit/>
        </w:trPr>
        <w:tc>
          <w:tcPr>
            <w:tcW w:w="6062" w:type="dxa"/>
            <w:vMerge/>
            <w:vAlign w:val="bottom"/>
          </w:tcPr>
          <w:p w14:paraId="362C992B" w14:textId="77777777" w:rsidR="00150AC3" w:rsidRPr="00150AC3" w:rsidRDefault="00150AC3" w:rsidP="00150AC3">
            <w:pPr>
              <w:spacing w:after="0" w:line="240" w:lineRule="auto"/>
              <w:ind w:left="0"/>
              <w:rPr>
                <w:rFonts w:ascii="Calibri" w:hAnsi="Calibri" w:cs="Arial"/>
              </w:rPr>
            </w:pPr>
          </w:p>
        </w:tc>
        <w:tc>
          <w:tcPr>
            <w:tcW w:w="2903" w:type="dxa"/>
            <w:vAlign w:val="bottom"/>
          </w:tcPr>
          <w:p w14:paraId="67FCD1EC" w14:textId="77777777" w:rsidR="00150AC3" w:rsidRPr="00150AC3" w:rsidRDefault="00150AC3" w:rsidP="00150AC3">
            <w:pPr>
              <w:spacing w:after="0" w:line="240" w:lineRule="auto"/>
              <w:ind w:left="0"/>
              <w:rPr>
                <w:rFonts w:ascii="Calibri" w:hAnsi="Calibri" w:cs="Arial"/>
                <w:b/>
                <w:bCs/>
                <w:sz w:val="16"/>
                <w:szCs w:val="16"/>
              </w:rPr>
            </w:pPr>
            <w:r w:rsidRPr="00150AC3">
              <w:rPr>
                <w:rFonts w:ascii="Calibri" w:hAnsi="Calibri" w:cs="Arial"/>
                <w:sz w:val="16"/>
                <w:szCs w:val="16"/>
              </w:rPr>
              <w:t>Over 1 week late (0%)</w:t>
            </w:r>
          </w:p>
        </w:tc>
        <w:tc>
          <w:tcPr>
            <w:tcW w:w="425" w:type="dxa"/>
            <w:vAlign w:val="bottom"/>
          </w:tcPr>
          <w:p w14:paraId="690E39A0" w14:textId="77777777" w:rsidR="00150AC3" w:rsidRPr="00150AC3" w:rsidRDefault="00150AC3" w:rsidP="00150AC3">
            <w:pPr>
              <w:spacing w:after="0" w:line="240" w:lineRule="auto"/>
              <w:ind w:left="0"/>
              <w:jc w:val="center"/>
              <w:rPr>
                <w:rFonts w:ascii="Calibri" w:hAnsi="Calibri" w:cs="Arial"/>
                <w:sz w:val="12"/>
                <w:szCs w:val="12"/>
              </w:rPr>
            </w:pPr>
          </w:p>
        </w:tc>
        <w:tc>
          <w:tcPr>
            <w:tcW w:w="1276" w:type="dxa"/>
            <w:vMerge/>
            <w:vAlign w:val="bottom"/>
          </w:tcPr>
          <w:p w14:paraId="61C5A8BB" w14:textId="77777777" w:rsidR="00150AC3" w:rsidRPr="00150AC3" w:rsidRDefault="00150AC3" w:rsidP="00150AC3">
            <w:pPr>
              <w:spacing w:after="0" w:line="240" w:lineRule="auto"/>
              <w:ind w:left="0" w:firstLineChars="141" w:firstLine="282"/>
              <w:rPr>
                <w:rFonts w:ascii="Calibri" w:hAnsi="Calibri" w:cs="Arial"/>
              </w:rPr>
            </w:pPr>
          </w:p>
        </w:tc>
      </w:tr>
    </w:tbl>
    <w:p w14:paraId="17F3D374" w14:textId="77777777" w:rsidR="00150AC3" w:rsidRPr="00150AC3" w:rsidRDefault="00150AC3" w:rsidP="00150AC3">
      <w:pPr>
        <w:spacing w:after="200" w:line="276" w:lineRule="auto"/>
        <w:ind w:left="0"/>
        <w:rPr>
          <w:rFonts w:ascii="Calibri" w:eastAsia="Calibri" w:hAnsi="Calibri"/>
          <w:sz w:val="22"/>
          <w:szCs w:val="22"/>
          <w:lang w:eastAsia="en-US"/>
        </w:rPr>
      </w:pPr>
    </w:p>
    <w:p w14:paraId="2D7B4B54" w14:textId="382AC3E6" w:rsidR="00706057" w:rsidRDefault="00706057">
      <w:bookmarkStart w:id="95" w:name="_GoBack"/>
      <w:bookmarkEnd w:id="95"/>
    </w:p>
    <w:sectPr w:rsidR="00706057"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Kemi Ademoye" w:date="2019-12-19T16:47:00Z" w:initials="KA">
    <w:p w14:paraId="5CC6634B" w14:textId="77777777" w:rsidR="00D07A58" w:rsidRDefault="00D07A58">
      <w:pPr>
        <w:pStyle w:val="CommentText"/>
      </w:pPr>
      <w:r>
        <w:rPr>
          <w:rStyle w:val="CommentReference"/>
        </w:rPr>
        <w:annotationRef/>
      </w:r>
      <w:r>
        <w:t>Repetition</w:t>
      </w:r>
    </w:p>
  </w:comment>
  <w:comment w:id="11" w:author="Kemi Ademoye" w:date="2019-12-19T16:48:00Z" w:initials="KA">
    <w:p w14:paraId="7D79F906" w14:textId="180AC701" w:rsidR="00D9783B" w:rsidRDefault="00D9783B">
      <w:pPr>
        <w:pStyle w:val="CommentText"/>
      </w:pPr>
      <w:r>
        <w:rPr>
          <w:rStyle w:val="CommentReference"/>
        </w:rPr>
        <w:annotationRef/>
      </w:r>
      <w:r>
        <w:t>Add a space after a full stop when another sentence follows</w:t>
      </w:r>
    </w:p>
  </w:comment>
  <w:comment w:id="16" w:author="Kemi Ademoye" w:date="2019-12-19T16:49:00Z" w:initials="KA">
    <w:p w14:paraId="51D05946" w14:textId="77777777" w:rsidR="00576F00" w:rsidRDefault="00576F0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FC0B97C" w14:textId="77777777" w:rsidR="00576F00" w:rsidRDefault="00576F00">
      <w:pPr>
        <w:pStyle w:val="CommentText"/>
      </w:pPr>
    </w:p>
    <w:p w14:paraId="54AA834D" w14:textId="7F98BC89" w:rsidR="00576F00" w:rsidRDefault="00576F00">
      <w:pPr>
        <w:pStyle w:val="CommentText"/>
      </w:pPr>
      <w:r>
        <w:t>Reference(s):http://grammar.about.com/od/words/a/EnglishContractions.htm</w:t>
      </w:r>
    </w:p>
  </w:comment>
  <w:comment w:id="33" w:author="Kemi Ademoye" w:date="2019-12-19T16:52:00Z" w:initials="KA">
    <w:p w14:paraId="3B1B1912" w14:textId="0A23BF6B" w:rsidR="00E66F9F" w:rsidRDefault="00E66F9F">
      <w:pPr>
        <w:pStyle w:val="CommentText"/>
      </w:pPr>
      <w:r>
        <w:rPr>
          <w:rStyle w:val="CommentReference"/>
        </w:rPr>
        <w:annotationRef/>
      </w:r>
      <w:r>
        <w:t>Avoid breaking up words like this</w:t>
      </w:r>
    </w:p>
  </w:comment>
  <w:comment w:id="40" w:author="Kemi Ademoye" w:date="2019-12-19T16:54:00Z" w:initials="KA">
    <w:p w14:paraId="036A149F" w14:textId="065CEE7E" w:rsidR="0026456D" w:rsidRDefault="0026456D">
      <w:pPr>
        <w:pStyle w:val="CommentText"/>
      </w:pPr>
      <w:r>
        <w:rPr>
          <w:rStyle w:val="CommentReference"/>
        </w:rPr>
        <w:annotationRef/>
      </w:r>
      <w:r>
        <w:t>??</w:t>
      </w:r>
    </w:p>
  </w:comment>
  <w:comment w:id="51" w:author="Kemi Ademoye" w:date="2019-12-19T16:56:00Z" w:initials="KA">
    <w:p w14:paraId="1369F446" w14:textId="4D591AA9" w:rsidR="0009056A" w:rsidRDefault="0009056A" w:rsidP="0009056A">
      <w:pPr>
        <w:pStyle w:val="CommentText"/>
      </w:pPr>
      <w:r>
        <w:rPr>
          <w:rStyle w:val="CommentReference"/>
        </w:rPr>
        <w:annotationRef/>
      </w:r>
      <w:r>
        <w:t>You can use the formatting features in your word processing software to automatically number list items or add bullet points.</w:t>
      </w:r>
    </w:p>
    <w:p w14:paraId="62CCDABF" w14:textId="6E2FD27C" w:rsidR="0009056A" w:rsidRDefault="0009056A" w:rsidP="0009056A">
      <w:pPr>
        <w:pStyle w:val="CommentText"/>
      </w:pPr>
      <w:r w:rsidRPr="0028080D">
        <w:rPr>
          <w:noProof/>
        </w:rPr>
        <w:drawing>
          <wp:inline distT="0" distB="0" distL="0" distR="0" wp14:anchorId="253C3FD7" wp14:editId="093916E4">
            <wp:extent cx="758190" cy="437515"/>
            <wp:effectExtent l="0" t="0" r="381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8190" cy="437515"/>
                    </a:xfrm>
                    <a:prstGeom prst="rect">
                      <a:avLst/>
                    </a:prstGeom>
                    <a:noFill/>
                    <a:ln>
                      <a:noFill/>
                    </a:ln>
                  </pic:spPr>
                </pic:pic>
              </a:graphicData>
            </a:graphic>
          </wp:inline>
        </w:drawing>
      </w:r>
    </w:p>
    <w:p w14:paraId="7DCFEC4F" w14:textId="2CA98D0F" w:rsidR="0009056A" w:rsidRDefault="0009056A">
      <w:pPr>
        <w:pStyle w:val="CommentText"/>
      </w:pPr>
    </w:p>
  </w:comment>
  <w:comment w:id="55" w:author="Kemi Ademoye" w:date="2019-12-19T17:01:00Z" w:initials="KA">
    <w:p w14:paraId="20D05D64" w14:textId="23777C74" w:rsidR="00532911" w:rsidRDefault="009F5DA3" w:rsidP="00532911">
      <w:pPr>
        <w:pStyle w:val="CommentText"/>
      </w:pPr>
      <w:r>
        <w:rPr>
          <w:rStyle w:val="CommentReference"/>
        </w:rPr>
        <w:annotationRef/>
      </w:r>
      <w:r w:rsidR="00532911">
        <w:t>Generally, you have identified appropriate attributes in the Customer and Staff table to index, but these need to be created as separate indexes and not one multi-column index made up of several columns. One of the guidelines for indexes is to keep the length of the index key short. Split these in to smaller, separate indexes that satisfy specific query criteria e.g. you are likely to search for a customer by name or email address not both at the same time so this should be wo separate indexes: (LastName, FirstName) and (EmailAddress).</w:t>
      </w:r>
      <w:r w:rsidR="00532911" w:rsidRPr="00532911">
        <w:t xml:space="preserve"> </w:t>
      </w:r>
    </w:p>
    <w:p w14:paraId="3AE96841" w14:textId="4F42E752" w:rsidR="00532911" w:rsidRDefault="00532911" w:rsidP="00532911">
      <w:pPr>
        <w:pStyle w:val="CommentText"/>
      </w:pPr>
      <w:r>
        <w:t>You also have to pay attention to the order of the columns in the multi-column index and this will depend on how you process your queries and which column comes first in your WHERE clause. Notice how I specified the LastName column first.</w:t>
      </w:r>
    </w:p>
    <w:p w14:paraId="2D8B0584" w14:textId="5C82A300" w:rsidR="009F5DA3" w:rsidRDefault="009F5DA3">
      <w:pPr>
        <w:pStyle w:val="CommentText"/>
      </w:pPr>
    </w:p>
  </w:comment>
  <w:comment w:id="60" w:author="Kemi Ademoye" w:date="2019-12-19T17:10:00Z" w:initials="KA">
    <w:p w14:paraId="07F7C95B" w14:textId="77777777" w:rsidR="00154513" w:rsidRDefault="0015451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03DB8EC8" w14:textId="77777777" w:rsidR="00154513" w:rsidRDefault="00154513">
      <w:pPr>
        <w:pStyle w:val="CommentText"/>
      </w:pPr>
    </w:p>
    <w:p w14:paraId="2F7CA4FB" w14:textId="61C5B357" w:rsidR="00154513" w:rsidRDefault="00154513">
      <w:pPr>
        <w:pStyle w:val="CommentText"/>
      </w:pPr>
      <w:r>
        <w:t>Reference(s):http://www.quickanddirtytips.com/education/grammar/first-second-and-third-person?page=all, http://www.wikihow.com/Write-in-Third-Person</w:t>
      </w:r>
    </w:p>
  </w:comment>
  <w:comment w:id="64" w:author="Kemi Ademoye" w:date="2019-12-19T17:19:00Z" w:initials="KA">
    <w:p w14:paraId="2E560878" w14:textId="77777777" w:rsidR="00653882" w:rsidRDefault="00653882">
      <w:pPr>
        <w:pStyle w:val="CommentText"/>
      </w:pPr>
      <w:r>
        <w:rPr>
          <w:rStyle w:val="CommentReference"/>
        </w:rPr>
        <w:annotationRef/>
      </w:r>
      <w:r>
        <w:t>Write this using commas to separate the table names i.e.</w:t>
      </w:r>
    </w:p>
    <w:p w14:paraId="44824DB6" w14:textId="21C36B13" w:rsidR="00653882" w:rsidRDefault="00653882">
      <w:pPr>
        <w:pStyle w:val="CommentText"/>
      </w:pPr>
      <w:r>
        <w:t>Storage, ProductType, …</w:t>
      </w:r>
    </w:p>
  </w:comment>
  <w:comment w:id="71" w:author="Kemi Ademoye" w:date="2019-12-19T17:20:00Z" w:initials="KA">
    <w:p w14:paraId="1A1DF4F0" w14:textId="00ABDD57" w:rsidR="00653882" w:rsidRDefault="00653882">
      <w:pPr>
        <w:pStyle w:val="CommentText"/>
      </w:pPr>
      <w:r>
        <w:rPr>
          <w:rStyle w:val="CommentReference"/>
        </w:rPr>
        <w:annotationRef/>
      </w:r>
      <w:r>
        <w:t>Okay but what you really want is to fragment based on type and then replicate based on which Agency fragments have that product type</w:t>
      </w:r>
    </w:p>
  </w:comment>
  <w:comment w:id="72" w:author="Kemi Ademoye" w:date="2019-12-19T17:22:00Z" w:initials="KA">
    <w:p w14:paraId="3FE03D04" w14:textId="77777777" w:rsidR="000F488F" w:rsidRDefault="000F488F" w:rsidP="000F488F">
      <w:pPr>
        <w:pStyle w:val="CommentText"/>
      </w:pPr>
      <w:r>
        <w:rPr>
          <w:rStyle w:val="CommentReference"/>
        </w:rPr>
        <w:annotationRef/>
      </w:r>
      <w:r>
        <w:t>This fragmentation strategy needs to be looked at again. What about locating the order information at the same location as the customer information so it is quick to retrieve customer orders?</w:t>
      </w:r>
    </w:p>
    <w:p w14:paraId="23103478" w14:textId="04B21BC6" w:rsidR="000F488F" w:rsidRDefault="000F488F">
      <w:pPr>
        <w:pStyle w:val="CommentText"/>
      </w:pPr>
    </w:p>
  </w:comment>
  <w:comment w:id="73" w:author="Kemi Ademoye" w:date="2019-12-19T17:22:00Z" w:initials="KA">
    <w:p w14:paraId="1FFA7F08" w14:textId="0601E354" w:rsidR="005502E4" w:rsidRDefault="005502E4">
      <w:pPr>
        <w:pStyle w:val="CommentText"/>
      </w:pPr>
      <w:r>
        <w:rPr>
          <w:rStyle w:val="CommentReference"/>
        </w:rPr>
        <w:annotationRef/>
      </w:r>
      <w:r>
        <w:t>Would it be better to use derived fragmentation and locate the OrderDetail at the same location as the parent Order fragments?</w:t>
      </w:r>
    </w:p>
  </w:comment>
  <w:comment w:id="74" w:author="Kemi Ademoye" w:date="2019-12-19T17:23:00Z" w:initials="KA">
    <w:p w14:paraId="3E60C062" w14:textId="17A5AE31" w:rsidR="00E43F8A" w:rsidRDefault="00E43F8A">
      <w:pPr>
        <w:pStyle w:val="CommentText"/>
      </w:pPr>
      <w:r>
        <w:rPr>
          <w:rStyle w:val="CommentReference"/>
        </w:rPr>
        <w:annotationRef/>
      </w:r>
      <w:r>
        <w:t>This also needs to be looked at again.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CC6634B" w15:done="0"/>
  <w15:commentEx w15:paraId="7D79F906" w15:done="0"/>
  <w15:commentEx w15:paraId="54AA834D" w15:done="0"/>
  <w15:commentEx w15:paraId="3B1B1912" w15:done="0"/>
  <w15:commentEx w15:paraId="036A149F" w15:done="0"/>
  <w15:commentEx w15:paraId="7DCFEC4F" w15:done="0"/>
  <w15:commentEx w15:paraId="2D8B0584" w15:done="0"/>
  <w15:commentEx w15:paraId="2F7CA4FB" w15:done="0"/>
  <w15:commentEx w15:paraId="44824DB6" w15:done="0"/>
  <w15:commentEx w15:paraId="1A1DF4F0" w15:done="0"/>
  <w15:commentEx w15:paraId="23103478" w15:done="0"/>
  <w15:commentEx w15:paraId="1FFA7F08" w15:done="0"/>
  <w15:commentEx w15:paraId="3E60C062"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4982AD" w14:textId="77777777" w:rsidR="00615B68" w:rsidRDefault="00615B68">
      <w:pPr>
        <w:spacing w:after="0" w:line="240" w:lineRule="auto"/>
      </w:pPr>
      <w:r>
        <w:separator/>
      </w:r>
    </w:p>
  </w:endnote>
  <w:endnote w:type="continuationSeparator" w:id="0">
    <w:p w14:paraId="52B6F898" w14:textId="77777777" w:rsidR="00615B68" w:rsidRDefault="00615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SimHei">
    <w:altName w:val="Malgun Gothic Semilight"/>
    <w:panose1 w:val="02010600030101010101"/>
    <w:charset w:val="86"/>
    <w:family w:val="auto"/>
    <w:pitch w:val="default"/>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NSimSun">
    <w:panose1 w:val="02010609030101010101"/>
    <w:charset w:val="86"/>
    <w:family w:val="modern"/>
    <w:pitch w:val="fixed"/>
    <w:sig w:usb0="000000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0E3873" w14:textId="77777777" w:rsidR="00706057" w:rsidRDefault="00706057">
    <w:pPr>
      <w:pStyle w:val="Footer"/>
      <w:ind w:left="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5FB1A" w14:textId="77777777" w:rsidR="00706057" w:rsidRDefault="00300C23">
    <w:pPr>
      <w:pStyle w:val="Footer"/>
      <w:ind w:left="0"/>
    </w:pPr>
    <w:r>
      <w:rPr>
        <w:noProof/>
      </w:rPr>
      <mc:AlternateContent>
        <mc:Choice Requires="wps">
          <w:drawing>
            <wp:anchor distT="0" distB="0" distL="114300" distR="114300" simplePos="0" relativeHeight="251659264" behindDoc="0" locked="0" layoutInCell="1" allowOverlap="1" wp14:anchorId="5CE9A520" wp14:editId="0A70A3BB">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E45EE04" w14:textId="3049A2DE" w:rsidR="00706057" w:rsidRDefault="00300C23">
                          <w:pPr>
                            <w:pStyle w:val="Footer"/>
                            <w:rPr>
                              <w:rFonts w:eastAsia="SimSun"/>
                              <w:lang w:eastAsia="zh-CN"/>
                            </w:rPr>
                          </w:pPr>
                          <w:r>
                            <w:rPr>
                              <w:rFonts w:eastAsia="SimSun" w:hint="eastAsia"/>
                              <w:lang w:eastAsia="zh-CN"/>
                            </w:rPr>
                            <w:fldChar w:fldCharType="begin"/>
                          </w:r>
                          <w:r>
                            <w:rPr>
                              <w:rFonts w:eastAsia="SimSun" w:hint="eastAsia"/>
                              <w:lang w:eastAsia="zh-CN"/>
                            </w:rPr>
                            <w:instrText xml:space="preserve"> PAGE  \* MERGEFORMAT </w:instrText>
                          </w:r>
                          <w:r>
                            <w:rPr>
                              <w:rFonts w:eastAsia="SimSun" w:hint="eastAsia"/>
                              <w:lang w:eastAsia="zh-CN"/>
                            </w:rPr>
                            <w:fldChar w:fldCharType="separate"/>
                          </w:r>
                          <w:r w:rsidR="00150AC3">
                            <w:rPr>
                              <w:rFonts w:eastAsia="SimSun"/>
                              <w:noProof/>
                              <w:lang w:eastAsia="zh-CN"/>
                            </w:rPr>
                            <w:t>12</w:t>
                          </w:r>
                          <w:r>
                            <w:rPr>
                              <w:rFonts w:eastAsia="SimSun" w:hint="eastAsia"/>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5CE9A520" id="_x0000_t202" coordsize="21600,21600" o:spt="202" path="m,l,21600r21600,l21600,xe">
              <v:stroke joinstyle="miter"/>
              <v:path gradientshapeok="t" o:connecttype="rect"/>
            </v:shapetype>
            <v:shape id="文本框 3"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" filled="f" stroked="f" strokeweight=".5pt">
              <v:textbox style="mso-fit-shape-to-text:t" inset="0,0,0,0">
                <w:txbxContent>
                  <w:p w14:paraId="1E45EE04" w14:textId="3049A2DE" w:rsidR="00706057" w:rsidRDefault="00300C23">
                    <w:pPr>
                      <w:pStyle w:val="Footer"/>
                      <w:rPr>
                        <w:rFonts w:eastAsia="SimSun"/>
                        <w:lang w:eastAsia="zh-CN"/>
                      </w:rPr>
                    </w:pPr>
                    <w:r>
                      <w:rPr>
                        <w:rFonts w:eastAsia="SimSun" w:hint="eastAsia"/>
                        <w:lang w:eastAsia="zh-CN"/>
                      </w:rPr>
                      <w:fldChar w:fldCharType="begin"/>
                    </w:r>
                    <w:r>
                      <w:rPr>
                        <w:rFonts w:eastAsia="SimSun" w:hint="eastAsia"/>
                        <w:lang w:eastAsia="zh-CN"/>
                      </w:rPr>
                      <w:instrText xml:space="preserve"> PAGE  \* MERGEFORMAT </w:instrText>
                    </w:r>
                    <w:r>
                      <w:rPr>
                        <w:rFonts w:eastAsia="SimSun" w:hint="eastAsia"/>
                        <w:lang w:eastAsia="zh-CN"/>
                      </w:rPr>
                      <w:fldChar w:fldCharType="separate"/>
                    </w:r>
                    <w:r w:rsidR="00150AC3">
                      <w:rPr>
                        <w:rFonts w:eastAsia="SimSun"/>
                        <w:noProof/>
                        <w:lang w:eastAsia="zh-CN"/>
                      </w:rPr>
                      <w:t>12</w:t>
                    </w:r>
                    <w:r>
                      <w:rPr>
                        <w:rFonts w:eastAsia="SimSun" w:hint="eastAsia"/>
                        <w:lang w:eastAsia="zh-CN"/>
                      </w:rPr>
                      <w:fldChar w:fldCharType="end"/>
                    </w:r>
                  </w:p>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123577" w14:textId="2152FDFD" w:rsidR="00C57238" w:rsidRDefault="00615B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50AC3">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50AC3">
      <w:rPr>
        <w:b/>
        <w:noProof/>
      </w:rPr>
      <w:t>17</w:t>
    </w:r>
    <w:r>
      <w:rPr>
        <w:b/>
        <w:sz w:val="24"/>
        <w:szCs w:val="24"/>
      </w:rPr>
      <w:fldChar w:fldCharType="end"/>
    </w:r>
  </w:p>
  <w:p w14:paraId="0299DBB1" w14:textId="77777777" w:rsidR="00C57238" w:rsidRDefault="00615B68">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3B67A" w14:textId="092AC777" w:rsidR="00C57238" w:rsidRDefault="00615B6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50AC3">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50AC3">
      <w:rPr>
        <w:b/>
        <w:noProof/>
      </w:rPr>
      <w:t>17</w:t>
    </w:r>
    <w:r>
      <w:rPr>
        <w:b/>
        <w:sz w:val="24"/>
        <w:szCs w:val="24"/>
      </w:rPr>
      <w:fldChar w:fldCharType="end"/>
    </w:r>
  </w:p>
  <w:p w14:paraId="297C15AD" w14:textId="77777777" w:rsidR="00C57238" w:rsidRDefault="00615B6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883E7BA" w14:textId="77777777" w:rsidR="00615B68" w:rsidRDefault="00615B68">
      <w:pPr>
        <w:spacing w:after="0" w:line="240" w:lineRule="auto"/>
      </w:pPr>
      <w:r>
        <w:separator/>
      </w:r>
    </w:p>
  </w:footnote>
  <w:footnote w:type="continuationSeparator" w:id="0">
    <w:p w14:paraId="61F9F98A" w14:textId="77777777" w:rsidR="00615B68" w:rsidRDefault="00615B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00205F"/>
    <w:multiLevelType w:val="singleLevel"/>
    <w:tmpl w:val="1700205F"/>
    <w:lvl w:ilvl="0">
      <w:start w:val="1"/>
      <w:numFmt w:val="decimal"/>
      <w:suff w:val="space"/>
      <w:lvlText w:val="[%1]"/>
      <w:lvlJc w:val="left"/>
    </w:lvl>
  </w:abstractNum>
  <w:abstractNum w:abstractNumId="1" w15:restartNumberingAfterBreak="0">
    <w:nsid w:val="2C2A037B"/>
    <w:multiLevelType w:val="multilevel"/>
    <w:tmpl w:val="2C2A037B"/>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32ADB0AA"/>
    <w:multiLevelType w:val="multilevel"/>
    <w:tmpl w:val="32ADB0AA"/>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abstractNumId w:val="1"/>
  </w:num>
  <w:num w:numId="2">
    <w:abstractNumId w:val="2"/>
  </w:num>
  <w:num w:numId="3">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SystemFonts/>
  <w:trackRevisions/>
  <w:defaultTabStop w:val="420"/>
  <w:drawingGridVerticalSpacing w:val="156"/>
  <w:noPunctuationKerning/>
  <w:characterSpacingControl w:val="compressPunctuation"/>
  <w:hdrShapeDefaults>
    <o:shapedefaults v:ext="edit" spidmax="2049"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3A00BB7"/>
    <w:rsid w:val="0009056A"/>
    <w:rsid w:val="000F488F"/>
    <w:rsid w:val="00150AC3"/>
    <w:rsid w:val="00154513"/>
    <w:rsid w:val="0026456D"/>
    <w:rsid w:val="002D66E1"/>
    <w:rsid w:val="00300C23"/>
    <w:rsid w:val="00532911"/>
    <w:rsid w:val="005502E4"/>
    <w:rsid w:val="00576F00"/>
    <w:rsid w:val="00615B68"/>
    <w:rsid w:val="00653882"/>
    <w:rsid w:val="006A4717"/>
    <w:rsid w:val="006A7B66"/>
    <w:rsid w:val="00706057"/>
    <w:rsid w:val="00753392"/>
    <w:rsid w:val="009225AB"/>
    <w:rsid w:val="009A1ABE"/>
    <w:rsid w:val="009A7270"/>
    <w:rsid w:val="009F5DA3"/>
    <w:rsid w:val="00AD6209"/>
    <w:rsid w:val="00D07A58"/>
    <w:rsid w:val="00D9783B"/>
    <w:rsid w:val="00DE7F65"/>
    <w:rsid w:val="00E43F8A"/>
    <w:rsid w:val="00E66F9F"/>
    <w:rsid w:val="00F91090"/>
    <w:rsid w:val="0CBC52CB"/>
    <w:rsid w:val="13892BE5"/>
    <w:rsid w:val="18B474D5"/>
    <w:rsid w:val="18ED696F"/>
    <w:rsid w:val="314B79E6"/>
    <w:rsid w:val="336528DD"/>
    <w:rsid w:val="39201FD1"/>
    <w:rsid w:val="464B01E3"/>
    <w:rsid w:val="484E7484"/>
    <w:rsid w:val="48C91D6F"/>
    <w:rsid w:val="519A04AA"/>
    <w:rsid w:val="69196D9A"/>
    <w:rsid w:val="73457506"/>
    <w:rsid w:val="73A00B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color="white">
      <v:fill color="white"/>
    </o:shapedefaults>
    <o:shapelayout v:ext="edit">
      <o:idmap v:ext="edit" data="1"/>
    </o:shapelayout>
  </w:shapeDefaults>
  <w:decimalSymbol w:val="."/>
  <w:listSeparator w:val=","/>
  <w14:docId w14:val="40AFC77C"/>
  <w15:docId w15:val="{C7A55C16-B623-441B-994D-B9DAB7A22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0" w:defSemiHidden="0" w:defUnhideWhenUsed="0" w:defQFormat="0" w:count="371">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annotation text" w:uiPriority="99"/>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ind w:left="340"/>
    </w:pPr>
    <w:rPr>
      <w:rFonts w:eastAsia="Times New Roman"/>
    </w:rPr>
  </w:style>
  <w:style w:type="paragraph" w:styleId="Heading1">
    <w:name w:val="heading 1"/>
    <w:basedOn w:val="Normal"/>
    <w:next w:val="Normal"/>
    <w:qFormat/>
    <w:pPr>
      <w:keepNext/>
      <w:keepLines/>
      <w:spacing w:before="340" w:after="330" w:line="576" w:lineRule="auto"/>
      <w:outlineLvl w:val="0"/>
    </w:pPr>
    <w:rPr>
      <w:b/>
      <w:kern w:val="44"/>
      <w:sz w:val="30"/>
    </w:rPr>
  </w:style>
  <w:style w:type="paragraph" w:styleId="Heading2">
    <w:name w:val="heading 2"/>
    <w:basedOn w:val="Normal"/>
    <w:next w:val="Normal"/>
    <w:link w:val="Heading2Char"/>
    <w:unhideWhenUsed/>
    <w:qFormat/>
    <w:pPr>
      <w:keepNext/>
      <w:keepLines/>
      <w:spacing w:before="260" w:after="260" w:line="413" w:lineRule="auto"/>
      <w:outlineLvl w:val="1"/>
    </w:pPr>
    <w:rPr>
      <w:rFonts w:ascii="Arial" w:eastAsia="SimHei" w:hAnsi="Arial"/>
      <w:b/>
      <w:sz w:val="24"/>
    </w:rPr>
  </w:style>
  <w:style w:type="paragraph" w:styleId="Heading3">
    <w:name w:val="heading 3"/>
    <w:basedOn w:val="Normal"/>
    <w:next w:val="Normal"/>
    <w:link w:val="Heading3Char"/>
    <w:unhideWhenUsed/>
    <w:qFormat/>
    <w:pPr>
      <w:keepNext/>
      <w:keepLines/>
      <w:spacing w:before="260" w:after="260" w:line="413" w:lineRule="auto"/>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3">
    <w:name w:val="toc 3"/>
    <w:basedOn w:val="Normal"/>
    <w:next w:val="Normal"/>
    <w:pPr>
      <w:ind w:leftChars="400" w:left="840"/>
    </w:pPr>
  </w:style>
  <w:style w:type="paragraph" w:styleId="Footer">
    <w:name w:val="footer"/>
    <w:basedOn w:val="Normal"/>
    <w:qFormat/>
    <w:pPr>
      <w:tabs>
        <w:tab w:val="center" w:pos="4153"/>
        <w:tab w:val="right" w:pos="8306"/>
      </w:tabs>
      <w:snapToGrid w:val="0"/>
    </w:pPr>
    <w:rPr>
      <w:sz w:val="18"/>
    </w:rPr>
  </w:style>
  <w:style w:type="paragraph" w:styleId="Header">
    <w:name w:val="header"/>
    <w:basedOn w:val="Normal"/>
    <w:qFormat/>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jc w:val="both"/>
    </w:pPr>
    <w:rPr>
      <w:sz w:val="18"/>
    </w:rPr>
  </w:style>
  <w:style w:type="paragraph" w:styleId="TOC1">
    <w:name w:val="toc 1"/>
    <w:basedOn w:val="Normal"/>
    <w:next w:val="Normal"/>
  </w:style>
  <w:style w:type="paragraph" w:styleId="TOC2">
    <w:name w:val="toc 2"/>
    <w:basedOn w:val="Normal"/>
    <w:next w:val="Normal"/>
    <w:pPr>
      <w:ind w:leftChars="200" w:left="420"/>
    </w:p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PSOffice1">
    <w:name w:val="WPSOffice手动目录 1"/>
    <w:qFormat/>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 w:type="character" w:customStyle="1" w:styleId="Heading3Char">
    <w:name w:val="Heading 3 Char"/>
    <w:link w:val="Heading3"/>
    <w:qFormat/>
    <w:rPr>
      <w:rFonts w:ascii="Times New Roman" w:eastAsia="Times New Roman" w:hAnsi="Times New Roman"/>
      <w:b/>
      <w:sz w:val="24"/>
    </w:rPr>
  </w:style>
  <w:style w:type="character" w:customStyle="1" w:styleId="Heading2Char">
    <w:name w:val="Heading 2 Char"/>
    <w:link w:val="Heading2"/>
    <w:qFormat/>
    <w:rPr>
      <w:rFonts w:ascii="Arial" w:eastAsia="SimHei" w:hAnsi="Arial"/>
      <w:b/>
      <w:sz w:val="24"/>
    </w:rPr>
  </w:style>
  <w:style w:type="character" w:styleId="CommentReference">
    <w:name w:val="annotation reference"/>
    <w:basedOn w:val="DefaultParagraphFont"/>
    <w:rsid w:val="00D07A58"/>
    <w:rPr>
      <w:sz w:val="16"/>
      <w:szCs w:val="16"/>
    </w:rPr>
  </w:style>
  <w:style w:type="paragraph" w:styleId="CommentText">
    <w:name w:val="annotation text"/>
    <w:basedOn w:val="Normal"/>
    <w:link w:val="CommentTextChar"/>
    <w:uiPriority w:val="99"/>
    <w:rsid w:val="00D07A58"/>
    <w:pPr>
      <w:spacing w:line="240" w:lineRule="auto"/>
    </w:pPr>
  </w:style>
  <w:style w:type="character" w:customStyle="1" w:styleId="CommentTextChar">
    <w:name w:val="Comment Text Char"/>
    <w:basedOn w:val="DefaultParagraphFont"/>
    <w:link w:val="CommentText"/>
    <w:uiPriority w:val="99"/>
    <w:rsid w:val="00D07A58"/>
    <w:rPr>
      <w:rFonts w:eastAsia="Times New Roman"/>
    </w:rPr>
  </w:style>
  <w:style w:type="paragraph" w:styleId="CommentSubject">
    <w:name w:val="annotation subject"/>
    <w:basedOn w:val="CommentText"/>
    <w:next w:val="CommentText"/>
    <w:link w:val="CommentSubjectChar"/>
    <w:rsid w:val="00D07A58"/>
    <w:rPr>
      <w:b/>
      <w:bCs/>
    </w:rPr>
  </w:style>
  <w:style w:type="character" w:customStyle="1" w:styleId="CommentSubjectChar">
    <w:name w:val="Comment Subject Char"/>
    <w:basedOn w:val="CommentTextChar"/>
    <w:link w:val="CommentSubject"/>
    <w:rsid w:val="00D07A58"/>
    <w:rPr>
      <w:rFonts w:eastAsia="Times New Roman"/>
      <w:b/>
      <w:bCs/>
    </w:rPr>
  </w:style>
  <w:style w:type="paragraph" w:styleId="BalloonText">
    <w:name w:val="Balloon Text"/>
    <w:basedOn w:val="Normal"/>
    <w:link w:val="BalloonTextChar"/>
    <w:rsid w:val="00D07A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rsid w:val="00D07A58"/>
    <w:rPr>
      <w:rFonts w:ascii="Segoe UI" w:eastAsia="Times New Roman" w:hAnsi="Segoe UI" w:cs="Segoe UI"/>
      <w:sz w:val="18"/>
      <w:szCs w:val="18"/>
    </w:rPr>
  </w:style>
  <w:style w:type="paragraph" w:styleId="ListParagraph">
    <w:name w:val="List Paragraph"/>
    <w:basedOn w:val="Normal"/>
    <w:uiPriority w:val="99"/>
    <w:rsid w:val="001545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comments.xml.rels><?xml version="1.0" encoding="UTF-8" standalone="yes"?>
<Relationships xmlns="http://schemas.openxmlformats.org/package/2006/relationships"><Relationship Id="rId1" Type="http://schemas.openxmlformats.org/officeDocument/2006/relationships/image" Target="media/image3.png"/></Relationship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17</Pages>
  <Words>3516</Words>
  <Characters>20044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Kemi Ademoye</cp:lastModifiedBy>
  <cp:revision>20</cp:revision>
  <dcterms:created xsi:type="dcterms:W3CDTF">2019-12-07T22:15:00Z</dcterms:created>
  <dcterms:modified xsi:type="dcterms:W3CDTF">2019-12-23T08:52:00Z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2052-11.1.0.9209</vt:lpwstr>
  </property>
</Properties>
</file>