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121F1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A54F4">
        <w:rPr>
          <w:rFonts w:asciiTheme="minorBidi" w:hAnsiTheme="minorBidi"/>
          <w:sz w:val="28"/>
          <w:szCs w:val="28"/>
        </w:rPr>
        <w:t xml:space="preserve">              </w:t>
      </w:r>
      <w:r w:rsidR="003A54F4" w:rsidRPr="003A54F4">
        <w:rPr>
          <w:rFonts w:asciiTheme="minorBidi" w:hAnsiTheme="minorBidi"/>
          <w:sz w:val="28"/>
          <w:szCs w:val="28"/>
        </w:rPr>
        <w:t>Dehne Al-Hashimi</w:t>
      </w:r>
    </w:p>
    <w:p w14:paraId="485B6F49" w14:textId="76C1F3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44997">
        <w:rPr>
          <w:rFonts w:asciiTheme="minorBidi" w:hAnsiTheme="minorBidi"/>
          <w:sz w:val="28"/>
          <w:szCs w:val="28"/>
        </w:rPr>
        <w:t xml:space="preserve">       </w:t>
      </w:r>
      <w:r w:rsidR="00B44997" w:rsidRPr="00B44997">
        <w:rPr>
          <w:rFonts w:asciiTheme="minorBidi" w:hAnsiTheme="minorBidi"/>
          <w:sz w:val="28"/>
          <w:szCs w:val="28"/>
        </w:rPr>
        <w:t>2526200</w:t>
      </w:r>
    </w:p>
    <w:p w14:paraId="3C1E7A20" w14:textId="532952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F0A0C">
        <w:rPr>
          <w:rFonts w:asciiTheme="minorBidi" w:hAnsiTheme="minorBidi"/>
          <w:sz w:val="28"/>
          <w:szCs w:val="28"/>
        </w:rPr>
        <w:t xml:space="preserve">   </w:t>
      </w:r>
      <w:r w:rsidR="00BF0A0C" w:rsidRPr="00BF0A0C">
        <w:rPr>
          <w:rFonts w:asciiTheme="minorBidi" w:hAnsiTheme="minorBidi"/>
          <w:sz w:val="28"/>
          <w:szCs w:val="28"/>
        </w:rPr>
        <w:t>LCHS4001</w:t>
      </w:r>
    </w:p>
    <w:p w14:paraId="4EEB2DA3" w14:textId="6CC9249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F0A0C">
        <w:rPr>
          <w:rFonts w:asciiTheme="minorBidi" w:hAnsiTheme="minorBidi"/>
          <w:sz w:val="28"/>
          <w:szCs w:val="28"/>
        </w:rPr>
        <w:t xml:space="preserve">             </w:t>
      </w:r>
      <w:r w:rsidR="009E7BF7" w:rsidRPr="009E7BF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F90885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E7BF7">
        <w:rPr>
          <w:rFonts w:asciiTheme="minorBidi" w:hAnsiTheme="minorBidi"/>
          <w:sz w:val="28"/>
          <w:szCs w:val="28"/>
        </w:rPr>
        <w:t xml:space="preserve">           </w:t>
      </w:r>
      <w:r w:rsidR="00875034" w:rsidRPr="00875034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875034" w:rsidRPr="00875034">
        <w:rPr>
          <w:rFonts w:asciiTheme="minorBidi" w:hAnsiTheme="minorBidi"/>
          <w:sz w:val="28"/>
          <w:szCs w:val="28"/>
        </w:rPr>
        <w:t>Klingelfuss</w:t>
      </w:r>
      <w:proofErr w:type="spellEnd"/>
      <w:r w:rsidR="00875034" w:rsidRPr="00875034">
        <w:rPr>
          <w:rFonts w:asciiTheme="minorBidi" w:hAnsiTheme="minorBidi"/>
          <w:sz w:val="28"/>
          <w:szCs w:val="28"/>
        </w:rPr>
        <w:t xml:space="preserve"> (Module Lead- Birmingham)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310F35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D3C6D">
        <w:rPr>
          <w:rFonts w:asciiTheme="minorBidi" w:hAnsiTheme="minorBidi"/>
          <w:sz w:val="28"/>
          <w:szCs w:val="28"/>
        </w:rPr>
        <w:t>20</w:t>
      </w:r>
      <w:r w:rsidR="00AE253E">
        <w:rPr>
          <w:rFonts w:asciiTheme="minorBidi" w:hAnsiTheme="minorBidi"/>
          <w:sz w:val="28"/>
          <w:szCs w:val="28"/>
        </w:rPr>
        <w:t>.07.2026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0E86162D" w:rsidR="00C55451" w:rsidRPr="00AE253E" w:rsidRDefault="00C55451" w:rsidP="00AE253E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5D0E2A3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A113CAD" w:rsidR="00872C8A" w:rsidRPr="001276A2" w:rsidRDefault="00FD7D56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When completing Task 1, I have completed a video presentation based on the information that I had obtained from both academic and other online sources. As part of this task, it was necessary for me to obtain this information, analyse what I had obtained, and present my findings in a clear manner. At first, I believed I had enough information about the subject to complete the task effectively, however, I was concerned that I would not be able to provide all the information required in a way that maintained professionalism.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9904612" w:rsidR="00872C8A" w:rsidRPr="001276A2" w:rsidRDefault="007F3141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One area where I feel that I performed well was locating the appropriate resources and organising the material in a logical order. Not only did this enable me to gain a better understanding of the subject itself but it also improved my research skills. Unfortunately, the same could not be said for the presentation.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1D67597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B305BD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F07CEAB" w:rsidR="00FE136A" w:rsidRPr="001276A2" w:rsidRDefault="00B305BD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There were occasions during the presentation when I placed too much reliance on my notes, and I became very nervous when speaking. The nervousness negatively impacted both my confidence level and my overall delivery of the information.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DC3BC09" w14:textId="77777777" w:rsidR="00872C8A" w:rsidRPr="001276A2" w:rsidRDefault="000E01C3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This experience has shown me how important it is to prepare adequately prior to making a presentation. In addition, I realised that there are many ways in which I can develop and improve my communications skills. According to Gibbs (1988), one of the main functions of reflective practice is to allow students to identify their strengths and weaknesses. Although I provided adequate research regarding the subject matter, my presentation skills remain underdeveloped, specifically, they include being able to maintain consistent eye contact with the camera during the presentation.</w:t>
            </w:r>
          </w:p>
          <w:p w14:paraId="4C270ACC" w14:textId="77777777" w:rsidR="001C0390" w:rsidRPr="001276A2" w:rsidRDefault="001C0390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397513D6" w14:textId="33DA18FA" w:rsidR="001C0390" w:rsidRPr="00627ACC" w:rsidRDefault="001C0390" w:rsidP="001276A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improve my future presentations, I intend to practice speaking more frequently without placing too much reliance on my notes. Finally, I intend to ask for feedback from both my peers and instructors </w:t>
            </w:r>
            <w:r w:rsidRPr="001276A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lastRenderedPageBreak/>
              <w:t>after each presentation. I will also continue to improve my academic research skills by using a greater number of academic resources and refine my critical analysis skills.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3241FCD5" w:rsidR="00FE136A" w:rsidRPr="001276A2" w:rsidRDefault="001C0390" w:rsidP="001276A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1276A2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 must conduct additional research, review assessment criteria carefully, construct a structured approach, and allow myself sufficient time to draft and edit.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9E99569" w14:textId="77777777" w:rsidR="001276A2" w:rsidRPr="001276A2" w:rsidRDefault="001276A2" w:rsidP="001276A2">
      <w:pPr>
        <w:pStyle w:val="Heading1"/>
        <w:rPr>
          <w:rFonts w:ascii="Arial" w:hAnsi="Arial" w:cs="Arial"/>
        </w:rPr>
      </w:pPr>
      <w:r w:rsidRPr="001276A2">
        <w:rPr>
          <w:rFonts w:ascii="Arial" w:hAnsi="Arial" w:cs="Arial"/>
        </w:rPr>
        <w:t>References</w:t>
      </w:r>
    </w:p>
    <w:p w14:paraId="5115B20A" w14:textId="77777777" w:rsidR="001276A2" w:rsidRPr="001276A2" w:rsidRDefault="001276A2" w:rsidP="001276A2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485BFBC1" w:rsidR="00ED5964" w:rsidRPr="001276A2" w:rsidRDefault="001276A2" w:rsidP="001276A2">
      <w:pPr>
        <w:spacing w:line="360" w:lineRule="auto"/>
        <w:jc w:val="both"/>
        <w:rPr>
          <w:rFonts w:ascii="Arial" w:hAnsi="Arial" w:cs="Arial"/>
          <w:sz w:val="22"/>
        </w:rPr>
      </w:pPr>
      <w:r w:rsidRPr="001276A2">
        <w:rPr>
          <w:rFonts w:ascii="Arial" w:hAnsi="Arial" w:cs="Arial"/>
          <w:sz w:val="22"/>
        </w:rPr>
        <w:t>Gibbs, G., (1988). Learning by Doing: A Guide to Teaching and Learning Methods. Further education unit. Great Britain.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11362122"/>
      <w:docPartObj>
        <w:docPartGallery w:val="Page Numbers (Bottom of Page)"/>
        <w:docPartUnique/>
      </w:docPartObj>
    </w:sdtPr>
    <w:sdtEndPr/>
    <w:sdtContent>
      <w:p w14:paraId="6CEF2B70" w14:textId="7744939D" w:rsidR="005B03F2" w:rsidRDefault="005B03F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01C708" w14:textId="77777777" w:rsidR="005B03F2" w:rsidRDefault="005B03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E01C3"/>
    <w:rsid w:val="00125D37"/>
    <w:rsid w:val="001276A2"/>
    <w:rsid w:val="00127C1A"/>
    <w:rsid w:val="00131229"/>
    <w:rsid w:val="00150D81"/>
    <w:rsid w:val="00157B2B"/>
    <w:rsid w:val="00166CEB"/>
    <w:rsid w:val="00180DED"/>
    <w:rsid w:val="00184A9A"/>
    <w:rsid w:val="001947DF"/>
    <w:rsid w:val="001B22BB"/>
    <w:rsid w:val="001B619C"/>
    <w:rsid w:val="001C0390"/>
    <w:rsid w:val="001C3AB9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54F4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03F2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3141"/>
    <w:rsid w:val="00805726"/>
    <w:rsid w:val="00815117"/>
    <w:rsid w:val="008520F8"/>
    <w:rsid w:val="00855F34"/>
    <w:rsid w:val="00872C8A"/>
    <w:rsid w:val="008750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E7BF7"/>
    <w:rsid w:val="009F40A7"/>
    <w:rsid w:val="009F5CE6"/>
    <w:rsid w:val="00A035CD"/>
    <w:rsid w:val="00A07764"/>
    <w:rsid w:val="00A50E80"/>
    <w:rsid w:val="00A513B0"/>
    <w:rsid w:val="00A63F7F"/>
    <w:rsid w:val="00A667CE"/>
    <w:rsid w:val="00A75042"/>
    <w:rsid w:val="00A774BC"/>
    <w:rsid w:val="00A82678"/>
    <w:rsid w:val="00A92367"/>
    <w:rsid w:val="00A946CB"/>
    <w:rsid w:val="00AA77C8"/>
    <w:rsid w:val="00AA7CD2"/>
    <w:rsid w:val="00AC7BE2"/>
    <w:rsid w:val="00AE253E"/>
    <w:rsid w:val="00AE35BF"/>
    <w:rsid w:val="00B1067E"/>
    <w:rsid w:val="00B305BD"/>
    <w:rsid w:val="00B44997"/>
    <w:rsid w:val="00B81790"/>
    <w:rsid w:val="00B81BBC"/>
    <w:rsid w:val="00BD03D5"/>
    <w:rsid w:val="00BD1831"/>
    <w:rsid w:val="00BF0A0C"/>
    <w:rsid w:val="00BF24AA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3C6D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07849"/>
    <w:rsid w:val="00F1720B"/>
    <w:rsid w:val="00F36ADC"/>
    <w:rsid w:val="00F605C6"/>
    <w:rsid w:val="00F6785B"/>
    <w:rsid w:val="00F915D6"/>
    <w:rsid w:val="00FD7D5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412</Words>
  <Characters>2350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Antonela Lupan</cp:lastModifiedBy>
  <cp:revision>172</cp:revision>
  <dcterms:created xsi:type="dcterms:W3CDTF">2025-06-26T13:37:00Z</dcterms:created>
  <dcterms:modified xsi:type="dcterms:W3CDTF">2026-07-20T10:37:00Z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