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2133289628"/>
        <w:docPartObj>
          <w:docPartGallery w:val="Cover Pages"/>
          <w:docPartUnique/>
        </w:docPartObj>
      </w:sdtPr>
      <w:sdtEndPr>
        <w:rPr>
          <w:sz w:val="22"/>
        </w:rPr>
      </w:sdtEndPr>
      <w:sdtContent>
        <w:p w14:paraId="2BE2B5CC" w14:textId="012AC5A4" w:rsidR="001E49A2" w:rsidRDefault="001E49A2" w:rsidP="001E49A2">
          <w:pPr>
            <w:pStyle w:val="NoSpacing"/>
            <w:jc w:val="center"/>
            <w:rPr>
              <w:sz w:val="2"/>
            </w:rPr>
          </w:pPr>
          <w:r w:rsidRPr="008236FF">
            <w:rPr>
              <w:noProof/>
            </w:rPr>
            <w:drawing>
              <wp:inline distT="0" distB="0" distL="0" distR="0" wp14:anchorId="60ECD282" wp14:editId="52A65B6D">
                <wp:extent cx="2537460" cy="1017806"/>
                <wp:effectExtent l="0" t="0" r="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56964" cy="1025629"/>
                        </a:xfrm>
                        <a:prstGeom prst="rect">
                          <a:avLst/>
                        </a:prstGeom>
                        <a:noFill/>
                        <a:ln>
                          <a:noFill/>
                        </a:ln>
                      </pic:spPr>
                    </pic:pic>
                  </a:graphicData>
                </a:graphic>
              </wp:inline>
            </w:drawing>
          </w:r>
        </w:p>
        <w:p w14:paraId="3365144C" w14:textId="441D514F" w:rsidR="001E49A2" w:rsidRDefault="001E49A2">
          <w:r>
            <w:rPr>
              <w:noProof/>
            </w:rPr>
            <mc:AlternateContent>
              <mc:Choice Requires="wps">
                <w:drawing>
                  <wp:anchor distT="0" distB="0" distL="114300" distR="114300" simplePos="0" relativeHeight="251659264" behindDoc="0" locked="0" layoutInCell="1" allowOverlap="1" wp14:anchorId="73C9E99E" wp14:editId="4D0CB961">
                    <wp:simplePos x="0" y="0"/>
                    <wp:positionH relativeFrom="page">
                      <wp:posOffset>-986155</wp:posOffset>
                    </wp:positionH>
                    <wp:positionV relativeFrom="margin">
                      <wp:posOffset>1461135</wp:posOffset>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B0558" w14:textId="2C5005B4" w:rsidR="001E49A2"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1E49A2">
                                      <w:rPr>
                                        <w:color w:val="4472C4" w:themeColor="accent1"/>
                                        <w:sz w:val="36"/>
                                        <w:szCs w:val="36"/>
                                      </w:rPr>
                                      <w:t xml:space="preserve">     </w:t>
                                    </w:r>
                                  </w:sdtContent>
                                </w:sdt>
                              </w:p>
                              <w:sdt>
                                <w:sdtPr>
                                  <w:rPr>
                                    <w:color w:val="4472C4" w:themeColor="accent1"/>
                                    <w:sz w:val="48"/>
                                    <w:szCs w:val="4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2B8C12F" w14:textId="76232A9E" w:rsidR="001E49A2" w:rsidRPr="001E49A2" w:rsidRDefault="001E49A2" w:rsidP="001E49A2">
                                    <w:pPr>
                                      <w:pStyle w:val="NoSpacing"/>
                                      <w:jc w:val="right"/>
                                      <w:rPr>
                                        <w:color w:val="4472C4" w:themeColor="accent1"/>
                                        <w:sz w:val="48"/>
                                        <w:szCs w:val="48"/>
                                      </w:rPr>
                                    </w:pPr>
                                    <w:r w:rsidRPr="001E49A2">
                                      <w:rPr>
                                        <w:color w:val="4472C4" w:themeColor="accent1"/>
                                        <w:sz w:val="48"/>
                                        <w:szCs w:val="48"/>
                                      </w:rPr>
                                      <w:t>Dissertation proposal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73C9E99E" id="_x0000_t202" coordsize="21600,21600" o:spt="202" path="m,l,21600r21600,l21600,xe">
                    <v:stroke joinstyle="miter"/>
                    <v:path gradientshapeok="t" o:connecttype="rect"/>
                  </v:shapetype>
                  <v:shape id="Text Box 69" o:spid="_x0000_s1026" type="#_x0000_t202" style="position:absolute;margin-left:-77.65pt;margin-top:115.05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" filled="f" stroked="f" strokeweight=".5pt">
                    <v:textbox style="mso-fit-shape-to-text:t" inset="0,0,0,0">
                      <w:txbxContent>
                        <w:p w14:paraId="366B0558" w14:textId="2C5005B4" w:rsidR="001E49A2"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1E49A2">
                                <w:rPr>
                                  <w:color w:val="4472C4" w:themeColor="accent1"/>
                                  <w:sz w:val="36"/>
                                  <w:szCs w:val="36"/>
                                </w:rPr>
                                <w:t xml:space="preserve">     </w:t>
                              </w:r>
                            </w:sdtContent>
                          </w:sdt>
                        </w:p>
                        <w:sdt>
                          <w:sdtPr>
                            <w:rPr>
                              <w:color w:val="4472C4" w:themeColor="accent1"/>
                              <w:sz w:val="48"/>
                              <w:szCs w:val="4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2B8C12F" w14:textId="76232A9E" w:rsidR="001E49A2" w:rsidRPr="001E49A2" w:rsidRDefault="001E49A2" w:rsidP="001E49A2">
                              <w:pPr>
                                <w:pStyle w:val="NoSpacing"/>
                                <w:jc w:val="right"/>
                                <w:rPr>
                                  <w:color w:val="4472C4" w:themeColor="accent1"/>
                                  <w:sz w:val="48"/>
                                  <w:szCs w:val="48"/>
                                </w:rPr>
                              </w:pPr>
                              <w:r w:rsidRPr="001E49A2">
                                <w:rPr>
                                  <w:color w:val="4472C4" w:themeColor="accent1"/>
                                  <w:sz w:val="48"/>
                                  <w:szCs w:val="48"/>
                                </w:rPr>
                                <w:t>Dissertation proposal</w:t>
                              </w:r>
                            </w:p>
                          </w:sdtContent>
                        </w:sdt>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57AE1A4" wp14:editId="5D1E548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324A37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1A1138F4" w14:textId="77777777" w:rsidR="00AF186D" w:rsidRDefault="001E49A2">
          <w:r>
            <w:rPr>
              <w:noProof/>
            </w:rPr>
            <mc:AlternateContent>
              <mc:Choice Requires="wps">
                <w:drawing>
                  <wp:anchor distT="91440" distB="91440" distL="114300" distR="114300" simplePos="0" relativeHeight="251663360" behindDoc="0" locked="0" layoutInCell="1" allowOverlap="1" wp14:anchorId="62692390" wp14:editId="09D003EA">
                    <wp:simplePos x="0" y="0"/>
                    <wp:positionH relativeFrom="page">
                      <wp:posOffset>4309712</wp:posOffset>
                    </wp:positionH>
                    <wp:positionV relativeFrom="paragraph">
                      <wp:posOffset>6178149</wp:posOffset>
                    </wp:positionV>
                    <wp:extent cx="2499360" cy="137922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360" cy="1379220"/>
                            </a:xfrm>
                            <a:prstGeom prst="rect">
                              <a:avLst/>
                            </a:prstGeom>
                            <a:noFill/>
                            <a:ln w="9525">
                              <a:noFill/>
                              <a:miter lim="800000"/>
                              <a:headEnd/>
                              <a:tailEnd/>
                            </a:ln>
                          </wps:spPr>
                          <wps:txbx>
                            <w:txbxContent>
                              <w:p w14:paraId="5C6790C5" w14:textId="01353699" w:rsidR="005D750B" w:rsidRPr="005D750B" w:rsidRDefault="005D750B" w:rsidP="005D750B">
                                <w:pPr>
                                  <w:rPr>
                                    <w:b/>
                                    <w:bCs/>
                                    <w:sz w:val="28"/>
                                    <w:szCs w:val="28"/>
                                  </w:rPr>
                                </w:pPr>
                                <w:r w:rsidRPr="005D750B">
                                  <w:rPr>
                                    <w:b/>
                                    <w:bCs/>
                                    <w:sz w:val="28"/>
                                    <w:szCs w:val="28"/>
                                  </w:rPr>
                                  <w:t>Submission date: 09 May 2023</w:t>
                                </w:r>
                              </w:p>
                              <w:p w14:paraId="410E9F20" w14:textId="668BEEF4" w:rsidR="005D750B" w:rsidRPr="005D750B" w:rsidRDefault="005D750B" w:rsidP="005D750B">
                                <w:pPr>
                                  <w:rPr>
                                    <w:b/>
                                    <w:bCs/>
                                    <w:sz w:val="28"/>
                                    <w:szCs w:val="28"/>
                                  </w:rPr>
                                </w:pPr>
                                <w:r w:rsidRPr="005D750B">
                                  <w:rPr>
                                    <w:b/>
                                    <w:bCs/>
                                    <w:sz w:val="28"/>
                                    <w:szCs w:val="28"/>
                                  </w:rPr>
                                  <w:t>Student name: Sebastian Gabriel Boncu</w:t>
                                </w:r>
                              </w:p>
                              <w:p w14:paraId="178CF460" w14:textId="1C0E2AC8" w:rsidR="005D750B" w:rsidRPr="005D750B" w:rsidRDefault="005D750B" w:rsidP="005D750B">
                                <w:pPr>
                                  <w:rPr>
                                    <w:b/>
                                    <w:bCs/>
                                    <w:sz w:val="28"/>
                                    <w:szCs w:val="28"/>
                                  </w:rPr>
                                </w:pPr>
                                <w:r w:rsidRPr="005D750B">
                                  <w:rPr>
                                    <w:b/>
                                    <w:bCs/>
                                    <w:sz w:val="28"/>
                                    <w:szCs w:val="28"/>
                                  </w:rPr>
                                  <w:t>Student ID: 2011090</w:t>
                                </w:r>
                              </w:p>
                              <w:p w14:paraId="717C4294" w14:textId="77777777" w:rsidR="005D750B" w:rsidRDefault="005D750B" w:rsidP="005D750B">
                                <w:pPr>
                                  <w:rPr>
                                    <w:sz w:val="28"/>
                                    <w:szCs w:val="28"/>
                                  </w:rPr>
                                </w:pPr>
                              </w:p>
                              <w:p w14:paraId="6C14B957" w14:textId="77777777" w:rsidR="005D750B" w:rsidRPr="005D750B" w:rsidRDefault="005D750B" w:rsidP="005D750B">
                                <w:pPr>
                                  <w:rPr>
                                    <w:b/>
                                    <w:bCs/>
                                    <w:sz w:val="28"/>
                                    <w:szCs w:val="28"/>
                                  </w:rPr>
                                </w:pPr>
                              </w:p>
                              <w:p w14:paraId="4997938D" w14:textId="3C33B83F" w:rsidR="001E49A2" w:rsidRPr="005D750B" w:rsidRDefault="001E49A2">
                                <w:pPr>
                                  <w:pBdr>
                                    <w:top w:val="single" w:sz="24" w:space="8" w:color="4472C4" w:themeColor="accent1"/>
                                    <w:bottom w:val="single" w:sz="24" w:space="8" w:color="4472C4" w:themeColor="accent1"/>
                                  </w:pBdr>
                                  <w:spacing w:after="0"/>
                                  <w:rPr>
                                    <w:color w:val="4472C4"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692390" id="Text Box 2" o:spid="_x0000_s1027" type="#_x0000_t202" style="position:absolute;margin-left:339.35pt;margin-top:486.45pt;width:196.8pt;height:108.6pt;z-index:25166336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" filled="f" stroked="f">
                    <v:textbox>
                      <w:txbxContent>
                        <w:p w14:paraId="5C6790C5" w14:textId="01353699" w:rsidR="005D750B" w:rsidRPr="005D750B" w:rsidRDefault="005D750B" w:rsidP="005D750B">
                          <w:pPr>
                            <w:rPr>
                              <w:b/>
                              <w:bCs/>
                              <w:sz w:val="28"/>
                              <w:szCs w:val="28"/>
                            </w:rPr>
                          </w:pPr>
                          <w:r w:rsidRPr="005D750B">
                            <w:rPr>
                              <w:b/>
                              <w:bCs/>
                              <w:sz w:val="28"/>
                              <w:szCs w:val="28"/>
                            </w:rPr>
                            <w:t>Submission date: 09 May 2023</w:t>
                          </w:r>
                        </w:p>
                        <w:p w14:paraId="410E9F20" w14:textId="668BEEF4" w:rsidR="005D750B" w:rsidRPr="005D750B" w:rsidRDefault="005D750B" w:rsidP="005D750B">
                          <w:pPr>
                            <w:rPr>
                              <w:b/>
                              <w:bCs/>
                              <w:sz w:val="28"/>
                              <w:szCs w:val="28"/>
                            </w:rPr>
                          </w:pPr>
                          <w:r w:rsidRPr="005D750B">
                            <w:rPr>
                              <w:b/>
                              <w:bCs/>
                              <w:sz w:val="28"/>
                              <w:szCs w:val="28"/>
                            </w:rPr>
                            <w:t>Student name: Sebastian Gabriel Boncu</w:t>
                          </w:r>
                        </w:p>
                        <w:p w14:paraId="178CF460" w14:textId="1C0E2AC8" w:rsidR="005D750B" w:rsidRPr="005D750B" w:rsidRDefault="005D750B" w:rsidP="005D750B">
                          <w:pPr>
                            <w:rPr>
                              <w:b/>
                              <w:bCs/>
                              <w:sz w:val="28"/>
                              <w:szCs w:val="28"/>
                            </w:rPr>
                          </w:pPr>
                          <w:r w:rsidRPr="005D750B">
                            <w:rPr>
                              <w:b/>
                              <w:bCs/>
                              <w:sz w:val="28"/>
                              <w:szCs w:val="28"/>
                            </w:rPr>
                            <w:t>Student ID: 2011090</w:t>
                          </w:r>
                        </w:p>
                        <w:p w14:paraId="717C4294" w14:textId="77777777" w:rsidR="005D750B" w:rsidRDefault="005D750B" w:rsidP="005D750B">
                          <w:pPr>
                            <w:rPr>
                              <w:sz w:val="28"/>
                              <w:szCs w:val="28"/>
                            </w:rPr>
                          </w:pPr>
                        </w:p>
                        <w:p w14:paraId="6C14B957" w14:textId="77777777" w:rsidR="005D750B" w:rsidRPr="005D750B" w:rsidRDefault="005D750B" w:rsidP="005D750B">
                          <w:pPr>
                            <w:rPr>
                              <w:b/>
                              <w:bCs/>
                              <w:sz w:val="28"/>
                              <w:szCs w:val="28"/>
                            </w:rPr>
                          </w:pPr>
                        </w:p>
                        <w:p w14:paraId="4997938D" w14:textId="3C33B83F" w:rsidR="001E49A2" w:rsidRPr="005D750B" w:rsidRDefault="001E49A2">
                          <w:pPr>
                            <w:pBdr>
                              <w:top w:val="single" w:sz="24" w:space="8" w:color="4472C4" w:themeColor="accent1"/>
                              <w:bottom w:val="single" w:sz="24" w:space="8" w:color="4472C4" w:themeColor="accent1"/>
                            </w:pBdr>
                            <w:spacing w:after="0"/>
                            <w:rPr>
                              <w:color w:val="4472C4" w:themeColor="accent1"/>
                              <w:sz w:val="24"/>
                            </w:rPr>
                          </w:pPr>
                        </w:p>
                      </w:txbxContent>
                    </v:textbox>
                    <w10:wrap type="topAndBottom" anchorx="page"/>
                  </v:shape>
                </w:pict>
              </mc:Fallback>
            </mc:AlternateContent>
          </w:r>
          <w:r>
            <w:rPr>
              <w:noProof/>
            </w:rPr>
            <mc:AlternateContent>
              <mc:Choice Requires="wps">
                <w:drawing>
                  <wp:anchor distT="0" distB="0" distL="114300" distR="114300" simplePos="0" relativeHeight="251661312" behindDoc="0" locked="0" layoutInCell="1" allowOverlap="1" wp14:anchorId="47C8827F" wp14:editId="0AAC4989">
                    <wp:simplePos x="0" y="0"/>
                    <wp:positionH relativeFrom="page">
                      <wp:posOffset>179705</wp:posOffset>
                    </wp:positionH>
                    <wp:positionV relativeFrom="margin">
                      <wp:posOffset>2857500</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28"/>
                                    <w:szCs w:val="2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FDF18BA" w14:textId="7A8B773E" w:rsidR="001E49A2" w:rsidRDefault="001E49A2">
                                    <w:pPr>
                                      <w:pStyle w:val="NoSpacing"/>
                                      <w:rPr>
                                        <w:rFonts w:asciiTheme="majorHAnsi" w:eastAsiaTheme="majorEastAsia" w:hAnsiTheme="majorHAnsi" w:cstheme="majorBidi"/>
                                        <w:caps/>
                                        <w:color w:val="8496B0" w:themeColor="text2" w:themeTint="99"/>
                                        <w:sz w:val="68"/>
                                        <w:szCs w:val="68"/>
                                      </w:rPr>
                                    </w:pPr>
                                    <w:r>
                                      <w:rPr>
                                        <w:b/>
                                        <w:bCs/>
                                        <w:sz w:val="28"/>
                                        <w:szCs w:val="28"/>
                                      </w:rPr>
                                      <w:t xml:space="preserve">The </w:t>
                                    </w:r>
                                    <w:r w:rsidRPr="001E49A2">
                                      <w:rPr>
                                        <w:b/>
                                        <w:bCs/>
                                        <w:sz w:val="28"/>
                                        <w:szCs w:val="28"/>
                                      </w:rPr>
                                      <w:t>importance</w:t>
                                    </w:r>
                                    <w:r>
                                      <w:rPr>
                                        <w:b/>
                                        <w:bCs/>
                                        <w:sz w:val="28"/>
                                        <w:szCs w:val="28"/>
                                      </w:rPr>
                                      <w:t xml:space="preserve"> of</w:t>
                                    </w:r>
                                    <w:r w:rsidRPr="001E49A2">
                                      <w:rPr>
                                        <w:b/>
                                        <w:bCs/>
                                        <w:sz w:val="28"/>
                                        <w:szCs w:val="28"/>
                                      </w:rPr>
                                      <w:t xml:space="preserve"> leadership and management qualities in the performance and well-being of the employees in the hospitality industry</w:t>
                                    </w:r>
                                  </w:p>
                                </w:sdtContent>
                              </w:sdt>
                              <w:p w14:paraId="7CC44C04" w14:textId="23F1109F" w:rsidR="001E49A2" w:rsidRDefault="00000000">
                                <w:pPr>
                                  <w:pStyle w:val="NoSpacing"/>
                                  <w:spacing w:before="120"/>
                                  <w:rPr>
                                    <w:color w:val="4472C4" w:themeColor="accent1"/>
                                    <w:sz w:val="36"/>
                                    <w:szCs w:val="36"/>
                                  </w:rPr>
                                </w:pPr>
                                <w:sdt>
                                  <w:sdtPr>
                                    <w:rPr>
                                      <w:i/>
                                      <w:iCs/>
                                      <w:sz w:val="24"/>
                                      <w:szCs w:val="2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E49A2" w:rsidRPr="001E49A2">
                                      <w:rPr>
                                        <w:i/>
                                        <w:iCs/>
                                        <w:sz w:val="24"/>
                                        <w:szCs w:val="24"/>
                                      </w:rPr>
                                      <w:t>Understanding if leadership and management actions affect the employees' performance and well-being in the hospitality industry.</w:t>
                                    </w:r>
                                  </w:sdtContent>
                                </w:sdt>
                                <w:r w:rsidR="001E49A2">
                                  <w:rPr>
                                    <w:noProof/>
                                  </w:rPr>
                                  <w:t xml:space="preserve"> </w:t>
                                </w:r>
                              </w:p>
                              <w:p w14:paraId="11A53B5A" w14:textId="77777777" w:rsidR="001E49A2" w:rsidRDefault="001E49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47C8827F" id="Text Box 62" o:spid="_x0000_s1028" type="#_x0000_t202" style="position:absolute;margin-left:14.15pt;margin-top:22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" filled="f" stroked="f" strokeweight=".5pt">
                    <v:textbox style="mso-fit-shape-to-text:t">
                      <w:txbxContent>
                        <w:sdt>
                          <w:sdtPr>
                            <w:rPr>
                              <w:b/>
                              <w:bCs/>
                              <w:sz w:val="28"/>
                              <w:szCs w:val="2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FDF18BA" w14:textId="7A8B773E" w:rsidR="001E49A2" w:rsidRDefault="001E49A2">
                              <w:pPr>
                                <w:pStyle w:val="NoSpacing"/>
                                <w:rPr>
                                  <w:rFonts w:asciiTheme="majorHAnsi" w:eastAsiaTheme="majorEastAsia" w:hAnsiTheme="majorHAnsi" w:cstheme="majorBidi"/>
                                  <w:caps/>
                                  <w:color w:val="8496B0" w:themeColor="text2" w:themeTint="99"/>
                                  <w:sz w:val="68"/>
                                  <w:szCs w:val="68"/>
                                </w:rPr>
                              </w:pPr>
                              <w:r>
                                <w:rPr>
                                  <w:b/>
                                  <w:bCs/>
                                  <w:sz w:val="28"/>
                                  <w:szCs w:val="28"/>
                                </w:rPr>
                                <w:t xml:space="preserve">The </w:t>
                              </w:r>
                              <w:r w:rsidRPr="001E49A2">
                                <w:rPr>
                                  <w:b/>
                                  <w:bCs/>
                                  <w:sz w:val="28"/>
                                  <w:szCs w:val="28"/>
                                </w:rPr>
                                <w:t>importance</w:t>
                              </w:r>
                              <w:r>
                                <w:rPr>
                                  <w:b/>
                                  <w:bCs/>
                                  <w:sz w:val="28"/>
                                  <w:szCs w:val="28"/>
                                </w:rPr>
                                <w:t xml:space="preserve"> of</w:t>
                              </w:r>
                              <w:r w:rsidRPr="001E49A2">
                                <w:rPr>
                                  <w:b/>
                                  <w:bCs/>
                                  <w:sz w:val="28"/>
                                  <w:szCs w:val="28"/>
                                </w:rPr>
                                <w:t xml:space="preserve"> leadership and management qualities in the performance and well-being of the employees in the hospitality industry</w:t>
                              </w:r>
                            </w:p>
                          </w:sdtContent>
                        </w:sdt>
                        <w:p w14:paraId="7CC44C04" w14:textId="23F1109F" w:rsidR="001E49A2" w:rsidRDefault="00000000">
                          <w:pPr>
                            <w:pStyle w:val="NoSpacing"/>
                            <w:spacing w:before="120"/>
                            <w:rPr>
                              <w:color w:val="4472C4" w:themeColor="accent1"/>
                              <w:sz w:val="36"/>
                              <w:szCs w:val="36"/>
                            </w:rPr>
                          </w:pPr>
                          <w:sdt>
                            <w:sdtPr>
                              <w:rPr>
                                <w:i/>
                                <w:iCs/>
                                <w:sz w:val="24"/>
                                <w:szCs w:val="2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1E49A2" w:rsidRPr="001E49A2">
                                <w:rPr>
                                  <w:i/>
                                  <w:iCs/>
                                  <w:sz w:val="24"/>
                                  <w:szCs w:val="24"/>
                                </w:rPr>
                                <w:t>Understanding if leadership and management actions affect the employees' performance and well-being in the hospitality industry.</w:t>
                              </w:r>
                            </w:sdtContent>
                          </w:sdt>
                          <w:r w:rsidR="001E49A2">
                            <w:rPr>
                              <w:noProof/>
                            </w:rPr>
                            <w:t xml:space="preserve"> </w:t>
                          </w:r>
                        </w:p>
                        <w:p w14:paraId="11A53B5A" w14:textId="77777777" w:rsidR="001E49A2" w:rsidRDefault="001E49A2"/>
                      </w:txbxContent>
                    </v:textbox>
                    <w10:wrap anchorx="page" anchory="margin"/>
                  </v:shape>
                </w:pict>
              </mc:Fallback>
            </mc:AlternateContent>
          </w:r>
          <w:r>
            <w:br w:type="page"/>
          </w:r>
        </w:p>
        <w:sdt>
          <w:sdtPr>
            <w:id w:val="63422122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058782C" w14:textId="77777777" w:rsidR="000E19FB" w:rsidRDefault="000E19FB" w:rsidP="000E19FB">
              <w:pPr>
                <w:pStyle w:val="TOCHeading"/>
                <w:jc w:val="center"/>
              </w:pPr>
            </w:p>
            <w:p w14:paraId="213BFEE6" w14:textId="77777777" w:rsidR="000E19FB" w:rsidRDefault="000E19FB" w:rsidP="000E19FB">
              <w:pPr>
                <w:pStyle w:val="TOCHeading"/>
                <w:jc w:val="center"/>
              </w:pPr>
            </w:p>
            <w:p w14:paraId="5FD715B7" w14:textId="77777777" w:rsidR="000E19FB" w:rsidRDefault="000E19FB" w:rsidP="000E19FB">
              <w:pPr>
                <w:pStyle w:val="TOCHeading"/>
                <w:jc w:val="center"/>
              </w:pPr>
            </w:p>
            <w:p w14:paraId="2AF1AA45" w14:textId="77777777" w:rsidR="000E19FB" w:rsidRDefault="000E19FB" w:rsidP="000E19FB">
              <w:pPr>
                <w:pStyle w:val="TOCHeading"/>
                <w:jc w:val="center"/>
              </w:pPr>
            </w:p>
            <w:p w14:paraId="61A4CDB7" w14:textId="5968F7A7" w:rsidR="000E19FB" w:rsidRDefault="000E19FB" w:rsidP="000E19FB">
              <w:pPr>
                <w:pStyle w:val="TOCHeading"/>
                <w:jc w:val="center"/>
                <w:rPr>
                  <w:rFonts w:ascii="Arial" w:hAnsi="Arial" w:cs="Arial"/>
                </w:rPr>
              </w:pPr>
              <w:r>
                <w:t xml:space="preserve"> </w:t>
              </w:r>
              <w:r w:rsidRPr="000E19FB">
                <w:rPr>
                  <w:rFonts w:ascii="Arial" w:hAnsi="Arial" w:cs="Arial"/>
                </w:rPr>
                <w:t>Table of Contents</w:t>
              </w:r>
            </w:p>
            <w:p w14:paraId="53A4FC52" w14:textId="77777777" w:rsidR="000E19FB" w:rsidRPr="000E19FB" w:rsidRDefault="000E19FB" w:rsidP="000E19FB">
              <w:pPr>
                <w:rPr>
                  <w:lang w:val="en-US"/>
                </w:rPr>
              </w:pPr>
            </w:p>
            <w:p w14:paraId="5A60C45F" w14:textId="672B6D37" w:rsidR="000E19FB" w:rsidRPr="000E19FB" w:rsidRDefault="000E19FB">
              <w:pPr>
                <w:pStyle w:val="TOC1"/>
                <w:tabs>
                  <w:tab w:val="right" w:leader="dot" w:pos="9016"/>
                </w:tabs>
                <w:rPr>
                  <w:rFonts w:ascii="Arial" w:hAnsi="Arial" w:cs="Arial"/>
                  <w:noProof/>
                </w:rPr>
              </w:pPr>
              <w:r>
                <w:fldChar w:fldCharType="begin"/>
              </w:r>
              <w:r>
                <w:instrText xml:space="preserve"> TOC \o "1-3" \h \z \u </w:instrText>
              </w:r>
              <w:r>
                <w:fldChar w:fldCharType="separate"/>
              </w:r>
              <w:hyperlink w:anchor="_Toc134560021" w:history="1">
                <w:r w:rsidRPr="000E19FB">
                  <w:rPr>
                    <w:rStyle w:val="Hyperlink"/>
                    <w:rFonts w:ascii="Arial" w:hAnsi="Arial" w:cs="Arial"/>
                    <w:b/>
                    <w:bCs/>
                    <w:noProof/>
                  </w:rPr>
                  <w:t>Introduction</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_Toc134560021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2</w:t>
                </w:r>
                <w:r w:rsidRPr="000E19FB">
                  <w:rPr>
                    <w:rFonts w:ascii="Arial" w:hAnsi="Arial" w:cs="Arial"/>
                    <w:noProof/>
                    <w:webHidden/>
                  </w:rPr>
                  <w:fldChar w:fldCharType="end"/>
                </w:r>
              </w:hyperlink>
            </w:p>
            <w:p w14:paraId="4D5A5717" w14:textId="4EE2BAC6" w:rsidR="000E19FB" w:rsidRPr="000E19FB" w:rsidRDefault="000E19FB">
              <w:pPr>
                <w:pStyle w:val="TOC2"/>
                <w:tabs>
                  <w:tab w:val="right" w:leader="dot" w:pos="9016"/>
                </w:tabs>
                <w:rPr>
                  <w:rFonts w:ascii="Arial" w:hAnsi="Arial" w:cs="Arial"/>
                  <w:noProof/>
                </w:rPr>
              </w:pPr>
              <w:hyperlink w:anchor="_Toc134560022" w:history="1">
                <w:r w:rsidRPr="000E19FB">
                  <w:rPr>
                    <w:rStyle w:val="Hyperlink"/>
                    <w:rFonts w:ascii="Arial" w:hAnsi="Arial" w:cs="Arial"/>
                    <w:noProof/>
                  </w:rPr>
                  <w:t>Background</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_Toc134560022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2</w:t>
                </w:r>
                <w:r w:rsidRPr="000E19FB">
                  <w:rPr>
                    <w:rFonts w:ascii="Arial" w:hAnsi="Arial" w:cs="Arial"/>
                    <w:noProof/>
                    <w:webHidden/>
                  </w:rPr>
                  <w:fldChar w:fldCharType="end"/>
                </w:r>
              </w:hyperlink>
            </w:p>
            <w:p w14:paraId="1DCBDA62" w14:textId="0E265F66" w:rsidR="000E19FB" w:rsidRPr="000E19FB" w:rsidRDefault="000E19FB">
              <w:pPr>
                <w:pStyle w:val="TOC2"/>
                <w:tabs>
                  <w:tab w:val="right" w:leader="dot" w:pos="9016"/>
                </w:tabs>
                <w:rPr>
                  <w:rFonts w:ascii="Arial" w:hAnsi="Arial" w:cs="Arial"/>
                  <w:noProof/>
                </w:rPr>
              </w:pPr>
              <w:hyperlink w:anchor="_Toc134560023" w:history="1">
                <w:r w:rsidRPr="000E19FB">
                  <w:rPr>
                    <w:rStyle w:val="Hyperlink"/>
                    <w:rFonts w:ascii="Arial" w:hAnsi="Arial" w:cs="Arial"/>
                    <w:noProof/>
                  </w:rPr>
                  <w:t>Research problem/gaps</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_Toc134560023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3</w:t>
                </w:r>
                <w:r w:rsidRPr="000E19FB">
                  <w:rPr>
                    <w:rFonts w:ascii="Arial" w:hAnsi="Arial" w:cs="Arial"/>
                    <w:noProof/>
                    <w:webHidden/>
                  </w:rPr>
                  <w:fldChar w:fldCharType="end"/>
                </w:r>
              </w:hyperlink>
            </w:p>
            <w:p w14:paraId="3085B0F4" w14:textId="7B4E90E6" w:rsidR="000E19FB" w:rsidRPr="000E19FB" w:rsidRDefault="000E19FB">
              <w:pPr>
                <w:pStyle w:val="TOC2"/>
                <w:tabs>
                  <w:tab w:val="right" w:leader="dot" w:pos="9016"/>
                </w:tabs>
                <w:rPr>
                  <w:rFonts w:ascii="Arial" w:hAnsi="Arial" w:cs="Arial"/>
                  <w:noProof/>
                </w:rPr>
              </w:pPr>
              <w:hyperlink w:anchor="_Toc134560024" w:history="1">
                <w:r w:rsidRPr="000E19FB">
                  <w:rPr>
                    <w:rStyle w:val="Hyperlink"/>
                    <w:rFonts w:ascii="Arial" w:hAnsi="Arial" w:cs="Arial"/>
                    <w:noProof/>
                  </w:rPr>
                  <w:t>Research aim</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_Toc134560024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3</w:t>
                </w:r>
                <w:r w:rsidRPr="000E19FB">
                  <w:rPr>
                    <w:rFonts w:ascii="Arial" w:hAnsi="Arial" w:cs="Arial"/>
                    <w:noProof/>
                    <w:webHidden/>
                  </w:rPr>
                  <w:fldChar w:fldCharType="end"/>
                </w:r>
              </w:hyperlink>
            </w:p>
            <w:p w14:paraId="13E241D5" w14:textId="71A8A599" w:rsidR="000E19FB" w:rsidRPr="000E19FB" w:rsidRDefault="000E19FB">
              <w:pPr>
                <w:pStyle w:val="TOC2"/>
                <w:tabs>
                  <w:tab w:val="right" w:leader="dot" w:pos="9016"/>
                </w:tabs>
                <w:rPr>
                  <w:rFonts w:ascii="Arial" w:hAnsi="Arial" w:cs="Arial"/>
                  <w:noProof/>
                </w:rPr>
              </w:pPr>
              <w:hyperlink w:anchor="_Toc134560025" w:history="1">
                <w:r w:rsidRPr="000E19FB">
                  <w:rPr>
                    <w:rStyle w:val="Hyperlink"/>
                    <w:rFonts w:ascii="Arial" w:hAnsi="Arial" w:cs="Arial"/>
                    <w:noProof/>
                  </w:rPr>
                  <w:t>Research questions</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_Toc134560025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4</w:t>
                </w:r>
                <w:r w:rsidRPr="000E19FB">
                  <w:rPr>
                    <w:rFonts w:ascii="Arial" w:hAnsi="Arial" w:cs="Arial"/>
                    <w:noProof/>
                    <w:webHidden/>
                  </w:rPr>
                  <w:fldChar w:fldCharType="end"/>
                </w:r>
              </w:hyperlink>
            </w:p>
            <w:p w14:paraId="6A043CE7" w14:textId="7FF5DE40" w:rsidR="000E19FB" w:rsidRPr="000E19FB" w:rsidRDefault="000E19FB">
              <w:pPr>
                <w:pStyle w:val="TOC2"/>
                <w:tabs>
                  <w:tab w:val="right" w:leader="dot" w:pos="9016"/>
                </w:tabs>
                <w:rPr>
                  <w:rFonts w:ascii="Arial" w:hAnsi="Arial" w:cs="Arial"/>
                  <w:noProof/>
                </w:rPr>
              </w:pPr>
              <w:hyperlink w:anchor="_Toc134560026" w:history="1">
                <w:r w:rsidRPr="000E19FB">
                  <w:rPr>
                    <w:rStyle w:val="Hyperlink"/>
                    <w:rFonts w:ascii="Arial" w:hAnsi="Arial" w:cs="Arial"/>
                    <w:noProof/>
                  </w:rPr>
                  <w:t>Research Objectives</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_Toc134560026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4</w:t>
                </w:r>
                <w:r w:rsidRPr="000E19FB">
                  <w:rPr>
                    <w:rFonts w:ascii="Arial" w:hAnsi="Arial" w:cs="Arial"/>
                    <w:noProof/>
                    <w:webHidden/>
                  </w:rPr>
                  <w:fldChar w:fldCharType="end"/>
                </w:r>
              </w:hyperlink>
            </w:p>
            <w:p w14:paraId="3FA1506C" w14:textId="6D9FFE9E" w:rsidR="000E19FB" w:rsidRPr="000E19FB" w:rsidRDefault="000E19FB">
              <w:pPr>
                <w:pStyle w:val="TOC2"/>
                <w:tabs>
                  <w:tab w:val="right" w:leader="dot" w:pos="9016"/>
                </w:tabs>
                <w:rPr>
                  <w:rFonts w:ascii="Arial" w:hAnsi="Arial" w:cs="Arial"/>
                  <w:noProof/>
                </w:rPr>
              </w:pPr>
              <w:hyperlink w:anchor="_Toc134560027" w:history="1">
                <w:r w:rsidRPr="000E19FB">
                  <w:rPr>
                    <w:rStyle w:val="Hyperlink"/>
                    <w:rFonts w:ascii="Arial" w:hAnsi="Arial" w:cs="Arial"/>
                    <w:noProof/>
                  </w:rPr>
                  <w:t>Research Rationale</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_Toc134560027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4</w:t>
                </w:r>
                <w:r w:rsidRPr="000E19FB">
                  <w:rPr>
                    <w:rFonts w:ascii="Arial" w:hAnsi="Arial" w:cs="Arial"/>
                    <w:noProof/>
                    <w:webHidden/>
                  </w:rPr>
                  <w:fldChar w:fldCharType="end"/>
                </w:r>
              </w:hyperlink>
            </w:p>
            <w:p w14:paraId="2A97054B" w14:textId="0343D709" w:rsidR="000E19FB" w:rsidRPr="000E19FB" w:rsidRDefault="000E19FB">
              <w:pPr>
                <w:pStyle w:val="TOC2"/>
                <w:tabs>
                  <w:tab w:val="right" w:leader="dot" w:pos="9016"/>
                </w:tabs>
                <w:rPr>
                  <w:rFonts w:ascii="Arial" w:hAnsi="Arial" w:cs="Arial"/>
                  <w:noProof/>
                </w:rPr>
              </w:pPr>
              <w:hyperlink w:anchor="_Toc134560028" w:history="1">
                <w:r w:rsidRPr="000E19FB">
                  <w:rPr>
                    <w:rStyle w:val="Hyperlink"/>
                    <w:rFonts w:ascii="Arial" w:hAnsi="Arial" w:cs="Arial"/>
                    <w:noProof/>
                  </w:rPr>
                  <w:t>Expected contributions.</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_Toc134560028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5</w:t>
                </w:r>
                <w:r w:rsidRPr="000E19FB">
                  <w:rPr>
                    <w:rFonts w:ascii="Arial" w:hAnsi="Arial" w:cs="Arial"/>
                    <w:noProof/>
                    <w:webHidden/>
                  </w:rPr>
                  <w:fldChar w:fldCharType="end"/>
                </w:r>
              </w:hyperlink>
            </w:p>
            <w:p w14:paraId="7EB2E1B6" w14:textId="66200CB0" w:rsidR="000E19FB" w:rsidRPr="000E19FB" w:rsidRDefault="000E19FB">
              <w:pPr>
                <w:pStyle w:val="TOC1"/>
                <w:tabs>
                  <w:tab w:val="right" w:leader="dot" w:pos="9016"/>
                </w:tabs>
                <w:rPr>
                  <w:rFonts w:ascii="Arial" w:hAnsi="Arial" w:cs="Arial"/>
                  <w:noProof/>
                </w:rPr>
              </w:pPr>
              <w:hyperlink w:anchor="_Toc134560029" w:history="1">
                <w:r w:rsidRPr="000E19FB">
                  <w:rPr>
                    <w:rStyle w:val="Hyperlink"/>
                    <w:rFonts w:ascii="Arial" w:hAnsi="Arial" w:cs="Arial"/>
                    <w:b/>
                    <w:bCs/>
                    <w:noProof/>
                  </w:rPr>
                  <w:t>Literature Review</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_Toc134560029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5</w:t>
                </w:r>
                <w:r w:rsidRPr="000E19FB">
                  <w:rPr>
                    <w:rFonts w:ascii="Arial" w:hAnsi="Arial" w:cs="Arial"/>
                    <w:noProof/>
                    <w:webHidden/>
                  </w:rPr>
                  <w:fldChar w:fldCharType="end"/>
                </w:r>
              </w:hyperlink>
            </w:p>
            <w:p w14:paraId="2F8A10A8" w14:textId="541EDB89" w:rsidR="000E19FB" w:rsidRPr="000E19FB" w:rsidRDefault="000E19FB">
              <w:pPr>
                <w:pStyle w:val="TOC1"/>
                <w:tabs>
                  <w:tab w:val="right" w:leader="dot" w:pos="9016"/>
                </w:tabs>
                <w:rPr>
                  <w:rFonts w:ascii="Arial" w:hAnsi="Arial" w:cs="Arial"/>
                  <w:noProof/>
                </w:rPr>
              </w:pPr>
              <w:hyperlink w:anchor="_Toc134560030" w:history="1">
                <w:r w:rsidRPr="000E19FB">
                  <w:rPr>
                    <w:rStyle w:val="Hyperlink"/>
                    <w:rFonts w:ascii="Arial" w:hAnsi="Arial" w:cs="Arial"/>
                    <w:b/>
                    <w:bCs/>
                    <w:noProof/>
                  </w:rPr>
                  <w:t>Methodology</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_Toc134560030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6</w:t>
                </w:r>
                <w:r w:rsidRPr="000E19FB">
                  <w:rPr>
                    <w:rFonts w:ascii="Arial" w:hAnsi="Arial" w:cs="Arial"/>
                    <w:noProof/>
                    <w:webHidden/>
                  </w:rPr>
                  <w:fldChar w:fldCharType="end"/>
                </w:r>
              </w:hyperlink>
            </w:p>
            <w:p w14:paraId="5EADDB84" w14:textId="07B6EA59" w:rsidR="000E19FB" w:rsidRPr="000E19FB" w:rsidRDefault="000E19FB">
              <w:pPr>
                <w:pStyle w:val="TOC2"/>
                <w:tabs>
                  <w:tab w:val="right" w:leader="dot" w:pos="9016"/>
                </w:tabs>
                <w:rPr>
                  <w:rFonts w:ascii="Arial" w:hAnsi="Arial" w:cs="Arial"/>
                  <w:noProof/>
                </w:rPr>
              </w:pPr>
              <w:hyperlink w:anchor="_Toc134560031" w:history="1">
                <w:r w:rsidRPr="000E19FB">
                  <w:rPr>
                    <w:rStyle w:val="Hyperlink"/>
                    <w:rFonts w:ascii="Arial" w:hAnsi="Arial" w:cs="Arial"/>
                    <w:noProof/>
                  </w:rPr>
                  <w:t>Research Philosophy and Approach:</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_Toc134560031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7</w:t>
                </w:r>
                <w:r w:rsidRPr="000E19FB">
                  <w:rPr>
                    <w:rFonts w:ascii="Arial" w:hAnsi="Arial" w:cs="Arial"/>
                    <w:noProof/>
                    <w:webHidden/>
                  </w:rPr>
                  <w:fldChar w:fldCharType="end"/>
                </w:r>
              </w:hyperlink>
            </w:p>
            <w:p w14:paraId="4ECB32AA" w14:textId="7754EB44" w:rsidR="000E19FB" w:rsidRPr="000E19FB" w:rsidRDefault="000E19FB">
              <w:pPr>
                <w:pStyle w:val="TOC2"/>
                <w:tabs>
                  <w:tab w:val="right" w:leader="dot" w:pos="9016"/>
                </w:tabs>
                <w:rPr>
                  <w:rFonts w:ascii="Arial" w:hAnsi="Arial" w:cs="Arial"/>
                  <w:noProof/>
                </w:rPr>
              </w:pPr>
              <w:hyperlink w:anchor="_Toc134560032" w:history="1">
                <w:r w:rsidRPr="000E19FB">
                  <w:rPr>
                    <w:rStyle w:val="Hyperlink"/>
                    <w:rFonts w:ascii="Arial" w:hAnsi="Arial" w:cs="Arial"/>
                    <w:noProof/>
                  </w:rPr>
                  <w:t>Research Methodology:</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_Toc134560032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7</w:t>
                </w:r>
                <w:r w:rsidRPr="000E19FB">
                  <w:rPr>
                    <w:rFonts w:ascii="Arial" w:hAnsi="Arial" w:cs="Arial"/>
                    <w:noProof/>
                    <w:webHidden/>
                  </w:rPr>
                  <w:fldChar w:fldCharType="end"/>
                </w:r>
              </w:hyperlink>
            </w:p>
            <w:p w14:paraId="64638A2F" w14:textId="1CBEEC1E" w:rsidR="000E19FB" w:rsidRPr="000E19FB" w:rsidRDefault="000E19FB">
              <w:pPr>
                <w:pStyle w:val="TOC2"/>
                <w:tabs>
                  <w:tab w:val="right" w:leader="dot" w:pos="9016"/>
                </w:tabs>
                <w:rPr>
                  <w:rFonts w:ascii="Arial" w:hAnsi="Arial" w:cs="Arial"/>
                  <w:noProof/>
                </w:rPr>
              </w:pPr>
              <w:hyperlink w:anchor="_Toc134560033" w:history="1">
                <w:r w:rsidRPr="000E19FB">
                  <w:rPr>
                    <w:rStyle w:val="Hyperlink"/>
                    <w:rFonts w:ascii="Arial" w:hAnsi="Arial" w:cs="Arial"/>
                    <w:noProof/>
                  </w:rPr>
                  <w:t>Data Collection Methods:</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_Toc134560033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7</w:t>
                </w:r>
                <w:r w:rsidRPr="000E19FB">
                  <w:rPr>
                    <w:rFonts w:ascii="Arial" w:hAnsi="Arial" w:cs="Arial"/>
                    <w:noProof/>
                    <w:webHidden/>
                  </w:rPr>
                  <w:fldChar w:fldCharType="end"/>
                </w:r>
              </w:hyperlink>
            </w:p>
            <w:p w14:paraId="59B91287" w14:textId="1F5C6C52" w:rsidR="000E19FB" w:rsidRPr="000E19FB" w:rsidRDefault="000E19FB">
              <w:pPr>
                <w:pStyle w:val="TOC2"/>
                <w:tabs>
                  <w:tab w:val="right" w:leader="dot" w:pos="9016"/>
                </w:tabs>
                <w:rPr>
                  <w:rFonts w:ascii="Arial" w:hAnsi="Arial" w:cs="Arial"/>
                  <w:noProof/>
                </w:rPr>
              </w:pPr>
              <w:hyperlink w:anchor="_Toc134560034" w:history="1">
                <w:r w:rsidRPr="000E19FB">
                  <w:rPr>
                    <w:rStyle w:val="Hyperlink"/>
                    <w:rFonts w:ascii="Arial" w:hAnsi="Arial" w:cs="Arial"/>
                    <w:noProof/>
                  </w:rPr>
                  <w:t>Data Analysis:</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_Toc134560034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7</w:t>
                </w:r>
                <w:r w:rsidRPr="000E19FB">
                  <w:rPr>
                    <w:rFonts w:ascii="Arial" w:hAnsi="Arial" w:cs="Arial"/>
                    <w:noProof/>
                    <w:webHidden/>
                  </w:rPr>
                  <w:fldChar w:fldCharType="end"/>
                </w:r>
              </w:hyperlink>
            </w:p>
            <w:p w14:paraId="2C089CA3" w14:textId="166E008A" w:rsidR="000E19FB" w:rsidRPr="000E19FB" w:rsidRDefault="000E19FB">
              <w:pPr>
                <w:pStyle w:val="TOC2"/>
                <w:tabs>
                  <w:tab w:val="right" w:leader="dot" w:pos="9016"/>
                </w:tabs>
                <w:rPr>
                  <w:rFonts w:ascii="Arial" w:hAnsi="Arial" w:cs="Arial"/>
                  <w:noProof/>
                </w:rPr>
              </w:pPr>
              <w:hyperlink w:anchor="_Toc134560035" w:history="1">
                <w:r w:rsidRPr="000E19FB">
                  <w:rPr>
                    <w:rStyle w:val="Hyperlink"/>
                    <w:rFonts w:ascii="Arial" w:hAnsi="Arial" w:cs="Arial"/>
                    <w:noProof/>
                  </w:rPr>
                  <w:t>Ethical Considerations:</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_Toc134560035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8</w:t>
                </w:r>
                <w:r w:rsidRPr="000E19FB">
                  <w:rPr>
                    <w:rFonts w:ascii="Arial" w:hAnsi="Arial" w:cs="Arial"/>
                    <w:noProof/>
                    <w:webHidden/>
                  </w:rPr>
                  <w:fldChar w:fldCharType="end"/>
                </w:r>
              </w:hyperlink>
            </w:p>
            <w:p w14:paraId="616DD9A7" w14:textId="3E98E5A5" w:rsidR="000E19FB" w:rsidRPr="000E19FB" w:rsidRDefault="000E19FB">
              <w:pPr>
                <w:pStyle w:val="TOC2"/>
                <w:tabs>
                  <w:tab w:val="right" w:leader="dot" w:pos="9016"/>
                </w:tabs>
                <w:rPr>
                  <w:rFonts w:ascii="Arial" w:hAnsi="Arial" w:cs="Arial"/>
                  <w:noProof/>
                </w:rPr>
              </w:pPr>
              <w:hyperlink w:anchor="_Toc134560036" w:history="1">
                <w:r w:rsidRPr="000E19FB">
                  <w:rPr>
                    <w:rStyle w:val="Hyperlink"/>
                    <w:rFonts w:ascii="Arial" w:hAnsi="Arial" w:cs="Arial"/>
                    <w:noProof/>
                  </w:rPr>
                  <w:t>Anticipated Limitations/Risks:</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_Toc134560036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8</w:t>
                </w:r>
                <w:r w:rsidRPr="000E19FB">
                  <w:rPr>
                    <w:rFonts w:ascii="Arial" w:hAnsi="Arial" w:cs="Arial"/>
                    <w:noProof/>
                    <w:webHidden/>
                  </w:rPr>
                  <w:fldChar w:fldCharType="end"/>
                </w:r>
              </w:hyperlink>
            </w:p>
            <w:p w14:paraId="4E43BD99" w14:textId="3ADD7F42" w:rsidR="000E19FB" w:rsidRPr="000E19FB" w:rsidRDefault="000E19FB">
              <w:pPr>
                <w:pStyle w:val="TOC1"/>
                <w:tabs>
                  <w:tab w:val="right" w:leader="dot" w:pos="9016"/>
                </w:tabs>
                <w:rPr>
                  <w:rFonts w:ascii="Arial" w:hAnsi="Arial" w:cs="Arial"/>
                  <w:noProof/>
                </w:rPr>
              </w:pPr>
              <w:hyperlink w:anchor="_Toc134560037" w:history="1">
                <w:r w:rsidRPr="000E19FB">
                  <w:rPr>
                    <w:rStyle w:val="Hyperlink"/>
                    <w:rFonts w:ascii="Arial" w:hAnsi="Arial" w:cs="Arial"/>
                    <w:b/>
                    <w:bCs/>
                    <w:noProof/>
                  </w:rPr>
                  <w:t>References:</w:t>
                </w:r>
                <w:r w:rsidRPr="000E19FB">
                  <w:rPr>
                    <w:rFonts w:ascii="Arial" w:hAnsi="Arial" w:cs="Arial"/>
                    <w:noProof/>
                    <w:webHidden/>
                  </w:rPr>
                  <w:tab/>
                </w:r>
                <w:r w:rsidRPr="000E19FB">
                  <w:rPr>
                    <w:rFonts w:ascii="Arial" w:hAnsi="Arial" w:cs="Arial"/>
                    <w:noProof/>
                    <w:webHidden/>
                  </w:rPr>
                  <w:fldChar w:fldCharType="begin"/>
                </w:r>
                <w:r w:rsidRPr="000E19FB">
                  <w:rPr>
                    <w:rFonts w:ascii="Arial" w:hAnsi="Arial" w:cs="Arial"/>
                    <w:noProof/>
                    <w:webHidden/>
                  </w:rPr>
                  <w:instrText xml:space="preserve"> PAGEREF _Toc134560037 \h </w:instrText>
                </w:r>
                <w:r w:rsidRPr="000E19FB">
                  <w:rPr>
                    <w:rFonts w:ascii="Arial" w:hAnsi="Arial" w:cs="Arial"/>
                    <w:noProof/>
                    <w:webHidden/>
                  </w:rPr>
                </w:r>
                <w:r w:rsidRPr="000E19FB">
                  <w:rPr>
                    <w:rFonts w:ascii="Arial" w:hAnsi="Arial" w:cs="Arial"/>
                    <w:noProof/>
                    <w:webHidden/>
                  </w:rPr>
                  <w:fldChar w:fldCharType="separate"/>
                </w:r>
                <w:r w:rsidRPr="000E19FB">
                  <w:rPr>
                    <w:rFonts w:ascii="Arial" w:hAnsi="Arial" w:cs="Arial"/>
                    <w:noProof/>
                    <w:webHidden/>
                  </w:rPr>
                  <w:t>9</w:t>
                </w:r>
                <w:r w:rsidRPr="000E19FB">
                  <w:rPr>
                    <w:rFonts w:ascii="Arial" w:hAnsi="Arial" w:cs="Arial"/>
                    <w:noProof/>
                    <w:webHidden/>
                  </w:rPr>
                  <w:fldChar w:fldCharType="end"/>
                </w:r>
              </w:hyperlink>
            </w:p>
            <w:p w14:paraId="0A74DE6B" w14:textId="5E67DF9D" w:rsidR="000E19FB" w:rsidRDefault="000E19FB">
              <w:r>
                <w:rPr>
                  <w:b/>
                  <w:bCs/>
                  <w:noProof/>
                </w:rPr>
                <w:fldChar w:fldCharType="end"/>
              </w:r>
            </w:p>
          </w:sdtContent>
        </w:sdt>
        <w:p w14:paraId="64BCE622" w14:textId="77777777" w:rsidR="00687B89" w:rsidRDefault="00687B89" w:rsidP="004A2CA1">
          <w:pPr>
            <w:spacing w:line="480" w:lineRule="auto"/>
            <w:rPr>
              <w:rFonts w:ascii="Arial" w:hAnsi="Arial" w:cs="Arial"/>
            </w:rPr>
          </w:pPr>
        </w:p>
        <w:p w14:paraId="2685A91F" w14:textId="77777777" w:rsidR="004A2CA1" w:rsidRPr="004A2CA1" w:rsidRDefault="004A2CA1" w:rsidP="004A2CA1">
          <w:pPr>
            <w:spacing w:line="480" w:lineRule="auto"/>
            <w:rPr>
              <w:rFonts w:ascii="Arial" w:hAnsi="Arial" w:cs="Arial"/>
            </w:rPr>
          </w:pPr>
        </w:p>
        <w:p w14:paraId="5BCDC5F1" w14:textId="77777777" w:rsidR="00E34F7C" w:rsidRDefault="00E34F7C"/>
        <w:p w14:paraId="584A7985" w14:textId="77777777" w:rsidR="00DD0F90" w:rsidRDefault="00DD0F90"/>
        <w:p w14:paraId="4CFCFCBE" w14:textId="49B62CAF" w:rsidR="001E49A2" w:rsidRDefault="00000000"/>
      </w:sdtContent>
    </w:sdt>
    <w:p w14:paraId="0C46FB29" w14:textId="5E9B0F90" w:rsidR="00785B62" w:rsidRDefault="00CA4F2C" w:rsidP="00CA4F2C">
      <w:pPr>
        <w:pStyle w:val="Heading1"/>
        <w:rPr>
          <w:rFonts w:ascii="Arial" w:hAnsi="Arial" w:cs="Arial"/>
          <w:b/>
          <w:bCs/>
        </w:rPr>
      </w:pPr>
      <w:bookmarkStart w:id="0" w:name="_Toc134560021"/>
      <w:r w:rsidRPr="00CA4F2C">
        <w:rPr>
          <w:rFonts w:ascii="Arial" w:hAnsi="Arial" w:cs="Arial"/>
          <w:b/>
          <w:bCs/>
        </w:rPr>
        <w:lastRenderedPageBreak/>
        <w:t>Introduction</w:t>
      </w:r>
      <w:bookmarkEnd w:id="0"/>
    </w:p>
    <w:p w14:paraId="7DB0DFCD" w14:textId="0586A92C" w:rsidR="00CA4F2C" w:rsidRDefault="00CA4F2C" w:rsidP="00E34F7C">
      <w:pPr>
        <w:pStyle w:val="Heading1"/>
      </w:pPr>
    </w:p>
    <w:p w14:paraId="0CAF1C2D" w14:textId="7B725747" w:rsidR="00BF56E9" w:rsidRPr="00E34F7C" w:rsidRDefault="00AF186D" w:rsidP="00E34F7C">
      <w:pPr>
        <w:pStyle w:val="Heading2"/>
        <w:rPr>
          <w:rFonts w:ascii="Arial" w:hAnsi="Arial" w:cs="Arial"/>
        </w:rPr>
      </w:pPr>
      <w:bookmarkStart w:id="1" w:name="_Toc134560022"/>
      <w:r w:rsidRPr="00E34F7C">
        <w:rPr>
          <w:rFonts w:ascii="Arial" w:hAnsi="Arial" w:cs="Arial"/>
        </w:rPr>
        <w:t>Background</w:t>
      </w:r>
      <w:bookmarkEnd w:id="1"/>
    </w:p>
    <w:p w14:paraId="7573BFCE" w14:textId="77777777" w:rsidR="00E34F7C" w:rsidRPr="00E34F7C" w:rsidRDefault="00E34F7C" w:rsidP="000E19FB">
      <w:pPr>
        <w:spacing w:line="360" w:lineRule="auto"/>
      </w:pPr>
    </w:p>
    <w:p w14:paraId="19E7FC2B" w14:textId="77342082" w:rsidR="007A3FCC" w:rsidRDefault="007A3FCC" w:rsidP="000E19FB">
      <w:pPr>
        <w:spacing w:line="360" w:lineRule="auto"/>
        <w:rPr>
          <w:rFonts w:ascii="Arial" w:hAnsi="Arial" w:cs="Arial"/>
        </w:rPr>
      </w:pPr>
      <w:r w:rsidRPr="007A3FCC">
        <w:rPr>
          <w:rFonts w:ascii="Arial" w:hAnsi="Arial" w:cs="Arial"/>
        </w:rPr>
        <w:t xml:space="preserve">The hospitality industry has been severely impacted by the COVID-19 pandemic. According to the COVID-19 Risk Management and Insurance Survey conducted by Aon, a notable 53% of hospitality businesses that were surveyed on a global scale have experienced a severe impact on their operations and are expected to require a considerable amount of time to recuperate. Furthermore, 37% of these businesses anticipate that their recovery period will exceed two years. </w:t>
      </w:r>
      <w:r w:rsidR="00E9241B" w:rsidRPr="007A3FCC">
        <w:rPr>
          <w:rFonts w:ascii="Arial" w:hAnsi="Arial" w:cs="Arial"/>
        </w:rPr>
        <w:t>Nevertheless</w:t>
      </w:r>
      <w:r w:rsidR="00E9241B">
        <w:rPr>
          <w:rFonts w:ascii="Arial" w:hAnsi="Arial" w:cs="Arial"/>
        </w:rPr>
        <w:t>,</w:t>
      </w:r>
      <w:r w:rsidRPr="007A3FCC">
        <w:rPr>
          <w:rFonts w:ascii="Arial" w:hAnsi="Arial" w:cs="Arial"/>
        </w:rPr>
        <w:t xml:space="preserve"> the obstacles, there exist grounds for positivity regarding an industry that is undergoing a transformation to accommodate the altered demands of its clientele post-pandemic.</w:t>
      </w:r>
      <w:r>
        <w:rPr>
          <w:rFonts w:ascii="Arial" w:hAnsi="Arial" w:cs="Arial"/>
        </w:rPr>
        <w:t xml:space="preserve"> (Aon, 2023) </w:t>
      </w:r>
    </w:p>
    <w:p w14:paraId="3030F1DA" w14:textId="76AB04E7" w:rsidR="00AF186D" w:rsidRDefault="00AF186D" w:rsidP="000E19FB">
      <w:pPr>
        <w:spacing w:line="360" w:lineRule="auto"/>
        <w:rPr>
          <w:rFonts w:ascii="Arial" w:hAnsi="Arial" w:cs="Arial"/>
        </w:rPr>
      </w:pPr>
      <w:r w:rsidRPr="00AF186D">
        <w:rPr>
          <w:rFonts w:ascii="Arial" w:hAnsi="Arial" w:cs="Arial"/>
        </w:rPr>
        <w:t xml:space="preserve">The hotel business is recognised for its high turnover rates and stressful work environment, both of which may influence the performance of employees and their well-being. Knowing how actions taken by leadership and management may influence employees in this business is a major problem that must be addressed by both the employer and the employees in the </w:t>
      </w:r>
      <w:r w:rsidR="004A2CA1" w:rsidRPr="00AF186D">
        <w:rPr>
          <w:rFonts w:ascii="Arial" w:hAnsi="Arial" w:cs="Arial"/>
        </w:rPr>
        <w:t>industry. Actions</w:t>
      </w:r>
      <w:r w:rsidRPr="00AF186D">
        <w:rPr>
          <w:rFonts w:ascii="Arial" w:hAnsi="Arial" w:cs="Arial"/>
        </w:rPr>
        <w:t xml:space="preserve"> taken by leadership and management, such as establishing goals for</w:t>
      </w:r>
      <w:r w:rsidR="004A2CA1">
        <w:rPr>
          <w:rFonts w:ascii="Arial" w:hAnsi="Arial" w:cs="Arial"/>
        </w:rPr>
        <w:t xml:space="preserve"> </w:t>
      </w:r>
      <w:r w:rsidRPr="00AF186D">
        <w:rPr>
          <w:rFonts w:ascii="Arial" w:hAnsi="Arial" w:cs="Arial"/>
        </w:rPr>
        <w:t>employees, helping, and cultivating a constructive atmosphere at work, may have an effect on employee performance. Employees who feel respected, motivated, and empowered are more likely to put forth their best effort, which in turn leads to greater performance. On the other side, ineffective leadership may lead to lower motivation, increased work discontent, and increased employee turnover rates.</w:t>
      </w:r>
      <w:r w:rsidR="004A2CA1">
        <w:rPr>
          <w:rFonts w:ascii="Arial" w:hAnsi="Arial" w:cs="Arial"/>
        </w:rPr>
        <w:t xml:space="preserve"> </w:t>
      </w:r>
    </w:p>
    <w:p w14:paraId="6C8B3FBE" w14:textId="7D773DC3" w:rsidR="00AF186D" w:rsidRDefault="00687B89" w:rsidP="000E19FB">
      <w:pPr>
        <w:spacing w:before="240" w:line="360" w:lineRule="auto"/>
        <w:rPr>
          <w:rFonts w:ascii="Arial" w:hAnsi="Arial" w:cs="Arial"/>
        </w:rPr>
      </w:pPr>
      <w:r w:rsidRPr="00AF186D">
        <w:rPr>
          <w:rFonts w:ascii="Arial" w:hAnsi="Arial" w:cs="Arial"/>
        </w:rPr>
        <w:t>Likewise</w:t>
      </w:r>
      <w:r w:rsidR="00AF186D" w:rsidRPr="00AF186D">
        <w:rPr>
          <w:rFonts w:ascii="Arial" w:hAnsi="Arial" w:cs="Arial"/>
        </w:rPr>
        <w:t xml:space="preserve">, management decisions like scheduling, workload, and training may </w:t>
      </w:r>
      <w:r w:rsidR="004A2CA1">
        <w:rPr>
          <w:rFonts w:ascii="Arial" w:hAnsi="Arial" w:cs="Arial"/>
        </w:rPr>
        <w:t>affect employees’ health and happiness</w:t>
      </w:r>
      <w:r w:rsidR="00AF186D" w:rsidRPr="00AF186D">
        <w:rPr>
          <w:rFonts w:ascii="Arial" w:hAnsi="Arial" w:cs="Arial"/>
        </w:rPr>
        <w:t xml:space="preserve">. For instance, an excessive workload or schedules that are unreasonable may lead to burnout. Moreover, a lack of training or assistance can result in dissatisfaction and a loss </w:t>
      </w:r>
      <w:r w:rsidR="00AF186D">
        <w:rPr>
          <w:rFonts w:ascii="Arial" w:hAnsi="Arial" w:cs="Arial"/>
        </w:rPr>
        <w:t>of</w:t>
      </w:r>
      <w:r w:rsidR="00AF186D" w:rsidRPr="00AF186D">
        <w:rPr>
          <w:rFonts w:ascii="Arial" w:hAnsi="Arial" w:cs="Arial"/>
        </w:rPr>
        <w:t xml:space="preserve"> job </w:t>
      </w:r>
      <w:r w:rsidR="00915B68" w:rsidRPr="00AF186D">
        <w:rPr>
          <w:rFonts w:ascii="Arial" w:hAnsi="Arial" w:cs="Arial"/>
        </w:rPr>
        <w:t>satisfaction.</w:t>
      </w:r>
      <w:r w:rsidR="00915B68">
        <w:rPr>
          <w:rFonts w:ascii="Arial" w:hAnsi="Arial" w:cs="Arial"/>
        </w:rPr>
        <w:t xml:space="preserve"> </w:t>
      </w:r>
      <w:bookmarkStart w:id="2" w:name="_Hlk134465868"/>
      <w:r w:rsidR="00915B68">
        <w:rPr>
          <w:rFonts w:ascii="Arial" w:hAnsi="Arial" w:cs="Arial"/>
        </w:rPr>
        <w:t>(</w:t>
      </w:r>
      <w:r w:rsidR="00915B68">
        <w:rPr>
          <w:rStyle w:val="CommentReference"/>
          <w:rFonts w:ascii="Arial" w:hAnsi="Arial" w:cs="Arial"/>
          <w:sz w:val="22"/>
          <w:szCs w:val="22"/>
        </w:rPr>
        <w:t>Jennifer</w:t>
      </w:r>
      <w:r w:rsidR="00915B68" w:rsidRPr="00687B89">
        <w:rPr>
          <w:rFonts w:ascii="Arial" w:hAnsi="Arial" w:cs="Arial"/>
        </w:rPr>
        <w:t xml:space="preserve"> Moss</w:t>
      </w:r>
      <w:r w:rsidR="00915B68">
        <w:rPr>
          <w:rFonts w:ascii="Arial" w:hAnsi="Arial" w:cs="Arial"/>
        </w:rPr>
        <w:t>,</w:t>
      </w:r>
      <w:r w:rsidR="00915B68">
        <w:rPr>
          <w:rFonts w:ascii="Arial" w:hAnsi="Arial" w:cs="Arial"/>
        </w:rPr>
        <w:t>2019</w:t>
      </w:r>
      <w:r w:rsidR="00915B68">
        <w:rPr>
          <w:rFonts w:ascii="Arial" w:hAnsi="Arial" w:cs="Arial"/>
        </w:rPr>
        <w:t>)</w:t>
      </w:r>
    </w:p>
    <w:bookmarkEnd w:id="2"/>
    <w:p w14:paraId="74ABDB0E" w14:textId="75204687" w:rsidR="00AF186D" w:rsidRDefault="00AF186D" w:rsidP="000E19FB">
      <w:pPr>
        <w:spacing w:before="240" w:line="360" w:lineRule="auto"/>
        <w:rPr>
          <w:rFonts w:ascii="Arial" w:hAnsi="Arial" w:cs="Arial"/>
        </w:rPr>
      </w:pPr>
      <w:r w:rsidRPr="00AF186D">
        <w:rPr>
          <w:rFonts w:ascii="Arial" w:hAnsi="Arial" w:cs="Arial"/>
        </w:rPr>
        <w:t>It is vital to carry out research studies that assess the experiences</w:t>
      </w:r>
      <w:r w:rsidR="00390A69">
        <w:rPr>
          <w:rFonts w:ascii="Arial" w:hAnsi="Arial" w:cs="Arial"/>
        </w:rPr>
        <w:t xml:space="preserve"> </w:t>
      </w:r>
      <w:r w:rsidRPr="00AF186D">
        <w:rPr>
          <w:rFonts w:ascii="Arial" w:hAnsi="Arial" w:cs="Arial"/>
        </w:rPr>
        <w:t xml:space="preserve">in the hospitality </w:t>
      </w:r>
      <w:r w:rsidR="00390A69">
        <w:rPr>
          <w:rFonts w:ascii="Arial" w:hAnsi="Arial" w:cs="Arial"/>
        </w:rPr>
        <w:t xml:space="preserve">industry </w:t>
      </w:r>
      <w:r w:rsidRPr="00AF186D">
        <w:rPr>
          <w:rFonts w:ascii="Arial" w:hAnsi="Arial" w:cs="Arial"/>
        </w:rPr>
        <w:t xml:space="preserve">if someone wants to understand the influence that leadership and management activities have on the performance and well-being of those employees. It is possible to determine </w:t>
      </w:r>
      <w:r w:rsidR="00390A69" w:rsidRPr="00AF186D">
        <w:rPr>
          <w:rFonts w:ascii="Arial" w:hAnsi="Arial" w:cs="Arial"/>
        </w:rPr>
        <w:t>leadership</w:t>
      </w:r>
      <w:r w:rsidRPr="00AF186D">
        <w:rPr>
          <w:rFonts w:ascii="Arial" w:hAnsi="Arial" w:cs="Arial"/>
        </w:rPr>
        <w:t xml:space="preserve"> and management practices that </w:t>
      </w:r>
      <w:r w:rsidR="00687B89" w:rsidRPr="00687B89">
        <w:rPr>
          <w:rFonts w:ascii="Arial" w:hAnsi="Arial" w:cs="Arial"/>
        </w:rPr>
        <w:t xml:space="preserve">successfully or adversely affect employee performance and well-being by conducting surveys and </w:t>
      </w:r>
      <w:r w:rsidRPr="00AF186D">
        <w:rPr>
          <w:rFonts w:ascii="Arial" w:hAnsi="Arial" w:cs="Arial"/>
        </w:rPr>
        <w:t>interviews with workers. This kind of research may reveal insights that assist enhance leadership and management techniques, which can ultimately lead to a more pleasant work environment as well as increases in employee performance and well-being.</w:t>
      </w:r>
      <w:r w:rsidR="00390A69">
        <w:rPr>
          <w:rFonts w:ascii="Arial" w:hAnsi="Arial" w:cs="Arial"/>
        </w:rPr>
        <w:t xml:space="preserve"> </w:t>
      </w:r>
      <w:r w:rsidR="00915B68">
        <w:rPr>
          <w:rFonts w:ascii="Arial" w:hAnsi="Arial" w:cs="Arial"/>
        </w:rPr>
        <w:t>(</w:t>
      </w:r>
      <w:r w:rsidR="00915B68" w:rsidRPr="00915B68">
        <w:rPr>
          <w:rFonts w:ascii="Arial" w:hAnsi="Arial" w:cs="Arial"/>
        </w:rPr>
        <w:t>Hira Khan, Maryam Rehmat</w:t>
      </w:r>
      <w:r w:rsidR="00915B68">
        <w:rPr>
          <w:rFonts w:ascii="Arial" w:hAnsi="Arial" w:cs="Arial"/>
        </w:rPr>
        <w:t xml:space="preserve">. </w:t>
      </w:r>
      <w:r w:rsidR="00915B68" w:rsidRPr="00915B68">
        <w:rPr>
          <w:rFonts w:ascii="Arial" w:hAnsi="Arial" w:cs="Arial"/>
        </w:rPr>
        <w:t>2020</w:t>
      </w:r>
      <w:r w:rsidR="00915B68">
        <w:rPr>
          <w:rFonts w:ascii="Arial" w:hAnsi="Arial" w:cs="Arial"/>
        </w:rPr>
        <w:t xml:space="preserve">) </w:t>
      </w:r>
    </w:p>
    <w:p w14:paraId="78B9FAAE" w14:textId="073A877E" w:rsidR="00A82749" w:rsidRPr="00E34F7C" w:rsidRDefault="00A82749" w:rsidP="000E19FB">
      <w:pPr>
        <w:pStyle w:val="Heading2"/>
        <w:spacing w:line="360" w:lineRule="auto"/>
        <w:rPr>
          <w:rFonts w:ascii="Arial" w:hAnsi="Arial" w:cs="Arial"/>
        </w:rPr>
      </w:pPr>
      <w:bookmarkStart w:id="3" w:name="_Toc134560023"/>
      <w:r w:rsidRPr="00E34F7C">
        <w:rPr>
          <w:rFonts w:ascii="Arial" w:hAnsi="Arial" w:cs="Arial"/>
        </w:rPr>
        <w:lastRenderedPageBreak/>
        <w:t>Research problem/gaps</w:t>
      </w:r>
      <w:bookmarkEnd w:id="3"/>
    </w:p>
    <w:p w14:paraId="776EE8FD" w14:textId="3A3DADC8" w:rsidR="00A82749" w:rsidRDefault="00A82749" w:rsidP="000E19FB">
      <w:pPr>
        <w:spacing w:before="240" w:line="360" w:lineRule="auto"/>
        <w:rPr>
          <w:rFonts w:ascii="Arial" w:hAnsi="Arial" w:cs="Arial"/>
        </w:rPr>
      </w:pPr>
      <w:r w:rsidRPr="00A82749">
        <w:rPr>
          <w:rFonts w:ascii="Arial" w:hAnsi="Arial" w:cs="Arial"/>
        </w:rPr>
        <w:t xml:space="preserve">In the hotel business, there are </w:t>
      </w:r>
      <w:proofErr w:type="gramStart"/>
      <w:r w:rsidRPr="00A82749">
        <w:rPr>
          <w:rFonts w:ascii="Arial" w:hAnsi="Arial" w:cs="Arial"/>
        </w:rPr>
        <w:t>a number of</w:t>
      </w:r>
      <w:proofErr w:type="gramEnd"/>
      <w:r w:rsidRPr="00A82749">
        <w:rPr>
          <w:rFonts w:ascii="Arial" w:hAnsi="Arial" w:cs="Arial"/>
        </w:rPr>
        <w:t xml:space="preserve"> research problems and gaps that prevent a full knowledge of the impact that leadership and management activities have on the performance and well-being of employees. There hasn't been much research done on the unique problems and challenges that the hospitality industry faces</w:t>
      </w:r>
      <w:r w:rsidR="00E9241B">
        <w:rPr>
          <w:rFonts w:ascii="Arial" w:hAnsi="Arial" w:cs="Arial"/>
        </w:rPr>
        <w:t>.</w:t>
      </w:r>
      <w:r w:rsidRPr="00A82749">
        <w:rPr>
          <w:rFonts w:ascii="Arial" w:hAnsi="Arial" w:cs="Arial"/>
        </w:rPr>
        <w:t xml:space="preserve"> Even though there has been some research on leadership and management in the hospitality industry</w:t>
      </w:r>
      <w:r w:rsidR="00915B68">
        <w:rPr>
          <w:rFonts w:ascii="Arial" w:hAnsi="Arial" w:cs="Arial"/>
        </w:rPr>
        <w:t>. It is not m</w:t>
      </w:r>
      <w:r w:rsidRPr="00A82749">
        <w:rPr>
          <w:rFonts w:ascii="Arial" w:hAnsi="Arial" w:cs="Arial"/>
        </w:rPr>
        <w:t>uch</w:t>
      </w:r>
      <w:r w:rsidR="00915B68">
        <w:rPr>
          <w:rFonts w:ascii="Arial" w:hAnsi="Arial" w:cs="Arial"/>
        </w:rPr>
        <w:t xml:space="preserve"> </w:t>
      </w:r>
      <w:r w:rsidR="007A3FCC">
        <w:rPr>
          <w:rFonts w:ascii="Arial" w:hAnsi="Arial" w:cs="Arial"/>
        </w:rPr>
        <w:t>known</w:t>
      </w:r>
      <w:r w:rsidR="00915B68">
        <w:rPr>
          <w:rFonts w:ascii="Arial" w:hAnsi="Arial" w:cs="Arial"/>
        </w:rPr>
        <w:t xml:space="preserve"> </w:t>
      </w:r>
      <w:r w:rsidR="00915B68" w:rsidRPr="00A82749">
        <w:rPr>
          <w:rFonts w:ascii="Arial" w:hAnsi="Arial" w:cs="Arial"/>
        </w:rPr>
        <w:t>about</w:t>
      </w:r>
      <w:r w:rsidRPr="00A82749">
        <w:rPr>
          <w:rFonts w:ascii="Arial" w:hAnsi="Arial" w:cs="Arial"/>
        </w:rPr>
        <w:t xml:space="preserve"> the unique problems and challenges </w:t>
      </w:r>
      <w:r w:rsidR="00922BC7" w:rsidRPr="00A82749">
        <w:rPr>
          <w:rFonts w:ascii="Arial" w:hAnsi="Arial" w:cs="Arial"/>
        </w:rPr>
        <w:t>those employees</w:t>
      </w:r>
      <w:r w:rsidRPr="00A82749">
        <w:rPr>
          <w:rFonts w:ascii="Arial" w:hAnsi="Arial" w:cs="Arial"/>
        </w:rPr>
        <w:t xml:space="preserve"> in this industry face. This can make it hard to come up with good ways to lead and manage people.</w:t>
      </w:r>
    </w:p>
    <w:p w14:paraId="3662770A" w14:textId="7A96E2B0" w:rsidR="00A82749" w:rsidRDefault="00A82749" w:rsidP="000E19FB">
      <w:pPr>
        <w:spacing w:before="240" w:line="360" w:lineRule="auto"/>
        <w:rPr>
          <w:rFonts w:ascii="Arial" w:hAnsi="Arial" w:cs="Arial"/>
        </w:rPr>
      </w:pPr>
      <w:r w:rsidRPr="00A82749">
        <w:rPr>
          <w:rFonts w:ascii="Arial" w:hAnsi="Arial" w:cs="Arial"/>
        </w:rPr>
        <w:t>Lack of agreement on what makes good management and leadership in the hospitality industry</w:t>
      </w:r>
      <w:r w:rsidR="00922BC7">
        <w:rPr>
          <w:rFonts w:ascii="Arial" w:hAnsi="Arial" w:cs="Arial"/>
        </w:rPr>
        <w:t xml:space="preserve"> is another issue.</w:t>
      </w:r>
      <w:r>
        <w:rPr>
          <w:rFonts w:ascii="Arial" w:hAnsi="Arial" w:cs="Arial"/>
        </w:rPr>
        <w:t xml:space="preserve"> </w:t>
      </w:r>
      <w:r w:rsidRPr="00A82749">
        <w:rPr>
          <w:rFonts w:ascii="Arial" w:hAnsi="Arial" w:cs="Arial"/>
        </w:rPr>
        <w:t xml:space="preserve">This can lead to leadership and management </w:t>
      </w:r>
      <w:r w:rsidR="00922BC7">
        <w:rPr>
          <w:rFonts w:ascii="Arial" w:hAnsi="Arial" w:cs="Arial"/>
        </w:rPr>
        <w:t>practices</w:t>
      </w:r>
      <w:r w:rsidRPr="00A82749">
        <w:rPr>
          <w:rFonts w:ascii="Arial" w:hAnsi="Arial" w:cs="Arial"/>
        </w:rPr>
        <w:t xml:space="preserve"> that aren't clear or consistent, which can potentially harm employee performance and well-being.</w:t>
      </w:r>
    </w:p>
    <w:p w14:paraId="0983792B" w14:textId="67C8E54E" w:rsidR="00922BC7" w:rsidRDefault="00951492" w:rsidP="000E19FB">
      <w:pPr>
        <w:spacing w:before="240" w:line="360" w:lineRule="auto"/>
        <w:rPr>
          <w:rFonts w:ascii="Arial" w:hAnsi="Arial" w:cs="Arial"/>
        </w:rPr>
      </w:pPr>
      <w:r>
        <w:rPr>
          <w:rFonts w:ascii="Arial" w:hAnsi="Arial" w:cs="Arial"/>
        </w:rPr>
        <w:t>S</w:t>
      </w:r>
      <w:r w:rsidR="00922BC7" w:rsidRPr="00922BC7">
        <w:rPr>
          <w:rFonts w:ascii="Arial" w:hAnsi="Arial" w:cs="Arial"/>
        </w:rPr>
        <w:t>tudies have been done on how leadership and management affect the well-being of employees</w:t>
      </w:r>
      <w:r>
        <w:rPr>
          <w:rFonts w:ascii="Arial" w:hAnsi="Arial" w:cs="Arial"/>
        </w:rPr>
        <w:t>.</w:t>
      </w:r>
      <w:r w:rsidR="00922BC7" w:rsidRPr="00922BC7">
        <w:rPr>
          <w:rFonts w:ascii="Arial" w:hAnsi="Arial" w:cs="Arial"/>
        </w:rPr>
        <w:t xml:space="preserve"> Some research has been done on how leadership and management affect employee performance, but not much is known about how these things affect employee well-being. This is especially important in the hospitality business, where employees may be more likely to get stressed out or burnt out.</w:t>
      </w:r>
      <w:r w:rsidR="00915B68" w:rsidRPr="00915B68">
        <w:t xml:space="preserve"> </w:t>
      </w:r>
      <w:r w:rsidR="00915B68" w:rsidRPr="00915B68">
        <w:rPr>
          <w:rFonts w:ascii="Arial" w:hAnsi="Arial" w:cs="Arial"/>
        </w:rPr>
        <w:t>(Jennifer Moss,2019)</w:t>
      </w:r>
    </w:p>
    <w:p w14:paraId="2A13C5C4" w14:textId="29BDB5CF" w:rsidR="00922BC7" w:rsidRDefault="00951492" w:rsidP="000E19FB">
      <w:pPr>
        <w:spacing w:before="240" w:line="360" w:lineRule="auto"/>
        <w:rPr>
          <w:rFonts w:ascii="Arial" w:hAnsi="Arial" w:cs="Arial"/>
        </w:rPr>
      </w:pPr>
      <w:r>
        <w:rPr>
          <w:rFonts w:ascii="Arial" w:hAnsi="Arial" w:cs="Arial"/>
        </w:rPr>
        <w:t>A lack</w:t>
      </w:r>
      <w:r w:rsidR="00922BC7" w:rsidRPr="00922BC7">
        <w:rPr>
          <w:rFonts w:ascii="Arial" w:hAnsi="Arial" w:cs="Arial"/>
        </w:rPr>
        <w:t xml:space="preserve"> of research on how different types of employees respond to leadership and management</w:t>
      </w:r>
      <w:r>
        <w:rPr>
          <w:rFonts w:ascii="Arial" w:hAnsi="Arial" w:cs="Arial"/>
        </w:rPr>
        <w:t xml:space="preserve"> is another gap founded. </w:t>
      </w:r>
      <w:r w:rsidR="00922BC7" w:rsidRPr="00922BC7">
        <w:rPr>
          <w:rFonts w:ascii="Arial" w:hAnsi="Arial" w:cs="Arial"/>
        </w:rPr>
        <w:t xml:space="preserve"> More research needs to be done on how different types of employees in the hospitality industry, like front-line staff, managers, and executives, are affected by how their leaders and managers act. Different kinds of employees may have different needs and want to be led and managed in different ways.</w:t>
      </w:r>
      <w:r w:rsidR="00915B68">
        <w:rPr>
          <w:rFonts w:ascii="Arial" w:hAnsi="Arial" w:cs="Arial"/>
        </w:rPr>
        <w:t xml:space="preserve"> </w:t>
      </w:r>
      <w:bookmarkStart w:id="4" w:name="_Hlk134466009"/>
      <w:r w:rsidR="00915B68">
        <w:rPr>
          <w:rFonts w:ascii="Arial" w:hAnsi="Arial" w:cs="Arial"/>
        </w:rPr>
        <w:t>(</w:t>
      </w:r>
      <w:r w:rsidR="00915B68" w:rsidRPr="00915B68">
        <w:rPr>
          <w:rFonts w:ascii="Arial" w:hAnsi="Arial" w:cs="Arial"/>
        </w:rPr>
        <w:t>Swathi Bhaskaran, Andrew Davis, Christophe Desbrière, and Sara Wasserteil</w:t>
      </w:r>
      <w:r w:rsidR="00915B68">
        <w:rPr>
          <w:rFonts w:ascii="Arial" w:hAnsi="Arial" w:cs="Arial"/>
        </w:rPr>
        <w:t xml:space="preserve">, 2022) </w:t>
      </w:r>
    </w:p>
    <w:bookmarkEnd w:id="4"/>
    <w:p w14:paraId="51652D5F" w14:textId="09CB1AD2" w:rsidR="00922BC7" w:rsidRDefault="00922BC7" w:rsidP="000E19FB">
      <w:pPr>
        <w:spacing w:before="240" w:line="360" w:lineRule="auto"/>
        <w:rPr>
          <w:rFonts w:ascii="Arial" w:hAnsi="Arial" w:cs="Arial"/>
        </w:rPr>
      </w:pPr>
      <w:r>
        <w:rPr>
          <w:rFonts w:ascii="Arial" w:hAnsi="Arial" w:cs="Arial"/>
        </w:rPr>
        <w:t>Furthermore,</w:t>
      </w:r>
      <w:r w:rsidRPr="00922BC7">
        <w:rPr>
          <w:rFonts w:ascii="Arial" w:hAnsi="Arial" w:cs="Arial"/>
        </w:rPr>
        <w:t xml:space="preserve"> research needs to be done on how organisational culture affects management and leadership in the hospitality industry. Organizational culture can have a big effect on employee performance and well-being, and it's important to understand this connection if you want to be a good leader or manager.</w:t>
      </w:r>
    </w:p>
    <w:p w14:paraId="4FD0A75B" w14:textId="618A1948" w:rsidR="00922BC7" w:rsidRPr="000E19FB" w:rsidRDefault="00951492" w:rsidP="000E19FB">
      <w:pPr>
        <w:pStyle w:val="Heading2"/>
        <w:spacing w:line="360" w:lineRule="auto"/>
        <w:rPr>
          <w:rFonts w:ascii="Arial" w:hAnsi="Arial" w:cs="Arial"/>
        </w:rPr>
      </w:pPr>
      <w:bookmarkStart w:id="5" w:name="_Toc134560024"/>
      <w:r w:rsidRPr="000E19FB">
        <w:rPr>
          <w:rFonts w:ascii="Arial" w:hAnsi="Arial" w:cs="Arial"/>
        </w:rPr>
        <w:t>Research aim</w:t>
      </w:r>
      <w:bookmarkEnd w:id="5"/>
    </w:p>
    <w:p w14:paraId="09F8D82B" w14:textId="4BA617AD" w:rsidR="00951492" w:rsidRDefault="00951492" w:rsidP="000E19FB">
      <w:pPr>
        <w:spacing w:before="240" w:line="360" w:lineRule="auto"/>
        <w:rPr>
          <w:rFonts w:ascii="Arial" w:hAnsi="Arial" w:cs="Arial"/>
        </w:rPr>
      </w:pPr>
      <w:r w:rsidRPr="00951492">
        <w:rPr>
          <w:rFonts w:ascii="Arial" w:hAnsi="Arial" w:cs="Arial"/>
        </w:rPr>
        <w:t>The aim of this study is to understand the impact of leadership and management actions on the performance and well-being of employees in the hospitality industry</w:t>
      </w:r>
      <w:r>
        <w:rPr>
          <w:rFonts w:ascii="Arial" w:hAnsi="Arial" w:cs="Arial"/>
        </w:rPr>
        <w:t xml:space="preserve"> </w:t>
      </w:r>
      <w:r w:rsidR="00F07301">
        <w:rPr>
          <w:rFonts w:ascii="Arial" w:hAnsi="Arial" w:cs="Arial"/>
        </w:rPr>
        <w:t>and</w:t>
      </w:r>
      <w:r>
        <w:rPr>
          <w:rFonts w:ascii="Arial" w:hAnsi="Arial" w:cs="Arial"/>
        </w:rPr>
        <w:t xml:space="preserve"> to </w:t>
      </w:r>
      <w:r w:rsidRPr="00951492">
        <w:rPr>
          <w:rFonts w:ascii="Arial" w:hAnsi="Arial" w:cs="Arial"/>
        </w:rPr>
        <w:t>propose strategies and practices that could help the hospitality sector to create a healthy working environment for their employees</w:t>
      </w:r>
      <w:r w:rsidR="007C247B">
        <w:rPr>
          <w:rFonts w:ascii="Arial" w:hAnsi="Arial" w:cs="Arial"/>
        </w:rPr>
        <w:t>.</w:t>
      </w:r>
    </w:p>
    <w:p w14:paraId="1689334F" w14:textId="7FF03AB0" w:rsidR="00951492" w:rsidRPr="000E19FB" w:rsidRDefault="00951492" w:rsidP="000E19FB">
      <w:pPr>
        <w:pStyle w:val="Heading2"/>
        <w:spacing w:line="360" w:lineRule="auto"/>
        <w:rPr>
          <w:rFonts w:ascii="Arial" w:hAnsi="Arial" w:cs="Arial"/>
        </w:rPr>
      </w:pPr>
      <w:bookmarkStart w:id="6" w:name="_Toc134560025"/>
      <w:r w:rsidRPr="000E19FB">
        <w:rPr>
          <w:rFonts w:ascii="Arial" w:hAnsi="Arial" w:cs="Arial"/>
        </w:rPr>
        <w:lastRenderedPageBreak/>
        <w:t>Research questions</w:t>
      </w:r>
      <w:bookmarkEnd w:id="6"/>
    </w:p>
    <w:p w14:paraId="3E086900" w14:textId="0D936F24" w:rsidR="00951492" w:rsidRDefault="00951492" w:rsidP="000E19FB">
      <w:pPr>
        <w:spacing w:before="240" w:line="360" w:lineRule="auto"/>
        <w:rPr>
          <w:rFonts w:ascii="Arial" w:hAnsi="Arial" w:cs="Arial"/>
        </w:rPr>
      </w:pPr>
      <w:r w:rsidRPr="00951492">
        <w:rPr>
          <w:rFonts w:ascii="Arial" w:hAnsi="Arial" w:cs="Arial"/>
        </w:rPr>
        <w:t>How do leadership and management actions affect employee performance</w:t>
      </w:r>
      <w:r>
        <w:rPr>
          <w:rFonts w:ascii="Arial" w:hAnsi="Arial" w:cs="Arial"/>
        </w:rPr>
        <w:t xml:space="preserve"> and well-being</w:t>
      </w:r>
      <w:r w:rsidRPr="00951492">
        <w:rPr>
          <w:rFonts w:ascii="Arial" w:hAnsi="Arial" w:cs="Arial"/>
        </w:rPr>
        <w:t xml:space="preserve"> in the hospitality industry in the post-pandemic context?</w:t>
      </w:r>
    </w:p>
    <w:p w14:paraId="6C1B7332" w14:textId="7B91E37F" w:rsidR="00951492" w:rsidRDefault="00951492" w:rsidP="000E19FB">
      <w:pPr>
        <w:spacing w:before="240" w:line="360" w:lineRule="auto"/>
        <w:rPr>
          <w:rFonts w:ascii="Arial" w:hAnsi="Arial" w:cs="Arial"/>
        </w:rPr>
      </w:pPr>
      <w:r w:rsidRPr="00951492">
        <w:rPr>
          <w:rFonts w:ascii="Arial" w:hAnsi="Arial" w:cs="Arial"/>
        </w:rPr>
        <w:t>What are the factors that contribute to effective leadership and management in the hospitality industry</w:t>
      </w:r>
      <w:r>
        <w:rPr>
          <w:rFonts w:ascii="Arial" w:hAnsi="Arial" w:cs="Arial"/>
        </w:rPr>
        <w:t>?</w:t>
      </w:r>
    </w:p>
    <w:p w14:paraId="6259F990" w14:textId="6E9F22C3" w:rsidR="00922BC7" w:rsidRDefault="00951492" w:rsidP="000E19FB">
      <w:pPr>
        <w:spacing w:before="240" w:line="360" w:lineRule="auto"/>
        <w:rPr>
          <w:rFonts w:ascii="Arial" w:hAnsi="Arial" w:cs="Arial"/>
        </w:rPr>
      </w:pPr>
      <w:r w:rsidRPr="00951492">
        <w:rPr>
          <w:rFonts w:ascii="Arial" w:hAnsi="Arial" w:cs="Arial"/>
        </w:rPr>
        <w:t>How can leadership and management actions be improved to enhance employee performance and well-being in the hospitality industry</w:t>
      </w:r>
      <w:r>
        <w:rPr>
          <w:rFonts w:ascii="Arial" w:hAnsi="Arial" w:cs="Arial"/>
        </w:rPr>
        <w:t>?</w:t>
      </w:r>
    </w:p>
    <w:p w14:paraId="4696AC2A" w14:textId="7062FBB6" w:rsidR="00A82749" w:rsidRPr="000E19FB" w:rsidRDefault="00F07301" w:rsidP="000E19FB">
      <w:pPr>
        <w:pStyle w:val="Heading2"/>
        <w:spacing w:line="360" w:lineRule="auto"/>
        <w:rPr>
          <w:rFonts w:ascii="Arial" w:hAnsi="Arial" w:cs="Arial"/>
        </w:rPr>
      </w:pPr>
      <w:bookmarkStart w:id="7" w:name="_Toc134560026"/>
      <w:r w:rsidRPr="000E19FB">
        <w:rPr>
          <w:rFonts w:ascii="Arial" w:hAnsi="Arial" w:cs="Arial"/>
        </w:rPr>
        <w:t>Research Objectives</w:t>
      </w:r>
      <w:bookmarkEnd w:id="7"/>
    </w:p>
    <w:p w14:paraId="10B85A5E" w14:textId="62AE4A4B" w:rsidR="00F07301" w:rsidRPr="00F07301" w:rsidRDefault="00F07301" w:rsidP="000E19FB">
      <w:pPr>
        <w:spacing w:before="240" w:line="360" w:lineRule="auto"/>
        <w:rPr>
          <w:rFonts w:ascii="Arial" w:hAnsi="Arial" w:cs="Arial"/>
        </w:rPr>
      </w:pPr>
      <w:r w:rsidRPr="00F07301">
        <w:rPr>
          <w:rFonts w:ascii="Arial" w:hAnsi="Arial" w:cs="Arial"/>
        </w:rPr>
        <w:t xml:space="preserve">To review </w:t>
      </w:r>
      <w:r>
        <w:rPr>
          <w:rFonts w:ascii="Arial" w:hAnsi="Arial" w:cs="Arial"/>
        </w:rPr>
        <w:t xml:space="preserve">the </w:t>
      </w:r>
      <w:r w:rsidRPr="00F07301">
        <w:rPr>
          <w:rFonts w:ascii="Arial" w:hAnsi="Arial" w:cs="Arial"/>
        </w:rPr>
        <w:t>literature on the impact of leadership and management actions on employee performance and well-being in the hospitality industry.</w:t>
      </w:r>
    </w:p>
    <w:p w14:paraId="0B6F8239" w14:textId="77777777" w:rsidR="00F07301" w:rsidRPr="00F07301" w:rsidRDefault="00F07301" w:rsidP="000E19FB">
      <w:pPr>
        <w:spacing w:before="240" w:line="360" w:lineRule="auto"/>
        <w:rPr>
          <w:rFonts w:ascii="Arial" w:hAnsi="Arial" w:cs="Arial"/>
        </w:rPr>
      </w:pPr>
      <w:r w:rsidRPr="00F07301">
        <w:rPr>
          <w:rFonts w:ascii="Arial" w:hAnsi="Arial" w:cs="Arial"/>
        </w:rPr>
        <w:t>To explore the perceptions of employees regarding the impact of leadership and management actions on their performance and well-being in the hospitality industry.</w:t>
      </w:r>
    </w:p>
    <w:p w14:paraId="4FE36F6A" w14:textId="77777777" w:rsidR="00F07301" w:rsidRPr="00F07301" w:rsidRDefault="00F07301" w:rsidP="000E19FB">
      <w:pPr>
        <w:spacing w:before="240" w:line="360" w:lineRule="auto"/>
        <w:rPr>
          <w:rFonts w:ascii="Arial" w:hAnsi="Arial" w:cs="Arial"/>
        </w:rPr>
      </w:pPr>
      <w:r w:rsidRPr="00F07301">
        <w:rPr>
          <w:rFonts w:ascii="Arial" w:hAnsi="Arial" w:cs="Arial"/>
        </w:rPr>
        <w:t>To identify the factors that contribute to effective leadership and management in the hospitality industry in the post-pandemic context.</w:t>
      </w:r>
    </w:p>
    <w:p w14:paraId="633623E0" w14:textId="601E7592" w:rsidR="00F07301" w:rsidRPr="00F07301" w:rsidRDefault="00F07301" w:rsidP="000E19FB">
      <w:pPr>
        <w:spacing w:before="240" w:line="360" w:lineRule="auto"/>
        <w:rPr>
          <w:rFonts w:ascii="Arial" w:hAnsi="Arial" w:cs="Arial"/>
        </w:rPr>
      </w:pPr>
      <w:r w:rsidRPr="00F07301">
        <w:rPr>
          <w:rFonts w:ascii="Arial" w:hAnsi="Arial" w:cs="Arial"/>
        </w:rPr>
        <w:t xml:space="preserve">To </w:t>
      </w:r>
      <w:r w:rsidR="008D5B31">
        <w:rPr>
          <w:rFonts w:ascii="Arial" w:hAnsi="Arial" w:cs="Arial"/>
        </w:rPr>
        <w:t>propose</w:t>
      </w:r>
      <w:r w:rsidRPr="00F07301">
        <w:rPr>
          <w:rFonts w:ascii="Arial" w:hAnsi="Arial" w:cs="Arial"/>
        </w:rPr>
        <w:t xml:space="preserve"> recommendations for improving leadership and management actions to enhance employee performance and well-being in the hospitality industry in the post-pandemic context.</w:t>
      </w:r>
    </w:p>
    <w:p w14:paraId="5C5FA4CB" w14:textId="18301552" w:rsidR="00F07301" w:rsidRPr="000E19FB" w:rsidRDefault="00F07301" w:rsidP="000E19FB">
      <w:pPr>
        <w:pStyle w:val="Heading2"/>
        <w:spacing w:line="360" w:lineRule="auto"/>
        <w:rPr>
          <w:rFonts w:ascii="Arial" w:hAnsi="Arial" w:cs="Arial"/>
        </w:rPr>
      </w:pPr>
      <w:bookmarkStart w:id="8" w:name="_Toc134560027"/>
      <w:r w:rsidRPr="000E19FB">
        <w:rPr>
          <w:rFonts w:ascii="Arial" w:hAnsi="Arial" w:cs="Arial"/>
        </w:rPr>
        <w:t>Research Rationale</w:t>
      </w:r>
      <w:bookmarkEnd w:id="8"/>
    </w:p>
    <w:p w14:paraId="71619EE6" w14:textId="43DFECF5" w:rsidR="00EF00D2" w:rsidRPr="00DD0F90" w:rsidRDefault="00F07301" w:rsidP="000E19FB">
      <w:pPr>
        <w:spacing w:before="240" w:line="360" w:lineRule="auto"/>
        <w:rPr>
          <w:rFonts w:ascii="Arial" w:hAnsi="Arial" w:cs="Arial"/>
        </w:rPr>
      </w:pPr>
      <w:r w:rsidRPr="00F07301">
        <w:rPr>
          <w:rFonts w:ascii="Arial" w:hAnsi="Arial" w:cs="Arial"/>
        </w:rPr>
        <w:t>The pandemic of COVID-19 has had a significant impact on the hospitality industry, resulting in a decline in revenue and substantial job losses. In this context, leadership and management play a crucial role in assuring the performance and well-being of employees. To comprehend the impact of leadership and management actions on employee performance and well-being in the post-pandemic context, research is required in this area.</w:t>
      </w:r>
      <w:r>
        <w:rPr>
          <w:rFonts w:ascii="Arial" w:hAnsi="Arial" w:cs="Arial"/>
        </w:rPr>
        <w:t xml:space="preserve"> </w:t>
      </w:r>
      <w:r w:rsidRPr="00F07301">
        <w:rPr>
          <w:rFonts w:ascii="Arial" w:hAnsi="Arial" w:cs="Arial"/>
        </w:rPr>
        <w:t>It is essential to comprehend how leadership and management can improve employee retention rates by enhancing employee performance and well-being, given that the hospitality industry is notorious for its high turnover rates. The research will shed light on the factors that contribute to effective leadership and management in the hospitality industry and make suggestions for enhancing leadership and management practices.</w:t>
      </w:r>
      <w:r w:rsidR="00DD0F90">
        <w:rPr>
          <w:rFonts w:ascii="Arial" w:hAnsi="Arial" w:cs="Arial"/>
        </w:rPr>
        <w:t xml:space="preserve"> (Aon, 2023) </w:t>
      </w:r>
      <w:r w:rsidRPr="00F07301">
        <w:rPr>
          <w:rFonts w:ascii="Arial" w:hAnsi="Arial" w:cs="Arial"/>
        </w:rPr>
        <w:t xml:space="preserve">Therefore, this research is essential for comprehending the effect of leadership and </w:t>
      </w:r>
      <w:r w:rsidRPr="00F07301">
        <w:rPr>
          <w:rFonts w:ascii="Arial" w:hAnsi="Arial" w:cs="Arial"/>
        </w:rPr>
        <w:lastRenderedPageBreak/>
        <w:t>management actions on employee performance and well-being and for enhancing the hospitality industry's overall resilience.</w:t>
      </w:r>
    </w:p>
    <w:p w14:paraId="209C885E" w14:textId="1DDE39F1" w:rsidR="00203D9B" w:rsidRPr="000E19FB" w:rsidRDefault="00203D9B" w:rsidP="000E19FB">
      <w:pPr>
        <w:pStyle w:val="Heading2"/>
        <w:spacing w:line="360" w:lineRule="auto"/>
        <w:rPr>
          <w:rFonts w:ascii="Arial" w:hAnsi="Arial" w:cs="Arial"/>
        </w:rPr>
      </w:pPr>
      <w:bookmarkStart w:id="9" w:name="_Toc134560028"/>
      <w:r w:rsidRPr="000E19FB">
        <w:rPr>
          <w:rFonts w:ascii="Arial" w:hAnsi="Arial" w:cs="Arial"/>
        </w:rPr>
        <w:t xml:space="preserve">Expected </w:t>
      </w:r>
      <w:r w:rsidR="008E4A4C" w:rsidRPr="000E19FB">
        <w:rPr>
          <w:rFonts w:ascii="Arial" w:hAnsi="Arial" w:cs="Arial"/>
        </w:rPr>
        <w:t>contributions.</w:t>
      </w:r>
      <w:bookmarkEnd w:id="9"/>
    </w:p>
    <w:p w14:paraId="0882BD2B" w14:textId="77777777" w:rsidR="008E4A4C" w:rsidRPr="008E4A4C" w:rsidRDefault="008E4A4C" w:rsidP="000E19FB">
      <w:pPr>
        <w:spacing w:before="240" w:line="360" w:lineRule="auto"/>
        <w:rPr>
          <w:rFonts w:ascii="Arial" w:hAnsi="Arial" w:cs="Arial"/>
        </w:rPr>
      </w:pPr>
      <w:r w:rsidRPr="008E4A4C">
        <w:rPr>
          <w:rFonts w:ascii="Arial" w:hAnsi="Arial" w:cs="Arial"/>
        </w:rPr>
        <w:t>It is anticipated that the research on the impact of leadership and management actions on employee performance and well-being in the hospitality industry in the post-pandemic context will make the following contributions:</w:t>
      </w:r>
    </w:p>
    <w:p w14:paraId="7EA9F2A6" w14:textId="3D3D0B5C" w:rsidR="008E4A4C" w:rsidRPr="008E4A4C" w:rsidRDefault="008E4A4C" w:rsidP="000E19FB">
      <w:pPr>
        <w:spacing w:before="240" w:line="360" w:lineRule="auto"/>
        <w:rPr>
          <w:rFonts w:ascii="Arial" w:hAnsi="Arial" w:cs="Arial"/>
        </w:rPr>
      </w:pPr>
      <w:r w:rsidRPr="008E4A4C">
        <w:rPr>
          <w:rFonts w:ascii="Arial" w:hAnsi="Arial" w:cs="Arial"/>
        </w:rPr>
        <w:t>Theoretical</w:t>
      </w:r>
      <w:r>
        <w:rPr>
          <w:rFonts w:ascii="Arial" w:hAnsi="Arial" w:cs="Arial"/>
        </w:rPr>
        <w:t xml:space="preserve"> Contributions.</w:t>
      </w:r>
    </w:p>
    <w:p w14:paraId="0F7DF783" w14:textId="77777777" w:rsidR="008E4A4C" w:rsidRPr="008E4A4C" w:rsidRDefault="008E4A4C" w:rsidP="000E19FB">
      <w:pPr>
        <w:spacing w:before="240" w:line="360" w:lineRule="auto"/>
        <w:rPr>
          <w:rFonts w:ascii="Arial" w:hAnsi="Arial" w:cs="Arial"/>
        </w:rPr>
      </w:pPr>
      <w:r w:rsidRPr="008E4A4C">
        <w:rPr>
          <w:rFonts w:ascii="Arial" w:hAnsi="Arial" w:cs="Arial"/>
        </w:rPr>
        <w:t>By identifying the factors that contribute to effective leadership and management in the post-pandemic context, this research will contribute to the hospitality management literature.</w:t>
      </w:r>
    </w:p>
    <w:p w14:paraId="6E8D1A07" w14:textId="74A6243A" w:rsidR="008E4A4C" w:rsidRPr="008E4A4C" w:rsidRDefault="008E4A4C" w:rsidP="000E19FB">
      <w:pPr>
        <w:spacing w:before="240" w:line="360" w:lineRule="auto"/>
        <w:rPr>
          <w:rFonts w:ascii="Arial" w:hAnsi="Arial" w:cs="Arial"/>
        </w:rPr>
      </w:pPr>
      <w:r w:rsidRPr="008E4A4C">
        <w:rPr>
          <w:rFonts w:ascii="Arial" w:hAnsi="Arial" w:cs="Arial"/>
        </w:rPr>
        <w:t xml:space="preserve">This research will aid in the </w:t>
      </w:r>
      <w:r w:rsidR="00DD0F90">
        <w:rPr>
          <w:rFonts w:ascii="Arial" w:hAnsi="Arial" w:cs="Arial"/>
        </w:rPr>
        <w:t>e</w:t>
      </w:r>
      <w:r w:rsidRPr="008E4A4C">
        <w:rPr>
          <w:rFonts w:ascii="Arial" w:hAnsi="Arial" w:cs="Arial"/>
        </w:rPr>
        <w:t>xpla</w:t>
      </w:r>
      <w:r w:rsidR="00DD0F90">
        <w:rPr>
          <w:rFonts w:ascii="Arial" w:hAnsi="Arial" w:cs="Arial"/>
        </w:rPr>
        <w:t xml:space="preserve">nations </w:t>
      </w:r>
      <w:r w:rsidR="004567C8">
        <w:rPr>
          <w:rFonts w:ascii="Arial" w:hAnsi="Arial" w:cs="Arial"/>
        </w:rPr>
        <w:t xml:space="preserve">of </w:t>
      </w:r>
      <w:r w:rsidR="004567C8" w:rsidRPr="008E4A4C">
        <w:rPr>
          <w:rFonts w:ascii="Arial" w:hAnsi="Arial" w:cs="Arial"/>
        </w:rPr>
        <w:t>the</w:t>
      </w:r>
      <w:r w:rsidRPr="008E4A4C">
        <w:rPr>
          <w:rFonts w:ascii="Arial" w:hAnsi="Arial" w:cs="Arial"/>
        </w:rPr>
        <w:t xml:space="preserve"> connection between leadership and management actions and employee performance and well-being in the hospitality industry.</w:t>
      </w:r>
    </w:p>
    <w:p w14:paraId="362C7CA6" w14:textId="77777777" w:rsidR="008E4A4C" w:rsidRPr="008E4A4C" w:rsidRDefault="008E4A4C" w:rsidP="000E19FB">
      <w:pPr>
        <w:spacing w:before="240" w:line="360" w:lineRule="auto"/>
        <w:rPr>
          <w:rFonts w:ascii="Arial" w:hAnsi="Arial" w:cs="Arial"/>
        </w:rPr>
      </w:pPr>
      <w:r w:rsidRPr="008E4A4C">
        <w:rPr>
          <w:rFonts w:ascii="Arial" w:hAnsi="Arial" w:cs="Arial"/>
        </w:rPr>
        <w:t>The research will contribute to the larger management literature by bringing light on the impact of leadership and management actions on employee performance and well-being in the context of the repercussions of a pandemic.</w:t>
      </w:r>
    </w:p>
    <w:p w14:paraId="63B6BAC1" w14:textId="5C2C54AD" w:rsidR="008E4A4C" w:rsidRPr="008E4A4C" w:rsidRDefault="00A147AE" w:rsidP="000E19FB">
      <w:pPr>
        <w:spacing w:before="240" w:line="360" w:lineRule="auto"/>
        <w:rPr>
          <w:rFonts w:ascii="Arial" w:hAnsi="Arial" w:cs="Arial"/>
        </w:rPr>
      </w:pPr>
      <w:r>
        <w:rPr>
          <w:rFonts w:ascii="Arial" w:hAnsi="Arial" w:cs="Arial"/>
        </w:rPr>
        <w:t xml:space="preserve">Practical </w:t>
      </w:r>
      <w:r w:rsidRPr="008E4A4C">
        <w:rPr>
          <w:rFonts w:ascii="Arial" w:hAnsi="Arial" w:cs="Arial"/>
        </w:rPr>
        <w:t>Contributions</w:t>
      </w:r>
      <w:r w:rsidR="008E4A4C" w:rsidRPr="008E4A4C">
        <w:rPr>
          <w:rFonts w:ascii="Arial" w:hAnsi="Arial" w:cs="Arial"/>
        </w:rPr>
        <w:t>:</w:t>
      </w:r>
    </w:p>
    <w:p w14:paraId="71E7F5AF" w14:textId="40F3FBCC" w:rsidR="008E4A4C" w:rsidRPr="008E4A4C" w:rsidRDefault="008E4A4C" w:rsidP="000E19FB">
      <w:pPr>
        <w:spacing w:before="240" w:line="360" w:lineRule="auto"/>
        <w:rPr>
          <w:rFonts w:ascii="Arial" w:hAnsi="Arial" w:cs="Arial"/>
        </w:rPr>
      </w:pPr>
      <w:r w:rsidRPr="008E4A4C">
        <w:rPr>
          <w:rFonts w:ascii="Arial" w:hAnsi="Arial" w:cs="Arial"/>
        </w:rPr>
        <w:t>In the post-pandemic context, the research will provide recommendations for enhancing leadership and management actions to improve employee performance and well-being in the hospitality industry.</w:t>
      </w:r>
      <w:r w:rsidR="00DD0F90">
        <w:rPr>
          <w:rFonts w:ascii="Arial" w:hAnsi="Arial" w:cs="Arial"/>
        </w:rPr>
        <w:t xml:space="preserve">  Furthermore, t</w:t>
      </w:r>
      <w:r w:rsidRPr="008E4A4C">
        <w:rPr>
          <w:rFonts w:ascii="Arial" w:hAnsi="Arial" w:cs="Arial"/>
        </w:rPr>
        <w:t>h</w:t>
      </w:r>
      <w:r w:rsidR="00DD0F90">
        <w:rPr>
          <w:rFonts w:ascii="Arial" w:hAnsi="Arial" w:cs="Arial"/>
        </w:rPr>
        <w:t>is</w:t>
      </w:r>
      <w:r w:rsidRPr="008E4A4C">
        <w:rPr>
          <w:rFonts w:ascii="Arial" w:hAnsi="Arial" w:cs="Arial"/>
        </w:rPr>
        <w:t xml:space="preserve"> research will aid hospitality managers and executives in enhancing their organisations' overall resilience in the aftermath of a pandemic.</w:t>
      </w:r>
      <w:r w:rsidR="00DD0F90">
        <w:rPr>
          <w:rFonts w:ascii="Arial" w:hAnsi="Arial" w:cs="Arial"/>
        </w:rPr>
        <w:t xml:space="preserve"> (</w:t>
      </w:r>
      <w:bookmarkStart w:id="10" w:name="_Hlk134466985"/>
      <w:r w:rsidR="00DD0F90" w:rsidRPr="00DD0F90">
        <w:rPr>
          <w:rFonts w:ascii="Arial" w:hAnsi="Arial" w:cs="Arial"/>
        </w:rPr>
        <w:t>Yi-Ling Lai and Wenjie Cai</w:t>
      </w:r>
      <w:r w:rsidR="00DD0F90">
        <w:rPr>
          <w:rFonts w:ascii="Arial" w:hAnsi="Arial" w:cs="Arial"/>
        </w:rPr>
        <w:t xml:space="preserve">, 2022) </w:t>
      </w:r>
    </w:p>
    <w:p w14:paraId="676A2876" w14:textId="7F7A8134" w:rsidR="00F07301" w:rsidRPr="00DD0F90" w:rsidRDefault="00DD0F90" w:rsidP="000E19FB">
      <w:pPr>
        <w:pStyle w:val="Heading1"/>
        <w:spacing w:line="360" w:lineRule="auto"/>
        <w:rPr>
          <w:rFonts w:ascii="Arial" w:hAnsi="Arial" w:cs="Arial"/>
          <w:b/>
          <w:bCs/>
        </w:rPr>
      </w:pPr>
      <w:bookmarkStart w:id="11" w:name="_Toc134560029"/>
      <w:bookmarkEnd w:id="10"/>
      <w:r w:rsidRPr="00DD0F90">
        <w:rPr>
          <w:rFonts w:ascii="Arial" w:hAnsi="Arial" w:cs="Arial"/>
          <w:b/>
          <w:bCs/>
        </w:rPr>
        <w:t>Literature Review</w:t>
      </w:r>
      <w:bookmarkEnd w:id="11"/>
    </w:p>
    <w:p w14:paraId="63D11526" w14:textId="77777777" w:rsidR="00F07301" w:rsidRPr="00F07301" w:rsidRDefault="00F07301" w:rsidP="000E19FB">
      <w:pPr>
        <w:spacing w:before="240" w:line="360" w:lineRule="auto"/>
        <w:rPr>
          <w:rFonts w:ascii="Arial" w:hAnsi="Arial" w:cs="Arial"/>
          <w:b/>
          <w:bCs/>
        </w:rPr>
      </w:pPr>
    </w:p>
    <w:p w14:paraId="63BABBF5" w14:textId="77777777" w:rsidR="008C019B" w:rsidRPr="008C019B" w:rsidRDefault="008C019B" w:rsidP="000E19FB">
      <w:pPr>
        <w:spacing w:before="240" w:line="360" w:lineRule="auto"/>
        <w:rPr>
          <w:rFonts w:ascii="Arial" w:hAnsi="Arial" w:cs="Arial"/>
        </w:rPr>
      </w:pPr>
      <w:r w:rsidRPr="008C019B">
        <w:rPr>
          <w:rFonts w:ascii="Arial" w:hAnsi="Arial" w:cs="Arial"/>
        </w:rPr>
        <w:t>The global hotel business has been significantly impacted as a direct result of the COVID-19 epidemic. Understanding the role that leadership and management practises play in boosting employee performance and well-being in this context is vital in light of the fact that many organisations are still fighting to recover from the crisis.</w:t>
      </w:r>
    </w:p>
    <w:p w14:paraId="1585052B" w14:textId="68957609" w:rsidR="008C019B" w:rsidRDefault="008C019B" w:rsidP="000E19FB">
      <w:pPr>
        <w:spacing w:before="240" w:line="360" w:lineRule="auto"/>
        <w:rPr>
          <w:rFonts w:ascii="Arial" w:hAnsi="Arial" w:cs="Arial"/>
        </w:rPr>
      </w:pPr>
      <w:r w:rsidRPr="008C019B">
        <w:rPr>
          <w:rFonts w:ascii="Arial" w:hAnsi="Arial" w:cs="Arial"/>
        </w:rPr>
        <w:t>According to the findings of</w:t>
      </w:r>
      <w:r w:rsidR="00E9241B">
        <w:rPr>
          <w:rFonts w:ascii="Arial" w:hAnsi="Arial" w:cs="Arial"/>
        </w:rPr>
        <w:t xml:space="preserve"> the</w:t>
      </w:r>
      <w:r w:rsidRPr="008C019B">
        <w:rPr>
          <w:rFonts w:ascii="Arial" w:hAnsi="Arial" w:cs="Arial"/>
        </w:rPr>
        <w:t xml:space="preserve"> research that was conducted by</w:t>
      </w:r>
      <w:r w:rsidR="004567C8">
        <w:rPr>
          <w:rFonts w:ascii="Arial" w:hAnsi="Arial" w:cs="Arial"/>
        </w:rPr>
        <w:t xml:space="preserve"> </w:t>
      </w:r>
      <w:r w:rsidR="004567C8" w:rsidRPr="004567C8">
        <w:rPr>
          <w:rFonts w:ascii="Arial" w:hAnsi="Arial" w:cs="Arial"/>
        </w:rPr>
        <w:t xml:space="preserve">Antony King Fung </w:t>
      </w:r>
      <w:r w:rsidR="004567C8" w:rsidRPr="004567C8">
        <w:rPr>
          <w:rFonts w:ascii="Arial" w:hAnsi="Arial" w:cs="Arial"/>
        </w:rPr>
        <w:t>Wong</w:t>
      </w:r>
      <w:r w:rsidR="004567C8">
        <w:rPr>
          <w:rFonts w:ascii="Arial" w:hAnsi="Arial" w:cs="Arial"/>
        </w:rPr>
        <w:t>,</w:t>
      </w:r>
      <w:r w:rsidR="004567C8" w:rsidRPr="004567C8">
        <w:rPr>
          <w:rFonts w:ascii="Arial" w:hAnsi="Arial" w:cs="Arial"/>
        </w:rPr>
        <w:t xml:space="preserve"> </w:t>
      </w:r>
      <w:r w:rsidRPr="008C019B">
        <w:rPr>
          <w:rFonts w:ascii="Arial" w:hAnsi="Arial" w:cs="Arial"/>
        </w:rPr>
        <w:t>in the year 202</w:t>
      </w:r>
      <w:r w:rsidR="004567C8">
        <w:rPr>
          <w:rFonts w:ascii="Arial" w:hAnsi="Arial" w:cs="Arial"/>
        </w:rPr>
        <w:t>1</w:t>
      </w:r>
      <w:r w:rsidRPr="008C019B">
        <w:rPr>
          <w:rFonts w:ascii="Arial" w:hAnsi="Arial" w:cs="Arial"/>
        </w:rPr>
        <w:t xml:space="preserve">, good leadership and management practice may be able to assist businesses in the hospitality sector in overcoming the obstacles that have been brought on by the </w:t>
      </w:r>
      <w:r w:rsidRPr="008C019B">
        <w:rPr>
          <w:rFonts w:ascii="Arial" w:hAnsi="Arial" w:cs="Arial"/>
        </w:rPr>
        <w:lastRenderedPageBreak/>
        <w:t xml:space="preserve">pandemic. </w:t>
      </w:r>
      <w:r w:rsidR="00E9241B">
        <w:rPr>
          <w:rFonts w:ascii="Arial" w:hAnsi="Arial" w:cs="Arial"/>
        </w:rPr>
        <w:t>Furthermore</w:t>
      </w:r>
      <w:r w:rsidRPr="008C019B">
        <w:rPr>
          <w:rFonts w:ascii="Arial" w:hAnsi="Arial" w:cs="Arial"/>
        </w:rPr>
        <w:t xml:space="preserve">, leaders who make the health and safety of their employees a priority and who </w:t>
      </w:r>
      <w:r w:rsidRPr="008C019B">
        <w:rPr>
          <w:rFonts w:ascii="Arial" w:hAnsi="Arial" w:cs="Arial"/>
        </w:rPr>
        <w:t>can</w:t>
      </w:r>
      <w:r w:rsidRPr="008C019B">
        <w:rPr>
          <w:rFonts w:ascii="Arial" w:hAnsi="Arial" w:cs="Arial"/>
        </w:rPr>
        <w:t xml:space="preserve"> effectively interact with the members of their teams are able to provide a more upbeat working atmosphere and boost employee morale.</w:t>
      </w:r>
      <w:r>
        <w:rPr>
          <w:rFonts w:ascii="Arial" w:hAnsi="Arial" w:cs="Arial"/>
        </w:rPr>
        <w:t xml:space="preserve"> </w:t>
      </w:r>
      <w:r w:rsidRPr="008C019B">
        <w:rPr>
          <w:rFonts w:ascii="Arial" w:hAnsi="Arial" w:cs="Arial"/>
        </w:rPr>
        <w:t xml:space="preserve">In the same direction, </w:t>
      </w:r>
      <w:bookmarkStart w:id="12" w:name="_Hlk134536418"/>
      <w:r w:rsidR="00B15EE7" w:rsidRPr="00B15EE7">
        <w:rPr>
          <w:rFonts w:ascii="Arial" w:hAnsi="Arial" w:cs="Arial"/>
        </w:rPr>
        <w:t>C. Heath, A. Sommerfield, B. S. von Ungern-Sternberg</w:t>
      </w:r>
      <w:r w:rsidR="00B15EE7" w:rsidRPr="00B15EE7">
        <w:rPr>
          <w:rFonts w:ascii="Arial" w:hAnsi="Arial" w:cs="Arial"/>
        </w:rPr>
        <w:t xml:space="preserve"> </w:t>
      </w:r>
      <w:r w:rsidR="004567C8" w:rsidRPr="008C019B">
        <w:rPr>
          <w:rFonts w:ascii="Arial" w:hAnsi="Arial" w:cs="Arial"/>
        </w:rPr>
        <w:t>(202</w:t>
      </w:r>
      <w:r w:rsidR="00B15EE7">
        <w:rPr>
          <w:rFonts w:ascii="Arial" w:hAnsi="Arial" w:cs="Arial"/>
        </w:rPr>
        <w:t xml:space="preserve">0) </w:t>
      </w:r>
      <w:bookmarkEnd w:id="12"/>
      <w:r w:rsidRPr="008C019B">
        <w:rPr>
          <w:rFonts w:ascii="Arial" w:hAnsi="Arial" w:cs="Arial"/>
        </w:rPr>
        <w:t>conducted another research that demonstrates the significance of supportive management practises in boosting employee well-being in the hotel business. The authors discovered that managers that help employees deal with stress by providing emotional support, acknowledgement, and chances for learning and growth may also help employees feel more satisfied with their jobs.</w:t>
      </w:r>
    </w:p>
    <w:p w14:paraId="7644441E" w14:textId="2107E41C" w:rsidR="008C019B" w:rsidRDefault="008C019B" w:rsidP="000E19FB">
      <w:pPr>
        <w:spacing w:before="240" w:line="360" w:lineRule="auto"/>
        <w:rPr>
          <w:rFonts w:ascii="Arial" w:hAnsi="Arial" w:cs="Arial"/>
        </w:rPr>
      </w:pPr>
      <w:r w:rsidRPr="008C019B">
        <w:rPr>
          <w:rFonts w:ascii="Arial" w:hAnsi="Arial" w:cs="Arial"/>
        </w:rPr>
        <w:t xml:space="preserve">In addition, </w:t>
      </w:r>
      <w:proofErr w:type="gramStart"/>
      <w:r w:rsidRPr="008C019B">
        <w:rPr>
          <w:rFonts w:ascii="Arial" w:hAnsi="Arial" w:cs="Arial"/>
        </w:rPr>
        <w:t>a research</w:t>
      </w:r>
      <w:proofErr w:type="gramEnd"/>
      <w:r w:rsidRPr="008C019B">
        <w:rPr>
          <w:rFonts w:ascii="Arial" w:hAnsi="Arial" w:cs="Arial"/>
        </w:rPr>
        <w:t xml:space="preserve"> that was conducted by </w:t>
      </w:r>
      <w:bookmarkStart w:id="13" w:name="_Hlk134537499"/>
      <w:r w:rsidR="00FD4856" w:rsidRPr="00FD4856">
        <w:rPr>
          <w:rFonts w:ascii="Arial" w:hAnsi="Arial" w:cs="Arial"/>
        </w:rPr>
        <w:t>Naiwen Li and</w:t>
      </w:r>
      <w:r w:rsidR="00FD4856">
        <w:rPr>
          <w:rFonts w:ascii="Arial" w:hAnsi="Arial" w:cs="Arial"/>
        </w:rPr>
        <w:t xml:space="preserve"> </w:t>
      </w:r>
      <w:r w:rsidR="00FD4856" w:rsidRPr="00FD4856">
        <w:rPr>
          <w:rFonts w:ascii="Arial" w:hAnsi="Arial" w:cs="Arial"/>
        </w:rPr>
        <w:t>Mingming Ding</w:t>
      </w:r>
      <w:r w:rsidR="00FD4856" w:rsidRPr="00FD4856">
        <w:rPr>
          <w:rFonts w:ascii="Arial" w:hAnsi="Arial" w:cs="Arial"/>
        </w:rPr>
        <w:t xml:space="preserve"> </w:t>
      </w:r>
      <w:r w:rsidRPr="008C019B">
        <w:rPr>
          <w:rFonts w:ascii="Arial" w:hAnsi="Arial" w:cs="Arial"/>
        </w:rPr>
        <w:t>(202</w:t>
      </w:r>
      <w:r w:rsidR="00FD4856">
        <w:rPr>
          <w:rFonts w:ascii="Arial" w:hAnsi="Arial" w:cs="Arial"/>
        </w:rPr>
        <w:t>2</w:t>
      </w:r>
      <w:r w:rsidRPr="008C019B">
        <w:rPr>
          <w:rFonts w:ascii="Arial" w:hAnsi="Arial" w:cs="Arial"/>
        </w:rPr>
        <w:t xml:space="preserve">) </w:t>
      </w:r>
      <w:bookmarkEnd w:id="13"/>
      <w:r w:rsidRPr="008C019B">
        <w:rPr>
          <w:rFonts w:ascii="Arial" w:hAnsi="Arial" w:cs="Arial"/>
        </w:rPr>
        <w:t xml:space="preserve">highlights the significance of adaptive leadership in the post-pandemic hospitality business in terms of its ability to adjust to the shifting requirements and expectations of </w:t>
      </w:r>
      <w:r w:rsidR="00E9241B">
        <w:rPr>
          <w:rFonts w:ascii="Arial" w:hAnsi="Arial" w:cs="Arial"/>
        </w:rPr>
        <w:t>employees</w:t>
      </w:r>
      <w:r w:rsidRPr="008C019B">
        <w:rPr>
          <w:rFonts w:ascii="Arial" w:hAnsi="Arial" w:cs="Arial"/>
        </w:rPr>
        <w:t xml:space="preserve">. The authors contend that leaders who are adaptable, resilient, and able to inspire innovation and creativity </w:t>
      </w:r>
      <w:proofErr w:type="gramStart"/>
      <w:r w:rsidRPr="008C019B">
        <w:rPr>
          <w:rFonts w:ascii="Arial" w:hAnsi="Arial" w:cs="Arial"/>
        </w:rPr>
        <w:t>are able to</w:t>
      </w:r>
      <w:proofErr w:type="gramEnd"/>
      <w:r w:rsidRPr="008C019B">
        <w:rPr>
          <w:rFonts w:ascii="Arial" w:hAnsi="Arial" w:cs="Arial"/>
        </w:rPr>
        <w:t xml:space="preserve"> assist organisations in adjusting to the new normal and creating a more sustainable future for themselves and their organisations.</w:t>
      </w:r>
      <w:r>
        <w:rPr>
          <w:rFonts w:ascii="Arial" w:hAnsi="Arial" w:cs="Arial"/>
        </w:rPr>
        <w:t xml:space="preserve"> </w:t>
      </w:r>
      <w:r w:rsidRPr="008C019B">
        <w:rPr>
          <w:rFonts w:ascii="Arial" w:hAnsi="Arial" w:cs="Arial"/>
        </w:rPr>
        <w:t xml:space="preserve">However, it is essential to keep in mind that not all leadership and management strategies are likely to be successful in the post-pandemic hospitality business in terms of increasing employee performance and well-being. For instance, </w:t>
      </w:r>
      <w:proofErr w:type="gramStart"/>
      <w:r w:rsidRPr="008C019B">
        <w:rPr>
          <w:rFonts w:ascii="Arial" w:hAnsi="Arial" w:cs="Arial"/>
        </w:rPr>
        <w:t>a research</w:t>
      </w:r>
      <w:proofErr w:type="gramEnd"/>
      <w:r w:rsidRPr="008C019B">
        <w:rPr>
          <w:rFonts w:ascii="Arial" w:hAnsi="Arial" w:cs="Arial"/>
        </w:rPr>
        <w:t xml:space="preserve"> that was conducted by </w:t>
      </w:r>
      <w:bookmarkStart w:id="14" w:name="_Hlk134537946"/>
      <w:r w:rsidR="00FD4856" w:rsidRPr="00FD4856">
        <w:rPr>
          <w:rFonts w:ascii="Arial" w:hAnsi="Arial" w:cs="Arial"/>
        </w:rPr>
        <w:t xml:space="preserve">Elia Pizzolitto, Ida Verna </w:t>
      </w:r>
      <w:r w:rsidR="00FD4856">
        <w:rPr>
          <w:rFonts w:ascii="Arial" w:hAnsi="Arial" w:cs="Arial"/>
        </w:rPr>
        <w:t>and</w:t>
      </w:r>
      <w:r w:rsidR="00FD4856" w:rsidRPr="00FD4856">
        <w:rPr>
          <w:rFonts w:ascii="Arial" w:hAnsi="Arial" w:cs="Arial"/>
        </w:rPr>
        <w:t xml:space="preserve"> Michelina Venditti </w:t>
      </w:r>
      <w:r w:rsidRPr="008C019B">
        <w:rPr>
          <w:rFonts w:ascii="Arial" w:hAnsi="Arial" w:cs="Arial"/>
        </w:rPr>
        <w:t>in 202</w:t>
      </w:r>
      <w:r w:rsidR="00FD4856">
        <w:rPr>
          <w:rFonts w:ascii="Arial" w:hAnsi="Arial" w:cs="Arial"/>
        </w:rPr>
        <w:t>2</w:t>
      </w:r>
      <w:bookmarkEnd w:id="14"/>
      <w:r w:rsidRPr="008C019B">
        <w:rPr>
          <w:rFonts w:ascii="Arial" w:hAnsi="Arial" w:cs="Arial"/>
        </w:rPr>
        <w:t xml:space="preserve"> reveals that </w:t>
      </w:r>
      <w:r w:rsidR="00FD4856" w:rsidRPr="00FD4856">
        <w:rPr>
          <w:rFonts w:ascii="Arial" w:hAnsi="Arial" w:cs="Arial"/>
        </w:rPr>
        <w:t>Authoritarian</w:t>
      </w:r>
      <w:r w:rsidRPr="008C019B">
        <w:rPr>
          <w:rFonts w:ascii="Arial" w:hAnsi="Arial" w:cs="Arial"/>
        </w:rPr>
        <w:t xml:space="preserve"> leadership styles may contribute to poorer levels of employee morale and work satisfaction when used in this setting. The authors contend that managers that include more employee input and democratic principles into their decision-making processes </w:t>
      </w:r>
      <w:proofErr w:type="gramStart"/>
      <w:r w:rsidRPr="008C019B">
        <w:rPr>
          <w:rFonts w:ascii="Arial" w:hAnsi="Arial" w:cs="Arial"/>
        </w:rPr>
        <w:t>are able to</w:t>
      </w:r>
      <w:proofErr w:type="gramEnd"/>
      <w:r w:rsidRPr="008C019B">
        <w:rPr>
          <w:rFonts w:ascii="Arial" w:hAnsi="Arial" w:cs="Arial"/>
        </w:rPr>
        <w:t xml:space="preserve"> cultivate a more upbeat and motivating workplace for their staff members.</w:t>
      </w:r>
    </w:p>
    <w:p w14:paraId="47E846B2" w14:textId="076985F2" w:rsidR="00A82749" w:rsidRDefault="008C019B" w:rsidP="000E19FB">
      <w:pPr>
        <w:spacing w:before="240" w:line="360" w:lineRule="auto"/>
        <w:rPr>
          <w:rFonts w:ascii="Arial" w:hAnsi="Arial" w:cs="Arial"/>
        </w:rPr>
      </w:pPr>
      <w:r w:rsidRPr="008C019B">
        <w:rPr>
          <w:rFonts w:ascii="Arial" w:hAnsi="Arial" w:cs="Arial"/>
        </w:rPr>
        <w:t>In conclusion, the body of research demonstrates that good leadership and management practises are absolutely necessary for increasing employee performance and well-being in the hotel business after the pandemic. It is possible for leaders to boost employee motivation and job satisfaction by cultivating an atmosphere that is more conducive to innovation and creativity, encouraging innovation and creativity, providing emotional support to employees, and adopting decision-making procedures that encourage employee participation.</w:t>
      </w:r>
    </w:p>
    <w:p w14:paraId="12DA2E73" w14:textId="77777777" w:rsidR="000E19FB" w:rsidRDefault="000E19FB" w:rsidP="000E19FB">
      <w:pPr>
        <w:spacing w:before="240" w:line="360" w:lineRule="auto"/>
        <w:rPr>
          <w:rFonts w:ascii="Arial" w:hAnsi="Arial" w:cs="Arial"/>
        </w:rPr>
      </w:pPr>
    </w:p>
    <w:p w14:paraId="1D9433AC" w14:textId="77777777" w:rsidR="000E19FB" w:rsidRDefault="000E19FB" w:rsidP="000E19FB">
      <w:pPr>
        <w:spacing w:before="240" w:line="360" w:lineRule="auto"/>
        <w:rPr>
          <w:rFonts w:ascii="Arial" w:hAnsi="Arial" w:cs="Arial"/>
        </w:rPr>
      </w:pPr>
    </w:p>
    <w:p w14:paraId="49C690B8" w14:textId="598EFE30" w:rsidR="000E19FB" w:rsidRPr="000E19FB" w:rsidRDefault="00F3257C" w:rsidP="000E19FB">
      <w:pPr>
        <w:pStyle w:val="Heading1"/>
        <w:spacing w:line="360" w:lineRule="auto"/>
        <w:rPr>
          <w:rFonts w:ascii="Arial" w:hAnsi="Arial" w:cs="Arial"/>
          <w:b/>
          <w:bCs/>
        </w:rPr>
      </w:pPr>
      <w:bookmarkStart w:id="15" w:name="_Toc134560030"/>
      <w:r w:rsidRPr="00E34F7C">
        <w:rPr>
          <w:rFonts w:ascii="Arial" w:hAnsi="Arial" w:cs="Arial"/>
          <w:b/>
          <w:bCs/>
        </w:rPr>
        <w:t>M</w:t>
      </w:r>
      <w:r w:rsidRPr="00E34F7C">
        <w:rPr>
          <w:rFonts w:ascii="Arial" w:hAnsi="Arial" w:cs="Arial"/>
          <w:b/>
          <w:bCs/>
        </w:rPr>
        <w:t>ethodology</w:t>
      </w:r>
      <w:bookmarkEnd w:id="15"/>
    </w:p>
    <w:p w14:paraId="6EB65000" w14:textId="77777777" w:rsidR="000E19FB" w:rsidRDefault="000E19FB" w:rsidP="000E19FB">
      <w:pPr>
        <w:spacing w:line="360" w:lineRule="auto"/>
      </w:pPr>
    </w:p>
    <w:p w14:paraId="2E8396EC" w14:textId="77777777" w:rsidR="00C46A1A" w:rsidRPr="00E34F7C" w:rsidRDefault="00C46A1A" w:rsidP="000E19FB">
      <w:pPr>
        <w:pStyle w:val="Heading2"/>
        <w:spacing w:line="360" w:lineRule="auto"/>
        <w:rPr>
          <w:rFonts w:ascii="Arial" w:hAnsi="Arial" w:cs="Arial"/>
        </w:rPr>
      </w:pPr>
      <w:bookmarkStart w:id="16" w:name="_Toc134560031"/>
      <w:r w:rsidRPr="00E34F7C">
        <w:rPr>
          <w:rFonts w:ascii="Arial" w:hAnsi="Arial" w:cs="Arial"/>
        </w:rPr>
        <w:lastRenderedPageBreak/>
        <w:t>Research Philosophy and Approach:</w:t>
      </w:r>
      <w:bookmarkEnd w:id="16"/>
    </w:p>
    <w:p w14:paraId="38E60D42" w14:textId="77777777" w:rsidR="00E34F7C" w:rsidRPr="00E34F7C" w:rsidRDefault="00E34F7C" w:rsidP="000E19FB">
      <w:pPr>
        <w:spacing w:line="360" w:lineRule="auto"/>
      </w:pPr>
    </w:p>
    <w:p w14:paraId="6BA4E13B" w14:textId="784EB466" w:rsidR="00F3257C" w:rsidRDefault="00C46A1A" w:rsidP="000E19FB">
      <w:pPr>
        <w:spacing w:line="360" w:lineRule="auto"/>
        <w:rPr>
          <w:rFonts w:ascii="Arial" w:hAnsi="Arial" w:cs="Arial"/>
        </w:rPr>
      </w:pPr>
      <w:r w:rsidRPr="00C46A1A">
        <w:rPr>
          <w:rFonts w:ascii="Arial" w:hAnsi="Arial" w:cs="Arial"/>
        </w:rPr>
        <w:t>This study will use a positivist research philosophy</w:t>
      </w:r>
      <w:r>
        <w:rPr>
          <w:rFonts w:ascii="Arial" w:hAnsi="Arial" w:cs="Arial"/>
        </w:rPr>
        <w:t xml:space="preserve"> (</w:t>
      </w:r>
      <w:bookmarkStart w:id="17" w:name="_Hlk134549212"/>
      <w:r w:rsidRPr="00C46A1A">
        <w:rPr>
          <w:rFonts w:ascii="Arial" w:hAnsi="Arial" w:cs="Arial"/>
        </w:rPr>
        <w:t>tourismteacher.com</w:t>
      </w:r>
      <w:r>
        <w:rPr>
          <w:rFonts w:ascii="Arial" w:hAnsi="Arial" w:cs="Arial"/>
        </w:rPr>
        <w:t>, 2023</w:t>
      </w:r>
      <w:bookmarkEnd w:id="17"/>
      <w:r>
        <w:rPr>
          <w:rFonts w:ascii="Arial" w:hAnsi="Arial" w:cs="Arial"/>
        </w:rPr>
        <w:t xml:space="preserve">) </w:t>
      </w:r>
      <w:r w:rsidRPr="00C46A1A">
        <w:rPr>
          <w:rFonts w:ascii="Arial" w:hAnsi="Arial" w:cs="Arial"/>
        </w:rPr>
        <w:t>and</w:t>
      </w:r>
      <w:r w:rsidRPr="00C46A1A">
        <w:rPr>
          <w:rFonts w:ascii="Arial" w:hAnsi="Arial" w:cs="Arial"/>
        </w:rPr>
        <w:t xml:space="preserve"> a</w:t>
      </w:r>
      <w:r w:rsidR="004403FA">
        <w:rPr>
          <w:rFonts w:ascii="Arial" w:hAnsi="Arial" w:cs="Arial"/>
        </w:rPr>
        <w:t>n inductive</w:t>
      </w:r>
      <w:r w:rsidRPr="00C46A1A">
        <w:rPr>
          <w:rFonts w:ascii="Arial" w:hAnsi="Arial" w:cs="Arial"/>
        </w:rPr>
        <w:t xml:space="preserve"> research approach</w:t>
      </w:r>
      <w:r>
        <w:rPr>
          <w:rFonts w:ascii="Arial" w:hAnsi="Arial" w:cs="Arial"/>
        </w:rPr>
        <w:t xml:space="preserve"> (</w:t>
      </w:r>
      <w:r w:rsidRPr="00C46A1A">
        <w:rPr>
          <w:rFonts w:ascii="Arial" w:hAnsi="Arial" w:cs="Arial"/>
        </w:rPr>
        <w:t>Raimo Streefkerk</w:t>
      </w:r>
      <w:r>
        <w:rPr>
          <w:rFonts w:ascii="Arial" w:hAnsi="Arial" w:cs="Arial"/>
        </w:rPr>
        <w:t>,2022).</w:t>
      </w:r>
      <w:r w:rsidRPr="00C46A1A">
        <w:rPr>
          <w:rFonts w:ascii="Arial" w:hAnsi="Arial" w:cs="Arial"/>
        </w:rPr>
        <w:t xml:space="preserve"> The positivist research philosophy seeks to measure variables and establish cause</w:t>
      </w:r>
      <w:r w:rsidR="00A02114">
        <w:rPr>
          <w:rFonts w:ascii="Arial" w:hAnsi="Arial" w:cs="Arial"/>
        </w:rPr>
        <w:t xml:space="preserve"> </w:t>
      </w:r>
      <w:r w:rsidRPr="00C46A1A">
        <w:rPr>
          <w:rFonts w:ascii="Arial" w:hAnsi="Arial" w:cs="Arial"/>
        </w:rPr>
        <w:t>and</w:t>
      </w:r>
      <w:r w:rsidR="00A02114">
        <w:rPr>
          <w:rFonts w:ascii="Arial" w:hAnsi="Arial" w:cs="Arial"/>
        </w:rPr>
        <w:t xml:space="preserve"> </w:t>
      </w:r>
      <w:r w:rsidRPr="00C46A1A">
        <w:rPr>
          <w:rFonts w:ascii="Arial" w:hAnsi="Arial" w:cs="Arial"/>
        </w:rPr>
        <w:t xml:space="preserve">effect relationships, while the </w:t>
      </w:r>
      <w:r w:rsidR="004403FA">
        <w:rPr>
          <w:rFonts w:ascii="Arial" w:hAnsi="Arial" w:cs="Arial"/>
        </w:rPr>
        <w:t xml:space="preserve">inductive </w:t>
      </w:r>
      <w:r w:rsidRPr="00C46A1A">
        <w:rPr>
          <w:rFonts w:ascii="Arial" w:hAnsi="Arial" w:cs="Arial"/>
        </w:rPr>
        <w:t xml:space="preserve">research approach involves </w:t>
      </w:r>
      <w:r w:rsidR="004F6FB0">
        <w:rPr>
          <w:rFonts w:ascii="Arial" w:hAnsi="Arial" w:cs="Arial"/>
        </w:rPr>
        <w:t>developing a theory</w:t>
      </w:r>
      <w:r w:rsidRPr="00C46A1A">
        <w:rPr>
          <w:rFonts w:ascii="Arial" w:hAnsi="Arial" w:cs="Arial"/>
        </w:rPr>
        <w:t xml:space="preserve"> through the collection and analysis of </w:t>
      </w:r>
      <w:r w:rsidR="004F6FB0">
        <w:rPr>
          <w:rFonts w:ascii="Arial" w:hAnsi="Arial" w:cs="Arial"/>
        </w:rPr>
        <w:t>qualitative</w:t>
      </w:r>
      <w:r w:rsidRPr="00C46A1A">
        <w:rPr>
          <w:rFonts w:ascii="Arial" w:hAnsi="Arial" w:cs="Arial"/>
        </w:rPr>
        <w:t xml:space="preserve"> </w:t>
      </w:r>
      <w:r w:rsidRPr="00C46A1A">
        <w:rPr>
          <w:rFonts w:ascii="Arial" w:hAnsi="Arial" w:cs="Arial"/>
        </w:rPr>
        <w:t>data.</w:t>
      </w:r>
    </w:p>
    <w:p w14:paraId="034195F8" w14:textId="723DF3F0" w:rsidR="004F6FB0" w:rsidRDefault="004F6FB0" w:rsidP="000E19FB">
      <w:pPr>
        <w:pStyle w:val="Heading2"/>
        <w:spacing w:line="360" w:lineRule="auto"/>
        <w:rPr>
          <w:rFonts w:ascii="Arial" w:hAnsi="Arial" w:cs="Arial"/>
        </w:rPr>
      </w:pPr>
      <w:bookmarkStart w:id="18" w:name="_Toc134560032"/>
      <w:r w:rsidRPr="00E34F7C">
        <w:rPr>
          <w:rFonts w:ascii="Arial" w:hAnsi="Arial" w:cs="Arial"/>
        </w:rPr>
        <w:t>Research Methodology:</w:t>
      </w:r>
      <w:bookmarkEnd w:id="18"/>
    </w:p>
    <w:p w14:paraId="53049BB3" w14:textId="77777777" w:rsidR="00E34F7C" w:rsidRPr="00E34F7C" w:rsidRDefault="00E34F7C" w:rsidP="000E19FB">
      <w:pPr>
        <w:spacing w:line="360" w:lineRule="auto"/>
      </w:pPr>
    </w:p>
    <w:p w14:paraId="7A0531D1" w14:textId="06E63C8F" w:rsidR="004F6FB0" w:rsidRDefault="004F6FB0" w:rsidP="000E19FB">
      <w:pPr>
        <w:spacing w:line="360" w:lineRule="auto"/>
        <w:rPr>
          <w:rFonts w:ascii="Arial" w:hAnsi="Arial" w:cs="Arial"/>
        </w:rPr>
      </w:pPr>
      <w:r w:rsidRPr="004F6FB0">
        <w:rPr>
          <w:rFonts w:ascii="Arial" w:hAnsi="Arial" w:cs="Arial"/>
        </w:rPr>
        <w:t xml:space="preserve">The research methodology for this study will consist of conducting a survey to gather data from employees working in the hotel business after the pandemic. A survey is an appropriate method for this kind of research since it enables the collecting of information from </w:t>
      </w:r>
      <w:proofErr w:type="gramStart"/>
      <w:r w:rsidRPr="004F6FB0">
        <w:rPr>
          <w:rFonts w:ascii="Arial" w:hAnsi="Arial" w:cs="Arial"/>
        </w:rPr>
        <w:t>a large number of</w:t>
      </w:r>
      <w:proofErr w:type="gramEnd"/>
      <w:r w:rsidRPr="004F6FB0">
        <w:rPr>
          <w:rFonts w:ascii="Arial" w:hAnsi="Arial" w:cs="Arial"/>
        </w:rPr>
        <w:t xml:space="preserve"> participants in a comparatively little amount of time.</w:t>
      </w:r>
    </w:p>
    <w:p w14:paraId="453C06E8" w14:textId="77777777" w:rsidR="00C63F16" w:rsidRDefault="00C63F16" w:rsidP="000E19FB">
      <w:pPr>
        <w:pStyle w:val="Heading2"/>
        <w:spacing w:line="360" w:lineRule="auto"/>
        <w:rPr>
          <w:rFonts w:ascii="Arial" w:hAnsi="Arial" w:cs="Arial"/>
        </w:rPr>
      </w:pPr>
      <w:bookmarkStart w:id="19" w:name="_Toc134560033"/>
      <w:r w:rsidRPr="00E34F7C">
        <w:rPr>
          <w:rFonts w:ascii="Arial" w:hAnsi="Arial" w:cs="Arial"/>
        </w:rPr>
        <w:t>Data Collection Methods:</w:t>
      </w:r>
      <w:bookmarkEnd w:id="19"/>
    </w:p>
    <w:p w14:paraId="6E9A7EC2" w14:textId="77777777" w:rsidR="00E34F7C" w:rsidRPr="00E34F7C" w:rsidRDefault="00E34F7C" w:rsidP="000E19FB">
      <w:pPr>
        <w:spacing w:line="360" w:lineRule="auto"/>
      </w:pPr>
    </w:p>
    <w:p w14:paraId="32CD4580" w14:textId="65BE1AE3" w:rsidR="00C63F16" w:rsidRDefault="00C63F16" w:rsidP="000E19FB">
      <w:pPr>
        <w:spacing w:line="360" w:lineRule="auto"/>
        <w:rPr>
          <w:rFonts w:ascii="Arial" w:hAnsi="Arial" w:cs="Arial"/>
        </w:rPr>
      </w:pPr>
      <w:r w:rsidRPr="00C63F16">
        <w:rPr>
          <w:rFonts w:ascii="Arial" w:hAnsi="Arial" w:cs="Arial"/>
        </w:rPr>
        <w:t xml:space="preserve">The sample for this study will consist of approximately 20 employees working in the hospitality industry in the </w:t>
      </w:r>
      <w:r>
        <w:rPr>
          <w:rFonts w:ascii="Arial" w:hAnsi="Arial" w:cs="Arial"/>
        </w:rPr>
        <w:t>UK</w:t>
      </w:r>
      <w:r w:rsidRPr="00C63F16">
        <w:rPr>
          <w:rFonts w:ascii="Arial" w:hAnsi="Arial" w:cs="Arial"/>
        </w:rPr>
        <w:t xml:space="preserve">. Participants will be recruited through convenience sampling methods, and email invitations </w:t>
      </w:r>
      <w:r w:rsidRPr="00C63F16">
        <w:rPr>
          <w:rFonts w:ascii="Arial" w:hAnsi="Arial" w:cs="Arial"/>
        </w:rPr>
        <w:t xml:space="preserve">and </w:t>
      </w:r>
      <w:r>
        <w:rPr>
          <w:rFonts w:ascii="Arial" w:hAnsi="Arial" w:cs="Arial"/>
        </w:rPr>
        <w:t xml:space="preserve">face to face conversations </w:t>
      </w:r>
      <w:r w:rsidRPr="00C63F16">
        <w:rPr>
          <w:rFonts w:ascii="Arial" w:hAnsi="Arial" w:cs="Arial"/>
        </w:rPr>
        <w:t xml:space="preserve">will be used to reach out to potential participants. The survey will include closed-ended and open-ended questions that assess employees' perceptions of their leadership and management qualities, job satisfaction, and well-being in the post-pandemic hospitality industry. The survey questions will be developed based on a thorough review of the literature and </w:t>
      </w:r>
      <w:r>
        <w:rPr>
          <w:rFonts w:ascii="Arial" w:hAnsi="Arial" w:cs="Arial"/>
        </w:rPr>
        <w:t xml:space="preserve">it will be </w:t>
      </w:r>
      <w:r w:rsidRPr="00C63F16">
        <w:rPr>
          <w:rFonts w:ascii="Arial" w:hAnsi="Arial" w:cs="Arial"/>
        </w:rPr>
        <w:t>tested with a small group of employees to ensure their validity and reliability.</w:t>
      </w:r>
    </w:p>
    <w:p w14:paraId="12A70514" w14:textId="1748E1E1" w:rsidR="00C63F16" w:rsidRDefault="00C63F16" w:rsidP="000E19FB">
      <w:pPr>
        <w:pStyle w:val="Heading2"/>
        <w:spacing w:line="360" w:lineRule="auto"/>
        <w:rPr>
          <w:rFonts w:ascii="Arial" w:hAnsi="Arial" w:cs="Arial"/>
        </w:rPr>
      </w:pPr>
      <w:bookmarkStart w:id="20" w:name="_Toc134560034"/>
      <w:r w:rsidRPr="00E34F7C">
        <w:rPr>
          <w:rFonts w:ascii="Arial" w:hAnsi="Arial" w:cs="Arial"/>
        </w:rPr>
        <w:t>Data Analysis:</w:t>
      </w:r>
      <w:bookmarkEnd w:id="20"/>
    </w:p>
    <w:p w14:paraId="2CE8A5C9" w14:textId="77777777" w:rsidR="00E34F7C" w:rsidRPr="00E34F7C" w:rsidRDefault="00E34F7C" w:rsidP="000E19FB">
      <w:pPr>
        <w:spacing w:line="360" w:lineRule="auto"/>
      </w:pPr>
    </w:p>
    <w:p w14:paraId="537D1F69" w14:textId="64B52E5F" w:rsidR="00C63F16" w:rsidRDefault="00C63F16" w:rsidP="000E19FB">
      <w:pPr>
        <w:spacing w:line="360" w:lineRule="auto"/>
        <w:rPr>
          <w:rFonts w:ascii="Arial" w:hAnsi="Arial" w:cs="Arial"/>
        </w:rPr>
      </w:pPr>
      <w:r w:rsidRPr="00C63F16">
        <w:rPr>
          <w:rFonts w:ascii="Arial" w:hAnsi="Arial" w:cs="Arial"/>
        </w:rPr>
        <w:t>The first objective of the study, which is to assess the relationship between leadership and management qualities and employee job satisfaction. The second objective, which is to assess the relationship between leadership and management qualities and employee well-</w:t>
      </w:r>
      <w:r w:rsidR="003719D8" w:rsidRPr="00C63F16">
        <w:rPr>
          <w:rFonts w:ascii="Arial" w:hAnsi="Arial" w:cs="Arial"/>
        </w:rPr>
        <w:t xml:space="preserve">being, </w:t>
      </w:r>
      <w:r w:rsidR="003719D8">
        <w:rPr>
          <w:rFonts w:ascii="Arial" w:hAnsi="Arial" w:cs="Arial"/>
        </w:rPr>
        <w:t>and t</w:t>
      </w:r>
      <w:r w:rsidRPr="00C63F16">
        <w:rPr>
          <w:rFonts w:ascii="Arial" w:hAnsi="Arial" w:cs="Arial"/>
        </w:rPr>
        <w:t xml:space="preserve">he third objective, which is to explore the moderating effect of job satisfaction on the relationship between leadership and management qualities and employee well-being, will be addressed through </w:t>
      </w:r>
      <w:r w:rsidR="003719D8">
        <w:rPr>
          <w:rFonts w:ascii="Arial" w:hAnsi="Arial" w:cs="Arial"/>
        </w:rPr>
        <w:t xml:space="preserve">this </w:t>
      </w:r>
      <w:r w:rsidRPr="00C63F16">
        <w:rPr>
          <w:rFonts w:ascii="Arial" w:hAnsi="Arial" w:cs="Arial"/>
        </w:rPr>
        <w:t>analysis.</w:t>
      </w:r>
    </w:p>
    <w:p w14:paraId="4CE290E8" w14:textId="77777777" w:rsidR="003719D8" w:rsidRDefault="003719D8" w:rsidP="000E19FB">
      <w:pPr>
        <w:pStyle w:val="Heading2"/>
        <w:spacing w:line="360" w:lineRule="auto"/>
        <w:rPr>
          <w:rFonts w:ascii="Arial" w:hAnsi="Arial" w:cs="Arial"/>
        </w:rPr>
      </w:pPr>
      <w:bookmarkStart w:id="21" w:name="_Toc134560035"/>
      <w:r w:rsidRPr="00E34F7C">
        <w:rPr>
          <w:rFonts w:ascii="Arial" w:hAnsi="Arial" w:cs="Arial"/>
        </w:rPr>
        <w:lastRenderedPageBreak/>
        <w:t>Ethical Considerations:</w:t>
      </w:r>
      <w:bookmarkEnd w:id="21"/>
    </w:p>
    <w:p w14:paraId="5F1E9CA4" w14:textId="77777777" w:rsidR="00E34F7C" w:rsidRPr="00E34F7C" w:rsidRDefault="00E34F7C" w:rsidP="000E19FB">
      <w:pPr>
        <w:spacing w:line="360" w:lineRule="auto"/>
      </w:pPr>
    </w:p>
    <w:p w14:paraId="21CDFA76" w14:textId="06F3B250" w:rsidR="003719D8" w:rsidRDefault="003719D8" w:rsidP="000E19FB">
      <w:pPr>
        <w:spacing w:line="360" w:lineRule="auto"/>
        <w:rPr>
          <w:rFonts w:ascii="Arial" w:hAnsi="Arial" w:cs="Arial"/>
        </w:rPr>
      </w:pPr>
      <w:r w:rsidRPr="003719D8">
        <w:rPr>
          <w:rFonts w:ascii="Arial" w:hAnsi="Arial" w:cs="Arial"/>
        </w:rPr>
        <w:t>This study will comply with ethical guidelines set by</w:t>
      </w:r>
      <w:r>
        <w:rPr>
          <w:rFonts w:ascii="Arial" w:hAnsi="Arial" w:cs="Arial"/>
        </w:rPr>
        <w:t xml:space="preserve"> UWTSD</w:t>
      </w:r>
      <w:r w:rsidRPr="003719D8">
        <w:rPr>
          <w:rFonts w:ascii="Arial" w:hAnsi="Arial" w:cs="Arial"/>
        </w:rPr>
        <w:t>. Informed consent will be obtained from all participants, and their data will be kept confidential and used for research purposes only. Participants will be assured of their anonymity and confidentiality, and they will be informed that they can withdraw from the study at any time without penalty. The study will also ensure that participants are not put at risk and that their participation is voluntary.</w:t>
      </w:r>
    </w:p>
    <w:p w14:paraId="50281428" w14:textId="1DF4FC67" w:rsidR="00E34F7C" w:rsidRDefault="00E34F7C" w:rsidP="000E19FB">
      <w:pPr>
        <w:pStyle w:val="Heading2"/>
        <w:spacing w:line="360" w:lineRule="auto"/>
        <w:rPr>
          <w:rFonts w:ascii="Arial" w:hAnsi="Arial" w:cs="Arial"/>
        </w:rPr>
      </w:pPr>
      <w:bookmarkStart w:id="22" w:name="_Toc134560036"/>
      <w:r w:rsidRPr="00E34F7C">
        <w:rPr>
          <w:rFonts w:ascii="Arial" w:hAnsi="Arial" w:cs="Arial"/>
        </w:rPr>
        <w:t>Anticipated Limitations/Risks:</w:t>
      </w:r>
      <w:bookmarkEnd w:id="22"/>
    </w:p>
    <w:p w14:paraId="18F63002" w14:textId="77777777" w:rsidR="00E34F7C" w:rsidRPr="00E34F7C" w:rsidRDefault="00E34F7C" w:rsidP="000E19FB">
      <w:pPr>
        <w:spacing w:line="360" w:lineRule="auto"/>
      </w:pPr>
    </w:p>
    <w:p w14:paraId="4ADD7319" w14:textId="2C9A3326" w:rsidR="00E34F7C" w:rsidRDefault="00E34F7C" w:rsidP="000E19FB">
      <w:pPr>
        <w:spacing w:line="360" w:lineRule="auto"/>
        <w:rPr>
          <w:rFonts w:ascii="Arial" w:hAnsi="Arial" w:cs="Arial"/>
        </w:rPr>
      </w:pPr>
      <w:r w:rsidRPr="00E34F7C">
        <w:rPr>
          <w:rFonts w:ascii="Arial" w:hAnsi="Arial" w:cs="Arial"/>
        </w:rPr>
        <w:t>The following are some potential limitations and risks that may affect the study:</w:t>
      </w:r>
    </w:p>
    <w:p w14:paraId="1B45B53A" w14:textId="75730B9B" w:rsidR="00E34F7C" w:rsidRDefault="00E34F7C" w:rsidP="000E19FB">
      <w:pPr>
        <w:pStyle w:val="ListParagraph"/>
        <w:numPr>
          <w:ilvl w:val="0"/>
          <w:numId w:val="2"/>
        </w:numPr>
        <w:spacing w:line="360" w:lineRule="auto"/>
        <w:rPr>
          <w:rFonts w:ascii="Arial" w:hAnsi="Arial" w:cs="Arial"/>
          <w:sz w:val="22"/>
          <w:szCs w:val="22"/>
        </w:rPr>
      </w:pPr>
      <w:r w:rsidRPr="00E34F7C">
        <w:rPr>
          <w:rFonts w:ascii="Arial" w:hAnsi="Arial" w:cs="Arial"/>
          <w:sz w:val="22"/>
          <w:szCs w:val="22"/>
        </w:rPr>
        <w:t xml:space="preserve">The study's sample may not be representative of all employees working in the hospitality industry in the </w:t>
      </w:r>
      <w:r w:rsidRPr="00E34F7C">
        <w:rPr>
          <w:rFonts w:ascii="Arial" w:hAnsi="Arial" w:cs="Arial"/>
          <w:sz w:val="22"/>
          <w:szCs w:val="22"/>
        </w:rPr>
        <w:t>U</w:t>
      </w:r>
      <w:r>
        <w:rPr>
          <w:rFonts w:ascii="Arial" w:hAnsi="Arial" w:cs="Arial"/>
          <w:sz w:val="22"/>
          <w:szCs w:val="22"/>
        </w:rPr>
        <w:t>K.</w:t>
      </w:r>
      <w:r w:rsidRPr="00E34F7C">
        <w:rPr>
          <w:rFonts w:ascii="Arial" w:hAnsi="Arial" w:cs="Arial"/>
          <w:sz w:val="22"/>
          <w:szCs w:val="22"/>
        </w:rPr>
        <w:t xml:space="preserve"> Participants may be more inclined to participate if they have a positive or negative opinion of their leadership and management, which may skew the results.</w:t>
      </w:r>
    </w:p>
    <w:p w14:paraId="250F1A00" w14:textId="45B643FF" w:rsidR="00E34F7C" w:rsidRDefault="00E34F7C" w:rsidP="000E19FB">
      <w:pPr>
        <w:pStyle w:val="ListParagraph"/>
        <w:numPr>
          <w:ilvl w:val="0"/>
          <w:numId w:val="2"/>
        </w:numPr>
        <w:spacing w:line="360" w:lineRule="auto"/>
        <w:rPr>
          <w:rFonts w:ascii="Arial" w:hAnsi="Arial" w:cs="Arial"/>
          <w:sz w:val="22"/>
          <w:szCs w:val="22"/>
        </w:rPr>
      </w:pPr>
      <w:r w:rsidRPr="00E34F7C">
        <w:rPr>
          <w:rFonts w:ascii="Arial" w:hAnsi="Arial" w:cs="Arial"/>
          <w:sz w:val="22"/>
          <w:szCs w:val="22"/>
        </w:rPr>
        <w:t>Participants may be inclined to answer questions in a socially desirable manner, rather than providing their genuine opinions or experiences. This may affect the validity of the data collected.</w:t>
      </w:r>
    </w:p>
    <w:p w14:paraId="5A4CDD1A" w14:textId="40FE888A" w:rsidR="00E34F7C" w:rsidRDefault="00E34F7C" w:rsidP="000E19FB">
      <w:pPr>
        <w:pStyle w:val="ListParagraph"/>
        <w:numPr>
          <w:ilvl w:val="0"/>
          <w:numId w:val="2"/>
        </w:numPr>
        <w:spacing w:line="360" w:lineRule="auto"/>
        <w:rPr>
          <w:rFonts w:ascii="Arial" w:hAnsi="Arial" w:cs="Arial"/>
          <w:sz w:val="22"/>
          <w:szCs w:val="22"/>
        </w:rPr>
      </w:pPr>
      <w:r w:rsidRPr="00E34F7C">
        <w:rPr>
          <w:rFonts w:ascii="Arial" w:hAnsi="Arial" w:cs="Arial"/>
          <w:sz w:val="22"/>
          <w:szCs w:val="22"/>
        </w:rPr>
        <w:t>There may be a low response rate from potential participants, which may limit the study's ability to collect a representative sample size.</w:t>
      </w:r>
    </w:p>
    <w:p w14:paraId="597762F7" w14:textId="36347876" w:rsidR="00E34F7C" w:rsidRPr="00E34F7C" w:rsidRDefault="00E34F7C" w:rsidP="000E19FB">
      <w:pPr>
        <w:pStyle w:val="ListParagraph"/>
        <w:numPr>
          <w:ilvl w:val="0"/>
          <w:numId w:val="2"/>
        </w:numPr>
        <w:spacing w:line="360" w:lineRule="auto"/>
        <w:rPr>
          <w:rFonts w:ascii="Arial" w:hAnsi="Arial" w:cs="Arial"/>
          <w:sz w:val="22"/>
          <w:szCs w:val="22"/>
        </w:rPr>
      </w:pPr>
      <w:r w:rsidRPr="00E34F7C">
        <w:rPr>
          <w:rFonts w:ascii="Arial" w:hAnsi="Arial" w:cs="Arial"/>
          <w:sz w:val="22"/>
          <w:szCs w:val="22"/>
        </w:rPr>
        <w:t>The study's findings may not be generalizable to other cultures or regions due to differences in cultural norms and practices in the hospitality industry</w:t>
      </w:r>
      <w:r>
        <w:rPr>
          <w:rFonts w:ascii="Arial" w:hAnsi="Arial" w:cs="Arial"/>
          <w:sz w:val="22"/>
          <w:szCs w:val="22"/>
        </w:rPr>
        <w:t>.</w:t>
      </w:r>
    </w:p>
    <w:p w14:paraId="250B2ECC" w14:textId="77777777" w:rsidR="003719D8" w:rsidRDefault="003719D8" w:rsidP="000E19FB">
      <w:pPr>
        <w:spacing w:line="360" w:lineRule="auto"/>
        <w:rPr>
          <w:rFonts w:ascii="Arial" w:hAnsi="Arial" w:cs="Arial"/>
        </w:rPr>
      </w:pPr>
    </w:p>
    <w:p w14:paraId="081B89C7" w14:textId="77777777" w:rsidR="00E34F7C" w:rsidRDefault="00E34F7C" w:rsidP="00C63F16">
      <w:pPr>
        <w:rPr>
          <w:rFonts w:ascii="Arial" w:hAnsi="Arial" w:cs="Arial"/>
        </w:rPr>
      </w:pPr>
    </w:p>
    <w:p w14:paraId="0BBC5C33" w14:textId="77777777" w:rsidR="00E34F7C" w:rsidRDefault="00E34F7C" w:rsidP="00C63F16">
      <w:pPr>
        <w:rPr>
          <w:rFonts w:ascii="Arial" w:hAnsi="Arial" w:cs="Arial"/>
        </w:rPr>
      </w:pPr>
    </w:p>
    <w:p w14:paraId="603D3873" w14:textId="77777777" w:rsidR="00E34F7C" w:rsidRDefault="00E34F7C" w:rsidP="00C63F16">
      <w:pPr>
        <w:rPr>
          <w:rFonts w:ascii="Arial" w:hAnsi="Arial" w:cs="Arial"/>
        </w:rPr>
      </w:pPr>
    </w:p>
    <w:p w14:paraId="7853C427" w14:textId="77777777" w:rsidR="00E34F7C" w:rsidRDefault="00E34F7C" w:rsidP="00C63F16">
      <w:pPr>
        <w:rPr>
          <w:rFonts w:ascii="Arial" w:hAnsi="Arial" w:cs="Arial"/>
        </w:rPr>
      </w:pPr>
    </w:p>
    <w:p w14:paraId="474C0EFD" w14:textId="77777777" w:rsidR="00E34F7C" w:rsidRDefault="00E34F7C" w:rsidP="00C63F16">
      <w:pPr>
        <w:rPr>
          <w:rFonts w:ascii="Arial" w:hAnsi="Arial" w:cs="Arial"/>
        </w:rPr>
      </w:pPr>
    </w:p>
    <w:p w14:paraId="16BF21C3" w14:textId="77777777" w:rsidR="00E34F7C" w:rsidRDefault="00E34F7C" w:rsidP="00C63F16">
      <w:pPr>
        <w:rPr>
          <w:rFonts w:ascii="Arial" w:hAnsi="Arial" w:cs="Arial"/>
        </w:rPr>
      </w:pPr>
    </w:p>
    <w:p w14:paraId="117E09D7" w14:textId="77777777" w:rsidR="00E34F7C" w:rsidRDefault="00E34F7C" w:rsidP="00C63F16">
      <w:pPr>
        <w:rPr>
          <w:rFonts w:ascii="Arial" w:hAnsi="Arial" w:cs="Arial"/>
        </w:rPr>
      </w:pPr>
    </w:p>
    <w:p w14:paraId="71E0D535" w14:textId="77777777" w:rsidR="000E19FB" w:rsidRDefault="000E19FB" w:rsidP="00C63F16">
      <w:pPr>
        <w:rPr>
          <w:rFonts w:ascii="Arial" w:hAnsi="Arial" w:cs="Arial"/>
        </w:rPr>
      </w:pPr>
    </w:p>
    <w:p w14:paraId="2801527F" w14:textId="77777777" w:rsidR="00E34F7C" w:rsidRDefault="00E34F7C" w:rsidP="00C63F16">
      <w:pPr>
        <w:rPr>
          <w:rFonts w:ascii="Arial" w:hAnsi="Arial" w:cs="Arial"/>
        </w:rPr>
      </w:pPr>
    </w:p>
    <w:p w14:paraId="791070F5" w14:textId="77777777" w:rsidR="00E34F7C" w:rsidRPr="00E34F7C" w:rsidRDefault="00E34F7C" w:rsidP="00E34F7C">
      <w:pPr>
        <w:pStyle w:val="Heading1"/>
        <w:rPr>
          <w:rFonts w:ascii="Arial" w:hAnsi="Arial" w:cs="Arial"/>
          <w:b/>
          <w:bCs/>
        </w:rPr>
      </w:pPr>
      <w:bookmarkStart w:id="23" w:name="_Toc134560037"/>
      <w:r w:rsidRPr="00E34F7C">
        <w:rPr>
          <w:rFonts w:ascii="Arial" w:hAnsi="Arial" w:cs="Arial"/>
          <w:b/>
          <w:bCs/>
        </w:rPr>
        <w:lastRenderedPageBreak/>
        <w:t>References:</w:t>
      </w:r>
      <w:bookmarkEnd w:id="23"/>
    </w:p>
    <w:p w14:paraId="06CA4ED2" w14:textId="77777777" w:rsidR="00E34F7C" w:rsidRDefault="00E34F7C" w:rsidP="00E34F7C"/>
    <w:p w14:paraId="16ABD3D8" w14:textId="77777777" w:rsidR="00E34F7C" w:rsidRDefault="00E34F7C" w:rsidP="00E34F7C">
      <w:pPr>
        <w:spacing w:line="480" w:lineRule="auto"/>
        <w:rPr>
          <w:rFonts w:ascii="Arial" w:hAnsi="Arial" w:cs="Arial"/>
        </w:rPr>
      </w:pPr>
      <w:r w:rsidRPr="004567C8">
        <w:rPr>
          <w:rFonts w:ascii="Arial" w:hAnsi="Arial" w:cs="Arial"/>
        </w:rPr>
        <w:t>Antony King Fung Wong, Seongseop (Sam) Kim, Jungkeun Kim, Heesup Han</w:t>
      </w:r>
      <w:r>
        <w:rPr>
          <w:rFonts w:ascii="Arial" w:hAnsi="Arial" w:cs="Arial"/>
        </w:rPr>
        <w:t xml:space="preserve"> (2021) “</w:t>
      </w:r>
      <w:r w:rsidRPr="004567C8">
        <w:rPr>
          <w:rFonts w:ascii="Arial" w:hAnsi="Arial" w:cs="Arial"/>
        </w:rPr>
        <w:t>How the COVID-19 pandemic affected hotel Employee stress: Employee perceptions of occupational stressors and their consequences</w:t>
      </w:r>
      <w:r>
        <w:rPr>
          <w:rFonts w:ascii="Arial" w:hAnsi="Arial" w:cs="Arial"/>
        </w:rPr>
        <w:t xml:space="preserve">” [online] Available at: </w:t>
      </w:r>
      <w:hyperlink r:id="rId9" w:history="1">
        <w:r w:rsidRPr="00DC6C25">
          <w:rPr>
            <w:rStyle w:val="Hyperlink"/>
            <w:rFonts w:ascii="Arial" w:hAnsi="Arial" w:cs="Arial"/>
          </w:rPr>
          <w:t>https://www.sciencedirect.com/science/article/pii/S0278431920303509</w:t>
        </w:r>
      </w:hyperlink>
      <w:r>
        <w:rPr>
          <w:rFonts w:ascii="Arial" w:hAnsi="Arial" w:cs="Arial"/>
        </w:rPr>
        <w:t xml:space="preserve"> ( Accessed on 10/04/2023) </w:t>
      </w:r>
    </w:p>
    <w:p w14:paraId="58EABB45" w14:textId="77777777" w:rsidR="00E34F7C" w:rsidRDefault="00E34F7C" w:rsidP="00E34F7C">
      <w:pPr>
        <w:spacing w:line="480" w:lineRule="auto"/>
        <w:rPr>
          <w:rFonts w:ascii="Arial" w:hAnsi="Arial" w:cs="Arial"/>
        </w:rPr>
      </w:pPr>
      <w:r>
        <w:rPr>
          <w:rFonts w:ascii="Arial" w:hAnsi="Arial" w:cs="Arial"/>
        </w:rPr>
        <w:t>Aon (2023). “</w:t>
      </w:r>
      <w:r w:rsidRPr="007A3FCC">
        <w:rPr>
          <w:rFonts w:ascii="Arial" w:hAnsi="Arial" w:cs="Arial"/>
        </w:rPr>
        <w:t>Hospitality is changing its business model to thrive in the post-COVID world</w:t>
      </w:r>
      <w:r>
        <w:rPr>
          <w:rFonts w:ascii="Arial" w:hAnsi="Arial" w:cs="Arial"/>
        </w:rPr>
        <w:t xml:space="preserve">” [online] Available at: </w:t>
      </w:r>
      <w:hyperlink r:id="rId10" w:history="1">
        <w:r w:rsidRPr="00DC6C25">
          <w:rPr>
            <w:rStyle w:val="Hyperlink"/>
            <w:rFonts w:ascii="Arial" w:hAnsi="Arial" w:cs="Arial"/>
          </w:rPr>
          <w:t>https://www.aon.com/unitedkingdom/insights/hospitality-is-changing-its-business-model.jsp</w:t>
        </w:r>
      </w:hyperlink>
      <w:r>
        <w:rPr>
          <w:rFonts w:ascii="Arial" w:hAnsi="Arial" w:cs="Arial"/>
        </w:rPr>
        <w:t xml:space="preserve"> ( Accessed on 09/04/2023) </w:t>
      </w:r>
    </w:p>
    <w:p w14:paraId="401F2095" w14:textId="77777777" w:rsidR="00E34F7C" w:rsidRDefault="00E34F7C" w:rsidP="00E34F7C">
      <w:pPr>
        <w:spacing w:line="480" w:lineRule="auto"/>
        <w:rPr>
          <w:rFonts w:ascii="Arial" w:hAnsi="Arial" w:cs="Arial"/>
        </w:rPr>
      </w:pPr>
      <w:r w:rsidRPr="00B15EE7">
        <w:rPr>
          <w:rFonts w:ascii="Arial" w:hAnsi="Arial" w:cs="Arial"/>
        </w:rPr>
        <w:t>C. Heath, A. Sommerfield, B. S. von Ungern-Sternberg (2020)</w:t>
      </w:r>
      <w:r>
        <w:rPr>
          <w:rFonts w:ascii="Arial" w:hAnsi="Arial" w:cs="Arial"/>
        </w:rPr>
        <w:t xml:space="preserve">. “ </w:t>
      </w:r>
      <w:r w:rsidRPr="00B15EE7">
        <w:rPr>
          <w:rFonts w:ascii="Arial" w:hAnsi="Arial" w:cs="Arial"/>
        </w:rPr>
        <w:t>Resilience strategies to manage psychological distress among healthcare workers during the COVID-19 pandemic: a narrative review</w:t>
      </w:r>
      <w:r>
        <w:rPr>
          <w:rFonts w:ascii="Arial" w:hAnsi="Arial" w:cs="Arial"/>
        </w:rPr>
        <w:t xml:space="preserve">” [online] Available at: </w:t>
      </w:r>
      <w:hyperlink r:id="rId11" w:history="1">
        <w:r w:rsidRPr="00DC6C25">
          <w:rPr>
            <w:rStyle w:val="Hyperlink"/>
            <w:rFonts w:ascii="Arial" w:hAnsi="Arial" w:cs="Arial"/>
          </w:rPr>
          <w:t>https://associationofanaesthetists-publications.onlinelibrary.wiley.com/doi/full/10.1111/anae.15180</w:t>
        </w:r>
      </w:hyperlink>
      <w:r>
        <w:rPr>
          <w:rFonts w:ascii="Arial" w:hAnsi="Arial" w:cs="Arial"/>
        </w:rPr>
        <w:t xml:space="preserve"> ( Accessed on 10/04/2023) </w:t>
      </w:r>
    </w:p>
    <w:p w14:paraId="0531B7CB" w14:textId="77777777" w:rsidR="00E34F7C" w:rsidRDefault="00E34F7C" w:rsidP="00E34F7C">
      <w:pPr>
        <w:spacing w:line="480" w:lineRule="auto"/>
        <w:rPr>
          <w:rFonts w:ascii="Arial" w:hAnsi="Arial" w:cs="Arial"/>
        </w:rPr>
      </w:pPr>
      <w:r w:rsidRPr="00E97D3A">
        <w:rPr>
          <w:rFonts w:ascii="Arial" w:hAnsi="Arial" w:cs="Arial"/>
        </w:rPr>
        <w:t>Deloitte</w:t>
      </w:r>
      <w:r>
        <w:rPr>
          <w:rFonts w:ascii="Arial" w:hAnsi="Arial" w:cs="Arial"/>
        </w:rPr>
        <w:t xml:space="preserve"> Insights (2023) “ </w:t>
      </w:r>
      <w:r w:rsidRPr="00E97D3A">
        <w:rPr>
          <w:rFonts w:ascii="Arial" w:hAnsi="Arial" w:cs="Arial"/>
        </w:rPr>
        <w:t>Managing workforce risk in an era of unpredictability and disruption</w:t>
      </w:r>
      <w:r>
        <w:rPr>
          <w:rFonts w:ascii="Arial" w:hAnsi="Arial" w:cs="Arial"/>
        </w:rPr>
        <w:t xml:space="preserve">” [online] Available at: </w:t>
      </w:r>
      <w:hyperlink r:id="rId12" w:history="1">
        <w:r w:rsidRPr="00095B0D">
          <w:rPr>
            <w:rStyle w:val="Hyperlink"/>
            <w:rFonts w:ascii="Arial" w:hAnsi="Arial" w:cs="Arial"/>
          </w:rPr>
          <w:t>https://www2.deloitte.co</w:t>
        </w:r>
        <w:r w:rsidRPr="00095B0D">
          <w:rPr>
            <w:rStyle w:val="Hyperlink"/>
            <w:rFonts w:ascii="Arial" w:hAnsi="Arial" w:cs="Arial"/>
          </w:rPr>
          <w:t>m</w:t>
        </w:r>
        <w:r w:rsidRPr="00095B0D">
          <w:rPr>
            <w:rStyle w:val="Hyperlink"/>
            <w:rFonts w:ascii="Arial" w:hAnsi="Arial" w:cs="Arial"/>
          </w:rPr>
          <w:t>/us/en/insights/topics/talent/workforce-risk-management-solutions.html</w:t>
        </w:r>
      </w:hyperlink>
      <w:r>
        <w:rPr>
          <w:rFonts w:ascii="Arial" w:hAnsi="Arial" w:cs="Arial"/>
        </w:rPr>
        <w:t xml:space="preserve"> ( Accessed on 08/04/2023) </w:t>
      </w:r>
    </w:p>
    <w:p w14:paraId="5F649B0B" w14:textId="77777777" w:rsidR="00E34F7C" w:rsidRDefault="00E34F7C" w:rsidP="00E34F7C">
      <w:pPr>
        <w:spacing w:line="480" w:lineRule="auto"/>
        <w:rPr>
          <w:rFonts w:ascii="Arial" w:hAnsi="Arial" w:cs="Arial"/>
        </w:rPr>
      </w:pPr>
      <w:r w:rsidRPr="00FD4856">
        <w:rPr>
          <w:rFonts w:ascii="Arial" w:hAnsi="Arial" w:cs="Arial"/>
        </w:rPr>
        <w:t xml:space="preserve">Elia Pizzolitto, Ida </w:t>
      </w:r>
      <w:proofErr w:type="gramStart"/>
      <w:r w:rsidRPr="00FD4856">
        <w:rPr>
          <w:rFonts w:ascii="Arial" w:hAnsi="Arial" w:cs="Arial"/>
        </w:rPr>
        <w:t>Verna</w:t>
      </w:r>
      <w:proofErr w:type="gramEnd"/>
      <w:r w:rsidRPr="00FD4856">
        <w:rPr>
          <w:rFonts w:ascii="Arial" w:hAnsi="Arial" w:cs="Arial"/>
        </w:rPr>
        <w:t xml:space="preserve"> and Michelina Venditti </w:t>
      </w:r>
      <w:r>
        <w:rPr>
          <w:rFonts w:ascii="Arial" w:hAnsi="Arial" w:cs="Arial"/>
        </w:rPr>
        <w:t>(</w:t>
      </w:r>
      <w:r w:rsidRPr="00FD4856">
        <w:rPr>
          <w:rFonts w:ascii="Arial" w:hAnsi="Arial" w:cs="Arial"/>
        </w:rPr>
        <w:t>2022</w:t>
      </w:r>
      <w:r>
        <w:rPr>
          <w:rFonts w:ascii="Arial" w:hAnsi="Arial" w:cs="Arial"/>
        </w:rPr>
        <w:t>). “Authoritarian</w:t>
      </w:r>
      <w:r w:rsidRPr="00FD4856">
        <w:rPr>
          <w:rFonts w:ascii="Arial" w:hAnsi="Arial" w:cs="Arial"/>
        </w:rPr>
        <w:t xml:space="preserve"> leadership styles and performance: a systematic literature review and research agenda</w:t>
      </w:r>
      <w:r>
        <w:rPr>
          <w:rFonts w:ascii="Arial" w:hAnsi="Arial" w:cs="Arial"/>
        </w:rPr>
        <w:t xml:space="preserve">” [online] Available at: </w:t>
      </w:r>
      <w:hyperlink r:id="rId13" w:history="1">
        <w:r w:rsidRPr="00DC6C25">
          <w:rPr>
            <w:rStyle w:val="Hyperlink"/>
            <w:rFonts w:ascii="Arial" w:hAnsi="Arial" w:cs="Arial"/>
          </w:rPr>
          <w:t>https://link.springer.com/article/10.1007/s11301-022-00263-y</w:t>
        </w:r>
      </w:hyperlink>
      <w:r>
        <w:rPr>
          <w:rFonts w:ascii="Arial" w:hAnsi="Arial" w:cs="Arial"/>
        </w:rPr>
        <w:t xml:space="preserve"> (Accessed on 08/05/2023) </w:t>
      </w:r>
    </w:p>
    <w:p w14:paraId="319CECF5" w14:textId="77777777" w:rsidR="00E34F7C" w:rsidRDefault="00E34F7C" w:rsidP="00E34F7C">
      <w:pPr>
        <w:spacing w:line="480" w:lineRule="auto"/>
        <w:rPr>
          <w:rFonts w:ascii="Arial" w:hAnsi="Arial" w:cs="Arial"/>
        </w:rPr>
      </w:pPr>
      <w:r w:rsidRPr="00390A69">
        <w:rPr>
          <w:rFonts w:ascii="Arial" w:hAnsi="Arial" w:cs="Arial"/>
        </w:rPr>
        <w:t xml:space="preserve">Fatma </w:t>
      </w:r>
      <w:proofErr w:type="spellStart"/>
      <w:r w:rsidRPr="00390A69">
        <w:rPr>
          <w:rFonts w:ascii="Arial" w:hAnsi="Arial" w:cs="Arial"/>
        </w:rPr>
        <w:t>Sonmez</w:t>
      </w:r>
      <w:proofErr w:type="spellEnd"/>
      <w:r w:rsidRPr="00390A69">
        <w:rPr>
          <w:rFonts w:ascii="Arial" w:hAnsi="Arial" w:cs="Arial"/>
        </w:rPr>
        <w:t xml:space="preserve"> </w:t>
      </w:r>
      <w:proofErr w:type="spellStart"/>
      <w:r w:rsidRPr="00390A69">
        <w:rPr>
          <w:rFonts w:ascii="Arial" w:hAnsi="Arial" w:cs="Arial"/>
        </w:rPr>
        <w:t>Cakir</w:t>
      </w:r>
      <w:proofErr w:type="spellEnd"/>
      <w:r w:rsidRPr="00390A69">
        <w:rPr>
          <w:rFonts w:ascii="Arial" w:hAnsi="Arial" w:cs="Arial"/>
        </w:rPr>
        <w:t xml:space="preserve"> and Zafer </w:t>
      </w:r>
      <w:proofErr w:type="spellStart"/>
      <w:proofErr w:type="gramStart"/>
      <w:r w:rsidRPr="00390A69">
        <w:rPr>
          <w:rFonts w:ascii="Arial" w:hAnsi="Arial" w:cs="Arial"/>
        </w:rPr>
        <w:t>Adiguzel</w:t>
      </w:r>
      <w:proofErr w:type="spellEnd"/>
      <w:r>
        <w:rPr>
          <w:rFonts w:ascii="Arial" w:hAnsi="Arial" w:cs="Arial"/>
        </w:rPr>
        <w:t>(</w:t>
      </w:r>
      <w:proofErr w:type="gramEnd"/>
      <w:r>
        <w:rPr>
          <w:rFonts w:ascii="Arial" w:hAnsi="Arial" w:cs="Arial"/>
        </w:rPr>
        <w:t>2020). “Analysis</w:t>
      </w:r>
      <w:r w:rsidRPr="00390A69">
        <w:rPr>
          <w:rFonts w:ascii="Arial" w:hAnsi="Arial" w:cs="Arial"/>
        </w:rPr>
        <w:t xml:space="preserve"> of Leader Effectiveness in Organization and Knowledge Sharing Behaviour on Employees and Organization</w:t>
      </w:r>
      <w:r>
        <w:rPr>
          <w:rFonts w:ascii="Arial" w:hAnsi="Arial" w:cs="Arial"/>
        </w:rPr>
        <w:t xml:space="preserve">” [ online] Available at: </w:t>
      </w:r>
      <w:hyperlink r:id="rId14" w:history="1">
        <w:r w:rsidRPr="00E6113D">
          <w:rPr>
            <w:rStyle w:val="Hyperlink"/>
            <w:rFonts w:ascii="Arial" w:hAnsi="Arial" w:cs="Arial"/>
          </w:rPr>
          <w:t>https://journals.sagepub.c</w:t>
        </w:r>
        <w:r w:rsidRPr="00E6113D">
          <w:rPr>
            <w:rStyle w:val="Hyperlink"/>
            <w:rFonts w:ascii="Arial" w:hAnsi="Arial" w:cs="Arial"/>
          </w:rPr>
          <w:t>o</w:t>
        </w:r>
        <w:r w:rsidRPr="00E6113D">
          <w:rPr>
            <w:rStyle w:val="Hyperlink"/>
            <w:rFonts w:ascii="Arial" w:hAnsi="Arial" w:cs="Arial"/>
          </w:rPr>
          <w:t>m/doi/10.1177/2158244020914634</w:t>
        </w:r>
      </w:hyperlink>
      <w:r>
        <w:rPr>
          <w:rFonts w:ascii="Arial" w:hAnsi="Arial" w:cs="Arial"/>
        </w:rPr>
        <w:t xml:space="preserve"> </w:t>
      </w:r>
      <w:proofErr w:type="gramStart"/>
      <w:r>
        <w:rPr>
          <w:rFonts w:ascii="Arial" w:hAnsi="Arial" w:cs="Arial"/>
        </w:rPr>
        <w:t>( Accessed</w:t>
      </w:r>
      <w:proofErr w:type="gramEnd"/>
      <w:r>
        <w:rPr>
          <w:rFonts w:ascii="Arial" w:hAnsi="Arial" w:cs="Arial"/>
        </w:rPr>
        <w:t xml:space="preserve"> on 07/04/2023) </w:t>
      </w:r>
    </w:p>
    <w:p w14:paraId="6C3B456C" w14:textId="77777777" w:rsidR="00E34F7C" w:rsidRDefault="00E34F7C" w:rsidP="00E34F7C">
      <w:pPr>
        <w:spacing w:before="240" w:line="480" w:lineRule="auto"/>
        <w:rPr>
          <w:rFonts w:ascii="Arial" w:hAnsi="Arial" w:cs="Arial"/>
        </w:rPr>
      </w:pPr>
      <w:r w:rsidRPr="00D77C16">
        <w:rPr>
          <w:rFonts w:ascii="Arial" w:hAnsi="Arial" w:cs="Arial"/>
        </w:rPr>
        <w:lastRenderedPageBreak/>
        <w:t xml:space="preserve">Habib </w:t>
      </w:r>
      <w:proofErr w:type="spellStart"/>
      <w:r w:rsidRPr="00D77C16">
        <w:rPr>
          <w:rFonts w:ascii="Arial" w:hAnsi="Arial" w:cs="Arial"/>
        </w:rPr>
        <w:t>Alipour</w:t>
      </w:r>
      <w:proofErr w:type="spellEnd"/>
      <w:r w:rsidRPr="00D77C16">
        <w:rPr>
          <w:rFonts w:ascii="Arial" w:hAnsi="Arial" w:cs="Arial"/>
        </w:rPr>
        <w:t xml:space="preserve"> &amp; </w:t>
      </w:r>
      <w:proofErr w:type="spellStart"/>
      <w:r w:rsidRPr="00D77C16">
        <w:rPr>
          <w:rFonts w:ascii="Arial" w:hAnsi="Arial" w:cs="Arial"/>
        </w:rPr>
        <w:t>Huseyin</w:t>
      </w:r>
      <w:proofErr w:type="spellEnd"/>
      <w:r w:rsidRPr="00D77C16">
        <w:rPr>
          <w:rFonts w:ascii="Arial" w:hAnsi="Arial" w:cs="Arial"/>
        </w:rPr>
        <w:t xml:space="preserve"> </w:t>
      </w:r>
      <w:proofErr w:type="spellStart"/>
      <w:r w:rsidRPr="00D77C16">
        <w:rPr>
          <w:rFonts w:ascii="Arial" w:hAnsi="Arial" w:cs="Arial"/>
        </w:rPr>
        <w:t>Arasli</w:t>
      </w:r>
      <w:proofErr w:type="spellEnd"/>
      <w:r>
        <w:rPr>
          <w:rFonts w:ascii="Arial" w:hAnsi="Arial" w:cs="Arial"/>
        </w:rPr>
        <w:t xml:space="preserve"> </w:t>
      </w:r>
      <w:proofErr w:type="gramStart"/>
      <w:r>
        <w:rPr>
          <w:rFonts w:ascii="Arial" w:hAnsi="Arial" w:cs="Arial"/>
        </w:rPr>
        <w:t>( 2018</w:t>
      </w:r>
      <w:proofErr w:type="gramEnd"/>
      <w:r>
        <w:rPr>
          <w:rFonts w:ascii="Arial" w:hAnsi="Arial" w:cs="Arial"/>
        </w:rPr>
        <w:t xml:space="preserve"> ) “ </w:t>
      </w:r>
      <w:r w:rsidRPr="00D77C16">
        <w:rPr>
          <w:rFonts w:ascii="Arial" w:hAnsi="Arial" w:cs="Arial"/>
        </w:rPr>
        <w:t>Workplace spirituality and organization sustainability: a theoretical perspective on hospitality employees’ sustainable behaviour</w:t>
      </w:r>
      <w:r>
        <w:rPr>
          <w:rFonts w:ascii="Arial" w:hAnsi="Arial" w:cs="Arial"/>
        </w:rPr>
        <w:t xml:space="preserve">” [online] Available at: </w:t>
      </w:r>
      <w:hyperlink r:id="rId15" w:history="1">
        <w:r w:rsidRPr="00095B0D">
          <w:rPr>
            <w:rStyle w:val="Hyperlink"/>
            <w:rFonts w:ascii="Arial" w:hAnsi="Arial" w:cs="Arial"/>
          </w:rPr>
          <w:t>https://link.springer.com/article/10.1007/s10668-018-0120-4</w:t>
        </w:r>
      </w:hyperlink>
      <w:r>
        <w:rPr>
          <w:rFonts w:ascii="Arial" w:hAnsi="Arial" w:cs="Arial"/>
        </w:rPr>
        <w:t xml:space="preserve"> ( Accessed on 08/04/2023 </w:t>
      </w:r>
    </w:p>
    <w:p w14:paraId="38E338F2" w14:textId="77777777" w:rsidR="00E34F7C" w:rsidRDefault="00E34F7C" w:rsidP="00E34F7C">
      <w:pPr>
        <w:spacing w:line="480" w:lineRule="auto"/>
        <w:rPr>
          <w:rFonts w:ascii="Arial" w:hAnsi="Arial" w:cs="Arial"/>
        </w:rPr>
      </w:pPr>
      <w:bookmarkStart w:id="24" w:name="_Hlk134465748"/>
      <w:r w:rsidRPr="00915B68">
        <w:rPr>
          <w:rFonts w:ascii="Arial" w:hAnsi="Arial" w:cs="Arial"/>
        </w:rPr>
        <w:t>Hira Khan, Maryam Rehmat</w:t>
      </w:r>
      <w:r>
        <w:rPr>
          <w:rFonts w:ascii="Arial" w:hAnsi="Arial" w:cs="Arial"/>
        </w:rPr>
        <w:t xml:space="preserve"> (2020)</w:t>
      </w:r>
      <w:bookmarkEnd w:id="24"/>
      <w:r>
        <w:rPr>
          <w:rFonts w:ascii="Arial" w:hAnsi="Arial" w:cs="Arial"/>
        </w:rPr>
        <w:t xml:space="preserve">. “ </w:t>
      </w:r>
      <w:r w:rsidRPr="00915B68">
        <w:rPr>
          <w:rFonts w:ascii="Arial" w:hAnsi="Arial" w:cs="Arial"/>
        </w:rPr>
        <w:t>Impact of transformational leadership on work performance, burnout and social loafing: a mediation model</w:t>
      </w:r>
      <w:r>
        <w:rPr>
          <w:rFonts w:ascii="Arial" w:hAnsi="Arial" w:cs="Arial"/>
        </w:rPr>
        <w:t xml:space="preserve">” [online] Available at: </w:t>
      </w:r>
      <w:hyperlink r:id="rId16" w:history="1">
        <w:r w:rsidRPr="00DC6C25">
          <w:rPr>
            <w:rStyle w:val="Hyperlink"/>
            <w:rFonts w:ascii="Arial" w:hAnsi="Arial" w:cs="Arial"/>
          </w:rPr>
          <w:t>https://fbj.springeropen.com/articles/10.1186/s43093-020-00043-8</w:t>
        </w:r>
      </w:hyperlink>
      <w:r>
        <w:rPr>
          <w:rFonts w:ascii="Arial" w:hAnsi="Arial" w:cs="Arial"/>
        </w:rPr>
        <w:t xml:space="preserve"> ( Accessed on 02/05/2023) </w:t>
      </w:r>
    </w:p>
    <w:p w14:paraId="000C675F" w14:textId="77777777" w:rsidR="00E34F7C" w:rsidRDefault="00E34F7C" w:rsidP="00E34F7C">
      <w:pPr>
        <w:spacing w:line="480" w:lineRule="auto"/>
        <w:rPr>
          <w:rFonts w:ascii="Arial" w:hAnsi="Arial" w:cs="Arial"/>
        </w:rPr>
      </w:pPr>
      <w:r w:rsidRPr="00687B89">
        <w:rPr>
          <w:rFonts w:ascii="Arial" w:hAnsi="Arial" w:cs="Arial"/>
        </w:rPr>
        <w:t>Jennifer Moss</w:t>
      </w:r>
      <w:r>
        <w:rPr>
          <w:rFonts w:ascii="Arial" w:hAnsi="Arial" w:cs="Arial"/>
        </w:rPr>
        <w:t xml:space="preserve"> (2019). Harvard Business Review. “ </w:t>
      </w:r>
      <w:r w:rsidRPr="00687B89">
        <w:rPr>
          <w:rFonts w:ascii="Arial" w:hAnsi="Arial" w:cs="Arial"/>
        </w:rPr>
        <w:t>Burnout Is About Your Workplace, Not Your People</w:t>
      </w:r>
      <w:r>
        <w:rPr>
          <w:rFonts w:ascii="Arial" w:hAnsi="Arial" w:cs="Arial"/>
        </w:rPr>
        <w:t xml:space="preserve">” [online] Available at: </w:t>
      </w:r>
      <w:hyperlink r:id="rId17" w:history="1">
        <w:r w:rsidRPr="00E6113D">
          <w:rPr>
            <w:rStyle w:val="Hyperlink"/>
            <w:rFonts w:ascii="Arial" w:hAnsi="Arial" w:cs="Arial"/>
          </w:rPr>
          <w:t>https://hbr.o</w:t>
        </w:r>
        <w:r w:rsidRPr="00E6113D">
          <w:rPr>
            <w:rStyle w:val="Hyperlink"/>
            <w:rFonts w:ascii="Arial" w:hAnsi="Arial" w:cs="Arial"/>
          </w:rPr>
          <w:t>r</w:t>
        </w:r>
        <w:r w:rsidRPr="00E6113D">
          <w:rPr>
            <w:rStyle w:val="Hyperlink"/>
            <w:rFonts w:ascii="Arial" w:hAnsi="Arial" w:cs="Arial"/>
          </w:rPr>
          <w:t>g/2019/12/burnout-is-about-your-workplace-not-your-people</w:t>
        </w:r>
      </w:hyperlink>
      <w:r>
        <w:rPr>
          <w:rFonts w:ascii="Arial" w:hAnsi="Arial" w:cs="Arial"/>
        </w:rPr>
        <w:t xml:space="preserve"> ( Accessed on 07/04/2023)</w:t>
      </w:r>
    </w:p>
    <w:p w14:paraId="76E6579D" w14:textId="77777777" w:rsidR="00E34F7C" w:rsidRDefault="00E34F7C" w:rsidP="00E34F7C">
      <w:pPr>
        <w:spacing w:line="480" w:lineRule="auto"/>
        <w:rPr>
          <w:rFonts w:ascii="Arial" w:hAnsi="Arial" w:cs="Arial"/>
        </w:rPr>
      </w:pPr>
      <w:r>
        <w:rPr>
          <w:rFonts w:ascii="Arial" w:hAnsi="Arial" w:cs="Arial"/>
        </w:rPr>
        <w:t>Laurie J. Mullins. Management and organisational behaviour, 7</w:t>
      </w:r>
      <w:r w:rsidRPr="00D77C16">
        <w:rPr>
          <w:rFonts w:ascii="Arial" w:hAnsi="Arial" w:cs="Arial"/>
          <w:vertAlign w:val="superscript"/>
        </w:rPr>
        <w:t>th</w:t>
      </w:r>
      <w:r>
        <w:rPr>
          <w:rFonts w:ascii="Arial" w:hAnsi="Arial" w:cs="Arial"/>
        </w:rPr>
        <w:t xml:space="preserve"> edition.  “Managerial Behaviour and Effectiveness” Pg. 236- 255</w:t>
      </w:r>
    </w:p>
    <w:p w14:paraId="7DBC1366" w14:textId="77777777" w:rsidR="00E34F7C" w:rsidRDefault="00E34F7C" w:rsidP="00E34F7C">
      <w:pPr>
        <w:spacing w:line="480" w:lineRule="auto"/>
        <w:rPr>
          <w:rFonts w:ascii="Arial" w:hAnsi="Arial" w:cs="Arial"/>
        </w:rPr>
      </w:pPr>
      <w:r>
        <w:rPr>
          <w:rFonts w:ascii="Arial" w:hAnsi="Arial" w:cs="Arial"/>
        </w:rPr>
        <w:t>Laurie J. Mullins. Management and organisational behaviour, 7</w:t>
      </w:r>
      <w:r w:rsidRPr="00D77C16">
        <w:rPr>
          <w:rFonts w:ascii="Arial" w:hAnsi="Arial" w:cs="Arial"/>
          <w:vertAlign w:val="superscript"/>
        </w:rPr>
        <w:t>th</w:t>
      </w:r>
      <w:r>
        <w:rPr>
          <w:rFonts w:ascii="Arial" w:hAnsi="Arial" w:cs="Arial"/>
        </w:rPr>
        <w:t xml:space="preserve"> edition. “Work Motivation and Rewards” Pg 471-483</w:t>
      </w:r>
    </w:p>
    <w:p w14:paraId="33413727" w14:textId="77777777" w:rsidR="00E34F7C" w:rsidRDefault="00E34F7C" w:rsidP="00E34F7C">
      <w:pPr>
        <w:spacing w:line="480" w:lineRule="auto"/>
        <w:rPr>
          <w:rFonts w:ascii="Arial" w:hAnsi="Arial" w:cs="Arial"/>
        </w:rPr>
      </w:pPr>
      <w:r w:rsidRPr="00FD4856">
        <w:rPr>
          <w:rFonts w:ascii="Arial" w:hAnsi="Arial" w:cs="Arial"/>
        </w:rPr>
        <w:t>Naiwen Li, Mingming Ding (2022)</w:t>
      </w:r>
      <w:r>
        <w:rPr>
          <w:rFonts w:ascii="Arial" w:hAnsi="Arial" w:cs="Arial"/>
        </w:rPr>
        <w:t>. “</w:t>
      </w:r>
      <w:r w:rsidRPr="00FD4856">
        <w:rPr>
          <w:rFonts w:ascii="Arial" w:hAnsi="Arial" w:cs="Arial"/>
        </w:rPr>
        <w:t>The Influence of Paradoxical Leadership on Adaptive Performance of New-Generation Employees in the Post-Pandemic Era: The Role of Harmonious Work Passion and Core Self-Evaluation</w:t>
      </w:r>
      <w:r>
        <w:rPr>
          <w:rFonts w:ascii="Arial" w:hAnsi="Arial" w:cs="Arial"/>
        </w:rPr>
        <w:t xml:space="preserve">” [online] Available at: </w:t>
      </w:r>
      <w:hyperlink r:id="rId18" w:history="1">
        <w:r w:rsidRPr="00DC6C25">
          <w:rPr>
            <w:rStyle w:val="Hyperlink"/>
            <w:rFonts w:ascii="Arial" w:hAnsi="Arial" w:cs="Arial"/>
          </w:rPr>
          <w:t>https://www.mdpi.com/2071-1050/14/21/14647</w:t>
        </w:r>
      </w:hyperlink>
      <w:r>
        <w:rPr>
          <w:rFonts w:ascii="Arial" w:hAnsi="Arial" w:cs="Arial"/>
        </w:rPr>
        <w:t xml:space="preserve"> (Accessed on 08/05/2023) </w:t>
      </w:r>
    </w:p>
    <w:p w14:paraId="67ED99D3" w14:textId="77777777" w:rsidR="00E34F7C" w:rsidRDefault="00E34F7C" w:rsidP="00E34F7C">
      <w:pPr>
        <w:spacing w:line="480" w:lineRule="auto"/>
        <w:rPr>
          <w:rFonts w:ascii="Arial" w:hAnsi="Arial" w:cs="Arial"/>
        </w:rPr>
      </w:pPr>
      <w:r w:rsidRPr="00C46A1A">
        <w:rPr>
          <w:rFonts w:ascii="Arial" w:hAnsi="Arial" w:cs="Arial"/>
        </w:rPr>
        <w:t>Raimo Streefkerk</w:t>
      </w:r>
      <w:r>
        <w:rPr>
          <w:rFonts w:ascii="Arial" w:hAnsi="Arial" w:cs="Arial"/>
        </w:rPr>
        <w:t xml:space="preserve"> (</w:t>
      </w:r>
      <w:r w:rsidRPr="00C46A1A">
        <w:rPr>
          <w:rFonts w:ascii="Arial" w:hAnsi="Arial" w:cs="Arial"/>
        </w:rPr>
        <w:t>2022)</w:t>
      </w:r>
      <w:r>
        <w:rPr>
          <w:rFonts w:ascii="Arial" w:hAnsi="Arial" w:cs="Arial"/>
        </w:rPr>
        <w:t xml:space="preserve">. “ </w:t>
      </w:r>
      <w:r w:rsidRPr="00C46A1A">
        <w:rPr>
          <w:rFonts w:ascii="Arial" w:hAnsi="Arial" w:cs="Arial"/>
        </w:rPr>
        <w:t>Inductive vs Deductive Reasoning | Difference &amp; Examples</w:t>
      </w:r>
      <w:r>
        <w:rPr>
          <w:rFonts w:ascii="Arial" w:hAnsi="Arial" w:cs="Arial"/>
        </w:rPr>
        <w:t xml:space="preserve">” [online] Available at: </w:t>
      </w:r>
      <w:hyperlink r:id="rId19" w:history="1">
        <w:r w:rsidRPr="00DC6C25">
          <w:rPr>
            <w:rStyle w:val="Hyperlink"/>
            <w:rFonts w:ascii="Arial" w:hAnsi="Arial" w:cs="Arial"/>
          </w:rPr>
          <w:t>https://www.scribbr.co.uk/research-methods/inductive-vs-deductive-reasoning/</w:t>
        </w:r>
      </w:hyperlink>
      <w:r>
        <w:rPr>
          <w:rFonts w:ascii="Arial" w:hAnsi="Arial" w:cs="Arial"/>
        </w:rPr>
        <w:t xml:space="preserve"> ( Accessed on 08/05/2023) </w:t>
      </w:r>
    </w:p>
    <w:p w14:paraId="21331882" w14:textId="77777777" w:rsidR="00E34F7C" w:rsidRDefault="00E34F7C" w:rsidP="00E34F7C">
      <w:pPr>
        <w:spacing w:line="480" w:lineRule="auto"/>
        <w:rPr>
          <w:rFonts w:ascii="Arial" w:hAnsi="Arial" w:cs="Arial"/>
        </w:rPr>
      </w:pPr>
      <w:r w:rsidRPr="0042563C">
        <w:rPr>
          <w:rFonts w:ascii="Arial" w:hAnsi="Arial" w:cs="Arial"/>
        </w:rPr>
        <w:t>Russell and Dawson</w:t>
      </w:r>
      <w:r>
        <w:rPr>
          <w:rFonts w:ascii="Arial" w:hAnsi="Arial" w:cs="Arial"/>
        </w:rPr>
        <w:t xml:space="preserve"> (2022). “ </w:t>
      </w:r>
      <w:r w:rsidRPr="0042563C">
        <w:rPr>
          <w:rFonts w:ascii="Arial" w:hAnsi="Arial" w:cs="Arial"/>
        </w:rPr>
        <w:t>EVOLUTION OF HOSPITALITY INDUSTRY</w:t>
      </w:r>
      <w:r>
        <w:rPr>
          <w:rFonts w:ascii="Arial" w:hAnsi="Arial" w:cs="Arial"/>
        </w:rPr>
        <w:t xml:space="preserve">” [online] Available at: </w:t>
      </w:r>
      <w:hyperlink r:id="rId20" w:anchor=":~:text=The%20idea%20of%20hospitality%20is,extra%20spaces%20during%20their%20journey" w:history="1">
        <w:r w:rsidRPr="00095B0D">
          <w:rPr>
            <w:rStyle w:val="Hyperlink"/>
            <w:rFonts w:ascii="Arial" w:hAnsi="Arial" w:cs="Arial"/>
          </w:rPr>
          <w:t>https://www.rdaep.com/blogs/evolution-hospitality-</w:t>
        </w:r>
        <w:r w:rsidRPr="00095B0D">
          <w:rPr>
            <w:rStyle w:val="Hyperlink"/>
            <w:rFonts w:ascii="Arial" w:hAnsi="Arial" w:cs="Arial"/>
          </w:rPr>
          <w:lastRenderedPageBreak/>
          <w:t>industry/#:~:text=The%20idea%20of%20hospitality%20is,extra%20spaces%20during%20their%20journey</w:t>
        </w:r>
      </w:hyperlink>
      <w:r>
        <w:rPr>
          <w:rFonts w:ascii="Arial" w:hAnsi="Arial" w:cs="Arial"/>
        </w:rPr>
        <w:t xml:space="preserve"> ( Accessed on 08/04/2023) </w:t>
      </w:r>
    </w:p>
    <w:p w14:paraId="403FF96F" w14:textId="77777777" w:rsidR="00E34F7C" w:rsidRDefault="00E34F7C" w:rsidP="00E34F7C">
      <w:pPr>
        <w:spacing w:line="480" w:lineRule="auto"/>
        <w:rPr>
          <w:rFonts w:ascii="Arial" w:hAnsi="Arial" w:cs="Arial"/>
        </w:rPr>
      </w:pPr>
      <w:r w:rsidRPr="00915B68">
        <w:rPr>
          <w:rFonts w:ascii="Arial" w:hAnsi="Arial" w:cs="Arial"/>
        </w:rPr>
        <w:t>Swathi Bhaskaran, Andrew Davis, Christophe Desbrière, and Sara Wasserteil</w:t>
      </w:r>
      <w:r>
        <w:rPr>
          <w:rFonts w:ascii="Arial" w:hAnsi="Arial" w:cs="Arial"/>
        </w:rPr>
        <w:t xml:space="preserve"> (</w:t>
      </w:r>
      <w:r w:rsidRPr="00915B68">
        <w:rPr>
          <w:rFonts w:ascii="Arial" w:hAnsi="Arial" w:cs="Arial"/>
        </w:rPr>
        <w:t>2022</w:t>
      </w:r>
      <w:r>
        <w:rPr>
          <w:rFonts w:ascii="Arial" w:hAnsi="Arial" w:cs="Arial"/>
        </w:rPr>
        <w:t xml:space="preserve">). “ </w:t>
      </w:r>
      <w:r w:rsidRPr="007A3FCC">
        <w:rPr>
          <w:rFonts w:ascii="Arial" w:hAnsi="Arial" w:cs="Arial"/>
        </w:rPr>
        <w:t>Bridging the advancement gap: What frontline employees want—and what employers think they want</w:t>
      </w:r>
      <w:r>
        <w:rPr>
          <w:rFonts w:ascii="Arial" w:hAnsi="Arial" w:cs="Arial"/>
        </w:rPr>
        <w:t xml:space="preserve">” [online] Available at: </w:t>
      </w:r>
      <w:hyperlink r:id="rId21" w:history="1">
        <w:r w:rsidRPr="00DC6C25">
          <w:rPr>
            <w:rStyle w:val="Hyperlink"/>
            <w:rFonts w:ascii="Arial" w:hAnsi="Arial" w:cs="Arial"/>
          </w:rPr>
          <w:t>https://www.mckinsey.com/capabilities/people-and-organizational-performance/our-insights/bridging-the-advancement-gap-what-frontline-employees-want-and-what-employers-think-they-want</w:t>
        </w:r>
      </w:hyperlink>
      <w:r>
        <w:rPr>
          <w:rFonts w:ascii="Arial" w:hAnsi="Arial" w:cs="Arial"/>
        </w:rPr>
        <w:t xml:space="preserve"> ( Accessed on 02/05/2023) </w:t>
      </w:r>
    </w:p>
    <w:p w14:paraId="7150F8BA" w14:textId="77777777" w:rsidR="00E34F7C" w:rsidRDefault="00E34F7C" w:rsidP="00E34F7C">
      <w:pPr>
        <w:spacing w:line="480" w:lineRule="auto"/>
        <w:rPr>
          <w:rFonts w:ascii="Arial" w:hAnsi="Arial" w:cs="Arial"/>
        </w:rPr>
      </w:pPr>
      <w:r w:rsidRPr="004A2CA1">
        <w:rPr>
          <w:rFonts w:ascii="Arial" w:hAnsi="Arial" w:cs="Arial"/>
        </w:rPr>
        <w:t>Tash Blythe</w:t>
      </w:r>
      <w:r>
        <w:rPr>
          <w:rFonts w:ascii="Arial" w:hAnsi="Arial" w:cs="Arial"/>
        </w:rPr>
        <w:t xml:space="preserve"> (2021). “</w:t>
      </w:r>
      <w:r w:rsidRPr="004A2CA1">
        <w:rPr>
          <w:rFonts w:ascii="Arial" w:hAnsi="Arial" w:cs="Arial"/>
        </w:rPr>
        <w:t>Employee Turnover in Hospitality: Causes and Retention Strategies</w:t>
      </w:r>
      <w:r>
        <w:rPr>
          <w:rFonts w:ascii="Arial" w:hAnsi="Arial" w:cs="Arial"/>
        </w:rPr>
        <w:t xml:space="preserve">” [online]  Available at: </w:t>
      </w:r>
      <w:hyperlink r:id="rId22" w:history="1">
        <w:r w:rsidRPr="00E6113D">
          <w:rPr>
            <w:rStyle w:val="Hyperlink"/>
            <w:rFonts w:ascii="Arial" w:hAnsi="Arial" w:cs="Arial"/>
          </w:rPr>
          <w:t>https://www.highspeedtraining.co.uk/hub/employee-retention-in-hospitality/</w:t>
        </w:r>
      </w:hyperlink>
      <w:r>
        <w:rPr>
          <w:rFonts w:ascii="Arial" w:hAnsi="Arial" w:cs="Arial"/>
        </w:rPr>
        <w:t xml:space="preserve"> ( Accessed on 07/04/2023) </w:t>
      </w:r>
    </w:p>
    <w:p w14:paraId="4A62FCDE" w14:textId="77777777" w:rsidR="00E34F7C" w:rsidRDefault="00E34F7C" w:rsidP="00E34F7C">
      <w:pPr>
        <w:spacing w:line="480" w:lineRule="auto"/>
        <w:rPr>
          <w:rFonts w:ascii="Arial" w:hAnsi="Arial" w:cs="Arial"/>
        </w:rPr>
      </w:pPr>
      <w:r w:rsidRPr="00C46A1A">
        <w:rPr>
          <w:rFonts w:ascii="Arial" w:hAnsi="Arial" w:cs="Arial"/>
        </w:rPr>
        <w:t xml:space="preserve">tourismteacher.com </w:t>
      </w:r>
      <w:r>
        <w:rPr>
          <w:rFonts w:ascii="Arial" w:hAnsi="Arial" w:cs="Arial"/>
        </w:rPr>
        <w:t>(</w:t>
      </w:r>
      <w:r w:rsidRPr="00C46A1A">
        <w:rPr>
          <w:rFonts w:ascii="Arial" w:hAnsi="Arial" w:cs="Arial"/>
        </w:rPr>
        <w:t>2023</w:t>
      </w:r>
      <w:r>
        <w:rPr>
          <w:rFonts w:ascii="Arial" w:hAnsi="Arial" w:cs="Arial"/>
        </w:rPr>
        <w:t xml:space="preserve">). “ </w:t>
      </w:r>
      <w:r w:rsidRPr="00C46A1A">
        <w:rPr>
          <w:rFonts w:ascii="Arial" w:hAnsi="Arial" w:cs="Arial"/>
        </w:rPr>
        <w:t>Positivism and Interpretivism: A Simple Explanation</w:t>
      </w:r>
      <w:r>
        <w:rPr>
          <w:rFonts w:ascii="Arial" w:hAnsi="Arial" w:cs="Arial"/>
        </w:rPr>
        <w:t>” [online] Available at:</w:t>
      </w:r>
      <w:r w:rsidRPr="00C46A1A">
        <w:t xml:space="preserve"> </w:t>
      </w:r>
      <w:hyperlink r:id="rId23" w:history="1">
        <w:r w:rsidRPr="00DC6C25">
          <w:rPr>
            <w:rStyle w:val="Hyperlink"/>
            <w:rFonts w:ascii="Arial" w:hAnsi="Arial" w:cs="Arial"/>
          </w:rPr>
          <w:t>https://tourismteacher.com/positivism-and-interpretivism-simple-explanation/</w:t>
        </w:r>
      </w:hyperlink>
      <w:r>
        <w:rPr>
          <w:rFonts w:ascii="Arial" w:hAnsi="Arial" w:cs="Arial"/>
        </w:rPr>
        <w:t xml:space="preserve"> ( Accessed on 08/05/2023) </w:t>
      </w:r>
    </w:p>
    <w:p w14:paraId="528BAFE2" w14:textId="77777777" w:rsidR="00E34F7C" w:rsidRDefault="00E34F7C" w:rsidP="00E34F7C">
      <w:pPr>
        <w:spacing w:line="480" w:lineRule="auto"/>
        <w:rPr>
          <w:rFonts w:ascii="Arial" w:hAnsi="Arial" w:cs="Arial"/>
        </w:rPr>
      </w:pPr>
      <w:r w:rsidRPr="00DD0F90">
        <w:rPr>
          <w:rFonts w:ascii="Arial" w:hAnsi="Arial" w:cs="Arial"/>
        </w:rPr>
        <w:t xml:space="preserve">Yi-Ling Lai and Wenjie Cai, </w:t>
      </w:r>
      <w:r>
        <w:rPr>
          <w:rFonts w:ascii="Arial" w:hAnsi="Arial" w:cs="Arial"/>
        </w:rPr>
        <w:t>(</w:t>
      </w:r>
      <w:r w:rsidRPr="00DD0F90">
        <w:rPr>
          <w:rFonts w:ascii="Arial" w:hAnsi="Arial" w:cs="Arial"/>
        </w:rPr>
        <w:t>2022</w:t>
      </w:r>
      <w:r>
        <w:rPr>
          <w:rFonts w:ascii="Arial" w:hAnsi="Arial" w:cs="Arial"/>
        </w:rPr>
        <w:t>). “</w:t>
      </w:r>
      <w:r w:rsidRPr="00DD0F90">
        <w:rPr>
          <w:rFonts w:ascii="Arial" w:hAnsi="Arial" w:cs="Arial"/>
        </w:rPr>
        <w:t>Enhancing post</w:t>
      </w:r>
      <w:r w:rsidRPr="00DD0F90">
        <w:rPr>
          <w:rFonts w:ascii="Cambria Math" w:hAnsi="Cambria Math" w:cs="Cambria Math"/>
        </w:rPr>
        <w:t>‐</w:t>
      </w:r>
      <w:r w:rsidRPr="00DD0F90">
        <w:rPr>
          <w:rFonts w:ascii="Arial" w:hAnsi="Arial" w:cs="Arial"/>
        </w:rPr>
        <w:t>COVID-19 work resilience in hospitality: A micro-level crisis management framework</w:t>
      </w:r>
      <w:r>
        <w:rPr>
          <w:rFonts w:ascii="Arial" w:hAnsi="Arial" w:cs="Arial"/>
        </w:rPr>
        <w:t xml:space="preserve">” [online] Available at: </w:t>
      </w:r>
      <w:hyperlink r:id="rId24" w:history="1">
        <w:r w:rsidRPr="00DC6C25">
          <w:rPr>
            <w:rStyle w:val="Hyperlink"/>
            <w:rFonts w:ascii="Arial" w:hAnsi="Arial" w:cs="Arial"/>
          </w:rPr>
          <w:t>https://journals.sagepub.com/doi/full/10.1177/14673584221075182</w:t>
        </w:r>
      </w:hyperlink>
      <w:r>
        <w:rPr>
          <w:rFonts w:ascii="Arial" w:hAnsi="Arial" w:cs="Arial"/>
        </w:rPr>
        <w:t xml:space="preserve"> ( Accessed on 09/04/2023) </w:t>
      </w:r>
    </w:p>
    <w:p w14:paraId="352C2190" w14:textId="77777777" w:rsidR="00E34F7C" w:rsidRPr="00C46A1A" w:rsidRDefault="00E34F7C" w:rsidP="00C63F16">
      <w:pPr>
        <w:rPr>
          <w:rFonts w:ascii="Arial" w:hAnsi="Arial" w:cs="Arial"/>
        </w:rPr>
      </w:pPr>
    </w:p>
    <w:sectPr w:rsidR="00E34F7C" w:rsidRPr="00C46A1A" w:rsidSect="001E49A2">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E8639" w14:textId="77777777" w:rsidR="003244A4" w:rsidRDefault="003244A4" w:rsidP="000E19FB">
      <w:pPr>
        <w:spacing w:after="0" w:line="240" w:lineRule="auto"/>
      </w:pPr>
      <w:r>
        <w:separator/>
      </w:r>
    </w:p>
  </w:endnote>
  <w:endnote w:type="continuationSeparator" w:id="0">
    <w:p w14:paraId="400C22BF" w14:textId="77777777" w:rsidR="003244A4" w:rsidRDefault="003244A4" w:rsidP="000E1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865056"/>
      <w:docPartObj>
        <w:docPartGallery w:val="Page Numbers (Bottom of Page)"/>
        <w:docPartUnique/>
      </w:docPartObj>
    </w:sdtPr>
    <w:sdtEndPr>
      <w:rPr>
        <w:color w:val="7F7F7F" w:themeColor="background1" w:themeShade="7F"/>
        <w:spacing w:val="60"/>
      </w:rPr>
    </w:sdtEndPr>
    <w:sdtContent>
      <w:p w14:paraId="7D80A4F0" w14:textId="7AE302A9" w:rsidR="000E19FB" w:rsidRDefault="000E19F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4322AC" w14:textId="77777777" w:rsidR="000E19FB" w:rsidRDefault="000E1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F5560" w14:textId="77777777" w:rsidR="003244A4" w:rsidRDefault="003244A4" w:rsidP="000E19FB">
      <w:pPr>
        <w:spacing w:after="0" w:line="240" w:lineRule="auto"/>
      </w:pPr>
      <w:r>
        <w:separator/>
      </w:r>
    </w:p>
  </w:footnote>
  <w:footnote w:type="continuationSeparator" w:id="0">
    <w:p w14:paraId="1E551952" w14:textId="77777777" w:rsidR="003244A4" w:rsidRDefault="003244A4" w:rsidP="000E1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E1811"/>
    <w:multiLevelType w:val="hybridMultilevel"/>
    <w:tmpl w:val="17DEE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8E3F28"/>
    <w:multiLevelType w:val="hybridMultilevel"/>
    <w:tmpl w:val="74EE5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028499">
    <w:abstractNumId w:val="0"/>
  </w:num>
  <w:num w:numId="2" w16cid:durableId="16369086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B62"/>
    <w:rsid w:val="0009005C"/>
    <w:rsid w:val="000E19FB"/>
    <w:rsid w:val="001D3A39"/>
    <w:rsid w:val="001E49A2"/>
    <w:rsid w:val="00203D9B"/>
    <w:rsid w:val="00255234"/>
    <w:rsid w:val="003244A4"/>
    <w:rsid w:val="003719D8"/>
    <w:rsid w:val="00390A69"/>
    <w:rsid w:val="003D56C6"/>
    <w:rsid w:val="0042563C"/>
    <w:rsid w:val="004403FA"/>
    <w:rsid w:val="004567C8"/>
    <w:rsid w:val="0046512E"/>
    <w:rsid w:val="004A2CA1"/>
    <w:rsid w:val="004F6FB0"/>
    <w:rsid w:val="005D750B"/>
    <w:rsid w:val="00687B89"/>
    <w:rsid w:val="00732F2A"/>
    <w:rsid w:val="00785B62"/>
    <w:rsid w:val="007A3FCC"/>
    <w:rsid w:val="007C247B"/>
    <w:rsid w:val="008C019B"/>
    <w:rsid w:val="008D5B31"/>
    <w:rsid w:val="008E4A4C"/>
    <w:rsid w:val="00915B68"/>
    <w:rsid w:val="00922BC7"/>
    <w:rsid w:val="00951492"/>
    <w:rsid w:val="00A02114"/>
    <w:rsid w:val="00A147AE"/>
    <w:rsid w:val="00A82749"/>
    <w:rsid w:val="00AF186D"/>
    <w:rsid w:val="00B15EE7"/>
    <w:rsid w:val="00B7329B"/>
    <w:rsid w:val="00BF56E9"/>
    <w:rsid w:val="00C46A1A"/>
    <w:rsid w:val="00C63F16"/>
    <w:rsid w:val="00CA4F2C"/>
    <w:rsid w:val="00CA5D5A"/>
    <w:rsid w:val="00D77C16"/>
    <w:rsid w:val="00DD0F90"/>
    <w:rsid w:val="00E34F7C"/>
    <w:rsid w:val="00E9241B"/>
    <w:rsid w:val="00E97D3A"/>
    <w:rsid w:val="00EF00D2"/>
    <w:rsid w:val="00F07301"/>
    <w:rsid w:val="00F3257C"/>
    <w:rsid w:val="00FD4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38F98"/>
  <w15:chartTrackingRefBased/>
  <w15:docId w15:val="{B7BD5FFC-9B51-4263-AD5D-B2FD48E42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F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F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9A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E49A2"/>
    <w:rPr>
      <w:rFonts w:eastAsiaTheme="minorEastAsia"/>
      <w:kern w:val="0"/>
      <w:lang w:val="en-US"/>
      <w14:ligatures w14:val="none"/>
    </w:rPr>
  </w:style>
  <w:style w:type="paragraph" w:styleId="ListParagraph">
    <w:name w:val="List Paragraph"/>
    <w:basedOn w:val="Normal"/>
    <w:uiPriority w:val="34"/>
    <w:qFormat/>
    <w:rsid w:val="005D750B"/>
    <w:pPr>
      <w:spacing w:after="0" w:line="240" w:lineRule="auto"/>
      <w:ind w:left="720"/>
      <w:contextualSpacing/>
    </w:pPr>
    <w:rPr>
      <w:kern w:val="0"/>
      <w:sz w:val="24"/>
      <w:szCs w:val="24"/>
      <w14:ligatures w14:val="none"/>
    </w:rPr>
  </w:style>
  <w:style w:type="character" w:customStyle="1" w:styleId="Heading1Char">
    <w:name w:val="Heading 1 Char"/>
    <w:basedOn w:val="DefaultParagraphFont"/>
    <w:link w:val="Heading1"/>
    <w:uiPriority w:val="9"/>
    <w:rsid w:val="00CA4F2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A2CA1"/>
    <w:rPr>
      <w:color w:val="0000FF"/>
      <w:u w:val="single"/>
    </w:rPr>
  </w:style>
  <w:style w:type="character" w:styleId="UnresolvedMention">
    <w:name w:val="Unresolved Mention"/>
    <w:basedOn w:val="DefaultParagraphFont"/>
    <w:uiPriority w:val="99"/>
    <w:semiHidden/>
    <w:unhideWhenUsed/>
    <w:rsid w:val="004A2CA1"/>
    <w:rPr>
      <w:color w:val="605E5C"/>
      <w:shd w:val="clear" w:color="auto" w:fill="E1DFDD"/>
    </w:rPr>
  </w:style>
  <w:style w:type="character" w:styleId="CommentReference">
    <w:name w:val="annotation reference"/>
    <w:basedOn w:val="DefaultParagraphFont"/>
    <w:uiPriority w:val="99"/>
    <w:semiHidden/>
    <w:unhideWhenUsed/>
    <w:rsid w:val="008D5B31"/>
    <w:rPr>
      <w:sz w:val="16"/>
      <w:szCs w:val="16"/>
    </w:rPr>
  </w:style>
  <w:style w:type="paragraph" w:styleId="CommentText">
    <w:name w:val="annotation text"/>
    <w:basedOn w:val="Normal"/>
    <w:link w:val="CommentTextChar"/>
    <w:uiPriority w:val="99"/>
    <w:unhideWhenUsed/>
    <w:rsid w:val="008D5B31"/>
    <w:pPr>
      <w:spacing w:line="240" w:lineRule="auto"/>
    </w:pPr>
    <w:rPr>
      <w:sz w:val="20"/>
      <w:szCs w:val="20"/>
    </w:rPr>
  </w:style>
  <w:style w:type="character" w:customStyle="1" w:styleId="CommentTextChar">
    <w:name w:val="Comment Text Char"/>
    <w:basedOn w:val="DefaultParagraphFont"/>
    <w:link w:val="CommentText"/>
    <w:uiPriority w:val="99"/>
    <w:rsid w:val="008D5B31"/>
    <w:rPr>
      <w:sz w:val="20"/>
      <w:szCs w:val="20"/>
    </w:rPr>
  </w:style>
  <w:style w:type="paragraph" w:styleId="CommentSubject">
    <w:name w:val="annotation subject"/>
    <w:basedOn w:val="CommentText"/>
    <w:next w:val="CommentText"/>
    <w:link w:val="CommentSubjectChar"/>
    <w:uiPriority w:val="99"/>
    <w:semiHidden/>
    <w:unhideWhenUsed/>
    <w:rsid w:val="008D5B31"/>
    <w:rPr>
      <w:b/>
      <w:bCs/>
    </w:rPr>
  </w:style>
  <w:style w:type="character" w:customStyle="1" w:styleId="CommentSubjectChar">
    <w:name w:val="Comment Subject Char"/>
    <w:basedOn w:val="CommentTextChar"/>
    <w:link w:val="CommentSubject"/>
    <w:uiPriority w:val="99"/>
    <w:semiHidden/>
    <w:rsid w:val="008D5B31"/>
    <w:rPr>
      <w:b/>
      <w:bCs/>
      <w:sz w:val="20"/>
      <w:szCs w:val="20"/>
    </w:rPr>
  </w:style>
  <w:style w:type="character" w:styleId="FollowedHyperlink">
    <w:name w:val="FollowedHyperlink"/>
    <w:basedOn w:val="DefaultParagraphFont"/>
    <w:uiPriority w:val="99"/>
    <w:semiHidden/>
    <w:unhideWhenUsed/>
    <w:rsid w:val="00915B68"/>
    <w:rPr>
      <w:color w:val="954F72" w:themeColor="followedHyperlink"/>
      <w:u w:val="single"/>
    </w:rPr>
  </w:style>
  <w:style w:type="character" w:customStyle="1" w:styleId="Heading2Char">
    <w:name w:val="Heading 2 Char"/>
    <w:basedOn w:val="DefaultParagraphFont"/>
    <w:link w:val="Heading2"/>
    <w:uiPriority w:val="9"/>
    <w:rsid w:val="00E34F7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E1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9FB"/>
  </w:style>
  <w:style w:type="paragraph" w:styleId="Footer">
    <w:name w:val="footer"/>
    <w:basedOn w:val="Normal"/>
    <w:link w:val="FooterChar"/>
    <w:uiPriority w:val="99"/>
    <w:unhideWhenUsed/>
    <w:rsid w:val="000E1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9FB"/>
  </w:style>
  <w:style w:type="paragraph" w:styleId="TOCHeading">
    <w:name w:val="TOC Heading"/>
    <w:basedOn w:val="Heading1"/>
    <w:next w:val="Normal"/>
    <w:uiPriority w:val="39"/>
    <w:unhideWhenUsed/>
    <w:qFormat/>
    <w:rsid w:val="000E19FB"/>
    <w:pPr>
      <w:outlineLvl w:val="9"/>
    </w:pPr>
    <w:rPr>
      <w:kern w:val="0"/>
      <w:lang w:val="en-US"/>
      <w14:ligatures w14:val="none"/>
    </w:rPr>
  </w:style>
  <w:style w:type="paragraph" w:styleId="TOC1">
    <w:name w:val="toc 1"/>
    <w:basedOn w:val="Normal"/>
    <w:next w:val="Normal"/>
    <w:autoRedefine/>
    <w:uiPriority w:val="39"/>
    <w:unhideWhenUsed/>
    <w:rsid w:val="000E19FB"/>
    <w:pPr>
      <w:spacing w:after="100"/>
    </w:pPr>
  </w:style>
  <w:style w:type="paragraph" w:styleId="TOC2">
    <w:name w:val="toc 2"/>
    <w:basedOn w:val="Normal"/>
    <w:next w:val="Normal"/>
    <w:autoRedefine/>
    <w:uiPriority w:val="39"/>
    <w:unhideWhenUsed/>
    <w:rsid w:val="000E19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328280">
      <w:bodyDiv w:val="1"/>
      <w:marLeft w:val="0"/>
      <w:marRight w:val="0"/>
      <w:marTop w:val="0"/>
      <w:marBottom w:val="0"/>
      <w:divBdr>
        <w:top w:val="none" w:sz="0" w:space="0" w:color="auto"/>
        <w:left w:val="none" w:sz="0" w:space="0" w:color="auto"/>
        <w:bottom w:val="none" w:sz="0" w:space="0" w:color="auto"/>
        <w:right w:val="none" w:sz="0" w:space="0" w:color="auto"/>
      </w:divBdr>
    </w:div>
    <w:div w:id="46242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article/10.1007/s11301-022-00263-y" TargetMode="External"/><Relationship Id="rId18" Type="http://schemas.openxmlformats.org/officeDocument/2006/relationships/hyperlink" Target="https://www.mdpi.com/2071-1050/14/21/1464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ckinsey.com/capabilities/people-and-organizational-performance/our-insights/bridging-the-advancement-gap-what-frontline-employees-want-and-what-employers-think-they-want" TargetMode="External"/><Relationship Id="rId7" Type="http://schemas.openxmlformats.org/officeDocument/2006/relationships/endnotes" Target="endnotes.xml"/><Relationship Id="rId12" Type="http://schemas.openxmlformats.org/officeDocument/2006/relationships/hyperlink" Target="https://www2.deloitte.com/us/en/insights/topics/talent/workforce-risk-management-solutions.html" TargetMode="External"/><Relationship Id="rId17" Type="http://schemas.openxmlformats.org/officeDocument/2006/relationships/hyperlink" Target="https://hbr.org/2019/12/burnout-is-about-your-workplace-not-your-peopl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fbj.springeropen.com/articles/10.1186/s43093-020-00043-8" TargetMode="External"/><Relationship Id="rId20" Type="http://schemas.openxmlformats.org/officeDocument/2006/relationships/hyperlink" Target="https://www.rdaep.com/blogs/evolution-hospitality-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ociationofanaesthetists-publications.onlinelibrary.wiley.com/doi/full/10.1111/anae.15180" TargetMode="External"/><Relationship Id="rId24" Type="http://schemas.openxmlformats.org/officeDocument/2006/relationships/hyperlink" Target="https://journals.sagepub.com/doi/full/10.1177/14673584221075182" TargetMode="External"/><Relationship Id="rId5" Type="http://schemas.openxmlformats.org/officeDocument/2006/relationships/webSettings" Target="webSettings.xml"/><Relationship Id="rId15" Type="http://schemas.openxmlformats.org/officeDocument/2006/relationships/hyperlink" Target="https://link.springer.com/article/10.1007/s10668-018-0120-4" TargetMode="External"/><Relationship Id="rId23" Type="http://schemas.openxmlformats.org/officeDocument/2006/relationships/hyperlink" Target="https://tourismteacher.com/positivism-and-interpretivism-simple-explanation/" TargetMode="External"/><Relationship Id="rId10" Type="http://schemas.openxmlformats.org/officeDocument/2006/relationships/hyperlink" Target="https://www.aon.com/unitedkingdom/insights/hospitality-is-changing-its-business-model.jsp" TargetMode="External"/><Relationship Id="rId19" Type="http://schemas.openxmlformats.org/officeDocument/2006/relationships/hyperlink" Target="https://www.scribbr.co.uk/research-methods/inductive-vs-deductive-reasoning/" TargetMode="External"/><Relationship Id="rId4" Type="http://schemas.openxmlformats.org/officeDocument/2006/relationships/settings" Target="settings.xml"/><Relationship Id="rId9" Type="http://schemas.openxmlformats.org/officeDocument/2006/relationships/hyperlink" Target="https://www.sciencedirect.com/science/article/pii/S0278431920303509" TargetMode="External"/><Relationship Id="rId14" Type="http://schemas.openxmlformats.org/officeDocument/2006/relationships/hyperlink" Target="https://journals.sagepub.com/doi/10.1177/2158244020914634" TargetMode="External"/><Relationship Id="rId22" Type="http://schemas.openxmlformats.org/officeDocument/2006/relationships/hyperlink" Target="https://www.highspeedtraining.co.uk/hub/employee-retention-in-hospitalit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22864-61AA-48EC-9E15-2476FA619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3352</Words>
  <Characters>19108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The importance of leadership and management qualities in the performance and well-being of the employees in the hospitality industry</vt:lpstr>
    </vt:vector>
  </TitlesOfParts>
  <Company/>
  <LinksUpToDate>false</LinksUpToDate>
  <CharactersWithSpaces>22416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leadership and management qualities in the performance and well-being of the employees in the hospitality industry</dc:title>
  <dc:subject>Understanding if leadership and management actions affect the employees' performance and well-being in the hospitality industry.</dc:subject>
  <dc:creator>Sebastian Boncu</dc:creator>
  <cp:keywords/>
  <dc:description/>
  <cp:lastModifiedBy>Sebastian Boncu</cp:lastModifiedBy>
  <cp:revision>2</cp:revision>
  <dcterms:created xsi:type="dcterms:W3CDTF">2023-05-09T20:29:00Z</dcterms:created>
  <dcterms:modified xsi:type="dcterms:W3CDTF">2023-05-09T20:29:00Z</dcterms:modified>
  <cp:category>Dissertation proposal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efb76bf309b0b7fa4ed8201767e5623030a73f3243540ec24db269934e17ee97</vt:lpwstr>
  </property>
</Properties>
</file>