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80995375"/>
        <w:docPartObj>
          <w:docPartGallery w:val="Cover Pages"/>
          <w:docPartUnique/>
        </w:docPartObj>
      </w:sdtPr>
      <w:sdtEndPr>
        <w:rPr>
          <w:rStyle w:val="Heading1Char"/>
          <w:rFonts w:eastAsiaTheme="majorEastAsia" w:cstheme="majorBidi"/>
          <w:b/>
          <w:color w:val="2F5496" w:themeColor="accent1" w:themeShade="BF"/>
          <w:sz w:val="36"/>
          <w:szCs w:val="24"/>
          <w:lang w:val="en-US"/>
        </w:rPr>
      </w:sdtEndPr>
      <w:sdtContent>
        <w:p w14:paraId="15F44999" w14:textId="656ABACC" w:rsidR="0062718A" w:rsidRDefault="0062718A">
          <w:r>
            <w:rPr>
              <w:b/>
              <w:bCs/>
              <w:noProof/>
            </w:rPr>
            <w:drawing>
              <wp:anchor distT="0" distB="0" distL="114300" distR="114300" simplePos="0" relativeHeight="251665408" behindDoc="0" locked="0" layoutInCell="1" allowOverlap="1" wp14:anchorId="7D4619E8" wp14:editId="04F9DE84">
                <wp:simplePos x="0" y="0"/>
                <wp:positionH relativeFrom="margin">
                  <wp:posOffset>1711546</wp:posOffset>
                </wp:positionH>
                <wp:positionV relativeFrom="paragraph">
                  <wp:posOffset>9525</wp:posOffset>
                </wp:positionV>
                <wp:extent cx="2158410" cy="1047115"/>
                <wp:effectExtent l="95250" t="95250" r="89535" b="9588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8410" cy="104711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63360" behindDoc="0" locked="0" layoutInCell="1" allowOverlap="1" wp14:anchorId="57B821C9" wp14:editId="288534B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21094EB"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7FA9B8E5" w14:textId="42307CA8" w:rsidR="0062718A" w:rsidRDefault="00842F1F">
          <w:pPr>
            <w:rPr>
              <w:rStyle w:val="Heading1Char"/>
            </w:rPr>
          </w:pPr>
          <w:r>
            <w:rPr>
              <w:noProof/>
            </w:rPr>
            <mc:AlternateContent>
              <mc:Choice Requires="wps">
                <w:drawing>
                  <wp:anchor distT="0" distB="0" distL="114300" distR="114300" simplePos="0" relativeHeight="251679744" behindDoc="0" locked="0" layoutInCell="1" allowOverlap="1" wp14:anchorId="2476E024" wp14:editId="61CDE5B8">
                    <wp:simplePos x="0" y="0"/>
                    <wp:positionH relativeFrom="column">
                      <wp:posOffset>2895600</wp:posOffset>
                    </wp:positionH>
                    <wp:positionV relativeFrom="paragraph">
                      <wp:posOffset>7639050</wp:posOffset>
                    </wp:positionV>
                    <wp:extent cx="1828800" cy="1828800"/>
                    <wp:effectExtent l="0" t="0" r="0" b="8255"/>
                    <wp:wrapSquare wrapText="bothSides"/>
                    <wp:docPr id="12" name="Text Box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07A268E" w14:textId="32CF70CD" w:rsidR="00842F1F" w:rsidRPr="00842F1F" w:rsidRDefault="00842F1F" w:rsidP="00842F1F">
                                <w:pPr>
                                  <w:jc w:val="center"/>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2F1F">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Pr="00842F1F">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 Husam Helmi</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476E024" id="_x0000_t202" coordsize="21600,21600" o:spt="202" path="m,l,21600r21600,l21600,xe">
                    <v:stroke joinstyle="miter"/>
                    <v:path gradientshapeok="t" o:connecttype="rect"/>
                  </v:shapetype>
                  <v:shape id="Text Box 12" o:spid="_x0000_s1026" type="#_x0000_t202" style="position:absolute;margin-left:228pt;margin-top:601.5pt;width:2in;height:2in;z-index:2516797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" filled="f" stroked="f">
                    <v:textbox style="mso-fit-shape-to-text:t">
                      <w:txbxContent>
                        <w:p w14:paraId="307A268E" w14:textId="32CF70CD" w:rsidR="00842F1F" w:rsidRPr="00842F1F" w:rsidRDefault="00842F1F" w:rsidP="00842F1F">
                          <w:pPr>
                            <w:jc w:val="center"/>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2F1F">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Pr="00842F1F">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 Husam Helmi</w:t>
                          </w:r>
                        </w:p>
                      </w:txbxContent>
                    </v:textbox>
                    <w10:wrap type="square"/>
                  </v:shape>
                </w:pict>
              </mc:Fallback>
            </mc:AlternateContent>
          </w:r>
          <w:r>
            <w:rPr>
              <w:noProof/>
            </w:rPr>
            <mc:AlternateContent>
              <mc:Choice Requires="wps">
                <w:drawing>
                  <wp:anchor distT="0" distB="0" distL="114300" distR="114300" simplePos="0" relativeHeight="251676672" behindDoc="0" locked="0" layoutInCell="1" allowOverlap="1" wp14:anchorId="5E581A4E" wp14:editId="6189AFFA">
                    <wp:simplePos x="0" y="0"/>
                    <wp:positionH relativeFrom="column">
                      <wp:posOffset>2823845</wp:posOffset>
                    </wp:positionH>
                    <wp:positionV relativeFrom="paragraph">
                      <wp:posOffset>7729220</wp:posOffset>
                    </wp:positionV>
                    <wp:extent cx="2823845" cy="810895"/>
                    <wp:effectExtent l="0" t="0" r="0" b="8255"/>
                    <wp:wrapSquare wrapText="bothSides"/>
                    <wp:docPr id="11" name="Text Box 11"/>
                    <wp:cNvGraphicFramePr/>
                    <a:graphic xmlns:a="http://schemas.openxmlformats.org/drawingml/2006/main">
                      <a:graphicData uri="http://schemas.microsoft.com/office/word/2010/wordprocessingShape">
                        <wps:wsp>
                          <wps:cNvSpPr txBox="1"/>
                          <wps:spPr>
                            <a:xfrm>
                              <a:off x="0" y="0"/>
                              <a:ext cx="2823845" cy="810895"/>
                            </a:xfrm>
                            <a:prstGeom prst="rect">
                              <a:avLst/>
                            </a:prstGeom>
                            <a:noFill/>
                            <a:ln>
                              <a:noFill/>
                            </a:ln>
                          </wps:spPr>
                          <wps:txbx>
                            <w:txbxContent>
                              <w:p w14:paraId="72850274" w14:textId="52DB3D9D" w:rsidR="00842F1F" w:rsidRPr="00842F1F" w:rsidRDefault="00842F1F" w:rsidP="00842F1F">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E581A4E" id="Text Box 11" o:spid="_x0000_s1027" type="#_x0000_t202" style="position:absolute;margin-left:222.35pt;margin-top:608.6pt;width:222.35pt;height:63.85pt;z-index:2516766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" filled="f" stroked="f">
                    <v:textbox style="mso-fit-shape-to-text:t">
                      <w:txbxContent>
                        <w:p w14:paraId="72850274" w14:textId="52DB3D9D" w:rsidR="00842F1F" w:rsidRPr="00842F1F" w:rsidRDefault="00842F1F" w:rsidP="00842F1F">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type="square"/>
                  </v:shape>
                </w:pict>
              </mc:Fallback>
            </mc:AlternateContent>
          </w:r>
          <w:r>
            <w:rPr>
              <w:noProof/>
            </w:rPr>
            <mc:AlternateContent>
              <mc:Choice Requires="wps">
                <w:drawing>
                  <wp:anchor distT="0" distB="0" distL="114300" distR="114300" simplePos="0" relativeHeight="251674624" behindDoc="0" locked="0" layoutInCell="1" allowOverlap="1" wp14:anchorId="44E859A0" wp14:editId="579B7BD3">
                    <wp:simplePos x="0" y="0"/>
                    <wp:positionH relativeFrom="column">
                      <wp:posOffset>-419100</wp:posOffset>
                    </wp:positionH>
                    <wp:positionV relativeFrom="paragraph">
                      <wp:posOffset>4909820</wp:posOffset>
                    </wp:positionV>
                    <wp:extent cx="5257800" cy="21717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5257800" cy="2171700"/>
                            </a:xfrm>
                            <a:prstGeom prst="rect">
                              <a:avLst/>
                            </a:prstGeom>
                            <a:noFill/>
                            <a:ln>
                              <a:noFill/>
                            </a:ln>
                          </wps:spPr>
                          <wps:txbx>
                            <w:txbxContent>
                              <w:p w14:paraId="22BCAF42" w14:textId="6F574792" w:rsidR="00524522" w:rsidRDefault="00842F1F" w:rsidP="00842F1F">
                                <w:pPr>
                                  <w:spacing w:line="360" w:lineRule="auto"/>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2F1F">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w:t>
                                </w:r>
                                <w:r w:rsidRPr="00842F1F">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 Fernandez</w:t>
                                </w:r>
                              </w:p>
                              <w:p w14:paraId="0261A7D3" w14:textId="6B3768DD" w:rsidR="00842F1F" w:rsidRDefault="00842F1F" w:rsidP="00842F1F">
                                <w:pPr>
                                  <w:spacing w:line="360" w:lineRule="auto"/>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Number: </w:t>
                                </w:r>
                                <w:r w:rsidRPr="00842F1F">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1707878</w:t>
                                </w:r>
                              </w:p>
                              <w:p w14:paraId="47BEC418" w14:textId="170BA1FE" w:rsidR="00842F1F" w:rsidRPr="00842F1F" w:rsidRDefault="00842F1F" w:rsidP="00842F1F">
                                <w:pPr>
                                  <w:spacing w:line="360" w:lineRule="auto"/>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w:t>
                                </w:r>
                                <w:r w:rsidRPr="00842F1F">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842F1F">
                                  <w:rPr>
                                    <w:b/>
                                    <w:noProof/>
                                    <w:color w:val="000000" w:themeColor="text1"/>
                                    <w:sz w:val="48"/>
                                    <w:szCs w:val="48"/>
                                    <w:u w:val="singl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
                                    <w:sz w:val="48"/>
                                    <w:szCs w:val="48"/>
                                    <w:u w:val="single"/>
                                  </w:rPr>
                                  <w:t>January</w:t>
                                </w:r>
                                <w:r w:rsidRPr="00842F1F">
                                  <w:rPr>
                                    <w:b/>
                                    <w:sz w:val="48"/>
                                    <w:szCs w:val="48"/>
                                    <w:u w:val="single"/>
                                  </w:rPr>
                                  <w:t xml:space="preserv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E859A0" id="Text Box 10" o:spid="_x0000_s1028" type="#_x0000_t202" style="position:absolute;margin-left:-33pt;margin-top:386.6pt;width:414pt;height:17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" filled="f" stroked="f">
                    <v:textbox>
                      <w:txbxContent>
                        <w:p w14:paraId="22BCAF42" w14:textId="6F574792" w:rsidR="00524522" w:rsidRDefault="00842F1F" w:rsidP="00842F1F">
                          <w:pPr>
                            <w:spacing w:line="360" w:lineRule="auto"/>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2F1F">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w:t>
                          </w:r>
                          <w:r w:rsidRPr="00842F1F">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 Fernandez</w:t>
                          </w:r>
                        </w:p>
                        <w:p w14:paraId="0261A7D3" w14:textId="6B3768DD" w:rsidR="00842F1F" w:rsidRDefault="00842F1F" w:rsidP="00842F1F">
                          <w:pPr>
                            <w:spacing w:line="360" w:lineRule="auto"/>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Number: </w:t>
                          </w:r>
                          <w:r w:rsidRPr="00842F1F">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1707878</w:t>
                          </w:r>
                        </w:p>
                        <w:p w14:paraId="47BEC418" w14:textId="170BA1FE" w:rsidR="00842F1F" w:rsidRPr="00842F1F" w:rsidRDefault="00842F1F" w:rsidP="00842F1F">
                          <w:pPr>
                            <w:spacing w:line="360" w:lineRule="auto"/>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w:t>
                          </w:r>
                          <w:r w:rsidRPr="00842F1F">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842F1F">
                            <w:rPr>
                              <w:b/>
                              <w:noProof/>
                              <w:color w:val="000000" w:themeColor="text1"/>
                              <w:sz w:val="48"/>
                              <w:szCs w:val="48"/>
                              <w:u w:val="singl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
                              <w:sz w:val="48"/>
                              <w:szCs w:val="48"/>
                              <w:u w:val="single"/>
                            </w:rPr>
                            <w:t>January</w:t>
                          </w:r>
                          <w:r w:rsidRPr="00842F1F">
                            <w:rPr>
                              <w:b/>
                              <w:sz w:val="48"/>
                              <w:szCs w:val="48"/>
                              <w:u w:val="single"/>
                            </w:rPr>
                            <w:t xml:space="preserve"> 2019</w:t>
                          </w:r>
                        </w:p>
                      </w:txbxContent>
                    </v:textbox>
                  </v:shape>
                </w:pict>
              </mc:Fallback>
            </mc:AlternateContent>
          </w:r>
          <w:r w:rsidR="00524522">
            <w:rPr>
              <w:noProof/>
            </w:rPr>
            <mc:AlternateContent>
              <mc:Choice Requires="wps">
                <w:drawing>
                  <wp:anchor distT="0" distB="0" distL="114300" distR="114300" simplePos="0" relativeHeight="251672576" behindDoc="0" locked="0" layoutInCell="1" allowOverlap="1" wp14:anchorId="5FDE8CDF" wp14:editId="3C5B1F6A">
                    <wp:simplePos x="0" y="0"/>
                    <wp:positionH relativeFrom="margin">
                      <wp:align>center</wp:align>
                    </wp:positionH>
                    <wp:positionV relativeFrom="paragraph">
                      <wp:posOffset>2528570</wp:posOffset>
                    </wp:positionV>
                    <wp:extent cx="6172200" cy="1009650"/>
                    <wp:effectExtent l="38100" t="57150" r="38100" b="57150"/>
                    <wp:wrapNone/>
                    <wp:docPr id="9" name="Text Box 9"/>
                    <wp:cNvGraphicFramePr/>
                    <a:graphic xmlns:a="http://schemas.openxmlformats.org/drawingml/2006/main">
                      <a:graphicData uri="http://schemas.microsoft.com/office/word/2010/wordprocessingShape">
                        <wps:wsp>
                          <wps:cNvSpPr txBox="1"/>
                          <wps:spPr>
                            <a:xfrm>
                              <a:off x="0" y="0"/>
                              <a:ext cx="6172200" cy="1009650"/>
                            </a:xfrm>
                            <a:prstGeom prst="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5400000" scaled="1"/>
                              <a:tileRect/>
                            </a:gradFill>
                            <a:ln>
                              <a:noFill/>
                            </a:ln>
                            <a:scene3d>
                              <a:camera prst="orthographicFront"/>
                              <a:lightRig rig="threePt" dir="t"/>
                            </a:scene3d>
                            <a:sp3d>
                              <a:bevelT w="114300" prst="artDeco"/>
                            </a:sp3d>
                          </wps:spPr>
                          <wps:txbx>
                            <w:txbxContent>
                              <w:p w14:paraId="7690A59D" w14:textId="16433E1F" w:rsidR="00524522" w:rsidRPr="00524522" w:rsidRDefault="00524522" w:rsidP="00524522">
                                <w:pPr>
                                  <w:jc w:val="center"/>
                                  <w:rPr>
                                    <w:noProof/>
                                    <w:color w:val="000000" w:themeColor="text1"/>
                                    <w:sz w:val="108"/>
                                    <w:szCs w:val="10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24522">
                                  <w:rPr>
                                    <w:noProof/>
                                    <w:color w:val="000000" w:themeColor="text1"/>
                                    <w:sz w:val="108"/>
                                    <w:szCs w:val="10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Study on Tesco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DE8CDF" id="Text Box 9" o:spid="_x0000_s1029" type="#_x0000_t202" style="position:absolute;margin-left:0;margin-top:199.1pt;width:486pt;height:79.5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" fillcolor="#83a1d8 [2132]" stroked="f">
                    <v:fill color2="#d4def1 [756]" rotate="t" colors="0 #95abea;.5 #bfcbf0;1 #e0e5f7" focus="100%" type="gradient"/>
                    <v:textbox>
                      <w:txbxContent>
                        <w:p w14:paraId="7690A59D" w14:textId="16433E1F" w:rsidR="00524522" w:rsidRPr="00524522" w:rsidRDefault="00524522" w:rsidP="00524522">
                          <w:pPr>
                            <w:jc w:val="center"/>
                            <w:rPr>
                              <w:noProof/>
                              <w:color w:val="000000" w:themeColor="text1"/>
                              <w:sz w:val="108"/>
                              <w:szCs w:val="10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24522">
                            <w:rPr>
                              <w:noProof/>
                              <w:color w:val="000000" w:themeColor="text1"/>
                              <w:sz w:val="108"/>
                              <w:szCs w:val="10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Study on Tesco</w:t>
                          </w:r>
                        </w:p>
                      </w:txbxContent>
                    </v:textbox>
                    <w10:wrap anchorx="margin"/>
                  </v:shape>
                </w:pict>
              </mc:Fallback>
            </mc:AlternateContent>
          </w:r>
          <w:r w:rsidR="0062718A">
            <w:rPr>
              <w:noProof/>
            </w:rPr>
            <mc:AlternateContent>
              <mc:Choice Requires="wps">
                <w:drawing>
                  <wp:anchor distT="0" distB="0" distL="114300" distR="114300" simplePos="0" relativeHeight="251669504" behindDoc="0" locked="0" layoutInCell="1" allowOverlap="1" wp14:anchorId="003A7081" wp14:editId="0CCD1F22">
                    <wp:simplePos x="0" y="0"/>
                    <wp:positionH relativeFrom="margin">
                      <wp:posOffset>-521335</wp:posOffset>
                    </wp:positionH>
                    <wp:positionV relativeFrom="paragraph">
                      <wp:posOffset>953135</wp:posOffset>
                    </wp:positionV>
                    <wp:extent cx="6847205" cy="182880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6847205" cy="1828800"/>
                            </a:xfrm>
                            <a:prstGeom prst="rect">
                              <a:avLst/>
                            </a:prstGeom>
                            <a:noFill/>
                            <a:ln>
                              <a:noFill/>
                            </a:ln>
                          </wps:spPr>
                          <wps:txbx>
                            <w:txbxContent>
                              <w:p w14:paraId="7C932FEE" w14:textId="3430198B" w:rsidR="0062718A" w:rsidRPr="0062718A" w:rsidRDefault="0062718A" w:rsidP="0062718A">
                                <w:pPr>
                                  <w:jc w:val="center"/>
                                  <w:rPr>
                                    <w:rFonts w:eastAsiaTheme="majorEastAsia" w:cstheme="majorBidi"/>
                                    <w:b/>
                                    <w:color w:val="000000" w:themeColor="text1"/>
                                    <w:sz w:val="44"/>
                                    <w:szCs w:val="4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718A">
                                  <w:rPr>
                                    <w:rFonts w:eastAsiaTheme="majorEastAsia" w:cstheme="majorBidi"/>
                                    <w:b/>
                                    <w:color w:val="000000" w:themeColor="text1"/>
                                    <w:sz w:val="44"/>
                                    <w:szCs w:val="4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BMSK5001 – Developing Workplace Critical Thinking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03A7081" id="Text Box 8" o:spid="_x0000_s1030" type="#_x0000_t202" style="position:absolute;margin-left:-41.05pt;margin-top:75.05pt;width:539.15pt;height:2in;z-index:2516695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" filled="f" stroked="f">
                    <v:textbox style="mso-fit-shape-to-text:t">
                      <w:txbxContent>
                        <w:p w14:paraId="7C932FEE" w14:textId="3430198B" w:rsidR="0062718A" w:rsidRPr="0062718A" w:rsidRDefault="0062718A" w:rsidP="0062718A">
                          <w:pPr>
                            <w:jc w:val="center"/>
                            <w:rPr>
                              <w:rFonts w:eastAsiaTheme="majorEastAsia" w:cstheme="majorBidi"/>
                              <w:b/>
                              <w:color w:val="000000" w:themeColor="text1"/>
                              <w:sz w:val="44"/>
                              <w:szCs w:val="4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718A">
                            <w:rPr>
                              <w:rFonts w:eastAsiaTheme="majorEastAsia" w:cstheme="majorBidi"/>
                              <w:b/>
                              <w:color w:val="000000" w:themeColor="text1"/>
                              <w:sz w:val="44"/>
                              <w:szCs w:val="4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BMSK5001 – Developing Workplace Critical Thinking</w:t>
                          </w:r>
                        </w:p>
                      </w:txbxContent>
                    </v:textbox>
                    <w10:wrap type="square" anchorx="margin"/>
                  </v:shape>
                </w:pict>
              </mc:Fallback>
            </mc:AlternateContent>
          </w:r>
          <w:r w:rsidR="0062718A">
            <w:rPr>
              <w:rStyle w:val="Heading1Char"/>
            </w:rPr>
            <w:br w:type="page"/>
          </w:r>
          <w:r>
            <w:rPr>
              <w:noProof/>
            </w:rPr>
            <mc:AlternateContent>
              <mc:Choice Requires="wps">
                <w:drawing>
                  <wp:anchor distT="0" distB="0" distL="114300" distR="114300" simplePos="0" relativeHeight="251680768" behindDoc="0" locked="0" layoutInCell="1" allowOverlap="1" wp14:anchorId="28C085CE" wp14:editId="7CDA05C6">
                    <wp:simplePos x="0" y="0"/>
                    <wp:positionH relativeFrom="column">
                      <wp:posOffset>0</wp:posOffset>
                    </wp:positionH>
                    <wp:positionV relativeFrom="paragraph">
                      <wp:posOffset>0</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925F51E" w14:textId="77777777" w:rsidR="00842F1F" w:rsidRPr="0062718A" w:rsidRDefault="00842F1F" w:rsidP="0062718A">
                                <w:pPr>
                                  <w:jc w:val="center"/>
                                  <w:rPr>
                                    <w:rFonts w:eastAsiaTheme="majorEastAsia" w:cstheme="majorBidi"/>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8C085CE" id="Text Box 7" o:spid="_x0000_s1031" type="#_x0000_t202" style="position:absolute;margin-left:0;margin-top:0;width:2in;height:2in;z-index:2516807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" filled="f" stroked="f">
                    <v:textbox style="mso-fit-shape-to-text:t">
                      <w:txbxContent>
                        <w:p w14:paraId="5925F51E" w14:textId="77777777" w:rsidR="00842F1F" w:rsidRPr="0062718A" w:rsidRDefault="00842F1F" w:rsidP="0062718A">
                          <w:pPr>
                            <w:jc w:val="center"/>
                            <w:rPr>
                              <w:rFonts w:eastAsiaTheme="majorEastAsia" w:cstheme="majorBidi"/>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sdtContent>
    </w:sdt>
    <w:sdt>
      <w:sdtPr>
        <w:rPr>
          <w:rFonts w:ascii="Times New Roman" w:eastAsiaTheme="minorHAnsi" w:hAnsi="Times New Roman" w:cstheme="minorBidi"/>
          <w:color w:val="auto"/>
          <w:sz w:val="24"/>
          <w:szCs w:val="22"/>
          <w:lang w:val="en-GB"/>
        </w:rPr>
        <w:id w:val="462075869"/>
        <w:docPartObj>
          <w:docPartGallery w:val="Table of Contents"/>
          <w:docPartUnique/>
        </w:docPartObj>
      </w:sdtPr>
      <w:sdtEndPr>
        <w:rPr>
          <w:bCs/>
          <w:noProof/>
        </w:rPr>
      </w:sdtEndPr>
      <w:sdtContent>
        <w:p w14:paraId="5D43F172" w14:textId="45C05C82" w:rsidR="00325401" w:rsidRPr="00325401" w:rsidRDefault="00325401" w:rsidP="00B95ACE">
          <w:pPr>
            <w:pStyle w:val="TOCHeading"/>
            <w:rPr>
              <w:rStyle w:val="Heading1Char"/>
            </w:rPr>
          </w:pPr>
          <w:r w:rsidRPr="00325401">
            <w:rPr>
              <w:rStyle w:val="Heading1Char"/>
            </w:rPr>
            <w:t>Table of Contents</w:t>
          </w:r>
        </w:p>
        <w:p w14:paraId="2E0C1FE7" w14:textId="5175C549" w:rsidR="00287953" w:rsidRPr="00287953" w:rsidRDefault="00325401" w:rsidP="00287953">
          <w:pPr>
            <w:pStyle w:val="TOC1"/>
            <w:tabs>
              <w:tab w:val="right" w:leader="dot" w:pos="9016"/>
            </w:tabs>
            <w:spacing w:line="360" w:lineRule="auto"/>
            <w:rPr>
              <w:rFonts w:asciiTheme="minorHAnsi" w:eastAsiaTheme="minorEastAsia" w:hAnsiTheme="minorHAnsi"/>
              <w:noProof/>
              <w:sz w:val="22"/>
              <w:lang w:eastAsia="en-GB"/>
            </w:rPr>
          </w:pPr>
          <w:r w:rsidRPr="00287953">
            <w:rPr>
              <w:bCs/>
              <w:noProof/>
            </w:rPr>
            <w:fldChar w:fldCharType="begin"/>
          </w:r>
          <w:r w:rsidRPr="00287953">
            <w:rPr>
              <w:bCs/>
              <w:noProof/>
            </w:rPr>
            <w:instrText xml:space="preserve"> TOC \o "1-3" \h \z \u </w:instrText>
          </w:r>
          <w:r w:rsidRPr="00287953">
            <w:rPr>
              <w:bCs/>
              <w:noProof/>
            </w:rPr>
            <w:fldChar w:fldCharType="separate"/>
          </w:r>
          <w:hyperlink w:anchor="_Toc533784691" w:history="1">
            <w:r w:rsidR="00287953" w:rsidRPr="00287953">
              <w:rPr>
                <w:rStyle w:val="Hyperlink"/>
                <w:noProof/>
              </w:rPr>
              <w:t>1.0 Introduction</w:t>
            </w:r>
            <w:r w:rsidR="00287953" w:rsidRPr="00287953">
              <w:rPr>
                <w:noProof/>
                <w:webHidden/>
              </w:rPr>
              <w:tab/>
            </w:r>
            <w:r w:rsidR="00287953" w:rsidRPr="00287953">
              <w:rPr>
                <w:noProof/>
                <w:webHidden/>
              </w:rPr>
              <w:fldChar w:fldCharType="begin"/>
            </w:r>
            <w:r w:rsidR="00287953" w:rsidRPr="00287953">
              <w:rPr>
                <w:noProof/>
                <w:webHidden/>
              </w:rPr>
              <w:instrText xml:space="preserve"> PAGEREF _Toc533784691 \h </w:instrText>
            </w:r>
            <w:r w:rsidR="00287953" w:rsidRPr="00287953">
              <w:rPr>
                <w:noProof/>
                <w:webHidden/>
              </w:rPr>
            </w:r>
            <w:r w:rsidR="00287953" w:rsidRPr="00287953">
              <w:rPr>
                <w:noProof/>
                <w:webHidden/>
              </w:rPr>
              <w:fldChar w:fldCharType="separate"/>
            </w:r>
            <w:r w:rsidR="00287953" w:rsidRPr="00287953">
              <w:rPr>
                <w:noProof/>
                <w:webHidden/>
              </w:rPr>
              <w:t>2</w:t>
            </w:r>
            <w:r w:rsidR="00287953" w:rsidRPr="00287953">
              <w:rPr>
                <w:noProof/>
                <w:webHidden/>
              </w:rPr>
              <w:fldChar w:fldCharType="end"/>
            </w:r>
          </w:hyperlink>
        </w:p>
        <w:p w14:paraId="2230BFB4" w14:textId="22BEC0EB" w:rsidR="00287953" w:rsidRPr="00287953" w:rsidRDefault="00050D4C" w:rsidP="00287953">
          <w:pPr>
            <w:pStyle w:val="TOC1"/>
            <w:tabs>
              <w:tab w:val="right" w:leader="dot" w:pos="9016"/>
            </w:tabs>
            <w:spacing w:line="360" w:lineRule="auto"/>
            <w:rPr>
              <w:rFonts w:asciiTheme="minorHAnsi" w:eastAsiaTheme="minorEastAsia" w:hAnsiTheme="minorHAnsi"/>
              <w:noProof/>
              <w:sz w:val="22"/>
              <w:lang w:eastAsia="en-GB"/>
            </w:rPr>
          </w:pPr>
          <w:hyperlink w:anchor="_Toc533784692" w:history="1">
            <w:r w:rsidR="00287953" w:rsidRPr="00287953">
              <w:rPr>
                <w:rStyle w:val="Hyperlink"/>
                <w:noProof/>
              </w:rPr>
              <w:t>2.0 Overview of Tesco</w:t>
            </w:r>
            <w:r w:rsidR="00287953" w:rsidRPr="00287953">
              <w:rPr>
                <w:noProof/>
                <w:webHidden/>
              </w:rPr>
              <w:tab/>
            </w:r>
            <w:r w:rsidR="00287953" w:rsidRPr="00287953">
              <w:rPr>
                <w:noProof/>
                <w:webHidden/>
              </w:rPr>
              <w:fldChar w:fldCharType="begin"/>
            </w:r>
            <w:r w:rsidR="00287953" w:rsidRPr="00287953">
              <w:rPr>
                <w:noProof/>
                <w:webHidden/>
              </w:rPr>
              <w:instrText xml:space="preserve"> PAGEREF _Toc533784692 \h </w:instrText>
            </w:r>
            <w:r w:rsidR="00287953" w:rsidRPr="00287953">
              <w:rPr>
                <w:noProof/>
                <w:webHidden/>
              </w:rPr>
            </w:r>
            <w:r w:rsidR="00287953" w:rsidRPr="00287953">
              <w:rPr>
                <w:noProof/>
                <w:webHidden/>
              </w:rPr>
              <w:fldChar w:fldCharType="separate"/>
            </w:r>
            <w:r w:rsidR="00287953" w:rsidRPr="00287953">
              <w:rPr>
                <w:noProof/>
                <w:webHidden/>
              </w:rPr>
              <w:t>3</w:t>
            </w:r>
            <w:r w:rsidR="00287953" w:rsidRPr="00287953">
              <w:rPr>
                <w:noProof/>
                <w:webHidden/>
              </w:rPr>
              <w:fldChar w:fldCharType="end"/>
            </w:r>
          </w:hyperlink>
        </w:p>
        <w:p w14:paraId="43372D9D" w14:textId="444B12AB" w:rsidR="00287953" w:rsidRPr="00287953" w:rsidRDefault="00050D4C" w:rsidP="00287953">
          <w:pPr>
            <w:pStyle w:val="TOC1"/>
            <w:tabs>
              <w:tab w:val="right" w:leader="dot" w:pos="9016"/>
            </w:tabs>
            <w:spacing w:line="360" w:lineRule="auto"/>
            <w:rPr>
              <w:rFonts w:asciiTheme="minorHAnsi" w:eastAsiaTheme="minorEastAsia" w:hAnsiTheme="minorHAnsi"/>
              <w:noProof/>
              <w:sz w:val="22"/>
              <w:lang w:eastAsia="en-GB"/>
            </w:rPr>
          </w:pPr>
          <w:hyperlink w:anchor="_Toc533784693" w:history="1">
            <w:r w:rsidR="00287953" w:rsidRPr="00287953">
              <w:rPr>
                <w:rStyle w:val="Hyperlink"/>
                <w:noProof/>
              </w:rPr>
              <w:t>3.0 The Significance of Beliefs in Workplace</w:t>
            </w:r>
            <w:r w:rsidR="00287953" w:rsidRPr="00287953">
              <w:rPr>
                <w:noProof/>
                <w:webHidden/>
              </w:rPr>
              <w:tab/>
            </w:r>
            <w:r w:rsidR="00287953" w:rsidRPr="00287953">
              <w:rPr>
                <w:noProof/>
                <w:webHidden/>
              </w:rPr>
              <w:fldChar w:fldCharType="begin"/>
            </w:r>
            <w:r w:rsidR="00287953" w:rsidRPr="00287953">
              <w:rPr>
                <w:noProof/>
                <w:webHidden/>
              </w:rPr>
              <w:instrText xml:space="preserve"> PAGEREF _Toc533784693 \h </w:instrText>
            </w:r>
            <w:r w:rsidR="00287953" w:rsidRPr="00287953">
              <w:rPr>
                <w:noProof/>
                <w:webHidden/>
              </w:rPr>
            </w:r>
            <w:r w:rsidR="00287953" w:rsidRPr="00287953">
              <w:rPr>
                <w:noProof/>
                <w:webHidden/>
              </w:rPr>
              <w:fldChar w:fldCharType="separate"/>
            </w:r>
            <w:r w:rsidR="00287953" w:rsidRPr="00287953">
              <w:rPr>
                <w:noProof/>
                <w:webHidden/>
              </w:rPr>
              <w:t>5</w:t>
            </w:r>
            <w:r w:rsidR="00287953" w:rsidRPr="00287953">
              <w:rPr>
                <w:noProof/>
                <w:webHidden/>
              </w:rPr>
              <w:fldChar w:fldCharType="end"/>
            </w:r>
          </w:hyperlink>
        </w:p>
        <w:p w14:paraId="36DDB5FB" w14:textId="631D840A" w:rsidR="00287953" w:rsidRPr="00287953" w:rsidRDefault="00050D4C" w:rsidP="00287953">
          <w:pPr>
            <w:pStyle w:val="TOC1"/>
            <w:tabs>
              <w:tab w:val="right" w:leader="dot" w:pos="9016"/>
            </w:tabs>
            <w:spacing w:line="360" w:lineRule="auto"/>
            <w:rPr>
              <w:rFonts w:asciiTheme="minorHAnsi" w:eastAsiaTheme="minorEastAsia" w:hAnsiTheme="minorHAnsi"/>
              <w:noProof/>
              <w:sz w:val="22"/>
              <w:lang w:eastAsia="en-GB"/>
            </w:rPr>
          </w:pPr>
          <w:hyperlink w:anchor="_Toc533784694" w:history="1">
            <w:r w:rsidR="00287953" w:rsidRPr="00287953">
              <w:rPr>
                <w:rStyle w:val="Hyperlink"/>
                <w:noProof/>
              </w:rPr>
              <w:t>4.0 The Significance of Values in Workplace</w:t>
            </w:r>
            <w:r w:rsidR="00287953" w:rsidRPr="00287953">
              <w:rPr>
                <w:noProof/>
                <w:webHidden/>
              </w:rPr>
              <w:tab/>
            </w:r>
            <w:r w:rsidR="00287953" w:rsidRPr="00287953">
              <w:rPr>
                <w:noProof/>
                <w:webHidden/>
              </w:rPr>
              <w:fldChar w:fldCharType="begin"/>
            </w:r>
            <w:r w:rsidR="00287953" w:rsidRPr="00287953">
              <w:rPr>
                <w:noProof/>
                <w:webHidden/>
              </w:rPr>
              <w:instrText xml:space="preserve"> PAGEREF _Toc533784694 \h </w:instrText>
            </w:r>
            <w:r w:rsidR="00287953" w:rsidRPr="00287953">
              <w:rPr>
                <w:noProof/>
                <w:webHidden/>
              </w:rPr>
            </w:r>
            <w:r w:rsidR="00287953" w:rsidRPr="00287953">
              <w:rPr>
                <w:noProof/>
                <w:webHidden/>
              </w:rPr>
              <w:fldChar w:fldCharType="separate"/>
            </w:r>
            <w:r w:rsidR="00287953" w:rsidRPr="00287953">
              <w:rPr>
                <w:noProof/>
                <w:webHidden/>
              </w:rPr>
              <w:t>6</w:t>
            </w:r>
            <w:r w:rsidR="00287953" w:rsidRPr="00287953">
              <w:rPr>
                <w:noProof/>
                <w:webHidden/>
              </w:rPr>
              <w:fldChar w:fldCharType="end"/>
            </w:r>
          </w:hyperlink>
        </w:p>
        <w:p w14:paraId="729B1EC5" w14:textId="015C19F0" w:rsidR="00287953" w:rsidRPr="00287953" w:rsidRDefault="00050D4C" w:rsidP="00287953">
          <w:pPr>
            <w:pStyle w:val="TOC1"/>
            <w:tabs>
              <w:tab w:val="right" w:leader="dot" w:pos="9016"/>
            </w:tabs>
            <w:spacing w:line="360" w:lineRule="auto"/>
            <w:rPr>
              <w:rFonts w:asciiTheme="minorHAnsi" w:eastAsiaTheme="minorEastAsia" w:hAnsiTheme="minorHAnsi"/>
              <w:noProof/>
              <w:sz w:val="22"/>
              <w:lang w:eastAsia="en-GB"/>
            </w:rPr>
          </w:pPr>
          <w:hyperlink w:anchor="_Toc533784695" w:history="1">
            <w:r w:rsidR="00287953" w:rsidRPr="00287953">
              <w:rPr>
                <w:rStyle w:val="Hyperlink"/>
                <w:noProof/>
              </w:rPr>
              <w:t>5.0 The Significance of Attitude in Workplace</w:t>
            </w:r>
            <w:r w:rsidR="00287953" w:rsidRPr="00287953">
              <w:rPr>
                <w:noProof/>
                <w:webHidden/>
              </w:rPr>
              <w:tab/>
            </w:r>
            <w:r w:rsidR="00287953" w:rsidRPr="00287953">
              <w:rPr>
                <w:noProof/>
                <w:webHidden/>
              </w:rPr>
              <w:fldChar w:fldCharType="begin"/>
            </w:r>
            <w:r w:rsidR="00287953" w:rsidRPr="00287953">
              <w:rPr>
                <w:noProof/>
                <w:webHidden/>
              </w:rPr>
              <w:instrText xml:space="preserve"> PAGEREF _Toc533784695 \h </w:instrText>
            </w:r>
            <w:r w:rsidR="00287953" w:rsidRPr="00287953">
              <w:rPr>
                <w:noProof/>
                <w:webHidden/>
              </w:rPr>
            </w:r>
            <w:r w:rsidR="00287953" w:rsidRPr="00287953">
              <w:rPr>
                <w:noProof/>
                <w:webHidden/>
              </w:rPr>
              <w:fldChar w:fldCharType="separate"/>
            </w:r>
            <w:r w:rsidR="00287953" w:rsidRPr="00287953">
              <w:rPr>
                <w:noProof/>
                <w:webHidden/>
              </w:rPr>
              <w:t>7</w:t>
            </w:r>
            <w:r w:rsidR="00287953" w:rsidRPr="00287953">
              <w:rPr>
                <w:noProof/>
                <w:webHidden/>
              </w:rPr>
              <w:fldChar w:fldCharType="end"/>
            </w:r>
          </w:hyperlink>
        </w:p>
        <w:p w14:paraId="43F85B6F" w14:textId="29C7154F" w:rsidR="00287953" w:rsidRPr="00287953" w:rsidRDefault="00050D4C" w:rsidP="00287953">
          <w:pPr>
            <w:pStyle w:val="TOC1"/>
            <w:tabs>
              <w:tab w:val="right" w:leader="dot" w:pos="9016"/>
            </w:tabs>
            <w:spacing w:line="360" w:lineRule="auto"/>
            <w:rPr>
              <w:rFonts w:asciiTheme="minorHAnsi" w:eastAsiaTheme="minorEastAsia" w:hAnsiTheme="minorHAnsi"/>
              <w:noProof/>
              <w:sz w:val="22"/>
              <w:lang w:eastAsia="en-GB"/>
            </w:rPr>
          </w:pPr>
          <w:hyperlink w:anchor="_Toc533784696" w:history="1">
            <w:r w:rsidR="00287953" w:rsidRPr="00287953">
              <w:rPr>
                <w:rStyle w:val="Hyperlink"/>
                <w:noProof/>
              </w:rPr>
              <w:t>6.0 Management</w:t>
            </w:r>
            <w:r w:rsidR="00287953" w:rsidRPr="00287953">
              <w:rPr>
                <w:noProof/>
                <w:webHidden/>
              </w:rPr>
              <w:tab/>
            </w:r>
            <w:r w:rsidR="00287953" w:rsidRPr="00287953">
              <w:rPr>
                <w:noProof/>
                <w:webHidden/>
              </w:rPr>
              <w:fldChar w:fldCharType="begin"/>
            </w:r>
            <w:r w:rsidR="00287953" w:rsidRPr="00287953">
              <w:rPr>
                <w:noProof/>
                <w:webHidden/>
              </w:rPr>
              <w:instrText xml:space="preserve"> PAGEREF _Toc533784696 \h </w:instrText>
            </w:r>
            <w:r w:rsidR="00287953" w:rsidRPr="00287953">
              <w:rPr>
                <w:noProof/>
                <w:webHidden/>
              </w:rPr>
            </w:r>
            <w:r w:rsidR="00287953" w:rsidRPr="00287953">
              <w:rPr>
                <w:noProof/>
                <w:webHidden/>
              </w:rPr>
              <w:fldChar w:fldCharType="separate"/>
            </w:r>
            <w:r w:rsidR="00287953" w:rsidRPr="00287953">
              <w:rPr>
                <w:noProof/>
                <w:webHidden/>
              </w:rPr>
              <w:t>9</w:t>
            </w:r>
            <w:r w:rsidR="00287953" w:rsidRPr="00287953">
              <w:rPr>
                <w:noProof/>
                <w:webHidden/>
              </w:rPr>
              <w:fldChar w:fldCharType="end"/>
            </w:r>
          </w:hyperlink>
        </w:p>
        <w:p w14:paraId="29D89282" w14:textId="0567E740" w:rsidR="00287953" w:rsidRPr="00287953" w:rsidRDefault="00050D4C" w:rsidP="00287953">
          <w:pPr>
            <w:pStyle w:val="TOC2"/>
            <w:tabs>
              <w:tab w:val="right" w:leader="dot" w:pos="9016"/>
            </w:tabs>
            <w:spacing w:line="360" w:lineRule="auto"/>
            <w:rPr>
              <w:rFonts w:asciiTheme="minorHAnsi" w:eastAsiaTheme="minorEastAsia" w:hAnsiTheme="minorHAnsi"/>
              <w:noProof/>
              <w:sz w:val="22"/>
              <w:lang w:eastAsia="en-GB"/>
            </w:rPr>
          </w:pPr>
          <w:hyperlink w:anchor="_Toc533784697" w:history="1">
            <w:r w:rsidR="00287953" w:rsidRPr="00287953">
              <w:rPr>
                <w:rStyle w:val="Hyperlink"/>
                <w:noProof/>
              </w:rPr>
              <w:t>6.0.1 Planning</w:t>
            </w:r>
            <w:r w:rsidR="00287953" w:rsidRPr="00287953">
              <w:rPr>
                <w:noProof/>
                <w:webHidden/>
              </w:rPr>
              <w:tab/>
            </w:r>
            <w:r w:rsidR="00287953" w:rsidRPr="00287953">
              <w:rPr>
                <w:noProof/>
                <w:webHidden/>
              </w:rPr>
              <w:fldChar w:fldCharType="begin"/>
            </w:r>
            <w:r w:rsidR="00287953" w:rsidRPr="00287953">
              <w:rPr>
                <w:noProof/>
                <w:webHidden/>
              </w:rPr>
              <w:instrText xml:space="preserve"> PAGEREF _Toc533784697 \h </w:instrText>
            </w:r>
            <w:r w:rsidR="00287953" w:rsidRPr="00287953">
              <w:rPr>
                <w:noProof/>
                <w:webHidden/>
              </w:rPr>
            </w:r>
            <w:r w:rsidR="00287953" w:rsidRPr="00287953">
              <w:rPr>
                <w:noProof/>
                <w:webHidden/>
              </w:rPr>
              <w:fldChar w:fldCharType="separate"/>
            </w:r>
            <w:r w:rsidR="00287953" w:rsidRPr="00287953">
              <w:rPr>
                <w:noProof/>
                <w:webHidden/>
              </w:rPr>
              <w:t>9</w:t>
            </w:r>
            <w:r w:rsidR="00287953" w:rsidRPr="00287953">
              <w:rPr>
                <w:noProof/>
                <w:webHidden/>
              </w:rPr>
              <w:fldChar w:fldCharType="end"/>
            </w:r>
          </w:hyperlink>
        </w:p>
        <w:p w14:paraId="74794F41" w14:textId="52720DC3" w:rsidR="00287953" w:rsidRPr="00287953" w:rsidRDefault="00050D4C" w:rsidP="00287953">
          <w:pPr>
            <w:pStyle w:val="TOC2"/>
            <w:tabs>
              <w:tab w:val="right" w:leader="dot" w:pos="9016"/>
            </w:tabs>
            <w:spacing w:line="360" w:lineRule="auto"/>
            <w:rPr>
              <w:rFonts w:asciiTheme="minorHAnsi" w:eastAsiaTheme="minorEastAsia" w:hAnsiTheme="minorHAnsi"/>
              <w:noProof/>
              <w:sz w:val="22"/>
              <w:lang w:eastAsia="en-GB"/>
            </w:rPr>
          </w:pPr>
          <w:hyperlink w:anchor="_Toc533784698" w:history="1">
            <w:r w:rsidR="00287953" w:rsidRPr="00287953">
              <w:rPr>
                <w:rStyle w:val="Hyperlink"/>
                <w:noProof/>
              </w:rPr>
              <w:t>6.0.2 Organising</w:t>
            </w:r>
            <w:r w:rsidR="00287953" w:rsidRPr="00287953">
              <w:rPr>
                <w:noProof/>
                <w:webHidden/>
              </w:rPr>
              <w:tab/>
            </w:r>
            <w:r w:rsidR="00287953" w:rsidRPr="00287953">
              <w:rPr>
                <w:noProof/>
                <w:webHidden/>
              </w:rPr>
              <w:fldChar w:fldCharType="begin"/>
            </w:r>
            <w:r w:rsidR="00287953" w:rsidRPr="00287953">
              <w:rPr>
                <w:noProof/>
                <w:webHidden/>
              </w:rPr>
              <w:instrText xml:space="preserve"> PAGEREF _Toc533784698 \h </w:instrText>
            </w:r>
            <w:r w:rsidR="00287953" w:rsidRPr="00287953">
              <w:rPr>
                <w:noProof/>
                <w:webHidden/>
              </w:rPr>
            </w:r>
            <w:r w:rsidR="00287953" w:rsidRPr="00287953">
              <w:rPr>
                <w:noProof/>
                <w:webHidden/>
              </w:rPr>
              <w:fldChar w:fldCharType="separate"/>
            </w:r>
            <w:r w:rsidR="00287953" w:rsidRPr="00287953">
              <w:rPr>
                <w:noProof/>
                <w:webHidden/>
              </w:rPr>
              <w:t>10</w:t>
            </w:r>
            <w:r w:rsidR="00287953" w:rsidRPr="00287953">
              <w:rPr>
                <w:noProof/>
                <w:webHidden/>
              </w:rPr>
              <w:fldChar w:fldCharType="end"/>
            </w:r>
          </w:hyperlink>
        </w:p>
        <w:p w14:paraId="6CE25C22" w14:textId="152D353E" w:rsidR="00287953" w:rsidRPr="00287953" w:rsidRDefault="00050D4C" w:rsidP="00287953">
          <w:pPr>
            <w:pStyle w:val="TOC2"/>
            <w:tabs>
              <w:tab w:val="right" w:leader="dot" w:pos="9016"/>
            </w:tabs>
            <w:spacing w:line="360" w:lineRule="auto"/>
            <w:rPr>
              <w:rFonts w:asciiTheme="minorHAnsi" w:eastAsiaTheme="minorEastAsia" w:hAnsiTheme="minorHAnsi"/>
              <w:noProof/>
              <w:sz w:val="22"/>
              <w:lang w:eastAsia="en-GB"/>
            </w:rPr>
          </w:pPr>
          <w:hyperlink w:anchor="_Toc533784699" w:history="1">
            <w:r w:rsidR="00287953" w:rsidRPr="00287953">
              <w:rPr>
                <w:rStyle w:val="Hyperlink"/>
                <w:noProof/>
              </w:rPr>
              <w:t>6.0.3 Directing</w:t>
            </w:r>
            <w:r w:rsidR="00287953" w:rsidRPr="00287953">
              <w:rPr>
                <w:noProof/>
                <w:webHidden/>
              </w:rPr>
              <w:tab/>
            </w:r>
            <w:r w:rsidR="00287953" w:rsidRPr="00287953">
              <w:rPr>
                <w:noProof/>
                <w:webHidden/>
              </w:rPr>
              <w:fldChar w:fldCharType="begin"/>
            </w:r>
            <w:r w:rsidR="00287953" w:rsidRPr="00287953">
              <w:rPr>
                <w:noProof/>
                <w:webHidden/>
              </w:rPr>
              <w:instrText xml:space="preserve"> PAGEREF _Toc533784699 \h </w:instrText>
            </w:r>
            <w:r w:rsidR="00287953" w:rsidRPr="00287953">
              <w:rPr>
                <w:noProof/>
                <w:webHidden/>
              </w:rPr>
            </w:r>
            <w:r w:rsidR="00287953" w:rsidRPr="00287953">
              <w:rPr>
                <w:noProof/>
                <w:webHidden/>
              </w:rPr>
              <w:fldChar w:fldCharType="separate"/>
            </w:r>
            <w:r w:rsidR="00287953" w:rsidRPr="00287953">
              <w:rPr>
                <w:noProof/>
                <w:webHidden/>
              </w:rPr>
              <w:t>10</w:t>
            </w:r>
            <w:r w:rsidR="00287953" w:rsidRPr="00287953">
              <w:rPr>
                <w:noProof/>
                <w:webHidden/>
              </w:rPr>
              <w:fldChar w:fldCharType="end"/>
            </w:r>
          </w:hyperlink>
        </w:p>
        <w:p w14:paraId="42F5775E" w14:textId="6A3C5F1E" w:rsidR="00287953" w:rsidRPr="00287953" w:rsidRDefault="00050D4C" w:rsidP="00287953">
          <w:pPr>
            <w:pStyle w:val="TOC2"/>
            <w:tabs>
              <w:tab w:val="right" w:leader="dot" w:pos="9016"/>
            </w:tabs>
            <w:spacing w:line="360" w:lineRule="auto"/>
            <w:rPr>
              <w:rFonts w:asciiTheme="minorHAnsi" w:eastAsiaTheme="minorEastAsia" w:hAnsiTheme="minorHAnsi"/>
              <w:noProof/>
              <w:sz w:val="22"/>
              <w:lang w:eastAsia="en-GB"/>
            </w:rPr>
          </w:pPr>
          <w:hyperlink w:anchor="_Toc533784700" w:history="1">
            <w:r w:rsidR="00287953" w:rsidRPr="00287953">
              <w:rPr>
                <w:rStyle w:val="Hyperlink"/>
                <w:noProof/>
              </w:rPr>
              <w:t>6.0.4 Controlling</w:t>
            </w:r>
            <w:r w:rsidR="00287953" w:rsidRPr="00287953">
              <w:rPr>
                <w:noProof/>
                <w:webHidden/>
              </w:rPr>
              <w:tab/>
            </w:r>
            <w:r w:rsidR="00287953" w:rsidRPr="00287953">
              <w:rPr>
                <w:noProof/>
                <w:webHidden/>
              </w:rPr>
              <w:fldChar w:fldCharType="begin"/>
            </w:r>
            <w:r w:rsidR="00287953" w:rsidRPr="00287953">
              <w:rPr>
                <w:noProof/>
                <w:webHidden/>
              </w:rPr>
              <w:instrText xml:space="preserve"> PAGEREF _Toc533784700 \h </w:instrText>
            </w:r>
            <w:r w:rsidR="00287953" w:rsidRPr="00287953">
              <w:rPr>
                <w:noProof/>
                <w:webHidden/>
              </w:rPr>
            </w:r>
            <w:r w:rsidR="00287953" w:rsidRPr="00287953">
              <w:rPr>
                <w:noProof/>
                <w:webHidden/>
              </w:rPr>
              <w:fldChar w:fldCharType="separate"/>
            </w:r>
            <w:r w:rsidR="00287953" w:rsidRPr="00287953">
              <w:rPr>
                <w:noProof/>
                <w:webHidden/>
              </w:rPr>
              <w:t>10</w:t>
            </w:r>
            <w:r w:rsidR="00287953" w:rsidRPr="00287953">
              <w:rPr>
                <w:noProof/>
                <w:webHidden/>
              </w:rPr>
              <w:fldChar w:fldCharType="end"/>
            </w:r>
          </w:hyperlink>
        </w:p>
        <w:p w14:paraId="5DF12418" w14:textId="0DBA5E86" w:rsidR="00287953" w:rsidRPr="00287953" w:rsidRDefault="00050D4C" w:rsidP="00287953">
          <w:pPr>
            <w:pStyle w:val="TOC1"/>
            <w:tabs>
              <w:tab w:val="right" w:leader="dot" w:pos="9016"/>
            </w:tabs>
            <w:spacing w:line="360" w:lineRule="auto"/>
            <w:rPr>
              <w:rFonts w:asciiTheme="minorHAnsi" w:eastAsiaTheme="minorEastAsia" w:hAnsiTheme="minorHAnsi"/>
              <w:noProof/>
              <w:sz w:val="22"/>
              <w:lang w:eastAsia="en-GB"/>
            </w:rPr>
          </w:pPr>
          <w:hyperlink w:anchor="_Toc533784701" w:history="1">
            <w:r w:rsidR="00287953" w:rsidRPr="00287953">
              <w:rPr>
                <w:rStyle w:val="Hyperlink"/>
                <w:noProof/>
              </w:rPr>
              <w:t>7.0 Management Theories</w:t>
            </w:r>
            <w:r w:rsidR="00287953" w:rsidRPr="00287953">
              <w:rPr>
                <w:noProof/>
                <w:webHidden/>
              </w:rPr>
              <w:tab/>
            </w:r>
            <w:r w:rsidR="00287953" w:rsidRPr="00287953">
              <w:rPr>
                <w:noProof/>
                <w:webHidden/>
              </w:rPr>
              <w:fldChar w:fldCharType="begin"/>
            </w:r>
            <w:r w:rsidR="00287953" w:rsidRPr="00287953">
              <w:rPr>
                <w:noProof/>
                <w:webHidden/>
              </w:rPr>
              <w:instrText xml:space="preserve"> PAGEREF _Toc533784701 \h </w:instrText>
            </w:r>
            <w:r w:rsidR="00287953" w:rsidRPr="00287953">
              <w:rPr>
                <w:noProof/>
                <w:webHidden/>
              </w:rPr>
            </w:r>
            <w:r w:rsidR="00287953" w:rsidRPr="00287953">
              <w:rPr>
                <w:noProof/>
                <w:webHidden/>
              </w:rPr>
              <w:fldChar w:fldCharType="separate"/>
            </w:r>
            <w:r w:rsidR="00287953" w:rsidRPr="00287953">
              <w:rPr>
                <w:noProof/>
                <w:webHidden/>
              </w:rPr>
              <w:t>11</w:t>
            </w:r>
            <w:r w:rsidR="00287953" w:rsidRPr="00287953">
              <w:rPr>
                <w:noProof/>
                <w:webHidden/>
              </w:rPr>
              <w:fldChar w:fldCharType="end"/>
            </w:r>
          </w:hyperlink>
        </w:p>
        <w:p w14:paraId="0702897C" w14:textId="54541AE5" w:rsidR="00287953" w:rsidRPr="00287953" w:rsidRDefault="00050D4C" w:rsidP="00287953">
          <w:pPr>
            <w:pStyle w:val="TOC2"/>
            <w:tabs>
              <w:tab w:val="right" w:leader="dot" w:pos="9016"/>
            </w:tabs>
            <w:spacing w:line="360" w:lineRule="auto"/>
            <w:rPr>
              <w:rFonts w:asciiTheme="minorHAnsi" w:eastAsiaTheme="minorEastAsia" w:hAnsiTheme="minorHAnsi"/>
              <w:noProof/>
              <w:sz w:val="22"/>
              <w:lang w:eastAsia="en-GB"/>
            </w:rPr>
          </w:pPr>
          <w:hyperlink w:anchor="_Toc533784702" w:history="1">
            <w:r w:rsidR="00287953" w:rsidRPr="00287953">
              <w:rPr>
                <w:rStyle w:val="Hyperlink"/>
                <w:noProof/>
                <w:lang w:val="en-US"/>
              </w:rPr>
              <w:t>7.1 Bureaucratic Theory</w:t>
            </w:r>
            <w:r w:rsidR="00287953" w:rsidRPr="00287953">
              <w:rPr>
                <w:noProof/>
                <w:webHidden/>
              </w:rPr>
              <w:tab/>
            </w:r>
            <w:r w:rsidR="00287953" w:rsidRPr="00287953">
              <w:rPr>
                <w:noProof/>
                <w:webHidden/>
              </w:rPr>
              <w:fldChar w:fldCharType="begin"/>
            </w:r>
            <w:r w:rsidR="00287953" w:rsidRPr="00287953">
              <w:rPr>
                <w:noProof/>
                <w:webHidden/>
              </w:rPr>
              <w:instrText xml:space="preserve"> PAGEREF _Toc533784702 \h </w:instrText>
            </w:r>
            <w:r w:rsidR="00287953" w:rsidRPr="00287953">
              <w:rPr>
                <w:noProof/>
                <w:webHidden/>
              </w:rPr>
            </w:r>
            <w:r w:rsidR="00287953" w:rsidRPr="00287953">
              <w:rPr>
                <w:noProof/>
                <w:webHidden/>
              </w:rPr>
              <w:fldChar w:fldCharType="separate"/>
            </w:r>
            <w:r w:rsidR="00287953" w:rsidRPr="00287953">
              <w:rPr>
                <w:noProof/>
                <w:webHidden/>
              </w:rPr>
              <w:t>11</w:t>
            </w:r>
            <w:r w:rsidR="00287953" w:rsidRPr="00287953">
              <w:rPr>
                <w:noProof/>
                <w:webHidden/>
              </w:rPr>
              <w:fldChar w:fldCharType="end"/>
            </w:r>
          </w:hyperlink>
        </w:p>
        <w:p w14:paraId="07610895" w14:textId="63AA9E4E" w:rsidR="00287953" w:rsidRPr="00287953" w:rsidRDefault="00050D4C" w:rsidP="00287953">
          <w:pPr>
            <w:pStyle w:val="TOC2"/>
            <w:tabs>
              <w:tab w:val="right" w:leader="dot" w:pos="9016"/>
            </w:tabs>
            <w:spacing w:line="360" w:lineRule="auto"/>
            <w:rPr>
              <w:rFonts w:asciiTheme="minorHAnsi" w:eastAsiaTheme="minorEastAsia" w:hAnsiTheme="minorHAnsi"/>
              <w:noProof/>
              <w:sz w:val="22"/>
              <w:lang w:eastAsia="en-GB"/>
            </w:rPr>
          </w:pPr>
          <w:hyperlink w:anchor="_Toc533784703" w:history="1">
            <w:r w:rsidR="00287953" w:rsidRPr="00287953">
              <w:rPr>
                <w:rStyle w:val="Hyperlink"/>
                <w:noProof/>
                <w:lang w:val="en-US"/>
              </w:rPr>
              <w:t>7.2 Human Relations Theory</w:t>
            </w:r>
            <w:r w:rsidR="00287953" w:rsidRPr="00287953">
              <w:rPr>
                <w:noProof/>
                <w:webHidden/>
              </w:rPr>
              <w:tab/>
            </w:r>
            <w:r w:rsidR="00287953" w:rsidRPr="00287953">
              <w:rPr>
                <w:noProof/>
                <w:webHidden/>
              </w:rPr>
              <w:fldChar w:fldCharType="begin"/>
            </w:r>
            <w:r w:rsidR="00287953" w:rsidRPr="00287953">
              <w:rPr>
                <w:noProof/>
                <w:webHidden/>
              </w:rPr>
              <w:instrText xml:space="preserve"> PAGEREF _Toc533784703 \h </w:instrText>
            </w:r>
            <w:r w:rsidR="00287953" w:rsidRPr="00287953">
              <w:rPr>
                <w:noProof/>
                <w:webHidden/>
              </w:rPr>
            </w:r>
            <w:r w:rsidR="00287953" w:rsidRPr="00287953">
              <w:rPr>
                <w:noProof/>
                <w:webHidden/>
              </w:rPr>
              <w:fldChar w:fldCharType="separate"/>
            </w:r>
            <w:r w:rsidR="00287953" w:rsidRPr="00287953">
              <w:rPr>
                <w:noProof/>
                <w:webHidden/>
              </w:rPr>
              <w:t>13</w:t>
            </w:r>
            <w:r w:rsidR="00287953" w:rsidRPr="00287953">
              <w:rPr>
                <w:noProof/>
                <w:webHidden/>
              </w:rPr>
              <w:fldChar w:fldCharType="end"/>
            </w:r>
          </w:hyperlink>
        </w:p>
        <w:p w14:paraId="3092E7E3" w14:textId="5968FCCF" w:rsidR="00287953" w:rsidRPr="00287953" w:rsidRDefault="00050D4C" w:rsidP="00287953">
          <w:pPr>
            <w:pStyle w:val="TOC3"/>
            <w:tabs>
              <w:tab w:val="right" w:leader="dot" w:pos="9016"/>
            </w:tabs>
            <w:spacing w:line="360" w:lineRule="auto"/>
            <w:rPr>
              <w:rFonts w:asciiTheme="minorHAnsi" w:eastAsiaTheme="minorEastAsia" w:hAnsiTheme="minorHAnsi"/>
              <w:noProof/>
              <w:sz w:val="22"/>
              <w:lang w:eastAsia="en-GB"/>
            </w:rPr>
          </w:pPr>
          <w:hyperlink w:anchor="_Toc533784704" w:history="1">
            <w:r w:rsidR="00287953" w:rsidRPr="00287953">
              <w:rPr>
                <w:rStyle w:val="Hyperlink"/>
                <w:noProof/>
                <w:lang w:val="en-US"/>
              </w:rPr>
              <w:t>7.2.1 Herzberg Theory</w:t>
            </w:r>
            <w:r w:rsidR="00287953" w:rsidRPr="00287953">
              <w:rPr>
                <w:noProof/>
                <w:webHidden/>
              </w:rPr>
              <w:tab/>
            </w:r>
            <w:r w:rsidR="00287953" w:rsidRPr="00287953">
              <w:rPr>
                <w:noProof/>
                <w:webHidden/>
              </w:rPr>
              <w:fldChar w:fldCharType="begin"/>
            </w:r>
            <w:r w:rsidR="00287953" w:rsidRPr="00287953">
              <w:rPr>
                <w:noProof/>
                <w:webHidden/>
              </w:rPr>
              <w:instrText xml:space="preserve"> PAGEREF _Toc533784704 \h </w:instrText>
            </w:r>
            <w:r w:rsidR="00287953" w:rsidRPr="00287953">
              <w:rPr>
                <w:noProof/>
                <w:webHidden/>
              </w:rPr>
            </w:r>
            <w:r w:rsidR="00287953" w:rsidRPr="00287953">
              <w:rPr>
                <w:noProof/>
                <w:webHidden/>
              </w:rPr>
              <w:fldChar w:fldCharType="separate"/>
            </w:r>
            <w:r w:rsidR="00287953" w:rsidRPr="00287953">
              <w:rPr>
                <w:noProof/>
                <w:webHidden/>
              </w:rPr>
              <w:t>13</w:t>
            </w:r>
            <w:r w:rsidR="00287953" w:rsidRPr="00287953">
              <w:rPr>
                <w:noProof/>
                <w:webHidden/>
              </w:rPr>
              <w:fldChar w:fldCharType="end"/>
            </w:r>
          </w:hyperlink>
        </w:p>
        <w:p w14:paraId="0ED6CC4E" w14:textId="48136418" w:rsidR="00287953" w:rsidRPr="00287953" w:rsidRDefault="00050D4C" w:rsidP="00287953">
          <w:pPr>
            <w:pStyle w:val="TOC1"/>
            <w:tabs>
              <w:tab w:val="right" w:leader="dot" w:pos="9016"/>
            </w:tabs>
            <w:spacing w:line="360" w:lineRule="auto"/>
            <w:rPr>
              <w:rFonts w:asciiTheme="minorHAnsi" w:eastAsiaTheme="minorEastAsia" w:hAnsiTheme="minorHAnsi"/>
              <w:noProof/>
              <w:sz w:val="22"/>
              <w:lang w:eastAsia="en-GB"/>
            </w:rPr>
          </w:pPr>
          <w:hyperlink w:anchor="_Toc533784705" w:history="1">
            <w:r w:rsidR="00287953" w:rsidRPr="00287953">
              <w:rPr>
                <w:rStyle w:val="Hyperlink"/>
                <w:noProof/>
              </w:rPr>
              <w:t>8.0 Recommendations</w:t>
            </w:r>
            <w:r w:rsidR="00287953" w:rsidRPr="00287953">
              <w:rPr>
                <w:noProof/>
                <w:webHidden/>
              </w:rPr>
              <w:tab/>
            </w:r>
            <w:r w:rsidR="00287953" w:rsidRPr="00287953">
              <w:rPr>
                <w:noProof/>
                <w:webHidden/>
              </w:rPr>
              <w:fldChar w:fldCharType="begin"/>
            </w:r>
            <w:r w:rsidR="00287953" w:rsidRPr="00287953">
              <w:rPr>
                <w:noProof/>
                <w:webHidden/>
              </w:rPr>
              <w:instrText xml:space="preserve"> PAGEREF _Toc533784705 \h </w:instrText>
            </w:r>
            <w:r w:rsidR="00287953" w:rsidRPr="00287953">
              <w:rPr>
                <w:noProof/>
                <w:webHidden/>
              </w:rPr>
            </w:r>
            <w:r w:rsidR="00287953" w:rsidRPr="00287953">
              <w:rPr>
                <w:noProof/>
                <w:webHidden/>
              </w:rPr>
              <w:fldChar w:fldCharType="separate"/>
            </w:r>
            <w:r w:rsidR="00287953" w:rsidRPr="00287953">
              <w:rPr>
                <w:noProof/>
                <w:webHidden/>
              </w:rPr>
              <w:t>15</w:t>
            </w:r>
            <w:r w:rsidR="00287953" w:rsidRPr="00287953">
              <w:rPr>
                <w:noProof/>
                <w:webHidden/>
              </w:rPr>
              <w:fldChar w:fldCharType="end"/>
            </w:r>
          </w:hyperlink>
        </w:p>
        <w:p w14:paraId="616881D5" w14:textId="62DDF1B4" w:rsidR="00287953" w:rsidRPr="00287953" w:rsidRDefault="00050D4C" w:rsidP="00287953">
          <w:pPr>
            <w:pStyle w:val="TOC1"/>
            <w:tabs>
              <w:tab w:val="right" w:leader="dot" w:pos="9016"/>
            </w:tabs>
            <w:spacing w:line="360" w:lineRule="auto"/>
            <w:rPr>
              <w:rFonts w:asciiTheme="minorHAnsi" w:eastAsiaTheme="minorEastAsia" w:hAnsiTheme="minorHAnsi"/>
              <w:noProof/>
              <w:sz w:val="22"/>
              <w:lang w:eastAsia="en-GB"/>
            </w:rPr>
          </w:pPr>
          <w:hyperlink w:anchor="_Toc533784706" w:history="1">
            <w:r w:rsidR="00287953" w:rsidRPr="00287953">
              <w:rPr>
                <w:rStyle w:val="Hyperlink"/>
                <w:noProof/>
              </w:rPr>
              <w:t>9.0 Conclusion</w:t>
            </w:r>
            <w:r w:rsidR="00287953" w:rsidRPr="00287953">
              <w:rPr>
                <w:noProof/>
                <w:webHidden/>
              </w:rPr>
              <w:tab/>
            </w:r>
            <w:r w:rsidR="00287953" w:rsidRPr="00287953">
              <w:rPr>
                <w:noProof/>
                <w:webHidden/>
              </w:rPr>
              <w:fldChar w:fldCharType="begin"/>
            </w:r>
            <w:r w:rsidR="00287953" w:rsidRPr="00287953">
              <w:rPr>
                <w:noProof/>
                <w:webHidden/>
              </w:rPr>
              <w:instrText xml:space="preserve"> PAGEREF _Toc533784706 \h </w:instrText>
            </w:r>
            <w:r w:rsidR="00287953" w:rsidRPr="00287953">
              <w:rPr>
                <w:noProof/>
                <w:webHidden/>
              </w:rPr>
            </w:r>
            <w:r w:rsidR="00287953" w:rsidRPr="00287953">
              <w:rPr>
                <w:noProof/>
                <w:webHidden/>
              </w:rPr>
              <w:fldChar w:fldCharType="separate"/>
            </w:r>
            <w:r w:rsidR="00287953" w:rsidRPr="00287953">
              <w:rPr>
                <w:noProof/>
                <w:webHidden/>
              </w:rPr>
              <w:t>17</w:t>
            </w:r>
            <w:r w:rsidR="00287953" w:rsidRPr="00287953">
              <w:rPr>
                <w:noProof/>
                <w:webHidden/>
              </w:rPr>
              <w:fldChar w:fldCharType="end"/>
            </w:r>
          </w:hyperlink>
        </w:p>
        <w:p w14:paraId="0149BCBF" w14:textId="19B3CBFC" w:rsidR="00287953" w:rsidRPr="00287953" w:rsidRDefault="00050D4C" w:rsidP="00287953">
          <w:pPr>
            <w:pStyle w:val="TOC1"/>
            <w:tabs>
              <w:tab w:val="right" w:leader="dot" w:pos="9016"/>
            </w:tabs>
            <w:spacing w:line="360" w:lineRule="auto"/>
            <w:rPr>
              <w:rFonts w:asciiTheme="minorHAnsi" w:eastAsiaTheme="minorEastAsia" w:hAnsiTheme="minorHAnsi"/>
              <w:noProof/>
              <w:sz w:val="22"/>
              <w:lang w:eastAsia="en-GB"/>
            </w:rPr>
          </w:pPr>
          <w:hyperlink w:anchor="_Toc533784707" w:history="1">
            <w:r w:rsidR="00287953" w:rsidRPr="00287953">
              <w:rPr>
                <w:rStyle w:val="Hyperlink"/>
                <w:noProof/>
              </w:rPr>
              <w:t>References</w:t>
            </w:r>
            <w:r w:rsidR="00287953" w:rsidRPr="00287953">
              <w:rPr>
                <w:noProof/>
                <w:webHidden/>
              </w:rPr>
              <w:tab/>
            </w:r>
            <w:r w:rsidR="00287953" w:rsidRPr="00287953">
              <w:rPr>
                <w:noProof/>
                <w:webHidden/>
              </w:rPr>
              <w:fldChar w:fldCharType="begin"/>
            </w:r>
            <w:r w:rsidR="00287953" w:rsidRPr="00287953">
              <w:rPr>
                <w:noProof/>
                <w:webHidden/>
              </w:rPr>
              <w:instrText xml:space="preserve"> PAGEREF _Toc533784707 \h </w:instrText>
            </w:r>
            <w:r w:rsidR="00287953" w:rsidRPr="00287953">
              <w:rPr>
                <w:noProof/>
                <w:webHidden/>
              </w:rPr>
            </w:r>
            <w:r w:rsidR="00287953" w:rsidRPr="00287953">
              <w:rPr>
                <w:noProof/>
                <w:webHidden/>
              </w:rPr>
              <w:fldChar w:fldCharType="separate"/>
            </w:r>
            <w:r w:rsidR="00287953" w:rsidRPr="00287953">
              <w:rPr>
                <w:noProof/>
                <w:webHidden/>
              </w:rPr>
              <w:t>18</w:t>
            </w:r>
            <w:r w:rsidR="00287953" w:rsidRPr="00287953">
              <w:rPr>
                <w:noProof/>
                <w:webHidden/>
              </w:rPr>
              <w:fldChar w:fldCharType="end"/>
            </w:r>
          </w:hyperlink>
        </w:p>
        <w:p w14:paraId="12927F1A" w14:textId="5B8590AD" w:rsidR="00325401" w:rsidRPr="00287953" w:rsidRDefault="00325401" w:rsidP="00287953">
          <w:pPr>
            <w:spacing w:line="360" w:lineRule="auto"/>
          </w:pPr>
          <w:r w:rsidRPr="00287953">
            <w:rPr>
              <w:bCs/>
              <w:noProof/>
            </w:rPr>
            <w:fldChar w:fldCharType="end"/>
          </w:r>
        </w:p>
      </w:sdtContent>
    </w:sdt>
    <w:p w14:paraId="4C3C661A" w14:textId="77777777" w:rsidR="00325401" w:rsidRDefault="00325401">
      <w:pPr>
        <w:rPr>
          <w:rFonts w:eastAsiaTheme="majorEastAsia" w:cstheme="majorBidi"/>
          <w:b/>
          <w:color w:val="2F5496" w:themeColor="accent1" w:themeShade="BF"/>
          <w:sz w:val="36"/>
          <w:szCs w:val="24"/>
          <w:lang w:val="en-US"/>
        </w:rPr>
      </w:pPr>
      <w:r>
        <w:br w:type="page"/>
      </w:r>
    </w:p>
    <w:p w14:paraId="5BDDD3F6" w14:textId="68F64EDD" w:rsidR="00604A36" w:rsidRPr="00E8191E" w:rsidRDefault="00BB1B4E" w:rsidP="00B95ACE">
      <w:pPr>
        <w:pStyle w:val="Heading1"/>
        <w:rPr>
          <w:lang w:val="en-GB"/>
        </w:rPr>
      </w:pPr>
      <w:bookmarkStart w:id="0" w:name="_Toc533784691"/>
      <w:r w:rsidRPr="00E8191E">
        <w:rPr>
          <w:lang w:val="en-GB"/>
        </w:rPr>
        <w:lastRenderedPageBreak/>
        <w:t xml:space="preserve">1.0 </w:t>
      </w:r>
      <w:r w:rsidR="00604A36" w:rsidRPr="00E8191E">
        <w:rPr>
          <w:lang w:val="en-GB"/>
        </w:rPr>
        <w:t>Introduction</w:t>
      </w:r>
      <w:bookmarkEnd w:id="0"/>
    </w:p>
    <w:p w14:paraId="20B2D221" w14:textId="09489C0D" w:rsidR="00BB1B4E" w:rsidRPr="00E8191E" w:rsidRDefault="00E73945" w:rsidP="00085D4F">
      <w:pPr>
        <w:spacing w:line="360" w:lineRule="auto"/>
        <w:jc w:val="both"/>
      </w:pPr>
      <w:r w:rsidRPr="00E8191E">
        <w:tab/>
      </w:r>
      <w:r w:rsidR="00085D4F" w:rsidRPr="00E8191E">
        <w:t xml:space="preserve"> </w:t>
      </w:r>
      <w:r w:rsidR="00DC6EDE" w:rsidRPr="00E8191E">
        <w:t xml:space="preserve">Critical thinking was ranked the most significant skill in the workplace for the next five years when more than 400 HR professional were asked in a survey. The response signifies the </w:t>
      </w:r>
      <w:r w:rsidR="00A74D5F" w:rsidRPr="00E8191E">
        <w:t xml:space="preserve">dramatic change of nature of work and the skills associated with it (Chartrand, </w:t>
      </w:r>
      <w:r w:rsidR="00A74D5F" w:rsidRPr="00E8191E">
        <w:rPr>
          <w:i/>
        </w:rPr>
        <w:t>et al</w:t>
      </w:r>
      <w:r w:rsidR="00A74D5F" w:rsidRPr="00E8191E">
        <w:t>., 2013)</w:t>
      </w:r>
      <w:r w:rsidR="00DC6EDE" w:rsidRPr="00E8191E">
        <w:t xml:space="preserve">   </w:t>
      </w:r>
      <w:r w:rsidR="00085D4F" w:rsidRPr="00E8191E">
        <w:t>According to Cottrell (2011, p</w:t>
      </w:r>
      <w:r w:rsidR="00CE3184" w:rsidRPr="00E8191E">
        <w:t xml:space="preserve"> </w:t>
      </w:r>
      <w:r w:rsidR="00085D4F" w:rsidRPr="00E8191E">
        <w:t>1), “</w:t>
      </w:r>
      <w:r w:rsidRPr="00E8191E">
        <w:t xml:space="preserve">Critical thinking is </w:t>
      </w:r>
      <w:r w:rsidR="00085D4F" w:rsidRPr="00E8191E">
        <w:t xml:space="preserve">a cognitive activity, associated with using the mind.” Abilities in reasoning can be acquired through a better understanding of what critical thinking brings about. </w:t>
      </w:r>
      <w:r w:rsidR="00CE3184" w:rsidRPr="00E8191E">
        <w:t xml:space="preserve">Critical thinking can be demonstrated </w:t>
      </w:r>
      <w:r w:rsidR="00996EE1" w:rsidRPr="00E8191E">
        <w:t xml:space="preserve">using rational methods such as </w:t>
      </w:r>
      <w:r w:rsidR="00B31ABA" w:rsidRPr="00E8191E">
        <w:t>attention, categorization</w:t>
      </w:r>
      <w:r w:rsidR="0044086E" w:rsidRPr="00E8191E">
        <w:t xml:space="preserve"> and</w:t>
      </w:r>
      <w:r w:rsidR="00B31ABA" w:rsidRPr="00E8191E">
        <w:t xml:space="preserve"> selection </w:t>
      </w:r>
      <w:r w:rsidR="0044086E" w:rsidRPr="00E8191E">
        <w:t xml:space="preserve">that leads to reasoned judgments that are logical and well thought out </w:t>
      </w:r>
      <w:sdt>
        <w:sdtPr>
          <w:id w:val="488142546"/>
          <w:citation/>
        </w:sdtPr>
        <w:sdtEndPr/>
        <w:sdtContent>
          <w:r w:rsidR="001365CF" w:rsidRPr="00E8191E">
            <w:fldChar w:fldCharType="begin"/>
          </w:r>
          <w:r w:rsidR="001365CF" w:rsidRPr="00E8191E">
            <w:instrText xml:space="preserve"> CITATION Mor174 \l 2057 </w:instrText>
          </w:r>
          <w:r w:rsidR="001365CF" w:rsidRPr="00E8191E">
            <w:fldChar w:fldCharType="separate"/>
          </w:r>
          <w:r w:rsidR="00CC43C5" w:rsidRPr="00E8191E">
            <w:t>(Morgan, 2017)</w:t>
          </w:r>
          <w:r w:rsidR="001365CF" w:rsidRPr="00E8191E">
            <w:fldChar w:fldCharType="end"/>
          </w:r>
        </w:sdtContent>
      </w:sdt>
      <w:r w:rsidR="0044086E" w:rsidRPr="00E8191E">
        <w:t xml:space="preserve">. </w:t>
      </w:r>
      <w:r w:rsidR="00EB054D" w:rsidRPr="00E8191E">
        <w:t>However, many individuals who have the potential on developing more effective critical thinking can be impeded from applying it on real life for various reasons beside from a lack of ability.</w:t>
      </w:r>
      <w:r w:rsidR="009453FD" w:rsidRPr="00E8191E">
        <w:t xml:space="preserve"> </w:t>
      </w:r>
      <w:r w:rsidR="001365CF" w:rsidRPr="00E8191E">
        <w:t xml:space="preserve">These can include beliefs, attitudes, values and emotions. People who are exceptional at thinking critically </w:t>
      </w:r>
      <w:r w:rsidR="003F3DBC" w:rsidRPr="00E8191E">
        <w:t xml:space="preserve">tend to display self-awareness for accurate judgment. They ponder upon and </w:t>
      </w:r>
      <w:r w:rsidR="00E8191E" w:rsidRPr="00E8191E">
        <w:t>analyse</w:t>
      </w:r>
      <w:r w:rsidR="003F3DBC" w:rsidRPr="00E8191E">
        <w:t xml:space="preserve"> their interests, prejudices, personal motivation and knowledge about the issue or event. Furthermore, they even question their own opinion and verify the evidence to support it </w:t>
      </w:r>
      <w:sdt>
        <w:sdtPr>
          <w:id w:val="-357733711"/>
          <w:citation/>
        </w:sdtPr>
        <w:sdtEndPr/>
        <w:sdtContent>
          <w:r w:rsidR="003F3DBC" w:rsidRPr="00E8191E">
            <w:fldChar w:fldCharType="begin"/>
          </w:r>
          <w:r w:rsidR="003F3DBC" w:rsidRPr="00E8191E">
            <w:instrText xml:space="preserve"> CITATION Cot11 \l 2057 </w:instrText>
          </w:r>
          <w:r w:rsidR="003F3DBC" w:rsidRPr="00E8191E">
            <w:fldChar w:fldCharType="separate"/>
          </w:r>
          <w:r w:rsidR="00CC43C5" w:rsidRPr="00E8191E">
            <w:t>(Cottrell, 2011)</w:t>
          </w:r>
          <w:r w:rsidR="003F3DBC" w:rsidRPr="00E8191E">
            <w:fldChar w:fldCharType="end"/>
          </w:r>
        </w:sdtContent>
      </w:sdt>
      <w:r w:rsidR="003F3DBC" w:rsidRPr="00E8191E">
        <w:t xml:space="preserve">.  </w:t>
      </w:r>
      <w:r w:rsidR="001365CF" w:rsidRPr="00E8191E">
        <w:t xml:space="preserve"> </w:t>
      </w:r>
      <w:r w:rsidR="00D05DC8" w:rsidRPr="00E8191E">
        <w:t>Base on my experience</w:t>
      </w:r>
      <w:r w:rsidR="0044086E" w:rsidRPr="00E8191E">
        <w:t xml:space="preserve">, thinking critically is a judicious function of reason </w:t>
      </w:r>
      <w:r w:rsidR="00D05DC8" w:rsidRPr="00E8191E">
        <w:t>in the identification whether an information or claim is truthful</w:t>
      </w:r>
      <w:r w:rsidR="00C50D73" w:rsidRPr="00E8191E">
        <w:t>, misleading and to what extent do I agree or d</w:t>
      </w:r>
      <w:r w:rsidR="00211859" w:rsidRPr="00E8191E">
        <w:t xml:space="preserve">isagree. Nevertheless, there are some barriers to be a better critical thinker that I need to overcome. Just for instance, my personal belief and </w:t>
      </w:r>
      <w:r w:rsidR="00257E27" w:rsidRPr="00E8191E">
        <w:t>experiences especially during childhood may affect my judgment.</w:t>
      </w:r>
      <w:r w:rsidR="002D52E1" w:rsidRPr="00E8191E">
        <w:t xml:space="preserve"> </w:t>
      </w:r>
      <w:r w:rsidR="00602B0F" w:rsidRPr="00E8191E">
        <w:t>Consequently, uncritical thinking may occur which is believing on what I read</w:t>
      </w:r>
      <w:r w:rsidR="0003270E" w:rsidRPr="00E8191E">
        <w:t xml:space="preserve">, watch or are communicated without hesitation to question whether it is accurate, reasonable and true.  </w:t>
      </w:r>
      <w:r w:rsidR="00257E27" w:rsidRPr="00E8191E">
        <w:t xml:space="preserve">However, I believe </w:t>
      </w:r>
      <w:r w:rsidR="000734E2" w:rsidRPr="00E8191E">
        <w:t xml:space="preserve">that </w:t>
      </w:r>
      <w:r w:rsidR="00257E27" w:rsidRPr="00E8191E">
        <w:t xml:space="preserve">when I start having a courage to have more objective viewpoint based on facts and evidence, </w:t>
      </w:r>
      <w:r w:rsidR="000734E2" w:rsidRPr="00E8191E">
        <w:t>my critical thinking skills will improve. As a result, it may enhance my personal growth and may contribute positively</w:t>
      </w:r>
      <w:r w:rsidR="00EC45FF" w:rsidRPr="00E8191E">
        <w:t xml:space="preserve"> in my workplace</w:t>
      </w:r>
      <w:r w:rsidR="000734E2" w:rsidRPr="00E8191E">
        <w:t xml:space="preserve"> from team performance, creativity</w:t>
      </w:r>
      <w:r w:rsidR="00EC45FF" w:rsidRPr="00E8191E">
        <w:t xml:space="preserve"> and even effective leadership</w:t>
      </w:r>
      <w:r w:rsidR="0003270E" w:rsidRPr="00E8191E">
        <w:t xml:space="preserve"> </w:t>
      </w:r>
      <w:sdt>
        <w:sdtPr>
          <w:id w:val="-12461703"/>
          <w:citation/>
        </w:sdtPr>
        <w:sdtEndPr/>
        <w:sdtContent>
          <w:r w:rsidR="0003270E" w:rsidRPr="00E8191E">
            <w:fldChar w:fldCharType="begin"/>
          </w:r>
          <w:r w:rsidR="0003270E" w:rsidRPr="00E8191E">
            <w:instrText xml:space="preserve"> CITATION Cha18 \l 2057 </w:instrText>
          </w:r>
          <w:r w:rsidR="0003270E" w:rsidRPr="00E8191E">
            <w:fldChar w:fldCharType="separate"/>
          </w:r>
          <w:r w:rsidR="00CC43C5" w:rsidRPr="00E8191E">
            <w:t>(Chatfield, 2018)</w:t>
          </w:r>
          <w:r w:rsidR="0003270E" w:rsidRPr="00E8191E">
            <w:fldChar w:fldCharType="end"/>
          </w:r>
        </w:sdtContent>
      </w:sdt>
      <w:r w:rsidR="0003270E" w:rsidRPr="00E8191E">
        <w:t>.</w:t>
      </w:r>
    </w:p>
    <w:p w14:paraId="12B18069" w14:textId="75F29920" w:rsidR="0003270E" w:rsidRPr="00E8191E" w:rsidRDefault="004B7479" w:rsidP="00085D4F">
      <w:pPr>
        <w:spacing w:line="360" w:lineRule="auto"/>
        <w:jc w:val="both"/>
      </w:pPr>
      <w:r w:rsidRPr="00E8191E">
        <w:tab/>
        <w:t xml:space="preserve">The objective of this paper is to </w:t>
      </w:r>
      <w:r w:rsidR="0081180D" w:rsidRPr="00E8191E">
        <w:t>evaluate critically</w:t>
      </w:r>
      <w:r w:rsidRPr="00E8191E">
        <w:t xml:space="preserve"> the importance of</w:t>
      </w:r>
      <w:r w:rsidR="00345523" w:rsidRPr="00E8191E">
        <w:t xml:space="preserve"> </w:t>
      </w:r>
      <w:r w:rsidR="00345523" w:rsidRPr="00E8191E">
        <w:rPr>
          <w:b/>
        </w:rPr>
        <w:t>beliefs, attitudes and values</w:t>
      </w:r>
      <w:r w:rsidRPr="00E8191E">
        <w:rPr>
          <w:b/>
        </w:rPr>
        <w:t xml:space="preserve"> </w:t>
      </w:r>
      <w:r w:rsidR="0081180D" w:rsidRPr="00E8191E">
        <w:t>with</w:t>
      </w:r>
      <w:r w:rsidRPr="00E8191E">
        <w:t xml:space="preserve"> a diverse type of employees </w:t>
      </w:r>
      <w:r w:rsidR="0081180D" w:rsidRPr="00E8191E">
        <w:t xml:space="preserve">at </w:t>
      </w:r>
      <w:r w:rsidR="0081180D" w:rsidRPr="00E8191E">
        <w:rPr>
          <w:b/>
        </w:rPr>
        <w:t>Tesco</w:t>
      </w:r>
      <w:r w:rsidRPr="00E8191E">
        <w:t>.</w:t>
      </w:r>
      <w:r w:rsidR="00214D80" w:rsidRPr="00E8191E">
        <w:t xml:space="preserve"> </w:t>
      </w:r>
      <w:r w:rsidR="00EC589D" w:rsidRPr="00E8191E">
        <w:t xml:space="preserve">Furthermore, challenges and </w:t>
      </w:r>
      <w:r w:rsidR="00AC02A7" w:rsidRPr="00E8191E">
        <w:t>efficiencies</w:t>
      </w:r>
      <w:r w:rsidR="009F61AD" w:rsidRPr="00E8191E">
        <w:t xml:space="preserve"> </w:t>
      </w:r>
      <w:r w:rsidR="00EC589D" w:rsidRPr="00E8191E">
        <w:t>are going to be assessed for</w:t>
      </w:r>
      <w:r w:rsidR="009F61AD" w:rsidRPr="00E8191E">
        <w:t xml:space="preserve"> future improvement</w:t>
      </w:r>
      <w:r w:rsidR="00AC02A7" w:rsidRPr="00E8191E">
        <w:t xml:space="preserve"> and growth</w:t>
      </w:r>
      <w:r w:rsidR="009F61AD" w:rsidRPr="00E8191E">
        <w:t xml:space="preserve"> of the business utili</w:t>
      </w:r>
      <w:r w:rsidR="0081180D" w:rsidRPr="00E8191E">
        <w:t>s</w:t>
      </w:r>
      <w:r w:rsidR="009F61AD" w:rsidRPr="00E8191E">
        <w:t>ing</w:t>
      </w:r>
      <w:r w:rsidR="008B169F" w:rsidRPr="00E8191E">
        <w:t xml:space="preserve"> </w:t>
      </w:r>
      <w:r w:rsidR="00AC02A7" w:rsidRPr="00E8191E">
        <w:rPr>
          <w:b/>
        </w:rPr>
        <w:t>human</w:t>
      </w:r>
      <w:r w:rsidR="009F61AD" w:rsidRPr="00E8191E">
        <w:rPr>
          <w:b/>
        </w:rPr>
        <w:t xml:space="preserve"> </w:t>
      </w:r>
      <w:r w:rsidR="008B169F" w:rsidRPr="00E8191E">
        <w:rPr>
          <w:b/>
        </w:rPr>
        <w:t xml:space="preserve">relation </w:t>
      </w:r>
      <w:r w:rsidR="009F61AD" w:rsidRPr="00E8191E">
        <w:rPr>
          <w:b/>
        </w:rPr>
        <w:t>management theor</w:t>
      </w:r>
      <w:r w:rsidR="00542E01" w:rsidRPr="00E8191E">
        <w:rPr>
          <w:b/>
        </w:rPr>
        <w:t>y</w:t>
      </w:r>
      <w:r w:rsidR="0081180D" w:rsidRPr="00E8191E">
        <w:t xml:space="preserve"> against the application of </w:t>
      </w:r>
      <w:r w:rsidR="0081180D" w:rsidRPr="00E8191E">
        <w:rPr>
          <w:b/>
        </w:rPr>
        <w:t>bureaucratic management theory</w:t>
      </w:r>
      <w:r w:rsidR="0081180D" w:rsidRPr="00E8191E">
        <w:t xml:space="preserve">. </w:t>
      </w:r>
      <w:r w:rsidR="00FD3F6B" w:rsidRPr="00E8191E">
        <w:t xml:space="preserve">As I am currently working as a customer service assistant identical to Tesco, it is vital for my career progression to have a deeper understanding on linking relevant management theories in the workplace to personal beliefs, attitudes and values of every worker. </w:t>
      </w:r>
    </w:p>
    <w:p w14:paraId="6AEB131D" w14:textId="57493552" w:rsidR="008B169F" w:rsidRPr="00E8191E" w:rsidRDefault="008B169F" w:rsidP="00085D4F">
      <w:pPr>
        <w:spacing w:line="360" w:lineRule="auto"/>
        <w:jc w:val="both"/>
      </w:pPr>
    </w:p>
    <w:p w14:paraId="2E8F794F" w14:textId="5DE531DD" w:rsidR="008B169F" w:rsidRPr="00E8191E" w:rsidRDefault="009076E9" w:rsidP="00B95ACE">
      <w:pPr>
        <w:pStyle w:val="Heading1"/>
        <w:rPr>
          <w:lang w:val="en-GB"/>
        </w:rPr>
      </w:pPr>
      <w:bookmarkStart w:id="1" w:name="_Toc533784692"/>
      <w:r w:rsidRPr="00E8191E">
        <w:rPr>
          <w:lang w:val="en-GB"/>
        </w:rPr>
        <w:lastRenderedPageBreak/>
        <w:t>2.0 Overview of Tesco</w:t>
      </w:r>
      <w:bookmarkEnd w:id="1"/>
    </w:p>
    <w:p w14:paraId="49539DBB" w14:textId="77777777" w:rsidR="00D02FAB" w:rsidRPr="00E8191E" w:rsidRDefault="00CB3228" w:rsidP="007E36DD">
      <w:pPr>
        <w:spacing w:line="360" w:lineRule="auto"/>
        <w:jc w:val="both"/>
      </w:pPr>
      <w:r w:rsidRPr="00E8191E">
        <w:tab/>
        <w:t xml:space="preserve"> </w:t>
      </w:r>
      <w:r w:rsidR="00E622BF" w:rsidRPr="00E8191E">
        <w:t>Tesco plc is a public limited company in a retailing industry which comprises of multinational groceries and general merchandise. The main headquarter is located at Welwyn Garden City. Hertfordshire, England, United Kingdom.</w:t>
      </w:r>
    </w:p>
    <w:p w14:paraId="568BF00A" w14:textId="167518E2" w:rsidR="007C0FDB" w:rsidRPr="00E8191E" w:rsidRDefault="00D02FAB" w:rsidP="00D02FAB">
      <w:pPr>
        <w:spacing w:line="360" w:lineRule="auto"/>
        <w:jc w:val="both"/>
      </w:pPr>
      <w:r w:rsidRPr="00E8191E">
        <w:tab/>
      </w:r>
      <w:r w:rsidR="003C4900" w:rsidRPr="00E8191E">
        <w:t>Tesco was founded</w:t>
      </w:r>
      <w:r w:rsidR="007303EE" w:rsidRPr="00E8191E">
        <w:t xml:space="preserve"> in </w:t>
      </w:r>
      <w:r w:rsidR="00481C3F" w:rsidRPr="00E8191E">
        <w:t>19</w:t>
      </w:r>
      <w:r w:rsidR="007303EE" w:rsidRPr="00E8191E">
        <w:t>19 when</w:t>
      </w:r>
      <w:r w:rsidR="003C4900" w:rsidRPr="00E8191E">
        <w:t xml:space="preserve"> Jack Cohen </w:t>
      </w:r>
      <w:r w:rsidR="007303EE" w:rsidRPr="00E8191E">
        <w:t xml:space="preserve">began selling grocery items from a shop in East London. </w:t>
      </w:r>
      <w:r w:rsidR="00E622BF" w:rsidRPr="00E8191E">
        <w:t xml:space="preserve"> </w:t>
      </w:r>
      <w:r w:rsidR="00090C1C" w:rsidRPr="00E8191E">
        <w:t xml:space="preserve">On the first day of business operation, </w:t>
      </w:r>
      <w:r w:rsidR="00481C3F" w:rsidRPr="00E8191E">
        <w:t>J</w:t>
      </w:r>
      <w:r w:rsidR="00090C1C" w:rsidRPr="00E8191E">
        <w:t xml:space="preserve">ack Cohen made a </w:t>
      </w:r>
      <w:r w:rsidR="00481C3F" w:rsidRPr="00E8191E">
        <w:t xml:space="preserve">sale of £4.00 with a profit of £1.00. </w:t>
      </w:r>
      <w:r w:rsidR="00090C1C" w:rsidRPr="00E8191E">
        <w:t xml:space="preserve"> </w:t>
      </w:r>
      <w:r w:rsidR="00481C3F" w:rsidRPr="00E8191E">
        <w:t>The opening of the first Tesco score in 1929</w:t>
      </w:r>
      <w:r w:rsidR="001B69C4" w:rsidRPr="00E8191E">
        <w:t xml:space="preserve"> </w:t>
      </w:r>
      <w:r w:rsidR="00481C3F" w:rsidRPr="00E8191E">
        <w:t>was at burnt Oak, Edgware, London</w:t>
      </w:r>
      <w:r w:rsidR="00ED2927" w:rsidRPr="00E8191E">
        <w:t xml:space="preserve">. The store was retailing dry goods and the initial branded product was </w:t>
      </w:r>
      <w:r w:rsidR="00ED2927" w:rsidRPr="00E8191E">
        <w:rPr>
          <w:b/>
        </w:rPr>
        <w:t>Tesco</w:t>
      </w:r>
      <w:r w:rsidR="00ED2927" w:rsidRPr="00E8191E">
        <w:t xml:space="preserve"> tea from his partner’s initial </w:t>
      </w:r>
      <w:r w:rsidR="00ED2927" w:rsidRPr="00E8191E">
        <w:rPr>
          <w:b/>
          <w:highlight w:val="yellow"/>
        </w:rPr>
        <w:t>TE S</w:t>
      </w:r>
      <w:r w:rsidR="00ED2927" w:rsidRPr="00E8191E">
        <w:t xml:space="preserve">tockwell which is </w:t>
      </w:r>
      <w:r w:rsidR="00ED2927" w:rsidRPr="00E8191E">
        <w:rPr>
          <w:b/>
        </w:rPr>
        <w:t>TES</w:t>
      </w:r>
      <w:r w:rsidR="00ED2927" w:rsidRPr="00E8191E">
        <w:rPr>
          <w:i/>
        </w:rPr>
        <w:t xml:space="preserve"> </w:t>
      </w:r>
      <w:r w:rsidR="00ED2927" w:rsidRPr="00E8191E">
        <w:t xml:space="preserve">in the tea industry, and </w:t>
      </w:r>
      <w:r w:rsidR="00ED2927" w:rsidRPr="00E8191E">
        <w:rPr>
          <w:b/>
        </w:rPr>
        <w:t xml:space="preserve">CO </w:t>
      </w:r>
      <w:r w:rsidR="00ED2927" w:rsidRPr="00E8191E">
        <w:t xml:space="preserve">from Jack </w:t>
      </w:r>
      <w:r w:rsidR="00ED2927" w:rsidRPr="00E8191E">
        <w:rPr>
          <w:b/>
          <w:highlight w:val="yellow"/>
        </w:rPr>
        <w:t>Co</w:t>
      </w:r>
      <w:r w:rsidR="00ED2927" w:rsidRPr="00E8191E">
        <w:t>hen’s surname.</w:t>
      </w:r>
      <w:r w:rsidR="001B69C4" w:rsidRPr="00E8191E">
        <w:t xml:space="preserve"> Through innovation, Jack Cohen revolutionised retail industry in 1930s by introducing modern food warehouse and new concepts on controlling stock. The company </w:t>
      </w:r>
      <w:r w:rsidR="001B3EEB" w:rsidRPr="00E8191E">
        <w:t>kept on expanding by popularising first self-service shop in the UK and attracting many customers by offering cheapness in new supermarkets.</w:t>
      </w:r>
      <w:r w:rsidR="006540C7" w:rsidRPr="00E8191E">
        <w:t xml:space="preserve"> Today, Tesco is the third largest retailer in the world</w:t>
      </w:r>
      <w:r w:rsidR="007E36DD" w:rsidRPr="00E8191E">
        <w:t xml:space="preserve"> which has</w:t>
      </w:r>
      <w:r w:rsidR="006540C7" w:rsidRPr="00E8191E">
        <w:t xml:space="preserve"> £55.9 billion of revenue with more than 476,000 employees and around 6,550 shops. </w:t>
      </w:r>
      <w:sdt>
        <w:sdtPr>
          <w:id w:val="2028899868"/>
          <w:citation/>
        </w:sdtPr>
        <w:sdtEndPr/>
        <w:sdtContent>
          <w:r w:rsidR="007E4D65" w:rsidRPr="00E8191E">
            <w:fldChar w:fldCharType="begin"/>
          </w:r>
          <w:r w:rsidR="007E4D65" w:rsidRPr="00E8191E">
            <w:instrText xml:space="preserve"> CITATION Tes18 \l 2057 </w:instrText>
          </w:r>
          <w:r w:rsidR="007E4D65" w:rsidRPr="00E8191E">
            <w:fldChar w:fldCharType="separate"/>
          </w:r>
          <w:r w:rsidR="00CC43C5" w:rsidRPr="00E8191E">
            <w:t>(Tesco, 2018)</w:t>
          </w:r>
          <w:r w:rsidR="007E4D65" w:rsidRPr="00E8191E">
            <w:fldChar w:fldCharType="end"/>
          </w:r>
        </w:sdtContent>
      </w:sdt>
      <w:r w:rsidR="007E4D65" w:rsidRPr="00E8191E">
        <w:t>.</w:t>
      </w:r>
    </w:p>
    <w:p w14:paraId="4D6A84CB" w14:textId="3D963857" w:rsidR="00214D80" w:rsidRPr="00E8191E" w:rsidRDefault="00D02FAB" w:rsidP="00746934">
      <w:pPr>
        <w:spacing w:line="360" w:lineRule="auto"/>
        <w:jc w:val="both"/>
      </w:pPr>
      <w:r w:rsidRPr="00E8191E">
        <w:tab/>
      </w:r>
      <w:r w:rsidR="001C15BD" w:rsidRPr="00E8191E">
        <w:t xml:space="preserve">The philosophy of Tesco which is </w:t>
      </w:r>
      <w:r w:rsidR="001C15BD" w:rsidRPr="00E8191E">
        <w:rPr>
          <w:b/>
        </w:rPr>
        <w:t xml:space="preserve">‘Every little helps’ </w:t>
      </w:r>
      <w:r w:rsidR="001C15BD" w:rsidRPr="00E8191E">
        <w:t xml:space="preserve">places clients, workers and communities at the centre of </w:t>
      </w:r>
      <w:r w:rsidR="00512C73" w:rsidRPr="00E8191E">
        <w:t>business operation</w:t>
      </w:r>
      <w:r w:rsidR="001C15BD" w:rsidRPr="00E8191E">
        <w:t>. The retail giant is rendering a worthy shopping experience for every client.</w:t>
      </w:r>
      <w:r w:rsidR="008F76C0" w:rsidRPr="00E8191E">
        <w:t xml:space="preserve"> The vision of the company as shown in Figure 1 comprises of innovation and ways of doing business. </w:t>
      </w:r>
      <w:r w:rsidR="001C15BD" w:rsidRPr="00E8191E">
        <w:t xml:space="preserve"> As a result, t</w:t>
      </w:r>
      <w:r w:rsidRPr="00E8191E">
        <w:t xml:space="preserve">he company </w:t>
      </w:r>
      <w:r w:rsidR="001C15BD" w:rsidRPr="00E8191E">
        <w:t>has</w:t>
      </w:r>
      <w:r w:rsidRPr="00E8191E">
        <w:t xml:space="preserve"> established </w:t>
      </w:r>
      <w:r w:rsidR="002408FE" w:rsidRPr="00E8191E">
        <w:t xml:space="preserve">with a </w:t>
      </w:r>
      <w:r w:rsidRPr="00E8191E">
        <w:t xml:space="preserve">straight forward mission, </w:t>
      </w:r>
      <w:r w:rsidR="00A14B38" w:rsidRPr="00E8191E">
        <w:rPr>
          <w:b/>
        </w:rPr>
        <w:t>‘To be the champion for customers, helping them to enjoy a better-quality life and easier way of living’</w:t>
      </w:r>
      <w:r w:rsidR="00A14B38" w:rsidRPr="00E8191E">
        <w:t xml:space="preserve">. </w:t>
      </w:r>
      <w:r w:rsidR="002408FE" w:rsidRPr="00E8191E">
        <w:t xml:space="preserve">Customers wants a quality product and efficient service at competitive price. </w:t>
      </w:r>
      <w:r w:rsidR="001C15BD" w:rsidRPr="00E8191E">
        <w:t>Consequently</w:t>
      </w:r>
      <w:r w:rsidR="00CA51E1" w:rsidRPr="00E8191E">
        <w:t>, the core purpose of the company is ‘</w:t>
      </w:r>
      <w:r w:rsidR="00CA51E1" w:rsidRPr="00E8191E">
        <w:rPr>
          <w:b/>
        </w:rPr>
        <w:t>Serving customers a little better every day’</w:t>
      </w:r>
      <w:r w:rsidR="00CA51E1" w:rsidRPr="00E8191E">
        <w:t xml:space="preserve">.   Tesco stores are serving </w:t>
      </w:r>
      <w:r w:rsidR="00D27767" w:rsidRPr="00E8191E">
        <w:t>around 400</w:t>
      </w:r>
      <w:r w:rsidR="00CA51E1" w:rsidRPr="00E8191E">
        <w:t xml:space="preserve"> </w:t>
      </w:r>
      <w:r w:rsidR="00D27767" w:rsidRPr="00E8191E">
        <w:t>customers</w:t>
      </w:r>
      <w:r w:rsidR="00CA51E1" w:rsidRPr="00E8191E">
        <w:t xml:space="preserve"> </w:t>
      </w:r>
      <w:r w:rsidR="00D27767" w:rsidRPr="00E8191E">
        <w:t>every minute and the objective is to guarantee every one of those shoppers’ experiences just a little better customer service on every visit</w:t>
      </w:r>
      <w:r w:rsidR="00097FD7" w:rsidRPr="00E8191E">
        <w:t xml:space="preserve"> </w:t>
      </w:r>
      <w:sdt>
        <w:sdtPr>
          <w:id w:val="37633381"/>
          <w:citation/>
        </w:sdtPr>
        <w:sdtEndPr/>
        <w:sdtContent>
          <w:r w:rsidR="00097FD7" w:rsidRPr="00E8191E">
            <w:fldChar w:fldCharType="begin"/>
          </w:r>
          <w:r w:rsidR="00097FD7" w:rsidRPr="00E8191E">
            <w:instrText xml:space="preserve"> CITATION Tes181 \l 2057 </w:instrText>
          </w:r>
          <w:r w:rsidR="00097FD7" w:rsidRPr="00E8191E">
            <w:fldChar w:fldCharType="separate"/>
          </w:r>
          <w:r w:rsidR="00CC43C5" w:rsidRPr="00E8191E">
            <w:t>(Tesco, 2018)</w:t>
          </w:r>
          <w:r w:rsidR="00097FD7" w:rsidRPr="00E8191E">
            <w:fldChar w:fldCharType="end"/>
          </w:r>
        </w:sdtContent>
      </w:sdt>
      <w:r w:rsidR="00D27767" w:rsidRPr="00E8191E">
        <w:t xml:space="preserve">. </w:t>
      </w:r>
      <w:r w:rsidR="00512C73" w:rsidRPr="00E8191E">
        <w:t>While business objectives</w:t>
      </w:r>
      <w:r w:rsidR="008F76C0" w:rsidRPr="00E8191E">
        <w:t xml:space="preserve"> and visions</w:t>
      </w:r>
      <w:r w:rsidR="00512C73" w:rsidRPr="00E8191E">
        <w:t xml:space="preserve"> are important, without </w:t>
      </w:r>
      <w:r w:rsidR="008F76C0" w:rsidRPr="00E8191E">
        <w:t>values a company like Tesco would be struggling to remain as a market leader. There are three core values of the company which are shown in figure 2 below.</w:t>
      </w:r>
      <w:r w:rsidR="00D27767" w:rsidRPr="00E8191E">
        <w:t xml:space="preserve"> </w:t>
      </w:r>
      <w:r w:rsidR="00167411" w:rsidRPr="00E8191E">
        <w:t xml:space="preserve">Tesco core values are rooted in the operation of business on every level. </w:t>
      </w:r>
      <w:r w:rsidR="00450843" w:rsidRPr="00E8191E">
        <w:t>Hence, it</w:t>
      </w:r>
      <w:r w:rsidR="00167411" w:rsidRPr="00E8191E">
        <w:t xml:space="preserve"> defines customers’ expectations and </w:t>
      </w:r>
      <w:r w:rsidR="00450843" w:rsidRPr="00E8191E">
        <w:t>employees may know what kind of organisation they are working with</w:t>
      </w:r>
      <w:r w:rsidR="0037605F" w:rsidRPr="00E8191E">
        <w:t xml:space="preserve"> </w:t>
      </w:r>
      <w:sdt>
        <w:sdtPr>
          <w:id w:val="-156699579"/>
          <w:citation/>
        </w:sdtPr>
        <w:sdtEndPr/>
        <w:sdtContent>
          <w:r w:rsidR="006C2F44" w:rsidRPr="00E8191E">
            <w:fldChar w:fldCharType="begin"/>
          </w:r>
          <w:r w:rsidR="006C2F44" w:rsidRPr="00E8191E">
            <w:instrText xml:space="preserve"> CITATION Mih13 \l 2057 </w:instrText>
          </w:r>
          <w:r w:rsidR="006C2F44" w:rsidRPr="00E8191E">
            <w:fldChar w:fldCharType="separate"/>
          </w:r>
          <w:r w:rsidR="00CC43C5" w:rsidRPr="00E8191E">
            <w:t>(Mihailoae, 2013)</w:t>
          </w:r>
          <w:r w:rsidR="006C2F44" w:rsidRPr="00E8191E">
            <w:fldChar w:fldCharType="end"/>
          </w:r>
        </w:sdtContent>
      </w:sdt>
      <w:r w:rsidR="006C2F44" w:rsidRPr="00E8191E">
        <w:t>.</w:t>
      </w:r>
    </w:p>
    <w:p w14:paraId="0CB94F76" w14:textId="21A53CFE" w:rsidR="00450843" w:rsidRDefault="00450843" w:rsidP="00746934">
      <w:pPr>
        <w:spacing w:line="360" w:lineRule="auto"/>
        <w:jc w:val="both"/>
      </w:pPr>
      <w:r w:rsidRPr="00E8191E">
        <w:tab/>
      </w:r>
    </w:p>
    <w:p w14:paraId="5B21A9D3" w14:textId="357CDD6B" w:rsidR="001C0369" w:rsidRDefault="001C0369" w:rsidP="00746934">
      <w:pPr>
        <w:spacing w:line="360" w:lineRule="auto"/>
        <w:jc w:val="both"/>
      </w:pPr>
    </w:p>
    <w:p w14:paraId="12471C94" w14:textId="77777777" w:rsidR="001C0369" w:rsidRPr="00E8191E" w:rsidRDefault="001C0369" w:rsidP="00746934">
      <w:pPr>
        <w:spacing w:line="360" w:lineRule="auto"/>
        <w:jc w:val="both"/>
      </w:pPr>
    </w:p>
    <w:p w14:paraId="14760EA7" w14:textId="6A6AEBBB" w:rsidR="005E1270" w:rsidRPr="00E8191E" w:rsidRDefault="005E1270" w:rsidP="005E1270">
      <w:pPr>
        <w:spacing w:line="360" w:lineRule="auto"/>
        <w:jc w:val="center"/>
        <w:rPr>
          <w:b/>
          <w:u w:val="single"/>
        </w:rPr>
      </w:pPr>
      <w:r w:rsidRPr="00E8191E">
        <w:rPr>
          <w:b/>
          <w:u w:val="single"/>
        </w:rPr>
        <w:lastRenderedPageBreak/>
        <w:t>Tesco’s Vision</w:t>
      </w:r>
    </w:p>
    <w:p w14:paraId="5854EEFA" w14:textId="037AB2DF" w:rsidR="00BB1B4E" w:rsidRPr="00E8191E" w:rsidRDefault="005E1270" w:rsidP="005E1270">
      <w:pPr>
        <w:spacing w:line="360" w:lineRule="auto"/>
        <w:jc w:val="center"/>
      </w:pPr>
      <w:r w:rsidRPr="00E8191E">
        <w:rPr>
          <w:noProof/>
          <w:lang w:eastAsia="en-GB"/>
        </w:rPr>
        <w:drawing>
          <wp:inline distT="0" distB="0" distL="0" distR="0" wp14:anchorId="152CBFA6" wp14:editId="5F5DA345">
            <wp:extent cx="4619625" cy="3048000"/>
            <wp:effectExtent l="95250" t="95250" r="104775" b="952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19625" cy="30480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329B2BF" w14:textId="51BB2FF6" w:rsidR="005E1270" w:rsidRPr="00E8191E" w:rsidRDefault="005E1270" w:rsidP="008F76C0">
      <w:pPr>
        <w:jc w:val="center"/>
      </w:pPr>
      <w:r w:rsidRPr="00E8191E">
        <w:t>Figure 1</w:t>
      </w:r>
    </w:p>
    <w:p w14:paraId="152BE3C2" w14:textId="6EF424BB" w:rsidR="005E1270" w:rsidRPr="00E8191E" w:rsidRDefault="005E1270" w:rsidP="005E1270">
      <w:pPr>
        <w:jc w:val="right"/>
      </w:pPr>
      <w:r w:rsidRPr="00E8191E">
        <w:t>Source:</w:t>
      </w:r>
      <w:r w:rsidR="00097FD7" w:rsidRPr="00E8191E">
        <w:t xml:space="preserve"> </w:t>
      </w:r>
      <w:sdt>
        <w:sdtPr>
          <w:id w:val="-1931189336"/>
          <w:citation/>
        </w:sdtPr>
        <w:sdtEndPr/>
        <w:sdtContent>
          <w:r w:rsidR="00097FD7" w:rsidRPr="00E8191E">
            <w:fldChar w:fldCharType="begin"/>
          </w:r>
          <w:r w:rsidR="00097FD7" w:rsidRPr="00E8191E">
            <w:instrText xml:space="preserve">CITATION Tes181 \l 2057 </w:instrText>
          </w:r>
          <w:r w:rsidR="00097FD7" w:rsidRPr="00E8191E">
            <w:fldChar w:fldCharType="separate"/>
          </w:r>
          <w:r w:rsidR="00CC43C5" w:rsidRPr="00E8191E">
            <w:t>(Tesco, 2018)</w:t>
          </w:r>
          <w:r w:rsidR="00097FD7" w:rsidRPr="00E8191E">
            <w:fldChar w:fldCharType="end"/>
          </w:r>
        </w:sdtContent>
      </w:sdt>
    </w:p>
    <w:p w14:paraId="6FE97BA1" w14:textId="08B0D1CE" w:rsidR="00097FD7" w:rsidRPr="00E8191E" w:rsidRDefault="00097FD7" w:rsidP="005E1270">
      <w:pPr>
        <w:jc w:val="right"/>
        <w:rPr>
          <w:b/>
          <w:u w:val="single"/>
        </w:rPr>
      </w:pPr>
    </w:p>
    <w:p w14:paraId="026D8E4D" w14:textId="14538836" w:rsidR="00097FD7" w:rsidRPr="00E8191E" w:rsidRDefault="00097FD7" w:rsidP="00097FD7">
      <w:pPr>
        <w:jc w:val="center"/>
        <w:rPr>
          <w:b/>
          <w:u w:val="single"/>
        </w:rPr>
      </w:pPr>
      <w:r w:rsidRPr="00E8191E">
        <w:rPr>
          <w:b/>
          <w:u w:val="single"/>
        </w:rPr>
        <w:t>Core Values</w:t>
      </w:r>
    </w:p>
    <w:p w14:paraId="4326E162" w14:textId="3CD27141" w:rsidR="005E1270" w:rsidRPr="00E8191E" w:rsidRDefault="005E1270" w:rsidP="005E1270">
      <w:pPr>
        <w:jc w:val="both"/>
      </w:pPr>
      <w:r w:rsidRPr="00E8191E">
        <w:rPr>
          <w:noProof/>
          <w:lang w:eastAsia="en-GB"/>
        </w:rPr>
        <w:drawing>
          <wp:inline distT="0" distB="0" distL="0" distR="0" wp14:anchorId="5BD74C1B" wp14:editId="343F83EA">
            <wp:extent cx="5486400" cy="1856096"/>
            <wp:effectExtent l="0" t="0" r="0" b="1143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FB57176" w14:textId="41248C89" w:rsidR="00604A36" w:rsidRPr="00E8191E" w:rsidRDefault="00604A36" w:rsidP="008F76C0">
      <w:pPr>
        <w:jc w:val="center"/>
      </w:pPr>
      <w:r w:rsidRPr="00E8191E">
        <w:br/>
      </w:r>
      <w:r w:rsidR="00097FD7" w:rsidRPr="00E8191E">
        <w:t>Figure 2</w:t>
      </w:r>
    </w:p>
    <w:p w14:paraId="46C50D41" w14:textId="6525CF6C" w:rsidR="00604A36" w:rsidRPr="00E8191E" w:rsidRDefault="00097FD7" w:rsidP="009658DF">
      <w:pPr>
        <w:jc w:val="right"/>
      </w:pPr>
      <w:r w:rsidRPr="00E8191E">
        <w:t xml:space="preserve">Source: </w:t>
      </w:r>
      <w:sdt>
        <w:sdtPr>
          <w:id w:val="1155342557"/>
          <w:citation/>
        </w:sdtPr>
        <w:sdtEndPr/>
        <w:sdtContent>
          <w:r w:rsidRPr="00E8191E">
            <w:fldChar w:fldCharType="begin"/>
          </w:r>
          <w:r w:rsidRPr="00E8191E">
            <w:instrText xml:space="preserve"> CITATION Tes181 \l 2057 </w:instrText>
          </w:r>
          <w:r w:rsidRPr="00E8191E">
            <w:fldChar w:fldCharType="separate"/>
          </w:r>
          <w:r w:rsidR="00CC43C5" w:rsidRPr="00E8191E">
            <w:t>(Tesco, 2018)</w:t>
          </w:r>
          <w:r w:rsidRPr="00E8191E">
            <w:fldChar w:fldCharType="end"/>
          </w:r>
        </w:sdtContent>
      </w:sdt>
    </w:p>
    <w:p w14:paraId="6E8DEDD3" w14:textId="66AC0F84" w:rsidR="00604A36" w:rsidRPr="00E8191E" w:rsidRDefault="009658DF" w:rsidP="009658DF">
      <w:pPr>
        <w:spacing w:line="360" w:lineRule="auto"/>
        <w:jc w:val="both"/>
      </w:pPr>
      <w:r w:rsidRPr="00E8191E">
        <w:tab/>
        <w:t>Nevertheless, Kotler (2017) argues that stating ideal and noble concepts on the mission and vision of the company</w:t>
      </w:r>
      <w:r w:rsidR="00FA15FD" w:rsidRPr="00E8191E">
        <w:t xml:space="preserve"> is not difficult. </w:t>
      </w:r>
      <w:r w:rsidRPr="00E8191E">
        <w:t xml:space="preserve"> </w:t>
      </w:r>
      <w:r w:rsidR="00FA15FD" w:rsidRPr="00E8191E">
        <w:t>T</w:t>
      </w:r>
      <w:r w:rsidRPr="00E8191E">
        <w:t xml:space="preserve">he real challenge </w:t>
      </w:r>
      <w:r w:rsidR="00FA15FD" w:rsidRPr="00E8191E">
        <w:t>lies on</w:t>
      </w:r>
      <w:r w:rsidRPr="00E8191E">
        <w:t xml:space="preserve"> </w:t>
      </w:r>
      <w:r w:rsidR="00FA15FD" w:rsidRPr="00E8191E">
        <w:t xml:space="preserve">how the company behaves to deliver its promises to the customers. There are a number of factors </w:t>
      </w:r>
      <w:r w:rsidR="00E8191E" w:rsidRPr="00E8191E">
        <w:t>that may</w:t>
      </w:r>
      <w:r w:rsidR="00FA15FD" w:rsidRPr="00E8191E">
        <w:t xml:space="preserve"> affect the image of the company such as advertisement, social media, feedbacks, reviews, customer service and </w:t>
      </w:r>
      <w:r w:rsidR="00FA15FD" w:rsidRPr="00E8191E">
        <w:lastRenderedPageBreak/>
        <w:t xml:space="preserve">public relations. The perception of customers may determine the success or failure of the company. </w:t>
      </w:r>
    </w:p>
    <w:p w14:paraId="64626E6E" w14:textId="2F335D56" w:rsidR="00E106B0" w:rsidRPr="00E8191E" w:rsidRDefault="00E106B0" w:rsidP="009658DF">
      <w:pPr>
        <w:spacing w:line="360" w:lineRule="auto"/>
        <w:jc w:val="both"/>
      </w:pPr>
    </w:p>
    <w:p w14:paraId="60906AE1" w14:textId="0ED386B4" w:rsidR="00E106B0" w:rsidRPr="00E8191E" w:rsidRDefault="00E106B0" w:rsidP="00B95ACE">
      <w:pPr>
        <w:pStyle w:val="Heading1"/>
        <w:rPr>
          <w:lang w:val="en-GB"/>
        </w:rPr>
      </w:pPr>
      <w:bookmarkStart w:id="2" w:name="_Toc533784693"/>
      <w:r w:rsidRPr="00E8191E">
        <w:rPr>
          <w:lang w:val="en-GB"/>
        </w:rPr>
        <w:t xml:space="preserve">3.0 The Significance of </w:t>
      </w:r>
      <w:r w:rsidR="00A94ED5" w:rsidRPr="00E8191E">
        <w:rPr>
          <w:lang w:val="en-GB"/>
        </w:rPr>
        <w:t>Beliefs</w:t>
      </w:r>
      <w:r w:rsidRPr="00E8191E">
        <w:rPr>
          <w:lang w:val="en-GB"/>
        </w:rPr>
        <w:t xml:space="preserve"> in Workplace</w:t>
      </w:r>
      <w:bookmarkEnd w:id="2"/>
    </w:p>
    <w:p w14:paraId="63E35E76" w14:textId="5FC310CE" w:rsidR="00A37F47" w:rsidRPr="00E8191E" w:rsidRDefault="00746AB2" w:rsidP="00EC569D">
      <w:pPr>
        <w:spacing w:line="360" w:lineRule="auto"/>
        <w:jc w:val="both"/>
      </w:pPr>
      <w:r w:rsidRPr="00E8191E">
        <w:tab/>
      </w:r>
      <w:r w:rsidR="00A37F47" w:rsidRPr="00E8191E">
        <w:t xml:space="preserve">A belief is a concept that a person holds as being true whether it is proven or not.  </w:t>
      </w:r>
      <w:r w:rsidR="0041361B" w:rsidRPr="00E8191E">
        <w:t xml:space="preserve">For example, a belief on going to heaven or hell after death; and for some people, </w:t>
      </w:r>
      <w:r w:rsidRPr="00E8191E">
        <w:t>anything that is associate with number 13 brings bad omen up to the point that some high-rise buildings have no floor number 13.</w:t>
      </w:r>
      <w:r w:rsidR="0041361B" w:rsidRPr="00E8191E">
        <w:t xml:space="preserve"> </w:t>
      </w:r>
      <w:r w:rsidR="00A37F47" w:rsidRPr="00E8191E">
        <w:t xml:space="preserve">It can base upon certainties, possibilities or faith. </w:t>
      </w:r>
      <w:r w:rsidR="001B3D55" w:rsidRPr="00E8191E">
        <w:t xml:space="preserve">The source of beliefs varies from each person depending on culture, faith, education, experience and mentors. </w:t>
      </w:r>
      <w:r w:rsidR="003A782F" w:rsidRPr="00E8191E">
        <w:t>Unconsciously, the quality of work may be affected by the beliefs we hold on. It is also considered a vital aspect of our identity.</w:t>
      </w:r>
      <w:r w:rsidR="0041361B" w:rsidRPr="00E8191E">
        <w:t xml:space="preserve"> It could be on religion, culture or moral principle. </w:t>
      </w:r>
      <w:r w:rsidR="003A782F" w:rsidRPr="00E8191E">
        <w:t xml:space="preserve"> </w:t>
      </w:r>
      <w:r w:rsidR="0041361B" w:rsidRPr="00E8191E">
        <w:t>Beliefs are valuable because they define who we are as a person and how we govern our lives.</w:t>
      </w:r>
      <w:r w:rsidR="00EC569D" w:rsidRPr="00E8191E">
        <w:t xml:space="preserve"> Our beliefs define our values, our values determine our attitude and our attitudes direct our actions a</w:t>
      </w:r>
      <w:r w:rsidRPr="00E8191E">
        <w:t>s shown in the figure below</w:t>
      </w:r>
      <w:r w:rsidR="00A923C2" w:rsidRPr="00E8191E">
        <w:t xml:space="preserve"> (Ministry of Business [NZ], 2018)</w:t>
      </w:r>
      <w:r w:rsidRPr="00E8191E">
        <w:t>.</w:t>
      </w:r>
      <w:r w:rsidR="00811C87" w:rsidRPr="00E8191E">
        <w:t xml:space="preserve"> In a retail place like Tesco, employees come from different backgrounds, ethnicity and religion. A mutual respect environment should be encourage</w:t>
      </w:r>
      <w:r w:rsidR="00660F71" w:rsidRPr="00E8191E">
        <w:t>d</w:t>
      </w:r>
      <w:r w:rsidR="00811C87" w:rsidRPr="00E8191E">
        <w:t xml:space="preserve"> to establish a healthy working environment.</w:t>
      </w:r>
      <w:r w:rsidR="00FA73E8" w:rsidRPr="00E8191E">
        <w:t xml:space="preserve"> Different ethnic background should be treated </w:t>
      </w:r>
      <w:r w:rsidR="00206C80" w:rsidRPr="00E8191E">
        <w:t>fairly,</w:t>
      </w:r>
      <w:r w:rsidR="00FA73E8" w:rsidRPr="00E8191E">
        <w:t xml:space="preserve"> and promotions should be based on merits and experience. </w:t>
      </w:r>
      <w:r w:rsidR="00811C87" w:rsidRPr="00E8191E">
        <w:t xml:space="preserve"> </w:t>
      </w:r>
      <w:r w:rsidR="00FA73E8" w:rsidRPr="00E8191E">
        <w:t>Another way</w:t>
      </w:r>
      <w:r w:rsidR="00660F71" w:rsidRPr="00E8191E">
        <w:t xml:space="preserve"> to do it is publishing religious holidays calendar supporting religious diversity in the workplace. Giving a preference to employees</w:t>
      </w:r>
      <w:r w:rsidR="00FD3F6B" w:rsidRPr="00E8191E">
        <w:t xml:space="preserve"> on giving holidays to those</w:t>
      </w:r>
      <w:r w:rsidR="00660F71" w:rsidRPr="00E8191E">
        <w:t xml:space="preserve"> who are celebrating important</w:t>
      </w:r>
      <w:r w:rsidR="00FD3F6B" w:rsidRPr="00E8191E">
        <w:t xml:space="preserve"> their</w:t>
      </w:r>
      <w:r w:rsidR="00660F71" w:rsidRPr="00E8191E">
        <w:t xml:space="preserve"> religious event. Tesco is even going to an extra mile </w:t>
      </w:r>
      <w:r w:rsidR="007852B5" w:rsidRPr="00E8191E">
        <w:t>by providing prayer room or a quiet place for praying at work. Furthermore, every event should be inclusive by offering non-alcoholic drinks</w:t>
      </w:r>
      <w:r w:rsidR="00C229BC" w:rsidRPr="00E8191E">
        <w:t xml:space="preserve"> and</w:t>
      </w:r>
      <w:r w:rsidR="007852B5" w:rsidRPr="00E8191E">
        <w:t xml:space="preserve"> </w:t>
      </w:r>
      <w:r w:rsidR="00C229BC" w:rsidRPr="00E8191E">
        <w:t xml:space="preserve">providing a variety of foods and labelling them is a good practice, as some religions have some food restrictions. </w:t>
      </w:r>
      <w:r w:rsidR="00256B0A" w:rsidRPr="00E8191E">
        <w:t>However, there was</w:t>
      </w:r>
      <w:r w:rsidR="00EC6ABD" w:rsidRPr="00E8191E">
        <w:t xml:space="preserve"> a complaint on a Tesco worker refusing to sell alcoholic drink to a customer because it is against her religion and requested the customer to queue on another till</w:t>
      </w:r>
      <w:r w:rsidR="00A923C2" w:rsidRPr="00E8191E">
        <w:t xml:space="preserve"> </w:t>
      </w:r>
      <w:sdt>
        <w:sdtPr>
          <w:id w:val="-1369750508"/>
          <w:citation/>
        </w:sdtPr>
        <w:sdtEndPr/>
        <w:sdtContent>
          <w:r w:rsidR="00A923C2" w:rsidRPr="00E8191E">
            <w:fldChar w:fldCharType="begin"/>
          </w:r>
          <w:r w:rsidR="00A923C2" w:rsidRPr="00E8191E">
            <w:instrText xml:space="preserve"> CITATION Oli16 \l 2057 </w:instrText>
          </w:r>
          <w:r w:rsidR="00A923C2" w:rsidRPr="00E8191E">
            <w:fldChar w:fldCharType="separate"/>
          </w:r>
          <w:r w:rsidR="00CC43C5" w:rsidRPr="00E8191E">
            <w:t>(Oliphant, 2016)</w:t>
          </w:r>
          <w:r w:rsidR="00A923C2" w:rsidRPr="00E8191E">
            <w:fldChar w:fldCharType="end"/>
          </w:r>
        </w:sdtContent>
      </w:sdt>
      <w:r w:rsidR="00EC6ABD" w:rsidRPr="00E8191E">
        <w:t xml:space="preserve">. </w:t>
      </w:r>
      <w:r w:rsidR="00FA73E8" w:rsidRPr="00E8191E">
        <w:t xml:space="preserve">It could be resolved if the TESCO worker at the till had apologized and called another colleague to serve the customer. </w:t>
      </w:r>
      <w:r w:rsidR="00EC6ABD" w:rsidRPr="00E8191E">
        <w:t>This issue could be avoided by not putting an employee on the till if there are restrictions on selling items.</w:t>
      </w:r>
      <w:r w:rsidR="00FA73E8" w:rsidRPr="00E8191E">
        <w:t xml:space="preserve"> A better understanding by the management on personal beliefs of its staffs could mitigate serious problems in the workplace.</w:t>
      </w:r>
    </w:p>
    <w:p w14:paraId="25486B6C" w14:textId="77777777" w:rsidR="00206C80" w:rsidRPr="00E8191E" w:rsidRDefault="00206C80" w:rsidP="00746AB2">
      <w:pPr>
        <w:spacing w:line="360" w:lineRule="auto"/>
        <w:jc w:val="center"/>
        <w:rPr>
          <w:b/>
          <w:u w:val="single"/>
        </w:rPr>
      </w:pPr>
    </w:p>
    <w:p w14:paraId="52D614B7" w14:textId="77777777" w:rsidR="00206C80" w:rsidRPr="00E8191E" w:rsidRDefault="00206C80" w:rsidP="00746AB2">
      <w:pPr>
        <w:spacing w:line="360" w:lineRule="auto"/>
        <w:jc w:val="center"/>
        <w:rPr>
          <w:b/>
          <w:u w:val="single"/>
        </w:rPr>
      </w:pPr>
    </w:p>
    <w:p w14:paraId="77F7E670" w14:textId="77777777" w:rsidR="00206C80" w:rsidRPr="00E8191E" w:rsidRDefault="00206C80" w:rsidP="00746AB2">
      <w:pPr>
        <w:spacing w:line="360" w:lineRule="auto"/>
        <w:jc w:val="center"/>
        <w:rPr>
          <w:b/>
          <w:u w:val="single"/>
        </w:rPr>
      </w:pPr>
    </w:p>
    <w:p w14:paraId="75F76901" w14:textId="0DDD7603" w:rsidR="00746AB2" w:rsidRPr="00E8191E" w:rsidRDefault="00746AB2" w:rsidP="00746AB2">
      <w:pPr>
        <w:spacing w:line="360" w:lineRule="auto"/>
        <w:jc w:val="center"/>
        <w:rPr>
          <w:b/>
          <w:u w:val="single"/>
        </w:rPr>
      </w:pPr>
      <w:r w:rsidRPr="00E8191E">
        <w:rPr>
          <w:b/>
          <w:u w:val="single"/>
        </w:rPr>
        <w:t xml:space="preserve">Personal beliefs, values, attitudes and </w:t>
      </w:r>
      <w:r w:rsidR="00E8191E" w:rsidRPr="00E8191E">
        <w:rPr>
          <w:b/>
          <w:u w:val="single"/>
        </w:rPr>
        <w:t>behaviour</w:t>
      </w:r>
    </w:p>
    <w:p w14:paraId="04AFA7E9" w14:textId="5AA137C7" w:rsidR="00746AB2" w:rsidRPr="00E8191E" w:rsidRDefault="00206C80" w:rsidP="00746AB2">
      <w:pPr>
        <w:spacing w:line="360" w:lineRule="auto"/>
        <w:jc w:val="center"/>
      </w:pPr>
      <w:r w:rsidRPr="00E8191E">
        <w:rPr>
          <w:noProof/>
          <w:lang w:eastAsia="en-GB"/>
        </w:rPr>
        <w:drawing>
          <wp:anchor distT="0" distB="0" distL="114300" distR="114300" simplePos="0" relativeHeight="251658240" behindDoc="0" locked="0" layoutInCell="1" allowOverlap="1" wp14:anchorId="0541F78A" wp14:editId="18311FB6">
            <wp:simplePos x="0" y="0"/>
            <wp:positionH relativeFrom="margin">
              <wp:posOffset>212651</wp:posOffset>
            </wp:positionH>
            <wp:positionV relativeFrom="paragraph">
              <wp:posOffset>103344</wp:posOffset>
            </wp:positionV>
            <wp:extent cx="5428615" cy="5432658"/>
            <wp:effectExtent l="95250" t="95250" r="95885" b="9207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429464" cy="5433508"/>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2AE02D5F" w14:textId="728B073A" w:rsidR="006C2F44" w:rsidRPr="00E8191E" w:rsidRDefault="006C2F44" w:rsidP="001B3D55">
      <w:pPr>
        <w:spacing w:line="360" w:lineRule="auto"/>
        <w:jc w:val="both"/>
      </w:pPr>
    </w:p>
    <w:p w14:paraId="34C87705" w14:textId="2B69793F" w:rsidR="006C2F44" w:rsidRPr="00E8191E" w:rsidRDefault="006C2F44" w:rsidP="009658DF">
      <w:pPr>
        <w:spacing w:line="360" w:lineRule="auto"/>
        <w:jc w:val="both"/>
      </w:pPr>
    </w:p>
    <w:p w14:paraId="37B9161B" w14:textId="75E5A2EF" w:rsidR="00746AB2" w:rsidRPr="00E8191E" w:rsidRDefault="00746AB2" w:rsidP="009658DF">
      <w:pPr>
        <w:spacing w:line="360" w:lineRule="auto"/>
        <w:jc w:val="both"/>
      </w:pPr>
    </w:p>
    <w:p w14:paraId="05A89C45" w14:textId="150AA521" w:rsidR="00206C80" w:rsidRPr="00E8191E" w:rsidRDefault="00206C80" w:rsidP="009658DF">
      <w:pPr>
        <w:spacing w:line="360" w:lineRule="auto"/>
        <w:jc w:val="both"/>
      </w:pPr>
    </w:p>
    <w:p w14:paraId="546DA0A7" w14:textId="0CB91351" w:rsidR="00206C80" w:rsidRPr="00E8191E" w:rsidRDefault="00206C80" w:rsidP="009658DF">
      <w:pPr>
        <w:spacing w:line="360" w:lineRule="auto"/>
        <w:jc w:val="both"/>
      </w:pPr>
    </w:p>
    <w:p w14:paraId="3326CC70" w14:textId="727DBF7F" w:rsidR="00206C80" w:rsidRPr="00E8191E" w:rsidRDefault="00206C80" w:rsidP="009658DF">
      <w:pPr>
        <w:spacing w:line="360" w:lineRule="auto"/>
        <w:jc w:val="both"/>
      </w:pPr>
    </w:p>
    <w:p w14:paraId="5D287108" w14:textId="73853085" w:rsidR="00206C80" w:rsidRPr="00E8191E" w:rsidRDefault="00206C80" w:rsidP="009658DF">
      <w:pPr>
        <w:spacing w:line="360" w:lineRule="auto"/>
        <w:jc w:val="both"/>
      </w:pPr>
    </w:p>
    <w:p w14:paraId="57A35EBE" w14:textId="317685C0" w:rsidR="00206C80" w:rsidRPr="00E8191E" w:rsidRDefault="00206C80" w:rsidP="009658DF">
      <w:pPr>
        <w:spacing w:line="360" w:lineRule="auto"/>
        <w:jc w:val="both"/>
      </w:pPr>
    </w:p>
    <w:p w14:paraId="403EFB57" w14:textId="4B3D1BBC" w:rsidR="00746AB2" w:rsidRPr="00E8191E" w:rsidRDefault="00746AB2" w:rsidP="009658DF">
      <w:pPr>
        <w:spacing w:line="360" w:lineRule="auto"/>
        <w:jc w:val="both"/>
      </w:pPr>
    </w:p>
    <w:p w14:paraId="025DE10E" w14:textId="668F7CD2" w:rsidR="00746AB2" w:rsidRPr="00E8191E" w:rsidRDefault="00746AB2" w:rsidP="009658DF">
      <w:pPr>
        <w:spacing w:line="360" w:lineRule="auto"/>
        <w:jc w:val="both"/>
      </w:pPr>
    </w:p>
    <w:p w14:paraId="29B480F9" w14:textId="0CC4A488" w:rsidR="00746AB2" w:rsidRPr="00E8191E" w:rsidRDefault="00746AB2" w:rsidP="009658DF">
      <w:pPr>
        <w:spacing w:line="360" w:lineRule="auto"/>
        <w:jc w:val="both"/>
      </w:pPr>
    </w:p>
    <w:p w14:paraId="6EE8A13D" w14:textId="6D7E84F6" w:rsidR="00746AB2" w:rsidRPr="00E8191E" w:rsidRDefault="00746AB2" w:rsidP="009658DF">
      <w:pPr>
        <w:spacing w:line="360" w:lineRule="auto"/>
        <w:jc w:val="both"/>
      </w:pPr>
    </w:p>
    <w:p w14:paraId="29BFCF79" w14:textId="3D26C8E3" w:rsidR="00746AB2" w:rsidRPr="00E8191E" w:rsidRDefault="00746AB2" w:rsidP="009658DF">
      <w:pPr>
        <w:spacing w:line="360" w:lineRule="auto"/>
        <w:jc w:val="both"/>
      </w:pPr>
    </w:p>
    <w:p w14:paraId="61662D70" w14:textId="27EA07AB" w:rsidR="00746AB2" w:rsidRPr="00E8191E" w:rsidRDefault="00746AB2" w:rsidP="009658DF">
      <w:pPr>
        <w:spacing w:line="360" w:lineRule="auto"/>
        <w:jc w:val="both"/>
      </w:pPr>
    </w:p>
    <w:p w14:paraId="5834E6C3" w14:textId="0085B729" w:rsidR="00746AB2" w:rsidRPr="00E8191E" w:rsidRDefault="00746AB2" w:rsidP="009658DF">
      <w:pPr>
        <w:spacing w:line="360" w:lineRule="auto"/>
        <w:jc w:val="both"/>
      </w:pPr>
    </w:p>
    <w:p w14:paraId="33295755" w14:textId="05661BD3" w:rsidR="00746AB2" w:rsidRPr="00E8191E" w:rsidRDefault="00EC569D" w:rsidP="00EC569D">
      <w:pPr>
        <w:spacing w:line="360" w:lineRule="auto"/>
        <w:jc w:val="center"/>
      </w:pPr>
      <w:r w:rsidRPr="00E8191E">
        <w:t>Figure 3</w:t>
      </w:r>
    </w:p>
    <w:p w14:paraId="39461045" w14:textId="39B36EE1" w:rsidR="00EC569D" w:rsidRPr="00E8191E" w:rsidRDefault="00EC569D" w:rsidP="00EC569D">
      <w:pPr>
        <w:spacing w:line="360" w:lineRule="auto"/>
        <w:jc w:val="right"/>
      </w:pPr>
      <w:r w:rsidRPr="00E8191E">
        <w:t xml:space="preserve">Source: </w:t>
      </w:r>
      <w:bookmarkStart w:id="3" w:name="_Hlk532066855"/>
      <w:bookmarkStart w:id="4" w:name="_Hlk532062379"/>
      <w:r w:rsidRPr="00E8191E">
        <w:t>(Ministry of Business [NZ], 2018)</w:t>
      </w:r>
      <w:bookmarkEnd w:id="3"/>
    </w:p>
    <w:bookmarkEnd w:id="4"/>
    <w:p w14:paraId="5662F44E" w14:textId="779DE29F" w:rsidR="00746AB2" w:rsidRPr="00E8191E" w:rsidRDefault="00746AB2" w:rsidP="009658DF">
      <w:pPr>
        <w:spacing w:line="360" w:lineRule="auto"/>
        <w:jc w:val="both"/>
      </w:pPr>
      <w:r w:rsidRPr="00E8191E">
        <w:tab/>
      </w:r>
      <w:r w:rsidRPr="00E8191E">
        <w:tab/>
      </w:r>
      <w:r w:rsidRPr="00E8191E">
        <w:tab/>
      </w:r>
      <w:r w:rsidRPr="00E8191E">
        <w:tab/>
      </w:r>
      <w:r w:rsidRPr="00E8191E">
        <w:tab/>
      </w:r>
    </w:p>
    <w:p w14:paraId="04A5ADA7" w14:textId="79557433" w:rsidR="00746AB2" w:rsidRPr="00E8191E" w:rsidRDefault="00A923C2" w:rsidP="00B95ACE">
      <w:pPr>
        <w:pStyle w:val="Heading1"/>
        <w:rPr>
          <w:lang w:val="en-GB"/>
        </w:rPr>
      </w:pPr>
      <w:bookmarkStart w:id="5" w:name="_Toc533784694"/>
      <w:r w:rsidRPr="00E8191E">
        <w:rPr>
          <w:lang w:val="en-GB"/>
        </w:rPr>
        <w:t>4.0 The Significance of Values in Workplace</w:t>
      </w:r>
      <w:bookmarkEnd w:id="5"/>
    </w:p>
    <w:p w14:paraId="0F7D0924" w14:textId="44D39894" w:rsidR="00931128" w:rsidRPr="00E8191E" w:rsidRDefault="0076760F" w:rsidP="00751AE2">
      <w:pPr>
        <w:spacing w:line="360" w:lineRule="auto"/>
        <w:jc w:val="both"/>
      </w:pPr>
      <w:r w:rsidRPr="00E8191E">
        <w:tab/>
      </w:r>
      <w:r w:rsidR="00DE3ABC" w:rsidRPr="00E8191E">
        <w:t xml:space="preserve">Values </w:t>
      </w:r>
      <w:r w:rsidR="00751AE2" w:rsidRPr="00E8191E">
        <w:t xml:space="preserve">are moral standards, principles in life or </w:t>
      </w:r>
      <w:r w:rsidR="00DE3ABC" w:rsidRPr="00E8191E">
        <w:t>qualities that a person or group of people embrace with great importance. It is something that an individual attached to it such as happiness, wealth, career success or family</w:t>
      </w:r>
      <w:r w:rsidR="00630CCA" w:rsidRPr="00E8191E">
        <w:t xml:space="preserve"> (Ministry of Business [NZ], 2018). </w:t>
      </w:r>
      <w:r w:rsidR="00906A47" w:rsidRPr="00E8191E">
        <w:t xml:space="preserve">Personal values </w:t>
      </w:r>
      <w:r w:rsidR="00906A47" w:rsidRPr="00E8191E">
        <w:lastRenderedPageBreak/>
        <w:t xml:space="preserve">are vital </w:t>
      </w:r>
      <w:r w:rsidR="00F52CF4" w:rsidRPr="00E8191E">
        <w:t>aspects for motivation of performance in the workplace and discretionary behavio</w:t>
      </w:r>
      <w:r w:rsidR="00CC43C5" w:rsidRPr="00E8191E">
        <w:t>u</w:t>
      </w:r>
      <w:r w:rsidR="00F52CF4" w:rsidRPr="00E8191E">
        <w:t>rs</w:t>
      </w:r>
      <w:r w:rsidR="00CC43C5" w:rsidRPr="00E8191E">
        <w:t xml:space="preserve"> </w:t>
      </w:r>
      <w:r w:rsidR="00F52CF4" w:rsidRPr="00E8191E">
        <w:t>in the organisation.</w:t>
      </w:r>
      <w:r w:rsidR="00931128" w:rsidRPr="00E8191E">
        <w:t xml:space="preserve"> Personal core values may be influenced by happiness, financial status, successful career or family. It includes things like integrity, self-respect, respectful to others, accountability</w:t>
      </w:r>
      <w:r w:rsidR="00AE41C5" w:rsidRPr="00E8191E">
        <w:t>, balance work-family life</w:t>
      </w:r>
      <w:r w:rsidR="00931128" w:rsidRPr="00E8191E">
        <w:t xml:space="preserve"> and many more. </w:t>
      </w:r>
      <w:r w:rsidR="00AE41C5" w:rsidRPr="00E8191E">
        <w:t>However, in a decision-making process, the degree of importance may vary from one individual to another. By being aware to our own personal values</w:t>
      </w:r>
      <w:r w:rsidR="009525B6" w:rsidRPr="00E8191E">
        <w:t xml:space="preserve"> on what is important to us</w:t>
      </w:r>
      <w:r w:rsidR="00AE41C5" w:rsidRPr="00E8191E">
        <w:t xml:space="preserve">, </w:t>
      </w:r>
      <w:r w:rsidR="0078496A" w:rsidRPr="00E8191E">
        <w:t>it may lead us to job satisfaction on choosing a career or accepting a job proposal.</w:t>
      </w:r>
      <w:r w:rsidR="009525B6" w:rsidRPr="00E8191E">
        <w:t xml:space="preserve"> </w:t>
      </w:r>
      <w:r w:rsidR="0078496A" w:rsidRPr="00E8191E">
        <w:t xml:space="preserve"> </w:t>
      </w:r>
      <w:sdt>
        <w:sdtPr>
          <w:id w:val="23529737"/>
          <w:citation/>
        </w:sdtPr>
        <w:sdtEndPr/>
        <w:sdtContent>
          <w:r w:rsidR="0078496A" w:rsidRPr="00E8191E">
            <w:fldChar w:fldCharType="begin"/>
          </w:r>
          <w:r w:rsidR="0078496A" w:rsidRPr="00E8191E">
            <w:instrText xml:space="preserve"> CITATION McK18 \l 2057 </w:instrText>
          </w:r>
          <w:r w:rsidR="0078496A" w:rsidRPr="00E8191E">
            <w:fldChar w:fldCharType="separate"/>
          </w:r>
          <w:r w:rsidR="00CC43C5" w:rsidRPr="00E8191E">
            <w:t>(McKay, 2018)</w:t>
          </w:r>
          <w:r w:rsidR="0078496A" w:rsidRPr="00E8191E">
            <w:fldChar w:fldCharType="end"/>
          </w:r>
        </w:sdtContent>
      </w:sdt>
    </w:p>
    <w:p w14:paraId="0464EA80" w14:textId="6B5B66B2" w:rsidR="00A923C2" w:rsidRPr="00E8191E" w:rsidRDefault="0078496A" w:rsidP="00751AE2">
      <w:pPr>
        <w:spacing w:line="360" w:lineRule="auto"/>
        <w:jc w:val="both"/>
      </w:pPr>
      <w:r w:rsidRPr="00E8191E">
        <w:tab/>
      </w:r>
      <w:r w:rsidR="00F52CF4" w:rsidRPr="00E8191E">
        <w:t xml:space="preserve"> </w:t>
      </w:r>
      <w:r w:rsidR="002861DD" w:rsidRPr="00E8191E">
        <w:t>Tesco core values may set the tone to determine workplace culture, however the way things are done is hugely dependent on different personal values of the team</w:t>
      </w:r>
      <w:r w:rsidRPr="00E8191E">
        <w:t xml:space="preserve">. The three core values of Tesco as shown in Figure 2 are </w:t>
      </w:r>
      <w:r w:rsidR="00EA2C8F" w:rsidRPr="00E8191E">
        <w:t xml:space="preserve">giving best for the customers, treating others </w:t>
      </w:r>
      <w:r w:rsidRPr="00E8191E">
        <w:t xml:space="preserve"> </w:t>
      </w:r>
      <w:r w:rsidR="00EA2C8F" w:rsidRPr="00E8191E">
        <w:t xml:space="preserve"> how we like to be treated and utilising our size for good. </w:t>
      </w:r>
      <w:r w:rsidR="00FF6032" w:rsidRPr="00E8191E">
        <w:t xml:space="preserve">These may </w:t>
      </w:r>
      <w:proofErr w:type="gramStart"/>
      <w:r w:rsidR="00FF6032" w:rsidRPr="00E8191E">
        <w:t>identify  what</w:t>
      </w:r>
      <w:proofErr w:type="gramEnd"/>
      <w:r w:rsidR="00FF6032" w:rsidRPr="00E8191E">
        <w:t xml:space="preserve"> Tesco cares as a company. The management has a big responsibility to communicate workplace values. In Tesco, it can be found in its corporate website and often posted in the canteen or lobby. Nevertheless, this means nothing if the manager does not speak about these values</w:t>
      </w:r>
      <w:r w:rsidR="001D3C98" w:rsidRPr="00E8191E">
        <w:t xml:space="preserve"> in</w:t>
      </w:r>
      <w:r w:rsidR="00FF6032" w:rsidRPr="00E8191E">
        <w:t xml:space="preserve"> real life experiences, like what is the expected reaction on dealing with customer</w:t>
      </w:r>
      <w:r w:rsidR="001D3C98" w:rsidRPr="00E8191E">
        <w:t>.</w:t>
      </w:r>
      <w:r w:rsidR="00FF6032" w:rsidRPr="00E8191E">
        <w:t xml:space="preserve"> It is vital that employees align with these. </w:t>
      </w:r>
      <w:r w:rsidR="001D3C98" w:rsidRPr="00E8191E">
        <w:t xml:space="preserve">When this occurs, employees work together to achieve a common purpose resulting to a great working relationship. Alignment of values assists the business organisation </w:t>
      </w:r>
      <w:r w:rsidR="005019A9" w:rsidRPr="00E8191E">
        <w:t>on realising the mission and vision of the company.</w:t>
      </w:r>
      <w:r w:rsidR="0011298E" w:rsidRPr="00E8191E">
        <w:t xml:space="preserve"> Whereas, when there is no alignment of values, </w:t>
      </w:r>
      <w:r w:rsidR="00E25476" w:rsidRPr="00E8191E">
        <w:t xml:space="preserve">colleagues are doing different set of goals, and with various intentions and different results. This may have negative impact on teamwork spirit, company performance and job satisfaction </w:t>
      </w:r>
      <w:sdt>
        <w:sdtPr>
          <w:id w:val="1832561432"/>
          <w:citation/>
        </w:sdtPr>
        <w:sdtEndPr/>
        <w:sdtContent>
          <w:r w:rsidR="00E25476" w:rsidRPr="00E8191E">
            <w:fldChar w:fldCharType="begin"/>
          </w:r>
          <w:r w:rsidR="00E25476" w:rsidRPr="00E8191E">
            <w:instrText xml:space="preserve"> CITATION MIn18 \l 2057 </w:instrText>
          </w:r>
          <w:r w:rsidR="00E25476" w:rsidRPr="00E8191E">
            <w:fldChar w:fldCharType="separate"/>
          </w:r>
          <w:r w:rsidR="00CC43C5" w:rsidRPr="00E8191E">
            <w:t>(MIndTools, 2018)</w:t>
          </w:r>
          <w:r w:rsidR="00E25476" w:rsidRPr="00E8191E">
            <w:fldChar w:fldCharType="end"/>
          </w:r>
        </w:sdtContent>
      </w:sdt>
      <w:r w:rsidR="004B3949" w:rsidRPr="00E8191E">
        <w:t xml:space="preserve">. </w:t>
      </w:r>
      <w:r w:rsidR="007A326D" w:rsidRPr="00E8191E">
        <w:t>For e</w:t>
      </w:r>
      <w:r w:rsidR="00953DAD" w:rsidRPr="00E8191E">
        <w:t>xample, there is an embarrassment to Tesco after more than 60 staff</w:t>
      </w:r>
      <w:r w:rsidR="003F619A" w:rsidRPr="00E8191E">
        <w:t>s</w:t>
      </w:r>
      <w:r w:rsidR="00953DAD" w:rsidRPr="00E8191E">
        <w:t xml:space="preserve"> posted abusive remarks about its shoppers on the social media.  The Facebook group, ‘Tesco Employees Could Rule the World’, has around 2000 members, though only few of the members posted rude messages</w:t>
      </w:r>
      <w:r w:rsidR="00542BEC" w:rsidRPr="00E8191E">
        <w:t xml:space="preserve"> to customers like smelly, moron, senile old person, moronic and four-letter insults</w:t>
      </w:r>
      <w:r w:rsidR="00953DAD" w:rsidRPr="00E8191E">
        <w:t>. The management is now investigating the issue to impede th</w:t>
      </w:r>
      <w:r w:rsidR="00F078E0" w:rsidRPr="00E8191E">
        <w:t>ese</w:t>
      </w:r>
      <w:r w:rsidR="00953DAD" w:rsidRPr="00E8191E">
        <w:t xml:space="preserve"> outrageous</w:t>
      </w:r>
      <w:r w:rsidR="00542BEC" w:rsidRPr="00E8191E">
        <w:t xml:space="preserve"> comments against the company core values </w:t>
      </w:r>
      <w:r w:rsidR="00F078E0" w:rsidRPr="00E8191E">
        <w:t xml:space="preserve">and its reputation </w:t>
      </w:r>
      <w:sdt>
        <w:sdtPr>
          <w:id w:val="1795330850"/>
          <w:citation/>
        </w:sdtPr>
        <w:sdtEndPr/>
        <w:sdtContent>
          <w:r w:rsidR="00542BEC" w:rsidRPr="00E8191E">
            <w:fldChar w:fldCharType="begin"/>
          </w:r>
          <w:r w:rsidR="00542BEC" w:rsidRPr="00E8191E">
            <w:instrText xml:space="preserve"> CITATION Del18 \l 2057 </w:instrText>
          </w:r>
          <w:r w:rsidR="00542BEC" w:rsidRPr="00E8191E">
            <w:fldChar w:fldCharType="separate"/>
          </w:r>
          <w:r w:rsidR="00CC43C5" w:rsidRPr="00E8191E">
            <w:t>(Delgado, 2018)</w:t>
          </w:r>
          <w:r w:rsidR="00542BEC" w:rsidRPr="00E8191E">
            <w:fldChar w:fldCharType="end"/>
          </w:r>
        </w:sdtContent>
      </w:sdt>
      <w:r w:rsidR="00542BEC" w:rsidRPr="00E8191E">
        <w:t>.</w:t>
      </w:r>
    </w:p>
    <w:p w14:paraId="5AB684B5" w14:textId="7C52F766" w:rsidR="00CC43C5" w:rsidRPr="00E8191E" w:rsidRDefault="00CC43C5" w:rsidP="00751AE2">
      <w:pPr>
        <w:spacing w:line="360" w:lineRule="auto"/>
        <w:jc w:val="both"/>
      </w:pPr>
    </w:p>
    <w:p w14:paraId="15E9F56D" w14:textId="6F564E07" w:rsidR="00CC43C5" w:rsidRPr="00E8191E" w:rsidRDefault="00CC43C5" w:rsidP="00B95ACE">
      <w:pPr>
        <w:pStyle w:val="Heading1"/>
        <w:rPr>
          <w:lang w:val="en-GB"/>
        </w:rPr>
      </w:pPr>
      <w:bookmarkStart w:id="6" w:name="_Toc533784695"/>
      <w:r w:rsidRPr="00E8191E">
        <w:rPr>
          <w:lang w:val="en-GB"/>
        </w:rPr>
        <w:t xml:space="preserve">5.0 The </w:t>
      </w:r>
      <w:r w:rsidR="0062718A" w:rsidRPr="00E8191E">
        <w:rPr>
          <w:lang w:val="en-GB"/>
        </w:rPr>
        <w:t>Significance</w:t>
      </w:r>
      <w:r w:rsidRPr="00E8191E">
        <w:rPr>
          <w:lang w:val="en-GB"/>
        </w:rPr>
        <w:t xml:space="preserve"> of Attitude in Workplace</w:t>
      </w:r>
      <w:bookmarkEnd w:id="6"/>
    </w:p>
    <w:p w14:paraId="607A0150" w14:textId="65F704B3" w:rsidR="00CC43C5" w:rsidRPr="00E8191E" w:rsidRDefault="00CC43C5" w:rsidP="00063C70">
      <w:pPr>
        <w:spacing w:line="360" w:lineRule="auto"/>
        <w:jc w:val="both"/>
      </w:pPr>
      <w:r w:rsidRPr="00E8191E">
        <w:tab/>
        <w:t>Attitudes means the</w:t>
      </w:r>
      <w:r w:rsidR="002D106A" w:rsidRPr="00E8191E">
        <w:t xml:space="preserve"> predisposition to respond either positively or negatively regarding on present situations that may result in individual’s </w:t>
      </w:r>
      <w:r w:rsidR="00E8191E" w:rsidRPr="00E8191E">
        <w:t>behaviour</w:t>
      </w:r>
      <w:r w:rsidR="002D106A" w:rsidRPr="00E8191E">
        <w:t xml:space="preserve">. Many people are forming their attitudes </w:t>
      </w:r>
      <w:r w:rsidR="00F4714E" w:rsidRPr="00E8191E">
        <w:t>primarily from beliefs and values.</w:t>
      </w:r>
      <w:r w:rsidR="00063C70" w:rsidRPr="00E8191E">
        <w:t xml:space="preserve"> Nevertheless, components which may not have </w:t>
      </w:r>
      <w:r w:rsidR="00063C70" w:rsidRPr="00E8191E">
        <w:lastRenderedPageBreak/>
        <w:t>been considered as beliefs and values can define the attitude of the person before deciding to act on it. Typically, the factors may include professionalism, pressure from fellow employees, self-respect and even convenience. The impact for these influences to shift attitudes</w:t>
      </w:r>
      <w:r w:rsidR="00A13426" w:rsidRPr="00E8191E">
        <w:t xml:space="preserve"> will be stronger if personal beliefs and values are not thoughtfully considered. If a person is lacking self-awareness or individual’s values are uncertain, this may lead to choices of unreasonable attitudes. Subsequently, the </w:t>
      </w:r>
      <w:r w:rsidR="00E8191E" w:rsidRPr="00E8191E">
        <w:t>behaviour</w:t>
      </w:r>
      <w:r w:rsidR="00A13426" w:rsidRPr="00E8191E">
        <w:t xml:space="preserve"> of the person is unproductive and undesirable </w:t>
      </w:r>
      <w:sdt>
        <w:sdtPr>
          <w:id w:val="1633907487"/>
          <w:citation/>
        </w:sdtPr>
        <w:sdtEndPr/>
        <w:sdtContent>
          <w:r w:rsidR="00A13426" w:rsidRPr="00E8191E">
            <w:fldChar w:fldCharType="begin"/>
          </w:r>
          <w:r w:rsidR="00A13426" w:rsidRPr="00E8191E">
            <w:instrText xml:space="preserve"> CITATION Arn05 \l 2057 </w:instrText>
          </w:r>
          <w:r w:rsidR="00A13426" w:rsidRPr="00E8191E">
            <w:fldChar w:fldCharType="separate"/>
          </w:r>
          <w:r w:rsidR="00A13426" w:rsidRPr="00E8191E">
            <w:t>(Arnold, 2005)</w:t>
          </w:r>
          <w:r w:rsidR="00A13426" w:rsidRPr="00E8191E">
            <w:fldChar w:fldCharType="end"/>
          </w:r>
        </w:sdtContent>
      </w:sdt>
      <w:r w:rsidR="00CD13AC" w:rsidRPr="00E8191E">
        <w:t>.</w:t>
      </w:r>
    </w:p>
    <w:p w14:paraId="22789A5E" w14:textId="47F40577" w:rsidR="00CD13AC" w:rsidRPr="00E8191E" w:rsidRDefault="00CD13AC" w:rsidP="00063C70">
      <w:pPr>
        <w:spacing w:line="360" w:lineRule="auto"/>
        <w:jc w:val="both"/>
      </w:pPr>
      <w:r w:rsidRPr="00E8191E">
        <w:tab/>
        <w:t xml:space="preserve">The negative attitude at Tesco may happen if the employees are not </w:t>
      </w:r>
      <w:r w:rsidR="00CC3A88" w:rsidRPr="00E8191E">
        <w:t xml:space="preserve">satisfied with the management or a bad-mannered fellow worker/s are being part of the group.  </w:t>
      </w:r>
      <w:sdt>
        <w:sdtPr>
          <w:id w:val="-1394117389"/>
          <w:citation/>
        </w:sdtPr>
        <w:sdtEndPr/>
        <w:sdtContent>
          <w:r w:rsidR="00CC3A88" w:rsidRPr="00E8191E">
            <w:fldChar w:fldCharType="begin"/>
          </w:r>
          <w:r w:rsidR="00CC3A88" w:rsidRPr="00E8191E">
            <w:instrText xml:space="preserve"> CITATION Gla14 \l 2057 </w:instrText>
          </w:r>
          <w:r w:rsidR="00CC3A88" w:rsidRPr="00E8191E">
            <w:fldChar w:fldCharType="separate"/>
          </w:r>
          <w:r w:rsidR="00CC3A88" w:rsidRPr="00E8191E">
            <w:t>(Glassdoor, 2014)</w:t>
          </w:r>
          <w:r w:rsidR="00CC3A88" w:rsidRPr="00E8191E">
            <w:fldChar w:fldCharType="end"/>
          </w:r>
        </w:sdtContent>
      </w:sdt>
      <w:r w:rsidR="00CC3A88" w:rsidRPr="00E8191E">
        <w:t xml:space="preserve"> revealed some demotivating factors that may influence employe</w:t>
      </w:r>
      <w:r w:rsidR="008C004B" w:rsidRPr="00E8191E">
        <w:t>e</w:t>
      </w:r>
      <w:r w:rsidR="00CC3A88" w:rsidRPr="00E8191E">
        <w:t xml:space="preserve">s’ </w:t>
      </w:r>
      <w:r w:rsidR="00E8191E" w:rsidRPr="00E8191E">
        <w:t>behaviour</w:t>
      </w:r>
      <w:r w:rsidR="00CC3A88" w:rsidRPr="00E8191E">
        <w:t xml:space="preserve"> from the feedbacks of Tesco employees. </w:t>
      </w:r>
      <w:r w:rsidR="003D611E" w:rsidRPr="00E8191E">
        <w:t xml:space="preserve">Firstly, a commercial operation manager commented that for the last few years, ordinary workers feel that people are less empowered to innovate because of strictly following company policy.  As a result, many employees feel that they are more treated only as part of statistics of the company rather than contributing importantly to the progress of the company.  </w:t>
      </w:r>
      <w:r w:rsidR="008C004B" w:rsidRPr="00E8191E">
        <w:t>Furthermore</w:t>
      </w:r>
      <w:r w:rsidR="003D611E" w:rsidRPr="00E8191E">
        <w:t xml:space="preserve">, a new customer service assistant </w:t>
      </w:r>
      <w:r w:rsidR="00583CDB" w:rsidRPr="00E8191E">
        <w:t>was advised not to work hard since others might be pressured to do the same work, or some colleagues may even say that there is no point of giving your best. Consequently, the performance and productivity of the team are negatively affected.</w:t>
      </w:r>
    </w:p>
    <w:p w14:paraId="772693BB" w14:textId="3C813B59" w:rsidR="00583CDB" w:rsidRPr="00E8191E" w:rsidRDefault="00583CDB" w:rsidP="00063C70">
      <w:pPr>
        <w:spacing w:line="360" w:lineRule="auto"/>
        <w:jc w:val="both"/>
      </w:pPr>
      <w:r w:rsidRPr="00E8191E">
        <w:tab/>
        <w:t>On the other hand</w:t>
      </w:r>
      <w:r w:rsidR="008C004B" w:rsidRPr="00E8191E">
        <w:t xml:space="preserve">, positive attitude at Tesco may occur if there are employees’ satisfaction. </w:t>
      </w:r>
      <w:sdt>
        <w:sdtPr>
          <w:id w:val="-479933398"/>
          <w:citation/>
        </w:sdtPr>
        <w:sdtEndPr/>
        <w:sdtContent>
          <w:r w:rsidR="008C004B" w:rsidRPr="00E8191E">
            <w:fldChar w:fldCharType="begin"/>
          </w:r>
          <w:r w:rsidR="008C004B" w:rsidRPr="00E8191E">
            <w:instrText xml:space="preserve"> CITATION Gla14 \l 2057 </w:instrText>
          </w:r>
          <w:r w:rsidR="008C004B" w:rsidRPr="00E8191E">
            <w:fldChar w:fldCharType="separate"/>
          </w:r>
          <w:r w:rsidR="008C004B" w:rsidRPr="00E8191E">
            <w:t>(Glassdoor, 2014)</w:t>
          </w:r>
          <w:r w:rsidR="008C004B" w:rsidRPr="00E8191E">
            <w:fldChar w:fldCharType="end"/>
          </w:r>
        </w:sdtContent>
      </w:sdt>
      <w:r w:rsidR="008C004B" w:rsidRPr="00E8191E">
        <w:t xml:space="preserve"> collected some positive feedbacks from Tesco workers. To begin with, employees may choose schedules to have a </w:t>
      </w:r>
      <w:r w:rsidR="000C41B7" w:rsidRPr="00E8191E">
        <w:t>work-life balance. Consequently, the employees may become productive and loyal to Tesco just by simply working on the hours fitted to the schedule that they want. Moreover, the presence of a teamwork spirit in the workplace makes a lot of positive difference on the happiness and stress level of each employee working in that place. Thus</w:t>
      </w:r>
      <w:r w:rsidR="007A3068" w:rsidRPr="00E8191E">
        <w:t>, the morale of the team to meet its objective is high because of positive attitude in the workplace.</w:t>
      </w:r>
    </w:p>
    <w:p w14:paraId="1D10CE85" w14:textId="615270A6" w:rsidR="00746AB2" w:rsidRPr="00E8191E" w:rsidRDefault="007A3068" w:rsidP="00F4714E">
      <w:pPr>
        <w:spacing w:line="360" w:lineRule="auto"/>
        <w:jc w:val="both"/>
      </w:pPr>
      <w:r w:rsidRPr="00E8191E">
        <w:tab/>
      </w:r>
      <w:r w:rsidR="008D70EE" w:rsidRPr="00E8191E">
        <w:t>Arnold (2005) reasons that attitudes</w:t>
      </w:r>
      <w:r w:rsidRPr="00E8191E">
        <w:t xml:space="preserve"> have a huge impact on how things are done in the workplace. It could be either beneficial or harmful to the business organization depending on the</w:t>
      </w:r>
      <w:r w:rsidR="008D70EE" w:rsidRPr="00E8191E">
        <w:t xml:space="preserve"> kind of</w:t>
      </w:r>
      <w:r w:rsidRPr="00E8191E">
        <w:t xml:space="preserve"> attitudes of employees. The quality of customer service </w:t>
      </w:r>
      <w:r w:rsidR="008D70EE" w:rsidRPr="00E8191E">
        <w:t xml:space="preserve">which is a key factor </w:t>
      </w:r>
      <w:r w:rsidRPr="00E8191E">
        <w:t>of Tesco</w:t>
      </w:r>
      <w:r w:rsidR="008D70EE" w:rsidRPr="00E8191E">
        <w:t xml:space="preserve"> to succeed</w:t>
      </w:r>
      <w:r w:rsidRPr="00E8191E">
        <w:t xml:space="preserve"> depends on the attitude of its employees.   </w:t>
      </w:r>
    </w:p>
    <w:p w14:paraId="6C6EA79F" w14:textId="099567AB" w:rsidR="005579F9" w:rsidRPr="00E8191E" w:rsidRDefault="00C06D51" w:rsidP="00B95ACE">
      <w:pPr>
        <w:pStyle w:val="Heading1"/>
        <w:rPr>
          <w:lang w:val="en-GB"/>
        </w:rPr>
      </w:pPr>
      <w:bookmarkStart w:id="7" w:name="_Toc533784696"/>
      <w:r w:rsidRPr="00E8191E">
        <w:rPr>
          <w:lang w:val="en-GB"/>
        </w:rPr>
        <w:lastRenderedPageBreak/>
        <w:t xml:space="preserve">6.0 </w:t>
      </w:r>
      <w:r w:rsidR="009E70BF" w:rsidRPr="00E8191E">
        <w:rPr>
          <w:lang w:val="en-GB"/>
        </w:rPr>
        <w:t>Management</w:t>
      </w:r>
      <w:bookmarkEnd w:id="7"/>
    </w:p>
    <w:p w14:paraId="5E32285D" w14:textId="46B8E4D5" w:rsidR="006D72B1" w:rsidRPr="00E8191E" w:rsidRDefault="0075453F" w:rsidP="00871CA6">
      <w:pPr>
        <w:spacing w:line="360" w:lineRule="auto"/>
        <w:jc w:val="both"/>
        <w:rPr>
          <w:szCs w:val="24"/>
        </w:rPr>
      </w:pPr>
      <w:r w:rsidRPr="00E8191E">
        <w:rPr>
          <w:szCs w:val="24"/>
        </w:rPr>
        <w:tab/>
        <w:t xml:space="preserve">Management consists of achieving goals and objectives of organization in an efficient and organized methods </w:t>
      </w:r>
      <w:r w:rsidR="00871CA6" w:rsidRPr="00E8191E">
        <w:rPr>
          <w:szCs w:val="24"/>
        </w:rPr>
        <w:t xml:space="preserve">by means of </w:t>
      </w:r>
      <w:r w:rsidR="00871CA6" w:rsidRPr="00E8191E">
        <w:rPr>
          <w:b/>
          <w:szCs w:val="24"/>
        </w:rPr>
        <w:t>planning, organizing, directing and controlling</w:t>
      </w:r>
      <w:r w:rsidR="00871CA6" w:rsidRPr="00E8191E">
        <w:rPr>
          <w:szCs w:val="24"/>
        </w:rPr>
        <w:t xml:space="preserve"> </w:t>
      </w:r>
      <w:sdt>
        <w:sdtPr>
          <w:rPr>
            <w:szCs w:val="24"/>
          </w:rPr>
          <w:id w:val="443125298"/>
          <w:citation/>
        </w:sdtPr>
        <w:sdtEndPr/>
        <w:sdtContent>
          <w:r w:rsidR="00871CA6" w:rsidRPr="00E8191E">
            <w:rPr>
              <w:szCs w:val="24"/>
            </w:rPr>
            <w:fldChar w:fldCharType="begin"/>
          </w:r>
          <w:r w:rsidR="00871CA6" w:rsidRPr="00E8191E">
            <w:rPr>
              <w:szCs w:val="24"/>
            </w:rPr>
            <w:instrText xml:space="preserve"> CITATION Law16 \l 2057 </w:instrText>
          </w:r>
          <w:r w:rsidR="00871CA6" w:rsidRPr="00E8191E">
            <w:rPr>
              <w:szCs w:val="24"/>
            </w:rPr>
            <w:fldChar w:fldCharType="separate"/>
          </w:r>
          <w:r w:rsidR="00CC43C5" w:rsidRPr="00E8191E">
            <w:rPr>
              <w:szCs w:val="24"/>
            </w:rPr>
            <w:t>(Law, 2016)</w:t>
          </w:r>
          <w:r w:rsidR="00871CA6" w:rsidRPr="00E8191E">
            <w:rPr>
              <w:szCs w:val="24"/>
            </w:rPr>
            <w:fldChar w:fldCharType="end"/>
          </w:r>
        </w:sdtContent>
      </w:sdt>
      <w:r w:rsidR="00884709" w:rsidRPr="00E8191E">
        <w:rPr>
          <w:szCs w:val="24"/>
        </w:rPr>
        <w:t xml:space="preserve"> as shown in the figure below</w:t>
      </w:r>
      <w:r w:rsidR="00871CA6" w:rsidRPr="00E8191E">
        <w:rPr>
          <w:szCs w:val="24"/>
        </w:rPr>
        <w:t>. It involves running an organization by administering resources which include personnel, money, machinery and materials.</w:t>
      </w:r>
      <w:r w:rsidR="00DA5DC2" w:rsidRPr="00E8191E">
        <w:rPr>
          <w:szCs w:val="24"/>
        </w:rPr>
        <w:t xml:space="preserve"> However, Frederick Taylor argues that the role of management is more than just meeting the targets</w:t>
      </w:r>
      <w:r w:rsidR="005B1008" w:rsidRPr="00E8191E">
        <w:rPr>
          <w:szCs w:val="24"/>
        </w:rPr>
        <w:t xml:space="preserve"> through different resources</w:t>
      </w:r>
      <w:r w:rsidR="00DA5DC2" w:rsidRPr="00E8191E">
        <w:rPr>
          <w:szCs w:val="24"/>
        </w:rPr>
        <w:t xml:space="preserve">, he defines management as the art of doing things in the best and most economical way. </w:t>
      </w:r>
      <w:r w:rsidR="007F5088" w:rsidRPr="00E8191E">
        <w:rPr>
          <w:szCs w:val="24"/>
        </w:rPr>
        <w:t xml:space="preserve">Management </w:t>
      </w:r>
      <w:r w:rsidR="00F81B0E" w:rsidRPr="00E8191E">
        <w:rPr>
          <w:szCs w:val="24"/>
        </w:rPr>
        <w:t>is vital to run daily activities of every business organization. The backbone of successful and sustainable company is ‘good management’ (Cole and Kelly, 2011).</w:t>
      </w:r>
    </w:p>
    <w:p w14:paraId="3E2F9F36" w14:textId="22A66350" w:rsidR="00884709" w:rsidRPr="00E8191E" w:rsidRDefault="00983476" w:rsidP="00983476">
      <w:pPr>
        <w:spacing w:line="360" w:lineRule="auto"/>
        <w:jc w:val="center"/>
        <w:rPr>
          <w:b/>
          <w:szCs w:val="24"/>
          <w:u w:val="single"/>
        </w:rPr>
      </w:pPr>
      <w:r w:rsidRPr="00E8191E">
        <w:rPr>
          <w:b/>
          <w:szCs w:val="24"/>
          <w:u w:val="single"/>
        </w:rPr>
        <w:t>Functions of Management</w:t>
      </w:r>
    </w:p>
    <w:p w14:paraId="46C10934" w14:textId="31B720FD" w:rsidR="006D72B1" w:rsidRPr="00E8191E" w:rsidRDefault="00884709" w:rsidP="00871CA6">
      <w:pPr>
        <w:spacing w:line="360" w:lineRule="auto"/>
        <w:jc w:val="both"/>
        <w:rPr>
          <w:szCs w:val="24"/>
        </w:rPr>
      </w:pPr>
      <w:r w:rsidRPr="00E8191E">
        <w:rPr>
          <w:noProof/>
          <w:szCs w:val="24"/>
        </w:rPr>
        <w:drawing>
          <wp:inline distT="0" distB="0" distL="0" distR="0" wp14:anchorId="2D7C5213" wp14:editId="02C2D622">
            <wp:extent cx="5613991" cy="3846195"/>
            <wp:effectExtent l="0" t="0" r="0" b="2095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97966D2" w14:textId="1442DD6A" w:rsidR="00983476" w:rsidRPr="00E8191E" w:rsidRDefault="00983476" w:rsidP="00983476">
      <w:pPr>
        <w:spacing w:line="360" w:lineRule="auto"/>
        <w:jc w:val="center"/>
        <w:rPr>
          <w:szCs w:val="24"/>
        </w:rPr>
      </w:pPr>
      <w:r w:rsidRPr="00E8191E">
        <w:rPr>
          <w:szCs w:val="24"/>
        </w:rPr>
        <w:t>Figure 4</w:t>
      </w:r>
    </w:p>
    <w:p w14:paraId="7CA21D06" w14:textId="26F261B1" w:rsidR="006D72B1" w:rsidRPr="00E8191E" w:rsidRDefault="006D72B1" w:rsidP="007F6AA3">
      <w:pPr>
        <w:pStyle w:val="Heading2"/>
        <w:spacing w:line="360" w:lineRule="auto"/>
      </w:pPr>
      <w:bookmarkStart w:id="8" w:name="_Toc533784697"/>
      <w:r w:rsidRPr="00E8191E">
        <w:t>6.0.1 Planning</w:t>
      </w:r>
      <w:bookmarkEnd w:id="8"/>
    </w:p>
    <w:p w14:paraId="3B9A88FC" w14:textId="7CBBDA9B" w:rsidR="00F524C3" w:rsidRPr="00E8191E" w:rsidRDefault="00F524C3" w:rsidP="007F6AA3">
      <w:pPr>
        <w:spacing w:line="360" w:lineRule="auto"/>
        <w:jc w:val="both"/>
      </w:pPr>
      <w:r w:rsidRPr="00E8191E">
        <w:tab/>
      </w:r>
      <w:r w:rsidR="007F6AA3" w:rsidRPr="00E8191E">
        <w:t xml:space="preserve">According to Boddy (2017, p.183), “Planning is the task of setting objectives or goals, specifying how to achieve them, implementing the plan and evaluating the results.” Goals signifies the </w:t>
      </w:r>
      <w:r w:rsidR="00D36781" w:rsidRPr="00E8191E">
        <w:t xml:space="preserve">desired future state of organisational unit. If planning is done properly, </w:t>
      </w:r>
      <w:r w:rsidR="00983476" w:rsidRPr="00E8191E">
        <w:t xml:space="preserve">there </w:t>
      </w:r>
      <w:r w:rsidR="00E8191E" w:rsidRPr="00E8191E">
        <w:t>are primary</w:t>
      </w:r>
      <w:r w:rsidR="00983476" w:rsidRPr="00E8191E">
        <w:t xml:space="preserve"> benefits such as clarifying direction, motivating employees, efficient use of resources </w:t>
      </w:r>
      <w:r w:rsidR="00983476" w:rsidRPr="00E8191E">
        <w:lastRenderedPageBreak/>
        <w:t>and pr</w:t>
      </w:r>
      <w:r w:rsidR="00765114" w:rsidRPr="00E8191E">
        <w:t>o</w:t>
      </w:r>
      <w:r w:rsidR="00983476" w:rsidRPr="00E8191E">
        <w:t>gress can be measured.</w:t>
      </w:r>
      <w:r w:rsidR="00765114" w:rsidRPr="00E8191E">
        <w:t xml:space="preserve"> If everyone is aware the purpose of a bigger activity and how their work assists, employees can work efficiently. Thus, people like to know how their corresponding tasks fit into the greater whole because it motivates them to work </w:t>
      </w:r>
      <w:r w:rsidR="00E8191E" w:rsidRPr="00E8191E">
        <w:t>responsibly</w:t>
      </w:r>
      <w:r w:rsidR="00195824" w:rsidRPr="00E8191E">
        <w:t xml:space="preserve">. However, if there is no good planning, it may lead to chaos, </w:t>
      </w:r>
      <w:r w:rsidR="00E8191E" w:rsidRPr="00E8191E">
        <w:t>frustration</w:t>
      </w:r>
      <w:r w:rsidR="00195824" w:rsidRPr="00E8191E">
        <w:t xml:space="preserve"> and waste </w:t>
      </w:r>
      <w:r w:rsidR="00811A2F">
        <w:t xml:space="preserve">of </w:t>
      </w:r>
      <w:r w:rsidR="00195824" w:rsidRPr="00E8191E">
        <w:t>resources (Cole and Kelly, 2011)</w:t>
      </w:r>
      <w:r w:rsidR="0040299B" w:rsidRPr="00E8191E">
        <w:t>.</w:t>
      </w:r>
    </w:p>
    <w:p w14:paraId="1AEF4A71" w14:textId="6907983B" w:rsidR="0040299B" w:rsidRPr="00E8191E" w:rsidRDefault="0040299B" w:rsidP="007F6AA3">
      <w:pPr>
        <w:spacing w:line="360" w:lineRule="auto"/>
        <w:jc w:val="both"/>
      </w:pPr>
    </w:p>
    <w:p w14:paraId="6367FEB3" w14:textId="6BBA3891" w:rsidR="0040299B" w:rsidRPr="00E8191E" w:rsidRDefault="0040299B" w:rsidP="0040299B">
      <w:pPr>
        <w:pStyle w:val="Heading2"/>
      </w:pPr>
      <w:bookmarkStart w:id="9" w:name="_Toc533784698"/>
      <w:r w:rsidRPr="00E8191E">
        <w:t>6.0.2 Organising</w:t>
      </w:r>
      <w:bookmarkEnd w:id="9"/>
    </w:p>
    <w:p w14:paraId="6D633F64" w14:textId="341702D9" w:rsidR="006D72B1" w:rsidRPr="00E8191E" w:rsidRDefault="006D72B1" w:rsidP="007F6AA3">
      <w:pPr>
        <w:spacing w:line="360" w:lineRule="auto"/>
        <w:jc w:val="both"/>
      </w:pPr>
      <w:r w:rsidRPr="00E8191E">
        <w:tab/>
      </w:r>
      <w:r w:rsidR="0040299B" w:rsidRPr="00E8191E">
        <w:t xml:space="preserve">Plans need to be executed otherwise it has no use. Organising determines operational activities for the plan to be fulfilled. It involves strategic division of tasks, establish coordination and specific role of each employee. </w:t>
      </w:r>
      <w:r w:rsidR="00A21CB6" w:rsidRPr="00E8191E">
        <w:t>Nevertheless, this is a highly area of uncertainty as there are conflicting views and personal interest about the kind of structure the business has and how the structure influences the performance. A business organisation needs to establish the elements of organisation structure. These are intentional to ensure workers are in the right direction towards organisational goals. Overlapping or lack of responsibilities and authorities may lead to poor performance</w:t>
      </w:r>
      <w:r w:rsidR="00580A27" w:rsidRPr="00E8191E">
        <w:t xml:space="preserve"> or not maximising all the resources the company has </w:t>
      </w:r>
      <w:sdt>
        <w:sdtPr>
          <w:id w:val="-1557696275"/>
          <w:citation/>
        </w:sdtPr>
        <w:sdtEndPr/>
        <w:sdtContent>
          <w:r w:rsidR="00580A27" w:rsidRPr="00E8191E">
            <w:fldChar w:fldCharType="begin"/>
          </w:r>
          <w:r w:rsidR="00580A27" w:rsidRPr="00E8191E">
            <w:instrText xml:space="preserve"> CITATION AAk98 \l 2057 </w:instrText>
          </w:r>
          <w:r w:rsidR="00580A27" w:rsidRPr="00E8191E">
            <w:fldChar w:fldCharType="separate"/>
          </w:r>
          <w:r w:rsidR="00580A27" w:rsidRPr="00E8191E">
            <w:t>(AAker, 1998)</w:t>
          </w:r>
          <w:r w:rsidR="00580A27" w:rsidRPr="00E8191E">
            <w:fldChar w:fldCharType="end"/>
          </w:r>
        </w:sdtContent>
      </w:sdt>
      <w:r w:rsidR="00580A27" w:rsidRPr="00E8191E">
        <w:t>.</w:t>
      </w:r>
    </w:p>
    <w:p w14:paraId="4F20A56D" w14:textId="327726F5" w:rsidR="00580A27" w:rsidRPr="00E8191E" w:rsidRDefault="00580A27" w:rsidP="007F6AA3">
      <w:pPr>
        <w:spacing w:line="360" w:lineRule="auto"/>
        <w:jc w:val="both"/>
      </w:pPr>
    </w:p>
    <w:p w14:paraId="201E4F1C" w14:textId="697F81F0" w:rsidR="00580A27" w:rsidRPr="00E8191E" w:rsidRDefault="00580A27" w:rsidP="00447AAF">
      <w:pPr>
        <w:pStyle w:val="Heading2"/>
        <w:spacing w:line="360" w:lineRule="auto"/>
        <w:jc w:val="both"/>
      </w:pPr>
      <w:bookmarkStart w:id="10" w:name="_Toc533784699"/>
      <w:r w:rsidRPr="00E8191E">
        <w:t>6.0.3 Directing</w:t>
      </w:r>
      <w:bookmarkEnd w:id="10"/>
      <w:r w:rsidRPr="00E8191E">
        <w:t xml:space="preserve"> </w:t>
      </w:r>
    </w:p>
    <w:p w14:paraId="5BA8C8A0" w14:textId="19EE1DAA" w:rsidR="00580A27" w:rsidRPr="00E8191E" w:rsidRDefault="00580A27" w:rsidP="00447AAF">
      <w:pPr>
        <w:spacing w:line="360" w:lineRule="auto"/>
        <w:jc w:val="both"/>
      </w:pPr>
      <w:r w:rsidRPr="00E8191E">
        <w:tab/>
        <w:t xml:space="preserve">Directing is the part of managerial </w:t>
      </w:r>
      <w:r w:rsidR="00447AAF" w:rsidRPr="00E8191E">
        <w:t>function wherein</w:t>
      </w:r>
      <w:r w:rsidRPr="00E8191E">
        <w:t xml:space="preserve"> it involves directly on supervising, motivating, guiding and communicating to all personnel on working efficiently to achieve organisational purposes.</w:t>
      </w:r>
      <w:r w:rsidR="00447AAF" w:rsidRPr="00E8191E">
        <w:t xml:space="preserve"> The manager needs to show positive and dynamic leadership to boost the morale of employees. Furthermore, opportunities and job satisfaction should be provided as a driving force to meet the objectives by the management. Lastly, the ability to lead other people is a key characteristic of a good manager</w:t>
      </w:r>
      <w:r w:rsidR="00452D77" w:rsidRPr="00E8191E">
        <w:t xml:space="preserve"> </w:t>
      </w:r>
      <w:sdt>
        <w:sdtPr>
          <w:id w:val="-121389829"/>
          <w:citation/>
        </w:sdtPr>
        <w:sdtEndPr/>
        <w:sdtContent>
          <w:r w:rsidR="00452D77" w:rsidRPr="00E8191E">
            <w:fldChar w:fldCharType="begin"/>
          </w:r>
          <w:r w:rsidR="00452D77" w:rsidRPr="00E8191E">
            <w:instrText xml:space="preserve"> CITATION Bod17 \l 2057 </w:instrText>
          </w:r>
          <w:r w:rsidR="00452D77" w:rsidRPr="00E8191E">
            <w:fldChar w:fldCharType="separate"/>
          </w:r>
          <w:r w:rsidR="00452D77" w:rsidRPr="00E8191E">
            <w:t>(Boddy, 2017)</w:t>
          </w:r>
          <w:r w:rsidR="00452D77" w:rsidRPr="00E8191E">
            <w:fldChar w:fldCharType="end"/>
          </w:r>
        </w:sdtContent>
      </w:sdt>
      <w:r w:rsidR="00452D77" w:rsidRPr="00E8191E">
        <w:t>.</w:t>
      </w:r>
    </w:p>
    <w:p w14:paraId="5EF4C0F2" w14:textId="6E9AFAF9" w:rsidR="00452D77" w:rsidRPr="00E8191E" w:rsidRDefault="00452D77" w:rsidP="00447AAF">
      <w:pPr>
        <w:spacing w:line="360" w:lineRule="auto"/>
        <w:jc w:val="both"/>
      </w:pPr>
    </w:p>
    <w:p w14:paraId="4A9B1459" w14:textId="20DE3603" w:rsidR="00452D77" w:rsidRPr="00E8191E" w:rsidRDefault="00452D77" w:rsidP="00452D77">
      <w:pPr>
        <w:pStyle w:val="Heading2"/>
        <w:spacing w:line="360" w:lineRule="auto"/>
        <w:jc w:val="both"/>
      </w:pPr>
      <w:bookmarkStart w:id="11" w:name="_Toc533784700"/>
      <w:r w:rsidRPr="00E8191E">
        <w:t>6.0.4 Controlling</w:t>
      </w:r>
      <w:bookmarkEnd w:id="11"/>
    </w:p>
    <w:p w14:paraId="07CACEC2" w14:textId="6DF6FE09" w:rsidR="00452D77" w:rsidRPr="00E8191E" w:rsidRDefault="00452D77" w:rsidP="00452D77">
      <w:pPr>
        <w:spacing w:line="360" w:lineRule="auto"/>
        <w:jc w:val="both"/>
      </w:pPr>
      <w:r w:rsidRPr="00E8191E">
        <w:tab/>
        <w:t xml:space="preserve">The process of monitoring the actual result against the desired outcome is controlling. This is vital to ensure the plans are properly executed. It is concern on measuring progress and correcting deviations if it is necessary. Control actions serve as a feedback mechanism for the performance of a manager. This part is critical to the success or failure of management due to comparing performance to standards of the industry </w:t>
      </w:r>
      <w:r w:rsidR="0051234B" w:rsidRPr="00E8191E">
        <w:t>(A</w:t>
      </w:r>
      <w:r w:rsidR="0051234B">
        <w:t>a</w:t>
      </w:r>
      <w:r w:rsidR="0051234B" w:rsidRPr="00E8191E">
        <w:t>ker, 1998)</w:t>
      </w:r>
      <w:r w:rsidR="006B267B" w:rsidRPr="00E8191E">
        <w:t>.</w:t>
      </w:r>
      <w:r w:rsidRPr="00E8191E">
        <w:t xml:space="preserve"> </w:t>
      </w:r>
    </w:p>
    <w:p w14:paraId="241362D8" w14:textId="16C3C5F3" w:rsidR="006B267B" w:rsidRPr="00E8191E" w:rsidRDefault="006B267B" w:rsidP="00452D77">
      <w:pPr>
        <w:spacing w:line="360" w:lineRule="auto"/>
        <w:jc w:val="both"/>
      </w:pPr>
    </w:p>
    <w:p w14:paraId="0B5489B7" w14:textId="4D3DE20A" w:rsidR="009E70BF" w:rsidRPr="00E8191E" w:rsidRDefault="006B267B" w:rsidP="00B95ACE">
      <w:pPr>
        <w:pStyle w:val="Heading1"/>
        <w:rPr>
          <w:lang w:val="en-GB"/>
        </w:rPr>
      </w:pPr>
      <w:bookmarkStart w:id="12" w:name="_Toc533784701"/>
      <w:r w:rsidRPr="00E8191E">
        <w:rPr>
          <w:lang w:val="en-GB"/>
        </w:rPr>
        <w:t>7.0 Management Theories</w:t>
      </w:r>
      <w:bookmarkEnd w:id="12"/>
    </w:p>
    <w:p w14:paraId="3BCB871B" w14:textId="377C8E50" w:rsidR="00CC3ABD" w:rsidRPr="00E8191E" w:rsidRDefault="004E7E55" w:rsidP="00871CA6">
      <w:pPr>
        <w:spacing w:line="360" w:lineRule="auto"/>
        <w:jc w:val="both"/>
        <w:rPr>
          <w:szCs w:val="24"/>
        </w:rPr>
      </w:pPr>
      <w:r w:rsidRPr="00E8191E">
        <w:rPr>
          <w:szCs w:val="24"/>
        </w:rPr>
        <w:tab/>
      </w:r>
      <w:r w:rsidR="00CC3ABD" w:rsidRPr="00E8191E">
        <w:rPr>
          <w:szCs w:val="24"/>
        </w:rPr>
        <w:t xml:space="preserve">Cole and Kelly (2011) emphasize that the knowledge and application of management theories are vital to every manager who seeks to improve managerial skills and abilities. However, there is a point of view </w:t>
      </w:r>
      <w:r w:rsidR="000155C3" w:rsidRPr="00E8191E">
        <w:rPr>
          <w:szCs w:val="24"/>
        </w:rPr>
        <w:t>concerning management theory and actual practice are completely different. When it involves rational thinking on human affairs, theory must be applied to practice; nevertheless, actual practice is the origin of theory. Recognizing that all practical action has been critically evaluated to become a theory</w:t>
      </w:r>
      <w:r w:rsidR="00EE408B" w:rsidRPr="00E8191E">
        <w:rPr>
          <w:szCs w:val="24"/>
        </w:rPr>
        <w:t xml:space="preserve">. Accordingly, a good management theory may improve practice and guide management to boost performance. Management theories may resolve </w:t>
      </w:r>
      <w:r w:rsidR="00EE408B" w:rsidRPr="00E8191E">
        <w:rPr>
          <w:b/>
          <w:szCs w:val="24"/>
        </w:rPr>
        <w:t>most of the problems</w:t>
      </w:r>
      <w:r w:rsidR="00EE408B" w:rsidRPr="00E8191E">
        <w:rPr>
          <w:szCs w:val="24"/>
        </w:rPr>
        <w:t xml:space="preserve"> of the company, however theories alone cannot solve all the conflicts or issues of the company. It is not a one size fits all remedy for the company on problem solving issue because of many external factors to be considered</w:t>
      </w:r>
      <w:r w:rsidR="004430E6" w:rsidRPr="00E8191E">
        <w:rPr>
          <w:szCs w:val="24"/>
        </w:rPr>
        <w:t xml:space="preserve"> </w:t>
      </w:r>
      <w:sdt>
        <w:sdtPr>
          <w:rPr>
            <w:szCs w:val="24"/>
          </w:rPr>
          <w:id w:val="1468017857"/>
          <w:citation/>
        </w:sdtPr>
        <w:sdtEndPr/>
        <w:sdtContent>
          <w:r w:rsidR="004430E6" w:rsidRPr="00E8191E">
            <w:rPr>
              <w:szCs w:val="24"/>
            </w:rPr>
            <w:fldChar w:fldCharType="begin"/>
          </w:r>
          <w:r w:rsidR="004430E6" w:rsidRPr="00E8191E">
            <w:rPr>
              <w:szCs w:val="24"/>
            </w:rPr>
            <w:instrText xml:space="preserve"> CITATION Che85 \l 2057 </w:instrText>
          </w:r>
          <w:r w:rsidR="004430E6" w:rsidRPr="00E8191E">
            <w:rPr>
              <w:szCs w:val="24"/>
            </w:rPr>
            <w:fldChar w:fldCharType="separate"/>
          </w:r>
          <w:r w:rsidR="004430E6" w:rsidRPr="00E8191E">
            <w:rPr>
              <w:szCs w:val="24"/>
            </w:rPr>
            <w:t>(Checkland, 1985)</w:t>
          </w:r>
          <w:r w:rsidR="004430E6" w:rsidRPr="00E8191E">
            <w:rPr>
              <w:szCs w:val="24"/>
            </w:rPr>
            <w:fldChar w:fldCharType="end"/>
          </w:r>
        </w:sdtContent>
      </w:sdt>
      <w:r w:rsidR="004430E6" w:rsidRPr="00E8191E">
        <w:rPr>
          <w:szCs w:val="24"/>
        </w:rPr>
        <w:t>.</w:t>
      </w:r>
    </w:p>
    <w:p w14:paraId="0AB25D4D" w14:textId="0E850C78" w:rsidR="004E7E55" w:rsidRPr="00E8191E" w:rsidRDefault="00CC3ABD" w:rsidP="00871CA6">
      <w:pPr>
        <w:spacing w:line="360" w:lineRule="auto"/>
        <w:jc w:val="both"/>
        <w:rPr>
          <w:szCs w:val="24"/>
        </w:rPr>
      </w:pPr>
      <w:r w:rsidRPr="00E8191E">
        <w:rPr>
          <w:szCs w:val="24"/>
        </w:rPr>
        <w:tab/>
      </w:r>
      <w:r w:rsidR="004E7E55" w:rsidRPr="00E8191E">
        <w:rPr>
          <w:szCs w:val="24"/>
        </w:rPr>
        <w:t>Tesco plc is guided by</w:t>
      </w:r>
      <w:r w:rsidR="006D72B1" w:rsidRPr="00E8191E">
        <w:rPr>
          <w:szCs w:val="24"/>
        </w:rPr>
        <w:t xml:space="preserve"> code of business conduct</w:t>
      </w:r>
      <w:r w:rsidR="004E7E55" w:rsidRPr="00E8191E">
        <w:rPr>
          <w:szCs w:val="24"/>
        </w:rPr>
        <w:t xml:space="preserve"> when management decides on resolving conflicts and running its daily operations</w:t>
      </w:r>
      <w:r w:rsidR="00543857" w:rsidRPr="00E8191E">
        <w:rPr>
          <w:szCs w:val="24"/>
        </w:rPr>
        <w:t xml:space="preserve">. </w:t>
      </w:r>
      <w:r w:rsidR="006D72B1" w:rsidRPr="00E8191E">
        <w:rPr>
          <w:szCs w:val="24"/>
        </w:rPr>
        <w:t>The company has established policies and blueprints on every key risk issue</w:t>
      </w:r>
      <w:r w:rsidR="006B267B" w:rsidRPr="00E8191E">
        <w:rPr>
          <w:szCs w:val="24"/>
        </w:rPr>
        <w:t xml:space="preserve"> </w:t>
      </w:r>
      <w:sdt>
        <w:sdtPr>
          <w:rPr>
            <w:szCs w:val="24"/>
          </w:rPr>
          <w:id w:val="-230316634"/>
          <w:citation/>
        </w:sdtPr>
        <w:sdtEndPr/>
        <w:sdtContent>
          <w:r w:rsidR="006B267B" w:rsidRPr="00E8191E">
            <w:rPr>
              <w:szCs w:val="24"/>
            </w:rPr>
            <w:fldChar w:fldCharType="begin"/>
          </w:r>
          <w:r w:rsidR="006B267B" w:rsidRPr="00E8191E">
            <w:rPr>
              <w:szCs w:val="24"/>
            </w:rPr>
            <w:instrText xml:space="preserve"> CITATION Tes15 \l 2057 </w:instrText>
          </w:r>
          <w:r w:rsidR="006B267B" w:rsidRPr="00E8191E">
            <w:rPr>
              <w:szCs w:val="24"/>
            </w:rPr>
            <w:fldChar w:fldCharType="separate"/>
          </w:r>
          <w:r w:rsidR="006B267B" w:rsidRPr="00E8191E">
            <w:rPr>
              <w:szCs w:val="24"/>
            </w:rPr>
            <w:t>(Tesco, 2015)</w:t>
          </w:r>
          <w:r w:rsidR="006B267B" w:rsidRPr="00E8191E">
            <w:rPr>
              <w:szCs w:val="24"/>
            </w:rPr>
            <w:fldChar w:fldCharType="end"/>
          </w:r>
        </w:sdtContent>
      </w:sdt>
      <w:r w:rsidR="006B267B" w:rsidRPr="00E8191E">
        <w:rPr>
          <w:szCs w:val="24"/>
        </w:rPr>
        <w:t>.</w:t>
      </w:r>
      <w:r w:rsidR="006D72B1" w:rsidRPr="00E8191E">
        <w:rPr>
          <w:szCs w:val="24"/>
        </w:rPr>
        <w:t xml:space="preserve">  </w:t>
      </w:r>
      <w:r w:rsidR="004E7E55" w:rsidRPr="00E8191E">
        <w:rPr>
          <w:szCs w:val="24"/>
        </w:rPr>
        <w:t xml:space="preserve"> Nevertheless, exploring on new style of management due to the continuous change of retail business will be investigated. </w:t>
      </w:r>
      <w:r w:rsidR="00C06D51" w:rsidRPr="00E8191E">
        <w:rPr>
          <w:szCs w:val="24"/>
        </w:rPr>
        <w:t>The pros and cons</w:t>
      </w:r>
      <w:r w:rsidR="00DA0090" w:rsidRPr="00E8191E">
        <w:rPr>
          <w:szCs w:val="24"/>
        </w:rPr>
        <w:t xml:space="preserve"> of</w:t>
      </w:r>
      <w:r w:rsidR="00C06D51" w:rsidRPr="00E8191E">
        <w:rPr>
          <w:szCs w:val="24"/>
        </w:rPr>
        <w:t xml:space="preserve"> </w:t>
      </w:r>
      <w:r w:rsidR="00C06D51" w:rsidRPr="00E8191E">
        <w:rPr>
          <w:b/>
          <w:szCs w:val="24"/>
        </w:rPr>
        <w:t>b</w:t>
      </w:r>
      <w:r w:rsidR="004E7E55" w:rsidRPr="00E8191E">
        <w:rPr>
          <w:b/>
          <w:szCs w:val="24"/>
        </w:rPr>
        <w:t xml:space="preserve">ureaucratic </w:t>
      </w:r>
      <w:r w:rsidR="00C06D51" w:rsidRPr="00E8191E">
        <w:rPr>
          <w:b/>
          <w:szCs w:val="24"/>
        </w:rPr>
        <w:t>management</w:t>
      </w:r>
      <w:r w:rsidR="00C06D51" w:rsidRPr="00E8191E">
        <w:rPr>
          <w:szCs w:val="24"/>
        </w:rPr>
        <w:t xml:space="preserve"> at Tesco and the impact of incorporating </w:t>
      </w:r>
      <w:r w:rsidR="00C06D51" w:rsidRPr="00E8191E">
        <w:rPr>
          <w:b/>
          <w:szCs w:val="24"/>
        </w:rPr>
        <w:t xml:space="preserve">human relations management </w:t>
      </w:r>
      <w:r w:rsidR="00C06D51" w:rsidRPr="00E8191E">
        <w:rPr>
          <w:szCs w:val="24"/>
        </w:rPr>
        <w:t xml:space="preserve">are going to be evaluated on this part.  </w:t>
      </w:r>
    </w:p>
    <w:p w14:paraId="16EA1339" w14:textId="508DAF29" w:rsidR="00340612" w:rsidRPr="00E8191E" w:rsidRDefault="006B267B" w:rsidP="00871CA6">
      <w:pPr>
        <w:spacing w:line="360" w:lineRule="auto"/>
        <w:jc w:val="both"/>
        <w:rPr>
          <w:szCs w:val="24"/>
        </w:rPr>
      </w:pPr>
      <w:r w:rsidRPr="00E8191E">
        <w:rPr>
          <w:szCs w:val="24"/>
        </w:rPr>
        <w:tab/>
      </w:r>
    </w:p>
    <w:p w14:paraId="66859507" w14:textId="16070D7E" w:rsidR="006B267B" w:rsidRPr="00E8191E" w:rsidRDefault="006B267B" w:rsidP="00360084">
      <w:pPr>
        <w:pStyle w:val="Heading2"/>
        <w:spacing w:line="360" w:lineRule="auto"/>
      </w:pPr>
      <w:bookmarkStart w:id="13" w:name="_Toc533784702"/>
      <w:r w:rsidRPr="00E8191E">
        <w:t>7.1 Bureaucratic Theory</w:t>
      </w:r>
      <w:bookmarkEnd w:id="13"/>
    </w:p>
    <w:p w14:paraId="5F6009A2" w14:textId="1FC65177" w:rsidR="004430E6" w:rsidRPr="00E8191E" w:rsidRDefault="004430E6" w:rsidP="00360084">
      <w:pPr>
        <w:spacing w:line="360" w:lineRule="auto"/>
        <w:jc w:val="both"/>
      </w:pPr>
      <w:r w:rsidRPr="00E8191E">
        <w:tab/>
        <w:t xml:space="preserve"> </w:t>
      </w:r>
      <w:r w:rsidR="00360084" w:rsidRPr="00E8191E">
        <w:t>During the end of the 19</w:t>
      </w:r>
      <w:r w:rsidR="00360084" w:rsidRPr="00E8191E">
        <w:rPr>
          <w:vertAlign w:val="superscript"/>
        </w:rPr>
        <w:t>th</w:t>
      </w:r>
      <w:r w:rsidR="00360084" w:rsidRPr="00E8191E">
        <w:t xml:space="preserve"> century, German sociologist Max Weber was the first to utilize and describe the term bureaucracy. It is also called </w:t>
      </w:r>
      <w:r w:rsidR="00360084" w:rsidRPr="00E8191E">
        <w:rPr>
          <w:b/>
        </w:rPr>
        <w:t>bureaucratic management, Max Weber theory</w:t>
      </w:r>
      <w:r w:rsidR="00360084" w:rsidRPr="00E8191E">
        <w:t xml:space="preserve"> and </w:t>
      </w:r>
      <w:r w:rsidR="00360084" w:rsidRPr="00E8191E">
        <w:rPr>
          <w:b/>
        </w:rPr>
        <w:t>bureaucratic theory of management</w:t>
      </w:r>
      <w:r w:rsidR="001F7381" w:rsidRPr="00E8191E">
        <w:rPr>
          <w:b/>
        </w:rPr>
        <w:t xml:space="preserve"> </w:t>
      </w:r>
      <w:sdt>
        <w:sdtPr>
          <w:rPr>
            <w:b/>
          </w:rPr>
          <w:id w:val="977650994"/>
          <w:citation/>
        </w:sdtPr>
        <w:sdtEndPr/>
        <w:sdtContent>
          <w:r w:rsidR="001F7381" w:rsidRPr="00E8191E">
            <w:rPr>
              <w:b/>
            </w:rPr>
            <w:fldChar w:fldCharType="begin"/>
          </w:r>
          <w:r w:rsidR="001F7381" w:rsidRPr="00E8191E">
            <w:rPr>
              <w:b/>
            </w:rPr>
            <w:instrText xml:space="preserve"> CITATION Bod17 \l 2057 </w:instrText>
          </w:r>
          <w:r w:rsidR="001F7381" w:rsidRPr="00E8191E">
            <w:rPr>
              <w:b/>
            </w:rPr>
            <w:fldChar w:fldCharType="separate"/>
          </w:r>
          <w:r w:rsidR="001F7381" w:rsidRPr="00E8191E">
            <w:t>(Boddy, 2017)</w:t>
          </w:r>
          <w:r w:rsidR="001F7381" w:rsidRPr="00E8191E">
            <w:rPr>
              <w:b/>
            </w:rPr>
            <w:fldChar w:fldCharType="end"/>
          </w:r>
        </w:sdtContent>
      </w:sdt>
      <w:r w:rsidR="00360084" w:rsidRPr="00E8191E">
        <w:t>. The primary characteristics of a bureaucracy, according to Weber, are listed below</w:t>
      </w:r>
      <w:r w:rsidR="001F7381" w:rsidRPr="00E8191E">
        <w:t xml:space="preserve"> </w:t>
      </w:r>
      <w:sdt>
        <w:sdtPr>
          <w:id w:val="579637296"/>
          <w:citation/>
        </w:sdtPr>
        <w:sdtEndPr/>
        <w:sdtContent>
          <w:r w:rsidR="001F7381" w:rsidRPr="00E8191E">
            <w:fldChar w:fldCharType="begin"/>
          </w:r>
          <w:r w:rsidR="001F7381" w:rsidRPr="00E8191E">
            <w:instrText xml:space="preserve"> CITATION Mul18 \l 2057 </w:instrText>
          </w:r>
          <w:r w:rsidR="001F7381" w:rsidRPr="00E8191E">
            <w:fldChar w:fldCharType="separate"/>
          </w:r>
          <w:r w:rsidR="001F7381" w:rsidRPr="00E8191E">
            <w:t>(Mulder, 2018)</w:t>
          </w:r>
          <w:r w:rsidR="001F7381" w:rsidRPr="00E8191E">
            <w:fldChar w:fldCharType="end"/>
          </w:r>
        </w:sdtContent>
      </w:sdt>
      <w:r w:rsidR="00360084" w:rsidRPr="00E8191E">
        <w:t>:</w:t>
      </w:r>
    </w:p>
    <w:p w14:paraId="32CC48B5" w14:textId="5CF94793" w:rsidR="00360084" w:rsidRPr="00E8191E" w:rsidRDefault="00393356" w:rsidP="00360084">
      <w:pPr>
        <w:pStyle w:val="ListParagraph"/>
        <w:numPr>
          <w:ilvl w:val="0"/>
          <w:numId w:val="1"/>
        </w:numPr>
        <w:spacing w:line="360" w:lineRule="auto"/>
        <w:jc w:val="both"/>
      </w:pPr>
      <w:r w:rsidRPr="00E8191E">
        <w:t>An organization bound by rules and regulations</w:t>
      </w:r>
    </w:p>
    <w:p w14:paraId="2CA10CA8" w14:textId="28458170" w:rsidR="00393356" w:rsidRPr="00E8191E" w:rsidRDefault="00393356" w:rsidP="00360084">
      <w:pPr>
        <w:pStyle w:val="ListParagraph"/>
        <w:numPr>
          <w:ilvl w:val="0"/>
          <w:numId w:val="1"/>
        </w:numPr>
        <w:spacing w:line="360" w:lineRule="auto"/>
        <w:jc w:val="both"/>
      </w:pPr>
      <w:r w:rsidRPr="00E8191E">
        <w:t>A hierarchical order of offices (jobs) where one level of department is subject to control by the succeeding higher level</w:t>
      </w:r>
    </w:p>
    <w:p w14:paraId="14A0DEFA" w14:textId="170FA112" w:rsidR="00393356" w:rsidRPr="00E8191E" w:rsidRDefault="00393356" w:rsidP="00360084">
      <w:pPr>
        <w:pStyle w:val="ListParagraph"/>
        <w:numPr>
          <w:ilvl w:val="0"/>
          <w:numId w:val="1"/>
        </w:numPr>
        <w:spacing w:line="360" w:lineRule="auto"/>
        <w:jc w:val="both"/>
      </w:pPr>
      <w:r w:rsidRPr="00E8191E">
        <w:t xml:space="preserve">Hiring or promotions of employees are </w:t>
      </w:r>
      <w:r w:rsidR="00E8191E" w:rsidRPr="00E8191E">
        <w:t>based</w:t>
      </w:r>
      <w:r w:rsidRPr="00E8191E">
        <w:t xml:space="preserve"> on qualification and competence</w:t>
      </w:r>
    </w:p>
    <w:p w14:paraId="69DF9C0E" w14:textId="2F45EFA1" w:rsidR="00393356" w:rsidRPr="00E8191E" w:rsidRDefault="00393356" w:rsidP="00360084">
      <w:pPr>
        <w:pStyle w:val="ListParagraph"/>
        <w:numPr>
          <w:ilvl w:val="0"/>
          <w:numId w:val="1"/>
        </w:numPr>
        <w:spacing w:line="360" w:lineRule="auto"/>
        <w:jc w:val="both"/>
      </w:pPr>
      <w:r w:rsidRPr="00E8191E">
        <w:t xml:space="preserve">Decisions and actions of are </w:t>
      </w:r>
      <w:r w:rsidR="000D0E2A" w:rsidRPr="00E8191E">
        <w:t>formulated and</w:t>
      </w:r>
      <w:r w:rsidRPr="00E8191E">
        <w:t xml:space="preserve"> recorded according to company policies and rules</w:t>
      </w:r>
    </w:p>
    <w:p w14:paraId="19C99853" w14:textId="52FE53E3" w:rsidR="000D0E2A" w:rsidRPr="00E8191E" w:rsidRDefault="000D0E2A" w:rsidP="00360084">
      <w:pPr>
        <w:pStyle w:val="ListParagraph"/>
        <w:numPr>
          <w:ilvl w:val="0"/>
          <w:numId w:val="1"/>
        </w:numPr>
        <w:spacing w:line="360" w:lineRule="auto"/>
        <w:jc w:val="both"/>
      </w:pPr>
      <w:r w:rsidRPr="00E8191E">
        <w:lastRenderedPageBreak/>
        <w:t>Interactions between workers are impersonal</w:t>
      </w:r>
    </w:p>
    <w:p w14:paraId="1CC7EB49" w14:textId="3C9A0C23" w:rsidR="000D0E2A" w:rsidRPr="00E8191E" w:rsidRDefault="000D0E2A" w:rsidP="000D0E2A">
      <w:pPr>
        <w:pStyle w:val="ListParagraph"/>
        <w:spacing w:line="360" w:lineRule="auto"/>
        <w:jc w:val="both"/>
      </w:pPr>
    </w:p>
    <w:p w14:paraId="7CD07287" w14:textId="32740C21" w:rsidR="000D0E2A" w:rsidRPr="00E8191E" w:rsidRDefault="000D0E2A" w:rsidP="000D0E2A">
      <w:pPr>
        <w:spacing w:line="360" w:lineRule="auto"/>
        <w:jc w:val="both"/>
      </w:pPr>
      <w:r w:rsidRPr="00E8191E">
        <w:tab/>
        <w:t xml:space="preserve">The general perception of the term ‘bureaucracy’ has a negative implication (e.g. corruption, red tape) and is often linked to government agencies or large-scale private organisations. However, it is designed precisely for efficiency </w:t>
      </w:r>
      <w:r w:rsidR="001F7381" w:rsidRPr="00E8191E">
        <w:t>and consistent execution of task by all workers. Furthermore, it is a kind of management to avoid discrimination on applying for a job and for career progression. On the other hand, over the course of time, there are also loopholes on bureaucratic style of management such as demotivation of workers in the long run</w:t>
      </w:r>
      <w:r w:rsidR="00521BF5" w:rsidRPr="00E8191E">
        <w:t xml:space="preserve">, lack of innovation and voices, suggestions or sentiments of employees are not important </w:t>
      </w:r>
      <w:sdt>
        <w:sdtPr>
          <w:id w:val="-373390376"/>
          <w:citation/>
        </w:sdtPr>
        <w:sdtEndPr/>
        <w:sdtContent>
          <w:r w:rsidR="00521BF5" w:rsidRPr="00E8191E">
            <w:fldChar w:fldCharType="begin"/>
          </w:r>
          <w:r w:rsidR="00521BF5" w:rsidRPr="00E8191E">
            <w:instrText xml:space="preserve"> CITATION Mul18 \l 2057 </w:instrText>
          </w:r>
          <w:r w:rsidR="00521BF5" w:rsidRPr="00E8191E">
            <w:fldChar w:fldCharType="separate"/>
          </w:r>
          <w:r w:rsidR="00521BF5" w:rsidRPr="00E8191E">
            <w:t>(Mulder, 2018)</w:t>
          </w:r>
          <w:r w:rsidR="00521BF5" w:rsidRPr="00E8191E">
            <w:fldChar w:fldCharType="end"/>
          </w:r>
        </w:sdtContent>
      </w:sdt>
      <w:r w:rsidR="000E229F" w:rsidRPr="00E8191E">
        <w:t>.</w:t>
      </w:r>
    </w:p>
    <w:p w14:paraId="29020F8D" w14:textId="2CB755A8" w:rsidR="009424FD" w:rsidRPr="00E8191E" w:rsidRDefault="009424FD" w:rsidP="000D0E2A">
      <w:pPr>
        <w:spacing w:line="360" w:lineRule="auto"/>
        <w:jc w:val="both"/>
      </w:pPr>
      <w:r w:rsidRPr="00E8191E">
        <w:tab/>
        <w:t xml:space="preserve">As a giant retailer in UK and other part of the world, </w:t>
      </w:r>
      <w:r w:rsidR="0051234B">
        <w:t>Tesco has</w:t>
      </w:r>
      <w:r w:rsidRPr="00E8191E">
        <w:t xml:space="preserve"> a ‘business code of conduct’ or company policies that every worker should understand and comply on it. The code describes the most important legal obligations and protect the business reputation among customers, employees, suppliers and other stakeholders. It has been stated that the company policy has been written to do the right thing and to be fair. For any queries on work related topic, you may speak to line manager</w:t>
      </w:r>
      <w:r w:rsidR="000F33A0" w:rsidRPr="00E8191E">
        <w:t xml:space="preserve"> or supervisor in-charge of the store. Tesco employees are expected to behave according to the company policies which apply to a designated role. One of the benefits of </w:t>
      </w:r>
      <w:r w:rsidR="000F33A0" w:rsidRPr="00E8191E">
        <w:rPr>
          <w:b/>
        </w:rPr>
        <w:t>bureaucratic management</w:t>
      </w:r>
      <w:r w:rsidR="000F33A0" w:rsidRPr="00E8191E">
        <w:t xml:space="preserve"> in Tesco is equal opportunity, inclusion and diversity because the company is aiming to employ people according to the diverse nature of society. For example, there is a store manager and need to decide for promotion between two employees. Since one colleague is 50 and nearing for retirement and the other is only 30</w:t>
      </w:r>
      <w:r w:rsidR="003E41C5" w:rsidRPr="00E8191E">
        <w:t xml:space="preserve">, should the manager promote the younger colleague since the younger employee may work for many more years? The answer is </w:t>
      </w:r>
      <w:r w:rsidR="003E41C5" w:rsidRPr="00E8191E">
        <w:rPr>
          <w:b/>
        </w:rPr>
        <w:t>‘no’</w:t>
      </w:r>
      <w:r w:rsidR="003E41C5" w:rsidRPr="00E8191E">
        <w:t xml:space="preserve">, employment decisions are based on job-related skills, performance and achievements. Another example is on social media </w:t>
      </w:r>
      <w:r w:rsidR="005B74B9" w:rsidRPr="00E8191E">
        <w:t>on posting inappropriate comment against the company, as a Tesco employee, the remark should be always respectful to the company, fellow workers and even for Tesco customers.</w:t>
      </w:r>
    </w:p>
    <w:p w14:paraId="6E2ACF14" w14:textId="6B23E237" w:rsidR="005B74B9" w:rsidRPr="00E8191E" w:rsidRDefault="005B74B9" w:rsidP="000D0E2A">
      <w:pPr>
        <w:spacing w:line="360" w:lineRule="auto"/>
        <w:jc w:val="both"/>
      </w:pPr>
      <w:r w:rsidRPr="00E8191E">
        <w:tab/>
        <w:t xml:space="preserve">However, Tesco has been left behind </w:t>
      </w:r>
      <w:r w:rsidR="00CC59D5" w:rsidRPr="00E8191E">
        <w:t xml:space="preserve">in a time warp, while its competitors have regularly innovating to improve its products for the changing customers’ </w:t>
      </w:r>
      <w:r w:rsidR="00E8191E" w:rsidRPr="00E8191E">
        <w:t>behaviour</w:t>
      </w:r>
      <w:r w:rsidR="00CC59D5" w:rsidRPr="00E8191E">
        <w:t xml:space="preserve">. Literally, the standard range is still in similar packaging and condition for fifteen years. This may be due to bureaucratic style of management which leaves little room for product innovation. Tesco is talking about equal treatment as part of its company policy, nevertheless 8,000 Tesco workers are going to sue the company over claims women are paid less than men. The group </w:t>
      </w:r>
      <w:r w:rsidR="00B83E1D" w:rsidRPr="00E8191E">
        <w:t xml:space="preserve">commented </w:t>
      </w:r>
      <w:r w:rsidR="00B83E1D" w:rsidRPr="00E8191E">
        <w:lastRenderedPageBreak/>
        <w:t xml:space="preserve">that Tesco has its obligation under section 66 of the Equality Act 2010 but the company is denying the allegation </w:t>
      </w:r>
      <w:sdt>
        <w:sdtPr>
          <w:id w:val="-493798480"/>
          <w:citation/>
        </w:sdtPr>
        <w:sdtEndPr/>
        <w:sdtContent>
          <w:r w:rsidR="00B83E1D" w:rsidRPr="00E8191E">
            <w:fldChar w:fldCharType="begin"/>
          </w:r>
          <w:r w:rsidR="00B83E1D" w:rsidRPr="00E8191E">
            <w:instrText xml:space="preserve"> CITATION Mun18 \l 2057 </w:instrText>
          </w:r>
          <w:r w:rsidR="00B83E1D" w:rsidRPr="00E8191E">
            <w:fldChar w:fldCharType="separate"/>
          </w:r>
          <w:r w:rsidR="00B83E1D" w:rsidRPr="00E8191E">
            <w:t>(Munbodh, 2018)</w:t>
          </w:r>
          <w:r w:rsidR="00B83E1D" w:rsidRPr="00E8191E">
            <w:fldChar w:fldCharType="end"/>
          </w:r>
        </w:sdtContent>
      </w:sdt>
      <w:r w:rsidR="00B83E1D" w:rsidRPr="00E8191E">
        <w:t>.</w:t>
      </w:r>
    </w:p>
    <w:p w14:paraId="618BA53A" w14:textId="454E90F7" w:rsidR="00B83E1D" w:rsidRPr="00E8191E" w:rsidRDefault="00B83E1D" w:rsidP="000D0E2A">
      <w:pPr>
        <w:spacing w:line="360" w:lineRule="auto"/>
        <w:jc w:val="both"/>
      </w:pPr>
    </w:p>
    <w:p w14:paraId="721C26F9" w14:textId="5D282CDF" w:rsidR="00B83E1D" w:rsidRPr="00E8191E" w:rsidRDefault="00B83E1D" w:rsidP="00376E3F">
      <w:pPr>
        <w:pStyle w:val="Heading2"/>
        <w:spacing w:line="360" w:lineRule="auto"/>
        <w:jc w:val="both"/>
      </w:pPr>
      <w:bookmarkStart w:id="14" w:name="_Toc533784703"/>
      <w:r w:rsidRPr="00E8191E">
        <w:t>7.</w:t>
      </w:r>
      <w:r w:rsidR="00325401" w:rsidRPr="00E8191E">
        <w:t>2</w:t>
      </w:r>
      <w:r w:rsidRPr="00E8191E">
        <w:t xml:space="preserve"> Human Relations Theor</w:t>
      </w:r>
      <w:r w:rsidR="00FC1F3D" w:rsidRPr="00E8191E">
        <w:t>y</w:t>
      </w:r>
      <w:bookmarkEnd w:id="14"/>
    </w:p>
    <w:p w14:paraId="0AE42874" w14:textId="272BCE51" w:rsidR="00B83E1D" w:rsidRPr="00E8191E" w:rsidRDefault="00B83E1D" w:rsidP="00376E3F">
      <w:pPr>
        <w:spacing w:line="360" w:lineRule="auto"/>
        <w:jc w:val="both"/>
      </w:pPr>
      <w:r w:rsidRPr="00E8191E">
        <w:tab/>
        <w:t>The essential concept behind the human relationship management</w:t>
      </w:r>
      <w:r w:rsidR="00376E3F" w:rsidRPr="00E8191E">
        <w:t xml:space="preserve"> is that the needs of an individual are the decisive factor in delivering organizational efficiency. Whereas, bureaucratic </w:t>
      </w:r>
      <w:r w:rsidR="00400365" w:rsidRPr="00E8191E">
        <w:t>management is</w:t>
      </w:r>
      <w:r w:rsidR="00376E3F" w:rsidRPr="00E8191E">
        <w:t xml:space="preserve"> more focused on organizational structure and company policy. </w:t>
      </w:r>
      <w:r w:rsidR="002D7A5C" w:rsidRPr="00E8191E">
        <w:t xml:space="preserve">The human </w:t>
      </w:r>
      <w:r w:rsidR="00400365" w:rsidRPr="00E8191E">
        <w:t>relationship management is directed on the human factors at work such as motivation, group relationship and leadership. Herzberg theo</w:t>
      </w:r>
      <w:r w:rsidR="00542E01" w:rsidRPr="00E8191E">
        <w:t>ry</w:t>
      </w:r>
      <w:r w:rsidR="00400365" w:rsidRPr="00E8191E">
        <w:t xml:space="preserve"> </w:t>
      </w:r>
      <w:r w:rsidR="00542E01" w:rsidRPr="00E8191E">
        <w:t>is going</w:t>
      </w:r>
      <w:r w:rsidR="00400365" w:rsidRPr="00E8191E">
        <w:t xml:space="preserve"> to be explored on this part. </w:t>
      </w:r>
    </w:p>
    <w:p w14:paraId="01DB5D7C" w14:textId="579E036F" w:rsidR="005832D5" w:rsidRPr="00E8191E" w:rsidRDefault="005832D5" w:rsidP="00376E3F">
      <w:pPr>
        <w:spacing w:line="360" w:lineRule="auto"/>
        <w:jc w:val="both"/>
      </w:pPr>
    </w:p>
    <w:p w14:paraId="63F6ABAA" w14:textId="5FFFBF6E" w:rsidR="005832D5" w:rsidRPr="00E8191E" w:rsidRDefault="005832D5" w:rsidP="005832D5">
      <w:pPr>
        <w:pStyle w:val="Heading3"/>
        <w:spacing w:line="360" w:lineRule="auto"/>
        <w:jc w:val="both"/>
      </w:pPr>
      <w:bookmarkStart w:id="15" w:name="_Toc533784704"/>
      <w:r w:rsidRPr="00E8191E">
        <w:t>7.</w:t>
      </w:r>
      <w:r w:rsidR="0062718A" w:rsidRPr="00E8191E">
        <w:t>2.1</w:t>
      </w:r>
      <w:r w:rsidRPr="00E8191E">
        <w:t xml:space="preserve"> Herzberg Theory</w:t>
      </w:r>
      <w:bookmarkEnd w:id="15"/>
    </w:p>
    <w:p w14:paraId="6421E4B0" w14:textId="5E96F970" w:rsidR="005832D5" w:rsidRPr="00E8191E" w:rsidRDefault="005832D5" w:rsidP="005832D5">
      <w:pPr>
        <w:spacing w:line="360" w:lineRule="auto"/>
        <w:jc w:val="both"/>
      </w:pPr>
      <w:r w:rsidRPr="00E8191E">
        <w:tab/>
        <w:t xml:space="preserve">The psychologist Frederick Herzberg asked set of questions to have a deeper understanding on employee satisfaction. It was found that the degree of satisfaction determines the influence on motivating people to work towards organizational goals. </w:t>
      </w:r>
      <w:r w:rsidR="0032358F" w:rsidRPr="00E8191E">
        <w:t>The higher the employee satisfaction, the better the performance. The primary question is about asking what do people want from their jobs? The answer could be competitive salary, security, good relationship, career progression or a combination of two or more. The results are shown in the figure below</w:t>
      </w:r>
      <w:r w:rsidR="008A7055" w:rsidRPr="00E8191E">
        <w:t xml:space="preserve"> </w:t>
      </w:r>
      <w:sdt>
        <w:sdtPr>
          <w:id w:val="1520047629"/>
          <w:citation/>
        </w:sdtPr>
        <w:sdtEndPr/>
        <w:sdtContent>
          <w:r w:rsidR="008A7055" w:rsidRPr="00E8191E">
            <w:fldChar w:fldCharType="begin"/>
          </w:r>
          <w:r w:rsidR="008A7055" w:rsidRPr="00E8191E">
            <w:instrText xml:space="preserve"> CITATION Min182 \l 2057 </w:instrText>
          </w:r>
          <w:r w:rsidR="008A7055" w:rsidRPr="00E8191E">
            <w:fldChar w:fldCharType="separate"/>
          </w:r>
          <w:r w:rsidR="008A7055" w:rsidRPr="00E8191E">
            <w:t>(MindTools, 2018)</w:t>
          </w:r>
          <w:r w:rsidR="008A7055" w:rsidRPr="00E8191E">
            <w:fldChar w:fldCharType="end"/>
          </w:r>
        </w:sdtContent>
      </w:sdt>
      <w:r w:rsidR="008A7055" w:rsidRPr="00E8191E">
        <w:t>.</w:t>
      </w:r>
    </w:p>
    <w:p w14:paraId="5B2CB555" w14:textId="56440700" w:rsidR="008A7055" w:rsidRPr="00E8191E" w:rsidRDefault="008A7055" w:rsidP="005832D5">
      <w:pPr>
        <w:spacing w:line="360" w:lineRule="auto"/>
        <w:jc w:val="both"/>
      </w:pPr>
    </w:p>
    <w:p w14:paraId="0ACD68D0" w14:textId="053AB6ED" w:rsidR="008A7055" w:rsidRPr="00E8191E" w:rsidRDefault="008A7055" w:rsidP="005832D5">
      <w:pPr>
        <w:spacing w:line="360" w:lineRule="auto"/>
        <w:jc w:val="both"/>
      </w:pPr>
    </w:p>
    <w:p w14:paraId="388860E3" w14:textId="62F9C68B" w:rsidR="008A7055" w:rsidRPr="00E8191E" w:rsidRDefault="008A7055" w:rsidP="005832D5">
      <w:pPr>
        <w:spacing w:line="360" w:lineRule="auto"/>
        <w:jc w:val="both"/>
      </w:pPr>
    </w:p>
    <w:p w14:paraId="2342B9C9" w14:textId="51DE0E17" w:rsidR="008A7055" w:rsidRPr="00E8191E" w:rsidRDefault="008A7055" w:rsidP="005832D5">
      <w:pPr>
        <w:spacing w:line="360" w:lineRule="auto"/>
        <w:jc w:val="both"/>
      </w:pPr>
    </w:p>
    <w:p w14:paraId="4ECF596D" w14:textId="03A698F9" w:rsidR="008A7055" w:rsidRPr="00E8191E" w:rsidRDefault="008A7055" w:rsidP="005832D5">
      <w:pPr>
        <w:spacing w:line="360" w:lineRule="auto"/>
        <w:jc w:val="both"/>
      </w:pPr>
    </w:p>
    <w:p w14:paraId="29472AED" w14:textId="2A468EDB" w:rsidR="008A7055" w:rsidRPr="00E8191E" w:rsidRDefault="008A7055" w:rsidP="005832D5">
      <w:pPr>
        <w:spacing w:line="360" w:lineRule="auto"/>
        <w:jc w:val="both"/>
      </w:pPr>
    </w:p>
    <w:p w14:paraId="6FE32958" w14:textId="78B6013D" w:rsidR="008A7055" w:rsidRPr="00E8191E" w:rsidRDefault="008A7055" w:rsidP="005832D5">
      <w:pPr>
        <w:spacing w:line="360" w:lineRule="auto"/>
        <w:jc w:val="both"/>
      </w:pPr>
    </w:p>
    <w:p w14:paraId="7B702062" w14:textId="77777777" w:rsidR="0051234B" w:rsidRDefault="0051234B" w:rsidP="008A7055">
      <w:pPr>
        <w:spacing w:line="360" w:lineRule="auto"/>
        <w:jc w:val="center"/>
        <w:rPr>
          <w:b/>
          <w:u w:val="single"/>
        </w:rPr>
      </w:pPr>
    </w:p>
    <w:p w14:paraId="20062461" w14:textId="77777777" w:rsidR="0051234B" w:rsidRDefault="0051234B" w:rsidP="008A7055">
      <w:pPr>
        <w:spacing w:line="360" w:lineRule="auto"/>
        <w:jc w:val="center"/>
        <w:rPr>
          <w:b/>
          <w:u w:val="single"/>
        </w:rPr>
      </w:pPr>
    </w:p>
    <w:p w14:paraId="795A6D21" w14:textId="17973CDA" w:rsidR="008A7055" w:rsidRPr="00E8191E" w:rsidRDefault="008A7055" w:rsidP="008A7055">
      <w:pPr>
        <w:spacing w:line="360" w:lineRule="auto"/>
        <w:jc w:val="center"/>
        <w:rPr>
          <w:b/>
          <w:u w:val="single"/>
        </w:rPr>
      </w:pPr>
      <w:r w:rsidRPr="00E8191E">
        <w:rPr>
          <w:b/>
          <w:u w:val="single"/>
        </w:rPr>
        <w:lastRenderedPageBreak/>
        <w:t>Herzberg’s Findings</w:t>
      </w:r>
    </w:p>
    <w:p w14:paraId="06AB38DC" w14:textId="5DCC1572" w:rsidR="00400365" w:rsidRPr="00E8191E" w:rsidRDefault="008A7055" w:rsidP="008A7055">
      <w:pPr>
        <w:spacing w:line="360" w:lineRule="auto"/>
        <w:jc w:val="center"/>
      </w:pPr>
      <w:r w:rsidRPr="00E8191E">
        <w:rPr>
          <w:noProof/>
        </w:rPr>
        <w:drawing>
          <wp:inline distT="0" distB="0" distL="0" distR="0" wp14:anchorId="20AAF30D" wp14:editId="0A5E1478">
            <wp:extent cx="5373501" cy="3732028"/>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403121" cy="3752600"/>
                    </a:xfrm>
                    <a:prstGeom prst="rect">
                      <a:avLst/>
                    </a:prstGeom>
                  </pic:spPr>
                </pic:pic>
              </a:graphicData>
            </a:graphic>
          </wp:inline>
        </w:drawing>
      </w:r>
    </w:p>
    <w:p w14:paraId="795FAF6C" w14:textId="779341A8" w:rsidR="00102CB5" w:rsidRPr="00E8191E" w:rsidRDefault="00102CB5" w:rsidP="008A7055">
      <w:pPr>
        <w:spacing w:line="360" w:lineRule="auto"/>
        <w:jc w:val="center"/>
      </w:pPr>
      <w:r w:rsidRPr="00E8191E">
        <w:t>Figure 5</w:t>
      </w:r>
    </w:p>
    <w:p w14:paraId="2F54EC4C" w14:textId="2F1BA3A7" w:rsidR="00400365" w:rsidRPr="00E8191E" w:rsidRDefault="00050D4C" w:rsidP="008A7055">
      <w:pPr>
        <w:spacing w:line="360" w:lineRule="auto"/>
        <w:jc w:val="right"/>
      </w:pPr>
      <w:sdt>
        <w:sdtPr>
          <w:id w:val="1377348387"/>
          <w:citation/>
        </w:sdtPr>
        <w:sdtEndPr/>
        <w:sdtContent>
          <w:r w:rsidR="008A7055" w:rsidRPr="00E8191E">
            <w:fldChar w:fldCharType="begin"/>
          </w:r>
          <w:r w:rsidR="008A7055" w:rsidRPr="00E8191E">
            <w:instrText xml:space="preserve"> CITATION Min182 \l 2057 </w:instrText>
          </w:r>
          <w:r w:rsidR="008A7055" w:rsidRPr="00E8191E">
            <w:fldChar w:fldCharType="separate"/>
          </w:r>
          <w:r w:rsidR="008A7055" w:rsidRPr="00E8191E">
            <w:t>(MindTools, 2018)</w:t>
          </w:r>
          <w:r w:rsidR="008A7055" w:rsidRPr="00E8191E">
            <w:fldChar w:fldCharType="end"/>
          </w:r>
        </w:sdtContent>
      </w:sdt>
    </w:p>
    <w:p w14:paraId="52620E24" w14:textId="25C90765" w:rsidR="008A7055" w:rsidRPr="00E8191E" w:rsidRDefault="008A7055" w:rsidP="008A7055">
      <w:pPr>
        <w:spacing w:line="360" w:lineRule="auto"/>
        <w:jc w:val="both"/>
      </w:pPr>
      <w:r w:rsidRPr="00E8191E">
        <w:tab/>
        <w:t xml:space="preserve">For the application of the theory, it is a two-step process to motivate people. The first step is to eliminate job </w:t>
      </w:r>
      <w:r w:rsidR="0060467D" w:rsidRPr="00E8191E">
        <w:t>dis</w:t>
      </w:r>
      <w:r w:rsidRPr="00E8191E">
        <w:t>satisfaction.</w:t>
      </w:r>
      <w:r w:rsidR="0060467D" w:rsidRPr="00E8191E">
        <w:t xml:space="preserve"> It is useless to motivate people without addressing job dissatisfaction. </w:t>
      </w:r>
      <w:r w:rsidRPr="00E8191E">
        <w:t xml:space="preserve"> Afterwards, the company needs to enhance job satisfaction. </w:t>
      </w:r>
      <w:r w:rsidR="00542E01" w:rsidRPr="00E8191E">
        <w:t>Both should be done for motivating people to enhance performance</w:t>
      </w:r>
      <w:r w:rsidR="002A212F" w:rsidRPr="00E8191E">
        <w:t xml:space="preserve">. </w:t>
      </w:r>
      <w:r w:rsidR="00542E01" w:rsidRPr="00E8191E">
        <w:t xml:space="preserve"> </w:t>
      </w:r>
      <w:sdt>
        <w:sdtPr>
          <w:id w:val="-400519574"/>
          <w:citation/>
        </w:sdtPr>
        <w:sdtEndPr/>
        <w:sdtContent>
          <w:r w:rsidR="00542E01" w:rsidRPr="00E8191E">
            <w:fldChar w:fldCharType="begin"/>
          </w:r>
          <w:r w:rsidR="00542E01" w:rsidRPr="00E8191E">
            <w:instrText xml:space="preserve"> CITATION Bod17 \l 2057 </w:instrText>
          </w:r>
          <w:r w:rsidR="00542E01" w:rsidRPr="00E8191E">
            <w:fldChar w:fldCharType="separate"/>
          </w:r>
          <w:r w:rsidR="00542E01" w:rsidRPr="00E8191E">
            <w:t>(Boddy, 2017)</w:t>
          </w:r>
          <w:r w:rsidR="00542E01" w:rsidRPr="00E8191E">
            <w:fldChar w:fldCharType="end"/>
          </w:r>
        </w:sdtContent>
      </w:sdt>
      <w:r w:rsidR="00542E01" w:rsidRPr="00E8191E">
        <w:t>.</w:t>
      </w:r>
    </w:p>
    <w:p w14:paraId="10785067" w14:textId="66C2E240" w:rsidR="005B74B9" w:rsidRPr="00E8191E" w:rsidRDefault="00542E01" w:rsidP="005832D5">
      <w:pPr>
        <w:spacing w:line="360" w:lineRule="auto"/>
        <w:jc w:val="both"/>
        <w:rPr>
          <w:b/>
        </w:rPr>
      </w:pPr>
      <w:r w:rsidRPr="00E8191E">
        <w:rPr>
          <w:b/>
        </w:rPr>
        <w:t xml:space="preserve">Step One: Eliminate job </w:t>
      </w:r>
      <w:r w:rsidR="0060467D" w:rsidRPr="00E8191E">
        <w:rPr>
          <w:b/>
        </w:rPr>
        <w:t>dis</w:t>
      </w:r>
      <w:r w:rsidRPr="00E8191E">
        <w:rPr>
          <w:b/>
        </w:rPr>
        <w:t>satisfaction at Tesco</w:t>
      </w:r>
      <w:r w:rsidR="005B74B9" w:rsidRPr="00E8191E">
        <w:rPr>
          <w:b/>
        </w:rPr>
        <w:tab/>
      </w:r>
    </w:p>
    <w:p w14:paraId="6FECF0F0" w14:textId="56725E1E" w:rsidR="00542E01" w:rsidRPr="00E8191E" w:rsidRDefault="00542E01" w:rsidP="00542E01">
      <w:pPr>
        <w:pStyle w:val="ListParagraph"/>
        <w:numPr>
          <w:ilvl w:val="0"/>
          <w:numId w:val="2"/>
        </w:numPr>
        <w:spacing w:line="360" w:lineRule="auto"/>
        <w:jc w:val="both"/>
      </w:pPr>
      <w:r w:rsidRPr="00E8191E">
        <w:t>Company policies may hinder innovation and creativity of employees</w:t>
      </w:r>
    </w:p>
    <w:p w14:paraId="7C917B5D" w14:textId="296A32A1" w:rsidR="00542E01" w:rsidRPr="00E8191E" w:rsidRDefault="00542E01" w:rsidP="00542E01">
      <w:pPr>
        <w:pStyle w:val="ListParagraph"/>
        <w:numPr>
          <w:ilvl w:val="0"/>
          <w:numId w:val="2"/>
        </w:numPr>
        <w:spacing w:line="360" w:lineRule="auto"/>
        <w:jc w:val="both"/>
      </w:pPr>
      <w:r w:rsidRPr="00E8191E">
        <w:t xml:space="preserve">Management </w:t>
      </w:r>
      <w:r w:rsidR="0060467D" w:rsidRPr="00E8191E">
        <w:t>should be aware the negative effect of micromanaging. If the employee has been trained to perform a task, keep a little distance but monitor the progress and result of the assigned work</w:t>
      </w:r>
    </w:p>
    <w:p w14:paraId="6A250D52" w14:textId="79E90B18" w:rsidR="0060467D" w:rsidRPr="00E8191E" w:rsidRDefault="0060467D" w:rsidP="00542E01">
      <w:pPr>
        <w:pStyle w:val="ListParagraph"/>
        <w:numPr>
          <w:ilvl w:val="0"/>
          <w:numId w:val="2"/>
        </w:numPr>
        <w:spacing w:line="360" w:lineRule="auto"/>
        <w:jc w:val="both"/>
      </w:pPr>
      <w:r w:rsidRPr="00E8191E">
        <w:t>Create a team spirit and mutual respect within the organization</w:t>
      </w:r>
    </w:p>
    <w:p w14:paraId="20C75404" w14:textId="7EEAED61" w:rsidR="0060467D" w:rsidRPr="00E8191E" w:rsidRDefault="0060467D" w:rsidP="00542E01">
      <w:pPr>
        <w:pStyle w:val="ListParagraph"/>
        <w:numPr>
          <w:ilvl w:val="0"/>
          <w:numId w:val="2"/>
        </w:numPr>
        <w:spacing w:line="360" w:lineRule="auto"/>
        <w:jc w:val="both"/>
      </w:pPr>
      <w:r w:rsidRPr="00E8191E">
        <w:t>Ensure that wages are according to industry standard</w:t>
      </w:r>
    </w:p>
    <w:p w14:paraId="15A1B0AE" w14:textId="18AD9764" w:rsidR="0060467D" w:rsidRPr="00E8191E" w:rsidRDefault="0060467D" w:rsidP="00542E01">
      <w:pPr>
        <w:pStyle w:val="ListParagraph"/>
        <w:numPr>
          <w:ilvl w:val="0"/>
          <w:numId w:val="2"/>
        </w:numPr>
        <w:spacing w:line="360" w:lineRule="auto"/>
        <w:jc w:val="both"/>
      </w:pPr>
      <w:r w:rsidRPr="00E8191E">
        <w:t>Provide a meaningful role on every employee</w:t>
      </w:r>
    </w:p>
    <w:p w14:paraId="002D7C02" w14:textId="191D1F11" w:rsidR="0060467D" w:rsidRPr="00E8191E" w:rsidRDefault="0060467D" w:rsidP="0060467D">
      <w:pPr>
        <w:pStyle w:val="ListParagraph"/>
        <w:numPr>
          <w:ilvl w:val="0"/>
          <w:numId w:val="2"/>
        </w:numPr>
        <w:spacing w:line="360" w:lineRule="auto"/>
        <w:jc w:val="both"/>
      </w:pPr>
      <w:r w:rsidRPr="00E8191E">
        <w:t xml:space="preserve">Assurance of job security is vital </w:t>
      </w:r>
    </w:p>
    <w:p w14:paraId="0D3D8055" w14:textId="3F52025F" w:rsidR="0060467D" w:rsidRPr="00E8191E" w:rsidRDefault="002A212F" w:rsidP="0060467D">
      <w:pPr>
        <w:spacing w:line="360" w:lineRule="auto"/>
        <w:jc w:val="both"/>
        <w:rPr>
          <w:b/>
        </w:rPr>
      </w:pPr>
      <w:r w:rsidRPr="00E8191E">
        <w:rPr>
          <w:b/>
        </w:rPr>
        <w:lastRenderedPageBreak/>
        <w:t>Step Two: Create conditions for job satisfaction at Tesco</w:t>
      </w:r>
    </w:p>
    <w:p w14:paraId="4831CB68" w14:textId="16BF7039" w:rsidR="002A212F" w:rsidRPr="00E8191E" w:rsidRDefault="002A212F" w:rsidP="002A212F">
      <w:pPr>
        <w:pStyle w:val="ListParagraph"/>
        <w:numPr>
          <w:ilvl w:val="0"/>
          <w:numId w:val="3"/>
        </w:numPr>
        <w:spacing w:line="360" w:lineRule="auto"/>
        <w:jc w:val="both"/>
      </w:pPr>
      <w:r w:rsidRPr="00E8191E">
        <w:t>Make a realistic target and cheering its progress</w:t>
      </w:r>
    </w:p>
    <w:p w14:paraId="4940E99D" w14:textId="41182F0E" w:rsidR="002A212F" w:rsidRPr="00E8191E" w:rsidRDefault="002A212F" w:rsidP="002A212F">
      <w:pPr>
        <w:pStyle w:val="ListParagraph"/>
        <w:numPr>
          <w:ilvl w:val="0"/>
          <w:numId w:val="3"/>
        </w:numPr>
        <w:spacing w:line="360" w:lineRule="auto"/>
        <w:jc w:val="both"/>
      </w:pPr>
      <w:r w:rsidRPr="00E8191E">
        <w:t>Recognizing employees who have contributed to the team’s success</w:t>
      </w:r>
    </w:p>
    <w:p w14:paraId="57D21176" w14:textId="5848BF37" w:rsidR="002A212F" w:rsidRPr="00E8191E" w:rsidRDefault="002A212F" w:rsidP="002A212F">
      <w:pPr>
        <w:pStyle w:val="ListParagraph"/>
        <w:numPr>
          <w:ilvl w:val="0"/>
          <w:numId w:val="3"/>
        </w:numPr>
        <w:spacing w:line="360" w:lineRule="auto"/>
        <w:jc w:val="both"/>
      </w:pPr>
      <w:r w:rsidRPr="00E8191E">
        <w:t>Skills and abilities should be matched to the task given</w:t>
      </w:r>
    </w:p>
    <w:p w14:paraId="79DC890D" w14:textId="59CE3192" w:rsidR="002A212F" w:rsidRPr="00E8191E" w:rsidRDefault="002A212F" w:rsidP="002A212F">
      <w:pPr>
        <w:pStyle w:val="ListParagraph"/>
        <w:numPr>
          <w:ilvl w:val="0"/>
          <w:numId w:val="3"/>
        </w:numPr>
        <w:spacing w:line="360" w:lineRule="auto"/>
        <w:jc w:val="both"/>
      </w:pPr>
      <w:r w:rsidRPr="00E8191E">
        <w:t>Delegate responsibility and accountability to every worker</w:t>
      </w:r>
    </w:p>
    <w:p w14:paraId="5650A6D3" w14:textId="17E0672D" w:rsidR="002A212F" w:rsidRPr="00E8191E" w:rsidRDefault="002A212F" w:rsidP="002A212F">
      <w:pPr>
        <w:pStyle w:val="ListParagraph"/>
        <w:numPr>
          <w:ilvl w:val="0"/>
          <w:numId w:val="3"/>
        </w:numPr>
        <w:spacing w:line="360" w:lineRule="auto"/>
        <w:jc w:val="both"/>
      </w:pPr>
      <w:r w:rsidRPr="00E8191E">
        <w:t>Make a way for career progression</w:t>
      </w:r>
    </w:p>
    <w:p w14:paraId="05606D9F" w14:textId="163C6097" w:rsidR="002A212F" w:rsidRPr="00E8191E" w:rsidRDefault="002A212F" w:rsidP="002A212F">
      <w:pPr>
        <w:pStyle w:val="ListParagraph"/>
        <w:numPr>
          <w:ilvl w:val="0"/>
          <w:numId w:val="3"/>
        </w:numPr>
        <w:spacing w:line="360" w:lineRule="auto"/>
        <w:jc w:val="both"/>
      </w:pPr>
      <w:r w:rsidRPr="00E8191E">
        <w:t>Provide training and opportunities for development so that people can reach the desired position</w:t>
      </w:r>
    </w:p>
    <w:p w14:paraId="255248B7" w14:textId="05378CF0" w:rsidR="00C71C19" w:rsidRPr="00E8191E" w:rsidRDefault="00C71C19" w:rsidP="00B95ACE">
      <w:pPr>
        <w:pStyle w:val="Heading1"/>
        <w:rPr>
          <w:lang w:val="en-GB"/>
        </w:rPr>
      </w:pPr>
      <w:bookmarkStart w:id="16" w:name="_Toc533784705"/>
      <w:r w:rsidRPr="00E8191E">
        <w:rPr>
          <w:lang w:val="en-GB"/>
        </w:rPr>
        <w:t>8.0 Recommendations</w:t>
      </w:r>
      <w:bookmarkEnd w:id="16"/>
    </w:p>
    <w:p w14:paraId="3F267847" w14:textId="179BF643" w:rsidR="00347AA3" w:rsidRPr="00E8191E" w:rsidRDefault="00347AA3" w:rsidP="009B685A">
      <w:pPr>
        <w:spacing w:line="360" w:lineRule="auto"/>
        <w:jc w:val="both"/>
      </w:pPr>
      <w:r w:rsidRPr="00E8191E">
        <w:tab/>
        <w:t xml:space="preserve">When it comes to personal beliefs of </w:t>
      </w:r>
      <w:r w:rsidR="00F21A58" w:rsidRPr="00E8191E">
        <w:t xml:space="preserve">employee, management plays a significant role on understanding the diversity of culture, faith, education and experience in the workplace. The duty of the manager is not to convince colleagues </w:t>
      </w:r>
      <w:r w:rsidR="00D470A2" w:rsidRPr="00E8191E">
        <w:t>to modify their beliefs but to respect and support their beliefs. Mutual respect among fellow workers are also encourage</w:t>
      </w:r>
      <w:r w:rsidR="009B685A" w:rsidRPr="00E8191E">
        <w:t xml:space="preserve">. Although the holidays are given on a first come first serve basis as a company policy, a good manager should ask first if an employee wants to book his/her holidays on </w:t>
      </w:r>
      <w:r w:rsidR="0051234B">
        <w:t xml:space="preserve">his/her </w:t>
      </w:r>
      <w:r w:rsidR="009B685A" w:rsidRPr="00E8191E">
        <w:t xml:space="preserve">important religious event. If the management knows the religion of each member of the team, he may act accordingly by posting </w:t>
      </w:r>
      <w:r w:rsidR="00E16A3E" w:rsidRPr="00E8191E">
        <w:t xml:space="preserve">religious calendars or understanding the need for a short time of prayer along the shift of the colleague. The manager also knows who to assign on meat section or on the till to sell alcoholic beverages. If the management is conservatively </w:t>
      </w:r>
      <w:r w:rsidR="00E16A3E" w:rsidRPr="00E8191E">
        <w:rPr>
          <w:b/>
        </w:rPr>
        <w:t>bureaucratic</w:t>
      </w:r>
      <w:r w:rsidR="00E16A3E" w:rsidRPr="00E8191E">
        <w:t xml:space="preserve">, this may create dissatisfaction and low morale of the team which may lead to poor performance or large turnover rate. However, if </w:t>
      </w:r>
      <w:r w:rsidR="00E16A3E" w:rsidRPr="00E8191E">
        <w:rPr>
          <w:b/>
        </w:rPr>
        <w:t>human relations management</w:t>
      </w:r>
      <w:r w:rsidR="00E16A3E" w:rsidRPr="00E8191E">
        <w:t xml:space="preserve"> is implemented on some instances, many of the team members are contented and performance will improve. </w:t>
      </w:r>
    </w:p>
    <w:p w14:paraId="43CDA685" w14:textId="5250B677" w:rsidR="00E16A3E" w:rsidRPr="00E8191E" w:rsidRDefault="00E16A3E" w:rsidP="009B685A">
      <w:pPr>
        <w:spacing w:line="360" w:lineRule="auto"/>
        <w:jc w:val="both"/>
      </w:pPr>
      <w:r w:rsidRPr="00E8191E">
        <w:tab/>
        <w:t xml:space="preserve">Company values must be aligned on how the organization behaves </w:t>
      </w:r>
      <w:r w:rsidR="00016113" w:rsidRPr="00E8191E">
        <w:t xml:space="preserve">because it is setting the tone to determine workplace culture. Core values of the company is expected to be applied in real world to improve corporate social responsibility. </w:t>
      </w:r>
      <w:r w:rsidR="008B07DA" w:rsidRPr="00E8191E">
        <w:t>Tesco claims to act responsibly but proof of South Africa and Latin America of the conditions of workers supplying Tesco are not getting basic rights. Moreover, Tesco declares on the support of British farmers however British farming organisations speak a very different message</w:t>
      </w:r>
      <w:r w:rsidR="00535900" w:rsidRPr="00E8191E">
        <w:t xml:space="preserve"> by pressuring farmers to supply Tesco at a very low price compared to its competitors</w:t>
      </w:r>
      <w:r w:rsidR="00142BC6" w:rsidRPr="00E8191E">
        <w:t xml:space="preserve"> (Friends of the Earth, 2018)</w:t>
      </w:r>
      <w:r w:rsidR="00535900" w:rsidRPr="00E8191E">
        <w:t>. It is recommended that Tesco should behave according to its company values because</w:t>
      </w:r>
      <w:r w:rsidR="00B62282" w:rsidRPr="00E8191E">
        <w:t xml:space="preserve"> nowadays,</w:t>
      </w:r>
      <w:r w:rsidR="00535900" w:rsidRPr="00E8191E">
        <w:t xml:space="preserve"> the consumer awareness is high due to social media.</w:t>
      </w:r>
      <w:r w:rsidR="00BA3ED7" w:rsidRPr="00E8191E">
        <w:t xml:space="preserve"> The reputation of the company is vital to consumers </w:t>
      </w:r>
      <w:r w:rsidR="00BB62BF" w:rsidRPr="00E8191E">
        <w:t xml:space="preserve">and even employees </w:t>
      </w:r>
      <w:r w:rsidR="00BA3ED7" w:rsidRPr="00E8191E">
        <w:t>and many are willing not to shop</w:t>
      </w:r>
      <w:r w:rsidR="00BB62BF" w:rsidRPr="00E8191E">
        <w:t xml:space="preserve"> or not to work</w:t>
      </w:r>
      <w:r w:rsidR="00BA3ED7" w:rsidRPr="00E8191E">
        <w:t xml:space="preserve"> at Tesco if </w:t>
      </w:r>
      <w:r w:rsidR="006D60F3" w:rsidRPr="00E8191E">
        <w:t xml:space="preserve">the </w:t>
      </w:r>
      <w:r w:rsidR="006D60F3" w:rsidRPr="00E8191E">
        <w:lastRenderedPageBreak/>
        <w:t>business organization is not doing the right thing for the community, environment and to its employees.</w:t>
      </w:r>
      <w:r w:rsidR="00DD4FA7" w:rsidRPr="00E8191E">
        <w:t xml:space="preserve"> Since Tesco has a corporate social responsibility, every decision and action of the company should be evaluated if it meets the basic requirement or minimize its negative effect.</w:t>
      </w:r>
    </w:p>
    <w:p w14:paraId="2A20F076" w14:textId="14DE8907" w:rsidR="00BA3ED7" w:rsidRPr="00E8191E" w:rsidRDefault="00BA3ED7" w:rsidP="009B685A">
      <w:pPr>
        <w:spacing w:line="360" w:lineRule="auto"/>
        <w:jc w:val="both"/>
      </w:pPr>
      <w:r w:rsidRPr="00E8191E">
        <w:tab/>
        <w:t xml:space="preserve">Using the Herzberg theory of motivation is </w:t>
      </w:r>
      <w:r w:rsidR="006D60F3" w:rsidRPr="00E8191E">
        <w:t>more effective rather than dictating to employees how they should behave</w:t>
      </w:r>
      <w:r w:rsidR="00BB62BF" w:rsidRPr="00E8191E">
        <w:t xml:space="preserve"> as colleague to follow the core values of the company.</w:t>
      </w:r>
      <w:r w:rsidR="00142BC6" w:rsidRPr="00E8191E">
        <w:t xml:space="preserve"> It is essential to post the core values of the company</w:t>
      </w:r>
      <w:r w:rsidR="00176195" w:rsidRPr="00E8191E">
        <w:t xml:space="preserve"> in the canteen or bulletin board</w:t>
      </w:r>
      <w:r w:rsidR="00142BC6" w:rsidRPr="00E8191E">
        <w:t xml:space="preserve">, nevertheless willingness to act on it is the challenging part. </w:t>
      </w:r>
      <w:r w:rsidR="00176195" w:rsidRPr="00E8191E">
        <w:t>Strictly following company policy may hinder progression and innovation. Moreover, workers are like robot in bureaucratic management, this is not the most effective way to sustain a quality customer service for a long period of time. For example, a truly satisfied employee reflects on the way the customer assistant treats customer</w:t>
      </w:r>
      <w:r w:rsidR="003B6BD7" w:rsidRPr="00E8191E">
        <w:t>. For the dissatisfaction, the company needs to raise the salary of a customer service assistant from</w:t>
      </w:r>
      <w:r w:rsidR="003B6BD7" w:rsidRPr="00E8191E">
        <w:rPr>
          <w:b/>
        </w:rPr>
        <w:t xml:space="preserve"> £8.</w:t>
      </w:r>
      <w:r w:rsidR="00102CB5" w:rsidRPr="00E8191E">
        <w:rPr>
          <w:b/>
        </w:rPr>
        <w:t xml:space="preserve">70 </w:t>
      </w:r>
      <w:r w:rsidR="00102CB5" w:rsidRPr="00E8191E">
        <w:t>in London which is the lowest</w:t>
      </w:r>
      <w:r w:rsidR="003B6BD7" w:rsidRPr="00E8191E">
        <w:rPr>
          <w:b/>
        </w:rPr>
        <w:t xml:space="preserve"> </w:t>
      </w:r>
      <w:r w:rsidR="003B6BD7" w:rsidRPr="00E8191E">
        <w:t xml:space="preserve">because </w:t>
      </w:r>
      <w:r w:rsidR="003358A2" w:rsidRPr="00E8191E">
        <w:rPr>
          <w:b/>
        </w:rPr>
        <w:t>Sainsbury’s</w:t>
      </w:r>
      <w:r w:rsidR="003B6BD7" w:rsidRPr="00E8191E">
        <w:t xml:space="preserve"> is paying </w:t>
      </w:r>
      <w:r w:rsidR="003B6BD7" w:rsidRPr="00E8191E">
        <w:rPr>
          <w:b/>
        </w:rPr>
        <w:t>£9.80</w:t>
      </w:r>
      <w:r w:rsidR="003B6BD7" w:rsidRPr="00E8191E">
        <w:t xml:space="preserve"> in Central London</w:t>
      </w:r>
      <w:r w:rsidR="003358A2" w:rsidRPr="00E8191E">
        <w:t xml:space="preserve"> </w:t>
      </w:r>
      <w:r w:rsidR="003B6BD7" w:rsidRPr="00E8191E">
        <w:t>and</w:t>
      </w:r>
      <w:r w:rsidR="003B6BD7" w:rsidRPr="00E8191E">
        <w:rPr>
          <w:b/>
        </w:rPr>
        <w:t xml:space="preserve"> Lidl</w:t>
      </w:r>
      <w:r w:rsidR="003B6BD7" w:rsidRPr="00E8191E">
        <w:t xml:space="preserve"> is paying </w:t>
      </w:r>
      <w:r w:rsidR="003B6BD7" w:rsidRPr="00E8191E">
        <w:rPr>
          <w:b/>
        </w:rPr>
        <w:t>£10,35</w:t>
      </w:r>
      <w:r w:rsidR="003B6BD7" w:rsidRPr="00E8191E">
        <w:t xml:space="preserve"> per hour</w:t>
      </w:r>
      <w:r w:rsidR="00102CB5" w:rsidRPr="00E8191E">
        <w:t xml:space="preserve"> </w:t>
      </w:r>
      <w:sdt>
        <w:sdtPr>
          <w:id w:val="1850593161"/>
          <w:citation/>
        </w:sdtPr>
        <w:sdtEndPr/>
        <w:sdtContent>
          <w:r w:rsidR="00102CB5" w:rsidRPr="00E8191E">
            <w:fldChar w:fldCharType="begin"/>
          </w:r>
          <w:r w:rsidR="00102CB5" w:rsidRPr="00E8191E">
            <w:instrText xml:space="preserve"> CITATION Kel18 \l 2057 </w:instrText>
          </w:r>
          <w:r w:rsidR="00102CB5" w:rsidRPr="00E8191E">
            <w:fldChar w:fldCharType="separate"/>
          </w:r>
          <w:r w:rsidR="00102CB5" w:rsidRPr="00E8191E">
            <w:t>(Kelly, 2018)</w:t>
          </w:r>
          <w:r w:rsidR="00102CB5" w:rsidRPr="00E8191E">
            <w:fldChar w:fldCharType="end"/>
          </w:r>
        </w:sdtContent>
      </w:sdt>
      <w:r w:rsidR="003358A2" w:rsidRPr="00E8191E">
        <w:t xml:space="preserve">. With this data, it is difficult for Tesco to retain the high performing employees and stop the high turnover rate which may not be cost-effective. The </w:t>
      </w:r>
      <w:r w:rsidR="00102CB5" w:rsidRPr="00E8191E">
        <w:t xml:space="preserve">basic pay rate </w:t>
      </w:r>
      <w:r w:rsidR="003358A2" w:rsidRPr="00E8191E">
        <w:t>for big supermarkets is shown in the figure below.</w:t>
      </w:r>
    </w:p>
    <w:p w14:paraId="5E95B2FC" w14:textId="77777777" w:rsidR="00102CB5" w:rsidRPr="00E8191E" w:rsidRDefault="00102CB5" w:rsidP="009B685A">
      <w:pPr>
        <w:spacing w:line="360" w:lineRule="auto"/>
        <w:jc w:val="both"/>
      </w:pPr>
    </w:p>
    <w:p w14:paraId="5A175477" w14:textId="37130610" w:rsidR="00535900" w:rsidRPr="00E8191E" w:rsidRDefault="00535900" w:rsidP="009B685A">
      <w:pPr>
        <w:spacing w:line="360" w:lineRule="auto"/>
        <w:jc w:val="both"/>
      </w:pPr>
      <w:r w:rsidRPr="00E8191E">
        <w:tab/>
      </w:r>
      <w:r w:rsidR="00102CB5" w:rsidRPr="00E8191E">
        <w:rPr>
          <w:noProof/>
        </w:rPr>
        <w:drawing>
          <wp:inline distT="0" distB="0" distL="0" distR="0" wp14:anchorId="6FDC61E3" wp14:editId="3B46E86F">
            <wp:extent cx="4954772" cy="3327991"/>
            <wp:effectExtent l="0" t="0" r="17780" b="6350"/>
            <wp:docPr id="5" name="Chart 5">
              <a:extLst xmlns:a="http://schemas.openxmlformats.org/drawingml/2006/main">
                <a:ext uri="{FF2B5EF4-FFF2-40B4-BE49-F238E27FC236}">
                  <a16:creationId xmlns:a16="http://schemas.microsoft.com/office/drawing/2014/main" id="{A62C60DC-5820-4B06-8D14-74066A08CE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7DB4B0E" w14:textId="674F57D0" w:rsidR="00C71C19" w:rsidRPr="00E8191E" w:rsidRDefault="00102CB5" w:rsidP="00102CB5">
      <w:pPr>
        <w:spacing w:line="360" w:lineRule="auto"/>
        <w:jc w:val="center"/>
      </w:pPr>
      <w:r w:rsidRPr="00E8191E">
        <w:t>Figure 6</w:t>
      </w:r>
    </w:p>
    <w:p w14:paraId="69E8BBAC" w14:textId="62E003CA" w:rsidR="00102CB5" w:rsidRPr="00E8191E" w:rsidRDefault="00050D4C" w:rsidP="00102CB5">
      <w:pPr>
        <w:spacing w:line="360" w:lineRule="auto"/>
        <w:jc w:val="right"/>
      </w:pPr>
      <w:sdt>
        <w:sdtPr>
          <w:id w:val="-1126233675"/>
          <w:citation/>
        </w:sdtPr>
        <w:sdtEndPr/>
        <w:sdtContent>
          <w:r w:rsidR="00102CB5" w:rsidRPr="00E8191E">
            <w:fldChar w:fldCharType="begin"/>
          </w:r>
          <w:r w:rsidR="00102CB5" w:rsidRPr="00E8191E">
            <w:instrText xml:space="preserve"> CITATION Kel18 \l 2057 </w:instrText>
          </w:r>
          <w:r w:rsidR="00102CB5" w:rsidRPr="00E8191E">
            <w:fldChar w:fldCharType="separate"/>
          </w:r>
          <w:r w:rsidR="00102CB5" w:rsidRPr="00E8191E">
            <w:t>(Kelly, 2018)</w:t>
          </w:r>
          <w:r w:rsidR="00102CB5" w:rsidRPr="00E8191E">
            <w:fldChar w:fldCharType="end"/>
          </w:r>
        </w:sdtContent>
      </w:sdt>
    </w:p>
    <w:p w14:paraId="778C5B60" w14:textId="527EE669" w:rsidR="0060467D" w:rsidRPr="00E8191E" w:rsidRDefault="00102CB5" w:rsidP="00F21A58">
      <w:pPr>
        <w:spacing w:line="360" w:lineRule="auto"/>
        <w:jc w:val="both"/>
      </w:pPr>
      <w:r w:rsidRPr="00E8191E">
        <w:lastRenderedPageBreak/>
        <w:tab/>
        <w:t xml:space="preserve">When it comes to job satisfaction, management has a great role to cheer </w:t>
      </w:r>
      <w:r w:rsidR="00EA2B5A" w:rsidRPr="00E8191E">
        <w:t xml:space="preserve">an excellent effort of the team. For example, if a specific store is selling more than expected, financial incentive on every worker and recognition is vital for an extra mile effort. Moreover, individual appreciation for a great effort should be more common and make some adjustment in a professional way if there is something wrong. It is a wrong mindset to think that employees </w:t>
      </w:r>
      <w:r w:rsidR="00E8191E" w:rsidRPr="00E8191E">
        <w:t>cannot</w:t>
      </w:r>
      <w:r w:rsidR="00EA2B5A" w:rsidRPr="00E8191E">
        <w:t xml:space="preserve"> find work outside the company, instead train them and treat them with respect while they are working in the company.</w:t>
      </w:r>
    </w:p>
    <w:p w14:paraId="3E582F7C" w14:textId="342F8EEE" w:rsidR="00EA2B5A" w:rsidRPr="00E8191E" w:rsidRDefault="00EA2B5A" w:rsidP="00F21A58">
      <w:pPr>
        <w:spacing w:line="360" w:lineRule="auto"/>
        <w:jc w:val="both"/>
      </w:pPr>
      <w:r w:rsidRPr="00E8191E">
        <w:tab/>
      </w:r>
      <w:r w:rsidR="00270C98" w:rsidRPr="00E8191E">
        <w:t>Bureaucratic management is still one of the best ways to manage a large organization such as Tesco to establish efficiency and fairness in obtaining organizational goals. However, for sustainability, innovation, adapting to external factors and</w:t>
      </w:r>
      <w:r w:rsidR="00252379" w:rsidRPr="00E8191E">
        <w:t xml:space="preserve"> </w:t>
      </w:r>
      <w:r w:rsidR="00270C98" w:rsidRPr="00E8191E">
        <w:t>j</w:t>
      </w:r>
      <w:r w:rsidR="00252379" w:rsidRPr="00E8191E">
        <w:t>o</w:t>
      </w:r>
      <w:r w:rsidR="00270C98" w:rsidRPr="00E8191E">
        <w:t>b satisfaction of employees</w:t>
      </w:r>
      <w:r w:rsidR="00252379" w:rsidRPr="00E8191E">
        <w:t xml:space="preserve">, human relations management is more appropriate. </w:t>
      </w:r>
    </w:p>
    <w:p w14:paraId="2D0D89A1" w14:textId="7B65B25D" w:rsidR="00252379" w:rsidRPr="00E8191E" w:rsidRDefault="00252379" w:rsidP="00F21A58">
      <w:pPr>
        <w:spacing w:line="360" w:lineRule="auto"/>
        <w:jc w:val="both"/>
      </w:pPr>
    </w:p>
    <w:p w14:paraId="07788191" w14:textId="4778DF28" w:rsidR="00252379" w:rsidRPr="00E8191E" w:rsidRDefault="00252379" w:rsidP="00B95ACE">
      <w:pPr>
        <w:pStyle w:val="Heading1"/>
        <w:rPr>
          <w:lang w:val="en-GB"/>
        </w:rPr>
      </w:pPr>
      <w:bookmarkStart w:id="17" w:name="_Toc533784706"/>
      <w:r w:rsidRPr="00E8191E">
        <w:rPr>
          <w:lang w:val="en-GB"/>
        </w:rPr>
        <w:t>9.0 Conclusion</w:t>
      </w:r>
      <w:bookmarkEnd w:id="17"/>
    </w:p>
    <w:p w14:paraId="1117E732" w14:textId="46BCA8CB" w:rsidR="006451C4" w:rsidRDefault="00252379" w:rsidP="006451C4">
      <w:pPr>
        <w:spacing w:line="360" w:lineRule="auto"/>
        <w:jc w:val="both"/>
        <w:rPr>
          <w:lang w:val="en-US"/>
        </w:rPr>
      </w:pPr>
      <w:r w:rsidRPr="00E8191E">
        <w:tab/>
        <w:t>The significant impact in the workplace of beliefs, attitudes and values has been critically evaluated.</w:t>
      </w:r>
      <w:r w:rsidR="004A6539" w:rsidRPr="00E8191E">
        <w:t xml:space="preserve"> Deeper understanding of belief makes the management and fellow employees to have a mutual respect and more lenient on religious activities and practices of every worker. It is an advantage of the management to identify what motivates its employees to give the best of worker’s abilities and skills. However, personal values and company values should be aligned on working towards a company’s objectives.</w:t>
      </w:r>
      <w:r w:rsidR="00DD4FA7" w:rsidRPr="00E8191E">
        <w:t xml:space="preserve"> It is essential that a company should behave according to its core values and ‘mission and vision’. The attitude of each employee defines the performance and quality customer service. </w:t>
      </w:r>
      <w:r w:rsidR="006451C4" w:rsidRPr="00E8191E">
        <w:t>Human relations management through Herzberg theory impedes issues</w:t>
      </w:r>
      <w:r w:rsidR="00DD4FA7" w:rsidRPr="00E8191E">
        <w:t xml:space="preserve"> </w:t>
      </w:r>
      <w:r w:rsidR="006451C4" w:rsidRPr="00E8191E">
        <w:t>on diversity of beliefs, motivates employees by identifying values and guide every employee to have a positive attitude by eliminating dissatisfaction and building to enhance satisfaction. Thus, when it comes to legal aspects, paper works and company policies as a guide, bureaucratic theory is going to applied. Nevertheless, human relationship management is applicable on motivating people.</w:t>
      </w:r>
      <w:r w:rsidR="006451C4">
        <w:rPr>
          <w:lang w:val="en-US"/>
        </w:rPr>
        <w:t xml:space="preserve"> </w:t>
      </w:r>
      <w:r w:rsidR="0051234B">
        <w:rPr>
          <w:lang w:val="en-US"/>
        </w:rPr>
        <w:t>The proper combination of both theories is</w:t>
      </w:r>
      <w:bookmarkStart w:id="18" w:name="_GoBack"/>
      <w:bookmarkEnd w:id="18"/>
      <w:r w:rsidR="0051234B">
        <w:rPr>
          <w:lang w:val="en-US"/>
        </w:rPr>
        <w:t xml:space="preserve"> key to the success of the company.</w:t>
      </w:r>
    </w:p>
    <w:p w14:paraId="0315DB60" w14:textId="13111BA7" w:rsidR="00252379" w:rsidRPr="00252379" w:rsidRDefault="00252379" w:rsidP="00252379">
      <w:pPr>
        <w:spacing w:line="360" w:lineRule="auto"/>
        <w:jc w:val="both"/>
        <w:rPr>
          <w:lang w:val="en-US"/>
        </w:rPr>
      </w:pPr>
    </w:p>
    <w:p w14:paraId="08FE361C" w14:textId="1B6E9329" w:rsidR="000F33A0" w:rsidRDefault="000F33A0" w:rsidP="00252379">
      <w:pPr>
        <w:spacing w:line="360" w:lineRule="auto"/>
        <w:jc w:val="both"/>
        <w:rPr>
          <w:lang w:val="en-US"/>
        </w:rPr>
      </w:pPr>
      <w:r>
        <w:rPr>
          <w:lang w:val="en-US"/>
        </w:rPr>
        <w:tab/>
      </w:r>
    </w:p>
    <w:p w14:paraId="464E07F0" w14:textId="3A9349E5" w:rsidR="000E229F" w:rsidRPr="000D0E2A" w:rsidRDefault="000E229F" w:rsidP="00252379">
      <w:pPr>
        <w:spacing w:line="360" w:lineRule="auto"/>
        <w:jc w:val="both"/>
        <w:rPr>
          <w:lang w:val="en-US"/>
        </w:rPr>
      </w:pPr>
      <w:r>
        <w:rPr>
          <w:lang w:val="en-US"/>
        </w:rPr>
        <w:tab/>
      </w:r>
    </w:p>
    <w:bookmarkStart w:id="19" w:name="_Toc533784707" w:displacedByCustomXml="next"/>
    <w:sdt>
      <w:sdtPr>
        <w:rPr>
          <w:rFonts w:eastAsiaTheme="minorHAnsi" w:cstheme="minorBidi"/>
          <w:b w:val="0"/>
          <w:color w:val="auto"/>
          <w:sz w:val="24"/>
          <w:szCs w:val="22"/>
          <w:lang w:val="en-GB"/>
        </w:rPr>
        <w:id w:val="-613595282"/>
        <w:docPartObj>
          <w:docPartGallery w:val="Bibliographies"/>
          <w:docPartUnique/>
        </w:docPartObj>
      </w:sdtPr>
      <w:sdtEndPr/>
      <w:sdtContent>
        <w:p w14:paraId="5D1243EC" w14:textId="5AE3BC2E" w:rsidR="00287953" w:rsidRDefault="00287953" w:rsidP="00B95ACE">
          <w:pPr>
            <w:pStyle w:val="Heading1"/>
          </w:pPr>
          <w:r>
            <w:t>References</w:t>
          </w:r>
          <w:bookmarkEnd w:id="19"/>
        </w:p>
        <w:sdt>
          <w:sdtPr>
            <w:id w:val="-573587230"/>
            <w:bibliography/>
          </w:sdtPr>
          <w:sdtEndPr/>
          <w:sdtContent>
            <w:p w14:paraId="23BDFE93" w14:textId="79B74E15" w:rsidR="00287953" w:rsidRDefault="00287953" w:rsidP="00287953">
              <w:pPr>
                <w:pStyle w:val="Bibliography"/>
                <w:rPr>
                  <w:noProof/>
                  <w:szCs w:val="24"/>
                  <w:lang w:val="en-US"/>
                </w:rPr>
              </w:pPr>
              <w:r>
                <w:fldChar w:fldCharType="begin"/>
              </w:r>
              <w:r>
                <w:instrText xml:space="preserve"> BIBLIOGRAPHY </w:instrText>
              </w:r>
              <w:r>
                <w:fldChar w:fldCharType="separate"/>
              </w:r>
              <w:r>
                <w:rPr>
                  <w:noProof/>
                  <w:lang w:val="en-US"/>
                </w:rPr>
                <w:t>M</w:t>
              </w:r>
              <w:r w:rsidR="00B95ACE">
                <w:rPr>
                  <w:noProof/>
                  <w:lang w:val="en-US"/>
                </w:rPr>
                <w:t>inistry</w:t>
              </w:r>
              <w:r>
                <w:rPr>
                  <w:noProof/>
                  <w:lang w:val="en-US"/>
                </w:rPr>
                <w:t xml:space="preserve"> o</w:t>
              </w:r>
              <w:r w:rsidR="00B95ACE">
                <w:rPr>
                  <w:noProof/>
                  <w:lang w:val="en-US"/>
                </w:rPr>
                <w:t>f</w:t>
              </w:r>
              <w:r>
                <w:rPr>
                  <w:noProof/>
                  <w:lang w:val="en-US"/>
                </w:rPr>
                <w:t>. B</w:t>
              </w:r>
              <w:r w:rsidR="00B95ACE">
                <w:rPr>
                  <w:noProof/>
                  <w:lang w:val="en-US"/>
                </w:rPr>
                <w:t>usiness [NZ] (</w:t>
              </w:r>
              <w:r>
                <w:rPr>
                  <w:noProof/>
                  <w:lang w:val="en-US"/>
                </w:rPr>
                <w:t xml:space="preserve"> 2018</w:t>
              </w:r>
              <w:r w:rsidR="00B95ACE">
                <w:rPr>
                  <w:noProof/>
                  <w:lang w:val="en-US"/>
                </w:rPr>
                <w:t>) '</w:t>
              </w:r>
              <w:r w:rsidRPr="00B95ACE">
                <w:rPr>
                  <w:noProof/>
                  <w:lang w:val="en-US"/>
                </w:rPr>
                <w:t xml:space="preserve"> </w:t>
              </w:r>
              <w:r w:rsidRPr="00B95ACE">
                <w:rPr>
                  <w:iCs/>
                  <w:noProof/>
                  <w:lang w:val="en-US"/>
                </w:rPr>
                <w:t>Personal beliefs, values, attitudes and behaviour</w:t>
              </w:r>
              <w:r w:rsidR="00B95ACE">
                <w:rPr>
                  <w:i/>
                  <w:iCs/>
                  <w:noProof/>
                  <w:lang w:val="en-US"/>
                </w:rPr>
                <w:t>'</w:t>
              </w:r>
              <w:r>
                <w:rPr>
                  <w:i/>
                  <w:iCs/>
                  <w:noProof/>
                  <w:lang w:val="en-US"/>
                </w:rPr>
                <w:t xml:space="preserve">. </w:t>
              </w:r>
              <w:r>
                <w:rPr>
                  <w:noProof/>
                  <w:lang w:val="en-US"/>
                </w:rPr>
                <w:br/>
              </w:r>
              <w:r>
                <w:rPr>
                  <w:noProof/>
                  <w:u w:val="single"/>
                  <w:lang w:val="en-US"/>
                </w:rPr>
                <w:t>https://www.iaa.govt.nz/for-advisers/adviser-tools/ethics-toolkit/personal-beliefs-values-attitudes-and-behaviour/</w:t>
              </w:r>
              <w:r w:rsidR="00B95ACE" w:rsidRPr="00B95ACE">
                <w:rPr>
                  <w:noProof/>
                  <w:lang w:val="en-US"/>
                </w:rPr>
                <w:t xml:space="preserve">  </w:t>
              </w:r>
              <w:r w:rsidR="00B95ACE">
                <w:rPr>
                  <w:noProof/>
                  <w:lang w:val="en-US"/>
                </w:rPr>
                <w:t>[A</w:t>
              </w:r>
              <w:r>
                <w:rPr>
                  <w:noProof/>
                  <w:lang w:val="en-US"/>
                </w:rPr>
                <w:t>ccessed</w:t>
              </w:r>
              <w:r w:rsidR="00B95ACE">
                <w:rPr>
                  <w:noProof/>
                  <w:lang w:val="en-US"/>
                </w:rPr>
                <w:t>:</w:t>
              </w:r>
              <w:r>
                <w:rPr>
                  <w:noProof/>
                  <w:lang w:val="en-US"/>
                </w:rPr>
                <w:t xml:space="preserve"> 7</w:t>
              </w:r>
              <w:r w:rsidR="00B95ACE" w:rsidRPr="00B95ACE">
                <w:rPr>
                  <w:noProof/>
                  <w:vertAlign w:val="superscript"/>
                  <w:lang w:val="en-US"/>
                </w:rPr>
                <w:t>th</w:t>
              </w:r>
              <w:r w:rsidR="00B95ACE">
                <w:rPr>
                  <w:noProof/>
                  <w:lang w:val="en-US"/>
                </w:rPr>
                <w:t xml:space="preserve"> </w:t>
              </w:r>
              <w:r>
                <w:rPr>
                  <w:noProof/>
                  <w:lang w:val="en-US"/>
                </w:rPr>
                <w:t xml:space="preserve"> December 2018].</w:t>
              </w:r>
            </w:p>
            <w:p w14:paraId="4ADC1C00" w14:textId="6C2D5604" w:rsidR="00287953" w:rsidRDefault="00287953" w:rsidP="00287953">
              <w:pPr>
                <w:pStyle w:val="Bibliography"/>
                <w:rPr>
                  <w:noProof/>
                  <w:lang w:val="en-US"/>
                </w:rPr>
              </w:pPr>
              <w:r>
                <w:rPr>
                  <w:noProof/>
                  <w:lang w:val="en-US"/>
                </w:rPr>
                <w:t>AAker, D</w:t>
              </w:r>
              <w:r w:rsidR="00B95ACE">
                <w:rPr>
                  <w:noProof/>
                  <w:lang w:val="en-US"/>
                </w:rPr>
                <w:t>. (</w:t>
              </w:r>
              <w:r>
                <w:rPr>
                  <w:noProof/>
                  <w:lang w:val="en-US"/>
                </w:rPr>
                <w:t xml:space="preserve"> 1998.</w:t>
              </w:r>
              <w:r w:rsidR="00B95ACE">
                <w:rPr>
                  <w:noProof/>
                  <w:lang w:val="en-US"/>
                </w:rPr>
                <w:t xml:space="preserve">) </w:t>
              </w:r>
              <w:r>
                <w:rPr>
                  <w:i/>
                  <w:iCs/>
                  <w:noProof/>
                  <w:lang w:val="en-US"/>
                </w:rPr>
                <w:t xml:space="preserve">Strategic market management. </w:t>
              </w:r>
              <w:r>
                <w:rPr>
                  <w:noProof/>
                  <w:lang w:val="en-US"/>
                </w:rPr>
                <w:t>5</w:t>
              </w:r>
              <w:r w:rsidR="00B95ACE" w:rsidRPr="00B95ACE">
                <w:rPr>
                  <w:noProof/>
                  <w:vertAlign w:val="superscript"/>
                  <w:lang w:val="en-US"/>
                </w:rPr>
                <w:t>th</w:t>
              </w:r>
              <w:r>
                <w:rPr>
                  <w:noProof/>
                  <w:lang w:val="en-US"/>
                </w:rPr>
                <w:t xml:space="preserve"> ed</w:t>
              </w:r>
              <w:r w:rsidR="00B95ACE">
                <w:rPr>
                  <w:noProof/>
                  <w:lang w:val="en-US"/>
                </w:rPr>
                <w:t>n.</w:t>
              </w:r>
              <w:r>
                <w:rPr>
                  <w:noProof/>
                  <w:lang w:val="en-US"/>
                </w:rPr>
                <w:t xml:space="preserve"> New York: Chichester.</w:t>
              </w:r>
            </w:p>
            <w:p w14:paraId="792B1A97" w14:textId="5F5BE4DA" w:rsidR="00287953" w:rsidRDefault="00287953" w:rsidP="00287953">
              <w:pPr>
                <w:pStyle w:val="Bibliography"/>
                <w:rPr>
                  <w:noProof/>
                  <w:lang w:val="en-US"/>
                </w:rPr>
              </w:pPr>
              <w:r>
                <w:rPr>
                  <w:noProof/>
                  <w:lang w:val="en-US"/>
                </w:rPr>
                <w:t xml:space="preserve">Arnold, J. </w:t>
              </w:r>
              <w:r w:rsidR="00B95ACE">
                <w:rPr>
                  <w:noProof/>
                  <w:lang w:val="en-US"/>
                </w:rPr>
                <w:t>(</w:t>
              </w:r>
              <w:r>
                <w:rPr>
                  <w:noProof/>
                  <w:lang w:val="en-US"/>
                </w:rPr>
                <w:t>2005</w:t>
              </w:r>
              <w:r w:rsidR="00B95ACE">
                <w:rPr>
                  <w:noProof/>
                  <w:lang w:val="en-US"/>
                </w:rPr>
                <w:t>)</w:t>
              </w:r>
              <w:r>
                <w:rPr>
                  <w:noProof/>
                  <w:lang w:val="en-US"/>
                </w:rPr>
                <w:t xml:space="preserve"> </w:t>
              </w:r>
              <w:r>
                <w:rPr>
                  <w:i/>
                  <w:iCs/>
                  <w:noProof/>
                  <w:lang w:val="en-US"/>
                </w:rPr>
                <w:t xml:space="preserve">Wortk Psychology. </w:t>
              </w:r>
              <w:r>
                <w:rPr>
                  <w:noProof/>
                  <w:lang w:val="en-US"/>
                </w:rPr>
                <w:t>4</w:t>
              </w:r>
              <w:r w:rsidRPr="00B95ACE">
                <w:rPr>
                  <w:noProof/>
                  <w:vertAlign w:val="superscript"/>
                  <w:lang w:val="en-US"/>
                </w:rPr>
                <w:t>th</w:t>
              </w:r>
              <w:r>
                <w:rPr>
                  <w:noProof/>
                  <w:lang w:val="en-US"/>
                </w:rPr>
                <w:t xml:space="preserve"> ed</w:t>
              </w:r>
              <w:r w:rsidR="00B95ACE">
                <w:rPr>
                  <w:noProof/>
                  <w:lang w:val="en-US"/>
                </w:rPr>
                <w:t>n</w:t>
              </w:r>
              <w:r>
                <w:rPr>
                  <w:noProof/>
                  <w:lang w:val="en-US"/>
                </w:rPr>
                <w:t>. Essex: Pearson Education Ltd.</w:t>
              </w:r>
            </w:p>
            <w:p w14:paraId="05A816F5" w14:textId="0C5EB8F7" w:rsidR="00287953" w:rsidRDefault="00287953" w:rsidP="00287953">
              <w:pPr>
                <w:pStyle w:val="Bibliography"/>
                <w:rPr>
                  <w:noProof/>
                  <w:lang w:val="en-US"/>
                </w:rPr>
              </w:pPr>
              <w:r>
                <w:rPr>
                  <w:noProof/>
                  <w:lang w:val="en-US"/>
                </w:rPr>
                <w:t xml:space="preserve">Boddy, D. </w:t>
              </w:r>
              <w:r w:rsidR="00B95ACE">
                <w:rPr>
                  <w:noProof/>
                  <w:lang w:val="en-US"/>
                </w:rPr>
                <w:t>(</w:t>
              </w:r>
              <w:r>
                <w:rPr>
                  <w:noProof/>
                  <w:lang w:val="en-US"/>
                </w:rPr>
                <w:t>2017</w:t>
              </w:r>
              <w:r w:rsidR="00B95ACE">
                <w:rPr>
                  <w:noProof/>
                  <w:lang w:val="en-US"/>
                </w:rPr>
                <w:t xml:space="preserve">) </w:t>
              </w:r>
              <w:r>
                <w:rPr>
                  <w:noProof/>
                  <w:lang w:val="en-US"/>
                </w:rPr>
                <w:t xml:space="preserve"> </w:t>
              </w:r>
              <w:r>
                <w:rPr>
                  <w:i/>
                  <w:iCs/>
                  <w:noProof/>
                  <w:lang w:val="en-US"/>
                </w:rPr>
                <w:t xml:space="preserve">An Introduction </w:t>
              </w:r>
              <w:r w:rsidR="00B95ACE">
                <w:rPr>
                  <w:i/>
                  <w:iCs/>
                  <w:noProof/>
                  <w:lang w:val="en-US"/>
                </w:rPr>
                <w:t>t</w:t>
              </w:r>
              <w:r>
                <w:rPr>
                  <w:i/>
                  <w:iCs/>
                  <w:noProof/>
                  <w:lang w:val="en-US"/>
                </w:rPr>
                <w:t xml:space="preserve">o Management. </w:t>
              </w:r>
              <w:r>
                <w:rPr>
                  <w:noProof/>
                  <w:lang w:val="en-US"/>
                </w:rPr>
                <w:t>7</w:t>
              </w:r>
              <w:r w:rsidRPr="00B95ACE">
                <w:rPr>
                  <w:noProof/>
                  <w:vertAlign w:val="superscript"/>
                  <w:lang w:val="en-US"/>
                </w:rPr>
                <w:t>th</w:t>
              </w:r>
              <w:r>
                <w:rPr>
                  <w:noProof/>
                  <w:lang w:val="en-US"/>
                </w:rPr>
                <w:t xml:space="preserve"> ed</w:t>
              </w:r>
              <w:r w:rsidR="00B95ACE">
                <w:rPr>
                  <w:noProof/>
                  <w:lang w:val="en-US"/>
                </w:rPr>
                <w:t>n.</w:t>
              </w:r>
              <w:r>
                <w:rPr>
                  <w:noProof/>
                  <w:lang w:val="en-US"/>
                </w:rPr>
                <w:t xml:space="preserve"> Harlow: Pearson Education Limited.</w:t>
              </w:r>
            </w:p>
            <w:p w14:paraId="1C857179" w14:textId="0C51571F" w:rsidR="00287953" w:rsidRDefault="00287953" w:rsidP="00287953">
              <w:pPr>
                <w:pStyle w:val="Bibliography"/>
                <w:rPr>
                  <w:noProof/>
                  <w:lang w:val="en-US"/>
                </w:rPr>
              </w:pPr>
              <w:r>
                <w:rPr>
                  <w:noProof/>
                  <w:lang w:val="en-US"/>
                </w:rPr>
                <w:t>Chartrand, J., Ishikawa, H.</w:t>
              </w:r>
              <w:r w:rsidR="00B95ACE">
                <w:rPr>
                  <w:noProof/>
                  <w:lang w:val="en-US"/>
                </w:rPr>
                <w:t xml:space="preserve"> and</w:t>
              </w:r>
              <w:r>
                <w:rPr>
                  <w:noProof/>
                  <w:lang w:val="en-US"/>
                </w:rPr>
                <w:t xml:space="preserve"> Flander, S. </w:t>
              </w:r>
              <w:r w:rsidR="00B95ACE">
                <w:rPr>
                  <w:noProof/>
                  <w:lang w:val="en-US"/>
                </w:rPr>
                <w:t>(</w:t>
              </w:r>
              <w:r>
                <w:rPr>
                  <w:noProof/>
                  <w:lang w:val="en-US"/>
                </w:rPr>
                <w:t>2013</w:t>
              </w:r>
              <w:r w:rsidR="00B95ACE">
                <w:rPr>
                  <w:noProof/>
                  <w:lang w:val="en-US"/>
                </w:rPr>
                <w:t>)</w:t>
              </w:r>
              <w:r>
                <w:rPr>
                  <w:noProof/>
                  <w:lang w:val="en-US"/>
                </w:rPr>
                <w:t xml:space="preserve"> </w:t>
              </w:r>
              <w:r>
                <w:rPr>
                  <w:i/>
                  <w:iCs/>
                  <w:noProof/>
                  <w:lang w:val="en-US"/>
                </w:rPr>
                <w:t xml:space="preserve">Critical Thinking Means Business: Learn to apply and develop the new #1 workplace skill. </w:t>
              </w:r>
              <w:r>
                <w:rPr>
                  <w:noProof/>
                  <w:lang w:val="en-US"/>
                </w:rPr>
                <w:t>New York: Pearson Education.</w:t>
              </w:r>
            </w:p>
            <w:p w14:paraId="465EF8D6" w14:textId="3293EE1E" w:rsidR="00287953" w:rsidRDefault="00287953" w:rsidP="00287953">
              <w:pPr>
                <w:pStyle w:val="Bibliography"/>
                <w:rPr>
                  <w:noProof/>
                  <w:lang w:val="en-US"/>
                </w:rPr>
              </w:pPr>
              <w:r>
                <w:rPr>
                  <w:noProof/>
                  <w:lang w:val="en-US"/>
                </w:rPr>
                <w:t>Chatfield, T.</w:t>
              </w:r>
              <w:r w:rsidR="0026297E">
                <w:rPr>
                  <w:noProof/>
                  <w:lang w:val="en-US"/>
                </w:rPr>
                <w:t xml:space="preserve"> (</w:t>
              </w:r>
              <w:r>
                <w:rPr>
                  <w:noProof/>
                  <w:lang w:val="en-US"/>
                </w:rPr>
                <w:t>2018</w:t>
              </w:r>
              <w:r w:rsidR="0026297E">
                <w:rPr>
                  <w:noProof/>
                  <w:lang w:val="en-US"/>
                </w:rPr>
                <w:t xml:space="preserve">) </w:t>
              </w:r>
              <w:r>
                <w:rPr>
                  <w:noProof/>
                  <w:lang w:val="en-US"/>
                </w:rPr>
                <w:t xml:space="preserve"> </w:t>
              </w:r>
              <w:r>
                <w:rPr>
                  <w:i/>
                  <w:iCs/>
                  <w:noProof/>
                  <w:lang w:val="en-US"/>
                </w:rPr>
                <w:t xml:space="preserve">Critical Thinking. </w:t>
              </w:r>
              <w:r>
                <w:rPr>
                  <w:noProof/>
                  <w:lang w:val="en-US"/>
                </w:rPr>
                <w:t>London: SAGE Publications Ltd.</w:t>
              </w:r>
            </w:p>
            <w:p w14:paraId="447D0754" w14:textId="71284F39" w:rsidR="00287953" w:rsidRDefault="00287953" w:rsidP="00287953">
              <w:pPr>
                <w:pStyle w:val="Bibliography"/>
                <w:rPr>
                  <w:noProof/>
                  <w:lang w:val="en-US"/>
                </w:rPr>
              </w:pPr>
              <w:r>
                <w:rPr>
                  <w:noProof/>
                  <w:lang w:val="en-US"/>
                </w:rPr>
                <w:t>Checkland, P.</w:t>
              </w:r>
              <w:r w:rsidR="0026297E">
                <w:rPr>
                  <w:noProof/>
                  <w:lang w:val="en-US"/>
                </w:rPr>
                <w:t xml:space="preserve"> (</w:t>
              </w:r>
              <w:r>
                <w:rPr>
                  <w:noProof/>
                  <w:lang w:val="en-US"/>
                </w:rPr>
                <w:t>1985</w:t>
              </w:r>
              <w:r w:rsidR="0026297E">
                <w:rPr>
                  <w:noProof/>
                  <w:lang w:val="en-US"/>
                </w:rPr>
                <w:t>)</w:t>
              </w:r>
              <w:r>
                <w:rPr>
                  <w:noProof/>
                  <w:lang w:val="en-US"/>
                </w:rPr>
                <w:t xml:space="preserve"> </w:t>
              </w:r>
              <w:r w:rsidR="0026297E">
                <w:rPr>
                  <w:noProof/>
                  <w:lang w:val="en-US"/>
                </w:rPr>
                <w:t>'</w:t>
              </w:r>
              <w:r>
                <w:rPr>
                  <w:noProof/>
                  <w:lang w:val="en-US"/>
                </w:rPr>
                <w:t>From optimizing to learning: a development of systems thinking for the 1980s</w:t>
              </w:r>
              <w:r w:rsidR="0026297E">
                <w:rPr>
                  <w:noProof/>
                  <w:lang w:val="en-US"/>
                </w:rPr>
                <w:t>'</w:t>
              </w:r>
              <w:r>
                <w:rPr>
                  <w:noProof/>
                  <w:lang w:val="en-US"/>
                </w:rPr>
                <w:t xml:space="preserve"> </w:t>
              </w:r>
              <w:r>
                <w:rPr>
                  <w:i/>
                  <w:iCs/>
                  <w:noProof/>
                  <w:lang w:val="en-US"/>
                </w:rPr>
                <w:t xml:space="preserve">Journal of the Operational Research Society, </w:t>
              </w:r>
              <w:r>
                <w:rPr>
                  <w:noProof/>
                  <w:lang w:val="en-US"/>
                </w:rPr>
                <w:t>36(1), pp. 757-767.</w:t>
              </w:r>
            </w:p>
            <w:p w14:paraId="0B8EF657" w14:textId="6B7E839E" w:rsidR="00287953" w:rsidRDefault="00287953" w:rsidP="00287953">
              <w:pPr>
                <w:pStyle w:val="Bibliography"/>
                <w:rPr>
                  <w:noProof/>
                  <w:lang w:val="en-US"/>
                </w:rPr>
              </w:pPr>
              <w:r>
                <w:rPr>
                  <w:noProof/>
                  <w:lang w:val="en-US"/>
                </w:rPr>
                <w:t>Cole, G.</w:t>
              </w:r>
              <w:r w:rsidR="0026297E">
                <w:rPr>
                  <w:noProof/>
                  <w:lang w:val="en-US"/>
                </w:rPr>
                <w:t xml:space="preserve"> and </w:t>
              </w:r>
              <w:r>
                <w:rPr>
                  <w:noProof/>
                  <w:lang w:val="en-US"/>
                </w:rPr>
                <w:t xml:space="preserve"> Kelly, P.</w:t>
              </w:r>
              <w:r w:rsidR="0026297E">
                <w:rPr>
                  <w:noProof/>
                  <w:lang w:val="en-US"/>
                </w:rPr>
                <w:t xml:space="preserve"> (</w:t>
              </w:r>
              <w:r>
                <w:rPr>
                  <w:noProof/>
                  <w:lang w:val="en-US"/>
                </w:rPr>
                <w:t>2011</w:t>
              </w:r>
              <w:r w:rsidR="0026297E">
                <w:rPr>
                  <w:noProof/>
                  <w:lang w:val="en-US"/>
                </w:rPr>
                <w:t xml:space="preserve">) </w:t>
              </w:r>
              <w:r>
                <w:rPr>
                  <w:i/>
                  <w:iCs/>
                  <w:noProof/>
                  <w:lang w:val="en-US"/>
                </w:rPr>
                <w:t xml:space="preserve">Management Theory and Practice. </w:t>
              </w:r>
              <w:r>
                <w:rPr>
                  <w:noProof/>
                  <w:lang w:val="en-US"/>
                </w:rPr>
                <w:t>7th ed. Hampshire: Cengage Learning EMEA.</w:t>
              </w:r>
            </w:p>
            <w:p w14:paraId="068D0C66" w14:textId="7438CBB3" w:rsidR="00287953" w:rsidRDefault="00287953" w:rsidP="00287953">
              <w:pPr>
                <w:pStyle w:val="Bibliography"/>
                <w:rPr>
                  <w:noProof/>
                  <w:lang w:val="en-US"/>
                </w:rPr>
              </w:pPr>
              <w:r>
                <w:rPr>
                  <w:noProof/>
                  <w:lang w:val="en-US"/>
                </w:rPr>
                <w:t xml:space="preserve">Cottrell, S. </w:t>
              </w:r>
              <w:r w:rsidR="0026297E">
                <w:rPr>
                  <w:noProof/>
                  <w:lang w:val="en-US"/>
                </w:rPr>
                <w:t>(</w:t>
              </w:r>
              <w:r>
                <w:rPr>
                  <w:noProof/>
                  <w:lang w:val="en-US"/>
                </w:rPr>
                <w:t>2011</w:t>
              </w:r>
              <w:r w:rsidR="0026297E">
                <w:rPr>
                  <w:noProof/>
                  <w:lang w:val="en-US"/>
                </w:rPr>
                <w:t>)</w:t>
              </w:r>
              <w:r>
                <w:rPr>
                  <w:noProof/>
                  <w:lang w:val="en-US"/>
                </w:rPr>
                <w:t xml:space="preserve"> </w:t>
              </w:r>
              <w:r>
                <w:rPr>
                  <w:i/>
                  <w:iCs/>
                  <w:noProof/>
                  <w:lang w:val="en-US"/>
                </w:rPr>
                <w:t xml:space="preserve">Critical Thinking Skills: developing effective analysis and argument. </w:t>
              </w:r>
              <w:r>
                <w:rPr>
                  <w:noProof/>
                  <w:lang w:val="en-US"/>
                </w:rPr>
                <w:t>2</w:t>
              </w:r>
              <w:r w:rsidRPr="0026297E">
                <w:rPr>
                  <w:noProof/>
                  <w:vertAlign w:val="superscript"/>
                  <w:lang w:val="en-US"/>
                </w:rPr>
                <w:t>nd</w:t>
              </w:r>
              <w:r>
                <w:rPr>
                  <w:noProof/>
                  <w:lang w:val="en-US"/>
                </w:rPr>
                <w:t xml:space="preserve"> ed</w:t>
              </w:r>
              <w:r w:rsidR="0026297E">
                <w:rPr>
                  <w:noProof/>
                  <w:lang w:val="en-US"/>
                </w:rPr>
                <w:t>n</w:t>
              </w:r>
              <w:r>
                <w:rPr>
                  <w:noProof/>
                  <w:lang w:val="en-US"/>
                </w:rPr>
                <w:t>. Basingstoke: Palgrave Macmillan Ltd.</w:t>
              </w:r>
            </w:p>
            <w:p w14:paraId="6C215FA5" w14:textId="42B33477" w:rsidR="00287953" w:rsidRDefault="00287953" w:rsidP="00B477E3">
              <w:pPr>
                <w:pStyle w:val="Bibliography"/>
                <w:spacing w:line="240" w:lineRule="auto"/>
                <w:rPr>
                  <w:noProof/>
                  <w:lang w:val="en-US"/>
                </w:rPr>
              </w:pPr>
              <w:r>
                <w:rPr>
                  <w:noProof/>
                  <w:lang w:val="en-US"/>
                </w:rPr>
                <w:t>Delgado, M.</w:t>
              </w:r>
              <w:r w:rsidR="0026297E">
                <w:rPr>
                  <w:noProof/>
                  <w:lang w:val="en-US"/>
                </w:rPr>
                <w:t xml:space="preserve"> (</w:t>
              </w:r>
              <w:r>
                <w:rPr>
                  <w:noProof/>
                  <w:lang w:val="en-US"/>
                </w:rPr>
                <w:t>2018</w:t>
              </w:r>
              <w:r w:rsidR="0026297E">
                <w:rPr>
                  <w:noProof/>
                  <w:lang w:val="en-US"/>
                </w:rPr>
                <w:t xml:space="preserve">) </w:t>
              </w:r>
              <w:r>
                <w:rPr>
                  <w:noProof/>
                  <w:lang w:val="en-US"/>
                </w:rPr>
                <w:t xml:space="preserve"> </w:t>
              </w:r>
              <w:r w:rsidR="0026297E">
                <w:rPr>
                  <w:noProof/>
                  <w:lang w:val="en-US"/>
                </w:rPr>
                <w:t>'</w:t>
              </w:r>
              <w:r w:rsidRPr="0026297E">
                <w:rPr>
                  <w:iCs/>
                  <w:noProof/>
                  <w:lang w:val="en-US"/>
                </w:rPr>
                <w:t>Daily Mail</w:t>
              </w:r>
              <w:r w:rsidR="0026297E">
                <w:rPr>
                  <w:i/>
                  <w:iCs/>
                  <w:noProof/>
                  <w:lang w:val="en-US"/>
                </w:rPr>
                <w:t xml:space="preserve">' </w:t>
              </w:r>
              <w:r w:rsidR="00B477E3">
                <w:rPr>
                  <w:i/>
                  <w:iCs/>
                  <w:noProof/>
                  <w:lang w:val="en-US"/>
                </w:rPr>
                <w:t xml:space="preserve">                               </w:t>
              </w:r>
              <w:r>
                <w:rPr>
                  <w:noProof/>
                  <w:lang w:val="en-US"/>
                </w:rPr>
                <w:t xml:space="preserve"> </w:t>
              </w:r>
              <w:r>
                <w:rPr>
                  <w:noProof/>
                  <w:u w:val="single"/>
                  <w:lang w:val="en-US"/>
                </w:rPr>
                <w:t>https://www.dailymail.co.uk/news/article-1120763/Red-faces-Tesco-dozens-staff-post-insulting-comments-customers-internet-forum.html</w:t>
              </w:r>
              <w:r>
                <w:rPr>
                  <w:noProof/>
                  <w:lang w:val="en-US"/>
                </w:rPr>
                <w:br/>
                <w:t>[Accessed</w:t>
              </w:r>
              <w:r w:rsidR="0026297E">
                <w:rPr>
                  <w:noProof/>
                  <w:lang w:val="en-US"/>
                </w:rPr>
                <w:t xml:space="preserve">: </w:t>
              </w:r>
              <w:r>
                <w:rPr>
                  <w:noProof/>
                  <w:lang w:val="en-US"/>
                </w:rPr>
                <w:t xml:space="preserve"> 9</w:t>
              </w:r>
              <w:r w:rsidR="0026297E" w:rsidRPr="0026297E">
                <w:rPr>
                  <w:noProof/>
                  <w:vertAlign w:val="superscript"/>
                  <w:lang w:val="en-US"/>
                </w:rPr>
                <w:t>th</w:t>
              </w:r>
              <w:r w:rsidR="0026297E">
                <w:rPr>
                  <w:noProof/>
                  <w:lang w:val="en-US"/>
                </w:rPr>
                <w:t xml:space="preserve"> </w:t>
              </w:r>
              <w:r>
                <w:rPr>
                  <w:noProof/>
                  <w:lang w:val="en-US"/>
                </w:rPr>
                <w:t xml:space="preserve"> December 2018].</w:t>
              </w:r>
            </w:p>
            <w:p w14:paraId="575F3ECB" w14:textId="2FBCE02C" w:rsidR="00287953" w:rsidRDefault="0026297E" w:rsidP="00287953">
              <w:pPr>
                <w:pStyle w:val="Bibliography"/>
                <w:rPr>
                  <w:noProof/>
                  <w:lang w:val="en-US"/>
                </w:rPr>
              </w:pPr>
              <w:r>
                <w:rPr>
                  <w:noProof/>
                  <w:lang w:val="en-US"/>
                </w:rPr>
                <w:t>Friends of the Earth (FOT)  (</w:t>
              </w:r>
              <w:r w:rsidR="00287953">
                <w:rPr>
                  <w:noProof/>
                  <w:lang w:val="en-US"/>
                </w:rPr>
                <w:t>2018</w:t>
              </w:r>
              <w:r>
                <w:rPr>
                  <w:noProof/>
                  <w:lang w:val="en-US"/>
                </w:rPr>
                <w:t>)</w:t>
              </w:r>
              <w:r w:rsidR="00287953">
                <w:rPr>
                  <w:noProof/>
                  <w:lang w:val="en-US"/>
                </w:rPr>
                <w:t xml:space="preserve"> </w:t>
              </w:r>
              <w:r w:rsidRPr="0026297E">
                <w:rPr>
                  <w:noProof/>
                  <w:lang w:val="en-US"/>
                </w:rPr>
                <w:t>'</w:t>
              </w:r>
              <w:r w:rsidR="00287953" w:rsidRPr="0026297E">
                <w:rPr>
                  <w:iCs/>
                  <w:noProof/>
                  <w:lang w:val="en-US"/>
                </w:rPr>
                <w:t>Every Little Hurts: Why Tesco needs to be tamed</w:t>
              </w:r>
              <w:r w:rsidRPr="0026297E">
                <w:rPr>
                  <w:iCs/>
                  <w:noProof/>
                  <w:lang w:val="en-US"/>
                </w:rPr>
                <w:t>'</w:t>
              </w:r>
              <w:r w:rsidR="00287953" w:rsidRPr="0026297E">
                <w:rPr>
                  <w:iCs/>
                  <w:noProof/>
                  <w:lang w:val="en-US"/>
                </w:rPr>
                <w:t xml:space="preserve">. </w:t>
              </w:r>
              <w:r w:rsidR="00287953">
                <w:rPr>
                  <w:noProof/>
                  <w:u w:val="single"/>
                  <w:lang w:val="en-US"/>
                </w:rPr>
                <w:t>https://friendsoftheearth.uk/sites/default/files/downloads/tesco_every_little_hurts.pdf</w:t>
              </w:r>
              <w:r w:rsidR="00287953">
                <w:rPr>
                  <w:noProof/>
                  <w:lang w:val="en-US"/>
                </w:rPr>
                <w:br/>
                <w:t>[Accessed</w:t>
              </w:r>
              <w:r>
                <w:rPr>
                  <w:noProof/>
                  <w:lang w:val="en-US"/>
                </w:rPr>
                <w:t>:</w:t>
              </w:r>
              <w:r w:rsidR="00287953">
                <w:rPr>
                  <w:noProof/>
                  <w:lang w:val="en-US"/>
                </w:rPr>
                <w:t xml:space="preserve"> 28</w:t>
              </w:r>
              <w:r w:rsidR="00B477E3" w:rsidRPr="00B477E3">
                <w:rPr>
                  <w:noProof/>
                  <w:vertAlign w:val="superscript"/>
                  <w:lang w:val="en-US"/>
                </w:rPr>
                <w:t>th</w:t>
              </w:r>
              <w:r w:rsidR="00B477E3">
                <w:rPr>
                  <w:noProof/>
                  <w:lang w:val="en-US"/>
                </w:rPr>
                <w:t xml:space="preserve"> </w:t>
              </w:r>
              <w:r w:rsidR="00287953">
                <w:rPr>
                  <w:noProof/>
                  <w:lang w:val="en-US"/>
                </w:rPr>
                <w:t xml:space="preserve"> December 2018].</w:t>
              </w:r>
            </w:p>
            <w:p w14:paraId="7BF8C357" w14:textId="67C38D25" w:rsidR="00287953" w:rsidRDefault="00287953" w:rsidP="00287953">
              <w:pPr>
                <w:pStyle w:val="Bibliography"/>
                <w:rPr>
                  <w:noProof/>
                  <w:lang w:val="en-US"/>
                </w:rPr>
              </w:pPr>
              <w:r>
                <w:rPr>
                  <w:noProof/>
                  <w:lang w:val="en-US"/>
                </w:rPr>
                <w:t>Glassdoor</w:t>
              </w:r>
              <w:r w:rsidR="00B477E3">
                <w:rPr>
                  <w:noProof/>
                  <w:lang w:val="en-US"/>
                </w:rPr>
                <w:t xml:space="preserve"> (</w:t>
              </w:r>
              <w:r>
                <w:rPr>
                  <w:noProof/>
                  <w:lang w:val="en-US"/>
                </w:rPr>
                <w:t>2014</w:t>
              </w:r>
              <w:r w:rsidR="00B477E3">
                <w:rPr>
                  <w:noProof/>
                  <w:lang w:val="en-US"/>
                </w:rPr>
                <w:t>)</w:t>
              </w:r>
              <w:r w:rsidR="00B477E3" w:rsidRPr="00B477E3">
                <w:rPr>
                  <w:noProof/>
                  <w:lang w:val="en-US"/>
                </w:rPr>
                <w:t xml:space="preserve"> '</w:t>
              </w:r>
              <w:r w:rsidRPr="00B477E3">
                <w:rPr>
                  <w:iCs/>
                  <w:noProof/>
                  <w:lang w:val="en-US"/>
                </w:rPr>
                <w:t>Tesco Employees Reveal What It is Really Like to Work Here</w:t>
              </w:r>
              <w:r w:rsidR="00B477E3" w:rsidRPr="00B477E3">
                <w:rPr>
                  <w:iCs/>
                  <w:noProof/>
                  <w:lang w:val="en-US"/>
                </w:rPr>
                <w:t>'</w:t>
              </w:r>
              <w:r>
                <w:rPr>
                  <w:i/>
                  <w:iCs/>
                  <w:noProof/>
                  <w:lang w:val="en-US"/>
                </w:rPr>
                <w:t>.</w:t>
              </w:r>
              <w:r>
                <w:rPr>
                  <w:noProof/>
                  <w:lang w:val="en-US"/>
                </w:rPr>
                <w:br/>
              </w:r>
              <w:r>
                <w:rPr>
                  <w:noProof/>
                  <w:u w:val="single"/>
                  <w:lang w:val="en-US"/>
                </w:rPr>
                <w:t>https://www.glassdoor.com/blog/tesco-employees-reveal-work/</w:t>
              </w:r>
              <w:r>
                <w:rPr>
                  <w:noProof/>
                  <w:lang w:val="en-US"/>
                </w:rPr>
                <w:br/>
                <w:t>[Accessed</w:t>
              </w:r>
              <w:r w:rsidR="00B477E3">
                <w:rPr>
                  <w:noProof/>
                  <w:lang w:val="en-US"/>
                </w:rPr>
                <w:t>:</w:t>
              </w:r>
              <w:r>
                <w:rPr>
                  <w:noProof/>
                  <w:lang w:val="en-US"/>
                </w:rPr>
                <w:t xml:space="preserve"> 26</w:t>
              </w:r>
              <w:r w:rsidR="00B477E3" w:rsidRPr="00B477E3">
                <w:rPr>
                  <w:noProof/>
                  <w:vertAlign w:val="superscript"/>
                  <w:lang w:val="en-US"/>
                </w:rPr>
                <w:t>th</w:t>
              </w:r>
              <w:r w:rsidR="00B477E3">
                <w:rPr>
                  <w:noProof/>
                  <w:lang w:val="en-US"/>
                </w:rPr>
                <w:t xml:space="preserve"> </w:t>
              </w:r>
              <w:r>
                <w:rPr>
                  <w:noProof/>
                  <w:lang w:val="en-US"/>
                </w:rPr>
                <w:t xml:space="preserve"> December 2018].</w:t>
              </w:r>
            </w:p>
            <w:p w14:paraId="116AD965" w14:textId="76B5D167" w:rsidR="00287953" w:rsidRDefault="00287953" w:rsidP="00287953">
              <w:pPr>
                <w:pStyle w:val="Bibliography"/>
                <w:rPr>
                  <w:noProof/>
                  <w:lang w:val="en-US"/>
                </w:rPr>
              </w:pPr>
              <w:r>
                <w:rPr>
                  <w:noProof/>
                  <w:lang w:val="en-US"/>
                </w:rPr>
                <w:t>Kelly, M.</w:t>
              </w:r>
              <w:r w:rsidR="00B477E3">
                <w:rPr>
                  <w:noProof/>
                  <w:lang w:val="en-US"/>
                </w:rPr>
                <w:t xml:space="preserve"> (</w:t>
              </w:r>
              <w:r>
                <w:rPr>
                  <w:noProof/>
                  <w:lang w:val="en-US"/>
                </w:rPr>
                <w:t>2018</w:t>
              </w:r>
              <w:r w:rsidR="00B477E3">
                <w:rPr>
                  <w:noProof/>
                  <w:lang w:val="en-US"/>
                </w:rPr>
                <w:t>)</w:t>
              </w:r>
              <w:r>
                <w:rPr>
                  <w:noProof/>
                  <w:lang w:val="en-US"/>
                </w:rPr>
                <w:t xml:space="preserve"> </w:t>
              </w:r>
              <w:r w:rsidR="00B477E3" w:rsidRPr="00B477E3">
                <w:rPr>
                  <w:noProof/>
                  <w:lang w:val="en-US"/>
                </w:rPr>
                <w:t>'</w:t>
              </w:r>
              <w:r w:rsidRPr="00B477E3">
                <w:rPr>
                  <w:iCs/>
                  <w:noProof/>
                  <w:lang w:val="en-US"/>
                </w:rPr>
                <w:t>See which UK supermarket has the best basic pay rate for staff</w:t>
              </w:r>
              <w:r w:rsidR="00B477E3" w:rsidRPr="00B477E3">
                <w:rPr>
                  <w:iCs/>
                  <w:noProof/>
                  <w:lang w:val="en-US"/>
                </w:rPr>
                <w:t>'</w:t>
              </w:r>
              <w:r w:rsidRPr="00B477E3">
                <w:rPr>
                  <w:iCs/>
                  <w:noProof/>
                  <w:lang w:val="en-US"/>
                </w:rPr>
                <w:t xml:space="preserve">. </w:t>
              </w:r>
              <w:r>
                <w:rPr>
                  <w:noProof/>
                  <w:lang w:val="en-US"/>
                </w:rPr>
                <w:br/>
              </w:r>
              <w:r>
                <w:rPr>
                  <w:noProof/>
                  <w:u w:val="single"/>
                  <w:lang w:val="en-US"/>
                </w:rPr>
                <w:t>https://www.chroniclelive.co.uk/news/north-east-news/see-uk-supermarket-best-basic-14385028</w:t>
              </w:r>
              <w:r>
                <w:rPr>
                  <w:noProof/>
                  <w:lang w:val="en-US"/>
                </w:rPr>
                <w:br/>
                <w:t>[Accessed</w:t>
              </w:r>
              <w:r w:rsidR="00B477E3">
                <w:rPr>
                  <w:noProof/>
                  <w:lang w:val="en-US"/>
                </w:rPr>
                <w:t>:</w:t>
              </w:r>
              <w:r>
                <w:rPr>
                  <w:noProof/>
                  <w:lang w:val="en-US"/>
                </w:rPr>
                <w:t xml:space="preserve"> 28</w:t>
              </w:r>
              <w:r w:rsidR="00B477E3" w:rsidRPr="00B477E3">
                <w:rPr>
                  <w:noProof/>
                  <w:vertAlign w:val="superscript"/>
                  <w:lang w:val="en-US"/>
                </w:rPr>
                <w:t>th</w:t>
              </w:r>
              <w:r w:rsidR="00B477E3">
                <w:rPr>
                  <w:noProof/>
                  <w:lang w:val="en-US"/>
                </w:rPr>
                <w:t xml:space="preserve"> </w:t>
              </w:r>
              <w:r>
                <w:rPr>
                  <w:noProof/>
                  <w:lang w:val="en-US"/>
                </w:rPr>
                <w:t xml:space="preserve"> December 2018].</w:t>
              </w:r>
            </w:p>
            <w:p w14:paraId="4B22A3AD" w14:textId="1AE5DE40" w:rsidR="00287953" w:rsidRDefault="00287953" w:rsidP="00287953">
              <w:pPr>
                <w:pStyle w:val="Bibliography"/>
                <w:rPr>
                  <w:noProof/>
                  <w:lang w:val="en-US"/>
                </w:rPr>
              </w:pPr>
              <w:r>
                <w:rPr>
                  <w:noProof/>
                  <w:lang w:val="en-US"/>
                </w:rPr>
                <w:t>Kotler, P</w:t>
              </w:r>
              <w:r w:rsidR="00B477E3">
                <w:rPr>
                  <w:noProof/>
                  <w:lang w:val="en-US"/>
                </w:rPr>
                <w:t>.</w:t>
              </w:r>
              <w:r>
                <w:rPr>
                  <w:noProof/>
                  <w:lang w:val="en-US"/>
                </w:rPr>
                <w:t xml:space="preserve"> </w:t>
              </w:r>
              <w:r w:rsidR="00B477E3">
                <w:rPr>
                  <w:noProof/>
                  <w:lang w:val="en-US"/>
                </w:rPr>
                <w:t>(</w:t>
              </w:r>
              <w:r>
                <w:rPr>
                  <w:noProof/>
                  <w:lang w:val="en-US"/>
                </w:rPr>
                <w:t>2017</w:t>
              </w:r>
              <w:r w:rsidR="00B477E3">
                <w:rPr>
                  <w:noProof/>
                  <w:lang w:val="en-US"/>
                </w:rPr>
                <w:t>)</w:t>
              </w:r>
              <w:r>
                <w:rPr>
                  <w:noProof/>
                  <w:lang w:val="en-US"/>
                </w:rPr>
                <w:t xml:space="preserve"> </w:t>
              </w:r>
              <w:r w:rsidR="00B477E3">
                <w:rPr>
                  <w:noProof/>
                  <w:lang w:val="en-US"/>
                </w:rPr>
                <w:t>'</w:t>
              </w:r>
              <w:r>
                <w:rPr>
                  <w:noProof/>
                  <w:lang w:val="en-US"/>
                </w:rPr>
                <w:t>Customer value Management</w:t>
              </w:r>
              <w:r w:rsidR="00B477E3">
                <w:rPr>
                  <w:noProof/>
                  <w:lang w:val="en-US"/>
                </w:rPr>
                <w:t>'</w:t>
              </w:r>
              <w:r>
                <w:rPr>
                  <w:noProof/>
                  <w:lang w:val="en-US"/>
                </w:rPr>
                <w:t xml:space="preserve"> </w:t>
              </w:r>
              <w:r>
                <w:rPr>
                  <w:i/>
                  <w:iCs/>
                  <w:noProof/>
                  <w:lang w:val="en-US"/>
                </w:rPr>
                <w:t xml:space="preserve">Journal of Creating Value, </w:t>
              </w:r>
              <w:r>
                <w:rPr>
                  <w:noProof/>
                  <w:lang w:val="en-US"/>
                </w:rPr>
                <w:t>3(2), pp. 170-172.</w:t>
              </w:r>
            </w:p>
            <w:p w14:paraId="0AEDEF3B" w14:textId="3E5D77A8" w:rsidR="00287953" w:rsidRDefault="00287953" w:rsidP="00287953">
              <w:pPr>
                <w:pStyle w:val="Bibliography"/>
                <w:rPr>
                  <w:noProof/>
                  <w:lang w:val="en-US"/>
                </w:rPr>
              </w:pPr>
              <w:r>
                <w:rPr>
                  <w:noProof/>
                  <w:lang w:val="en-US"/>
                </w:rPr>
                <w:t>Law, J.</w:t>
              </w:r>
              <w:r w:rsidR="00B477E3">
                <w:rPr>
                  <w:noProof/>
                  <w:lang w:val="en-US"/>
                </w:rPr>
                <w:t xml:space="preserve"> (</w:t>
              </w:r>
              <w:r>
                <w:rPr>
                  <w:noProof/>
                  <w:lang w:val="en-US"/>
                </w:rPr>
                <w:t>2016</w:t>
              </w:r>
              <w:r w:rsidR="00B477E3">
                <w:rPr>
                  <w:noProof/>
                  <w:lang w:val="en-US"/>
                </w:rPr>
                <w:t>)</w:t>
              </w:r>
              <w:r>
                <w:rPr>
                  <w:i/>
                  <w:iCs/>
                  <w:noProof/>
                  <w:lang w:val="en-US"/>
                </w:rPr>
                <w:t xml:space="preserve">A dictionary of business and management. </w:t>
              </w:r>
              <w:r>
                <w:rPr>
                  <w:noProof/>
                  <w:lang w:val="en-US"/>
                </w:rPr>
                <w:t>5th ed. Oxford: Oxford University Press.</w:t>
              </w:r>
            </w:p>
            <w:p w14:paraId="64FF5391" w14:textId="5230A63C" w:rsidR="00287953" w:rsidRDefault="00287953" w:rsidP="00287953">
              <w:pPr>
                <w:pStyle w:val="Bibliography"/>
                <w:rPr>
                  <w:noProof/>
                  <w:lang w:val="en-US"/>
                </w:rPr>
              </w:pPr>
              <w:r>
                <w:rPr>
                  <w:noProof/>
                  <w:lang w:val="en-US"/>
                </w:rPr>
                <w:t xml:space="preserve">McKay, D. </w:t>
              </w:r>
              <w:r w:rsidR="00B477E3">
                <w:rPr>
                  <w:noProof/>
                  <w:lang w:val="en-US"/>
                </w:rPr>
                <w:t>(</w:t>
              </w:r>
              <w:r>
                <w:rPr>
                  <w:noProof/>
                  <w:lang w:val="en-US"/>
                </w:rPr>
                <w:t>2018</w:t>
              </w:r>
              <w:r w:rsidR="00B477E3">
                <w:rPr>
                  <w:noProof/>
                  <w:lang w:val="en-US"/>
                </w:rPr>
                <w:t>)</w:t>
              </w:r>
              <w:r w:rsidRPr="00B477E3">
                <w:rPr>
                  <w:noProof/>
                  <w:lang w:val="en-US"/>
                </w:rPr>
                <w:t xml:space="preserve"> </w:t>
              </w:r>
              <w:r w:rsidR="00B477E3" w:rsidRPr="00B477E3">
                <w:rPr>
                  <w:noProof/>
                  <w:lang w:val="en-US"/>
                </w:rPr>
                <w:t>'</w:t>
              </w:r>
              <w:r w:rsidRPr="00B477E3">
                <w:rPr>
                  <w:iCs/>
                  <w:noProof/>
                  <w:lang w:val="en-US"/>
                </w:rPr>
                <w:t>Clarifying Your Work Values Leads to Job Satisfaction</w:t>
              </w:r>
              <w:r w:rsidR="00B477E3" w:rsidRPr="00B477E3">
                <w:rPr>
                  <w:iCs/>
                  <w:noProof/>
                  <w:lang w:val="en-US"/>
                </w:rPr>
                <w:t>'</w:t>
              </w:r>
              <w:r w:rsidRPr="00B477E3">
                <w:rPr>
                  <w:iCs/>
                  <w:noProof/>
                  <w:lang w:val="en-US"/>
                </w:rPr>
                <w:t xml:space="preserve">. </w:t>
              </w:r>
              <w:r>
                <w:rPr>
                  <w:noProof/>
                  <w:lang w:val="en-US"/>
                </w:rPr>
                <w:t xml:space="preserve"> </w:t>
              </w:r>
              <w:r>
                <w:rPr>
                  <w:noProof/>
                  <w:lang w:val="en-US"/>
                </w:rPr>
                <w:br/>
              </w:r>
              <w:r>
                <w:rPr>
                  <w:noProof/>
                  <w:u w:val="single"/>
                  <w:lang w:val="en-US"/>
                </w:rPr>
                <w:t>https://www.thebalancecareers.com/identifying-your-work-values-526174</w:t>
              </w:r>
              <w:r w:rsidR="00B477E3" w:rsidRPr="00B477E3">
                <w:rPr>
                  <w:noProof/>
                  <w:lang w:val="en-US"/>
                </w:rPr>
                <w:t xml:space="preserve"> </w:t>
              </w:r>
              <w:r w:rsidR="00B477E3">
                <w:rPr>
                  <w:noProof/>
                  <w:lang w:val="en-US"/>
                </w:rPr>
                <w:t xml:space="preserve">               </w:t>
              </w:r>
              <w:r>
                <w:rPr>
                  <w:noProof/>
                  <w:lang w:val="en-US"/>
                </w:rPr>
                <w:t>[Accessed</w:t>
              </w:r>
              <w:r w:rsidR="00B477E3">
                <w:rPr>
                  <w:noProof/>
                  <w:lang w:val="en-US"/>
                </w:rPr>
                <w:t>:</w:t>
              </w:r>
              <w:r>
                <w:rPr>
                  <w:noProof/>
                  <w:lang w:val="en-US"/>
                </w:rPr>
                <w:t xml:space="preserve"> 9</w:t>
              </w:r>
              <w:r w:rsidR="00B477E3" w:rsidRPr="00B477E3">
                <w:rPr>
                  <w:noProof/>
                  <w:vertAlign w:val="superscript"/>
                  <w:lang w:val="en-US"/>
                </w:rPr>
                <w:t>th</w:t>
              </w:r>
              <w:r w:rsidR="00B477E3">
                <w:rPr>
                  <w:noProof/>
                  <w:lang w:val="en-US"/>
                </w:rPr>
                <w:t xml:space="preserve"> </w:t>
              </w:r>
              <w:r>
                <w:rPr>
                  <w:noProof/>
                  <w:lang w:val="en-US"/>
                </w:rPr>
                <w:t xml:space="preserve"> December 2018].</w:t>
              </w:r>
            </w:p>
            <w:p w14:paraId="3235D72A" w14:textId="3A0249B9" w:rsidR="00287953" w:rsidRDefault="00287953" w:rsidP="00287953">
              <w:pPr>
                <w:pStyle w:val="Bibliography"/>
                <w:rPr>
                  <w:noProof/>
                  <w:lang w:val="en-US"/>
                </w:rPr>
              </w:pPr>
              <w:r>
                <w:rPr>
                  <w:noProof/>
                  <w:lang w:val="en-US"/>
                </w:rPr>
                <w:lastRenderedPageBreak/>
                <w:t>Mihailoae, C.</w:t>
              </w:r>
              <w:r w:rsidR="00B477E3">
                <w:rPr>
                  <w:noProof/>
                  <w:lang w:val="en-US"/>
                </w:rPr>
                <w:t>(</w:t>
              </w:r>
              <w:r>
                <w:rPr>
                  <w:noProof/>
                  <w:lang w:val="en-US"/>
                </w:rPr>
                <w:t>2013</w:t>
              </w:r>
              <w:r w:rsidR="00B477E3">
                <w:rPr>
                  <w:noProof/>
                  <w:lang w:val="en-US"/>
                </w:rPr>
                <w:t xml:space="preserve">) </w:t>
              </w:r>
              <w:r w:rsidR="00B477E3" w:rsidRPr="00B477E3">
                <w:rPr>
                  <w:noProof/>
                  <w:lang w:val="en-US"/>
                </w:rPr>
                <w:t>'</w:t>
              </w:r>
              <w:r w:rsidRPr="00B477E3">
                <w:rPr>
                  <w:noProof/>
                  <w:lang w:val="en-US"/>
                </w:rPr>
                <w:t xml:space="preserve"> </w:t>
              </w:r>
              <w:r w:rsidRPr="00B477E3">
                <w:rPr>
                  <w:iCs/>
                  <w:noProof/>
                  <w:lang w:val="en-US"/>
                </w:rPr>
                <w:t>From vision, mission and values to KPIs at Tesco</w:t>
              </w:r>
              <w:r w:rsidR="00B477E3" w:rsidRPr="00B477E3">
                <w:rPr>
                  <w:iCs/>
                  <w:noProof/>
                  <w:lang w:val="en-US"/>
                </w:rPr>
                <w:t>'</w:t>
              </w:r>
              <w:r w:rsidRPr="00B477E3">
                <w:rPr>
                  <w:iCs/>
                  <w:noProof/>
                  <w:lang w:val="en-US"/>
                </w:rPr>
                <w:t>.</w:t>
              </w:r>
              <w:r>
                <w:rPr>
                  <w:i/>
                  <w:iCs/>
                  <w:noProof/>
                  <w:lang w:val="en-US"/>
                </w:rPr>
                <w:t xml:space="preserve"> </w:t>
              </w:r>
              <w:r>
                <w:rPr>
                  <w:noProof/>
                  <w:lang w:val="en-US"/>
                </w:rPr>
                <w:br/>
              </w:r>
              <w:r>
                <w:rPr>
                  <w:noProof/>
                  <w:u w:val="single"/>
                  <w:lang w:val="en-US"/>
                </w:rPr>
                <w:t>https://www.performancemagazine.org/from-vision-mission-and-values-to-kpis-at-tesco/</w:t>
              </w:r>
              <w:r>
                <w:rPr>
                  <w:noProof/>
                  <w:lang w:val="en-US"/>
                </w:rPr>
                <w:br/>
                <w:t>[Accessed</w:t>
              </w:r>
              <w:r w:rsidR="00B477E3">
                <w:rPr>
                  <w:noProof/>
                  <w:lang w:val="en-US"/>
                </w:rPr>
                <w:t>:</w:t>
              </w:r>
              <w:r>
                <w:rPr>
                  <w:noProof/>
                  <w:lang w:val="en-US"/>
                </w:rPr>
                <w:t xml:space="preserve"> 5</w:t>
              </w:r>
              <w:r w:rsidR="00B477E3" w:rsidRPr="00B477E3">
                <w:rPr>
                  <w:noProof/>
                  <w:vertAlign w:val="superscript"/>
                  <w:lang w:val="en-US"/>
                </w:rPr>
                <w:t>th</w:t>
              </w:r>
              <w:r w:rsidR="00B477E3">
                <w:rPr>
                  <w:noProof/>
                  <w:lang w:val="en-US"/>
                </w:rPr>
                <w:t xml:space="preserve"> </w:t>
              </w:r>
              <w:r>
                <w:rPr>
                  <w:noProof/>
                  <w:lang w:val="en-US"/>
                </w:rPr>
                <w:t xml:space="preserve"> December 2018].</w:t>
              </w:r>
            </w:p>
            <w:p w14:paraId="568C38E7" w14:textId="4991BC50" w:rsidR="00287953" w:rsidRDefault="00287953" w:rsidP="00287953">
              <w:pPr>
                <w:pStyle w:val="Bibliography"/>
                <w:rPr>
                  <w:noProof/>
                  <w:lang w:val="en-US"/>
                </w:rPr>
              </w:pPr>
              <w:r>
                <w:rPr>
                  <w:noProof/>
                  <w:lang w:val="en-US"/>
                </w:rPr>
                <w:t>MindTools</w:t>
              </w:r>
              <w:r w:rsidR="00B477E3">
                <w:rPr>
                  <w:noProof/>
                  <w:lang w:val="en-US"/>
                </w:rPr>
                <w:t xml:space="preserve"> (</w:t>
              </w:r>
              <w:r>
                <w:rPr>
                  <w:noProof/>
                  <w:lang w:val="en-US"/>
                </w:rPr>
                <w:t>2018</w:t>
              </w:r>
              <w:r w:rsidR="00B477E3">
                <w:rPr>
                  <w:noProof/>
                  <w:lang w:val="en-US"/>
                </w:rPr>
                <w:t>)</w:t>
              </w:r>
              <w:r w:rsidR="00B477E3" w:rsidRPr="00B477E3">
                <w:rPr>
                  <w:noProof/>
                  <w:lang w:val="en-US"/>
                </w:rPr>
                <w:t>'</w:t>
              </w:r>
              <w:r w:rsidRPr="00B477E3">
                <w:rPr>
                  <w:noProof/>
                  <w:lang w:val="en-US"/>
                </w:rPr>
                <w:t xml:space="preserve"> </w:t>
              </w:r>
              <w:r w:rsidRPr="00B477E3">
                <w:rPr>
                  <w:iCs/>
                  <w:noProof/>
                  <w:lang w:val="en-US"/>
                </w:rPr>
                <w:t>Herzberg's Motivators and Hygiene Factors</w:t>
              </w:r>
              <w:r w:rsidR="00B477E3" w:rsidRPr="00B477E3">
                <w:rPr>
                  <w:iCs/>
                  <w:noProof/>
                  <w:lang w:val="en-US"/>
                </w:rPr>
                <w:t>'</w:t>
              </w:r>
              <w:r w:rsidRPr="00B477E3">
                <w:rPr>
                  <w:iCs/>
                  <w:noProof/>
                  <w:lang w:val="en-US"/>
                </w:rPr>
                <w:t>.</w:t>
              </w:r>
              <w:r>
                <w:rPr>
                  <w:i/>
                  <w:iCs/>
                  <w:noProof/>
                  <w:lang w:val="en-US"/>
                </w:rPr>
                <w:t xml:space="preserve"> </w:t>
              </w:r>
              <w:r>
                <w:rPr>
                  <w:noProof/>
                  <w:lang w:val="en-US"/>
                </w:rPr>
                <w:br/>
              </w:r>
              <w:r>
                <w:rPr>
                  <w:noProof/>
                  <w:u w:val="single"/>
                  <w:lang w:val="en-US"/>
                </w:rPr>
                <w:t>https://www.mindtools.com/pages/article/herzberg-motivators-hygiene-factors.htm</w:t>
              </w:r>
              <w:r>
                <w:rPr>
                  <w:noProof/>
                  <w:lang w:val="en-US"/>
                </w:rPr>
                <w:br/>
                <w:t>[Accessed</w:t>
              </w:r>
              <w:r w:rsidR="00B477E3">
                <w:rPr>
                  <w:noProof/>
                  <w:lang w:val="en-US"/>
                </w:rPr>
                <w:t>:</w:t>
              </w:r>
              <w:r>
                <w:rPr>
                  <w:noProof/>
                  <w:lang w:val="en-US"/>
                </w:rPr>
                <w:t xml:space="preserve"> 27</w:t>
              </w:r>
              <w:r w:rsidR="00B477E3" w:rsidRPr="00B477E3">
                <w:rPr>
                  <w:noProof/>
                  <w:vertAlign w:val="superscript"/>
                  <w:lang w:val="en-US"/>
                </w:rPr>
                <w:t>th</w:t>
              </w:r>
              <w:r w:rsidR="00B477E3">
                <w:rPr>
                  <w:noProof/>
                  <w:lang w:val="en-US"/>
                </w:rPr>
                <w:t xml:space="preserve"> </w:t>
              </w:r>
              <w:r>
                <w:rPr>
                  <w:noProof/>
                  <w:lang w:val="en-US"/>
                </w:rPr>
                <w:t xml:space="preserve"> December 2018].</w:t>
              </w:r>
            </w:p>
            <w:p w14:paraId="5C6FDD2B" w14:textId="379FC722" w:rsidR="00287953" w:rsidRDefault="00287953" w:rsidP="00287953">
              <w:pPr>
                <w:pStyle w:val="Bibliography"/>
                <w:rPr>
                  <w:noProof/>
                  <w:lang w:val="en-US"/>
                </w:rPr>
              </w:pPr>
              <w:r>
                <w:rPr>
                  <w:noProof/>
                  <w:lang w:val="en-US"/>
                </w:rPr>
                <w:t>M</w:t>
              </w:r>
              <w:r w:rsidR="00B477E3">
                <w:rPr>
                  <w:noProof/>
                  <w:lang w:val="en-US"/>
                </w:rPr>
                <w:t>i</w:t>
              </w:r>
              <w:r>
                <w:rPr>
                  <w:noProof/>
                  <w:lang w:val="en-US"/>
                </w:rPr>
                <w:t>ndTools</w:t>
              </w:r>
              <w:r w:rsidR="00B477E3">
                <w:rPr>
                  <w:noProof/>
                  <w:lang w:val="en-US"/>
                </w:rPr>
                <w:t xml:space="preserve"> (</w:t>
              </w:r>
              <w:r>
                <w:rPr>
                  <w:noProof/>
                  <w:lang w:val="en-US"/>
                </w:rPr>
                <w:t>2018</w:t>
              </w:r>
              <w:r w:rsidR="00B477E3">
                <w:rPr>
                  <w:noProof/>
                  <w:lang w:val="en-US"/>
                </w:rPr>
                <w:t xml:space="preserve">) </w:t>
              </w:r>
              <w:r w:rsidR="00B477E3" w:rsidRPr="00B477E3">
                <w:rPr>
                  <w:noProof/>
                  <w:lang w:val="en-US"/>
                </w:rPr>
                <w:t>'</w:t>
              </w:r>
              <w:r w:rsidRPr="00B477E3">
                <w:rPr>
                  <w:iCs/>
                  <w:noProof/>
                  <w:lang w:val="en-US"/>
                </w:rPr>
                <w:t>Understanding Workplace Values</w:t>
              </w:r>
              <w:r w:rsidR="00B477E3" w:rsidRPr="00B477E3">
                <w:rPr>
                  <w:iCs/>
                  <w:noProof/>
                  <w:lang w:val="en-US"/>
                </w:rPr>
                <w:t>'</w:t>
              </w:r>
              <w:r w:rsidRPr="00B477E3">
                <w:rPr>
                  <w:iCs/>
                  <w:noProof/>
                  <w:lang w:val="en-US"/>
                </w:rPr>
                <w:t xml:space="preserve">. </w:t>
              </w:r>
              <w:r>
                <w:rPr>
                  <w:noProof/>
                  <w:lang w:val="en-US"/>
                </w:rPr>
                <w:t xml:space="preserve"> </w:t>
              </w:r>
              <w:r>
                <w:rPr>
                  <w:noProof/>
                  <w:lang w:val="en-US"/>
                </w:rPr>
                <w:br/>
              </w:r>
              <w:r>
                <w:rPr>
                  <w:noProof/>
                  <w:u w:val="single"/>
                  <w:lang w:val="en-US"/>
                </w:rPr>
                <w:t>https://www.mindtools.com/pages/article/understanding-workplace-values.htm</w:t>
              </w:r>
              <w:r>
                <w:rPr>
                  <w:noProof/>
                  <w:lang w:val="en-US"/>
                </w:rPr>
                <w:br/>
                <w:t>[Accessed</w:t>
              </w:r>
              <w:r w:rsidR="00B477E3">
                <w:rPr>
                  <w:noProof/>
                  <w:lang w:val="en-US"/>
                </w:rPr>
                <w:t>:</w:t>
              </w:r>
              <w:r>
                <w:rPr>
                  <w:noProof/>
                  <w:lang w:val="en-US"/>
                </w:rPr>
                <w:t xml:space="preserve"> 8</w:t>
              </w:r>
              <w:r w:rsidR="00B477E3" w:rsidRPr="00B477E3">
                <w:rPr>
                  <w:noProof/>
                  <w:vertAlign w:val="superscript"/>
                  <w:lang w:val="en-US"/>
                </w:rPr>
                <w:t>th</w:t>
              </w:r>
              <w:r w:rsidR="00B477E3">
                <w:rPr>
                  <w:noProof/>
                  <w:lang w:val="en-US"/>
                </w:rPr>
                <w:t xml:space="preserve"> </w:t>
              </w:r>
              <w:r>
                <w:rPr>
                  <w:noProof/>
                  <w:lang w:val="en-US"/>
                </w:rPr>
                <w:t xml:space="preserve"> December 2018].</w:t>
              </w:r>
            </w:p>
            <w:p w14:paraId="4A84A000" w14:textId="1CCB2DF7" w:rsidR="00287953" w:rsidRDefault="00287953" w:rsidP="00287953">
              <w:pPr>
                <w:pStyle w:val="Bibliography"/>
                <w:rPr>
                  <w:noProof/>
                  <w:lang w:val="en-US"/>
                </w:rPr>
              </w:pPr>
              <w:r>
                <w:rPr>
                  <w:noProof/>
                  <w:lang w:val="en-US"/>
                </w:rPr>
                <w:t xml:space="preserve">Morgan, P. </w:t>
              </w:r>
              <w:r w:rsidR="00B477E3">
                <w:rPr>
                  <w:noProof/>
                  <w:lang w:val="en-US"/>
                </w:rPr>
                <w:t>(</w:t>
              </w:r>
              <w:r>
                <w:rPr>
                  <w:noProof/>
                  <w:lang w:val="en-US"/>
                </w:rPr>
                <w:t>2017</w:t>
              </w:r>
              <w:r w:rsidR="00B477E3">
                <w:rPr>
                  <w:noProof/>
                  <w:lang w:val="en-US"/>
                </w:rPr>
                <w:t xml:space="preserve">) </w:t>
              </w:r>
              <w:r>
                <w:rPr>
                  <w:i/>
                  <w:iCs/>
                  <w:noProof/>
                  <w:lang w:val="en-US"/>
                </w:rPr>
                <w:t xml:space="preserve">The Business Student's Guide to Study and Employability. </w:t>
              </w:r>
              <w:r>
                <w:rPr>
                  <w:noProof/>
                  <w:lang w:val="en-US"/>
                </w:rPr>
                <w:t>London: SAGE Publications Ltd.</w:t>
              </w:r>
            </w:p>
            <w:p w14:paraId="5CFAF09F" w14:textId="449EE200" w:rsidR="00287953" w:rsidRDefault="00287953" w:rsidP="00287953">
              <w:pPr>
                <w:pStyle w:val="Bibliography"/>
                <w:rPr>
                  <w:noProof/>
                  <w:lang w:val="en-US"/>
                </w:rPr>
              </w:pPr>
              <w:r>
                <w:rPr>
                  <w:noProof/>
                  <w:lang w:val="en-US"/>
                </w:rPr>
                <w:t xml:space="preserve">Mulder, P., 2018. </w:t>
              </w:r>
              <w:r>
                <w:rPr>
                  <w:i/>
                  <w:iCs/>
                  <w:noProof/>
                  <w:lang w:val="en-US"/>
                </w:rPr>
                <w:t xml:space="preserve">Bureaucratic Theory by Max Weber. </w:t>
              </w:r>
              <w:r>
                <w:rPr>
                  <w:noProof/>
                  <w:lang w:val="en-US"/>
                </w:rPr>
                <w:br/>
              </w:r>
              <w:r>
                <w:rPr>
                  <w:noProof/>
                  <w:u w:val="single"/>
                  <w:lang w:val="en-US"/>
                </w:rPr>
                <w:t>https://www.toolshero.com/management/bureaucratic-theory-weber/</w:t>
              </w:r>
              <w:r>
                <w:rPr>
                  <w:noProof/>
                  <w:lang w:val="en-US"/>
                </w:rPr>
                <w:br/>
                <w:t>[Accessed</w:t>
              </w:r>
              <w:r w:rsidR="00B477E3">
                <w:rPr>
                  <w:noProof/>
                  <w:lang w:val="en-US"/>
                </w:rPr>
                <w:t>:</w:t>
              </w:r>
              <w:r>
                <w:rPr>
                  <w:noProof/>
                  <w:lang w:val="en-US"/>
                </w:rPr>
                <w:t xml:space="preserve"> 27</w:t>
              </w:r>
              <w:r w:rsidR="00B477E3" w:rsidRPr="00B477E3">
                <w:rPr>
                  <w:noProof/>
                  <w:vertAlign w:val="superscript"/>
                  <w:lang w:val="en-US"/>
                </w:rPr>
                <w:t>th</w:t>
              </w:r>
              <w:r w:rsidR="00B477E3">
                <w:rPr>
                  <w:noProof/>
                  <w:lang w:val="en-US"/>
                </w:rPr>
                <w:t xml:space="preserve"> </w:t>
              </w:r>
              <w:r>
                <w:rPr>
                  <w:noProof/>
                  <w:lang w:val="en-US"/>
                </w:rPr>
                <w:t xml:space="preserve"> December 2018].</w:t>
              </w:r>
            </w:p>
            <w:p w14:paraId="21EDEEB0" w14:textId="588FDCD6" w:rsidR="00287953" w:rsidRDefault="00287953" w:rsidP="00287953">
              <w:pPr>
                <w:pStyle w:val="Bibliography"/>
                <w:rPr>
                  <w:noProof/>
                  <w:lang w:val="en-US"/>
                </w:rPr>
              </w:pPr>
              <w:r>
                <w:rPr>
                  <w:noProof/>
                  <w:lang w:val="en-US"/>
                </w:rPr>
                <w:t>Munbodh, E.</w:t>
              </w:r>
              <w:r w:rsidR="00B477E3">
                <w:rPr>
                  <w:noProof/>
                  <w:lang w:val="en-US"/>
                </w:rPr>
                <w:t xml:space="preserve"> (</w:t>
              </w:r>
              <w:r>
                <w:rPr>
                  <w:noProof/>
                  <w:lang w:val="en-US"/>
                </w:rPr>
                <w:t>2018</w:t>
              </w:r>
              <w:r w:rsidR="00B477E3">
                <w:rPr>
                  <w:noProof/>
                  <w:lang w:val="en-US"/>
                </w:rPr>
                <w:t>)</w:t>
              </w:r>
              <w:r>
                <w:rPr>
                  <w:noProof/>
                  <w:lang w:val="en-US"/>
                </w:rPr>
                <w:t xml:space="preserve"> </w:t>
              </w:r>
              <w:r w:rsidR="00B477E3" w:rsidRPr="00B477E3">
                <w:rPr>
                  <w:noProof/>
                  <w:lang w:val="en-US"/>
                </w:rPr>
                <w:t>'</w:t>
              </w:r>
              <w:r w:rsidRPr="00B477E3">
                <w:rPr>
                  <w:iCs/>
                  <w:noProof/>
                  <w:lang w:val="en-US"/>
                </w:rPr>
                <w:t>8,000 Tesco workers to take grocer to court over claims women are paid less than men</w:t>
              </w:r>
              <w:r w:rsidR="00B477E3" w:rsidRPr="00B477E3">
                <w:rPr>
                  <w:iCs/>
                  <w:noProof/>
                  <w:lang w:val="en-US"/>
                </w:rPr>
                <w:t>'</w:t>
              </w:r>
              <w:r w:rsidRPr="00B477E3">
                <w:rPr>
                  <w:iCs/>
                  <w:noProof/>
                  <w:lang w:val="en-US"/>
                </w:rPr>
                <w:t>.</w:t>
              </w:r>
              <w:r w:rsidR="009A4805">
                <w:rPr>
                  <w:iCs/>
                  <w:noProof/>
                  <w:lang w:val="en-US"/>
                </w:rPr>
                <w:t xml:space="preserve">  </w:t>
              </w:r>
              <w:r>
                <w:rPr>
                  <w:noProof/>
                  <w:u w:val="single"/>
                  <w:lang w:val="en-US"/>
                </w:rPr>
                <w:t>https://www.mirror.co.uk/money/8000-tesco-workers-take-grocer-13341964</w:t>
              </w:r>
              <w:r>
                <w:rPr>
                  <w:noProof/>
                  <w:lang w:val="en-US"/>
                </w:rPr>
                <w:br/>
                <w:t>[Accessed</w:t>
              </w:r>
              <w:r w:rsidR="009A4805">
                <w:rPr>
                  <w:noProof/>
                  <w:lang w:val="en-US"/>
                </w:rPr>
                <w:t>:</w:t>
              </w:r>
              <w:r>
                <w:rPr>
                  <w:noProof/>
                  <w:lang w:val="en-US"/>
                </w:rPr>
                <w:t xml:space="preserve"> 27</w:t>
              </w:r>
              <w:r w:rsidR="009A4805" w:rsidRPr="009A4805">
                <w:rPr>
                  <w:noProof/>
                  <w:vertAlign w:val="superscript"/>
                  <w:lang w:val="en-US"/>
                </w:rPr>
                <w:t>th</w:t>
              </w:r>
              <w:r w:rsidR="009A4805">
                <w:rPr>
                  <w:noProof/>
                  <w:lang w:val="en-US"/>
                </w:rPr>
                <w:t xml:space="preserve"> </w:t>
              </w:r>
              <w:r>
                <w:rPr>
                  <w:noProof/>
                  <w:lang w:val="en-US"/>
                </w:rPr>
                <w:t xml:space="preserve"> December 2018].</w:t>
              </w:r>
            </w:p>
            <w:p w14:paraId="3FEA9122" w14:textId="04EB30F1" w:rsidR="00287953" w:rsidRDefault="00287953" w:rsidP="00287953">
              <w:pPr>
                <w:pStyle w:val="Bibliography"/>
                <w:rPr>
                  <w:noProof/>
                  <w:lang w:val="en-US"/>
                </w:rPr>
              </w:pPr>
              <w:r>
                <w:rPr>
                  <w:noProof/>
                  <w:lang w:val="en-US"/>
                </w:rPr>
                <w:t>Oliphant, V.</w:t>
              </w:r>
              <w:r w:rsidR="009A4805">
                <w:rPr>
                  <w:noProof/>
                  <w:lang w:val="en-US"/>
                </w:rPr>
                <w:t xml:space="preserve"> (</w:t>
              </w:r>
              <w:r>
                <w:rPr>
                  <w:noProof/>
                  <w:lang w:val="en-US"/>
                </w:rPr>
                <w:t>2016</w:t>
              </w:r>
              <w:r w:rsidR="009A4805">
                <w:rPr>
                  <w:noProof/>
                  <w:lang w:val="en-US"/>
                </w:rPr>
                <w:t>)</w:t>
              </w:r>
              <w:r w:rsidR="009A4805" w:rsidRPr="009A4805">
                <w:rPr>
                  <w:noProof/>
                  <w:lang w:val="en-US"/>
                </w:rPr>
                <w:t xml:space="preserve"> '</w:t>
              </w:r>
              <w:r w:rsidRPr="009A4805">
                <w:rPr>
                  <w:iCs/>
                  <w:noProof/>
                  <w:lang w:val="en-US"/>
                </w:rPr>
                <w:t>Express: Home of the Daily and Sunday Express</w:t>
              </w:r>
              <w:r w:rsidR="009A4805" w:rsidRPr="009A4805">
                <w:rPr>
                  <w:iCs/>
                  <w:noProof/>
                  <w:lang w:val="en-US"/>
                </w:rPr>
                <w:t>'</w:t>
              </w:r>
              <w:r w:rsidRPr="009A4805">
                <w:rPr>
                  <w:iCs/>
                  <w:noProof/>
                  <w:lang w:val="en-US"/>
                </w:rPr>
                <w:t>.</w:t>
              </w:r>
              <w:r>
                <w:rPr>
                  <w:i/>
                  <w:iCs/>
                  <w:noProof/>
                  <w:lang w:val="en-US"/>
                </w:rPr>
                <w:t xml:space="preserve"> </w:t>
              </w:r>
              <w:r>
                <w:rPr>
                  <w:noProof/>
                  <w:lang w:val="en-US"/>
                </w:rPr>
                <w:br/>
              </w:r>
              <w:r>
                <w:rPr>
                  <w:noProof/>
                  <w:u w:val="single"/>
                  <w:lang w:val="en-US"/>
                </w:rPr>
                <w:t>https://www.express.co.uk/news/uk/747908/Muslim-worker-refused-sell-alcohol-customer-against-religion-Tesco-apologised</w:t>
              </w:r>
              <w:r>
                <w:rPr>
                  <w:noProof/>
                  <w:lang w:val="en-US"/>
                </w:rPr>
                <w:br/>
                <w:t>[Accessed</w:t>
              </w:r>
              <w:r w:rsidR="009A4805">
                <w:rPr>
                  <w:noProof/>
                  <w:lang w:val="en-US"/>
                </w:rPr>
                <w:t>:</w:t>
              </w:r>
              <w:r>
                <w:rPr>
                  <w:noProof/>
                  <w:lang w:val="en-US"/>
                </w:rPr>
                <w:t xml:space="preserve"> 7</w:t>
              </w:r>
              <w:r w:rsidR="009A4805" w:rsidRPr="009A4805">
                <w:rPr>
                  <w:noProof/>
                  <w:vertAlign w:val="superscript"/>
                  <w:lang w:val="en-US"/>
                </w:rPr>
                <w:t>th</w:t>
              </w:r>
              <w:r w:rsidR="009A4805">
                <w:rPr>
                  <w:noProof/>
                  <w:lang w:val="en-US"/>
                </w:rPr>
                <w:t xml:space="preserve"> </w:t>
              </w:r>
              <w:r>
                <w:rPr>
                  <w:noProof/>
                  <w:lang w:val="en-US"/>
                </w:rPr>
                <w:t xml:space="preserve"> December 2018].</w:t>
              </w:r>
            </w:p>
            <w:p w14:paraId="24CE8BDC" w14:textId="6F9A4386" w:rsidR="00287953" w:rsidRDefault="00287953" w:rsidP="00287953">
              <w:pPr>
                <w:pStyle w:val="Bibliography"/>
                <w:rPr>
                  <w:noProof/>
                  <w:lang w:val="en-US"/>
                </w:rPr>
              </w:pPr>
              <w:r>
                <w:rPr>
                  <w:noProof/>
                  <w:lang w:val="en-US"/>
                </w:rPr>
                <w:t>Tesco</w:t>
              </w:r>
              <w:r w:rsidR="009A4805">
                <w:rPr>
                  <w:noProof/>
                  <w:lang w:val="en-US"/>
                </w:rPr>
                <w:t xml:space="preserve"> (</w:t>
              </w:r>
              <w:r>
                <w:rPr>
                  <w:noProof/>
                  <w:lang w:val="en-US"/>
                </w:rPr>
                <w:t>2015</w:t>
              </w:r>
              <w:r w:rsidR="009A4805">
                <w:rPr>
                  <w:noProof/>
                  <w:lang w:val="en-US"/>
                </w:rPr>
                <w:t>)</w:t>
              </w:r>
              <w:r w:rsidRPr="009A4805">
                <w:rPr>
                  <w:noProof/>
                  <w:lang w:val="en-US"/>
                </w:rPr>
                <w:t xml:space="preserve"> </w:t>
              </w:r>
              <w:r w:rsidR="009A4805" w:rsidRPr="009A4805">
                <w:rPr>
                  <w:noProof/>
                  <w:lang w:val="en-US"/>
                </w:rPr>
                <w:t>'</w:t>
              </w:r>
              <w:r w:rsidRPr="009A4805">
                <w:rPr>
                  <w:iCs/>
                  <w:noProof/>
                  <w:lang w:val="en-US"/>
                </w:rPr>
                <w:t>Our Code of Business Conduct</w:t>
              </w:r>
              <w:r w:rsidR="009A4805" w:rsidRPr="009A4805">
                <w:rPr>
                  <w:iCs/>
                  <w:noProof/>
                  <w:lang w:val="en-US"/>
                </w:rPr>
                <w:t>'</w:t>
              </w:r>
              <w:r w:rsidRPr="009A4805">
                <w:rPr>
                  <w:iCs/>
                  <w:noProof/>
                  <w:lang w:val="en-US"/>
                </w:rPr>
                <w:t>.</w:t>
              </w:r>
              <w:r>
                <w:rPr>
                  <w:i/>
                  <w:iCs/>
                  <w:noProof/>
                  <w:lang w:val="en-US"/>
                </w:rPr>
                <w:t xml:space="preserve"> </w:t>
              </w:r>
              <w:r>
                <w:rPr>
                  <w:noProof/>
                  <w:lang w:val="en-US"/>
                </w:rPr>
                <w:br/>
              </w:r>
              <w:r>
                <w:rPr>
                  <w:noProof/>
                  <w:u w:val="single"/>
                  <w:lang w:val="en-US"/>
                </w:rPr>
                <w:t>https://www.tescoplc.com/media/1239/code_of_business_conduct_2015.pdf</w:t>
              </w:r>
              <w:r>
                <w:rPr>
                  <w:noProof/>
                  <w:lang w:val="en-US"/>
                </w:rPr>
                <w:br/>
                <w:t>[Accessed</w:t>
              </w:r>
              <w:r w:rsidR="009A4805">
                <w:rPr>
                  <w:noProof/>
                  <w:lang w:val="en-US"/>
                </w:rPr>
                <w:t xml:space="preserve">: </w:t>
              </w:r>
              <w:r>
                <w:rPr>
                  <w:noProof/>
                  <w:lang w:val="en-US"/>
                </w:rPr>
                <w:t>18</w:t>
              </w:r>
              <w:r w:rsidR="009A4805" w:rsidRPr="009A4805">
                <w:rPr>
                  <w:noProof/>
                  <w:vertAlign w:val="superscript"/>
                  <w:lang w:val="en-US"/>
                </w:rPr>
                <w:t>th</w:t>
              </w:r>
              <w:r w:rsidR="009A4805">
                <w:rPr>
                  <w:noProof/>
                  <w:lang w:val="en-US"/>
                </w:rPr>
                <w:t xml:space="preserve"> </w:t>
              </w:r>
              <w:r>
                <w:rPr>
                  <w:noProof/>
                  <w:lang w:val="en-US"/>
                </w:rPr>
                <w:t xml:space="preserve"> December 2018].</w:t>
              </w:r>
            </w:p>
            <w:p w14:paraId="22D84DD7" w14:textId="5105211D" w:rsidR="00287953" w:rsidRDefault="00287953" w:rsidP="00287953">
              <w:pPr>
                <w:pStyle w:val="Bibliography"/>
                <w:rPr>
                  <w:noProof/>
                  <w:lang w:val="en-US"/>
                </w:rPr>
              </w:pPr>
              <w:r>
                <w:rPr>
                  <w:noProof/>
                  <w:lang w:val="en-US"/>
                </w:rPr>
                <w:t>Tesco</w:t>
              </w:r>
              <w:r w:rsidR="009A4805">
                <w:rPr>
                  <w:noProof/>
                  <w:lang w:val="en-US"/>
                </w:rPr>
                <w:t xml:space="preserve"> (</w:t>
              </w:r>
              <w:r>
                <w:rPr>
                  <w:noProof/>
                  <w:lang w:val="en-US"/>
                </w:rPr>
                <w:t>2018</w:t>
              </w:r>
              <w:r w:rsidR="009A4805">
                <w:rPr>
                  <w:noProof/>
                  <w:lang w:val="en-US"/>
                </w:rPr>
                <w:t xml:space="preserve">) </w:t>
              </w:r>
              <w:r w:rsidR="009A4805" w:rsidRPr="009A4805">
                <w:rPr>
                  <w:noProof/>
                  <w:lang w:val="en-US"/>
                </w:rPr>
                <w:t>'</w:t>
              </w:r>
              <w:r w:rsidRPr="009A4805">
                <w:rPr>
                  <w:iCs/>
                  <w:noProof/>
                  <w:lang w:val="en-US"/>
                </w:rPr>
                <w:t>Core Purpose and Values</w:t>
              </w:r>
              <w:r w:rsidR="009A4805" w:rsidRPr="009A4805">
                <w:rPr>
                  <w:iCs/>
                  <w:noProof/>
                  <w:lang w:val="en-US"/>
                </w:rPr>
                <w:t>'</w:t>
              </w:r>
              <w:r w:rsidRPr="009A4805">
                <w:rPr>
                  <w:iCs/>
                  <w:noProof/>
                  <w:lang w:val="en-US"/>
                </w:rPr>
                <w:t xml:space="preserve">. </w:t>
              </w:r>
              <w:r>
                <w:rPr>
                  <w:noProof/>
                  <w:u w:val="single"/>
                  <w:lang w:val="en-US"/>
                </w:rPr>
                <w:t>https://www.tescoplc.com/about-us/core-purpose-and-values/</w:t>
              </w:r>
              <w:r w:rsidR="009A4805" w:rsidRPr="009A4805">
                <w:rPr>
                  <w:noProof/>
                  <w:lang w:val="en-US"/>
                </w:rPr>
                <w:t xml:space="preserve"> </w:t>
              </w:r>
              <w:r>
                <w:rPr>
                  <w:noProof/>
                  <w:lang w:val="en-US"/>
                </w:rPr>
                <w:t>[Accessed</w:t>
              </w:r>
              <w:r w:rsidR="009A4805">
                <w:rPr>
                  <w:noProof/>
                  <w:lang w:val="en-US"/>
                </w:rPr>
                <w:t>:</w:t>
              </w:r>
              <w:r>
                <w:rPr>
                  <w:noProof/>
                  <w:lang w:val="en-US"/>
                </w:rPr>
                <w:t xml:space="preserve"> 7</w:t>
              </w:r>
              <w:r w:rsidR="009A4805" w:rsidRPr="009A4805">
                <w:rPr>
                  <w:noProof/>
                  <w:vertAlign w:val="superscript"/>
                  <w:lang w:val="en-US"/>
                </w:rPr>
                <w:t>th</w:t>
              </w:r>
              <w:r w:rsidR="009A4805">
                <w:rPr>
                  <w:noProof/>
                  <w:lang w:val="en-US"/>
                </w:rPr>
                <w:t xml:space="preserve"> </w:t>
              </w:r>
              <w:r>
                <w:rPr>
                  <w:noProof/>
                  <w:lang w:val="en-US"/>
                </w:rPr>
                <w:t xml:space="preserve"> December 2018].</w:t>
              </w:r>
            </w:p>
            <w:p w14:paraId="5F2EFF8E" w14:textId="435A7892" w:rsidR="00287953" w:rsidRDefault="00287953" w:rsidP="00287953">
              <w:pPr>
                <w:pStyle w:val="Bibliography"/>
                <w:rPr>
                  <w:noProof/>
                  <w:lang w:val="en-US"/>
                </w:rPr>
              </w:pPr>
              <w:r>
                <w:rPr>
                  <w:noProof/>
                  <w:lang w:val="en-US"/>
                </w:rPr>
                <w:t>Tesco</w:t>
              </w:r>
              <w:r w:rsidR="009A4805">
                <w:rPr>
                  <w:noProof/>
                  <w:lang w:val="en-US"/>
                </w:rPr>
                <w:t xml:space="preserve"> (</w:t>
              </w:r>
              <w:r>
                <w:rPr>
                  <w:noProof/>
                  <w:lang w:val="en-US"/>
                </w:rPr>
                <w:t>2018</w:t>
              </w:r>
              <w:r w:rsidR="009A4805">
                <w:rPr>
                  <w:noProof/>
                  <w:lang w:val="en-US"/>
                </w:rPr>
                <w:t>)</w:t>
              </w:r>
              <w:r>
                <w:rPr>
                  <w:noProof/>
                  <w:lang w:val="en-US"/>
                </w:rPr>
                <w:t xml:space="preserve"> </w:t>
              </w:r>
              <w:r w:rsidR="009A4805">
                <w:rPr>
                  <w:noProof/>
                  <w:lang w:val="en-US"/>
                </w:rPr>
                <w:t>'</w:t>
              </w:r>
              <w:r w:rsidRPr="009A4805">
                <w:rPr>
                  <w:iCs/>
                  <w:noProof/>
                  <w:lang w:val="en-US"/>
                </w:rPr>
                <w:t>History</w:t>
              </w:r>
              <w:r w:rsidR="009A4805">
                <w:rPr>
                  <w:iCs/>
                  <w:noProof/>
                  <w:lang w:val="en-US"/>
                </w:rPr>
                <w:t>'</w:t>
              </w:r>
              <w:r>
                <w:rPr>
                  <w:i/>
                  <w:iCs/>
                  <w:noProof/>
                  <w:lang w:val="en-US"/>
                </w:rPr>
                <w:t xml:space="preserve">. </w:t>
              </w:r>
              <w:r>
                <w:rPr>
                  <w:noProof/>
                  <w:lang w:val="en-US"/>
                </w:rPr>
                <w:t xml:space="preserve"> </w:t>
              </w:r>
              <w:r>
                <w:rPr>
                  <w:noProof/>
                  <w:u w:val="single"/>
                  <w:lang w:val="en-US"/>
                </w:rPr>
                <w:t>https://www.tescoplc.com/about-us/history/</w:t>
              </w:r>
              <w:r w:rsidR="009A4805">
                <w:rPr>
                  <w:noProof/>
                  <w:u w:val="single"/>
                  <w:lang w:val="en-US"/>
                </w:rPr>
                <w:t xml:space="preserve"> </w:t>
              </w:r>
              <w:r>
                <w:rPr>
                  <w:noProof/>
                  <w:lang w:val="en-US"/>
                </w:rPr>
                <w:br/>
                <w:t>[Accessed</w:t>
              </w:r>
              <w:r w:rsidR="009A4805">
                <w:rPr>
                  <w:noProof/>
                  <w:lang w:val="en-US"/>
                </w:rPr>
                <w:t>:</w:t>
              </w:r>
              <w:r>
                <w:rPr>
                  <w:noProof/>
                  <w:lang w:val="en-US"/>
                </w:rPr>
                <w:t xml:space="preserve"> 5</w:t>
              </w:r>
              <w:r w:rsidR="009A4805" w:rsidRPr="009A4805">
                <w:rPr>
                  <w:noProof/>
                  <w:vertAlign w:val="superscript"/>
                  <w:lang w:val="en-US"/>
                </w:rPr>
                <w:t>th</w:t>
              </w:r>
              <w:r w:rsidR="009A4805">
                <w:rPr>
                  <w:noProof/>
                  <w:lang w:val="en-US"/>
                </w:rPr>
                <w:t xml:space="preserve"> </w:t>
              </w:r>
              <w:r>
                <w:rPr>
                  <w:noProof/>
                  <w:lang w:val="en-US"/>
                </w:rPr>
                <w:t xml:space="preserve"> December 2018].</w:t>
              </w:r>
            </w:p>
            <w:p w14:paraId="20C4A701" w14:textId="7AC8961C" w:rsidR="00287953" w:rsidRDefault="00287953" w:rsidP="00287953">
              <w:pPr>
                <w:pStyle w:val="Bibliography"/>
              </w:pPr>
              <w:r>
                <w:rPr>
                  <w:noProof/>
                  <w:lang w:val="en-US"/>
                </w:rPr>
                <w:t>Tesco</w:t>
              </w:r>
              <w:r w:rsidR="009A4805">
                <w:rPr>
                  <w:noProof/>
                  <w:lang w:val="en-US"/>
                </w:rPr>
                <w:t>(</w:t>
              </w:r>
              <w:r>
                <w:rPr>
                  <w:noProof/>
                  <w:lang w:val="en-US"/>
                </w:rPr>
                <w:t>2018</w:t>
              </w:r>
              <w:r w:rsidR="009A4805">
                <w:rPr>
                  <w:noProof/>
                  <w:lang w:val="en-US"/>
                </w:rPr>
                <w:t xml:space="preserve">) </w:t>
              </w:r>
              <w:r>
                <w:rPr>
                  <w:noProof/>
                  <w:lang w:val="en-US"/>
                </w:rPr>
                <w:t xml:space="preserve"> </w:t>
              </w:r>
              <w:r w:rsidR="009A4805" w:rsidRPr="009A4805">
                <w:rPr>
                  <w:noProof/>
                  <w:lang w:val="en-US"/>
                </w:rPr>
                <w:t>'</w:t>
              </w:r>
              <w:r w:rsidRPr="009A4805">
                <w:rPr>
                  <w:iCs/>
                  <w:noProof/>
                  <w:lang w:val="en-US"/>
                </w:rPr>
                <w:t>Our Tesco</w:t>
              </w:r>
              <w:r w:rsidR="009A4805" w:rsidRPr="009A4805">
                <w:rPr>
                  <w:iCs/>
                  <w:noProof/>
                  <w:lang w:val="en-US"/>
                </w:rPr>
                <w:t>'</w:t>
              </w:r>
              <w:r>
                <w:rPr>
                  <w:i/>
                  <w:iCs/>
                  <w:noProof/>
                  <w:lang w:val="en-US"/>
                </w:rPr>
                <w:t>.</w:t>
              </w:r>
              <w:r>
                <w:rPr>
                  <w:noProof/>
                  <w:u w:val="single"/>
                  <w:lang w:val="en-US"/>
                </w:rPr>
                <w:t>https://www.ourtesco.com/2018/12/06/celebrating-diversity/</w:t>
              </w:r>
              <w:r>
                <w:rPr>
                  <w:noProof/>
                  <w:lang w:val="en-US"/>
                </w:rPr>
                <w:br/>
                <w:t>[Accessed</w:t>
              </w:r>
              <w:r w:rsidR="009A4805">
                <w:rPr>
                  <w:noProof/>
                  <w:lang w:val="en-US"/>
                </w:rPr>
                <w:t>:</w:t>
              </w:r>
              <w:r>
                <w:rPr>
                  <w:noProof/>
                  <w:lang w:val="en-US"/>
                </w:rPr>
                <w:t xml:space="preserve"> 7</w:t>
              </w:r>
              <w:r w:rsidR="009A4805" w:rsidRPr="009A4805">
                <w:rPr>
                  <w:noProof/>
                  <w:vertAlign w:val="superscript"/>
                  <w:lang w:val="en-US"/>
                </w:rPr>
                <w:t>th</w:t>
              </w:r>
              <w:r w:rsidR="009A4805">
                <w:rPr>
                  <w:noProof/>
                  <w:lang w:val="en-US"/>
                </w:rPr>
                <w:t xml:space="preserve"> </w:t>
              </w:r>
              <w:r>
                <w:rPr>
                  <w:noProof/>
                  <w:lang w:val="en-US"/>
                </w:rPr>
                <w:t xml:space="preserve"> December 2018].</w:t>
              </w:r>
              <w:r>
                <w:rPr>
                  <w:b/>
                  <w:bCs/>
                  <w:noProof/>
                </w:rPr>
                <w:fldChar w:fldCharType="end"/>
              </w:r>
            </w:p>
          </w:sdtContent>
        </w:sdt>
      </w:sdtContent>
    </w:sdt>
    <w:p w14:paraId="54CE3E1D" w14:textId="0731CC9C" w:rsidR="006B267B" w:rsidRPr="006B267B" w:rsidRDefault="006B267B" w:rsidP="00252379">
      <w:pPr>
        <w:spacing w:line="360" w:lineRule="auto"/>
        <w:jc w:val="both"/>
        <w:rPr>
          <w:lang w:val="en-US"/>
        </w:rPr>
      </w:pPr>
      <w:r>
        <w:rPr>
          <w:lang w:val="en-US"/>
        </w:rPr>
        <w:tab/>
      </w:r>
    </w:p>
    <w:p w14:paraId="3322E19F" w14:textId="298E6E0A" w:rsidR="0047213C" w:rsidRDefault="006B267B" w:rsidP="009A4805">
      <w:pPr>
        <w:spacing w:line="360" w:lineRule="auto"/>
        <w:jc w:val="both"/>
      </w:pPr>
      <w:r>
        <w:rPr>
          <w:lang w:val="en-US"/>
        </w:rPr>
        <w:tab/>
      </w:r>
    </w:p>
    <w:p w14:paraId="15961291" w14:textId="33711587" w:rsidR="00F34967" w:rsidRPr="00F34967" w:rsidRDefault="00F34967">
      <w:pPr>
        <w:rPr>
          <w:b/>
          <w:color w:val="FF0000"/>
        </w:rPr>
      </w:pPr>
    </w:p>
    <w:sectPr w:rsidR="00F34967" w:rsidRPr="00F34967" w:rsidSect="0062718A">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1F9383" w14:textId="77777777" w:rsidR="00050D4C" w:rsidRDefault="00050D4C" w:rsidP="00325401">
      <w:pPr>
        <w:spacing w:after="0" w:line="240" w:lineRule="auto"/>
      </w:pPr>
      <w:r>
        <w:separator/>
      </w:r>
    </w:p>
  </w:endnote>
  <w:endnote w:type="continuationSeparator" w:id="0">
    <w:p w14:paraId="63DC0359" w14:textId="77777777" w:rsidR="00050D4C" w:rsidRDefault="00050D4C" w:rsidP="003254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7239592"/>
      <w:docPartObj>
        <w:docPartGallery w:val="Page Numbers (Bottom of Page)"/>
        <w:docPartUnique/>
      </w:docPartObj>
    </w:sdtPr>
    <w:sdtEndPr>
      <w:rPr>
        <w:noProof/>
      </w:rPr>
    </w:sdtEndPr>
    <w:sdtContent>
      <w:p w14:paraId="10FBA329" w14:textId="7715BF5F" w:rsidR="00325401" w:rsidRDefault="003254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9C80BF" w14:textId="77777777" w:rsidR="00325401" w:rsidRDefault="003254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E68C9C" w14:textId="77777777" w:rsidR="00050D4C" w:rsidRDefault="00050D4C" w:rsidP="00325401">
      <w:pPr>
        <w:spacing w:after="0" w:line="240" w:lineRule="auto"/>
      </w:pPr>
      <w:r>
        <w:separator/>
      </w:r>
    </w:p>
  </w:footnote>
  <w:footnote w:type="continuationSeparator" w:id="0">
    <w:p w14:paraId="2B76A616" w14:textId="77777777" w:rsidR="00050D4C" w:rsidRDefault="00050D4C" w:rsidP="003254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1A6ED9"/>
    <w:multiLevelType w:val="hybridMultilevel"/>
    <w:tmpl w:val="C78AA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5412C2"/>
    <w:multiLevelType w:val="hybridMultilevel"/>
    <w:tmpl w:val="84DA1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E31D9C"/>
    <w:multiLevelType w:val="hybridMultilevel"/>
    <w:tmpl w:val="16E00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723C"/>
    <w:rsid w:val="000155C3"/>
    <w:rsid w:val="00016113"/>
    <w:rsid w:val="00016CB2"/>
    <w:rsid w:val="0003270E"/>
    <w:rsid w:val="00050D4C"/>
    <w:rsid w:val="00063C70"/>
    <w:rsid w:val="000734E2"/>
    <w:rsid w:val="00085D4F"/>
    <w:rsid w:val="00090C1C"/>
    <w:rsid w:val="00097FD7"/>
    <w:rsid w:val="000C41B7"/>
    <w:rsid w:val="000D0E2A"/>
    <w:rsid w:val="000E229F"/>
    <w:rsid w:val="000F19CB"/>
    <w:rsid w:val="000F33A0"/>
    <w:rsid w:val="00102CB5"/>
    <w:rsid w:val="0010460D"/>
    <w:rsid w:val="0011298E"/>
    <w:rsid w:val="00113015"/>
    <w:rsid w:val="001250BF"/>
    <w:rsid w:val="001365CF"/>
    <w:rsid w:val="00142BC6"/>
    <w:rsid w:val="00167411"/>
    <w:rsid w:val="00176195"/>
    <w:rsid w:val="00195824"/>
    <w:rsid w:val="001B3D55"/>
    <w:rsid w:val="001B3EEB"/>
    <w:rsid w:val="001B69C4"/>
    <w:rsid w:val="001C0369"/>
    <w:rsid w:val="001C15BD"/>
    <w:rsid w:val="001D3C98"/>
    <w:rsid w:val="001F7381"/>
    <w:rsid w:val="00206C80"/>
    <w:rsid w:val="00211859"/>
    <w:rsid w:val="00214D80"/>
    <w:rsid w:val="00217695"/>
    <w:rsid w:val="00236DEB"/>
    <w:rsid w:val="002408FE"/>
    <w:rsid w:val="00252379"/>
    <w:rsid w:val="00256B0A"/>
    <w:rsid w:val="00257E27"/>
    <w:rsid w:val="0026297E"/>
    <w:rsid w:val="00270C98"/>
    <w:rsid w:val="002861DD"/>
    <w:rsid w:val="00287953"/>
    <w:rsid w:val="002A212F"/>
    <w:rsid w:val="002B39D1"/>
    <w:rsid w:val="002D106A"/>
    <w:rsid w:val="002D52E1"/>
    <w:rsid w:val="002D7A5C"/>
    <w:rsid w:val="002E45D5"/>
    <w:rsid w:val="002E723C"/>
    <w:rsid w:val="0032358F"/>
    <w:rsid w:val="00325401"/>
    <w:rsid w:val="003358A2"/>
    <w:rsid w:val="00340612"/>
    <w:rsid w:val="00345523"/>
    <w:rsid w:val="00347AA3"/>
    <w:rsid w:val="00352203"/>
    <w:rsid w:val="00360084"/>
    <w:rsid w:val="0037605F"/>
    <w:rsid w:val="00376E3F"/>
    <w:rsid w:val="00385A3F"/>
    <w:rsid w:val="00393356"/>
    <w:rsid w:val="003A782F"/>
    <w:rsid w:val="003B6BD7"/>
    <w:rsid w:val="003C4900"/>
    <w:rsid w:val="003C54A2"/>
    <w:rsid w:val="003D611E"/>
    <w:rsid w:val="003E41C5"/>
    <w:rsid w:val="003E423B"/>
    <w:rsid w:val="003F3DBC"/>
    <w:rsid w:val="003F619A"/>
    <w:rsid w:val="00400365"/>
    <w:rsid w:val="0040299B"/>
    <w:rsid w:val="0041361B"/>
    <w:rsid w:val="0044086E"/>
    <w:rsid w:val="004430E6"/>
    <w:rsid w:val="00447AAF"/>
    <w:rsid w:val="00447F34"/>
    <w:rsid w:val="00450843"/>
    <w:rsid w:val="00452D77"/>
    <w:rsid w:val="0047213C"/>
    <w:rsid w:val="00481C3F"/>
    <w:rsid w:val="004A6539"/>
    <w:rsid w:val="004B3949"/>
    <w:rsid w:val="004B7459"/>
    <w:rsid w:val="004B7479"/>
    <w:rsid w:val="004C0979"/>
    <w:rsid w:val="004E7E55"/>
    <w:rsid w:val="005019A9"/>
    <w:rsid w:val="0051234B"/>
    <w:rsid w:val="00512C73"/>
    <w:rsid w:val="00521BF5"/>
    <w:rsid w:val="00524522"/>
    <w:rsid w:val="00535900"/>
    <w:rsid w:val="00542BEC"/>
    <w:rsid w:val="00542E01"/>
    <w:rsid w:val="00543857"/>
    <w:rsid w:val="005579F9"/>
    <w:rsid w:val="00580A27"/>
    <w:rsid w:val="005832D5"/>
    <w:rsid w:val="00583CDB"/>
    <w:rsid w:val="005B0231"/>
    <w:rsid w:val="005B1008"/>
    <w:rsid w:val="005B6353"/>
    <w:rsid w:val="005B63D1"/>
    <w:rsid w:val="005B74B9"/>
    <w:rsid w:val="005E1270"/>
    <w:rsid w:val="00602B0F"/>
    <w:rsid w:val="0060467D"/>
    <w:rsid w:val="00604A36"/>
    <w:rsid w:val="0062718A"/>
    <w:rsid w:val="00630CCA"/>
    <w:rsid w:val="006451C4"/>
    <w:rsid w:val="00647D7F"/>
    <w:rsid w:val="006540C7"/>
    <w:rsid w:val="00660F71"/>
    <w:rsid w:val="006A0CCE"/>
    <w:rsid w:val="006B267B"/>
    <w:rsid w:val="006C2F44"/>
    <w:rsid w:val="006D2933"/>
    <w:rsid w:val="006D60F3"/>
    <w:rsid w:val="006D72B1"/>
    <w:rsid w:val="007303EE"/>
    <w:rsid w:val="0073148D"/>
    <w:rsid w:val="00746934"/>
    <w:rsid w:val="00746AB2"/>
    <w:rsid w:val="00751AE2"/>
    <w:rsid w:val="0075453F"/>
    <w:rsid w:val="00765114"/>
    <w:rsid w:val="0076760F"/>
    <w:rsid w:val="0078496A"/>
    <w:rsid w:val="007852B5"/>
    <w:rsid w:val="007A3068"/>
    <w:rsid w:val="007A326D"/>
    <w:rsid w:val="007A61FE"/>
    <w:rsid w:val="007C0FDB"/>
    <w:rsid w:val="007E36DD"/>
    <w:rsid w:val="007E4D65"/>
    <w:rsid w:val="007F5088"/>
    <w:rsid w:val="007F6AA3"/>
    <w:rsid w:val="0081180D"/>
    <w:rsid w:val="00811A2F"/>
    <w:rsid w:val="00811C87"/>
    <w:rsid w:val="00842F1F"/>
    <w:rsid w:val="00846DA8"/>
    <w:rsid w:val="00871CA6"/>
    <w:rsid w:val="00884709"/>
    <w:rsid w:val="008A7055"/>
    <w:rsid w:val="008B07DA"/>
    <w:rsid w:val="008B169F"/>
    <w:rsid w:val="008C004B"/>
    <w:rsid w:val="008D4509"/>
    <w:rsid w:val="008D70EE"/>
    <w:rsid w:val="008F76C0"/>
    <w:rsid w:val="00906A47"/>
    <w:rsid w:val="009076E9"/>
    <w:rsid w:val="00931128"/>
    <w:rsid w:val="009424FD"/>
    <w:rsid w:val="009453FD"/>
    <w:rsid w:val="009525B6"/>
    <w:rsid w:val="00953DAD"/>
    <w:rsid w:val="009658DF"/>
    <w:rsid w:val="00977C71"/>
    <w:rsid w:val="00983476"/>
    <w:rsid w:val="00996EE1"/>
    <w:rsid w:val="009A3EFC"/>
    <w:rsid w:val="009A4805"/>
    <w:rsid w:val="009B685A"/>
    <w:rsid w:val="009E70BF"/>
    <w:rsid w:val="009F61AD"/>
    <w:rsid w:val="00A13426"/>
    <w:rsid w:val="00A14B38"/>
    <w:rsid w:val="00A21CB6"/>
    <w:rsid w:val="00A37F47"/>
    <w:rsid w:val="00A74D5F"/>
    <w:rsid w:val="00A923C2"/>
    <w:rsid w:val="00A94ED5"/>
    <w:rsid w:val="00AC02A7"/>
    <w:rsid w:val="00AE41C5"/>
    <w:rsid w:val="00B31ABA"/>
    <w:rsid w:val="00B477E3"/>
    <w:rsid w:val="00B62282"/>
    <w:rsid w:val="00B629CF"/>
    <w:rsid w:val="00B82C40"/>
    <w:rsid w:val="00B83E1D"/>
    <w:rsid w:val="00B95ACE"/>
    <w:rsid w:val="00BA3ED7"/>
    <w:rsid w:val="00BB1B4E"/>
    <w:rsid w:val="00BB62BF"/>
    <w:rsid w:val="00C06D51"/>
    <w:rsid w:val="00C229BC"/>
    <w:rsid w:val="00C50D73"/>
    <w:rsid w:val="00C71C19"/>
    <w:rsid w:val="00C7316F"/>
    <w:rsid w:val="00C9275A"/>
    <w:rsid w:val="00CA51E1"/>
    <w:rsid w:val="00CB3228"/>
    <w:rsid w:val="00CC3A88"/>
    <w:rsid w:val="00CC3ABD"/>
    <w:rsid w:val="00CC43C5"/>
    <w:rsid w:val="00CC59D5"/>
    <w:rsid w:val="00CD13AC"/>
    <w:rsid w:val="00CE3184"/>
    <w:rsid w:val="00D02FAB"/>
    <w:rsid w:val="00D05DC8"/>
    <w:rsid w:val="00D07226"/>
    <w:rsid w:val="00D27767"/>
    <w:rsid w:val="00D36781"/>
    <w:rsid w:val="00D470A2"/>
    <w:rsid w:val="00D61EA3"/>
    <w:rsid w:val="00DA0090"/>
    <w:rsid w:val="00DA5DC2"/>
    <w:rsid w:val="00DC1DE3"/>
    <w:rsid w:val="00DC6EDE"/>
    <w:rsid w:val="00DD4FA7"/>
    <w:rsid w:val="00DE3ABC"/>
    <w:rsid w:val="00DF7C37"/>
    <w:rsid w:val="00E106B0"/>
    <w:rsid w:val="00E16A3E"/>
    <w:rsid w:val="00E25476"/>
    <w:rsid w:val="00E47C46"/>
    <w:rsid w:val="00E54DA8"/>
    <w:rsid w:val="00E622BF"/>
    <w:rsid w:val="00E73945"/>
    <w:rsid w:val="00E8191E"/>
    <w:rsid w:val="00EA2B5A"/>
    <w:rsid w:val="00EA2C8F"/>
    <w:rsid w:val="00EA7C8B"/>
    <w:rsid w:val="00EB054D"/>
    <w:rsid w:val="00EC45FF"/>
    <w:rsid w:val="00EC569D"/>
    <w:rsid w:val="00EC589D"/>
    <w:rsid w:val="00EC6ABD"/>
    <w:rsid w:val="00ED2927"/>
    <w:rsid w:val="00EE408B"/>
    <w:rsid w:val="00F078E0"/>
    <w:rsid w:val="00F21A58"/>
    <w:rsid w:val="00F34967"/>
    <w:rsid w:val="00F4714E"/>
    <w:rsid w:val="00F524C3"/>
    <w:rsid w:val="00F52CF4"/>
    <w:rsid w:val="00F81B0E"/>
    <w:rsid w:val="00FA15FD"/>
    <w:rsid w:val="00FA73E8"/>
    <w:rsid w:val="00FC1F3D"/>
    <w:rsid w:val="00FD3F6B"/>
    <w:rsid w:val="00FF6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70F5F"/>
  <w15:chartTrackingRefBased/>
  <w15:docId w15:val="{D6825605-DC14-4C5C-A65E-0E186D599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D4509"/>
    <w:rPr>
      <w:rFonts w:ascii="Times New Roman" w:hAnsi="Times New Roman"/>
      <w:sz w:val="24"/>
    </w:rPr>
  </w:style>
  <w:style w:type="paragraph" w:styleId="Heading1">
    <w:name w:val="heading 1"/>
    <w:basedOn w:val="Normal"/>
    <w:next w:val="Normal"/>
    <w:link w:val="Heading1Char"/>
    <w:autoRedefine/>
    <w:uiPriority w:val="9"/>
    <w:qFormat/>
    <w:rsid w:val="00B95ACE"/>
    <w:pPr>
      <w:keepNext/>
      <w:keepLines/>
      <w:spacing w:before="240" w:after="0" w:line="240" w:lineRule="auto"/>
      <w:outlineLvl w:val="0"/>
    </w:pPr>
    <w:rPr>
      <w:rFonts w:eastAsiaTheme="majorEastAsia" w:cstheme="majorBidi"/>
      <w:b/>
      <w:color w:val="2F5496" w:themeColor="accent1" w:themeShade="BF"/>
      <w:sz w:val="36"/>
      <w:szCs w:val="24"/>
      <w:lang w:val="en-US"/>
    </w:rPr>
  </w:style>
  <w:style w:type="paragraph" w:styleId="Heading2">
    <w:name w:val="heading 2"/>
    <w:basedOn w:val="Normal"/>
    <w:next w:val="Normal"/>
    <w:link w:val="Heading2Char"/>
    <w:uiPriority w:val="9"/>
    <w:unhideWhenUsed/>
    <w:qFormat/>
    <w:rsid w:val="006D72B1"/>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5832D5"/>
    <w:pPr>
      <w:keepNext/>
      <w:keepLines/>
      <w:spacing w:before="40" w:after="0"/>
      <w:outlineLvl w:val="2"/>
    </w:pPr>
    <w:rPr>
      <w:rFonts w:eastAsiaTheme="majorEastAsia" w:cstheme="majorBidi"/>
      <w:b/>
      <w:color w:val="1F3763" w:themeColor="accent1" w:themeShade="7F"/>
      <w:sz w:val="28"/>
      <w:szCs w:val="24"/>
    </w:rPr>
  </w:style>
  <w:style w:type="paragraph" w:styleId="Heading4">
    <w:name w:val="heading 4"/>
    <w:basedOn w:val="Normal"/>
    <w:next w:val="Normal"/>
    <w:link w:val="Heading4Char"/>
    <w:uiPriority w:val="9"/>
    <w:unhideWhenUsed/>
    <w:qFormat/>
    <w:rsid w:val="00746934"/>
    <w:pPr>
      <w:keepNext/>
      <w:keepLines/>
      <w:spacing w:before="40" w:after="0"/>
      <w:jc w:val="both"/>
      <w:outlineLvl w:val="3"/>
    </w:pPr>
    <w:rPr>
      <w:rFonts w:eastAsiaTheme="majorEastAsia" w:cstheme="majorBidi"/>
      <w:b/>
      <w:iCs/>
      <w:color w:val="2F5496" w:themeColor="accent1" w:themeShade="BF"/>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746934"/>
    <w:rPr>
      <w:rFonts w:ascii="Times New Roman" w:eastAsiaTheme="majorEastAsia" w:hAnsi="Times New Roman" w:cstheme="majorBidi"/>
      <w:b/>
      <w:iCs/>
      <w:color w:val="2F5496" w:themeColor="accent1" w:themeShade="BF"/>
      <w:sz w:val="28"/>
    </w:rPr>
  </w:style>
  <w:style w:type="character" w:customStyle="1" w:styleId="Heading1Char">
    <w:name w:val="Heading 1 Char"/>
    <w:basedOn w:val="DefaultParagraphFont"/>
    <w:link w:val="Heading1"/>
    <w:uiPriority w:val="9"/>
    <w:rsid w:val="00B95ACE"/>
    <w:rPr>
      <w:rFonts w:ascii="Times New Roman" w:eastAsiaTheme="majorEastAsia" w:hAnsi="Times New Roman" w:cstheme="majorBidi"/>
      <w:b/>
      <w:color w:val="2F5496" w:themeColor="accent1" w:themeShade="BF"/>
      <w:sz w:val="36"/>
      <w:szCs w:val="24"/>
      <w:lang w:val="en-US"/>
    </w:rPr>
  </w:style>
  <w:style w:type="character" w:customStyle="1" w:styleId="Heading2Char">
    <w:name w:val="Heading 2 Char"/>
    <w:basedOn w:val="DefaultParagraphFont"/>
    <w:link w:val="Heading2"/>
    <w:uiPriority w:val="9"/>
    <w:rsid w:val="006D72B1"/>
    <w:rPr>
      <w:rFonts w:ascii="Times New Roman" w:eastAsiaTheme="majorEastAsia" w:hAnsi="Times New Roman" w:cstheme="majorBidi"/>
      <w:b/>
      <w:color w:val="2F5496" w:themeColor="accent1" w:themeShade="BF"/>
      <w:sz w:val="28"/>
      <w:szCs w:val="26"/>
    </w:rPr>
  </w:style>
  <w:style w:type="paragraph" w:styleId="NormalWeb">
    <w:name w:val="Normal (Web)"/>
    <w:basedOn w:val="Normal"/>
    <w:uiPriority w:val="99"/>
    <w:semiHidden/>
    <w:unhideWhenUsed/>
    <w:rsid w:val="00A923C2"/>
    <w:rPr>
      <w:rFonts w:cs="Times New Roman"/>
      <w:szCs w:val="24"/>
    </w:rPr>
  </w:style>
  <w:style w:type="paragraph" w:styleId="Bibliography">
    <w:name w:val="Bibliography"/>
    <w:basedOn w:val="Normal"/>
    <w:next w:val="Normal"/>
    <w:uiPriority w:val="37"/>
    <w:unhideWhenUsed/>
    <w:rsid w:val="00340612"/>
  </w:style>
  <w:style w:type="paragraph" w:styleId="ListParagraph">
    <w:name w:val="List Paragraph"/>
    <w:basedOn w:val="Normal"/>
    <w:uiPriority w:val="34"/>
    <w:qFormat/>
    <w:rsid w:val="00360084"/>
    <w:pPr>
      <w:ind w:left="720"/>
      <w:contextualSpacing/>
    </w:pPr>
  </w:style>
  <w:style w:type="character" w:customStyle="1" w:styleId="Heading3Char">
    <w:name w:val="Heading 3 Char"/>
    <w:basedOn w:val="DefaultParagraphFont"/>
    <w:link w:val="Heading3"/>
    <w:uiPriority w:val="9"/>
    <w:rsid w:val="005832D5"/>
    <w:rPr>
      <w:rFonts w:ascii="Times New Roman" w:eastAsiaTheme="majorEastAsia" w:hAnsi="Times New Roman" w:cstheme="majorBidi"/>
      <w:b/>
      <w:color w:val="1F3763" w:themeColor="accent1" w:themeShade="7F"/>
      <w:sz w:val="28"/>
      <w:szCs w:val="24"/>
    </w:rPr>
  </w:style>
  <w:style w:type="paragraph" w:styleId="TOCHeading">
    <w:name w:val="TOC Heading"/>
    <w:basedOn w:val="Heading1"/>
    <w:next w:val="Normal"/>
    <w:uiPriority w:val="39"/>
    <w:unhideWhenUsed/>
    <w:qFormat/>
    <w:rsid w:val="00325401"/>
    <w:pPr>
      <w:spacing w:line="259" w:lineRule="auto"/>
      <w:outlineLvl w:val="9"/>
    </w:pPr>
    <w:rPr>
      <w:rFonts w:asciiTheme="majorHAnsi" w:hAnsiTheme="majorHAnsi"/>
      <w:b w:val="0"/>
      <w:sz w:val="32"/>
      <w:szCs w:val="32"/>
    </w:rPr>
  </w:style>
  <w:style w:type="paragraph" w:styleId="TOC1">
    <w:name w:val="toc 1"/>
    <w:basedOn w:val="Normal"/>
    <w:next w:val="Normal"/>
    <w:autoRedefine/>
    <w:uiPriority w:val="39"/>
    <w:unhideWhenUsed/>
    <w:rsid w:val="00325401"/>
    <w:pPr>
      <w:spacing w:after="100"/>
    </w:pPr>
  </w:style>
  <w:style w:type="paragraph" w:styleId="TOC2">
    <w:name w:val="toc 2"/>
    <w:basedOn w:val="Normal"/>
    <w:next w:val="Normal"/>
    <w:autoRedefine/>
    <w:uiPriority w:val="39"/>
    <w:unhideWhenUsed/>
    <w:rsid w:val="00325401"/>
    <w:pPr>
      <w:spacing w:after="100"/>
      <w:ind w:left="240"/>
    </w:pPr>
  </w:style>
  <w:style w:type="paragraph" w:styleId="TOC3">
    <w:name w:val="toc 3"/>
    <w:basedOn w:val="Normal"/>
    <w:next w:val="Normal"/>
    <w:autoRedefine/>
    <w:uiPriority w:val="39"/>
    <w:unhideWhenUsed/>
    <w:rsid w:val="00325401"/>
    <w:pPr>
      <w:spacing w:after="100"/>
      <w:ind w:left="480"/>
    </w:pPr>
  </w:style>
  <w:style w:type="character" w:styleId="Hyperlink">
    <w:name w:val="Hyperlink"/>
    <w:basedOn w:val="DefaultParagraphFont"/>
    <w:uiPriority w:val="99"/>
    <w:unhideWhenUsed/>
    <w:rsid w:val="00325401"/>
    <w:rPr>
      <w:color w:val="0563C1" w:themeColor="hyperlink"/>
      <w:u w:val="single"/>
    </w:rPr>
  </w:style>
  <w:style w:type="paragraph" w:styleId="Header">
    <w:name w:val="header"/>
    <w:basedOn w:val="Normal"/>
    <w:link w:val="HeaderChar"/>
    <w:uiPriority w:val="99"/>
    <w:unhideWhenUsed/>
    <w:rsid w:val="003254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401"/>
    <w:rPr>
      <w:rFonts w:ascii="Times New Roman" w:hAnsi="Times New Roman"/>
      <w:sz w:val="24"/>
    </w:rPr>
  </w:style>
  <w:style w:type="paragraph" w:styleId="Footer">
    <w:name w:val="footer"/>
    <w:basedOn w:val="Normal"/>
    <w:link w:val="FooterChar"/>
    <w:uiPriority w:val="99"/>
    <w:unhideWhenUsed/>
    <w:rsid w:val="003254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401"/>
    <w:rPr>
      <w:rFonts w:ascii="Times New Roman" w:hAnsi="Times New Roman"/>
      <w:sz w:val="24"/>
    </w:rPr>
  </w:style>
  <w:style w:type="paragraph" w:styleId="NoSpacing">
    <w:name w:val="No Spacing"/>
    <w:link w:val="NoSpacingChar"/>
    <w:uiPriority w:val="1"/>
    <w:qFormat/>
    <w:rsid w:val="006271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718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5211">
      <w:bodyDiv w:val="1"/>
      <w:marLeft w:val="0"/>
      <w:marRight w:val="0"/>
      <w:marTop w:val="0"/>
      <w:marBottom w:val="0"/>
      <w:divBdr>
        <w:top w:val="none" w:sz="0" w:space="0" w:color="auto"/>
        <w:left w:val="none" w:sz="0" w:space="0" w:color="auto"/>
        <w:bottom w:val="none" w:sz="0" w:space="0" w:color="auto"/>
        <w:right w:val="none" w:sz="0" w:space="0" w:color="auto"/>
      </w:divBdr>
    </w:div>
    <w:div w:id="65034317">
      <w:bodyDiv w:val="1"/>
      <w:marLeft w:val="0"/>
      <w:marRight w:val="0"/>
      <w:marTop w:val="0"/>
      <w:marBottom w:val="0"/>
      <w:divBdr>
        <w:top w:val="none" w:sz="0" w:space="0" w:color="auto"/>
        <w:left w:val="none" w:sz="0" w:space="0" w:color="auto"/>
        <w:bottom w:val="none" w:sz="0" w:space="0" w:color="auto"/>
        <w:right w:val="none" w:sz="0" w:space="0" w:color="auto"/>
      </w:divBdr>
    </w:div>
    <w:div w:id="68235633">
      <w:bodyDiv w:val="1"/>
      <w:marLeft w:val="0"/>
      <w:marRight w:val="0"/>
      <w:marTop w:val="0"/>
      <w:marBottom w:val="0"/>
      <w:divBdr>
        <w:top w:val="none" w:sz="0" w:space="0" w:color="auto"/>
        <w:left w:val="none" w:sz="0" w:space="0" w:color="auto"/>
        <w:bottom w:val="none" w:sz="0" w:space="0" w:color="auto"/>
        <w:right w:val="none" w:sz="0" w:space="0" w:color="auto"/>
      </w:divBdr>
    </w:div>
    <w:div w:id="93015586">
      <w:bodyDiv w:val="1"/>
      <w:marLeft w:val="0"/>
      <w:marRight w:val="0"/>
      <w:marTop w:val="0"/>
      <w:marBottom w:val="0"/>
      <w:divBdr>
        <w:top w:val="none" w:sz="0" w:space="0" w:color="auto"/>
        <w:left w:val="none" w:sz="0" w:space="0" w:color="auto"/>
        <w:bottom w:val="none" w:sz="0" w:space="0" w:color="auto"/>
        <w:right w:val="none" w:sz="0" w:space="0" w:color="auto"/>
      </w:divBdr>
    </w:div>
    <w:div w:id="133330501">
      <w:bodyDiv w:val="1"/>
      <w:marLeft w:val="0"/>
      <w:marRight w:val="0"/>
      <w:marTop w:val="0"/>
      <w:marBottom w:val="0"/>
      <w:divBdr>
        <w:top w:val="none" w:sz="0" w:space="0" w:color="auto"/>
        <w:left w:val="none" w:sz="0" w:space="0" w:color="auto"/>
        <w:bottom w:val="none" w:sz="0" w:space="0" w:color="auto"/>
        <w:right w:val="none" w:sz="0" w:space="0" w:color="auto"/>
      </w:divBdr>
    </w:div>
    <w:div w:id="188420645">
      <w:bodyDiv w:val="1"/>
      <w:marLeft w:val="0"/>
      <w:marRight w:val="0"/>
      <w:marTop w:val="0"/>
      <w:marBottom w:val="0"/>
      <w:divBdr>
        <w:top w:val="none" w:sz="0" w:space="0" w:color="auto"/>
        <w:left w:val="none" w:sz="0" w:space="0" w:color="auto"/>
        <w:bottom w:val="none" w:sz="0" w:space="0" w:color="auto"/>
        <w:right w:val="none" w:sz="0" w:space="0" w:color="auto"/>
      </w:divBdr>
    </w:div>
    <w:div w:id="204487710">
      <w:bodyDiv w:val="1"/>
      <w:marLeft w:val="0"/>
      <w:marRight w:val="0"/>
      <w:marTop w:val="0"/>
      <w:marBottom w:val="0"/>
      <w:divBdr>
        <w:top w:val="none" w:sz="0" w:space="0" w:color="auto"/>
        <w:left w:val="none" w:sz="0" w:space="0" w:color="auto"/>
        <w:bottom w:val="none" w:sz="0" w:space="0" w:color="auto"/>
        <w:right w:val="none" w:sz="0" w:space="0" w:color="auto"/>
      </w:divBdr>
    </w:div>
    <w:div w:id="205608004">
      <w:bodyDiv w:val="1"/>
      <w:marLeft w:val="0"/>
      <w:marRight w:val="0"/>
      <w:marTop w:val="0"/>
      <w:marBottom w:val="0"/>
      <w:divBdr>
        <w:top w:val="none" w:sz="0" w:space="0" w:color="auto"/>
        <w:left w:val="none" w:sz="0" w:space="0" w:color="auto"/>
        <w:bottom w:val="none" w:sz="0" w:space="0" w:color="auto"/>
        <w:right w:val="none" w:sz="0" w:space="0" w:color="auto"/>
      </w:divBdr>
    </w:div>
    <w:div w:id="212935513">
      <w:bodyDiv w:val="1"/>
      <w:marLeft w:val="0"/>
      <w:marRight w:val="0"/>
      <w:marTop w:val="0"/>
      <w:marBottom w:val="0"/>
      <w:divBdr>
        <w:top w:val="none" w:sz="0" w:space="0" w:color="auto"/>
        <w:left w:val="none" w:sz="0" w:space="0" w:color="auto"/>
        <w:bottom w:val="none" w:sz="0" w:space="0" w:color="auto"/>
        <w:right w:val="none" w:sz="0" w:space="0" w:color="auto"/>
      </w:divBdr>
    </w:div>
    <w:div w:id="214120525">
      <w:bodyDiv w:val="1"/>
      <w:marLeft w:val="0"/>
      <w:marRight w:val="0"/>
      <w:marTop w:val="0"/>
      <w:marBottom w:val="0"/>
      <w:divBdr>
        <w:top w:val="none" w:sz="0" w:space="0" w:color="auto"/>
        <w:left w:val="none" w:sz="0" w:space="0" w:color="auto"/>
        <w:bottom w:val="none" w:sz="0" w:space="0" w:color="auto"/>
        <w:right w:val="none" w:sz="0" w:space="0" w:color="auto"/>
      </w:divBdr>
    </w:div>
    <w:div w:id="238293067">
      <w:bodyDiv w:val="1"/>
      <w:marLeft w:val="0"/>
      <w:marRight w:val="0"/>
      <w:marTop w:val="0"/>
      <w:marBottom w:val="0"/>
      <w:divBdr>
        <w:top w:val="none" w:sz="0" w:space="0" w:color="auto"/>
        <w:left w:val="none" w:sz="0" w:space="0" w:color="auto"/>
        <w:bottom w:val="none" w:sz="0" w:space="0" w:color="auto"/>
        <w:right w:val="none" w:sz="0" w:space="0" w:color="auto"/>
      </w:divBdr>
    </w:div>
    <w:div w:id="281307500">
      <w:bodyDiv w:val="1"/>
      <w:marLeft w:val="0"/>
      <w:marRight w:val="0"/>
      <w:marTop w:val="0"/>
      <w:marBottom w:val="0"/>
      <w:divBdr>
        <w:top w:val="none" w:sz="0" w:space="0" w:color="auto"/>
        <w:left w:val="none" w:sz="0" w:space="0" w:color="auto"/>
        <w:bottom w:val="none" w:sz="0" w:space="0" w:color="auto"/>
        <w:right w:val="none" w:sz="0" w:space="0" w:color="auto"/>
      </w:divBdr>
    </w:div>
    <w:div w:id="314339195">
      <w:bodyDiv w:val="1"/>
      <w:marLeft w:val="0"/>
      <w:marRight w:val="0"/>
      <w:marTop w:val="0"/>
      <w:marBottom w:val="0"/>
      <w:divBdr>
        <w:top w:val="none" w:sz="0" w:space="0" w:color="auto"/>
        <w:left w:val="none" w:sz="0" w:space="0" w:color="auto"/>
        <w:bottom w:val="none" w:sz="0" w:space="0" w:color="auto"/>
        <w:right w:val="none" w:sz="0" w:space="0" w:color="auto"/>
      </w:divBdr>
    </w:div>
    <w:div w:id="325594513">
      <w:bodyDiv w:val="1"/>
      <w:marLeft w:val="0"/>
      <w:marRight w:val="0"/>
      <w:marTop w:val="0"/>
      <w:marBottom w:val="0"/>
      <w:divBdr>
        <w:top w:val="none" w:sz="0" w:space="0" w:color="auto"/>
        <w:left w:val="none" w:sz="0" w:space="0" w:color="auto"/>
        <w:bottom w:val="none" w:sz="0" w:space="0" w:color="auto"/>
        <w:right w:val="none" w:sz="0" w:space="0" w:color="auto"/>
      </w:divBdr>
    </w:div>
    <w:div w:id="334503703">
      <w:bodyDiv w:val="1"/>
      <w:marLeft w:val="0"/>
      <w:marRight w:val="0"/>
      <w:marTop w:val="0"/>
      <w:marBottom w:val="0"/>
      <w:divBdr>
        <w:top w:val="none" w:sz="0" w:space="0" w:color="auto"/>
        <w:left w:val="none" w:sz="0" w:space="0" w:color="auto"/>
        <w:bottom w:val="none" w:sz="0" w:space="0" w:color="auto"/>
        <w:right w:val="none" w:sz="0" w:space="0" w:color="auto"/>
      </w:divBdr>
    </w:div>
    <w:div w:id="339746036">
      <w:bodyDiv w:val="1"/>
      <w:marLeft w:val="0"/>
      <w:marRight w:val="0"/>
      <w:marTop w:val="0"/>
      <w:marBottom w:val="0"/>
      <w:divBdr>
        <w:top w:val="none" w:sz="0" w:space="0" w:color="auto"/>
        <w:left w:val="none" w:sz="0" w:space="0" w:color="auto"/>
        <w:bottom w:val="none" w:sz="0" w:space="0" w:color="auto"/>
        <w:right w:val="none" w:sz="0" w:space="0" w:color="auto"/>
      </w:divBdr>
    </w:div>
    <w:div w:id="342367401">
      <w:bodyDiv w:val="1"/>
      <w:marLeft w:val="0"/>
      <w:marRight w:val="0"/>
      <w:marTop w:val="0"/>
      <w:marBottom w:val="0"/>
      <w:divBdr>
        <w:top w:val="none" w:sz="0" w:space="0" w:color="auto"/>
        <w:left w:val="none" w:sz="0" w:space="0" w:color="auto"/>
        <w:bottom w:val="none" w:sz="0" w:space="0" w:color="auto"/>
        <w:right w:val="none" w:sz="0" w:space="0" w:color="auto"/>
      </w:divBdr>
    </w:div>
    <w:div w:id="407114576">
      <w:bodyDiv w:val="1"/>
      <w:marLeft w:val="0"/>
      <w:marRight w:val="0"/>
      <w:marTop w:val="0"/>
      <w:marBottom w:val="0"/>
      <w:divBdr>
        <w:top w:val="none" w:sz="0" w:space="0" w:color="auto"/>
        <w:left w:val="none" w:sz="0" w:space="0" w:color="auto"/>
        <w:bottom w:val="none" w:sz="0" w:space="0" w:color="auto"/>
        <w:right w:val="none" w:sz="0" w:space="0" w:color="auto"/>
      </w:divBdr>
    </w:div>
    <w:div w:id="415707272">
      <w:bodyDiv w:val="1"/>
      <w:marLeft w:val="0"/>
      <w:marRight w:val="0"/>
      <w:marTop w:val="0"/>
      <w:marBottom w:val="0"/>
      <w:divBdr>
        <w:top w:val="none" w:sz="0" w:space="0" w:color="auto"/>
        <w:left w:val="none" w:sz="0" w:space="0" w:color="auto"/>
        <w:bottom w:val="none" w:sz="0" w:space="0" w:color="auto"/>
        <w:right w:val="none" w:sz="0" w:space="0" w:color="auto"/>
      </w:divBdr>
    </w:div>
    <w:div w:id="428816089">
      <w:bodyDiv w:val="1"/>
      <w:marLeft w:val="0"/>
      <w:marRight w:val="0"/>
      <w:marTop w:val="0"/>
      <w:marBottom w:val="0"/>
      <w:divBdr>
        <w:top w:val="none" w:sz="0" w:space="0" w:color="auto"/>
        <w:left w:val="none" w:sz="0" w:space="0" w:color="auto"/>
        <w:bottom w:val="none" w:sz="0" w:space="0" w:color="auto"/>
        <w:right w:val="none" w:sz="0" w:space="0" w:color="auto"/>
      </w:divBdr>
    </w:div>
    <w:div w:id="460729268">
      <w:bodyDiv w:val="1"/>
      <w:marLeft w:val="0"/>
      <w:marRight w:val="0"/>
      <w:marTop w:val="0"/>
      <w:marBottom w:val="0"/>
      <w:divBdr>
        <w:top w:val="none" w:sz="0" w:space="0" w:color="auto"/>
        <w:left w:val="none" w:sz="0" w:space="0" w:color="auto"/>
        <w:bottom w:val="none" w:sz="0" w:space="0" w:color="auto"/>
        <w:right w:val="none" w:sz="0" w:space="0" w:color="auto"/>
      </w:divBdr>
    </w:div>
    <w:div w:id="465662163">
      <w:bodyDiv w:val="1"/>
      <w:marLeft w:val="0"/>
      <w:marRight w:val="0"/>
      <w:marTop w:val="0"/>
      <w:marBottom w:val="0"/>
      <w:divBdr>
        <w:top w:val="none" w:sz="0" w:space="0" w:color="auto"/>
        <w:left w:val="none" w:sz="0" w:space="0" w:color="auto"/>
        <w:bottom w:val="none" w:sz="0" w:space="0" w:color="auto"/>
        <w:right w:val="none" w:sz="0" w:space="0" w:color="auto"/>
      </w:divBdr>
    </w:div>
    <w:div w:id="546450014">
      <w:bodyDiv w:val="1"/>
      <w:marLeft w:val="0"/>
      <w:marRight w:val="0"/>
      <w:marTop w:val="0"/>
      <w:marBottom w:val="0"/>
      <w:divBdr>
        <w:top w:val="none" w:sz="0" w:space="0" w:color="auto"/>
        <w:left w:val="none" w:sz="0" w:space="0" w:color="auto"/>
        <w:bottom w:val="none" w:sz="0" w:space="0" w:color="auto"/>
        <w:right w:val="none" w:sz="0" w:space="0" w:color="auto"/>
      </w:divBdr>
    </w:div>
    <w:div w:id="555358991">
      <w:bodyDiv w:val="1"/>
      <w:marLeft w:val="0"/>
      <w:marRight w:val="0"/>
      <w:marTop w:val="0"/>
      <w:marBottom w:val="0"/>
      <w:divBdr>
        <w:top w:val="none" w:sz="0" w:space="0" w:color="auto"/>
        <w:left w:val="none" w:sz="0" w:space="0" w:color="auto"/>
        <w:bottom w:val="none" w:sz="0" w:space="0" w:color="auto"/>
        <w:right w:val="none" w:sz="0" w:space="0" w:color="auto"/>
      </w:divBdr>
    </w:div>
    <w:div w:id="578947706">
      <w:bodyDiv w:val="1"/>
      <w:marLeft w:val="0"/>
      <w:marRight w:val="0"/>
      <w:marTop w:val="0"/>
      <w:marBottom w:val="0"/>
      <w:divBdr>
        <w:top w:val="none" w:sz="0" w:space="0" w:color="auto"/>
        <w:left w:val="none" w:sz="0" w:space="0" w:color="auto"/>
        <w:bottom w:val="none" w:sz="0" w:space="0" w:color="auto"/>
        <w:right w:val="none" w:sz="0" w:space="0" w:color="auto"/>
      </w:divBdr>
    </w:div>
    <w:div w:id="586882604">
      <w:bodyDiv w:val="1"/>
      <w:marLeft w:val="0"/>
      <w:marRight w:val="0"/>
      <w:marTop w:val="0"/>
      <w:marBottom w:val="0"/>
      <w:divBdr>
        <w:top w:val="none" w:sz="0" w:space="0" w:color="auto"/>
        <w:left w:val="none" w:sz="0" w:space="0" w:color="auto"/>
        <w:bottom w:val="none" w:sz="0" w:space="0" w:color="auto"/>
        <w:right w:val="none" w:sz="0" w:space="0" w:color="auto"/>
      </w:divBdr>
    </w:div>
    <w:div w:id="614677617">
      <w:bodyDiv w:val="1"/>
      <w:marLeft w:val="0"/>
      <w:marRight w:val="0"/>
      <w:marTop w:val="0"/>
      <w:marBottom w:val="0"/>
      <w:divBdr>
        <w:top w:val="none" w:sz="0" w:space="0" w:color="auto"/>
        <w:left w:val="none" w:sz="0" w:space="0" w:color="auto"/>
        <w:bottom w:val="none" w:sz="0" w:space="0" w:color="auto"/>
        <w:right w:val="none" w:sz="0" w:space="0" w:color="auto"/>
      </w:divBdr>
    </w:div>
    <w:div w:id="616907935">
      <w:bodyDiv w:val="1"/>
      <w:marLeft w:val="0"/>
      <w:marRight w:val="0"/>
      <w:marTop w:val="0"/>
      <w:marBottom w:val="0"/>
      <w:divBdr>
        <w:top w:val="none" w:sz="0" w:space="0" w:color="auto"/>
        <w:left w:val="none" w:sz="0" w:space="0" w:color="auto"/>
        <w:bottom w:val="none" w:sz="0" w:space="0" w:color="auto"/>
        <w:right w:val="none" w:sz="0" w:space="0" w:color="auto"/>
      </w:divBdr>
    </w:div>
    <w:div w:id="700472289">
      <w:bodyDiv w:val="1"/>
      <w:marLeft w:val="0"/>
      <w:marRight w:val="0"/>
      <w:marTop w:val="0"/>
      <w:marBottom w:val="0"/>
      <w:divBdr>
        <w:top w:val="none" w:sz="0" w:space="0" w:color="auto"/>
        <w:left w:val="none" w:sz="0" w:space="0" w:color="auto"/>
        <w:bottom w:val="none" w:sz="0" w:space="0" w:color="auto"/>
        <w:right w:val="none" w:sz="0" w:space="0" w:color="auto"/>
      </w:divBdr>
    </w:div>
    <w:div w:id="710346681">
      <w:bodyDiv w:val="1"/>
      <w:marLeft w:val="0"/>
      <w:marRight w:val="0"/>
      <w:marTop w:val="0"/>
      <w:marBottom w:val="0"/>
      <w:divBdr>
        <w:top w:val="none" w:sz="0" w:space="0" w:color="auto"/>
        <w:left w:val="none" w:sz="0" w:space="0" w:color="auto"/>
        <w:bottom w:val="none" w:sz="0" w:space="0" w:color="auto"/>
        <w:right w:val="none" w:sz="0" w:space="0" w:color="auto"/>
      </w:divBdr>
    </w:div>
    <w:div w:id="718434949">
      <w:bodyDiv w:val="1"/>
      <w:marLeft w:val="0"/>
      <w:marRight w:val="0"/>
      <w:marTop w:val="0"/>
      <w:marBottom w:val="0"/>
      <w:divBdr>
        <w:top w:val="none" w:sz="0" w:space="0" w:color="auto"/>
        <w:left w:val="none" w:sz="0" w:space="0" w:color="auto"/>
        <w:bottom w:val="none" w:sz="0" w:space="0" w:color="auto"/>
        <w:right w:val="none" w:sz="0" w:space="0" w:color="auto"/>
      </w:divBdr>
    </w:div>
    <w:div w:id="737291361">
      <w:bodyDiv w:val="1"/>
      <w:marLeft w:val="0"/>
      <w:marRight w:val="0"/>
      <w:marTop w:val="0"/>
      <w:marBottom w:val="0"/>
      <w:divBdr>
        <w:top w:val="none" w:sz="0" w:space="0" w:color="auto"/>
        <w:left w:val="none" w:sz="0" w:space="0" w:color="auto"/>
        <w:bottom w:val="none" w:sz="0" w:space="0" w:color="auto"/>
        <w:right w:val="none" w:sz="0" w:space="0" w:color="auto"/>
      </w:divBdr>
    </w:div>
    <w:div w:id="801507543">
      <w:bodyDiv w:val="1"/>
      <w:marLeft w:val="0"/>
      <w:marRight w:val="0"/>
      <w:marTop w:val="0"/>
      <w:marBottom w:val="0"/>
      <w:divBdr>
        <w:top w:val="none" w:sz="0" w:space="0" w:color="auto"/>
        <w:left w:val="none" w:sz="0" w:space="0" w:color="auto"/>
        <w:bottom w:val="none" w:sz="0" w:space="0" w:color="auto"/>
        <w:right w:val="none" w:sz="0" w:space="0" w:color="auto"/>
      </w:divBdr>
    </w:div>
    <w:div w:id="814032215">
      <w:bodyDiv w:val="1"/>
      <w:marLeft w:val="0"/>
      <w:marRight w:val="0"/>
      <w:marTop w:val="0"/>
      <w:marBottom w:val="0"/>
      <w:divBdr>
        <w:top w:val="none" w:sz="0" w:space="0" w:color="auto"/>
        <w:left w:val="none" w:sz="0" w:space="0" w:color="auto"/>
        <w:bottom w:val="none" w:sz="0" w:space="0" w:color="auto"/>
        <w:right w:val="none" w:sz="0" w:space="0" w:color="auto"/>
      </w:divBdr>
    </w:div>
    <w:div w:id="860314051">
      <w:bodyDiv w:val="1"/>
      <w:marLeft w:val="0"/>
      <w:marRight w:val="0"/>
      <w:marTop w:val="0"/>
      <w:marBottom w:val="0"/>
      <w:divBdr>
        <w:top w:val="none" w:sz="0" w:space="0" w:color="auto"/>
        <w:left w:val="none" w:sz="0" w:space="0" w:color="auto"/>
        <w:bottom w:val="none" w:sz="0" w:space="0" w:color="auto"/>
        <w:right w:val="none" w:sz="0" w:space="0" w:color="auto"/>
      </w:divBdr>
    </w:div>
    <w:div w:id="867569124">
      <w:bodyDiv w:val="1"/>
      <w:marLeft w:val="0"/>
      <w:marRight w:val="0"/>
      <w:marTop w:val="0"/>
      <w:marBottom w:val="0"/>
      <w:divBdr>
        <w:top w:val="none" w:sz="0" w:space="0" w:color="auto"/>
        <w:left w:val="none" w:sz="0" w:space="0" w:color="auto"/>
        <w:bottom w:val="none" w:sz="0" w:space="0" w:color="auto"/>
        <w:right w:val="none" w:sz="0" w:space="0" w:color="auto"/>
      </w:divBdr>
    </w:div>
    <w:div w:id="911157148">
      <w:bodyDiv w:val="1"/>
      <w:marLeft w:val="0"/>
      <w:marRight w:val="0"/>
      <w:marTop w:val="0"/>
      <w:marBottom w:val="0"/>
      <w:divBdr>
        <w:top w:val="none" w:sz="0" w:space="0" w:color="auto"/>
        <w:left w:val="none" w:sz="0" w:space="0" w:color="auto"/>
        <w:bottom w:val="none" w:sz="0" w:space="0" w:color="auto"/>
        <w:right w:val="none" w:sz="0" w:space="0" w:color="auto"/>
      </w:divBdr>
    </w:div>
    <w:div w:id="1004360312">
      <w:bodyDiv w:val="1"/>
      <w:marLeft w:val="0"/>
      <w:marRight w:val="0"/>
      <w:marTop w:val="0"/>
      <w:marBottom w:val="0"/>
      <w:divBdr>
        <w:top w:val="none" w:sz="0" w:space="0" w:color="auto"/>
        <w:left w:val="none" w:sz="0" w:space="0" w:color="auto"/>
        <w:bottom w:val="none" w:sz="0" w:space="0" w:color="auto"/>
        <w:right w:val="none" w:sz="0" w:space="0" w:color="auto"/>
      </w:divBdr>
    </w:div>
    <w:div w:id="1031685710">
      <w:bodyDiv w:val="1"/>
      <w:marLeft w:val="0"/>
      <w:marRight w:val="0"/>
      <w:marTop w:val="0"/>
      <w:marBottom w:val="0"/>
      <w:divBdr>
        <w:top w:val="none" w:sz="0" w:space="0" w:color="auto"/>
        <w:left w:val="none" w:sz="0" w:space="0" w:color="auto"/>
        <w:bottom w:val="none" w:sz="0" w:space="0" w:color="auto"/>
        <w:right w:val="none" w:sz="0" w:space="0" w:color="auto"/>
      </w:divBdr>
    </w:div>
    <w:div w:id="1041831084">
      <w:bodyDiv w:val="1"/>
      <w:marLeft w:val="0"/>
      <w:marRight w:val="0"/>
      <w:marTop w:val="0"/>
      <w:marBottom w:val="0"/>
      <w:divBdr>
        <w:top w:val="none" w:sz="0" w:space="0" w:color="auto"/>
        <w:left w:val="none" w:sz="0" w:space="0" w:color="auto"/>
        <w:bottom w:val="none" w:sz="0" w:space="0" w:color="auto"/>
        <w:right w:val="none" w:sz="0" w:space="0" w:color="auto"/>
      </w:divBdr>
    </w:div>
    <w:div w:id="1062602294">
      <w:bodyDiv w:val="1"/>
      <w:marLeft w:val="0"/>
      <w:marRight w:val="0"/>
      <w:marTop w:val="0"/>
      <w:marBottom w:val="0"/>
      <w:divBdr>
        <w:top w:val="none" w:sz="0" w:space="0" w:color="auto"/>
        <w:left w:val="none" w:sz="0" w:space="0" w:color="auto"/>
        <w:bottom w:val="none" w:sz="0" w:space="0" w:color="auto"/>
        <w:right w:val="none" w:sz="0" w:space="0" w:color="auto"/>
      </w:divBdr>
    </w:div>
    <w:div w:id="1083914751">
      <w:bodyDiv w:val="1"/>
      <w:marLeft w:val="0"/>
      <w:marRight w:val="0"/>
      <w:marTop w:val="0"/>
      <w:marBottom w:val="0"/>
      <w:divBdr>
        <w:top w:val="none" w:sz="0" w:space="0" w:color="auto"/>
        <w:left w:val="none" w:sz="0" w:space="0" w:color="auto"/>
        <w:bottom w:val="none" w:sz="0" w:space="0" w:color="auto"/>
        <w:right w:val="none" w:sz="0" w:space="0" w:color="auto"/>
      </w:divBdr>
    </w:div>
    <w:div w:id="1085151887">
      <w:bodyDiv w:val="1"/>
      <w:marLeft w:val="0"/>
      <w:marRight w:val="0"/>
      <w:marTop w:val="0"/>
      <w:marBottom w:val="0"/>
      <w:divBdr>
        <w:top w:val="none" w:sz="0" w:space="0" w:color="auto"/>
        <w:left w:val="none" w:sz="0" w:space="0" w:color="auto"/>
        <w:bottom w:val="none" w:sz="0" w:space="0" w:color="auto"/>
        <w:right w:val="none" w:sz="0" w:space="0" w:color="auto"/>
      </w:divBdr>
    </w:div>
    <w:div w:id="1085998667">
      <w:bodyDiv w:val="1"/>
      <w:marLeft w:val="0"/>
      <w:marRight w:val="0"/>
      <w:marTop w:val="0"/>
      <w:marBottom w:val="0"/>
      <w:divBdr>
        <w:top w:val="none" w:sz="0" w:space="0" w:color="auto"/>
        <w:left w:val="none" w:sz="0" w:space="0" w:color="auto"/>
        <w:bottom w:val="none" w:sz="0" w:space="0" w:color="auto"/>
        <w:right w:val="none" w:sz="0" w:space="0" w:color="auto"/>
      </w:divBdr>
    </w:div>
    <w:div w:id="1157913310">
      <w:bodyDiv w:val="1"/>
      <w:marLeft w:val="0"/>
      <w:marRight w:val="0"/>
      <w:marTop w:val="0"/>
      <w:marBottom w:val="0"/>
      <w:divBdr>
        <w:top w:val="none" w:sz="0" w:space="0" w:color="auto"/>
        <w:left w:val="none" w:sz="0" w:space="0" w:color="auto"/>
        <w:bottom w:val="none" w:sz="0" w:space="0" w:color="auto"/>
        <w:right w:val="none" w:sz="0" w:space="0" w:color="auto"/>
      </w:divBdr>
    </w:div>
    <w:div w:id="1162741950">
      <w:bodyDiv w:val="1"/>
      <w:marLeft w:val="0"/>
      <w:marRight w:val="0"/>
      <w:marTop w:val="0"/>
      <w:marBottom w:val="0"/>
      <w:divBdr>
        <w:top w:val="none" w:sz="0" w:space="0" w:color="auto"/>
        <w:left w:val="none" w:sz="0" w:space="0" w:color="auto"/>
        <w:bottom w:val="none" w:sz="0" w:space="0" w:color="auto"/>
        <w:right w:val="none" w:sz="0" w:space="0" w:color="auto"/>
      </w:divBdr>
    </w:div>
    <w:div w:id="1166093254">
      <w:bodyDiv w:val="1"/>
      <w:marLeft w:val="0"/>
      <w:marRight w:val="0"/>
      <w:marTop w:val="0"/>
      <w:marBottom w:val="0"/>
      <w:divBdr>
        <w:top w:val="none" w:sz="0" w:space="0" w:color="auto"/>
        <w:left w:val="none" w:sz="0" w:space="0" w:color="auto"/>
        <w:bottom w:val="none" w:sz="0" w:space="0" w:color="auto"/>
        <w:right w:val="none" w:sz="0" w:space="0" w:color="auto"/>
      </w:divBdr>
    </w:div>
    <w:div w:id="1184855418">
      <w:bodyDiv w:val="1"/>
      <w:marLeft w:val="0"/>
      <w:marRight w:val="0"/>
      <w:marTop w:val="0"/>
      <w:marBottom w:val="0"/>
      <w:divBdr>
        <w:top w:val="none" w:sz="0" w:space="0" w:color="auto"/>
        <w:left w:val="none" w:sz="0" w:space="0" w:color="auto"/>
        <w:bottom w:val="none" w:sz="0" w:space="0" w:color="auto"/>
        <w:right w:val="none" w:sz="0" w:space="0" w:color="auto"/>
      </w:divBdr>
    </w:div>
    <w:div w:id="1198161429">
      <w:bodyDiv w:val="1"/>
      <w:marLeft w:val="0"/>
      <w:marRight w:val="0"/>
      <w:marTop w:val="0"/>
      <w:marBottom w:val="0"/>
      <w:divBdr>
        <w:top w:val="none" w:sz="0" w:space="0" w:color="auto"/>
        <w:left w:val="none" w:sz="0" w:space="0" w:color="auto"/>
        <w:bottom w:val="none" w:sz="0" w:space="0" w:color="auto"/>
        <w:right w:val="none" w:sz="0" w:space="0" w:color="auto"/>
      </w:divBdr>
    </w:div>
    <w:div w:id="1282958317">
      <w:bodyDiv w:val="1"/>
      <w:marLeft w:val="0"/>
      <w:marRight w:val="0"/>
      <w:marTop w:val="0"/>
      <w:marBottom w:val="0"/>
      <w:divBdr>
        <w:top w:val="none" w:sz="0" w:space="0" w:color="auto"/>
        <w:left w:val="none" w:sz="0" w:space="0" w:color="auto"/>
        <w:bottom w:val="none" w:sz="0" w:space="0" w:color="auto"/>
        <w:right w:val="none" w:sz="0" w:space="0" w:color="auto"/>
      </w:divBdr>
    </w:div>
    <w:div w:id="1362821827">
      <w:bodyDiv w:val="1"/>
      <w:marLeft w:val="0"/>
      <w:marRight w:val="0"/>
      <w:marTop w:val="0"/>
      <w:marBottom w:val="0"/>
      <w:divBdr>
        <w:top w:val="none" w:sz="0" w:space="0" w:color="auto"/>
        <w:left w:val="none" w:sz="0" w:space="0" w:color="auto"/>
        <w:bottom w:val="none" w:sz="0" w:space="0" w:color="auto"/>
        <w:right w:val="none" w:sz="0" w:space="0" w:color="auto"/>
      </w:divBdr>
    </w:div>
    <w:div w:id="1400445050">
      <w:bodyDiv w:val="1"/>
      <w:marLeft w:val="0"/>
      <w:marRight w:val="0"/>
      <w:marTop w:val="0"/>
      <w:marBottom w:val="0"/>
      <w:divBdr>
        <w:top w:val="none" w:sz="0" w:space="0" w:color="auto"/>
        <w:left w:val="none" w:sz="0" w:space="0" w:color="auto"/>
        <w:bottom w:val="none" w:sz="0" w:space="0" w:color="auto"/>
        <w:right w:val="none" w:sz="0" w:space="0" w:color="auto"/>
      </w:divBdr>
    </w:div>
    <w:div w:id="1417942702">
      <w:bodyDiv w:val="1"/>
      <w:marLeft w:val="0"/>
      <w:marRight w:val="0"/>
      <w:marTop w:val="0"/>
      <w:marBottom w:val="0"/>
      <w:divBdr>
        <w:top w:val="none" w:sz="0" w:space="0" w:color="auto"/>
        <w:left w:val="none" w:sz="0" w:space="0" w:color="auto"/>
        <w:bottom w:val="none" w:sz="0" w:space="0" w:color="auto"/>
        <w:right w:val="none" w:sz="0" w:space="0" w:color="auto"/>
      </w:divBdr>
    </w:div>
    <w:div w:id="1450472152">
      <w:bodyDiv w:val="1"/>
      <w:marLeft w:val="0"/>
      <w:marRight w:val="0"/>
      <w:marTop w:val="0"/>
      <w:marBottom w:val="0"/>
      <w:divBdr>
        <w:top w:val="none" w:sz="0" w:space="0" w:color="auto"/>
        <w:left w:val="none" w:sz="0" w:space="0" w:color="auto"/>
        <w:bottom w:val="none" w:sz="0" w:space="0" w:color="auto"/>
        <w:right w:val="none" w:sz="0" w:space="0" w:color="auto"/>
      </w:divBdr>
    </w:div>
    <w:div w:id="1452364314">
      <w:bodyDiv w:val="1"/>
      <w:marLeft w:val="0"/>
      <w:marRight w:val="0"/>
      <w:marTop w:val="0"/>
      <w:marBottom w:val="0"/>
      <w:divBdr>
        <w:top w:val="none" w:sz="0" w:space="0" w:color="auto"/>
        <w:left w:val="none" w:sz="0" w:space="0" w:color="auto"/>
        <w:bottom w:val="none" w:sz="0" w:space="0" w:color="auto"/>
        <w:right w:val="none" w:sz="0" w:space="0" w:color="auto"/>
      </w:divBdr>
    </w:div>
    <w:div w:id="1457213140">
      <w:bodyDiv w:val="1"/>
      <w:marLeft w:val="0"/>
      <w:marRight w:val="0"/>
      <w:marTop w:val="0"/>
      <w:marBottom w:val="0"/>
      <w:divBdr>
        <w:top w:val="none" w:sz="0" w:space="0" w:color="auto"/>
        <w:left w:val="none" w:sz="0" w:space="0" w:color="auto"/>
        <w:bottom w:val="none" w:sz="0" w:space="0" w:color="auto"/>
        <w:right w:val="none" w:sz="0" w:space="0" w:color="auto"/>
      </w:divBdr>
    </w:div>
    <w:div w:id="1493375075">
      <w:bodyDiv w:val="1"/>
      <w:marLeft w:val="0"/>
      <w:marRight w:val="0"/>
      <w:marTop w:val="0"/>
      <w:marBottom w:val="0"/>
      <w:divBdr>
        <w:top w:val="none" w:sz="0" w:space="0" w:color="auto"/>
        <w:left w:val="none" w:sz="0" w:space="0" w:color="auto"/>
        <w:bottom w:val="none" w:sz="0" w:space="0" w:color="auto"/>
        <w:right w:val="none" w:sz="0" w:space="0" w:color="auto"/>
      </w:divBdr>
    </w:div>
    <w:div w:id="1496068136">
      <w:bodyDiv w:val="1"/>
      <w:marLeft w:val="0"/>
      <w:marRight w:val="0"/>
      <w:marTop w:val="0"/>
      <w:marBottom w:val="0"/>
      <w:divBdr>
        <w:top w:val="none" w:sz="0" w:space="0" w:color="auto"/>
        <w:left w:val="none" w:sz="0" w:space="0" w:color="auto"/>
        <w:bottom w:val="none" w:sz="0" w:space="0" w:color="auto"/>
        <w:right w:val="none" w:sz="0" w:space="0" w:color="auto"/>
      </w:divBdr>
    </w:div>
    <w:div w:id="1498620200">
      <w:bodyDiv w:val="1"/>
      <w:marLeft w:val="0"/>
      <w:marRight w:val="0"/>
      <w:marTop w:val="0"/>
      <w:marBottom w:val="0"/>
      <w:divBdr>
        <w:top w:val="none" w:sz="0" w:space="0" w:color="auto"/>
        <w:left w:val="none" w:sz="0" w:space="0" w:color="auto"/>
        <w:bottom w:val="none" w:sz="0" w:space="0" w:color="auto"/>
        <w:right w:val="none" w:sz="0" w:space="0" w:color="auto"/>
      </w:divBdr>
    </w:div>
    <w:div w:id="1505633944">
      <w:bodyDiv w:val="1"/>
      <w:marLeft w:val="0"/>
      <w:marRight w:val="0"/>
      <w:marTop w:val="0"/>
      <w:marBottom w:val="0"/>
      <w:divBdr>
        <w:top w:val="none" w:sz="0" w:space="0" w:color="auto"/>
        <w:left w:val="none" w:sz="0" w:space="0" w:color="auto"/>
        <w:bottom w:val="none" w:sz="0" w:space="0" w:color="auto"/>
        <w:right w:val="none" w:sz="0" w:space="0" w:color="auto"/>
      </w:divBdr>
    </w:div>
    <w:div w:id="1509829366">
      <w:bodyDiv w:val="1"/>
      <w:marLeft w:val="0"/>
      <w:marRight w:val="0"/>
      <w:marTop w:val="0"/>
      <w:marBottom w:val="0"/>
      <w:divBdr>
        <w:top w:val="none" w:sz="0" w:space="0" w:color="auto"/>
        <w:left w:val="none" w:sz="0" w:space="0" w:color="auto"/>
        <w:bottom w:val="none" w:sz="0" w:space="0" w:color="auto"/>
        <w:right w:val="none" w:sz="0" w:space="0" w:color="auto"/>
      </w:divBdr>
    </w:div>
    <w:div w:id="1546988419">
      <w:bodyDiv w:val="1"/>
      <w:marLeft w:val="0"/>
      <w:marRight w:val="0"/>
      <w:marTop w:val="0"/>
      <w:marBottom w:val="0"/>
      <w:divBdr>
        <w:top w:val="none" w:sz="0" w:space="0" w:color="auto"/>
        <w:left w:val="none" w:sz="0" w:space="0" w:color="auto"/>
        <w:bottom w:val="none" w:sz="0" w:space="0" w:color="auto"/>
        <w:right w:val="none" w:sz="0" w:space="0" w:color="auto"/>
      </w:divBdr>
    </w:div>
    <w:div w:id="1611737406">
      <w:bodyDiv w:val="1"/>
      <w:marLeft w:val="0"/>
      <w:marRight w:val="0"/>
      <w:marTop w:val="0"/>
      <w:marBottom w:val="0"/>
      <w:divBdr>
        <w:top w:val="none" w:sz="0" w:space="0" w:color="auto"/>
        <w:left w:val="none" w:sz="0" w:space="0" w:color="auto"/>
        <w:bottom w:val="none" w:sz="0" w:space="0" w:color="auto"/>
        <w:right w:val="none" w:sz="0" w:space="0" w:color="auto"/>
      </w:divBdr>
    </w:div>
    <w:div w:id="1737509736">
      <w:bodyDiv w:val="1"/>
      <w:marLeft w:val="0"/>
      <w:marRight w:val="0"/>
      <w:marTop w:val="0"/>
      <w:marBottom w:val="0"/>
      <w:divBdr>
        <w:top w:val="none" w:sz="0" w:space="0" w:color="auto"/>
        <w:left w:val="none" w:sz="0" w:space="0" w:color="auto"/>
        <w:bottom w:val="none" w:sz="0" w:space="0" w:color="auto"/>
        <w:right w:val="none" w:sz="0" w:space="0" w:color="auto"/>
      </w:divBdr>
    </w:div>
    <w:div w:id="1787431186">
      <w:bodyDiv w:val="1"/>
      <w:marLeft w:val="0"/>
      <w:marRight w:val="0"/>
      <w:marTop w:val="0"/>
      <w:marBottom w:val="0"/>
      <w:divBdr>
        <w:top w:val="none" w:sz="0" w:space="0" w:color="auto"/>
        <w:left w:val="none" w:sz="0" w:space="0" w:color="auto"/>
        <w:bottom w:val="none" w:sz="0" w:space="0" w:color="auto"/>
        <w:right w:val="none" w:sz="0" w:space="0" w:color="auto"/>
      </w:divBdr>
    </w:div>
    <w:div w:id="1802073955">
      <w:bodyDiv w:val="1"/>
      <w:marLeft w:val="0"/>
      <w:marRight w:val="0"/>
      <w:marTop w:val="0"/>
      <w:marBottom w:val="0"/>
      <w:divBdr>
        <w:top w:val="none" w:sz="0" w:space="0" w:color="auto"/>
        <w:left w:val="none" w:sz="0" w:space="0" w:color="auto"/>
        <w:bottom w:val="none" w:sz="0" w:space="0" w:color="auto"/>
        <w:right w:val="none" w:sz="0" w:space="0" w:color="auto"/>
      </w:divBdr>
    </w:div>
    <w:div w:id="1809280584">
      <w:bodyDiv w:val="1"/>
      <w:marLeft w:val="0"/>
      <w:marRight w:val="0"/>
      <w:marTop w:val="0"/>
      <w:marBottom w:val="0"/>
      <w:divBdr>
        <w:top w:val="none" w:sz="0" w:space="0" w:color="auto"/>
        <w:left w:val="none" w:sz="0" w:space="0" w:color="auto"/>
        <w:bottom w:val="none" w:sz="0" w:space="0" w:color="auto"/>
        <w:right w:val="none" w:sz="0" w:space="0" w:color="auto"/>
      </w:divBdr>
    </w:div>
    <w:div w:id="1823616692">
      <w:bodyDiv w:val="1"/>
      <w:marLeft w:val="0"/>
      <w:marRight w:val="0"/>
      <w:marTop w:val="0"/>
      <w:marBottom w:val="0"/>
      <w:divBdr>
        <w:top w:val="none" w:sz="0" w:space="0" w:color="auto"/>
        <w:left w:val="none" w:sz="0" w:space="0" w:color="auto"/>
        <w:bottom w:val="none" w:sz="0" w:space="0" w:color="auto"/>
        <w:right w:val="none" w:sz="0" w:space="0" w:color="auto"/>
      </w:divBdr>
    </w:div>
    <w:div w:id="1829400268">
      <w:bodyDiv w:val="1"/>
      <w:marLeft w:val="0"/>
      <w:marRight w:val="0"/>
      <w:marTop w:val="0"/>
      <w:marBottom w:val="0"/>
      <w:divBdr>
        <w:top w:val="none" w:sz="0" w:space="0" w:color="auto"/>
        <w:left w:val="none" w:sz="0" w:space="0" w:color="auto"/>
        <w:bottom w:val="none" w:sz="0" w:space="0" w:color="auto"/>
        <w:right w:val="none" w:sz="0" w:space="0" w:color="auto"/>
      </w:divBdr>
    </w:div>
    <w:div w:id="1855415605">
      <w:bodyDiv w:val="1"/>
      <w:marLeft w:val="0"/>
      <w:marRight w:val="0"/>
      <w:marTop w:val="0"/>
      <w:marBottom w:val="0"/>
      <w:divBdr>
        <w:top w:val="none" w:sz="0" w:space="0" w:color="auto"/>
        <w:left w:val="none" w:sz="0" w:space="0" w:color="auto"/>
        <w:bottom w:val="none" w:sz="0" w:space="0" w:color="auto"/>
        <w:right w:val="none" w:sz="0" w:space="0" w:color="auto"/>
      </w:divBdr>
    </w:div>
    <w:div w:id="1889416960">
      <w:bodyDiv w:val="1"/>
      <w:marLeft w:val="0"/>
      <w:marRight w:val="0"/>
      <w:marTop w:val="0"/>
      <w:marBottom w:val="0"/>
      <w:divBdr>
        <w:top w:val="none" w:sz="0" w:space="0" w:color="auto"/>
        <w:left w:val="none" w:sz="0" w:space="0" w:color="auto"/>
        <w:bottom w:val="none" w:sz="0" w:space="0" w:color="auto"/>
        <w:right w:val="none" w:sz="0" w:space="0" w:color="auto"/>
      </w:divBdr>
    </w:div>
    <w:div w:id="1948390841">
      <w:bodyDiv w:val="1"/>
      <w:marLeft w:val="0"/>
      <w:marRight w:val="0"/>
      <w:marTop w:val="0"/>
      <w:marBottom w:val="0"/>
      <w:divBdr>
        <w:top w:val="none" w:sz="0" w:space="0" w:color="auto"/>
        <w:left w:val="none" w:sz="0" w:space="0" w:color="auto"/>
        <w:bottom w:val="none" w:sz="0" w:space="0" w:color="auto"/>
        <w:right w:val="none" w:sz="0" w:space="0" w:color="auto"/>
      </w:divBdr>
    </w:div>
    <w:div w:id="1988195297">
      <w:bodyDiv w:val="1"/>
      <w:marLeft w:val="0"/>
      <w:marRight w:val="0"/>
      <w:marTop w:val="0"/>
      <w:marBottom w:val="0"/>
      <w:divBdr>
        <w:top w:val="none" w:sz="0" w:space="0" w:color="auto"/>
        <w:left w:val="none" w:sz="0" w:space="0" w:color="auto"/>
        <w:bottom w:val="none" w:sz="0" w:space="0" w:color="auto"/>
        <w:right w:val="none" w:sz="0" w:space="0" w:color="auto"/>
      </w:divBdr>
    </w:div>
    <w:div w:id="2022202353">
      <w:bodyDiv w:val="1"/>
      <w:marLeft w:val="0"/>
      <w:marRight w:val="0"/>
      <w:marTop w:val="0"/>
      <w:marBottom w:val="0"/>
      <w:divBdr>
        <w:top w:val="none" w:sz="0" w:space="0" w:color="auto"/>
        <w:left w:val="none" w:sz="0" w:space="0" w:color="auto"/>
        <w:bottom w:val="none" w:sz="0" w:space="0" w:color="auto"/>
        <w:right w:val="none" w:sz="0" w:space="0" w:color="auto"/>
      </w:divBdr>
    </w:div>
    <w:div w:id="2047220100">
      <w:bodyDiv w:val="1"/>
      <w:marLeft w:val="0"/>
      <w:marRight w:val="0"/>
      <w:marTop w:val="0"/>
      <w:marBottom w:val="0"/>
      <w:divBdr>
        <w:top w:val="none" w:sz="0" w:space="0" w:color="auto"/>
        <w:left w:val="none" w:sz="0" w:space="0" w:color="auto"/>
        <w:bottom w:val="none" w:sz="0" w:space="0" w:color="auto"/>
        <w:right w:val="none" w:sz="0" w:space="0" w:color="auto"/>
      </w:divBdr>
    </w:div>
    <w:div w:id="2069985582">
      <w:bodyDiv w:val="1"/>
      <w:marLeft w:val="0"/>
      <w:marRight w:val="0"/>
      <w:marTop w:val="0"/>
      <w:marBottom w:val="0"/>
      <w:divBdr>
        <w:top w:val="none" w:sz="0" w:space="0" w:color="auto"/>
        <w:left w:val="none" w:sz="0" w:space="0" w:color="auto"/>
        <w:bottom w:val="none" w:sz="0" w:space="0" w:color="auto"/>
        <w:right w:val="none" w:sz="0" w:space="0" w:color="auto"/>
      </w:divBdr>
    </w:div>
    <w:div w:id="2110151147">
      <w:bodyDiv w:val="1"/>
      <w:marLeft w:val="0"/>
      <w:marRight w:val="0"/>
      <w:marTop w:val="0"/>
      <w:marBottom w:val="0"/>
      <w:divBdr>
        <w:top w:val="none" w:sz="0" w:space="0" w:color="auto"/>
        <w:left w:val="none" w:sz="0" w:space="0" w:color="auto"/>
        <w:bottom w:val="none" w:sz="0" w:space="0" w:color="auto"/>
        <w:right w:val="none" w:sz="0" w:space="0" w:color="auto"/>
      </w:divBdr>
    </w:div>
    <w:div w:id="2127309667">
      <w:bodyDiv w:val="1"/>
      <w:marLeft w:val="0"/>
      <w:marRight w:val="0"/>
      <w:marTop w:val="0"/>
      <w:marBottom w:val="0"/>
      <w:divBdr>
        <w:top w:val="none" w:sz="0" w:space="0" w:color="auto"/>
        <w:left w:val="none" w:sz="0" w:space="0" w:color="auto"/>
        <w:bottom w:val="none" w:sz="0" w:space="0" w:color="auto"/>
        <w:right w:val="none" w:sz="0" w:space="0" w:color="auto"/>
      </w:divBdr>
    </w:div>
    <w:div w:id="2136634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diagramData" Target="diagrams/data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Colors" Target="diagrams/colors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12.png"/><Relationship Id="rId10" Type="http://schemas.openxmlformats.org/officeDocument/2006/relationships/image" Target="media/image3.png"/><Relationship Id="rId19" Type="http://schemas.openxmlformats.org/officeDocument/2006/relationships/diagramLayout" Target="diagrams/layout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microsoft.com/office/2007/relationships/diagramDrawing" Target="diagrams/drawing2.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 UK Supermarket Basic Pay Rate Per Hour for Staff</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Sheet1!$C$2:$C$3</c:f>
              <c:strCache>
                <c:ptCount val="2"/>
                <c:pt idx="0">
                  <c:v>Supermarkets</c:v>
                </c:pt>
                <c:pt idx="1">
                  <c:v>Other part of UK</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Sheet1!$A$4:$A$10</c:f>
              <c:strCache>
                <c:ptCount val="7"/>
                <c:pt idx="0">
                  <c:v>Sainsbury's</c:v>
                </c:pt>
                <c:pt idx="1">
                  <c:v>Aldi</c:v>
                </c:pt>
                <c:pt idx="2">
                  <c:v>Morrison's</c:v>
                </c:pt>
                <c:pt idx="3">
                  <c:v>Waitrose</c:v>
                </c:pt>
                <c:pt idx="4">
                  <c:v>Asda</c:v>
                </c:pt>
                <c:pt idx="5">
                  <c:v>M&amp;S</c:v>
                </c:pt>
                <c:pt idx="6">
                  <c:v>Tesco</c:v>
                </c:pt>
              </c:strCache>
            </c:strRef>
          </c:cat>
          <c:val>
            <c:numRef>
              <c:f>Sheet1!$C$4:$C$10</c:f>
              <c:numCache>
                <c:formatCode>"£"#,##0.00_);[Red]\("£"#,##0.00\)</c:formatCode>
                <c:ptCount val="7"/>
                <c:pt idx="0">
                  <c:v>9.1999999999999993</c:v>
                </c:pt>
                <c:pt idx="1">
                  <c:v>8.75</c:v>
                </c:pt>
                <c:pt idx="2">
                  <c:v>8.6999999999999993</c:v>
                </c:pt>
                <c:pt idx="3">
                  <c:v>8.6999999999999993</c:v>
                </c:pt>
                <c:pt idx="4">
                  <c:v>8.67</c:v>
                </c:pt>
                <c:pt idx="5">
                  <c:v>8.5</c:v>
                </c:pt>
                <c:pt idx="6">
                  <c:v>8.02</c:v>
                </c:pt>
              </c:numCache>
            </c:numRef>
          </c:val>
          <c:extLst>
            <c:ext xmlns:c16="http://schemas.microsoft.com/office/drawing/2014/chart" uri="{C3380CC4-5D6E-409C-BE32-E72D297353CC}">
              <c16:uniqueId val="{00000000-1D13-4E39-BF79-32B389384D4B}"/>
            </c:ext>
          </c:extLst>
        </c:ser>
        <c:ser>
          <c:idx val="2"/>
          <c:order val="2"/>
          <c:tx>
            <c:strRef>
              <c:f>Sheet1!$D$2:$D$3</c:f>
              <c:strCache>
                <c:ptCount val="2"/>
                <c:pt idx="0">
                  <c:v>Supermarkets</c:v>
                </c:pt>
                <c:pt idx="1">
                  <c:v>London</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Sheet1!$A$4:$A$10</c:f>
              <c:strCache>
                <c:ptCount val="7"/>
                <c:pt idx="0">
                  <c:v>Sainsbury's</c:v>
                </c:pt>
                <c:pt idx="1">
                  <c:v>Aldi</c:v>
                </c:pt>
                <c:pt idx="2">
                  <c:v>Morrison's</c:v>
                </c:pt>
                <c:pt idx="3">
                  <c:v>Waitrose</c:v>
                </c:pt>
                <c:pt idx="4">
                  <c:v>Asda</c:v>
                </c:pt>
                <c:pt idx="5">
                  <c:v>M&amp;S</c:v>
                </c:pt>
                <c:pt idx="6">
                  <c:v>Tesco</c:v>
                </c:pt>
              </c:strCache>
            </c:strRef>
          </c:cat>
          <c:val>
            <c:numRef>
              <c:f>Sheet1!$D$4:$D$10</c:f>
              <c:numCache>
                <c:formatCode>"£"#,##0.00_);[Red]\("£"#,##0.00\)</c:formatCode>
                <c:ptCount val="7"/>
                <c:pt idx="0">
                  <c:v>9.8000000000000007</c:v>
                </c:pt>
                <c:pt idx="1">
                  <c:v>10.199999999999999</c:v>
                </c:pt>
                <c:pt idx="2">
                  <c:v>9.4499999999999993</c:v>
                </c:pt>
                <c:pt idx="3">
                  <c:v>9.5500000000000007</c:v>
                </c:pt>
                <c:pt idx="4">
                  <c:v>9.74</c:v>
                </c:pt>
                <c:pt idx="5">
                  <c:v>9.65</c:v>
                </c:pt>
                <c:pt idx="6">
                  <c:v>8.6999999999999993</c:v>
                </c:pt>
              </c:numCache>
            </c:numRef>
          </c:val>
          <c:extLst>
            <c:ext xmlns:c16="http://schemas.microsoft.com/office/drawing/2014/chart" uri="{C3380CC4-5D6E-409C-BE32-E72D297353CC}">
              <c16:uniqueId val="{00000001-1D13-4E39-BF79-32B389384D4B}"/>
            </c:ext>
          </c:extLst>
        </c:ser>
        <c:dLbls>
          <c:dLblPos val="inEnd"/>
          <c:showLegendKey val="0"/>
          <c:showVal val="1"/>
          <c:showCatName val="0"/>
          <c:showSerName val="0"/>
          <c:showPercent val="0"/>
          <c:showBubbleSize val="0"/>
        </c:dLbls>
        <c:gapWidth val="100"/>
        <c:overlap val="-24"/>
        <c:axId val="374003056"/>
        <c:axId val="374002400"/>
        <c:extLst>
          <c:ext xmlns:c15="http://schemas.microsoft.com/office/drawing/2012/chart" uri="{02D57815-91ED-43cb-92C2-25804820EDAC}">
            <c15:filteredBarSeries>
              <c15:ser>
                <c:idx val="0"/>
                <c:order val="0"/>
                <c:tx>
                  <c:strRef>
                    <c:extLst>
                      <c:ext uri="{02D57815-91ED-43cb-92C2-25804820EDAC}">
                        <c15:formulaRef>
                          <c15:sqref>Sheet1!$B$2:$B$3</c15:sqref>
                        </c15:formulaRef>
                      </c:ext>
                    </c:extLst>
                    <c:strCache>
                      <c:ptCount val="2"/>
                      <c:pt idx="0">
                        <c:v>Supermarkets</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Sheet1!$A$4:$A$10</c15:sqref>
                        </c15:formulaRef>
                      </c:ext>
                    </c:extLst>
                    <c:strCache>
                      <c:ptCount val="7"/>
                      <c:pt idx="0">
                        <c:v>Sainsbury's</c:v>
                      </c:pt>
                      <c:pt idx="1">
                        <c:v>Aldi</c:v>
                      </c:pt>
                      <c:pt idx="2">
                        <c:v>Morrison's</c:v>
                      </c:pt>
                      <c:pt idx="3">
                        <c:v>Waitrose</c:v>
                      </c:pt>
                      <c:pt idx="4">
                        <c:v>Asda</c:v>
                      </c:pt>
                      <c:pt idx="5">
                        <c:v>M&amp;S</c:v>
                      </c:pt>
                      <c:pt idx="6">
                        <c:v>Tesco</c:v>
                      </c:pt>
                    </c:strCache>
                  </c:strRef>
                </c:cat>
                <c:val>
                  <c:numRef>
                    <c:extLst>
                      <c:ext uri="{02D57815-91ED-43cb-92C2-25804820EDAC}">
                        <c15:formulaRef>
                          <c15:sqref>Sheet1!$B$4:$B$10</c15:sqref>
                        </c15:formulaRef>
                      </c:ext>
                    </c:extLst>
                    <c:numCache>
                      <c:formatCode>General</c:formatCode>
                      <c:ptCount val="7"/>
                    </c:numCache>
                  </c:numRef>
                </c:val>
                <c:extLst>
                  <c:ext xmlns:c16="http://schemas.microsoft.com/office/drawing/2014/chart" uri="{C3380CC4-5D6E-409C-BE32-E72D297353CC}">
                    <c16:uniqueId val="{00000002-1D13-4E39-BF79-32B389384D4B}"/>
                  </c:ext>
                </c:extLst>
              </c15:ser>
            </c15:filteredBarSeries>
          </c:ext>
        </c:extLst>
      </c:barChart>
      <c:catAx>
        <c:axId val="374003056"/>
        <c:scaling>
          <c:orientation val="minMax"/>
        </c:scaling>
        <c:delete val="0"/>
        <c:axPos val="b"/>
        <c:title>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4002400"/>
        <c:crosses val="autoZero"/>
        <c:auto val="1"/>
        <c:lblAlgn val="ctr"/>
        <c:lblOffset val="100"/>
        <c:noMultiLvlLbl val="0"/>
      </c:catAx>
      <c:valAx>
        <c:axId val="374002400"/>
        <c:scaling>
          <c:orientation val="minMax"/>
        </c:scaling>
        <c:delete val="0"/>
        <c:axPos val="l"/>
        <c:majorGridlines>
          <c:spPr>
            <a:ln w="19050"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Pay per Hour</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40030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thinThick"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diagrams/_rels/data1.xml.rels><?xml version="1.0" encoding="UTF-8" standalone="yes"?>
<Relationships xmlns="http://schemas.openxmlformats.org/package/2006/relationships"><Relationship Id="rId3" Type="http://schemas.openxmlformats.org/officeDocument/2006/relationships/image" Target="../media/image7.png"/><Relationship Id="rId2" Type="http://schemas.openxmlformats.org/officeDocument/2006/relationships/image" Target="../media/image6.svg"/><Relationship Id="rId1" Type="http://schemas.openxmlformats.org/officeDocument/2006/relationships/image" Target="../media/image5.png"/><Relationship Id="rId6" Type="http://schemas.openxmlformats.org/officeDocument/2006/relationships/image" Target="../media/image10.svg"/><Relationship Id="rId5" Type="http://schemas.openxmlformats.org/officeDocument/2006/relationships/image" Target="../media/image9.png"/><Relationship Id="rId4" Type="http://schemas.openxmlformats.org/officeDocument/2006/relationships/image" Target="../media/image8.svg"/></Relationships>
</file>

<file path=word/diagrams/_rels/drawing1.xml.rels><?xml version="1.0" encoding="UTF-8" standalone="yes"?>
<Relationships xmlns="http://schemas.openxmlformats.org/package/2006/relationships"><Relationship Id="rId3" Type="http://schemas.openxmlformats.org/officeDocument/2006/relationships/image" Target="../media/image7.png"/><Relationship Id="rId2" Type="http://schemas.openxmlformats.org/officeDocument/2006/relationships/image" Target="../media/image6.svg"/><Relationship Id="rId1" Type="http://schemas.openxmlformats.org/officeDocument/2006/relationships/image" Target="../media/image5.png"/><Relationship Id="rId6" Type="http://schemas.openxmlformats.org/officeDocument/2006/relationships/image" Target="../media/image10.svg"/><Relationship Id="rId5" Type="http://schemas.openxmlformats.org/officeDocument/2006/relationships/image" Target="../media/image9.png"/><Relationship Id="rId4" Type="http://schemas.openxmlformats.org/officeDocument/2006/relationships/image" Target="../media/image8.sv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84B797D-E0BC-4BDA-918E-DCF2A28B4111}" type="doc">
      <dgm:prSet loTypeId="urn:microsoft.com/office/officeart/2005/8/layout/vList3" loCatId="list" qsTypeId="urn:microsoft.com/office/officeart/2005/8/quickstyle/simple1" qsCatId="simple" csTypeId="urn:microsoft.com/office/officeart/2005/8/colors/colorful5" csCatId="colorful" phldr="1"/>
      <dgm:spPr/>
    </dgm:pt>
    <dgm:pt modelId="{90E3D14C-0BC8-4F0F-BA9E-ADB3D350CD5C}">
      <dgm:prSet phldrT="[Text]"/>
      <dgm:spPr/>
      <dgm:t>
        <a:bodyPr/>
        <a:lstStyle/>
        <a:p>
          <a:r>
            <a:rPr lang="en-GB"/>
            <a:t>No one tries harder for customers </a:t>
          </a:r>
        </a:p>
      </dgm:t>
    </dgm:pt>
    <dgm:pt modelId="{9277024C-18F3-4E04-8BE4-BB12125FEE37}" type="parTrans" cxnId="{772CE57A-D9F3-4301-A8F5-17F4DD381A4B}">
      <dgm:prSet/>
      <dgm:spPr/>
      <dgm:t>
        <a:bodyPr/>
        <a:lstStyle/>
        <a:p>
          <a:endParaRPr lang="en-GB"/>
        </a:p>
      </dgm:t>
    </dgm:pt>
    <dgm:pt modelId="{FFF9CDE4-6F1C-4498-AFE1-41DAC613CA90}" type="sibTrans" cxnId="{772CE57A-D9F3-4301-A8F5-17F4DD381A4B}">
      <dgm:prSet/>
      <dgm:spPr/>
      <dgm:t>
        <a:bodyPr/>
        <a:lstStyle/>
        <a:p>
          <a:endParaRPr lang="en-GB"/>
        </a:p>
      </dgm:t>
    </dgm:pt>
    <dgm:pt modelId="{3FFD1219-B9FE-4017-9506-8E00E9022B4B}">
      <dgm:prSet phldrT="[Text]"/>
      <dgm:spPr/>
      <dgm:t>
        <a:bodyPr/>
        <a:lstStyle/>
        <a:p>
          <a:r>
            <a:rPr lang="en-GB"/>
            <a:t>We treat everyone  how we like to be treated</a:t>
          </a:r>
        </a:p>
      </dgm:t>
    </dgm:pt>
    <dgm:pt modelId="{4E36CA76-F3B9-452B-A629-B934513CAB1C}" type="parTrans" cxnId="{D49433FD-E6DF-4914-94C6-42B96B730C3D}">
      <dgm:prSet/>
      <dgm:spPr/>
      <dgm:t>
        <a:bodyPr/>
        <a:lstStyle/>
        <a:p>
          <a:endParaRPr lang="en-GB"/>
        </a:p>
      </dgm:t>
    </dgm:pt>
    <dgm:pt modelId="{8E7D6E81-60B8-437C-9C33-1C20E0EC36F3}" type="sibTrans" cxnId="{D49433FD-E6DF-4914-94C6-42B96B730C3D}">
      <dgm:prSet/>
      <dgm:spPr/>
      <dgm:t>
        <a:bodyPr/>
        <a:lstStyle/>
        <a:p>
          <a:endParaRPr lang="en-GB"/>
        </a:p>
      </dgm:t>
    </dgm:pt>
    <dgm:pt modelId="{BE866FAB-68F6-4A37-863C-13F387A02C22}">
      <dgm:prSet phldrT="[Text]"/>
      <dgm:spPr/>
      <dgm:t>
        <a:bodyPr/>
        <a:lstStyle/>
        <a:p>
          <a:r>
            <a:rPr lang="en-GB"/>
            <a:t>We use our scale for good</a:t>
          </a:r>
        </a:p>
      </dgm:t>
    </dgm:pt>
    <dgm:pt modelId="{E8EB10CB-1AA1-46C8-8466-F1FBBF08980D}" type="parTrans" cxnId="{D6D08E8B-097B-4804-9014-4959762634AB}">
      <dgm:prSet/>
      <dgm:spPr/>
      <dgm:t>
        <a:bodyPr/>
        <a:lstStyle/>
        <a:p>
          <a:endParaRPr lang="en-GB"/>
        </a:p>
      </dgm:t>
    </dgm:pt>
    <dgm:pt modelId="{9B91F53E-2AC8-4B64-B5CD-FAF3C390188C}" type="sibTrans" cxnId="{D6D08E8B-097B-4804-9014-4959762634AB}">
      <dgm:prSet/>
      <dgm:spPr/>
      <dgm:t>
        <a:bodyPr/>
        <a:lstStyle/>
        <a:p>
          <a:endParaRPr lang="en-GB"/>
        </a:p>
      </dgm:t>
    </dgm:pt>
    <dgm:pt modelId="{271A95FE-692D-40AD-8B63-3E843C379025}" type="pres">
      <dgm:prSet presAssocID="{784B797D-E0BC-4BDA-918E-DCF2A28B4111}" presName="linearFlow" presStyleCnt="0">
        <dgm:presLayoutVars>
          <dgm:dir/>
          <dgm:resizeHandles val="exact"/>
        </dgm:presLayoutVars>
      </dgm:prSet>
      <dgm:spPr/>
    </dgm:pt>
    <dgm:pt modelId="{57AEC9C2-E841-49C7-B1FD-C91D55302A75}" type="pres">
      <dgm:prSet presAssocID="{90E3D14C-0BC8-4F0F-BA9E-ADB3D350CD5C}" presName="composite" presStyleCnt="0"/>
      <dgm:spPr/>
    </dgm:pt>
    <dgm:pt modelId="{AA417255-14DB-4BC8-B329-6FDCAED1B5B3}" type="pres">
      <dgm:prSet presAssocID="{90E3D14C-0BC8-4F0F-BA9E-ADB3D350CD5C}" presName="imgShp" presStyleLbl="fgImgPlace1" presStyleIdx="0" presStyleCnt="3"/>
      <dgm:spPr>
        <a:blipFill>
          <a:blip xmlns:r="http://schemas.openxmlformats.org/officeDocument/2006/relationships" r:embed="rId1" cstate="print">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a:stretch>
        </a:blipFill>
      </dgm:spPr>
      <dgm:extLst>
        <a:ext uri="{E40237B7-FDA0-4F09-8148-C483321AD2D9}">
          <dgm14:cNvPr xmlns:dgm14="http://schemas.microsoft.com/office/drawing/2010/diagram" id="0" name="" descr="Bullseye"/>
        </a:ext>
      </dgm:extLst>
    </dgm:pt>
    <dgm:pt modelId="{7859AA93-7FFD-4557-A6C8-45DF2AFDEE3D}" type="pres">
      <dgm:prSet presAssocID="{90E3D14C-0BC8-4F0F-BA9E-ADB3D350CD5C}" presName="txShp" presStyleLbl="node1" presStyleIdx="0" presStyleCnt="3">
        <dgm:presLayoutVars>
          <dgm:bulletEnabled val="1"/>
        </dgm:presLayoutVars>
      </dgm:prSet>
      <dgm:spPr/>
    </dgm:pt>
    <dgm:pt modelId="{F041341A-B5E3-47B8-B615-0C8FE9380456}" type="pres">
      <dgm:prSet presAssocID="{FFF9CDE4-6F1C-4498-AFE1-41DAC613CA90}" presName="spacing" presStyleCnt="0"/>
      <dgm:spPr/>
    </dgm:pt>
    <dgm:pt modelId="{59C86048-1BDF-436F-A797-A918D2DC9BD2}" type="pres">
      <dgm:prSet presAssocID="{3FFD1219-B9FE-4017-9506-8E00E9022B4B}" presName="composite" presStyleCnt="0"/>
      <dgm:spPr/>
    </dgm:pt>
    <dgm:pt modelId="{EE164509-6DF2-4C0C-AD0E-9AC4B08BD62C}" type="pres">
      <dgm:prSet presAssocID="{3FFD1219-B9FE-4017-9506-8E00E9022B4B}" presName="imgShp" presStyleLbl="fgImgPlace1" presStyleIdx="1" presStyleCnt="3"/>
      <dgm:spPr>
        <a:blipFill>
          <a:blip xmlns:r="http://schemas.openxmlformats.org/officeDocument/2006/relationships" r:embed="rId3" cstate="print">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a:stretch>
        </a:blipFill>
      </dgm:spPr>
      <dgm:extLst>
        <a:ext uri="{E40237B7-FDA0-4F09-8148-C483321AD2D9}">
          <dgm14:cNvPr xmlns:dgm14="http://schemas.microsoft.com/office/drawing/2010/diagram" id="0" name="" descr="Group"/>
        </a:ext>
      </dgm:extLst>
    </dgm:pt>
    <dgm:pt modelId="{87BA11F8-7FB3-40A0-974D-4F29FE6312D0}" type="pres">
      <dgm:prSet presAssocID="{3FFD1219-B9FE-4017-9506-8E00E9022B4B}" presName="txShp" presStyleLbl="node1" presStyleIdx="1" presStyleCnt="3">
        <dgm:presLayoutVars>
          <dgm:bulletEnabled val="1"/>
        </dgm:presLayoutVars>
      </dgm:prSet>
      <dgm:spPr/>
    </dgm:pt>
    <dgm:pt modelId="{14CDFC1B-D078-49CF-B173-B95F760DADFB}" type="pres">
      <dgm:prSet presAssocID="{8E7D6E81-60B8-437C-9C33-1C20E0EC36F3}" presName="spacing" presStyleCnt="0"/>
      <dgm:spPr/>
    </dgm:pt>
    <dgm:pt modelId="{91AF5649-F60C-42B1-B46D-19EDEC5398AA}" type="pres">
      <dgm:prSet presAssocID="{BE866FAB-68F6-4A37-863C-13F387A02C22}" presName="composite" presStyleCnt="0"/>
      <dgm:spPr/>
    </dgm:pt>
    <dgm:pt modelId="{BCCF680E-12C0-4B1A-87DD-F7832267B7BD}" type="pres">
      <dgm:prSet presAssocID="{BE866FAB-68F6-4A37-863C-13F387A02C22}" presName="imgShp" presStyleLbl="fgImgPlace1" presStyleIdx="2" presStyleCnt="3"/>
      <dgm:spPr>
        <a:blipFill>
          <a:blip xmlns:r="http://schemas.openxmlformats.org/officeDocument/2006/relationships" r:embed="rId5" cstate="print">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a:stretch>
        </a:blipFill>
      </dgm:spPr>
      <dgm:extLst>
        <a:ext uri="{E40237B7-FDA0-4F09-8148-C483321AD2D9}">
          <dgm14:cNvPr xmlns:dgm14="http://schemas.microsoft.com/office/drawing/2010/diagram" id="0" name="" descr="Handshake"/>
        </a:ext>
      </dgm:extLst>
    </dgm:pt>
    <dgm:pt modelId="{FB175B6E-B6BD-4F6C-990E-2D2C01E01E6C}" type="pres">
      <dgm:prSet presAssocID="{BE866FAB-68F6-4A37-863C-13F387A02C22}" presName="txShp" presStyleLbl="node1" presStyleIdx="2" presStyleCnt="3">
        <dgm:presLayoutVars>
          <dgm:bulletEnabled val="1"/>
        </dgm:presLayoutVars>
      </dgm:prSet>
      <dgm:spPr/>
    </dgm:pt>
  </dgm:ptLst>
  <dgm:cxnLst>
    <dgm:cxn modelId="{9260B40F-C809-498E-AD1E-9E5FFE8F18B8}" type="presOf" srcId="{784B797D-E0BC-4BDA-918E-DCF2A28B4111}" destId="{271A95FE-692D-40AD-8B63-3E843C379025}" srcOrd="0" destOrd="0" presId="urn:microsoft.com/office/officeart/2005/8/layout/vList3"/>
    <dgm:cxn modelId="{7514D232-5D71-4FBF-8A71-100EA99B4AA8}" type="presOf" srcId="{BE866FAB-68F6-4A37-863C-13F387A02C22}" destId="{FB175B6E-B6BD-4F6C-990E-2D2C01E01E6C}" srcOrd="0" destOrd="0" presId="urn:microsoft.com/office/officeart/2005/8/layout/vList3"/>
    <dgm:cxn modelId="{772CE57A-D9F3-4301-A8F5-17F4DD381A4B}" srcId="{784B797D-E0BC-4BDA-918E-DCF2A28B4111}" destId="{90E3D14C-0BC8-4F0F-BA9E-ADB3D350CD5C}" srcOrd="0" destOrd="0" parTransId="{9277024C-18F3-4E04-8BE4-BB12125FEE37}" sibTransId="{FFF9CDE4-6F1C-4498-AFE1-41DAC613CA90}"/>
    <dgm:cxn modelId="{FA939C86-783A-456C-A223-E52F2861AB63}" type="presOf" srcId="{90E3D14C-0BC8-4F0F-BA9E-ADB3D350CD5C}" destId="{7859AA93-7FFD-4557-A6C8-45DF2AFDEE3D}" srcOrd="0" destOrd="0" presId="urn:microsoft.com/office/officeart/2005/8/layout/vList3"/>
    <dgm:cxn modelId="{D6D08E8B-097B-4804-9014-4959762634AB}" srcId="{784B797D-E0BC-4BDA-918E-DCF2A28B4111}" destId="{BE866FAB-68F6-4A37-863C-13F387A02C22}" srcOrd="2" destOrd="0" parTransId="{E8EB10CB-1AA1-46C8-8466-F1FBBF08980D}" sibTransId="{9B91F53E-2AC8-4B64-B5CD-FAF3C390188C}"/>
    <dgm:cxn modelId="{4E8ED490-D928-4D60-926B-06565130C882}" type="presOf" srcId="{3FFD1219-B9FE-4017-9506-8E00E9022B4B}" destId="{87BA11F8-7FB3-40A0-974D-4F29FE6312D0}" srcOrd="0" destOrd="0" presId="urn:microsoft.com/office/officeart/2005/8/layout/vList3"/>
    <dgm:cxn modelId="{D49433FD-E6DF-4914-94C6-42B96B730C3D}" srcId="{784B797D-E0BC-4BDA-918E-DCF2A28B4111}" destId="{3FFD1219-B9FE-4017-9506-8E00E9022B4B}" srcOrd="1" destOrd="0" parTransId="{4E36CA76-F3B9-452B-A629-B934513CAB1C}" sibTransId="{8E7D6E81-60B8-437C-9C33-1C20E0EC36F3}"/>
    <dgm:cxn modelId="{6C61EE9A-A1BF-407A-AC94-077ADC6074E6}" type="presParOf" srcId="{271A95FE-692D-40AD-8B63-3E843C379025}" destId="{57AEC9C2-E841-49C7-B1FD-C91D55302A75}" srcOrd="0" destOrd="0" presId="urn:microsoft.com/office/officeart/2005/8/layout/vList3"/>
    <dgm:cxn modelId="{21DDF5D1-5316-44BC-A187-4E271572D3D1}" type="presParOf" srcId="{57AEC9C2-E841-49C7-B1FD-C91D55302A75}" destId="{AA417255-14DB-4BC8-B329-6FDCAED1B5B3}" srcOrd="0" destOrd="0" presId="urn:microsoft.com/office/officeart/2005/8/layout/vList3"/>
    <dgm:cxn modelId="{64FFA299-5065-4E7D-9922-6BB9C58B8C1C}" type="presParOf" srcId="{57AEC9C2-E841-49C7-B1FD-C91D55302A75}" destId="{7859AA93-7FFD-4557-A6C8-45DF2AFDEE3D}" srcOrd="1" destOrd="0" presId="urn:microsoft.com/office/officeart/2005/8/layout/vList3"/>
    <dgm:cxn modelId="{FBD4D0DD-714B-4930-AC31-8876A38810A1}" type="presParOf" srcId="{271A95FE-692D-40AD-8B63-3E843C379025}" destId="{F041341A-B5E3-47B8-B615-0C8FE9380456}" srcOrd="1" destOrd="0" presId="urn:microsoft.com/office/officeart/2005/8/layout/vList3"/>
    <dgm:cxn modelId="{E0952A57-89B6-4627-ACC9-8A646AAB967F}" type="presParOf" srcId="{271A95FE-692D-40AD-8B63-3E843C379025}" destId="{59C86048-1BDF-436F-A797-A918D2DC9BD2}" srcOrd="2" destOrd="0" presId="urn:microsoft.com/office/officeart/2005/8/layout/vList3"/>
    <dgm:cxn modelId="{91439F62-B274-450F-92B3-BE13BF83110E}" type="presParOf" srcId="{59C86048-1BDF-436F-A797-A918D2DC9BD2}" destId="{EE164509-6DF2-4C0C-AD0E-9AC4B08BD62C}" srcOrd="0" destOrd="0" presId="urn:microsoft.com/office/officeart/2005/8/layout/vList3"/>
    <dgm:cxn modelId="{C2CD9014-84D4-4B7A-881B-CB984C3E21F7}" type="presParOf" srcId="{59C86048-1BDF-436F-A797-A918D2DC9BD2}" destId="{87BA11F8-7FB3-40A0-974D-4F29FE6312D0}" srcOrd="1" destOrd="0" presId="urn:microsoft.com/office/officeart/2005/8/layout/vList3"/>
    <dgm:cxn modelId="{31F14956-E571-468D-9E74-474B549ACE66}" type="presParOf" srcId="{271A95FE-692D-40AD-8B63-3E843C379025}" destId="{14CDFC1B-D078-49CF-B173-B95F760DADFB}" srcOrd="3" destOrd="0" presId="urn:microsoft.com/office/officeart/2005/8/layout/vList3"/>
    <dgm:cxn modelId="{5131CDA7-D3D1-4D5A-9078-8924848F96A9}" type="presParOf" srcId="{271A95FE-692D-40AD-8B63-3E843C379025}" destId="{91AF5649-F60C-42B1-B46D-19EDEC5398AA}" srcOrd="4" destOrd="0" presId="urn:microsoft.com/office/officeart/2005/8/layout/vList3"/>
    <dgm:cxn modelId="{5549ADC2-1116-4ECE-B41C-E2B4206107C0}" type="presParOf" srcId="{91AF5649-F60C-42B1-B46D-19EDEC5398AA}" destId="{BCCF680E-12C0-4B1A-87DD-F7832267B7BD}" srcOrd="0" destOrd="0" presId="urn:microsoft.com/office/officeart/2005/8/layout/vList3"/>
    <dgm:cxn modelId="{3FCFC291-5B80-4306-A0E0-17E000306878}" type="presParOf" srcId="{91AF5649-F60C-42B1-B46D-19EDEC5398AA}" destId="{FB175B6E-B6BD-4F6C-990E-2D2C01E01E6C}" srcOrd="1" destOrd="0" presId="urn:microsoft.com/office/officeart/2005/8/layout/vList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6055307-C0D9-4193-AC12-058DBDCBFCA6}" type="doc">
      <dgm:prSet loTypeId="urn:microsoft.com/office/officeart/2005/8/layout/radial6" loCatId="cycle" qsTypeId="urn:microsoft.com/office/officeart/2005/8/quickstyle/simple1" qsCatId="simple" csTypeId="urn:microsoft.com/office/officeart/2005/8/colors/colorful1" csCatId="colorful" phldr="1"/>
      <dgm:spPr/>
      <dgm:t>
        <a:bodyPr/>
        <a:lstStyle/>
        <a:p>
          <a:endParaRPr lang="en-GB"/>
        </a:p>
      </dgm:t>
    </dgm:pt>
    <dgm:pt modelId="{03DC569B-E70D-4304-A6F0-51861B8EECF7}">
      <dgm:prSet phldrT="[Text]"/>
      <dgm:spPr/>
      <dgm:t>
        <a:bodyPr/>
        <a:lstStyle/>
        <a:p>
          <a:r>
            <a:rPr lang="en-GB"/>
            <a:t>Functions of a manager</a:t>
          </a:r>
        </a:p>
      </dgm:t>
    </dgm:pt>
    <dgm:pt modelId="{C816826D-D800-4A16-B1B4-516A35A3FBC6}" type="parTrans" cxnId="{CF661F71-B9B8-4997-A48D-9BD7E25B2FE7}">
      <dgm:prSet/>
      <dgm:spPr/>
      <dgm:t>
        <a:bodyPr/>
        <a:lstStyle/>
        <a:p>
          <a:endParaRPr lang="en-GB"/>
        </a:p>
      </dgm:t>
    </dgm:pt>
    <dgm:pt modelId="{7E970748-CC84-45D7-957C-E1A300E9AAE8}" type="sibTrans" cxnId="{CF661F71-B9B8-4997-A48D-9BD7E25B2FE7}">
      <dgm:prSet/>
      <dgm:spPr/>
      <dgm:t>
        <a:bodyPr/>
        <a:lstStyle/>
        <a:p>
          <a:endParaRPr lang="en-GB"/>
        </a:p>
      </dgm:t>
    </dgm:pt>
    <dgm:pt modelId="{2E4ED1B4-02CF-49B7-914C-7CB36ED8E5CC}">
      <dgm:prSet phldrT="[Text]"/>
      <dgm:spPr/>
      <dgm:t>
        <a:bodyPr/>
        <a:lstStyle/>
        <a:p>
          <a:r>
            <a:rPr lang="en-GB"/>
            <a:t>Planning</a:t>
          </a:r>
        </a:p>
      </dgm:t>
    </dgm:pt>
    <dgm:pt modelId="{A928BD93-0522-4FA6-8AEA-E1D0DBED9D5A}" type="parTrans" cxnId="{CA15773F-876A-4F14-A856-4964463F9E78}">
      <dgm:prSet/>
      <dgm:spPr/>
      <dgm:t>
        <a:bodyPr/>
        <a:lstStyle/>
        <a:p>
          <a:endParaRPr lang="en-GB"/>
        </a:p>
      </dgm:t>
    </dgm:pt>
    <dgm:pt modelId="{E80BA6B6-A3CE-48D2-8B89-7A5C743CD30A}" type="sibTrans" cxnId="{CA15773F-876A-4F14-A856-4964463F9E78}">
      <dgm:prSet/>
      <dgm:spPr/>
      <dgm:t>
        <a:bodyPr/>
        <a:lstStyle/>
        <a:p>
          <a:endParaRPr lang="en-GB"/>
        </a:p>
      </dgm:t>
    </dgm:pt>
    <dgm:pt modelId="{511A265F-D032-4852-AC1B-3BD1816BF549}">
      <dgm:prSet phldrT="[Text]"/>
      <dgm:spPr/>
      <dgm:t>
        <a:bodyPr/>
        <a:lstStyle/>
        <a:p>
          <a:r>
            <a:rPr lang="en-GB"/>
            <a:t>Organising</a:t>
          </a:r>
        </a:p>
      </dgm:t>
    </dgm:pt>
    <dgm:pt modelId="{55A9DD36-A537-47CA-8410-53D7F5970062}" type="parTrans" cxnId="{7E4DF2A9-D10F-43CB-A401-C1E50F049187}">
      <dgm:prSet/>
      <dgm:spPr/>
      <dgm:t>
        <a:bodyPr/>
        <a:lstStyle/>
        <a:p>
          <a:endParaRPr lang="en-GB"/>
        </a:p>
      </dgm:t>
    </dgm:pt>
    <dgm:pt modelId="{A45AD5E6-FA8A-42DD-9563-74AD71DC9AD0}" type="sibTrans" cxnId="{7E4DF2A9-D10F-43CB-A401-C1E50F049187}">
      <dgm:prSet/>
      <dgm:spPr/>
      <dgm:t>
        <a:bodyPr/>
        <a:lstStyle/>
        <a:p>
          <a:endParaRPr lang="en-GB"/>
        </a:p>
      </dgm:t>
    </dgm:pt>
    <dgm:pt modelId="{602FE456-8678-464A-A981-0314EF342964}">
      <dgm:prSet phldrT="[Text]"/>
      <dgm:spPr/>
      <dgm:t>
        <a:bodyPr/>
        <a:lstStyle/>
        <a:p>
          <a:r>
            <a:rPr lang="en-GB"/>
            <a:t>Directing</a:t>
          </a:r>
        </a:p>
      </dgm:t>
    </dgm:pt>
    <dgm:pt modelId="{77D79219-80AD-403F-8262-0EF5DFDD20F0}" type="parTrans" cxnId="{FBC0082E-075C-4971-9A85-3DBA4A01CB13}">
      <dgm:prSet/>
      <dgm:spPr/>
      <dgm:t>
        <a:bodyPr/>
        <a:lstStyle/>
        <a:p>
          <a:endParaRPr lang="en-GB"/>
        </a:p>
      </dgm:t>
    </dgm:pt>
    <dgm:pt modelId="{2888BDDC-9819-4B63-85CC-B53EA2AADB80}" type="sibTrans" cxnId="{FBC0082E-075C-4971-9A85-3DBA4A01CB13}">
      <dgm:prSet/>
      <dgm:spPr/>
      <dgm:t>
        <a:bodyPr/>
        <a:lstStyle/>
        <a:p>
          <a:endParaRPr lang="en-GB"/>
        </a:p>
      </dgm:t>
    </dgm:pt>
    <dgm:pt modelId="{9C40E829-A41E-49C7-B57F-153D243BB4E8}">
      <dgm:prSet phldrT="[Text]"/>
      <dgm:spPr/>
      <dgm:t>
        <a:bodyPr/>
        <a:lstStyle/>
        <a:p>
          <a:r>
            <a:rPr lang="en-GB"/>
            <a:t>Controlling</a:t>
          </a:r>
        </a:p>
      </dgm:t>
    </dgm:pt>
    <dgm:pt modelId="{40CD093D-4721-4F4B-B6BF-189ACFE6C662}" type="parTrans" cxnId="{B759F60E-9064-4687-9E49-134FA5D06F02}">
      <dgm:prSet/>
      <dgm:spPr/>
      <dgm:t>
        <a:bodyPr/>
        <a:lstStyle/>
        <a:p>
          <a:endParaRPr lang="en-GB"/>
        </a:p>
      </dgm:t>
    </dgm:pt>
    <dgm:pt modelId="{C8DD74C7-7609-4E30-AE52-4D04CA826D42}" type="sibTrans" cxnId="{B759F60E-9064-4687-9E49-134FA5D06F02}">
      <dgm:prSet/>
      <dgm:spPr/>
      <dgm:t>
        <a:bodyPr/>
        <a:lstStyle/>
        <a:p>
          <a:endParaRPr lang="en-GB"/>
        </a:p>
      </dgm:t>
    </dgm:pt>
    <dgm:pt modelId="{CF4E7F06-1B1D-4512-A305-2004608F0C4F}" type="pres">
      <dgm:prSet presAssocID="{86055307-C0D9-4193-AC12-058DBDCBFCA6}" presName="Name0" presStyleCnt="0">
        <dgm:presLayoutVars>
          <dgm:chMax val="1"/>
          <dgm:dir/>
          <dgm:animLvl val="ctr"/>
          <dgm:resizeHandles val="exact"/>
        </dgm:presLayoutVars>
      </dgm:prSet>
      <dgm:spPr/>
    </dgm:pt>
    <dgm:pt modelId="{DAFEEB97-7C0A-46F9-9CE2-E1AF89DDD20B}" type="pres">
      <dgm:prSet presAssocID="{03DC569B-E70D-4304-A6F0-51861B8EECF7}" presName="centerShape" presStyleLbl="node0" presStyleIdx="0" presStyleCnt="1"/>
      <dgm:spPr/>
    </dgm:pt>
    <dgm:pt modelId="{4CEF0B11-A631-4A71-8811-4D5C466D54C9}" type="pres">
      <dgm:prSet presAssocID="{2E4ED1B4-02CF-49B7-914C-7CB36ED8E5CC}" presName="node" presStyleLbl="node1" presStyleIdx="0" presStyleCnt="4">
        <dgm:presLayoutVars>
          <dgm:bulletEnabled val="1"/>
        </dgm:presLayoutVars>
      </dgm:prSet>
      <dgm:spPr/>
    </dgm:pt>
    <dgm:pt modelId="{C97E5078-9358-454F-82BE-40DE91E8DE29}" type="pres">
      <dgm:prSet presAssocID="{2E4ED1B4-02CF-49B7-914C-7CB36ED8E5CC}" presName="dummy" presStyleCnt="0"/>
      <dgm:spPr/>
    </dgm:pt>
    <dgm:pt modelId="{07FFDCE9-4870-42F3-8A79-22F65A900F0A}" type="pres">
      <dgm:prSet presAssocID="{E80BA6B6-A3CE-48D2-8B89-7A5C743CD30A}" presName="sibTrans" presStyleLbl="sibTrans2D1" presStyleIdx="0" presStyleCnt="4"/>
      <dgm:spPr/>
    </dgm:pt>
    <dgm:pt modelId="{92CE3379-7118-4CB6-AD71-F57087EDB41E}" type="pres">
      <dgm:prSet presAssocID="{511A265F-D032-4852-AC1B-3BD1816BF549}" presName="node" presStyleLbl="node1" presStyleIdx="1" presStyleCnt="4">
        <dgm:presLayoutVars>
          <dgm:bulletEnabled val="1"/>
        </dgm:presLayoutVars>
      </dgm:prSet>
      <dgm:spPr/>
    </dgm:pt>
    <dgm:pt modelId="{C3948D66-7140-41C1-BA1E-90E395095B8E}" type="pres">
      <dgm:prSet presAssocID="{511A265F-D032-4852-AC1B-3BD1816BF549}" presName="dummy" presStyleCnt="0"/>
      <dgm:spPr/>
    </dgm:pt>
    <dgm:pt modelId="{DEEB2E7E-48FD-47FB-8891-24F2EFE0F6C5}" type="pres">
      <dgm:prSet presAssocID="{A45AD5E6-FA8A-42DD-9563-74AD71DC9AD0}" presName="sibTrans" presStyleLbl="sibTrans2D1" presStyleIdx="1" presStyleCnt="4"/>
      <dgm:spPr/>
    </dgm:pt>
    <dgm:pt modelId="{5F5879E2-FC46-490F-804A-99352AB47FD4}" type="pres">
      <dgm:prSet presAssocID="{602FE456-8678-464A-A981-0314EF342964}" presName="node" presStyleLbl="node1" presStyleIdx="2" presStyleCnt="4">
        <dgm:presLayoutVars>
          <dgm:bulletEnabled val="1"/>
        </dgm:presLayoutVars>
      </dgm:prSet>
      <dgm:spPr/>
    </dgm:pt>
    <dgm:pt modelId="{1AB84BCE-954D-4D1A-B003-DADA9E4E9175}" type="pres">
      <dgm:prSet presAssocID="{602FE456-8678-464A-A981-0314EF342964}" presName="dummy" presStyleCnt="0"/>
      <dgm:spPr/>
    </dgm:pt>
    <dgm:pt modelId="{AA0FC6AC-5A55-4AD1-BF4B-42194E0EE7F7}" type="pres">
      <dgm:prSet presAssocID="{2888BDDC-9819-4B63-85CC-B53EA2AADB80}" presName="sibTrans" presStyleLbl="sibTrans2D1" presStyleIdx="2" presStyleCnt="4"/>
      <dgm:spPr/>
    </dgm:pt>
    <dgm:pt modelId="{BFAFB857-4359-4C81-A680-D4BE3679CC11}" type="pres">
      <dgm:prSet presAssocID="{9C40E829-A41E-49C7-B57F-153D243BB4E8}" presName="node" presStyleLbl="node1" presStyleIdx="3" presStyleCnt="4">
        <dgm:presLayoutVars>
          <dgm:bulletEnabled val="1"/>
        </dgm:presLayoutVars>
      </dgm:prSet>
      <dgm:spPr/>
    </dgm:pt>
    <dgm:pt modelId="{53EA5760-892A-46AE-A62D-99A934239F96}" type="pres">
      <dgm:prSet presAssocID="{9C40E829-A41E-49C7-B57F-153D243BB4E8}" presName="dummy" presStyleCnt="0"/>
      <dgm:spPr/>
    </dgm:pt>
    <dgm:pt modelId="{D7006027-0512-4CCD-B519-4BB76F9D486A}" type="pres">
      <dgm:prSet presAssocID="{C8DD74C7-7609-4E30-AE52-4D04CA826D42}" presName="sibTrans" presStyleLbl="sibTrans2D1" presStyleIdx="3" presStyleCnt="4"/>
      <dgm:spPr/>
    </dgm:pt>
  </dgm:ptLst>
  <dgm:cxnLst>
    <dgm:cxn modelId="{B759F60E-9064-4687-9E49-134FA5D06F02}" srcId="{03DC569B-E70D-4304-A6F0-51861B8EECF7}" destId="{9C40E829-A41E-49C7-B57F-153D243BB4E8}" srcOrd="3" destOrd="0" parTransId="{40CD093D-4721-4F4B-B6BF-189ACFE6C662}" sibTransId="{C8DD74C7-7609-4E30-AE52-4D04CA826D42}"/>
    <dgm:cxn modelId="{7E408C0F-DCF6-4296-9C90-8E521B36097D}" type="presOf" srcId="{E80BA6B6-A3CE-48D2-8B89-7A5C743CD30A}" destId="{07FFDCE9-4870-42F3-8A79-22F65A900F0A}" srcOrd="0" destOrd="0" presId="urn:microsoft.com/office/officeart/2005/8/layout/radial6"/>
    <dgm:cxn modelId="{FBC0082E-075C-4971-9A85-3DBA4A01CB13}" srcId="{03DC569B-E70D-4304-A6F0-51861B8EECF7}" destId="{602FE456-8678-464A-A981-0314EF342964}" srcOrd="2" destOrd="0" parTransId="{77D79219-80AD-403F-8262-0EF5DFDD20F0}" sibTransId="{2888BDDC-9819-4B63-85CC-B53EA2AADB80}"/>
    <dgm:cxn modelId="{CA15773F-876A-4F14-A856-4964463F9E78}" srcId="{03DC569B-E70D-4304-A6F0-51861B8EECF7}" destId="{2E4ED1B4-02CF-49B7-914C-7CB36ED8E5CC}" srcOrd="0" destOrd="0" parTransId="{A928BD93-0522-4FA6-8AEA-E1D0DBED9D5A}" sibTransId="{E80BA6B6-A3CE-48D2-8B89-7A5C743CD30A}"/>
    <dgm:cxn modelId="{EBC72E65-F0A8-4686-8857-F1321CD92776}" type="presOf" srcId="{03DC569B-E70D-4304-A6F0-51861B8EECF7}" destId="{DAFEEB97-7C0A-46F9-9CE2-E1AF89DDD20B}" srcOrd="0" destOrd="0" presId="urn:microsoft.com/office/officeart/2005/8/layout/radial6"/>
    <dgm:cxn modelId="{1379A26B-676A-4EE9-9C4B-48A64597BA64}" type="presOf" srcId="{9C40E829-A41E-49C7-B57F-153D243BB4E8}" destId="{BFAFB857-4359-4C81-A680-D4BE3679CC11}" srcOrd="0" destOrd="0" presId="urn:microsoft.com/office/officeart/2005/8/layout/radial6"/>
    <dgm:cxn modelId="{CF661F71-B9B8-4997-A48D-9BD7E25B2FE7}" srcId="{86055307-C0D9-4193-AC12-058DBDCBFCA6}" destId="{03DC569B-E70D-4304-A6F0-51861B8EECF7}" srcOrd="0" destOrd="0" parTransId="{C816826D-D800-4A16-B1B4-516A35A3FBC6}" sibTransId="{7E970748-CC84-45D7-957C-E1A300E9AAE8}"/>
    <dgm:cxn modelId="{70732280-80EF-49FE-BAD7-BFFE65D39CD9}" type="presOf" srcId="{C8DD74C7-7609-4E30-AE52-4D04CA826D42}" destId="{D7006027-0512-4CCD-B519-4BB76F9D486A}" srcOrd="0" destOrd="0" presId="urn:microsoft.com/office/officeart/2005/8/layout/radial6"/>
    <dgm:cxn modelId="{3323BA99-CAE6-40FD-B4B4-4DE5F9447BD8}" type="presOf" srcId="{2E4ED1B4-02CF-49B7-914C-7CB36ED8E5CC}" destId="{4CEF0B11-A631-4A71-8811-4D5C466D54C9}" srcOrd="0" destOrd="0" presId="urn:microsoft.com/office/officeart/2005/8/layout/radial6"/>
    <dgm:cxn modelId="{7E4DF2A9-D10F-43CB-A401-C1E50F049187}" srcId="{03DC569B-E70D-4304-A6F0-51861B8EECF7}" destId="{511A265F-D032-4852-AC1B-3BD1816BF549}" srcOrd="1" destOrd="0" parTransId="{55A9DD36-A537-47CA-8410-53D7F5970062}" sibTransId="{A45AD5E6-FA8A-42DD-9563-74AD71DC9AD0}"/>
    <dgm:cxn modelId="{048DE4D4-109D-4BF5-8F83-940CD9970C18}" type="presOf" srcId="{A45AD5E6-FA8A-42DD-9563-74AD71DC9AD0}" destId="{DEEB2E7E-48FD-47FB-8891-24F2EFE0F6C5}" srcOrd="0" destOrd="0" presId="urn:microsoft.com/office/officeart/2005/8/layout/radial6"/>
    <dgm:cxn modelId="{544C35E1-4FF4-4B6B-96AF-7DB928349282}" type="presOf" srcId="{86055307-C0D9-4193-AC12-058DBDCBFCA6}" destId="{CF4E7F06-1B1D-4512-A305-2004608F0C4F}" srcOrd="0" destOrd="0" presId="urn:microsoft.com/office/officeart/2005/8/layout/radial6"/>
    <dgm:cxn modelId="{68F8C2E2-7C28-45AF-8730-A97B8E62A8A6}" type="presOf" srcId="{602FE456-8678-464A-A981-0314EF342964}" destId="{5F5879E2-FC46-490F-804A-99352AB47FD4}" srcOrd="0" destOrd="0" presId="urn:microsoft.com/office/officeart/2005/8/layout/radial6"/>
    <dgm:cxn modelId="{31234EEA-D83E-4FFB-8D5C-7660AD63DF7C}" type="presOf" srcId="{2888BDDC-9819-4B63-85CC-B53EA2AADB80}" destId="{AA0FC6AC-5A55-4AD1-BF4B-42194E0EE7F7}" srcOrd="0" destOrd="0" presId="urn:microsoft.com/office/officeart/2005/8/layout/radial6"/>
    <dgm:cxn modelId="{D3E4FCF9-26CF-485A-986B-793944D8DCAB}" type="presOf" srcId="{511A265F-D032-4852-AC1B-3BD1816BF549}" destId="{92CE3379-7118-4CB6-AD71-F57087EDB41E}" srcOrd="0" destOrd="0" presId="urn:microsoft.com/office/officeart/2005/8/layout/radial6"/>
    <dgm:cxn modelId="{C796D582-8C8E-42C6-93FB-FE75EFECE27B}" type="presParOf" srcId="{CF4E7F06-1B1D-4512-A305-2004608F0C4F}" destId="{DAFEEB97-7C0A-46F9-9CE2-E1AF89DDD20B}" srcOrd="0" destOrd="0" presId="urn:microsoft.com/office/officeart/2005/8/layout/radial6"/>
    <dgm:cxn modelId="{5962D046-E61E-4D6C-9F83-84E5E1748236}" type="presParOf" srcId="{CF4E7F06-1B1D-4512-A305-2004608F0C4F}" destId="{4CEF0B11-A631-4A71-8811-4D5C466D54C9}" srcOrd="1" destOrd="0" presId="urn:microsoft.com/office/officeart/2005/8/layout/radial6"/>
    <dgm:cxn modelId="{D510825C-4D56-484A-91D5-67E2B71A5D52}" type="presParOf" srcId="{CF4E7F06-1B1D-4512-A305-2004608F0C4F}" destId="{C97E5078-9358-454F-82BE-40DE91E8DE29}" srcOrd="2" destOrd="0" presId="urn:microsoft.com/office/officeart/2005/8/layout/radial6"/>
    <dgm:cxn modelId="{70913578-2B94-4DCC-A9AF-0A0A4C1194F8}" type="presParOf" srcId="{CF4E7F06-1B1D-4512-A305-2004608F0C4F}" destId="{07FFDCE9-4870-42F3-8A79-22F65A900F0A}" srcOrd="3" destOrd="0" presId="urn:microsoft.com/office/officeart/2005/8/layout/radial6"/>
    <dgm:cxn modelId="{56BE67E4-2827-44C5-9584-2F8116F53B2C}" type="presParOf" srcId="{CF4E7F06-1B1D-4512-A305-2004608F0C4F}" destId="{92CE3379-7118-4CB6-AD71-F57087EDB41E}" srcOrd="4" destOrd="0" presId="urn:microsoft.com/office/officeart/2005/8/layout/radial6"/>
    <dgm:cxn modelId="{799BA95B-A712-4298-A3D1-D1D9A703D64D}" type="presParOf" srcId="{CF4E7F06-1B1D-4512-A305-2004608F0C4F}" destId="{C3948D66-7140-41C1-BA1E-90E395095B8E}" srcOrd="5" destOrd="0" presId="urn:microsoft.com/office/officeart/2005/8/layout/radial6"/>
    <dgm:cxn modelId="{1953A59C-77FB-476A-A8A3-CA7D8A050B89}" type="presParOf" srcId="{CF4E7F06-1B1D-4512-A305-2004608F0C4F}" destId="{DEEB2E7E-48FD-47FB-8891-24F2EFE0F6C5}" srcOrd="6" destOrd="0" presId="urn:microsoft.com/office/officeart/2005/8/layout/radial6"/>
    <dgm:cxn modelId="{CA081C97-FC16-40BD-B836-21C511F0139C}" type="presParOf" srcId="{CF4E7F06-1B1D-4512-A305-2004608F0C4F}" destId="{5F5879E2-FC46-490F-804A-99352AB47FD4}" srcOrd="7" destOrd="0" presId="urn:microsoft.com/office/officeart/2005/8/layout/radial6"/>
    <dgm:cxn modelId="{0A3DF334-616E-4AB8-9C4D-6A17CEB26E2C}" type="presParOf" srcId="{CF4E7F06-1B1D-4512-A305-2004608F0C4F}" destId="{1AB84BCE-954D-4D1A-B003-DADA9E4E9175}" srcOrd="8" destOrd="0" presId="urn:microsoft.com/office/officeart/2005/8/layout/radial6"/>
    <dgm:cxn modelId="{0D25E03C-080D-4359-A80D-4C8783EA825A}" type="presParOf" srcId="{CF4E7F06-1B1D-4512-A305-2004608F0C4F}" destId="{AA0FC6AC-5A55-4AD1-BF4B-42194E0EE7F7}" srcOrd="9" destOrd="0" presId="urn:microsoft.com/office/officeart/2005/8/layout/radial6"/>
    <dgm:cxn modelId="{4D9C14DB-1705-4DE6-B57E-0082A47709EA}" type="presParOf" srcId="{CF4E7F06-1B1D-4512-A305-2004608F0C4F}" destId="{BFAFB857-4359-4C81-A680-D4BE3679CC11}" srcOrd="10" destOrd="0" presId="urn:microsoft.com/office/officeart/2005/8/layout/radial6"/>
    <dgm:cxn modelId="{B3B94FB9-BFDF-46CF-9315-A22354EFD1C5}" type="presParOf" srcId="{CF4E7F06-1B1D-4512-A305-2004608F0C4F}" destId="{53EA5760-892A-46AE-A62D-99A934239F96}" srcOrd="11" destOrd="0" presId="urn:microsoft.com/office/officeart/2005/8/layout/radial6"/>
    <dgm:cxn modelId="{D839FDFB-6165-43F3-8741-573CA288FB36}" type="presParOf" srcId="{CF4E7F06-1B1D-4512-A305-2004608F0C4F}" destId="{D7006027-0512-4CCD-B519-4BB76F9D486A}" srcOrd="12" destOrd="0" presId="urn:microsoft.com/office/officeart/2005/8/layout/radial6"/>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59AA93-7FFD-4557-A6C8-45DF2AFDEE3D}">
      <dsp:nvSpPr>
        <dsp:cNvPr id="0" name=""/>
        <dsp:cNvSpPr/>
      </dsp:nvSpPr>
      <dsp:spPr>
        <a:xfrm rot="10800000">
          <a:off x="1051343" y="140"/>
          <a:ext cx="3648456" cy="529485"/>
        </a:xfrm>
        <a:prstGeom prst="homePlat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3489" tIns="53340" rIns="99568" bIns="53340" numCol="1" spcCol="1270" anchor="ctr" anchorCtr="0">
          <a:noAutofit/>
        </a:bodyPr>
        <a:lstStyle/>
        <a:p>
          <a:pPr marL="0" lvl="0" indent="0" algn="ctr" defTabSz="622300">
            <a:lnSpc>
              <a:spcPct val="90000"/>
            </a:lnSpc>
            <a:spcBef>
              <a:spcPct val="0"/>
            </a:spcBef>
            <a:spcAft>
              <a:spcPct val="35000"/>
            </a:spcAft>
            <a:buNone/>
          </a:pPr>
          <a:r>
            <a:rPr lang="en-GB" sz="1400" kern="1200"/>
            <a:t>No one tries harder for customers </a:t>
          </a:r>
        </a:p>
      </dsp:txBody>
      <dsp:txXfrm rot="10800000">
        <a:off x="1183714" y="140"/>
        <a:ext cx="3516085" cy="529485"/>
      </dsp:txXfrm>
    </dsp:sp>
    <dsp:sp modelId="{AA417255-14DB-4BC8-B329-6FDCAED1B5B3}">
      <dsp:nvSpPr>
        <dsp:cNvPr id="0" name=""/>
        <dsp:cNvSpPr/>
      </dsp:nvSpPr>
      <dsp:spPr>
        <a:xfrm>
          <a:off x="786600" y="140"/>
          <a:ext cx="529485" cy="529485"/>
        </a:xfrm>
        <a:prstGeom prst="ellipse">
          <a:avLst/>
        </a:prstGeom>
        <a:blipFill>
          <a:blip xmlns:r="http://schemas.openxmlformats.org/officeDocument/2006/relationships" r:embed="rId1" cstate="print">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7BA11F8-7FB3-40A0-974D-4F29FE6312D0}">
      <dsp:nvSpPr>
        <dsp:cNvPr id="0" name=""/>
        <dsp:cNvSpPr/>
      </dsp:nvSpPr>
      <dsp:spPr>
        <a:xfrm rot="10800000">
          <a:off x="1051343" y="663305"/>
          <a:ext cx="3648456" cy="529485"/>
        </a:xfrm>
        <a:prstGeom prst="homePlate">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3489" tIns="53340" rIns="99568" bIns="53340" numCol="1" spcCol="1270" anchor="ctr" anchorCtr="0">
          <a:noAutofit/>
        </a:bodyPr>
        <a:lstStyle/>
        <a:p>
          <a:pPr marL="0" lvl="0" indent="0" algn="ctr" defTabSz="622300">
            <a:lnSpc>
              <a:spcPct val="90000"/>
            </a:lnSpc>
            <a:spcBef>
              <a:spcPct val="0"/>
            </a:spcBef>
            <a:spcAft>
              <a:spcPct val="35000"/>
            </a:spcAft>
            <a:buNone/>
          </a:pPr>
          <a:r>
            <a:rPr lang="en-GB" sz="1400" kern="1200"/>
            <a:t>We treat everyone  how we like to be treated</a:t>
          </a:r>
        </a:p>
      </dsp:txBody>
      <dsp:txXfrm rot="10800000">
        <a:off x="1183714" y="663305"/>
        <a:ext cx="3516085" cy="529485"/>
      </dsp:txXfrm>
    </dsp:sp>
    <dsp:sp modelId="{EE164509-6DF2-4C0C-AD0E-9AC4B08BD62C}">
      <dsp:nvSpPr>
        <dsp:cNvPr id="0" name=""/>
        <dsp:cNvSpPr/>
      </dsp:nvSpPr>
      <dsp:spPr>
        <a:xfrm>
          <a:off x="786600" y="663305"/>
          <a:ext cx="529485" cy="529485"/>
        </a:xfrm>
        <a:prstGeom prst="ellipse">
          <a:avLst/>
        </a:prstGeom>
        <a:blipFill>
          <a:blip xmlns:r="http://schemas.openxmlformats.org/officeDocument/2006/relationships" r:embed="rId3" cstate="print">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B175B6E-B6BD-4F6C-990E-2D2C01E01E6C}">
      <dsp:nvSpPr>
        <dsp:cNvPr id="0" name=""/>
        <dsp:cNvSpPr/>
      </dsp:nvSpPr>
      <dsp:spPr>
        <a:xfrm rot="10800000">
          <a:off x="1051343" y="1326469"/>
          <a:ext cx="3648456" cy="529485"/>
        </a:xfrm>
        <a:prstGeom prst="homePlat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3489" tIns="53340" rIns="99568" bIns="53340" numCol="1" spcCol="1270" anchor="ctr" anchorCtr="0">
          <a:noAutofit/>
        </a:bodyPr>
        <a:lstStyle/>
        <a:p>
          <a:pPr marL="0" lvl="0" indent="0" algn="ctr" defTabSz="622300">
            <a:lnSpc>
              <a:spcPct val="90000"/>
            </a:lnSpc>
            <a:spcBef>
              <a:spcPct val="0"/>
            </a:spcBef>
            <a:spcAft>
              <a:spcPct val="35000"/>
            </a:spcAft>
            <a:buNone/>
          </a:pPr>
          <a:r>
            <a:rPr lang="en-GB" sz="1400" kern="1200"/>
            <a:t>We use our scale for good</a:t>
          </a:r>
        </a:p>
      </dsp:txBody>
      <dsp:txXfrm rot="10800000">
        <a:off x="1183714" y="1326469"/>
        <a:ext cx="3516085" cy="529485"/>
      </dsp:txXfrm>
    </dsp:sp>
    <dsp:sp modelId="{BCCF680E-12C0-4B1A-87DD-F7832267B7BD}">
      <dsp:nvSpPr>
        <dsp:cNvPr id="0" name=""/>
        <dsp:cNvSpPr/>
      </dsp:nvSpPr>
      <dsp:spPr>
        <a:xfrm>
          <a:off x="786600" y="1326469"/>
          <a:ext cx="529485" cy="529485"/>
        </a:xfrm>
        <a:prstGeom prst="ellipse">
          <a:avLst/>
        </a:prstGeom>
        <a:blipFill>
          <a:blip xmlns:r="http://schemas.openxmlformats.org/officeDocument/2006/relationships" r:embed="rId5" cstate="print">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006027-0512-4CCD-B519-4BB76F9D486A}">
      <dsp:nvSpPr>
        <dsp:cNvPr id="0" name=""/>
        <dsp:cNvSpPr/>
      </dsp:nvSpPr>
      <dsp:spPr>
        <a:xfrm>
          <a:off x="1326933" y="443035"/>
          <a:ext cx="2960124" cy="2960124"/>
        </a:xfrm>
        <a:prstGeom prst="blockArc">
          <a:avLst>
            <a:gd name="adj1" fmla="val 10800000"/>
            <a:gd name="adj2" fmla="val 16200000"/>
            <a:gd name="adj3" fmla="val 4639"/>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A0FC6AC-5A55-4AD1-BF4B-42194E0EE7F7}">
      <dsp:nvSpPr>
        <dsp:cNvPr id="0" name=""/>
        <dsp:cNvSpPr/>
      </dsp:nvSpPr>
      <dsp:spPr>
        <a:xfrm>
          <a:off x="1326933" y="443035"/>
          <a:ext cx="2960124" cy="2960124"/>
        </a:xfrm>
        <a:prstGeom prst="blockArc">
          <a:avLst>
            <a:gd name="adj1" fmla="val 5400000"/>
            <a:gd name="adj2" fmla="val 10800000"/>
            <a:gd name="adj3" fmla="val 4639"/>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EEB2E7E-48FD-47FB-8891-24F2EFE0F6C5}">
      <dsp:nvSpPr>
        <dsp:cNvPr id="0" name=""/>
        <dsp:cNvSpPr/>
      </dsp:nvSpPr>
      <dsp:spPr>
        <a:xfrm>
          <a:off x="1326933" y="443035"/>
          <a:ext cx="2960124" cy="2960124"/>
        </a:xfrm>
        <a:prstGeom prst="blockArc">
          <a:avLst>
            <a:gd name="adj1" fmla="val 0"/>
            <a:gd name="adj2" fmla="val 5400000"/>
            <a:gd name="adj3" fmla="val 4639"/>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7FFDCE9-4870-42F3-8A79-22F65A900F0A}">
      <dsp:nvSpPr>
        <dsp:cNvPr id="0" name=""/>
        <dsp:cNvSpPr/>
      </dsp:nvSpPr>
      <dsp:spPr>
        <a:xfrm>
          <a:off x="1326933" y="443035"/>
          <a:ext cx="2960124" cy="2960124"/>
        </a:xfrm>
        <a:prstGeom prst="blockArc">
          <a:avLst>
            <a:gd name="adj1" fmla="val 16200000"/>
            <a:gd name="adj2" fmla="val 0"/>
            <a:gd name="adj3" fmla="val 4639"/>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AFEEB97-7C0A-46F9-9CE2-E1AF89DDD20B}">
      <dsp:nvSpPr>
        <dsp:cNvPr id="0" name=""/>
        <dsp:cNvSpPr/>
      </dsp:nvSpPr>
      <dsp:spPr>
        <a:xfrm>
          <a:off x="2125805" y="1241907"/>
          <a:ext cx="1362379" cy="136237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t>Functions of a manager</a:t>
          </a:r>
        </a:p>
      </dsp:txBody>
      <dsp:txXfrm>
        <a:off x="2325321" y="1441423"/>
        <a:ext cx="963347" cy="963347"/>
      </dsp:txXfrm>
    </dsp:sp>
    <dsp:sp modelId="{4CEF0B11-A631-4A71-8811-4D5C466D54C9}">
      <dsp:nvSpPr>
        <dsp:cNvPr id="0" name=""/>
        <dsp:cNvSpPr/>
      </dsp:nvSpPr>
      <dsp:spPr>
        <a:xfrm>
          <a:off x="2330162" y="534"/>
          <a:ext cx="953665" cy="953665"/>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Planning</a:t>
          </a:r>
        </a:p>
      </dsp:txBody>
      <dsp:txXfrm>
        <a:off x="2469823" y="140195"/>
        <a:ext cx="674343" cy="674343"/>
      </dsp:txXfrm>
    </dsp:sp>
    <dsp:sp modelId="{92CE3379-7118-4CB6-AD71-F57087EDB41E}">
      <dsp:nvSpPr>
        <dsp:cNvPr id="0" name=""/>
        <dsp:cNvSpPr/>
      </dsp:nvSpPr>
      <dsp:spPr>
        <a:xfrm>
          <a:off x="3775892" y="1446264"/>
          <a:ext cx="953665" cy="953665"/>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Organising</a:t>
          </a:r>
        </a:p>
      </dsp:txBody>
      <dsp:txXfrm>
        <a:off x="3915553" y="1585925"/>
        <a:ext cx="674343" cy="674343"/>
      </dsp:txXfrm>
    </dsp:sp>
    <dsp:sp modelId="{5F5879E2-FC46-490F-804A-99352AB47FD4}">
      <dsp:nvSpPr>
        <dsp:cNvPr id="0" name=""/>
        <dsp:cNvSpPr/>
      </dsp:nvSpPr>
      <dsp:spPr>
        <a:xfrm>
          <a:off x="2330162" y="2891994"/>
          <a:ext cx="953665" cy="953665"/>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Directing</a:t>
          </a:r>
        </a:p>
      </dsp:txBody>
      <dsp:txXfrm>
        <a:off x="2469823" y="3031655"/>
        <a:ext cx="674343" cy="674343"/>
      </dsp:txXfrm>
    </dsp:sp>
    <dsp:sp modelId="{BFAFB857-4359-4C81-A680-D4BE3679CC11}">
      <dsp:nvSpPr>
        <dsp:cNvPr id="0" name=""/>
        <dsp:cNvSpPr/>
      </dsp:nvSpPr>
      <dsp:spPr>
        <a:xfrm>
          <a:off x="884432" y="1446264"/>
          <a:ext cx="953665" cy="953665"/>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Controlling</a:t>
          </a:r>
        </a:p>
      </dsp:txBody>
      <dsp:txXfrm>
        <a:off x="1024093" y="1585925"/>
        <a:ext cx="674343" cy="674343"/>
      </dsp:txXfrm>
    </dsp:sp>
  </dsp:spTree>
</dsp:drawing>
</file>

<file path=word/diagrams/layout1.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Law16</b:Tag>
    <b:SourceType>Book</b:SourceType>
    <b:Guid>{3119FEE2-2227-41DD-BAA4-8CE0B87483D8}</b:Guid>
    <b:Title>A dictionary of business and management</b:Title>
    <b:Year>2016</b:Year>
    <b:Author>
      <b:Author>
        <b:NameList>
          <b:Person>
            <b:Last>Law</b:Last>
            <b:First>Jonathan</b:First>
          </b:Person>
        </b:NameList>
      </b:Author>
    </b:Author>
    <b:City>Oxford</b:City>
    <b:Publisher>Oxford University Press</b:Publisher>
    <b:Edition>5th</b:Edition>
    <b:RefOrder>13</b:RefOrder>
  </b:Source>
  <b:Source>
    <b:Tag>Mor174</b:Tag>
    <b:SourceType>Book</b:SourceType>
    <b:Guid>{D2040490-F163-4199-A27C-2F9399C5A182}</b:Guid>
    <b:Author>
      <b:Author>
        <b:NameList>
          <b:Person>
            <b:Last>Morgan</b:Last>
            <b:First>Peter</b:First>
          </b:Person>
        </b:NameList>
      </b:Author>
    </b:Author>
    <b:Title>The Business Student's Guide to Study and Employability</b:Title>
    <b:Year>2017</b:Year>
    <b:City>London</b:City>
    <b:Publisher>SAGE Publications Ltd</b:Publisher>
    <b:RefOrder>1</b:RefOrder>
  </b:Source>
  <b:Source>
    <b:Tag>Cot11</b:Tag>
    <b:SourceType>Book</b:SourceType>
    <b:Guid>{27BBA94E-EC57-4FAF-9246-4A061C10E6D0}</b:Guid>
    <b:Title>Critical Thinking Skills: developing effective analysis and argument</b:Title>
    <b:Year>2011</b:Year>
    <b:Author>
      <b:Author>
        <b:NameList>
          <b:Person>
            <b:Last>Cottrell</b:Last>
            <b:First>S.</b:First>
          </b:Person>
        </b:NameList>
      </b:Author>
    </b:Author>
    <b:City>Basingstoke</b:City>
    <b:Publisher>Palgrave Macmillan Ltd</b:Publisher>
    <b:Edition>2nd</b:Edition>
    <b:RefOrder>2</b:RefOrder>
  </b:Source>
  <b:Source>
    <b:Tag>Cha18</b:Tag>
    <b:SourceType>Book</b:SourceType>
    <b:Guid>{FF091094-B908-4738-A34F-6D4934296AC2}</b:Guid>
    <b:Title>Critical Thinking</b:Title>
    <b:Year>2018</b:Year>
    <b:Author>
      <b:Author>
        <b:NameList>
          <b:Person>
            <b:Last>Chatfield</b:Last>
            <b:First>Tom</b:First>
          </b:Person>
        </b:NameList>
      </b:Author>
    </b:Author>
    <b:City>London</b:City>
    <b:Publisher>SAGE Publications Ltd</b:Publisher>
    <b:RefOrder>3</b:RefOrder>
  </b:Source>
  <b:Source>
    <b:Tag>Tes18</b:Tag>
    <b:SourceType>InternetSite</b:SourceType>
    <b:Guid>{0E6E523C-150F-4E5C-A16C-4994B8A93EFC}</b:Guid>
    <b:Title>History</b:Title>
    <b:Year>2018</b:Year>
    <b:Author>
      <b:Author>
        <b:NameList>
          <b:Person>
            <b:Last>Tesco</b:Last>
          </b:Person>
        </b:NameList>
      </b:Author>
    </b:Author>
    <b:YearAccessed>2018</b:YearAccessed>
    <b:MonthAccessed>December</b:MonthAccessed>
    <b:DayAccessed>5</b:DayAccessed>
    <b:URL>https://www.tescoplc.com/about-us/history/</b:URL>
    <b:RefOrder>4</b:RefOrder>
  </b:Source>
  <b:Source>
    <b:Tag>Tes181</b:Tag>
    <b:SourceType>InternetSite</b:SourceType>
    <b:Guid>{118152C7-6BA5-41CE-A3A3-2E135D30ED6B}</b:Guid>
    <b:Author>
      <b:Author>
        <b:NameList>
          <b:Person>
            <b:Last>Tesco</b:Last>
          </b:Person>
        </b:NameList>
      </b:Author>
    </b:Author>
    <b:Title>Core Purpose and Values</b:Title>
    <b:Year>2018</b:Year>
    <b:YearAccessed>2018</b:YearAccessed>
    <b:MonthAccessed>December</b:MonthAccessed>
    <b:DayAccessed>7</b:DayAccessed>
    <b:URL>https://www.tescoplc.com/about-us/core-purpose-and-values/</b:URL>
    <b:RefOrder>5</b:RefOrder>
  </b:Source>
  <b:Source>
    <b:Tag>Kot17</b:Tag>
    <b:SourceType>JournalArticle</b:SourceType>
    <b:Guid>{E2445D87-FA2C-44FF-A51D-457EF4894E73}</b:Guid>
    <b:Title>Customer value Management</b:Title>
    <b:Year>2017</b:Year>
    <b:Author>
      <b:Author>
        <b:NameList>
          <b:Person>
            <b:Last>Kotler</b:Last>
            <b:First>P</b:First>
          </b:Person>
        </b:NameList>
      </b:Author>
    </b:Author>
    <b:JournalName>Journal of Creating Value</b:JournalName>
    <b:Pages>170-172</b:Pages>
    <b:Volume>3</b:Volume>
    <b:Issue>2</b:Issue>
    <b:RefOrder>22</b:RefOrder>
  </b:Source>
  <b:Source>
    <b:Tag>Mih13</b:Tag>
    <b:SourceType>InternetSite</b:SourceType>
    <b:Guid>{F2BF2937-2E48-4E5D-BC24-C02ADC5D523B}</b:Guid>
    <b:Author>
      <b:Author>
        <b:NameList>
          <b:Person>
            <b:Last>Mihailoae</b:Last>
            <b:First>C</b:First>
          </b:Person>
        </b:NameList>
      </b:Author>
    </b:Author>
    <b:Title>From vision, mission and values to KPIs at Tesco</b:Title>
    <b:Year>2013</b:Year>
    <b:YearAccessed>2018</b:YearAccessed>
    <b:MonthAccessed>December</b:MonthAccessed>
    <b:DayAccessed>5</b:DayAccessed>
    <b:URL>https://www.performancemagazine.org/from-vision-mission-and-values-to-kpis-at-tesco/</b:URL>
    <b:RefOrder>6</b:RefOrder>
  </b:Source>
  <b:Source>
    <b:Tag>Min181</b:Tag>
    <b:SourceType>InternetSite</b:SourceType>
    <b:Guid>{F32707D8-D7E6-47F6-A9FB-2312B0D2CF7D}</b:Guid>
    <b:Author>
      <b:Author>
        <b:NameList>
          <b:Person>
            <b:Last>(NZ)</b:Last>
            <b:First>Ministry</b:First>
            <b:Middle>of Business</b:Middle>
          </b:Person>
        </b:NameList>
      </b:Author>
    </b:Author>
    <b:Title>Personal beliefs, values, attitudes and behaviour</b:Title>
    <b:Year>2018</b:Year>
    <b:YearAccessed>2018</b:YearAccessed>
    <b:MonthAccessed>December</b:MonthAccessed>
    <b:DayAccessed>7</b:DayAccessed>
    <b:URL>https://www.iaa.govt.nz/for-advisers/adviser-tools/ethics-toolkit/personal-beliefs-values-attitudes-and-behaviour/</b:URL>
    <b:RefOrder>23</b:RefOrder>
  </b:Source>
  <b:Source>
    <b:Tag>Tes182</b:Tag>
    <b:SourceType>InternetSite</b:SourceType>
    <b:Guid>{95E8D20C-E84B-4E7B-968E-C18C9D513747}</b:Guid>
    <b:Author>
      <b:Author>
        <b:NameList>
          <b:Person>
            <b:Last>Tesco</b:Last>
          </b:Person>
        </b:NameList>
      </b:Author>
    </b:Author>
    <b:Title>Our Tesco</b:Title>
    <b:Year>2018</b:Year>
    <b:YearAccessed>2018</b:YearAccessed>
    <b:MonthAccessed>December</b:MonthAccessed>
    <b:DayAccessed>7</b:DayAccessed>
    <b:URL>https://www.ourtesco.com/2018/12/06/celebrating-diversity/</b:URL>
    <b:RefOrder>24</b:RefOrder>
  </b:Source>
  <b:Source>
    <b:Tag>Oli16</b:Tag>
    <b:SourceType>InternetSite</b:SourceType>
    <b:Guid>{BE12B7F3-B11B-4C4F-B7A5-9D5D26DC8D88}</b:Guid>
    <b:Author>
      <b:Author>
        <b:NameList>
          <b:Person>
            <b:Last>Oliphant</b:Last>
            <b:First>V</b:First>
          </b:Person>
        </b:NameList>
      </b:Author>
    </b:Author>
    <b:Title>Express: Home of the Daily and Sunday Express</b:Title>
    <b:Year>2016</b:Year>
    <b:YearAccessed>2018</b:YearAccessed>
    <b:MonthAccessed>December</b:MonthAccessed>
    <b:DayAccessed>7</b:DayAccessed>
    <b:URL>https://www.express.co.uk/news/uk/747908/Muslim-worker-refused-sell-alcohol-customer-against-religion-Tesco-apologised</b:URL>
    <b:RefOrder>7</b:RefOrder>
  </b:Source>
  <b:Source>
    <b:Tag>Cha</b:Tag>
    <b:SourceType>Book</b:SourceType>
    <b:Guid>{9453D35A-7472-400E-BA1F-8504FB417DA8}</b:Guid>
    <b:Author>
      <b:Author>
        <b:NameList>
          <b:Person>
            <b:Last>Chartrand</b:Last>
            <b:First>J</b:First>
          </b:Person>
          <b:Person>
            <b:Last>Ishikawa</b:Last>
            <b:First>H</b:First>
          </b:Person>
          <b:Person>
            <b:Last>Flander</b:Last>
            <b:First>S</b:First>
          </b:Person>
        </b:NameList>
      </b:Author>
    </b:Author>
    <b:Title>Critical Thinkiong Means Business: Learn to apply and develop the new #1 workplace skill</b:Title>
    <b:Year>2013</b:Year>
    <b:City>New York</b:City>
    <b:Publisher>Pearson Education</b:Publisher>
    <b:RefOrder>25</b:RefOrder>
  </b:Source>
  <b:Source>
    <b:Tag>McK18</b:Tag>
    <b:SourceType>InternetSite</b:SourceType>
    <b:Guid>{D2C7D0B3-57C8-4437-9234-0BCBAD890DBA}</b:Guid>
    <b:Author>
      <b:Author>
        <b:NameList>
          <b:Person>
            <b:Last>McKay</b:Last>
            <b:First>D</b:First>
          </b:Person>
        </b:NameList>
      </b:Author>
    </b:Author>
    <b:Title>Clarifying Your Work Values Leads to Job Satisfaction</b:Title>
    <b:Year>2018</b:Year>
    <b:YearAccessed>2018</b:YearAccessed>
    <b:MonthAccessed>December</b:MonthAccessed>
    <b:DayAccessed>9</b:DayAccessed>
    <b:URL>https://www.thebalancecareers.com/identifying-your-work-values-526174</b:URL>
    <b:RefOrder>8</b:RefOrder>
  </b:Source>
  <b:Source>
    <b:Tag>MIn18</b:Tag>
    <b:SourceType>InternetSite</b:SourceType>
    <b:Guid>{CD627E32-0CD5-4759-B1E5-86DAE5F82877}</b:Guid>
    <b:Author>
      <b:Author>
        <b:NameList>
          <b:Person>
            <b:Last>MIndTools</b:Last>
          </b:Person>
        </b:NameList>
      </b:Author>
    </b:Author>
    <b:Title>Understanding Workplace Values</b:Title>
    <b:Year>2018</b:Year>
    <b:YearAccessed>2018</b:YearAccessed>
    <b:MonthAccessed>December</b:MonthAccessed>
    <b:DayAccessed>8</b:DayAccessed>
    <b:URL>https://www.mindtools.com/pages/article/understanding-workplace-values.htm</b:URL>
    <b:RefOrder>9</b:RefOrder>
  </b:Source>
  <b:Source>
    <b:Tag>Del18</b:Tag>
    <b:SourceType>InternetSite</b:SourceType>
    <b:Guid>{96C038A5-15EC-43D0-BA09-93BBA68284F7}</b:Guid>
    <b:Author>
      <b:Author>
        <b:NameList>
          <b:Person>
            <b:Last>Delgado</b:Last>
            <b:First>M</b:First>
          </b:Person>
        </b:NameList>
      </b:Author>
    </b:Author>
    <b:Title>Daily Mail</b:Title>
    <b:Year>2018</b:Year>
    <b:YearAccessed>2018</b:YearAccessed>
    <b:MonthAccessed>December</b:MonthAccessed>
    <b:DayAccessed>9</b:DayAccessed>
    <b:URL>https://www.dailymail.co.uk/news/article-1120763/Red-faces-Tesco-dozens-staff-post-insulting-comments-customers-internet-forum.html</b:URL>
    <b:RefOrder>10</b:RefOrder>
  </b:Source>
  <b:Source>
    <b:Tag>Arn05</b:Tag>
    <b:SourceType>Book</b:SourceType>
    <b:Guid>{7A85A59C-56A4-49BF-B37C-B18DF3D91CBD}</b:Guid>
    <b:Title>Wortk Psychology</b:Title>
    <b:Year>2005</b:Year>
    <b:Author>
      <b:Author>
        <b:NameList>
          <b:Person>
            <b:Last>Arnold</b:Last>
            <b:First>John</b:First>
          </b:Person>
        </b:NameList>
      </b:Author>
    </b:Author>
    <b:City>Essex</b:City>
    <b:Publisher>Pearson Education Ltd</b:Publisher>
    <b:Edition>4th</b:Edition>
    <b:RefOrder>11</b:RefOrder>
  </b:Source>
  <b:Source>
    <b:Tag>Gla14</b:Tag>
    <b:SourceType>InternetSite</b:SourceType>
    <b:Guid>{352CA069-54A3-4FF1-84AF-4330450F9D5F}</b:Guid>
    <b:Title>Tesco Employees Reveal What It is Really Like to Work Here</b:Title>
    <b:Year>2014</b:Year>
    <b:Author>
      <b:Author>
        <b:NameList>
          <b:Person>
            <b:Last>Glassdoor</b:Last>
          </b:Person>
        </b:NameList>
      </b:Author>
    </b:Author>
    <b:YearAccessed>2018</b:YearAccessed>
    <b:MonthAccessed>December </b:MonthAccessed>
    <b:DayAccessed>26</b:DayAccessed>
    <b:URL>https://www.glassdoor.com/blog/tesco-employees-reveal-work/</b:URL>
    <b:RefOrder>12</b:RefOrder>
  </b:Source>
  <b:Source>
    <b:Tag>Col11</b:Tag>
    <b:SourceType>Book</b:SourceType>
    <b:Guid>{5799E46A-A2B6-4CF8-B2EF-7E42BE893920}</b:Guid>
    <b:Author>
      <b:Author>
        <b:NameList>
          <b:Person>
            <b:Last>Cole</b:Last>
            <b:First>G</b:First>
          </b:Person>
          <b:Person>
            <b:Last>Kelly</b:Last>
            <b:First>P</b:First>
          </b:Person>
        </b:NameList>
      </b:Author>
    </b:Author>
    <b:Title>Management Theory and Practice</b:Title>
    <b:Year>2011</b:Year>
    <b:City>Hampshire</b:City>
    <b:Publisher>Cengage Learning EMEA</b:Publisher>
    <b:Edition>7th</b:Edition>
    <b:RefOrder>26</b:RefOrder>
  </b:Source>
  <b:Source>
    <b:Tag>Bod17</b:Tag>
    <b:SourceType>Book</b:SourceType>
    <b:Guid>{5BB733F5-8F4B-475C-B604-0DD2A8A1EC70}</b:Guid>
    <b:Author>
      <b:Author>
        <b:NameList>
          <b:Person>
            <b:Last>Boddy</b:Last>
            <b:First>David</b:First>
          </b:Person>
        </b:NameList>
      </b:Author>
    </b:Author>
    <b:Title>An Introduction yo Management</b:Title>
    <b:Year>2017</b:Year>
    <b:City>Harlow</b:City>
    <b:Publisher>Pearson Education Limited</b:Publisher>
    <b:Edition>7th</b:Edition>
    <b:RefOrder>15</b:RefOrder>
  </b:Source>
  <b:Source>
    <b:Tag>AAk98</b:Tag>
    <b:SourceType>Book</b:SourceType>
    <b:Guid>{6FA324E1-39BA-44EA-A843-781B248D194F}</b:Guid>
    <b:Title>Strategic market management</b:Title>
    <b:Year>1998</b:Year>
    <b:Author>
      <b:Author>
        <b:NameList>
          <b:Person>
            <b:Last>AAker</b:Last>
            <b:First>David</b:First>
          </b:Person>
        </b:NameList>
      </b:Author>
    </b:Author>
    <b:City>New York</b:City>
    <b:Publisher>Chichester</b:Publisher>
    <b:Edition>5th</b:Edition>
    <b:RefOrder>14</b:RefOrder>
  </b:Source>
  <b:Source>
    <b:Tag>Tes15</b:Tag>
    <b:SourceType>InternetSite</b:SourceType>
    <b:Guid>{93631016-603F-48AE-9755-CACFDD6A1159}</b:Guid>
    <b:Title>Our Code of Business Conduct</b:Title>
    <b:Year>2015</b:Year>
    <b:Publisher>Tesco plc</b:Publisher>
    <b:Author>
      <b:Author>
        <b:NameList>
          <b:Person>
            <b:Last>Tesco</b:Last>
          </b:Person>
        </b:NameList>
      </b:Author>
    </b:Author>
    <b:YearAccessed>2018</b:YearAccessed>
    <b:MonthAccessed>December</b:MonthAccessed>
    <b:DayAccessed>2018</b:DayAccessed>
    <b:URL>https://www.tescoplc.com/media/1239/code_of_business_conduct_2015.pdf</b:URL>
    <b:RefOrder>17</b:RefOrder>
  </b:Source>
  <b:Source>
    <b:Tag>Che85</b:Tag>
    <b:SourceType>JournalArticle</b:SourceType>
    <b:Guid>{62BBF0BA-9648-413B-9A4E-86220F48459F}</b:Guid>
    <b:Title>From optimizing to learning: a development of systems thinking for the 1980s</b:Title>
    <b:Year>1985</b:Year>
    <b:Author>
      <b:Author>
        <b:NameList>
          <b:Person>
            <b:Last>Checkland</b:Last>
            <b:First>P</b:First>
          </b:Person>
        </b:NameList>
      </b:Author>
    </b:Author>
    <b:JournalName>Journal of the Operational Research Society</b:JournalName>
    <b:Pages>757-767</b:Pages>
    <b:Volume>36</b:Volume>
    <b:Issue>1</b:Issue>
    <b:RefOrder>16</b:RefOrder>
  </b:Source>
  <b:Source>
    <b:Tag>Mul18</b:Tag>
    <b:SourceType>InternetSite</b:SourceType>
    <b:Guid>{480DF227-B28F-4583-8375-2B44A9380A49}</b:Guid>
    <b:Title>Bureaucratic Theory by Max Weber</b:Title>
    <b:Year>2018</b:Year>
    <b:Author>
      <b:Author>
        <b:NameList>
          <b:Person>
            <b:Last>Mulder</b:Last>
            <b:First>P</b:First>
          </b:Person>
        </b:NameList>
      </b:Author>
    </b:Author>
    <b:YearAccessed>2018</b:YearAccessed>
    <b:MonthAccessed>December</b:MonthAccessed>
    <b:DayAccessed>27</b:DayAccessed>
    <b:URL>https://www.toolshero.com/management/bureaucratic-theory-weber/</b:URL>
    <b:RefOrder>18</b:RefOrder>
  </b:Source>
  <b:Source>
    <b:Tag>Mun18</b:Tag>
    <b:SourceType>InternetSite</b:SourceType>
    <b:Guid>{388BC4B0-86EB-485F-AAF5-2E8C162B8A0C}</b:Guid>
    <b:Author>
      <b:Author>
        <b:NameList>
          <b:Person>
            <b:Last>Munbodh</b:Last>
            <b:First>E</b:First>
          </b:Person>
        </b:NameList>
      </b:Author>
    </b:Author>
    <b:Title>8,000 Tesco workers to take grocer to court over claims women are paid less than men</b:Title>
    <b:Year>2018</b:Year>
    <b:YearAccessed>2018</b:YearAccessed>
    <b:MonthAccessed>December</b:MonthAccessed>
    <b:DayAccessed>27</b:DayAccessed>
    <b:URL>https://www.mirror.co.uk/money/8000-tesco-workers-take-grocer-13341964</b:URL>
    <b:RefOrder>19</b:RefOrder>
  </b:Source>
  <b:Source>
    <b:Tag>Min182</b:Tag>
    <b:SourceType>InternetSite</b:SourceType>
    <b:Guid>{16DA8A63-80B6-442A-80BD-1562354D4A96}</b:Guid>
    <b:Author>
      <b:Author>
        <b:NameList>
          <b:Person>
            <b:Last>MindTools</b:Last>
          </b:Person>
        </b:NameList>
      </b:Author>
    </b:Author>
    <b:Title>Herzberg's Motivators and Hygiene Factors</b:Title>
    <b:Year>2018</b:Year>
    <b:YearAccessed>2018</b:YearAccessed>
    <b:MonthAccessed>December</b:MonthAccessed>
    <b:DayAccessed>27</b:DayAccessed>
    <b:URL>https://www.mindtools.com/pages/article/herzberg-motivators-hygiene-factors.htm</b:URL>
    <b:RefOrder>20</b:RefOrder>
  </b:Source>
  <b:Source>
    <b:Tag>Fri18</b:Tag>
    <b:SourceType>InternetSite</b:SourceType>
    <b:Guid>{520AA7F5-6F74-40BC-8B3B-B1A252CE99E7}</b:Guid>
    <b:Author>
      <b:Author>
        <b:NameList>
          <b:Person>
            <b:Last>Earth</b:Last>
            <b:First>Friends</b:First>
            <b:Middle>of the</b:Middle>
          </b:Person>
        </b:NameList>
      </b:Author>
    </b:Author>
    <b:Title>Every Little Hurts: Why Tesco needs to be tamed</b:Title>
    <b:Year>2018</b:Year>
    <b:YearAccessed>2018</b:YearAccessed>
    <b:MonthAccessed>December </b:MonthAccessed>
    <b:DayAccessed>28</b:DayAccessed>
    <b:URL>https://friendsoftheearth.uk/sites/default/files/downloads/tesco_every_little_hurts.pdf</b:URL>
    <b:RefOrder>27</b:RefOrder>
  </b:Source>
  <b:Source>
    <b:Tag>Kel18</b:Tag>
    <b:SourceType>InternetSite</b:SourceType>
    <b:Guid>{DA045511-2857-480B-BEBA-9C12F0143D75}</b:Guid>
    <b:Author>
      <b:Author>
        <b:NameList>
          <b:Person>
            <b:Last>Kelly</b:Last>
            <b:First>M.</b:First>
          </b:Person>
        </b:NameList>
      </b:Author>
    </b:Author>
    <b:Title>See which UK supermarket has the best basic pay rate for staff</b:Title>
    <b:Year>2018</b:Year>
    <b:YearAccessed>2018</b:YearAccessed>
    <b:MonthAccessed>December </b:MonthAccessed>
    <b:DayAccessed>28</b:DayAccessed>
    <b:URL>https://www.chroniclelive.co.uk/news/north-east-news/see-uk-supermarket-best-basic-14385028</b:URL>
    <b:RefOrder>21</b:RefOrder>
  </b:Source>
</b:Sources>
</file>

<file path=customXml/itemProps1.xml><?xml version="1.0" encoding="utf-8"?>
<ds:datastoreItem xmlns:ds="http://schemas.openxmlformats.org/officeDocument/2006/customXml" ds:itemID="{06D24959-74E0-4BFD-973C-B67DBD7642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950</TotalTime>
  <Pages>20</Pages>
  <Words>5481</Words>
  <Characters>31242</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Tagare</dc:creator>
  <cp:keywords/>
  <dc:description/>
  <cp:lastModifiedBy>William Tagare</cp:lastModifiedBy>
  <cp:revision>26</cp:revision>
  <dcterms:created xsi:type="dcterms:W3CDTF">2018-12-26T23:06:00Z</dcterms:created>
  <dcterms:modified xsi:type="dcterms:W3CDTF">2018-12-28T19:23:00Z</dcterms:modified>
</cp:coreProperties>
</file>