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40B25" w14:textId="7200DF7E" w:rsidR="002A5C41" w:rsidRDefault="00DF1721">
      <w:r>
        <w:t>1.a)</w:t>
      </w:r>
      <w:r w:rsidR="004A7D87">
        <w:t xml:space="preserve"> </w:t>
      </w:r>
      <w:r w:rsidR="00F67390">
        <w:t>PepsiCo that apply several global strategies to increase its value in the international market, and to expand its market share.</w:t>
      </w:r>
      <w:r w:rsidR="003077D0">
        <w:t xml:space="preserve"> PepsiCo was formed in 1965 with the merge of Pepsi- Cola company and </w:t>
      </w:r>
      <w:proofErr w:type="spellStart"/>
      <w:r w:rsidR="003077D0">
        <w:t>frito</w:t>
      </w:r>
      <w:proofErr w:type="spellEnd"/>
      <w:r w:rsidR="003077D0">
        <w:t xml:space="preserve"> lay. Importance of International trade the buying and se</w:t>
      </w:r>
      <w:r w:rsidR="00435E88">
        <w:t xml:space="preserve">lling of goods and services across national borders is known as international trade. International trades </w:t>
      </w:r>
      <w:proofErr w:type="gramStart"/>
      <w:r w:rsidR="00435E88">
        <w:t>is</w:t>
      </w:r>
      <w:proofErr w:type="gramEnd"/>
      <w:r w:rsidR="00435E88">
        <w:t xml:space="preserve"> the backbone of our modern, commercial world as producers in various nations try to profit from an expanded market, rather then be limited to selling within their own borders.</w:t>
      </w:r>
    </w:p>
    <w:p w14:paraId="20D2CC3D" w14:textId="3EBAD814" w:rsidR="004A7D87" w:rsidRDefault="004A7D87">
      <w:r>
        <w:t>b)</w:t>
      </w:r>
      <w:r w:rsidR="009D330C">
        <w:t xml:space="preserve"> PepsiCo uses cost leadership as its primary generic competitive strategy, this strategy focuses on cost minimization </w:t>
      </w:r>
      <w:proofErr w:type="gramStart"/>
      <w:r w:rsidR="009D330C">
        <w:t>as a way to</w:t>
      </w:r>
      <w:proofErr w:type="gramEnd"/>
      <w:r w:rsidR="009D330C">
        <w:t xml:space="preserve"> improve PepsiCo s financial performance and overall competitiveness,</w:t>
      </w:r>
      <w:r w:rsidR="00901C35">
        <w:t xml:space="preserve"> </w:t>
      </w:r>
      <w:r w:rsidR="009D330C">
        <w:t>for example to compete against Coca Cola products</w:t>
      </w:r>
      <w:r w:rsidR="00901C35">
        <w:t xml:space="preserve">, </w:t>
      </w:r>
      <w:r w:rsidR="009D330C">
        <w:t>PepsiCo offers low prices based on low operating costs.</w:t>
      </w:r>
    </w:p>
    <w:p w14:paraId="2A6E0D47" w14:textId="33DDAEC8" w:rsidR="00F96B1B" w:rsidRDefault="00F96B1B">
      <w:r>
        <w:t xml:space="preserve">2 a) Elasticity of demand refers to the degree in the change in demand when there is a change </w:t>
      </w:r>
      <w:r w:rsidR="00901C35">
        <w:t>in another economic factor, such as price in income. If demand for good or service remain unchanged even when the price changes demand is said to be inelastic.</w:t>
      </w:r>
    </w:p>
    <w:p w14:paraId="5A86FCE2" w14:textId="1EEE3A25" w:rsidR="002200F7" w:rsidRDefault="002200F7">
      <w:r>
        <w:t>B) Supply and demand, in economics, relationship between the quantity of a commodity that producers wish to sell at various prices and the quantity that consumers wish to buy.</w:t>
      </w:r>
    </w:p>
    <w:p w14:paraId="34395244" w14:textId="067E2D04" w:rsidR="002200F7" w:rsidRDefault="009164DC">
      <w:r>
        <w:t xml:space="preserve">3 a) Market failure is a situation defined by an inefficient distribution of goods and services in the free market. In market </w:t>
      </w:r>
      <w:proofErr w:type="gramStart"/>
      <w:r>
        <w:t>failure ,</w:t>
      </w:r>
      <w:proofErr w:type="gramEnd"/>
      <w:r>
        <w:t xml:space="preserve"> the individual incentives for rational </w:t>
      </w:r>
      <w:proofErr w:type="spellStart"/>
      <w:r>
        <w:t>behavior</w:t>
      </w:r>
      <w:proofErr w:type="spellEnd"/>
      <w:r>
        <w:t xml:space="preserve">  do not lead to rational outcomes for the group.</w:t>
      </w:r>
    </w:p>
    <w:p w14:paraId="31919811" w14:textId="60F98636" w:rsidR="009164DC" w:rsidRDefault="009164DC">
      <w:r>
        <w:t>b)</w:t>
      </w:r>
      <w:r w:rsidR="00EA4484">
        <w:t xml:space="preserve"> Abuse of monopoly power imperfect markets restrict output in an attempt to maximize profit, </w:t>
      </w:r>
      <w:proofErr w:type="gramStart"/>
      <w:r w:rsidR="00EA4484">
        <w:t>environment  concerns</w:t>
      </w:r>
      <w:proofErr w:type="gramEnd"/>
      <w:r w:rsidR="00EA4484">
        <w:t xml:space="preserve"> effect on the environment as important</w:t>
      </w:r>
      <w:r w:rsidR="00D860EE">
        <w:t xml:space="preserve"> consideration as well as sustainable development ,positive and negative, externalities and public goods, the sole buyer of a factor of production, improper or incomplete distribution of information.</w:t>
      </w:r>
    </w:p>
    <w:p w14:paraId="302F2D30" w14:textId="77777777" w:rsidR="002200F7" w:rsidRDefault="002200F7"/>
    <w:sectPr w:rsidR="002200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721"/>
    <w:rsid w:val="002200F7"/>
    <w:rsid w:val="002A5C41"/>
    <w:rsid w:val="003077D0"/>
    <w:rsid w:val="00435E88"/>
    <w:rsid w:val="004A7D87"/>
    <w:rsid w:val="005B7420"/>
    <w:rsid w:val="007C2706"/>
    <w:rsid w:val="00901C35"/>
    <w:rsid w:val="009164DC"/>
    <w:rsid w:val="009D330C"/>
    <w:rsid w:val="00AF0BB3"/>
    <w:rsid w:val="00D860EE"/>
    <w:rsid w:val="00DF1721"/>
    <w:rsid w:val="00EA4484"/>
    <w:rsid w:val="00F67390"/>
    <w:rsid w:val="00F9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109B1"/>
  <w15:chartTrackingRefBased/>
  <w15:docId w15:val="{645D8398-5A48-458B-B180-AAF8F4FAC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7" ma:contentTypeDescription="Create a new document." ma:contentTypeScope="" ma:versionID="1f62858b69daeb2e8cacd0c4a4ec61cb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37750dadc7d6147283f4be76d4ff2531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AFC2CF-EB93-475F-982A-4479C4B59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F914F3-332B-4622-BB17-9E5D724DD1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28C3F9-5D1A-48A4-B677-7DFE42891418}">
  <ds:schemaRefs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0340dd18-0450-4afb-b5d1-97b484958e7b"/>
    <ds:schemaRef ds:uri="5861d064-84cb-4d90-8285-3b98c6fe9678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Oana-Catalina</dc:creator>
  <cp:keywords/>
  <dc:description/>
  <cp:lastModifiedBy>Oana-Catalina</cp:lastModifiedBy>
  <cp:revision>1</cp:revision>
  <dcterms:created xsi:type="dcterms:W3CDTF">2021-12-02T10:29:00Z</dcterms:created>
  <dcterms:modified xsi:type="dcterms:W3CDTF">2021-12-02T11:49:00Z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