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E31A6" w14:textId="77777777" w:rsidR="00753886"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p>
    <w:p w14:paraId="05F855B3" w14:textId="77777777" w:rsidR="00753886" w:rsidRDefault="00753886" w:rsidP="00753886">
      <w:pPr>
        <w:spacing w:line="360" w:lineRule="auto"/>
        <w:jc w:val="both"/>
        <w:rPr>
          <w:rFonts w:ascii="Arial" w:hAnsi="Arial" w:cs="Arial"/>
          <w:b/>
          <w:bCs/>
          <w:sz w:val="40"/>
          <w:szCs w:val="40"/>
          <w:lang w:val="en-US"/>
        </w:rPr>
      </w:pPr>
    </w:p>
    <w:p w14:paraId="4A1E1A63" w14:textId="77777777" w:rsidR="00753886" w:rsidRDefault="00753886" w:rsidP="00753886">
      <w:pPr>
        <w:spacing w:line="360" w:lineRule="auto"/>
        <w:jc w:val="both"/>
        <w:rPr>
          <w:rFonts w:ascii="Arial" w:hAnsi="Arial" w:cs="Arial"/>
          <w:b/>
          <w:bCs/>
          <w:sz w:val="40"/>
          <w:szCs w:val="40"/>
          <w:lang w:val="en-US"/>
        </w:rPr>
      </w:pPr>
    </w:p>
    <w:p w14:paraId="786DFFF7" w14:textId="77777777" w:rsidR="00753886"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p>
    <w:p w14:paraId="669134C3" w14:textId="0EBF675C" w:rsidR="00753886" w:rsidRPr="00CC714A"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Pr>
          <w:rFonts w:ascii="Arial" w:hAnsi="Arial" w:cs="Arial"/>
          <w:b/>
          <w:bCs/>
          <w:sz w:val="40"/>
          <w:szCs w:val="40"/>
          <w:lang w:val="en-US"/>
        </w:rPr>
        <w:t xml:space="preserve"> </w:t>
      </w:r>
      <w:r w:rsidRPr="00CC714A">
        <w:rPr>
          <w:rFonts w:ascii="Arial" w:hAnsi="Arial" w:cs="Arial"/>
          <w:b/>
          <w:bCs/>
          <w:sz w:val="40"/>
          <w:szCs w:val="40"/>
          <w:lang w:val="en-US"/>
        </w:rPr>
        <w:t xml:space="preserve">BA Business Management </w:t>
      </w:r>
    </w:p>
    <w:p w14:paraId="6BA20F7A" w14:textId="1A9F8C46" w:rsidR="00753886" w:rsidRPr="00CC714A"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 xml:space="preserve">Module: </w:t>
      </w:r>
      <w:r>
        <w:rPr>
          <w:rFonts w:ascii="Arial" w:hAnsi="Arial" w:cs="Arial"/>
          <w:b/>
          <w:bCs/>
          <w:sz w:val="40"/>
          <w:szCs w:val="40"/>
          <w:lang w:val="en-US"/>
        </w:rPr>
        <w:t xml:space="preserve">Project </w:t>
      </w:r>
      <w:proofErr w:type="spellStart"/>
      <w:r>
        <w:rPr>
          <w:rFonts w:ascii="Arial" w:hAnsi="Arial" w:cs="Arial"/>
          <w:b/>
          <w:bCs/>
          <w:sz w:val="40"/>
          <w:szCs w:val="40"/>
          <w:lang w:val="en-US"/>
        </w:rPr>
        <w:t>Managment</w:t>
      </w:r>
      <w:proofErr w:type="spellEnd"/>
    </w:p>
    <w:p w14:paraId="4338B813" w14:textId="4FEDF4B7" w:rsidR="00753886" w:rsidRPr="00CC714A"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Module code: LCBB500</w:t>
      </w:r>
      <w:r>
        <w:rPr>
          <w:rFonts w:ascii="Arial" w:hAnsi="Arial" w:cs="Arial"/>
          <w:b/>
          <w:bCs/>
          <w:sz w:val="40"/>
          <w:szCs w:val="40"/>
          <w:lang w:val="en-US"/>
        </w:rPr>
        <w:t>5</w:t>
      </w:r>
    </w:p>
    <w:p w14:paraId="71FA9B5F" w14:textId="1EA03332" w:rsidR="00753886"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 xml:space="preserve">Assignment Title: Assessment </w:t>
      </w:r>
      <w:r>
        <w:rPr>
          <w:rFonts w:ascii="Arial" w:hAnsi="Arial" w:cs="Arial"/>
          <w:b/>
          <w:bCs/>
          <w:sz w:val="40"/>
          <w:szCs w:val="40"/>
          <w:lang w:val="en-US"/>
        </w:rPr>
        <w:t>1</w:t>
      </w:r>
    </w:p>
    <w:p w14:paraId="36278FFC" w14:textId="11D54CF4" w:rsidR="00753886" w:rsidRPr="00CC714A"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proofErr w:type="gramStart"/>
      <w:r>
        <w:rPr>
          <w:rFonts w:ascii="Arial" w:hAnsi="Arial" w:cs="Arial"/>
          <w:b/>
          <w:bCs/>
          <w:sz w:val="40"/>
          <w:szCs w:val="40"/>
          <w:lang w:val="en-US"/>
        </w:rPr>
        <w:t>Lecturer :</w:t>
      </w:r>
      <w:proofErr w:type="gramEnd"/>
      <w:r>
        <w:rPr>
          <w:rFonts w:ascii="Arial" w:hAnsi="Arial" w:cs="Arial"/>
          <w:b/>
          <w:bCs/>
          <w:sz w:val="40"/>
          <w:szCs w:val="40"/>
          <w:lang w:val="en-US"/>
        </w:rPr>
        <w:t xml:space="preserve"> </w:t>
      </w:r>
      <w:proofErr w:type="spellStart"/>
      <w:r>
        <w:rPr>
          <w:rFonts w:ascii="Arial" w:hAnsi="Arial" w:cs="Arial"/>
          <w:b/>
          <w:bCs/>
          <w:sz w:val="40"/>
          <w:szCs w:val="40"/>
          <w:lang w:val="en-US"/>
        </w:rPr>
        <w:t>Sadeque</w:t>
      </w:r>
      <w:proofErr w:type="spellEnd"/>
      <w:r>
        <w:rPr>
          <w:rFonts w:ascii="Arial" w:hAnsi="Arial" w:cs="Arial"/>
          <w:b/>
          <w:bCs/>
          <w:sz w:val="40"/>
          <w:szCs w:val="40"/>
          <w:lang w:val="en-US"/>
        </w:rPr>
        <w:t xml:space="preserve"> Shaikh</w:t>
      </w:r>
    </w:p>
    <w:p w14:paraId="26CB95C8" w14:textId="77777777" w:rsidR="00753886"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Student </w:t>
      </w:r>
      <w:proofErr w:type="gramStart"/>
      <w:r>
        <w:rPr>
          <w:rFonts w:ascii="Arial" w:hAnsi="Arial" w:cs="Arial"/>
          <w:b/>
          <w:bCs/>
          <w:sz w:val="40"/>
          <w:szCs w:val="40"/>
          <w:lang w:val="en-US"/>
        </w:rPr>
        <w:t>Name :</w:t>
      </w:r>
      <w:proofErr w:type="gramEnd"/>
      <w:r>
        <w:rPr>
          <w:rFonts w:ascii="Arial" w:hAnsi="Arial" w:cs="Arial"/>
          <w:b/>
          <w:bCs/>
          <w:sz w:val="40"/>
          <w:szCs w:val="40"/>
          <w:lang w:val="en-US"/>
        </w:rPr>
        <w:t xml:space="preserve"> </w:t>
      </w:r>
      <w:proofErr w:type="spellStart"/>
      <w:r>
        <w:rPr>
          <w:rFonts w:ascii="Arial" w:hAnsi="Arial" w:cs="Arial"/>
          <w:b/>
          <w:bCs/>
          <w:sz w:val="40"/>
          <w:szCs w:val="40"/>
          <w:lang w:val="en-US"/>
        </w:rPr>
        <w:t>Bozhidar</w:t>
      </w:r>
      <w:proofErr w:type="spellEnd"/>
      <w:r>
        <w:rPr>
          <w:rFonts w:ascii="Arial" w:hAnsi="Arial" w:cs="Arial"/>
          <w:b/>
          <w:bCs/>
          <w:sz w:val="40"/>
          <w:szCs w:val="40"/>
          <w:lang w:val="en-US"/>
        </w:rPr>
        <w:t xml:space="preserve"> Ivanov </w:t>
      </w:r>
      <w:proofErr w:type="spellStart"/>
      <w:r>
        <w:rPr>
          <w:rFonts w:ascii="Arial" w:hAnsi="Arial" w:cs="Arial"/>
          <w:b/>
          <w:bCs/>
          <w:sz w:val="40"/>
          <w:szCs w:val="40"/>
          <w:lang w:val="en-US"/>
        </w:rPr>
        <w:t>Minev</w:t>
      </w:r>
      <w:proofErr w:type="spellEnd"/>
    </w:p>
    <w:p w14:paraId="6B3DEE53" w14:textId="77777777" w:rsidR="00753886" w:rsidRPr="00CC714A" w:rsidRDefault="00753886" w:rsidP="00753886">
      <w:pPr>
        <w:spacing w:line="360" w:lineRule="auto"/>
        <w:jc w:val="both"/>
        <w:rPr>
          <w:rFonts w:ascii="Arial" w:hAnsi="Arial" w:cs="Arial"/>
          <w:b/>
          <w:bCs/>
          <w:sz w:val="40"/>
          <w:szCs w:val="40"/>
          <w:lang w:val="en-US"/>
        </w:rPr>
      </w:pPr>
      <w:r>
        <w:rPr>
          <w:rFonts w:ascii="Arial" w:hAnsi="Arial" w:cs="Arial"/>
          <w:b/>
          <w:bCs/>
          <w:sz w:val="40"/>
          <w:szCs w:val="40"/>
          <w:lang w:val="en-US"/>
        </w:rPr>
        <w:t xml:space="preserve">                     Student </w:t>
      </w:r>
      <w:proofErr w:type="gramStart"/>
      <w:r>
        <w:rPr>
          <w:rFonts w:ascii="Arial" w:hAnsi="Arial" w:cs="Arial"/>
          <w:b/>
          <w:bCs/>
          <w:sz w:val="40"/>
          <w:szCs w:val="40"/>
          <w:lang w:val="en-US"/>
        </w:rPr>
        <w:t>ID :</w:t>
      </w:r>
      <w:proofErr w:type="gramEnd"/>
      <w:r>
        <w:rPr>
          <w:rFonts w:ascii="Arial" w:hAnsi="Arial" w:cs="Arial"/>
          <w:b/>
          <w:bCs/>
          <w:sz w:val="40"/>
          <w:szCs w:val="40"/>
          <w:lang w:val="en-US"/>
        </w:rPr>
        <w:t xml:space="preserve"> 1921806</w:t>
      </w:r>
    </w:p>
    <w:p w14:paraId="58326056" w14:textId="65AADA9A" w:rsidR="00644FB5" w:rsidRPr="00EA364C" w:rsidRDefault="00644FB5" w:rsidP="0020799A">
      <w:pPr>
        <w:ind w:firstLine="708"/>
        <w:rPr>
          <w:lang w:val="en-US"/>
        </w:rPr>
      </w:pPr>
    </w:p>
    <w:p w14:paraId="0BA86B4F" w14:textId="5F0633EB" w:rsidR="0020799A" w:rsidRPr="00EA364C" w:rsidRDefault="0020799A">
      <w:pPr>
        <w:rPr>
          <w:lang w:val="en-US"/>
        </w:rPr>
      </w:pPr>
      <w:r w:rsidRPr="00EA364C">
        <w:rPr>
          <w:lang w:val="en-US"/>
        </w:rPr>
        <w:br w:type="page"/>
      </w:r>
    </w:p>
    <w:sdt>
      <w:sdtPr>
        <w:rPr>
          <w:rFonts w:asciiTheme="minorHAnsi" w:eastAsiaTheme="minorHAnsi" w:hAnsiTheme="minorHAnsi" w:cstheme="minorBidi"/>
          <w:color w:val="auto"/>
          <w:sz w:val="22"/>
          <w:szCs w:val="22"/>
          <w:lang w:val="en-US" w:eastAsia="en-US"/>
        </w:rPr>
        <w:id w:val="719245037"/>
        <w:docPartObj>
          <w:docPartGallery w:val="Table of Contents"/>
          <w:docPartUnique/>
        </w:docPartObj>
      </w:sdtPr>
      <w:sdtEndPr>
        <w:rPr>
          <w:b/>
          <w:bCs/>
        </w:rPr>
      </w:sdtEndPr>
      <w:sdtContent>
        <w:p w14:paraId="5A38810B" w14:textId="194AE9FC" w:rsidR="0020799A" w:rsidRPr="000C738B" w:rsidRDefault="000C738B" w:rsidP="000C738B">
          <w:pPr>
            <w:pStyle w:val="TOCHeading"/>
            <w:jc w:val="center"/>
            <w:rPr>
              <w:rFonts w:ascii="Times New Roman" w:hAnsi="Times New Roman" w:cs="Times New Roman"/>
              <w:b/>
              <w:bCs/>
              <w:color w:val="auto"/>
              <w:sz w:val="24"/>
              <w:szCs w:val="24"/>
              <w:u w:val="single"/>
              <w:lang w:val="en-US"/>
            </w:rPr>
          </w:pPr>
          <w:r w:rsidRPr="000C738B">
            <w:rPr>
              <w:rFonts w:ascii="Times New Roman" w:hAnsi="Times New Roman" w:cs="Times New Roman"/>
              <w:b/>
              <w:bCs/>
              <w:color w:val="auto"/>
              <w:sz w:val="24"/>
              <w:szCs w:val="24"/>
              <w:u w:val="single"/>
              <w:lang w:val="en-US"/>
            </w:rPr>
            <w:t>Table of content</w:t>
          </w:r>
        </w:p>
        <w:p w14:paraId="14262CD8" w14:textId="1FE3449E" w:rsidR="001D39FB" w:rsidRDefault="0020799A">
          <w:pPr>
            <w:pStyle w:val="TOC1"/>
            <w:tabs>
              <w:tab w:val="right" w:leader="dot" w:pos="9016"/>
            </w:tabs>
            <w:rPr>
              <w:rFonts w:eastAsiaTheme="minorEastAsia"/>
              <w:noProof/>
              <w:lang w:eastAsia="bg-BG"/>
            </w:rPr>
          </w:pPr>
          <w:r w:rsidRPr="00EA364C">
            <w:rPr>
              <w:lang w:val="en-US"/>
            </w:rPr>
            <w:fldChar w:fldCharType="begin"/>
          </w:r>
          <w:r w:rsidRPr="00EA364C">
            <w:rPr>
              <w:lang w:val="en-US"/>
            </w:rPr>
            <w:instrText xml:space="preserve"> TOC \o "1-3" \h \z \u </w:instrText>
          </w:r>
          <w:r w:rsidRPr="00EA364C">
            <w:rPr>
              <w:lang w:val="en-US"/>
            </w:rPr>
            <w:fldChar w:fldCharType="separate"/>
          </w:r>
          <w:hyperlink w:anchor="_Toc102576406" w:history="1">
            <w:r w:rsidR="001D39FB" w:rsidRPr="00403D02">
              <w:rPr>
                <w:rStyle w:val="Hyperlink"/>
                <w:rFonts w:ascii="Times New Roman" w:hAnsi="Times New Roman" w:cs="Times New Roman"/>
                <w:b/>
                <w:bCs/>
                <w:noProof/>
                <w:lang w:val="en-US"/>
              </w:rPr>
              <w:t>Introduction</w:t>
            </w:r>
            <w:r w:rsidR="001D39FB">
              <w:rPr>
                <w:noProof/>
                <w:webHidden/>
              </w:rPr>
              <w:tab/>
            </w:r>
            <w:r w:rsidR="001D39FB">
              <w:rPr>
                <w:noProof/>
                <w:webHidden/>
              </w:rPr>
              <w:fldChar w:fldCharType="begin"/>
            </w:r>
            <w:r w:rsidR="001D39FB">
              <w:rPr>
                <w:noProof/>
                <w:webHidden/>
              </w:rPr>
              <w:instrText xml:space="preserve"> PAGEREF _Toc102576406 \h </w:instrText>
            </w:r>
            <w:r w:rsidR="001D39FB">
              <w:rPr>
                <w:noProof/>
                <w:webHidden/>
              </w:rPr>
            </w:r>
            <w:r w:rsidR="001D39FB">
              <w:rPr>
                <w:noProof/>
                <w:webHidden/>
              </w:rPr>
              <w:fldChar w:fldCharType="separate"/>
            </w:r>
            <w:r w:rsidR="001D39FB">
              <w:rPr>
                <w:noProof/>
                <w:webHidden/>
              </w:rPr>
              <w:t>3</w:t>
            </w:r>
            <w:r w:rsidR="001D39FB">
              <w:rPr>
                <w:noProof/>
                <w:webHidden/>
              </w:rPr>
              <w:fldChar w:fldCharType="end"/>
            </w:r>
          </w:hyperlink>
        </w:p>
        <w:p w14:paraId="179316F0" w14:textId="2B35C395" w:rsidR="001D39FB" w:rsidRDefault="003F7730">
          <w:pPr>
            <w:pStyle w:val="TOC2"/>
            <w:tabs>
              <w:tab w:val="right" w:leader="dot" w:pos="9016"/>
            </w:tabs>
            <w:rPr>
              <w:rFonts w:eastAsiaTheme="minorEastAsia"/>
              <w:noProof/>
              <w:lang w:eastAsia="bg-BG"/>
            </w:rPr>
          </w:pPr>
          <w:hyperlink w:anchor="_Toc102576407" w:history="1">
            <w:r w:rsidR="001D39FB" w:rsidRPr="00403D02">
              <w:rPr>
                <w:rStyle w:val="Hyperlink"/>
                <w:rFonts w:ascii="Times New Roman" w:hAnsi="Times New Roman" w:cs="Times New Roman"/>
                <w:b/>
                <w:bCs/>
                <w:noProof/>
                <w:lang w:val="en-US"/>
              </w:rPr>
              <w:t>Project Initiation</w:t>
            </w:r>
            <w:r w:rsidR="001D39FB">
              <w:rPr>
                <w:noProof/>
                <w:webHidden/>
              </w:rPr>
              <w:tab/>
            </w:r>
            <w:r w:rsidR="001D39FB">
              <w:rPr>
                <w:noProof/>
                <w:webHidden/>
              </w:rPr>
              <w:fldChar w:fldCharType="begin"/>
            </w:r>
            <w:r w:rsidR="001D39FB">
              <w:rPr>
                <w:noProof/>
                <w:webHidden/>
              </w:rPr>
              <w:instrText xml:space="preserve"> PAGEREF _Toc102576407 \h </w:instrText>
            </w:r>
            <w:r w:rsidR="001D39FB">
              <w:rPr>
                <w:noProof/>
                <w:webHidden/>
              </w:rPr>
            </w:r>
            <w:r w:rsidR="001D39FB">
              <w:rPr>
                <w:noProof/>
                <w:webHidden/>
              </w:rPr>
              <w:fldChar w:fldCharType="separate"/>
            </w:r>
            <w:r w:rsidR="001D39FB">
              <w:rPr>
                <w:noProof/>
                <w:webHidden/>
              </w:rPr>
              <w:t>3</w:t>
            </w:r>
            <w:r w:rsidR="001D39FB">
              <w:rPr>
                <w:noProof/>
                <w:webHidden/>
              </w:rPr>
              <w:fldChar w:fldCharType="end"/>
            </w:r>
          </w:hyperlink>
        </w:p>
        <w:p w14:paraId="00E3BF12" w14:textId="01054515" w:rsidR="001D39FB" w:rsidRDefault="003F7730">
          <w:pPr>
            <w:pStyle w:val="TOC2"/>
            <w:tabs>
              <w:tab w:val="right" w:leader="dot" w:pos="9016"/>
            </w:tabs>
            <w:rPr>
              <w:rFonts w:eastAsiaTheme="minorEastAsia"/>
              <w:noProof/>
              <w:lang w:eastAsia="bg-BG"/>
            </w:rPr>
          </w:pPr>
          <w:hyperlink w:anchor="_Toc102576408" w:history="1">
            <w:r w:rsidR="001D39FB" w:rsidRPr="00403D02">
              <w:rPr>
                <w:rStyle w:val="Hyperlink"/>
                <w:rFonts w:ascii="Times New Roman" w:hAnsi="Times New Roman" w:cs="Times New Roman"/>
                <w:b/>
                <w:bCs/>
                <w:noProof/>
                <w:lang w:val="en-US"/>
              </w:rPr>
              <w:t>Project Planning</w:t>
            </w:r>
            <w:r w:rsidR="001D39FB">
              <w:rPr>
                <w:noProof/>
                <w:webHidden/>
              </w:rPr>
              <w:tab/>
            </w:r>
            <w:r w:rsidR="001D39FB">
              <w:rPr>
                <w:noProof/>
                <w:webHidden/>
              </w:rPr>
              <w:fldChar w:fldCharType="begin"/>
            </w:r>
            <w:r w:rsidR="001D39FB">
              <w:rPr>
                <w:noProof/>
                <w:webHidden/>
              </w:rPr>
              <w:instrText xml:space="preserve"> PAGEREF _Toc102576408 \h </w:instrText>
            </w:r>
            <w:r w:rsidR="001D39FB">
              <w:rPr>
                <w:noProof/>
                <w:webHidden/>
              </w:rPr>
            </w:r>
            <w:r w:rsidR="001D39FB">
              <w:rPr>
                <w:noProof/>
                <w:webHidden/>
              </w:rPr>
              <w:fldChar w:fldCharType="separate"/>
            </w:r>
            <w:r w:rsidR="001D39FB">
              <w:rPr>
                <w:noProof/>
                <w:webHidden/>
              </w:rPr>
              <w:t>4</w:t>
            </w:r>
            <w:r w:rsidR="001D39FB">
              <w:rPr>
                <w:noProof/>
                <w:webHidden/>
              </w:rPr>
              <w:fldChar w:fldCharType="end"/>
            </w:r>
          </w:hyperlink>
        </w:p>
        <w:p w14:paraId="3C25CCC3" w14:textId="23FBC2A7" w:rsidR="001D39FB" w:rsidRDefault="003F7730">
          <w:pPr>
            <w:pStyle w:val="TOC2"/>
            <w:tabs>
              <w:tab w:val="right" w:leader="dot" w:pos="9016"/>
            </w:tabs>
            <w:rPr>
              <w:rFonts w:eastAsiaTheme="minorEastAsia"/>
              <w:noProof/>
              <w:lang w:eastAsia="bg-BG"/>
            </w:rPr>
          </w:pPr>
          <w:hyperlink w:anchor="_Toc102576409" w:history="1">
            <w:r w:rsidR="001D39FB" w:rsidRPr="00403D02">
              <w:rPr>
                <w:rStyle w:val="Hyperlink"/>
                <w:rFonts w:ascii="Times New Roman" w:hAnsi="Times New Roman" w:cs="Times New Roman"/>
                <w:b/>
                <w:bCs/>
                <w:noProof/>
                <w:lang w:val="en-US"/>
              </w:rPr>
              <w:t>Project Execution</w:t>
            </w:r>
            <w:r w:rsidR="001D39FB">
              <w:rPr>
                <w:noProof/>
                <w:webHidden/>
              </w:rPr>
              <w:tab/>
            </w:r>
            <w:r w:rsidR="001D39FB">
              <w:rPr>
                <w:noProof/>
                <w:webHidden/>
              </w:rPr>
              <w:fldChar w:fldCharType="begin"/>
            </w:r>
            <w:r w:rsidR="001D39FB">
              <w:rPr>
                <w:noProof/>
                <w:webHidden/>
              </w:rPr>
              <w:instrText xml:space="preserve"> PAGEREF _Toc102576409 \h </w:instrText>
            </w:r>
            <w:r w:rsidR="001D39FB">
              <w:rPr>
                <w:noProof/>
                <w:webHidden/>
              </w:rPr>
            </w:r>
            <w:r w:rsidR="001D39FB">
              <w:rPr>
                <w:noProof/>
                <w:webHidden/>
              </w:rPr>
              <w:fldChar w:fldCharType="separate"/>
            </w:r>
            <w:r w:rsidR="001D39FB">
              <w:rPr>
                <w:noProof/>
                <w:webHidden/>
              </w:rPr>
              <w:t>8</w:t>
            </w:r>
            <w:r w:rsidR="001D39FB">
              <w:rPr>
                <w:noProof/>
                <w:webHidden/>
              </w:rPr>
              <w:fldChar w:fldCharType="end"/>
            </w:r>
          </w:hyperlink>
        </w:p>
        <w:p w14:paraId="112D29AA" w14:textId="3C11DD1B" w:rsidR="001D39FB" w:rsidRDefault="003F7730">
          <w:pPr>
            <w:pStyle w:val="TOC2"/>
            <w:tabs>
              <w:tab w:val="right" w:leader="dot" w:pos="9016"/>
            </w:tabs>
            <w:rPr>
              <w:rFonts w:eastAsiaTheme="minorEastAsia"/>
              <w:noProof/>
              <w:lang w:eastAsia="bg-BG"/>
            </w:rPr>
          </w:pPr>
          <w:hyperlink w:anchor="_Toc102576410" w:history="1">
            <w:r w:rsidR="001D39FB" w:rsidRPr="00403D02">
              <w:rPr>
                <w:rStyle w:val="Hyperlink"/>
                <w:rFonts w:ascii="Times New Roman" w:hAnsi="Times New Roman" w:cs="Times New Roman"/>
                <w:b/>
                <w:bCs/>
                <w:noProof/>
                <w:lang w:val="en-US"/>
              </w:rPr>
              <w:t>Project Monitoring and control</w:t>
            </w:r>
            <w:r w:rsidR="001D39FB">
              <w:rPr>
                <w:noProof/>
                <w:webHidden/>
              </w:rPr>
              <w:tab/>
            </w:r>
            <w:r w:rsidR="001D39FB">
              <w:rPr>
                <w:noProof/>
                <w:webHidden/>
              </w:rPr>
              <w:fldChar w:fldCharType="begin"/>
            </w:r>
            <w:r w:rsidR="001D39FB">
              <w:rPr>
                <w:noProof/>
                <w:webHidden/>
              </w:rPr>
              <w:instrText xml:space="preserve"> PAGEREF _Toc102576410 \h </w:instrText>
            </w:r>
            <w:r w:rsidR="001D39FB">
              <w:rPr>
                <w:noProof/>
                <w:webHidden/>
              </w:rPr>
            </w:r>
            <w:r w:rsidR="001D39FB">
              <w:rPr>
                <w:noProof/>
                <w:webHidden/>
              </w:rPr>
              <w:fldChar w:fldCharType="separate"/>
            </w:r>
            <w:r w:rsidR="001D39FB">
              <w:rPr>
                <w:noProof/>
                <w:webHidden/>
              </w:rPr>
              <w:t>10</w:t>
            </w:r>
            <w:r w:rsidR="001D39FB">
              <w:rPr>
                <w:noProof/>
                <w:webHidden/>
              </w:rPr>
              <w:fldChar w:fldCharType="end"/>
            </w:r>
          </w:hyperlink>
        </w:p>
        <w:p w14:paraId="0CA40F04" w14:textId="450DF825" w:rsidR="001D39FB" w:rsidRDefault="003F7730">
          <w:pPr>
            <w:pStyle w:val="TOC2"/>
            <w:tabs>
              <w:tab w:val="right" w:leader="dot" w:pos="9016"/>
            </w:tabs>
            <w:rPr>
              <w:rFonts w:eastAsiaTheme="minorEastAsia"/>
              <w:noProof/>
              <w:lang w:eastAsia="bg-BG"/>
            </w:rPr>
          </w:pPr>
          <w:hyperlink w:anchor="_Toc102576411" w:history="1">
            <w:r w:rsidR="001D39FB" w:rsidRPr="00403D02">
              <w:rPr>
                <w:rStyle w:val="Hyperlink"/>
                <w:rFonts w:ascii="Times New Roman" w:hAnsi="Times New Roman" w:cs="Times New Roman"/>
                <w:b/>
                <w:bCs/>
                <w:noProof/>
                <w:lang w:val="en-US"/>
              </w:rPr>
              <w:t>Project</w:t>
            </w:r>
            <w:r w:rsidR="001D39FB" w:rsidRPr="00403D02">
              <w:rPr>
                <w:rStyle w:val="Hyperlink"/>
                <w:rFonts w:ascii="Times New Roman" w:hAnsi="Times New Roman" w:cs="Times New Roman"/>
                <w:b/>
                <w:bCs/>
                <w:noProof/>
              </w:rPr>
              <w:t xml:space="preserve"> </w:t>
            </w:r>
            <w:r w:rsidR="001D39FB" w:rsidRPr="00403D02">
              <w:rPr>
                <w:rStyle w:val="Hyperlink"/>
                <w:rFonts w:ascii="Times New Roman" w:hAnsi="Times New Roman" w:cs="Times New Roman"/>
                <w:b/>
                <w:bCs/>
                <w:noProof/>
                <w:lang w:val="en-US"/>
              </w:rPr>
              <w:t>Closure</w:t>
            </w:r>
            <w:r w:rsidR="001D39FB">
              <w:rPr>
                <w:noProof/>
                <w:webHidden/>
              </w:rPr>
              <w:tab/>
            </w:r>
            <w:r w:rsidR="001D39FB">
              <w:rPr>
                <w:noProof/>
                <w:webHidden/>
              </w:rPr>
              <w:fldChar w:fldCharType="begin"/>
            </w:r>
            <w:r w:rsidR="001D39FB">
              <w:rPr>
                <w:noProof/>
                <w:webHidden/>
              </w:rPr>
              <w:instrText xml:space="preserve"> PAGEREF _Toc102576411 \h </w:instrText>
            </w:r>
            <w:r w:rsidR="001D39FB">
              <w:rPr>
                <w:noProof/>
                <w:webHidden/>
              </w:rPr>
            </w:r>
            <w:r w:rsidR="001D39FB">
              <w:rPr>
                <w:noProof/>
                <w:webHidden/>
              </w:rPr>
              <w:fldChar w:fldCharType="separate"/>
            </w:r>
            <w:r w:rsidR="001D39FB">
              <w:rPr>
                <w:noProof/>
                <w:webHidden/>
              </w:rPr>
              <w:t>10</w:t>
            </w:r>
            <w:r w:rsidR="001D39FB">
              <w:rPr>
                <w:noProof/>
                <w:webHidden/>
              </w:rPr>
              <w:fldChar w:fldCharType="end"/>
            </w:r>
          </w:hyperlink>
        </w:p>
        <w:p w14:paraId="0CE0BF08" w14:textId="7BB61399" w:rsidR="001D39FB" w:rsidRDefault="003F7730">
          <w:pPr>
            <w:pStyle w:val="TOC1"/>
            <w:tabs>
              <w:tab w:val="right" w:leader="dot" w:pos="9016"/>
            </w:tabs>
            <w:rPr>
              <w:rFonts w:eastAsiaTheme="minorEastAsia"/>
              <w:noProof/>
              <w:lang w:eastAsia="bg-BG"/>
            </w:rPr>
          </w:pPr>
          <w:hyperlink w:anchor="_Toc102576412" w:history="1">
            <w:r w:rsidR="001D39FB" w:rsidRPr="00403D02">
              <w:rPr>
                <w:rStyle w:val="Hyperlink"/>
                <w:rFonts w:ascii="Times New Roman" w:hAnsi="Times New Roman" w:cs="Times New Roman"/>
                <w:b/>
                <w:bCs/>
                <w:noProof/>
                <w:lang w:val="en-US"/>
              </w:rPr>
              <w:t>Conclusion</w:t>
            </w:r>
            <w:r w:rsidR="001D39FB">
              <w:rPr>
                <w:noProof/>
                <w:webHidden/>
              </w:rPr>
              <w:tab/>
            </w:r>
            <w:r w:rsidR="001D39FB">
              <w:rPr>
                <w:noProof/>
                <w:webHidden/>
              </w:rPr>
              <w:fldChar w:fldCharType="begin"/>
            </w:r>
            <w:r w:rsidR="001D39FB">
              <w:rPr>
                <w:noProof/>
                <w:webHidden/>
              </w:rPr>
              <w:instrText xml:space="preserve"> PAGEREF _Toc102576412 \h </w:instrText>
            </w:r>
            <w:r w:rsidR="001D39FB">
              <w:rPr>
                <w:noProof/>
                <w:webHidden/>
              </w:rPr>
            </w:r>
            <w:r w:rsidR="001D39FB">
              <w:rPr>
                <w:noProof/>
                <w:webHidden/>
              </w:rPr>
              <w:fldChar w:fldCharType="separate"/>
            </w:r>
            <w:r w:rsidR="001D39FB">
              <w:rPr>
                <w:noProof/>
                <w:webHidden/>
              </w:rPr>
              <w:t>11</w:t>
            </w:r>
            <w:r w:rsidR="001D39FB">
              <w:rPr>
                <w:noProof/>
                <w:webHidden/>
              </w:rPr>
              <w:fldChar w:fldCharType="end"/>
            </w:r>
          </w:hyperlink>
        </w:p>
        <w:p w14:paraId="250D60B0" w14:textId="21F9AEA9" w:rsidR="001D39FB" w:rsidRDefault="003F7730">
          <w:pPr>
            <w:pStyle w:val="TOC1"/>
            <w:tabs>
              <w:tab w:val="right" w:leader="dot" w:pos="9016"/>
            </w:tabs>
            <w:rPr>
              <w:rFonts w:eastAsiaTheme="minorEastAsia"/>
              <w:noProof/>
              <w:lang w:eastAsia="bg-BG"/>
            </w:rPr>
          </w:pPr>
          <w:hyperlink w:anchor="_Toc102576413" w:history="1">
            <w:r w:rsidR="001D39FB" w:rsidRPr="00403D02">
              <w:rPr>
                <w:rStyle w:val="Hyperlink"/>
                <w:rFonts w:ascii="Times New Roman" w:hAnsi="Times New Roman" w:cs="Times New Roman"/>
                <w:b/>
                <w:bCs/>
                <w:noProof/>
                <w:lang w:val="en-US"/>
              </w:rPr>
              <w:t>Reference</w:t>
            </w:r>
            <w:r w:rsidR="001D39FB" w:rsidRPr="00403D02">
              <w:rPr>
                <w:rStyle w:val="Hyperlink"/>
                <w:rFonts w:ascii="Times New Roman" w:hAnsi="Times New Roman" w:cs="Times New Roman"/>
                <w:b/>
                <w:bCs/>
                <w:noProof/>
              </w:rPr>
              <w:t xml:space="preserve"> </w:t>
            </w:r>
            <w:r w:rsidR="001D39FB" w:rsidRPr="00403D02">
              <w:rPr>
                <w:rStyle w:val="Hyperlink"/>
                <w:rFonts w:ascii="Times New Roman" w:hAnsi="Times New Roman" w:cs="Times New Roman"/>
                <w:b/>
                <w:bCs/>
                <w:noProof/>
                <w:lang w:val="en-US"/>
              </w:rPr>
              <w:t>list</w:t>
            </w:r>
            <w:r w:rsidR="001D39FB">
              <w:rPr>
                <w:noProof/>
                <w:webHidden/>
              </w:rPr>
              <w:tab/>
            </w:r>
            <w:r w:rsidR="001D39FB">
              <w:rPr>
                <w:noProof/>
                <w:webHidden/>
              </w:rPr>
              <w:fldChar w:fldCharType="begin"/>
            </w:r>
            <w:r w:rsidR="001D39FB">
              <w:rPr>
                <w:noProof/>
                <w:webHidden/>
              </w:rPr>
              <w:instrText xml:space="preserve"> PAGEREF _Toc102576413 \h </w:instrText>
            </w:r>
            <w:r w:rsidR="001D39FB">
              <w:rPr>
                <w:noProof/>
                <w:webHidden/>
              </w:rPr>
            </w:r>
            <w:r w:rsidR="001D39FB">
              <w:rPr>
                <w:noProof/>
                <w:webHidden/>
              </w:rPr>
              <w:fldChar w:fldCharType="separate"/>
            </w:r>
            <w:r w:rsidR="001D39FB">
              <w:rPr>
                <w:noProof/>
                <w:webHidden/>
              </w:rPr>
              <w:t>11</w:t>
            </w:r>
            <w:r w:rsidR="001D39FB">
              <w:rPr>
                <w:noProof/>
                <w:webHidden/>
              </w:rPr>
              <w:fldChar w:fldCharType="end"/>
            </w:r>
          </w:hyperlink>
        </w:p>
        <w:p w14:paraId="44BB7ABB" w14:textId="0D42FE0E" w:rsidR="0020799A" w:rsidRPr="00EA364C" w:rsidRDefault="0020799A">
          <w:pPr>
            <w:rPr>
              <w:lang w:val="en-US"/>
            </w:rPr>
          </w:pPr>
          <w:r w:rsidRPr="00EA364C">
            <w:rPr>
              <w:b/>
              <w:bCs/>
              <w:lang w:val="en-US"/>
            </w:rPr>
            <w:fldChar w:fldCharType="end"/>
          </w:r>
        </w:p>
      </w:sdtContent>
    </w:sdt>
    <w:p w14:paraId="0C02A51A" w14:textId="1CA2B622" w:rsidR="0020799A" w:rsidRPr="00EA364C" w:rsidRDefault="0020799A">
      <w:pPr>
        <w:rPr>
          <w:lang w:val="en-US"/>
        </w:rPr>
      </w:pPr>
      <w:r w:rsidRPr="00EA364C">
        <w:rPr>
          <w:lang w:val="en-US"/>
        </w:rPr>
        <w:br w:type="page"/>
      </w:r>
    </w:p>
    <w:p w14:paraId="0133CA5E" w14:textId="63DD92C6" w:rsidR="00644FB5" w:rsidRPr="00EA364C" w:rsidRDefault="00644FB5" w:rsidP="0020799A">
      <w:pPr>
        <w:pStyle w:val="Heading1"/>
        <w:spacing w:line="360" w:lineRule="auto"/>
        <w:jc w:val="center"/>
        <w:rPr>
          <w:rFonts w:ascii="Times New Roman" w:hAnsi="Times New Roman" w:cs="Times New Roman"/>
          <w:b/>
          <w:bCs/>
          <w:color w:val="auto"/>
          <w:sz w:val="24"/>
          <w:szCs w:val="24"/>
          <w:lang w:val="en-US"/>
        </w:rPr>
      </w:pPr>
      <w:bookmarkStart w:id="0" w:name="_Toc102576406"/>
      <w:r w:rsidRPr="00EA364C">
        <w:rPr>
          <w:rFonts w:ascii="Times New Roman" w:hAnsi="Times New Roman" w:cs="Times New Roman"/>
          <w:b/>
          <w:bCs/>
          <w:color w:val="auto"/>
          <w:sz w:val="24"/>
          <w:szCs w:val="24"/>
          <w:lang w:val="en-US"/>
        </w:rPr>
        <w:lastRenderedPageBreak/>
        <w:t>Introduction</w:t>
      </w:r>
      <w:bookmarkEnd w:id="0"/>
    </w:p>
    <w:p w14:paraId="11A7C8B3" w14:textId="424D5FD8" w:rsidR="0020799A" w:rsidRPr="00EA364C" w:rsidRDefault="0020799A" w:rsidP="0020799A">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Project management is a process that involves the use of different techniques and approaches to achieve pre-set goals. Project management has several basic levels - scope, organization, time, cost and quality</w:t>
      </w:r>
      <w:r w:rsidR="00D535E6">
        <w:rPr>
          <w:rFonts w:ascii="Times New Roman" w:hAnsi="Times New Roman" w:cs="Times New Roman"/>
          <w:sz w:val="24"/>
          <w:szCs w:val="24"/>
          <w:lang w:val="en-US"/>
        </w:rPr>
        <w:t xml:space="preserve"> (</w:t>
      </w:r>
      <w:r w:rsidR="00D535E6" w:rsidRPr="008A4B2B">
        <w:rPr>
          <w:rFonts w:ascii="Times New Roman" w:hAnsi="Times New Roman" w:cs="Times New Roman"/>
          <w:sz w:val="24"/>
          <w:szCs w:val="24"/>
          <w:lang w:val="en-US"/>
        </w:rPr>
        <w:t>Association for Project Management</w:t>
      </w:r>
      <w:r w:rsidR="00D535E6">
        <w:rPr>
          <w:rFonts w:ascii="Times New Roman" w:hAnsi="Times New Roman" w:cs="Times New Roman"/>
          <w:sz w:val="24"/>
          <w:szCs w:val="24"/>
          <w:lang w:val="en-US"/>
        </w:rPr>
        <w:t xml:space="preserve">, </w:t>
      </w:r>
      <w:r w:rsidR="00D535E6" w:rsidRPr="008A4B2B">
        <w:rPr>
          <w:rFonts w:ascii="Times New Roman" w:hAnsi="Times New Roman" w:cs="Times New Roman"/>
          <w:sz w:val="24"/>
          <w:szCs w:val="24"/>
          <w:lang w:val="en-US"/>
        </w:rPr>
        <w:t>2000</w:t>
      </w:r>
      <w:r w:rsidR="00D535E6">
        <w:rPr>
          <w:rFonts w:ascii="Times New Roman" w:hAnsi="Times New Roman" w:cs="Times New Roman"/>
          <w:sz w:val="24"/>
          <w:szCs w:val="24"/>
          <w:lang w:val="en-US"/>
        </w:rPr>
        <w:t>)</w:t>
      </w:r>
      <w:r w:rsidRPr="00EA364C">
        <w:rPr>
          <w:rFonts w:ascii="Times New Roman" w:hAnsi="Times New Roman" w:cs="Times New Roman"/>
          <w:sz w:val="24"/>
          <w:szCs w:val="24"/>
          <w:lang w:val="en-US"/>
        </w:rPr>
        <w:t>. These levels are determined by the goals and objectives associated with the project (</w:t>
      </w:r>
      <w:proofErr w:type="spellStart"/>
      <w:r w:rsidRPr="00EA364C">
        <w:rPr>
          <w:rFonts w:ascii="Times New Roman" w:hAnsi="Times New Roman" w:cs="Times New Roman"/>
          <w:sz w:val="24"/>
          <w:szCs w:val="24"/>
          <w:lang w:val="en-US"/>
        </w:rPr>
        <w:t>Heagney</w:t>
      </w:r>
      <w:proofErr w:type="spellEnd"/>
      <w:r w:rsidRPr="00EA364C">
        <w:rPr>
          <w:rFonts w:ascii="Times New Roman" w:hAnsi="Times New Roman" w:cs="Times New Roman"/>
          <w:sz w:val="24"/>
          <w:szCs w:val="24"/>
          <w:lang w:val="en-US"/>
        </w:rPr>
        <w:t>, 2012). Project management aims to manage, plan and control the tasks, activities and resources used by an organization to achieve its goals (</w:t>
      </w:r>
      <w:proofErr w:type="spellStart"/>
      <w:r w:rsidRPr="00EA364C">
        <w:rPr>
          <w:rFonts w:ascii="Times New Roman" w:hAnsi="Times New Roman" w:cs="Times New Roman"/>
          <w:sz w:val="24"/>
          <w:szCs w:val="24"/>
          <w:lang w:val="en-US"/>
        </w:rPr>
        <w:t>Heagney</w:t>
      </w:r>
      <w:proofErr w:type="spellEnd"/>
      <w:r w:rsidRPr="00EA364C">
        <w:rPr>
          <w:rFonts w:ascii="Times New Roman" w:hAnsi="Times New Roman" w:cs="Times New Roman"/>
          <w:sz w:val="24"/>
          <w:szCs w:val="24"/>
          <w:lang w:val="en-US"/>
        </w:rPr>
        <w:t xml:space="preserve">, 2012). </w:t>
      </w:r>
    </w:p>
    <w:p w14:paraId="6AE9377B" w14:textId="38BBA4A3" w:rsidR="00256E1D" w:rsidRPr="00EA364C" w:rsidRDefault="0020799A" w:rsidP="0020799A">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This paper aims to present project management and a plan for implementing a project related to the construction of a building at The University of Wales Trinity Saint David London campus. This paper examines the several main stages in project management, which affect the creation, planning, activities and the result of achieving project objectives. This paper is divided into the main stages that project management uses to create and launch a project - initiative, planning, execution, monitoring and control, and closure.</w:t>
      </w:r>
    </w:p>
    <w:p w14:paraId="6AE60DF8" w14:textId="242DAE04" w:rsidR="003112AF" w:rsidRPr="00EA364C" w:rsidRDefault="003112AF" w:rsidP="009121F1">
      <w:pPr>
        <w:pStyle w:val="Heading2"/>
        <w:spacing w:line="360" w:lineRule="auto"/>
        <w:jc w:val="center"/>
        <w:rPr>
          <w:rFonts w:ascii="Times New Roman" w:hAnsi="Times New Roman" w:cs="Times New Roman"/>
          <w:b/>
          <w:bCs/>
          <w:color w:val="auto"/>
          <w:sz w:val="24"/>
          <w:szCs w:val="24"/>
          <w:u w:val="single"/>
          <w:lang w:val="en-US"/>
        </w:rPr>
      </w:pPr>
      <w:bookmarkStart w:id="1" w:name="_Toc102576407"/>
      <w:r w:rsidRPr="00EA364C">
        <w:rPr>
          <w:rFonts w:ascii="Times New Roman" w:hAnsi="Times New Roman" w:cs="Times New Roman"/>
          <w:b/>
          <w:bCs/>
          <w:color w:val="auto"/>
          <w:sz w:val="24"/>
          <w:szCs w:val="24"/>
          <w:u w:val="single"/>
          <w:lang w:val="en-US"/>
        </w:rPr>
        <w:t>Project Initiation</w:t>
      </w:r>
      <w:bookmarkEnd w:id="1"/>
    </w:p>
    <w:p w14:paraId="7FB4886F" w14:textId="77777777"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 University of Wales Trinity Saint David (UWRSD) London campus will be the site of a new building under construction as part of the project. The goal of the new building is to provide extra teaching rooms to accommodate the rising number of students enrolled at the university. Additionally, provide additional accommodation and facilities for university employees. All this is done to have enough free rooms and space for all new students. Furthermore, UWRSD has been increasing the number of its students in the last few years. All this leads to the need to create more space so that all students can gather on campus. Therefore, the project for creating a new building aims to create greater convenience for both students and teachers. In this case, teachers will also feel better having a place for each of them where they can teach their students. It is important to emphasize that the project requires much dedication in time, money, quality, and patience from all stakeholders.</w:t>
      </w:r>
    </w:p>
    <w:p w14:paraId="4BE2F3E6" w14:textId="77777777"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 project's objectives are as follows:</w:t>
      </w:r>
    </w:p>
    <w:p w14:paraId="5CB395D8" w14:textId="77777777"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1. Develop a project plan for the construction of the building until May 2022</w:t>
      </w:r>
    </w:p>
    <w:p w14:paraId="708870C2" w14:textId="77777777"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 Selection of a company to complete the project by June 2022</w:t>
      </w:r>
    </w:p>
    <w:p w14:paraId="3D5AB4E4" w14:textId="77777777"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 The design of rooms and the construction of additional facilities in July 2022</w:t>
      </w:r>
    </w:p>
    <w:p w14:paraId="5BDA76C1" w14:textId="77777777"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4. The completion of the new building on campus, which will be completed in September 2023.</w:t>
      </w:r>
    </w:p>
    <w:p w14:paraId="670AA17A" w14:textId="33B3AFB4"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lastRenderedPageBreak/>
        <w:t>These are the several main goals of the project, and they affect the gradual activity in the planning and implementation of the project. Various elements influence the implementation of the project, including financial, organizational, project volume, time, and hazards associated with completing the project</w:t>
      </w:r>
      <w:r w:rsidR="00D535E6">
        <w:rPr>
          <w:rFonts w:ascii="Times New Roman" w:hAnsi="Times New Roman" w:cs="Times New Roman"/>
          <w:sz w:val="24"/>
          <w:szCs w:val="24"/>
          <w:lang w:val="en-US"/>
        </w:rPr>
        <w:t xml:space="preserve"> (</w:t>
      </w:r>
      <w:r w:rsidR="00D535E6" w:rsidRPr="008A4B2B">
        <w:rPr>
          <w:rFonts w:ascii="Times New Roman" w:hAnsi="Times New Roman" w:cs="Times New Roman"/>
          <w:sz w:val="24"/>
          <w:szCs w:val="24"/>
          <w:lang w:val="en-US"/>
        </w:rPr>
        <w:t>Cleland and Ireland, 2002).</w:t>
      </w:r>
      <w:r w:rsidRPr="00EA364C">
        <w:rPr>
          <w:rFonts w:ascii="Times New Roman" w:hAnsi="Times New Roman" w:cs="Times New Roman"/>
          <w:sz w:val="24"/>
          <w:szCs w:val="24"/>
          <w:lang w:val="en-US"/>
        </w:rPr>
        <w:t xml:space="preserve"> All of this has an impact on the project. In each of the projects, specific factors emerge for its successful implementation. These factors are external and internal. The internal factors in this project affect the organization of the project implementation, the resources needed to achieve the objectives, time and performance</w:t>
      </w:r>
      <w:r w:rsidR="00F17268">
        <w:rPr>
          <w:rFonts w:ascii="Times New Roman" w:hAnsi="Times New Roman" w:cs="Times New Roman"/>
          <w:sz w:val="24"/>
          <w:szCs w:val="24"/>
          <w:lang w:val="en-US"/>
        </w:rPr>
        <w:t xml:space="preserve"> (</w:t>
      </w:r>
      <w:r w:rsidR="00F17268" w:rsidRPr="00F17268">
        <w:rPr>
          <w:rFonts w:ascii="Times New Roman" w:hAnsi="Times New Roman" w:cs="Times New Roman"/>
          <w:sz w:val="24"/>
          <w:szCs w:val="24"/>
          <w:lang w:val="en-US"/>
        </w:rPr>
        <w:t>Gray, and Larson, 2006)</w:t>
      </w:r>
      <w:r w:rsidRPr="00EA364C">
        <w:rPr>
          <w:rFonts w:ascii="Times New Roman" w:hAnsi="Times New Roman" w:cs="Times New Roman"/>
          <w:sz w:val="24"/>
          <w:szCs w:val="24"/>
          <w:lang w:val="en-US"/>
        </w:rPr>
        <w:t>. Internal factors fully affect the organization of management and control of project implementation. External from its old influences that are not under the control of the UWRSD and may result from various influences such as economic, political, social, environmental, technological and legal factors. Namely, the implementation and success of the project largely depend on these factors' influences, and they also determine the risks to which the success of the project is sent</w:t>
      </w:r>
      <w:r w:rsidR="00D535E6">
        <w:rPr>
          <w:rFonts w:ascii="Times New Roman" w:hAnsi="Times New Roman" w:cs="Times New Roman"/>
          <w:sz w:val="24"/>
          <w:szCs w:val="24"/>
          <w:lang w:val="en-US"/>
        </w:rPr>
        <w:t xml:space="preserve"> (</w:t>
      </w:r>
      <w:r w:rsidR="00D535E6" w:rsidRPr="00D535E6">
        <w:rPr>
          <w:rFonts w:ascii="Times New Roman" w:hAnsi="Times New Roman" w:cs="Times New Roman"/>
          <w:sz w:val="24"/>
          <w:szCs w:val="24"/>
          <w:lang w:val="en-US"/>
        </w:rPr>
        <w:t>Carly, 2004</w:t>
      </w:r>
      <w:r w:rsidR="00D535E6">
        <w:rPr>
          <w:rFonts w:ascii="Times New Roman" w:hAnsi="Times New Roman" w:cs="Times New Roman"/>
          <w:sz w:val="24"/>
          <w:szCs w:val="24"/>
          <w:lang w:val="en-US"/>
        </w:rPr>
        <w:t>)</w:t>
      </w:r>
      <w:r w:rsidRPr="00EA364C">
        <w:rPr>
          <w:rFonts w:ascii="Times New Roman" w:hAnsi="Times New Roman" w:cs="Times New Roman"/>
          <w:sz w:val="24"/>
          <w:szCs w:val="24"/>
          <w:lang w:val="en-US"/>
        </w:rPr>
        <w:t>.</w:t>
      </w:r>
    </w:p>
    <w:p w14:paraId="1DE1BD95" w14:textId="45DA630A"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Project Scope is enormous and will require a significant amount of expenditure; the implementation period will be lengthy</w:t>
      </w:r>
      <w:r w:rsidR="00F17268">
        <w:rPr>
          <w:rFonts w:ascii="Times New Roman" w:hAnsi="Times New Roman" w:cs="Times New Roman"/>
          <w:sz w:val="24"/>
          <w:szCs w:val="24"/>
          <w:lang w:val="en-US"/>
        </w:rPr>
        <w:t xml:space="preserve"> (</w:t>
      </w:r>
      <w:proofErr w:type="spellStart"/>
      <w:r w:rsidR="00F17268" w:rsidRPr="008A4B2B">
        <w:rPr>
          <w:rFonts w:ascii="Times New Roman" w:hAnsi="Times New Roman" w:cs="Times New Roman"/>
          <w:sz w:val="24"/>
          <w:szCs w:val="24"/>
          <w:lang w:val="en-US"/>
        </w:rPr>
        <w:t>Kloppenborg</w:t>
      </w:r>
      <w:proofErr w:type="spellEnd"/>
      <w:r w:rsidR="00F17268" w:rsidRPr="008A4B2B">
        <w:rPr>
          <w:rFonts w:ascii="Times New Roman" w:hAnsi="Times New Roman" w:cs="Times New Roman"/>
          <w:sz w:val="24"/>
          <w:szCs w:val="24"/>
          <w:lang w:val="en-US"/>
        </w:rPr>
        <w:t xml:space="preserve">, and </w:t>
      </w:r>
      <w:proofErr w:type="spellStart"/>
      <w:r w:rsidR="00F17268" w:rsidRPr="008A4B2B">
        <w:rPr>
          <w:rFonts w:ascii="Times New Roman" w:hAnsi="Times New Roman" w:cs="Times New Roman"/>
          <w:sz w:val="24"/>
          <w:szCs w:val="24"/>
          <w:lang w:val="en-US"/>
        </w:rPr>
        <w:t>Petrick</w:t>
      </w:r>
      <w:proofErr w:type="spellEnd"/>
      <w:r w:rsidR="00F17268" w:rsidRPr="008A4B2B">
        <w:rPr>
          <w:rFonts w:ascii="Times New Roman" w:hAnsi="Times New Roman" w:cs="Times New Roman"/>
          <w:sz w:val="24"/>
          <w:szCs w:val="24"/>
          <w:lang w:val="en-US"/>
        </w:rPr>
        <w:t>, 2002)</w:t>
      </w:r>
      <w:r w:rsidRPr="00EA364C">
        <w:rPr>
          <w:rFonts w:ascii="Times New Roman" w:hAnsi="Times New Roman" w:cs="Times New Roman"/>
          <w:sz w:val="24"/>
          <w:szCs w:val="24"/>
          <w:lang w:val="en-US"/>
        </w:rPr>
        <w:t>. Although the objectives are ambitious, they are practical, attainable, quantifiable, realistic, and time-bound. Due to the enormous scope of the project, it is necessary to attract investors to invest in the construction of the UWRSD building. On the one hand, the relationship with them is significant for the project's success, and on the other hand, investors are the primary financial resources needed to create the building.</w:t>
      </w:r>
    </w:p>
    <w:p w14:paraId="2FACFFE5" w14:textId="7832C50F" w:rsidR="009121F1" w:rsidRPr="00EA364C" w:rsidRDefault="009121F1" w:rsidP="009121F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 implementation of the project requires financial resources and human resources to implement all project activities. Time is also an essential and valuable resource. For example, building construction requires more time to be designed, constructed, furnished, and then put into operation after covering the necessary documentary procedures and documents required by the legislature.</w:t>
      </w:r>
    </w:p>
    <w:p w14:paraId="1954297A" w14:textId="20848A2E" w:rsidR="003112AF" w:rsidRPr="00EA364C" w:rsidRDefault="003112AF" w:rsidP="00AC1A33">
      <w:pPr>
        <w:pStyle w:val="Heading2"/>
        <w:spacing w:line="360" w:lineRule="auto"/>
        <w:jc w:val="center"/>
        <w:rPr>
          <w:rFonts w:ascii="Times New Roman" w:hAnsi="Times New Roman" w:cs="Times New Roman"/>
          <w:b/>
          <w:bCs/>
          <w:color w:val="auto"/>
          <w:sz w:val="24"/>
          <w:szCs w:val="24"/>
          <w:u w:val="single"/>
          <w:lang w:val="en-US"/>
        </w:rPr>
      </w:pPr>
      <w:bookmarkStart w:id="2" w:name="_Toc102576408"/>
      <w:r w:rsidRPr="00EA364C">
        <w:rPr>
          <w:rFonts w:ascii="Times New Roman" w:hAnsi="Times New Roman" w:cs="Times New Roman"/>
          <w:b/>
          <w:bCs/>
          <w:color w:val="auto"/>
          <w:sz w:val="24"/>
          <w:szCs w:val="24"/>
          <w:u w:val="single"/>
          <w:lang w:val="en-US"/>
        </w:rPr>
        <w:t>Project Planning</w:t>
      </w:r>
      <w:bookmarkEnd w:id="2"/>
    </w:p>
    <w:p w14:paraId="6FABAD29" w14:textId="372CD7E3" w:rsidR="002A6C51" w:rsidRPr="00EA364C" w:rsidRDefault="002A6C51" w:rsidP="0020799A">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ab/>
      </w:r>
      <w:r w:rsidR="00815651" w:rsidRPr="00EA364C">
        <w:rPr>
          <w:rFonts w:ascii="Times New Roman" w:hAnsi="Times New Roman" w:cs="Times New Roman"/>
          <w:sz w:val="24"/>
          <w:szCs w:val="24"/>
          <w:lang w:val="en-US"/>
        </w:rPr>
        <w:t>First of all, it is crucial to determine a unique team to develop the project with several members. First, the project manager and the team manager are at the top of the organizational structure. The team consists of several people - a designer responsible for communication with the construction company, responsible for communication with investors, a risk control manager and a budget and cost manager</w:t>
      </w:r>
      <w:r w:rsidR="00F17268">
        <w:rPr>
          <w:rFonts w:ascii="Times New Roman" w:hAnsi="Times New Roman" w:cs="Times New Roman"/>
          <w:sz w:val="24"/>
          <w:szCs w:val="24"/>
          <w:lang w:val="en-US"/>
        </w:rPr>
        <w:t xml:space="preserve"> (</w:t>
      </w:r>
      <w:r w:rsidR="00F17268" w:rsidRPr="008A4B2B">
        <w:rPr>
          <w:rFonts w:ascii="Times New Roman" w:hAnsi="Times New Roman" w:cs="Times New Roman"/>
          <w:sz w:val="24"/>
          <w:szCs w:val="24"/>
          <w:lang w:val="en-US"/>
        </w:rPr>
        <w:t>Nicolas</w:t>
      </w:r>
      <w:r w:rsidR="00F17268">
        <w:rPr>
          <w:rFonts w:ascii="Times New Roman" w:hAnsi="Times New Roman" w:cs="Times New Roman"/>
          <w:sz w:val="24"/>
          <w:szCs w:val="24"/>
          <w:lang w:val="en-US"/>
        </w:rPr>
        <w:t xml:space="preserve"> and </w:t>
      </w:r>
      <w:r w:rsidR="00F17268" w:rsidRPr="008A4B2B">
        <w:rPr>
          <w:rFonts w:ascii="Times New Roman" w:hAnsi="Times New Roman" w:cs="Times New Roman"/>
          <w:sz w:val="24"/>
          <w:szCs w:val="24"/>
          <w:lang w:val="en-US"/>
        </w:rPr>
        <w:t>Steyn</w:t>
      </w:r>
      <w:r w:rsidR="00F17268">
        <w:rPr>
          <w:rFonts w:ascii="Times New Roman" w:hAnsi="Times New Roman" w:cs="Times New Roman"/>
          <w:sz w:val="24"/>
          <w:szCs w:val="24"/>
          <w:lang w:val="en-US"/>
        </w:rPr>
        <w:t xml:space="preserve">, </w:t>
      </w:r>
      <w:r w:rsidR="00F17268" w:rsidRPr="008A4B2B">
        <w:rPr>
          <w:rFonts w:ascii="Times New Roman" w:hAnsi="Times New Roman" w:cs="Times New Roman"/>
          <w:sz w:val="24"/>
          <w:szCs w:val="24"/>
          <w:lang w:val="en-US"/>
        </w:rPr>
        <w:t>2012)</w:t>
      </w:r>
      <w:r w:rsidR="00815651" w:rsidRPr="00EA364C">
        <w:rPr>
          <w:rFonts w:ascii="Times New Roman" w:hAnsi="Times New Roman" w:cs="Times New Roman"/>
          <w:sz w:val="24"/>
          <w:szCs w:val="24"/>
          <w:lang w:val="en-US"/>
        </w:rPr>
        <w:t xml:space="preserve">. It is up to each of them to carry out their duties. Nevertheless, the project manager is ultimately responsible to the team </w:t>
      </w:r>
      <w:r w:rsidR="00815651" w:rsidRPr="00EA364C">
        <w:rPr>
          <w:rFonts w:ascii="Times New Roman" w:hAnsi="Times New Roman" w:cs="Times New Roman"/>
          <w:sz w:val="24"/>
          <w:szCs w:val="24"/>
          <w:lang w:val="en-US"/>
        </w:rPr>
        <w:lastRenderedPageBreak/>
        <w:t>manager, who is responsible to the team leader. Project managers and team leaders work collaboratively to put together a detailed strategy. There are many people involved in a team's operations, and the team manager is in charge of spreading the work among them. As a result of the project's size, each manager will need a team of 2-3 employees to work on its creation.</w:t>
      </w:r>
    </w:p>
    <w:p w14:paraId="3D576C27" w14:textId="1D4B5FEC" w:rsidR="002A6C51" w:rsidRPr="00EA364C" w:rsidRDefault="002A6C51" w:rsidP="002A6C5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Fig. 1 Project organizational structure and roles</w:t>
      </w:r>
    </w:p>
    <w:p w14:paraId="17525748" w14:textId="12FACABC" w:rsidR="002A6C51" w:rsidRPr="00EA364C" w:rsidRDefault="002A6C51" w:rsidP="0020799A">
      <w:pPr>
        <w:spacing w:line="360" w:lineRule="auto"/>
        <w:jc w:val="both"/>
        <w:rPr>
          <w:rFonts w:ascii="Times New Roman" w:hAnsi="Times New Roman" w:cs="Times New Roman"/>
          <w:sz w:val="24"/>
          <w:szCs w:val="24"/>
          <w:lang w:val="en-US"/>
        </w:rPr>
      </w:pPr>
      <w:r w:rsidRPr="00EA364C">
        <w:rPr>
          <w:rFonts w:ascii="Times New Roman" w:eastAsia="Calibri" w:hAnsi="Times New Roman" w:cs="Times New Roman"/>
          <w:noProof/>
          <w:sz w:val="24"/>
          <w:szCs w:val="24"/>
          <w:lang w:val="en-US"/>
        </w:rPr>
        <w:drawing>
          <wp:inline distT="0" distB="0" distL="0" distR="0" wp14:anchorId="418F7C79" wp14:editId="38A6F25E">
            <wp:extent cx="5486400" cy="3200400"/>
            <wp:effectExtent l="0" t="0" r="50800" b="0"/>
            <wp:docPr id="1" name="Диаграма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AAEF229" w14:textId="2DE93CC4" w:rsidR="009121F1" w:rsidRPr="00EA364C" w:rsidRDefault="00292832" w:rsidP="002A6C5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 budget to build the building will cost the university around £ 1.5 million. This price includes the design, construction, and furnishing of the building with a modern interior.</w:t>
      </w:r>
    </w:p>
    <w:p w14:paraId="67CCF4EE" w14:textId="6882CBE6" w:rsidR="00292832" w:rsidRPr="00EA364C" w:rsidRDefault="00292832" w:rsidP="002A6C5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Tab. 1 Budget and timeframe of the project </w:t>
      </w:r>
    </w:p>
    <w:tbl>
      <w:tblPr>
        <w:tblStyle w:val="TableGrid"/>
        <w:tblW w:w="0" w:type="auto"/>
        <w:tblLook w:val="04A0" w:firstRow="1" w:lastRow="0" w:firstColumn="1" w:lastColumn="0" w:noHBand="0" w:noVBand="1"/>
      </w:tblPr>
      <w:tblGrid>
        <w:gridCol w:w="3114"/>
        <w:gridCol w:w="1559"/>
        <w:gridCol w:w="1276"/>
        <w:gridCol w:w="3067"/>
      </w:tblGrid>
      <w:tr w:rsidR="0042363A" w:rsidRPr="00EA364C" w14:paraId="4FDE749D" w14:textId="77777777" w:rsidTr="00AC1A33">
        <w:tc>
          <w:tcPr>
            <w:tcW w:w="3114" w:type="dxa"/>
          </w:tcPr>
          <w:p w14:paraId="48611544" w14:textId="166E78FB" w:rsidR="0042363A" w:rsidRPr="00EA364C" w:rsidRDefault="0042363A" w:rsidP="00632B80">
            <w:pPr>
              <w:spacing w:line="360" w:lineRule="auto"/>
              <w:jc w:val="center"/>
              <w:rPr>
                <w:rFonts w:ascii="Times New Roman" w:hAnsi="Times New Roman" w:cs="Times New Roman"/>
                <w:b/>
                <w:bCs/>
                <w:sz w:val="24"/>
                <w:szCs w:val="24"/>
                <w:lang w:val="en-US"/>
              </w:rPr>
            </w:pPr>
            <w:r w:rsidRPr="00EA364C">
              <w:rPr>
                <w:rFonts w:ascii="Times New Roman" w:hAnsi="Times New Roman" w:cs="Times New Roman"/>
                <w:b/>
                <w:bCs/>
                <w:sz w:val="24"/>
                <w:szCs w:val="24"/>
                <w:lang w:val="en-US"/>
              </w:rPr>
              <w:t>Project task</w:t>
            </w:r>
          </w:p>
        </w:tc>
        <w:tc>
          <w:tcPr>
            <w:tcW w:w="1559" w:type="dxa"/>
          </w:tcPr>
          <w:p w14:paraId="4F79AE3D" w14:textId="3D9A6244" w:rsidR="0042363A" w:rsidRPr="00EA364C" w:rsidRDefault="0042363A" w:rsidP="00632B80">
            <w:pPr>
              <w:spacing w:line="360" w:lineRule="auto"/>
              <w:jc w:val="center"/>
              <w:rPr>
                <w:rFonts w:ascii="Times New Roman" w:hAnsi="Times New Roman" w:cs="Times New Roman"/>
                <w:b/>
                <w:bCs/>
                <w:sz w:val="24"/>
                <w:szCs w:val="24"/>
                <w:lang w:val="en-US"/>
              </w:rPr>
            </w:pPr>
            <w:r w:rsidRPr="00EA364C">
              <w:rPr>
                <w:rFonts w:ascii="Times New Roman" w:hAnsi="Times New Roman" w:cs="Times New Roman"/>
                <w:b/>
                <w:bCs/>
                <w:sz w:val="24"/>
                <w:szCs w:val="24"/>
                <w:lang w:val="en-US"/>
              </w:rPr>
              <w:t>Budget</w:t>
            </w:r>
            <w:r w:rsidR="004E7DB8" w:rsidRPr="00EA364C">
              <w:rPr>
                <w:rFonts w:ascii="Times New Roman" w:hAnsi="Times New Roman" w:cs="Times New Roman"/>
                <w:b/>
                <w:bCs/>
                <w:sz w:val="24"/>
                <w:szCs w:val="24"/>
                <w:lang w:val="en-US"/>
              </w:rPr>
              <w:t xml:space="preserve"> (£)</w:t>
            </w:r>
          </w:p>
        </w:tc>
        <w:tc>
          <w:tcPr>
            <w:tcW w:w="1276" w:type="dxa"/>
          </w:tcPr>
          <w:p w14:paraId="0A1E4084" w14:textId="7BC588A7" w:rsidR="0042363A" w:rsidRPr="00EA364C" w:rsidRDefault="0042363A" w:rsidP="00632B80">
            <w:pPr>
              <w:spacing w:line="360" w:lineRule="auto"/>
              <w:jc w:val="center"/>
              <w:rPr>
                <w:rFonts w:ascii="Times New Roman" w:hAnsi="Times New Roman" w:cs="Times New Roman"/>
                <w:b/>
                <w:bCs/>
                <w:sz w:val="24"/>
                <w:szCs w:val="24"/>
                <w:lang w:val="en-US"/>
              </w:rPr>
            </w:pPr>
            <w:r w:rsidRPr="00EA364C">
              <w:rPr>
                <w:rFonts w:ascii="Times New Roman" w:hAnsi="Times New Roman" w:cs="Times New Roman"/>
                <w:b/>
                <w:bCs/>
                <w:sz w:val="24"/>
                <w:szCs w:val="24"/>
                <w:lang w:val="en-US"/>
              </w:rPr>
              <w:t>Time</w:t>
            </w:r>
          </w:p>
        </w:tc>
        <w:tc>
          <w:tcPr>
            <w:tcW w:w="3067" w:type="dxa"/>
          </w:tcPr>
          <w:p w14:paraId="459DC013" w14:textId="4714BBC2" w:rsidR="0042363A" w:rsidRPr="00EA364C" w:rsidRDefault="0042363A" w:rsidP="00632B80">
            <w:pPr>
              <w:spacing w:line="360" w:lineRule="auto"/>
              <w:jc w:val="center"/>
              <w:rPr>
                <w:rFonts w:ascii="Times New Roman" w:hAnsi="Times New Roman" w:cs="Times New Roman"/>
                <w:b/>
                <w:bCs/>
                <w:sz w:val="24"/>
                <w:szCs w:val="24"/>
                <w:lang w:val="en-US"/>
              </w:rPr>
            </w:pPr>
            <w:r w:rsidRPr="00EA364C">
              <w:rPr>
                <w:rFonts w:ascii="Times New Roman" w:hAnsi="Times New Roman" w:cs="Times New Roman"/>
                <w:b/>
                <w:bCs/>
                <w:sz w:val="24"/>
                <w:szCs w:val="24"/>
                <w:lang w:val="en-US"/>
              </w:rPr>
              <w:t>Indicator</w:t>
            </w:r>
          </w:p>
        </w:tc>
      </w:tr>
      <w:tr w:rsidR="0042363A" w:rsidRPr="00EA364C" w14:paraId="77B03F90" w14:textId="77777777" w:rsidTr="00AC1A33">
        <w:tc>
          <w:tcPr>
            <w:tcW w:w="3114" w:type="dxa"/>
          </w:tcPr>
          <w:p w14:paraId="242C9177" w14:textId="56F39FCC" w:rsidR="0042363A"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Development of the idea</w:t>
            </w:r>
          </w:p>
        </w:tc>
        <w:tc>
          <w:tcPr>
            <w:tcW w:w="1559" w:type="dxa"/>
          </w:tcPr>
          <w:p w14:paraId="5CD54152" w14:textId="7CD52EBC" w:rsidR="0042363A"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£50 000</w:t>
            </w:r>
          </w:p>
        </w:tc>
        <w:tc>
          <w:tcPr>
            <w:tcW w:w="1276" w:type="dxa"/>
          </w:tcPr>
          <w:p w14:paraId="7C37BE60" w14:textId="0EC8FEED" w:rsidR="0042363A"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14 days</w:t>
            </w:r>
          </w:p>
        </w:tc>
        <w:tc>
          <w:tcPr>
            <w:tcW w:w="3067" w:type="dxa"/>
          </w:tcPr>
          <w:p w14:paraId="018F760B" w14:textId="61D86E84"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Ready project </w:t>
            </w:r>
          </w:p>
        </w:tc>
      </w:tr>
      <w:tr w:rsidR="004E7DB8" w:rsidRPr="00EA364C" w14:paraId="79ECB8A5" w14:textId="77777777" w:rsidTr="00AC1A33">
        <w:tc>
          <w:tcPr>
            <w:tcW w:w="3114" w:type="dxa"/>
          </w:tcPr>
          <w:p w14:paraId="2BD1EF18" w14:textId="4FB6CFED" w:rsidR="004E7DB8"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Choosing the best company for construction of the building</w:t>
            </w:r>
          </w:p>
        </w:tc>
        <w:tc>
          <w:tcPr>
            <w:tcW w:w="1559" w:type="dxa"/>
          </w:tcPr>
          <w:p w14:paraId="2FCE3154" w14:textId="41952736" w:rsidR="004E7DB8"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£ 0</w:t>
            </w:r>
          </w:p>
        </w:tc>
        <w:tc>
          <w:tcPr>
            <w:tcW w:w="1276" w:type="dxa"/>
          </w:tcPr>
          <w:p w14:paraId="1447338B" w14:textId="1DF568AE" w:rsidR="004E7DB8"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7 days</w:t>
            </w:r>
          </w:p>
        </w:tc>
        <w:tc>
          <w:tcPr>
            <w:tcW w:w="3067" w:type="dxa"/>
          </w:tcPr>
          <w:p w14:paraId="0A910EAD" w14:textId="7ADDF7B4" w:rsidR="004E7DB8"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Choose one of the offers </w:t>
            </w:r>
          </w:p>
        </w:tc>
      </w:tr>
      <w:tr w:rsidR="0042363A" w:rsidRPr="00EA364C" w14:paraId="0886A526" w14:textId="77777777" w:rsidTr="00AC1A33">
        <w:tc>
          <w:tcPr>
            <w:tcW w:w="3114" w:type="dxa"/>
          </w:tcPr>
          <w:p w14:paraId="3F8360AA" w14:textId="2D386DB2" w:rsidR="0042363A"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Contract with construction company</w:t>
            </w:r>
          </w:p>
        </w:tc>
        <w:tc>
          <w:tcPr>
            <w:tcW w:w="1559" w:type="dxa"/>
          </w:tcPr>
          <w:p w14:paraId="2E20279C" w14:textId="196EEFFD" w:rsidR="0042363A"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£250 000</w:t>
            </w:r>
          </w:p>
        </w:tc>
        <w:tc>
          <w:tcPr>
            <w:tcW w:w="1276" w:type="dxa"/>
          </w:tcPr>
          <w:p w14:paraId="229C5AF3" w14:textId="47BEAD3A" w:rsidR="0042363A"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7 days</w:t>
            </w:r>
          </w:p>
        </w:tc>
        <w:tc>
          <w:tcPr>
            <w:tcW w:w="3067" w:type="dxa"/>
          </w:tcPr>
          <w:p w14:paraId="6359D67F" w14:textId="3A41AAEC" w:rsidR="0042363A"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Sign the contract</w:t>
            </w:r>
          </w:p>
        </w:tc>
      </w:tr>
      <w:tr w:rsidR="0042363A" w:rsidRPr="00EA364C" w14:paraId="58F5AFFE" w14:textId="77777777" w:rsidTr="00AC1A33">
        <w:tc>
          <w:tcPr>
            <w:tcW w:w="3114" w:type="dxa"/>
          </w:tcPr>
          <w:p w14:paraId="307A6292" w14:textId="284C2632" w:rsidR="0042363A"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Finding the designer </w:t>
            </w:r>
          </w:p>
        </w:tc>
        <w:tc>
          <w:tcPr>
            <w:tcW w:w="1559" w:type="dxa"/>
          </w:tcPr>
          <w:p w14:paraId="6224449E" w14:textId="29D90C7B" w:rsidR="0042363A"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£25 000</w:t>
            </w:r>
          </w:p>
        </w:tc>
        <w:tc>
          <w:tcPr>
            <w:tcW w:w="1276" w:type="dxa"/>
          </w:tcPr>
          <w:p w14:paraId="2469497A" w14:textId="32223791" w:rsidR="0042363A" w:rsidRPr="00EA364C" w:rsidRDefault="004E7DB8"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5 days</w:t>
            </w:r>
          </w:p>
        </w:tc>
        <w:tc>
          <w:tcPr>
            <w:tcW w:w="3067" w:type="dxa"/>
          </w:tcPr>
          <w:p w14:paraId="76348C42" w14:textId="47E22A49" w:rsidR="0042363A" w:rsidRPr="00EA364C" w:rsidRDefault="004E7DB8"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Choosing and signing contacts with the best designer</w:t>
            </w:r>
          </w:p>
        </w:tc>
      </w:tr>
      <w:tr w:rsidR="004E7DB8" w:rsidRPr="00EA364C" w14:paraId="2F88155F" w14:textId="77777777" w:rsidTr="00AC1A33">
        <w:tc>
          <w:tcPr>
            <w:tcW w:w="3114" w:type="dxa"/>
          </w:tcPr>
          <w:p w14:paraId="35AC12B9" w14:textId="0C2EACCC" w:rsidR="004E7DB8"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lastRenderedPageBreak/>
              <w:t xml:space="preserve">Building planning </w:t>
            </w:r>
          </w:p>
        </w:tc>
        <w:tc>
          <w:tcPr>
            <w:tcW w:w="1559" w:type="dxa"/>
          </w:tcPr>
          <w:p w14:paraId="2557261D" w14:textId="31ED6DF4" w:rsidR="004E7DB8"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£10 000</w:t>
            </w:r>
          </w:p>
        </w:tc>
        <w:tc>
          <w:tcPr>
            <w:tcW w:w="1276" w:type="dxa"/>
          </w:tcPr>
          <w:p w14:paraId="1B5DF763" w14:textId="062433D0" w:rsidR="004E7DB8"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10 days</w:t>
            </w:r>
          </w:p>
        </w:tc>
        <w:tc>
          <w:tcPr>
            <w:tcW w:w="3067" w:type="dxa"/>
          </w:tcPr>
          <w:p w14:paraId="7EE84410" w14:textId="2B61F316" w:rsidR="004E7DB8"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Having a plan for construction </w:t>
            </w:r>
          </w:p>
        </w:tc>
      </w:tr>
      <w:tr w:rsidR="0042363A" w:rsidRPr="00EA364C" w14:paraId="6F9D0B2A" w14:textId="77777777" w:rsidTr="00AC1A33">
        <w:tc>
          <w:tcPr>
            <w:tcW w:w="3114" w:type="dxa"/>
          </w:tcPr>
          <w:p w14:paraId="646D9264" w14:textId="1018BEA0"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Building the fundamentals </w:t>
            </w:r>
          </w:p>
        </w:tc>
        <w:tc>
          <w:tcPr>
            <w:tcW w:w="1559" w:type="dxa"/>
          </w:tcPr>
          <w:p w14:paraId="5A95EE7A" w14:textId="04502848" w:rsidR="0042363A"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£150 000</w:t>
            </w:r>
          </w:p>
        </w:tc>
        <w:tc>
          <w:tcPr>
            <w:tcW w:w="1276" w:type="dxa"/>
          </w:tcPr>
          <w:p w14:paraId="44EAAA97" w14:textId="4CA1050C" w:rsidR="0042363A"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30 days</w:t>
            </w:r>
          </w:p>
        </w:tc>
        <w:tc>
          <w:tcPr>
            <w:tcW w:w="3067" w:type="dxa"/>
          </w:tcPr>
          <w:p w14:paraId="799F4EC0" w14:textId="17F31C30"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Having the base set up</w:t>
            </w:r>
          </w:p>
        </w:tc>
      </w:tr>
      <w:tr w:rsidR="0042363A" w:rsidRPr="00EA364C" w14:paraId="24E70C51" w14:textId="77777777" w:rsidTr="00AC1A33">
        <w:tc>
          <w:tcPr>
            <w:tcW w:w="3114" w:type="dxa"/>
          </w:tcPr>
          <w:p w14:paraId="76C24E5A" w14:textId="00D7E811"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Finishing the construction </w:t>
            </w:r>
          </w:p>
        </w:tc>
        <w:tc>
          <w:tcPr>
            <w:tcW w:w="1559" w:type="dxa"/>
          </w:tcPr>
          <w:p w14:paraId="1744DBE4" w14:textId="579160A1" w:rsidR="0042363A"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£450 000</w:t>
            </w:r>
          </w:p>
        </w:tc>
        <w:tc>
          <w:tcPr>
            <w:tcW w:w="1276" w:type="dxa"/>
          </w:tcPr>
          <w:p w14:paraId="47B483C8" w14:textId="48826DE8" w:rsidR="0042363A"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180 days</w:t>
            </w:r>
          </w:p>
        </w:tc>
        <w:tc>
          <w:tcPr>
            <w:tcW w:w="3067" w:type="dxa"/>
          </w:tcPr>
          <w:p w14:paraId="73307435" w14:textId="717032D0"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Building is ready </w:t>
            </w:r>
          </w:p>
        </w:tc>
      </w:tr>
      <w:tr w:rsidR="0042363A" w:rsidRPr="00EA364C" w14:paraId="0B77B31C" w14:textId="77777777" w:rsidTr="00AC1A33">
        <w:tc>
          <w:tcPr>
            <w:tcW w:w="3114" w:type="dxa"/>
          </w:tcPr>
          <w:p w14:paraId="4ED04B07" w14:textId="433E11CF"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Documentations </w:t>
            </w:r>
          </w:p>
        </w:tc>
        <w:tc>
          <w:tcPr>
            <w:tcW w:w="1559" w:type="dxa"/>
          </w:tcPr>
          <w:p w14:paraId="27DB2FF3" w14:textId="4FF982F8" w:rsidR="0042363A"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£175 000</w:t>
            </w:r>
          </w:p>
        </w:tc>
        <w:tc>
          <w:tcPr>
            <w:tcW w:w="1276" w:type="dxa"/>
          </w:tcPr>
          <w:p w14:paraId="1ECB400A" w14:textId="7D14325D" w:rsidR="0042363A" w:rsidRPr="00EA364C" w:rsidRDefault="00632B80"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60 days</w:t>
            </w:r>
          </w:p>
        </w:tc>
        <w:tc>
          <w:tcPr>
            <w:tcW w:w="3067" w:type="dxa"/>
          </w:tcPr>
          <w:p w14:paraId="76649366" w14:textId="36BD5375"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Ready documents </w:t>
            </w:r>
          </w:p>
        </w:tc>
      </w:tr>
      <w:tr w:rsidR="0042363A" w:rsidRPr="00EA364C" w14:paraId="35455FEC" w14:textId="77777777" w:rsidTr="00AC1A33">
        <w:tc>
          <w:tcPr>
            <w:tcW w:w="3114" w:type="dxa"/>
          </w:tcPr>
          <w:p w14:paraId="0A1EE0D0" w14:textId="08478505" w:rsidR="0042363A" w:rsidRPr="00EA364C" w:rsidRDefault="00632B80"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Starting the interior designer </w:t>
            </w:r>
          </w:p>
        </w:tc>
        <w:tc>
          <w:tcPr>
            <w:tcW w:w="1559" w:type="dxa"/>
          </w:tcPr>
          <w:p w14:paraId="5DA34269" w14:textId="6488653E" w:rsidR="0042363A" w:rsidRPr="00EA364C" w:rsidRDefault="00292832"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£380 000</w:t>
            </w:r>
          </w:p>
        </w:tc>
        <w:tc>
          <w:tcPr>
            <w:tcW w:w="1276" w:type="dxa"/>
          </w:tcPr>
          <w:p w14:paraId="5B378E7C" w14:textId="03831BC3" w:rsidR="0042363A" w:rsidRPr="00EA364C" w:rsidRDefault="00292832"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180 days</w:t>
            </w:r>
          </w:p>
        </w:tc>
        <w:tc>
          <w:tcPr>
            <w:tcW w:w="3067" w:type="dxa"/>
          </w:tcPr>
          <w:p w14:paraId="7D620ACD" w14:textId="0430DBD8" w:rsidR="0042363A" w:rsidRPr="00EA364C" w:rsidRDefault="00292832"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Ready for grand opening</w:t>
            </w:r>
          </w:p>
        </w:tc>
      </w:tr>
      <w:tr w:rsidR="00632B80" w:rsidRPr="00EA364C" w14:paraId="49137214" w14:textId="77777777" w:rsidTr="00AC1A33">
        <w:tc>
          <w:tcPr>
            <w:tcW w:w="3114" w:type="dxa"/>
          </w:tcPr>
          <w:p w14:paraId="0CA9C5E4" w14:textId="2372D451" w:rsidR="00632B80" w:rsidRPr="00EA364C" w:rsidRDefault="00292832"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Grand opening</w:t>
            </w:r>
          </w:p>
        </w:tc>
        <w:tc>
          <w:tcPr>
            <w:tcW w:w="1559" w:type="dxa"/>
          </w:tcPr>
          <w:p w14:paraId="681978E4" w14:textId="37035B31" w:rsidR="00632B80" w:rsidRPr="00EA364C" w:rsidRDefault="00292832"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£10 000</w:t>
            </w:r>
          </w:p>
        </w:tc>
        <w:tc>
          <w:tcPr>
            <w:tcW w:w="1276" w:type="dxa"/>
          </w:tcPr>
          <w:p w14:paraId="343FC475" w14:textId="6B77C221" w:rsidR="00632B80" w:rsidRPr="00EA364C" w:rsidRDefault="00292832"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 day</w:t>
            </w:r>
          </w:p>
        </w:tc>
        <w:tc>
          <w:tcPr>
            <w:tcW w:w="3067" w:type="dxa"/>
          </w:tcPr>
          <w:p w14:paraId="0D607920" w14:textId="29DCB361" w:rsidR="00632B80" w:rsidRPr="00EA364C" w:rsidRDefault="00292832"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Grand opening is done</w:t>
            </w:r>
          </w:p>
        </w:tc>
      </w:tr>
      <w:tr w:rsidR="00632B80" w:rsidRPr="00EA364C" w14:paraId="52296622" w14:textId="77777777" w:rsidTr="00AC1A33">
        <w:tc>
          <w:tcPr>
            <w:tcW w:w="3114" w:type="dxa"/>
          </w:tcPr>
          <w:p w14:paraId="05034729" w14:textId="5B44B6A1" w:rsidR="00632B80" w:rsidRPr="00EA364C" w:rsidRDefault="00292832" w:rsidP="002A6C5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Total </w:t>
            </w:r>
          </w:p>
        </w:tc>
        <w:tc>
          <w:tcPr>
            <w:tcW w:w="1559" w:type="dxa"/>
          </w:tcPr>
          <w:p w14:paraId="69CDB5BA" w14:textId="38683547" w:rsidR="00632B80" w:rsidRPr="00EA364C" w:rsidRDefault="00292832"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£1 500 000</w:t>
            </w:r>
          </w:p>
        </w:tc>
        <w:tc>
          <w:tcPr>
            <w:tcW w:w="1276" w:type="dxa"/>
          </w:tcPr>
          <w:p w14:paraId="13C18580" w14:textId="65BA767D" w:rsidR="00632B80" w:rsidRPr="00EA364C" w:rsidRDefault="00292832" w:rsidP="00292832">
            <w:pPr>
              <w:spacing w:line="360" w:lineRule="auto"/>
              <w:jc w:val="center"/>
              <w:rPr>
                <w:rFonts w:ascii="Times New Roman" w:hAnsi="Times New Roman" w:cs="Times New Roman"/>
                <w:sz w:val="24"/>
                <w:szCs w:val="24"/>
                <w:lang w:val="en-US"/>
              </w:rPr>
            </w:pPr>
            <w:r w:rsidRPr="00EA364C">
              <w:rPr>
                <w:rFonts w:ascii="Times New Roman" w:hAnsi="Times New Roman" w:cs="Times New Roman"/>
                <w:sz w:val="24"/>
                <w:szCs w:val="24"/>
                <w:lang w:val="en-US"/>
              </w:rPr>
              <w:t>493 days</w:t>
            </w:r>
          </w:p>
        </w:tc>
        <w:tc>
          <w:tcPr>
            <w:tcW w:w="3067" w:type="dxa"/>
          </w:tcPr>
          <w:p w14:paraId="022B4CAE" w14:textId="77777777" w:rsidR="00632B80" w:rsidRPr="00EA364C" w:rsidRDefault="00632B80" w:rsidP="002A6C51">
            <w:pPr>
              <w:spacing w:line="360" w:lineRule="auto"/>
              <w:jc w:val="both"/>
              <w:rPr>
                <w:rFonts w:ascii="Times New Roman" w:hAnsi="Times New Roman" w:cs="Times New Roman"/>
                <w:sz w:val="24"/>
                <w:szCs w:val="24"/>
                <w:lang w:val="en-US"/>
              </w:rPr>
            </w:pPr>
          </w:p>
        </w:tc>
      </w:tr>
    </w:tbl>
    <w:p w14:paraId="00E8D6A7" w14:textId="77777777" w:rsidR="00AC1A33" w:rsidRPr="00EA364C" w:rsidRDefault="00AC1A33" w:rsidP="00AC1A33">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 table presents the budget and the duration of the implementation and the indicators by which it will be established that the given goal has been set. The creation of the project will take approximately 493 days, which is equivalent to a year and almost five months. The final estimated amount for the project is £ 1,500,000.</w:t>
      </w:r>
    </w:p>
    <w:p w14:paraId="15A5EF70" w14:textId="7F7F64CF" w:rsidR="00AC1A33" w:rsidRPr="00EA364C" w:rsidRDefault="00AC1A33" w:rsidP="00AC1A33">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This is the project plan and milestones that need to be achieved to have a ready stage of the project.</w:t>
      </w:r>
    </w:p>
    <w:p w14:paraId="43DFBB7E" w14:textId="5ED467FB" w:rsidR="0042363A" w:rsidRPr="00EA364C" w:rsidRDefault="0042363A" w:rsidP="0042363A">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1. Planning</w:t>
      </w:r>
    </w:p>
    <w:p w14:paraId="7928ABBC"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1.1. Create and clear the idea</w:t>
      </w:r>
    </w:p>
    <w:p w14:paraId="285138C5"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1.2. Forming the main goals of the project and tasks</w:t>
      </w:r>
    </w:p>
    <w:p w14:paraId="4EFB9F94"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1.3. Determining the resources needed to achieve the goals</w:t>
      </w:r>
    </w:p>
    <w:p w14:paraId="2625CB95" w14:textId="77777777" w:rsidR="0042363A" w:rsidRPr="00EA364C" w:rsidRDefault="0042363A" w:rsidP="0042363A">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 Integration and activation of the project plan</w:t>
      </w:r>
    </w:p>
    <w:p w14:paraId="12FFCC4D"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2.1. Distribution of tasks between groups</w:t>
      </w:r>
    </w:p>
    <w:p w14:paraId="7A4D7026"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2.2. Creating communication links between them</w:t>
      </w:r>
    </w:p>
    <w:p w14:paraId="07D45B44"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2.3. Start and control the implementation of tasks</w:t>
      </w:r>
    </w:p>
    <w:p w14:paraId="78BE041C"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2.4. Formation of ideas for the design of the building, how many rooms to be, with what area, what equipment to have and others</w:t>
      </w:r>
    </w:p>
    <w:p w14:paraId="2CB0A028"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2.5. Choosing a company to start construction activities</w:t>
      </w:r>
    </w:p>
    <w:p w14:paraId="0EFCED49" w14:textId="77777777" w:rsidR="0042363A" w:rsidRPr="00EA364C" w:rsidRDefault="0042363A" w:rsidP="0042363A">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 Putting the activities into action</w:t>
      </w:r>
    </w:p>
    <w:p w14:paraId="1827B954"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3.1. Start of construction</w:t>
      </w:r>
    </w:p>
    <w:p w14:paraId="46FD7AA5"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3.2. Monitoring and control of the construction process</w:t>
      </w:r>
    </w:p>
    <w:p w14:paraId="0556EF73"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lastRenderedPageBreak/>
        <w:t>3.3. Completion of repair works</w:t>
      </w:r>
    </w:p>
    <w:p w14:paraId="732CCAA4"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3.4. Furnishing and equipment of the building</w:t>
      </w:r>
    </w:p>
    <w:p w14:paraId="1866FACE"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3.5. Final inspection of the building and equipment</w:t>
      </w:r>
    </w:p>
    <w:p w14:paraId="41B062D0" w14:textId="77777777" w:rsidR="0042363A" w:rsidRPr="00EA364C" w:rsidRDefault="0042363A" w:rsidP="0042363A">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4. Completion of the project</w:t>
      </w:r>
    </w:p>
    <w:p w14:paraId="26CBA553"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4.1. Preparations for the opening of the building</w:t>
      </w:r>
    </w:p>
    <w:p w14:paraId="6D9219DF" w14:textId="77777777"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4.2. Opening of the new building</w:t>
      </w:r>
    </w:p>
    <w:p w14:paraId="18F76D1C" w14:textId="63F70ACC" w:rsidR="0042363A" w:rsidRPr="00EA364C" w:rsidRDefault="0042363A" w:rsidP="0042363A">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4.3. Introducing students and staff to the facilities and the new building</w:t>
      </w:r>
    </w:p>
    <w:p w14:paraId="51451E13" w14:textId="6244A188" w:rsidR="00A70681" w:rsidRPr="00EA364C" w:rsidRDefault="004B3AA1" w:rsidP="00A70681">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ab/>
      </w:r>
      <w:r w:rsidR="00A70681" w:rsidRPr="00EA364C">
        <w:rPr>
          <w:rFonts w:ascii="Times New Roman" w:hAnsi="Times New Roman" w:cs="Times New Roman"/>
          <w:sz w:val="24"/>
          <w:szCs w:val="24"/>
          <w:lang w:val="en-US"/>
        </w:rPr>
        <w:t xml:space="preserve"> Risk in project management is defined as an event or condition that affects the achievement of objectives. The risk can arise for different reasons, and its impact can be different and in different directions. The reason for the risk can lead to a positive or negative result</w:t>
      </w:r>
      <w:r w:rsidR="00F17268">
        <w:rPr>
          <w:rFonts w:ascii="Times New Roman" w:hAnsi="Times New Roman" w:cs="Times New Roman"/>
          <w:sz w:val="24"/>
          <w:szCs w:val="24"/>
          <w:lang w:val="en-US"/>
        </w:rPr>
        <w:t xml:space="preserve"> (</w:t>
      </w:r>
      <w:proofErr w:type="spellStart"/>
      <w:r w:rsidR="00F17268" w:rsidRPr="008A4B2B">
        <w:rPr>
          <w:rFonts w:ascii="Times New Roman" w:hAnsi="Times New Roman" w:cs="Times New Roman"/>
          <w:sz w:val="24"/>
          <w:szCs w:val="24"/>
          <w:lang w:val="en-US"/>
        </w:rPr>
        <w:t>Shtub</w:t>
      </w:r>
      <w:proofErr w:type="spellEnd"/>
      <w:r w:rsidR="00F17268" w:rsidRPr="008A4B2B">
        <w:rPr>
          <w:rFonts w:ascii="Times New Roman" w:hAnsi="Times New Roman" w:cs="Times New Roman"/>
          <w:sz w:val="24"/>
          <w:szCs w:val="24"/>
          <w:lang w:val="en-US"/>
        </w:rPr>
        <w:t xml:space="preserve">, Bard, and </w:t>
      </w:r>
      <w:proofErr w:type="spellStart"/>
      <w:r w:rsidR="00F17268" w:rsidRPr="008A4B2B">
        <w:rPr>
          <w:rFonts w:ascii="Times New Roman" w:hAnsi="Times New Roman" w:cs="Times New Roman"/>
          <w:sz w:val="24"/>
          <w:szCs w:val="24"/>
          <w:lang w:val="en-US"/>
        </w:rPr>
        <w:t>Globerson</w:t>
      </w:r>
      <w:proofErr w:type="spellEnd"/>
      <w:r w:rsidR="00F17268" w:rsidRPr="008A4B2B">
        <w:rPr>
          <w:rFonts w:ascii="Times New Roman" w:hAnsi="Times New Roman" w:cs="Times New Roman"/>
          <w:sz w:val="24"/>
          <w:szCs w:val="24"/>
          <w:lang w:val="en-US"/>
        </w:rPr>
        <w:t>, 1994)</w:t>
      </w:r>
      <w:r w:rsidR="00A70681" w:rsidRPr="00EA364C">
        <w:rPr>
          <w:rFonts w:ascii="Times New Roman" w:hAnsi="Times New Roman" w:cs="Times New Roman"/>
          <w:sz w:val="24"/>
          <w:szCs w:val="24"/>
          <w:lang w:val="en-US"/>
        </w:rPr>
        <w:t>.</w:t>
      </w:r>
    </w:p>
    <w:p w14:paraId="639FAD58" w14:textId="546211FC"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Several risks may affect the implementation of the project in question</w:t>
      </w:r>
      <w:r w:rsidR="00F17268">
        <w:rPr>
          <w:rFonts w:ascii="Times New Roman" w:hAnsi="Times New Roman" w:cs="Times New Roman"/>
          <w:sz w:val="24"/>
          <w:szCs w:val="24"/>
          <w:lang w:val="en-US"/>
        </w:rPr>
        <w:t xml:space="preserve"> (</w:t>
      </w:r>
      <w:r w:rsidR="00F17268" w:rsidRPr="008A4B2B">
        <w:rPr>
          <w:rFonts w:ascii="Times New Roman" w:hAnsi="Times New Roman" w:cs="Times New Roman"/>
          <w:sz w:val="24"/>
          <w:szCs w:val="24"/>
          <w:lang w:val="en-US"/>
        </w:rPr>
        <w:t>Project Management Institute</w:t>
      </w:r>
      <w:r w:rsidR="00F17268">
        <w:rPr>
          <w:rFonts w:ascii="Times New Roman" w:hAnsi="Times New Roman" w:cs="Times New Roman"/>
          <w:sz w:val="24"/>
          <w:szCs w:val="24"/>
          <w:lang w:val="en-US"/>
        </w:rPr>
        <w:t xml:space="preserve">, </w:t>
      </w:r>
      <w:r w:rsidR="00F17268" w:rsidRPr="008A4B2B">
        <w:rPr>
          <w:rFonts w:ascii="Times New Roman" w:hAnsi="Times New Roman" w:cs="Times New Roman"/>
          <w:sz w:val="24"/>
          <w:szCs w:val="24"/>
          <w:lang w:val="en-US"/>
        </w:rPr>
        <w:t>2004)</w:t>
      </w:r>
      <w:r w:rsidRPr="00EA364C">
        <w:rPr>
          <w:rFonts w:ascii="Times New Roman" w:hAnsi="Times New Roman" w:cs="Times New Roman"/>
          <w:sz w:val="24"/>
          <w:szCs w:val="24"/>
          <w:lang w:val="en-US"/>
        </w:rPr>
        <w:t>:</w:t>
      </w:r>
    </w:p>
    <w:p w14:paraId="7FC9FF21" w14:textId="77777777"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Financial risks</w:t>
      </w:r>
    </w:p>
    <w:p w14:paraId="034D7FFD" w14:textId="2136CB1D"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xml:space="preserve">They affect the financing of the project. Some risks are inflation, rising material prices, rising </w:t>
      </w:r>
      <w:r w:rsidR="00753886" w:rsidRPr="00EA364C">
        <w:rPr>
          <w:rFonts w:ascii="Times New Roman" w:hAnsi="Times New Roman" w:cs="Times New Roman"/>
          <w:sz w:val="24"/>
          <w:szCs w:val="24"/>
          <w:lang w:val="en-US"/>
        </w:rPr>
        <w:t>labor</w:t>
      </w:r>
      <w:r w:rsidRPr="00EA364C">
        <w:rPr>
          <w:rFonts w:ascii="Times New Roman" w:hAnsi="Times New Roman" w:cs="Times New Roman"/>
          <w:sz w:val="24"/>
          <w:szCs w:val="24"/>
          <w:lang w:val="en-US"/>
        </w:rPr>
        <w:t xml:space="preserve"> prices, and lack of funds. These are some of the significant risks to the university project.</w:t>
      </w:r>
    </w:p>
    <w:p w14:paraId="4F33CF12" w14:textId="77777777"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Technical risks</w:t>
      </w:r>
    </w:p>
    <w:p w14:paraId="119BCE4B" w14:textId="77777777"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They mainly affect a few fundamental aspects, such as poor design that may not be well executed and the availability of materials to achieve the design's goals. Due to various circumstances, there are always risks of not getting the project set.</w:t>
      </w:r>
    </w:p>
    <w:p w14:paraId="2145DB2E" w14:textId="77777777"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Logistical risks</w:t>
      </w:r>
    </w:p>
    <w:p w14:paraId="0FF63593" w14:textId="77777777"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Lack of specific materials for the construction of the building or its furnishings. Because there is a significant complication of logistics processes affecting the beginning of prices, shortage of materials, rising fuel prices, insufficient materials and construction equipment. This leads to risks associated with a lack of funds and increased time for project implementation.</w:t>
      </w:r>
    </w:p>
    <w:p w14:paraId="73721547" w14:textId="77777777" w:rsidR="00A70681"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Social risks</w:t>
      </w:r>
    </w:p>
    <w:p w14:paraId="296FAA69" w14:textId="7632B504" w:rsidR="00273F98" w:rsidRPr="00EA364C" w:rsidRDefault="00A70681"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lastRenderedPageBreak/>
        <w:t xml:space="preserve">These risks are related to managers' application of control and monitoring to implement tasks—the human resources needed to create the project and the impacts of the change in social </w:t>
      </w:r>
      <w:r w:rsidR="00753886" w:rsidRPr="00EA364C">
        <w:rPr>
          <w:rFonts w:ascii="Times New Roman" w:hAnsi="Times New Roman" w:cs="Times New Roman"/>
          <w:sz w:val="24"/>
          <w:szCs w:val="24"/>
          <w:lang w:val="en-US"/>
        </w:rPr>
        <w:t>behavior</w:t>
      </w:r>
      <w:r w:rsidRPr="00EA364C">
        <w:rPr>
          <w:rFonts w:ascii="Times New Roman" w:hAnsi="Times New Roman" w:cs="Times New Roman"/>
          <w:sz w:val="24"/>
          <w:szCs w:val="24"/>
          <w:lang w:val="en-US"/>
        </w:rPr>
        <w:t>.</w:t>
      </w:r>
    </w:p>
    <w:p w14:paraId="0AA7FB24" w14:textId="2D9384C3" w:rsidR="003F4B48" w:rsidRPr="00EA364C" w:rsidRDefault="003F4B48" w:rsidP="00A70681">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During project management, there is a manager specially appointed for risk control. He takes care to analyze the risks that may negatively affect the implementation of the project. Therefore, it is crucial to follow the analysis of this manager, as he provides information to the project manager; based on this information, essential decisions are made concerning the development of the project.</w:t>
      </w:r>
    </w:p>
    <w:p w14:paraId="0708F093" w14:textId="77777777" w:rsidR="003F4B48" w:rsidRPr="00EA364C" w:rsidRDefault="003F4B48" w:rsidP="003F4B48">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Before beginning a project, it is possible to identify the following risks as some of the most significant:</w:t>
      </w:r>
    </w:p>
    <w:p w14:paraId="7D01F12B" w14:textId="16F17724" w:rsidR="003F4B48" w:rsidRPr="00EA364C" w:rsidRDefault="003F4B48" w:rsidP="003F4B48">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1. How well students receive the project and whether or not an enormous influx of students will result from its completion.</w:t>
      </w:r>
    </w:p>
    <w:p w14:paraId="4E8E008C" w14:textId="77777777" w:rsidR="003F4B48" w:rsidRPr="00EA364C" w:rsidRDefault="003F4B48" w:rsidP="003F4B48">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2. The return on investment may not be high enough to justify the investment.</w:t>
      </w:r>
    </w:p>
    <w:p w14:paraId="38B7D380" w14:textId="77777777" w:rsidR="003F4B48" w:rsidRPr="00EA364C" w:rsidRDefault="003F4B48" w:rsidP="003F4B48">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3. The project's cost may rise further due to the rising costs and escalating financial crisis</w:t>
      </w:r>
    </w:p>
    <w:p w14:paraId="7F39AAC4" w14:textId="77777777" w:rsidR="003F4B48" w:rsidRPr="00EA364C" w:rsidRDefault="003F4B48" w:rsidP="003F4B48">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4. Will the initiative be able to secure funding from investors?</w:t>
      </w:r>
    </w:p>
    <w:p w14:paraId="0F58ECFB" w14:textId="6259162A" w:rsidR="003F4B48" w:rsidRPr="00EA364C" w:rsidRDefault="003F4B48" w:rsidP="003F4B48">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Employees, maintenance workers, university administrators, and students will all be involved in the initiative. Internal stakeholders include the Ministry of Education, private investors, and non-governmental groups that promote education.</w:t>
      </w:r>
    </w:p>
    <w:p w14:paraId="54F60206" w14:textId="3B27AC07" w:rsidR="003112AF" w:rsidRPr="00EA364C" w:rsidRDefault="003112AF" w:rsidP="00205418">
      <w:pPr>
        <w:pStyle w:val="Heading2"/>
        <w:spacing w:line="360" w:lineRule="auto"/>
        <w:jc w:val="center"/>
        <w:rPr>
          <w:rFonts w:ascii="Times New Roman" w:hAnsi="Times New Roman" w:cs="Times New Roman"/>
          <w:b/>
          <w:bCs/>
          <w:color w:val="auto"/>
          <w:sz w:val="24"/>
          <w:szCs w:val="24"/>
          <w:u w:val="single"/>
          <w:lang w:val="en-US"/>
        </w:rPr>
      </w:pPr>
      <w:bookmarkStart w:id="3" w:name="_Toc102576409"/>
      <w:r w:rsidRPr="00EA364C">
        <w:rPr>
          <w:rFonts w:ascii="Times New Roman" w:hAnsi="Times New Roman" w:cs="Times New Roman"/>
          <w:b/>
          <w:bCs/>
          <w:color w:val="auto"/>
          <w:sz w:val="24"/>
          <w:szCs w:val="24"/>
          <w:u w:val="single"/>
          <w:lang w:val="en-US"/>
        </w:rPr>
        <w:t>Project Execution</w:t>
      </w:r>
      <w:bookmarkEnd w:id="3"/>
    </w:p>
    <w:p w14:paraId="0DA4F566" w14:textId="0C41F5F7" w:rsidR="00EA364C" w:rsidRPr="00EA364C" w:rsidRDefault="00EA364C" w:rsidP="00EA364C">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It is periodically checked to what extent and readiness the set activities reach during this stage. If necessary, measures are taken to improve the process and activity quality and reach the final goal faster. Project management is related mainly to planning and control, including quality. Depending on the services that need to be done, it becomes clear that quality is largely dependent on human resources. Therefore, quality control is undertaken in order to achieve the quality goals</w:t>
      </w:r>
      <w:r w:rsidR="00F17268">
        <w:rPr>
          <w:rFonts w:ascii="Times New Roman" w:hAnsi="Times New Roman" w:cs="Times New Roman"/>
          <w:sz w:val="24"/>
          <w:szCs w:val="24"/>
          <w:lang w:val="en-US"/>
        </w:rPr>
        <w:t xml:space="preserve"> (</w:t>
      </w:r>
      <w:r w:rsidR="00F17268" w:rsidRPr="008A4B2B">
        <w:rPr>
          <w:rFonts w:ascii="Times New Roman" w:hAnsi="Times New Roman" w:cs="Times New Roman"/>
          <w:sz w:val="24"/>
          <w:szCs w:val="24"/>
          <w:lang w:val="en-US"/>
        </w:rPr>
        <w:t>Wideman, 1991)</w:t>
      </w:r>
      <w:r w:rsidRPr="00EA364C">
        <w:rPr>
          <w:rFonts w:ascii="Times New Roman" w:hAnsi="Times New Roman" w:cs="Times New Roman"/>
          <w:sz w:val="24"/>
          <w:szCs w:val="24"/>
          <w:lang w:val="en-US"/>
        </w:rPr>
        <w:t>. Quality management consists of three successive stages - quality planning, quality assurance during the implementation of the plan and control. In order to carry out quality control, it is necessary to have specific indicators that will be the starting points for quality compilation.</w:t>
      </w:r>
    </w:p>
    <w:p w14:paraId="0C670F11" w14:textId="77777777" w:rsidR="00EA364C" w:rsidRPr="00EA364C" w:rsidRDefault="00EA364C" w:rsidP="00EA364C">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lastRenderedPageBreak/>
        <w:t>In general, the criteria that are aimed at improving the quality of the university project for the creation of a new building are:</w:t>
      </w:r>
    </w:p>
    <w:p w14:paraId="68B9BDD0" w14:textId="77777777" w:rsidR="00EA364C" w:rsidRPr="00EA364C" w:rsidRDefault="00EA364C" w:rsidP="00EA364C">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Requirements for implementing activities, such as end dates, are one of these criteria. In addition, putting an indicator of consideration for the implementation of the activity, which can be seen above in the text.</w:t>
      </w:r>
    </w:p>
    <w:p w14:paraId="38B3CF12" w14:textId="77777777" w:rsidR="00EA364C" w:rsidRPr="00EA364C" w:rsidRDefault="00EA364C" w:rsidP="00EA364C">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The project activities must meet specially established quality standards, which the person responsible for control should analyze and monitor.</w:t>
      </w:r>
    </w:p>
    <w:p w14:paraId="651BBEB4" w14:textId="77777777" w:rsidR="00EA364C" w:rsidRPr="00EA364C" w:rsidRDefault="00EA364C" w:rsidP="00EA364C">
      <w:pPr>
        <w:spacing w:line="360" w:lineRule="auto"/>
        <w:ind w:left="708"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 Indicators for determining whether these standards are well met.</w:t>
      </w:r>
    </w:p>
    <w:p w14:paraId="7EC01D7F" w14:textId="746FDF12" w:rsidR="00EA364C" w:rsidRPr="00EA364C" w:rsidRDefault="00EA364C" w:rsidP="00EA364C">
      <w:pPr>
        <w:spacing w:line="360" w:lineRule="auto"/>
        <w:ind w:firstLine="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The Gantt Chart is used to track project activities and their implementation. In addition, it can track each activity and how long it takes to achieve.</w:t>
      </w:r>
    </w:p>
    <w:p w14:paraId="16D16DB1" w14:textId="08FD76B8" w:rsidR="00886CCA" w:rsidRPr="00EA364C" w:rsidRDefault="00886CCA" w:rsidP="00886CCA">
      <w:pPr>
        <w:spacing w:line="360" w:lineRule="auto"/>
        <w:ind w:left="708"/>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Fig. 2 Gantt Chart</w:t>
      </w:r>
    </w:p>
    <w:p w14:paraId="730373C1" w14:textId="24BC5F77" w:rsidR="00574D2C" w:rsidRPr="00EA364C" w:rsidRDefault="00886CCA" w:rsidP="0020799A">
      <w:pPr>
        <w:spacing w:line="360" w:lineRule="auto"/>
        <w:jc w:val="both"/>
        <w:rPr>
          <w:rFonts w:ascii="Times New Roman" w:hAnsi="Times New Roman" w:cs="Times New Roman"/>
          <w:sz w:val="24"/>
          <w:szCs w:val="24"/>
          <w:lang w:val="en-US"/>
        </w:rPr>
      </w:pPr>
      <w:r w:rsidRPr="00EA364C">
        <w:rPr>
          <w:noProof/>
          <w:lang w:val="en-US"/>
        </w:rPr>
        <w:drawing>
          <wp:inline distT="0" distB="0" distL="0" distR="0" wp14:anchorId="34BFED95" wp14:editId="692BBF48">
            <wp:extent cx="6128657" cy="2976149"/>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35662" cy="2979551"/>
                    </a:xfrm>
                    <a:prstGeom prst="rect">
                      <a:avLst/>
                    </a:prstGeom>
                    <a:noFill/>
                    <a:ln>
                      <a:noFill/>
                    </a:ln>
                  </pic:spPr>
                </pic:pic>
              </a:graphicData>
            </a:graphic>
          </wp:inline>
        </w:drawing>
      </w:r>
    </w:p>
    <w:p w14:paraId="69A72A6D" w14:textId="34FC2A1A" w:rsidR="00205418" w:rsidRPr="00EA364C" w:rsidRDefault="00205418" w:rsidP="0020799A">
      <w:pPr>
        <w:spacing w:line="360" w:lineRule="auto"/>
        <w:jc w:val="both"/>
        <w:rPr>
          <w:rFonts w:ascii="Times New Roman" w:hAnsi="Times New Roman" w:cs="Times New Roman"/>
          <w:sz w:val="24"/>
          <w:szCs w:val="24"/>
          <w:lang w:val="en-US"/>
        </w:rPr>
      </w:pPr>
      <w:r w:rsidRPr="00EA364C">
        <w:rPr>
          <w:rFonts w:ascii="Times New Roman" w:hAnsi="Times New Roman" w:cs="Times New Roman"/>
          <w:sz w:val="24"/>
          <w:szCs w:val="24"/>
          <w:lang w:val="en-US"/>
        </w:rPr>
        <w:tab/>
      </w:r>
      <w:r w:rsidR="00EA364C" w:rsidRPr="00EA364C">
        <w:rPr>
          <w:rFonts w:ascii="Times New Roman" w:hAnsi="Times New Roman" w:cs="Times New Roman"/>
          <w:sz w:val="24"/>
          <w:szCs w:val="24"/>
          <w:lang w:val="en-US"/>
        </w:rPr>
        <w:t>In addition, it is necessary to monitor and control, above all, the budget. The university has found suitable investors to invest in the construction of the building. However, these funds need to be well enough distributed in different directions. On the one hand, budget control will help to divert free funds from one activity to another. On the other hand, in some cases, the financial resources initially provided may not be available due to various circumstances, such as inflation, rising prices, market shortages and other factors. Therefore, it is vital to control and try to eliminate the impact of risks by taking the necessary implementing measures at this stage.</w:t>
      </w:r>
      <w:r w:rsidRPr="00EA364C">
        <w:rPr>
          <w:rFonts w:ascii="Times New Roman" w:hAnsi="Times New Roman" w:cs="Times New Roman"/>
          <w:sz w:val="24"/>
          <w:szCs w:val="24"/>
          <w:lang w:val="en-US"/>
        </w:rPr>
        <w:t xml:space="preserve"> </w:t>
      </w:r>
    </w:p>
    <w:p w14:paraId="120050EE" w14:textId="7C123442" w:rsidR="003112AF" w:rsidRPr="000C738B" w:rsidRDefault="003112AF" w:rsidP="000C738B">
      <w:pPr>
        <w:pStyle w:val="Heading2"/>
        <w:spacing w:line="360" w:lineRule="auto"/>
        <w:jc w:val="center"/>
        <w:rPr>
          <w:rFonts w:ascii="Times New Roman" w:hAnsi="Times New Roman" w:cs="Times New Roman"/>
          <w:b/>
          <w:bCs/>
          <w:color w:val="auto"/>
          <w:sz w:val="24"/>
          <w:szCs w:val="24"/>
          <w:u w:val="single"/>
          <w:lang w:val="en-US"/>
        </w:rPr>
      </w:pPr>
      <w:bookmarkStart w:id="4" w:name="_Toc102576410"/>
      <w:r w:rsidRPr="000C738B">
        <w:rPr>
          <w:rFonts w:ascii="Times New Roman" w:hAnsi="Times New Roman" w:cs="Times New Roman"/>
          <w:b/>
          <w:bCs/>
          <w:color w:val="auto"/>
          <w:sz w:val="24"/>
          <w:szCs w:val="24"/>
          <w:u w:val="single"/>
          <w:lang w:val="en-US"/>
        </w:rPr>
        <w:lastRenderedPageBreak/>
        <w:t xml:space="preserve">Project </w:t>
      </w:r>
      <w:r w:rsidR="00FE255E" w:rsidRPr="000C738B">
        <w:rPr>
          <w:rFonts w:ascii="Times New Roman" w:hAnsi="Times New Roman" w:cs="Times New Roman"/>
          <w:b/>
          <w:bCs/>
          <w:color w:val="auto"/>
          <w:sz w:val="24"/>
          <w:szCs w:val="24"/>
          <w:u w:val="single"/>
          <w:lang w:val="en-US"/>
        </w:rPr>
        <w:t>Monitoring</w:t>
      </w:r>
      <w:r w:rsidRPr="000C738B">
        <w:rPr>
          <w:rFonts w:ascii="Times New Roman" w:hAnsi="Times New Roman" w:cs="Times New Roman"/>
          <w:b/>
          <w:bCs/>
          <w:color w:val="auto"/>
          <w:sz w:val="24"/>
          <w:szCs w:val="24"/>
          <w:u w:val="single"/>
          <w:lang w:val="en-US"/>
        </w:rPr>
        <w:t xml:space="preserve"> and control</w:t>
      </w:r>
      <w:bookmarkEnd w:id="4"/>
    </w:p>
    <w:p w14:paraId="61FA4939" w14:textId="77777777" w:rsidR="000C738B" w:rsidRPr="000C738B" w:rsidRDefault="00EA364C" w:rsidP="000C738B">
      <w:pPr>
        <w:spacing w:line="360" w:lineRule="auto"/>
        <w:jc w:val="both"/>
        <w:rPr>
          <w:rFonts w:ascii="Times New Roman" w:hAnsi="Times New Roman" w:cs="Times New Roman"/>
          <w:sz w:val="24"/>
          <w:szCs w:val="24"/>
          <w:lang w:val="en-US"/>
        </w:rPr>
      </w:pPr>
      <w:r w:rsidRPr="000C738B">
        <w:rPr>
          <w:rFonts w:ascii="Times New Roman" w:hAnsi="Times New Roman" w:cs="Times New Roman"/>
          <w:sz w:val="24"/>
          <w:szCs w:val="24"/>
          <w:lang w:val="en-US"/>
        </w:rPr>
        <w:tab/>
      </w:r>
      <w:r w:rsidR="000C738B" w:rsidRPr="000C738B">
        <w:rPr>
          <w:rFonts w:ascii="Times New Roman" w:hAnsi="Times New Roman" w:cs="Times New Roman"/>
          <w:sz w:val="24"/>
          <w:szCs w:val="24"/>
          <w:lang w:val="en-US"/>
        </w:rPr>
        <w:t>Measuring project performance is about measuring progress against the effectiveness of specific indicators. Progress is monitored by monitoring the ongoing implementation of the project and activities. All technical characteristics can be memorable and implemented during the project. The evaluation of the performance and the monitoring is done using specific procedures, which may be related to the maintenance of the checklists, where information on the perceived quality risks, the problems, and the activities evaluated against the indicators is indicated. Based on this, make specific decisions to deal with the situation.</w:t>
      </w:r>
    </w:p>
    <w:p w14:paraId="119AAFBD" w14:textId="61821E51" w:rsidR="004D6E2E" w:rsidRPr="000C738B" w:rsidRDefault="000C738B" w:rsidP="00E578EC">
      <w:pPr>
        <w:spacing w:line="360" w:lineRule="auto"/>
        <w:jc w:val="both"/>
        <w:rPr>
          <w:rFonts w:ascii="Times New Roman" w:hAnsi="Times New Roman" w:cs="Times New Roman"/>
          <w:sz w:val="24"/>
          <w:szCs w:val="24"/>
          <w:lang w:val="en-US"/>
        </w:rPr>
      </w:pPr>
      <w:r w:rsidRPr="000C738B">
        <w:rPr>
          <w:rFonts w:ascii="Times New Roman" w:hAnsi="Times New Roman" w:cs="Times New Roman"/>
          <w:sz w:val="24"/>
          <w:szCs w:val="24"/>
          <w:lang w:val="en-US"/>
        </w:rPr>
        <w:t>Control can be applied in risk control, financial control, and control of activities. Quality control has several main areas - configuration, an inspection of the final product and its components at different project stages, and testing the final result. During the monitoring and control phase, risks and their development are monitored and followed up. Therefore, the project's total quality management is essential and includes all stages related to the organization, planning, monitoring and control.</w:t>
      </w:r>
    </w:p>
    <w:p w14:paraId="480974BD" w14:textId="2DD04377" w:rsidR="00584200" w:rsidRPr="00E578EC" w:rsidRDefault="00584200" w:rsidP="00E578EC">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6A2CE13A" w14:textId="19E6017E" w:rsidR="00644FB5" w:rsidRDefault="003112AF" w:rsidP="000C738B">
      <w:pPr>
        <w:pStyle w:val="Heading2"/>
        <w:spacing w:line="360" w:lineRule="auto"/>
        <w:jc w:val="center"/>
        <w:rPr>
          <w:rFonts w:ascii="Times New Roman" w:hAnsi="Times New Roman" w:cs="Times New Roman"/>
          <w:b/>
          <w:bCs/>
          <w:color w:val="auto"/>
          <w:sz w:val="24"/>
          <w:szCs w:val="24"/>
          <w:u w:val="single"/>
          <w:lang w:val="en-US"/>
        </w:rPr>
      </w:pPr>
      <w:bookmarkStart w:id="5" w:name="_Toc102576411"/>
      <w:r w:rsidRPr="000C738B">
        <w:rPr>
          <w:rFonts w:ascii="Times New Roman" w:hAnsi="Times New Roman" w:cs="Times New Roman"/>
          <w:b/>
          <w:bCs/>
          <w:color w:val="auto"/>
          <w:sz w:val="24"/>
          <w:szCs w:val="24"/>
          <w:u w:val="single"/>
          <w:lang w:val="en-US"/>
        </w:rPr>
        <w:t>Project</w:t>
      </w:r>
      <w:r w:rsidRPr="000C738B">
        <w:rPr>
          <w:rFonts w:ascii="Times New Roman" w:hAnsi="Times New Roman" w:cs="Times New Roman"/>
          <w:b/>
          <w:bCs/>
          <w:color w:val="auto"/>
          <w:sz w:val="24"/>
          <w:szCs w:val="24"/>
          <w:u w:val="single"/>
        </w:rPr>
        <w:t xml:space="preserve"> </w:t>
      </w:r>
      <w:r w:rsidRPr="000C738B">
        <w:rPr>
          <w:rFonts w:ascii="Times New Roman" w:hAnsi="Times New Roman" w:cs="Times New Roman"/>
          <w:b/>
          <w:bCs/>
          <w:color w:val="auto"/>
          <w:sz w:val="24"/>
          <w:szCs w:val="24"/>
          <w:u w:val="single"/>
          <w:lang w:val="en-US"/>
        </w:rPr>
        <w:t>Closure</w:t>
      </w:r>
      <w:bookmarkEnd w:id="5"/>
    </w:p>
    <w:p w14:paraId="462A7ADB" w14:textId="77777777" w:rsidR="00A17C54" w:rsidRPr="00A17C54" w:rsidRDefault="00A17C54" w:rsidP="00A17C54">
      <w:pPr>
        <w:spacing w:line="360" w:lineRule="auto"/>
        <w:ind w:firstLine="708"/>
        <w:jc w:val="both"/>
        <w:rPr>
          <w:rFonts w:ascii="Times New Roman" w:hAnsi="Times New Roman" w:cs="Times New Roman"/>
          <w:sz w:val="24"/>
          <w:szCs w:val="24"/>
          <w:lang w:val="en-US"/>
        </w:rPr>
      </w:pPr>
      <w:r w:rsidRPr="00A17C54">
        <w:rPr>
          <w:rFonts w:ascii="Times New Roman" w:hAnsi="Times New Roman" w:cs="Times New Roman"/>
          <w:sz w:val="24"/>
          <w:szCs w:val="24"/>
          <w:lang w:val="en-US"/>
        </w:rPr>
        <w:t>In this last stage, the teams start reviewing the project's last activity, reviewing all the documentation and monitoring the extent to which the activity has been completed. A checklist has been compiled at this stage, which includes various elements as part of the project. At this stage, what is done qualitatively and what is not in the respective project is tracked. It is crucial to re-examine all gases at this stage and see the project's outcome. At this stage, an assessment of the project activities, whether specific goals and objectives have been met and whether the budget has been sufficient. At this stage, the activities are comprehensively analyzed, all of which aim to achieve the project's result and goal.</w:t>
      </w:r>
    </w:p>
    <w:p w14:paraId="27D400F0" w14:textId="66B7FE12" w:rsidR="00A17C54" w:rsidRPr="00A17C54" w:rsidRDefault="00A17C54" w:rsidP="00A17C54">
      <w:pPr>
        <w:spacing w:line="360" w:lineRule="auto"/>
        <w:ind w:firstLine="708"/>
        <w:jc w:val="both"/>
        <w:rPr>
          <w:rFonts w:ascii="Times New Roman" w:hAnsi="Times New Roman" w:cs="Times New Roman"/>
          <w:sz w:val="24"/>
          <w:szCs w:val="24"/>
          <w:lang w:val="en-US"/>
        </w:rPr>
      </w:pPr>
      <w:r w:rsidRPr="00A17C54">
        <w:rPr>
          <w:rFonts w:ascii="Times New Roman" w:hAnsi="Times New Roman" w:cs="Times New Roman"/>
          <w:sz w:val="24"/>
          <w:szCs w:val="24"/>
          <w:lang w:val="en-US"/>
        </w:rPr>
        <w:t>In this case, the project is in its final phase in opening the constructed building to the campus together with students and faculty at the university. In this phase, all contracts are checked, and lessons learned, and difficulties encountered to complete the project are analyzed. At this stage, the reports on the completion of the project and the activities related to it are prepared. Also, at this stage, a qualitative and quantitative report is provided to investors on the work done with their financial resources. Furthermore, the milestone list is reviewed to see if all of them have been achieved, if not, and for what reason. Also, the impact of risks is analyzed to determine what effect they have affected and what is happening.</w:t>
      </w:r>
    </w:p>
    <w:p w14:paraId="008CBC04" w14:textId="284D1373" w:rsidR="00644FB5" w:rsidRDefault="00644FB5" w:rsidP="00A17C54">
      <w:pPr>
        <w:pStyle w:val="Heading1"/>
        <w:spacing w:line="360" w:lineRule="auto"/>
        <w:jc w:val="center"/>
        <w:rPr>
          <w:rFonts w:ascii="Times New Roman" w:hAnsi="Times New Roman" w:cs="Times New Roman"/>
          <w:b/>
          <w:bCs/>
          <w:color w:val="auto"/>
          <w:sz w:val="24"/>
          <w:szCs w:val="24"/>
          <w:lang w:val="en-US"/>
        </w:rPr>
      </w:pPr>
      <w:bookmarkStart w:id="6" w:name="_Toc102576412"/>
      <w:r w:rsidRPr="00A17C54">
        <w:rPr>
          <w:rFonts w:ascii="Times New Roman" w:hAnsi="Times New Roman" w:cs="Times New Roman"/>
          <w:b/>
          <w:bCs/>
          <w:color w:val="auto"/>
          <w:sz w:val="24"/>
          <w:szCs w:val="24"/>
          <w:lang w:val="en-US"/>
        </w:rPr>
        <w:lastRenderedPageBreak/>
        <w:t>Conclusion</w:t>
      </w:r>
      <w:bookmarkEnd w:id="6"/>
    </w:p>
    <w:p w14:paraId="2FEFDC8C" w14:textId="2F77DE6D" w:rsidR="00A17C54" w:rsidRPr="006B4FF0" w:rsidRDefault="00A17C54" w:rsidP="00A17C5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ab/>
      </w:r>
      <w:r w:rsidR="006B4FF0" w:rsidRPr="006B4FF0">
        <w:rPr>
          <w:rFonts w:ascii="Times New Roman" w:hAnsi="Times New Roman" w:cs="Times New Roman"/>
          <w:sz w:val="24"/>
          <w:szCs w:val="24"/>
          <w:lang w:val="en-US"/>
        </w:rPr>
        <w:t>In conclusion, it can be said that project management is a complex process that has many functions and tasks to deal with in order to achieve the ultimate goals of the project. In addition, project management also includes the analysis of risks and their impact on the overall performance of the project, its effectiveness, and the result.</w:t>
      </w:r>
    </w:p>
    <w:p w14:paraId="51E438B0" w14:textId="249CC687" w:rsidR="00644FB5" w:rsidRDefault="00644FB5" w:rsidP="00A17C54">
      <w:pPr>
        <w:pStyle w:val="Heading1"/>
        <w:spacing w:line="360" w:lineRule="auto"/>
        <w:jc w:val="center"/>
        <w:rPr>
          <w:rFonts w:ascii="Times New Roman" w:hAnsi="Times New Roman" w:cs="Times New Roman"/>
          <w:b/>
          <w:bCs/>
          <w:color w:val="auto"/>
          <w:sz w:val="24"/>
          <w:szCs w:val="24"/>
          <w:lang w:val="en-US"/>
        </w:rPr>
      </w:pPr>
      <w:bookmarkStart w:id="7" w:name="_Toc102576413"/>
      <w:r w:rsidRPr="00A17C54">
        <w:rPr>
          <w:rFonts w:ascii="Times New Roman" w:hAnsi="Times New Roman" w:cs="Times New Roman"/>
          <w:b/>
          <w:bCs/>
          <w:color w:val="auto"/>
          <w:sz w:val="24"/>
          <w:szCs w:val="24"/>
          <w:lang w:val="en-US"/>
        </w:rPr>
        <w:t>Reference</w:t>
      </w:r>
      <w:r w:rsidRPr="00A17C54">
        <w:rPr>
          <w:rFonts w:ascii="Times New Roman" w:hAnsi="Times New Roman" w:cs="Times New Roman"/>
          <w:b/>
          <w:bCs/>
          <w:color w:val="auto"/>
          <w:sz w:val="24"/>
          <w:szCs w:val="24"/>
        </w:rPr>
        <w:t xml:space="preserve"> </w:t>
      </w:r>
      <w:r w:rsidRPr="00A17C54">
        <w:rPr>
          <w:rFonts w:ascii="Times New Roman" w:hAnsi="Times New Roman" w:cs="Times New Roman"/>
          <w:b/>
          <w:bCs/>
          <w:color w:val="auto"/>
          <w:sz w:val="24"/>
          <w:szCs w:val="24"/>
          <w:lang w:val="en-US"/>
        </w:rPr>
        <w:t>list</w:t>
      </w:r>
      <w:bookmarkEnd w:id="7"/>
    </w:p>
    <w:p w14:paraId="6D55D781" w14:textId="4D32A647" w:rsidR="006B4FF0" w:rsidRPr="00D535E6" w:rsidRDefault="006B4FF0" w:rsidP="00D535E6">
      <w:pPr>
        <w:pStyle w:val="ListParagraph"/>
        <w:numPr>
          <w:ilvl w:val="0"/>
          <w:numId w:val="3"/>
        </w:numPr>
        <w:spacing w:line="360" w:lineRule="auto"/>
        <w:jc w:val="both"/>
        <w:rPr>
          <w:rFonts w:ascii="Times New Roman" w:hAnsi="Times New Roman" w:cs="Times New Roman"/>
          <w:sz w:val="24"/>
          <w:szCs w:val="24"/>
          <w:lang w:val="en-US"/>
        </w:rPr>
      </w:pPr>
      <w:bookmarkStart w:id="8" w:name="_Hlk102576009"/>
      <w:r w:rsidRPr="00D535E6">
        <w:rPr>
          <w:rFonts w:ascii="Times New Roman" w:hAnsi="Times New Roman" w:cs="Times New Roman"/>
          <w:sz w:val="24"/>
          <w:szCs w:val="24"/>
          <w:lang w:val="en-US"/>
        </w:rPr>
        <w:t>Association for Project Management; (2000).  Project Management Body of Knowledge, 4th Edition, Cambridge, UK: AP</w:t>
      </w:r>
      <w:r w:rsidRPr="00D535E6">
        <w:rPr>
          <w:rFonts w:ascii="Times New Roman" w:hAnsi="Times New Roman" w:cs="Times New Roman"/>
          <w:sz w:val="24"/>
          <w:szCs w:val="24"/>
          <w:lang w:val="en-US"/>
        </w:rPr>
        <w:tab/>
      </w:r>
    </w:p>
    <w:p w14:paraId="2B21CA19" w14:textId="53C980D9" w:rsidR="006B4FF0" w:rsidRPr="00D535E6" w:rsidRDefault="006B4FF0" w:rsidP="00D535E6">
      <w:pPr>
        <w:pStyle w:val="ListParagraph"/>
        <w:numPr>
          <w:ilvl w:val="0"/>
          <w:numId w:val="3"/>
        </w:numPr>
        <w:spacing w:line="360" w:lineRule="auto"/>
        <w:jc w:val="both"/>
        <w:rPr>
          <w:rFonts w:ascii="Times New Roman" w:hAnsi="Times New Roman" w:cs="Times New Roman"/>
          <w:sz w:val="24"/>
          <w:szCs w:val="24"/>
          <w:lang w:val="en-US"/>
        </w:rPr>
      </w:pPr>
      <w:r w:rsidRPr="00D535E6">
        <w:rPr>
          <w:rFonts w:ascii="Times New Roman" w:hAnsi="Times New Roman" w:cs="Times New Roman"/>
          <w:sz w:val="24"/>
          <w:szCs w:val="24"/>
          <w:lang w:val="en-US"/>
        </w:rPr>
        <w:t>Cleland, D. I. and Ireland, L. R.</w:t>
      </w:r>
      <w:proofErr w:type="gramStart"/>
      <w:r w:rsidRPr="00D535E6">
        <w:rPr>
          <w:rFonts w:ascii="Times New Roman" w:hAnsi="Times New Roman" w:cs="Times New Roman"/>
          <w:sz w:val="24"/>
          <w:szCs w:val="24"/>
          <w:lang w:val="en-US"/>
        </w:rPr>
        <w:t>;  (</w:t>
      </w:r>
      <w:proofErr w:type="gramEnd"/>
      <w:r w:rsidRPr="00D535E6">
        <w:rPr>
          <w:rFonts w:ascii="Times New Roman" w:hAnsi="Times New Roman" w:cs="Times New Roman"/>
          <w:sz w:val="24"/>
          <w:szCs w:val="24"/>
          <w:lang w:val="en-US"/>
        </w:rPr>
        <w:t>2002). Project Management – Strategic Design &amp; Implementation, 4th Edition. New York: McGraw-Hill</w:t>
      </w:r>
    </w:p>
    <w:p w14:paraId="7460F4C6" w14:textId="44A16D32" w:rsidR="00D535E6" w:rsidRPr="00D535E6" w:rsidRDefault="00D535E6" w:rsidP="00D535E6">
      <w:pPr>
        <w:pStyle w:val="ListParagraph"/>
        <w:numPr>
          <w:ilvl w:val="0"/>
          <w:numId w:val="3"/>
        </w:numPr>
        <w:spacing w:line="360" w:lineRule="auto"/>
        <w:jc w:val="both"/>
        <w:rPr>
          <w:rFonts w:ascii="Times New Roman" w:hAnsi="Times New Roman" w:cs="Times New Roman"/>
          <w:sz w:val="24"/>
          <w:szCs w:val="24"/>
          <w:lang w:val="en-US"/>
        </w:rPr>
      </w:pPr>
      <w:r w:rsidRPr="00D535E6">
        <w:rPr>
          <w:rFonts w:ascii="Times New Roman" w:hAnsi="Times New Roman" w:cs="Times New Roman"/>
          <w:sz w:val="24"/>
          <w:szCs w:val="24"/>
          <w:lang w:val="en-US"/>
        </w:rPr>
        <w:t>Carly, L. (2004</w:t>
      </w:r>
      <w:proofErr w:type="gramStart"/>
      <w:r w:rsidRPr="00D535E6">
        <w:rPr>
          <w:rFonts w:ascii="Times New Roman" w:hAnsi="Times New Roman" w:cs="Times New Roman"/>
          <w:sz w:val="24"/>
          <w:szCs w:val="24"/>
          <w:lang w:val="en-US"/>
        </w:rPr>
        <w:t>)..</w:t>
      </w:r>
      <w:proofErr w:type="gramEnd"/>
      <w:r w:rsidRPr="00D535E6">
        <w:rPr>
          <w:rFonts w:ascii="Times New Roman" w:hAnsi="Times New Roman" w:cs="Times New Roman"/>
          <w:sz w:val="24"/>
          <w:szCs w:val="24"/>
          <w:lang w:val="en-US"/>
        </w:rPr>
        <w:t xml:space="preserve"> Project Management Primer. Bureau of Reclamation, </w:t>
      </w:r>
    </w:p>
    <w:p w14:paraId="7B939BA5" w14:textId="271F940B" w:rsidR="006B4FF0" w:rsidRPr="00D535E6" w:rsidRDefault="006B4FF0" w:rsidP="00D535E6">
      <w:pPr>
        <w:pStyle w:val="ListParagraph"/>
        <w:numPr>
          <w:ilvl w:val="0"/>
          <w:numId w:val="3"/>
        </w:numPr>
        <w:spacing w:line="360" w:lineRule="auto"/>
        <w:jc w:val="both"/>
        <w:rPr>
          <w:rFonts w:ascii="Times New Roman" w:hAnsi="Times New Roman" w:cs="Times New Roman"/>
          <w:sz w:val="24"/>
          <w:szCs w:val="24"/>
          <w:lang w:val="en-US"/>
        </w:rPr>
      </w:pPr>
      <w:r w:rsidRPr="00D535E6">
        <w:rPr>
          <w:rFonts w:ascii="Times New Roman" w:hAnsi="Times New Roman" w:cs="Times New Roman"/>
          <w:sz w:val="24"/>
          <w:szCs w:val="24"/>
          <w:lang w:val="en-US"/>
        </w:rPr>
        <w:t>Gray, C. F. and Larson, E. W.; (2006). Project Management – The Managerial Process, 3rd Edition. New York: McGraw-Hill Irwin</w:t>
      </w:r>
    </w:p>
    <w:p w14:paraId="017F421E" w14:textId="709AEBCE" w:rsidR="006B4FF0" w:rsidRPr="00D535E6" w:rsidRDefault="006B4FF0" w:rsidP="00D535E6">
      <w:pPr>
        <w:pStyle w:val="ListParagraph"/>
        <w:numPr>
          <w:ilvl w:val="0"/>
          <w:numId w:val="3"/>
        </w:numPr>
        <w:spacing w:line="360" w:lineRule="auto"/>
        <w:jc w:val="both"/>
        <w:rPr>
          <w:rFonts w:ascii="Times New Roman" w:hAnsi="Times New Roman" w:cs="Times New Roman"/>
          <w:sz w:val="24"/>
          <w:szCs w:val="24"/>
          <w:lang w:val="en-US"/>
        </w:rPr>
      </w:pPr>
      <w:proofErr w:type="spellStart"/>
      <w:r w:rsidRPr="00D535E6">
        <w:rPr>
          <w:rFonts w:ascii="Times New Roman" w:hAnsi="Times New Roman" w:cs="Times New Roman"/>
          <w:sz w:val="24"/>
          <w:szCs w:val="24"/>
          <w:lang w:val="en-US"/>
        </w:rPr>
        <w:t>Kloppenborg</w:t>
      </w:r>
      <w:proofErr w:type="spellEnd"/>
      <w:r w:rsidRPr="00D535E6">
        <w:rPr>
          <w:rFonts w:ascii="Times New Roman" w:hAnsi="Times New Roman" w:cs="Times New Roman"/>
          <w:sz w:val="24"/>
          <w:szCs w:val="24"/>
          <w:lang w:val="en-US"/>
        </w:rPr>
        <w:t xml:space="preserve">, T. J. and </w:t>
      </w:r>
      <w:proofErr w:type="spellStart"/>
      <w:r w:rsidRPr="00D535E6">
        <w:rPr>
          <w:rFonts w:ascii="Times New Roman" w:hAnsi="Times New Roman" w:cs="Times New Roman"/>
          <w:sz w:val="24"/>
          <w:szCs w:val="24"/>
          <w:lang w:val="en-US"/>
        </w:rPr>
        <w:t>Petrick</w:t>
      </w:r>
      <w:proofErr w:type="spellEnd"/>
      <w:r w:rsidRPr="00D535E6">
        <w:rPr>
          <w:rFonts w:ascii="Times New Roman" w:hAnsi="Times New Roman" w:cs="Times New Roman"/>
          <w:sz w:val="24"/>
          <w:szCs w:val="24"/>
          <w:lang w:val="en-US"/>
        </w:rPr>
        <w:t>, J. A.; (2002) Managing Project Quality. Vienna, Virginia: Management Concepts,</w:t>
      </w:r>
    </w:p>
    <w:p w14:paraId="6D54BB61" w14:textId="2EF421E8" w:rsidR="00B13054" w:rsidRPr="00D535E6" w:rsidRDefault="00B13054" w:rsidP="00D535E6">
      <w:pPr>
        <w:pStyle w:val="ListParagraph"/>
        <w:numPr>
          <w:ilvl w:val="0"/>
          <w:numId w:val="3"/>
        </w:numPr>
        <w:spacing w:line="360" w:lineRule="auto"/>
        <w:jc w:val="both"/>
        <w:rPr>
          <w:rFonts w:ascii="Times New Roman" w:hAnsi="Times New Roman" w:cs="Times New Roman"/>
          <w:sz w:val="24"/>
          <w:szCs w:val="24"/>
          <w:lang w:val="en-US"/>
        </w:rPr>
      </w:pPr>
      <w:proofErr w:type="spellStart"/>
      <w:r w:rsidRPr="00D535E6">
        <w:rPr>
          <w:rFonts w:ascii="Times New Roman" w:hAnsi="Times New Roman" w:cs="Times New Roman"/>
          <w:sz w:val="24"/>
          <w:szCs w:val="24"/>
          <w:lang w:val="en-US"/>
        </w:rPr>
        <w:t>Heagney</w:t>
      </w:r>
      <w:proofErr w:type="spellEnd"/>
      <w:r w:rsidRPr="00D535E6">
        <w:rPr>
          <w:rFonts w:ascii="Times New Roman" w:hAnsi="Times New Roman" w:cs="Times New Roman"/>
          <w:sz w:val="24"/>
          <w:szCs w:val="24"/>
          <w:lang w:val="en-US"/>
        </w:rPr>
        <w:t xml:space="preserve">, J. (2012). Fundamentals of Project </w:t>
      </w:r>
      <w:proofErr w:type="spellStart"/>
      <w:r w:rsidRPr="00D535E6">
        <w:rPr>
          <w:rFonts w:ascii="Times New Roman" w:hAnsi="Times New Roman" w:cs="Times New Roman"/>
          <w:sz w:val="24"/>
          <w:szCs w:val="24"/>
          <w:lang w:val="en-US"/>
        </w:rPr>
        <w:t>Managmenet</w:t>
      </w:r>
      <w:proofErr w:type="spellEnd"/>
      <w:r w:rsidRPr="00D535E6">
        <w:rPr>
          <w:rFonts w:ascii="Times New Roman" w:hAnsi="Times New Roman" w:cs="Times New Roman"/>
          <w:sz w:val="24"/>
          <w:szCs w:val="24"/>
          <w:lang w:val="en-US"/>
        </w:rPr>
        <w:t xml:space="preserve">. Fourth Edition. </w:t>
      </w:r>
      <w:proofErr w:type="spellStart"/>
      <w:r w:rsidRPr="00D535E6">
        <w:rPr>
          <w:rFonts w:ascii="Times New Roman" w:hAnsi="Times New Roman" w:cs="Times New Roman"/>
          <w:sz w:val="24"/>
          <w:szCs w:val="24"/>
          <w:lang w:val="en-US"/>
        </w:rPr>
        <w:t>Amacon</w:t>
      </w:r>
      <w:proofErr w:type="spellEnd"/>
    </w:p>
    <w:p w14:paraId="2D78F519" w14:textId="1718C49D" w:rsidR="006B4FF0" w:rsidRPr="00D535E6" w:rsidRDefault="006B4FF0" w:rsidP="00D535E6">
      <w:pPr>
        <w:pStyle w:val="ListParagraph"/>
        <w:numPr>
          <w:ilvl w:val="0"/>
          <w:numId w:val="3"/>
        </w:numPr>
        <w:spacing w:line="360" w:lineRule="auto"/>
        <w:jc w:val="both"/>
        <w:rPr>
          <w:rFonts w:ascii="Times New Roman" w:hAnsi="Times New Roman" w:cs="Times New Roman"/>
          <w:sz w:val="24"/>
          <w:szCs w:val="24"/>
          <w:lang w:val="en-US"/>
        </w:rPr>
      </w:pPr>
      <w:r w:rsidRPr="00D535E6">
        <w:rPr>
          <w:rFonts w:ascii="Times New Roman" w:hAnsi="Times New Roman" w:cs="Times New Roman"/>
          <w:sz w:val="24"/>
          <w:szCs w:val="24"/>
          <w:lang w:val="en-US"/>
        </w:rPr>
        <w:t xml:space="preserve">Nicolas, J., Steyn. H. (2012). Project Quality Management. Project Management for Engineering, Business and Technology </w:t>
      </w:r>
    </w:p>
    <w:p w14:paraId="2C3B7089" w14:textId="0245866C" w:rsidR="00B13054" w:rsidRPr="00D535E6" w:rsidRDefault="00B13054" w:rsidP="00D535E6">
      <w:pPr>
        <w:pStyle w:val="ListParagraph"/>
        <w:numPr>
          <w:ilvl w:val="0"/>
          <w:numId w:val="3"/>
        </w:numPr>
        <w:spacing w:line="360" w:lineRule="auto"/>
        <w:jc w:val="both"/>
        <w:rPr>
          <w:rFonts w:ascii="Times New Roman" w:hAnsi="Times New Roman" w:cs="Times New Roman"/>
          <w:sz w:val="24"/>
          <w:szCs w:val="24"/>
          <w:lang w:val="en-US"/>
        </w:rPr>
      </w:pPr>
      <w:proofErr w:type="spellStart"/>
      <w:r w:rsidRPr="00D535E6">
        <w:rPr>
          <w:rFonts w:ascii="Times New Roman" w:hAnsi="Times New Roman" w:cs="Times New Roman"/>
          <w:sz w:val="24"/>
          <w:szCs w:val="24"/>
          <w:lang w:val="en-US"/>
        </w:rPr>
        <w:t>Shtub</w:t>
      </w:r>
      <w:proofErr w:type="spellEnd"/>
      <w:r w:rsidRPr="00D535E6">
        <w:rPr>
          <w:rFonts w:ascii="Times New Roman" w:hAnsi="Times New Roman" w:cs="Times New Roman"/>
          <w:sz w:val="24"/>
          <w:szCs w:val="24"/>
          <w:lang w:val="en-US"/>
        </w:rPr>
        <w:t xml:space="preserve">, A., Bard, J. F. and </w:t>
      </w:r>
      <w:proofErr w:type="spellStart"/>
      <w:r w:rsidRPr="00D535E6">
        <w:rPr>
          <w:rFonts w:ascii="Times New Roman" w:hAnsi="Times New Roman" w:cs="Times New Roman"/>
          <w:sz w:val="24"/>
          <w:szCs w:val="24"/>
          <w:lang w:val="en-US"/>
        </w:rPr>
        <w:t>Globerson</w:t>
      </w:r>
      <w:proofErr w:type="spellEnd"/>
      <w:r w:rsidRPr="00D535E6">
        <w:rPr>
          <w:rFonts w:ascii="Times New Roman" w:hAnsi="Times New Roman" w:cs="Times New Roman"/>
          <w:sz w:val="24"/>
          <w:szCs w:val="24"/>
          <w:lang w:val="en-US"/>
        </w:rPr>
        <w:t>, S.; (1994) Project Management – Engineering, Technology, and Implementation, Upper Saddle, NJ: Prentice-Hall</w:t>
      </w:r>
    </w:p>
    <w:p w14:paraId="40429774" w14:textId="7FE6E250" w:rsidR="00D535E6" w:rsidRPr="00D535E6" w:rsidRDefault="00D535E6" w:rsidP="00D535E6">
      <w:pPr>
        <w:pStyle w:val="ListParagraph"/>
        <w:numPr>
          <w:ilvl w:val="0"/>
          <w:numId w:val="3"/>
        </w:numPr>
        <w:spacing w:line="360" w:lineRule="auto"/>
        <w:jc w:val="both"/>
        <w:rPr>
          <w:rFonts w:ascii="Times New Roman" w:hAnsi="Times New Roman" w:cs="Times New Roman"/>
          <w:sz w:val="24"/>
          <w:szCs w:val="24"/>
          <w:lang w:val="en-US"/>
        </w:rPr>
      </w:pPr>
      <w:r w:rsidRPr="00D535E6">
        <w:rPr>
          <w:rFonts w:ascii="Times New Roman" w:hAnsi="Times New Roman" w:cs="Times New Roman"/>
          <w:sz w:val="24"/>
          <w:szCs w:val="24"/>
          <w:lang w:val="en-US"/>
        </w:rPr>
        <w:t>Project Management Institute. (2004) A Guide to the Project Management Body of Knowledge: PMBOK® Guide, 3rd Edition. Newtown Square, Pennsylvania, Project Management Institute</w:t>
      </w:r>
    </w:p>
    <w:p w14:paraId="57851E62" w14:textId="56C9836A" w:rsidR="00D535E6" w:rsidRPr="00D535E6" w:rsidRDefault="00D535E6" w:rsidP="00D535E6">
      <w:pPr>
        <w:pStyle w:val="ListParagraph"/>
        <w:numPr>
          <w:ilvl w:val="0"/>
          <w:numId w:val="3"/>
        </w:numPr>
        <w:spacing w:line="360" w:lineRule="auto"/>
        <w:jc w:val="both"/>
        <w:rPr>
          <w:rFonts w:ascii="Times New Roman" w:hAnsi="Times New Roman" w:cs="Times New Roman"/>
          <w:sz w:val="24"/>
          <w:szCs w:val="24"/>
          <w:lang w:val="en-US"/>
        </w:rPr>
      </w:pPr>
      <w:r w:rsidRPr="00D535E6">
        <w:rPr>
          <w:rFonts w:ascii="Times New Roman" w:hAnsi="Times New Roman" w:cs="Times New Roman"/>
          <w:sz w:val="24"/>
          <w:szCs w:val="24"/>
          <w:lang w:val="en-US"/>
        </w:rPr>
        <w:t xml:space="preserve">Wideman, R. M. (1991). A framework for project and program </w:t>
      </w:r>
      <w:proofErr w:type="spellStart"/>
      <w:r w:rsidRPr="00D535E6">
        <w:rPr>
          <w:rFonts w:ascii="Times New Roman" w:hAnsi="Times New Roman" w:cs="Times New Roman"/>
          <w:sz w:val="24"/>
          <w:szCs w:val="24"/>
          <w:lang w:val="en-US"/>
        </w:rPr>
        <w:t>managsment</w:t>
      </w:r>
      <w:proofErr w:type="spellEnd"/>
      <w:r w:rsidRPr="00D535E6">
        <w:rPr>
          <w:rFonts w:ascii="Times New Roman" w:hAnsi="Times New Roman" w:cs="Times New Roman"/>
          <w:sz w:val="24"/>
          <w:szCs w:val="24"/>
          <w:lang w:val="en-US"/>
        </w:rPr>
        <w:t xml:space="preserve"> integration. The PMBOK handbook series - No. 1.</w:t>
      </w:r>
      <w:bookmarkEnd w:id="8"/>
    </w:p>
    <w:sectPr w:rsidR="00D535E6" w:rsidRPr="00D535E6" w:rsidSect="0020799A">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BD067" w14:textId="77777777" w:rsidR="003F7730" w:rsidRDefault="003F7730" w:rsidP="0020799A">
      <w:pPr>
        <w:spacing w:after="0" w:line="240" w:lineRule="auto"/>
      </w:pPr>
      <w:r>
        <w:separator/>
      </w:r>
    </w:p>
  </w:endnote>
  <w:endnote w:type="continuationSeparator" w:id="0">
    <w:p w14:paraId="71B0F570" w14:textId="77777777" w:rsidR="003F7730" w:rsidRDefault="003F7730" w:rsidP="00207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868768"/>
      <w:docPartObj>
        <w:docPartGallery w:val="Page Numbers (Bottom of Page)"/>
        <w:docPartUnique/>
      </w:docPartObj>
    </w:sdtPr>
    <w:sdtEndPr/>
    <w:sdtContent>
      <w:p w14:paraId="1D261FB9" w14:textId="256153B3" w:rsidR="0020799A" w:rsidRDefault="0020799A">
        <w:pPr>
          <w:pStyle w:val="Footer"/>
          <w:jc w:val="center"/>
        </w:pPr>
        <w:r>
          <w:fldChar w:fldCharType="begin"/>
        </w:r>
        <w:r>
          <w:instrText>PAGE   \* MERGEFORMAT</w:instrText>
        </w:r>
        <w:r>
          <w:fldChar w:fldCharType="separate"/>
        </w:r>
        <w:r>
          <w:t>2</w:t>
        </w:r>
        <w:r>
          <w:fldChar w:fldCharType="end"/>
        </w:r>
      </w:p>
    </w:sdtContent>
  </w:sdt>
  <w:p w14:paraId="790CAC25" w14:textId="77777777" w:rsidR="0020799A" w:rsidRDefault="00207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68A4C" w14:textId="77777777" w:rsidR="003F7730" w:rsidRDefault="003F7730" w:rsidP="0020799A">
      <w:pPr>
        <w:spacing w:after="0" w:line="240" w:lineRule="auto"/>
      </w:pPr>
      <w:r>
        <w:separator/>
      </w:r>
    </w:p>
  </w:footnote>
  <w:footnote w:type="continuationSeparator" w:id="0">
    <w:p w14:paraId="04F2A525" w14:textId="77777777" w:rsidR="003F7730" w:rsidRDefault="003F7730" w:rsidP="002079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F501A"/>
    <w:multiLevelType w:val="hybridMultilevel"/>
    <w:tmpl w:val="5A909FBA"/>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 w15:restartNumberingAfterBreak="0">
    <w:nsid w:val="15325A96"/>
    <w:multiLevelType w:val="hybridMultilevel"/>
    <w:tmpl w:val="73CE2E50"/>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2" w15:restartNumberingAfterBreak="0">
    <w:nsid w:val="6F403FDE"/>
    <w:multiLevelType w:val="hybridMultilevel"/>
    <w:tmpl w:val="D6B8F51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96029267">
    <w:abstractNumId w:val="1"/>
  </w:num>
  <w:num w:numId="2" w16cid:durableId="2108034962">
    <w:abstractNumId w:val="0"/>
  </w:num>
  <w:num w:numId="3" w16cid:durableId="528691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28B"/>
    <w:rsid w:val="00071EF3"/>
    <w:rsid w:val="00095BB0"/>
    <w:rsid w:val="000C738B"/>
    <w:rsid w:val="00177168"/>
    <w:rsid w:val="001D39FB"/>
    <w:rsid w:val="00205418"/>
    <w:rsid w:val="0020799A"/>
    <w:rsid w:val="0023263A"/>
    <w:rsid w:val="00243889"/>
    <w:rsid w:val="00256E1D"/>
    <w:rsid w:val="00273F98"/>
    <w:rsid w:val="00292832"/>
    <w:rsid w:val="002A6C51"/>
    <w:rsid w:val="002E6352"/>
    <w:rsid w:val="003112AF"/>
    <w:rsid w:val="00395C8F"/>
    <w:rsid w:val="003F4B48"/>
    <w:rsid w:val="003F7730"/>
    <w:rsid w:val="0042363A"/>
    <w:rsid w:val="0042680C"/>
    <w:rsid w:val="00484C90"/>
    <w:rsid w:val="004B3AA1"/>
    <w:rsid w:val="004D6E2E"/>
    <w:rsid w:val="004E7DB8"/>
    <w:rsid w:val="005435F8"/>
    <w:rsid w:val="00574D2C"/>
    <w:rsid w:val="00574DE4"/>
    <w:rsid w:val="00584200"/>
    <w:rsid w:val="00632B80"/>
    <w:rsid w:val="00644FB5"/>
    <w:rsid w:val="006B1A61"/>
    <w:rsid w:val="006B4FF0"/>
    <w:rsid w:val="00753886"/>
    <w:rsid w:val="00815651"/>
    <w:rsid w:val="00886CCA"/>
    <w:rsid w:val="00900C71"/>
    <w:rsid w:val="009121F1"/>
    <w:rsid w:val="009165DA"/>
    <w:rsid w:val="009D028B"/>
    <w:rsid w:val="00A02FD6"/>
    <w:rsid w:val="00A17C54"/>
    <w:rsid w:val="00A70681"/>
    <w:rsid w:val="00AA3ABF"/>
    <w:rsid w:val="00AC1A33"/>
    <w:rsid w:val="00B13054"/>
    <w:rsid w:val="00B318F2"/>
    <w:rsid w:val="00C0112D"/>
    <w:rsid w:val="00C860BB"/>
    <w:rsid w:val="00D31C96"/>
    <w:rsid w:val="00D53597"/>
    <w:rsid w:val="00D535E6"/>
    <w:rsid w:val="00D723A7"/>
    <w:rsid w:val="00E13B0A"/>
    <w:rsid w:val="00E165E3"/>
    <w:rsid w:val="00E578EC"/>
    <w:rsid w:val="00EA364C"/>
    <w:rsid w:val="00EE4C5A"/>
    <w:rsid w:val="00F17268"/>
    <w:rsid w:val="00FE255E"/>
    <w:rsid w:val="00FE7C3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4E220"/>
  <w15:chartTrackingRefBased/>
  <w15:docId w15:val="{2839DC42-678A-4FDC-B51F-2B4735F80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9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79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7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99A"/>
  </w:style>
  <w:style w:type="paragraph" w:styleId="Footer">
    <w:name w:val="footer"/>
    <w:basedOn w:val="Normal"/>
    <w:link w:val="FooterChar"/>
    <w:uiPriority w:val="99"/>
    <w:unhideWhenUsed/>
    <w:rsid w:val="00207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99A"/>
  </w:style>
  <w:style w:type="character" w:customStyle="1" w:styleId="Heading1Char">
    <w:name w:val="Heading 1 Char"/>
    <w:basedOn w:val="DefaultParagraphFont"/>
    <w:link w:val="Heading1"/>
    <w:uiPriority w:val="9"/>
    <w:rsid w:val="002079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0799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0799A"/>
    <w:pPr>
      <w:outlineLvl w:val="9"/>
    </w:pPr>
    <w:rPr>
      <w:lang w:eastAsia="bg-BG"/>
    </w:rPr>
  </w:style>
  <w:style w:type="paragraph" w:styleId="TOC1">
    <w:name w:val="toc 1"/>
    <w:basedOn w:val="Normal"/>
    <w:next w:val="Normal"/>
    <w:autoRedefine/>
    <w:uiPriority w:val="39"/>
    <w:unhideWhenUsed/>
    <w:rsid w:val="0020799A"/>
    <w:pPr>
      <w:spacing w:after="100"/>
    </w:pPr>
  </w:style>
  <w:style w:type="paragraph" w:styleId="TOC2">
    <w:name w:val="toc 2"/>
    <w:basedOn w:val="Normal"/>
    <w:next w:val="Normal"/>
    <w:autoRedefine/>
    <w:uiPriority w:val="39"/>
    <w:unhideWhenUsed/>
    <w:rsid w:val="0020799A"/>
    <w:pPr>
      <w:spacing w:after="100"/>
      <w:ind w:left="220"/>
    </w:pPr>
  </w:style>
  <w:style w:type="character" w:styleId="Hyperlink">
    <w:name w:val="Hyperlink"/>
    <w:basedOn w:val="DefaultParagraphFont"/>
    <w:uiPriority w:val="99"/>
    <w:unhideWhenUsed/>
    <w:rsid w:val="0020799A"/>
    <w:rPr>
      <w:color w:val="0563C1" w:themeColor="hyperlink"/>
      <w:u w:val="single"/>
    </w:rPr>
  </w:style>
  <w:style w:type="table" w:styleId="TableGrid">
    <w:name w:val="Table Grid"/>
    <w:basedOn w:val="TableNormal"/>
    <w:uiPriority w:val="39"/>
    <w:rsid w:val="004236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5C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78966">
      <w:bodyDiv w:val="1"/>
      <w:marLeft w:val="0"/>
      <w:marRight w:val="0"/>
      <w:marTop w:val="0"/>
      <w:marBottom w:val="0"/>
      <w:divBdr>
        <w:top w:val="none" w:sz="0" w:space="0" w:color="auto"/>
        <w:left w:val="none" w:sz="0" w:space="0" w:color="auto"/>
        <w:bottom w:val="none" w:sz="0" w:space="0" w:color="auto"/>
        <w:right w:val="none" w:sz="0" w:space="0" w:color="auto"/>
      </w:divBdr>
      <w:divsChild>
        <w:div w:id="704141889">
          <w:marLeft w:val="547"/>
          <w:marRight w:val="0"/>
          <w:marTop w:val="0"/>
          <w:marBottom w:val="0"/>
          <w:divBdr>
            <w:top w:val="none" w:sz="0" w:space="0" w:color="auto"/>
            <w:left w:val="none" w:sz="0" w:space="0" w:color="auto"/>
            <w:bottom w:val="none" w:sz="0" w:space="0" w:color="auto"/>
            <w:right w:val="none" w:sz="0" w:space="0" w:color="auto"/>
          </w:divBdr>
        </w:div>
      </w:divsChild>
    </w:div>
    <w:div w:id="329918340">
      <w:bodyDiv w:val="1"/>
      <w:marLeft w:val="0"/>
      <w:marRight w:val="0"/>
      <w:marTop w:val="0"/>
      <w:marBottom w:val="0"/>
      <w:divBdr>
        <w:top w:val="none" w:sz="0" w:space="0" w:color="auto"/>
        <w:left w:val="none" w:sz="0" w:space="0" w:color="auto"/>
        <w:bottom w:val="none" w:sz="0" w:space="0" w:color="auto"/>
        <w:right w:val="none" w:sz="0" w:space="0" w:color="auto"/>
      </w:divBdr>
    </w:div>
    <w:div w:id="922296031">
      <w:bodyDiv w:val="1"/>
      <w:marLeft w:val="0"/>
      <w:marRight w:val="0"/>
      <w:marTop w:val="0"/>
      <w:marBottom w:val="0"/>
      <w:divBdr>
        <w:top w:val="none" w:sz="0" w:space="0" w:color="auto"/>
        <w:left w:val="none" w:sz="0" w:space="0" w:color="auto"/>
        <w:bottom w:val="none" w:sz="0" w:space="0" w:color="auto"/>
        <w:right w:val="none" w:sz="0" w:space="0" w:color="auto"/>
      </w:divBdr>
    </w:div>
    <w:div w:id="1767771016">
      <w:bodyDiv w:val="1"/>
      <w:marLeft w:val="0"/>
      <w:marRight w:val="0"/>
      <w:marTop w:val="0"/>
      <w:marBottom w:val="0"/>
      <w:divBdr>
        <w:top w:val="none" w:sz="0" w:space="0" w:color="auto"/>
        <w:left w:val="none" w:sz="0" w:space="0" w:color="auto"/>
        <w:bottom w:val="none" w:sz="0" w:space="0" w:color="auto"/>
        <w:right w:val="none" w:sz="0" w:space="0" w:color="auto"/>
      </w:divBdr>
    </w:div>
    <w:div w:id="188209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877142-FC1F-4080-B19F-787F7B23E5F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bg-BG"/>
        </a:p>
      </dgm:t>
    </dgm:pt>
    <dgm:pt modelId="{998D1C1C-EE2B-42D4-A232-0DBA3DB898AE}">
      <dgm:prSet phldrT="[Текст]"/>
      <dgm:spPr>
        <a:xfrm>
          <a:off x="2273554" y="698480"/>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Manager of the project</a:t>
          </a:r>
          <a:endParaRPr lang="bg-BG">
            <a:solidFill>
              <a:sysClr val="window" lastClr="FFFFFF"/>
            </a:solidFill>
            <a:latin typeface="Calibri" panose="020F0502020204030204"/>
            <a:ea typeface="+mn-ea"/>
            <a:cs typeface="+mn-cs"/>
          </a:endParaRPr>
        </a:p>
      </dgm:t>
    </dgm:pt>
    <dgm:pt modelId="{607BD5C3-9817-4D66-BC26-5001CF0DB5A9}" type="parTrans" cxnId="{84E9707E-32DB-426B-87CF-900B42E8D5B3}">
      <dgm:prSet/>
      <dgm:spPr/>
      <dgm:t>
        <a:bodyPr/>
        <a:lstStyle/>
        <a:p>
          <a:endParaRPr lang="bg-BG"/>
        </a:p>
      </dgm:t>
    </dgm:pt>
    <dgm:pt modelId="{88E0839D-EF8F-421F-BDBA-7F18E919399D}" type="sibTrans" cxnId="{84E9707E-32DB-426B-87CF-900B42E8D5B3}">
      <dgm:prSet/>
      <dgm:spPr/>
      <dgm:t>
        <a:bodyPr/>
        <a:lstStyle/>
        <a:p>
          <a:endParaRPr lang="bg-BG"/>
        </a:p>
      </dgm:t>
    </dgm:pt>
    <dgm:pt modelId="{35579AB0-4B21-47DA-BB96-CD37B0D77866}" type="asst">
      <dgm:prSet phldrT="[Текст]"/>
      <dgm:spPr>
        <a:xfrm>
          <a:off x="1705282" y="1365377"/>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Manager of the team</a:t>
          </a:r>
          <a:endParaRPr lang="bg-BG">
            <a:solidFill>
              <a:sysClr val="window" lastClr="FFFFFF"/>
            </a:solidFill>
            <a:latin typeface="Calibri" panose="020F0502020204030204"/>
            <a:ea typeface="+mn-ea"/>
            <a:cs typeface="+mn-cs"/>
          </a:endParaRPr>
        </a:p>
      </dgm:t>
    </dgm:pt>
    <dgm:pt modelId="{98E26D0C-7F80-4DF8-979A-51E4D1F84053}" type="parTrans" cxnId="{073DC042-114A-4C9A-BCDF-B85A7C28C0F4}">
      <dgm:prSet/>
      <dgm:spPr>
        <a:xfrm>
          <a:off x="2644574" y="1168125"/>
          <a:ext cx="98625" cy="432074"/>
        </a:xfrm>
        <a:custGeom>
          <a:avLst/>
          <a:gdLst/>
          <a:ahLst/>
          <a:cxnLst/>
          <a:rect l="0" t="0" r="0" b="0"/>
          <a:pathLst>
            <a:path>
              <a:moveTo>
                <a:pt x="98625" y="0"/>
              </a:moveTo>
              <a:lnTo>
                <a:pt x="98625" y="432074"/>
              </a:lnTo>
              <a:lnTo>
                <a:pt x="0" y="43207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bg-BG"/>
        </a:p>
      </dgm:t>
    </dgm:pt>
    <dgm:pt modelId="{D639E92D-CEED-452F-A160-F76F91C9AF5A}" type="sibTrans" cxnId="{073DC042-114A-4C9A-BCDF-B85A7C28C0F4}">
      <dgm:prSet/>
      <dgm:spPr/>
      <dgm:t>
        <a:bodyPr/>
        <a:lstStyle/>
        <a:p>
          <a:endParaRPr lang="bg-BG"/>
        </a:p>
      </dgm:t>
    </dgm:pt>
    <dgm:pt modelId="{6317CABE-3964-44B2-9154-6A262AF14C84}">
      <dgm:prSet phldrT="[Текст]"/>
      <dgm:spPr>
        <a:xfrm>
          <a:off x="468"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Designer</a:t>
          </a:r>
          <a:endParaRPr lang="bg-BG">
            <a:solidFill>
              <a:sysClr val="window" lastClr="FFFFFF"/>
            </a:solidFill>
            <a:latin typeface="Calibri" panose="020F0502020204030204"/>
            <a:ea typeface="+mn-ea"/>
            <a:cs typeface="+mn-cs"/>
          </a:endParaRPr>
        </a:p>
      </dgm:t>
    </dgm:pt>
    <dgm:pt modelId="{B58FA9E5-C1E1-4286-AFB3-1E892C976FC0}" type="parTrans" cxnId="{9508CEF5-2A24-478E-8770-10E81C9A9F6E}">
      <dgm:prSet/>
      <dgm:spPr>
        <a:xfrm>
          <a:off x="470114" y="1168125"/>
          <a:ext cx="2273085" cy="864148"/>
        </a:xfrm>
        <a:custGeom>
          <a:avLst/>
          <a:gdLst/>
          <a:ahLst/>
          <a:cxnLst/>
          <a:rect l="0" t="0" r="0" b="0"/>
          <a:pathLst>
            <a:path>
              <a:moveTo>
                <a:pt x="2273085" y="0"/>
              </a:moveTo>
              <a:lnTo>
                <a:pt x="2273085" y="765522"/>
              </a:lnTo>
              <a:lnTo>
                <a:pt x="0" y="765522"/>
              </a:lnTo>
              <a:lnTo>
                <a:pt x="0" y="86414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bg-BG"/>
        </a:p>
      </dgm:t>
    </dgm:pt>
    <dgm:pt modelId="{FD5CFCEC-9F33-4A14-AA4F-E63C73584B04}" type="sibTrans" cxnId="{9508CEF5-2A24-478E-8770-10E81C9A9F6E}">
      <dgm:prSet/>
      <dgm:spPr/>
      <dgm:t>
        <a:bodyPr/>
        <a:lstStyle/>
        <a:p>
          <a:endParaRPr lang="bg-BG"/>
        </a:p>
      </dgm:t>
    </dgm:pt>
    <dgm:pt modelId="{9B36BF3B-F841-473B-A94B-C7CD9120780F}">
      <dgm:prSet phldrT="[Текст]"/>
      <dgm:spPr>
        <a:xfrm>
          <a:off x="1137011"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Manager conncetion with construction comapny</a:t>
          </a:r>
          <a:endParaRPr lang="bg-BG">
            <a:solidFill>
              <a:sysClr val="window" lastClr="FFFFFF"/>
            </a:solidFill>
            <a:latin typeface="Calibri" panose="020F0502020204030204"/>
            <a:ea typeface="+mn-ea"/>
            <a:cs typeface="+mn-cs"/>
          </a:endParaRPr>
        </a:p>
      </dgm:t>
    </dgm:pt>
    <dgm:pt modelId="{25356163-61C3-4CE1-97BF-01691F23AC25}" type="parTrans" cxnId="{E8A6DBFC-4129-46AD-8D36-FBB78A8C8943}">
      <dgm:prSet/>
      <dgm:spPr>
        <a:xfrm>
          <a:off x="1606657" y="1168125"/>
          <a:ext cx="1136542" cy="864148"/>
        </a:xfrm>
        <a:custGeom>
          <a:avLst/>
          <a:gdLst/>
          <a:ahLst/>
          <a:cxnLst/>
          <a:rect l="0" t="0" r="0" b="0"/>
          <a:pathLst>
            <a:path>
              <a:moveTo>
                <a:pt x="1136542" y="0"/>
              </a:moveTo>
              <a:lnTo>
                <a:pt x="1136542" y="765522"/>
              </a:lnTo>
              <a:lnTo>
                <a:pt x="0" y="765522"/>
              </a:lnTo>
              <a:lnTo>
                <a:pt x="0" y="86414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bg-BG"/>
        </a:p>
      </dgm:t>
    </dgm:pt>
    <dgm:pt modelId="{2ADE75E5-C735-4001-B3C7-7EDB218B9BF0}" type="sibTrans" cxnId="{E8A6DBFC-4129-46AD-8D36-FBB78A8C8943}">
      <dgm:prSet/>
      <dgm:spPr/>
      <dgm:t>
        <a:bodyPr/>
        <a:lstStyle/>
        <a:p>
          <a:endParaRPr lang="bg-BG"/>
        </a:p>
      </dgm:t>
    </dgm:pt>
    <dgm:pt modelId="{E4AC6D2F-B3FF-4BD3-9B9B-619F40D23D72}">
      <dgm:prSet phldrT="[Текст]"/>
      <dgm:spPr>
        <a:xfrm>
          <a:off x="2273554"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Manager connection with stakeholders</a:t>
          </a:r>
          <a:endParaRPr lang="bg-BG">
            <a:solidFill>
              <a:sysClr val="window" lastClr="FFFFFF"/>
            </a:solidFill>
            <a:latin typeface="Calibri" panose="020F0502020204030204"/>
            <a:ea typeface="+mn-ea"/>
            <a:cs typeface="+mn-cs"/>
          </a:endParaRPr>
        </a:p>
      </dgm:t>
    </dgm:pt>
    <dgm:pt modelId="{8CD8C7C7-72D4-4354-8CDD-9F72EAB3B2DD}" type="parTrans" cxnId="{C9D90AD6-B3B2-466C-B5FE-286D49661756}">
      <dgm:prSet/>
      <dgm:spPr>
        <a:xfrm>
          <a:off x="2697480" y="1168125"/>
          <a:ext cx="91440" cy="864148"/>
        </a:xfrm>
        <a:custGeom>
          <a:avLst/>
          <a:gdLst/>
          <a:ahLst/>
          <a:cxnLst/>
          <a:rect l="0" t="0" r="0" b="0"/>
          <a:pathLst>
            <a:path>
              <a:moveTo>
                <a:pt x="45720" y="0"/>
              </a:moveTo>
              <a:lnTo>
                <a:pt x="45720" y="86414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bg-BG"/>
        </a:p>
      </dgm:t>
    </dgm:pt>
    <dgm:pt modelId="{8A831E2B-1A4B-41C1-BDC6-7EB886A85105}" type="sibTrans" cxnId="{C9D90AD6-B3B2-466C-B5FE-286D49661756}">
      <dgm:prSet/>
      <dgm:spPr/>
      <dgm:t>
        <a:bodyPr/>
        <a:lstStyle/>
        <a:p>
          <a:endParaRPr lang="bg-BG"/>
        </a:p>
      </dgm:t>
    </dgm:pt>
    <dgm:pt modelId="{8C1D6B7D-27FC-43BF-92D6-74F7B47055C4}">
      <dgm:prSet phldrT="[Текст]"/>
      <dgm:spPr>
        <a:xfrm>
          <a:off x="3410096"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Manager risk control</a:t>
          </a:r>
          <a:endParaRPr lang="bg-BG">
            <a:solidFill>
              <a:sysClr val="window" lastClr="FFFFFF"/>
            </a:solidFill>
            <a:latin typeface="Calibri" panose="020F0502020204030204"/>
            <a:ea typeface="+mn-ea"/>
            <a:cs typeface="+mn-cs"/>
          </a:endParaRPr>
        </a:p>
      </dgm:t>
    </dgm:pt>
    <dgm:pt modelId="{F17800A0-5E19-444D-820F-5B912EE6BA70}" type="parTrans" cxnId="{9E86E5D4-BD1E-4A2E-A1A2-18BC8A177C3E}">
      <dgm:prSet/>
      <dgm:spPr>
        <a:xfrm>
          <a:off x="2743200" y="1168125"/>
          <a:ext cx="1136542" cy="864148"/>
        </a:xfrm>
        <a:custGeom>
          <a:avLst/>
          <a:gdLst/>
          <a:ahLst/>
          <a:cxnLst/>
          <a:rect l="0" t="0" r="0" b="0"/>
          <a:pathLst>
            <a:path>
              <a:moveTo>
                <a:pt x="0" y="0"/>
              </a:moveTo>
              <a:lnTo>
                <a:pt x="0" y="765522"/>
              </a:lnTo>
              <a:lnTo>
                <a:pt x="1136542" y="765522"/>
              </a:lnTo>
              <a:lnTo>
                <a:pt x="1136542" y="86414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bg-BG"/>
        </a:p>
      </dgm:t>
    </dgm:pt>
    <dgm:pt modelId="{507784B0-7CD6-4F50-A68A-1272158425F8}" type="sibTrans" cxnId="{9E86E5D4-BD1E-4A2E-A1A2-18BC8A177C3E}">
      <dgm:prSet/>
      <dgm:spPr/>
      <dgm:t>
        <a:bodyPr/>
        <a:lstStyle/>
        <a:p>
          <a:endParaRPr lang="bg-BG"/>
        </a:p>
      </dgm:t>
    </dgm:pt>
    <dgm:pt modelId="{B00454B7-D27F-4207-B64C-1CB52E5485A3}">
      <dgm:prSet phldrT="[Текст]"/>
      <dgm:spPr>
        <a:xfrm>
          <a:off x="4546639"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Manager budget and cost</a:t>
          </a:r>
          <a:endParaRPr lang="bg-BG">
            <a:solidFill>
              <a:sysClr val="window" lastClr="FFFFFF"/>
            </a:solidFill>
            <a:latin typeface="Calibri" panose="020F0502020204030204"/>
            <a:ea typeface="+mn-ea"/>
            <a:cs typeface="+mn-cs"/>
          </a:endParaRPr>
        </a:p>
      </dgm:t>
    </dgm:pt>
    <dgm:pt modelId="{C04FE8C5-8008-4DAE-898F-34D2184E68D0}" type="parTrans" cxnId="{57542AE2-9F69-47F8-8A00-1A187BD304AF}">
      <dgm:prSet/>
      <dgm:spPr>
        <a:xfrm>
          <a:off x="2743200" y="1168125"/>
          <a:ext cx="2273085" cy="864148"/>
        </a:xfrm>
        <a:custGeom>
          <a:avLst/>
          <a:gdLst/>
          <a:ahLst/>
          <a:cxnLst/>
          <a:rect l="0" t="0" r="0" b="0"/>
          <a:pathLst>
            <a:path>
              <a:moveTo>
                <a:pt x="0" y="0"/>
              </a:moveTo>
              <a:lnTo>
                <a:pt x="0" y="765522"/>
              </a:lnTo>
              <a:lnTo>
                <a:pt x="2273085" y="765522"/>
              </a:lnTo>
              <a:lnTo>
                <a:pt x="2273085" y="86414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bg-BG"/>
        </a:p>
      </dgm:t>
    </dgm:pt>
    <dgm:pt modelId="{7877E815-9940-48C0-A032-C6C600BD78FE}" type="sibTrans" cxnId="{57542AE2-9F69-47F8-8A00-1A187BD304AF}">
      <dgm:prSet/>
      <dgm:spPr/>
      <dgm:t>
        <a:bodyPr/>
        <a:lstStyle/>
        <a:p>
          <a:endParaRPr lang="bg-BG"/>
        </a:p>
      </dgm:t>
    </dgm:pt>
    <dgm:pt modelId="{66A1031D-A410-41BB-9450-B637415AF349}" type="pres">
      <dgm:prSet presAssocID="{E2877142-FC1F-4080-B19F-787F7B23E5F9}" presName="hierChild1" presStyleCnt="0">
        <dgm:presLayoutVars>
          <dgm:orgChart val="1"/>
          <dgm:chPref val="1"/>
          <dgm:dir/>
          <dgm:animOne val="branch"/>
          <dgm:animLvl val="lvl"/>
          <dgm:resizeHandles/>
        </dgm:presLayoutVars>
      </dgm:prSet>
      <dgm:spPr/>
    </dgm:pt>
    <dgm:pt modelId="{12C12F9A-4FB3-4F0B-A9EE-2065D56C26AB}" type="pres">
      <dgm:prSet presAssocID="{998D1C1C-EE2B-42D4-A232-0DBA3DB898AE}" presName="hierRoot1" presStyleCnt="0">
        <dgm:presLayoutVars>
          <dgm:hierBranch val="init"/>
        </dgm:presLayoutVars>
      </dgm:prSet>
      <dgm:spPr/>
    </dgm:pt>
    <dgm:pt modelId="{A4CCA2AA-D551-4F50-8625-3EFB1698D66C}" type="pres">
      <dgm:prSet presAssocID="{998D1C1C-EE2B-42D4-A232-0DBA3DB898AE}" presName="rootComposite1" presStyleCnt="0"/>
      <dgm:spPr/>
    </dgm:pt>
    <dgm:pt modelId="{5F09EB5C-AF9F-4E72-B3DE-DFB467AC3148}" type="pres">
      <dgm:prSet presAssocID="{998D1C1C-EE2B-42D4-A232-0DBA3DB898AE}" presName="rootText1" presStyleLbl="node0" presStyleIdx="0" presStyleCnt="1">
        <dgm:presLayoutVars>
          <dgm:chPref val="3"/>
        </dgm:presLayoutVars>
      </dgm:prSet>
      <dgm:spPr/>
    </dgm:pt>
    <dgm:pt modelId="{6CE220BD-39A0-4734-B641-F36307F886F1}" type="pres">
      <dgm:prSet presAssocID="{998D1C1C-EE2B-42D4-A232-0DBA3DB898AE}" presName="rootConnector1" presStyleLbl="node1" presStyleIdx="0" presStyleCnt="0"/>
      <dgm:spPr/>
    </dgm:pt>
    <dgm:pt modelId="{665FE51D-8533-4062-A3DA-AC949B7D3237}" type="pres">
      <dgm:prSet presAssocID="{998D1C1C-EE2B-42D4-A232-0DBA3DB898AE}" presName="hierChild2" presStyleCnt="0"/>
      <dgm:spPr/>
    </dgm:pt>
    <dgm:pt modelId="{440B2E08-A32F-487D-825E-055E8ABF27F2}" type="pres">
      <dgm:prSet presAssocID="{B58FA9E5-C1E1-4286-AFB3-1E892C976FC0}" presName="Name37" presStyleLbl="parChTrans1D2" presStyleIdx="0" presStyleCnt="6"/>
      <dgm:spPr/>
    </dgm:pt>
    <dgm:pt modelId="{617567F3-6F42-4B30-A053-969E9B684DBE}" type="pres">
      <dgm:prSet presAssocID="{6317CABE-3964-44B2-9154-6A262AF14C84}" presName="hierRoot2" presStyleCnt="0">
        <dgm:presLayoutVars>
          <dgm:hierBranch val="init"/>
        </dgm:presLayoutVars>
      </dgm:prSet>
      <dgm:spPr/>
    </dgm:pt>
    <dgm:pt modelId="{BFB483CD-1380-490B-9125-971508B67FD4}" type="pres">
      <dgm:prSet presAssocID="{6317CABE-3964-44B2-9154-6A262AF14C84}" presName="rootComposite" presStyleCnt="0"/>
      <dgm:spPr/>
    </dgm:pt>
    <dgm:pt modelId="{A1FD3455-AA46-45A8-ADB3-419769A4939F}" type="pres">
      <dgm:prSet presAssocID="{6317CABE-3964-44B2-9154-6A262AF14C84}" presName="rootText" presStyleLbl="node2" presStyleIdx="0" presStyleCnt="5">
        <dgm:presLayoutVars>
          <dgm:chPref val="3"/>
        </dgm:presLayoutVars>
      </dgm:prSet>
      <dgm:spPr/>
    </dgm:pt>
    <dgm:pt modelId="{F04840C5-14DB-47B2-A5FB-AB301A7D5DC5}" type="pres">
      <dgm:prSet presAssocID="{6317CABE-3964-44B2-9154-6A262AF14C84}" presName="rootConnector" presStyleLbl="node2" presStyleIdx="0" presStyleCnt="5"/>
      <dgm:spPr/>
    </dgm:pt>
    <dgm:pt modelId="{5773A7B3-A0BB-45D3-92BE-8C3C4474EBF6}" type="pres">
      <dgm:prSet presAssocID="{6317CABE-3964-44B2-9154-6A262AF14C84}" presName="hierChild4" presStyleCnt="0"/>
      <dgm:spPr/>
    </dgm:pt>
    <dgm:pt modelId="{DF7A480A-D424-41CC-B45F-AD765FF5EC5A}" type="pres">
      <dgm:prSet presAssocID="{6317CABE-3964-44B2-9154-6A262AF14C84}" presName="hierChild5" presStyleCnt="0"/>
      <dgm:spPr/>
    </dgm:pt>
    <dgm:pt modelId="{75E89088-470B-498A-9BD0-454438C95184}" type="pres">
      <dgm:prSet presAssocID="{25356163-61C3-4CE1-97BF-01691F23AC25}" presName="Name37" presStyleLbl="parChTrans1D2" presStyleIdx="1" presStyleCnt="6"/>
      <dgm:spPr/>
    </dgm:pt>
    <dgm:pt modelId="{A814E105-691F-439D-BF2F-5CEA53B67A02}" type="pres">
      <dgm:prSet presAssocID="{9B36BF3B-F841-473B-A94B-C7CD9120780F}" presName="hierRoot2" presStyleCnt="0">
        <dgm:presLayoutVars>
          <dgm:hierBranch val="init"/>
        </dgm:presLayoutVars>
      </dgm:prSet>
      <dgm:spPr/>
    </dgm:pt>
    <dgm:pt modelId="{27185D82-EF88-489F-855B-19A7A355DECA}" type="pres">
      <dgm:prSet presAssocID="{9B36BF3B-F841-473B-A94B-C7CD9120780F}" presName="rootComposite" presStyleCnt="0"/>
      <dgm:spPr/>
    </dgm:pt>
    <dgm:pt modelId="{B56C5E3F-C7EC-464F-8E4A-E248D93CCAA6}" type="pres">
      <dgm:prSet presAssocID="{9B36BF3B-F841-473B-A94B-C7CD9120780F}" presName="rootText" presStyleLbl="node2" presStyleIdx="1" presStyleCnt="5">
        <dgm:presLayoutVars>
          <dgm:chPref val="3"/>
        </dgm:presLayoutVars>
      </dgm:prSet>
      <dgm:spPr/>
    </dgm:pt>
    <dgm:pt modelId="{6F3F8B2A-D686-4F73-AFA0-6B3DA7BB7601}" type="pres">
      <dgm:prSet presAssocID="{9B36BF3B-F841-473B-A94B-C7CD9120780F}" presName="rootConnector" presStyleLbl="node2" presStyleIdx="1" presStyleCnt="5"/>
      <dgm:spPr/>
    </dgm:pt>
    <dgm:pt modelId="{E98CB1D8-A041-48B2-B9E1-753A749781FB}" type="pres">
      <dgm:prSet presAssocID="{9B36BF3B-F841-473B-A94B-C7CD9120780F}" presName="hierChild4" presStyleCnt="0"/>
      <dgm:spPr/>
    </dgm:pt>
    <dgm:pt modelId="{962C97A8-13EF-4BB8-A1E3-D88C691D39B2}" type="pres">
      <dgm:prSet presAssocID="{9B36BF3B-F841-473B-A94B-C7CD9120780F}" presName="hierChild5" presStyleCnt="0"/>
      <dgm:spPr/>
    </dgm:pt>
    <dgm:pt modelId="{BB47D1EC-6143-4F66-87CC-8C98AD64959A}" type="pres">
      <dgm:prSet presAssocID="{8CD8C7C7-72D4-4354-8CDD-9F72EAB3B2DD}" presName="Name37" presStyleLbl="parChTrans1D2" presStyleIdx="2" presStyleCnt="6"/>
      <dgm:spPr/>
    </dgm:pt>
    <dgm:pt modelId="{444E99E3-AEAD-4E03-A911-8FFCC9FCB9E1}" type="pres">
      <dgm:prSet presAssocID="{E4AC6D2F-B3FF-4BD3-9B9B-619F40D23D72}" presName="hierRoot2" presStyleCnt="0">
        <dgm:presLayoutVars>
          <dgm:hierBranch val="init"/>
        </dgm:presLayoutVars>
      </dgm:prSet>
      <dgm:spPr/>
    </dgm:pt>
    <dgm:pt modelId="{64187D5F-5025-4ECA-B0D8-417B350A99C3}" type="pres">
      <dgm:prSet presAssocID="{E4AC6D2F-B3FF-4BD3-9B9B-619F40D23D72}" presName="rootComposite" presStyleCnt="0"/>
      <dgm:spPr/>
    </dgm:pt>
    <dgm:pt modelId="{46350206-EC01-4D36-BF62-73FB3BB8E4D1}" type="pres">
      <dgm:prSet presAssocID="{E4AC6D2F-B3FF-4BD3-9B9B-619F40D23D72}" presName="rootText" presStyleLbl="node2" presStyleIdx="2" presStyleCnt="5">
        <dgm:presLayoutVars>
          <dgm:chPref val="3"/>
        </dgm:presLayoutVars>
      </dgm:prSet>
      <dgm:spPr/>
    </dgm:pt>
    <dgm:pt modelId="{30965780-F707-4C85-B005-11A89092DD38}" type="pres">
      <dgm:prSet presAssocID="{E4AC6D2F-B3FF-4BD3-9B9B-619F40D23D72}" presName="rootConnector" presStyleLbl="node2" presStyleIdx="2" presStyleCnt="5"/>
      <dgm:spPr/>
    </dgm:pt>
    <dgm:pt modelId="{6F36A8BE-8E01-4079-A278-0995BD9CD865}" type="pres">
      <dgm:prSet presAssocID="{E4AC6D2F-B3FF-4BD3-9B9B-619F40D23D72}" presName="hierChild4" presStyleCnt="0"/>
      <dgm:spPr/>
    </dgm:pt>
    <dgm:pt modelId="{6224A5C8-384E-425A-8537-385B39F14631}" type="pres">
      <dgm:prSet presAssocID="{E4AC6D2F-B3FF-4BD3-9B9B-619F40D23D72}" presName="hierChild5" presStyleCnt="0"/>
      <dgm:spPr/>
    </dgm:pt>
    <dgm:pt modelId="{1BC54ACE-CBBC-43DE-9A62-42795FA97862}" type="pres">
      <dgm:prSet presAssocID="{F17800A0-5E19-444D-820F-5B912EE6BA70}" presName="Name37" presStyleLbl="parChTrans1D2" presStyleIdx="3" presStyleCnt="6"/>
      <dgm:spPr/>
    </dgm:pt>
    <dgm:pt modelId="{036039EC-6CF1-4F1E-B901-6FFCF99FF4A8}" type="pres">
      <dgm:prSet presAssocID="{8C1D6B7D-27FC-43BF-92D6-74F7B47055C4}" presName="hierRoot2" presStyleCnt="0">
        <dgm:presLayoutVars>
          <dgm:hierBranch val="init"/>
        </dgm:presLayoutVars>
      </dgm:prSet>
      <dgm:spPr/>
    </dgm:pt>
    <dgm:pt modelId="{577E78E9-C243-4186-8DF1-C2031A00EBF2}" type="pres">
      <dgm:prSet presAssocID="{8C1D6B7D-27FC-43BF-92D6-74F7B47055C4}" presName="rootComposite" presStyleCnt="0"/>
      <dgm:spPr/>
    </dgm:pt>
    <dgm:pt modelId="{747D449C-35AF-44E5-A1E3-4C5FCFDED34B}" type="pres">
      <dgm:prSet presAssocID="{8C1D6B7D-27FC-43BF-92D6-74F7B47055C4}" presName="rootText" presStyleLbl="node2" presStyleIdx="3" presStyleCnt="5">
        <dgm:presLayoutVars>
          <dgm:chPref val="3"/>
        </dgm:presLayoutVars>
      </dgm:prSet>
      <dgm:spPr/>
    </dgm:pt>
    <dgm:pt modelId="{5C4DF807-DEB5-4CC9-83EF-839E32E2D232}" type="pres">
      <dgm:prSet presAssocID="{8C1D6B7D-27FC-43BF-92D6-74F7B47055C4}" presName="rootConnector" presStyleLbl="node2" presStyleIdx="3" presStyleCnt="5"/>
      <dgm:spPr/>
    </dgm:pt>
    <dgm:pt modelId="{8E1A4B6A-1931-4B72-8A8F-1A6039A9A12D}" type="pres">
      <dgm:prSet presAssocID="{8C1D6B7D-27FC-43BF-92D6-74F7B47055C4}" presName="hierChild4" presStyleCnt="0"/>
      <dgm:spPr/>
    </dgm:pt>
    <dgm:pt modelId="{01177A74-2D44-41FA-BD34-4BEA549A0902}" type="pres">
      <dgm:prSet presAssocID="{8C1D6B7D-27FC-43BF-92D6-74F7B47055C4}" presName="hierChild5" presStyleCnt="0"/>
      <dgm:spPr/>
    </dgm:pt>
    <dgm:pt modelId="{7AAEBD14-8A99-496B-BC11-03B030915C16}" type="pres">
      <dgm:prSet presAssocID="{C04FE8C5-8008-4DAE-898F-34D2184E68D0}" presName="Name37" presStyleLbl="parChTrans1D2" presStyleIdx="4" presStyleCnt="6"/>
      <dgm:spPr/>
    </dgm:pt>
    <dgm:pt modelId="{EE459239-4F6C-44E5-96D3-AE46A9653027}" type="pres">
      <dgm:prSet presAssocID="{B00454B7-D27F-4207-B64C-1CB52E5485A3}" presName="hierRoot2" presStyleCnt="0">
        <dgm:presLayoutVars>
          <dgm:hierBranch val="init"/>
        </dgm:presLayoutVars>
      </dgm:prSet>
      <dgm:spPr/>
    </dgm:pt>
    <dgm:pt modelId="{C730FF9E-44BA-4EDF-B141-5CB7D3A93F80}" type="pres">
      <dgm:prSet presAssocID="{B00454B7-D27F-4207-B64C-1CB52E5485A3}" presName="rootComposite" presStyleCnt="0"/>
      <dgm:spPr/>
    </dgm:pt>
    <dgm:pt modelId="{66F3AC24-3713-4B6E-936E-014689A9F83D}" type="pres">
      <dgm:prSet presAssocID="{B00454B7-D27F-4207-B64C-1CB52E5485A3}" presName="rootText" presStyleLbl="node2" presStyleIdx="4" presStyleCnt="5">
        <dgm:presLayoutVars>
          <dgm:chPref val="3"/>
        </dgm:presLayoutVars>
      </dgm:prSet>
      <dgm:spPr/>
    </dgm:pt>
    <dgm:pt modelId="{6802FE84-439B-46B4-AE45-3AEF16958D03}" type="pres">
      <dgm:prSet presAssocID="{B00454B7-D27F-4207-B64C-1CB52E5485A3}" presName="rootConnector" presStyleLbl="node2" presStyleIdx="4" presStyleCnt="5"/>
      <dgm:spPr/>
    </dgm:pt>
    <dgm:pt modelId="{4D30E628-EC56-43A7-AF03-6AFE47929F21}" type="pres">
      <dgm:prSet presAssocID="{B00454B7-D27F-4207-B64C-1CB52E5485A3}" presName="hierChild4" presStyleCnt="0"/>
      <dgm:spPr/>
    </dgm:pt>
    <dgm:pt modelId="{59930064-A447-48D5-92CE-7F1D7BA474BE}" type="pres">
      <dgm:prSet presAssocID="{B00454B7-D27F-4207-B64C-1CB52E5485A3}" presName="hierChild5" presStyleCnt="0"/>
      <dgm:spPr/>
    </dgm:pt>
    <dgm:pt modelId="{260CE6BA-D341-4888-8974-DF2FF8E08E63}" type="pres">
      <dgm:prSet presAssocID="{998D1C1C-EE2B-42D4-A232-0DBA3DB898AE}" presName="hierChild3" presStyleCnt="0"/>
      <dgm:spPr/>
    </dgm:pt>
    <dgm:pt modelId="{DEFD2895-3C29-43A9-A01B-4B01393E5B4F}" type="pres">
      <dgm:prSet presAssocID="{98E26D0C-7F80-4DF8-979A-51E4D1F84053}" presName="Name111" presStyleLbl="parChTrans1D2" presStyleIdx="5" presStyleCnt="6"/>
      <dgm:spPr/>
    </dgm:pt>
    <dgm:pt modelId="{A770DCD7-AFD8-4FE1-AC1F-FF4D31BC0C24}" type="pres">
      <dgm:prSet presAssocID="{35579AB0-4B21-47DA-BB96-CD37B0D77866}" presName="hierRoot3" presStyleCnt="0">
        <dgm:presLayoutVars>
          <dgm:hierBranch val="init"/>
        </dgm:presLayoutVars>
      </dgm:prSet>
      <dgm:spPr/>
    </dgm:pt>
    <dgm:pt modelId="{77A33808-C5F6-48D6-A991-6CF69CC4111D}" type="pres">
      <dgm:prSet presAssocID="{35579AB0-4B21-47DA-BB96-CD37B0D77866}" presName="rootComposite3" presStyleCnt="0"/>
      <dgm:spPr/>
    </dgm:pt>
    <dgm:pt modelId="{5C647068-01F0-4966-B1DF-A42BDCC1035A}" type="pres">
      <dgm:prSet presAssocID="{35579AB0-4B21-47DA-BB96-CD37B0D77866}" presName="rootText3" presStyleLbl="asst1" presStyleIdx="0" presStyleCnt="1">
        <dgm:presLayoutVars>
          <dgm:chPref val="3"/>
        </dgm:presLayoutVars>
      </dgm:prSet>
      <dgm:spPr/>
    </dgm:pt>
    <dgm:pt modelId="{0F5C131B-596A-4E0D-9673-EC5883ECFD13}" type="pres">
      <dgm:prSet presAssocID="{35579AB0-4B21-47DA-BB96-CD37B0D77866}" presName="rootConnector3" presStyleLbl="asst1" presStyleIdx="0" presStyleCnt="1"/>
      <dgm:spPr/>
    </dgm:pt>
    <dgm:pt modelId="{83A05113-B20D-43E0-A344-CDB5F1C17713}" type="pres">
      <dgm:prSet presAssocID="{35579AB0-4B21-47DA-BB96-CD37B0D77866}" presName="hierChild6" presStyleCnt="0"/>
      <dgm:spPr/>
    </dgm:pt>
    <dgm:pt modelId="{D4BFACFF-CF5E-47AD-91B1-F25530F8C59E}" type="pres">
      <dgm:prSet presAssocID="{35579AB0-4B21-47DA-BB96-CD37B0D77866}" presName="hierChild7" presStyleCnt="0"/>
      <dgm:spPr/>
    </dgm:pt>
  </dgm:ptLst>
  <dgm:cxnLst>
    <dgm:cxn modelId="{082EDF00-709F-42F6-B81C-81DC59DD2EFB}" type="presOf" srcId="{9B36BF3B-F841-473B-A94B-C7CD9120780F}" destId="{B56C5E3F-C7EC-464F-8E4A-E248D93CCAA6}" srcOrd="0" destOrd="0" presId="urn:microsoft.com/office/officeart/2005/8/layout/orgChart1"/>
    <dgm:cxn modelId="{F984C509-8488-4A63-93D7-7D68B1B96D64}" type="presOf" srcId="{E4AC6D2F-B3FF-4BD3-9B9B-619F40D23D72}" destId="{46350206-EC01-4D36-BF62-73FB3BB8E4D1}" srcOrd="0" destOrd="0" presId="urn:microsoft.com/office/officeart/2005/8/layout/orgChart1"/>
    <dgm:cxn modelId="{636B7317-E652-4EDF-9A72-A6D17F6A211E}" type="presOf" srcId="{25356163-61C3-4CE1-97BF-01691F23AC25}" destId="{75E89088-470B-498A-9BD0-454438C95184}" srcOrd="0" destOrd="0" presId="urn:microsoft.com/office/officeart/2005/8/layout/orgChart1"/>
    <dgm:cxn modelId="{89A7031A-14BC-463B-A557-D84DA3108251}" type="presOf" srcId="{98E26D0C-7F80-4DF8-979A-51E4D1F84053}" destId="{DEFD2895-3C29-43A9-A01B-4B01393E5B4F}" srcOrd="0" destOrd="0" presId="urn:microsoft.com/office/officeart/2005/8/layout/orgChart1"/>
    <dgm:cxn modelId="{E240F623-F55A-4CAA-A4D7-DA32617D11A7}" type="presOf" srcId="{F17800A0-5E19-444D-820F-5B912EE6BA70}" destId="{1BC54ACE-CBBC-43DE-9A62-42795FA97862}" srcOrd="0" destOrd="0" presId="urn:microsoft.com/office/officeart/2005/8/layout/orgChart1"/>
    <dgm:cxn modelId="{073DC042-114A-4C9A-BCDF-B85A7C28C0F4}" srcId="{998D1C1C-EE2B-42D4-A232-0DBA3DB898AE}" destId="{35579AB0-4B21-47DA-BB96-CD37B0D77866}" srcOrd="0" destOrd="0" parTransId="{98E26D0C-7F80-4DF8-979A-51E4D1F84053}" sibTransId="{D639E92D-CEED-452F-A160-F76F91C9AF5A}"/>
    <dgm:cxn modelId="{4AF3654B-1340-4036-B658-0B0F6ACC00E0}" type="presOf" srcId="{9B36BF3B-F841-473B-A94B-C7CD9120780F}" destId="{6F3F8B2A-D686-4F73-AFA0-6B3DA7BB7601}" srcOrd="1" destOrd="0" presId="urn:microsoft.com/office/officeart/2005/8/layout/orgChart1"/>
    <dgm:cxn modelId="{73483052-273C-4524-9AF7-7B504C02291C}" type="presOf" srcId="{35579AB0-4B21-47DA-BB96-CD37B0D77866}" destId="{0F5C131B-596A-4E0D-9673-EC5883ECFD13}" srcOrd="1" destOrd="0" presId="urn:microsoft.com/office/officeart/2005/8/layout/orgChart1"/>
    <dgm:cxn modelId="{D5025255-F8AD-4706-B1E8-C14507DCBBCF}" type="presOf" srcId="{8C1D6B7D-27FC-43BF-92D6-74F7B47055C4}" destId="{747D449C-35AF-44E5-A1E3-4C5FCFDED34B}" srcOrd="0" destOrd="0" presId="urn:microsoft.com/office/officeart/2005/8/layout/orgChart1"/>
    <dgm:cxn modelId="{6234395B-5FD4-42B4-8C8B-2FF33A773EE1}" type="presOf" srcId="{B00454B7-D27F-4207-B64C-1CB52E5485A3}" destId="{66F3AC24-3713-4B6E-936E-014689A9F83D}" srcOrd="0" destOrd="0" presId="urn:microsoft.com/office/officeart/2005/8/layout/orgChart1"/>
    <dgm:cxn modelId="{09623779-A8C4-4B68-939E-26700FBB327D}" type="presOf" srcId="{C04FE8C5-8008-4DAE-898F-34D2184E68D0}" destId="{7AAEBD14-8A99-496B-BC11-03B030915C16}" srcOrd="0" destOrd="0" presId="urn:microsoft.com/office/officeart/2005/8/layout/orgChart1"/>
    <dgm:cxn modelId="{84E9707E-32DB-426B-87CF-900B42E8D5B3}" srcId="{E2877142-FC1F-4080-B19F-787F7B23E5F9}" destId="{998D1C1C-EE2B-42D4-A232-0DBA3DB898AE}" srcOrd="0" destOrd="0" parTransId="{607BD5C3-9817-4D66-BC26-5001CF0DB5A9}" sibTransId="{88E0839D-EF8F-421F-BDBA-7F18E919399D}"/>
    <dgm:cxn modelId="{566C789D-D192-4BCD-965E-717CE87007E4}" type="presOf" srcId="{B58FA9E5-C1E1-4286-AFB3-1E892C976FC0}" destId="{440B2E08-A32F-487D-825E-055E8ABF27F2}" srcOrd="0" destOrd="0" presId="urn:microsoft.com/office/officeart/2005/8/layout/orgChart1"/>
    <dgm:cxn modelId="{89B221A0-CA6A-4AD2-9EA9-21CC596713DA}" type="presOf" srcId="{E4AC6D2F-B3FF-4BD3-9B9B-619F40D23D72}" destId="{30965780-F707-4C85-B005-11A89092DD38}" srcOrd="1" destOrd="0" presId="urn:microsoft.com/office/officeart/2005/8/layout/orgChart1"/>
    <dgm:cxn modelId="{399C3BA4-CA68-49E2-BCEC-F52D137CCFBD}" type="presOf" srcId="{B00454B7-D27F-4207-B64C-1CB52E5485A3}" destId="{6802FE84-439B-46B4-AE45-3AEF16958D03}" srcOrd="1" destOrd="0" presId="urn:microsoft.com/office/officeart/2005/8/layout/orgChart1"/>
    <dgm:cxn modelId="{9887BAB3-6C5C-4E1B-87F5-1E0CDBA38B5A}" type="presOf" srcId="{8CD8C7C7-72D4-4354-8CDD-9F72EAB3B2DD}" destId="{BB47D1EC-6143-4F66-87CC-8C98AD64959A}" srcOrd="0" destOrd="0" presId="urn:microsoft.com/office/officeart/2005/8/layout/orgChart1"/>
    <dgm:cxn modelId="{B7C42DC8-EA58-4A03-97CD-709D1E75C4D0}" type="presOf" srcId="{998D1C1C-EE2B-42D4-A232-0DBA3DB898AE}" destId="{5F09EB5C-AF9F-4E72-B3DE-DFB467AC3148}" srcOrd="0" destOrd="0" presId="urn:microsoft.com/office/officeart/2005/8/layout/orgChart1"/>
    <dgm:cxn modelId="{9E86E5D4-BD1E-4A2E-A1A2-18BC8A177C3E}" srcId="{998D1C1C-EE2B-42D4-A232-0DBA3DB898AE}" destId="{8C1D6B7D-27FC-43BF-92D6-74F7B47055C4}" srcOrd="4" destOrd="0" parTransId="{F17800A0-5E19-444D-820F-5B912EE6BA70}" sibTransId="{507784B0-7CD6-4F50-A68A-1272158425F8}"/>
    <dgm:cxn modelId="{C9D90AD6-B3B2-466C-B5FE-286D49661756}" srcId="{998D1C1C-EE2B-42D4-A232-0DBA3DB898AE}" destId="{E4AC6D2F-B3FF-4BD3-9B9B-619F40D23D72}" srcOrd="3" destOrd="0" parTransId="{8CD8C7C7-72D4-4354-8CDD-9F72EAB3B2DD}" sibTransId="{8A831E2B-1A4B-41C1-BDC6-7EB886A85105}"/>
    <dgm:cxn modelId="{762D78D7-D813-45F5-BAE1-93879AB4A0E1}" type="presOf" srcId="{6317CABE-3964-44B2-9154-6A262AF14C84}" destId="{A1FD3455-AA46-45A8-ADB3-419769A4939F}" srcOrd="0" destOrd="0" presId="urn:microsoft.com/office/officeart/2005/8/layout/orgChart1"/>
    <dgm:cxn modelId="{3F05D6DD-D9EE-475E-B3E3-B2C857899134}" type="presOf" srcId="{998D1C1C-EE2B-42D4-A232-0DBA3DB898AE}" destId="{6CE220BD-39A0-4734-B641-F36307F886F1}" srcOrd="1" destOrd="0" presId="urn:microsoft.com/office/officeart/2005/8/layout/orgChart1"/>
    <dgm:cxn modelId="{57542AE2-9F69-47F8-8A00-1A187BD304AF}" srcId="{998D1C1C-EE2B-42D4-A232-0DBA3DB898AE}" destId="{B00454B7-D27F-4207-B64C-1CB52E5485A3}" srcOrd="5" destOrd="0" parTransId="{C04FE8C5-8008-4DAE-898F-34D2184E68D0}" sibTransId="{7877E815-9940-48C0-A032-C6C600BD78FE}"/>
    <dgm:cxn modelId="{561707F1-6EFE-4748-B24A-5A994161F46E}" type="presOf" srcId="{6317CABE-3964-44B2-9154-6A262AF14C84}" destId="{F04840C5-14DB-47B2-A5FB-AB301A7D5DC5}" srcOrd="1" destOrd="0" presId="urn:microsoft.com/office/officeart/2005/8/layout/orgChart1"/>
    <dgm:cxn modelId="{7549A1F2-0542-49AF-AB07-75F005071D0B}" type="presOf" srcId="{35579AB0-4B21-47DA-BB96-CD37B0D77866}" destId="{5C647068-01F0-4966-B1DF-A42BDCC1035A}" srcOrd="0" destOrd="0" presId="urn:microsoft.com/office/officeart/2005/8/layout/orgChart1"/>
    <dgm:cxn modelId="{245373F4-58BC-416A-B55E-A2983C3388EC}" type="presOf" srcId="{8C1D6B7D-27FC-43BF-92D6-74F7B47055C4}" destId="{5C4DF807-DEB5-4CC9-83EF-839E32E2D232}" srcOrd="1" destOrd="0" presId="urn:microsoft.com/office/officeart/2005/8/layout/orgChart1"/>
    <dgm:cxn modelId="{9508CEF5-2A24-478E-8770-10E81C9A9F6E}" srcId="{998D1C1C-EE2B-42D4-A232-0DBA3DB898AE}" destId="{6317CABE-3964-44B2-9154-6A262AF14C84}" srcOrd="1" destOrd="0" parTransId="{B58FA9E5-C1E1-4286-AFB3-1E892C976FC0}" sibTransId="{FD5CFCEC-9F33-4A14-AA4F-E63C73584B04}"/>
    <dgm:cxn modelId="{E8A6DBFC-4129-46AD-8D36-FBB78A8C8943}" srcId="{998D1C1C-EE2B-42D4-A232-0DBA3DB898AE}" destId="{9B36BF3B-F841-473B-A94B-C7CD9120780F}" srcOrd="2" destOrd="0" parTransId="{25356163-61C3-4CE1-97BF-01691F23AC25}" sibTransId="{2ADE75E5-C735-4001-B3C7-7EDB218B9BF0}"/>
    <dgm:cxn modelId="{826816FD-9457-46BC-9C69-AF08C6C1F8E7}" type="presOf" srcId="{E2877142-FC1F-4080-B19F-787F7B23E5F9}" destId="{66A1031D-A410-41BB-9450-B637415AF349}" srcOrd="0" destOrd="0" presId="urn:microsoft.com/office/officeart/2005/8/layout/orgChart1"/>
    <dgm:cxn modelId="{8906EAC4-8339-4ED3-8E77-24F1779AB391}" type="presParOf" srcId="{66A1031D-A410-41BB-9450-B637415AF349}" destId="{12C12F9A-4FB3-4F0B-A9EE-2065D56C26AB}" srcOrd="0" destOrd="0" presId="urn:microsoft.com/office/officeart/2005/8/layout/orgChart1"/>
    <dgm:cxn modelId="{30EA7B98-FB9A-4D89-A426-D34587D7377F}" type="presParOf" srcId="{12C12F9A-4FB3-4F0B-A9EE-2065D56C26AB}" destId="{A4CCA2AA-D551-4F50-8625-3EFB1698D66C}" srcOrd="0" destOrd="0" presId="urn:microsoft.com/office/officeart/2005/8/layout/orgChart1"/>
    <dgm:cxn modelId="{34FC0F97-A9D6-40DC-857B-865B8F72616B}" type="presParOf" srcId="{A4CCA2AA-D551-4F50-8625-3EFB1698D66C}" destId="{5F09EB5C-AF9F-4E72-B3DE-DFB467AC3148}" srcOrd="0" destOrd="0" presId="urn:microsoft.com/office/officeart/2005/8/layout/orgChart1"/>
    <dgm:cxn modelId="{EED7BC1A-49C7-4FC3-A211-AB892508A3AA}" type="presParOf" srcId="{A4CCA2AA-D551-4F50-8625-3EFB1698D66C}" destId="{6CE220BD-39A0-4734-B641-F36307F886F1}" srcOrd="1" destOrd="0" presId="urn:microsoft.com/office/officeart/2005/8/layout/orgChart1"/>
    <dgm:cxn modelId="{3D5B5293-B319-41D4-B750-125C6EE76DE1}" type="presParOf" srcId="{12C12F9A-4FB3-4F0B-A9EE-2065D56C26AB}" destId="{665FE51D-8533-4062-A3DA-AC949B7D3237}" srcOrd="1" destOrd="0" presId="urn:microsoft.com/office/officeart/2005/8/layout/orgChart1"/>
    <dgm:cxn modelId="{1BB96C68-0183-49C2-A0C2-45D4AE4E872F}" type="presParOf" srcId="{665FE51D-8533-4062-A3DA-AC949B7D3237}" destId="{440B2E08-A32F-487D-825E-055E8ABF27F2}" srcOrd="0" destOrd="0" presId="urn:microsoft.com/office/officeart/2005/8/layout/orgChart1"/>
    <dgm:cxn modelId="{8F5C6CB1-78E0-46DF-B397-28D3C6C244CC}" type="presParOf" srcId="{665FE51D-8533-4062-A3DA-AC949B7D3237}" destId="{617567F3-6F42-4B30-A053-969E9B684DBE}" srcOrd="1" destOrd="0" presId="urn:microsoft.com/office/officeart/2005/8/layout/orgChart1"/>
    <dgm:cxn modelId="{412CFBC3-7B7A-4BD5-8CB1-0A24B9A447C4}" type="presParOf" srcId="{617567F3-6F42-4B30-A053-969E9B684DBE}" destId="{BFB483CD-1380-490B-9125-971508B67FD4}" srcOrd="0" destOrd="0" presId="urn:microsoft.com/office/officeart/2005/8/layout/orgChart1"/>
    <dgm:cxn modelId="{FAB0CD38-23BC-4A1F-9AB1-B173252137CB}" type="presParOf" srcId="{BFB483CD-1380-490B-9125-971508B67FD4}" destId="{A1FD3455-AA46-45A8-ADB3-419769A4939F}" srcOrd="0" destOrd="0" presId="urn:microsoft.com/office/officeart/2005/8/layout/orgChart1"/>
    <dgm:cxn modelId="{4EB54482-20A7-4A41-9E88-61A961DB3E55}" type="presParOf" srcId="{BFB483CD-1380-490B-9125-971508B67FD4}" destId="{F04840C5-14DB-47B2-A5FB-AB301A7D5DC5}" srcOrd="1" destOrd="0" presId="urn:microsoft.com/office/officeart/2005/8/layout/orgChart1"/>
    <dgm:cxn modelId="{5F12CE1E-9FBC-4432-8BA3-659F52A20F92}" type="presParOf" srcId="{617567F3-6F42-4B30-A053-969E9B684DBE}" destId="{5773A7B3-A0BB-45D3-92BE-8C3C4474EBF6}" srcOrd="1" destOrd="0" presId="urn:microsoft.com/office/officeart/2005/8/layout/orgChart1"/>
    <dgm:cxn modelId="{4C781A6A-560B-48EB-B7CF-95552E82A02F}" type="presParOf" srcId="{617567F3-6F42-4B30-A053-969E9B684DBE}" destId="{DF7A480A-D424-41CC-B45F-AD765FF5EC5A}" srcOrd="2" destOrd="0" presId="urn:microsoft.com/office/officeart/2005/8/layout/orgChart1"/>
    <dgm:cxn modelId="{03DCA3C3-6761-4AB4-816B-8E21F5F1C79E}" type="presParOf" srcId="{665FE51D-8533-4062-A3DA-AC949B7D3237}" destId="{75E89088-470B-498A-9BD0-454438C95184}" srcOrd="2" destOrd="0" presId="urn:microsoft.com/office/officeart/2005/8/layout/orgChart1"/>
    <dgm:cxn modelId="{D851235D-2DCD-41BF-9551-F874F048934F}" type="presParOf" srcId="{665FE51D-8533-4062-A3DA-AC949B7D3237}" destId="{A814E105-691F-439D-BF2F-5CEA53B67A02}" srcOrd="3" destOrd="0" presId="urn:microsoft.com/office/officeart/2005/8/layout/orgChart1"/>
    <dgm:cxn modelId="{DF965BB0-E00A-4FB6-8A28-94C624F094CE}" type="presParOf" srcId="{A814E105-691F-439D-BF2F-5CEA53B67A02}" destId="{27185D82-EF88-489F-855B-19A7A355DECA}" srcOrd="0" destOrd="0" presId="urn:microsoft.com/office/officeart/2005/8/layout/orgChart1"/>
    <dgm:cxn modelId="{26DF00BA-66F3-4ADD-95FD-0D17F337B54C}" type="presParOf" srcId="{27185D82-EF88-489F-855B-19A7A355DECA}" destId="{B56C5E3F-C7EC-464F-8E4A-E248D93CCAA6}" srcOrd="0" destOrd="0" presId="urn:microsoft.com/office/officeart/2005/8/layout/orgChart1"/>
    <dgm:cxn modelId="{019F3CDE-0A71-4227-AA0B-583754C3E959}" type="presParOf" srcId="{27185D82-EF88-489F-855B-19A7A355DECA}" destId="{6F3F8B2A-D686-4F73-AFA0-6B3DA7BB7601}" srcOrd="1" destOrd="0" presId="urn:microsoft.com/office/officeart/2005/8/layout/orgChart1"/>
    <dgm:cxn modelId="{AAD136D2-5FCB-4DD5-9EFC-FD61028AC0DB}" type="presParOf" srcId="{A814E105-691F-439D-BF2F-5CEA53B67A02}" destId="{E98CB1D8-A041-48B2-B9E1-753A749781FB}" srcOrd="1" destOrd="0" presId="urn:microsoft.com/office/officeart/2005/8/layout/orgChart1"/>
    <dgm:cxn modelId="{6C934EDA-0E7E-4E19-AB49-CA72D1DBECD7}" type="presParOf" srcId="{A814E105-691F-439D-BF2F-5CEA53B67A02}" destId="{962C97A8-13EF-4BB8-A1E3-D88C691D39B2}" srcOrd="2" destOrd="0" presId="urn:microsoft.com/office/officeart/2005/8/layout/orgChart1"/>
    <dgm:cxn modelId="{BEBFE3D6-E002-4048-9F80-0D36C33BCB3E}" type="presParOf" srcId="{665FE51D-8533-4062-A3DA-AC949B7D3237}" destId="{BB47D1EC-6143-4F66-87CC-8C98AD64959A}" srcOrd="4" destOrd="0" presId="urn:microsoft.com/office/officeart/2005/8/layout/orgChart1"/>
    <dgm:cxn modelId="{7EE30B69-DCB8-46F5-9ED3-6DE78D6FC7E3}" type="presParOf" srcId="{665FE51D-8533-4062-A3DA-AC949B7D3237}" destId="{444E99E3-AEAD-4E03-A911-8FFCC9FCB9E1}" srcOrd="5" destOrd="0" presId="urn:microsoft.com/office/officeart/2005/8/layout/orgChart1"/>
    <dgm:cxn modelId="{54B49BC7-F050-4F63-A520-9766359CC038}" type="presParOf" srcId="{444E99E3-AEAD-4E03-A911-8FFCC9FCB9E1}" destId="{64187D5F-5025-4ECA-B0D8-417B350A99C3}" srcOrd="0" destOrd="0" presId="urn:microsoft.com/office/officeart/2005/8/layout/orgChart1"/>
    <dgm:cxn modelId="{B186F891-1DF5-4952-8581-FC8FF937F5A1}" type="presParOf" srcId="{64187D5F-5025-4ECA-B0D8-417B350A99C3}" destId="{46350206-EC01-4D36-BF62-73FB3BB8E4D1}" srcOrd="0" destOrd="0" presId="urn:microsoft.com/office/officeart/2005/8/layout/orgChart1"/>
    <dgm:cxn modelId="{5D5399EC-82DE-4D15-83A5-37227B330E3B}" type="presParOf" srcId="{64187D5F-5025-4ECA-B0D8-417B350A99C3}" destId="{30965780-F707-4C85-B005-11A89092DD38}" srcOrd="1" destOrd="0" presId="urn:microsoft.com/office/officeart/2005/8/layout/orgChart1"/>
    <dgm:cxn modelId="{BC7A6356-8FED-438E-8BB6-CECCA9E10C45}" type="presParOf" srcId="{444E99E3-AEAD-4E03-A911-8FFCC9FCB9E1}" destId="{6F36A8BE-8E01-4079-A278-0995BD9CD865}" srcOrd="1" destOrd="0" presId="urn:microsoft.com/office/officeart/2005/8/layout/orgChart1"/>
    <dgm:cxn modelId="{CEBF8DFB-EC16-41E3-882E-B0862D35331F}" type="presParOf" srcId="{444E99E3-AEAD-4E03-A911-8FFCC9FCB9E1}" destId="{6224A5C8-384E-425A-8537-385B39F14631}" srcOrd="2" destOrd="0" presId="urn:microsoft.com/office/officeart/2005/8/layout/orgChart1"/>
    <dgm:cxn modelId="{A380617B-9B68-4295-AFC4-834BF3DE775D}" type="presParOf" srcId="{665FE51D-8533-4062-A3DA-AC949B7D3237}" destId="{1BC54ACE-CBBC-43DE-9A62-42795FA97862}" srcOrd="6" destOrd="0" presId="urn:microsoft.com/office/officeart/2005/8/layout/orgChart1"/>
    <dgm:cxn modelId="{BA3C7CE2-6E96-40C8-8B59-35A89063F91E}" type="presParOf" srcId="{665FE51D-8533-4062-A3DA-AC949B7D3237}" destId="{036039EC-6CF1-4F1E-B901-6FFCF99FF4A8}" srcOrd="7" destOrd="0" presId="urn:microsoft.com/office/officeart/2005/8/layout/orgChart1"/>
    <dgm:cxn modelId="{4125069D-92BE-4619-BD0D-995EF4B5D4E0}" type="presParOf" srcId="{036039EC-6CF1-4F1E-B901-6FFCF99FF4A8}" destId="{577E78E9-C243-4186-8DF1-C2031A00EBF2}" srcOrd="0" destOrd="0" presId="urn:microsoft.com/office/officeart/2005/8/layout/orgChart1"/>
    <dgm:cxn modelId="{6C5410B7-3AE1-437B-A57D-F97BE9FC98B3}" type="presParOf" srcId="{577E78E9-C243-4186-8DF1-C2031A00EBF2}" destId="{747D449C-35AF-44E5-A1E3-4C5FCFDED34B}" srcOrd="0" destOrd="0" presId="urn:microsoft.com/office/officeart/2005/8/layout/orgChart1"/>
    <dgm:cxn modelId="{32A6180E-8552-41A7-9F9E-B2E4A321C5FF}" type="presParOf" srcId="{577E78E9-C243-4186-8DF1-C2031A00EBF2}" destId="{5C4DF807-DEB5-4CC9-83EF-839E32E2D232}" srcOrd="1" destOrd="0" presId="urn:microsoft.com/office/officeart/2005/8/layout/orgChart1"/>
    <dgm:cxn modelId="{838CAE38-42B8-494C-9337-230287E79944}" type="presParOf" srcId="{036039EC-6CF1-4F1E-B901-6FFCF99FF4A8}" destId="{8E1A4B6A-1931-4B72-8A8F-1A6039A9A12D}" srcOrd="1" destOrd="0" presId="urn:microsoft.com/office/officeart/2005/8/layout/orgChart1"/>
    <dgm:cxn modelId="{8B7D80C7-DC7C-427D-A339-B9E26BCCEB8B}" type="presParOf" srcId="{036039EC-6CF1-4F1E-B901-6FFCF99FF4A8}" destId="{01177A74-2D44-41FA-BD34-4BEA549A0902}" srcOrd="2" destOrd="0" presId="urn:microsoft.com/office/officeart/2005/8/layout/orgChart1"/>
    <dgm:cxn modelId="{C1C8F89F-095E-4C26-90FC-D8C051ECA045}" type="presParOf" srcId="{665FE51D-8533-4062-A3DA-AC949B7D3237}" destId="{7AAEBD14-8A99-496B-BC11-03B030915C16}" srcOrd="8" destOrd="0" presId="urn:microsoft.com/office/officeart/2005/8/layout/orgChart1"/>
    <dgm:cxn modelId="{E5CD7181-A9A7-42AF-806C-742EFC04397E}" type="presParOf" srcId="{665FE51D-8533-4062-A3DA-AC949B7D3237}" destId="{EE459239-4F6C-44E5-96D3-AE46A9653027}" srcOrd="9" destOrd="0" presId="urn:microsoft.com/office/officeart/2005/8/layout/orgChart1"/>
    <dgm:cxn modelId="{1C294321-7015-465C-8108-A1B34ED522AC}" type="presParOf" srcId="{EE459239-4F6C-44E5-96D3-AE46A9653027}" destId="{C730FF9E-44BA-4EDF-B141-5CB7D3A93F80}" srcOrd="0" destOrd="0" presId="urn:microsoft.com/office/officeart/2005/8/layout/orgChart1"/>
    <dgm:cxn modelId="{40FB9568-322F-460F-B45B-BE1C27EBCEAD}" type="presParOf" srcId="{C730FF9E-44BA-4EDF-B141-5CB7D3A93F80}" destId="{66F3AC24-3713-4B6E-936E-014689A9F83D}" srcOrd="0" destOrd="0" presId="urn:microsoft.com/office/officeart/2005/8/layout/orgChart1"/>
    <dgm:cxn modelId="{50E911DF-32FA-4C4F-BE4F-7D4B7B6CA030}" type="presParOf" srcId="{C730FF9E-44BA-4EDF-B141-5CB7D3A93F80}" destId="{6802FE84-439B-46B4-AE45-3AEF16958D03}" srcOrd="1" destOrd="0" presId="urn:microsoft.com/office/officeart/2005/8/layout/orgChart1"/>
    <dgm:cxn modelId="{64F03DA2-0863-4FF1-A480-C836847AF147}" type="presParOf" srcId="{EE459239-4F6C-44E5-96D3-AE46A9653027}" destId="{4D30E628-EC56-43A7-AF03-6AFE47929F21}" srcOrd="1" destOrd="0" presId="urn:microsoft.com/office/officeart/2005/8/layout/orgChart1"/>
    <dgm:cxn modelId="{6CA5883A-5CB4-4721-A781-616F9FEBA1DB}" type="presParOf" srcId="{EE459239-4F6C-44E5-96D3-AE46A9653027}" destId="{59930064-A447-48D5-92CE-7F1D7BA474BE}" srcOrd="2" destOrd="0" presId="urn:microsoft.com/office/officeart/2005/8/layout/orgChart1"/>
    <dgm:cxn modelId="{DC128188-37CB-4E29-89BC-7AA4BD1FFB3F}" type="presParOf" srcId="{12C12F9A-4FB3-4F0B-A9EE-2065D56C26AB}" destId="{260CE6BA-D341-4888-8974-DF2FF8E08E63}" srcOrd="2" destOrd="0" presId="urn:microsoft.com/office/officeart/2005/8/layout/orgChart1"/>
    <dgm:cxn modelId="{3C7A5BFD-965B-4D27-9BD4-0C755CA63FF6}" type="presParOf" srcId="{260CE6BA-D341-4888-8974-DF2FF8E08E63}" destId="{DEFD2895-3C29-43A9-A01B-4B01393E5B4F}" srcOrd="0" destOrd="0" presId="urn:microsoft.com/office/officeart/2005/8/layout/orgChart1"/>
    <dgm:cxn modelId="{40C2C9BE-7A2C-4CDB-AFE0-CBE28E7546DC}" type="presParOf" srcId="{260CE6BA-D341-4888-8974-DF2FF8E08E63}" destId="{A770DCD7-AFD8-4FE1-AC1F-FF4D31BC0C24}" srcOrd="1" destOrd="0" presId="urn:microsoft.com/office/officeart/2005/8/layout/orgChart1"/>
    <dgm:cxn modelId="{84B3BD4E-B2B9-42FA-8C98-65D26F26E1B3}" type="presParOf" srcId="{A770DCD7-AFD8-4FE1-AC1F-FF4D31BC0C24}" destId="{77A33808-C5F6-48D6-A991-6CF69CC4111D}" srcOrd="0" destOrd="0" presId="urn:microsoft.com/office/officeart/2005/8/layout/orgChart1"/>
    <dgm:cxn modelId="{0C257406-2A5A-4A5F-8806-057AE90F2DF8}" type="presParOf" srcId="{77A33808-C5F6-48D6-A991-6CF69CC4111D}" destId="{5C647068-01F0-4966-B1DF-A42BDCC1035A}" srcOrd="0" destOrd="0" presId="urn:microsoft.com/office/officeart/2005/8/layout/orgChart1"/>
    <dgm:cxn modelId="{286C654A-0170-47EF-A1E4-752B51DE801B}" type="presParOf" srcId="{77A33808-C5F6-48D6-A991-6CF69CC4111D}" destId="{0F5C131B-596A-4E0D-9673-EC5883ECFD13}" srcOrd="1" destOrd="0" presId="urn:microsoft.com/office/officeart/2005/8/layout/orgChart1"/>
    <dgm:cxn modelId="{A889B877-D630-4299-AED6-E36EDFF7C02A}" type="presParOf" srcId="{A770DCD7-AFD8-4FE1-AC1F-FF4D31BC0C24}" destId="{83A05113-B20D-43E0-A344-CDB5F1C17713}" srcOrd="1" destOrd="0" presId="urn:microsoft.com/office/officeart/2005/8/layout/orgChart1"/>
    <dgm:cxn modelId="{A454A1B2-A8A3-45DE-ACD5-E9893806F01B}" type="presParOf" srcId="{A770DCD7-AFD8-4FE1-AC1F-FF4D31BC0C24}" destId="{D4BFACFF-CF5E-47AD-91B1-F25530F8C59E}"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FD2895-3C29-43A9-A01B-4B01393E5B4F}">
      <dsp:nvSpPr>
        <dsp:cNvPr id="0" name=""/>
        <dsp:cNvSpPr/>
      </dsp:nvSpPr>
      <dsp:spPr>
        <a:xfrm>
          <a:off x="2644574" y="1168125"/>
          <a:ext cx="98625" cy="432074"/>
        </a:xfrm>
        <a:custGeom>
          <a:avLst/>
          <a:gdLst/>
          <a:ahLst/>
          <a:cxnLst/>
          <a:rect l="0" t="0" r="0" b="0"/>
          <a:pathLst>
            <a:path>
              <a:moveTo>
                <a:pt x="98625" y="0"/>
              </a:moveTo>
              <a:lnTo>
                <a:pt x="98625" y="432074"/>
              </a:lnTo>
              <a:lnTo>
                <a:pt x="0" y="43207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AAEBD14-8A99-496B-BC11-03B030915C16}">
      <dsp:nvSpPr>
        <dsp:cNvPr id="0" name=""/>
        <dsp:cNvSpPr/>
      </dsp:nvSpPr>
      <dsp:spPr>
        <a:xfrm>
          <a:off x="2743200" y="1168125"/>
          <a:ext cx="2273085" cy="864148"/>
        </a:xfrm>
        <a:custGeom>
          <a:avLst/>
          <a:gdLst/>
          <a:ahLst/>
          <a:cxnLst/>
          <a:rect l="0" t="0" r="0" b="0"/>
          <a:pathLst>
            <a:path>
              <a:moveTo>
                <a:pt x="0" y="0"/>
              </a:moveTo>
              <a:lnTo>
                <a:pt x="0" y="765522"/>
              </a:lnTo>
              <a:lnTo>
                <a:pt x="2273085" y="765522"/>
              </a:lnTo>
              <a:lnTo>
                <a:pt x="2273085" y="86414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BC54ACE-CBBC-43DE-9A62-42795FA97862}">
      <dsp:nvSpPr>
        <dsp:cNvPr id="0" name=""/>
        <dsp:cNvSpPr/>
      </dsp:nvSpPr>
      <dsp:spPr>
        <a:xfrm>
          <a:off x="2743200" y="1168125"/>
          <a:ext cx="1136542" cy="864148"/>
        </a:xfrm>
        <a:custGeom>
          <a:avLst/>
          <a:gdLst/>
          <a:ahLst/>
          <a:cxnLst/>
          <a:rect l="0" t="0" r="0" b="0"/>
          <a:pathLst>
            <a:path>
              <a:moveTo>
                <a:pt x="0" y="0"/>
              </a:moveTo>
              <a:lnTo>
                <a:pt x="0" y="765522"/>
              </a:lnTo>
              <a:lnTo>
                <a:pt x="1136542" y="765522"/>
              </a:lnTo>
              <a:lnTo>
                <a:pt x="1136542" y="86414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B47D1EC-6143-4F66-87CC-8C98AD64959A}">
      <dsp:nvSpPr>
        <dsp:cNvPr id="0" name=""/>
        <dsp:cNvSpPr/>
      </dsp:nvSpPr>
      <dsp:spPr>
        <a:xfrm>
          <a:off x="2697480" y="1168125"/>
          <a:ext cx="91440" cy="864148"/>
        </a:xfrm>
        <a:custGeom>
          <a:avLst/>
          <a:gdLst/>
          <a:ahLst/>
          <a:cxnLst/>
          <a:rect l="0" t="0" r="0" b="0"/>
          <a:pathLst>
            <a:path>
              <a:moveTo>
                <a:pt x="45720" y="0"/>
              </a:moveTo>
              <a:lnTo>
                <a:pt x="45720" y="86414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5E89088-470B-498A-9BD0-454438C95184}">
      <dsp:nvSpPr>
        <dsp:cNvPr id="0" name=""/>
        <dsp:cNvSpPr/>
      </dsp:nvSpPr>
      <dsp:spPr>
        <a:xfrm>
          <a:off x="1606657" y="1168125"/>
          <a:ext cx="1136542" cy="864148"/>
        </a:xfrm>
        <a:custGeom>
          <a:avLst/>
          <a:gdLst/>
          <a:ahLst/>
          <a:cxnLst/>
          <a:rect l="0" t="0" r="0" b="0"/>
          <a:pathLst>
            <a:path>
              <a:moveTo>
                <a:pt x="1136542" y="0"/>
              </a:moveTo>
              <a:lnTo>
                <a:pt x="1136542" y="765522"/>
              </a:lnTo>
              <a:lnTo>
                <a:pt x="0" y="765522"/>
              </a:lnTo>
              <a:lnTo>
                <a:pt x="0" y="86414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40B2E08-A32F-487D-825E-055E8ABF27F2}">
      <dsp:nvSpPr>
        <dsp:cNvPr id="0" name=""/>
        <dsp:cNvSpPr/>
      </dsp:nvSpPr>
      <dsp:spPr>
        <a:xfrm>
          <a:off x="470114" y="1168125"/>
          <a:ext cx="2273085" cy="864148"/>
        </a:xfrm>
        <a:custGeom>
          <a:avLst/>
          <a:gdLst/>
          <a:ahLst/>
          <a:cxnLst/>
          <a:rect l="0" t="0" r="0" b="0"/>
          <a:pathLst>
            <a:path>
              <a:moveTo>
                <a:pt x="2273085" y="0"/>
              </a:moveTo>
              <a:lnTo>
                <a:pt x="2273085" y="765522"/>
              </a:lnTo>
              <a:lnTo>
                <a:pt x="0" y="765522"/>
              </a:lnTo>
              <a:lnTo>
                <a:pt x="0" y="86414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F09EB5C-AF9F-4E72-B3DE-DFB467AC3148}">
      <dsp:nvSpPr>
        <dsp:cNvPr id="0" name=""/>
        <dsp:cNvSpPr/>
      </dsp:nvSpPr>
      <dsp:spPr>
        <a:xfrm>
          <a:off x="2273554" y="698480"/>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Manager of the project</a:t>
          </a:r>
          <a:endParaRPr lang="bg-BG" sz="800" kern="1200">
            <a:solidFill>
              <a:sysClr val="window" lastClr="FFFFFF"/>
            </a:solidFill>
            <a:latin typeface="Calibri" panose="020F0502020204030204"/>
            <a:ea typeface="+mn-ea"/>
            <a:cs typeface="+mn-cs"/>
          </a:endParaRPr>
        </a:p>
      </dsp:txBody>
      <dsp:txXfrm>
        <a:off x="2273554" y="698480"/>
        <a:ext cx="939291" cy="469645"/>
      </dsp:txXfrm>
    </dsp:sp>
    <dsp:sp modelId="{A1FD3455-AA46-45A8-ADB3-419769A4939F}">
      <dsp:nvSpPr>
        <dsp:cNvPr id="0" name=""/>
        <dsp:cNvSpPr/>
      </dsp:nvSpPr>
      <dsp:spPr>
        <a:xfrm>
          <a:off x="468"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Designer</a:t>
          </a:r>
          <a:endParaRPr lang="bg-BG" sz="800" kern="1200">
            <a:solidFill>
              <a:sysClr val="window" lastClr="FFFFFF"/>
            </a:solidFill>
            <a:latin typeface="Calibri" panose="020F0502020204030204"/>
            <a:ea typeface="+mn-ea"/>
            <a:cs typeface="+mn-cs"/>
          </a:endParaRPr>
        </a:p>
      </dsp:txBody>
      <dsp:txXfrm>
        <a:off x="468" y="2032274"/>
        <a:ext cx="939291" cy="469645"/>
      </dsp:txXfrm>
    </dsp:sp>
    <dsp:sp modelId="{B56C5E3F-C7EC-464F-8E4A-E248D93CCAA6}">
      <dsp:nvSpPr>
        <dsp:cNvPr id="0" name=""/>
        <dsp:cNvSpPr/>
      </dsp:nvSpPr>
      <dsp:spPr>
        <a:xfrm>
          <a:off x="1137011"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Manager conncetion with construction comapny</a:t>
          </a:r>
          <a:endParaRPr lang="bg-BG" sz="800" kern="1200">
            <a:solidFill>
              <a:sysClr val="window" lastClr="FFFFFF"/>
            </a:solidFill>
            <a:latin typeface="Calibri" panose="020F0502020204030204"/>
            <a:ea typeface="+mn-ea"/>
            <a:cs typeface="+mn-cs"/>
          </a:endParaRPr>
        </a:p>
      </dsp:txBody>
      <dsp:txXfrm>
        <a:off x="1137011" y="2032274"/>
        <a:ext cx="939291" cy="469645"/>
      </dsp:txXfrm>
    </dsp:sp>
    <dsp:sp modelId="{46350206-EC01-4D36-BF62-73FB3BB8E4D1}">
      <dsp:nvSpPr>
        <dsp:cNvPr id="0" name=""/>
        <dsp:cNvSpPr/>
      </dsp:nvSpPr>
      <dsp:spPr>
        <a:xfrm>
          <a:off x="2273554"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Manager connection with stakeholders</a:t>
          </a:r>
          <a:endParaRPr lang="bg-BG" sz="800" kern="1200">
            <a:solidFill>
              <a:sysClr val="window" lastClr="FFFFFF"/>
            </a:solidFill>
            <a:latin typeface="Calibri" panose="020F0502020204030204"/>
            <a:ea typeface="+mn-ea"/>
            <a:cs typeface="+mn-cs"/>
          </a:endParaRPr>
        </a:p>
      </dsp:txBody>
      <dsp:txXfrm>
        <a:off x="2273554" y="2032274"/>
        <a:ext cx="939291" cy="469645"/>
      </dsp:txXfrm>
    </dsp:sp>
    <dsp:sp modelId="{747D449C-35AF-44E5-A1E3-4C5FCFDED34B}">
      <dsp:nvSpPr>
        <dsp:cNvPr id="0" name=""/>
        <dsp:cNvSpPr/>
      </dsp:nvSpPr>
      <dsp:spPr>
        <a:xfrm>
          <a:off x="3410096"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Manager risk control</a:t>
          </a:r>
          <a:endParaRPr lang="bg-BG" sz="800" kern="1200">
            <a:solidFill>
              <a:sysClr val="window" lastClr="FFFFFF"/>
            </a:solidFill>
            <a:latin typeface="Calibri" panose="020F0502020204030204"/>
            <a:ea typeface="+mn-ea"/>
            <a:cs typeface="+mn-cs"/>
          </a:endParaRPr>
        </a:p>
      </dsp:txBody>
      <dsp:txXfrm>
        <a:off x="3410096" y="2032274"/>
        <a:ext cx="939291" cy="469645"/>
      </dsp:txXfrm>
    </dsp:sp>
    <dsp:sp modelId="{66F3AC24-3713-4B6E-936E-014689A9F83D}">
      <dsp:nvSpPr>
        <dsp:cNvPr id="0" name=""/>
        <dsp:cNvSpPr/>
      </dsp:nvSpPr>
      <dsp:spPr>
        <a:xfrm>
          <a:off x="4546639" y="2032274"/>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Manager budget and cost</a:t>
          </a:r>
          <a:endParaRPr lang="bg-BG" sz="800" kern="1200">
            <a:solidFill>
              <a:sysClr val="window" lastClr="FFFFFF"/>
            </a:solidFill>
            <a:latin typeface="Calibri" panose="020F0502020204030204"/>
            <a:ea typeface="+mn-ea"/>
            <a:cs typeface="+mn-cs"/>
          </a:endParaRPr>
        </a:p>
      </dsp:txBody>
      <dsp:txXfrm>
        <a:off x="4546639" y="2032274"/>
        <a:ext cx="939291" cy="469645"/>
      </dsp:txXfrm>
    </dsp:sp>
    <dsp:sp modelId="{5C647068-01F0-4966-B1DF-A42BDCC1035A}">
      <dsp:nvSpPr>
        <dsp:cNvPr id="0" name=""/>
        <dsp:cNvSpPr/>
      </dsp:nvSpPr>
      <dsp:spPr>
        <a:xfrm>
          <a:off x="1705282" y="1365377"/>
          <a:ext cx="939291" cy="46964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 lastClr="FFFFFF"/>
              </a:solidFill>
              <a:latin typeface="Calibri" panose="020F0502020204030204"/>
              <a:ea typeface="+mn-ea"/>
              <a:cs typeface="+mn-cs"/>
            </a:rPr>
            <a:t>Manager of the team</a:t>
          </a:r>
          <a:endParaRPr lang="bg-BG" sz="800" kern="1200">
            <a:solidFill>
              <a:sysClr val="window" lastClr="FFFFFF"/>
            </a:solidFill>
            <a:latin typeface="Calibri" panose="020F0502020204030204"/>
            <a:ea typeface="+mn-ea"/>
            <a:cs typeface="+mn-cs"/>
          </a:endParaRPr>
        </a:p>
      </dsp:txBody>
      <dsp:txXfrm>
        <a:off x="1705282" y="1365377"/>
        <a:ext cx="939291" cy="4696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AF8247-3021-42F0-8B96-773849E5E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2692</Words>
  <Characters>15346</Characters>
  <Application>Microsoft Office Word</Application>
  <DocSecurity>0</DocSecurity>
  <Lines>127</Lines>
  <Paragraphs>36</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Bozhidar Ivanov (1921806)</cp:lastModifiedBy>
  <cp:revision>3</cp:revision>
  <dcterms:created xsi:type="dcterms:W3CDTF">2022-05-05T20:58:00Z</dcterms:created>
  <dcterms:modified xsi:type="dcterms:W3CDTF">2022-05-05T21:08:00Z</dcterms:modified>
</cp:coreProperties>
</file>