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5F030AA" w14:textId="1EC699EB" w:rsidR="00301299" w:rsidRPr="00301299" w:rsidRDefault="00CA51A9" w:rsidP="00301299">
      <w:pPr>
        <w:jc w:val="center"/>
        <w:rPr>
          <w:sz w:val="96"/>
          <w:szCs w:val="96"/>
        </w:rPr>
      </w:pPr>
      <w:r w:rsidRPr="00CA51A9">
        <w:rPr>
          <w:sz w:val="96"/>
          <w:szCs w:val="96"/>
          <w:highlight w:val="yellow"/>
        </w:rPr>
        <w:t>Electronic Circuits Testing and Applications</w:t>
      </w:r>
    </w:p>
    <w:p w14:paraId="4C871724" w14:textId="77777777" w:rsidR="00301299" w:rsidRDefault="00301299" w:rsidP="00301299">
      <w:pPr>
        <w:jc w:val="center"/>
        <w:rPr>
          <w:sz w:val="36"/>
          <w:szCs w:val="36"/>
        </w:rPr>
      </w:pPr>
    </w:p>
    <w:p w14:paraId="27E8FE5C" w14:textId="2781AB46" w:rsidR="006D6989" w:rsidRPr="00CA51A9" w:rsidRDefault="00CA51A9" w:rsidP="00CA51A9">
      <w:pPr>
        <w:jc w:val="center"/>
        <w:rPr>
          <w:sz w:val="36"/>
          <w:szCs w:val="36"/>
        </w:rPr>
      </w:pPr>
      <w:r w:rsidRPr="00CA51A9">
        <w:rPr>
          <w:sz w:val="36"/>
          <w:szCs w:val="36"/>
          <w:highlight w:val="yellow"/>
        </w:rPr>
        <w:t>Electrical Control Systems ACHA4010</w:t>
      </w:r>
    </w:p>
    <w:p w14:paraId="22892D1A" w14:textId="33AC4449" w:rsidR="00301299" w:rsidRPr="008B05DA" w:rsidRDefault="006D6989" w:rsidP="00301299">
      <w:pPr>
        <w:jc w:val="center"/>
        <w:rPr>
          <w:sz w:val="40"/>
          <w:szCs w:val="40"/>
          <w:highlight w:val="yellow"/>
        </w:rPr>
      </w:pPr>
      <w:r>
        <w:rPr>
          <w:sz w:val="32"/>
          <w:szCs w:val="32"/>
          <w:highlight w:val="yellow"/>
        </w:rPr>
        <w:t>Preston Thomas</w:t>
      </w:r>
    </w:p>
    <w:p w14:paraId="4FB5466F" w14:textId="3E279E3E" w:rsidR="006D6989" w:rsidRPr="006D6989" w:rsidRDefault="006D6989" w:rsidP="006D6989">
      <w:pPr>
        <w:jc w:val="center"/>
        <w:rPr>
          <w:sz w:val="24"/>
          <w:szCs w:val="24"/>
          <w:highlight w:val="yellow"/>
        </w:rPr>
      </w:pPr>
      <w:r>
        <w:rPr>
          <w:sz w:val="24"/>
          <w:szCs w:val="24"/>
          <w:highlight w:val="yellow"/>
        </w:rPr>
        <w:t>2305918</w:t>
      </w:r>
    </w:p>
    <w:p w14:paraId="45B9DE07" w14:textId="7B4FC438" w:rsidR="00301299" w:rsidRDefault="006D6989" w:rsidP="00301299">
      <w:pPr>
        <w:jc w:val="center"/>
      </w:pPr>
      <w:r w:rsidRPr="006D6989">
        <w:rPr>
          <w:highlight w:val="yellow"/>
        </w:rPr>
        <w:t>24/03/2024</w:t>
      </w:r>
    </w:p>
    <w:p w14:paraId="5E3CE57E" w14:textId="2A85F955" w:rsidR="006D6989" w:rsidRDefault="006D6989" w:rsidP="00301299">
      <w:pPr>
        <w:jc w:val="center"/>
        <w:sectPr w:rsidR="006D6989" w:rsidSect="00124957">
          <w:headerReference w:type="default" r:id="rId12"/>
          <w:footerReference w:type="default" r:id="rId13"/>
          <w:pgSz w:w="11906" w:h="16838"/>
          <w:pgMar w:top="1440" w:right="1440" w:bottom="1440" w:left="1440" w:header="708" w:footer="708" w:gutter="0"/>
          <w:cols w:space="708"/>
          <w:titlePg/>
          <w:docGrid w:linePitch="360"/>
        </w:sectPr>
      </w:pP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2E104482" w14:textId="6AEC3EE2" w:rsidR="00CA51A9" w:rsidRDefault="00B25D24">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2099921" w:history="1">
            <w:r w:rsidR="00CA51A9" w:rsidRPr="0056498F">
              <w:rPr>
                <w:rStyle w:val="Hyperlink"/>
                <w:noProof/>
              </w:rPr>
              <w:t>1</w:t>
            </w:r>
            <w:r w:rsidR="00CA51A9">
              <w:rPr>
                <w:rFonts w:eastAsiaTheme="minorEastAsia"/>
                <w:noProof/>
                <w:kern w:val="2"/>
                <w:sz w:val="24"/>
                <w:szCs w:val="24"/>
                <w:lang w:eastAsia="en-GB"/>
                <w14:ligatures w14:val="standardContextual"/>
              </w:rPr>
              <w:tab/>
            </w:r>
            <w:r w:rsidR="00CA51A9" w:rsidRPr="0056498F">
              <w:rPr>
                <w:rStyle w:val="Hyperlink"/>
                <w:noProof/>
              </w:rPr>
              <w:t>Task 2</w:t>
            </w:r>
            <w:r w:rsidR="00CA51A9">
              <w:rPr>
                <w:noProof/>
                <w:webHidden/>
              </w:rPr>
              <w:tab/>
            </w:r>
            <w:r w:rsidR="00CA51A9">
              <w:rPr>
                <w:noProof/>
                <w:webHidden/>
              </w:rPr>
              <w:fldChar w:fldCharType="begin"/>
            </w:r>
            <w:r w:rsidR="00CA51A9">
              <w:rPr>
                <w:noProof/>
                <w:webHidden/>
              </w:rPr>
              <w:instrText xml:space="preserve"> PAGEREF _Toc162099921 \h </w:instrText>
            </w:r>
            <w:r w:rsidR="00CA51A9">
              <w:rPr>
                <w:noProof/>
                <w:webHidden/>
              </w:rPr>
            </w:r>
            <w:r w:rsidR="00CA51A9">
              <w:rPr>
                <w:noProof/>
                <w:webHidden/>
              </w:rPr>
              <w:fldChar w:fldCharType="separate"/>
            </w:r>
            <w:r w:rsidR="00CA51A9">
              <w:rPr>
                <w:noProof/>
                <w:webHidden/>
              </w:rPr>
              <w:t>1</w:t>
            </w:r>
            <w:r w:rsidR="00CA51A9">
              <w:rPr>
                <w:noProof/>
                <w:webHidden/>
              </w:rPr>
              <w:fldChar w:fldCharType="end"/>
            </w:r>
          </w:hyperlink>
        </w:p>
        <w:p w14:paraId="412104F2" w14:textId="733CC5A5" w:rsidR="00CA51A9" w:rsidRDefault="00CA51A9">
          <w:pPr>
            <w:pStyle w:val="TOC2"/>
            <w:tabs>
              <w:tab w:val="left" w:pos="960"/>
              <w:tab w:val="right" w:leader="dot" w:pos="9016"/>
            </w:tabs>
            <w:rPr>
              <w:rFonts w:eastAsiaTheme="minorEastAsia"/>
              <w:noProof/>
              <w:kern w:val="2"/>
              <w:sz w:val="24"/>
              <w:szCs w:val="24"/>
              <w:lang w:eastAsia="en-GB"/>
              <w14:ligatures w14:val="standardContextual"/>
            </w:rPr>
          </w:pPr>
          <w:hyperlink w:anchor="_Toc162099922" w:history="1">
            <w:r w:rsidRPr="0056498F">
              <w:rPr>
                <w:rStyle w:val="Hyperlink"/>
                <w:noProof/>
              </w:rPr>
              <w:t>1.1</w:t>
            </w:r>
            <w:r>
              <w:rPr>
                <w:rFonts w:eastAsiaTheme="minorEastAsia"/>
                <w:noProof/>
                <w:kern w:val="2"/>
                <w:sz w:val="24"/>
                <w:szCs w:val="24"/>
                <w:lang w:eastAsia="en-GB"/>
                <w14:ligatures w14:val="standardContextual"/>
              </w:rPr>
              <w:tab/>
            </w:r>
            <w:r w:rsidRPr="0056498F">
              <w:rPr>
                <w:rStyle w:val="Hyperlink"/>
                <w:noProof/>
              </w:rPr>
              <w:t>Scope Time Division Calculations (4)</w:t>
            </w:r>
            <w:r>
              <w:rPr>
                <w:noProof/>
                <w:webHidden/>
              </w:rPr>
              <w:tab/>
            </w:r>
            <w:r>
              <w:rPr>
                <w:noProof/>
                <w:webHidden/>
              </w:rPr>
              <w:fldChar w:fldCharType="begin"/>
            </w:r>
            <w:r>
              <w:rPr>
                <w:noProof/>
                <w:webHidden/>
              </w:rPr>
              <w:instrText xml:space="preserve"> PAGEREF _Toc162099922 \h </w:instrText>
            </w:r>
            <w:r>
              <w:rPr>
                <w:noProof/>
                <w:webHidden/>
              </w:rPr>
            </w:r>
            <w:r>
              <w:rPr>
                <w:noProof/>
                <w:webHidden/>
              </w:rPr>
              <w:fldChar w:fldCharType="separate"/>
            </w:r>
            <w:r>
              <w:rPr>
                <w:noProof/>
                <w:webHidden/>
              </w:rPr>
              <w:t>1</w:t>
            </w:r>
            <w:r>
              <w:rPr>
                <w:noProof/>
                <w:webHidden/>
              </w:rPr>
              <w:fldChar w:fldCharType="end"/>
            </w:r>
          </w:hyperlink>
        </w:p>
        <w:p w14:paraId="2AC789F6" w14:textId="506E59D5" w:rsidR="00CA51A9" w:rsidRDefault="00CA51A9">
          <w:pPr>
            <w:pStyle w:val="TOC2"/>
            <w:tabs>
              <w:tab w:val="left" w:pos="960"/>
              <w:tab w:val="right" w:leader="dot" w:pos="9016"/>
            </w:tabs>
            <w:rPr>
              <w:rFonts w:eastAsiaTheme="minorEastAsia"/>
              <w:noProof/>
              <w:kern w:val="2"/>
              <w:sz w:val="24"/>
              <w:szCs w:val="24"/>
              <w:lang w:eastAsia="en-GB"/>
              <w14:ligatures w14:val="standardContextual"/>
            </w:rPr>
          </w:pPr>
          <w:hyperlink w:anchor="_Toc162099923" w:history="1">
            <w:r w:rsidRPr="0056498F">
              <w:rPr>
                <w:rStyle w:val="Hyperlink"/>
                <w:noProof/>
              </w:rPr>
              <w:t>1.2</w:t>
            </w:r>
            <w:r>
              <w:rPr>
                <w:rFonts w:eastAsiaTheme="minorEastAsia"/>
                <w:noProof/>
                <w:kern w:val="2"/>
                <w:sz w:val="24"/>
                <w:szCs w:val="24"/>
                <w:lang w:eastAsia="en-GB"/>
                <w14:ligatures w14:val="standardContextual"/>
              </w:rPr>
              <w:tab/>
            </w:r>
            <w:r w:rsidRPr="0056498F">
              <w:rPr>
                <w:rStyle w:val="Hyperlink"/>
                <w:noProof/>
              </w:rPr>
              <w:t>Drop in Voltage Question (4)</w:t>
            </w:r>
            <w:r>
              <w:rPr>
                <w:noProof/>
                <w:webHidden/>
              </w:rPr>
              <w:tab/>
            </w:r>
            <w:r>
              <w:rPr>
                <w:noProof/>
                <w:webHidden/>
              </w:rPr>
              <w:fldChar w:fldCharType="begin"/>
            </w:r>
            <w:r>
              <w:rPr>
                <w:noProof/>
                <w:webHidden/>
              </w:rPr>
              <w:instrText xml:space="preserve"> PAGEREF _Toc162099923 \h </w:instrText>
            </w:r>
            <w:r>
              <w:rPr>
                <w:noProof/>
                <w:webHidden/>
              </w:rPr>
            </w:r>
            <w:r>
              <w:rPr>
                <w:noProof/>
                <w:webHidden/>
              </w:rPr>
              <w:fldChar w:fldCharType="separate"/>
            </w:r>
            <w:r>
              <w:rPr>
                <w:noProof/>
                <w:webHidden/>
              </w:rPr>
              <w:t>1</w:t>
            </w:r>
            <w:r>
              <w:rPr>
                <w:noProof/>
                <w:webHidden/>
              </w:rPr>
              <w:fldChar w:fldCharType="end"/>
            </w:r>
          </w:hyperlink>
        </w:p>
        <w:p w14:paraId="4404783C" w14:textId="57BCB17D" w:rsidR="00CA51A9" w:rsidRDefault="00CA51A9">
          <w:pPr>
            <w:pStyle w:val="TOC2"/>
            <w:tabs>
              <w:tab w:val="left" w:pos="960"/>
              <w:tab w:val="right" w:leader="dot" w:pos="9016"/>
            </w:tabs>
            <w:rPr>
              <w:rFonts w:eastAsiaTheme="minorEastAsia"/>
              <w:noProof/>
              <w:kern w:val="2"/>
              <w:sz w:val="24"/>
              <w:szCs w:val="24"/>
              <w:lang w:eastAsia="en-GB"/>
              <w14:ligatures w14:val="standardContextual"/>
            </w:rPr>
          </w:pPr>
          <w:hyperlink w:anchor="_Toc162099924" w:history="1">
            <w:r w:rsidRPr="0056498F">
              <w:rPr>
                <w:rStyle w:val="Hyperlink"/>
                <w:noProof/>
              </w:rPr>
              <w:t>1.3</w:t>
            </w:r>
            <w:r>
              <w:rPr>
                <w:rFonts w:eastAsiaTheme="minorEastAsia"/>
                <w:noProof/>
                <w:kern w:val="2"/>
                <w:sz w:val="24"/>
                <w:szCs w:val="24"/>
                <w:lang w:eastAsia="en-GB"/>
                <w14:ligatures w14:val="standardContextual"/>
              </w:rPr>
              <w:tab/>
            </w:r>
            <w:r w:rsidRPr="0056498F">
              <w:rPr>
                <w:rStyle w:val="Hyperlink"/>
                <w:noProof/>
              </w:rPr>
              <w:t>Different Voltage Readings Question (5)</w:t>
            </w:r>
            <w:r>
              <w:rPr>
                <w:noProof/>
                <w:webHidden/>
              </w:rPr>
              <w:tab/>
            </w:r>
            <w:r>
              <w:rPr>
                <w:noProof/>
                <w:webHidden/>
              </w:rPr>
              <w:fldChar w:fldCharType="begin"/>
            </w:r>
            <w:r>
              <w:rPr>
                <w:noProof/>
                <w:webHidden/>
              </w:rPr>
              <w:instrText xml:space="preserve"> PAGEREF _Toc162099924 \h </w:instrText>
            </w:r>
            <w:r>
              <w:rPr>
                <w:noProof/>
                <w:webHidden/>
              </w:rPr>
            </w:r>
            <w:r>
              <w:rPr>
                <w:noProof/>
                <w:webHidden/>
              </w:rPr>
              <w:fldChar w:fldCharType="separate"/>
            </w:r>
            <w:r>
              <w:rPr>
                <w:noProof/>
                <w:webHidden/>
              </w:rPr>
              <w:t>1</w:t>
            </w:r>
            <w:r>
              <w:rPr>
                <w:noProof/>
                <w:webHidden/>
              </w:rPr>
              <w:fldChar w:fldCharType="end"/>
            </w:r>
          </w:hyperlink>
        </w:p>
        <w:p w14:paraId="7A8575C7" w14:textId="797E9D49" w:rsidR="00CA51A9" w:rsidRDefault="00CA51A9">
          <w:pPr>
            <w:pStyle w:val="TOC2"/>
            <w:tabs>
              <w:tab w:val="left" w:pos="960"/>
              <w:tab w:val="right" w:leader="dot" w:pos="9016"/>
            </w:tabs>
            <w:rPr>
              <w:rFonts w:eastAsiaTheme="minorEastAsia"/>
              <w:noProof/>
              <w:kern w:val="2"/>
              <w:sz w:val="24"/>
              <w:szCs w:val="24"/>
              <w:lang w:eastAsia="en-GB"/>
              <w14:ligatures w14:val="standardContextual"/>
            </w:rPr>
          </w:pPr>
          <w:hyperlink w:anchor="_Toc162099925" w:history="1">
            <w:r w:rsidRPr="0056498F">
              <w:rPr>
                <w:rStyle w:val="Hyperlink"/>
                <w:noProof/>
              </w:rPr>
              <w:t>1.4</w:t>
            </w:r>
            <w:r>
              <w:rPr>
                <w:rFonts w:eastAsiaTheme="minorEastAsia"/>
                <w:noProof/>
                <w:kern w:val="2"/>
                <w:sz w:val="24"/>
                <w:szCs w:val="24"/>
                <w:lang w:eastAsia="en-GB"/>
                <w14:ligatures w14:val="standardContextual"/>
              </w:rPr>
              <w:tab/>
            </w:r>
            <w:r w:rsidRPr="0056498F">
              <w:rPr>
                <w:rStyle w:val="Hyperlink"/>
                <w:noProof/>
              </w:rPr>
              <w:t>Rectifiers use in Automotive applications Question. (4)</w:t>
            </w:r>
            <w:r>
              <w:rPr>
                <w:noProof/>
                <w:webHidden/>
              </w:rPr>
              <w:tab/>
            </w:r>
            <w:r>
              <w:rPr>
                <w:noProof/>
                <w:webHidden/>
              </w:rPr>
              <w:fldChar w:fldCharType="begin"/>
            </w:r>
            <w:r>
              <w:rPr>
                <w:noProof/>
                <w:webHidden/>
              </w:rPr>
              <w:instrText xml:space="preserve"> PAGEREF _Toc162099925 \h </w:instrText>
            </w:r>
            <w:r>
              <w:rPr>
                <w:noProof/>
                <w:webHidden/>
              </w:rPr>
            </w:r>
            <w:r>
              <w:rPr>
                <w:noProof/>
                <w:webHidden/>
              </w:rPr>
              <w:fldChar w:fldCharType="separate"/>
            </w:r>
            <w:r>
              <w:rPr>
                <w:noProof/>
                <w:webHidden/>
              </w:rPr>
              <w:t>1</w:t>
            </w:r>
            <w:r>
              <w:rPr>
                <w:noProof/>
                <w:webHidden/>
              </w:rPr>
              <w:fldChar w:fldCharType="end"/>
            </w:r>
          </w:hyperlink>
        </w:p>
        <w:p w14:paraId="6D044748" w14:textId="5A0C2399" w:rsidR="00CA51A9" w:rsidRDefault="00CA51A9">
          <w:pPr>
            <w:pStyle w:val="TOC2"/>
            <w:tabs>
              <w:tab w:val="left" w:pos="960"/>
              <w:tab w:val="right" w:leader="dot" w:pos="9016"/>
            </w:tabs>
            <w:rPr>
              <w:rFonts w:eastAsiaTheme="minorEastAsia"/>
              <w:noProof/>
              <w:kern w:val="2"/>
              <w:sz w:val="24"/>
              <w:szCs w:val="24"/>
              <w:lang w:eastAsia="en-GB"/>
              <w14:ligatures w14:val="standardContextual"/>
            </w:rPr>
          </w:pPr>
          <w:hyperlink w:anchor="_Toc162099926" w:history="1">
            <w:r w:rsidRPr="0056498F">
              <w:rPr>
                <w:rStyle w:val="Hyperlink"/>
                <w:noProof/>
              </w:rPr>
              <w:t>1.5</w:t>
            </w:r>
            <w:r>
              <w:rPr>
                <w:rFonts w:eastAsiaTheme="minorEastAsia"/>
                <w:noProof/>
                <w:kern w:val="2"/>
                <w:sz w:val="24"/>
                <w:szCs w:val="24"/>
                <w:lang w:eastAsia="en-GB"/>
                <w14:ligatures w14:val="standardContextual"/>
              </w:rPr>
              <w:tab/>
            </w:r>
            <w:r w:rsidRPr="0056498F">
              <w:rPr>
                <w:rStyle w:val="Hyperlink"/>
                <w:noProof/>
              </w:rPr>
              <w:t>Probing Question (4)</w:t>
            </w:r>
            <w:r>
              <w:rPr>
                <w:noProof/>
                <w:webHidden/>
              </w:rPr>
              <w:tab/>
            </w:r>
            <w:r>
              <w:rPr>
                <w:noProof/>
                <w:webHidden/>
              </w:rPr>
              <w:fldChar w:fldCharType="begin"/>
            </w:r>
            <w:r>
              <w:rPr>
                <w:noProof/>
                <w:webHidden/>
              </w:rPr>
              <w:instrText xml:space="preserve"> PAGEREF _Toc162099926 \h </w:instrText>
            </w:r>
            <w:r>
              <w:rPr>
                <w:noProof/>
                <w:webHidden/>
              </w:rPr>
            </w:r>
            <w:r>
              <w:rPr>
                <w:noProof/>
                <w:webHidden/>
              </w:rPr>
              <w:fldChar w:fldCharType="separate"/>
            </w:r>
            <w:r>
              <w:rPr>
                <w:noProof/>
                <w:webHidden/>
              </w:rPr>
              <w:t>1</w:t>
            </w:r>
            <w:r>
              <w:rPr>
                <w:noProof/>
                <w:webHidden/>
              </w:rPr>
              <w:fldChar w:fldCharType="end"/>
            </w:r>
          </w:hyperlink>
        </w:p>
        <w:p w14:paraId="582F75E3" w14:textId="4F65398D" w:rsidR="00CA51A9" w:rsidRDefault="00CA51A9">
          <w:pPr>
            <w:pStyle w:val="TOC1"/>
            <w:tabs>
              <w:tab w:val="left" w:pos="440"/>
              <w:tab w:val="right" w:leader="dot" w:pos="9016"/>
            </w:tabs>
            <w:rPr>
              <w:rFonts w:eastAsiaTheme="minorEastAsia"/>
              <w:noProof/>
              <w:kern w:val="2"/>
              <w:sz w:val="24"/>
              <w:szCs w:val="24"/>
              <w:lang w:eastAsia="en-GB"/>
              <w14:ligatures w14:val="standardContextual"/>
            </w:rPr>
          </w:pPr>
          <w:hyperlink w:anchor="_Toc162099927" w:history="1">
            <w:r w:rsidRPr="0056498F">
              <w:rPr>
                <w:rStyle w:val="Hyperlink"/>
                <w:noProof/>
              </w:rPr>
              <w:t>2</w:t>
            </w:r>
            <w:r>
              <w:rPr>
                <w:rFonts w:eastAsiaTheme="minorEastAsia"/>
                <w:noProof/>
                <w:kern w:val="2"/>
                <w:sz w:val="24"/>
                <w:szCs w:val="24"/>
                <w:lang w:eastAsia="en-GB"/>
                <w14:ligatures w14:val="standardContextual"/>
              </w:rPr>
              <w:tab/>
            </w:r>
            <w:r w:rsidRPr="0056498F">
              <w:rPr>
                <w:rStyle w:val="Hyperlink"/>
                <w:noProof/>
              </w:rPr>
              <w:t>Task 3</w:t>
            </w:r>
            <w:r>
              <w:rPr>
                <w:noProof/>
                <w:webHidden/>
              </w:rPr>
              <w:tab/>
            </w:r>
            <w:r>
              <w:rPr>
                <w:noProof/>
                <w:webHidden/>
              </w:rPr>
              <w:fldChar w:fldCharType="begin"/>
            </w:r>
            <w:r>
              <w:rPr>
                <w:noProof/>
                <w:webHidden/>
              </w:rPr>
              <w:instrText xml:space="preserve"> PAGEREF _Toc162099927 \h </w:instrText>
            </w:r>
            <w:r>
              <w:rPr>
                <w:noProof/>
                <w:webHidden/>
              </w:rPr>
            </w:r>
            <w:r>
              <w:rPr>
                <w:noProof/>
                <w:webHidden/>
              </w:rPr>
              <w:fldChar w:fldCharType="separate"/>
            </w:r>
            <w:r>
              <w:rPr>
                <w:noProof/>
                <w:webHidden/>
              </w:rPr>
              <w:t>2</w:t>
            </w:r>
            <w:r>
              <w:rPr>
                <w:noProof/>
                <w:webHidden/>
              </w:rPr>
              <w:fldChar w:fldCharType="end"/>
            </w:r>
          </w:hyperlink>
        </w:p>
        <w:p w14:paraId="2FCA727D" w14:textId="55851737" w:rsidR="00CA51A9" w:rsidRDefault="00CA51A9">
          <w:pPr>
            <w:pStyle w:val="TOC2"/>
            <w:tabs>
              <w:tab w:val="left" w:pos="960"/>
              <w:tab w:val="right" w:leader="dot" w:pos="9016"/>
            </w:tabs>
            <w:rPr>
              <w:rFonts w:eastAsiaTheme="minorEastAsia"/>
              <w:noProof/>
              <w:kern w:val="2"/>
              <w:sz w:val="24"/>
              <w:szCs w:val="24"/>
              <w:lang w:eastAsia="en-GB"/>
              <w14:ligatures w14:val="standardContextual"/>
            </w:rPr>
          </w:pPr>
          <w:hyperlink w:anchor="_Toc162099928" w:history="1">
            <w:r w:rsidRPr="0056498F">
              <w:rPr>
                <w:rStyle w:val="Hyperlink"/>
                <w:noProof/>
              </w:rPr>
              <w:t>2.1</w:t>
            </w:r>
            <w:r>
              <w:rPr>
                <w:rFonts w:eastAsiaTheme="minorEastAsia"/>
                <w:noProof/>
                <w:kern w:val="2"/>
                <w:sz w:val="24"/>
                <w:szCs w:val="24"/>
                <w:lang w:eastAsia="en-GB"/>
                <w14:ligatures w14:val="standardContextual"/>
              </w:rPr>
              <w:tab/>
            </w:r>
            <w:r w:rsidRPr="0056498F">
              <w:rPr>
                <w:rStyle w:val="Hyperlink"/>
                <w:noProof/>
              </w:rPr>
              <w:t>Scope Time Division Calculations (4)</w:t>
            </w:r>
            <w:r>
              <w:rPr>
                <w:noProof/>
                <w:webHidden/>
              </w:rPr>
              <w:tab/>
            </w:r>
            <w:r>
              <w:rPr>
                <w:noProof/>
                <w:webHidden/>
              </w:rPr>
              <w:fldChar w:fldCharType="begin"/>
            </w:r>
            <w:r>
              <w:rPr>
                <w:noProof/>
                <w:webHidden/>
              </w:rPr>
              <w:instrText xml:space="preserve"> PAGEREF _Toc162099928 \h </w:instrText>
            </w:r>
            <w:r>
              <w:rPr>
                <w:noProof/>
                <w:webHidden/>
              </w:rPr>
            </w:r>
            <w:r>
              <w:rPr>
                <w:noProof/>
                <w:webHidden/>
              </w:rPr>
              <w:fldChar w:fldCharType="separate"/>
            </w:r>
            <w:r>
              <w:rPr>
                <w:noProof/>
                <w:webHidden/>
              </w:rPr>
              <w:t>2</w:t>
            </w:r>
            <w:r>
              <w:rPr>
                <w:noProof/>
                <w:webHidden/>
              </w:rPr>
              <w:fldChar w:fldCharType="end"/>
            </w:r>
          </w:hyperlink>
        </w:p>
        <w:p w14:paraId="0496E3E8" w14:textId="4AF83C94" w:rsidR="00CA51A9" w:rsidRDefault="00CA51A9">
          <w:pPr>
            <w:pStyle w:val="TOC2"/>
            <w:tabs>
              <w:tab w:val="left" w:pos="960"/>
              <w:tab w:val="right" w:leader="dot" w:pos="9016"/>
            </w:tabs>
            <w:rPr>
              <w:rFonts w:eastAsiaTheme="minorEastAsia"/>
              <w:noProof/>
              <w:kern w:val="2"/>
              <w:sz w:val="24"/>
              <w:szCs w:val="24"/>
              <w:lang w:eastAsia="en-GB"/>
              <w14:ligatures w14:val="standardContextual"/>
            </w:rPr>
          </w:pPr>
          <w:hyperlink w:anchor="_Toc162099929" w:history="1">
            <w:r w:rsidRPr="0056498F">
              <w:rPr>
                <w:rStyle w:val="Hyperlink"/>
                <w:noProof/>
              </w:rPr>
              <w:t>2.2</w:t>
            </w:r>
            <w:r>
              <w:rPr>
                <w:rFonts w:eastAsiaTheme="minorEastAsia"/>
                <w:noProof/>
                <w:kern w:val="2"/>
                <w:sz w:val="24"/>
                <w:szCs w:val="24"/>
                <w:lang w:eastAsia="en-GB"/>
                <w14:ligatures w14:val="standardContextual"/>
              </w:rPr>
              <w:tab/>
            </w:r>
            <w:r w:rsidRPr="0056498F">
              <w:rPr>
                <w:rStyle w:val="Hyperlink"/>
                <w:noProof/>
              </w:rPr>
              <w:t>Capacitor Uses (5)</w:t>
            </w:r>
            <w:r>
              <w:rPr>
                <w:noProof/>
                <w:webHidden/>
              </w:rPr>
              <w:tab/>
            </w:r>
            <w:r>
              <w:rPr>
                <w:noProof/>
                <w:webHidden/>
              </w:rPr>
              <w:fldChar w:fldCharType="begin"/>
            </w:r>
            <w:r>
              <w:rPr>
                <w:noProof/>
                <w:webHidden/>
              </w:rPr>
              <w:instrText xml:space="preserve"> PAGEREF _Toc162099929 \h </w:instrText>
            </w:r>
            <w:r>
              <w:rPr>
                <w:noProof/>
                <w:webHidden/>
              </w:rPr>
            </w:r>
            <w:r>
              <w:rPr>
                <w:noProof/>
                <w:webHidden/>
              </w:rPr>
              <w:fldChar w:fldCharType="separate"/>
            </w:r>
            <w:r>
              <w:rPr>
                <w:noProof/>
                <w:webHidden/>
              </w:rPr>
              <w:t>2</w:t>
            </w:r>
            <w:r>
              <w:rPr>
                <w:noProof/>
                <w:webHidden/>
              </w:rPr>
              <w:fldChar w:fldCharType="end"/>
            </w:r>
          </w:hyperlink>
        </w:p>
        <w:p w14:paraId="2BB1DB21" w14:textId="6A809D08" w:rsidR="00CA51A9" w:rsidRDefault="00CA51A9">
          <w:pPr>
            <w:pStyle w:val="TOC2"/>
            <w:tabs>
              <w:tab w:val="left" w:pos="960"/>
              <w:tab w:val="right" w:leader="dot" w:pos="9016"/>
            </w:tabs>
            <w:rPr>
              <w:rFonts w:eastAsiaTheme="minorEastAsia"/>
              <w:noProof/>
              <w:kern w:val="2"/>
              <w:sz w:val="24"/>
              <w:szCs w:val="24"/>
              <w:lang w:eastAsia="en-GB"/>
              <w14:ligatures w14:val="standardContextual"/>
            </w:rPr>
          </w:pPr>
          <w:hyperlink w:anchor="_Toc162099930" w:history="1">
            <w:r w:rsidRPr="0056498F">
              <w:rPr>
                <w:rStyle w:val="Hyperlink"/>
                <w:noProof/>
              </w:rPr>
              <w:t>2.3</w:t>
            </w:r>
            <w:r>
              <w:rPr>
                <w:rFonts w:eastAsiaTheme="minorEastAsia"/>
                <w:noProof/>
                <w:kern w:val="2"/>
                <w:sz w:val="24"/>
                <w:szCs w:val="24"/>
                <w:lang w:eastAsia="en-GB"/>
                <w14:ligatures w14:val="standardContextual"/>
              </w:rPr>
              <w:tab/>
            </w:r>
            <w:r w:rsidRPr="0056498F">
              <w:rPr>
                <w:rStyle w:val="Hyperlink"/>
                <w:noProof/>
              </w:rPr>
              <w:t>Inaccuracies Question (4)</w:t>
            </w:r>
            <w:r>
              <w:rPr>
                <w:noProof/>
                <w:webHidden/>
              </w:rPr>
              <w:tab/>
            </w:r>
            <w:r>
              <w:rPr>
                <w:noProof/>
                <w:webHidden/>
              </w:rPr>
              <w:fldChar w:fldCharType="begin"/>
            </w:r>
            <w:r>
              <w:rPr>
                <w:noProof/>
                <w:webHidden/>
              </w:rPr>
              <w:instrText xml:space="preserve"> PAGEREF _Toc162099930 \h </w:instrText>
            </w:r>
            <w:r>
              <w:rPr>
                <w:noProof/>
                <w:webHidden/>
              </w:rPr>
            </w:r>
            <w:r>
              <w:rPr>
                <w:noProof/>
                <w:webHidden/>
              </w:rPr>
              <w:fldChar w:fldCharType="separate"/>
            </w:r>
            <w:r>
              <w:rPr>
                <w:noProof/>
                <w:webHidden/>
              </w:rPr>
              <w:t>2</w:t>
            </w:r>
            <w:r>
              <w:rPr>
                <w:noProof/>
                <w:webHidden/>
              </w:rPr>
              <w:fldChar w:fldCharType="end"/>
            </w:r>
          </w:hyperlink>
        </w:p>
        <w:p w14:paraId="61303C08" w14:textId="22692C12" w:rsidR="00CA51A9" w:rsidRDefault="00CA51A9">
          <w:pPr>
            <w:pStyle w:val="TOC1"/>
            <w:tabs>
              <w:tab w:val="left" w:pos="440"/>
              <w:tab w:val="right" w:leader="dot" w:pos="9016"/>
            </w:tabs>
            <w:rPr>
              <w:rFonts w:eastAsiaTheme="minorEastAsia"/>
              <w:noProof/>
              <w:kern w:val="2"/>
              <w:sz w:val="24"/>
              <w:szCs w:val="24"/>
              <w:lang w:eastAsia="en-GB"/>
              <w14:ligatures w14:val="standardContextual"/>
            </w:rPr>
          </w:pPr>
          <w:hyperlink w:anchor="_Toc162099931" w:history="1">
            <w:r w:rsidRPr="0056498F">
              <w:rPr>
                <w:rStyle w:val="Hyperlink"/>
                <w:noProof/>
              </w:rPr>
              <w:t>3</w:t>
            </w:r>
            <w:r>
              <w:rPr>
                <w:rFonts w:eastAsiaTheme="minorEastAsia"/>
                <w:noProof/>
                <w:kern w:val="2"/>
                <w:sz w:val="24"/>
                <w:szCs w:val="24"/>
                <w:lang w:eastAsia="en-GB"/>
                <w14:ligatures w14:val="standardContextual"/>
              </w:rPr>
              <w:tab/>
            </w:r>
            <w:r w:rsidRPr="0056498F">
              <w:rPr>
                <w:rStyle w:val="Hyperlink"/>
                <w:noProof/>
              </w:rPr>
              <w:t>References</w:t>
            </w:r>
            <w:r>
              <w:rPr>
                <w:noProof/>
                <w:webHidden/>
              </w:rPr>
              <w:tab/>
            </w:r>
            <w:r>
              <w:rPr>
                <w:noProof/>
                <w:webHidden/>
              </w:rPr>
              <w:fldChar w:fldCharType="begin"/>
            </w:r>
            <w:r>
              <w:rPr>
                <w:noProof/>
                <w:webHidden/>
              </w:rPr>
              <w:instrText xml:space="preserve"> PAGEREF _Toc162099931 \h </w:instrText>
            </w:r>
            <w:r>
              <w:rPr>
                <w:noProof/>
                <w:webHidden/>
              </w:rPr>
            </w:r>
            <w:r>
              <w:rPr>
                <w:noProof/>
                <w:webHidden/>
              </w:rPr>
              <w:fldChar w:fldCharType="separate"/>
            </w:r>
            <w:r>
              <w:rPr>
                <w:noProof/>
                <w:webHidden/>
              </w:rPr>
              <w:t>3</w:t>
            </w:r>
            <w:r>
              <w:rPr>
                <w:noProof/>
                <w:webHidden/>
              </w:rPr>
              <w:fldChar w:fldCharType="end"/>
            </w:r>
          </w:hyperlink>
        </w:p>
        <w:p w14:paraId="450FA7E4" w14:textId="127BDDD8" w:rsidR="00B25D24" w:rsidRDefault="00B25D24">
          <w:r>
            <w:rPr>
              <w:b/>
              <w:bCs/>
              <w:noProof/>
            </w:rPr>
            <w:fldChar w:fldCharType="end"/>
          </w:r>
        </w:p>
      </w:sdtContent>
    </w:sdt>
    <w:p w14:paraId="4EFDA460" w14:textId="77777777" w:rsidR="001728B1" w:rsidRDefault="001728B1" w:rsidP="00301299">
      <w:pPr>
        <w:pStyle w:val="Heading1"/>
        <w:sectPr w:rsidR="001728B1" w:rsidSect="00124957">
          <w:pgSz w:w="11906" w:h="16838"/>
          <w:pgMar w:top="1440" w:right="1440" w:bottom="1440" w:left="1440" w:header="708" w:footer="708" w:gutter="0"/>
          <w:pgNumType w:start="1"/>
          <w:cols w:space="708"/>
          <w:docGrid w:linePitch="360"/>
        </w:sectPr>
      </w:pPr>
    </w:p>
    <w:p w14:paraId="01D98339" w14:textId="77637AF6" w:rsidR="00952BC4" w:rsidRDefault="00952BC4" w:rsidP="00952BC4">
      <w:pPr>
        <w:pStyle w:val="Heading1"/>
      </w:pPr>
      <w:bookmarkStart w:id="0" w:name="_Toc162099921"/>
      <w:r>
        <w:lastRenderedPageBreak/>
        <w:t xml:space="preserve">Task </w:t>
      </w:r>
      <w:r w:rsidR="001728B1">
        <w:t>2</w:t>
      </w:r>
      <w:bookmarkEnd w:id="0"/>
    </w:p>
    <w:p w14:paraId="108BC407" w14:textId="490D20CC" w:rsidR="00952BC4" w:rsidRDefault="00067C94" w:rsidP="00952BC4">
      <w:pPr>
        <w:pStyle w:val="Heading2"/>
      </w:pPr>
      <w:bookmarkStart w:id="1" w:name="_Toc162099922"/>
      <w:r>
        <w:t>Scope Time Division Calculations</w:t>
      </w:r>
      <w:r w:rsidR="003211F6">
        <w:t xml:space="preserve"> (4)</w:t>
      </w:r>
      <w:bookmarkEnd w:id="1"/>
    </w:p>
    <w:p w14:paraId="40B7B098" w14:textId="77777777" w:rsidR="00A011D2" w:rsidRPr="00A011D2" w:rsidRDefault="00A011D2" w:rsidP="00A011D2">
      <w:pPr>
        <w:rPr>
          <w:rFonts w:asciiTheme="majorHAnsi" w:eastAsiaTheme="majorEastAsia" w:hAnsiTheme="majorHAnsi" w:cstheme="majorBidi"/>
        </w:rPr>
      </w:pPr>
      <m:oMathPara>
        <m:oMath>
          <m:r>
            <w:rPr>
              <w:rFonts w:ascii="Cambria Math" w:hAnsi="Cambria Math"/>
            </w:rPr>
            <m:t>Time Division=</m:t>
          </m:r>
          <m:f>
            <m:fPr>
              <m:ctrlPr>
                <w:rPr>
                  <w:rFonts w:ascii="Cambria Math" w:hAnsi="Cambria Math"/>
                  <w:i/>
                </w:rPr>
              </m:ctrlPr>
            </m:fPr>
            <m:num>
              <m:r>
                <w:rPr>
                  <w:rFonts w:ascii="Cambria Math" w:hAnsi="Cambria Math"/>
                </w:rPr>
                <m:t>1</m:t>
              </m:r>
            </m:num>
            <m:den>
              <m:r>
                <w:rPr>
                  <w:rFonts w:ascii="Cambria Math" w:hAnsi="Cambria Math"/>
                </w:rPr>
                <m:t>frequency</m:t>
              </m:r>
            </m:den>
          </m:f>
        </m:oMath>
      </m:oMathPara>
    </w:p>
    <w:p w14:paraId="341B882C" w14:textId="755ABE4E" w:rsidR="00FC3082" w:rsidRPr="00FC3082" w:rsidRDefault="00A011D2" w:rsidP="00FC3082">
      <m:oMathPara>
        <m:oMath>
          <m:f>
            <m:fPr>
              <m:ctrlPr>
                <w:rPr>
                  <w:rFonts w:ascii="Cambria Math" w:hAnsi="Cambria Math"/>
                  <w:i/>
                </w:rPr>
              </m:ctrlPr>
            </m:fPr>
            <m:num>
              <m:r>
                <w:rPr>
                  <w:rFonts w:ascii="Cambria Math" w:hAnsi="Cambria Math"/>
                </w:rPr>
                <m:t>1</m:t>
              </m:r>
            </m:num>
            <m:den>
              <m:r>
                <w:rPr>
                  <w:rFonts w:ascii="Cambria Math" w:hAnsi="Cambria Math"/>
                </w:rPr>
                <m:t>10</m:t>
              </m:r>
            </m:den>
          </m:f>
          <m:r>
            <w:rPr>
              <w:rFonts w:ascii="Cambria Math" w:hAnsi="Cambria Math"/>
            </w:rPr>
            <m:t>=0.1 seconds</m:t>
          </m:r>
        </m:oMath>
      </m:oMathPara>
    </w:p>
    <w:p w14:paraId="5B339800" w14:textId="7FAD8780" w:rsidR="00952BC4" w:rsidRDefault="00FC3082" w:rsidP="00952BC4">
      <w:pPr>
        <w:pStyle w:val="Heading2"/>
      </w:pPr>
      <w:bookmarkStart w:id="2" w:name="_Toc162099923"/>
      <w:r>
        <w:t>Drop in Voltage Question</w:t>
      </w:r>
      <w:r w:rsidR="001D16D3">
        <w:t xml:space="preserve"> (4)</w:t>
      </w:r>
      <w:bookmarkEnd w:id="2"/>
    </w:p>
    <w:p w14:paraId="4E3AC7ED" w14:textId="2AD1F71B" w:rsidR="001D16D3" w:rsidRDefault="00D6521C" w:rsidP="001D16D3">
      <w:r>
        <w:t>The factors that cause the drop in the rectifier DC being below the sinewaves input peak is mainly due to the diode’s voltage drop and ripple voltage. The diodes in the circuit have a voltage drop of around 0.7V which causes a reduction in the voltage output from the rectifier. As the rectifier converts AC to DC ripple voltage becomes evident because of the pulsating of the input waveform which causes an extra decrease in the total output voltage. Capacitors can be used to help dull the effects of the ripple voltage however the output voltage will still be lower than the sinewave peak.</w:t>
      </w:r>
    </w:p>
    <w:p w14:paraId="73D86E66" w14:textId="717588B9" w:rsidR="001D16D3" w:rsidRPr="001D16D3" w:rsidRDefault="00510730" w:rsidP="001D16D3">
      <w:pPr>
        <w:pStyle w:val="Heading2"/>
      </w:pPr>
      <w:bookmarkStart w:id="3" w:name="_Toc162099924"/>
      <w:r>
        <w:t>Different</w:t>
      </w:r>
      <w:r w:rsidR="001D16D3">
        <w:t xml:space="preserve"> Voltage </w:t>
      </w:r>
      <w:r>
        <w:t>Readings Question (5)</w:t>
      </w:r>
      <w:bookmarkEnd w:id="3"/>
    </w:p>
    <w:p w14:paraId="0FE15412" w14:textId="4FC38041" w:rsidR="00FC3082" w:rsidRPr="00FC3082" w:rsidRDefault="00D6521C" w:rsidP="00FC3082">
      <w:r>
        <w:t xml:space="preserve">The RMS (Root Mean Square) is a figure </w:t>
      </w:r>
      <w:r w:rsidR="00EA33D5">
        <w:t xml:space="preserve">that shows us how effective the AC or voltage signal of the circuit is. It does this by calculating the square root of the average squared values of the signal. This is different from the peak value because the peak value presents to us the highest point of the waveform. The RMS takes into account the amplitude as well as the length of the signal this provides us with a more accurate answer for its power. The RMS accounts for the whole sinewave </w:t>
      </w:r>
      <w:r w:rsidR="00820645">
        <w:t>whereas</w:t>
      </w:r>
      <w:r w:rsidR="00EA33D5">
        <w:t xml:space="preserve"> the peak value only accounts for the highest point.</w:t>
      </w:r>
      <w:sdt>
        <w:sdtPr>
          <w:id w:val="1239282258"/>
          <w:citation/>
        </w:sdtPr>
        <w:sdtContent>
          <w:r w:rsidR="0081215F">
            <w:fldChar w:fldCharType="begin"/>
          </w:r>
          <w:r w:rsidR="0081215F">
            <w:rPr>
              <w:lang w:val="en-US"/>
            </w:rPr>
            <w:instrText xml:space="preserve"> CITATION KhaND \l 1033 </w:instrText>
          </w:r>
          <w:r w:rsidR="0081215F">
            <w:fldChar w:fldCharType="separate"/>
          </w:r>
          <w:r w:rsidR="006D6989">
            <w:rPr>
              <w:noProof/>
              <w:lang w:val="en-US"/>
            </w:rPr>
            <w:t xml:space="preserve"> </w:t>
          </w:r>
          <w:r w:rsidR="006D6989" w:rsidRPr="006D6989">
            <w:rPr>
              <w:noProof/>
              <w:lang w:val="en-US"/>
            </w:rPr>
            <w:t>(Khan Academy, N.D)</w:t>
          </w:r>
          <w:r w:rsidR="0081215F">
            <w:fldChar w:fldCharType="end"/>
          </w:r>
        </w:sdtContent>
      </w:sdt>
    </w:p>
    <w:p w14:paraId="655B2A30" w14:textId="54BE0B82" w:rsidR="00952BC4" w:rsidRDefault="00FC3082" w:rsidP="00952BC4">
      <w:pPr>
        <w:pStyle w:val="Heading2"/>
      </w:pPr>
      <w:bookmarkStart w:id="4" w:name="_Toc162099925"/>
      <w:r>
        <w:t xml:space="preserve">Rectifiers use in Automotive applications </w:t>
      </w:r>
      <w:r w:rsidR="00514DC8">
        <w:t>Question.</w:t>
      </w:r>
      <w:r w:rsidR="001D16D3">
        <w:t xml:space="preserve"> (4)</w:t>
      </w:r>
      <w:bookmarkEnd w:id="4"/>
    </w:p>
    <w:p w14:paraId="375C74A9" w14:textId="07A88744" w:rsidR="00F90A5A" w:rsidRPr="00514DC8" w:rsidRDefault="00333C08" w:rsidP="00514DC8">
      <w:r>
        <w:t>Rectifiers ensure that a vehicle is efficiently delivering power and making sure that the electrical systems are all running properly.</w:t>
      </w:r>
      <w:r w:rsidR="001678B3">
        <w:t xml:space="preserve"> The alternator is a common place that a rectifying </w:t>
      </w:r>
      <w:r w:rsidR="00220813">
        <w:t xml:space="preserve">system would take place, alternators </w:t>
      </w:r>
      <w:r w:rsidR="001E4DDC">
        <w:t>generate the power whilst the engine is running then it is rectified so it can charge the cars battery so it can power the multiple circuits</w:t>
      </w:r>
      <w:r w:rsidR="00F90A5A">
        <w:t>, this is done by converting AC current to DC current. The DC current once rectified is more stable than the original AC current making it better suited for charging the battery as well as powering the systems in the car.</w:t>
      </w:r>
      <w:r w:rsidR="004D3ECD">
        <w:t xml:space="preserve"> </w:t>
      </w:r>
      <w:r w:rsidR="00F90A5A">
        <w:t xml:space="preserve">The ECU is another common use for a rectifying system due to its need to be powered by a DC current </w:t>
      </w:r>
      <w:r w:rsidR="004D3ECD">
        <w:t>so that the proper functionality of the engine can be performed safely. The produced DC current also keeps the components safe as any spikes in voltage could cause damage to the ECU then preventing the car from safely running.</w:t>
      </w:r>
    </w:p>
    <w:p w14:paraId="756E6CBE" w14:textId="6ABA4176" w:rsidR="00952BC4" w:rsidRDefault="00514DC8" w:rsidP="00952BC4">
      <w:pPr>
        <w:pStyle w:val="Heading2"/>
      </w:pPr>
      <w:bookmarkStart w:id="5" w:name="_Toc162099926"/>
      <w:r>
        <w:t>Probing Question</w:t>
      </w:r>
      <w:r w:rsidR="001D34E0">
        <w:t xml:space="preserve"> (4)</w:t>
      </w:r>
      <w:bookmarkEnd w:id="5"/>
    </w:p>
    <w:p w14:paraId="1A0BEA86" w14:textId="1D058D9A" w:rsidR="00952BC4" w:rsidRPr="00820645" w:rsidRDefault="00E33B1D">
      <w:r>
        <w:t xml:space="preserve">The inability to probe the rectifiers and the input of the function generator </w:t>
      </w:r>
      <w:r w:rsidR="00820645">
        <w:t>simultaneously</w:t>
      </w:r>
      <w:r>
        <w:t xml:space="preserve"> is due to the limited amount of input channels available on the scopes end. Typical scopes only have two or four channels for input, this limits the total amount of signals that can be investigated simultaneously. For simultaneous probing of</w:t>
      </w:r>
      <w:r w:rsidR="00820FE8">
        <w:t xml:space="preserve"> the function generator and rectifier more input channels are necessary or alternatively you could makes use of equipment such as a signal splitter or </w:t>
      </w:r>
      <w:proofErr w:type="gramStart"/>
      <w:r w:rsidR="00820FE8">
        <w:t>a</w:t>
      </w:r>
      <w:proofErr w:type="gramEnd"/>
      <w:r w:rsidR="00820FE8">
        <w:t xml:space="preserve"> </w:t>
      </w:r>
      <w:r w:rsidR="00820645">
        <w:t>oscilloscope</w:t>
      </w:r>
      <w:r w:rsidR="00820FE8">
        <w:t xml:space="preserve"> with multiple channels</w:t>
      </w:r>
      <w:r w:rsidR="00FF1A3D">
        <w:t xml:space="preserve">. A signal splitter has the ability to split the input signal into multiple outputs making it so you can connect an output into the function generator input channel and then you can connect another to the output of the rectifier. Using a multichannel oscilloscope that has the correct amount of input channels would allow for the probing to happen at the same time, this would remove the need for additional equipment. </w:t>
      </w:r>
      <w:proofErr w:type="gramStart"/>
      <w:r w:rsidR="00FF1A3D">
        <w:t>Both of these</w:t>
      </w:r>
      <w:proofErr w:type="gramEnd"/>
      <w:r w:rsidR="00FF1A3D">
        <w:t xml:space="preserve"> solutions are feasible and achieve the same result.</w:t>
      </w:r>
      <w:sdt>
        <w:sdtPr>
          <w:id w:val="-1917159962"/>
          <w:citation/>
        </w:sdtPr>
        <w:sdtContent>
          <w:r w:rsidR="006D6989">
            <w:fldChar w:fldCharType="begin"/>
          </w:r>
          <w:r w:rsidR="006D6989">
            <w:rPr>
              <w:lang w:val="en-US"/>
            </w:rPr>
            <w:instrText xml:space="preserve"> CITATION Thi20 \l 1033 </w:instrText>
          </w:r>
          <w:r w:rsidR="006D6989">
            <w:fldChar w:fldCharType="separate"/>
          </w:r>
          <w:r w:rsidR="006D6989">
            <w:rPr>
              <w:noProof/>
              <w:lang w:val="en-US"/>
            </w:rPr>
            <w:t xml:space="preserve"> </w:t>
          </w:r>
          <w:r w:rsidR="006D6989" w:rsidRPr="006D6989">
            <w:rPr>
              <w:noProof/>
              <w:lang w:val="en-US"/>
            </w:rPr>
            <w:t>(Think Design, 2020)</w:t>
          </w:r>
          <w:r w:rsidR="006D6989">
            <w:fldChar w:fldCharType="end"/>
          </w:r>
        </w:sdtContent>
      </w:sdt>
      <w:r w:rsidR="00952BC4">
        <w:br w:type="page"/>
      </w:r>
    </w:p>
    <w:p w14:paraId="47B315D1" w14:textId="178B422B" w:rsidR="00952BC4" w:rsidRDefault="00952BC4" w:rsidP="00952BC4">
      <w:pPr>
        <w:pStyle w:val="Heading1"/>
      </w:pPr>
      <w:bookmarkStart w:id="6" w:name="_Toc162099927"/>
      <w:r>
        <w:lastRenderedPageBreak/>
        <w:t xml:space="preserve">Task </w:t>
      </w:r>
      <w:r w:rsidR="001728B1">
        <w:t>3</w:t>
      </w:r>
      <w:bookmarkEnd w:id="6"/>
    </w:p>
    <w:p w14:paraId="30BD5770" w14:textId="0BA1490F" w:rsidR="001728B1" w:rsidRDefault="001728B1" w:rsidP="001728B1">
      <w:pPr>
        <w:pStyle w:val="Heading2"/>
      </w:pPr>
      <w:bookmarkStart w:id="7" w:name="_Toc162099928"/>
      <w:r>
        <w:t>Scope Time Division Calculations</w:t>
      </w:r>
      <w:r w:rsidR="006A4811">
        <w:t xml:space="preserve"> (4)</w:t>
      </w:r>
      <w:bookmarkEnd w:id="7"/>
    </w:p>
    <w:p w14:paraId="3A5078C5" w14:textId="77777777" w:rsidR="00FD2D86" w:rsidRPr="00FD2D86" w:rsidRDefault="00FD2D86" w:rsidP="00FD2D86">
      <w:pPr>
        <w:rPr>
          <w:rFonts w:asciiTheme="majorHAnsi" w:eastAsiaTheme="majorEastAsia" w:hAnsiTheme="majorHAnsi" w:cstheme="majorBidi"/>
        </w:rPr>
      </w:pPr>
      <m:oMathPara>
        <m:oMath>
          <m:r>
            <w:rPr>
              <w:rFonts w:ascii="Cambria Math" w:hAnsi="Cambria Math"/>
            </w:rPr>
            <m:t>RC Constant</m:t>
          </m:r>
          <m:d>
            <m:dPr>
              <m:ctrlPr>
                <w:rPr>
                  <w:rFonts w:ascii="Cambria Math" w:hAnsi="Cambria Math"/>
                  <w:i/>
                </w:rPr>
              </m:ctrlPr>
            </m:dPr>
            <m:e>
              <m:r>
                <w:rPr>
                  <w:rFonts w:ascii="Cambria Math" w:hAnsi="Cambria Math"/>
                </w:rPr>
                <m:t>T</m:t>
              </m:r>
            </m:e>
          </m:d>
          <m:r>
            <w:rPr>
              <w:rFonts w:ascii="Cambria Math" w:hAnsi="Cambria Math"/>
            </w:rPr>
            <m:t>=R∙C</m:t>
          </m:r>
        </m:oMath>
      </m:oMathPara>
    </w:p>
    <w:p w14:paraId="3758B0DC" w14:textId="77777777" w:rsidR="00FD2D86" w:rsidRPr="00FD2D86" w:rsidRDefault="00FD2D86" w:rsidP="00FD2D86">
      <w:pPr>
        <w:rPr>
          <w:rFonts w:asciiTheme="majorHAnsi" w:eastAsiaTheme="majorEastAsia" w:hAnsiTheme="majorHAnsi" w:cstheme="majorBidi"/>
        </w:rPr>
      </w:pPr>
      <m:oMathPara>
        <m:oMath>
          <m:r>
            <w:rPr>
              <w:rFonts w:ascii="Cambria Math" w:hAnsi="Cambria Math"/>
            </w:rPr>
            <m:t>330 ohms∙1μF=330 μs</m:t>
          </m:r>
        </m:oMath>
      </m:oMathPara>
    </w:p>
    <w:p w14:paraId="435FCC33" w14:textId="77777777" w:rsidR="00FD2D86" w:rsidRPr="00FD2D86" w:rsidRDefault="00FD2D86" w:rsidP="00FD2D86">
      <w:pPr>
        <w:rPr>
          <w:rFonts w:asciiTheme="majorHAnsi" w:eastAsiaTheme="majorEastAsia" w:hAnsiTheme="majorHAnsi" w:cstheme="majorBidi"/>
        </w:rPr>
      </w:pPr>
      <m:oMathPara>
        <m:oMath>
          <m:r>
            <w:rPr>
              <w:rFonts w:ascii="Cambria Math" w:hAnsi="Cambria Math"/>
            </w:rPr>
            <m:t>20∙330μs=6600μs</m:t>
          </m:r>
        </m:oMath>
      </m:oMathPara>
    </w:p>
    <w:p w14:paraId="16153F26" w14:textId="77777777" w:rsidR="00FD2D86" w:rsidRPr="00FD2D86" w:rsidRDefault="00FD2D86" w:rsidP="00FD2D86">
      <w:pPr>
        <w:rPr>
          <w:rFonts w:asciiTheme="majorHAnsi" w:eastAsiaTheme="majorEastAsia" w:hAnsiTheme="majorHAnsi" w:cstheme="majorBidi"/>
        </w:rPr>
      </w:pPr>
      <m:oMathPara>
        <m:oMath>
          <m:f>
            <m:fPr>
              <m:ctrlPr>
                <w:rPr>
                  <w:rFonts w:ascii="Cambria Math" w:hAnsi="Cambria Math"/>
                  <w:i/>
                </w:rPr>
              </m:ctrlPr>
            </m:fPr>
            <m:num>
              <m:r>
                <w:rPr>
                  <w:rFonts w:ascii="Cambria Math" w:hAnsi="Cambria Math"/>
                </w:rPr>
                <m:t>1</m:t>
              </m:r>
            </m:num>
            <m:den>
              <m:r>
                <w:rPr>
                  <w:rFonts w:ascii="Cambria Math" w:hAnsi="Cambria Math"/>
                </w:rPr>
                <m:t>20∙330μs</m:t>
              </m:r>
            </m:den>
          </m:f>
          <m:r>
            <w:rPr>
              <w:rFonts w:ascii="Cambria Math" w:hAnsi="Cambria Math"/>
            </w:rPr>
            <m:t>=151.52Hz</m:t>
          </m:r>
        </m:oMath>
      </m:oMathPara>
    </w:p>
    <w:p w14:paraId="303C4C6F" w14:textId="24F20FF4" w:rsidR="007C7D1F" w:rsidRDefault="00FD2D86" w:rsidP="007C7D1F">
      <m:oMathPara>
        <m:oMath>
          <m:r>
            <w:rPr>
              <w:rFonts w:ascii="Cambria Math" w:hAnsi="Cambria Math"/>
            </w:rPr>
            <m:t>One complete waveform is</m:t>
          </m:r>
          <m:r>
            <w:rPr>
              <w:rFonts w:ascii="Cambria Math" w:hAnsi="Cambria Math"/>
            </w:rPr>
            <m:t>=</m:t>
          </m:r>
          <m:r>
            <w:rPr>
              <w:rFonts w:ascii="Cambria Math" w:hAnsi="Cambria Math"/>
            </w:rPr>
            <m:t>6600μs</m:t>
          </m:r>
        </m:oMath>
      </m:oMathPara>
    </w:p>
    <w:p w14:paraId="69439BDB" w14:textId="7D87D015" w:rsidR="007C7D1F" w:rsidRDefault="007C7D1F" w:rsidP="007C7D1F">
      <w:pPr>
        <w:pStyle w:val="Heading2"/>
      </w:pPr>
      <w:bookmarkStart w:id="8" w:name="_Toc162099929"/>
      <w:r>
        <w:t>Capacitor Uses (5)</w:t>
      </w:r>
      <w:bookmarkEnd w:id="8"/>
    </w:p>
    <w:p w14:paraId="4B2466D0" w14:textId="4003828A" w:rsidR="007F21B4" w:rsidRPr="007F21B4" w:rsidRDefault="007F21B4" w:rsidP="007F21B4">
      <w:r>
        <w:t xml:space="preserve">Electrical </w:t>
      </w:r>
      <w:r w:rsidR="0081215F">
        <w:t>capacitors</w:t>
      </w:r>
      <w:r>
        <w:t xml:space="preserve"> can have many uses in automotive, electrical and motorcycle engineering such </w:t>
      </w:r>
      <w:proofErr w:type="gramStart"/>
      <w:r>
        <w:t>as;</w:t>
      </w:r>
      <w:proofErr w:type="gramEnd"/>
      <w:r>
        <w:t xml:space="preserve"> ECUs, Power Factor Correction, Ignition Systems, Lighting, Motor start up, Audio, Timing circuits, energy storage, filter circuits and voltage regulation.</w:t>
      </w:r>
    </w:p>
    <w:p w14:paraId="0E5831A0" w14:textId="0E77EEB9" w:rsidR="001728B1" w:rsidRDefault="004D5065" w:rsidP="001728B1">
      <w:pPr>
        <w:pStyle w:val="Heading2"/>
      </w:pPr>
      <w:bookmarkStart w:id="9" w:name="_Toc162099930"/>
      <w:r>
        <w:t>Inaccur</w:t>
      </w:r>
      <w:r w:rsidR="009F732A">
        <w:t>acies Question</w:t>
      </w:r>
      <w:r w:rsidR="007C7D1F">
        <w:t xml:space="preserve"> (4)</w:t>
      </w:r>
      <w:bookmarkEnd w:id="9"/>
    </w:p>
    <w:p w14:paraId="4EA02785" w14:textId="01181ABD" w:rsidR="00301299" w:rsidRPr="00952BC4" w:rsidRDefault="00512344" w:rsidP="00952BC4">
      <w:pPr>
        <w:rPr>
          <w:rFonts w:asciiTheme="majorHAnsi" w:eastAsiaTheme="majorEastAsia" w:hAnsiTheme="majorHAnsi" w:cstheme="majorBidi"/>
          <w:color w:val="2F5496" w:themeColor="accent1" w:themeShade="BF"/>
          <w:sz w:val="26"/>
          <w:szCs w:val="26"/>
        </w:rPr>
      </w:pPr>
      <w:r>
        <w:t xml:space="preserve">The measurements taken may not be equal to the specified values due to </w:t>
      </w:r>
      <w:proofErr w:type="gramStart"/>
      <w:r>
        <w:t>a number of</w:t>
      </w:r>
      <w:proofErr w:type="gramEnd"/>
      <w:r>
        <w:t xml:space="preserve"> reasons equipment errors, human errors or environmental issues.</w:t>
      </w:r>
      <w:r w:rsidR="00820645">
        <w:t xml:space="preserve"> Errors with the equipment would mean that the equipment wasn’t as sensitive due to its high usage at the university this could happen with the multimeters or oscilloscope, it could also be due to the equipment not being calibrated. An example of an environmental issue would be it being too hot or cold making it less sensitive and therefore accurate, any alternative issues that aren’t with the equipment or person using it could fall into this category. The equipment not being calibrated could cause issues with both the results gathered and the specified values as they could have changed to become more representative of the components values. Fixing these issues requires for the equipment to be looked over and analysed as well as additional training for the people using it, environmental issues are harder to control however the affects can be reduced by trying our best to control the environmental or simulate the environment the original specified values were gathered in.</w:t>
      </w:r>
      <w:sdt>
        <w:sdtPr>
          <w:id w:val="-639952579"/>
          <w:citation/>
        </w:sdtPr>
        <w:sdtContent>
          <w:r w:rsidR="006D6989">
            <w:fldChar w:fldCharType="begin"/>
          </w:r>
          <w:r w:rsidR="006D6989">
            <w:rPr>
              <w:lang w:val="en-US"/>
            </w:rPr>
            <w:instrText xml:space="preserve"> CITATION Hel23 \l 1033 </w:instrText>
          </w:r>
          <w:r w:rsidR="006D6989">
            <w:fldChar w:fldCharType="separate"/>
          </w:r>
          <w:r w:rsidR="006D6989">
            <w:rPr>
              <w:noProof/>
              <w:lang w:val="en-US"/>
            </w:rPr>
            <w:t xml:space="preserve"> </w:t>
          </w:r>
          <w:r w:rsidR="006D6989" w:rsidRPr="006D6989">
            <w:rPr>
              <w:noProof/>
              <w:lang w:val="en-US"/>
            </w:rPr>
            <w:t>(HelpYouBetter, 2023)</w:t>
          </w:r>
          <w:r w:rsidR="006D6989">
            <w:fldChar w:fldCharType="end"/>
          </w:r>
        </w:sdtContent>
      </w:sdt>
      <w:r w:rsidR="00301299">
        <w:br w:type="page"/>
      </w:r>
    </w:p>
    <w:sdt>
      <w:sdtPr>
        <w:id w:val="-1721660129"/>
        <w:docPartObj>
          <w:docPartGallery w:val="Bibliographies"/>
          <w:docPartUnique/>
        </w:docPartObj>
      </w:sdtPr>
      <w:sdtEndPr>
        <w:rPr>
          <w:rFonts w:asciiTheme="minorHAnsi" w:eastAsiaTheme="minorHAnsi" w:hAnsiTheme="minorHAnsi" w:cstheme="minorBidi"/>
          <w:color w:val="auto"/>
          <w:sz w:val="22"/>
          <w:szCs w:val="22"/>
        </w:rPr>
      </w:sdtEndPr>
      <w:sdtContent>
        <w:p w14:paraId="40E52406" w14:textId="22FEACA9" w:rsidR="006D6989" w:rsidRDefault="006D6989" w:rsidP="006D6989">
          <w:pPr>
            <w:pStyle w:val="Heading1"/>
            <w:numPr>
              <w:ilvl w:val="0"/>
              <w:numId w:val="0"/>
            </w:numPr>
          </w:pPr>
        </w:p>
        <w:bookmarkStart w:id="10" w:name="_Toc162099931" w:displacedByCustomXml="next"/>
        <w:sdt>
          <w:sdtPr>
            <w:id w:val="-308397408"/>
            <w:docPartObj>
              <w:docPartGallery w:val="Bibliographies"/>
              <w:docPartUnique/>
            </w:docPartObj>
          </w:sdtPr>
          <w:sdtEndPr>
            <w:rPr>
              <w:rFonts w:asciiTheme="minorHAnsi" w:eastAsiaTheme="minorHAnsi" w:hAnsiTheme="minorHAnsi" w:cstheme="minorBidi"/>
              <w:color w:val="auto"/>
              <w:sz w:val="22"/>
              <w:szCs w:val="22"/>
            </w:rPr>
          </w:sdtEndPr>
          <w:sdtContent>
            <w:p w14:paraId="31A3C4E2" w14:textId="29C49D35" w:rsidR="006D6989" w:rsidRDefault="006D6989">
              <w:pPr>
                <w:pStyle w:val="Heading1"/>
              </w:pPr>
              <w:r>
                <w:t>References</w:t>
              </w:r>
              <w:bookmarkEnd w:id="10"/>
            </w:p>
            <w:sdt>
              <w:sdtPr>
                <w:id w:val="-573587230"/>
                <w:bibliography/>
              </w:sdtPr>
              <w:sdtContent>
                <w:p w14:paraId="40CD4350" w14:textId="77777777" w:rsidR="006D6989" w:rsidRDefault="006D6989" w:rsidP="006D6989">
                  <w:pPr>
                    <w:pStyle w:val="Bibliography"/>
                    <w:rPr>
                      <w:noProof/>
                      <w:sz w:val="24"/>
                      <w:szCs w:val="24"/>
                    </w:rPr>
                  </w:pPr>
                  <w:r>
                    <w:fldChar w:fldCharType="begin"/>
                  </w:r>
                  <w:r>
                    <w:instrText>BIBLIOGRAPHY</w:instrText>
                  </w:r>
                  <w:r>
                    <w:fldChar w:fldCharType="separate"/>
                  </w:r>
                  <w:r>
                    <w:rPr>
                      <w:noProof/>
                    </w:rPr>
                    <w:t xml:space="preserve">HelpYouBetter, 2023. </w:t>
                  </w:r>
                  <w:r>
                    <w:rPr>
                      <w:i/>
                      <w:iCs/>
                      <w:noProof/>
                    </w:rPr>
                    <w:t xml:space="preserve">Measurement error and types of errors in measurement. </w:t>
                  </w:r>
                  <w:r>
                    <w:rPr>
                      <w:noProof/>
                    </w:rPr>
                    <w:t xml:space="preserve">[Online] </w:t>
                  </w:r>
                  <w:r>
                    <w:rPr>
                      <w:noProof/>
                    </w:rPr>
                    <w:br/>
                    <w:t xml:space="preserve">Available at: </w:t>
                  </w:r>
                  <w:r>
                    <w:rPr>
                      <w:noProof/>
                      <w:u w:val="single"/>
                    </w:rPr>
                    <w:t>https://www.helpyoubetter.com/measurement-error-and-types-of-errors/#:~:text=The%20errors%20that%20may%20occur,in%20measurement%20are%20explained%20below.</w:t>
                  </w:r>
                  <w:r>
                    <w:rPr>
                      <w:noProof/>
                    </w:rPr>
                    <w:br/>
                    <w:t>[Accessed 23 March 2024].</w:t>
                  </w:r>
                </w:p>
                <w:p w14:paraId="1D9C3B3E" w14:textId="77777777" w:rsidR="006D6989" w:rsidRDefault="006D6989" w:rsidP="006D6989">
                  <w:pPr>
                    <w:pStyle w:val="Bibliography"/>
                    <w:rPr>
                      <w:noProof/>
                    </w:rPr>
                  </w:pPr>
                  <w:r>
                    <w:rPr>
                      <w:noProof/>
                    </w:rPr>
                    <w:t xml:space="preserve">Khan Academy, N.D. </w:t>
                  </w:r>
                  <w:r>
                    <w:rPr>
                      <w:i/>
                      <w:iCs/>
                      <w:noProof/>
                    </w:rPr>
                    <w:t xml:space="preserve">What is RMS value? (&amp; why should we care?) (video). </w:t>
                  </w:r>
                  <w:r>
                    <w:rPr>
                      <w:noProof/>
                    </w:rPr>
                    <w:t xml:space="preserve">[Online] </w:t>
                  </w:r>
                  <w:r>
                    <w:rPr>
                      <w:noProof/>
                    </w:rPr>
                    <w:br/>
                    <w:t xml:space="preserve">Available at: </w:t>
                  </w:r>
                  <w:r>
                    <w:rPr>
                      <w:noProof/>
                      <w:u w:val="single"/>
                    </w:rPr>
                    <w:t>https://www.khanacademy.org/science/in-in-class-12th-physics-india/x51bd77206da864f3:alternating-current/x51bd77206da864f3:rms-values-of-current-voltage/v/what-is-rms-value-why-should-we-care#</w:t>
                  </w:r>
                  <w:r>
                    <w:rPr>
                      <w:noProof/>
                    </w:rPr>
                    <w:br/>
                    <w:t>[Accessed 19 March 2024].</w:t>
                  </w:r>
                </w:p>
                <w:p w14:paraId="0D997193" w14:textId="77777777" w:rsidR="006D6989" w:rsidRDefault="006D6989" w:rsidP="006D6989">
                  <w:pPr>
                    <w:pStyle w:val="Bibliography"/>
                    <w:rPr>
                      <w:noProof/>
                    </w:rPr>
                  </w:pPr>
                  <w:r>
                    <w:rPr>
                      <w:noProof/>
                    </w:rPr>
                    <w:t xml:space="preserve">Think Design, 2020. </w:t>
                  </w:r>
                  <w:r>
                    <w:rPr>
                      <w:i/>
                      <w:iCs/>
                      <w:noProof/>
                    </w:rPr>
                    <w:t xml:space="preserve">Concurrent Probing. </w:t>
                  </w:r>
                  <w:r>
                    <w:rPr>
                      <w:noProof/>
                    </w:rPr>
                    <w:t xml:space="preserve">[Online] </w:t>
                  </w:r>
                  <w:r>
                    <w:rPr>
                      <w:noProof/>
                    </w:rPr>
                    <w:br/>
                    <w:t xml:space="preserve">Available at: </w:t>
                  </w:r>
                  <w:r>
                    <w:rPr>
                      <w:noProof/>
                      <w:u w:val="single"/>
                    </w:rPr>
                    <w:t>https://think.design/user-design-research/concurrent-probing/</w:t>
                  </w:r>
                  <w:r>
                    <w:rPr>
                      <w:noProof/>
                    </w:rPr>
                    <w:br/>
                    <w:t>[Accessed 20 March 2024].</w:t>
                  </w:r>
                </w:p>
                <w:p w14:paraId="72C4EF9C" w14:textId="178378F9" w:rsidR="006D6989" w:rsidRDefault="006D6989" w:rsidP="006D6989">
                  <w:r>
                    <w:rPr>
                      <w:b/>
                      <w:bCs/>
                    </w:rPr>
                    <w:fldChar w:fldCharType="end"/>
                  </w:r>
                </w:p>
              </w:sdtContent>
            </w:sdt>
          </w:sdtContent>
        </w:sdt>
        <w:p w14:paraId="1FDA4383" w14:textId="28DCD59E" w:rsidR="006D6989" w:rsidRDefault="006D6989" w:rsidP="006D6989"/>
      </w:sdtContent>
    </w:sdt>
    <w:p w14:paraId="3B12337A" w14:textId="66841965" w:rsidR="00301299" w:rsidRDefault="00301299" w:rsidP="006D6989">
      <w:pPr>
        <w:pStyle w:val="Heading1"/>
        <w:numPr>
          <w:ilvl w:val="0"/>
          <w:numId w:val="0"/>
        </w:numPr>
        <w:ind w:left="432"/>
      </w:pPr>
    </w:p>
    <w:p w14:paraId="622A0EBC" w14:textId="3D063CFA" w:rsidR="0004542F" w:rsidRPr="0004542F" w:rsidRDefault="0004542F" w:rsidP="0004542F"/>
    <w:sectPr w:rsidR="0004542F" w:rsidRPr="0004542F" w:rsidSect="0012495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A1D03A" w14:textId="77777777" w:rsidR="00124957" w:rsidRDefault="00124957" w:rsidP="00962E5F">
      <w:pPr>
        <w:spacing w:after="0" w:line="240" w:lineRule="auto"/>
      </w:pPr>
      <w:r>
        <w:separator/>
      </w:r>
    </w:p>
  </w:endnote>
  <w:endnote w:type="continuationSeparator" w:id="0">
    <w:p w14:paraId="3E62319C" w14:textId="77777777" w:rsidR="00124957" w:rsidRDefault="00124957"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24034" w14:textId="77777777" w:rsidR="00124957" w:rsidRDefault="00124957" w:rsidP="00962E5F">
      <w:pPr>
        <w:spacing w:after="0" w:line="240" w:lineRule="auto"/>
      </w:pPr>
      <w:r>
        <w:separator/>
      </w:r>
    </w:p>
  </w:footnote>
  <w:footnote w:type="continuationSeparator" w:id="0">
    <w:p w14:paraId="0C4C2B34" w14:textId="77777777" w:rsidR="00124957" w:rsidRDefault="00124957"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729C9" w14:textId="3F0BCA09" w:rsidR="000D61BC" w:rsidRDefault="00CA51A9">
    <w:pPr>
      <w:pStyle w:val="Header"/>
    </w:pPr>
    <w:r>
      <w:t>Preston Thomas</w:t>
    </w:r>
    <w:r w:rsidR="000D61BC">
      <w:ptab w:relativeTo="margin" w:alignment="center" w:leader="none"/>
    </w:r>
    <w:proofErr w:type="spellStart"/>
    <w:r>
      <w:t>Electricall</w:t>
    </w:r>
    <w:proofErr w:type="spellEnd"/>
    <w:r>
      <w:t xml:space="preserve"> control systems</w:t>
    </w:r>
    <w:r w:rsidR="000D61BC">
      <w:ptab w:relativeTo="margin" w:alignment="right" w:leader="none"/>
    </w:r>
    <w:r>
      <w:t>2305918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54BE36AE"/>
    <w:multiLevelType w:val="hybridMultilevel"/>
    <w:tmpl w:val="D786E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5061103">
    <w:abstractNumId w:val="0"/>
  </w:num>
  <w:num w:numId="2" w16cid:durableId="8405114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15F1C"/>
    <w:rsid w:val="0004542F"/>
    <w:rsid w:val="00060EC0"/>
    <w:rsid w:val="00067C94"/>
    <w:rsid w:val="000C44D0"/>
    <w:rsid w:val="000D61BC"/>
    <w:rsid w:val="000F0D22"/>
    <w:rsid w:val="00124957"/>
    <w:rsid w:val="001454FC"/>
    <w:rsid w:val="00156CE0"/>
    <w:rsid w:val="001678B3"/>
    <w:rsid w:val="001728B1"/>
    <w:rsid w:val="0019332E"/>
    <w:rsid w:val="001A4EB7"/>
    <w:rsid w:val="001D16D3"/>
    <w:rsid w:val="001D34E0"/>
    <w:rsid w:val="001E4DDC"/>
    <w:rsid w:val="00201A61"/>
    <w:rsid w:val="00203670"/>
    <w:rsid w:val="002044B2"/>
    <w:rsid w:val="00220813"/>
    <w:rsid w:val="00270878"/>
    <w:rsid w:val="002A2C0D"/>
    <w:rsid w:val="002A400B"/>
    <w:rsid w:val="002C2808"/>
    <w:rsid w:val="00301299"/>
    <w:rsid w:val="003211F6"/>
    <w:rsid w:val="00324D41"/>
    <w:rsid w:val="00324EDD"/>
    <w:rsid w:val="00333C08"/>
    <w:rsid w:val="00337E35"/>
    <w:rsid w:val="00367038"/>
    <w:rsid w:val="0037417D"/>
    <w:rsid w:val="00395053"/>
    <w:rsid w:val="003A02C3"/>
    <w:rsid w:val="003B1A68"/>
    <w:rsid w:val="00400DC7"/>
    <w:rsid w:val="004506B2"/>
    <w:rsid w:val="0045095D"/>
    <w:rsid w:val="004D3ECD"/>
    <w:rsid w:val="004D5065"/>
    <w:rsid w:val="004E2E7C"/>
    <w:rsid w:val="004F2C29"/>
    <w:rsid w:val="0050456F"/>
    <w:rsid w:val="00510730"/>
    <w:rsid w:val="00512344"/>
    <w:rsid w:val="00514DC8"/>
    <w:rsid w:val="005356C3"/>
    <w:rsid w:val="005919FC"/>
    <w:rsid w:val="005D62C6"/>
    <w:rsid w:val="005E4F7B"/>
    <w:rsid w:val="005F4B3F"/>
    <w:rsid w:val="00647B3D"/>
    <w:rsid w:val="00651E6C"/>
    <w:rsid w:val="00664834"/>
    <w:rsid w:val="0066554A"/>
    <w:rsid w:val="0069150D"/>
    <w:rsid w:val="006A4811"/>
    <w:rsid w:val="006D6989"/>
    <w:rsid w:val="00746710"/>
    <w:rsid w:val="0075047F"/>
    <w:rsid w:val="00750A67"/>
    <w:rsid w:val="007861CC"/>
    <w:rsid w:val="007A0C00"/>
    <w:rsid w:val="007C7D1F"/>
    <w:rsid w:val="007F21B4"/>
    <w:rsid w:val="008104B7"/>
    <w:rsid w:val="0081215F"/>
    <w:rsid w:val="00820645"/>
    <w:rsid w:val="00820FE8"/>
    <w:rsid w:val="008B05DA"/>
    <w:rsid w:val="008F2254"/>
    <w:rsid w:val="00952BC4"/>
    <w:rsid w:val="00962E5F"/>
    <w:rsid w:val="00965787"/>
    <w:rsid w:val="009D1102"/>
    <w:rsid w:val="009F732A"/>
    <w:rsid w:val="00A011D2"/>
    <w:rsid w:val="00AE0F5E"/>
    <w:rsid w:val="00B0072D"/>
    <w:rsid w:val="00B14C99"/>
    <w:rsid w:val="00B25D24"/>
    <w:rsid w:val="00B44170"/>
    <w:rsid w:val="00BA4DAA"/>
    <w:rsid w:val="00C277A3"/>
    <w:rsid w:val="00C34C38"/>
    <w:rsid w:val="00C675BB"/>
    <w:rsid w:val="00CA51A9"/>
    <w:rsid w:val="00CA5F1C"/>
    <w:rsid w:val="00CD63BF"/>
    <w:rsid w:val="00CE51D4"/>
    <w:rsid w:val="00D26C24"/>
    <w:rsid w:val="00D6521C"/>
    <w:rsid w:val="00D80299"/>
    <w:rsid w:val="00D95D78"/>
    <w:rsid w:val="00DB24FE"/>
    <w:rsid w:val="00DC25E0"/>
    <w:rsid w:val="00E279FB"/>
    <w:rsid w:val="00E33B1D"/>
    <w:rsid w:val="00E44D60"/>
    <w:rsid w:val="00E829CD"/>
    <w:rsid w:val="00EA33D5"/>
    <w:rsid w:val="00EE755C"/>
    <w:rsid w:val="00F32D0B"/>
    <w:rsid w:val="00F63948"/>
    <w:rsid w:val="00F90A5A"/>
    <w:rsid w:val="00FA11A3"/>
    <w:rsid w:val="00FC3082"/>
    <w:rsid w:val="00FD2D86"/>
    <w:rsid w:val="00FF1A3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character" w:styleId="PlaceholderText">
    <w:name w:val="Placeholder Text"/>
    <w:basedOn w:val="DefaultParagraphFont"/>
    <w:uiPriority w:val="99"/>
    <w:semiHidden/>
    <w:rsid w:val="00A011D2"/>
    <w:rPr>
      <w:color w:val="666666"/>
    </w:rPr>
  </w:style>
  <w:style w:type="paragraph" w:styleId="ListParagraph">
    <w:name w:val="List Paragraph"/>
    <w:basedOn w:val="Normal"/>
    <w:uiPriority w:val="34"/>
    <w:qFormat/>
    <w:rsid w:val="007F21B4"/>
    <w:pPr>
      <w:ind w:left="720"/>
      <w:contextualSpacing/>
    </w:pPr>
  </w:style>
  <w:style w:type="paragraph" w:styleId="Bibliography">
    <w:name w:val="Bibliography"/>
    <w:basedOn w:val="Normal"/>
    <w:next w:val="Normal"/>
    <w:uiPriority w:val="37"/>
    <w:unhideWhenUsed/>
    <w:rsid w:val="006D69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0816626">
      <w:bodyDiv w:val="1"/>
      <w:marLeft w:val="0"/>
      <w:marRight w:val="0"/>
      <w:marTop w:val="0"/>
      <w:marBottom w:val="0"/>
      <w:divBdr>
        <w:top w:val="none" w:sz="0" w:space="0" w:color="auto"/>
        <w:left w:val="none" w:sz="0" w:space="0" w:color="auto"/>
        <w:bottom w:val="none" w:sz="0" w:space="0" w:color="auto"/>
        <w:right w:val="none" w:sz="0" w:space="0" w:color="auto"/>
      </w:divBdr>
    </w:div>
    <w:div w:id="678773987">
      <w:bodyDiv w:val="1"/>
      <w:marLeft w:val="0"/>
      <w:marRight w:val="0"/>
      <w:marTop w:val="0"/>
      <w:marBottom w:val="0"/>
      <w:divBdr>
        <w:top w:val="none" w:sz="0" w:space="0" w:color="auto"/>
        <w:left w:val="none" w:sz="0" w:space="0" w:color="auto"/>
        <w:bottom w:val="none" w:sz="0" w:space="0" w:color="auto"/>
        <w:right w:val="none" w:sz="0" w:space="0" w:color="auto"/>
      </w:divBdr>
    </w:div>
    <w:div w:id="681318033">
      <w:bodyDiv w:val="1"/>
      <w:marLeft w:val="0"/>
      <w:marRight w:val="0"/>
      <w:marTop w:val="0"/>
      <w:marBottom w:val="0"/>
      <w:divBdr>
        <w:top w:val="none" w:sz="0" w:space="0" w:color="auto"/>
        <w:left w:val="none" w:sz="0" w:space="0" w:color="auto"/>
        <w:bottom w:val="none" w:sz="0" w:space="0" w:color="auto"/>
        <w:right w:val="none" w:sz="0" w:space="0" w:color="auto"/>
      </w:divBdr>
    </w:div>
    <w:div w:id="715009449">
      <w:bodyDiv w:val="1"/>
      <w:marLeft w:val="0"/>
      <w:marRight w:val="0"/>
      <w:marTop w:val="0"/>
      <w:marBottom w:val="0"/>
      <w:divBdr>
        <w:top w:val="none" w:sz="0" w:space="0" w:color="auto"/>
        <w:left w:val="none" w:sz="0" w:space="0" w:color="auto"/>
        <w:bottom w:val="none" w:sz="0" w:space="0" w:color="auto"/>
        <w:right w:val="none" w:sz="0" w:space="0" w:color="auto"/>
      </w:divBdr>
    </w:div>
    <w:div w:id="723986911">
      <w:bodyDiv w:val="1"/>
      <w:marLeft w:val="0"/>
      <w:marRight w:val="0"/>
      <w:marTop w:val="0"/>
      <w:marBottom w:val="0"/>
      <w:divBdr>
        <w:top w:val="none" w:sz="0" w:space="0" w:color="auto"/>
        <w:left w:val="none" w:sz="0" w:space="0" w:color="auto"/>
        <w:bottom w:val="none" w:sz="0" w:space="0" w:color="auto"/>
        <w:right w:val="none" w:sz="0" w:space="0" w:color="auto"/>
      </w:divBdr>
    </w:div>
    <w:div w:id="1109543345">
      <w:bodyDiv w:val="1"/>
      <w:marLeft w:val="0"/>
      <w:marRight w:val="0"/>
      <w:marTop w:val="0"/>
      <w:marBottom w:val="0"/>
      <w:divBdr>
        <w:top w:val="none" w:sz="0" w:space="0" w:color="auto"/>
        <w:left w:val="none" w:sz="0" w:space="0" w:color="auto"/>
        <w:bottom w:val="none" w:sz="0" w:space="0" w:color="auto"/>
        <w:right w:val="none" w:sz="0" w:space="0" w:color="auto"/>
      </w:divBdr>
    </w:div>
    <w:div w:id="1150438815">
      <w:bodyDiv w:val="1"/>
      <w:marLeft w:val="0"/>
      <w:marRight w:val="0"/>
      <w:marTop w:val="0"/>
      <w:marBottom w:val="0"/>
      <w:divBdr>
        <w:top w:val="none" w:sz="0" w:space="0" w:color="auto"/>
        <w:left w:val="none" w:sz="0" w:space="0" w:color="auto"/>
        <w:bottom w:val="none" w:sz="0" w:space="0" w:color="auto"/>
        <w:right w:val="none" w:sz="0" w:space="0" w:color="auto"/>
      </w:divBdr>
    </w:div>
    <w:div w:id="1493595863">
      <w:bodyDiv w:val="1"/>
      <w:marLeft w:val="0"/>
      <w:marRight w:val="0"/>
      <w:marTop w:val="0"/>
      <w:marBottom w:val="0"/>
      <w:divBdr>
        <w:top w:val="none" w:sz="0" w:space="0" w:color="auto"/>
        <w:left w:val="none" w:sz="0" w:space="0" w:color="auto"/>
        <w:bottom w:val="none" w:sz="0" w:space="0" w:color="auto"/>
        <w:right w:val="none" w:sz="0" w:space="0" w:color="auto"/>
      </w:divBdr>
    </w:div>
    <w:div w:id="1767338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68201c9b-a986-4f63-aff5-d2cad17c790a">
      <Terms xmlns="http://schemas.microsoft.com/office/infopath/2007/PartnerControls"/>
    </lcf76f155ced4ddcb4097134ff3c332f>
    <TaxCatchAll xmlns="2163c9c1-7118-40fd-b07b-82039bbfed7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964E2C53674C34B8D1B91829DC3B449" ma:contentTypeVersion="14" ma:contentTypeDescription="Create a new document." ma:contentTypeScope="" ma:versionID="db6ea2669407ca3dec5aa1fdde0da7a5">
  <xsd:schema xmlns:xsd="http://www.w3.org/2001/XMLSchema" xmlns:xs="http://www.w3.org/2001/XMLSchema" xmlns:p="http://schemas.microsoft.com/office/2006/metadata/properties" xmlns:ns2="68201c9b-a986-4f63-aff5-d2cad17c790a" xmlns:ns3="2163c9c1-7118-40fd-b07b-82039bbfed7d" targetNamespace="http://schemas.microsoft.com/office/2006/metadata/properties" ma:root="true" ma:fieldsID="e47c0505359bfbec24ba2e2de74713f3" ns2:_="" ns3:_="">
    <xsd:import namespace="68201c9b-a986-4f63-aff5-d2cad17c790a"/>
    <xsd:import namespace="2163c9c1-7118-40fd-b07b-82039bbfed7d"/>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201c9b-a986-4f63-aff5-d2cad17c790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163c9c1-7118-40fd-b07b-82039bbfed7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3a443c7b-c683-4b83-aaec-ea71847c2264}" ma:internalName="TaxCatchAll" ma:showField="CatchAllData" ma:web="2163c9c1-7118-40fd-b07b-82039bbfed7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KhaND</b:Tag>
    <b:SourceType>InternetSite</b:SourceType>
    <b:Guid>{B4D11C15-1C45-4968-8244-08596E4E311D}</b:Guid>
    <b:Title>What is RMS value? (&amp; why should we care?) (video)</b:Title>
    <b:Year>N.D</b:Year>
    <b:Author>
      <b:Author>
        <b:Corporate>Khan Academy</b:Corporate>
      </b:Author>
    </b:Author>
    <b:YearAccessed>2024</b:YearAccessed>
    <b:MonthAccessed>March</b:MonthAccessed>
    <b:DayAccessed>19</b:DayAccessed>
    <b:URL>https://www.khanacademy.org/science/in-in-class-12th-physics-india/x51bd77206da864f3:alternating-current/x51bd77206da864f3:rms-values-of-current-voltage/v/what-is-rms-value-why-should-we-care#</b:URL>
    <b:RefOrder>1</b:RefOrder>
  </b:Source>
  <b:Source>
    <b:Tag>Thi20</b:Tag>
    <b:SourceType>InternetSite</b:SourceType>
    <b:Guid>{A088E9F9-5A26-4042-BF24-0BD7309BF32C}</b:Guid>
    <b:Author>
      <b:Author>
        <b:Corporate>Think Design</b:Corporate>
      </b:Author>
    </b:Author>
    <b:Title>Concurrent Probing</b:Title>
    <b:Year>2020</b:Year>
    <b:YearAccessed>2024</b:YearAccessed>
    <b:MonthAccessed>March</b:MonthAccessed>
    <b:DayAccessed>20</b:DayAccessed>
    <b:URL>https://think.design/user-design-research/concurrent-probing/</b:URL>
    <b:RefOrder>2</b:RefOrder>
  </b:Source>
  <b:Source>
    <b:Tag>Hel23</b:Tag>
    <b:SourceType>InternetSite</b:SourceType>
    <b:Guid>{9498637E-7705-4837-8396-9D492D171995}</b:Guid>
    <b:Author>
      <b:Author>
        <b:Corporate>HelpYouBetter</b:Corporate>
      </b:Author>
    </b:Author>
    <b:Title>Measurement error and types of errors in measurement</b:Title>
    <b:Year>2023</b:Year>
    <b:YearAccessed>2024</b:YearAccessed>
    <b:MonthAccessed>March</b:MonthAccessed>
    <b:DayAccessed>23</b:DayAccessed>
    <b:URL>https://www.helpyoubetter.com/measurement-error-and-types-of-errors/#:~:text=The%20errors%20that%20may%20occur,in%20measurement%20are%20explained%20below.</b:URL>
    <b:RefOrder>3</b:RefOrder>
  </b:Source>
</b:Sources>
</file>

<file path=customXml/itemProps1.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68201c9b-a986-4f63-aff5-d2cad17c790a"/>
    <ds:schemaRef ds:uri="2163c9c1-7118-40fd-b07b-82039bbfed7d"/>
  </ds:schemaRefs>
</ds:datastoreItem>
</file>

<file path=customXml/itemProps2.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3.xml><?xml version="1.0" encoding="utf-8"?>
<ds:datastoreItem xmlns:ds="http://schemas.openxmlformats.org/officeDocument/2006/customXml" ds:itemID="{EF5DB5F4-C308-45D8-A4C7-5E40DB14D0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8201c9b-a986-4f63-aff5-d2cad17c790a"/>
    <ds:schemaRef ds:uri="2163c9c1-7118-40fd-b07b-82039bbfed7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F5EB5DE-BDD8-4805-B19F-781E69F4FE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1072</Words>
  <Characters>6117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Preston</cp:lastModifiedBy>
  <cp:revision>2</cp:revision>
  <cp:lastPrinted>2021-09-30T11:07:00Z</cp:lastPrinted>
  <dcterms:created xsi:type="dcterms:W3CDTF">2024-03-23T15:26:00Z</dcterms:created>
  <dcterms:modified xsi:type="dcterms:W3CDTF">2024-03-23T15:26:00Z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0x0101003964E2C53674C34B8D1B91829DC3B449</vt:lpwstr>
  </property>
</Properties>
</file>