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5115559"/>
        <w:docPartObj>
          <w:docPartGallery w:val="Cover Pages"/>
          <w:docPartUnique/>
        </w:docPartObj>
      </w:sdtPr>
      <w:sdtEndPr/>
      <w:sdtContent>
        <w:p w14:paraId="0715B7FC" w14:textId="25EA814A" w:rsidR="008B38E8" w:rsidRDefault="008B38E8">
          <w:r>
            <w:rPr>
              <w:noProof/>
            </w:rPr>
            <mc:AlternateContent>
              <mc:Choice Requires="wps">
                <w:drawing>
                  <wp:anchor distT="0" distB="0" distL="114300" distR="114300" simplePos="0" relativeHeight="251659264" behindDoc="0" locked="0" layoutInCell="1" allowOverlap="1" wp14:anchorId="34C5B866" wp14:editId="2DC3324A">
                    <wp:simplePos x="0" y="0"/>
                    <wp:positionH relativeFrom="margin">
                      <wp:posOffset>-526415</wp:posOffset>
                    </wp:positionH>
                    <wp:positionV relativeFrom="page">
                      <wp:posOffset>-6025515</wp:posOffset>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65"/>
                                </w:tblGrid>
                                <w:tr w:rsidR="008B38E8" w14:paraId="2D88E4C7" w14:textId="77777777">
                                  <w:trPr>
                                    <w:jc w:val="center"/>
                                  </w:trPr>
                                  <w:tc>
                                    <w:tcPr>
                                      <w:tcW w:w="2568" w:type="pct"/>
                                      <w:vAlign w:val="center"/>
                                    </w:tcPr>
                                    <w:p w14:paraId="3A84B546" w14:textId="77777777" w:rsidR="008B38E8" w:rsidRDefault="008B38E8">
                                      <w:pPr>
                                        <w:jc w:val="right"/>
                                      </w:pPr>
                                      <w:r>
                                        <w:rPr>
                                          <w:noProof/>
                                        </w:rPr>
                                        <w:drawing>
                                          <wp:inline distT="0" distB="0" distL="0" distR="0" wp14:anchorId="31C91C79" wp14:editId="3EFED703">
                                            <wp:extent cx="3065006" cy="2044460"/>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2044460"/>
                                                    </a:xfrm>
                                                    <a:prstGeom prst="rect">
                                                      <a:avLst/>
                                                    </a:prstGeom>
                                                  </pic:spPr>
                                                </pic:pic>
                                              </a:graphicData>
                                            </a:graphic>
                                          </wp:inline>
                                        </w:drawing>
                                      </w:r>
                                    </w:p>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02B132D" w14:textId="02BAD06E" w:rsidR="008B38E8" w:rsidRDefault="009D4F9D">
                                          <w:pPr>
                                            <w:pStyle w:val="NoSpacing"/>
                                            <w:spacing w:line="312" w:lineRule="auto"/>
                                            <w:jc w:val="right"/>
                                            <w:rPr>
                                              <w:caps/>
                                              <w:color w:val="191919" w:themeColor="text1" w:themeTint="E6"/>
                                              <w:sz w:val="72"/>
                                              <w:szCs w:val="72"/>
                                            </w:rPr>
                                          </w:pPr>
                                          <w:r>
                                            <w:t>BMSW6103 - Leading and Implementing Workplace Change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F8B6988" w14:textId="426CD7EA" w:rsidR="008B38E8" w:rsidRDefault="009D4F9D">
                                          <w:pPr>
                                            <w:jc w:val="right"/>
                                            <w:rPr>
                                              <w:sz w:val="24"/>
                                              <w:szCs w:val="24"/>
                                            </w:rPr>
                                          </w:pPr>
                                          <w:r>
                                            <w:rPr>
                                              <w:color w:val="000000" w:themeColor="text1"/>
                                              <w:sz w:val="24"/>
                                              <w:szCs w:val="24"/>
                                            </w:rPr>
                                            <w:t>Lecturer: Nadeem Mirza</w:t>
                                          </w:r>
                                        </w:p>
                                      </w:sdtContent>
                                    </w:sdt>
                                  </w:tc>
                                  <w:tc>
                                    <w:tcPr>
                                      <w:tcW w:w="2432" w:type="pct"/>
                                      <w:vAlign w:val="center"/>
                                    </w:tcPr>
                                    <w:p w14:paraId="025C6B7D" w14:textId="0D1608A7" w:rsidR="008B38E8" w:rsidRDefault="008B38E8">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E944F29" w14:textId="7AE844E9" w:rsidR="008B38E8" w:rsidRDefault="004A5975">
                                          <w:pPr>
                                            <w:rPr>
                                              <w:color w:val="000000" w:themeColor="text1"/>
                                            </w:rPr>
                                          </w:pPr>
                                          <w:r>
                                            <w:rPr>
                                              <w:color w:val="000000" w:themeColor="text1"/>
                                            </w:rPr>
                                            <w:t>ID 1916883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ADACF2" w14:textId="113E7804" w:rsidR="008B38E8" w:rsidRDefault="008B38E8">
                                          <w:pPr>
                                            <w:pStyle w:val="NoSpacing"/>
                                            <w:rPr>
                                              <w:color w:val="ED7D31" w:themeColor="accent2"/>
                                              <w:sz w:val="26"/>
                                              <w:szCs w:val="26"/>
                                            </w:rPr>
                                          </w:pPr>
                                          <w:r>
                                            <w:rPr>
                                              <w:color w:val="ED7D31" w:themeColor="accent2"/>
                                              <w:sz w:val="26"/>
                                              <w:szCs w:val="26"/>
                                            </w:rPr>
                                            <w:t>IOANNA BAKOGIORGOU</w:t>
                                          </w:r>
                                        </w:p>
                                      </w:sdtContent>
                                    </w:sdt>
                                    <w:p w14:paraId="43D06A40" w14:textId="3379D831" w:rsidR="008B38E8" w:rsidRDefault="008B708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E36E2C">
                                            <w:rPr>
                                              <w:color w:val="44546A" w:themeColor="text2"/>
                                            </w:rPr>
                                            <w:t xml:space="preserve">     </w:t>
                                          </w:r>
                                        </w:sdtContent>
                                      </w:sdt>
                                    </w:p>
                                  </w:tc>
                                </w:tr>
                              </w:tbl>
                              <w:p w14:paraId="77BD83BA" w14:textId="77777777" w:rsidR="008B38E8" w:rsidRDefault="008B38E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4C5B866" id="_x0000_t202" coordsize="21600,21600" o:spt="202" path="m,l,21600r21600,l21600,xe">
                    <v:stroke joinstyle="miter"/>
                    <v:path gradientshapeok="t" o:connecttype="rect"/>
                  </v:shapetype>
                  <v:shape id="Text Box 40" o:spid="_x0000_s1026" type="#_x0000_t202" style="position:absolute;margin-left:-41.45pt;margin-top:-474.45pt;width:134.85pt;height:302.4pt;z-index:251659264;visibility:visible;mso-wrap-style:square;mso-width-percent:941;mso-height-percent:773;mso-wrap-distance-left:9pt;mso-wrap-distance-top:0;mso-wrap-distance-right:9pt;mso-wrap-distance-bottom:0;mso-position-horizontal:absolute;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65"/>
                          </w:tblGrid>
                          <w:tr w:rsidR="008B38E8" w14:paraId="2D88E4C7" w14:textId="77777777">
                            <w:trPr>
                              <w:jc w:val="center"/>
                            </w:trPr>
                            <w:tc>
                              <w:tcPr>
                                <w:tcW w:w="2568" w:type="pct"/>
                                <w:vAlign w:val="center"/>
                              </w:tcPr>
                              <w:p w14:paraId="3A84B546" w14:textId="77777777" w:rsidR="008B38E8" w:rsidRDefault="008B38E8">
                                <w:pPr>
                                  <w:jc w:val="right"/>
                                </w:pPr>
                                <w:r>
                                  <w:rPr>
                                    <w:noProof/>
                                  </w:rPr>
                                  <w:drawing>
                                    <wp:inline distT="0" distB="0" distL="0" distR="0" wp14:anchorId="31C91C79" wp14:editId="3EFED703">
                                      <wp:extent cx="3065006" cy="2044460"/>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5006" cy="2044460"/>
                                              </a:xfrm>
                                              <a:prstGeom prst="rect">
                                                <a:avLst/>
                                              </a:prstGeom>
                                            </pic:spPr>
                                          </pic:pic>
                                        </a:graphicData>
                                      </a:graphic>
                                    </wp:inline>
                                  </w:drawing>
                                </w:r>
                              </w:p>
                              <w:sdt>
                                <w:sdt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02B132D" w14:textId="02BAD06E" w:rsidR="008B38E8" w:rsidRDefault="009D4F9D">
                                    <w:pPr>
                                      <w:pStyle w:val="NoSpacing"/>
                                      <w:spacing w:line="312" w:lineRule="auto"/>
                                      <w:jc w:val="right"/>
                                      <w:rPr>
                                        <w:caps/>
                                        <w:color w:val="191919" w:themeColor="text1" w:themeTint="E6"/>
                                        <w:sz w:val="72"/>
                                        <w:szCs w:val="72"/>
                                      </w:rPr>
                                    </w:pPr>
                                    <w:r>
                                      <w:t>BMSW6103 - Leading and Implementing Workplace Change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F8B6988" w14:textId="426CD7EA" w:rsidR="008B38E8" w:rsidRDefault="009D4F9D">
                                    <w:pPr>
                                      <w:jc w:val="right"/>
                                      <w:rPr>
                                        <w:sz w:val="24"/>
                                        <w:szCs w:val="24"/>
                                      </w:rPr>
                                    </w:pPr>
                                    <w:r>
                                      <w:rPr>
                                        <w:color w:val="000000" w:themeColor="text1"/>
                                        <w:sz w:val="24"/>
                                        <w:szCs w:val="24"/>
                                      </w:rPr>
                                      <w:t>Lecturer: Nadeem Mirza</w:t>
                                    </w:r>
                                  </w:p>
                                </w:sdtContent>
                              </w:sdt>
                            </w:tc>
                            <w:tc>
                              <w:tcPr>
                                <w:tcW w:w="2432" w:type="pct"/>
                                <w:vAlign w:val="center"/>
                              </w:tcPr>
                              <w:p w14:paraId="025C6B7D" w14:textId="0D1608A7" w:rsidR="008B38E8" w:rsidRDefault="008B38E8">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E944F29" w14:textId="7AE844E9" w:rsidR="008B38E8" w:rsidRDefault="004A5975">
                                    <w:pPr>
                                      <w:rPr>
                                        <w:color w:val="000000" w:themeColor="text1"/>
                                      </w:rPr>
                                    </w:pPr>
                                    <w:r>
                                      <w:rPr>
                                        <w:color w:val="000000" w:themeColor="text1"/>
                                      </w:rPr>
                                      <w:t>ID 1916883</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AADACF2" w14:textId="113E7804" w:rsidR="008B38E8" w:rsidRDefault="008B38E8">
                                    <w:pPr>
                                      <w:pStyle w:val="NoSpacing"/>
                                      <w:rPr>
                                        <w:color w:val="ED7D31" w:themeColor="accent2"/>
                                        <w:sz w:val="26"/>
                                        <w:szCs w:val="26"/>
                                      </w:rPr>
                                    </w:pPr>
                                    <w:r>
                                      <w:rPr>
                                        <w:color w:val="ED7D31" w:themeColor="accent2"/>
                                        <w:sz w:val="26"/>
                                        <w:szCs w:val="26"/>
                                      </w:rPr>
                                      <w:t>IOANNA BAKOGIORGOU</w:t>
                                    </w:r>
                                  </w:p>
                                </w:sdtContent>
                              </w:sdt>
                              <w:p w14:paraId="43D06A40" w14:textId="3379D831" w:rsidR="008B38E8" w:rsidRDefault="008B708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E36E2C">
                                      <w:rPr>
                                        <w:color w:val="44546A" w:themeColor="text2"/>
                                      </w:rPr>
                                      <w:t xml:space="preserve">     </w:t>
                                    </w:r>
                                  </w:sdtContent>
                                </w:sdt>
                              </w:p>
                            </w:tc>
                          </w:tr>
                        </w:tbl>
                        <w:p w14:paraId="77BD83BA" w14:textId="77777777" w:rsidR="008B38E8" w:rsidRDefault="008B38E8"/>
                      </w:txbxContent>
                    </v:textbox>
                    <w10:wrap anchorx="margin" anchory="page"/>
                  </v:shape>
                </w:pict>
              </mc:Fallback>
            </mc:AlternateContent>
          </w:r>
          <w:r>
            <w:br w:type="page"/>
          </w:r>
        </w:p>
      </w:sdtContent>
    </w:sdt>
    <w:p w14:paraId="396C5CB0" w14:textId="77777777" w:rsidR="00812AA1" w:rsidRDefault="00812AA1" w:rsidP="00812AA1">
      <w:pPr>
        <w:spacing w:line="360" w:lineRule="auto"/>
        <w:jc w:val="center"/>
        <w:rPr>
          <w:rFonts w:ascii="Arial" w:eastAsia="Arial" w:hAnsi="Arial" w:cs="Arial"/>
          <w:b/>
          <w:bCs/>
        </w:rPr>
      </w:pPr>
    </w:p>
    <w:p w14:paraId="0D2CA94D" w14:textId="77777777" w:rsidR="00812AA1" w:rsidRDefault="00812AA1" w:rsidP="00812AA1">
      <w:pPr>
        <w:spacing w:line="360" w:lineRule="auto"/>
        <w:jc w:val="center"/>
        <w:rPr>
          <w:rFonts w:ascii="Arial" w:eastAsia="Arial" w:hAnsi="Arial" w:cs="Arial"/>
          <w:b/>
          <w:bCs/>
        </w:rPr>
      </w:pPr>
    </w:p>
    <w:p w14:paraId="0567AEE4" w14:textId="77777777" w:rsidR="00812AA1" w:rsidRPr="0044314D" w:rsidRDefault="00812AA1" w:rsidP="00781AD4">
      <w:pPr>
        <w:pStyle w:val="NormalWeb"/>
        <w:rPr>
          <w:b/>
          <w:bCs/>
          <w:color w:val="000000" w:themeColor="text1"/>
        </w:rPr>
      </w:pPr>
      <w:r w:rsidRPr="0044314D">
        <w:rPr>
          <w:b/>
          <w:bCs/>
          <w:color w:val="000000" w:themeColor="text1"/>
        </w:rPr>
        <w:t>Table Of Content</w:t>
      </w:r>
    </w:p>
    <w:sdt>
      <w:sdtPr>
        <w:rPr>
          <w:rFonts w:asciiTheme="minorHAnsi" w:eastAsiaTheme="minorHAnsi" w:hAnsiTheme="minorHAnsi" w:cstheme="minorBidi"/>
          <w:color w:val="auto"/>
          <w:kern w:val="2"/>
          <w:sz w:val="22"/>
          <w:szCs w:val="22"/>
          <w:lang w:eastAsia="en-US"/>
          <w14:ligatures w14:val="standardContextual"/>
        </w:rPr>
        <w:id w:val="-1360580248"/>
        <w:docPartObj>
          <w:docPartGallery w:val="Table of Contents"/>
          <w:docPartUnique/>
        </w:docPartObj>
      </w:sdtPr>
      <w:sdtEndPr>
        <w:rPr>
          <w:b/>
          <w:bCs/>
        </w:rPr>
      </w:sdtEndPr>
      <w:sdtContent>
        <w:p w14:paraId="0081BFCA" w14:textId="55F29CBE" w:rsidR="001F481D" w:rsidRDefault="001F481D">
          <w:pPr>
            <w:pStyle w:val="TOCHeading"/>
          </w:pPr>
          <w:r>
            <w:t>Contents</w:t>
          </w:r>
        </w:p>
        <w:p w14:paraId="48CC21B9" w14:textId="6BC2601E" w:rsidR="001F481D" w:rsidRDefault="001F481D">
          <w:pPr>
            <w:pStyle w:val="TOC1"/>
            <w:rPr>
              <w:noProof/>
              <w:kern w:val="2"/>
              <w:sz w:val="22"/>
              <w:szCs w:val="22"/>
              <w:lang w:val="en-GB" w:eastAsia="en-GB"/>
              <w14:ligatures w14:val="standardContextual"/>
            </w:rPr>
          </w:pPr>
          <w:r>
            <w:fldChar w:fldCharType="begin"/>
          </w:r>
          <w:r>
            <w:instrText xml:space="preserve"> TOC \o "1-3" \h \z \u </w:instrText>
          </w:r>
          <w:r>
            <w:fldChar w:fldCharType="separate"/>
          </w:r>
          <w:hyperlink w:anchor="_Toc140849809" w:history="1">
            <w:r w:rsidRPr="00A2469A">
              <w:rPr>
                <w:rStyle w:val="Hyperlink"/>
                <w:b/>
                <w:bCs/>
                <w:noProof/>
              </w:rPr>
              <w:t>Introduction</w:t>
            </w:r>
            <w:r>
              <w:rPr>
                <w:noProof/>
                <w:webHidden/>
              </w:rPr>
              <w:tab/>
            </w:r>
            <w:r w:rsidR="000D7216">
              <w:rPr>
                <w:noProof/>
                <w:webHidden/>
              </w:rPr>
              <w:t>………..</w:t>
            </w:r>
            <w:r>
              <w:rPr>
                <w:noProof/>
                <w:webHidden/>
              </w:rPr>
              <w:fldChar w:fldCharType="begin"/>
            </w:r>
            <w:r>
              <w:rPr>
                <w:noProof/>
                <w:webHidden/>
              </w:rPr>
              <w:instrText xml:space="preserve"> PAGEREF _Toc140849809 \h </w:instrText>
            </w:r>
            <w:r>
              <w:rPr>
                <w:noProof/>
                <w:webHidden/>
              </w:rPr>
            </w:r>
            <w:r>
              <w:rPr>
                <w:noProof/>
                <w:webHidden/>
              </w:rPr>
              <w:fldChar w:fldCharType="separate"/>
            </w:r>
            <w:r>
              <w:rPr>
                <w:noProof/>
                <w:webHidden/>
              </w:rPr>
              <w:t>1</w:t>
            </w:r>
            <w:r>
              <w:rPr>
                <w:noProof/>
                <w:webHidden/>
              </w:rPr>
              <w:fldChar w:fldCharType="end"/>
            </w:r>
          </w:hyperlink>
        </w:p>
        <w:p w14:paraId="5A368495" w14:textId="20C597C6" w:rsidR="001F481D" w:rsidRDefault="008B7083">
          <w:pPr>
            <w:pStyle w:val="TOC1"/>
            <w:rPr>
              <w:noProof/>
              <w:kern w:val="2"/>
              <w:sz w:val="22"/>
              <w:szCs w:val="22"/>
              <w:lang w:val="en-GB" w:eastAsia="en-GB"/>
              <w14:ligatures w14:val="standardContextual"/>
            </w:rPr>
          </w:pPr>
          <w:hyperlink w:anchor="_Toc140849810" w:history="1">
            <w:r w:rsidR="001F481D" w:rsidRPr="00A2469A">
              <w:rPr>
                <w:rStyle w:val="Hyperlink"/>
                <w:b/>
                <w:bCs/>
                <w:noProof/>
              </w:rPr>
              <w:t>Overview</w:t>
            </w:r>
            <w:r w:rsidR="001F481D">
              <w:rPr>
                <w:noProof/>
                <w:webHidden/>
              </w:rPr>
              <w:tab/>
            </w:r>
            <w:r w:rsidR="001F481D">
              <w:rPr>
                <w:noProof/>
                <w:webHidden/>
              </w:rPr>
              <w:fldChar w:fldCharType="begin"/>
            </w:r>
            <w:r w:rsidR="001F481D">
              <w:rPr>
                <w:noProof/>
                <w:webHidden/>
              </w:rPr>
              <w:instrText xml:space="preserve"> PAGEREF _Toc140849810 \h </w:instrText>
            </w:r>
            <w:r w:rsidR="001F481D">
              <w:rPr>
                <w:noProof/>
                <w:webHidden/>
              </w:rPr>
            </w:r>
            <w:r w:rsidR="001F481D">
              <w:rPr>
                <w:noProof/>
                <w:webHidden/>
              </w:rPr>
              <w:fldChar w:fldCharType="separate"/>
            </w:r>
            <w:r w:rsidR="001F481D">
              <w:rPr>
                <w:noProof/>
                <w:webHidden/>
              </w:rPr>
              <w:t>2</w:t>
            </w:r>
            <w:r w:rsidR="001F481D">
              <w:rPr>
                <w:noProof/>
                <w:webHidden/>
              </w:rPr>
              <w:fldChar w:fldCharType="end"/>
            </w:r>
          </w:hyperlink>
        </w:p>
        <w:p w14:paraId="788921D1" w14:textId="6845F89A" w:rsidR="001F481D" w:rsidRDefault="008B7083">
          <w:pPr>
            <w:pStyle w:val="TOC1"/>
            <w:rPr>
              <w:noProof/>
              <w:kern w:val="2"/>
              <w:sz w:val="22"/>
              <w:szCs w:val="22"/>
              <w:lang w:val="en-GB" w:eastAsia="en-GB"/>
              <w14:ligatures w14:val="standardContextual"/>
            </w:rPr>
          </w:pPr>
          <w:hyperlink w:anchor="_Toc140849811" w:history="1">
            <w:r w:rsidR="001F481D" w:rsidRPr="00A2469A">
              <w:rPr>
                <w:rStyle w:val="Hyperlink"/>
                <w:b/>
                <w:bCs/>
                <w:noProof/>
              </w:rPr>
              <w:t>Recent History and Value Chain Analysis:</w:t>
            </w:r>
            <w:r w:rsidR="001F481D">
              <w:rPr>
                <w:noProof/>
                <w:webHidden/>
              </w:rPr>
              <w:tab/>
            </w:r>
            <w:r w:rsidR="001F481D">
              <w:rPr>
                <w:noProof/>
                <w:webHidden/>
              </w:rPr>
              <w:fldChar w:fldCharType="begin"/>
            </w:r>
            <w:r w:rsidR="001F481D">
              <w:rPr>
                <w:noProof/>
                <w:webHidden/>
              </w:rPr>
              <w:instrText xml:space="preserve"> PAGEREF _Toc140849811 \h </w:instrText>
            </w:r>
            <w:r w:rsidR="001F481D">
              <w:rPr>
                <w:noProof/>
                <w:webHidden/>
              </w:rPr>
            </w:r>
            <w:r w:rsidR="001F481D">
              <w:rPr>
                <w:noProof/>
                <w:webHidden/>
              </w:rPr>
              <w:fldChar w:fldCharType="separate"/>
            </w:r>
            <w:r w:rsidR="001F481D">
              <w:rPr>
                <w:noProof/>
                <w:webHidden/>
              </w:rPr>
              <w:t>4</w:t>
            </w:r>
            <w:r w:rsidR="001F481D">
              <w:rPr>
                <w:noProof/>
                <w:webHidden/>
              </w:rPr>
              <w:fldChar w:fldCharType="end"/>
            </w:r>
          </w:hyperlink>
        </w:p>
        <w:p w14:paraId="3FE33906" w14:textId="27F6B7F8" w:rsidR="001F481D" w:rsidRDefault="008B7083">
          <w:pPr>
            <w:pStyle w:val="TOC2"/>
            <w:rPr>
              <w:rStyle w:val="Hyperlink"/>
              <w:noProof/>
            </w:rPr>
          </w:pPr>
          <w:hyperlink w:anchor="_Toc140849812" w:history="1">
            <w:r w:rsidR="001F481D" w:rsidRPr="00A2469A">
              <w:rPr>
                <w:rStyle w:val="Hyperlink"/>
                <w:b/>
                <w:bCs/>
                <w:noProof/>
              </w:rPr>
              <w:t>PESTEL Analysis:</w:t>
            </w:r>
            <w:r w:rsidR="001F481D">
              <w:rPr>
                <w:noProof/>
                <w:webHidden/>
              </w:rPr>
              <w:tab/>
            </w:r>
            <w:r w:rsidR="001F481D">
              <w:rPr>
                <w:noProof/>
                <w:webHidden/>
              </w:rPr>
              <w:fldChar w:fldCharType="begin"/>
            </w:r>
            <w:r w:rsidR="001F481D">
              <w:rPr>
                <w:noProof/>
                <w:webHidden/>
              </w:rPr>
              <w:instrText xml:space="preserve"> PAGEREF _Toc140849812 \h </w:instrText>
            </w:r>
            <w:r w:rsidR="001F481D">
              <w:rPr>
                <w:noProof/>
                <w:webHidden/>
              </w:rPr>
            </w:r>
            <w:r w:rsidR="001F481D">
              <w:rPr>
                <w:noProof/>
                <w:webHidden/>
              </w:rPr>
              <w:fldChar w:fldCharType="separate"/>
            </w:r>
            <w:r w:rsidR="001F481D">
              <w:rPr>
                <w:noProof/>
                <w:webHidden/>
              </w:rPr>
              <w:t>5</w:t>
            </w:r>
            <w:r w:rsidR="001F481D">
              <w:rPr>
                <w:noProof/>
                <w:webHidden/>
              </w:rPr>
              <w:fldChar w:fldCharType="end"/>
            </w:r>
          </w:hyperlink>
        </w:p>
        <w:p w14:paraId="450EC0BE" w14:textId="3EFBAD71" w:rsidR="0034599B" w:rsidRPr="0034599B" w:rsidRDefault="006774F1" w:rsidP="0034599B">
          <w:pPr>
            <w:rPr>
              <w:lang w:val="en-US" w:eastAsia="zh-CN"/>
            </w:rPr>
          </w:pPr>
          <w:r>
            <w:rPr>
              <w:lang w:val="en-US" w:eastAsia="zh-CN"/>
            </w:rPr>
            <w:t xml:space="preserve">    </w:t>
          </w:r>
          <w:r w:rsidRPr="006774F1">
            <w:rPr>
              <w:b/>
              <w:bCs/>
              <w:lang w:val="en-US" w:eastAsia="zh-CN"/>
            </w:rPr>
            <w:t xml:space="preserve"> </w:t>
          </w:r>
          <w:r w:rsidR="0034599B" w:rsidRPr="006774F1">
            <w:rPr>
              <w:b/>
              <w:bCs/>
              <w:lang w:val="en-US" w:eastAsia="zh-CN"/>
            </w:rPr>
            <w:t>SWOT Analysis</w:t>
          </w:r>
          <w:r w:rsidR="0034599B">
            <w:rPr>
              <w:lang w:val="en-US" w:eastAsia="zh-CN"/>
            </w:rPr>
            <w:t xml:space="preserve"> </w:t>
          </w:r>
          <w:r>
            <w:rPr>
              <w:lang w:val="en-US" w:eastAsia="zh-CN"/>
            </w:rPr>
            <w:t>……………………………………………………………………………………………………………………….5</w:t>
          </w:r>
        </w:p>
        <w:p w14:paraId="0B0F7CD1" w14:textId="60715CCB" w:rsidR="001F481D" w:rsidRDefault="008B7083">
          <w:pPr>
            <w:pStyle w:val="TOC2"/>
            <w:rPr>
              <w:noProof/>
              <w:kern w:val="2"/>
              <w:sz w:val="22"/>
              <w:szCs w:val="22"/>
              <w:lang w:val="en-GB" w:eastAsia="en-GB"/>
              <w14:ligatures w14:val="standardContextual"/>
            </w:rPr>
          </w:pPr>
          <w:hyperlink w:anchor="_Toc140849813" w:history="1">
            <w:r w:rsidR="001F481D" w:rsidRPr="00A2469A">
              <w:rPr>
                <w:rStyle w:val="Hyperlink"/>
                <w:b/>
                <w:bCs/>
                <w:noProof/>
              </w:rPr>
              <w:t>Five Forces Analysis:</w:t>
            </w:r>
            <w:r w:rsidR="001F481D">
              <w:rPr>
                <w:noProof/>
                <w:webHidden/>
              </w:rPr>
              <w:tab/>
            </w:r>
            <w:r w:rsidR="001F481D">
              <w:rPr>
                <w:noProof/>
                <w:webHidden/>
              </w:rPr>
              <w:fldChar w:fldCharType="begin"/>
            </w:r>
            <w:r w:rsidR="001F481D">
              <w:rPr>
                <w:noProof/>
                <w:webHidden/>
              </w:rPr>
              <w:instrText xml:space="preserve"> PAGEREF _Toc140849813 \h </w:instrText>
            </w:r>
            <w:r w:rsidR="001F481D">
              <w:rPr>
                <w:noProof/>
                <w:webHidden/>
              </w:rPr>
            </w:r>
            <w:r w:rsidR="001F481D">
              <w:rPr>
                <w:noProof/>
                <w:webHidden/>
              </w:rPr>
              <w:fldChar w:fldCharType="separate"/>
            </w:r>
            <w:r w:rsidR="001F481D">
              <w:rPr>
                <w:noProof/>
                <w:webHidden/>
              </w:rPr>
              <w:t>6</w:t>
            </w:r>
            <w:r w:rsidR="001F481D">
              <w:rPr>
                <w:noProof/>
                <w:webHidden/>
              </w:rPr>
              <w:fldChar w:fldCharType="end"/>
            </w:r>
          </w:hyperlink>
        </w:p>
        <w:p w14:paraId="6C340509" w14:textId="1BCEA711" w:rsidR="001F481D" w:rsidRDefault="008B7083">
          <w:pPr>
            <w:pStyle w:val="TOC2"/>
            <w:rPr>
              <w:noProof/>
              <w:kern w:val="2"/>
              <w:sz w:val="22"/>
              <w:szCs w:val="22"/>
              <w:lang w:val="en-GB" w:eastAsia="en-GB"/>
              <w14:ligatures w14:val="standardContextual"/>
            </w:rPr>
          </w:pPr>
          <w:hyperlink w:anchor="_Toc140849814" w:history="1">
            <w:r w:rsidR="001F481D" w:rsidRPr="00A2469A">
              <w:rPr>
                <w:rStyle w:val="Hyperlink"/>
                <w:b/>
                <w:bCs/>
                <w:noProof/>
              </w:rPr>
              <w:t>Leadership style:</w:t>
            </w:r>
            <w:r w:rsidR="001F481D">
              <w:rPr>
                <w:noProof/>
                <w:webHidden/>
              </w:rPr>
              <w:tab/>
            </w:r>
            <w:r w:rsidR="001F481D">
              <w:rPr>
                <w:noProof/>
                <w:webHidden/>
              </w:rPr>
              <w:fldChar w:fldCharType="begin"/>
            </w:r>
            <w:r w:rsidR="001F481D">
              <w:rPr>
                <w:noProof/>
                <w:webHidden/>
              </w:rPr>
              <w:instrText xml:space="preserve"> PAGEREF _Toc140849814 \h </w:instrText>
            </w:r>
            <w:r w:rsidR="001F481D">
              <w:rPr>
                <w:noProof/>
                <w:webHidden/>
              </w:rPr>
            </w:r>
            <w:r w:rsidR="001F481D">
              <w:rPr>
                <w:noProof/>
                <w:webHidden/>
              </w:rPr>
              <w:fldChar w:fldCharType="separate"/>
            </w:r>
            <w:r w:rsidR="001F481D">
              <w:rPr>
                <w:noProof/>
                <w:webHidden/>
              </w:rPr>
              <w:t>7</w:t>
            </w:r>
            <w:r w:rsidR="001F481D">
              <w:rPr>
                <w:noProof/>
                <w:webHidden/>
              </w:rPr>
              <w:fldChar w:fldCharType="end"/>
            </w:r>
          </w:hyperlink>
        </w:p>
        <w:p w14:paraId="22B2236E" w14:textId="2D83D3C2" w:rsidR="001F481D" w:rsidRDefault="008B7083">
          <w:pPr>
            <w:pStyle w:val="TOC2"/>
            <w:rPr>
              <w:noProof/>
              <w:kern w:val="2"/>
              <w:sz w:val="22"/>
              <w:szCs w:val="22"/>
              <w:lang w:val="en-GB" w:eastAsia="en-GB"/>
              <w14:ligatures w14:val="standardContextual"/>
            </w:rPr>
          </w:pPr>
          <w:hyperlink w:anchor="_Toc140849815" w:history="1">
            <w:r w:rsidR="001F481D" w:rsidRPr="00A2469A">
              <w:rPr>
                <w:rStyle w:val="Hyperlink"/>
                <w:b/>
                <w:bCs/>
                <w:noProof/>
              </w:rPr>
              <w:t>Better area in the process of change management</w:t>
            </w:r>
            <w:r w:rsidR="001F481D">
              <w:rPr>
                <w:noProof/>
                <w:webHidden/>
              </w:rPr>
              <w:tab/>
            </w:r>
            <w:r w:rsidR="001F481D">
              <w:rPr>
                <w:noProof/>
                <w:webHidden/>
              </w:rPr>
              <w:fldChar w:fldCharType="begin"/>
            </w:r>
            <w:r w:rsidR="001F481D">
              <w:rPr>
                <w:noProof/>
                <w:webHidden/>
              </w:rPr>
              <w:instrText xml:space="preserve"> PAGEREF _Toc140849815 \h </w:instrText>
            </w:r>
            <w:r w:rsidR="001F481D">
              <w:rPr>
                <w:noProof/>
                <w:webHidden/>
              </w:rPr>
            </w:r>
            <w:r w:rsidR="001F481D">
              <w:rPr>
                <w:noProof/>
                <w:webHidden/>
              </w:rPr>
              <w:fldChar w:fldCharType="separate"/>
            </w:r>
            <w:r w:rsidR="001F481D">
              <w:rPr>
                <w:noProof/>
                <w:webHidden/>
              </w:rPr>
              <w:t>8</w:t>
            </w:r>
            <w:r w:rsidR="001F481D">
              <w:rPr>
                <w:noProof/>
                <w:webHidden/>
              </w:rPr>
              <w:fldChar w:fldCharType="end"/>
            </w:r>
          </w:hyperlink>
        </w:p>
        <w:p w14:paraId="270601DD" w14:textId="2308492C" w:rsidR="001F481D" w:rsidRDefault="008B7083">
          <w:pPr>
            <w:pStyle w:val="TOC2"/>
            <w:rPr>
              <w:noProof/>
              <w:kern w:val="2"/>
              <w:sz w:val="22"/>
              <w:szCs w:val="22"/>
              <w:lang w:val="en-GB" w:eastAsia="en-GB"/>
              <w14:ligatures w14:val="standardContextual"/>
            </w:rPr>
          </w:pPr>
          <w:hyperlink w:anchor="_Toc140849816" w:history="1">
            <w:r w:rsidR="001F481D" w:rsidRPr="00A2469A">
              <w:rPr>
                <w:rStyle w:val="Hyperlink"/>
                <w:b/>
                <w:bCs/>
                <w:noProof/>
              </w:rPr>
              <w:t>Suitable areas</w:t>
            </w:r>
            <w:r w:rsidR="001F481D" w:rsidRPr="00A2469A">
              <w:rPr>
                <w:rStyle w:val="Hyperlink"/>
                <w:noProof/>
              </w:rPr>
              <w:t>:</w:t>
            </w:r>
            <w:r w:rsidR="001F481D">
              <w:rPr>
                <w:noProof/>
                <w:webHidden/>
              </w:rPr>
              <w:tab/>
            </w:r>
            <w:r w:rsidR="001F481D">
              <w:rPr>
                <w:noProof/>
                <w:webHidden/>
              </w:rPr>
              <w:fldChar w:fldCharType="begin"/>
            </w:r>
            <w:r w:rsidR="001F481D">
              <w:rPr>
                <w:noProof/>
                <w:webHidden/>
              </w:rPr>
              <w:instrText xml:space="preserve"> PAGEREF _Toc140849816 \h </w:instrText>
            </w:r>
            <w:r w:rsidR="001F481D">
              <w:rPr>
                <w:noProof/>
                <w:webHidden/>
              </w:rPr>
            </w:r>
            <w:r w:rsidR="001F481D">
              <w:rPr>
                <w:noProof/>
                <w:webHidden/>
              </w:rPr>
              <w:fldChar w:fldCharType="separate"/>
            </w:r>
            <w:r w:rsidR="001F481D">
              <w:rPr>
                <w:noProof/>
                <w:webHidden/>
              </w:rPr>
              <w:t>9</w:t>
            </w:r>
            <w:r w:rsidR="001F481D">
              <w:rPr>
                <w:noProof/>
                <w:webHidden/>
              </w:rPr>
              <w:fldChar w:fldCharType="end"/>
            </w:r>
          </w:hyperlink>
        </w:p>
        <w:p w14:paraId="2C823907" w14:textId="4CC621FE" w:rsidR="001F481D" w:rsidRDefault="008B7083">
          <w:pPr>
            <w:pStyle w:val="TOC2"/>
            <w:rPr>
              <w:noProof/>
              <w:kern w:val="2"/>
              <w:sz w:val="22"/>
              <w:szCs w:val="22"/>
              <w:lang w:val="en-GB" w:eastAsia="en-GB"/>
              <w14:ligatures w14:val="standardContextual"/>
            </w:rPr>
          </w:pPr>
          <w:hyperlink w:anchor="_Toc140849817" w:history="1">
            <w:r w:rsidR="001F481D" w:rsidRPr="00A2469A">
              <w:rPr>
                <w:rStyle w:val="Hyperlink"/>
                <w:b/>
                <w:bCs/>
                <w:noProof/>
              </w:rPr>
              <w:t>Three change management models:</w:t>
            </w:r>
            <w:r w:rsidR="001F481D">
              <w:rPr>
                <w:noProof/>
                <w:webHidden/>
              </w:rPr>
              <w:tab/>
            </w:r>
            <w:r w:rsidR="001F481D">
              <w:rPr>
                <w:noProof/>
                <w:webHidden/>
              </w:rPr>
              <w:fldChar w:fldCharType="begin"/>
            </w:r>
            <w:r w:rsidR="001F481D">
              <w:rPr>
                <w:noProof/>
                <w:webHidden/>
              </w:rPr>
              <w:instrText xml:space="preserve"> PAGEREF _Toc140849817 \h </w:instrText>
            </w:r>
            <w:r w:rsidR="001F481D">
              <w:rPr>
                <w:noProof/>
                <w:webHidden/>
              </w:rPr>
            </w:r>
            <w:r w:rsidR="001F481D">
              <w:rPr>
                <w:noProof/>
                <w:webHidden/>
              </w:rPr>
              <w:fldChar w:fldCharType="separate"/>
            </w:r>
            <w:r w:rsidR="001F481D">
              <w:rPr>
                <w:noProof/>
                <w:webHidden/>
              </w:rPr>
              <w:t>9</w:t>
            </w:r>
            <w:r w:rsidR="001F481D">
              <w:rPr>
                <w:noProof/>
                <w:webHidden/>
              </w:rPr>
              <w:fldChar w:fldCharType="end"/>
            </w:r>
          </w:hyperlink>
        </w:p>
        <w:p w14:paraId="1AD28ECC" w14:textId="638E42EF" w:rsidR="001F481D" w:rsidRDefault="008B7083">
          <w:pPr>
            <w:pStyle w:val="TOC3"/>
            <w:tabs>
              <w:tab w:val="right" w:leader="dot" w:pos="9016"/>
            </w:tabs>
            <w:rPr>
              <w:noProof/>
              <w:kern w:val="2"/>
              <w:sz w:val="22"/>
              <w:szCs w:val="22"/>
              <w:lang w:val="en-GB" w:eastAsia="en-GB"/>
              <w14:ligatures w14:val="standardContextual"/>
            </w:rPr>
          </w:pPr>
          <w:hyperlink w:anchor="_Toc140849818" w:history="1">
            <w:r w:rsidR="001F481D" w:rsidRPr="00A2469A">
              <w:rPr>
                <w:rStyle w:val="Hyperlink"/>
                <w:noProof/>
              </w:rPr>
              <w:t>1. Kotter's Eight-Step Change Model</w:t>
            </w:r>
            <w:r w:rsidR="001F481D">
              <w:rPr>
                <w:noProof/>
                <w:webHidden/>
              </w:rPr>
              <w:tab/>
            </w:r>
            <w:r w:rsidR="001F481D">
              <w:rPr>
                <w:noProof/>
                <w:webHidden/>
              </w:rPr>
              <w:fldChar w:fldCharType="begin"/>
            </w:r>
            <w:r w:rsidR="001F481D">
              <w:rPr>
                <w:noProof/>
                <w:webHidden/>
              </w:rPr>
              <w:instrText xml:space="preserve"> PAGEREF _Toc140849818 \h </w:instrText>
            </w:r>
            <w:r w:rsidR="001F481D">
              <w:rPr>
                <w:noProof/>
                <w:webHidden/>
              </w:rPr>
            </w:r>
            <w:r w:rsidR="001F481D">
              <w:rPr>
                <w:noProof/>
                <w:webHidden/>
              </w:rPr>
              <w:fldChar w:fldCharType="separate"/>
            </w:r>
            <w:r w:rsidR="001F481D">
              <w:rPr>
                <w:noProof/>
                <w:webHidden/>
              </w:rPr>
              <w:t>10</w:t>
            </w:r>
            <w:r w:rsidR="001F481D">
              <w:rPr>
                <w:noProof/>
                <w:webHidden/>
              </w:rPr>
              <w:fldChar w:fldCharType="end"/>
            </w:r>
          </w:hyperlink>
        </w:p>
        <w:p w14:paraId="1ABCE601" w14:textId="0156FFCF" w:rsidR="001F481D" w:rsidRDefault="008B7083">
          <w:pPr>
            <w:pStyle w:val="TOC3"/>
            <w:tabs>
              <w:tab w:val="right" w:leader="dot" w:pos="9016"/>
            </w:tabs>
            <w:rPr>
              <w:noProof/>
              <w:kern w:val="2"/>
              <w:sz w:val="22"/>
              <w:szCs w:val="22"/>
              <w:lang w:val="en-GB" w:eastAsia="en-GB"/>
              <w14:ligatures w14:val="standardContextual"/>
            </w:rPr>
          </w:pPr>
          <w:hyperlink w:anchor="_Toc140849819" w:history="1">
            <w:r w:rsidR="001F481D" w:rsidRPr="00A2469A">
              <w:rPr>
                <w:rStyle w:val="Hyperlink"/>
                <w:noProof/>
              </w:rPr>
              <w:t>2. Lewin's Three-Step Model</w:t>
            </w:r>
            <w:r w:rsidR="001F481D">
              <w:rPr>
                <w:noProof/>
                <w:webHidden/>
              </w:rPr>
              <w:tab/>
            </w:r>
            <w:r w:rsidR="001F481D">
              <w:rPr>
                <w:noProof/>
                <w:webHidden/>
              </w:rPr>
              <w:fldChar w:fldCharType="begin"/>
            </w:r>
            <w:r w:rsidR="001F481D">
              <w:rPr>
                <w:noProof/>
                <w:webHidden/>
              </w:rPr>
              <w:instrText xml:space="preserve"> PAGEREF _Toc140849819 \h </w:instrText>
            </w:r>
            <w:r w:rsidR="001F481D">
              <w:rPr>
                <w:noProof/>
                <w:webHidden/>
              </w:rPr>
            </w:r>
            <w:r w:rsidR="001F481D">
              <w:rPr>
                <w:noProof/>
                <w:webHidden/>
              </w:rPr>
              <w:fldChar w:fldCharType="separate"/>
            </w:r>
            <w:r w:rsidR="001F481D">
              <w:rPr>
                <w:noProof/>
                <w:webHidden/>
              </w:rPr>
              <w:t>11</w:t>
            </w:r>
            <w:r w:rsidR="001F481D">
              <w:rPr>
                <w:noProof/>
                <w:webHidden/>
              </w:rPr>
              <w:fldChar w:fldCharType="end"/>
            </w:r>
          </w:hyperlink>
        </w:p>
        <w:p w14:paraId="65603273" w14:textId="429D4590" w:rsidR="001F481D" w:rsidRDefault="008B7083" w:rsidP="006774F1">
          <w:pPr>
            <w:pStyle w:val="TOC3"/>
            <w:tabs>
              <w:tab w:val="right" w:leader="dot" w:pos="9016"/>
            </w:tabs>
            <w:rPr>
              <w:noProof/>
              <w:kern w:val="2"/>
              <w:sz w:val="22"/>
              <w:szCs w:val="22"/>
              <w:lang w:val="en-GB" w:eastAsia="en-GB"/>
              <w14:ligatures w14:val="standardContextual"/>
            </w:rPr>
          </w:pPr>
          <w:hyperlink w:anchor="_Toc140849820" w:history="1">
            <w:r w:rsidR="001F481D" w:rsidRPr="00A2469A">
              <w:rPr>
                <w:rStyle w:val="Hyperlink"/>
                <w:noProof/>
              </w:rPr>
              <w:t>3. ADKAR Model</w:t>
            </w:r>
            <w:r w:rsidR="001F481D">
              <w:rPr>
                <w:noProof/>
                <w:webHidden/>
              </w:rPr>
              <w:tab/>
            </w:r>
            <w:r w:rsidR="001F481D">
              <w:rPr>
                <w:noProof/>
                <w:webHidden/>
              </w:rPr>
              <w:fldChar w:fldCharType="begin"/>
            </w:r>
            <w:r w:rsidR="001F481D">
              <w:rPr>
                <w:noProof/>
                <w:webHidden/>
              </w:rPr>
              <w:instrText xml:space="preserve"> PAGEREF _Toc140849820 \h </w:instrText>
            </w:r>
            <w:r w:rsidR="001F481D">
              <w:rPr>
                <w:noProof/>
                <w:webHidden/>
              </w:rPr>
            </w:r>
            <w:r w:rsidR="001F481D">
              <w:rPr>
                <w:noProof/>
                <w:webHidden/>
              </w:rPr>
              <w:fldChar w:fldCharType="separate"/>
            </w:r>
            <w:r w:rsidR="001F481D">
              <w:rPr>
                <w:noProof/>
                <w:webHidden/>
              </w:rPr>
              <w:t>12</w:t>
            </w:r>
            <w:r w:rsidR="001F481D">
              <w:rPr>
                <w:noProof/>
                <w:webHidden/>
              </w:rPr>
              <w:fldChar w:fldCharType="end"/>
            </w:r>
          </w:hyperlink>
        </w:p>
        <w:p w14:paraId="367C41B7" w14:textId="79D59039" w:rsidR="001F481D" w:rsidRDefault="008B7083">
          <w:pPr>
            <w:pStyle w:val="TOC2"/>
            <w:rPr>
              <w:noProof/>
              <w:kern w:val="2"/>
              <w:sz w:val="22"/>
              <w:szCs w:val="22"/>
              <w:lang w:val="en-GB" w:eastAsia="en-GB"/>
              <w14:ligatures w14:val="standardContextual"/>
            </w:rPr>
          </w:pPr>
          <w:hyperlink w:anchor="_Toc140849822" w:history="1">
            <w:r w:rsidR="001F481D" w:rsidRPr="00A2469A">
              <w:rPr>
                <w:rStyle w:val="Hyperlink"/>
                <w:b/>
                <w:bCs/>
                <w:noProof/>
              </w:rPr>
              <w:t>Change management plan based on the ADKAR model:</w:t>
            </w:r>
            <w:r w:rsidR="001F481D">
              <w:rPr>
                <w:noProof/>
                <w:webHidden/>
              </w:rPr>
              <w:tab/>
            </w:r>
            <w:r w:rsidR="001F481D">
              <w:rPr>
                <w:noProof/>
                <w:webHidden/>
              </w:rPr>
              <w:fldChar w:fldCharType="begin"/>
            </w:r>
            <w:r w:rsidR="001F481D">
              <w:rPr>
                <w:noProof/>
                <w:webHidden/>
              </w:rPr>
              <w:instrText xml:space="preserve"> PAGEREF _Toc140849822 \h </w:instrText>
            </w:r>
            <w:r w:rsidR="001F481D">
              <w:rPr>
                <w:noProof/>
                <w:webHidden/>
              </w:rPr>
            </w:r>
            <w:r w:rsidR="001F481D">
              <w:rPr>
                <w:noProof/>
                <w:webHidden/>
              </w:rPr>
              <w:fldChar w:fldCharType="separate"/>
            </w:r>
            <w:r w:rsidR="001F481D">
              <w:rPr>
                <w:noProof/>
                <w:webHidden/>
              </w:rPr>
              <w:t>14</w:t>
            </w:r>
            <w:r w:rsidR="001F481D">
              <w:rPr>
                <w:noProof/>
                <w:webHidden/>
              </w:rPr>
              <w:fldChar w:fldCharType="end"/>
            </w:r>
          </w:hyperlink>
        </w:p>
        <w:p w14:paraId="57F1DE73" w14:textId="6E44007B" w:rsidR="001F481D" w:rsidRDefault="008B7083">
          <w:pPr>
            <w:pStyle w:val="TOC2"/>
            <w:rPr>
              <w:noProof/>
              <w:kern w:val="2"/>
              <w:sz w:val="22"/>
              <w:szCs w:val="22"/>
              <w:lang w:val="en-GB" w:eastAsia="en-GB"/>
              <w14:ligatures w14:val="standardContextual"/>
            </w:rPr>
          </w:pPr>
          <w:hyperlink w:anchor="_Toc140849823" w:history="1">
            <w:r w:rsidR="001F481D" w:rsidRPr="00A2469A">
              <w:rPr>
                <w:rStyle w:val="Hyperlink"/>
                <w:b/>
                <w:bCs/>
                <w:noProof/>
              </w:rPr>
              <w:t>Leadership approaches/styles would be suitable for initiating and implementing identified strategic change:</w:t>
            </w:r>
            <w:r w:rsidR="001F481D">
              <w:rPr>
                <w:noProof/>
                <w:webHidden/>
              </w:rPr>
              <w:tab/>
            </w:r>
            <w:r w:rsidR="001F481D">
              <w:rPr>
                <w:noProof/>
                <w:webHidden/>
              </w:rPr>
              <w:fldChar w:fldCharType="begin"/>
            </w:r>
            <w:r w:rsidR="001F481D">
              <w:rPr>
                <w:noProof/>
                <w:webHidden/>
              </w:rPr>
              <w:instrText xml:space="preserve"> PAGEREF _Toc140849823 \h </w:instrText>
            </w:r>
            <w:r w:rsidR="001F481D">
              <w:rPr>
                <w:noProof/>
                <w:webHidden/>
              </w:rPr>
            </w:r>
            <w:r w:rsidR="001F481D">
              <w:rPr>
                <w:noProof/>
                <w:webHidden/>
              </w:rPr>
              <w:fldChar w:fldCharType="separate"/>
            </w:r>
            <w:r w:rsidR="001F481D">
              <w:rPr>
                <w:noProof/>
                <w:webHidden/>
              </w:rPr>
              <w:t>16</w:t>
            </w:r>
            <w:r w:rsidR="001F481D">
              <w:rPr>
                <w:noProof/>
                <w:webHidden/>
              </w:rPr>
              <w:fldChar w:fldCharType="end"/>
            </w:r>
          </w:hyperlink>
        </w:p>
        <w:p w14:paraId="74EFBADD" w14:textId="3086B492" w:rsidR="001F481D" w:rsidRDefault="008B7083">
          <w:pPr>
            <w:pStyle w:val="TOC2"/>
            <w:rPr>
              <w:noProof/>
              <w:kern w:val="2"/>
              <w:sz w:val="22"/>
              <w:szCs w:val="22"/>
              <w:lang w:val="en-GB" w:eastAsia="en-GB"/>
              <w14:ligatures w14:val="standardContextual"/>
            </w:rPr>
          </w:pPr>
          <w:hyperlink w:anchor="_Toc140849824" w:history="1">
            <w:r w:rsidR="001F481D" w:rsidRPr="00A2469A">
              <w:rPr>
                <w:rStyle w:val="Hyperlink"/>
                <w:b/>
                <w:bCs/>
                <w:noProof/>
              </w:rPr>
              <w:t>Implementing the change plan step-by-step</w:t>
            </w:r>
            <w:r w:rsidR="001F481D">
              <w:rPr>
                <w:noProof/>
                <w:webHidden/>
              </w:rPr>
              <w:tab/>
            </w:r>
            <w:r w:rsidR="001F481D">
              <w:rPr>
                <w:noProof/>
                <w:webHidden/>
              </w:rPr>
              <w:fldChar w:fldCharType="begin"/>
            </w:r>
            <w:r w:rsidR="001F481D">
              <w:rPr>
                <w:noProof/>
                <w:webHidden/>
              </w:rPr>
              <w:instrText xml:space="preserve"> PAGEREF _Toc140849824 \h </w:instrText>
            </w:r>
            <w:r w:rsidR="001F481D">
              <w:rPr>
                <w:noProof/>
                <w:webHidden/>
              </w:rPr>
            </w:r>
            <w:r w:rsidR="001F481D">
              <w:rPr>
                <w:noProof/>
                <w:webHidden/>
              </w:rPr>
              <w:fldChar w:fldCharType="separate"/>
            </w:r>
            <w:r w:rsidR="001F481D">
              <w:rPr>
                <w:noProof/>
                <w:webHidden/>
              </w:rPr>
              <w:t>17</w:t>
            </w:r>
            <w:r w:rsidR="001F481D">
              <w:rPr>
                <w:noProof/>
                <w:webHidden/>
              </w:rPr>
              <w:fldChar w:fldCharType="end"/>
            </w:r>
          </w:hyperlink>
        </w:p>
        <w:p w14:paraId="2BE0AF5D" w14:textId="3AAC2E75" w:rsidR="001F481D" w:rsidRDefault="008B7083">
          <w:pPr>
            <w:pStyle w:val="TOC2"/>
            <w:rPr>
              <w:noProof/>
              <w:kern w:val="2"/>
              <w:sz w:val="22"/>
              <w:szCs w:val="22"/>
              <w:lang w:val="en-GB" w:eastAsia="en-GB"/>
              <w14:ligatures w14:val="standardContextual"/>
            </w:rPr>
          </w:pPr>
          <w:hyperlink w:anchor="_Toc140849825" w:history="1">
            <w:r w:rsidR="001F481D" w:rsidRPr="00A2469A">
              <w:rPr>
                <w:rStyle w:val="Hyperlink"/>
                <w:b/>
                <w:bCs/>
                <w:noProof/>
              </w:rPr>
              <w:t>Impact of change:</w:t>
            </w:r>
            <w:r w:rsidR="001F481D">
              <w:rPr>
                <w:noProof/>
                <w:webHidden/>
              </w:rPr>
              <w:tab/>
            </w:r>
            <w:r w:rsidR="001F481D">
              <w:rPr>
                <w:noProof/>
                <w:webHidden/>
              </w:rPr>
              <w:fldChar w:fldCharType="begin"/>
            </w:r>
            <w:r w:rsidR="001F481D">
              <w:rPr>
                <w:noProof/>
                <w:webHidden/>
              </w:rPr>
              <w:instrText xml:space="preserve"> PAGEREF _Toc140849825 \h </w:instrText>
            </w:r>
            <w:r w:rsidR="001F481D">
              <w:rPr>
                <w:noProof/>
                <w:webHidden/>
              </w:rPr>
            </w:r>
            <w:r w:rsidR="001F481D">
              <w:rPr>
                <w:noProof/>
                <w:webHidden/>
              </w:rPr>
              <w:fldChar w:fldCharType="separate"/>
            </w:r>
            <w:r w:rsidR="001F481D">
              <w:rPr>
                <w:noProof/>
                <w:webHidden/>
              </w:rPr>
              <w:t>19</w:t>
            </w:r>
            <w:r w:rsidR="001F481D">
              <w:rPr>
                <w:noProof/>
                <w:webHidden/>
              </w:rPr>
              <w:fldChar w:fldCharType="end"/>
            </w:r>
          </w:hyperlink>
        </w:p>
        <w:p w14:paraId="65B45F05" w14:textId="7D966C7D" w:rsidR="001F481D" w:rsidRDefault="008B7083">
          <w:pPr>
            <w:pStyle w:val="TOC1"/>
            <w:rPr>
              <w:noProof/>
              <w:kern w:val="2"/>
              <w:sz w:val="22"/>
              <w:szCs w:val="22"/>
              <w:lang w:val="en-GB" w:eastAsia="en-GB"/>
              <w14:ligatures w14:val="standardContextual"/>
            </w:rPr>
          </w:pPr>
          <w:hyperlink w:anchor="_Toc140849826" w:history="1">
            <w:r w:rsidR="001F481D" w:rsidRPr="00A2469A">
              <w:rPr>
                <w:rStyle w:val="Hyperlink"/>
                <w:b/>
                <w:bCs/>
                <w:noProof/>
              </w:rPr>
              <w:t>Conclusion</w:t>
            </w:r>
            <w:r w:rsidR="001F481D">
              <w:rPr>
                <w:noProof/>
                <w:webHidden/>
              </w:rPr>
              <w:tab/>
            </w:r>
            <w:r w:rsidR="001F481D">
              <w:rPr>
                <w:noProof/>
                <w:webHidden/>
              </w:rPr>
              <w:fldChar w:fldCharType="begin"/>
            </w:r>
            <w:r w:rsidR="001F481D">
              <w:rPr>
                <w:noProof/>
                <w:webHidden/>
              </w:rPr>
              <w:instrText xml:space="preserve"> PAGEREF _Toc140849826 \h </w:instrText>
            </w:r>
            <w:r w:rsidR="001F481D">
              <w:rPr>
                <w:noProof/>
                <w:webHidden/>
              </w:rPr>
            </w:r>
            <w:r w:rsidR="001F481D">
              <w:rPr>
                <w:noProof/>
                <w:webHidden/>
              </w:rPr>
              <w:fldChar w:fldCharType="separate"/>
            </w:r>
            <w:r w:rsidR="001F481D">
              <w:rPr>
                <w:noProof/>
                <w:webHidden/>
              </w:rPr>
              <w:t>20</w:t>
            </w:r>
            <w:r w:rsidR="001F481D">
              <w:rPr>
                <w:noProof/>
                <w:webHidden/>
              </w:rPr>
              <w:fldChar w:fldCharType="end"/>
            </w:r>
          </w:hyperlink>
        </w:p>
        <w:p w14:paraId="53AE33A8" w14:textId="2AB59182" w:rsidR="001F481D" w:rsidRDefault="008B7083">
          <w:pPr>
            <w:pStyle w:val="TOC1"/>
            <w:rPr>
              <w:noProof/>
              <w:kern w:val="2"/>
              <w:sz w:val="22"/>
              <w:szCs w:val="22"/>
              <w:lang w:val="en-GB" w:eastAsia="en-GB"/>
              <w14:ligatures w14:val="standardContextual"/>
            </w:rPr>
          </w:pPr>
          <w:hyperlink w:anchor="_Toc140849827" w:history="1">
            <w:r w:rsidR="001F481D" w:rsidRPr="00A2469A">
              <w:rPr>
                <w:rStyle w:val="Hyperlink"/>
                <w:b/>
                <w:bCs/>
                <w:noProof/>
              </w:rPr>
              <w:t>Recommendations</w:t>
            </w:r>
            <w:r w:rsidR="001F481D">
              <w:rPr>
                <w:noProof/>
                <w:webHidden/>
              </w:rPr>
              <w:tab/>
            </w:r>
            <w:r w:rsidR="001F481D">
              <w:rPr>
                <w:noProof/>
                <w:webHidden/>
              </w:rPr>
              <w:fldChar w:fldCharType="begin"/>
            </w:r>
            <w:r w:rsidR="001F481D">
              <w:rPr>
                <w:noProof/>
                <w:webHidden/>
              </w:rPr>
              <w:instrText xml:space="preserve"> PAGEREF _Toc140849827 \h </w:instrText>
            </w:r>
            <w:r w:rsidR="001F481D">
              <w:rPr>
                <w:noProof/>
                <w:webHidden/>
              </w:rPr>
            </w:r>
            <w:r w:rsidR="001F481D">
              <w:rPr>
                <w:noProof/>
                <w:webHidden/>
              </w:rPr>
              <w:fldChar w:fldCharType="separate"/>
            </w:r>
            <w:r w:rsidR="001F481D">
              <w:rPr>
                <w:noProof/>
                <w:webHidden/>
              </w:rPr>
              <w:t>20</w:t>
            </w:r>
            <w:r w:rsidR="001F481D">
              <w:rPr>
                <w:noProof/>
                <w:webHidden/>
              </w:rPr>
              <w:fldChar w:fldCharType="end"/>
            </w:r>
          </w:hyperlink>
        </w:p>
        <w:p w14:paraId="5D00A300" w14:textId="076183B2" w:rsidR="001F481D" w:rsidRDefault="008B7083">
          <w:pPr>
            <w:pStyle w:val="TOC1"/>
            <w:rPr>
              <w:noProof/>
              <w:kern w:val="2"/>
              <w:sz w:val="22"/>
              <w:szCs w:val="22"/>
              <w:lang w:val="en-GB" w:eastAsia="en-GB"/>
              <w14:ligatures w14:val="standardContextual"/>
            </w:rPr>
          </w:pPr>
          <w:hyperlink w:anchor="_Toc140849828" w:history="1">
            <w:r w:rsidR="001F481D" w:rsidRPr="00A2469A">
              <w:rPr>
                <w:rStyle w:val="Hyperlink"/>
                <w:b/>
                <w:bCs/>
                <w:noProof/>
              </w:rPr>
              <w:t>Reference:</w:t>
            </w:r>
            <w:r w:rsidR="001F481D">
              <w:rPr>
                <w:noProof/>
                <w:webHidden/>
              </w:rPr>
              <w:tab/>
            </w:r>
            <w:r w:rsidR="001F481D">
              <w:rPr>
                <w:noProof/>
                <w:webHidden/>
              </w:rPr>
              <w:fldChar w:fldCharType="begin"/>
            </w:r>
            <w:r w:rsidR="001F481D">
              <w:rPr>
                <w:noProof/>
                <w:webHidden/>
              </w:rPr>
              <w:instrText xml:space="preserve"> PAGEREF _Toc140849828 \h </w:instrText>
            </w:r>
            <w:r w:rsidR="001F481D">
              <w:rPr>
                <w:noProof/>
                <w:webHidden/>
              </w:rPr>
            </w:r>
            <w:r w:rsidR="001F481D">
              <w:rPr>
                <w:noProof/>
                <w:webHidden/>
              </w:rPr>
              <w:fldChar w:fldCharType="separate"/>
            </w:r>
            <w:r w:rsidR="001F481D">
              <w:rPr>
                <w:noProof/>
                <w:webHidden/>
              </w:rPr>
              <w:t>21</w:t>
            </w:r>
            <w:r w:rsidR="001F481D">
              <w:rPr>
                <w:noProof/>
                <w:webHidden/>
              </w:rPr>
              <w:fldChar w:fldCharType="end"/>
            </w:r>
          </w:hyperlink>
        </w:p>
        <w:p w14:paraId="0CA76394" w14:textId="4305F0C5" w:rsidR="001F481D" w:rsidRDefault="001F481D" w:rsidP="003340BE">
          <w:pPr>
            <w:jc w:val="both"/>
          </w:pPr>
          <w:r>
            <w:rPr>
              <w:b/>
              <w:bCs/>
            </w:rPr>
            <w:fldChar w:fldCharType="end"/>
          </w:r>
        </w:p>
      </w:sdtContent>
    </w:sdt>
    <w:p w14:paraId="62EACC32" w14:textId="77777777" w:rsidR="00812AA1" w:rsidRDefault="00812AA1" w:rsidP="00812AA1">
      <w:pPr>
        <w:spacing w:line="360" w:lineRule="auto"/>
        <w:jc w:val="both"/>
        <w:rPr>
          <w:rFonts w:ascii="Arial" w:eastAsia="Arial" w:hAnsi="Arial" w:cs="Arial"/>
          <w:b/>
          <w:bCs/>
        </w:rPr>
      </w:pPr>
    </w:p>
    <w:p w14:paraId="33FE7F00" w14:textId="75CA08CC" w:rsidR="00304A81" w:rsidRPr="00E25E8C" w:rsidRDefault="00304A81" w:rsidP="00AF75EA">
      <w:pPr>
        <w:pStyle w:val="Heading1"/>
        <w:tabs>
          <w:tab w:val="right" w:pos="9026"/>
        </w:tabs>
        <w:spacing w:after="240"/>
        <w:rPr>
          <w:b/>
          <w:bCs/>
          <w:color w:val="0070C0"/>
        </w:rPr>
      </w:pPr>
      <w:bookmarkStart w:id="0" w:name="_Toc140849809"/>
      <w:r w:rsidRPr="00E25E8C">
        <w:rPr>
          <w:b/>
          <w:bCs/>
          <w:color w:val="0070C0"/>
        </w:rPr>
        <w:t>Introduction</w:t>
      </w:r>
      <w:bookmarkEnd w:id="0"/>
      <w:r w:rsidR="00AF75EA" w:rsidRPr="00E25E8C">
        <w:rPr>
          <w:b/>
          <w:bCs/>
          <w:color w:val="0070C0"/>
        </w:rPr>
        <w:tab/>
      </w:r>
    </w:p>
    <w:p w14:paraId="743074E5" w14:textId="77777777" w:rsidR="00CE0C55" w:rsidRPr="00D1378D" w:rsidRDefault="00CE0C55" w:rsidP="00CE0C55">
      <w:pPr>
        <w:rPr>
          <w:color w:val="0070C0"/>
          <w:lang w:val="en-US" w:eastAsia="zh-CN"/>
        </w:rPr>
      </w:pPr>
    </w:p>
    <w:p w14:paraId="3AAF6489" w14:textId="670C5477" w:rsidR="00304A81" w:rsidRDefault="00304A81" w:rsidP="00D1378D">
      <w:pPr>
        <w:spacing w:line="360" w:lineRule="auto"/>
        <w:jc w:val="both"/>
        <w:rPr>
          <w:rFonts w:ascii="Arial" w:eastAsia="Arial" w:hAnsi="Arial" w:cs="Arial"/>
        </w:rPr>
      </w:pPr>
      <w:r w:rsidRPr="00D1378D">
        <w:rPr>
          <w:rFonts w:ascii="Arial" w:eastAsia="Arial" w:hAnsi="Arial" w:cs="Arial"/>
        </w:rPr>
        <w:t>This report's primary goal is to examine More Yoga's change management procedure. More Yoga</w:t>
      </w:r>
      <w:r w:rsidR="008F1596" w:rsidRPr="00D1378D">
        <w:rPr>
          <w:rFonts w:ascii="Arial" w:eastAsia="Arial" w:hAnsi="Arial" w:cs="Arial"/>
        </w:rPr>
        <w:t xml:space="preserve"> is a UK based </w:t>
      </w:r>
      <w:r w:rsidRPr="00D1378D">
        <w:rPr>
          <w:rFonts w:ascii="Arial" w:eastAsia="Arial" w:hAnsi="Arial" w:cs="Arial"/>
        </w:rPr>
        <w:t>yoga studio company</w:t>
      </w:r>
      <w:r w:rsidR="004202DA" w:rsidRPr="00D1378D">
        <w:rPr>
          <w:rFonts w:ascii="Arial" w:eastAsia="Arial" w:hAnsi="Arial" w:cs="Arial"/>
        </w:rPr>
        <w:t xml:space="preserve"> ded</w:t>
      </w:r>
      <w:r w:rsidR="00997EDC" w:rsidRPr="00D1378D">
        <w:rPr>
          <w:rFonts w:ascii="Arial" w:eastAsia="Arial" w:hAnsi="Arial" w:cs="Arial"/>
        </w:rPr>
        <w:t xml:space="preserve">icated to </w:t>
      </w:r>
      <w:r w:rsidR="00486E82" w:rsidRPr="00D1378D">
        <w:rPr>
          <w:rFonts w:ascii="Arial" w:eastAsia="Arial" w:hAnsi="Arial" w:cs="Arial"/>
        </w:rPr>
        <w:t>providing</w:t>
      </w:r>
      <w:r w:rsidR="00997EDC" w:rsidRPr="00D1378D">
        <w:rPr>
          <w:rFonts w:ascii="Arial" w:eastAsia="Arial" w:hAnsi="Arial" w:cs="Arial"/>
        </w:rPr>
        <w:t xml:space="preserve"> </w:t>
      </w:r>
      <w:r w:rsidR="0000130F" w:rsidRPr="00D1378D">
        <w:rPr>
          <w:rFonts w:ascii="Arial" w:eastAsia="Arial" w:hAnsi="Arial" w:cs="Arial"/>
        </w:rPr>
        <w:t>the best services to yoga practitioners.</w:t>
      </w:r>
      <w:r w:rsidRPr="00D1378D">
        <w:rPr>
          <w:rFonts w:ascii="Arial" w:eastAsia="Arial" w:hAnsi="Arial" w:cs="Arial"/>
        </w:rPr>
        <w:t xml:space="preserve"> Insights and suggestions on how to execute improvements across many organi</w:t>
      </w:r>
      <w:r w:rsidR="00486E82" w:rsidRPr="00D1378D">
        <w:rPr>
          <w:rFonts w:ascii="Arial" w:eastAsia="Arial" w:hAnsi="Arial" w:cs="Arial"/>
        </w:rPr>
        <w:t>s</w:t>
      </w:r>
      <w:r w:rsidRPr="00D1378D">
        <w:rPr>
          <w:rFonts w:ascii="Arial" w:eastAsia="Arial" w:hAnsi="Arial" w:cs="Arial"/>
        </w:rPr>
        <w:t xml:space="preserve">ational components, including the front of the house </w:t>
      </w:r>
      <w:r w:rsidR="004A12DD" w:rsidRPr="00D1378D">
        <w:rPr>
          <w:rFonts w:ascii="Arial" w:eastAsia="Arial" w:hAnsi="Arial" w:cs="Arial"/>
        </w:rPr>
        <w:t>team</w:t>
      </w:r>
      <w:r w:rsidRPr="00D1378D">
        <w:rPr>
          <w:rFonts w:ascii="Arial" w:eastAsia="Arial" w:hAnsi="Arial" w:cs="Arial"/>
        </w:rPr>
        <w:t xml:space="preserve">, </w:t>
      </w:r>
      <w:r w:rsidR="0027470A" w:rsidRPr="00D1378D">
        <w:rPr>
          <w:rFonts w:ascii="Arial" w:eastAsia="Arial" w:hAnsi="Arial" w:cs="Arial"/>
        </w:rPr>
        <w:t>yoga instructors</w:t>
      </w:r>
      <w:r w:rsidRPr="00D1378D">
        <w:rPr>
          <w:rFonts w:ascii="Arial" w:eastAsia="Arial" w:hAnsi="Arial" w:cs="Arial"/>
        </w:rPr>
        <w:t xml:space="preserve">, </w:t>
      </w:r>
      <w:r w:rsidR="000F5951" w:rsidRPr="00D1378D">
        <w:rPr>
          <w:rFonts w:ascii="Arial" w:eastAsia="Arial" w:hAnsi="Arial" w:cs="Arial"/>
        </w:rPr>
        <w:t xml:space="preserve">stakeholders </w:t>
      </w:r>
      <w:r w:rsidRPr="00D1378D">
        <w:rPr>
          <w:rFonts w:ascii="Arial" w:eastAsia="Arial" w:hAnsi="Arial" w:cs="Arial"/>
        </w:rPr>
        <w:t xml:space="preserve">and customers, are </w:t>
      </w:r>
      <w:r w:rsidR="008331C4">
        <w:rPr>
          <w:rFonts w:ascii="Arial" w:eastAsia="Arial" w:hAnsi="Arial" w:cs="Arial"/>
        </w:rPr>
        <w:t xml:space="preserve">the main context of this </w:t>
      </w:r>
      <w:r w:rsidRPr="00D1378D">
        <w:rPr>
          <w:rFonts w:ascii="Arial" w:eastAsia="Arial" w:hAnsi="Arial" w:cs="Arial"/>
        </w:rPr>
        <w:t>study. This paper aims to improve workplace culture, increase retention, and get the organi</w:t>
      </w:r>
      <w:r w:rsidR="003E6992" w:rsidRPr="00D1378D">
        <w:rPr>
          <w:rFonts w:ascii="Arial" w:eastAsia="Arial" w:hAnsi="Arial" w:cs="Arial"/>
        </w:rPr>
        <w:t>s</w:t>
      </w:r>
      <w:r w:rsidRPr="00D1378D">
        <w:rPr>
          <w:rFonts w:ascii="Arial" w:eastAsia="Arial" w:hAnsi="Arial" w:cs="Arial"/>
        </w:rPr>
        <w:t>ation ready for new challenges by</w:t>
      </w:r>
      <w:r w:rsidRPr="424F2584">
        <w:rPr>
          <w:rFonts w:ascii="Arial" w:eastAsia="Arial" w:hAnsi="Arial" w:cs="Arial"/>
        </w:rPr>
        <w:t xml:space="preserve"> </w:t>
      </w:r>
    </w:p>
    <w:p w14:paraId="4D70548D" w14:textId="77777777" w:rsidR="00D1378D" w:rsidRDefault="00D1378D" w:rsidP="00D1378D">
      <w:pPr>
        <w:spacing w:line="360" w:lineRule="auto"/>
        <w:jc w:val="both"/>
        <w:rPr>
          <w:rFonts w:ascii="Arial" w:eastAsia="Arial" w:hAnsi="Arial" w:cs="Arial"/>
        </w:rPr>
      </w:pPr>
    </w:p>
    <w:p w14:paraId="360DB412" w14:textId="7F30F451" w:rsidR="004318E9" w:rsidRDefault="004318E9" w:rsidP="004318E9">
      <w:pPr>
        <w:spacing w:line="360" w:lineRule="auto"/>
        <w:jc w:val="both"/>
        <w:rPr>
          <w:rFonts w:ascii="Arial" w:eastAsia="Arial" w:hAnsi="Arial"/>
        </w:rPr>
      </w:pPr>
      <w:r w:rsidRPr="004318E9">
        <w:rPr>
          <w:rFonts w:ascii="Arial" w:eastAsia="Arial" w:hAnsi="Arial"/>
          <w:color w:val="002060"/>
        </w:rPr>
        <w:t xml:space="preserve">A PESTEL analysis </w:t>
      </w:r>
      <w:r w:rsidRPr="00D1378D">
        <w:rPr>
          <w:rFonts w:ascii="Arial" w:eastAsia="Arial" w:hAnsi="Arial"/>
        </w:rPr>
        <w:t xml:space="preserve">will be used as one of the main business analytical techniques in this research to examine the external influences and present issues that have </w:t>
      </w:r>
      <w:r w:rsidR="003C7ADE" w:rsidRPr="00D1378D">
        <w:rPr>
          <w:rFonts w:ascii="Arial" w:eastAsia="Arial" w:hAnsi="Arial"/>
        </w:rPr>
        <w:t xml:space="preserve">stimulate </w:t>
      </w:r>
      <w:r w:rsidRPr="00D1378D">
        <w:rPr>
          <w:rFonts w:ascii="Arial" w:eastAsia="Arial" w:hAnsi="Arial"/>
        </w:rPr>
        <w:t>change within the organisation. In addition, the applicability of additional change management theories and models, such</w:t>
      </w:r>
      <w:r>
        <w:rPr>
          <w:rFonts w:ascii="Arial" w:eastAsia="Arial" w:hAnsi="Arial"/>
        </w:rPr>
        <w:t xml:space="preserve"> </w:t>
      </w:r>
      <w:r w:rsidRPr="004318E9">
        <w:rPr>
          <w:rFonts w:ascii="Arial" w:eastAsia="Arial" w:hAnsi="Arial"/>
          <w:color w:val="002060"/>
        </w:rPr>
        <w:t>as Kotter's 8-Step Change Model, the ADKAR Model, and Lewin's Change Management Model</w:t>
      </w:r>
      <w:r>
        <w:rPr>
          <w:rFonts w:ascii="Arial" w:eastAsia="Arial" w:hAnsi="Arial"/>
        </w:rPr>
        <w:t xml:space="preserve">, </w:t>
      </w:r>
      <w:r w:rsidRPr="00D1378D">
        <w:rPr>
          <w:rFonts w:ascii="Arial" w:eastAsia="Arial" w:hAnsi="Arial"/>
        </w:rPr>
        <w:t>will be evaluated in order to drive strategic changes in More Yoga</w:t>
      </w:r>
      <w:r>
        <w:rPr>
          <w:rFonts w:ascii="Arial" w:eastAsia="Arial" w:hAnsi="Arial"/>
        </w:rPr>
        <w:t>.</w:t>
      </w:r>
    </w:p>
    <w:p w14:paraId="18C6613E" w14:textId="77777777" w:rsidR="00304A81" w:rsidRPr="00D1378D" w:rsidRDefault="00304A81" w:rsidP="00304A81">
      <w:pPr>
        <w:spacing w:line="360" w:lineRule="auto"/>
        <w:jc w:val="both"/>
        <w:rPr>
          <w:rFonts w:ascii="Arial" w:eastAsia="Arial" w:hAnsi="Arial" w:cs="Arial"/>
        </w:rPr>
      </w:pPr>
    </w:p>
    <w:p w14:paraId="7DD843C6" w14:textId="03B85285" w:rsidR="00304A81" w:rsidRPr="00D1378D" w:rsidRDefault="005C01FD" w:rsidP="00304A81">
      <w:pPr>
        <w:spacing w:line="360" w:lineRule="auto"/>
        <w:jc w:val="both"/>
        <w:rPr>
          <w:rFonts w:ascii="Arial" w:eastAsia="Arial" w:hAnsi="Arial" w:cs="Arial"/>
          <w:color w:val="002060"/>
        </w:rPr>
      </w:pPr>
      <w:r w:rsidRPr="00D1378D">
        <w:rPr>
          <w:rFonts w:ascii="Arial" w:eastAsia="Arial" w:hAnsi="Arial" w:cs="Arial"/>
          <w:color w:val="002060"/>
        </w:rPr>
        <w:t xml:space="preserve">In order to understand the process </w:t>
      </w:r>
      <w:r w:rsidR="00343E1B" w:rsidRPr="00D1378D">
        <w:rPr>
          <w:rFonts w:ascii="Arial" w:eastAsia="Arial" w:hAnsi="Arial" w:cs="Arial"/>
          <w:color w:val="002060"/>
        </w:rPr>
        <w:t xml:space="preserve">of change </w:t>
      </w:r>
      <w:r w:rsidR="0054421E" w:rsidRPr="00D1378D">
        <w:rPr>
          <w:rFonts w:ascii="Arial" w:eastAsia="Arial" w:hAnsi="Arial" w:cs="Arial"/>
          <w:color w:val="002060"/>
        </w:rPr>
        <w:t>management,</w:t>
      </w:r>
      <w:r w:rsidR="00343E1B" w:rsidRPr="00D1378D">
        <w:rPr>
          <w:rFonts w:ascii="Arial" w:eastAsia="Arial" w:hAnsi="Arial" w:cs="Arial"/>
          <w:color w:val="002060"/>
        </w:rPr>
        <w:t xml:space="preserve"> the models </w:t>
      </w:r>
      <w:r w:rsidR="00772CCA" w:rsidRPr="00D1378D">
        <w:rPr>
          <w:rFonts w:ascii="Arial" w:eastAsia="Arial" w:hAnsi="Arial" w:cs="Arial"/>
          <w:color w:val="002060"/>
        </w:rPr>
        <w:t xml:space="preserve">and theories </w:t>
      </w:r>
      <w:r w:rsidR="000C599C" w:rsidRPr="00D1378D">
        <w:rPr>
          <w:rFonts w:ascii="Arial" w:eastAsia="Arial" w:hAnsi="Arial" w:cs="Arial"/>
          <w:color w:val="002060"/>
        </w:rPr>
        <w:t xml:space="preserve">we applied </w:t>
      </w:r>
      <w:r w:rsidR="00772CCA" w:rsidRPr="00D1378D">
        <w:rPr>
          <w:rFonts w:ascii="Arial" w:eastAsia="Arial" w:hAnsi="Arial" w:cs="Arial"/>
          <w:color w:val="002060"/>
        </w:rPr>
        <w:t>and the positive outcome of th</w:t>
      </w:r>
      <w:r w:rsidR="000C599C" w:rsidRPr="00D1378D">
        <w:rPr>
          <w:rFonts w:ascii="Arial" w:eastAsia="Arial" w:hAnsi="Arial" w:cs="Arial"/>
          <w:color w:val="002060"/>
        </w:rPr>
        <w:t>ese</w:t>
      </w:r>
      <w:r w:rsidR="00772CCA" w:rsidRPr="00D1378D">
        <w:rPr>
          <w:rFonts w:ascii="Arial" w:eastAsia="Arial" w:hAnsi="Arial" w:cs="Arial"/>
          <w:color w:val="002060"/>
        </w:rPr>
        <w:t xml:space="preserve"> strategies </w:t>
      </w:r>
      <w:r w:rsidR="00F95732" w:rsidRPr="00D1378D">
        <w:rPr>
          <w:rFonts w:ascii="Arial" w:eastAsia="Arial" w:hAnsi="Arial" w:cs="Arial"/>
          <w:color w:val="002060"/>
        </w:rPr>
        <w:t>we</w:t>
      </w:r>
      <w:r w:rsidR="004734E0">
        <w:rPr>
          <w:rFonts w:ascii="Arial" w:eastAsia="Arial" w:hAnsi="Arial" w:cs="Arial"/>
          <w:color w:val="002060"/>
        </w:rPr>
        <w:t>’ll</w:t>
      </w:r>
      <w:r w:rsidR="00F95732" w:rsidRPr="00D1378D">
        <w:rPr>
          <w:rFonts w:ascii="Arial" w:eastAsia="Arial" w:hAnsi="Arial" w:cs="Arial"/>
          <w:color w:val="002060"/>
        </w:rPr>
        <w:t xml:space="preserve"> </w:t>
      </w:r>
      <w:r w:rsidR="00B55E0F">
        <w:rPr>
          <w:rFonts w:ascii="Arial" w:eastAsia="Arial" w:hAnsi="Arial" w:cs="Arial"/>
          <w:color w:val="002060"/>
        </w:rPr>
        <w:t xml:space="preserve">be </w:t>
      </w:r>
      <w:r w:rsidR="00F95732" w:rsidRPr="00D1378D">
        <w:rPr>
          <w:rFonts w:ascii="Arial" w:eastAsia="Arial" w:hAnsi="Arial" w:cs="Arial"/>
          <w:color w:val="002060"/>
        </w:rPr>
        <w:t>divide</w:t>
      </w:r>
      <w:r w:rsidR="00B55E0F">
        <w:rPr>
          <w:rFonts w:ascii="Arial" w:eastAsia="Arial" w:hAnsi="Arial" w:cs="Arial"/>
          <w:color w:val="002060"/>
        </w:rPr>
        <w:t>d</w:t>
      </w:r>
      <w:r w:rsidR="00595EA4" w:rsidRPr="00D1378D">
        <w:rPr>
          <w:rFonts w:ascii="Arial" w:eastAsia="Arial" w:hAnsi="Arial" w:cs="Arial"/>
          <w:color w:val="002060"/>
        </w:rPr>
        <w:t xml:space="preserve"> </w:t>
      </w:r>
      <w:r w:rsidR="00F95732" w:rsidRPr="00D1378D">
        <w:rPr>
          <w:rFonts w:ascii="Arial" w:eastAsia="Arial" w:hAnsi="Arial" w:cs="Arial"/>
          <w:color w:val="002060"/>
        </w:rPr>
        <w:t>in</w:t>
      </w:r>
      <w:r w:rsidR="000C68EE" w:rsidRPr="00D1378D">
        <w:rPr>
          <w:rFonts w:ascii="Arial" w:eastAsia="Arial" w:hAnsi="Arial" w:cs="Arial"/>
          <w:color w:val="002060"/>
        </w:rPr>
        <w:t xml:space="preserve"> three sections</w:t>
      </w:r>
      <w:r w:rsidR="00F95732" w:rsidRPr="00D1378D">
        <w:rPr>
          <w:rFonts w:ascii="Arial" w:eastAsia="Arial" w:hAnsi="Arial" w:cs="Arial"/>
          <w:color w:val="002060"/>
        </w:rPr>
        <w:t>:</w:t>
      </w:r>
      <w:r w:rsidR="000C68EE" w:rsidRPr="00D1378D">
        <w:rPr>
          <w:rFonts w:ascii="Arial" w:eastAsia="Arial" w:hAnsi="Arial" w:cs="Arial"/>
          <w:color w:val="002060"/>
        </w:rPr>
        <w:t xml:space="preserve"> </w:t>
      </w:r>
    </w:p>
    <w:tbl>
      <w:tblPr>
        <w:tblStyle w:val="TableGrid"/>
        <w:tblW w:w="0" w:type="auto"/>
        <w:tblLook w:val="04A0" w:firstRow="1" w:lastRow="0" w:firstColumn="1" w:lastColumn="0" w:noHBand="0" w:noVBand="1"/>
      </w:tblPr>
      <w:tblGrid>
        <w:gridCol w:w="9016"/>
      </w:tblGrid>
      <w:tr w:rsidR="00E12054" w:rsidRPr="00D1378D" w14:paraId="5338A3DC" w14:textId="77777777" w:rsidTr="00E12054">
        <w:tc>
          <w:tcPr>
            <w:tcW w:w="9016" w:type="dxa"/>
          </w:tcPr>
          <w:p w14:paraId="1914EF9A" w14:textId="77777777" w:rsidR="00E12054" w:rsidRPr="00D1378D" w:rsidRDefault="00E12054" w:rsidP="00212466">
            <w:pPr>
              <w:spacing w:line="360" w:lineRule="auto"/>
              <w:jc w:val="both"/>
              <w:rPr>
                <w:rFonts w:ascii="Arial" w:eastAsia="Arial" w:hAnsi="Arial" w:cs="Arial"/>
              </w:rPr>
            </w:pPr>
            <w:r w:rsidRPr="00D1378D">
              <w:rPr>
                <w:rFonts w:ascii="Arial" w:eastAsia="Arial" w:hAnsi="Arial" w:cs="Arial"/>
                <w:color w:val="002060"/>
              </w:rPr>
              <w:t>Section 1:</w:t>
            </w:r>
            <w:r w:rsidRPr="00D1378D">
              <w:rPr>
                <w:rFonts w:ascii="Arial" w:eastAsia="Arial" w:hAnsi="Arial" w:cs="Arial"/>
              </w:rPr>
              <w:t xml:space="preserve"> A critical assessment of the implemented change management process and the selection of the best possible strategic change option.</w:t>
            </w:r>
          </w:p>
        </w:tc>
      </w:tr>
      <w:tr w:rsidR="00E12054" w:rsidRPr="00D1378D" w14:paraId="1083A5E6" w14:textId="77777777" w:rsidTr="00E12054">
        <w:tc>
          <w:tcPr>
            <w:tcW w:w="9016" w:type="dxa"/>
          </w:tcPr>
          <w:p w14:paraId="3EF3229D" w14:textId="77777777" w:rsidR="00E12054" w:rsidRPr="00D1378D" w:rsidRDefault="00E12054" w:rsidP="00212466">
            <w:pPr>
              <w:spacing w:line="360" w:lineRule="auto"/>
              <w:jc w:val="both"/>
              <w:rPr>
                <w:rFonts w:ascii="Arial" w:eastAsia="Arial" w:hAnsi="Arial" w:cs="Arial"/>
              </w:rPr>
            </w:pPr>
            <w:r w:rsidRPr="00D1378D">
              <w:rPr>
                <w:rFonts w:ascii="Arial" w:eastAsia="Arial" w:hAnsi="Arial" w:cs="Arial"/>
                <w:color w:val="002060"/>
              </w:rPr>
              <w:t xml:space="preserve">Section 2: </w:t>
            </w:r>
            <w:r w:rsidRPr="00D1378D">
              <w:rPr>
                <w:rFonts w:ascii="Arial" w:eastAsia="Arial" w:hAnsi="Arial" w:cs="Arial"/>
              </w:rPr>
              <w:t>A review of the models for change management.</w:t>
            </w:r>
          </w:p>
        </w:tc>
      </w:tr>
      <w:tr w:rsidR="00E12054" w:rsidRPr="00D1378D" w14:paraId="3E55D55D" w14:textId="77777777" w:rsidTr="00E12054">
        <w:tc>
          <w:tcPr>
            <w:tcW w:w="9016" w:type="dxa"/>
          </w:tcPr>
          <w:p w14:paraId="25801943" w14:textId="77777777" w:rsidR="00E12054" w:rsidRPr="00D1378D" w:rsidRDefault="00E12054" w:rsidP="00212466">
            <w:pPr>
              <w:spacing w:line="360" w:lineRule="auto"/>
              <w:jc w:val="both"/>
              <w:rPr>
                <w:rFonts w:ascii="Arial" w:eastAsia="Arial" w:hAnsi="Arial" w:cs="Arial"/>
              </w:rPr>
            </w:pPr>
            <w:r w:rsidRPr="00D1378D">
              <w:rPr>
                <w:rFonts w:ascii="Arial" w:eastAsia="Arial" w:hAnsi="Arial" w:cs="Arial"/>
                <w:color w:val="002060"/>
              </w:rPr>
              <w:t xml:space="preserve">Section 3: </w:t>
            </w:r>
            <w:r w:rsidRPr="00D1378D">
              <w:rPr>
                <w:rFonts w:ascii="Arial" w:eastAsia="Arial" w:hAnsi="Arial" w:cs="Arial"/>
              </w:rPr>
              <w:t>Change strategy proposal and implementation.</w:t>
            </w:r>
          </w:p>
        </w:tc>
      </w:tr>
    </w:tbl>
    <w:p w14:paraId="52F027A2" w14:textId="77777777" w:rsidR="00E2723B" w:rsidRPr="00D1378D" w:rsidRDefault="00E2723B" w:rsidP="00E2723B">
      <w:pPr>
        <w:spacing w:line="360" w:lineRule="auto"/>
        <w:jc w:val="both"/>
        <w:rPr>
          <w:rFonts w:ascii="Arial" w:eastAsia="Arial" w:hAnsi="Arial"/>
        </w:rPr>
      </w:pPr>
    </w:p>
    <w:p w14:paraId="207674C5" w14:textId="77777777" w:rsidR="00582CAC" w:rsidRPr="00D1378D" w:rsidRDefault="00582CAC" w:rsidP="00E2723B">
      <w:pPr>
        <w:spacing w:line="360" w:lineRule="auto"/>
        <w:jc w:val="both"/>
        <w:rPr>
          <w:rFonts w:ascii="Arial" w:eastAsia="Arial" w:hAnsi="Arial"/>
        </w:rPr>
      </w:pPr>
    </w:p>
    <w:p w14:paraId="622D5235" w14:textId="560BB9F5" w:rsidR="00E2723B" w:rsidRPr="00D1378D" w:rsidRDefault="00A0211C" w:rsidP="00E2723B">
      <w:pPr>
        <w:spacing w:line="360" w:lineRule="auto"/>
        <w:jc w:val="both"/>
        <w:rPr>
          <w:rFonts w:ascii="Arial" w:eastAsia="Arial" w:hAnsi="Arial"/>
        </w:rPr>
      </w:pPr>
      <w:r>
        <w:rPr>
          <w:rFonts w:ascii="Arial" w:eastAsia="Arial" w:hAnsi="Arial"/>
        </w:rPr>
        <w:t>The aim is to</w:t>
      </w:r>
      <w:r w:rsidR="00E2723B" w:rsidRPr="00D1378D">
        <w:rPr>
          <w:rFonts w:ascii="Arial" w:eastAsia="Arial" w:hAnsi="Arial"/>
        </w:rPr>
        <w:t xml:space="preserve"> create a stronger corporate culture, improve employee and customer retention, and increase organisational resilience by putting the suggested improvements into practise. The organisation will receive guidance on picking a suitable change management model, offering a thorough change management plan, and determining where the change management process needs to be improved. There will also be suggestions for dealing with problems and </w:t>
      </w:r>
      <w:r w:rsidR="00E11C7F">
        <w:rPr>
          <w:rFonts w:ascii="Arial" w:eastAsia="Arial" w:hAnsi="Arial"/>
        </w:rPr>
        <w:t>potential</w:t>
      </w:r>
      <w:r w:rsidR="00AC382B">
        <w:rPr>
          <w:rFonts w:ascii="Arial" w:eastAsia="Arial" w:hAnsi="Arial"/>
        </w:rPr>
        <w:t xml:space="preserve"> </w:t>
      </w:r>
      <w:r w:rsidR="00E11C7F">
        <w:rPr>
          <w:rFonts w:ascii="Arial" w:eastAsia="Arial" w:hAnsi="Arial"/>
        </w:rPr>
        <w:t>challenges</w:t>
      </w:r>
      <w:r w:rsidR="00E2723B" w:rsidRPr="00D1378D">
        <w:rPr>
          <w:rFonts w:ascii="Arial" w:eastAsia="Arial" w:hAnsi="Arial"/>
        </w:rPr>
        <w:t xml:space="preserve">. As More Yoga </w:t>
      </w:r>
      <w:r w:rsidR="0088513C" w:rsidRPr="00D1378D">
        <w:rPr>
          <w:rFonts w:ascii="Arial" w:eastAsia="Arial" w:hAnsi="Arial"/>
        </w:rPr>
        <w:t>crosses</w:t>
      </w:r>
      <w:r w:rsidR="00E2723B" w:rsidRPr="00D1378D">
        <w:rPr>
          <w:rFonts w:ascii="Arial" w:eastAsia="Arial" w:hAnsi="Arial"/>
        </w:rPr>
        <w:t xml:space="preserve"> the post-pandemic period, the </w:t>
      </w:r>
      <w:r w:rsidR="00EB4019">
        <w:rPr>
          <w:rFonts w:ascii="Arial" w:eastAsia="Arial" w:hAnsi="Arial"/>
        </w:rPr>
        <w:t>main</w:t>
      </w:r>
      <w:r w:rsidR="00E2723B" w:rsidRPr="00D1378D">
        <w:rPr>
          <w:rFonts w:ascii="Arial" w:eastAsia="Arial" w:hAnsi="Arial"/>
        </w:rPr>
        <w:t xml:space="preserve"> objective is to develop the company into a stronger, more adaptable, and forward-thinking organisation while </w:t>
      </w:r>
      <w:r w:rsidR="002A35A7" w:rsidRPr="00D1378D">
        <w:rPr>
          <w:rFonts w:ascii="Arial" w:eastAsia="Arial" w:hAnsi="Arial"/>
        </w:rPr>
        <w:t>considering</w:t>
      </w:r>
      <w:r w:rsidR="00E2723B" w:rsidRPr="00D1378D">
        <w:rPr>
          <w:rFonts w:ascii="Arial" w:eastAsia="Arial" w:hAnsi="Arial"/>
        </w:rPr>
        <w:t xml:space="preserve"> things like market </w:t>
      </w:r>
      <w:r w:rsidR="00A01838" w:rsidRPr="00D1378D">
        <w:rPr>
          <w:rFonts w:ascii="Arial" w:eastAsia="Arial" w:hAnsi="Arial"/>
        </w:rPr>
        <w:t xml:space="preserve">competition </w:t>
      </w:r>
      <w:r w:rsidR="00E2723B" w:rsidRPr="00D1378D">
        <w:rPr>
          <w:rFonts w:ascii="Arial" w:eastAsia="Arial" w:hAnsi="Arial"/>
        </w:rPr>
        <w:t>and the lack of a physical reception in their facilities.</w:t>
      </w:r>
    </w:p>
    <w:p w14:paraId="7FB7ABB8" w14:textId="77777777" w:rsidR="00E2723B" w:rsidRPr="00D1378D" w:rsidRDefault="00E2723B" w:rsidP="00E2723B">
      <w:pPr>
        <w:spacing w:line="360" w:lineRule="auto"/>
        <w:jc w:val="both"/>
        <w:rPr>
          <w:rFonts w:ascii="Arial" w:eastAsia="Arial" w:hAnsi="Arial" w:cs="Arial"/>
          <w:b/>
          <w:bCs/>
        </w:rPr>
      </w:pPr>
    </w:p>
    <w:p w14:paraId="4443A456" w14:textId="77777777" w:rsidR="00E2723B" w:rsidRPr="00EF3A33" w:rsidRDefault="00E2723B" w:rsidP="00E2723B">
      <w:pPr>
        <w:spacing w:line="360" w:lineRule="auto"/>
        <w:jc w:val="both"/>
        <w:rPr>
          <w:rFonts w:ascii="Arial" w:eastAsia="Arial" w:hAnsi="Arial" w:cs="Arial"/>
          <w:b/>
          <w:bCs/>
          <w:sz w:val="32"/>
          <w:szCs w:val="32"/>
        </w:rPr>
      </w:pPr>
      <w:bookmarkStart w:id="1" w:name="_Toc140849810"/>
      <w:r w:rsidRPr="00EF3A33">
        <w:rPr>
          <w:rStyle w:val="Heading1Char"/>
          <w:b/>
          <w:bCs/>
        </w:rPr>
        <w:t>Overview</w:t>
      </w:r>
      <w:bookmarkEnd w:id="1"/>
      <w:r w:rsidRPr="00EF3A33">
        <w:rPr>
          <w:rStyle w:val="Heading1Char"/>
          <w:b/>
          <w:bCs/>
        </w:rPr>
        <w:t xml:space="preserve"> </w:t>
      </w:r>
    </w:p>
    <w:p w14:paraId="72043FB2" w14:textId="312805FA" w:rsidR="00E2723B" w:rsidRPr="00D1378D" w:rsidRDefault="00E2723B" w:rsidP="00E2723B">
      <w:pPr>
        <w:spacing w:line="360" w:lineRule="auto"/>
        <w:jc w:val="both"/>
        <w:rPr>
          <w:rFonts w:ascii="Arial" w:eastAsia="Arial" w:hAnsi="Arial" w:cs="Arial"/>
        </w:rPr>
      </w:pPr>
      <w:r w:rsidRPr="00D1378D">
        <w:rPr>
          <w:rFonts w:ascii="Arial" w:eastAsia="Arial" w:hAnsi="Arial" w:cs="Arial"/>
        </w:rPr>
        <w:t xml:space="preserve">A well-known network of yoga studios in the UK, More Yoga has several sites but is mostly centred on London. The company has established a reputation for providing top-notch yoga instruction and encouraging wellness among its </w:t>
      </w:r>
      <w:r w:rsidR="00DA49BF" w:rsidRPr="00D1378D">
        <w:rPr>
          <w:rFonts w:ascii="Arial" w:eastAsia="Arial" w:hAnsi="Arial" w:cs="Arial"/>
        </w:rPr>
        <w:t xml:space="preserve">audience. </w:t>
      </w:r>
      <w:r w:rsidRPr="00D1378D">
        <w:rPr>
          <w:rFonts w:ascii="Arial" w:eastAsia="Arial" w:hAnsi="Arial" w:cs="Arial"/>
        </w:rPr>
        <w:t>However, More Yoga has had considerable difficulties and troubles in the present commercial environment, much like many other fitness-related enterprises (McAllister, 2020).</w:t>
      </w:r>
    </w:p>
    <w:p w14:paraId="280C824E" w14:textId="77777777" w:rsidR="00E2723B" w:rsidRPr="00D1378D" w:rsidRDefault="00E2723B" w:rsidP="00E2723B">
      <w:pPr>
        <w:spacing w:line="360" w:lineRule="auto"/>
        <w:jc w:val="both"/>
        <w:rPr>
          <w:rFonts w:ascii="Arial" w:eastAsia="Arial" w:hAnsi="Arial" w:cs="Arial"/>
        </w:rPr>
      </w:pPr>
    </w:p>
    <w:p w14:paraId="02EFC0E2"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lastRenderedPageBreak/>
        <w:t>The COVID-19 pandemic's effects are one of the main obstacles for More Yoga. Yoga studios were temporarily forced to close because to the pandemic, which also put limitations on social gatherings and physical activity. This significantly reduced More Yoga's revenue and interfered with their usual business operations. The business needed to immediately adjust to the new situation and discover new ways to interact with its clients (Munjal, 2021).</w:t>
      </w:r>
    </w:p>
    <w:p w14:paraId="42C749B6" w14:textId="77777777" w:rsidR="00E2723B" w:rsidRPr="00D1378D" w:rsidRDefault="00E2723B" w:rsidP="00E2723B">
      <w:pPr>
        <w:spacing w:line="360" w:lineRule="auto"/>
        <w:jc w:val="both"/>
        <w:rPr>
          <w:rFonts w:ascii="Arial" w:eastAsia="Arial" w:hAnsi="Arial" w:cs="Arial"/>
        </w:rPr>
      </w:pPr>
    </w:p>
    <w:p w14:paraId="72639A04" w14:textId="651EB659" w:rsidR="00E2723B" w:rsidRPr="00D1378D" w:rsidRDefault="00E2723B" w:rsidP="00E2723B">
      <w:pPr>
        <w:spacing w:line="360" w:lineRule="auto"/>
        <w:jc w:val="both"/>
        <w:rPr>
          <w:rFonts w:ascii="Arial" w:eastAsia="Arial" w:hAnsi="Arial" w:cs="Arial"/>
        </w:rPr>
      </w:pPr>
      <w:r w:rsidRPr="00D1378D">
        <w:rPr>
          <w:rFonts w:ascii="Arial" w:eastAsia="Arial" w:hAnsi="Arial" w:cs="Arial"/>
        </w:rPr>
        <w:t xml:space="preserve">Additionally, the epidemic </w:t>
      </w:r>
      <w:r w:rsidR="00F70845">
        <w:rPr>
          <w:rFonts w:ascii="Arial" w:eastAsia="Arial" w:hAnsi="Arial" w:cs="Arial"/>
        </w:rPr>
        <w:t xml:space="preserve">forced </w:t>
      </w:r>
      <w:r w:rsidR="006D0329">
        <w:rPr>
          <w:rFonts w:ascii="Arial" w:eastAsia="Arial" w:hAnsi="Arial" w:cs="Arial"/>
        </w:rPr>
        <w:t>More Yoga to</w:t>
      </w:r>
      <w:r w:rsidRPr="00D1378D">
        <w:rPr>
          <w:rFonts w:ascii="Arial" w:eastAsia="Arial" w:hAnsi="Arial" w:cs="Arial"/>
        </w:rPr>
        <w:t xml:space="preserve"> move to online fitness platforms, with many people choosing to exercise virtually from the comfort of their homes. </w:t>
      </w:r>
      <w:r w:rsidR="00C67C85" w:rsidRPr="00D1378D">
        <w:rPr>
          <w:rFonts w:ascii="Arial" w:eastAsia="Arial" w:hAnsi="Arial" w:cs="Arial"/>
        </w:rPr>
        <w:t>Like</w:t>
      </w:r>
      <w:r w:rsidRPr="00D1378D">
        <w:rPr>
          <w:rFonts w:ascii="Arial" w:eastAsia="Arial" w:hAnsi="Arial" w:cs="Arial"/>
        </w:rPr>
        <w:t xml:space="preserve"> many other conventional brick-and-mortar studios, More Yoga </w:t>
      </w:r>
      <w:r w:rsidR="00154CF6" w:rsidRPr="00D1378D">
        <w:rPr>
          <w:rFonts w:ascii="Arial" w:eastAsia="Arial" w:hAnsi="Arial" w:cs="Arial"/>
        </w:rPr>
        <w:t>must</w:t>
      </w:r>
      <w:r w:rsidRPr="00D1378D">
        <w:rPr>
          <w:rFonts w:ascii="Arial" w:eastAsia="Arial" w:hAnsi="Arial" w:cs="Arial"/>
        </w:rPr>
        <w:t xml:space="preserve"> make a swift change to provide online sessions and establish a digital presence. The requirement for technical infrastructure, attracting and keeping online clients, and preserving the same degree of community and one-on-one connection that in-person sessions provide were some of the difficulties this move faced (Fernandes, 2022).</w:t>
      </w:r>
    </w:p>
    <w:p w14:paraId="7218868F" w14:textId="77777777" w:rsidR="00E2723B" w:rsidRPr="00D1378D" w:rsidRDefault="00E2723B" w:rsidP="00E2723B">
      <w:pPr>
        <w:spacing w:line="360" w:lineRule="auto"/>
        <w:jc w:val="both"/>
        <w:rPr>
          <w:rFonts w:ascii="Arial" w:eastAsia="Arial" w:hAnsi="Arial" w:cs="Arial"/>
        </w:rPr>
      </w:pPr>
    </w:p>
    <w:p w14:paraId="31EF0693"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Employee engagement and retention may be another area where More Yoga has difficulties. The uncertainty brought on by the epidemic may have resulted in job instability and increased stress for employees. To guarantee a good work environment and avoid high turnover rates, the firm must place a high priority on the support and well-being of its employees. Priority should be given to creating efficient communication channels, offering chances for professional growth, and maintaining a positive workplace culture (Packard, 2021).</w:t>
      </w:r>
    </w:p>
    <w:p w14:paraId="39DBFB29" w14:textId="77777777" w:rsidR="00E2723B" w:rsidRPr="00D1378D" w:rsidRDefault="00E2723B" w:rsidP="00E2723B">
      <w:pPr>
        <w:spacing w:line="360" w:lineRule="auto"/>
        <w:jc w:val="both"/>
        <w:rPr>
          <w:rFonts w:ascii="Arial" w:eastAsia="Arial" w:hAnsi="Arial" w:cs="Arial"/>
        </w:rPr>
      </w:pPr>
    </w:p>
    <w:p w14:paraId="473F31DB" w14:textId="505A4B86" w:rsidR="00E2723B" w:rsidRPr="00D1378D" w:rsidRDefault="00E2723B" w:rsidP="00E2723B">
      <w:pPr>
        <w:spacing w:line="360" w:lineRule="auto"/>
        <w:jc w:val="both"/>
        <w:rPr>
          <w:rFonts w:ascii="Arial" w:eastAsia="Arial" w:hAnsi="Arial" w:cs="Arial"/>
        </w:rPr>
      </w:pPr>
      <w:r w:rsidRPr="00D1378D">
        <w:rPr>
          <w:rFonts w:ascii="Arial" w:eastAsia="Arial" w:hAnsi="Arial" w:cs="Arial"/>
        </w:rPr>
        <w:t xml:space="preserve">With new competitors and the emergence of alternative fitness fads, competition within the yoga and fitness sector has also increased over time. More Yoga must always innovate and set itself apart from the competition to stay competitive. This entails examining new course options, </w:t>
      </w:r>
      <w:r w:rsidR="00605311" w:rsidRPr="00D1378D">
        <w:rPr>
          <w:rFonts w:ascii="Arial" w:eastAsia="Arial" w:hAnsi="Arial" w:cs="Arial"/>
        </w:rPr>
        <w:t>expanding</w:t>
      </w:r>
      <w:r w:rsidRPr="00D1378D">
        <w:rPr>
          <w:rFonts w:ascii="Arial" w:eastAsia="Arial" w:hAnsi="Arial" w:cs="Arial"/>
        </w:rPr>
        <w:t xml:space="preserve"> their target market, and utilizing technology to improve customer experience (Kumar, 2022).</w:t>
      </w:r>
    </w:p>
    <w:p w14:paraId="5E686FDB" w14:textId="77777777" w:rsidR="00E2723B" w:rsidRPr="00D1378D" w:rsidRDefault="00E2723B" w:rsidP="00E2723B">
      <w:pPr>
        <w:spacing w:line="360" w:lineRule="auto"/>
        <w:jc w:val="both"/>
        <w:rPr>
          <w:rFonts w:ascii="Arial" w:eastAsia="Arial" w:hAnsi="Arial" w:cs="Arial"/>
        </w:rPr>
      </w:pPr>
    </w:p>
    <w:p w14:paraId="67980178" w14:textId="2AAC983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My engagement with More Yoga as a project manager is a result of my work developing and managing several projects for the company. To find opportunities for improvement, streamline procedures, and promote organi</w:t>
      </w:r>
      <w:r w:rsidR="00195082" w:rsidRPr="00D1378D">
        <w:rPr>
          <w:rFonts w:ascii="Arial" w:eastAsia="Arial" w:hAnsi="Arial" w:cs="Arial"/>
        </w:rPr>
        <w:t>s</w:t>
      </w:r>
      <w:r w:rsidRPr="00D1378D">
        <w:rPr>
          <w:rFonts w:ascii="Arial" w:eastAsia="Arial" w:hAnsi="Arial" w:cs="Arial"/>
        </w:rPr>
        <w:t>ational change, I have been collaborating closely with the executive team and other stakeholders. This practical experience has given me invaluable insights into the business's operations, difficulties, and prospective development areas (Chan et al., 2019).</w:t>
      </w:r>
    </w:p>
    <w:p w14:paraId="4D7D3B6C" w14:textId="77777777" w:rsidR="00E2723B" w:rsidRPr="00D1378D" w:rsidRDefault="00E2723B" w:rsidP="00E2723B">
      <w:pPr>
        <w:spacing w:line="360" w:lineRule="auto"/>
        <w:jc w:val="both"/>
        <w:rPr>
          <w:rFonts w:ascii="Arial" w:eastAsia="Arial" w:hAnsi="Arial" w:cs="Arial"/>
        </w:rPr>
      </w:pPr>
    </w:p>
    <w:p w14:paraId="585D8E7A" w14:textId="02ADB9FE" w:rsidR="00E2723B" w:rsidRPr="00D1378D" w:rsidRDefault="00081905" w:rsidP="00E2723B">
      <w:pPr>
        <w:spacing w:line="360" w:lineRule="auto"/>
        <w:jc w:val="both"/>
        <w:rPr>
          <w:rFonts w:ascii="Arial" w:eastAsia="Arial" w:hAnsi="Arial" w:cs="Arial"/>
        </w:rPr>
      </w:pPr>
      <w:r w:rsidRPr="00D1378D">
        <w:rPr>
          <w:rFonts w:ascii="Arial" w:eastAsia="Arial" w:hAnsi="Arial" w:cs="Arial"/>
        </w:rPr>
        <w:t xml:space="preserve">Thanks to my work as a project </w:t>
      </w:r>
      <w:r w:rsidR="00A2023C" w:rsidRPr="00D1378D">
        <w:rPr>
          <w:rFonts w:ascii="Arial" w:eastAsia="Arial" w:hAnsi="Arial" w:cs="Arial"/>
        </w:rPr>
        <w:t>manager,</w:t>
      </w:r>
      <w:r w:rsidRPr="00D1378D">
        <w:rPr>
          <w:rFonts w:ascii="Arial" w:eastAsia="Arial" w:hAnsi="Arial" w:cs="Arial"/>
        </w:rPr>
        <w:t xml:space="preserve"> </w:t>
      </w:r>
      <w:r w:rsidR="00E2723B" w:rsidRPr="00D1378D">
        <w:rPr>
          <w:rFonts w:ascii="Arial" w:eastAsia="Arial" w:hAnsi="Arial" w:cs="Arial"/>
        </w:rPr>
        <w:t xml:space="preserve">I've been able to </w:t>
      </w:r>
      <w:r w:rsidR="007C2F00" w:rsidRPr="00D1378D">
        <w:rPr>
          <w:rFonts w:ascii="Arial" w:eastAsia="Arial" w:hAnsi="Arial" w:cs="Arial"/>
        </w:rPr>
        <w:t>do a deeper review</w:t>
      </w:r>
      <w:r w:rsidR="002B0616" w:rsidRPr="00D1378D">
        <w:rPr>
          <w:rFonts w:ascii="Arial" w:eastAsia="Arial" w:hAnsi="Arial" w:cs="Arial"/>
        </w:rPr>
        <w:t xml:space="preserve"> of the internal dynamics </w:t>
      </w:r>
      <w:r w:rsidR="00E2723B" w:rsidRPr="00D1378D">
        <w:rPr>
          <w:rFonts w:ascii="Arial" w:eastAsia="Arial" w:hAnsi="Arial" w:cs="Arial"/>
        </w:rPr>
        <w:t>of More</w:t>
      </w:r>
      <w:r w:rsidR="002B0616" w:rsidRPr="00D1378D">
        <w:rPr>
          <w:rFonts w:ascii="Arial" w:eastAsia="Arial" w:hAnsi="Arial" w:cs="Arial"/>
        </w:rPr>
        <w:t xml:space="preserve"> </w:t>
      </w:r>
      <w:r w:rsidR="00E2723B" w:rsidRPr="00D1378D">
        <w:rPr>
          <w:rFonts w:ascii="Arial" w:eastAsia="Arial" w:hAnsi="Arial" w:cs="Arial"/>
        </w:rPr>
        <w:t>Yoga</w:t>
      </w:r>
      <w:r w:rsidR="002B0616" w:rsidRPr="00D1378D">
        <w:rPr>
          <w:rFonts w:ascii="Arial" w:eastAsia="Arial" w:hAnsi="Arial" w:cs="Arial"/>
        </w:rPr>
        <w:t xml:space="preserve"> </w:t>
      </w:r>
      <w:r w:rsidR="00E2723B" w:rsidRPr="00D1378D">
        <w:rPr>
          <w:rFonts w:ascii="Arial" w:eastAsia="Arial" w:hAnsi="Arial" w:cs="Arial"/>
        </w:rPr>
        <w:t xml:space="preserve">including </w:t>
      </w:r>
      <w:r w:rsidRPr="00D1378D">
        <w:rPr>
          <w:rFonts w:ascii="Arial" w:eastAsia="Arial" w:hAnsi="Arial" w:cs="Arial"/>
        </w:rPr>
        <w:t xml:space="preserve">the </w:t>
      </w:r>
      <w:r w:rsidR="00E2723B" w:rsidRPr="00D1378D">
        <w:rPr>
          <w:rFonts w:ascii="Arial" w:eastAsia="Arial" w:hAnsi="Arial" w:cs="Arial"/>
        </w:rPr>
        <w:t>organi</w:t>
      </w:r>
      <w:r w:rsidR="00195082" w:rsidRPr="00D1378D">
        <w:rPr>
          <w:rFonts w:ascii="Arial" w:eastAsia="Arial" w:hAnsi="Arial" w:cs="Arial"/>
        </w:rPr>
        <w:t>s</w:t>
      </w:r>
      <w:r w:rsidR="00E2723B" w:rsidRPr="00D1378D">
        <w:rPr>
          <w:rFonts w:ascii="Arial" w:eastAsia="Arial" w:hAnsi="Arial" w:cs="Arial"/>
        </w:rPr>
        <w:t xml:space="preserve">ational structure, team dynamics, and operational procedures. I've worked together with several departments, including front-of-the-house </w:t>
      </w:r>
      <w:r w:rsidR="00FC7696" w:rsidRPr="00D1378D">
        <w:rPr>
          <w:rFonts w:ascii="Arial" w:eastAsia="Arial" w:hAnsi="Arial" w:cs="Arial"/>
        </w:rPr>
        <w:t>team</w:t>
      </w:r>
      <w:r w:rsidR="00E2723B" w:rsidRPr="00D1378D">
        <w:rPr>
          <w:rFonts w:ascii="Arial" w:eastAsia="Arial" w:hAnsi="Arial" w:cs="Arial"/>
        </w:rPr>
        <w:t xml:space="preserve">, </w:t>
      </w:r>
      <w:r w:rsidR="00FC7696" w:rsidRPr="00D1378D">
        <w:rPr>
          <w:rFonts w:ascii="Arial" w:eastAsia="Arial" w:hAnsi="Arial" w:cs="Arial"/>
        </w:rPr>
        <w:t>yoga instructors</w:t>
      </w:r>
      <w:r w:rsidR="00E2723B" w:rsidRPr="00D1378D">
        <w:rPr>
          <w:rFonts w:ascii="Arial" w:eastAsia="Arial" w:hAnsi="Arial" w:cs="Arial"/>
        </w:rPr>
        <w:t>, and customers, to gather data, pinpoint problems, and offer solutions.</w:t>
      </w:r>
    </w:p>
    <w:p w14:paraId="182FBBE9" w14:textId="77777777" w:rsidR="00E2723B" w:rsidRPr="00D1378D" w:rsidRDefault="00E2723B" w:rsidP="00E2723B">
      <w:pPr>
        <w:spacing w:line="360" w:lineRule="auto"/>
        <w:jc w:val="both"/>
        <w:rPr>
          <w:rFonts w:ascii="Arial" w:eastAsia="Arial" w:hAnsi="Arial" w:cs="Arial"/>
        </w:rPr>
      </w:pPr>
    </w:p>
    <w:p w14:paraId="7A488819" w14:textId="7BAD74A1" w:rsidR="00E2723B" w:rsidRPr="00D1378D" w:rsidRDefault="00E2723B" w:rsidP="00E2723B">
      <w:pPr>
        <w:spacing w:line="360" w:lineRule="auto"/>
        <w:jc w:val="both"/>
        <w:rPr>
          <w:rFonts w:ascii="Arial" w:eastAsia="Arial" w:hAnsi="Arial" w:cs="Arial"/>
        </w:rPr>
      </w:pPr>
      <w:r w:rsidRPr="00D1378D">
        <w:rPr>
          <w:rFonts w:ascii="Arial" w:eastAsia="Arial" w:hAnsi="Arial" w:cs="Arial"/>
        </w:rPr>
        <w:t>I now have a comprehensive understanding of the organi</w:t>
      </w:r>
      <w:r w:rsidR="00CB2570" w:rsidRPr="00D1378D">
        <w:rPr>
          <w:rFonts w:ascii="Arial" w:eastAsia="Arial" w:hAnsi="Arial" w:cs="Arial"/>
        </w:rPr>
        <w:t>s</w:t>
      </w:r>
      <w:r w:rsidRPr="00D1378D">
        <w:rPr>
          <w:rFonts w:ascii="Arial" w:eastAsia="Arial" w:hAnsi="Arial" w:cs="Arial"/>
        </w:rPr>
        <w:t xml:space="preserve">ation and </w:t>
      </w:r>
      <w:r w:rsidR="00CB2570" w:rsidRPr="00D1378D">
        <w:rPr>
          <w:rFonts w:ascii="Arial" w:eastAsia="Arial" w:hAnsi="Arial" w:cs="Arial"/>
        </w:rPr>
        <w:t>the</w:t>
      </w:r>
      <w:r w:rsidRPr="00D1378D">
        <w:rPr>
          <w:rFonts w:ascii="Arial" w:eastAsia="Arial" w:hAnsi="Arial" w:cs="Arial"/>
        </w:rPr>
        <w:t xml:space="preserve"> strategic objectives thanks to my participation in project management activities. I have collaborated extensively with senior leadership to match project goals </w:t>
      </w:r>
      <w:r w:rsidR="00F3540D" w:rsidRPr="00D1378D">
        <w:rPr>
          <w:rFonts w:ascii="Arial" w:eastAsia="Arial" w:hAnsi="Arial" w:cs="Arial"/>
        </w:rPr>
        <w:t>alig</w:t>
      </w:r>
      <w:r w:rsidR="00447148" w:rsidRPr="00D1378D">
        <w:rPr>
          <w:rFonts w:ascii="Arial" w:eastAsia="Arial" w:hAnsi="Arial" w:cs="Arial"/>
        </w:rPr>
        <w:t>ning</w:t>
      </w:r>
      <w:r w:rsidR="00F3540D" w:rsidRPr="00D1378D">
        <w:rPr>
          <w:rFonts w:ascii="Arial" w:eastAsia="Arial" w:hAnsi="Arial" w:cs="Arial"/>
        </w:rPr>
        <w:t xml:space="preserve"> with</w:t>
      </w:r>
      <w:r w:rsidRPr="00D1378D">
        <w:rPr>
          <w:rFonts w:ascii="Arial" w:eastAsia="Arial" w:hAnsi="Arial" w:cs="Arial"/>
        </w:rPr>
        <w:t xml:space="preserve"> mission and vision of the business. I now have a </w:t>
      </w:r>
      <w:r w:rsidR="005E01EE" w:rsidRPr="00D1378D">
        <w:rPr>
          <w:rFonts w:ascii="Arial" w:eastAsia="Arial" w:hAnsi="Arial" w:cs="Arial"/>
        </w:rPr>
        <w:t xml:space="preserve">clear picture </w:t>
      </w:r>
      <w:r w:rsidRPr="00D1378D">
        <w:rPr>
          <w:rFonts w:ascii="Arial" w:eastAsia="Arial" w:hAnsi="Arial" w:cs="Arial"/>
        </w:rPr>
        <w:t>of the company's strategic direction and the requirement for efficient change management to support its expansion and sustainability as a result of our partnership (Chan et al., 2019).</w:t>
      </w:r>
    </w:p>
    <w:p w14:paraId="4B9A1899" w14:textId="77777777" w:rsidR="00E2723B" w:rsidRPr="00D1378D" w:rsidRDefault="00E2723B" w:rsidP="00E2723B">
      <w:pPr>
        <w:spacing w:line="360" w:lineRule="auto"/>
        <w:jc w:val="both"/>
        <w:rPr>
          <w:rFonts w:ascii="Arial" w:eastAsia="Arial" w:hAnsi="Arial" w:cs="Arial"/>
        </w:rPr>
      </w:pPr>
    </w:p>
    <w:p w14:paraId="71AE869D" w14:textId="7668D05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 xml:space="preserve">In addition, I've had to keep up with developing technology, industry trends, and best practices in my capacity as a project manager. To make sure that my project management approaches are in accordance with industry norms, I have done research, gone to industry conferences, and engaged in continuous learning. With the use of my knowledge and experience, I can </w:t>
      </w:r>
      <w:r w:rsidR="006C2675" w:rsidRPr="00D1378D">
        <w:rPr>
          <w:rFonts w:ascii="Arial" w:eastAsia="Arial" w:hAnsi="Arial" w:cs="Arial"/>
        </w:rPr>
        <w:t>analyse</w:t>
      </w:r>
      <w:r w:rsidRPr="00D1378D">
        <w:rPr>
          <w:rFonts w:ascii="Arial" w:eastAsia="Arial" w:hAnsi="Arial" w:cs="Arial"/>
        </w:rPr>
        <w:t>, assess, and provide workable solutions for upcoming modifications to the More Yoga change management process.</w:t>
      </w:r>
    </w:p>
    <w:p w14:paraId="4F6F177E" w14:textId="77777777" w:rsidR="00E2723B" w:rsidRPr="00D1378D" w:rsidRDefault="00E2723B" w:rsidP="00E2723B">
      <w:pPr>
        <w:spacing w:line="360" w:lineRule="auto"/>
        <w:jc w:val="both"/>
        <w:rPr>
          <w:rFonts w:ascii="Arial" w:eastAsia="Arial" w:hAnsi="Arial" w:cs="Arial"/>
        </w:rPr>
      </w:pPr>
    </w:p>
    <w:p w14:paraId="73E50A52"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Taking part in project management activities has given me a comprehensive view on the possibilities and difficulties facing the company. I have managed project timetables and budgets while working with cross-functional teams and stakeholders at various levels. My capacity to evaluate difficult circumstances, deal with uncertainty, and create successful change management strategies has improved as a result of this experience.</w:t>
      </w:r>
    </w:p>
    <w:p w14:paraId="34C9EBEB" w14:textId="77777777" w:rsidR="00E2723B" w:rsidRPr="00D1378D" w:rsidRDefault="00E2723B" w:rsidP="00E2723B">
      <w:pPr>
        <w:spacing w:line="360" w:lineRule="auto"/>
        <w:jc w:val="both"/>
        <w:rPr>
          <w:rFonts w:ascii="Arial" w:eastAsia="Arial" w:hAnsi="Arial" w:cs="Arial"/>
        </w:rPr>
      </w:pPr>
    </w:p>
    <w:p w14:paraId="416C613A" w14:textId="77777777" w:rsidR="00E2723B" w:rsidRPr="00EF3A33" w:rsidRDefault="00E2723B" w:rsidP="00E2723B">
      <w:pPr>
        <w:pStyle w:val="Heading1"/>
        <w:rPr>
          <w:b/>
          <w:bCs/>
        </w:rPr>
      </w:pPr>
      <w:bookmarkStart w:id="2" w:name="_Toc140849811"/>
      <w:r w:rsidRPr="00EF3A33">
        <w:rPr>
          <w:b/>
          <w:bCs/>
        </w:rPr>
        <w:t>Recent History and Value Chain Analysis:</w:t>
      </w:r>
      <w:bookmarkEnd w:id="2"/>
    </w:p>
    <w:p w14:paraId="0ACF85F1" w14:textId="77777777" w:rsidR="00607E4B" w:rsidRPr="00607E4B" w:rsidRDefault="00607E4B" w:rsidP="00607E4B">
      <w:pPr>
        <w:rPr>
          <w:lang w:val="en-US" w:eastAsia="zh-CN"/>
        </w:rPr>
      </w:pPr>
    </w:p>
    <w:p w14:paraId="75DAB327" w14:textId="77777777" w:rsidR="00E2723B" w:rsidRDefault="00E2723B" w:rsidP="00E2723B">
      <w:pPr>
        <w:spacing w:line="360" w:lineRule="auto"/>
        <w:jc w:val="both"/>
        <w:rPr>
          <w:rFonts w:ascii="Arial" w:eastAsia="Arial" w:hAnsi="Arial" w:cs="Arial"/>
        </w:rPr>
      </w:pPr>
      <w:r w:rsidRPr="00D1378D">
        <w:rPr>
          <w:rFonts w:ascii="Arial" w:eastAsia="Arial" w:hAnsi="Arial" w:cs="Arial"/>
        </w:rPr>
        <w:t xml:space="preserve">With several sites, particularly in London, More Yoga has made a name for itself as a well-known yoga studio business in the UK. The value chain of the company consists of fundamental tasks like inbound logistics (supply of yoga supplies and equipment), operations (conducting yoga classes), outbound logistics (customer service and booking management), </w:t>
      </w:r>
      <w:r w:rsidRPr="00D1378D">
        <w:rPr>
          <w:rFonts w:ascii="Arial" w:eastAsia="Arial" w:hAnsi="Arial" w:cs="Arial"/>
        </w:rPr>
        <w:lastRenderedPageBreak/>
        <w:t>marketing and sales (promotion of classes and memberships), and service (customer support and community building). The administration of human resources, technical infrastructure, and business infrastructure are examples of support activities (</w:t>
      </w:r>
      <w:proofErr w:type="spellStart"/>
      <w:r w:rsidRPr="00D1378D">
        <w:rPr>
          <w:rFonts w:ascii="Arial" w:eastAsia="Arial" w:hAnsi="Arial" w:cs="Arial"/>
        </w:rPr>
        <w:t>Minner</w:t>
      </w:r>
      <w:proofErr w:type="spellEnd"/>
      <w:r w:rsidRPr="00D1378D">
        <w:rPr>
          <w:rFonts w:ascii="Arial" w:eastAsia="Arial" w:hAnsi="Arial" w:cs="Arial"/>
        </w:rPr>
        <w:t>, 2018).</w:t>
      </w:r>
    </w:p>
    <w:p w14:paraId="78FFB05D" w14:textId="77777777" w:rsidR="00B77214" w:rsidRDefault="00B77214" w:rsidP="00E2723B">
      <w:pPr>
        <w:spacing w:line="360" w:lineRule="auto"/>
        <w:jc w:val="both"/>
        <w:rPr>
          <w:rFonts w:ascii="Arial" w:eastAsia="Arial" w:hAnsi="Arial" w:cs="Arial"/>
        </w:rPr>
      </w:pPr>
    </w:p>
    <w:p w14:paraId="7027DB25" w14:textId="77777777" w:rsidR="004040C4" w:rsidRPr="00D1378D" w:rsidRDefault="004040C4" w:rsidP="00E2723B">
      <w:pPr>
        <w:spacing w:line="360" w:lineRule="auto"/>
        <w:jc w:val="both"/>
        <w:rPr>
          <w:rFonts w:ascii="Arial" w:eastAsia="Arial" w:hAnsi="Arial" w:cs="Arial"/>
        </w:rPr>
      </w:pPr>
    </w:p>
    <w:p w14:paraId="6217CB23" w14:textId="21D721E5" w:rsidR="00E2723B" w:rsidRPr="00B77214" w:rsidRDefault="00B77214" w:rsidP="00E2723B">
      <w:pPr>
        <w:spacing w:line="360" w:lineRule="auto"/>
        <w:jc w:val="both"/>
        <w:rPr>
          <w:rFonts w:ascii="Arial" w:eastAsia="Arial" w:hAnsi="Arial" w:cs="Arial"/>
          <w:b/>
          <w:bCs/>
          <w:color w:val="000000" w:themeColor="text1"/>
        </w:rPr>
      </w:pPr>
      <w:r w:rsidRPr="00B77214">
        <w:rPr>
          <w:rFonts w:ascii="Arial" w:eastAsia="Arial" w:hAnsi="Arial" w:cs="Arial"/>
          <w:b/>
          <w:bCs/>
          <w:color w:val="000000" w:themeColor="text1"/>
        </w:rPr>
        <w:t xml:space="preserve">SWOT Analysis – More Yoga </w:t>
      </w:r>
    </w:p>
    <w:tbl>
      <w:tblPr>
        <w:tblStyle w:val="TableGrid"/>
        <w:tblW w:w="0" w:type="auto"/>
        <w:tblLook w:val="04A0" w:firstRow="1" w:lastRow="0" w:firstColumn="1" w:lastColumn="0" w:noHBand="0" w:noVBand="1"/>
      </w:tblPr>
      <w:tblGrid>
        <w:gridCol w:w="4508"/>
        <w:gridCol w:w="4508"/>
      </w:tblGrid>
      <w:tr w:rsidR="00F87D48" w:rsidRPr="00D1378D" w14:paraId="6F58E2F9" w14:textId="77777777" w:rsidTr="00F87D48">
        <w:tc>
          <w:tcPr>
            <w:tcW w:w="4508" w:type="dxa"/>
          </w:tcPr>
          <w:p w14:paraId="2858345B" w14:textId="77777777" w:rsidR="00F87D48" w:rsidRPr="00D1378D" w:rsidRDefault="00F87D48" w:rsidP="00E2723B">
            <w:pPr>
              <w:spacing w:line="360" w:lineRule="auto"/>
              <w:jc w:val="both"/>
              <w:rPr>
                <w:rFonts w:ascii="Arial" w:eastAsia="Arial" w:hAnsi="Arial" w:cs="Arial"/>
                <w:color w:val="C00000"/>
              </w:rPr>
            </w:pPr>
            <w:r w:rsidRPr="00D1378D">
              <w:rPr>
                <w:rFonts w:ascii="Arial" w:eastAsia="Arial" w:hAnsi="Arial" w:cs="Arial"/>
                <w:color w:val="C00000"/>
              </w:rPr>
              <w:t>Stren</w:t>
            </w:r>
            <w:r w:rsidR="00F53D1A" w:rsidRPr="00D1378D">
              <w:rPr>
                <w:rFonts w:ascii="Arial" w:eastAsia="Arial" w:hAnsi="Arial" w:cs="Arial"/>
                <w:color w:val="C00000"/>
              </w:rPr>
              <w:t xml:space="preserve">gths: </w:t>
            </w:r>
          </w:p>
          <w:p w14:paraId="23060614" w14:textId="7C5F9A0A" w:rsidR="00F53D1A" w:rsidRPr="00D1378D" w:rsidRDefault="00C02C19" w:rsidP="00E2723B">
            <w:pPr>
              <w:spacing w:line="360" w:lineRule="auto"/>
              <w:jc w:val="both"/>
              <w:rPr>
                <w:rFonts w:ascii="Arial" w:eastAsia="Arial" w:hAnsi="Arial" w:cs="Arial"/>
                <w:color w:val="C00000"/>
              </w:rPr>
            </w:pPr>
            <w:r w:rsidRPr="00D1378D">
              <w:rPr>
                <w:rFonts w:ascii="Arial" w:eastAsia="Arial" w:hAnsi="Arial" w:cs="Arial"/>
                <w:color w:val="C00000"/>
              </w:rPr>
              <w:t>1</w:t>
            </w:r>
            <w:r w:rsidR="00AA0194" w:rsidRPr="00D1378D">
              <w:rPr>
                <w:rFonts w:ascii="Arial" w:eastAsia="Arial" w:hAnsi="Arial" w:cs="Arial"/>
                <w:color w:val="C00000"/>
              </w:rPr>
              <w:t>.</w:t>
            </w:r>
            <w:r w:rsidR="00D50321">
              <w:rPr>
                <w:rFonts w:ascii="Arial" w:eastAsia="Arial" w:hAnsi="Arial" w:cs="Arial"/>
                <w:color w:val="C00000"/>
              </w:rPr>
              <w:t xml:space="preserve"> Good reputation and recognition in yoga community</w:t>
            </w:r>
            <w:r w:rsidR="002C506A">
              <w:rPr>
                <w:rFonts w:ascii="Arial" w:eastAsia="Arial" w:hAnsi="Arial" w:cs="Arial"/>
                <w:color w:val="C00000"/>
              </w:rPr>
              <w:t>.</w:t>
            </w:r>
          </w:p>
          <w:p w14:paraId="61CE7590" w14:textId="3E3406FC" w:rsidR="00C02C19" w:rsidRPr="00D1378D" w:rsidRDefault="00C02C19" w:rsidP="00E2723B">
            <w:pPr>
              <w:spacing w:line="360" w:lineRule="auto"/>
              <w:jc w:val="both"/>
              <w:rPr>
                <w:rFonts w:ascii="Arial" w:eastAsia="Arial" w:hAnsi="Arial" w:cs="Arial"/>
                <w:color w:val="C00000"/>
              </w:rPr>
            </w:pPr>
            <w:r w:rsidRPr="00D1378D">
              <w:rPr>
                <w:rFonts w:ascii="Arial" w:eastAsia="Arial" w:hAnsi="Arial" w:cs="Arial"/>
                <w:color w:val="C00000"/>
              </w:rPr>
              <w:t xml:space="preserve">2.Yoga lessons are offered in a variety of formals to suit </w:t>
            </w:r>
            <w:r w:rsidR="00AA0194" w:rsidRPr="00D1378D">
              <w:rPr>
                <w:rFonts w:ascii="Arial" w:eastAsia="Arial" w:hAnsi="Arial" w:cs="Arial"/>
                <w:color w:val="C00000"/>
              </w:rPr>
              <w:t xml:space="preserve">all different levels </w:t>
            </w:r>
          </w:p>
          <w:p w14:paraId="6CB97E51" w14:textId="099542E5" w:rsidR="00AA0194" w:rsidRPr="00D1378D" w:rsidRDefault="00AA0194" w:rsidP="00E2723B">
            <w:pPr>
              <w:spacing w:line="360" w:lineRule="auto"/>
              <w:jc w:val="both"/>
              <w:rPr>
                <w:rFonts w:ascii="Arial" w:eastAsia="Arial" w:hAnsi="Arial" w:cs="Arial"/>
                <w:color w:val="C00000"/>
              </w:rPr>
            </w:pPr>
            <w:r w:rsidRPr="00D1378D">
              <w:rPr>
                <w:rFonts w:ascii="Arial" w:eastAsia="Arial" w:hAnsi="Arial" w:cs="Arial"/>
                <w:color w:val="C00000"/>
              </w:rPr>
              <w:t>3.Hi</w:t>
            </w:r>
            <w:r w:rsidR="0001759D" w:rsidRPr="00D1378D">
              <w:rPr>
                <w:rFonts w:ascii="Arial" w:eastAsia="Arial" w:hAnsi="Arial" w:cs="Arial"/>
                <w:color w:val="C00000"/>
              </w:rPr>
              <w:t xml:space="preserve">gh quality practice is delivered </w:t>
            </w:r>
            <w:r w:rsidR="00615F19" w:rsidRPr="00D1378D">
              <w:rPr>
                <w:rFonts w:ascii="Arial" w:eastAsia="Arial" w:hAnsi="Arial" w:cs="Arial"/>
                <w:color w:val="C00000"/>
              </w:rPr>
              <w:t>by well-educated yoga instructors</w:t>
            </w:r>
          </w:p>
          <w:p w14:paraId="2E5AD70C" w14:textId="098B5A36" w:rsidR="00615F19" w:rsidRPr="00D1378D" w:rsidRDefault="00615F19" w:rsidP="00E2723B">
            <w:pPr>
              <w:spacing w:line="360" w:lineRule="auto"/>
              <w:jc w:val="both"/>
              <w:rPr>
                <w:rFonts w:ascii="Arial" w:eastAsia="Arial" w:hAnsi="Arial" w:cs="Arial"/>
                <w:color w:val="C00000"/>
              </w:rPr>
            </w:pPr>
            <w:r w:rsidRPr="00D1378D">
              <w:rPr>
                <w:rFonts w:ascii="Arial" w:eastAsia="Arial" w:hAnsi="Arial" w:cs="Arial"/>
                <w:color w:val="C00000"/>
              </w:rPr>
              <w:t>4.</w:t>
            </w:r>
            <w:r w:rsidR="00723AC9">
              <w:rPr>
                <w:rFonts w:ascii="Arial" w:eastAsia="Arial" w:hAnsi="Arial" w:cs="Arial"/>
                <w:color w:val="C00000"/>
              </w:rPr>
              <w:t xml:space="preserve"> A </w:t>
            </w:r>
            <w:r w:rsidR="00B77214">
              <w:rPr>
                <w:rFonts w:ascii="Arial" w:eastAsia="Arial" w:hAnsi="Arial" w:cs="Arial"/>
                <w:color w:val="C00000"/>
              </w:rPr>
              <w:t>well-established</w:t>
            </w:r>
            <w:r w:rsidR="00723AC9">
              <w:rPr>
                <w:rFonts w:ascii="Arial" w:eastAsia="Arial" w:hAnsi="Arial" w:cs="Arial"/>
                <w:color w:val="C00000"/>
              </w:rPr>
              <w:t xml:space="preserve"> </w:t>
            </w:r>
            <w:r w:rsidR="00AE149F">
              <w:rPr>
                <w:rFonts w:ascii="Arial" w:eastAsia="Arial" w:hAnsi="Arial" w:cs="Arial"/>
                <w:color w:val="C00000"/>
              </w:rPr>
              <w:t>consumers and a dev</w:t>
            </w:r>
            <w:r w:rsidR="00AE185B">
              <w:rPr>
                <w:rFonts w:ascii="Arial" w:eastAsia="Arial" w:hAnsi="Arial" w:cs="Arial"/>
                <w:color w:val="C00000"/>
              </w:rPr>
              <w:t>oted audience</w:t>
            </w:r>
          </w:p>
          <w:p w14:paraId="7CD6ECCF" w14:textId="052E9373" w:rsidR="000C045D" w:rsidRDefault="000C045D" w:rsidP="00E2723B">
            <w:pPr>
              <w:spacing w:line="360" w:lineRule="auto"/>
              <w:jc w:val="both"/>
              <w:rPr>
                <w:rFonts w:ascii="Arial" w:eastAsia="Arial" w:hAnsi="Arial" w:cs="Arial"/>
                <w:color w:val="C00000"/>
              </w:rPr>
            </w:pPr>
            <w:r w:rsidRPr="00D1378D">
              <w:rPr>
                <w:rFonts w:ascii="Arial" w:eastAsia="Arial" w:hAnsi="Arial" w:cs="Arial"/>
                <w:color w:val="C00000"/>
              </w:rPr>
              <w:t>5.</w:t>
            </w:r>
            <w:r w:rsidR="003B6A5A" w:rsidRPr="00D1378D">
              <w:rPr>
                <w:rFonts w:ascii="Arial" w:eastAsia="Arial" w:hAnsi="Arial" w:cs="Arial"/>
                <w:color w:val="C00000"/>
              </w:rPr>
              <w:t>Access</w:t>
            </w:r>
            <w:r w:rsidR="00EC54E2" w:rsidRPr="00D1378D">
              <w:rPr>
                <w:rFonts w:ascii="Arial" w:eastAsia="Arial" w:hAnsi="Arial" w:cs="Arial"/>
                <w:color w:val="C00000"/>
              </w:rPr>
              <w:t xml:space="preserve"> to all different locations to all members </w:t>
            </w:r>
          </w:p>
          <w:p w14:paraId="69D6C379" w14:textId="77777777" w:rsidR="00BD303C" w:rsidRPr="00D1378D" w:rsidRDefault="00BD303C" w:rsidP="00E2723B">
            <w:pPr>
              <w:spacing w:line="360" w:lineRule="auto"/>
              <w:jc w:val="both"/>
              <w:rPr>
                <w:rFonts w:ascii="Arial" w:eastAsia="Arial" w:hAnsi="Arial" w:cs="Arial"/>
                <w:color w:val="C00000"/>
              </w:rPr>
            </w:pPr>
          </w:p>
          <w:p w14:paraId="7A75921F" w14:textId="2D436F6D" w:rsidR="00615F19" w:rsidRPr="00D1378D" w:rsidRDefault="00615F19" w:rsidP="00E2723B">
            <w:pPr>
              <w:spacing w:line="360" w:lineRule="auto"/>
              <w:jc w:val="both"/>
              <w:rPr>
                <w:rFonts w:ascii="Arial" w:eastAsia="Arial" w:hAnsi="Arial" w:cs="Arial"/>
                <w:color w:val="C00000"/>
              </w:rPr>
            </w:pPr>
          </w:p>
        </w:tc>
        <w:tc>
          <w:tcPr>
            <w:tcW w:w="4508" w:type="dxa"/>
          </w:tcPr>
          <w:p w14:paraId="2475AC3A" w14:textId="77777777" w:rsidR="00B92AAD" w:rsidRPr="00637661" w:rsidRDefault="00EC54E2" w:rsidP="00B92AAD">
            <w:pPr>
              <w:spacing w:line="360" w:lineRule="auto"/>
              <w:jc w:val="both"/>
              <w:rPr>
                <w:rFonts w:ascii="Arial" w:eastAsia="Arial" w:hAnsi="Arial" w:cs="Arial"/>
                <w:color w:val="385623" w:themeColor="accent6" w:themeShade="80"/>
              </w:rPr>
            </w:pPr>
            <w:r w:rsidRPr="00637661">
              <w:rPr>
                <w:rFonts w:ascii="Arial" w:eastAsia="Arial" w:hAnsi="Arial" w:cs="Arial"/>
                <w:color w:val="385623" w:themeColor="accent6" w:themeShade="80"/>
              </w:rPr>
              <w:t>Weakne</w:t>
            </w:r>
            <w:r w:rsidR="00B92AAD" w:rsidRPr="00637661">
              <w:rPr>
                <w:rFonts w:ascii="Arial" w:eastAsia="Arial" w:hAnsi="Arial" w:cs="Arial"/>
                <w:color w:val="385623" w:themeColor="accent6" w:themeShade="80"/>
              </w:rPr>
              <w:t>sses:</w:t>
            </w:r>
          </w:p>
          <w:p w14:paraId="7A70870B" w14:textId="77777777" w:rsidR="00B92AAD" w:rsidRPr="00637661" w:rsidRDefault="00B92AAD" w:rsidP="00B92AAD">
            <w:pPr>
              <w:spacing w:line="360" w:lineRule="auto"/>
              <w:jc w:val="both"/>
              <w:rPr>
                <w:rFonts w:ascii="Arial" w:eastAsia="Arial" w:hAnsi="Arial" w:cs="Arial"/>
                <w:color w:val="385623" w:themeColor="accent6" w:themeShade="80"/>
              </w:rPr>
            </w:pPr>
            <w:r w:rsidRPr="00637661">
              <w:rPr>
                <w:rFonts w:ascii="Arial" w:eastAsia="Arial" w:hAnsi="Arial" w:cs="Arial"/>
                <w:color w:val="385623" w:themeColor="accent6" w:themeShade="80"/>
              </w:rPr>
              <w:t>1. Prior t</w:t>
            </w:r>
            <w:r w:rsidR="00BC48A2" w:rsidRPr="00637661">
              <w:rPr>
                <w:rFonts w:ascii="Arial" w:eastAsia="Arial" w:hAnsi="Arial" w:cs="Arial"/>
                <w:color w:val="385623" w:themeColor="accent6" w:themeShade="80"/>
              </w:rPr>
              <w:t>he pandemic, there was a strong dependence on in-person instruction and little online presence</w:t>
            </w:r>
          </w:p>
          <w:p w14:paraId="4827B085" w14:textId="66DB6742" w:rsidR="00867F7D" w:rsidRPr="00637661" w:rsidRDefault="00867F7D" w:rsidP="00B92AAD">
            <w:pPr>
              <w:spacing w:line="360" w:lineRule="auto"/>
              <w:jc w:val="both"/>
              <w:rPr>
                <w:rFonts w:ascii="Arial" w:eastAsia="Arial" w:hAnsi="Arial" w:cs="Arial"/>
                <w:color w:val="385623" w:themeColor="accent6" w:themeShade="80"/>
              </w:rPr>
            </w:pPr>
            <w:r w:rsidRPr="00637661">
              <w:rPr>
                <w:rFonts w:ascii="Arial" w:eastAsia="Arial" w:hAnsi="Arial" w:cs="Arial"/>
                <w:color w:val="385623" w:themeColor="accent6" w:themeShade="80"/>
              </w:rPr>
              <w:t>2.</w:t>
            </w:r>
            <w:r w:rsidR="00DC5F82" w:rsidRPr="00637661">
              <w:rPr>
                <w:rFonts w:ascii="Arial" w:eastAsia="Arial" w:hAnsi="Arial" w:cs="Arial"/>
                <w:color w:val="385623" w:themeColor="accent6" w:themeShade="80"/>
              </w:rPr>
              <w:t>Restricted</w:t>
            </w:r>
            <w:r w:rsidR="0031794A" w:rsidRPr="00637661">
              <w:rPr>
                <w:rFonts w:ascii="Arial" w:eastAsia="Arial" w:hAnsi="Arial" w:cs="Arial"/>
                <w:color w:val="385623" w:themeColor="accent6" w:themeShade="80"/>
              </w:rPr>
              <w:t xml:space="preserve"> geographic range as </w:t>
            </w:r>
            <w:r w:rsidR="007626B4" w:rsidRPr="00637661">
              <w:rPr>
                <w:rFonts w:ascii="Arial" w:eastAsia="Arial" w:hAnsi="Arial" w:cs="Arial"/>
                <w:color w:val="385623" w:themeColor="accent6" w:themeShade="80"/>
              </w:rPr>
              <w:t>most cities are situated in London</w:t>
            </w:r>
          </w:p>
          <w:p w14:paraId="7191E68A" w14:textId="462240E8" w:rsidR="007626B4" w:rsidRPr="00637661" w:rsidRDefault="007626B4" w:rsidP="00B92AAD">
            <w:pPr>
              <w:spacing w:line="360" w:lineRule="auto"/>
              <w:jc w:val="both"/>
              <w:rPr>
                <w:rFonts w:ascii="Arial" w:eastAsia="Arial" w:hAnsi="Arial" w:cs="Arial"/>
                <w:color w:val="385623" w:themeColor="accent6" w:themeShade="80"/>
              </w:rPr>
            </w:pPr>
            <w:r w:rsidRPr="00637661">
              <w:rPr>
                <w:rFonts w:ascii="Arial" w:eastAsia="Arial" w:hAnsi="Arial" w:cs="Arial"/>
                <w:color w:val="385623" w:themeColor="accent6" w:themeShade="80"/>
              </w:rPr>
              <w:t>3</w:t>
            </w:r>
            <w:r w:rsidR="00860666" w:rsidRPr="00637661">
              <w:rPr>
                <w:rFonts w:ascii="Arial" w:eastAsia="Arial" w:hAnsi="Arial" w:cs="Arial"/>
                <w:color w:val="385623" w:themeColor="accent6" w:themeShade="80"/>
              </w:rPr>
              <w:t xml:space="preserve">. </w:t>
            </w:r>
            <w:r w:rsidR="008B09DB" w:rsidRPr="00637661">
              <w:rPr>
                <w:rFonts w:ascii="Arial" w:eastAsia="Arial" w:hAnsi="Arial" w:cs="Arial"/>
                <w:color w:val="385623" w:themeColor="accent6" w:themeShade="80"/>
              </w:rPr>
              <w:t>Potential difficulties in expanding operation</w:t>
            </w:r>
            <w:r w:rsidR="00637661" w:rsidRPr="00637661">
              <w:rPr>
                <w:rFonts w:ascii="Arial" w:eastAsia="Arial" w:hAnsi="Arial" w:cs="Arial"/>
                <w:color w:val="385623" w:themeColor="accent6" w:themeShade="80"/>
              </w:rPr>
              <w:t>s while preserving consistency and quality</w:t>
            </w:r>
          </w:p>
          <w:p w14:paraId="7E97AA61" w14:textId="77777777" w:rsidR="00B632D7" w:rsidRPr="00637661" w:rsidRDefault="00B632D7" w:rsidP="00B92AAD">
            <w:pPr>
              <w:spacing w:line="360" w:lineRule="auto"/>
              <w:jc w:val="both"/>
              <w:rPr>
                <w:rFonts w:ascii="Arial" w:eastAsia="Arial" w:hAnsi="Arial" w:cs="Arial"/>
                <w:color w:val="385623" w:themeColor="accent6" w:themeShade="80"/>
              </w:rPr>
            </w:pPr>
            <w:r w:rsidRPr="00637661">
              <w:rPr>
                <w:rFonts w:ascii="Arial" w:eastAsia="Arial" w:hAnsi="Arial" w:cs="Arial"/>
                <w:color w:val="385623" w:themeColor="accent6" w:themeShade="80"/>
              </w:rPr>
              <w:t>4.</w:t>
            </w:r>
            <w:r w:rsidR="006E7A94" w:rsidRPr="00637661">
              <w:rPr>
                <w:rFonts w:ascii="Arial" w:eastAsia="Arial" w:hAnsi="Arial" w:cs="Arial"/>
                <w:color w:val="385623" w:themeColor="accent6" w:themeShade="80"/>
              </w:rPr>
              <w:t xml:space="preserve">Vulnerability to changes </w:t>
            </w:r>
            <w:r w:rsidR="00171174" w:rsidRPr="00637661">
              <w:rPr>
                <w:rFonts w:ascii="Arial" w:eastAsia="Arial" w:hAnsi="Arial" w:cs="Arial"/>
                <w:color w:val="385623" w:themeColor="accent6" w:themeShade="80"/>
              </w:rPr>
              <w:t>by cost of living and the impact to potential customers</w:t>
            </w:r>
          </w:p>
          <w:p w14:paraId="0B73AA4C" w14:textId="4FDA8C4C" w:rsidR="009A1ABC" w:rsidRPr="00D1378D" w:rsidRDefault="009A1ABC" w:rsidP="00B92AAD">
            <w:pPr>
              <w:spacing w:line="360" w:lineRule="auto"/>
              <w:jc w:val="both"/>
              <w:rPr>
                <w:rFonts w:ascii="Arial" w:eastAsia="Arial" w:hAnsi="Arial" w:cs="Arial"/>
              </w:rPr>
            </w:pPr>
            <w:r w:rsidRPr="00637661">
              <w:rPr>
                <w:rFonts w:ascii="Arial" w:eastAsia="Arial" w:hAnsi="Arial" w:cs="Arial"/>
                <w:color w:val="385623" w:themeColor="accent6" w:themeShade="80"/>
              </w:rPr>
              <w:t xml:space="preserve">5. May the organisation have limited </w:t>
            </w:r>
            <w:r w:rsidR="00907852" w:rsidRPr="00637661">
              <w:rPr>
                <w:rFonts w:ascii="Arial" w:eastAsia="Arial" w:hAnsi="Arial" w:cs="Arial"/>
                <w:color w:val="385623" w:themeColor="accent6" w:themeShade="80"/>
              </w:rPr>
              <w:t xml:space="preserve">access or knowledge to technology to support the virtual </w:t>
            </w:r>
            <w:r w:rsidR="009B4ADE" w:rsidRPr="00637661">
              <w:rPr>
                <w:rFonts w:ascii="Arial" w:eastAsia="Arial" w:hAnsi="Arial" w:cs="Arial"/>
                <w:color w:val="385623" w:themeColor="accent6" w:themeShade="80"/>
              </w:rPr>
              <w:t xml:space="preserve">classes </w:t>
            </w:r>
          </w:p>
        </w:tc>
      </w:tr>
      <w:tr w:rsidR="00F87D48" w:rsidRPr="00D1378D" w14:paraId="1503C38A" w14:textId="77777777" w:rsidTr="00F87D48">
        <w:tc>
          <w:tcPr>
            <w:tcW w:w="4508" w:type="dxa"/>
          </w:tcPr>
          <w:p w14:paraId="554E40C6" w14:textId="77777777" w:rsidR="00F87D48" w:rsidRPr="00D1378D" w:rsidRDefault="008556B5" w:rsidP="00E2723B">
            <w:pPr>
              <w:spacing w:line="360" w:lineRule="auto"/>
              <w:jc w:val="both"/>
              <w:rPr>
                <w:rFonts w:ascii="Arial" w:eastAsia="Arial" w:hAnsi="Arial" w:cs="Arial"/>
                <w:color w:val="7030A0"/>
              </w:rPr>
            </w:pPr>
            <w:r w:rsidRPr="00D1378D">
              <w:rPr>
                <w:rFonts w:ascii="Arial" w:eastAsia="Arial" w:hAnsi="Arial" w:cs="Arial"/>
                <w:color w:val="7030A0"/>
              </w:rPr>
              <w:t>Opportunities:</w:t>
            </w:r>
          </w:p>
          <w:p w14:paraId="619366D9" w14:textId="04E2C01B" w:rsidR="008556B5" w:rsidRPr="00D1378D" w:rsidRDefault="0055767B" w:rsidP="0055767B">
            <w:pPr>
              <w:spacing w:line="360" w:lineRule="auto"/>
              <w:jc w:val="both"/>
              <w:rPr>
                <w:rFonts w:ascii="Arial" w:eastAsia="Arial" w:hAnsi="Arial" w:cs="Arial"/>
                <w:color w:val="7030A0"/>
              </w:rPr>
            </w:pPr>
            <w:r w:rsidRPr="00D1378D">
              <w:rPr>
                <w:rFonts w:ascii="Arial" w:eastAsia="Arial" w:hAnsi="Arial" w:cs="Arial"/>
                <w:color w:val="7030A0"/>
              </w:rPr>
              <w:t xml:space="preserve">1. Expanding consumer desire for hybrid and online </w:t>
            </w:r>
            <w:r w:rsidR="00C1665B">
              <w:rPr>
                <w:rFonts w:ascii="Arial" w:eastAsia="Arial" w:hAnsi="Arial" w:cs="Arial"/>
                <w:color w:val="7030A0"/>
              </w:rPr>
              <w:t>yoga and meditation</w:t>
            </w:r>
            <w:r w:rsidRPr="00D1378D">
              <w:rPr>
                <w:rFonts w:ascii="Arial" w:eastAsia="Arial" w:hAnsi="Arial" w:cs="Arial"/>
                <w:color w:val="7030A0"/>
              </w:rPr>
              <w:t xml:space="preserve"> experiences.</w:t>
            </w:r>
            <w:r w:rsidR="00C1665B">
              <w:rPr>
                <w:rFonts w:ascii="Arial" w:eastAsia="Arial" w:hAnsi="Arial" w:cs="Arial"/>
                <w:color w:val="7030A0"/>
              </w:rPr>
              <w:t xml:space="preserve"> More yoga may offer</w:t>
            </w:r>
            <w:r w:rsidR="004B4ED8">
              <w:rPr>
                <w:rFonts w:ascii="Arial" w:eastAsia="Arial" w:hAnsi="Arial" w:cs="Arial"/>
                <w:color w:val="7030A0"/>
              </w:rPr>
              <w:t xml:space="preserve"> virtual workshops and retreats to expand the business outside </w:t>
            </w:r>
            <w:r w:rsidR="00F978A9">
              <w:rPr>
                <w:rFonts w:ascii="Arial" w:eastAsia="Arial" w:hAnsi="Arial" w:cs="Arial"/>
                <w:color w:val="7030A0"/>
              </w:rPr>
              <w:t xml:space="preserve">London and UK </w:t>
            </w:r>
          </w:p>
          <w:p w14:paraId="70E7CB40" w14:textId="048420F7" w:rsidR="005D2F24" w:rsidRPr="00D1378D" w:rsidRDefault="0055767B" w:rsidP="005D2F24">
            <w:pPr>
              <w:spacing w:line="360" w:lineRule="auto"/>
              <w:jc w:val="both"/>
              <w:rPr>
                <w:rFonts w:ascii="Arial" w:eastAsia="Arial" w:hAnsi="Arial" w:cs="Arial"/>
                <w:color w:val="7030A0"/>
              </w:rPr>
            </w:pPr>
            <w:r w:rsidRPr="00D1378D">
              <w:rPr>
                <w:rFonts w:ascii="Arial" w:eastAsia="Arial" w:hAnsi="Arial" w:cs="Arial"/>
                <w:color w:val="7030A0"/>
              </w:rPr>
              <w:t>2.</w:t>
            </w:r>
            <w:r w:rsidR="005D2F24" w:rsidRPr="00D1378D">
              <w:rPr>
                <w:rFonts w:ascii="Arial" w:eastAsia="Arial" w:hAnsi="Arial" w:cs="Arial"/>
                <w:color w:val="7030A0"/>
              </w:rPr>
              <w:t xml:space="preserve"> Building studios in other UK locations and entering new markets.</w:t>
            </w:r>
          </w:p>
          <w:p w14:paraId="2972D1E8" w14:textId="216E036B" w:rsidR="005D2F24" w:rsidRPr="00D1378D" w:rsidRDefault="005D2F24" w:rsidP="005D2F24">
            <w:pPr>
              <w:spacing w:line="360" w:lineRule="auto"/>
              <w:jc w:val="both"/>
              <w:rPr>
                <w:rFonts w:ascii="Arial" w:eastAsia="Arial" w:hAnsi="Arial" w:cs="Arial"/>
                <w:color w:val="7030A0"/>
              </w:rPr>
            </w:pPr>
            <w:r w:rsidRPr="00D1378D">
              <w:rPr>
                <w:rFonts w:ascii="Arial" w:eastAsia="Arial" w:hAnsi="Arial" w:cs="Arial"/>
                <w:color w:val="7030A0"/>
              </w:rPr>
              <w:t>3.</w:t>
            </w:r>
            <w:r w:rsidR="009F3A47">
              <w:rPr>
                <w:rFonts w:ascii="Arial" w:eastAsia="Arial" w:hAnsi="Arial" w:cs="Arial"/>
                <w:color w:val="7030A0"/>
              </w:rPr>
              <w:t xml:space="preserve"> Collaborat</w:t>
            </w:r>
            <w:r w:rsidR="00273F11">
              <w:rPr>
                <w:rFonts w:ascii="Arial" w:eastAsia="Arial" w:hAnsi="Arial" w:cs="Arial"/>
                <w:color w:val="7030A0"/>
              </w:rPr>
              <w:t>ing</w:t>
            </w:r>
            <w:r w:rsidR="00CA0364">
              <w:rPr>
                <w:rFonts w:ascii="Arial" w:eastAsia="Arial" w:hAnsi="Arial" w:cs="Arial"/>
                <w:color w:val="7030A0"/>
              </w:rPr>
              <w:t xml:space="preserve"> with </w:t>
            </w:r>
            <w:r w:rsidR="00273F11">
              <w:rPr>
                <w:rFonts w:ascii="Arial" w:eastAsia="Arial" w:hAnsi="Arial" w:cs="Arial"/>
                <w:color w:val="7030A0"/>
              </w:rPr>
              <w:t>loc</w:t>
            </w:r>
            <w:r w:rsidR="00A62D1F">
              <w:rPr>
                <w:rFonts w:ascii="Arial" w:eastAsia="Arial" w:hAnsi="Arial" w:cs="Arial"/>
                <w:color w:val="7030A0"/>
              </w:rPr>
              <w:t>al</w:t>
            </w:r>
            <w:r w:rsidR="00273F11">
              <w:rPr>
                <w:rFonts w:ascii="Arial" w:eastAsia="Arial" w:hAnsi="Arial" w:cs="Arial"/>
                <w:color w:val="7030A0"/>
              </w:rPr>
              <w:t xml:space="preserve"> communities </w:t>
            </w:r>
            <w:r w:rsidR="004679B5">
              <w:rPr>
                <w:rFonts w:ascii="Arial" w:eastAsia="Arial" w:hAnsi="Arial" w:cs="Arial"/>
                <w:color w:val="7030A0"/>
              </w:rPr>
              <w:t>and business</w:t>
            </w:r>
            <w:r w:rsidR="006C09BC">
              <w:rPr>
                <w:rFonts w:ascii="Arial" w:eastAsia="Arial" w:hAnsi="Arial" w:cs="Arial"/>
                <w:color w:val="7030A0"/>
              </w:rPr>
              <w:t>es</w:t>
            </w:r>
            <w:r w:rsidR="004679B5">
              <w:rPr>
                <w:rFonts w:ascii="Arial" w:eastAsia="Arial" w:hAnsi="Arial" w:cs="Arial"/>
                <w:color w:val="7030A0"/>
              </w:rPr>
              <w:t xml:space="preserve"> to </w:t>
            </w:r>
            <w:r w:rsidR="006C09BC">
              <w:rPr>
                <w:rFonts w:ascii="Arial" w:eastAsia="Arial" w:hAnsi="Arial" w:cs="Arial"/>
                <w:color w:val="7030A0"/>
              </w:rPr>
              <w:t>offer yoga to their employee</w:t>
            </w:r>
            <w:r w:rsidR="003E0323">
              <w:rPr>
                <w:rFonts w:ascii="Arial" w:eastAsia="Arial" w:hAnsi="Arial" w:cs="Arial"/>
                <w:color w:val="7030A0"/>
              </w:rPr>
              <w:t>s</w:t>
            </w:r>
            <w:r w:rsidR="006C09BC">
              <w:rPr>
                <w:rFonts w:ascii="Arial" w:eastAsia="Arial" w:hAnsi="Arial" w:cs="Arial"/>
                <w:color w:val="7030A0"/>
              </w:rPr>
              <w:t xml:space="preserve"> </w:t>
            </w:r>
            <w:r w:rsidR="003E0323">
              <w:rPr>
                <w:rFonts w:ascii="Arial" w:eastAsia="Arial" w:hAnsi="Arial" w:cs="Arial"/>
                <w:color w:val="7030A0"/>
              </w:rPr>
              <w:t>may</w:t>
            </w:r>
            <w:r w:rsidR="006C09BC">
              <w:rPr>
                <w:rFonts w:ascii="Arial" w:eastAsia="Arial" w:hAnsi="Arial" w:cs="Arial"/>
                <w:color w:val="7030A0"/>
              </w:rPr>
              <w:t xml:space="preserve"> </w:t>
            </w:r>
            <w:r w:rsidR="003E0323">
              <w:rPr>
                <w:rFonts w:ascii="Arial" w:eastAsia="Arial" w:hAnsi="Arial" w:cs="Arial"/>
                <w:color w:val="7030A0"/>
              </w:rPr>
              <w:t xml:space="preserve">increase audience and expand the </w:t>
            </w:r>
            <w:r w:rsidR="00A47B37">
              <w:rPr>
                <w:rFonts w:ascii="Arial" w:eastAsia="Arial" w:hAnsi="Arial" w:cs="Arial"/>
                <w:color w:val="7030A0"/>
              </w:rPr>
              <w:t>business</w:t>
            </w:r>
          </w:p>
          <w:p w14:paraId="661336E3" w14:textId="4B1495FB" w:rsidR="005D2F24" w:rsidRPr="00D1378D" w:rsidRDefault="00775417" w:rsidP="005D2F24">
            <w:pPr>
              <w:spacing w:line="360" w:lineRule="auto"/>
              <w:jc w:val="both"/>
              <w:rPr>
                <w:rFonts w:ascii="Arial" w:eastAsia="Arial" w:hAnsi="Arial" w:cs="Arial"/>
                <w:color w:val="7030A0"/>
              </w:rPr>
            </w:pPr>
            <w:r w:rsidRPr="00D1378D">
              <w:rPr>
                <w:rFonts w:ascii="Arial" w:eastAsia="Arial" w:hAnsi="Arial" w:cs="Arial"/>
                <w:color w:val="7030A0"/>
              </w:rPr>
              <w:t>4</w:t>
            </w:r>
            <w:r w:rsidR="00A47B37">
              <w:rPr>
                <w:rFonts w:ascii="Arial" w:eastAsia="Arial" w:hAnsi="Arial" w:cs="Arial"/>
                <w:color w:val="7030A0"/>
              </w:rPr>
              <w:t>.</w:t>
            </w:r>
            <w:r w:rsidR="006042C4">
              <w:rPr>
                <w:rFonts w:ascii="Arial" w:eastAsia="Arial" w:hAnsi="Arial" w:cs="Arial"/>
                <w:color w:val="7030A0"/>
              </w:rPr>
              <w:t xml:space="preserve"> After pandemic </w:t>
            </w:r>
            <w:r w:rsidR="00053FD0">
              <w:rPr>
                <w:rFonts w:ascii="Arial" w:eastAsia="Arial" w:hAnsi="Arial" w:cs="Arial"/>
                <w:color w:val="7030A0"/>
              </w:rPr>
              <w:t xml:space="preserve">stress and anxiety increased rapidly and </w:t>
            </w:r>
            <w:r w:rsidR="00186066">
              <w:rPr>
                <w:rFonts w:ascii="Arial" w:eastAsia="Arial" w:hAnsi="Arial" w:cs="Arial"/>
                <w:color w:val="7030A0"/>
              </w:rPr>
              <w:t xml:space="preserve">may is an opportunity </w:t>
            </w:r>
            <w:r w:rsidR="00186066">
              <w:rPr>
                <w:rFonts w:ascii="Arial" w:eastAsia="Arial" w:hAnsi="Arial" w:cs="Arial"/>
                <w:color w:val="7030A0"/>
              </w:rPr>
              <w:lastRenderedPageBreak/>
              <w:t xml:space="preserve">for More Yoga to develop </w:t>
            </w:r>
            <w:r w:rsidR="00D35E21">
              <w:rPr>
                <w:rFonts w:ascii="Arial" w:eastAsia="Arial" w:hAnsi="Arial" w:cs="Arial"/>
                <w:color w:val="7030A0"/>
              </w:rPr>
              <w:t>specific programmes to address these issu</w:t>
            </w:r>
            <w:r w:rsidR="004D2B7C">
              <w:rPr>
                <w:rFonts w:ascii="Arial" w:eastAsia="Arial" w:hAnsi="Arial" w:cs="Arial"/>
                <w:color w:val="7030A0"/>
              </w:rPr>
              <w:t xml:space="preserve">es </w:t>
            </w:r>
          </w:p>
          <w:p w14:paraId="2D7AA54A" w14:textId="4B1C67A3" w:rsidR="005D2F24" w:rsidRPr="00D1378D" w:rsidRDefault="005D2F24" w:rsidP="005D2F24">
            <w:pPr>
              <w:spacing w:line="360" w:lineRule="auto"/>
              <w:jc w:val="both"/>
              <w:rPr>
                <w:rFonts w:ascii="Arial" w:eastAsia="Arial" w:hAnsi="Arial" w:cs="Arial"/>
                <w:color w:val="7030A0"/>
              </w:rPr>
            </w:pPr>
          </w:p>
          <w:p w14:paraId="48F3EB2B" w14:textId="076D3B2F" w:rsidR="0055767B" w:rsidRPr="00D1378D" w:rsidRDefault="0055767B" w:rsidP="0055767B">
            <w:pPr>
              <w:spacing w:line="360" w:lineRule="auto"/>
              <w:jc w:val="both"/>
              <w:rPr>
                <w:rFonts w:ascii="Arial" w:eastAsia="Arial" w:hAnsi="Arial" w:cs="Arial"/>
              </w:rPr>
            </w:pPr>
          </w:p>
          <w:p w14:paraId="40086198" w14:textId="5ED2BC4D" w:rsidR="0055767B" w:rsidRPr="00D1378D" w:rsidRDefault="0055767B" w:rsidP="0055767B">
            <w:pPr>
              <w:spacing w:line="360" w:lineRule="auto"/>
              <w:jc w:val="both"/>
              <w:rPr>
                <w:rFonts w:ascii="Arial" w:eastAsia="Arial" w:hAnsi="Arial" w:cs="Arial"/>
              </w:rPr>
            </w:pPr>
          </w:p>
        </w:tc>
        <w:tc>
          <w:tcPr>
            <w:tcW w:w="4508" w:type="dxa"/>
          </w:tcPr>
          <w:p w14:paraId="56B0A907" w14:textId="77777777" w:rsidR="00F87D48" w:rsidRPr="00D1378D" w:rsidRDefault="002D34FD" w:rsidP="00E2723B">
            <w:pPr>
              <w:spacing w:line="360" w:lineRule="auto"/>
              <w:jc w:val="both"/>
              <w:rPr>
                <w:rFonts w:ascii="Arial" w:eastAsia="Arial" w:hAnsi="Arial" w:cs="Arial"/>
                <w:color w:val="C45911" w:themeColor="accent2" w:themeShade="BF"/>
              </w:rPr>
            </w:pPr>
            <w:r w:rsidRPr="00D1378D">
              <w:rPr>
                <w:rFonts w:ascii="Arial" w:eastAsia="Arial" w:hAnsi="Arial" w:cs="Arial"/>
                <w:color w:val="C45911" w:themeColor="accent2" w:themeShade="BF"/>
              </w:rPr>
              <w:lastRenderedPageBreak/>
              <w:t>Threats:</w:t>
            </w:r>
          </w:p>
          <w:p w14:paraId="0E360E7A" w14:textId="00790669" w:rsidR="00945B97" w:rsidRPr="00D1378D" w:rsidRDefault="002D34FD" w:rsidP="00945B97">
            <w:pPr>
              <w:spacing w:line="360" w:lineRule="auto"/>
              <w:jc w:val="both"/>
              <w:rPr>
                <w:rFonts w:ascii="Arial" w:eastAsia="Arial" w:hAnsi="Arial" w:cs="Arial"/>
                <w:color w:val="C45911" w:themeColor="accent2" w:themeShade="BF"/>
              </w:rPr>
            </w:pPr>
            <w:r w:rsidRPr="00D1378D">
              <w:rPr>
                <w:rFonts w:ascii="Arial" w:eastAsia="Arial" w:hAnsi="Arial" w:cs="Arial"/>
                <w:color w:val="C45911" w:themeColor="accent2" w:themeShade="BF"/>
              </w:rPr>
              <w:t>1.</w:t>
            </w:r>
            <w:r w:rsidR="00945B97" w:rsidRPr="00D1378D">
              <w:rPr>
                <w:rFonts w:ascii="Arial" w:eastAsia="Arial" w:hAnsi="Arial" w:cs="Arial"/>
                <w:color w:val="C45911" w:themeColor="accent2" w:themeShade="BF"/>
              </w:rPr>
              <w:t>Both conventional yoga studios and internet platforms are in fierce rivalry with one another.</w:t>
            </w:r>
          </w:p>
          <w:p w14:paraId="603884FE" w14:textId="4100068C" w:rsidR="00945B97" w:rsidRPr="00D1378D" w:rsidRDefault="00945B97" w:rsidP="00945B97">
            <w:pPr>
              <w:spacing w:line="360" w:lineRule="auto"/>
              <w:jc w:val="both"/>
              <w:rPr>
                <w:rFonts w:ascii="Arial" w:eastAsia="Arial" w:hAnsi="Arial" w:cs="Arial"/>
                <w:color w:val="C45911" w:themeColor="accent2" w:themeShade="BF"/>
              </w:rPr>
            </w:pPr>
            <w:r w:rsidRPr="00D1378D">
              <w:rPr>
                <w:rFonts w:ascii="Arial" w:eastAsia="Arial" w:hAnsi="Arial" w:cs="Arial"/>
                <w:color w:val="C45911" w:themeColor="accent2" w:themeShade="BF"/>
              </w:rPr>
              <w:t>2.</w:t>
            </w:r>
            <w:r w:rsidR="00E32530">
              <w:rPr>
                <w:rFonts w:ascii="Arial" w:eastAsia="Arial" w:hAnsi="Arial" w:cs="Arial"/>
                <w:color w:val="C45911" w:themeColor="accent2" w:themeShade="BF"/>
              </w:rPr>
              <w:t xml:space="preserve">The economic impact of Covid-19 may </w:t>
            </w:r>
            <w:r w:rsidR="00BA4D11">
              <w:rPr>
                <w:rFonts w:ascii="Arial" w:eastAsia="Arial" w:hAnsi="Arial" w:cs="Arial"/>
                <w:color w:val="C45911" w:themeColor="accent2" w:themeShade="BF"/>
              </w:rPr>
              <w:t>reduce</w:t>
            </w:r>
            <w:r w:rsidR="00E32530">
              <w:rPr>
                <w:rFonts w:ascii="Arial" w:eastAsia="Arial" w:hAnsi="Arial" w:cs="Arial"/>
                <w:color w:val="C45911" w:themeColor="accent2" w:themeShade="BF"/>
              </w:rPr>
              <w:t xml:space="preserve"> </w:t>
            </w:r>
            <w:r w:rsidR="00BA4D11">
              <w:rPr>
                <w:rFonts w:ascii="Arial" w:eastAsia="Arial" w:hAnsi="Arial" w:cs="Arial"/>
                <w:color w:val="C45911" w:themeColor="accent2" w:themeShade="BF"/>
              </w:rPr>
              <w:t xml:space="preserve">consumers spending </w:t>
            </w:r>
          </w:p>
          <w:p w14:paraId="6C45F349" w14:textId="3AE20DE0" w:rsidR="00945B97" w:rsidRPr="00D1378D" w:rsidRDefault="00945B97" w:rsidP="00945B97">
            <w:pPr>
              <w:spacing w:line="360" w:lineRule="auto"/>
              <w:jc w:val="both"/>
              <w:rPr>
                <w:rFonts w:ascii="Arial" w:eastAsia="Arial" w:hAnsi="Arial" w:cs="Arial"/>
                <w:color w:val="C45911" w:themeColor="accent2" w:themeShade="BF"/>
              </w:rPr>
            </w:pPr>
            <w:r w:rsidRPr="00D1378D">
              <w:rPr>
                <w:rFonts w:ascii="Arial" w:eastAsia="Arial" w:hAnsi="Arial" w:cs="Arial"/>
                <w:color w:val="C45911" w:themeColor="accent2" w:themeShade="BF"/>
              </w:rPr>
              <w:t>3.Potential for regulatory reforms to influence the fitness sector.</w:t>
            </w:r>
          </w:p>
          <w:p w14:paraId="72400A54" w14:textId="5C626D6D" w:rsidR="00822617" w:rsidRDefault="00945B97" w:rsidP="00822617">
            <w:pPr>
              <w:spacing w:line="360" w:lineRule="auto"/>
              <w:jc w:val="both"/>
              <w:rPr>
                <w:rFonts w:ascii="Arial" w:eastAsia="Arial" w:hAnsi="Arial" w:cs="Arial"/>
                <w:color w:val="C45911" w:themeColor="accent2" w:themeShade="BF"/>
              </w:rPr>
            </w:pPr>
            <w:r w:rsidRPr="00D1378D">
              <w:rPr>
                <w:rFonts w:ascii="Arial" w:eastAsia="Arial" w:hAnsi="Arial" w:cs="Arial"/>
                <w:color w:val="C45911" w:themeColor="accent2" w:themeShade="BF"/>
              </w:rPr>
              <w:t>4.</w:t>
            </w:r>
            <w:r w:rsidR="00027DEB">
              <w:rPr>
                <w:rFonts w:ascii="Arial" w:eastAsia="Arial" w:hAnsi="Arial" w:cs="Arial"/>
                <w:color w:val="C45911" w:themeColor="accent2" w:themeShade="BF"/>
              </w:rPr>
              <w:t>D</w:t>
            </w:r>
            <w:r w:rsidR="00822617" w:rsidRPr="00D1378D">
              <w:rPr>
                <w:rFonts w:ascii="Arial" w:eastAsia="Arial" w:hAnsi="Arial" w:cs="Arial"/>
                <w:color w:val="C45911" w:themeColor="accent2" w:themeShade="BF"/>
              </w:rPr>
              <w:t>isruption brought on by unanticipated occurrences like pandemics or natural calamities (Udupa et al., 2021).</w:t>
            </w:r>
          </w:p>
          <w:p w14:paraId="04D4EDC3" w14:textId="3AD08A6A" w:rsidR="00BA4D11" w:rsidRPr="00D1378D" w:rsidRDefault="00BD25C9" w:rsidP="00822617">
            <w:pPr>
              <w:spacing w:line="360" w:lineRule="auto"/>
              <w:jc w:val="both"/>
              <w:rPr>
                <w:rFonts w:ascii="Arial" w:eastAsia="Arial" w:hAnsi="Arial" w:cs="Arial"/>
                <w:color w:val="C45911" w:themeColor="accent2" w:themeShade="BF"/>
              </w:rPr>
            </w:pPr>
            <w:r>
              <w:rPr>
                <w:rFonts w:ascii="Arial" w:eastAsia="Arial" w:hAnsi="Arial" w:cs="Arial"/>
                <w:color w:val="C45911" w:themeColor="accent2" w:themeShade="BF"/>
              </w:rPr>
              <w:t xml:space="preserve">5. The cost of living may have significant </w:t>
            </w:r>
            <w:r w:rsidR="001933DB">
              <w:rPr>
                <w:rFonts w:ascii="Arial" w:eastAsia="Arial" w:hAnsi="Arial" w:cs="Arial"/>
                <w:color w:val="C45911" w:themeColor="accent2" w:themeShade="BF"/>
              </w:rPr>
              <w:t>impact to financial stability of the organisation.</w:t>
            </w:r>
          </w:p>
          <w:p w14:paraId="37A91852" w14:textId="1DD92C35" w:rsidR="00945B97" w:rsidRPr="00D1378D" w:rsidRDefault="00945B97" w:rsidP="00945B97">
            <w:pPr>
              <w:spacing w:line="360" w:lineRule="auto"/>
              <w:jc w:val="both"/>
              <w:rPr>
                <w:rFonts w:ascii="Arial" w:eastAsia="Arial" w:hAnsi="Arial" w:cs="Arial"/>
                <w:color w:val="C45911" w:themeColor="accent2" w:themeShade="BF"/>
              </w:rPr>
            </w:pPr>
          </w:p>
          <w:p w14:paraId="42D958AA" w14:textId="77777777" w:rsidR="00945B97" w:rsidRPr="00D1378D" w:rsidRDefault="00945B97" w:rsidP="00945B97">
            <w:pPr>
              <w:spacing w:line="360" w:lineRule="auto"/>
              <w:jc w:val="both"/>
              <w:rPr>
                <w:rFonts w:ascii="Arial" w:eastAsia="Arial" w:hAnsi="Arial" w:cs="Arial"/>
              </w:rPr>
            </w:pPr>
          </w:p>
          <w:p w14:paraId="1C94D6DE" w14:textId="4AD61F48" w:rsidR="002D34FD" w:rsidRPr="00D1378D" w:rsidRDefault="002D34FD" w:rsidP="00E2723B">
            <w:pPr>
              <w:spacing w:line="360" w:lineRule="auto"/>
              <w:jc w:val="both"/>
              <w:rPr>
                <w:rFonts w:ascii="Arial" w:eastAsia="Arial" w:hAnsi="Arial" w:cs="Arial"/>
              </w:rPr>
            </w:pPr>
          </w:p>
        </w:tc>
      </w:tr>
    </w:tbl>
    <w:p w14:paraId="7AE0301D" w14:textId="77777777" w:rsidR="00E2723B" w:rsidRPr="00D1378D" w:rsidRDefault="00E2723B" w:rsidP="00E2723B">
      <w:pPr>
        <w:spacing w:line="360" w:lineRule="auto"/>
        <w:jc w:val="both"/>
        <w:rPr>
          <w:rFonts w:ascii="Arial" w:eastAsia="Arial" w:hAnsi="Arial" w:cs="Arial"/>
        </w:rPr>
      </w:pPr>
    </w:p>
    <w:p w14:paraId="44428295" w14:textId="77777777" w:rsidR="00E22DEB" w:rsidRDefault="00E22DEB" w:rsidP="00E2723B">
      <w:pPr>
        <w:spacing w:line="360" w:lineRule="auto"/>
        <w:jc w:val="both"/>
        <w:rPr>
          <w:rFonts w:ascii="Arial" w:eastAsia="Arial" w:hAnsi="Arial" w:cs="Arial"/>
        </w:rPr>
      </w:pPr>
    </w:p>
    <w:p w14:paraId="632A35F9" w14:textId="39D89114" w:rsidR="00E2723B" w:rsidRPr="00D1378D" w:rsidRDefault="00E2723B" w:rsidP="00E2723B">
      <w:pPr>
        <w:spacing w:line="360" w:lineRule="auto"/>
        <w:jc w:val="both"/>
        <w:rPr>
          <w:rFonts w:ascii="Arial" w:eastAsia="Arial" w:hAnsi="Arial" w:cs="Arial"/>
          <w:b/>
          <w:bCs/>
          <w:color w:val="0070C0"/>
        </w:rPr>
      </w:pPr>
      <w:r w:rsidRPr="00D1378D">
        <w:rPr>
          <w:rFonts w:ascii="Arial" w:eastAsia="Arial" w:hAnsi="Arial" w:cs="Arial"/>
        </w:rPr>
        <w:t>.</w:t>
      </w:r>
    </w:p>
    <w:p w14:paraId="3451B1E2" w14:textId="5CCC4314" w:rsidR="00E2723B" w:rsidRPr="00E22DEB" w:rsidRDefault="00E2723B" w:rsidP="00E2723B">
      <w:pPr>
        <w:pStyle w:val="Heading2"/>
        <w:rPr>
          <w:b/>
          <w:bCs/>
          <w:color w:val="000000" w:themeColor="text1"/>
          <w:sz w:val="32"/>
          <w:szCs w:val="32"/>
        </w:rPr>
      </w:pPr>
      <w:bookmarkStart w:id="3" w:name="_Toc140849812"/>
      <w:r w:rsidRPr="00E22DEB">
        <w:rPr>
          <w:b/>
          <w:bCs/>
          <w:color w:val="000000" w:themeColor="text1"/>
          <w:sz w:val="32"/>
          <w:szCs w:val="32"/>
        </w:rPr>
        <w:t>PESTEL Analysis</w:t>
      </w:r>
      <w:r w:rsidR="007C0DC1" w:rsidRPr="00E22DEB">
        <w:rPr>
          <w:b/>
          <w:bCs/>
          <w:color w:val="000000" w:themeColor="text1"/>
          <w:sz w:val="32"/>
          <w:szCs w:val="32"/>
        </w:rPr>
        <w:t>:</w:t>
      </w:r>
      <w:bookmarkEnd w:id="3"/>
    </w:p>
    <w:p w14:paraId="05293918" w14:textId="77777777" w:rsidR="007C0DC1" w:rsidRPr="007C0DC1" w:rsidRDefault="007C0DC1" w:rsidP="007C0DC1">
      <w:pPr>
        <w:rPr>
          <w:lang w:val="en-US" w:eastAsia="zh-CN"/>
        </w:rPr>
      </w:pPr>
    </w:p>
    <w:p w14:paraId="231808CC" w14:textId="77777777" w:rsidR="00A11180" w:rsidRDefault="00E2723B" w:rsidP="00E2723B">
      <w:pPr>
        <w:spacing w:line="360" w:lineRule="auto"/>
        <w:jc w:val="both"/>
        <w:rPr>
          <w:rFonts w:ascii="Arial" w:eastAsia="Arial" w:hAnsi="Arial" w:cs="Arial"/>
        </w:rPr>
      </w:pPr>
      <w:r w:rsidRPr="00A10156">
        <w:rPr>
          <w:rFonts w:ascii="Arial" w:eastAsia="Arial" w:hAnsi="Arial" w:cs="Arial"/>
          <w:b/>
          <w:bCs/>
        </w:rPr>
        <w:t>Political:</w:t>
      </w:r>
      <w:r>
        <w:rPr>
          <w:rFonts w:ascii="Arial" w:eastAsia="Arial" w:hAnsi="Arial" w:cs="Arial"/>
        </w:rPr>
        <w:t xml:space="preserve"> </w:t>
      </w:r>
      <w:r w:rsidRPr="00D1378D">
        <w:rPr>
          <w:rFonts w:ascii="Arial" w:eastAsia="Arial" w:hAnsi="Arial" w:cs="Arial"/>
        </w:rPr>
        <w:t>Little impact, however government wellness and health measures may have an impact on the sector</w:t>
      </w:r>
      <w:r>
        <w:rPr>
          <w:rFonts w:ascii="Arial" w:eastAsia="Arial" w:hAnsi="Arial" w:cs="Arial"/>
        </w:rPr>
        <w:t>.</w:t>
      </w:r>
    </w:p>
    <w:p w14:paraId="3B0C708C" w14:textId="7AC56515" w:rsidR="00E2723B" w:rsidRPr="00D1378D" w:rsidRDefault="00E2723B" w:rsidP="00E2723B">
      <w:pPr>
        <w:spacing w:line="360" w:lineRule="auto"/>
        <w:jc w:val="both"/>
        <w:rPr>
          <w:rFonts w:ascii="Arial" w:eastAsia="Arial" w:hAnsi="Arial" w:cs="Arial"/>
        </w:rPr>
      </w:pPr>
      <w:r w:rsidRPr="00A10156">
        <w:rPr>
          <w:rFonts w:ascii="Arial" w:eastAsia="Arial" w:hAnsi="Arial" w:cs="Arial"/>
          <w:b/>
          <w:bCs/>
        </w:rPr>
        <w:t>Economic</w:t>
      </w:r>
      <w:r w:rsidRPr="00D1378D">
        <w:rPr>
          <w:rFonts w:ascii="Arial" w:eastAsia="Arial" w:hAnsi="Arial" w:cs="Arial"/>
          <w:b/>
          <w:bCs/>
        </w:rPr>
        <w:t>:</w:t>
      </w:r>
      <w:r w:rsidRPr="00D1378D">
        <w:rPr>
          <w:rFonts w:ascii="Arial" w:eastAsia="Arial" w:hAnsi="Arial" w:cs="Arial"/>
        </w:rPr>
        <w:t xml:space="preserve"> The demand for yoga lessons and memberships may be impacted by changes in the economy </w:t>
      </w:r>
      <w:r w:rsidR="00A11180">
        <w:rPr>
          <w:rFonts w:ascii="Arial" w:eastAsia="Arial" w:hAnsi="Arial" w:cs="Arial"/>
        </w:rPr>
        <w:t>(c</w:t>
      </w:r>
      <w:r w:rsidR="00E33D1D">
        <w:rPr>
          <w:rFonts w:ascii="Arial" w:eastAsia="Arial" w:hAnsi="Arial" w:cs="Arial"/>
        </w:rPr>
        <w:t xml:space="preserve">ost of living), </w:t>
      </w:r>
      <w:r w:rsidRPr="00D1378D">
        <w:rPr>
          <w:rFonts w:ascii="Arial" w:eastAsia="Arial" w:hAnsi="Arial" w:cs="Arial"/>
        </w:rPr>
        <w:t>and consumer spending habits</w:t>
      </w:r>
      <w:r w:rsidR="00A11180">
        <w:rPr>
          <w:rFonts w:ascii="Arial" w:eastAsia="Arial" w:hAnsi="Arial" w:cs="Arial"/>
        </w:rPr>
        <w:t xml:space="preserve">. </w:t>
      </w:r>
    </w:p>
    <w:p w14:paraId="171E5B8C" w14:textId="64E1DD18" w:rsidR="00E2723B" w:rsidRPr="00D1378D" w:rsidRDefault="00E2723B" w:rsidP="00E2723B">
      <w:pPr>
        <w:spacing w:line="360" w:lineRule="auto"/>
        <w:jc w:val="both"/>
        <w:rPr>
          <w:rFonts w:ascii="Arial" w:eastAsia="Arial" w:hAnsi="Arial" w:cs="Arial"/>
        </w:rPr>
      </w:pPr>
      <w:r w:rsidRPr="00A10156">
        <w:rPr>
          <w:rFonts w:ascii="Arial" w:eastAsia="Arial" w:hAnsi="Arial" w:cs="Arial"/>
          <w:b/>
          <w:bCs/>
        </w:rPr>
        <w:t>Social:</w:t>
      </w:r>
      <w:r>
        <w:rPr>
          <w:rFonts w:ascii="Arial" w:eastAsia="Arial" w:hAnsi="Arial" w:cs="Arial"/>
        </w:rPr>
        <w:t xml:space="preserve"> </w:t>
      </w:r>
      <w:r w:rsidRPr="00D1378D">
        <w:rPr>
          <w:rFonts w:ascii="Arial" w:eastAsia="Arial" w:hAnsi="Arial" w:cs="Arial"/>
        </w:rPr>
        <w:t>Growing interest in mindfulness practises, an emphasis on health and wellbeing, and a shift in consumer preferences towards flexibility and convenience.</w:t>
      </w:r>
    </w:p>
    <w:p w14:paraId="6D33C6A2" w14:textId="1B1A630C" w:rsidR="00E2723B" w:rsidRPr="00D1378D" w:rsidRDefault="00E2723B" w:rsidP="00E2723B">
      <w:pPr>
        <w:spacing w:line="360" w:lineRule="auto"/>
        <w:jc w:val="both"/>
        <w:rPr>
          <w:rFonts w:ascii="Arial" w:eastAsia="Arial" w:hAnsi="Arial" w:cs="Arial"/>
        </w:rPr>
      </w:pPr>
      <w:r w:rsidRPr="00A10156">
        <w:rPr>
          <w:rFonts w:ascii="Arial" w:eastAsia="Arial" w:hAnsi="Arial" w:cs="Arial"/>
          <w:b/>
          <w:bCs/>
        </w:rPr>
        <w:t>Technological:</w:t>
      </w:r>
      <w:r>
        <w:rPr>
          <w:rFonts w:ascii="Arial" w:eastAsia="Arial" w:hAnsi="Arial" w:cs="Arial"/>
        </w:rPr>
        <w:t xml:space="preserve"> </w:t>
      </w:r>
      <w:r w:rsidRPr="00D1378D">
        <w:rPr>
          <w:rFonts w:ascii="Arial" w:eastAsia="Arial" w:hAnsi="Arial" w:cs="Arial"/>
        </w:rPr>
        <w:t>improvements in wearable fitness technology, online yoga sessions, and digital platforms.</w:t>
      </w:r>
    </w:p>
    <w:p w14:paraId="2EF899C8" w14:textId="06A3FC03" w:rsidR="00E2723B" w:rsidRDefault="00E2723B" w:rsidP="00E2723B">
      <w:pPr>
        <w:spacing w:line="360" w:lineRule="auto"/>
        <w:jc w:val="both"/>
        <w:rPr>
          <w:rFonts w:ascii="Arial" w:eastAsia="Arial" w:hAnsi="Arial" w:cs="Arial"/>
        </w:rPr>
      </w:pPr>
      <w:r w:rsidRPr="00D1378D">
        <w:rPr>
          <w:rFonts w:ascii="Arial" w:eastAsia="Arial" w:hAnsi="Arial" w:cs="Arial"/>
          <w:b/>
          <w:bCs/>
        </w:rPr>
        <w:t>Environmental:</w:t>
      </w:r>
      <w:r w:rsidRPr="00D1378D">
        <w:rPr>
          <w:rFonts w:ascii="Arial" w:eastAsia="Arial" w:hAnsi="Arial" w:cs="Arial"/>
        </w:rPr>
        <w:t xml:space="preserve"> The yoga business must adopt eco-friendly practises </w:t>
      </w:r>
      <w:r w:rsidR="00D1378D" w:rsidRPr="00D1378D">
        <w:rPr>
          <w:rFonts w:ascii="Arial" w:eastAsia="Arial" w:hAnsi="Arial" w:cs="Arial"/>
        </w:rPr>
        <w:t>considering</w:t>
      </w:r>
      <w:r w:rsidRPr="00D1378D">
        <w:rPr>
          <w:rFonts w:ascii="Arial" w:eastAsia="Arial" w:hAnsi="Arial" w:cs="Arial"/>
        </w:rPr>
        <w:t xml:space="preserve"> the rising awareness of environmental sustainability</w:t>
      </w:r>
      <w:r>
        <w:rPr>
          <w:rFonts w:ascii="Arial" w:eastAsia="Arial" w:hAnsi="Arial" w:cs="Arial"/>
        </w:rPr>
        <w:t>.</w:t>
      </w:r>
    </w:p>
    <w:p w14:paraId="123062B4" w14:textId="77777777" w:rsidR="00E2723B" w:rsidRPr="00D1378D" w:rsidRDefault="00E2723B" w:rsidP="00E2723B">
      <w:pPr>
        <w:spacing w:line="360" w:lineRule="auto"/>
        <w:jc w:val="both"/>
        <w:rPr>
          <w:rFonts w:ascii="Arial" w:eastAsia="Arial" w:hAnsi="Arial" w:cs="Arial"/>
        </w:rPr>
      </w:pPr>
      <w:r w:rsidRPr="00A10156">
        <w:rPr>
          <w:rFonts w:ascii="Arial" w:eastAsia="Arial" w:hAnsi="Arial" w:cs="Arial"/>
          <w:b/>
          <w:bCs/>
        </w:rPr>
        <w:t>Legal</w:t>
      </w:r>
      <w:r w:rsidRPr="00D1378D">
        <w:rPr>
          <w:rFonts w:ascii="Arial" w:eastAsia="Arial" w:hAnsi="Arial" w:cs="Arial"/>
          <w:b/>
          <w:bCs/>
        </w:rPr>
        <w:t>:</w:t>
      </w:r>
      <w:r w:rsidRPr="00D1378D">
        <w:rPr>
          <w:rFonts w:ascii="Arial" w:eastAsia="Arial" w:hAnsi="Arial" w:cs="Arial"/>
        </w:rPr>
        <w:t xml:space="preserve"> Adherence to employment laws, data protection legislation, and health and safety requirements.</w:t>
      </w:r>
    </w:p>
    <w:p w14:paraId="65474D15" w14:textId="77777777" w:rsidR="00E2723B" w:rsidRDefault="00E2723B" w:rsidP="00E2723B">
      <w:pPr>
        <w:spacing w:line="360" w:lineRule="auto"/>
        <w:jc w:val="both"/>
        <w:rPr>
          <w:rFonts w:ascii="Arial" w:eastAsia="Arial" w:hAnsi="Arial" w:cs="Arial"/>
        </w:rPr>
      </w:pPr>
    </w:p>
    <w:p w14:paraId="7B651995" w14:textId="77777777" w:rsidR="00E2723B" w:rsidRDefault="00E2723B" w:rsidP="00E2723B">
      <w:pPr>
        <w:pStyle w:val="Heading2"/>
        <w:rPr>
          <w:b/>
          <w:bCs/>
          <w:sz w:val="32"/>
          <w:szCs w:val="32"/>
        </w:rPr>
      </w:pPr>
      <w:bookmarkStart w:id="4" w:name="_Toc140849813"/>
      <w:r w:rsidRPr="00E25E8C">
        <w:rPr>
          <w:b/>
          <w:bCs/>
          <w:sz w:val="32"/>
          <w:szCs w:val="32"/>
        </w:rPr>
        <w:t>Five Forces Analysis:</w:t>
      </w:r>
      <w:bookmarkEnd w:id="4"/>
    </w:p>
    <w:p w14:paraId="590A6D8C" w14:textId="77777777" w:rsidR="00E25E8C" w:rsidRPr="00D1378D" w:rsidRDefault="00E25E8C" w:rsidP="00E25E8C">
      <w:pPr>
        <w:rPr>
          <w:lang w:val="en-US" w:eastAsia="zh-CN"/>
        </w:rPr>
      </w:pPr>
    </w:p>
    <w:p w14:paraId="70936C1A"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Moderate threat since the yoga studio market has low entry barriers, yet existing brand reputation gives a competitive edge (McAllister, 2020).</w:t>
      </w:r>
    </w:p>
    <w:p w14:paraId="62A70EC4"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Customers have a lot of alternatives when it comes to yoga studios and fitness websites, giving them a strong negotiating position.</w:t>
      </w:r>
    </w:p>
    <w:p w14:paraId="3DEE4FA4"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Due to the numerous providers of yoga supplies and equipment, suppliers have a moderate amount of negotiating strength.</w:t>
      </w:r>
    </w:p>
    <w:p w14:paraId="7A7229A1"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lastRenderedPageBreak/>
        <w:t>Online yoga sessions, fitness applications, and other fitness trends pose a serious threat as replacements.</w:t>
      </w:r>
    </w:p>
    <w:p w14:paraId="08B40AA4" w14:textId="77777777" w:rsidR="00E2723B" w:rsidRPr="00D1378D" w:rsidRDefault="00E2723B" w:rsidP="00E2723B">
      <w:pPr>
        <w:spacing w:line="360" w:lineRule="auto"/>
        <w:jc w:val="both"/>
        <w:rPr>
          <w:rFonts w:ascii="Arial" w:eastAsia="Arial" w:hAnsi="Arial" w:cs="Arial"/>
        </w:rPr>
      </w:pPr>
      <w:r w:rsidRPr="00D1378D">
        <w:rPr>
          <w:rFonts w:ascii="Arial" w:eastAsia="Arial" w:hAnsi="Arial" w:cs="Arial"/>
        </w:rPr>
        <w:t>Rivalry takes the form of fierce rivalry from other yoga studios, gym franchises, and internet platforms.</w:t>
      </w:r>
    </w:p>
    <w:p w14:paraId="7E08E082" w14:textId="77777777" w:rsidR="00E2723B" w:rsidRPr="00A53D8C" w:rsidRDefault="00E2723B" w:rsidP="00E2723B">
      <w:pPr>
        <w:spacing w:line="360" w:lineRule="auto"/>
        <w:jc w:val="both"/>
        <w:rPr>
          <w:rFonts w:ascii="Arial" w:eastAsia="Arial" w:hAnsi="Arial" w:cs="Arial"/>
          <w:sz w:val="32"/>
          <w:szCs w:val="32"/>
        </w:rPr>
      </w:pPr>
    </w:p>
    <w:p w14:paraId="3599DE80" w14:textId="77777777" w:rsidR="00E2723B" w:rsidRPr="00A53D8C" w:rsidRDefault="00E2723B" w:rsidP="00E2723B">
      <w:pPr>
        <w:spacing w:line="360" w:lineRule="auto"/>
        <w:jc w:val="both"/>
        <w:rPr>
          <w:rFonts w:ascii="Arial" w:eastAsia="Arial" w:hAnsi="Arial" w:cs="Arial"/>
          <w:b/>
          <w:bCs/>
          <w:sz w:val="32"/>
          <w:szCs w:val="32"/>
        </w:rPr>
      </w:pPr>
      <w:r w:rsidRPr="00A53D8C">
        <w:rPr>
          <w:rFonts w:ascii="Arial" w:eastAsia="Arial" w:hAnsi="Arial" w:cs="Arial"/>
          <w:b/>
          <w:bCs/>
          <w:sz w:val="32"/>
          <w:szCs w:val="32"/>
        </w:rPr>
        <w:t>Impact of COVID-19:</w:t>
      </w:r>
    </w:p>
    <w:p w14:paraId="6AF9B754" w14:textId="689B91F8" w:rsidR="00E2723B" w:rsidRPr="00136878" w:rsidRDefault="00E2723B" w:rsidP="00E2723B">
      <w:pPr>
        <w:spacing w:line="360" w:lineRule="auto"/>
        <w:jc w:val="both"/>
        <w:rPr>
          <w:rFonts w:ascii="Arial" w:eastAsia="Arial" w:hAnsi="Arial" w:cs="Arial"/>
        </w:rPr>
      </w:pPr>
      <w:r w:rsidRPr="00136878">
        <w:rPr>
          <w:rFonts w:ascii="Arial" w:eastAsia="Arial" w:hAnsi="Arial" w:cs="Arial"/>
        </w:rPr>
        <w:t xml:space="preserve">More Yoga and the whole </w:t>
      </w:r>
      <w:r w:rsidR="002F2C29">
        <w:rPr>
          <w:rFonts w:ascii="Arial" w:eastAsia="Arial" w:hAnsi="Arial" w:cs="Arial"/>
        </w:rPr>
        <w:t>well-being</w:t>
      </w:r>
      <w:r w:rsidRPr="00136878">
        <w:rPr>
          <w:rFonts w:ascii="Arial" w:eastAsia="Arial" w:hAnsi="Arial" w:cs="Arial"/>
        </w:rPr>
        <w:t xml:space="preserve"> sector were significantly impacted by the COVID-19 </w:t>
      </w:r>
      <w:r w:rsidR="003E3688">
        <w:rPr>
          <w:rFonts w:ascii="Arial" w:eastAsia="Arial" w:hAnsi="Arial" w:cs="Arial"/>
        </w:rPr>
        <w:t>pandemic</w:t>
      </w:r>
      <w:r w:rsidRPr="00136878">
        <w:rPr>
          <w:rFonts w:ascii="Arial" w:eastAsia="Arial" w:hAnsi="Arial" w:cs="Arial"/>
        </w:rPr>
        <w:t xml:space="preserve">. Yoga studios had to close as a result of lockdowns and limitations imposed by the government, which reduced business and required them to adjust to the new environment. As soon as possible, More Yoga had to move its business online and start selling virtual sessions in order to keep consumers and make money. The need for </w:t>
      </w:r>
      <w:r w:rsidR="005D2036">
        <w:rPr>
          <w:rFonts w:ascii="Arial" w:eastAsia="Arial" w:hAnsi="Arial" w:cs="Arial"/>
        </w:rPr>
        <w:t>we</w:t>
      </w:r>
      <w:r w:rsidR="004972BB">
        <w:rPr>
          <w:rFonts w:ascii="Arial" w:eastAsia="Arial" w:hAnsi="Arial" w:cs="Arial"/>
        </w:rPr>
        <w:t xml:space="preserve">ll-being </w:t>
      </w:r>
      <w:r w:rsidRPr="00136878">
        <w:rPr>
          <w:rFonts w:ascii="Arial" w:eastAsia="Arial" w:hAnsi="Arial" w:cs="Arial"/>
        </w:rPr>
        <w:t xml:space="preserve">and the use of digital platforms were both </w:t>
      </w:r>
      <w:r w:rsidR="0035282F">
        <w:rPr>
          <w:rFonts w:ascii="Arial" w:eastAsia="Arial" w:hAnsi="Arial" w:cs="Arial"/>
        </w:rPr>
        <w:t>for</w:t>
      </w:r>
      <w:r w:rsidR="00E91664">
        <w:rPr>
          <w:rFonts w:ascii="Arial" w:eastAsia="Arial" w:hAnsi="Arial" w:cs="Arial"/>
        </w:rPr>
        <w:t>ced</w:t>
      </w:r>
      <w:r w:rsidRPr="00136878">
        <w:rPr>
          <w:rFonts w:ascii="Arial" w:eastAsia="Arial" w:hAnsi="Arial" w:cs="Arial"/>
        </w:rPr>
        <w:t xml:space="preserve"> by the epidemic (Haynes et al., 2021).</w:t>
      </w:r>
    </w:p>
    <w:p w14:paraId="71B57141" w14:textId="77777777" w:rsidR="00A53D8C" w:rsidRDefault="00A53D8C" w:rsidP="00E2723B">
      <w:pPr>
        <w:spacing w:line="360" w:lineRule="auto"/>
        <w:jc w:val="both"/>
        <w:rPr>
          <w:rFonts w:ascii="Arial" w:eastAsia="Arial" w:hAnsi="Arial" w:cs="Arial"/>
        </w:rPr>
      </w:pPr>
    </w:p>
    <w:p w14:paraId="207F4D37" w14:textId="77777777" w:rsidR="00E2723B" w:rsidRDefault="00E2723B" w:rsidP="00E2723B">
      <w:pPr>
        <w:pStyle w:val="Heading2"/>
        <w:rPr>
          <w:b/>
          <w:bCs/>
          <w:sz w:val="32"/>
          <w:szCs w:val="32"/>
        </w:rPr>
      </w:pPr>
      <w:bookmarkStart w:id="5" w:name="_Toc140849814"/>
      <w:r w:rsidRPr="00A53D8C">
        <w:rPr>
          <w:b/>
          <w:bCs/>
          <w:sz w:val="32"/>
          <w:szCs w:val="32"/>
        </w:rPr>
        <w:t>Leadership style:</w:t>
      </w:r>
      <w:bookmarkEnd w:id="5"/>
    </w:p>
    <w:p w14:paraId="2164A941" w14:textId="77777777" w:rsidR="00A53D8C" w:rsidRPr="00A53D8C" w:rsidRDefault="00A53D8C" w:rsidP="00A53D8C">
      <w:pPr>
        <w:rPr>
          <w:lang w:val="en-US" w:eastAsia="zh-CN"/>
        </w:rPr>
      </w:pPr>
    </w:p>
    <w:p w14:paraId="4EC1F35F" w14:textId="7E2F4F0F" w:rsidR="00E2723B" w:rsidRPr="00136878" w:rsidRDefault="00E2723B" w:rsidP="00E2723B">
      <w:pPr>
        <w:spacing w:line="360" w:lineRule="auto"/>
        <w:jc w:val="both"/>
        <w:rPr>
          <w:rFonts w:ascii="Arial" w:eastAsia="Arial" w:hAnsi="Arial" w:cs="Arial"/>
        </w:rPr>
      </w:pPr>
      <w:r w:rsidRPr="00136878">
        <w:rPr>
          <w:rFonts w:ascii="Arial" w:eastAsia="Arial" w:hAnsi="Arial" w:cs="Arial"/>
        </w:rPr>
        <w:t xml:space="preserve">To </w:t>
      </w:r>
      <w:r w:rsidR="00E91664">
        <w:rPr>
          <w:rFonts w:ascii="Arial" w:eastAsia="Arial" w:hAnsi="Arial" w:cs="Arial"/>
        </w:rPr>
        <w:t>cope with changes</w:t>
      </w:r>
      <w:r w:rsidRPr="00136878">
        <w:rPr>
          <w:rFonts w:ascii="Arial" w:eastAsia="Arial" w:hAnsi="Arial" w:cs="Arial"/>
        </w:rPr>
        <w:t>, MORE YOGA has employed a range of leadership style, such as:</w:t>
      </w:r>
    </w:p>
    <w:p w14:paraId="4F343CBA" w14:textId="118487C3" w:rsidR="00E2723B" w:rsidRPr="00136878" w:rsidRDefault="00E2723B" w:rsidP="00E2723B">
      <w:pPr>
        <w:spacing w:line="360" w:lineRule="auto"/>
        <w:jc w:val="both"/>
        <w:rPr>
          <w:rFonts w:ascii="Arial" w:eastAsia="Arial" w:hAnsi="Arial" w:cs="Arial"/>
        </w:rPr>
      </w:pPr>
      <w:r w:rsidRPr="00136878">
        <w:rPr>
          <w:rFonts w:ascii="Arial" w:eastAsia="Arial" w:hAnsi="Arial" w:cs="Arial"/>
        </w:rPr>
        <w:t>Transformational Leadership that fosters change via inspiration and motivation is known as transformational leadership. MORE YOGA has employed transformational leadership to inspire staff to accept new ideas and help people reali</w:t>
      </w:r>
      <w:r w:rsidR="00F64806">
        <w:rPr>
          <w:rFonts w:ascii="Arial" w:eastAsia="Arial" w:hAnsi="Arial" w:cs="Arial"/>
        </w:rPr>
        <w:t>s</w:t>
      </w:r>
      <w:r w:rsidRPr="00136878">
        <w:rPr>
          <w:rFonts w:ascii="Arial" w:eastAsia="Arial" w:hAnsi="Arial" w:cs="Arial"/>
        </w:rPr>
        <w:t>e the advantages of change (Lutz Allen et al., 2023).</w:t>
      </w:r>
    </w:p>
    <w:p w14:paraId="07DDF398" w14:textId="438DBD2C" w:rsidR="00E2723B" w:rsidRPr="00136878" w:rsidRDefault="00E2723B" w:rsidP="00E2723B">
      <w:pPr>
        <w:spacing w:line="360" w:lineRule="auto"/>
        <w:jc w:val="both"/>
        <w:rPr>
          <w:rFonts w:ascii="Arial" w:eastAsia="Arial" w:hAnsi="Arial" w:cs="Arial"/>
        </w:rPr>
      </w:pPr>
      <w:r w:rsidRPr="00136878">
        <w:rPr>
          <w:rFonts w:ascii="Arial" w:eastAsia="Arial" w:hAnsi="Arial" w:cs="Arial"/>
        </w:rPr>
        <w:t>Participative leadership: This management approach incorporates staff members in decision-making. MORE YOGA has employed participatory leadership to get feedback from its staff on necessary adjustments (</w:t>
      </w:r>
      <w:proofErr w:type="spellStart"/>
      <w:r w:rsidRPr="00136878">
        <w:rPr>
          <w:rFonts w:ascii="Arial" w:eastAsia="Arial" w:hAnsi="Arial" w:cs="Arial"/>
        </w:rPr>
        <w:t>Noure</w:t>
      </w:r>
      <w:proofErr w:type="spellEnd"/>
      <w:r w:rsidRPr="00136878">
        <w:rPr>
          <w:rFonts w:ascii="Arial" w:eastAsia="Arial" w:hAnsi="Arial" w:cs="Arial"/>
        </w:rPr>
        <w:t xml:space="preserve"> Elahi, 2022).</w:t>
      </w:r>
    </w:p>
    <w:p w14:paraId="14C59953" w14:textId="6B2DED71" w:rsidR="00E2723B" w:rsidRDefault="00E2723B" w:rsidP="00E2723B">
      <w:pPr>
        <w:spacing w:line="360" w:lineRule="auto"/>
        <w:jc w:val="both"/>
        <w:rPr>
          <w:rFonts w:ascii="Arial" w:eastAsia="Arial" w:hAnsi="Arial" w:cs="Arial"/>
        </w:rPr>
      </w:pPr>
      <w:r w:rsidRPr="00136878">
        <w:rPr>
          <w:rFonts w:ascii="Arial" w:eastAsia="Arial" w:hAnsi="Arial" w:cs="Arial"/>
        </w:rPr>
        <w:t>Leadership via coaching: This management approach entails assisting staff members through times of transition.</w:t>
      </w:r>
      <w:r w:rsidR="00294EB0">
        <w:rPr>
          <w:rFonts w:ascii="Arial" w:eastAsia="Arial" w:hAnsi="Arial" w:cs="Arial"/>
        </w:rPr>
        <w:t xml:space="preserve"> </w:t>
      </w:r>
      <w:r w:rsidRPr="00136878">
        <w:rPr>
          <w:rFonts w:ascii="Arial" w:eastAsia="Arial" w:hAnsi="Arial" w:cs="Arial"/>
        </w:rPr>
        <w:t>Coaching leadership has been utili</w:t>
      </w:r>
      <w:r w:rsidR="006D198C">
        <w:rPr>
          <w:rFonts w:ascii="Arial" w:eastAsia="Arial" w:hAnsi="Arial" w:cs="Arial"/>
        </w:rPr>
        <w:t>s</w:t>
      </w:r>
      <w:r w:rsidRPr="00136878">
        <w:rPr>
          <w:rFonts w:ascii="Arial" w:eastAsia="Arial" w:hAnsi="Arial" w:cs="Arial"/>
        </w:rPr>
        <w:t xml:space="preserve">ed by </w:t>
      </w:r>
      <w:r w:rsidR="00294EB0">
        <w:rPr>
          <w:rFonts w:ascii="Arial" w:eastAsia="Arial" w:hAnsi="Arial" w:cs="Arial"/>
        </w:rPr>
        <w:t xml:space="preserve">MORE </w:t>
      </w:r>
      <w:r w:rsidRPr="00136878">
        <w:rPr>
          <w:rFonts w:ascii="Arial" w:eastAsia="Arial" w:hAnsi="Arial" w:cs="Arial"/>
        </w:rPr>
        <w:t>YOGA to assist staff members in acquiring the abilities necessary to thrive in a dynamic setting (</w:t>
      </w:r>
      <w:proofErr w:type="spellStart"/>
      <w:r w:rsidRPr="00136878">
        <w:rPr>
          <w:rFonts w:ascii="Arial" w:eastAsia="Arial" w:hAnsi="Arial" w:cs="Arial"/>
        </w:rPr>
        <w:t>LoPresti</w:t>
      </w:r>
      <w:proofErr w:type="spellEnd"/>
      <w:r w:rsidRPr="00136878">
        <w:rPr>
          <w:rFonts w:ascii="Arial" w:eastAsia="Arial" w:hAnsi="Arial" w:cs="Arial"/>
        </w:rPr>
        <w:t xml:space="preserve"> &amp; Mwelwa, 2018).</w:t>
      </w:r>
    </w:p>
    <w:p w14:paraId="065450C8" w14:textId="77777777" w:rsidR="00BE6030" w:rsidRPr="00136878" w:rsidRDefault="00BE6030" w:rsidP="00E2723B">
      <w:pPr>
        <w:spacing w:line="360" w:lineRule="auto"/>
        <w:jc w:val="both"/>
        <w:rPr>
          <w:rFonts w:ascii="Arial" w:eastAsia="Arial" w:hAnsi="Arial" w:cs="Arial"/>
        </w:rPr>
      </w:pPr>
    </w:p>
    <w:p w14:paraId="0ACE7968" w14:textId="0AB94D5F" w:rsidR="00E2723B" w:rsidRPr="00136878" w:rsidRDefault="00E2723B" w:rsidP="00E2723B">
      <w:pPr>
        <w:spacing w:line="360" w:lineRule="auto"/>
        <w:jc w:val="both"/>
        <w:rPr>
          <w:rFonts w:ascii="Arial" w:eastAsia="Arial" w:hAnsi="Arial" w:cs="Arial"/>
        </w:rPr>
      </w:pPr>
      <w:r w:rsidRPr="00136878">
        <w:rPr>
          <w:rFonts w:ascii="Arial" w:eastAsia="Arial" w:hAnsi="Arial" w:cs="Arial"/>
        </w:rPr>
        <w:t>The creation and execution of change</w:t>
      </w:r>
      <w:r w:rsidR="00851000">
        <w:rPr>
          <w:rFonts w:ascii="Arial" w:eastAsia="Arial" w:hAnsi="Arial" w:cs="Arial"/>
        </w:rPr>
        <w:t>s</w:t>
      </w:r>
      <w:r w:rsidRPr="00136878">
        <w:rPr>
          <w:rFonts w:ascii="Arial" w:eastAsia="Arial" w:hAnsi="Arial" w:cs="Arial"/>
        </w:rPr>
        <w:t xml:space="preserve"> have a </w:t>
      </w:r>
      <w:r w:rsidR="006245BF" w:rsidRPr="00136878">
        <w:rPr>
          <w:rFonts w:ascii="Arial" w:eastAsia="Arial" w:hAnsi="Arial" w:cs="Arial"/>
        </w:rPr>
        <w:t>big effect</w:t>
      </w:r>
      <w:r w:rsidRPr="00136878">
        <w:rPr>
          <w:rFonts w:ascii="Arial" w:eastAsia="Arial" w:hAnsi="Arial" w:cs="Arial"/>
        </w:rPr>
        <w:t xml:space="preserve"> on organi</w:t>
      </w:r>
      <w:r w:rsidR="00E01EF4">
        <w:rPr>
          <w:rFonts w:ascii="Arial" w:eastAsia="Arial" w:hAnsi="Arial" w:cs="Arial"/>
        </w:rPr>
        <w:t>s</w:t>
      </w:r>
      <w:r w:rsidRPr="00136878">
        <w:rPr>
          <w:rFonts w:ascii="Arial" w:eastAsia="Arial" w:hAnsi="Arial" w:cs="Arial"/>
        </w:rPr>
        <w:t>ational culture. The following effects on organi</w:t>
      </w:r>
      <w:r w:rsidR="00E01EF4">
        <w:rPr>
          <w:rFonts w:ascii="Arial" w:eastAsia="Arial" w:hAnsi="Arial" w:cs="Arial"/>
        </w:rPr>
        <w:t>s</w:t>
      </w:r>
      <w:r w:rsidRPr="00136878">
        <w:rPr>
          <w:rFonts w:ascii="Arial" w:eastAsia="Arial" w:hAnsi="Arial" w:cs="Arial"/>
        </w:rPr>
        <w:t>ational culture may have taken place in the instance of More Yoga:</w:t>
      </w:r>
    </w:p>
    <w:p w14:paraId="5C799B0F" w14:textId="06B61730" w:rsidR="00E2723B" w:rsidRPr="00136878" w:rsidRDefault="00E2723B" w:rsidP="00E2723B">
      <w:pPr>
        <w:spacing w:line="360" w:lineRule="auto"/>
        <w:jc w:val="both"/>
        <w:rPr>
          <w:rFonts w:ascii="Arial" w:eastAsia="Arial" w:hAnsi="Arial" w:cs="Arial"/>
        </w:rPr>
      </w:pPr>
      <w:r w:rsidRPr="00E01EF4">
        <w:rPr>
          <w:rFonts w:ascii="Arial" w:eastAsia="Arial" w:hAnsi="Arial" w:cs="Arial"/>
          <w:b/>
          <w:bCs/>
        </w:rPr>
        <w:lastRenderedPageBreak/>
        <w:t>Agility and Adaptability:</w:t>
      </w:r>
      <w:r w:rsidRPr="00136878">
        <w:rPr>
          <w:rFonts w:ascii="Arial" w:eastAsia="Arial" w:hAnsi="Arial" w:cs="Arial"/>
        </w:rPr>
        <w:t xml:space="preserve"> A culture of agility and adaptability would have been promoted within More Yoga if change management and new tactics had been given more attention. Employees would have acquired a mindset that welcomes change, is receptive to fresh perspectives, and is constantly looking for ways to do better (</w:t>
      </w:r>
      <w:proofErr w:type="spellStart"/>
      <w:r w:rsidRPr="00136878">
        <w:rPr>
          <w:rFonts w:ascii="Arial" w:eastAsia="Arial" w:hAnsi="Arial" w:cs="Arial"/>
        </w:rPr>
        <w:t>Busulwa</w:t>
      </w:r>
      <w:proofErr w:type="spellEnd"/>
      <w:r w:rsidRPr="00136878">
        <w:rPr>
          <w:rFonts w:ascii="Arial" w:eastAsia="Arial" w:hAnsi="Arial" w:cs="Arial"/>
        </w:rPr>
        <w:t>, 2022).</w:t>
      </w:r>
    </w:p>
    <w:p w14:paraId="34BAF5FD" w14:textId="7F1A0A57" w:rsidR="00E2723B" w:rsidRPr="00136878" w:rsidRDefault="00E2723B" w:rsidP="00E2723B">
      <w:pPr>
        <w:spacing w:line="360" w:lineRule="auto"/>
        <w:jc w:val="both"/>
        <w:rPr>
          <w:rFonts w:ascii="Arial" w:eastAsia="Arial" w:hAnsi="Arial" w:cs="Arial"/>
        </w:rPr>
      </w:pPr>
      <w:r w:rsidRPr="00E01EF4">
        <w:rPr>
          <w:rFonts w:ascii="Arial" w:eastAsia="Arial" w:hAnsi="Arial" w:cs="Arial"/>
          <w:b/>
          <w:bCs/>
        </w:rPr>
        <w:t>Collaboration and teamwork:</w:t>
      </w:r>
      <w:r w:rsidRPr="00136878">
        <w:rPr>
          <w:rFonts w:ascii="Arial" w:eastAsia="Arial" w:hAnsi="Arial" w:cs="Arial"/>
        </w:rPr>
        <w:t xml:space="preserve"> As staff had to cooperate in order to adapt to new systems, technologies, and operational procedures, collaboration and teamwork were probably stressed during the transition process. This would have encouraged the workers to work together, cooperate, and support one another (</w:t>
      </w:r>
      <w:proofErr w:type="spellStart"/>
      <w:r w:rsidRPr="00136878">
        <w:rPr>
          <w:rFonts w:ascii="Arial" w:eastAsia="Arial" w:hAnsi="Arial" w:cs="Arial"/>
        </w:rPr>
        <w:t>Slepin</w:t>
      </w:r>
      <w:proofErr w:type="spellEnd"/>
      <w:r w:rsidRPr="00136878">
        <w:rPr>
          <w:rFonts w:ascii="Arial" w:eastAsia="Arial" w:hAnsi="Arial" w:cs="Arial"/>
        </w:rPr>
        <w:t>, 2018).</w:t>
      </w:r>
    </w:p>
    <w:p w14:paraId="3B57EC88" w14:textId="71668B55" w:rsidR="00E2723B" w:rsidRPr="00136878" w:rsidRDefault="00E2723B" w:rsidP="00E2723B">
      <w:pPr>
        <w:spacing w:line="360" w:lineRule="auto"/>
        <w:jc w:val="both"/>
        <w:rPr>
          <w:rFonts w:ascii="Arial" w:eastAsia="Arial" w:hAnsi="Arial" w:cs="Arial"/>
        </w:rPr>
      </w:pPr>
      <w:r w:rsidRPr="00E01EF4">
        <w:rPr>
          <w:rFonts w:ascii="Arial" w:eastAsia="Arial" w:hAnsi="Arial" w:cs="Arial"/>
          <w:b/>
          <w:bCs/>
        </w:rPr>
        <w:t>Customer Focus:</w:t>
      </w:r>
      <w:r w:rsidRPr="00136878">
        <w:rPr>
          <w:rFonts w:ascii="Arial" w:eastAsia="Arial" w:hAnsi="Arial" w:cs="Arial"/>
        </w:rPr>
        <w:t xml:space="preserve"> Additional Yoga would have had an impact on the organi</w:t>
      </w:r>
      <w:r w:rsidR="00410559">
        <w:rPr>
          <w:rFonts w:ascii="Arial" w:eastAsia="Arial" w:hAnsi="Arial" w:cs="Arial"/>
        </w:rPr>
        <w:t>s</w:t>
      </w:r>
      <w:r w:rsidRPr="00136878">
        <w:rPr>
          <w:rFonts w:ascii="Arial" w:eastAsia="Arial" w:hAnsi="Arial" w:cs="Arial"/>
        </w:rPr>
        <w:t xml:space="preserve">ational culture to become more customer-centric if it had been more focused on adapting to the changing requirements of consumers by providing online classes and virtual experiences. Employees would have grown more focused </w:t>
      </w:r>
      <w:proofErr w:type="spellStart"/>
      <w:r w:rsidRPr="00136878">
        <w:rPr>
          <w:rFonts w:ascii="Arial" w:eastAsia="Arial" w:hAnsi="Arial" w:cs="Arial"/>
        </w:rPr>
        <w:t>o</w:t>
      </w:r>
      <w:proofErr w:type="spellEnd"/>
      <w:r w:rsidRPr="00136878">
        <w:rPr>
          <w:rFonts w:ascii="Arial" w:eastAsia="Arial" w:hAnsi="Arial" w:cs="Arial"/>
        </w:rPr>
        <w:t xml:space="preserve"> providing great customer service in order to draw in and keep consumers (Kramer, 2016).</w:t>
      </w:r>
    </w:p>
    <w:p w14:paraId="773DDF70" w14:textId="728339D0" w:rsidR="00E2723B" w:rsidRPr="00E75ECC" w:rsidRDefault="00E2723B" w:rsidP="00E2723B">
      <w:pPr>
        <w:spacing w:line="360" w:lineRule="auto"/>
        <w:jc w:val="both"/>
        <w:rPr>
          <w:rFonts w:ascii="Arial" w:eastAsia="Arial" w:hAnsi="Arial" w:cs="Arial"/>
        </w:rPr>
      </w:pPr>
      <w:r w:rsidRPr="00E75ECC">
        <w:rPr>
          <w:rFonts w:ascii="Arial" w:eastAsia="Arial" w:hAnsi="Arial" w:cs="Arial"/>
          <w:b/>
          <w:bCs/>
        </w:rPr>
        <w:t>Continuous Learning:</w:t>
      </w:r>
      <w:r w:rsidRPr="00136878">
        <w:rPr>
          <w:rFonts w:ascii="Arial" w:eastAsia="Arial" w:hAnsi="Arial" w:cs="Arial"/>
        </w:rPr>
        <w:t xml:space="preserve"> The initiatives for change would have emphasi</w:t>
      </w:r>
      <w:r w:rsidR="009F4BDB">
        <w:rPr>
          <w:rFonts w:ascii="Arial" w:eastAsia="Arial" w:hAnsi="Arial" w:cs="Arial"/>
        </w:rPr>
        <w:t>s</w:t>
      </w:r>
      <w:r w:rsidRPr="00136878">
        <w:rPr>
          <w:rFonts w:ascii="Arial" w:eastAsia="Arial" w:hAnsi="Arial" w:cs="Arial"/>
        </w:rPr>
        <w:t>ed the value of ongoing education and growth. More yoga would have pushed staff to learn new skills, adjust to emerging technology, and keep abreast of market developments. This would have fostered a culture of lifelong learning and development of the individual.</w:t>
      </w:r>
    </w:p>
    <w:p w14:paraId="1BB1D0FD" w14:textId="77777777" w:rsidR="00E2723B" w:rsidRPr="00136878" w:rsidRDefault="00E2723B" w:rsidP="00E2723B">
      <w:pPr>
        <w:spacing w:line="360" w:lineRule="auto"/>
        <w:jc w:val="both"/>
        <w:rPr>
          <w:rFonts w:ascii="Arial" w:eastAsia="Arial" w:hAnsi="Arial" w:cs="Arial"/>
        </w:rPr>
      </w:pPr>
      <w:r w:rsidRPr="00E75ECC">
        <w:rPr>
          <w:rFonts w:ascii="Arial" w:eastAsia="Arial" w:hAnsi="Arial" w:cs="Arial"/>
          <w:b/>
          <w:bCs/>
        </w:rPr>
        <w:t>Communication and Transparency:</w:t>
      </w:r>
      <w:r w:rsidRPr="00136878">
        <w:rPr>
          <w:rFonts w:ascii="Arial" w:eastAsia="Arial" w:hAnsi="Arial" w:cs="Arial"/>
        </w:rPr>
        <w:t xml:space="preserve"> Clear and frequent communication is essential for successful change management. A culture of open communication would have been promoted by more yoga, ensuring that staff members were well-informed about the changes, their effects, and the organization's goals and advancement.</w:t>
      </w:r>
    </w:p>
    <w:p w14:paraId="0FAB32C9" w14:textId="77777777" w:rsidR="00E2723B" w:rsidRDefault="00E2723B" w:rsidP="00E2723B">
      <w:pPr>
        <w:spacing w:line="360" w:lineRule="auto"/>
        <w:jc w:val="both"/>
        <w:rPr>
          <w:rFonts w:ascii="Arial" w:eastAsia="Arial" w:hAnsi="Arial" w:cs="Arial"/>
          <w:b/>
          <w:bCs/>
        </w:rPr>
      </w:pPr>
    </w:p>
    <w:p w14:paraId="35C7F753" w14:textId="77777777" w:rsidR="00E2723B" w:rsidRDefault="00E2723B" w:rsidP="00E2723B">
      <w:pPr>
        <w:pStyle w:val="Heading2"/>
        <w:rPr>
          <w:b/>
          <w:bCs/>
          <w:sz w:val="32"/>
          <w:szCs w:val="32"/>
        </w:rPr>
      </w:pPr>
      <w:bookmarkStart w:id="6" w:name="_Toc140849815"/>
      <w:r w:rsidRPr="00A53D8C">
        <w:rPr>
          <w:b/>
          <w:bCs/>
          <w:sz w:val="32"/>
          <w:szCs w:val="32"/>
        </w:rPr>
        <w:t>Better area in the process of change management</w:t>
      </w:r>
      <w:bookmarkEnd w:id="6"/>
    </w:p>
    <w:p w14:paraId="6E7824DE" w14:textId="77777777" w:rsidR="00B52FD7" w:rsidRPr="00136878" w:rsidRDefault="00B52FD7" w:rsidP="00B52FD7">
      <w:pPr>
        <w:rPr>
          <w:lang w:val="en-US" w:eastAsia="zh-CN"/>
        </w:rPr>
      </w:pPr>
    </w:p>
    <w:p w14:paraId="53680EBB" w14:textId="3E7FB2A8" w:rsidR="00E2723B" w:rsidRPr="00136878" w:rsidRDefault="00E2723B" w:rsidP="00E2723B">
      <w:pPr>
        <w:spacing w:line="360" w:lineRule="auto"/>
        <w:jc w:val="both"/>
        <w:rPr>
          <w:rFonts w:ascii="Arial" w:eastAsia="Arial" w:hAnsi="Arial" w:cs="Arial"/>
        </w:rPr>
      </w:pPr>
      <w:r w:rsidRPr="00136878">
        <w:rPr>
          <w:rFonts w:ascii="Arial" w:eastAsia="Arial" w:hAnsi="Arial" w:cs="Arial"/>
        </w:rPr>
        <w:t xml:space="preserve">Yes, </w:t>
      </w:r>
      <w:r w:rsidR="005B094F" w:rsidRPr="00136878">
        <w:rPr>
          <w:rFonts w:ascii="Arial" w:eastAsia="Arial" w:hAnsi="Arial" w:cs="Arial"/>
        </w:rPr>
        <w:t>in</w:t>
      </w:r>
      <w:r w:rsidRPr="00136878">
        <w:rPr>
          <w:rFonts w:ascii="Arial" w:eastAsia="Arial" w:hAnsi="Arial" w:cs="Arial"/>
        </w:rPr>
        <w:t xml:space="preserve"> several areas of the change management process, MORE YOGA could have done a better job. These consist of:</w:t>
      </w:r>
    </w:p>
    <w:p w14:paraId="4D73C417" w14:textId="28E701A8" w:rsidR="00E2723B" w:rsidRPr="00136878" w:rsidRDefault="00E2723B" w:rsidP="00E2723B">
      <w:pPr>
        <w:spacing w:line="360" w:lineRule="auto"/>
        <w:jc w:val="both"/>
        <w:rPr>
          <w:rFonts w:ascii="Arial" w:eastAsia="Arial" w:hAnsi="Arial" w:cs="Arial"/>
        </w:rPr>
      </w:pPr>
      <w:r w:rsidRPr="00136878">
        <w:rPr>
          <w:rFonts w:ascii="Arial" w:eastAsia="Arial" w:hAnsi="Arial" w:cs="Arial"/>
        </w:rPr>
        <w:t xml:space="preserve">Employee communication: MORE YOGA should have done a better job of informing staff members about the benefits and justifications for change. Additionally, the business should have done a better job of paying attention to employee comments (Bishop &amp; </w:t>
      </w:r>
      <w:proofErr w:type="spellStart"/>
      <w:r w:rsidRPr="00136878">
        <w:rPr>
          <w:rFonts w:ascii="Arial" w:eastAsia="Arial" w:hAnsi="Arial" w:cs="Arial"/>
        </w:rPr>
        <w:t>Kaupins</w:t>
      </w:r>
      <w:proofErr w:type="spellEnd"/>
      <w:r w:rsidRPr="00136878">
        <w:rPr>
          <w:rFonts w:ascii="Arial" w:eastAsia="Arial" w:hAnsi="Arial" w:cs="Arial"/>
        </w:rPr>
        <w:t>, 2018).</w:t>
      </w:r>
    </w:p>
    <w:p w14:paraId="5EAFF208" w14:textId="07D58D20" w:rsidR="00E2723B" w:rsidRPr="00136878" w:rsidRDefault="00E2723B" w:rsidP="00E2723B">
      <w:pPr>
        <w:spacing w:line="360" w:lineRule="auto"/>
        <w:jc w:val="both"/>
        <w:rPr>
          <w:rFonts w:ascii="Arial" w:eastAsia="Arial" w:hAnsi="Arial" w:cs="Arial"/>
        </w:rPr>
      </w:pPr>
      <w:r w:rsidRPr="00136878">
        <w:rPr>
          <w:rFonts w:ascii="Arial" w:eastAsia="Arial" w:hAnsi="Arial" w:cs="Arial"/>
        </w:rPr>
        <w:t xml:space="preserve">Employee training and support: additional </w:t>
      </w:r>
      <w:r w:rsidR="00254462">
        <w:rPr>
          <w:rFonts w:ascii="Arial" w:eastAsia="Arial" w:hAnsi="Arial" w:cs="Arial"/>
        </w:rPr>
        <w:t xml:space="preserve">MORE </w:t>
      </w:r>
      <w:r w:rsidRPr="00136878">
        <w:rPr>
          <w:rFonts w:ascii="Arial" w:eastAsia="Arial" w:hAnsi="Arial" w:cs="Arial"/>
        </w:rPr>
        <w:t>YOGA might have given staff additional training and assistance to assist them in adjusting to the changes. Additionally, the business should have provided a more welcoming environment for staff members to voice queries and grievances (Wei Tian et al., 2019).</w:t>
      </w:r>
    </w:p>
    <w:p w14:paraId="1EE51611" w14:textId="77777777" w:rsidR="00E2723B" w:rsidRPr="00136878" w:rsidRDefault="00E2723B" w:rsidP="00E2723B">
      <w:pPr>
        <w:spacing w:line="360" w:lineRule="auto"/>
        <w:jc w:val="both"/>
        <w:rPr>
          <w:rFonts w:ascii="Arial" w:eastAsia="Arial" w:hAnsi="Arial" w:cs="Arial"/>
        </w:rPr>
      </w:pPr>
      <w:r w:rsidRPr="00136878">
        <w:rPr>
          <w:rFonts w:ascii="Arial" w:eastAsia="Arial" w:hAnsi="Arial" w:cs="Arial"/>
        </w:rPr>
        <w:lastRenderedPageBreak/>
        <w:t>Monitoring the effects of change: MORE Yoga should have kept a closer eye on the effects of change to make sure they were having the desired impact. The business also had the option of making the necessary modifications to the revisions.</w:t>
      </w:r>
    </w:p>
    <w:p w14:paraId="558C5900" w14:textId="77777777" w:rsidR="00E2723B" w:rsidRDefault="00E2723B" w:rsidP="00E2723B">
      <w:pPr>
        <w:spacing w:line="360" w:lineRule="auto"/>
        <w:jc w:val="both"/>
        <w:rPr>
          <w:rFonts w:ascii="Arial" w:eastAsia="Arial" w:hAnsi="Arial" w:cs="Arial"/>
          <w:b/>
          <w:bCs/>
        </w:rPr>
      </w:pPr>
    </w:p>
    <w:p w14:paraId="043F3224" w14:textId="77777777" w:rsidR="00E2723B" w:rsidRDefault="00E2723B" w:rsidP="00E2723B">
      <w:pPr>
        <w:pStyle w:val="Heading2"/>
      </w:pPr>
      <w:bookmarkStart w:id="7" w:name="_Toc140849816"/>
      <w:r w:rsidRPr="00B52FD7">
        <w:rPr>
          <w:b/>
          <w:bCs/>
          <w:sz w:val="32"/>
          <w:szCs w:val="32"/>
        </w:rPr>
        <w:t>Suitable areas</w:t>
      </w:r>
      <w:r>
        <w:t>:</w:t>
      </w:r>
      <w:bookmarkEnd w:id="7"/>
    </w:p>
    <w:p w14:paraId="440DB672" w14:textId="77777777" w:rsidR="00B52FD7" w:rsidRPr="00B52FD7" w:rsidRDefault="00B52FD7" w:rsidP="00B52FD7">
      <w:pPr>
        <w:rPr>
          <w:lang w:val="en-US" w:eastAsia="zh-CN"/>
        </w:rPr>
      </w:pPr>
    </w:p>
    <w:p w14:paraId="6A8841DF" w14:textId="45B424DF" w:rsidR="00E2723B" w:rsidRPr="00136878" w:rsidRDefault="00E2723B" w:rsidP="00E2723B">
      <w:pPr>
        <w:spacing w:line="360" w:lineRule="auto"/>
        <w:jc w:val="both"/>
        <w:rPr>
          <w:rFonts w:ascii="Arial" w:eastAsia="Arial" w:hAnsi="Arial" w:cs="Arial"/>
        </w:rPr>
      </w:pPr>
      <w:r w:rsidRPr="00136878">
        <w:rPr>
          <w:rFonts w:ascii="Arial" w:eastAsia="Arial" w:hAnsi="Arial" w:cs="Arial"/>
        </w:rPr>
        <w:t>More Yoga will need to be flexible and a</w:t>
      </w:r>
      <w:r w:rsidR="002F2ECC">
        <w:rPr>
          <w:rFonts w:ascii="Arial" w:eastAsia="Arial" w:hAnsi="Arial" w:cs="Arial"/>
        </w:rPr>
        <w:t>daptable</w:t>
      </w:r>
      <w:r w:rsidRPr="00136878">
        <w:rPr>
          <w:rFonts w:ascii="Arial" w:eastAsia="Arial" w:hAnsi="Arial" w:cs="Arial"/>
        </w:rPr>
        <w:t xml:space="preserve"> in the future because </w:t>
      </w:r>
      <w:r w:rsidR="002F2ECC">
        <w:rPr>
          <w:rFonts w:ascii="Arial" w:eastAsia="Arial" w:hAnsi="Arial" w:cs="Arial"/>
        </w:rPr>
        <w:t>of</w:t>
      </w:r>
      <w:r w:rsidRPr="00136878">
        <w:rPr>
          <w:rFonts w:ascii="Arial" w:eastAsia="Arial" w:hAnsi="Arial" w:cs="Arial"/>
        </w:rPr>
        <w:t xml:space="preserve"> the present instability, uncertainty, </w:t>
      </w:r>
      <w:r w:rsidR="006A4C96">
        <w:rPr>
          <w:rFonts w:ascii="Arial" w:eastAsia="Arial" w:hAnsi="Arial" w:cs="Arial"/>
        </w:rPr>
        <w:t xml:space="preserve">and </w:t>
      </w:r>
      <w:r w:rsidRPr="00136878">
        <w:rPr>
          <w:rFonts w:ascii="Arial" w:eastAsia="Arial" w:hAnsi="Arial" w:cs="Arial"/>
        </w:rPr>
        <w:t xml:space="preserve">complexity in the national and international business environment. This </w:t>
      </w:r>
      <w:r w:rsidR="003218D4">
        <w:rPr>
          <w:rFonts w:ascii="Arial" w:eastAsia="Arial" w:hAnsi="Arial" w:cs="Arial"/>
        </w:rPr>
        <w:t>suggests that the organisational culture</w:t>
      </w:r>
      <w:r w:rsidR="00AF3597">
        <w:rPr>
          <w:rFonts w:ascii="Arial" w:eastAsia="Arial" w:hAnsi="Arial" w:cs="Arial"/>
        </w:rPr>
        <w:t xml:space="preserve">, the leadership practices and the </w:t>
      </w:r>
      <w:r w:rsidR="00D3421D">
        <w:rPr>
          <w:rFonts w:ascii="Arial" w:eastAsia="Arial" w:hAnsi="Arial" w:cs="Arial"/>
        </w:rPr>
        <w:t>operation</w:t>
      </w:r>
      <w:r w:rsidR="004C004F">
        <w:rPr>
          <w:rFonts w:ascii="Arial" w:eastAsia="Arial" w:hAnsi="Arial" w:cs="Arial"/>
        </w:rPr>
        <w:t>al</w:t>
      </w:r>
      <w:r w:rsidR="00D3421D">
        <w:rPr>
          <w:rFonts w:ascii="Arial" w:eastAsia="Arial" w:hAnsi="Arial" w:cs="Arial"/>
        </w:rPr>
        <w:t xml:space="preserve"> design may need to change and adapt to new </w:t>
      </w:r>
      <w:r w:rsidR="00E1451E">
        <w:rPr>
          <w:rFonts w:ascii="Arial" w:eastAsia="Arial" w:hAnsi="Arial" w:cs="Arial"/>
        </w:rPr>
        <w:t>changes</w:t>
      </w:r>
      <w:r w:rsidR="000F1218">
        <w:rPr>
          <w:rFonts w:ascii="Arial" w:eastAsia="Arial" w:hAnsi="Arial" w:cs="Arial"/>
        </w:rPr>
        <w:t xml:space="preserve"> such as </w:t>
      </w:r>
      <w:proofErr w:type="spellStart"/>
      <w:r w:rsidR="000F1218">
        <w:rPr>
          <w:rFonts w:ascii="Arial" w:eastAsia="Arial" w:hAnsi="Arial" w:cs="Arial"/>
        </w:rPr>
        <w:t>bel</w:t>
      </w:r>
      <w:r w:rsidR="0042267C">
        <w:rPr>
          <w:rFonts w:ascii="Arial" w:eastAsia="Arial" w:hAnsi="Arial" w:cs="Arial"/>
        </w:rPr>
        <w:t>ows</w:t>
      </w:r>
      <w:proofErr w:type="spellEnd"/>
      <w:r w:rsidR="0042267C">
        <w:rPr>
          <w:rFonts w:ascii="Arial" w:eastAsia="Arial" w:hAnsi="Arial" w:cs="Arial"/>
        </w:rPr>
        <w:t>:</w:t>
      </w:r>
    </w:p>
    <w:p w14:paraId="15C71177" w14:textId="31C3FCF3" w:rsidR="00E2723B" w:rsidRPr="00136878" w:rsidRDefault="00E2723B" w:rsidP="00E2723B">
      <w:pPr>
        <w:spacing w:line="360" w:lineRule="auto"/>
        <w:jc w:val="both"/>
        <w:rPr>
          <w:rFonts w:ascii="Arial" w:eastAsia="Arial" w:hAnsi="Arial" w:cs="Arial"/>
        </w:rPr>
      </w:pPr>
      <w:r w:rsidRPr="0042267C">
        <w:rPr>
          <w:rFonts w:ascii="Arial" w:eastAsia="Arial" w:hAnsi="Arial" w:cs="Arial"/>
          <w:b/>
          <w:bCs/>
        </w:rPr>
        <w:t>Leadership style:</w:t>
      </w:r>
      <w:r w:rsidRPr="00136878">
        <w:rPr>
          <w:rFonts w:ascii="Arial" w:eastAsia="Arial" w:hAnsi="Arial" w:cs="Arial"/>
        </w:rPr>
        <w:t xml:space="preserve"> In the future, </w:t>
      </w:r>
      <w:r w:rsidR="00CA37DE">
        <w:rPr>
          <w:rFonts w:ascii="Arial" w:eastAsia="Arial" w:hAnsi="Arial" w:cs="Arial"/>
        </w:rPr>
        <w:t xml:space="preserve">MORE </w:t>
      </w:r>
      <w:r w:rsidRPr="00136878">
        <w:rPr>
          <w:rFonts w:ascii="Arial" w:eastAsia="Arial" w:hAnsi="Arial" w:cs="Arial"/>
        </w:rPr>
        <w:t>YOGA may need to embrace a more transformative leadership style. This will entail encouraging and motivating workers to effect change. A more participatory leadership approach that entails incorporating staff in the decision-making process may also be necessary for the organi</w:t>
      </w:r>
      <w:r w:rsidR="0050602A">
        <w:rPr>
          <w:rFonts w:ascii="Arial" w:eastAsia="Arial" w:hAnsi="Arial" w:cs="Arial"/>
        </w:rPr>
        <w:t>s</w:t>
      </w:r>
      <w:r w:rsidRPr="00136878">
        <w:rPr>
          <w:rFonts w:ascii="Arial" w:eastAsia="Arial" w:hAnsi="Arial" w:cs="Arial"/>
        </w:rPr>
        <w:t>ation (</w:t>
      </w:r>
      <w:proofErr w:type="spellStart"/>
      <w:r w:rsidRPr="00136878">
        <w:rPr>
          <w:rFonts w:ascii="Arial" w:eastAsia="Arial" w:hAnsi="Arial" w:cs="Arial"/>
        </w:rPr>
        <w:t>Gultom</w:t>
      </w:r>
      <w:proofErr w:type="spellEnd"/>
      <w:r w:rsidRPr="00136878">
        <w:rPr>
          <w:rFonts w:ascii="Arial" w:eastAsia="Arial" w:hAnsi="Arial" w:cs="Arial"/>
        </w:rPr>
        <w:t xml:space="preserve"> &amp; </w:t>
      </w:r>
      <w:proofErr w:type="spellStart"/>
      <w:r w:rsidRPr="00136878">
        <w:rPr>
          <w:rFonts w:ascii="Arial" w:eastAsia="Arial" w:hAnsi="Arial" w:cs="Arial"/>
        </w:rPr>
        <w:t>Situmorang</w:t>
      </w:r>
      <w:proofErr w:type="spellEnd"/>
      <w:r w:rsidRPr="00136878">
        <w:rPr>
          <w:rFonts w:ascii="Arial" w:eastAsia="Arial" w:hAnsi="Arial" w:cs="Arial"/>
        </w:rPr>
        <w:t>, 2018).</w:t>
      </w:r>
    </w:p>
    <w:p w14:paraId="3D51520A" w14:textId="4703FBF9" w:rsidR="00E2723B" w:rsidRPr="00FE5B9D" w:rsidRDefault="0067522E" w:rsidP="00E2723B">
      <w:pPr>
        <w:spacing w:line="360" w:lineRule="auto"/>
        <w:jc w:val="both"/>
        <w:rPr>
          <w:rFonts w:ascii="Arial" w:eastAsia="Arial" w:hAnsi="Arial" w:cs="Arial"/>
        </w:rPr>
      </w:pPr>
      <w:r>
        <w:rPr>
          <w:rFonts w:ascii="Arial" w:eastAsia="Arial" w:hAnsi="Arial" w:cs="Arial"/>
          <w:b/>
          <w:bCs/>
        </w:rPr>
        <w:t>The organisation s</w:t>
      </w:r>
      <w:r w:rsidR="00672E4F">
        <w:rPr>
          <w:rFonts w:ascii="Arial" w:eastAsia="Arial" w:hAnsi="Arial" w:cs="Arial"/>
          <w:b/>
          <w:bCs/>
        </w:rPr>
        <w:t xml:space="preserve">tructure. </w:t>
      </w:r>
      <w:r w:rsidR="00E2723B" w:rsidRPr="00136878">
        <w:rPr>
          <w:rFonts w:ascii="Arial" w:eastAsia="Arial" w:hAnsi="Arial" w:cs="Arial"/>
        </w:rPr>
        <w:t xml:space="preserve">In the future, </w:t>
      </w:r>
      <w:r w:rsidR="00554623">
        <w:rPr>
          <w:rFonts w:ascii="Arial" w:eastAsia="Arial" w:hAnsi="Arial" w:cs="Arial"/>
        </w:rPr>
        <w:t xml:space="preserve">MORE </w:t>
      </w:r>
      <w:r w:rsidR="00E2723B" w:rsidRPr="00136878">
        <w:rPr>
          <w:rFonts w:ascii="Arial" w:eastAsia="Arial" w:hAnsi="Arial" w:cs="Arial"/>
        </w:rPr>
        <w:t>YOGA may need to adopt an organi</w:t>
      </w:r>
      <w:r w:rsidR="00554623">
        <w:rPr>
          <w:rFonts w:ascii="Arial" w:eastAsia="Arial" w:hAnsi="Arial" w:cs="Arial"/>
        </w:rPr>
        <w:t>s</w:t>
      </w:r>
      <w:r w:rsidR="00E2723B" w:rsidRPr="00136878">
        <w:rPr>
          <w:rFonts w:ascii="Arial" w:eastAsia="Arial" w:hAnsi="Arial" w:cs="Arial"/>
        </w:rPr>
        <w:t>ational structure that is more adaptable. The business will be able to adjust more swiftly as a result. A more collaborative organi</w:t>
      </w:r>
      <w:r>
        <w:rPr>
          <w:rFonts w:ascii="Arial" w:eastAsia="Arial" w:hAnsi="Arial" w:cs="Arial"/>
        </w:rPr>
        <w:t>s</w:t>
      </w:r>
      <w:r w:rsidR="00E2723B" w:rsidRPr="00136878">
        <w:rPr>
          <w:rFonts w:ascii="Arial" w:eastAsia="Arial" w:hAnsi="Arial" w:cs="Arial"/>
        </w:rPr>
        <w:t>ational structure can also be needed by the business to improve staff collaboration (</w:t>
      </w:r>
      <w:proofErr w:type="spellStart"/>
      <w:r w:rsidR="00E2723B" w:rsidRPr="00136878">
        <w:rPr>
          <w:rFonts w:ascii="Arial" w:eastAsia="Arial" w:hAnsi="Arial" w:cs="Arial"/>
        </w:rPr>
        <w:t>Ederington</w:t>
      </w:r>
      <w:proofErr w:type="spellEnd"/>
      <w:r w:rsidR="00E2723B" w:rsidRPr="00136878">
        <w:rPr>
          <w:rFonts w:ascii="Arial" w:eastAsia="Arial" w:hAnsi="Arial" w:cs="Arial"/>
        </w:rPr>
        <w:t xml:space="preserve"> &amp; Sandford, 2021).</w:t>
      </w:r>
    </w:p>
    <w:p w14:paraId="73C516A8" w14:textId="672EDF27" w:rsidR="00E2723B" w:rsidRPr="00136878" w:rsidRDefault="00E2723B" w:rsidP="00E2723B">
      <w:pPr>
        <w:spacing w:line="360" w:lineRule="auto"/>
        <w:jc w:val="both"/>
        <w:rPr>
          <w:rFonts w:ascii="Arial" w:eastAsia="Arial" w:hAnsi="Arial" w:cs="Arial"/>
        </w:rPr>
      </w:pPr>
      <w:r w:rsidRPr="00672E4F">
        <w:rPr>
          <w:rFonts w:ascii="Arial" w:eastAsia="Arial" w:hAnsi="Arial" w:cs="Arial"/>
          <w:b/>
          <w:bCs/>
        </w:rPr>
        <w:t>Culture of the organization:</w:t>
      </w:r>
      <w:r w:rsidRPr="00136878">
        <w:rPr>
          <w:rFonts w:ascii="Arial" w:eastAsia="Arial" w:hAnsi="Arial" w:cs="Arial"/>
        </w:rPr>
        <w:t xml:space="preserve"> In the future,</w:t>
      </w:r>
      <w:r w:rsidR="00672E4F">
        <w:rPr>
          <w:rFonts w:ascii="Arial" w:eastAsia="Arial" w:hAnsi="Arial" w:cs="Arial"/>
        </w:rPr>
        <w:t xml:space="preserve"> MORE</w:t>
      </w:r>
      <w:r w:rsidRPr="00136878">
        <w:rPr>
          <w:rFonts w:ascii="Arial" w:eastAsia="Arial" w:hAnsi="Arial" w:cs="Arial"/>
        </w:rPr>
        <w:t xml:space="preserve"> YOGA could need to embrace a more progressive and open organi</w:t>
      </w:r>
      <w:r w:rsidR="00672E4F">
        <w:rPr>
          <w:rFonts w:ascii="Arial" w:eastAsia="Arial" w:hAnsi="Arial" w:cs="Arial"/>
        </w:rPr>
        <w:t>s</w:t>
      </w:r>
      <w:r w:rsidRPr="00136878">
        <w:rPr>
          <w:rFonts w:ascii="Arial" w:eastAsia="Arial" w:hAnsi="Arial" w:cs="Arial"/>
        </w:rPr>
        <w:t>ational culture. This will make it easier for the business to adapt to change. In order to encourage people to take chances, the organization may also need to develop a more encouraging organi</w:t>
      </w:r>
      <w:r w:rsidR="005B0106">
        <w:rPr>
          <w:rFonts w:ascii="Arial" w:eastAsia="Arial" w:hAnsi="Arial" w:cs="Arial"/>
        </w:rPr>
        <w:t>s</w:t>
      </w:r>
      <w:r w:rsidRPr="00136878">
        <w:rPr>
          <w:rFonts w:ascii="Arial" w:eastAsia="Arial" w:hAnsi="Arial" w:cs="Arial"/>
        </w:rPr>
        <w:t>ational culture (Lee, 2020).</w:t>
      </w:r>
    </w:p>
    <w:p w14:paraId="6B0320BE" w14:textId="77777777" w:rsidR="00E2723B" w:rsidRPr="0080790D" w:rsidRDefault="00E2723B" w:rsidP="00E2723B">
      <w:pPr>
        <w:spacing w:line="360" w:lineRule="auto"/>
        <w:jc w:val="both"/>
        <w:rPr>
          <w:rFonts w:ascii="Arial" w:eastAsia="Arial" w:hAnsi="Arial" w:cs="Arial"/>
          <w:b/>
          <w:bCs/>
        </w:rPr>
      </w:pPr>
    </w:p>
    <w:p w14:paraId="720C00A6" w14:textId="77777777" w:rsidR="00E2723B" w:rsidRPr="0080790D" w:rsidRDefault="00E2723B" w:rsidP="00E2723B">
      <w:pPr>
        <w:pStyle w:val="Heading2"/>
        <w:rPr>
          <w:rFonts w:ascii="Arial" w:eastAsia="Arial" w:hAnsi="Arial" w:cs="Arial"/>
          <w:b/>
          <w:bCs/>
          <w:sz w:val="32"/>
          <w:szCs w:val="32"/>
        </w:rPr>
      </w:pPr>
      <w:bookmarkStart w:id="8" w:name="_Toc140849817"/>
      <w:r w:rsidRPr="0080790D">
        <w:rPr>
          <w:b/>
          <w:bCs/>
          <w:sz w:val="32"/>
          <w:szCs w:val="32"/>
        </w:rPr>
        <w:t>Three change management models:</w:t>
      </w:r>
      <w:bookmarkEnd w:id="8"/>
    </w:p>
    <w:p w14:paraId="5181C23C" w14:textId="77777777" w:rsidR="00E2723B" w:rsidRDefault="00E2723B" w:rsidP="00E2723B">
      <w:pPr>
        <w:spacing w:line="360" w:lineRule="auto"/>
        <w:jc w:val="both"/>
        <w:rPr>
          <w:rFonts w:ascii="Arial" w:eastAsia="Arial" w:hAnsi="Arial" w:cs="Arial"/>
        </w:rPr>
      </w:pPr>
    </w:p>
    <w:p w14:paraId="7A056138" w14:textId="77777777" w:rsidR="00E2723B" w:rsidRPr="005B0106" w:rsidRDefault="00E2723B" w:rsidP="00E2723B">
      <w:pPr>
        <w:pStyle w:val="Heading3"/>
        <w:rPr>
          <w:rFonts w:ascii="Arial" w:eastAsia="Arial" w:hAnsi="Arial" w:cs="Arial"/>
          <w:b/>
          <w:bCs/>
          <w:sz w:val="32"/>
          <w:szCs w:val="32"/>
        </w:rPr>
      </w:pPr>
      <w:bookmarkStart w:id="9" w:name="_Toc140849818"/>
      <w:r w:rsidRPr="005B0106">
        <w:rPr>
          <w:b/>
          <w:bCs/>
          <w:sz w:val="32"/>
          <w:szCs w:val="32"/>
        </w:rPr>
        <w:t>1. Kotter's Eight-Step Change Model</w:t>
      </w:r>
      <w:bookmarkEnd w:id="9"/>
    </w:p>
    <w:p w14:paraId="3B6F90FD" w14:textId="77777777" w:rsidR="00E2723B" w:rsidRDefault="00E2723B" w:rsidP="00E2723B">
      <w:pPr>
        <w:spacing w:line="360" w:lineRule="auto"/>
        <w:jc w:val="both"/>
        <w:rPr>
          <w:rFonts w:ascii="Arial" w:eastAsia="Arial" w:hAnsi="Arial" w:cs="Arial"/>
        </w:rPr>
      </w:pPr>
    </w:p>
    <w:p w14:paraId="421A0643" w14:textId="77777777" w:rsidR="00E2723B" w:rsidRPr="00136878" w:rsidRDefault="00E2723B" w:rsidP="00E2723B">
      <w:pPr>
        <w:spacing w:line="360" w:lineRule="auto"/>
        <w:jc w:val="both"/>
        <w:rPr>
          <w:rFonts w:ascii="Arial" w:eastAsia="Arial" w:hAnsi="Arial" w:cs="Arial"/>
        </w:rPr>
      </w:pPr>
      <w:r w:rsidRPr="00136878">
        <w:rPr>
          <w:rFonts w:ascii="Arial" w:eastAsia="Arial" w:hAnsi="Arial" w:cs="Arial"/>
        </w:rPr>
        <w:t>The eight-step change model developed by Kotter is a well-liked paradigm for managing change. Professor at Harvard Business School John Kotter created the concept. These are the eight steps:</w:t>
      </w:r>
    </w:p>
    <w:p w14:paraId="7B6F15B2" w14:textId="77777777" w:rsidR="00E2723B" w:rsidRPr="00136878" w:rsidRDefault="00E2723B" w:rsidP="00E2723B">
      <w:pPr>
        <w:spacing w:line="360" w:lineRule="auto"/>
        <w:jc w:val="both"/>
        <w:rPr>
          <w:rFonts w:ascii="Arial" w:eastAsia="Arial" w:hAnsi="Arial" w:cs="Arial"/>
        </w:rPr>
      </w:pPr>
    </w:p>
    <w:p w14:paraId="75B539ED" w14:textId="7B7367E2" w:rsidR="00E2723B" w:rsidRPr="00136878" w:rsidRDefault="005A5E20" w:rsidP="00E2723B">
      <w:pPr>
        <w:spacing w:line="360" w:lineRule="auto"/>
        <w:jc w:val="both"/>
        <w:rPr>
          <w:rFonts w:ascii="Arial" w:eastAsia="Arial" w:hAnsi="Arial" w:cs="Arial"/>
        </w:rPr>
      </w:pPr>
      <w:r>
        <w:rPr>
          <w:rFonts w:ascii="Arial" w:eastAsia="Arial" w:hAnsi="Arial" w:cs="Arial"/>
        </w:rPr>
        <w:lastRenderedPageBreak/>
        <w:t xml:space="preserve">1. </w:t>
      </w:r>
      <w:r w:rsidR="00E2723B" w:rsidRPr="00136878">
        <w:rPr>
          <w:rFonts w:ascii="Arial" w:eastAsia="Arial" w:hAnsi="Arial" w:cs="Arial"/>
        </w:rPr>
        <w:t>Create an urgency for change: The first stage is to establish an urgency for change. This may be accomplished by emphasi</w:t>
      </w:r>
      <w:r w:rsidR="00357DEE">
        <w:rPr>
          <w:rFonts w:ascii="Arial" w:eastAsia="Arial" w:hAnsi="Arial" w:cs="Arial"/>
        </w:rPr>
        <w:t>s</w:t>
      </w:r>
      <w:r w:rsidR="00E2723B" w:rsidRPr="00136878">
        <w:rPr>
          <w:rFonts w:ascii="Arial" w:eastAsia="Arial" w:hAnsi="Arial" w:cs="Arial"/>
        </w:rPr>
        <w:t>ing the issues the organi</w:t>
      </w:r>
      <w:r w:rsidR="00996757">
        <w:rPr>
          <w:rFonts w:ascii="Arial" w:eastAsia="Arial" w:hAnsi="Arial" w:cs="Arial"/>
        </w:rPr>
        <w:t>s</w:t>
      </w:r>
      <w:r w:rsidR="00E2723B" w:rsidRPr="00136878">
        <w:rPr>
          <w:rFonts w:ascii="Arial" w:eastAsia="Arial" w:hAnsi="Arial" w:cs="Arial"/>
        </w:rPr>
        <w:t>ation is now experiencing and the advantages of change (SQ et al., 2019).</w:t>
      </w:r>
    </w:p>
    <w:p w14:paraId="447C1FF9" w14:textId="52CC0ADC" w:rsidR="00E2723B" w:rsidRPr="00136878" w:rsidRDefault="005A5E20" w:rsidP="00E2723B">
      <w:pPr>
        <w:spacing w:line="360" w:lineRule="auto"/>
        <w:jc w:val="both"/>
        <w:rPr>
          <w:rFonts w:ascii="Arial" w:eastAsia="Arial" w:hAnsi="Arial" w:cs="Arial"/>
        </w:rPr>
      </w:pPr>
      <w:r>
        <w:rPr>
          <w:rFonts w:ascii="Arial" w:eastAsia="Arial" w:hAnsi="Arial" w:cs="Arial"/>
        </w:rPr>
        <w:t xml:space="preserve">2. </w:t>
      </w:r>
      <w:r w:rsidR="00E2723B" w:rsidRPr="00136878">
        <w:rPr>
          <w:rFonts w:ascii="Arial" w:eastAsia="Arial" w:hAnsi="Arial" w:cs="Arial"/>
        </w:rPr>
        <w:t>Create a guiding coalition: The next phase is to assemble a group of individuals who are dedicated to change into a guiding coalition. This alliance needs to include representatives from various organi</w:t>
      </w:r>
      <w:r w:rsidR="00357DEE">
        <w:rPr>
          <w:rFonts w:ascii="Arial" w:eastAsia="Arial" w:hAnsi="Arial" w:cs="Arial"/>
        </w:rPr>
        <w:t>s</w:t>
      </w:r>
      <w:r w:rsidR="00E2723B" w:rsidRPr="00136878">
        <w:rPr>
          <w:rFonts w:ascii="Arial" w:eastAsia="Arial" w:hAnsi="Arial" w:cs="Arial"/>
        </w:rPr>
        <w:t xml:space="preserve">ational levels and roles (Kotter &amp; von </w:t>
      </w:r>
      <w:proofErr w:type="spellStart"/>
      <w:r w:rsidR="00E2723B" w:rsidRPr="00136878">
        <w:rPr>
          <w:rFonts w:ascii="Arial" w:eastAsia="Arial" w:hAnsi="Arial" w:cs="Arial"/>
        </w:rPr>
        <w:t>Ameln</w:t>
      </w:r>
      <w:proofErr w:type="spellEnd"/>
      <w:r w:rsidR="00E2723B" w:rsidRPr="00136878">
        <w:rPr>
          <w:rFonts w:ascii="Arial" w:eastAsia="Arial" w:hAnsi="Arial" w:cs="Arial"/>
        </w:rPr>
        <w:t>, 2019).</w:t>
      </w:r>
    </w:p>
    <w:p w14:paraId="68E37C6E" w14:textId="77777777" w:rsidR="00E2723B" w:rsidRPr="00136878" w:rsidRDefault="00E2723B" w:rsidP="00E2723B">
      <w:pPr>
        <w:spacing w:line="360" w:lineRule="auto"/>
        <w:jc w:val="both"/>
        <w:rPr>
          <w:rFonts w:ascii="Arial" w:eastAsia="Arial" w:hAnsi="Arial" w:cs="Arial"/>
        </w:rPr>
      </w:pPr>
    </w:p>
    <w:p w14:paraId="7A297427" w14:textId="5300F5F2" w:rsidR="00E2723B" w:rsidRPr="00136878" w:rsidRDefault="00357DEE" w:rsidP="00E2723B">
      <w:pPr>
        <w:spacing w:line="360" w:lineRule="auto"/>
        <w:jc w:val="both"/>
        <w:rPr>
          <w:rFonts w:ascii="Arial" w:eastAsia="Arial" w:hAnsi="Arial" w:cs="Arial"/>
        </w:rPr>
      </w:pPr>
      <w:r>
        <w:rPr>
          <w:rFonts w:ascii="Arial" w:eastAsia="Arial" w:hAnsi="Arial" w:cs="Arial"/>
        </w:rPr>
        <w:t xml:space="preserve">3. </w:t>
      </w:r>
      <w:r w:rsidR="00E2723B" w:rsidRPr="00136878">
        <w:rPr>
          <w:rFonts w:ascii="Arial" w:eastAsia="Arial" w:hAnsi="Arial" w:cs="Arial"/>
        </w:rPr>
        <w:t>Create a vision and a plan of action: Creating a vision and a plan of action for change is the third phase. The approach should be reasonable and doable, and the vision should be compelling and clear.</w:t>
      </w:r>
    </w:p>
    <w:p w14:paraId="4FDD071E" w14:textId="6A5AFFD7" w:rsidR="00E2723B" w:rsidRPr="00136878" w:rsidRDefault="00FA170F" w:rsidP="00E2723B">
      <w:pPr>
        <w:spacing w:line="360" w:lineRule="auto"/>
        <w:jc w:val="both"/>
        <w:rPr>
          <w:rFonts w:ascii="Arial" w:eastAsia="Arial" w:hAnsi="Arial" w:cs="Arial"/>
        </w:rPr>
      </w:pPr>
      <w:r>
        <w:rPr>
          <w:rFonts w:ascii="Arial" w:eastAsia="Arial" w:hAnsi="Arial" w:cs="Arial"/>
        </w:rPr>
        <w:t xml:space="preserve">4. </w:t>
      </w:r>
      <w:r w:rsidR="00E2723B" w:rsidRPr="00136878">
        <w:rPr>
          <w:rFonts w:ascii="Arial" w:eastAsia="Arial" w:hAnsi="Arial" w:cs="Arial"/>
        </w:rPr>
        <w:t>Communicate the vision: The organi</w:t>
      </w:r>
      <w:r w:rsidR="00996757">
        <w:rPr>
          <w:rFonts w:ascii="Arial" w:eastAsia="Arial" w:hAnsi="Arial" w:cs="Arial"/>
        </w:rPr>
        <w:t>s</w:t>
      </w:r>
      <w:r w:rsidR="00E2723B" w:rsidRPr="00136878">
        <w:rPr>
          <w:rFonts w:ascii="Arial" w:eastAsia="Arial" w:hAnsi="Arial" w:cs="Arial"/>
        </w:rPr>
        <w:t>ation's vision and strategy must be communicated as the fourth phase. This communication must be frequent, brief, and unambiguous.</w:t>
      </w:r>
    </w:p>
    <w:p w14:paraId="20CB295C" w14:textId="2C7D77EB" w:rsidR="00E2723B" w:rsidRPr="00136878" w:rsidRDefault="00FA170F" w:rsidP="00E2723B">
      <w:pPr>
        <w:spacing w:line="360" w:lineRule="auto"/>
        <w:jc w:val="both"/>
        <w:rPr>
          <w:rFonts w:ascii="Arial" w:eastAsia="Arial" w:hAnsi="Arial" w:cs="Arial"/>
        </w:rPr>
      </w:pPr>
      <w:r>
        <w:rPr>
          <w:rFonts w:ascii="Arial" w:eastAsia="Arial" w:hAnsi="Arial" w:cs="Arial"/>
        </w:rPr>
        <w:t xml:space="preserve">5. </w:t>
      </w:r>
      <w:r w:rsidR="00E2723B" w:rsidRPr="00136878">
        <w:rPr>
          <w:rFonts w:ascii="Arial" w:eastAsia="Arial" w:hAnsi="Arial" w:cs="Arial"/>
        </w:rPr>
        <w:t xml:space="preserve">Empower others to act: The fifth stage is to give people the authority to carry out the vision and plan. By </w:t>
      </w:r>
      <w:r w:rsidR="009106FD" w:rsidRPr="00136878">
        <w:rPr>
          <w:rFonts w:ascii="Arial" w:eastAsia="Arial" w:hAnsi="Arial" w:cs="Arial"/>
        </w:rPr>
        <w:t>helping</w:t>
      </w:r>
      <w:r w:rsidR="00E2723B" w:rsidRPr="00136878">
        <w:rPr>
          <w:rFonts w:ascii="Arial" w:eastAsia="Arial" w:hAnsi="Arial" w:cs="Arial"/>
        </w:rPr>
        <w:t>, training</w:t>
      </w:r>
      <w:r w:rsidR="009106FD">
        <w:rPr>
          <w:rFonts w:ascii="Arial" w:eastAsia="Arial" w:hAnsi="Arial" w:cs="Arial"/>
        </w:rPr>
        <w:t xml:space="preserve"> and using resources</w:t>
      </w:r>
      <w:r w:rsidR="00E2723B" w:rsidRPr="00136878">
        <w:rPr>
          <w:rFonts w:ascii="Arial" w:eastAsia="Arial" w:hAnsi="Arial" w:cs="Arial"/>
        </w:rPr>
        <w:t xml:space="preserve">, this may be accomplished (Kotter &amp; von </w:t>
      </w:r>
      <w:proofErr w:type="spellStart"/>
      <w:r w:rsidR="00E2723B" w:rsidRPr="00136878">
        <w:rPr>
          <w:rFonts w:ascii="Arial" w:eastAsia="Arial" w:hAnsi="Arial" w:cs="Arial"/>
        </w:rPr>
        <w:t>Ameln</w:t>
      </w:r>
      <w:proofErr w:type="spellEnd"/>
      <w:r w:rsidR="00E2723B" w:rsidRPr="00136878">
        <w:rPr>
          <w:rFonts w:ascii="Arial" w:eastAsia="Arial" w:hAnsi="Arial" w:cs="Arial"/>
        </w:rPr>
        <w:t>, 2019).</w:t>
      </w:r>
    </w:p>
    <w:p w14:paraId="3654C259" w14:textId="60B44086" w:rsidR="00E2723B" w:rsidRPr="00136878" w:rsidRDefault="00B347A7" w:rsidP="00E2723B">
      <w:pPr>
        <w:spacing w:line="360" w:lineRule="auto"/>
        <w:jc w:val="both"/>
        <w:rPr>
          <w:rFonts w:ascii="Arial" w:eastAsia="Arial" w:hAnsi="Arial" w:cs="Arial"/>
        </w:rPr>
      </w:pPr>
      <w:r>
        <w:rPr>
          <w:rFonts w:ascii="Arial" w:eastAsia="Arial" w:hAnsi="Arial" w:cs="Arial"/>
        </w:rPr>
        <w:t xml:space="preserve">6. </w:t>
      </w:r>
      <w:r w:rsidR="00E2723B" w:rsidRPr="00136878">
        <w:rPr>
          <w:rFonts w:ascii="Arial" w:eastAsia="Arial" w:hAnsi="Arial" w:cs="Arial"/>
        </w:rPr>
        <w:t>Creating short-term wins: Creating short-term victories is the sixth stage. This will keep people motivated and help create a wave of change.</w:t>
      </w:r>
    </w:p>
    <w:p w14:paraId="3BFF02B1" w14:textId="26944EA1" w:rsidR="00E2723B" w:rsidRPr="00136878" w:rsidRDefault="00B347A7" w:rsidP="00E2723B">
      <w:pPr>
        <w:spacing w:line="360" w:lineRule="auto"/>
        <w:jc w:val="both"/>
        <w:rPr>
          <w:rFonts w:ascii="Arial" w:eastAsia="Arial" w:hAnsi="Arial" w:cs="Arial"/>
        </w:rPr>
      </w:pPr>
      <w:r>
        <w:rPr>
          <w:rFonts w:ascii="Arial" w:eastAsia="Arial" w:hAnsi="Arial" w:cs="Arial"/>
        </w:rPr>
        <w:t xml:space="preserve">7. </w:t>
      </w:r>
      <w:r w:rsidR="00E2723B" w:rsidRPr="00136878">
        <w:rPr>
          <w:rFonts w:ascii="Arial" w:eastAsia="Arial" w:hAnsi="Arial" w:cs="Arial"/>
        </w:rPr>
        <w:t xml:space="preserve">Consolidate progress and generate further change: The seventh phase is combining progress and generating more change. This may be accomplished by building </w:t>
      </w:r>
      <w:r w:rsidRPr="00136878">
        <w:rPr>
          <w:rFonts w:ascii="Arial" w:eastAsia="Arial" w:hAnsi="Arial" w:cs="Arial"/>
        </w:rPr>
        <w:t>off</w:t>
      </w:r>
      <w:r w:rsidR="00E2723B" w:rsidRPr="00136878">
        <w:rPr>
          <w:rFonts w:ascii="Arial" w:eastAsia="Arial" w:hAnsi="Arial" w:cs="Arial"/>
        </w:rPr>
        <w:t xml:space="preserve"> recent successes and by keeping the goal and plan front-of-mind (SQ et al., 2019).</w:t>
      </w:r>
    </w:p>
    <w:p w14:paraId="411715DF" w14:textId="57179686" w:rsidR="00E2723B" w:rsidRPr="00136878" w:rsidRDefault="00B347A7" w:rsidP="00E2723B">
      <w:pPr>
        <w:spacing w:line="360" w:lineRule="auto"/>
        <w:jc w:val="both"/>
        <w:rPr>
          <w:rFonts w:ascii="Arial" w:eastAsia="Arial" w:hAnsi="Arial" w:cs="Arial"/>
        </w:rPr>
      </w:pPr>
      <w:r>
        <w:rPr>
          <w:rFonts w:ascii="Arial" w:eastAsia="Arial" w:hAnsi="Arial" w:cs="Arial"/>
        </w:rPr>
        <w:t xml:space="preserve">8. </w:t>
      </w:r>
      <w:r w:rsidR="00E2723B" w:rsidRPr="00136878">
        <w:rPr>
          <w:rFonts w:ascii="Arial" w:eastAsia="Arial" w:hAnsi="Arial" w:cs="Arial"/>
        </w:rPr>
        <w:t>Anchor the cultural changes: This is the eighth phase in the change management process. Making the adjustments a part of the organi</w:t>
      </w:r>
      <w:r w:rsidR="00D85660">
        <w:rPr>
          <w:rFonts w:ascii="Arial" w:eastAsia="Arial" w:hAnsi="Arial" w:cs="Arial"/>
        </w:rPr>
        <w:t>s</w:t>
      </w:r>
      <w:r w:rsidR="00E2723B" w:rsidRPr="00136878">
        <w:rPr>
          <w:rFonts w:ascii="Arial" w:eastAsia="Arial" w:hAnsi="Arial" w:cs="Arial"/>
        </w:rPr>
        <w:t xml:space="preserve">ation's norms and values will accomplish this (Kotter &amp; von </w:t>
      </w:r>
      <w:proofErr w:type="spellStart"/>
      <w:r w:rsidR="00E2723B" w:rsidRPr="00136878">
        <w:rPr>
          <w:rFonts w:ascii="Arial" w:eastAsia="Arial" w:hAnsi="Arial" w:cs="Arial"/>
        </w:rPr>
        <w:t>Ameln</w:t>
      </w:r>
      <w:proofErr w:type="spellEnd"/>
      <w:r w:rsidR="00E2723B" w:rsidRPr="00136878">
        <w:rPr>
          <w:rFonts w:ascii="Arial" w:eastAsia="Arial" w:hAnsi="Arial" w:cs="Arial"/>
        </w:rPr>
        <w:t>, 2019).</w:t>
      </w:r>
    </w:p>
    <w:p w14:paraId="2DAED01F" w14:textId="77777777" w:rsidR="00E2723B" w:rsidRPr="00136878" w:rsidRDefault="00E2723B" w:rsidP="00E2723B">
      <w:pPr>
        <w:spacing w:line="360" w:lineRule="auto"/>
        <w:jc w:val="both"/>
        <w:rPr>
          <w:rFonts w:ascii="Arial" w:eastAsia="Arial" w:hAnsi="Arial" w:cs="Arial"/>
        </w:rPr>
      </w:pPr>
    </w:p>
    <w:p w14:paraId="26731360" w14:textId="130F098E" w:rsidR="00E2723B" w:rsidRPr="00136878" w:rsidRDefault="00E2723B" w:rsidP="00E2723B">
      <w:pPr>
        <w:spacing w:line="360" w:lineRule="auto"/>
        <w:jc w:val="both"/>
        <w:rPr>
          <w:rFonts w:ascii="Arial" w:eastAsia="Arial" w:hAnsi="Arial" w:cs="Arial"/>
        </w:rPr>
      </w:pPr>
      <w:r w:rsidRPr="00136878">
        <w:rPr>
          <w:rFonts w:ascii="Arial" w:eastAsia="Arial" w:hAnsi="Arial" w:cs="Arial"/>
        </w:rPr>
        <w:t>The eight-step change model developed by Kotter is a recogni</w:t>
      </w:r>
      <w:r w:rsidR="00D85660">
        <w:rPr>
          <w:rFonts w:ascii="Arial" w:eastAsia="Arial" w:hAnsi="Arial" w:cs="Arial"/>
        </w:rPr>
        <w:t>s</w:t>
      </w:r>
      <w:r w:rsidRPr="00136878">
        <w:rPr>
          <w:rFonts w:ascii="Arial" w:eastAsia="Arial" w:hAnsi="Arial" w:cs="Arial"/>
        </w:rPr>
        <w:t>ed and popular paradigm for managing change. It has, however, also come under fire for being overly linear and failing to take the complexity of change into consideration.</w:t>
      </w:r>
    </w:p>
    <w:p w14:paraId="27BB02BF" w14:textId="77777777" w:rsidR="00E2723B" w:rsidRPr="00136878" w:rsidRDefault="00E2723B" w:rsidP="00E2723B">
      <w:pPr>
        <w:spacing w:line="360" w:lineRule="auto"/>
        <w:jc w:val="both"/>
        <w:rPr>
          <w:rFonts w:ascii="Arial" w:eastAsia="Arial" w:hAnsi="Arial" w:cs="Arial"/>
        </w:rPr>
      </w:pPr>
    </w:p>
    <w:p w14:paraId="4C652E0E" w14:textId="77777777" w:rsidR="00E2723B" w:rsidRPr="0080790D" w:rsidRDefault="00E2723B" w:rsidP="00E2723B">
      <w:pPr>
        <w:pStyle w:val="Heading3"/>
        <w:rPr>
          <w:rFonts w:ascii="Arial" w:eastAsia="Arial" w:hAnsi="Arial" w:cs="Arial"/>
          <w:b/>
          <w:bCs/>
          <w:sz w:val="32"/>
          <w:szCs w:val="32"/>
        </w:rPr>
      </w:pPr>
      <w:bookmarkStart w:id="10" w:name="_Toc140849819"/>
      <w:r>
        <w:t xml:space="preserve">2. </w:t>
      </w:r>
      <w:r w:rsidRPr="0080790D">
        <w:rPr>
          <w:sz w:val="32"/>
          <w:szCs w:val="32"/>
        </w:rPr>
        <w:t>Lewin's Three-Step Model</w:t>
      </w:r>
      <w:bookmarkEnd w:id="10"/>
    </w:p>
    <w:p w14:paraId="60A4B2AA" w14:textId="77777777" w:rsidR="00E2723B" w:rsidRDefault="00E2723B" w:rsidP="00E2723B">
      <w:pPr>
        <w:spacing w:line="360" w:lineRule="auto"/>
        <w:jc w:val="both"/>
        <w:rPr>
          <w:rFonts w:ascii="Arial" w:eastAsia="Arial" w:hAnsi="Arial" w:cs="Arial"/>
        </w:rPr>
      </w:pPr>
    </w:p>
    <w:p w14:paraId="7168EDBD" w14:textId="61545AE6" w:rsidR="00E2723B" w:rsidRPr="00136878" w:rsidRDefault="00E2723B" w:rsidP="00E2723B">
      <w:pPr>
        <w:spacing w:line="360" w:lineRule="auto"/>
        <w:jc w:val="both"/>
        <w:rPr>
          <w:rFonts w:ascii="Arial" w:eastAsia="Arial" w:hAnsi="Arial" w:cs="Arial"/>
        </w:rPr>
      </w:pPr>
      <w:r w:rsidRPr="00136878">
        <w:rPr>
          <w:rFonts w:ascii="Arial" w:eastAsia="Arial" w:hAnsi="Arial" w:cs="Arial"/>
        </w:rPr>
        <w:lastRenderedPageBreak/>
        <w:t>Another well-liked approach for managing change is Lewin's three-step model. Kurt Lewin, a psychologist and social scientist, created the model. There are three steps:</w:t>
      </w:r>
    </w:p>
    <w:p w14:paraId="7086F14E" w14:textId="552476B5" w:rsidR="00E2723B" w:rsidRPr="00136878" w:rsidRDefault="00E2723B" w:rsidP="00E2723B">
      <w:pPr>
        <w:spacing w:line="360" w:lineRule="auto"/>
        <w:jc w:val="both"/>
        <w:rPr>
          <w:rFonts w:ascii="Arial" w:eastAsia="Arial" w:hAnsi="Arial" w:cs="Arial"/>
        </w:rPr>
      </w:pPr>
      <w:r w:rsidRPr="00A671A4">
        <w:rPr>
          <w:rFonts w:ascii="Arial" w:eastAsia="Arial" w:hAnsi="Arial" w:cs="Arial"/>
          <w:b/>
          <w:bCs/>
        </w:rPr>
        <w:t>Unfreezing:</w:t>
      </w:r>
      <w:r w:rsidRPr="00136878">
        <w:rPr>
          <w:rFonts w:ascii="Arial" w:eastAsia="Arial" w:hAnsi="Arial" w:cs="Arial"/>
        </w:rPr>
        <w:t xml:space="preserve"> The initial phase entails unfreezing the present situation. This can be accomplished by fostering discontent with the situation as it is or by providing fresh knowledge (</w:t>
      </w:r>
      <w:proofErr w:type="spellStart"/>
      <w:r w:rsidRPr="00136878">
        <w:rPr>
          <w:rFonts w:ascii="Arial" w:eastAsia="Arial" w:hAnsi="Arial" w:cs="Arial"/>
        </w:rPr>
        <w:t>Patnoe</w:t>
      </w:r>
      <w:proofErr w:type="spellEnd"/>
      <w:r w:rsidRPr="00136878">
        <w:rPr>
          <w:rFonts w:ascii="Arial" w:eastAsia="Arial" w:hAnsi="Arial" w:cs="Arial"/>
        </w:rPr>
        <w:t>, 2021).</w:t>
      </w:r>
    </w:p>
    <w:p w14:paraId="03E41DFF" w14:textId="77777777" w:rsidR="00E2723B" w:rsidRPr="00136878" w:rsidRDefault="00E2723B" w:rsidP="00E2723B">
      <w:pPr>
        <w:spacing w:line="360" w:lineRule="auto"/>
        <w:jc w:val="both"/>
        <w:rPr>
          <w:rFonts w:ascii="Arial" w:eastAsia="Arial" w:hAnsi="Arial" w:cs="Arial"/>
        </w:rPr>
      </w:pPr>
      <w:r w:rsidRPr="00A671A4">
        <w:rPr>
          <w:rFonts w:ascii="Arial" w:eastAsia="Arial" w:hAnsi="Arial" w:cs="Arial"/>
          <w:b/>
          <w:bCs/>
        </w:rPr>
        <w:t xml:space="preserve">Changing: </w:t>
      </w:r>
      <w:r w:rsidRPr="00136878">
        <w:rPr>
          <w:rFonts w:ascii="Arial" w:eastAsia="Arial" w:hAnsi="Arial" w:cs="Arial"/>
        </w:rPr>
        <w:t>Changing the present condition is the next stage. This can be accomplished by putting new practices, policies, or structures in place.</w:t>
      </w:r>
    </w:p>
    <w:p w14:paraId="27A75C00" w14:textId="06E95353" w:rsidR="00E2723B" w:rsidRPr="00136878" w:rsidRDefault="00E2723B" w:rsidP="00E2723B">
      <w:pPr>
        <w:spacing w:line="360" w:lineRule="auto"/>
        <w:jc w:val="both"/>
        <w:rPr>
          <w:rFonts w:ascii="Arial" w:eastAsia="Arial" w:hAnsi="Arial" w:cs="Arial"/>
        </w:rPr>
      </w:pPr>
      <w:r w:rsidRPr="005D6B66">
        <w:rPr>
          <w:rFonts w:ascii="Arial" w:eastAsia="Arial" w:hAnsi="Arial" w:cs="Arial"/>
          <w:b/>
          <w:bCs/>
        </w:rPr>
        <w:t>Refreezing:</w:t>
      </w:r>
      <w:r w:rsidRPr="00136878">
        <w:rPr>
          <w:rFonts w:ascii="Arial" w:eastAsia="Arial" w:hAnsi="Arial" w:cs="Arial"/>
        </w:rPr>
        <w:t xml:space="preserve"> The new state is refrozen in the third stage. The new </w:t>
      </w:r>
      <w:r w:rsidR="00BE2EB8" w:rsidRPr="00136878">
        <w:rPr>
          <w:rFonts w:ascii="Arial" w:eastAsia="Arial" w:hAnsi="Arial" w:cs="Arial"/>
        </w:rPr>
        <w:t>behaviours</w:t>
      </w:r>
      <w:r w:rsidRPr="00136878">
        <w:rPr>
          <w:rFonts w:ascii="Arial" w:eastAsia="Arial" w:hAnsi="Arial" w:cs="Arial"/>
        </w:rPr>
        <w:t>, practices, or structures can be strengthened to achieve this.</w:t>
      </w:r>
    </w:p>
    <w:p w14:paraId="5A812DB6" w14:textId="77777777" w:rsidR="00E2723B" w:rsidRPr="00136878" w:rsidRDefault="00E2723B" w:rsidP="00E2723B">
      <w:pPr>
        <w:spacing w:line="360" w:lineRule="auto"/>
        <w:jc w:val="both"/>
        <w:rPr>
          <w:rFonts w:ascii="Arial" w:eastAsia="Arial" w:hAnsi="Arial" w:cs="Arial"/>
        </w:rPr>
      </w:pPr>
    </w:p>
    <w:p w14:paraId="28C3846C" w14:textId="77777777" w:rsidR="00E2723B" w:rsidRPr="00136878" w:rsidRDefault="00E2723B" w:rsidP="00E2723B">
      <w:pPr>
        <w:spacing w:line="360" w:lineRule="auto"/>
        <w:jc w:val="both"/>
        <w:rPr>
          <w:rFonts w:ascii="Arial" w:eastAsia="Arial" w:hAnsi="Arial" w:cs="Arial"/>
        </w:rPr>
      </w:pPr>
      <w:r w:rsidRPr="00136878">
        <w:rPr>
          <w:rFonts w:ascii="Arial" w:eastAsia="Arial" w:hAnsi="Arial" w:cs="Arial"/>
        </w:rPr>
        <w:t>A straightforward and understandable paradigm for managing change is Lewin's three-step approach. It has, however, also come under fire for being overly simple and failing to take the complexity of change into consideration (Cross, 2023).</w:t>
      </w:r>
    </w:p>
    <w:p w14:paraId="6FBBECE3" w14:textId="77777777" w:rsidR="00E2723B" w:rsidRPr="0080790D" w:rsidRDefault="00E2723B" w:rsidP="00E2723B">
      <w:pPr>
        <w:spacing w:line="360" w:lineRule="auto"/>
        <w:jc w:val="both"/>
        <w:rPr>
          <w:rFonts w:ascii="Arial" w:eastAsia="Arial" w:hAnsi="Arial" w:cs="Arial"/>
          <w:sz w:val="32"/>
          <w:szCs w:val="32"/>
        </w:rPr>
      </w:pPr>
    </w:p>
    <w:p w14:paraId="177BAF83" w14:textId="77777777" w:rsidR="00E2723B" w:rsidRPr="0080790D" w:rsidRDefault="00E2723B" w:rsidP="00E2723B">
      <w:pPr>
        <w:pStyle w:val="Heading3"/>
        <w:rPr>
          <w:rFonts w:ascii="Arial" w:eastAsia="Arial" w:hAnsi="Arial" w:cs="Arial"/>
          <w:b/>
          <w:bCs/>
          <w:sz w:val="32"/>
          <w:szCs w:val="32"/>
        </w:rPr>
      </w:pPr>
      <w:bookmarkStart w:id="11" w:name="_Toc140849820"/>
      <w:r w:rsidRPr="0080790D">
        <w:rPr>
          <w:sz w:val="32"/>
          <w:szCs w:val="32"/>
        </w:rPr>
        <w:t>3. ADKAR Model</w:t>
      </w:r>
      <w:bookmarkEnd w:id="11"/>
    </w:p>
    <w:p w14:paraId="7F08EF8E" w14:textId="77777777" w:rsidR="00E2723B" w:rsidRDefault="00E2723B" w:rsidP="00E2723B">
      <w:pPr>
        <w:spacing w:line="360" w:lineRule="auto"/>
        <w:jc w:val="both"/>
        <w:rPr>
          <w:rFonts w:ascii="Arial" w:eastAsia="Arial" w:hAnsi="Arial" w:cs="Arial"/>
        </w:rPr>
      </w:pPr>
    </w:p>
    <w:p w14:paraId="3457AC70" w14:textId="01A6C141" w:rsidR="00E2723B" w:rsidRPr="00136878" w:rsidRDefault="00E2723B" w:rsidP="00E2723B">
      <w:pPr>
        <w:spacing w:line="360" w:lineRule="auto"/>
        <w:jc w:val="both"/>
        <w:rPr>
          <w:rFonts w:ascii="Arial" w:eastAsia="Arial" w:hAnsi="Arial" w:cs="Arial"/>
        </w:rPr>
      </w:pPr>
      <w:r w:rsidRPr="00136878">
        <w:rPr>
          <w:rFonts w:ascii="Arial" w:eastAsia="Arial" w:hAnsi="Arial" w:cs="Arial"/>
        </w:rPr>
        <w:t xml:space="preserve">A more contemporary paradigm for change management is the ADKAR model. Change management consulting company </w:t>
      </w:r>
      <w:proofErr w:type="spellStart"/>
      <w:r w:rsidR="00BE2EB8" w:rsidRPr="00136878">
        <w:rPr>
          <w:rFonts w:ascii="Arial" w:eastAsia="Arial" w:hAnsi="Arial" w:cs="Arial"/>
        </w:rPr>
        <w:t>Prosc</w:t>
      </w:r>
      <w:r w:rsidR="00681DB7">
        <w:rPr>
          <w:rFonts w:ascii="Arial" w:eastAsia="Arial" w:hAnsi="Arial" w:cs="Arial"/>
        </w:rPr>
        <w:t>i</w:t>
      </w:r>
      <w:proofErr w:type="spellEnd"/>
      <w:r w:rsidRPr="00136878">
        <w:rPr>
          <w:rFonts w:ascii="Arial" w:eastAsia="Arial" w:hAnsi="Arial" w:cs="Arial"/>
        </w:rPr>
        <w:t xml:space="preserve"> created the concept (ANGTYAN, 2019). There are five steps in the ADKAR model:</w:t>
      </w:r>
    </w:p>
    <w:p w14:paraId="227F1FF4" w14:textId="77777777" w:rsidR="00E2723B" w:rsidRPr="00136878" w:rsidRDefault="00E2723B" w:rsidP="00E2723B">
      <w:pPr>
        <w:spacing w:line="360" w:lineRule="auto"/>
        <w:jc w:val="both"/>
        <w:rPr>
          <w:rFonts w:ascii="Arial" w:eastAsia="Arial" w:hAnsi="Arial" w:cs="Arial"/>
        </w:rPr>
      </w:pPr>
      <w:r w:rsidRPr="00430E6F">
        <w:rPr>
          <w:rFonts w:ascii="Arial" w:eastAsia="Arial" w:hAnsi="Arial" w:cs="Arial"/>
          <w:b/>
          <w:bCs/>
        </w:rPr>
        <w:t>Awareness:</w:t>
      </w:r>
      <w:r w:rsidRPr="00136878">
        <w:rPr>
          <w:rFonts w:ascii="Arial" w:eastAsia="Arial" w:hAnsi="Arial" w:cs="Arial"/>
        </w:rPr>
        <w:t xml:space="preserve"> The first stage in every change process is raising awareness of the need for it. Information about the modification and its effects can be provided to achieve this.</w:t>
      </w:r>
    </w:p>
    <w:p w14:paraId="5E200BCA" w14:textId="79687A21" w:rsidR="00E2723B" w:rsidRPr="00136878" w:rsidRDefault="00E2723B" w:rsidP="00E2723B">
      <w:pPr>
        <w:spacing w:line="360" w:lineRule="auto"/>
        <w:jc w:val="both"/>
        <w:rPr>
          <w:rFonts w:ascii="Arial" w:eastAsia="Arial" w:hAnsi="Arial" w:cs="Arial"/>
        </w:rPr>
      </w:pPr>
      <w:r w:rsidRPr="00430E6F">
        <w:rPr>
          <w:rFonts w:ascii="Arial" w:eastAsia="Arial" w:hAnsi="Arial" w:cs="Arial"/>
          <w:b/>
          <w:bCs/>
        </w:rPr>
        <w:t>Desire:</w:t>
      </w:r>
      <w:r w:rsidRPr="00136878">
        <w:rPr>
          <w:rFonts w:ascii="Arial" w:eastAsia="Arial" w:hAnsi="Arial" w:cs="Arial"/>
        </w:rPr>
        <w:t xml:space="preserve"> The next phase is to foster a desire for change. This may be accomplished by emphasi</w:t>
      </w:r>
      <w:r w:rsidR="008323C9">
        <w:rPr>
          <w:rFonts w:ascii="Arial" w:eastAsia="Arial" w:hAnsi="Arial" w:cs="Arial"/>
        </w:rPr>
        <w:t>s</w:t>
      </w:r>
      <w:r w:rsidRPr="00136878">
        <w:rPr>
          <w:rFonts w:ascii="Arial" w:eastAsia="Arial" w:hAnsi="Arial" w:cs="Arial"/>
        </w:rPr>
        <w:t>ing the advantages of change and addressing any possible objections that individuals may have (ANGTYAN, 2019).</w:t>
      </w:r>
    </w:p>
    <w:p w14:paraId="29B49EEE" w14:textId="6FE60CB2" w:rsidR="00E2723B" w:rsidRPr="00136878" w:rsidRDefault="00E2723B" w:rsidP="00E2723B">
      <w:pPr>
        <w:spacing w:line="360" w:lineRule="auto"/>
        <w:jc w:val="both"/>
        <w:rPr>
          <w:rFonts w:ascii="Arial" w:eastAsia="Arial" w:hAnsi="Arial" w:cs="Arial"/>
        </w:rPr>
      </w:pPr>
      <w:r w:rsidRPr="00430E6F">
        <w:rPr>
          <w:rFonts w:ascii="Arial" w:eastAsia="Arial" w:hAnsi="Arial" w:cs="Arial"/>
          <w:b/>
          <w:bCs/>
        </w:rPr>
        <w:t>Knowledge:</w:t>
      </w:r>
      <w:r w:rsidRPr="00136878">
        <w:rPr>
          <w:rFonts w:ascii="Arial" w:eastAsia="Arial" w:hAnsi="Arial" w:cs="Arial"/>
        </w:rPr>
        <w:t xml:space="preserve"> The third phase entails disseminating information on the change. By offering instruction and responding to inquiries, this may be accomplished.</w:t>
      </w:r>
    </w:p>
    <w:p w14:paraId="2428F2CD" w14:textId="43BFCBC8" w:rsidR="00E2723B" w:rsidRPr="00136878" w:rsidRDefault="00E2723B" w:rsidP="00E2723B">
      <w:pPr>
        <w:spacing w:line="360" w:lineRule="auto"/>
        <w:jc w:val="both"/>
        <w:rPr>
          <w:rFonts w:ascii="Arial" w:eastAsia="Arial" w:hAnsi="Arial" w:cs="Arial"/>
        </w:rPr>
      </w:pPr>
      <w:r w:rsidRPr="00430E6F">
        <w:rPr>
          <w:rFonts w:ascii="Arial" w:eastAsia="Arial" w:hAnsi="Arial" w:cs="Arial"/>
          <w:b/>
          <w:bCs/>
        </w:rPr>
        <w:t>Ability:</w:t>
      </w:r>
      <w:r w:rsidRPr="00136878">
        <w:rPr>
          <w:rFonts w:ascii="Arial" w:eastAsia="Arial" w:hAnsi="Arial" w:cs="Arial"/>
        </w:rPr>
        <w:t xml:space="preserve"> Develop your capacity to implement the change as the fourth phase. This may be accomplished by offering resources and training (</w:t>
      </w:r>
      <w:proofErr w:type="spellStart"/>
      <w:r w:rsidRPr="00136878">
        <w:rPr>
          <w:rFonts w:ascii="Arial" w:eastAsia="Arial" w:hAnsi="Arial" w:cs="Arial"/>
        </w:rPr>
        <w:t>Mengsha</w:t>
      </w:r>
      <w:proofErr w:type="spellEnd"/>
      <w:r w:rsidRPr="00136878">
        <w:rPr>
          <w:rFonts w:ascii="Arial" w:eastAsia="Arial" w:hAnsi="Arial" w:cs="Arial"/>
        </w:rPr>
        <w:t>, 2023).</w:t>
      </w:r>
    </w:p>
    <w:p w14:paraId="197533C5" w14:textId="157FAA60" w:rsidR="00E2723B" w:rsidRDefault="00E2723B" w:rsidP="00E2723B">
      <w:pPr>
        <w:spacing w:line="360" w:lineRule="auto"/>
        <w:jc w:val="both"/>
        <w:rPr>
          <w:rFonts w:ascii="Arial" w:eastAsia="Arial" w:hAnsi="Arial" w:cs="Arial"/>
        </w:rPr>
      </w:pPr>
      <w:r w:rsidRPr="008323C9">
        <w:rPr>
          <w:rFonts w:ascii="Arial" w:eastAsia="Arial" w:hAnsi="Arial" w:cs="Arial"/>
          <w:b/>
          <w:bCs/>
        </w:rPr>
        <w:t>Reinforcement:</w:t>
      </w:r>
      <w:r w:rsidRPr="00136878">
        <w:rPr>
          <w:rFonts w:ascii="Arial" w:eastAsia="Arial" w:hAnsi="Arial" w:cs="Arial"/>
        </w:rPr>
        <w:t xml:space="preserve"> Reinforcing the change is the fifth phase. This may be accomplished by offering encouraging criticism and by acknowledging achievements.</w:t>
      </w:r>
    </w:p>
    <w:p w14:paraId="6FC31413" w14:textId="77777777" w:rsidR="007D009D" w:rsidRPr="00136878" w:rsidRDefault="007D009D" w:rsidP="00E2723B">
      <w:pPr>
        <w:spacing w:line="360" w:lineRule="auto"/>
        <w:jc w:val="both"/>
        <w:rPr>
          <w:rFonts w:ascii="Arial" w:eastAsia="Arial" w:hAnsi="Arial" w:cs="Arial"/>
        </w:rPr>
      </w:pPr>
    </w:p>
    <w:p w14:paraId="404FCDE7" w14:textId="77777777" w:rsidR="00E2723B" w:rsidRPr="00136878" w:rsidRDefault="00E2723B" w:rsidP="00E2723B">
      <w:pPr>
        <w:spacing w:line="360" w:lineRule="auto"/>
        <w:jc w:val="both"/>
        <w:rPr>
          <w:rFonts w:ascii="Arial" w:eastAsia="Arial" w:hAnsi="Arial" w:cs="Arial"/>
        </w:rPr>
      </w:pPr>
      <w:r w:rsidRPr="00136878">
        <w:rPr>
          <w:rFonts w:ascii="Arial" w:eastAsia="Arial" w:hAnsi="Arial" w:cs="Arial"/>
        </w:rPr>
        <w:t>Compared to Kotter's eight-step change model and Lewin's three-step model, the ADKAR model provides a more thorough and adaptable framework for managing change. It is more intricate, though, and it could be more challenging to put into practice.</w:t>
      </w:r>
    </w:p>
    <w:p w14:paraId="2317FC20" w14:textId="77777777" w:rsidR="00E2723B" w:rsidRPr="00136878" w:rsidRDefault="00E2723B" w:rsidP="00E2723B">
      <w:pPr>
        <w:spacing w:line="360" w:lineRule="auto"/>
        <w:jc w:val="both"/>
        <w:rPr>
          <w:rFonts w:ascii="Arial" w:eastAsia="Arial" w:hAnsi="Arial" w:cs="Arial"/>
        </w:rPr>
      </w:pPr>
    </w:p>
    <w:p w14:paraId="6A3025D9" w14:textId="71554FCE" w:rsidR="00E2723B" w:rsidRDefault="00E2723B" w:rsidP="00E2723B">
      <w:pPr>
        <w:spacing w:line="360" w:lineRule="auto"/>
        <w:jc w:val="both"/>
        <w:rPr>
          <w:rFonts w:ascii="Arial" w:eastAsia="Arial" w:hAnsi="Arial" w:cs="Arial"/>
        </w:rPr>
      </w:pPr>
      <w:r w:rsidRPr="00136878">
        <w:rPr>
          <w:rFonts w:ascii="Arial" w:eastAsia="Arial" w:hAnsi="Arial" w:cs="Arial"/>
        </w:rPr>
        <w:t>The growth of online yoga programmes in the case of MORE YOGA is a significant transformation that will call for participation from all organi</w:t>
      </w:r>
      <w:r w:rsidR="00141FF1">
        <w:rPr>
          <w:rFonts w:ascii="Arial" w:eastAsia="Arial" w:hAnsi="Arial" w:cs="Arial"/>
        </w:rPr>
        <w:t>s</w:t>
      </w:r>
      <w:r w:rsidRPr="00136878">
        <w:rPr>
          <w:rFonts w:ascii="Arial" w:eastAsia="Arial" w:hAnsi="Arial" w:cs="Arial"/>
        </w:rPr>
        <w:t>ational levels. By using the ADKAR model, it is possible to make sure that the change is implemented successfully and that its advantages are realized.</w:t>
      </w:r>
    </w:p>
    <w:p w14:paraId="3DB12C1C" w14:textId="77777777" w:rsidR="000B7C0C" w:rsidRPr="00136878" w:rsidRDefault="000B7C0C" w:rsidP="00E2723B">
      <w:pPr>
        <w:spacing w:line="360" w:lineRule="auto"/>
        <w:jc w:val="both"/>
        <w:rPr>
          <w:rFonts w:ascii="Arial" w:eastAsia="Arial" w:hAnsi="Arial" w:cs="Arial"/>
        </w:rPr>
      </w:pPr>
    </w:p>
    <w:p w14:paraId="5428E7F2" w14:textId="77777777" w:rsidR="00E2723B" w:rsidRPr="008A03DB" w:rsidRDefault="00E2723B" w:rsidP="00E2723B">
      <w:pPr>
        <w:spacing w:line="360" w:lineRule="auto"/>
        <w:jc w:val="both"/>
        <w:rPr>
          <w:rFonts w:ascii="Arial" w:eastAsia="Arial" w:hAnsi="Arial" w:cs="Arial"/>
          <w:b/>
          <w:bCs/>
          <w:color w:val="833C0B" w:themeColor="accent2" w:themeShade="80"/>
        </w:rPr>
      </w:pPr>
    </w:p>
    <w:p w14:paraId="3B36259A" w14:textId="01754AE9" w:rsidR="00E2723B" w:rsidRDefault="00E2723B" w:rsidP="00E2723B">
      <w:pPr>
        <w:spacing w:line="360" w:lineRule="auto"/>
        <w:jc w:val="both"/>
        <w:rPr>
          <w:rStyle w:val="Heading2Char"/>
          <w:b/>
          <w:bCs/>
          <w:color w:val="833C0B" w:themeColor="accent2" w:themeShade="80"/>
          <w:sz w:val="32"/>
          <w:szCs w:val="32"/>
        </w:rPr>
      </w:pPr>
      <w:bookmarkStart w:id="12" w:name="_Toc140849822"/>
      <w:r w:rsidRPr="008A03DB">
        <w:rPr>
          <w:rStyle w:val="Heading2Char"/>
          <w:b/>
          <w:bCs/>
          <w:color w:val="833C0B" w:themeColor="accent2" w:themeShade="80"/>
          <w:sz w:val="32"/>
          <w:szCs w:val="32"/>
        </w:rPr>
        <w:t>Change management plan based on the ADKAR model:</w:t>
      </w:r>
      <w:bookmarkEnd w:id="12"/>
    </w:p>
    <w:p w14:paraId="52CFEF32" w14:textId="77777777" w:rsidR="00DE04E0" w:rsidRPr="008A03DB" w:rsidRDefault="00DE04E0" w:rsidP="00E2723B">
      <w:pPr>
        <w:spacing w:line="360" w:lineRule="auto"/>
        <w:jc w:val="both"/>
        <w:rPr>
          <w:rFonts w:ascii="Arial" w:eastAsia="Arial" w:hAnsi="Arial" w:cs="Arial"/>
          <w:b/>
          <w:bCs/>
          <w:color w:val="833C0B" w:themeColor="accent2" w:themeShade="80"/>
          <w:sz w:val="32"/>
          <w:szCs w:val="32"/>
        </w:rPr>
      </w:pPr>
    </w:p>
    <w:tbl>
      <w:tblPr>
        <w:tblStyle w:val="TableGrid"/>
        <w:tblW w:w="0" w:type="auto"/>
        <w:tblLook w:val="04A0" w:firstRow="1" w:lastRow="0" w:firstColumn="1" w:lastColumn="0" w:noHBand="0" w:noVBand="1"/>
      </w:tblPr>
      <w:tblGrid>
        <w:gridCol w:w="9016"/>
      </w:tblGrid>
      <w:tr w:rsidR="00B7082B" w14:paraId="4272D8A5" w14:textId="77777777" w:rsidTr="00B7082B">
        <w:tc>
          <w:tcPr>
            <w:tcW w:w="9016" w:type="dxa"/>
          </w:tcPr>
          <w:p w14:paraId="2F1177F4" w14:textId="77777777" w:rsidR="00B7082B" w:rsidRPr="00281C25" w:rsidRDefault="00B7082B" w:rsidP="00B7082B">
            <w:pPr>
              <w:spacing w:line="360" w:lineRule="auto"/>
              <w:jc w:val="both"/>
              <w:rPr>
                <w:rFonts w:ascii="Arial" w:eastAsia="Arial" w:hAnsi="Arial" w:cs="Arial"/>
                <w:color w:val="C45911" w:themeColor="accent2" w:themeShade="BF"/>
              </w:rPr>
            </w:pPr>
            <w:r w:rsidRPr="00281C25">
              <w:rPr>
                <w:rFonts w:ascii="Arial" w:eastAsia="Arial" w:hAnsi="Arial" w:cs="Arial"/>
                <w:color w:val="C45911" w:themeColor="accent2" w:themeShade="BF"/>
              </w:rPr>
              <w:t>Change Management Plan</w:t>
            </w:r>
          </w:p>
          <w:p w14:paraId="39A9CEE4" w14:textId="77777777" w:rsidR="00B7082B" w:rsidRPr="00281C25" w:rsidRDefault="00B7082B" w:rsidP="00E2723B">
            <w:pPr>
              <w:spacing w:line="360" w:lineRule="auto"/>
              <w:jc w:val="both"/>
              <w:rPr>
                <w:rFonts w:ascii="Arial" w:eastAsia="Arial" w:hAnsi="Arial" w:cs="Arial"/>
                <w:color w:val="C45911" w:themeColor="accent2" w:themeShade="BF"/>
              </w:rPr>
            </w:pPr>
          </w:p>
        </w:tc>
      </w:tr>
      <w:tr w:rsidR="00B7082B" w14:paraId="289A5117" w14:textId="77777777" w:rsidTr="00B7082B">
        <w:tc>
          <w:tcPr>
            <w:tcW w:w="9016" w:type="dxa"/>
          </w:tcPr>
          <w:p w14:paraId="4323E43E" w14:textId="77777777" w:rsidR="00B7082B" w:rsidRPr="00281C25" w:rsidRDefault="00B7082B" w:rsidP="00B7082B">
            <w:pPr>
              <w:spacing w:line="360" w:lineRule="auto"/>
              <w:jc w:val="both"/>
              <w:rPr>
                <w:rFonts w:ascii="Arial" w:eastAsia="Arial" w:hAnsi="Arial" w:cs="Arial"/>
                <w:color w:val="C45911" w:themeColor="accent2" w:themeShade="BF"/>
              </w:rPr>
            </w:pPr>
            <w:r w:rsidRPr="00281C25">
              <w:rPr>
                <w:rFonts w:ascii="Arial" w:eastAsia="Arial" w:hAnsi="Arial" w:cs="Arial"/>
                <w:color w:val="C45911" w:themeColor="accent2" w:themeShade="BF"/>
              </w:rPr>
              <w:t>Organization: MORE YOGA</w:t>
            </w:r>
          </w:p>
          <w:p w14:paraId="4AEE0749" w14:textId="77777777" w:rsidR="00B7082B" w:rsidRPr="00281C25" w:rsidRDefault="00B7082B" w:rsidP="00E2723B">
            <w:pPr>
              <w:spacing w:line="360" w:lineRule="auto"/>
              <w:jc w:val="both"/>
              <w:rPr>
                <w:rFonts w:ascii="Arial" w:eastAsia="Arial" w:hAnsi="Arial" w:cs="Arial"/>
                <w:color w:val="C45911" w:themeColor="accent2" w:themeShade="BF"/>
              </w:rPr>
            </w:pPr>
          </w:p>
        </w:tc>
      </w:tr>
      <w:tr w:rsidR="00B7082B" w14:paraId="15FCEA58" w14:textId="77777777" w:rsidTr="00B7082B">
        <w:tc>
          <w:tcPr>
            <w:tcW w:w="9016" w:type="dxa"/>
          </w:tcPr>
          <w:p w14:paraId="748FE7D2" w14:textId="77777777" w:rsidR="00B7082B" w:rsidRPr="00281C25" w:rsidRDefault="00B7082B" w:rsidP="00B7082B">
            <w:pPr>
              <w:spacing w:line="360" w:lineRule="auto"/>
              <w:jc w:val="both"/>
              <w:rPr>
                <w:rFonts w:ascii="Arial" w:eastAsia="Arial" w:hAnsi="Arial" w:cs="Arial"/>
                <w:color w:val="C45911" w:themeColor="accent2" w:themeShade="BF"/>
              </w:rPr>
            </w:pPr>
            <w:r w:rsidRPr="00281C25">
              <w:rPr>
                <w:rFonts w:ascii="Arial" w:eastAsia="Arial" w:hAnsi="Arial" w:cs="Arial"/>
                <w:color w:val="C45911" w:themeColor="accent2" w:themeShade="BF"/>
              </w:rPr>
              <w:t>Change: Expansion of online yoga offerings</w:t>
            </w:r>
          </w:p>
          <w:p w14:paraId="4325A377" w14:textId="77777777" w:rsidR="00B7082B" w:rsidRPr="00281C25" w:rsidRDefault="00B7082B" w:rsidP="00E2723B">
            <w:pPr>
              <w:spacing w:line="360" w:lineRule="auto"/>
              <w:jc w:val="both"/>
              <w:rPr>
                <w:rFonts w:ascii="Arial" w:eastAsia="Arial" w:hAnsi="Arial" w:cs="Arial"/>
                <w:color w:val="C45911" w:themeColor="accent2" w:themeShade="BF"/>
              </w:rPr>
            </w:pPr>
          </w:p>
        </w:tc>
      </w:tr>
      <w:tr w:rsidR="00B7082B" w14:paraId="5E5C0EC6" w14:textId="77777777" w:rsidTr="00B7082B">
        <w:tc>
          <w:tcPr>
            <w:tcW w:w="9016" w:type="dxa"/>
          </w:tcPr>
          <w:p w14:paraId="78E90C53" w14:textId="77777777" w:rsidR="00930567" w:rsidRPr="00281C25" w:rsidRDefault="00930567" w:rsidP="00930567">
            <w:pPr>
              <w:spacing w:line="360" w:lineRule="auto"/>
              <w:jc w:val="both"/>
              <w:rPr>
                <w:rFonts w:ascii="Arial" w:eastAsia="Arial" w:hAnsi="Arial" w:cs="Arial"/>
                <w:color w:val="C45911" w:themeColor="accent2" w:themeShade="BF"/>
              </w:rPr>
            </w:pPr>
            <w:r w:rsidRPr="00281C25">
              <w:rPr>
                <w:rFonts w:ascii="Arial" w:eastAsia="Arial" w:hAnsi="Arial" w:cs="Arial"/>
                <w:color w:val="C45911" w:themeColor="accent2" w:themeShade="BF"/>
              </w:rPr>
              <w:t>Timeline: 6 months</w:t>
            </w:r>
          </w:p>
          <w:p w14:paraId="22B6EAD7" w14:textId="77777777" w:rsidR="00B7082B" w:rsidRPr="00281C25" w:rsidRDefault="00B7082B" w:rsidP="00E2723B">
            <w:pPr>
              <w:spacing w:line="360" w:lineRule="auto"/>
              <w:jc w:val="both"/>
              <w:rPr>
                <w:rFonts w:ascii="Arial" w:eastAsia="Arial" w:hAnsi="Arial" w:cs="Arial"/>
                <w:color w:val="C45911" w:themeColor="accent2" w:themeShade="BF"/>
              </w:rPr>
            </w:pPr>
          </w:p>
        </w:tc>
      </w:tr>
    </w:tbl>
    <w:p w14:paraId="274D5618" w14:textId="77777777" w:rsidR="00E2723B" w:rsidRPr="00136878" w:rsidRDefault="00E2723B" w:rsidP="00E2723B">
      <w:pPr>
        <w:spacing w:line="360" w:lineRule="auto"/>
        <w:jc w:val="both"/>
        <w:rPr>
          <w:rFonts w:ascii="Arial" w:eastAsia="Arial" w:hAnsi="Arial" w:cs="Arial"/>
        </w:rPr>
      </w:pPr>
    </w:p>
    <w:p w14:paraId="268ECDD7" w14:textId="77777777" w:rsidR="00066C89" w:rsidRPr="002E6006" w:rsidRDefault="00066C89" w:rsidP="00E2723B">
      <w:pPr>
        <w:spacing w:line="360" w:lineRule="auto"/>
        <w:jc w:val="both"/>
        <w:rPr>
          <w:rFonts w:ascii="Arial" w:eastAsia="Arial" w:hAnsi="Arial" w:cs="Arial"/>
        </w:rPr>
      </w:pPr>
      <w:r w:rsidRPr="002E6006">
        <w:rPr>
          <w:rFonts w:ascii="Arial" w:eastAsia="Arial" w:hAnsi="Arial" w:cs="Arial"/>
        </w:rPr>
        <w:t>STEPS:</w:t>
      </w:r>
    </w:p>
    <w:p w14:paraId="38B6AB81" w14:textId="0DDB785C" w:rsidR="00D724EF" w:rsidRPr="002E6006" w:rsidRDefault="00272CDE" w:rsidP="00E2723B">
      <w:pPr>
        <w:spacing w:line="360" w:lineRule="auto"/>
        <w:jc w:val="both"/>
        <w:rPr>
          <w:rFonts w:ascii="Arial" w:eastAsia="Arial" w:hAnsi="Arial" w:cs="Arial"/>
        </w:rPr>
      </w:pPr>
      <w:r>
        <w:rPr>
          <w:rFonts w:ascii="Arial" w:eastAsia="Arial" w:hAnsi="Arial" w:cs="Arial"/>
        </w:rPr>
        <w:t xml:space="preserve">First, we need to </w:t>
      </w:r>
      <w:r w:rsidR="00A46FE7" w:rsidRPr="002E6006">
        <w:rPr>
          <w:rFonts w:ascii="Arial" w:eastAsia="Arial" w:hAnsi="Arial" w:cs="Arial"/>
        </w:rPr>
        <w:t>Increase a</w:t>
      </w:r>
      <w:r w:rsidR="00E2723B" w:rsidRPr="002E6006">
        <w:rPr>
          <w:rFonts w:ascii="Arial" w:eastAsia="Arial" w:hAnsi="Arial" w:cs="Arial"/>
        </w:rPr>
        <w:t>wareness</w:t>
      </w:r>
      <w:r w:rsidR="00A46FE7" w:rsidRPr="002E6006">
        <w:rPr>
          <w:rFonts w:ascii="Arial" w:eastAsia="Arial" w:hAnsi="Arial" w:cs="Arial"/>
        </w:rPr>
        <w:t xml:space="preserve"> by</w:t>
      </w:r>
      <w:r w:rsidR="00E2723B" w:rsidRPr="002E6006">
        <w:rPr>
          <w:rFonts w:ascii="Arial" w:eastAsia="Arial" w:hAnsi="Arial" w:cs="Arial"/>
        </w:rPr>
        <w:t xml:space="preserve"> </w:t>
      </w:r>
      <w:r w:rsidR="00A46FE7" w:rsidRPr="002E6006">
        <w:rPr>
          <w:rFonts w:ascii="Arial" w:eastAsia="Arial" w:hAnsi="Arial" w:cs="Arial"/>
        </w:rPr>
        <w:t>i</w:t>
      </w:r>
      <w:r w:rsidR="00E2723B" w:rsidRPr="002E6006">
        <w:rPr>
          <w:rFonts w:ascii="Arial" w:eastAsia="Arial" w:hAnsi="Arial" w:cs="Arial"/>
        </w:rPr>
        <w:t>nform</w:t>
      </w:r>
      <w:r w:rsidR="00A46FE7" w:rsidRPr="002E6006">
        <w:rPr>
          <w:rFonts w:ascii="Arial" w:eastAsia="Arial" w:hAnsi="Arial" w:cs="Arial"/>
        </w:rPr>
        <w:t>ing</w:t>
      </w:r>
      <w:r w:rsidR="00E2723B" w:rsidRPr="002E6006">
        <w:rPr>
          <w:rFonts w:ascii="Arial" w:eastAsia="Arial" w:hAnsi="Arial" w:cs="Arial"/>
        </w:rPr>
        <w:t xml:space="preserve"> staff members of the changes' justifications and advantages.</w:t>
      </w:r>
      <w:r>
        <w:rPr>
          <w:rFonts w:ascii="Arial" w:eastAsia="Arial" w:hAnsi="Arial" w:cs="Arial"/>
        </w:rPr>
        <w:t xml:space="preserve"> It is crucial </w:t>
      </w:r>
      <w:r w:rsidR="00243C6B">
        <w:rPr>
          <w:rFonts w:ascii="Arial" w:eastAsia="Arial" w:hAnsi="Arial" w:cs="Arial"/>
        </w:rPr>
        <w:t xml:space="preserve">to get the opinions on the change we </w:t>
      </w:r>
      <w:r w:rsidR="00ED07B8">
        <w:rPr>
          <w:rFonts w:ascii="Arial" w:eastAsia="Arial" w:hAnsi="Arial" w:cs="Arial"/>
        </w:rPr>
        <w:t>are implementing</w:t>
      </w:r>
      <w:r w:rsidR="00243C6B">
        <w:rPr>
          <w:rFonts w:ascii="Arial" w:eastAsia="Arial" w:hAnsi="Arial" w:cs="Arial"/>
        </w:rPr>
        <w:t xml:space="preserve"> and therefore we use surveys and </w:t>
      </w:r>
      <w:r w:rsidR="00D724EF">
        <w:rPr>
          <w:rFonts w:ascii="Arial" w:eastAsia="Arial" w:hAnsi="Arial" w:cs="Arial"/>
        </w:rPr>
        <w:t>groups focus.</w:t>
      </w:r>
    </w:p>
    <w:p w14:paraId="19D3C602" w14:textId="4C9202EF" w:rsidR="00E2723B" w:rsidRPr="002E6006" w:rsidRDefault="00E2723B" w:rsidP="00E2723B">
      <w:pPr>
        <w:spacing w:line="360" w:lineRule="auto"/>
        <w:jc w:val="both"/>
        <w:rPr>
          <w:rFonts w:ascii="Arial" w:eastAsia="Arial" w:hAnsi="Arial" w:cs="Arial"/>
        </w:rPr>
      </w:pPr>
      <w:r w:rsidRPr="002E6006">
        <w:rPr>
          <w:rFonts w:ascii="Arial" w:eastAsia="Arial" w:hAnsi="Arial" w:cs="Arial"/>
        </w:rPr>
        <w:t xml:space="preserve">Desire: </w:t>
      </w:r>
      <w:r w:rsidR="00A44BF8">
        <w:rPr>
          <w:rFonts w:ascii="Arial" w:eastAsia="Arial" w:hAnsi="Arial" w:cs="Arial"/>
        </w:rPr>
        <w:t xml:space="preserve">In that stage </w:t>
      </w:r>
      <w:r w:rsidR="00357A29">
        <w:rPr>
          <w:rFonts w:ascii="Arial" w:eastAsia="Arial" w:hAnsi="Arial" w:cs="Arial"/>
        </w:rPr>
        <w:t>we e</w:t>
      </w:r>
      <w:r w:rsidRPr="002E6006">
        <w:rPr>
          <w:rFonts w:ascii="Arial" w:eastAsia="Arial" w:hAnsi="Arial" w:cs="Arial"/>
        </w:rPr>
        <w:t>mphasi</w:t>
      </w:r>
      <w:r w:rsidR="00357A29">
        <w:rPr>
          <w:rFonts w:ascii="Arial" w:eastAsia="Arial" w:hAnsi="Arial" w:cs="Arial"/>
        </w:rPr>
        <w:t>s</w:t>
      </w:r>
      <w:r w:rsidRPr="002E6006">
        <w:rPr>
          <w:rFonts w:ascii="Arial" w:eastAsia="Arial" w:hAnsi="Arial" w:cs="Arial"/>
        </w:rPr>
        <w:t>e the advantages of the transition and allay any worries that staff members might have (</w:t>
      </w:r>
      <w:proofErr w:type="spellStart"/>
      <w:r w:rsidRPr="002E6006">
        <w:rPr>
          <w:rFonts w:ascii="Arial" w:eastAsia="Arial" w:hAnsi="Arial" w:cs="Arial"/>
        </w:rPr>
        <w:t>Jaaron</w:t>
      </w:r>
      <w:proofErr w:type="spellEnd"/>
      <w:r w:rsidRPr="002E6006">
        <w:rPr>
          <w:rFonts w:ascii="Arial" w:eastAsia="Arial" w:hAnsi="Arial" w:cs="Arial"/>
        </w:rPr>
        <w:t xml:space="preserve"> et al., 2021). Encourage staff to support the change by offering incentives and </w:t>
      </w:r>
      <w:r w:rsidR="00474482">
        <w:rPr>
          <w:rFonts w:ascii="Arial" w:eastAsia="Arial" w:hAnsi="Arial" w:cs="Arial"/>
        </w:rPr>
        <w:t>awards</w:t>
      </w:r>
      <w:r w:rsidRPr="002E6006">
        <w:rPr>
          <w:rFonts w:ascii="Arial" w:eastAsia="Arial" w:hAnsi="Arial" w:cs="Arial"/>
        </w:rPr>
        <w:t>.</w:t>
      </w:r>
    </w:p>
    <w:p w14:paraId="38DFFFF1" w14:textId="6D8CF097" w:rsidR="00E2723B" w:rsidRPr="002E6006" w:rsidRDefault="00E2723B" w:rsidP="00E2723B">
      <w:pPr>
        <w:spacing w:line="360" w:lineRule="auto"/>
        <w:jc w:val="both"/>
        <w:rPr>
          <w:rFonts w:ascii="Arial" w:eastAsia="Arial" w:hAnsi="Arial" w:cs="Arial"/>
        </w:rPr>
      </w:pPr>
      <w:r w:rsidRPr="002E6006">
        <w:rPr>
          <w:rFonts w:ascii="Arial" w:eastAsia="Arial" w:hAnsi="Arial" w:cs="Arial"/>
        </w:rPr>
        <w:lastRenderedPageBreak/>
        <w:t xml:space="preserve">Knowledge: </w:t>
      </w:r>
      <w:r w:rsidR="00421308" w:rsidRPr="002E6006">
        <w:rPr>
          <w:rFonts w:ascii="Arial" w:eastAsia="Arial" w:hAnsi="Arial" w:cs="Arial"/>
        </w:rPr>
        <w:t>We o</w:t>
      </w:r>
      <w:r w:rsidRPr="002E6006">
        <w:rPr>
          <w:rFonts w:ascii="Arial" w:eastAsia="Arial" w:hAnsi="Arial" w:cs="Arial"/>
        </w:rPr>
        <w:t>ffer instruction and respond to inquiries on the change.</w:t>
      </w:r>
      <w:r w:rsidR="009818FE" w:rsidRPr="002E6006">
        <w:rPr>
          <w:rFonts w:ascii="Arial" w:eastAsia="Arial" w:hAnsi="Arial" w:cs="Arial"/>
        </w:rPr>
        <w:t xml:space="preserve"> </w:t>
      </w:r>
      <w:r w:rsidR="001749AE">
        <w:rPr>
          <w:rFonts w:ascii="Arial" w:eastAsia="Arial" w:hAnsi="Arial" w:cs="Arial"/>
        </w:rPr>
        <w:t xml:space="preserve">We are fostering </w:t>
      </w:r>
      <w:r w:rsidRPr="002E6006">
        <w:rPr>
          <w:rFonts w:ascii="Arial" w:eastAsia="Arial" w:hAnsi="Arial" w:cs="Arial"/>
        </w:rPr>
        <w:t xml:space="preserve">a knowledge </w:t>
      </w:r>
      <w:r w:rsidR="006B1E66">
        <w:rPr>
          <w:rFonts w:ascii="Arial" w:eastAsia="Arial" w:hAnsi="Arial" w:cs="Arial"/>
        </w:rPr>
        <w:t>culture</w:t>
      </w:r>
      <w:r w:rsidRPr="002E6006">
        <w:rPr>
          <w:rFonts w:ascii="Arial" w:eastAsia="Arial" w:hAnsi="Arial" w:cs="Arial"/>
        </w:rPr>
        <w:t xml:space="preserve"> where </w:t>
      </w:r>
      <w:r w:rsidR="001475CD" w:rsidRPr="002E6006">
        <w:rPr>
          <w:rFonts w:ascii="Arial" w:eastAsia="Arial" w:hAnsi="Arial" w:cs="Arial"/>
        </w:rPr>
        <w:t>employees</w:t>
      </w:r>
      <w:r w:rsidRPr="002E6006">
        <w:rPr>
          <w:rFonts w:ascii="Arial" w:eastAsia="Arial" w:hAnsi="Arial" w:cs="Arial"/>
        </w:rPr>
        <w:t xml:space="preserve"> may access details about the modification.</w:t>
      </w:r>
    </w:p>
    <w:p w14:paraId="05F45F8F" w14:textId="70D18FF6" w:rsidR="00E2723B" w:rsidRPr="002E6006" w:rsidRDefault="00E2723B" w:rsidP="00E2723B">
      <w:pPr>
        <w:spacing w:line="360" w:lineRule="auto"/>
        <w:jc w:val="both"/>
        <w:rPr>
          <w:rFonts w:ascii="Arial" w:eastAsia="Arial" w:hAnsi="Arial" w:cs="Arial"/>
        </w:rPr>
      </w:pPr>
      <w:r w:rsidRPr="002E6006">
        <w:rPr>
          <w:rFonts w:ascii="Arial" w:eastAsia="Arial" w:hAnsi="Arial" w:cs="Arial"/>
        </w:rPr>
        <w:t xml:space="preserve">Ability: </w:t>
      </w:r>
      <w:r w:rsidR="006B1E66">
        <w:rPr>
          <w:rFonts w:ascii="Arial" w:eastAsia="Arial" w:hAnsi="Arial" w:cs="Arial"/>
        </w:rPr>
        <w:t>We g</w:t>
      </w:r>
      <w:r w:rsidRPr="002E6006">
        <w:rPr>
          <w:rFonts w:ascii="Arial" w:eastAsia="Arial" w:hAnsi="Arial" w:cs="Arial"/>
        </w:rPr>
        <w:t xml:space="preserve">ive </w:t>
      </w:r>
      <w:r w:rsidR="006B1E66">
        <w:rPr>
          <w:rFonts w:ascii="Arial" w:eastAsia="Arial" w:hAnsi="Arial" w:cs="Arial"/>
        </w:rPr>
        <w:t xml:space="preserve">to our </w:t>
      </w:r>
      <w:r w:rsidR="001475CD" w:rsidRPr="002E6006">
        <w:rPr>
          <w:rFonts w:ascii="Arial" w:eastAsia="Arial" w:hAnsi="Arial" w:cs="Arial"/>
        </w:rPr>
        <w:t xml:space="preserve">employees </w:t>
      </w:r>
      <w:r w:rsidRPr="002E6006">
        <w:rPr>
          <w:rFonts w:ascii="Arial" w:eastAsia="Arial" w:hAnsi="Arial" w:cs="Arial"/>
        </w:rPr>
        <w:t>the tools and training they need to accomplish the change.</w:t>
      </w:r>
      <w:r w:rsidR="009818FE" w:rsidRPr="002E6006">
        <w:rPr>
          <w:rFonts w:ascii="Arial" w:eastAsia="Arial" w:hAnsi="Arial" w:cs="Arial"/>
        </w:rPr>
        <w:t xml:space="preserve"> </w:t>
      </w:r>
      <w:r w:rsidR="006B1E66">
        <w:rPr>
          <w:rFonts w:ascii="Arial" w:eastAsia="Arial" w:hAnsi="Arial" w:cs="Arial"/>
        </w:rPr>
        <w:t xml:space="preserve">We create </w:t>
      </w:r>
      <w:r w:rsidRPr="002E6006">
        <w:rPr>
          <w:rFonts w:ascii="Arial" w:eastAsia="Arial" w:hAnsi="Arial" w:cs="Arial"/>
        </w:rPr>
        <w:t xml:space="preserve">a support system so </w:t>
      </w:r>
      <w:r w:rsidR="00CF0586">
        <w:rPr>
          <w:rFonts w:ascii="Arial" w:eastAsia="Arial" w:hAnsi="Arial" w:cs="Arial"/>
        </w:rPr>
        <w:t xml:space="preserve">all </w:t>
      </w:r>
      <w:r w:rsidRPr="002E6006">
        <w:rPr>
          <w:rFonts w:ascii="Arial" w:eastAsia="Arial" w:hAnsi="Arial" w:cs="Arial"/>
        </w:rPr>
        <w:t>staff members may seek guidance and assistance.</w:t>
      </w:r>
    </w:p>
    <w:p w14:paraId="008FEE15" w14:textId="6468E93D" w:rsidR="00E2723B" w:rsidRPr="002E6006" w:rsidRDefault="00E2723B" w:rsidP="00E2723B">
      <w:pPr>
        <w:spacing w:line="360" w:lineRule="auto"/>
        <w:jc w:val="both"/>
        <w:rPr>
          <w:rFonts w:ascii="Arial" w:eastAsia="Arial" w:hAnsi="Arial" w:cs="Arial"/>
        </w:rPr>
      </w:pPr>
      <w:r w:rsidRPr="002E6006">
        <w:rPr>
          <w:rFonts w:ascii="Arial" w:eastAsia="Arial" w:hAnsi="Arial" w:cs="Arial"/>
        </w:rPr>
        <w:t>Reinforcement:</w:t>
      </w:r>
      <w:r w:rsidR="001475CD" w:rsidRPr="002E6006">
        <w:rPr>
          <w:rFonts w:ascii="Arial" w:eastAsia="Arial" w:hAnsi="Arial" w:cs="Arial"/>
        </w:rPr>
        <w:t xml:space="preserve"> </w:t>
      </w:r>
      <w:r w:rsidRPr="002E6006">
        <w:rPr>
          <w:rFonts w:ascii="Arial" w:eastAsia="Arial" w:hAnsi="Arial" w:cs="Arial"/>
        </w:rPr>
        <w:t xml:space="preserve">Giving praise and acknowledging accomplishments will reinforce </w:t>
      </w:r>
      <w:r w:rsidR="00065B23" w:rsidRPr="002E6006">
        <w:rPr>
          <w:rFonts w:ascii="Arial" w:eastAsia="Arial" w:hAnsi="Arial" w:cs="Arial"/>
        </w:rPr>
        <w:t>behaviour</w:t>
      </w:r>
      <w:r w:rsidRPr="002E6006">
        <w:rPr>
          <w:rFonts w:ascii="Arial" w:eastAsia="Arial" w:hAnsi="Arial" w:cs="Arial"/>
        </w:rPr>
        <w:t>.</w:t>
      </w:r>
    </w:p>
    <w:p w14:paraId="2CAD504E" w14:textId="77777777" w:rsidR="00E2723B" w:rsidRPr="002E6006" w:rsidRDefault="00E2723B" w:rsidP="00E2723B">
      <w:pPr>
        <w:spacing w:line="360" w:lineRule="auto"/>
        <w:jc w:val="both"/>
        <w:rPr>
          <w:rFonts w:ascii="Arial" w:eastAsia="Arial" w:hAnsi="Arial" w:cs="Arial"/>
        </w:rPr>
      </w:pPr>
      <w:r w:rsidRPr="002E6006">
        <w:rPr>
          <w:rFonts w:ascii="Arial" w:eastAsia="Arial" w:hAnsi="Arial" w:cs="Arial"/>
        </w:rPr>
        <w:t>Establish a culture of constant improvement where staff members are encouraged to express their thoughts and proposals for enhancements.</w:t>
      </w:r>
    </w:p>
    <w:p w14:paraId="0FEE8E6A" w14:textId="77777777" w:rsidR="00E2723B" w:rsidRPr="002E6006" w:rsidRDefault="00E2723B" w:rsidP="00E2723B">
      <w:pPr>
        <w:spacing w:line="360" w:lineRule="auto"/>
        <w:jc w:val="both"/>
        <w:rPr>
          <w:rFonts w:ascii="Arial" w:eastAsia="Arial" w:hAnsi="Arial" w:cs="Arial"/>
        </w:rPr>
      </w:pPr>
    </w:p>
    <w:p w14:paraId="491C1E85" w14:textId="23A193F2" w:rsidR="00E2723B" w:rsidRPr="008768CB" w:rsidRDefault="00E2723B" w:rsidP="00E2723B">
      <w:pPr>
        <w:spacing w:line="360" w:lineRule="auto"/>
        <w:jc w:val="both"/>
        <w:rPr>
          <w:rFonts w:ascii="Arial" w:eastAsia="Arial" w:hAnsi="Arial" w:cs="Arial"/>
          <w:b/>
          <w:bCs/>
        </w:rPr>
      </w:pPr>
      <w:r w:rsidRPr="00CF0586">
        <w:rPr>
          <w:rFonts w:ascii="Arial" w:eastAsia="Arial" w:hAnsi="Arial" w:cs="Arial"/>
          <w:b/>
          <w:bCs/>
        </w:rPr>
        <w:t>Resources</w:t>
      </w:r>
      <w:r w:rsidR="008768CB">
        <w:rPr>
          <w:rFonts w:ascii="Arial" w:eastAsia="Arial" w:hAnsi="Arial" w:cs="Arial"/>
          <w:b/>
          <w:bCs/>
        </w:rPr>
        <w:t xml:space="preserve">. </w:t>
      </w:r>
      <w:r w:rsidRPr="002E6006">
        <w:rPr>
          <w:rFonts w:ascii="Arial" w:eastAsia="Arial" w:hAnsi="Arial" w:cs="Arial"/>
        </w:rPr>
        <w:t xml:space="preserve">Resources for putting the change into </w:t>
      </w:r>
      <w:r w:rsidR="00CF0586" w:rsidRPr="002E6006">
        <w:rPr>
          <w:rFonts w:ascii="Arial" w:eastAsia="Arial" w:hAnsi="Arial" w:cs="Arial"/>
        </w:rPr>
        <w:t>practice</w:t>
      </w:r>
      <w:r w:rsidR="00CF0586">
        <w:rPr>
          <w:rFonts w:ascii="Arial" w:eastAsia="Arial" w:hAnsi="Arial" w:cs="Arial"/>
        </w:rPr>
        <w:t>:</w:t>
      </w:r>
    </w:p>
    <w:p w14:paraId="69A6A28C" w14:textId="6EA18D4D" w:rsidR="00E2723B" w:rsidRPr="001612C1" w:rsidRDefault="00E2723B" w:rsidP="00E2723B">
      <w:pPr>
        <w:spacing w:line="360" w:lineRule="auto"/>
        <w:jc w:val="both"/>
        <w:rPr>
          <w:rFonts w:ascii="Arial" w:eastAsia="Arial" w:hAnsi="Arial" w:cs="Arial"/>
          <w:b/>
          <w:bCs/>
        </w:rPr>
      </w:pPr>
      <w:r w:rsidRPr="00900F30">
        <w:rPr>
          <w:rFonts w:ascii="Arial" w:eastAsia="Arial" w:hAnsi="Arial" w:cs="Arial"/>
          <w:b/>
          <w:bCs/>
        </w:rPr>
        <w:t>Network support communication strategy</w:t>
      </w:r>
      <w:r w:rsidR="001612C1">
        <w:rPr>
          <w:rFonts w:ascii="Arial" w:eastAsia="Arial" w:hAnsi="Arial" w:cs="Arial"/>
          <w:b/>
          <w:bCs/>
        </w:rPr>
        <w:t xml:space="preserve">. </w:t>
      </w:r>
      <w:r w:rsidRPr="002E6006">
        <w:rPr>
          <w:rFonts w:ascii="Arial" w:eastAsia="Arial" w:hAnsi="Arial" w:cs="Arial"/>
        </w:rPr>
        <w:t xml:space="preserve">Inform the </w:t>
      </w:r>
      <w:r w:rsidR="00900F30">
        <w:rPr>
          <w:rFonts w:ascii="Arial" w:eastAsia="Arial" w:hAnsi="Arial" w:cs="Arial"/>
        </w:rPr>
        <w:t xml:space="preserve">employees </w:t>
      </w:r>
      <w:r w:rsidRPr="002E6006">
        <w:rPr>
          <w:rFonts w:ascii="Arial" w:eastAsia="Arial" w:hAnsi="Arial" w:cs="Arial"/>
        </w:rPr>
        <w:t>about the change</w:t>
      </w:r>
      <w:r w:rsidR="001907BC">
        <w:rPr>
          <w:rFonts w:ascii="Arial" w:eastAsia="Arial" w:hAnsi="Arial" w:cs="Arial"/>
        </w:rPr>
        <w:t>s</w:t>
      </w:r>
      <w:r w:rsidRPr="002E6006">
        <w:rPr>
          <w:rFonts w:ascii="Arial" w:eastAsia="Arial" w:hAnsi="Arial" w:cs="Arial"/>
        </w:rPr>
        <w:t xml:space="preserve"> often. Utili</w:t>
      </w:r>
      <w:r w:rsidR="00E57FDA">
        <w:rPr>
          <w:rFonts w:ascii="Arial" w:eastAsia="Arial" w:hAnsi="Arial" w:cs="Arial"/>
        </w:rPr>
        <w:t>s</w:t>
      </w:r>
      <w:r w:rsidRPr="002E6006">
        <w:rPr>
          <w:rFonts w:ascii="Arial" w:eastAsia="Arial" w:hAnsi="Arial" w:cs="Arial"/>
        </w:rPr>
        <w:t>e</w:t>
      </w:r>
      <w:r w:rsidR="001907BC">
        <w:rPr>
          <w:rFonts w:ascii="Arial" w:eastAsia="Arial" w:hAnsi="Arial" w:cs="Arial"/>
        </w:rPr>
        <w:t xml:space="preserve"> </w:t>
      </w:r>
      <w:r w:rsidR="001907BC" w:rsidRPr="002E6006">
        <w:rPr>
          <w:rFonts w:ascii="Arial" w:eastAsia="Arial" w:hAnsi="Arial" w:cs="Arial"/>
        </w:rPr>
        <w:t>several</w:t>
      </w:r>
      <w:r w:rsidRPr="002E6006">
        <w:rPr>
          <w:rFonts w:ascii="Arial" w:eastAsia="Arial" w:hAnsi="Arial" w:cs="Arial"/>
        </w:rPr>
        <w:t xml:space="preserve"> communication methods, including email, the intranet, and in-person meetings. Respond to inquiries and issues as they come up.</w:t>
      </w:r>
    </w:p>
    <w:p w14:paraId="483657E6" w14:textId="6E103813" w:rsidR="00E2723B" w:rsidRPr="001612C1" w:rsidRDefault="00E2723B" w:rsidP="00E2723B">
      <w:pPr>
        <w:spacing w:line="360" w:lineRule="auto"/>
        <w:jc w:val="both"/>
        <w:rPr>
          <w:rFonts w:ascii="Arial" w:eastAsia="Arial" w:hAnsi="Arial" w:cs="Arial"/>
          <w:b/>
          <w:bCs/>
        </w:rPr>
      </w:pPr>
      <w:r w:rsidRPr="001907BC">
        <w:rPr>
          <w:rFonts w:ascii="Arial" w:eastAsia="Arial" w:hAnsi="Arial" w:cs="Arial"/>
          <w:b/>
          <w:bCs/>
        </w:rPr>
        <w:t>Evaluation Strategy</w:t>
      </w:r>
      <w:r w:rsidR="001612C1">
        <w:rPr>
          <w:rFonts w:ascii="Arial" w:eastAsia="Arial" w:hAnsi="Arial" w:cs="Arial"/>
          <w:b/>
          <w:bCs/>
        </w:rPr>
        <w:t xml:space="preserve">. </w:t>
      </w:r>
      <w:r w:rsidRPr="002E6006">
        <w:rPr>
          <w:rFonts w:ascii="Arial" w:eastAsia="Arial" w:hAnsi="Arial" w:cs="Arial"/>
        </w:rPr>
        <w:t>Regularly assess how the change is coming along</w:t>
      </w:r>
      <w:r w:rsidR="00BB61E2">
        <w:rPr>
          <w:rFonts w:ascii="Arial" w:eastAsia="Arial" w:hAnsi="Arial" w:cs="Arial"/>
        </w:rPr>
        <w:t xml:space="preserve"> and o</w:t>
      </w:r>
      <w:r w:rsidRPr="002E6006">
        <w:rPr>
          <w:rFonts w:ascii="Arial" w:eastAsia="Arial" w:hAnsi="Arial" w:cs="Arial"/>
        </w:rPr>
        <w:t>btain the opinions of the staff on the modification.</w:t>
      </w:r>
    </w:p>
    <w:p w14:paraId="3B4EAF54" w14:textId="2D876AA8" w:rsidR="00E2723B" w:rsidRPr="001612C1" w:rsidRDefault="00E2723B" w:rsidP="00E2723B">
      <w:pPr>
        <w:spacing w:line="360" w:lineRule="auto"/>
        <w:jc w:val="both"/>
        <w:rPr>
          <w:rFonts w:ascii="Arial" w:eastAsia="Arial" w:hAnsi="Arial" w:cs="Arial"/>
          <w:b/>
          <w:bCs/>
        </w:rPr>
      </w:pPr>
      <w:r w:rsidRPr="00BB61E2">
        <w:rPr>
          <w:rFonts w:ascii="Arial" w:eastAsia="Arial" w:hAnsi="Arial" w:cs="Arial"/>
          <w:b/>
          <w:bCs/>
        </w:rPr>
        <w:t>Make necessary changes</w:t>
      </w:r>
      <w:r w:rsidR="001612C1">
        <w:rPr>
          <w:rFonts w:ascii="Arial" w:eastAsia="Arial" w:hAnsi="Arial" w:cs="Arial"/>
          <w:b/>
          <w:bCs/>
        </w:rPr>
        <w:t xml:space="preserve">. </w:t>
      </w:r>
      <w:r w:rsidRPr="002E6006">
        <w:rPr>
          <w:rFonts w:ascii="Arial" w:eastAsia="Arial" w:hAnsi="Arial" w:cs="Arial"/>
        </w:rPr>
        <w:t>The actions MORE YOGA will take to accomplish the growth of its online yoga programmes are outlined in this change management strategy. The strategy is founded on the ADKAR model, a thorough and adaptable framework for managing change. A timeframe, resources, communication plan, and assessment plan are all included in the plan (</w:t>
      </w:r>
      <w:proofErr w:type="spellStart"/>
      <w:r w:rsidRPr="002E6006">
        <w:rPr>
          <w:rFonts w:ascii="Arial" w:eastAsia="Arial" w:hAnsi="Arial" w:cs="Arial"/>
        </w:rPr>
        <w:t>Jaaron</w:t>
      </w:r>
      <w:proofErr w:type="spellEnd"/>
      <w:r w:rsidRPr="002E6006">
        <w:rPr>
          <w:rFonts w:ascii="Arial" w:eastAsia="Arial" w:hAnsi="Arial" w:cs="Arial"/>
        </w:rPr>
        <w:t xml:space="preserve"> et al., 2021). All organi</w:t>
      </w:r>
      <w:r w:rsidR="00E770E8">
        <w:rPr>
          <w:rFonts w:ascii="Arial" w:eastAsia="Arial" w:hAnsi="Arial" w:cs="Arial"/>
        </w:rPr>
        <w:t>s</w:t>
      </w:r>
      <w:r w:rsidRPr="002E6006">
        <w:rPr>
          <w:rFonts w:ascii="Arial" w:eastAsia="Arial" w:hAnsi="Arial" w:cs="Arial"/>
        </w:rPr>
        <w:t>ational levels must get behind this shift if it is to be implemented successfully. By adhering to this strategy, MORE YOGA may make sure that the change is carried out successfully and that its advantages are reali</w:t>
      </w:r>
      <w:r w:rsidR="00556C6F">
        <w:rPr>
          <w:rFonts w:ascii="Arial" w:eastAsia="Arial" w:hAnsi="Arial" w:cs="Arial"/>
        </w:rPr>
        <w:t>s</w:t>
      </w:r>
      <w:r w:rsidRPr="002E6006">
        <w:rPr>
          <w:rFonts w:ascii="Arial" w:eastAsia="Arial" w:hAnsi="Arial" w:cs="Arial"/>
        </w:rPr>
        <w:t>ed.</w:t>
      </w:r>
    </w:p>
    <w:p w14:paraId="5C76C758" w14:textId="77777777" w:rsidR="00E2723B" w:rsidRDefault="00E2723B" w:rsidP="00E2723B">
      <w:pPr>
        <w:spacing w:line="360" w:lineRule="auto"/>
        <w:jc w:val="both"/>
        <w:rPr>
          <w:rFonts w:ascii="Arial" w:eastAsia="Arial" w:hAnsi="Arial" w:cs="Arial"/>
        </w:rPr>
      </w:pPr>
    </w:p>
    <w:p w14:paraId="53CA57F4" w14:textId="77777777" w:rsidR="00E2723B" w:rsidRPr="0080790D" w:rsidRDefault="00E2723B" w:rsidP="00E2723B">
      <w:pPr>
        <w:pStyle w:val="Heading2"/>
        <w:rPr>
          <w:rFonts w:ascii="Arial" w:eastAsia="Arial" w:hAnsi="Arial" w:cs="Arial"/>
          <w:b/>
          <w:bCs/>
          <w:sz w:val="32"/>
          <w:szCs w:val="32"/>
        </w:rPr>
      </w:pPr>
      <w:bookmarkStart w:id="13" w:name="_Toc140849824"/>
      <w:r w:rsidRPr="0080790D">
        <w:rPr>
          <w:b/>
          <w:bCs/>
          <w:sz w:val="32"/>
          <w:szCs w:val="32"/>
        </w:rPr>
        <w:t>Implementing the change plan step-by-step</w:t>
      </w:r>
      <w:bookmarkEnd w:id="13"/>
    </w:p>
    <w:p w14:paraId="149D1571" w14:textId="77777777" w:rsidR="00E2723B" w:rsidRPr="00B21542" w:rsidRDefault="00E2723B" w:rsidP="00E2723B">
      <w:pPr>
        <w:spacing w:line="360" w:lineRule="auto"/>
        <w:jc w:val="both"/>
        <w:rPr>
          <w:rFonts w:ascii="Arial" w:eastAsia="Arial" w:hAnsi="Arial" w:cs="Arial"/>
        </w:rPr>
      </w:pPr>
    </w:p>
    <w:p w14:paraId="1A6D76B7" w14:textId="738FE049" w:rsidR="00E2723B" w:rsidRPr="00B21542" w:rsidRDefault="00E2723B" w:rsidP="00E2723B">
      <w:pPr>
        <w:spacing w:line="360" w:lineRule="auto"/>
        <w:jc w:val="both"/>
        <w:rPr>
          <w:rFonts w:ascii="Arial" w:eastAsia="Arial" w:hAnsi="Arial" w:cs="Arial"/>
        </w:rPr>
      </w:pPr>
      <w:r w:rsidRPr="00B21542">
        <w:rPr>
          <w:rFonts w:ascii="Arial" w:eastAsia="Arial" w:hAnsi="Arial" w:cs="Arial"/>
        </w:rPr>
        <w:t xml:space="preserve">Step 1: Establish an air of </w:t>
      </w:r>
      <w:r w:rsidR="0020492A" w:rsidRPr="00B21542">
        <w:rPr>
          <w:rFonts w:ascii="Arial" w:eastAsia="Arial" w:hAnsi="Arial" w:cs="Arial"/>
        </w:rPr>
        <w:t>urgency.</w:t>
      </w:r>
      <w:r w:rsidR="00BA163D">
        <w:rPr>
          <w:rFonts w:ascii="Arial" w:eastAsia="Arial" w:hAnsi="Arial" w:cs="Arial"/>
        </w:rPr>
        <w:t xml:space="preserve"> </w:t>
      </w:r>
      <w:r w:rsidRPr="00B21542">
        <w:rPr>
          <w:rFonts w:ascii="Arial" w:eastAsia="Arial" w:hAnsi="Arial" w:cs="Arial"/>
        </w:rPr>
        <w:t>Creating a feeling of urgency for change is the first step. This may be accomplished by emphasi</w:t>
      </w:r>
      <w:r w:rsidR="00706106">
        <w:rPr>
          <w:rFonts w:ascii="Arial" w:eastAsia="Arial" w:hAnsi="Arial" w:cs="Arial"/>
        </w:rPr>
        <w:t>s</w:t>
      </w:r>
      <w:r w:rsidRPr="00B21542">
        <w:rPr>
          <w:rFonts w:ascii="Arial" w:eastAsia="Arial" w:hAnsi="Arial" w:cs="Arial"/>
        </w:rPr>
        <w:t>ing the issues the organi</w:t>
      </w:r>
      <w:r w:rsidR="00706106">
        <w:rPr>
          <w:rFonts w:ascii="Arial" w:eastAsia="Arial" w:hAnsi="Arial" w:cs="Arial"/>
        </w:rPr>
        <w:t>s</w:t>
      </w:r>
      <w:r w:rsidRPr="00B21542">
        <w:rPr>
          <w:rFonts w:ascii="Arial" w:eastAsia="Arial" w:hAnsi="Arial" w:cs="Arial"/>
        </w:rPr>
        <w:t>ation is now experiencing and the advantages of change.</w:t>
      </w:r>
    </w:p>
    <w:p w14:paraId="640D7644" w14:textId="5361192F" w:rsidR="00E2723B" w:rsidRPr="00B21542" w:rsidRDefault="00E2723B" w:rsidP="00E2723B">
      <w:pPr>
        <w:spacing w:line="360" w:lineRule="auto"/>
        <w:jc w:val="both"/>
        <w:rPr>
          <w:rFonts w:ascii="Arial" w:eastAsia="Arial" w:hAnsi="Arial" w:cs="Arial"/>
        </w:rPr>
      </w:pPr>
      <w:r w:rsidRPr="00B21542">
        <w:rPr>
          <w:rFonts w:ascii="Arial" w:eastAsia="Arial" w:hAnsi="Arial" w:cs="Arial"/>
        </w:rPr>
        <w:t xml:space="preserve">Step 2: Establish a governing </w:t>
      </w:r>
      <w:r w:rsidR="00BA163D" w:rsidRPr="00B21542">
        <w:rPr>
          <w:rFonts w:ascii="Arial" w:eastAsia="Arial" w:hAnsi="Arial" w:cs="Arial"/>
        </w:rPr>
        <w:t>alliance.</w:t>
      </w:r>
      <w:r w:rsidR="00BA163D">
        <w:rPr>
          <w:rFonts w:ascii="Arial" w:eastAsia="Arial" w:hAnsi="Arial" w:cs="Arial"/>
        </w:rPr>
        <w:t xml:space="preserve"> </w:t>
      </w:r>
      <w:r w:rsidRPr="00B21542">
        <w:rPr>
          <w:rFonts w:ascii="Arial" w:eastAsia="Arial" w:hAnsi="Arial" w:cs="Arial"/>
        </w:rPr>
        <w:t xml:space="preserve">Creating a steering coalition of dedicated change-makers is the second phase. This alliance </w:t>
      </w:r>
      <w:r w:rsidR="00BA163D" w:rsidRPr="00B21542">
        <w:rPr>
          <w:rFonts w:ascii="Arial" w:eastAsia="Arial" w:hAnsi="Arial" w:cs="Arial"/>
        </w:rPr>
        <w:t>needs</w:t>
      </w:r>
      <w:r w:rsidRPr="00B21542">
        <w:rPr>
          <w:rFonts w:ascii="Arial" w:eastAsia="Arial" w:hAnsi="Arial" w:cs="Arial"/>
        </w:rPr>
        <w:t xml:space="preserve"> to include representatives from various organi</w:t>
      </w:r>
      <w:r w:rsidR="00666813">
        <w:rPr>
          <w:rFonts w:ascii="Arial" w:eastAsia="Arial" w:hAnsi="Arial" w:cs="Arial"/>
        </w:rPr>
        <w:t>s</w:t>
      </w:r>
      <w:r w:rsidRPr="00B21542">
        <w:rPr>
          <w:rFonts w:ascii="Arial" w:eastAsia="Arial" w:hAnsi="Arial" w:cs="Arial"/>
        </w:rPr>
        <w:t>ational levels and roles.</w:t>
      </w:r>
    </w:p>
    <w:p w14:paraId="2F97FA13" w14:textId="1FE39F7E" w:rsidR="00E2723B" w:rsidRPr="00B21542" w:rsidRDefault="00E2723B" w:rsidP="00E2723B">
      <w:pPr>
        <w:spacing w:line="360" w:lineRule="auto"/>
        <w:jc w:val="both"/>
        <w:rPr>
          <w:rFonts w:ascii="Arial" w:eastAsia="Arial" w:hAnsi="Arial" w:cs="Arial"/>
        </w:rPr>
      </w:pPr>
      <w:r w:rsidRPr="00B21542">
        <w:rPr>
          <w:rFonts w:ascii="Arial" w:eastAsia="Arial" w:hAnsi="Arial" w:cs="Arial"/>
        </w:rPr>
        <w:lastRenderedPageBreak/>
        <w:t xml:space="preserve">Step 3: Create a vision and a plan of </w:t>
      </w:r>
      <w:r w:rsidR="00BA163D" w:rsidRPr="00B21542">
        <w:rPr>
          <w:rFonts w:ascii="Arial" w:eastAsia="Arial" w:hAnsi="Arial" w:cs="Arial"/>
        </w:rPr>
        <w:t>action.</w:t>
      </w:r>
      <w:r w:rsidR="00BA163D">
        <w:rPr>
          <w:rFonts w:ascii="Arial" w:eastAsia="Arial" w:hAnsi="Arial" w:cs="Arial"/>
        </w:rPr>
        <w:t xml:space="preserve"> </w:t>
      </w:r>
      <w:r w:rsidRPr="00B21542">
        <w:rPr>
          <w:rFonts w:ascii="Arial" w:eastAsia="Arial" w:hAnsi="Arial" w:cs="Arial"/>
        </w:rPr>
        <w:t>The third phase is to create a change vision and change plan. The approach should be reasonable and doable, and the vision should be compelling and clear.</w:t>
      </w:r>
    </w:p>
    <w:p w14:paraId="00EEBBD6" w14:textId="79F24FB0" w:rsidR="00E2723B" w:rsidRPr="00B21542" w:rsidRDefault="00E2723B" w:rsidP="00E2723B">
      <w:pPr>
        <w:spacing w:line="360" w:lineRule="auto"/>
        <w:jc w:val="both"/>
        <w:rPr>
          <w:rFonts w:ascii="Arial" w:eastAsia="Arial" w:hAnsi="Arial" w:cs="Arial"/>
        </w:rPr>
      </w:pPr>
      <w:r w:rsidRPr="00B21542">
        <w:rPr>
          <w:rFonts w:ascii="Arial" w:eastAsia="Arial" w:hAnsi="Arial" w:cs="Arial"/>
        </w:rPr>
        <w:t>Step 4: Express the vision to others.</w:t>
      </w:r>
      <w:r w:rsidR="00874373">
        <w:rPr>
          <w:rFonts w:ascii="Arial" w:eastAsia="Arial" w:hAnsi="Arial" w:cs="Arial"/>
        </w:rPr>
        <w:t xml:space="preserve"> </w:t>
      </w:r>
      <w:r w:rsidRPr="00B21542">
        <w:rPr>
          <w:rFonts w:ascii="Arial" w:eastAsia="Arial" w:hAnsi="Arial" w:cs="Arial"/>
        </w:rPr>
        <w:t>The dissemination of the organi</w:t>
      </w:r>
      <w:r w:rsidR="0095558D">
        <w:rPr>
          <w:rFonts w:ascii="Arial" w:eastAsia="Arial" w:hAnsi="Arial" w:cs="Arial"/>
        </w:rPr>
        <w:t>s</w:t>
      </w:r>
      <w:r w:rsidRPr="00B21542">
        <w:rPr>
          <w:rFonts w:ascii="Arial" w:eastAsia="Arial" w:hAnsi="Arial" w:cs="Arial"/>
        </w:rPr>
        <w:t>ation's vision and strategy is the fourth phase. This communication must be frequent, brief, and unambiguous.</w:t>
      </w:r>
    </w:p>
    <w:p w14:paraId="23F3399B" w14:textId="71BF7EB3" w:rsidR="00E2723B" w:rsidRPr="00B21542" w:rsidRDefault="00E2723B" w:rsidP="00E2723B">
      <w:pPr>
        <w:spacing w:line="360" w:lineRule="auto"/>
        <w:jc w:val="both"/>
        <w:rPr>
          <w:rFonts w:ascii="Arial" w:eastAsia="Arial" w:hAnsi="Arial" w:cs="Arial"/>
        </w:rPr>
      </w:pPr>
      <w:r w:rsidRPr="00B21542">
        <w:rPr>
          <w:rFonts w:ascii="Arial" w:eastAsia="Arial" w:hAnsi="Arial" w:cs="Arial"/>
        </w:rPr>
        <w:t xml:space="preserve">Step 5: Motivate others to </w:t>
      </w:r>
      <w:r w:rsidR="00874373" w:rsidRPr="00B21542">
        <w:rPr>
          <w:rFonts w:ascii="Arial" w:eastAsia="Arial" w:hAnsi="Arial" w:cs="Arial"/>
        </w:rPr>
        <w:t>act</w:t>
      </w:r>
      <w:r w:rsidR="00874373">
        <w:rPr>
          <w:rFonts w:ascii="Arial" w:eastAsia="Arial" w:hAnsi="Arial" w:cs="Arial"/>
        </w:rPr>
        <w:t xml:space="preserve">. </w:t>
      </w:r>
      <w:r w:rsidRPr="00B21542">
        <w:rPr>
          <w:rFonts w:ascii="Arial" w:eastAsia="Arial" w:hAnsi="Arial" w:cs="Arial"/>
        </w:rPr>
        <w:t>Giving people the authority to carry out the vision and plan is the fifth phase. By helping, resources, and training, this may be accomplished.</w:t>
      </w:r>
    </w:p>
    <w:p w14:paraId="23AB6E8F" w14:textId="4D4A6048" w:rsidR="00E2723B" w:rsidRPr="00B21542" w:rsidRDefault="00E2723B" w:rsidP="00E2723B">
      <w:pPr>
        <w:spacing w:line="360" w:lineRule="auto"/>
        <w:jc w:val="both"/>
        <w:rPr>
          <w:rFonts w:ascii="Arial" w:eastAsia="Arial" w:hAnsi="Arial" w:cs="Arial"/>
        </w:rPr>
      </w:pPr>
      <w:r w:rsidRPr="00B21542">
        <w:rPr>
          <w:rFonts w:ascii="Arial" w:eastAsia="Arial" w:hAnsi="Arial" w:cs="Arial"/>
        </w:rPr>
        <w:t>Step 6: Produce quick victories</w:t>
      </w:r>
      <w:r w:rsidR="00874373">
        <w:rPr>
          <w:rFonts w:ascii="Arial" w:eastAsia="Arial" w:hAnsi="Arial" w:cs="Arial"/>
        </w:rPr>
        <w:t xml:space="preserve">. </w:t>
      </w:r>
      <w:r w:rsidRPr="00B21542">
        <w:rPr>
          <w:rFonts w:ascii="Arial" w:eastAsia="Arial" w:hAnsi="Arial" w:cs="Arial"/>
        </w:rPr>
        <w:t>The sixth phase is to create quick victories. This will keep people motivated and help create a wave of change.</w:t>
      </w:r>
    </w:p>
    <w:p w14:paraId="2B6F1FD0" w14:textId="69DE3B25" w:rsidR="00E2723B" w:rsidRPr="00B21542" w:rsidRDefault="00E2723B" w:rsidP="00E2723B">
      <w:pPr>
        <w:spacing w:line="360" w:lineRule="auto"/>
        <w:jc w:val="both"/>
        <w:rPr>
          <w:rFonts w:ascii="Arial" w:eastAsia="Arial" w:hAnsi="Arial" w:cs="Arial"/>
        </w:rPr>
      </w:pPr>
      <w:r w:rsidRPr="00B21542">
        <w:rPr>
          <w:rFonts w:ascii="Arial" w:eastAsia="Arial" w:hAnsi="Arial" w:cs="Arial"/>
        </w:rPr>
        <w:t>Step 7: Build on successes and bring about additional change</w:t>
      </w:r>
      <w:r w:rsidR="00240B7D">
        <w:rPr>
          <w:rFonts w:ascii="Arial" w:eastAsia="Arial" w:hAnsi="Arial" w:cs="Arial"/>
        </w:rPr>
        <w:t>.</w:t>
      </w:r>
    </w:p>
    <w:p w14:paraId="47ACE396" w14:textId="3D84297B" w:rsidR="00E2723B" w:rsidRPr="00B21542" w:rsidRDefault="00E2723B" w:rsidP="00E2723B">
      <w:pPr>
        <w:spacing w:line="360" w:lineRule="auto"/>
        <w:jc w:val="both"/>
        <w:rPr>
          <w:rFonts w:ascii="Arial" w:eastAsia="Arial" w:hAnsi="Arial" w:cs="Arial"/>
        </w:rPr>
      </w:pPr>
      <w:r w:rsidRPr="00B21542">
        <w:rPr>
          <w:rFonts w:ascii="Arial" w:eastAsia="Arial" w:hAnsi="Arial" w:cs="Arial"/>
        </w:rPr>
        <w:t>Consolidate accomplishments and create additional change as the seventh phase. This may be accomplished by building off recent successes and by keeping the goal and plan front-of-mind.</w:t>
      </w:r>
    </w:p>
    <w:p w14:paraId="7ABCA491" w14:textId="686C7060" w:rsidR="00E2723B" w:rsidRPr="00B21542" w:rsidRDefault="00E2723B" w:rsidP="00E2723B">
      <w:pPr>
        <w:spacing w:line="360" w:lineRule="auto"/>
        <w:jc w:val="both"/>
        <w:rPr>
          <w:rFonts w:ascii="Arial" w:eastAsia="Arial" w:hAnsi="Arial" w:cs="Arial"/>
        </w:rPr>
      </w:pPr>
      <w:r w:rsidRPr="00B21542">
        <w:rPr>
          <w:rFonts w:ascii="Arial" w:eastAsia="Arial" w:hAnsi="Arial" w:cs="Arial"/>
        </w:rPr>
        <w:t>Step 8: Integrate the culture changes.</w:t>
      </w:r>
      <w:r w:rsidR="00240B7D">
        <w:rPr>
          <w:rFonts w:ascii="Arial" w:eastAsia="Arial" w:hAnsi="Arial" w:cs="Arial"/>
        </w:rPr>
        <w:t xml:space="preserve"> </w:t>
      </w:r>
      <w:r w:rsidRPr="00B21542">
        <w:rPr>
          <w:rFonts w:ascii="Arial" w:eastAsia="Arial" w:hAnsi="Arial" w:cs="Arial"/>
        </w:rPr>
        <w:t>Anchoring the cultural changes is the eighth phase. Making the adjustments a part of the organization's norms and values will accomplish this.</w:t>
      </w:r>
    </w:p>
    <w:p w14:paraId="32025313" w14:textId="77777777" w:rsidR="00E2723B" w:rsidRDefault="00E2723B" w:rsidP="00E2723B">
      <w:pPr>
        <w:spacing w:line="360" w:lineRule="auto"/>
        <w:jc w:val="both"/>
        <w:rPr>
          <w:rFonts w:ascii="Arial" w:eastAsia="Arial" w:hAnsi="Arial" w:cs="Arial"/>
        </w:rPr>
      </w:pPr>
    </w:p>
    <w:p w14:paraId="1E39D83F" w14:textId="77777777" w:rsidR="00E2723B" w:rsidRDefault="00E2723B" w:rsidP="00E2723B">
      <w:pPr>
        <w:pStyle w:val="Heading2"/>
        <w:rPr>
          <w:b/>
          <w:bCs/>
          <w:sz w:val="32"/>
          <w:szCs w:val="32"/>
        </w:rPr>
      </w:pPr>
      <w:bookmarkStart w:id="14" w:name="_Toc140849825"/>
      <w:r w:rsidRPr="0080790D">
        <w:rPr>
          <w:b/>
          <w:bCs/>
          <w:sz w:val="32"/>
          <w:szCs w:val="32"/>
        </w:rPr>
        <w:t>Impact of change:</w:t>
      </w:r>
      <w:bookmarkEnd w:id="14"/>
    </w:p>
    <w:p w14:paraId="01F09E47" w14:textId="77777777" w:rsidR="006C2863" w:rsidRPr="006C2863" w:rsidRDefault="006C2863" w:rsidP="006C2863">
      <w:pPr>
        <w:rPr>
          <w:lang w:val="en-US" w:eastAsia="zh-CN"/>
        </w:rPr>
      </w:pPr>
    </w:p>
    <w:p w14:paraId="5443833D" w14:textId="3AC63521" w:rsidR="00E2723B" w:rsidRPr="00B21542" w:rsidRDefault="00E2723B" w:rsidP="00E2723B">
      <w:pPr>
        <w:spacing w:line="360" w:lineRule="auto"/>
        <w:jc w:val="both"/>
        <w:rPr>
          <w:rFonts w:ascii="Arial" w:eastAsia="Arial" w:hAnsi="Arial" w:cs="Arial"/>
        </w:rPr>
      </w:pPr>
      <w:r w:rsidRPr="00B21542">
        <w:rPr>
          <w:rFonts w:ascii="Arial" w:eastAsia="Arial" w:hAnsi="Arial" w:cs="Arial"/>
        </w:rPr>
        <w:t>The culture of MORE YOGA is expected to benefit overall through the implementation of the transformation plan. The organi</w:t>
      </w:r>
      <w:r w:rsidR="00651869">
        <w:rPr>
          <w:rFonts w:ascii="Arial" w:eastAsia="Arial" w:hAnsi="Arial" w:cs="Arial"/>
        </w:rPr>
        <w:t>s</w:t>
      </w:r>
      <w:r w:rsidRPr="00B21542">
        <w:rPr>
          <w:rFonts w:ascii="Arial" w:eastAsia="Arial" w:hAnsi="Arial" w:cs="Arial"/>
        </w:rPr>
        <w:t xml:space="preserve">ation will need to be more customer-focused and to make </w:t>
      </w:r>
      <w:r w:rsidR="000D2B9C">
        <w:rPr>
          <w:rFonts w:ascii="Arial" w:eastAsia="Arial" w:hAnsi="Arial" w:cs="Arial"/>
        </w:rPr>
        <w:t xml:space="preserve">quick </w:t>
      </w:r>
      <w:r w:rsidRPr="00B21542">
        <w:rPr>
          <w:rFonts w:ascii="Arial" w:eastAsia="Arial" w:hAnsi="Arial" w:cs="Arial"/>
        </w:rPr>
        <w:t>decisions to expand its online yoga services. The business will also start to be more adaptable and eager to try new things (</w:t>
      </w:r>
      <w:proofErr w:type="spellStart"/>
      <w:r w:rsidRPr="00B21542">
        <w:rPr>
          <w:rFonts w:ascii="Arial" w:eastAsia="Arial" w:hAnsi="Arial" w:cs="Arial"/>
        </w:rPr>
        <w:t>Rakwal</w:t>
      </w:r>
      <w:proofErr w:type="spellEnd"/>
      <w:r w:rsidRPr="00B21542">
        <w:rPr>
          <w:rFonts w:ascii="Arial" w:eastAsia="Arial" w:hAnsi="Arial" w:cs="Arial"/>
        </w:rPr>
        <w:t>, 2018).</w:t>
      </w:r>
    </w:p>
    <w:p w14:paraId="7659B16F" w14:textId="4A3680D6" w:rsidR="00E2723B" w:rsidRPr="00B21542" w:rsidRDefault="00E2723B" w:rsidP="00E2723B">
      <w:pPr>
        <w:spacing w:line="360" w:lineRule="auto"/>
        <w:jc w:val="both"/>
        <w:rPr>
          <w:rFonts w:ascii="Arial" w:eastAsia="Arial" w:hAnsi="Arial" w:cs="Arial"/>
        </w:rPr>
      </w:pPr>
      <w:r w:rsidRPr="00B21542">
        <w:rPr>
          <w:rFonts w:ascii="Arial" w:eastAsia="Arial" w:hAnsi="Arial" w:cs="Arial"/>
        </w:rPr>
        <w:t>However, putting the change into practice can provide some difficulties. For instance, the business might have to put in a lot of effort to win over employees who are reluctant to change. To assisting staff in adjusting to the changes, the organization might also need to offer training and assistance.</w:t>
      </w:r>
    </w:p>
    <w:p w14:paraId="0A7AA8DD" w14:textId="437ACA88" w:rsidR="00E2723B" w:rsidRPr="00B21542" w:rsidRDefault="00E2723B" w:rsidP="00E2723B">
      <w:pPr>
        <w:spacing w:line="360" w:lineRule="auto"/>
        <w:jc w:val="both"/>
        <w:rPr>
          <w:rFonts w:ascii="Arial" w:eastAsia="Arial" w:hAnsi="Arial" w:cs="Arial"/>
        </w:rPr>
      </w:pPr>
      <w:r w:rsidRPr="00B21542">
        <w:rPr>
          <w:rFonts w:ascii="Arial" w:eastAsia="Arial" w:hAnsi="Arial" w:cs="Arial"/>
        </w:rPr>
        <w:t>The adoption of the transformation plan will have a generally beneficial effect on the culture of MORE YOGA. The business will become more adaptable, customer-focused, and change-tolerant. As a result, the firm will be able to thrive in the present economic climate.</w:t>
      </w:r>
    </w:p>
    <w:p w14:paraId="28498799" w14:textId="51AC1F49" w:rsidR="00CF21CC" w:rsidRPr="00B21542" w:rsidRDefault="00E2723B" w:rsidP="00E2723B">
      <w:pPr>
        <w:spacing w:line="360" w:lineRule="auto"/>
        <w:jc w:val="both"/>
        <w:rPr>
          <w:rFonts w:ascii="Arial" w:eastAsia="Arial" w:hAnsi="Arial" w:cs="Arial"/>
        </w:rPr>
      </w:pPr>
      <w:r w:rsidRPr="00B21542">
        <w:rPr>
          <w:rFonts w:ascii="Arial" w:eastAsia="Arial" w:hAnsi="Arial" w:cs="Arial"/>
        </w:rPr>
        <w:t>Here are some more pointers for successfully implementing change:</w:t>
      </w:r>
    </w:p>
    <w:p w14:paraId="6A7DE4BD" w14:textId="69939056" w:rsidR="00E2723B" w:rsidRDefault="00CF21CC" w:rsidP="00CF21CC">
      <w:pPr>
        <w:pStyle w:val="ListParagraph"/>
        <w:numPr>
          <w:ilvl w:val="0"/>
          <w:numId w:val="3"/>
        </w:numPr>
        <w:spacing w:line="360" w:lineRule="auto"/>
        <w:jc w:val="both"/>
        <w:rPr>
          <w:rFonts w:ascii="Arial" w:eastAsia="Arial" w:hAnsi="Arial" w:cs="Arial"/>
        </w:rPr>
      </w:pPr>
      <w:r w:rsidRPr="00CF21CC">
        <w:rPr>
          <w:rFonts w:ascii="Arial" w:eastAsia="Arial" w:hAnsi="Arial" w:cs="Arial"/>
        </w:rPr>
        <w:lastRenderedPageBreak/>
        <w:t>B</w:t>
      </w:r>
      <w:r w:rsidR="00E2723B" w:rsidRPr="00CF21CC">
        <w:rPr>
          <w:rFonts w:ascii="Arial" w:eastAsia="Arial" w:hAnsi="Arial" w:cs="Arial"/>
        </w:rPr>
        <w:t>e specific with your change objectives. What do you intend to accomplish by putting the change into practice?</w:t>
      </w:r>
    </w:p>
    <w:p w14:paraId="7ABD1D58" w14:textId="19C7F1EA" w:rsidR="00E2723B" w:rsidRDefault="00E2723B" w:rsidP="00E2723B">
      <w:pPr>
        <w:pStyle w:val="ListParagraph"/>
        <w:numPr>
          <w:ilvl w:val="0"/>
          <w:numId w:val="3"/>
        </w:numPr>
        <w:spacing w:line="360" w:lineRule="auto"/>
        <w:jc w:val="both"/>
        <w:rPr>
          <w:rFonts w:ascii="Arial" w:eastAsia="Arial" w:hAnsi="Arial" w:cs="Arial"/>
        </w:rPr>
      </w:pPr>
      <w:r w:rsidRPr="00CF21CC">
        <w:rPr>
          <w:rFonts w:ascii="Arial" w:eastAsia="Arial" w:hAnsi="Arial" w:cs="Arial"/>
        </w:rPr>
        <w:t>Make sure to express the change loudly and often. Ensure that everyone in the organi</w:t>
      </w:r>
      <w:r w:rsidR="009042C2">
        <w:rPr>
          <w:rFonts w:ascii="Arial" w:eastAsia="Arial" w:hAnsi="Arial" w:cs="Arial"/>
        </w:rPr>
        <w:t>s</w:t>
      </w:r>
      <w:r w:rsidRPr="00CF21CC">
        <w:rPr>
          <w:rFonts w:ascii="Arial" w:eastAsia="Arial" w:hAnsi="Arial" w:cs="Arial"/>
        </w:rPr>
        <w:t>ation is aware of the benefits and the justifications for the change.</w:t>
      </w:r>
    </w:p>
    <w:p w14:paraId="441BAE62" w14:textId="77777777" w:rsidR="00E2723B" w:rsidRDefault="00E2723B" w:rsidP="00E2723B">
      <w:pPr>
        <w:pStyle w:val="ListParagraph"/>
        <w:numPr>
          <w:ilvl w:val="0"/>
          <w:numId w:val="3"/>
        </w:numPr>
        <w:spacing w:line="360" w:lineRule="auto"/>
        <w:jc w:val="both"/>
        <w:rPr>
          <w:rFonts w:ascii="Arial" w:eastAsia="Arial" w:hAnsi="Arial" w:cs="Arial"/>
        </w:rPr>
      </w:pPr>
      <w:r w:rsidRPr="009042C2">
        <w:rPr>
          <w:rFonts w:ascii="Arial" w:eastAsia="Arial" w:hAnsi="Arial" w:cs="Arial"/>
        </w:rPr>
        <w:t>Engage workers in the transformation process. Ask for input from the workforce and include their suggestions into the reform process.</w:t>
      </w:r>
    </w:p>
    <w:p w14:paraId="74FDB15A" w14:textId="77777777" w:rsidR="00E2723B" w:rsidRDefault="00E2723B" w:rsidP="00E2723B">
      <w:pPr>
        <w:pStyle w:val="ListParagraph"/>
        <w:numPr>
          <w:ilvl w:val="0"/>
          <w:numId w:val="3"/>
        </w:numPr>
        <w:spacing w:line="360" w:lineRule="auto"/>
        <w:jc w:val="both"/>
        <w:rPr>
          <w:rFonts w:ascii="Arial" w:eastAsia="Arial" w:hAnsi="Arial" w:cs="Arial"/>
        </w:rPr>
      </w:pPr>
      <w:r w:rsidRPr="009042C2">
        <w:rPr>
          <w:rFonts w:ascii="Arial" w:eastAsia="Arial" w:hAnsi="Arial" w:cs="Arial"/>
        </w:rPr>
        <w:t>Give instruction and assistance. To assist them in adjusting to change, employees might need training.</w:t>
      </w:r>
    </w:p>
    <w:p w14:paraId="4389BC09" w14:textId="6599DE89" w:rsidR="00E2723B" w:rsidRDefault="00E2723B" w:rsidP="00E2723B">
      <w:pPr>
        <w:pStyle w:val="ListParagraph"/>
        <w:numPr>
          <w:ilvl w:val="0"/>
          <w:numId w:val="3"/>
        </w:numPr>
        <w:spacing w:line="360" w:lineRule="auto"/>
        <w:jc w:val="both"/>
        <w:rPr>
          <w:rFonts w:ascii="Arial" w:eastAsia="Arial" w:hAnsi="Arial" w:cs="Arial"/>
        </w:rPr>
      </w:pPr>
      <w:r w:rsidRPr="009042C2">
        <w:rPr>
          <w:rFonts w:ascii="Arial" w:eastAsia="Arial" w:hAnsi="Arial" w:cs="Arial"/>
        </w:rPr>
        <w:t xml:space="preserve">Celebrate achievements. Along the road, it's crucial to recognize your accomplishments. Employee motivation will be </w:t>
      </w:r>
      <w:r w:rsidR="00FD662B" w:rsidRPr="009042C2">
        <w:rPr>
          <w:rFonts w:ascii="Arial" w:eastAsia="Arial" w:hAnsi="Arial" w:cs="Arial"/>
        </w:rPr>
        <w:t>maintained,</w:t>
      </w:r>
      <w:r w:rsidRPr="009042C2">
        <w:rPr>
          <w:rFonts w:ascii="Arial" w:eastAsia="Arial" w:hAnsi="Arial" w:cs="Arial"/>
        </w:rPr>
        <w:t xml:space="preserve"> and change momentum will be increased as a result.</w:t>
      </w:r>
    </w:p>
    <w:p w14:paraId="06D01A6F" w14:textId="1F7D1ADE" w:rsidR="00E2723B" w:rsidRPr="00226D9E" w:rsidRDefault="00E2723B" w:rsidP="00E2723B">
      <w:pPr>
        <w:pStyle w:val="ListParagraph"/>
        <w:numPr>
          <w:ilvl w:val="0"/>
          <w:numId w:val="3"/>
        </w:numPr>
        <w:spacing w:line="360" w:lineRule="auto"/>
        <w:jc w:val="both"/>
        <w:rPr>
          <w:rFonts w:ascii="Arial" w:eastAsia="Arial" w:hAnsi="Arial" w:cs="Arial"/>
        </w:rPr>
      </w:pPr>
      <w:r w:rsidRPr="00226D9E">
        <w:rPr>
          <w:rFonts w:ascii="Arial" w:eastAsia="Arial" w:hAnsi="Arial" w:cs="Arial"/>
        </w:rPr>
        <w:t>You may boost the likelihood that any change project will succeed by paying attention to these pointers.</w:t>
      </w:r>
    </w:p>
    <w:p w14:paraId="7892BB5C" w14:textId="77777777" w:rsidR="00E2723B" w:rsidRDefault="00E2723B" w:rsidP="00E2723B">
      <w:pPr>
        <w:spacing w:line="360" w:lineRule="auto"/>
        <w:jc w:val="both"/>
        <w:rPr>
          <w:rFonts w:ascii="Arial" w:eastAsia="Arial" w:hAnsi="Arial" w:cs="Arial"/>
        </w:rPr>
      </w:pPr>
    </w:p>
    <w:p w14:paraId="302AAA9D" w14:textId="77777777" w:rsidR="00E2723B" w:rsidRDefault="00E2723B" w:rsidP="00E2723B">
      <w:pPr>
        <w:pStyle w:val="Heading1"/>
        <w:rPr>
          <w:b/>
          <w:bCs/>
        </w:rPr>
      </w:pPr>
      <w:bookmarkStart w:id="15" w:name="_Toc140849826"/>
      <w:r w:rsidRPr="0080790D">
        <w:rPr>
          <w:b/>
          <w:bCs/>
        </w:rPr>
        <w:t>Conclusion</w:t>
      </w:r>
      <w:bookmarkEnd w:id="15"/>
    </w:p>
    <w:p w14:paraId="4D025121" w14:textId="77777777" w:rsidR="00226D9E" w:rsidRPr="00226D9E" w:rsidRDefault="00226D9E" w:rsidP="00226D9E">
      <w:pPr>
        <w:rPr>
          <w:lang w:val="en-US" w:eastAsia="zh-CN"/>
        </w:rPr>
      </w:pPr>
    </w:p>
    <w:p w14:paraId="6FE01BFA" w14:textId="77777777" w:rsidR="00E2723B" w:rsidRPr="00B21542" w:rsidRDefault="00E2723B" w:rsidP="00E2723B">
      <w:pPr>
        <w:spacing w:line="360" w:lineRule="auto"/>
        <w:jc w:val="both"/>
        <w:rPr>
          <w:rFonts w:ascii="Arial" w:eastAsia="Arial" w:hAnsi="Arial" w:cs="Arial"/>
        </w:rPr>
      </w:pPr>
      <w:r w:rsidRPr="00B21542">
        <w:rPr>
          <w:rFonts w:ascii="Arial" w:eastAsia="Arial" w:hAnsi="Arial" w:cs="Arial"/>
        </w:rPr>
        <w:t>I have talked about the need for change at MORE YOGA and the suggested change approach in this report. In addition, I've listed a few potential obstacles to the change's implementation and offered some ideas for how to overcome them.</w:t>
      </w:r>
    </w:p>
    <w:p w14:paraId="039E48F3" w14:textId="77777777" w:rsidR="00E2723B" w:rsidRPr="00B21542" w:rsidRDefault="00E2723B" w:rsidP="00E2723B">
      <w:pPr>
        <w:spacing w:line="360" w:lineRule="auto"/>
        <w:jc w:val="both"/>
        <w:rPr>
          <w:rFonts w:ascii="Arial" w:eastAsia="Arial" w:hAnsi="Arial" w:cs="Arial"/>
        </w:rPr>
      </w:pPr>
    </w:p>
    <w:p w14:paraId="6A6140F5" w14:textId="35DCFCC6" w:rsidR="00E2723B" w:rsidRPr="00B21542" w:rsidRDefault="00E2723B" w:rsidP="00E2723B">
      <w:pPr>
        <w:spacing w:line="360" w:lineRule="auto"/>
        <w:jc w:val="both"/>
        <w:rPr>
          <w:rFonts w:ascii="Arial" w:eastAsia="Arial" w:hAnsi="Arial" w:cs="Arial"/>
        </w:rPr>
      </w:pPr>
      <w:r w:rsidRPr="00B21542">
        <w:rPr>
          <w:rFonts w:ascii="Arial" w:eastAsia="Arial" w:hAnsi="Arial" w:cs="Arial"/>
        </w:rPr>
        <w:t>In order to compete in the present economic climate, MORE YOGA must make the adjustment of expanding its online yoga programmes. The organi</w:t>
      </w:r>
      <w:r w:rsidR="00691572">
        <w:rPr>
          <w:rFonts w:ascii="Arial" w:eastAsia="Arial" w:hAnsi="Arial" w:cs="Arial"/>
        </w:rPr>
        <w:t>s</w:t>
      </w:r>
      <w:r w:rsidRPr="00B21542">
        <w:rPr>
          <w:rFonts w:ascii="Arial" w:eastAsia="Arial" w:hAnsi="Arial" w:cs="Arial"/>
        </w:rPr>
        <w:t>ation will need to become more customer-focused and agile in its decision-making as a result of the transformation. The business will also start to be more adaptable and eager to try new things.</w:t>
      </w:r>
    </w:p>
    <w:p w14:paraId="3005D710" w14:textId="77777777" w:rsidR="00E2723B" w:rsidRPr="00B21542" w:rsidRDefault="00E2723B" w:rsidP="00E2723B">
      <w:pPr>
        <w:spacing w:line="360" w:lineRule="auto"/>
        <w:jc w:val="both"/>
        <w:rPr>
          <w:rFonts w:ascii="Arial" w:eastAsia="Arial" w:hAnsi="Arial" w:cs="Arial"/>
        </w:rPr>
      </w:pPr>
    </w:p>
    <w:p w14:paraId="6B185567" w14:textId="3C0599F7" w:rsidR="00E2723B" w:rsidRPr="00B21542" w:rsidRDefault="00E2723B" w:rsidP="00E2723B">
      <w:pPr>
        <w:spacing w:line="360" w:lineRule="auto"/>
        <w:jc w:val="both"/>
        <w:rPr>
          <w:rFonts w:ascii="Arial" w:eastAsia="Arial" w:hAnsi="Arial" w:cs="Arial"/>
        </w:rPr>
      </w:pPr>
      <w:r w:rsidRPr="00B21542">
        <w:rPr>
          <w:rFonts w:ascii="Arial" w:eastAsia="Arial" w:hAnsi="Arial" w:cs="Arial"/>
        </w:rPr>
        <w:t>The implementation of the modification may provide a variety of difficulties. For instance, the business might have to put in a lot of effort to win over employees who are reluctant to change. To assist staff in adjusting to the changes, the organi</w:t>
      </w:r>
      <w:r w:rsidR="00691572">
        <w:rPr>
          <w:rFonts w:ascii="Arial" w:eastAsia="Arial" w:hAnsi="Arial" w:cs="Arial"/>
        </w:rPr>
        <w:t>s</w:t>
      </w:r>
      <w:r w:rsidRPr="00B21542">
        <w:rPr>
          <w:rFonts w:ascii="Arial" w:eastAsia="Arial" w:hAnsi="Arial" w:cs="Arial"/>
        </w:rPr>
        <w:t>ation might also need to offer training and assistance.</w:t>
      </w:r>
    </w:p>
    <w:p w14:paraId="1F915365" w14:textId="77777777" w:rsidR="00E2723B" w:rsidRPr="00B21542" w:rsidRDefault="00E2723B" w:rsidP="00E2723B">
      <w:pPr>
        <w:spacing w:line="360" w:lineRule="auto"/>
        <w:jc w:val="both"/>
        <w:rPr>
          <w:rFonts w:ascii="Arial" w:eastAsia="Arial" w:hAnsi="Arial" w:cs="Arial"/>
        </w:rPr>
      </w:pPr>
    </w:p>
    <w:p w14:paraId="253910A7" w14:textId="77777777" w:rsidR="00E2723B" w:rsidRPr="00B21542" w:rsidRDefault="00E2723B" w:rsidP="00E2723B">
      <w:pPr>
        <w:spacing w:line="360" w:lineRule="auto"/>
        <w:jc w:val="both"/>
        <w:rPr>
          <w:rFonts w:ascii="Arial" w:eastAsia="Arial" w:hAnsi="Arial" w:cs="Arial"/>
        </w:rPr>
      </w:pPr>
      <w:r w:rsidRPr="00B21542">
        <w:rPr>
          <w:rFonts w:ascii="Arial" w:eastAsia="Arial" w:hAnsi="Arial" w:cs="Arial"/>
        </w:rPr>
        <w:t xml:space="preserve">The advantages of the move, however, exceed the difficulties. More yoga will be able to reach more people and compete with the increasing number of online yoga studios thanks to the </w:t>
      </w:r>
      <w:r w:rsidRPr="00B21542">
        <w:rPr>
          <w:rFonts w:ascii="Arial" w:eastAsia="Arial" w:hAnsi="Arial" w:cs="Arial"/>
        </w:rPr>
        <w:lastRenderedPageBreak/>
        <w:t>increase of online yoga services. The adjustment will also enable the business to become more adaptable, customer-focused, and open to change.</w:t>
      </w:r>
    </w:p>
    <w:p w14:paraId="19408AAC" w14:textId="77777777" w:rsidR="00E2723B" w:rsidRPr="00B21542" w:rsidRDefault="00E2723B" w:rsidP="00E2723B">
      <w:pPr>
        <w:spacing w:line="360" w:lineRule="auto"/>
        <w:jc w:val="both"/>
        <w:rPr>
          <w:rFonts w:ascii="Arial" w:eastAsia="Arial" w:hAnsi="Arial" w:cs="Arial"/>
        </w:rPr>
      </w:pPr>
    </w:p>
    <w:p w14:paraId="5C149E35" w14:textId="77777777" w:rsidR="00E2723B" w:rsidRDefault="00E2723B" w:rsidP="00E2723B">
      <w:pPr>
        <w:spacing w:line="360" w:lineRule="auto"/>
        <w:jc w:val="both"/>
        <w:rPr>
          <w:rFonts w:ascii="Arial" w:eastAsia="Arial" w:hAnsi="Arial" w:cs="Arial"/>
        </w:rPr>
      </w:pPr>
    </w:p>
    <w:p w14:paraId="1E063A29" w14:textId="77777777" w:rsidR="00E2723B" w:rsidRPr="0080790D" w:rsidRDefault="00E2723B" w:rsidP="00E2723B">
      <w:pPr>
        <w:pStyle w:val="Heading1"/>
        <w:rPr>
          <w:rFonts w:ascii="Arial" w:eastAsia="Arial" w:hAnsi="Arial" w:cs="Arial"/>
          <w:b/>
          <w:bCs/>
        </w:rPr>
      </w:pPr>
      <w:bookmarkStart w:id="16" w:name="_Toc140849827"/>
      <w:r w:rsidRPr="0080790D">
        <w:rPr>
          <w:b/>
          <w:bCs/>
        </w:rPr>
        <w:t>Recommendations</w:t>
      </w:r>
      <w:bookmarkEnd w:id="16"/>
    </w:p>
    <w:p w14:paraId="6FF207BD" w14:textId="77777777" w:rsidR="00E2723B" w:rsidRPr="00B21542" w:rsidRDefault="00E2723B" w:rsidP="00E2723B">
      <w:pPr>
        <w:spacing w:line="360" w:lineRule="auto"/>
        <w:jc w:val="both"/>
        <w:rPr>
          <w:rFonts w:ascii="Arial" w:eastAsia="Arial" w:hAnsi="Arial" w:cs="Arial"/>
        </w:rPr>
      </w:pPr>
    </w:p>
    <w:p w14:paraId="331FDD7D" w14:textId="77777777" w:rsidR="00E2723B" w:rsidRPr="00B21542" w:rsidRDefault="00E2723B" w:rsidP="00E2723B">
      <w:pPr>
        <w:spacing w:line="360" w:lineRule="auto"/>
        <w:jc w:val="both"/>
        <w:rPr>
          <w:rFonts w:ascii="Arial" w:eastAsia="Arial" w:hAnsi="Arial" w:cs="Arial"/>
        </w:rPr>
      </w:pPr>
      <w:r w:rsidRPr="00B21542">
        <w:rPr>
          <w:rFonts w:ascii="Arial" w:eastAsia="Arial" w:hAnsi="Arial" w:cs="Arial"/>
        </w:rPr>
        <w:t>Suggestions for ADDING MORE YOGA:</w:t>
      </w:r>
    </w:p>
    <w:p w14:paraId="6880D9C0" w14:textId="20DFF868" w:rsidR="00E2723B" w:rsidRPr="00B21542" w:rsidRDefault="00E2723B" w:rsidP="00E2723B">
      <w:pPr>
        <w:spacing w:line="360" w:lineRule="auto"/>
        <w:jc w:val="both"/>
        <w:rPr>
          <w:rFonts w:ascii="Arial" w:eastAsia="Arial" w:hAnsi="Arial" w:cs="Arial"/>
        </w:rPr>
      </w:pPr>
    </w:p>
    <w:p w14:paraId="322E96AF" w14:textId="77777777" w:rsidR="00E2723B" w:rsidRDefault="00E2723B" w:rsidP="00DB1AF4">
      <w:pPr>
        <w:pStyle w:val="ListParagraph"/>
        <w:numPr>
          <w:ilvl w:val="0"/>
          <w:numId w:val="4"/>
        </w:numPr>
        <w:spacing w:line="360" w:lineRule="auto"/>
        <w:jc w:val="both"/>
        <w:rPr>
          <w:rFonts w:ascii="Arial" w:eastAsia="Arial" w:hAnsi="Arial" w:cs="Arial"/>
        </w:rPr>
      </w:pPr>
      <w:r w:rsidRPr="00DB1AF4">
        <w:rPr>
          <w:rFonts w:ascii="Arial" w:eastAsia="Arial" w:hAnsi="Arial" w:cs="Arial"/>
        </w:rPr>
        <w:t>Short-term: Make sure all staff members are informed of the change clearly and often.</w:t>
      </w:r>
    </w:p>
    <w:p w14:paraId="40577BAF" w14:textId="77777777" w:rsidR="00E2723B" w:rsidRDefault="00E2723B" w:rsidP="00E2723B">
      <w:pPr>
        <w:pStyle w:val="ListParagraph"/>
        <w:numPr>
          <w:ilvl w:val="0"/>
          <w:numId w:val="4"/>
        </w:numPr>
        <w:spacing w:line="360" w:lineRule="auto"/>
        <w:jc w:val="both"/>
        <w:rPr>
          <w:rFonts w:ascii="Arial" w:eastAsia="Arial" w:hAnsi="Arial" w:cs="Arial"/>
        </w:rPr>
      </w:pPr>
      <w:r w:rsidRPr="00DB1AF4">
        <w:rPr>
          <w:rFonts w:ascii="Arial" w:eastAsia="Arial" w:hAnsi="Arial" w:cs="Arial"/>
        </w:rPr>
        <w:t>Ask for input from the workforce and include their suggestions into the reform process.</w:t>
      </w:r>
    </w:p>
    <w:p w14:paraId="7730C6AE" w14:textId="77777777" w:rsidR="00E2723B" w:rsidRDefault="00E2723B" w:rsidP="00E2723B">
      <w:pPr>
        <w:pStyle w:val="ListParagraph"/>
        <w:numPr>
          <w:ilvl w:val="0"/>
          <w:numId w:val="4"/>
        </w:numPr>
        <w:spacing w:line="360" w:lineRule="auto"/>
        <w:jc w:val="both"/>
        <w:rPr>
          <w:rFonts w:ascii="Arial" w:eastAsia="Arial" w:hAnsi="Arial" w:cs="Arial"/>
        </w:rPr>
      </w:pPr>
      <w:r w:rsidRPr="00DB1AF4">
        <w:rPr>
          <w:rFonts w:ascii="Arial" w:eastAsia="Arial" w:hAnsi="Arial" w:cs="Arial"/>
        </w:rPr>
        <w:t>To assist staff in adjusting to the changes, offer training and assistance.</w:t>
      </w:r>
    </w:p>
    <w:p w14:paraId="254306CF" w14:textId="77777777" w:rsidR="00E2723B" w:rsidRDefault="00E2723B" w:rsidP="00E2723B">
      <w:pPr>
        <w:pStyle w:val="ListParagraph"/>
        <w:numPr>
          <w:ilvl w:val="0"/>
          <w:numId w:val="4"/>
        </w:numPr>
        <w:spacing w:line="360" w:lineRule="auto"/>
        <w:jc w:val="both"/>
        <w:rPr>
          <w:rFonts w:ascii="Arial" w:eastAsia="Arial" w:hAnsi="Arial" w:cs="Arial"/>
        </w:rPr>
      </w:pPr>
      <w:r w:rsidRPr="00DB1AF4">
        <w:rPr>
          <w:rFonts w:ascii="Arial" w:eastAsia="Arial" w:hAnsi="Arial" w:cs="Arial"/>
        </w:rPr>
        <w:t>Mid-term: Keep an eye on the change's development and make any necessary modifications.</w:t>
      </w:r>
    </w:p>
    <w:p w14:paraId="176907F2" w14:textId="77777777" w:rsidR="00E2723B" w:rsidRDefault="00E2723B" w:rsidP="00E2723B">
      <w:pPr>
        <w:pStyle w:val="ListParagraph"/>
        <w:numPr>
          <w:ilvl w:val="0"/>
          <w:numId w:val="4"/>
        </w:numPr>
        <w:spacing w:line="360" w:lineRule="auto"/>
        <w:jc w:val="both"/>
        <w:rPr>
          <w:rFonts w:ascii="Arial" w:eastAsia="Arial" w:hAnsi="Arial" w:cs="Arial"/>
        </w:rPr>
      </w:pPr>
      <w:r w:rsidRPr="005F1EF1">
        <w:rPr>
          <w:rFonts w:ascii="Arial" w:eastAsia="Arial" w:hAnsi="Arial" w:cs="Arial"/>
        </w:rPr>
        <w:t>Honour your accomplishments along the road.</w:t>
      </w:r>
    </w:p>
    <w:p w14:paraId="3362931A" w14:textId="77777777" w:rsidR="00E2723B" w:rsidRDefault="00E2723B" w:rsidP="00E2723B">
      <w:pPr>
        <w:pStyle w:val="ListParagraph"/>
        <w:numPr>
          <w:ilvl w:val="0"/>
          <w:numId w:val="4"/>
        </w:numPr>
        <w:spacing w:line="360" w:lineRule="auto"/>
        <w:jc w:val="both"/>
        <w:rPr>
          <w:rFonts w:ascii="Arial" w:eastAsia="Arial" w:hAnsi="Arial" w:cs="Arial"/>
        </w:rPr>
      </w:pPr>
      <w:r w:rsidRPr="005F1EF1">
        <w:rPr>
          <w:rFonts w:ascii="Arial" w:eastAsia="Arial" w:hAnsi="Arial" w:cs="Arial"/>
        </w:rPr>
        <w:t>Keep informing the staff of the change.</w:t>
      </w:r>
    </w:p>
    <w:p w14:paraId="67B20B28" w14:textId="77777777" w:rsidR="00E2723B" w:rsidRDefault="00E2723B" w:rsidP="00E2723B">
      <w:pPr>
        <w:pStyle w:val="ListParagraph"/>
        <w:numPr>
          <w:ilvl w:val="0"/>
          <w:numId w:val="4"/>
        </w:numPr>
        <w:spacing w:line="360" w:lineRule="auto"/>
        <w:jc w:val="both"/>
        <w:rPr>
          <w:rFonts w:ascii="Arial" w:eastAsia="Arial" w:hAnsi="Arial" w:cs="Arial"/>
        </w:rPr>
      </w:pPr>
      <w:r w:rsidRPr="005F1EF1">
        <w:rPr>
          <w:rFonts w:ascii="Arial" w:eastAsia="Arial" w:hAnsi="Arial" w:cs="Arial"/>
        </w:rPr>
        <w:t>Long-term: Establish MORE YOGA as a cultural anchor for transformation.</w:t>
      </w:r>
    </w:p>
    <w:p w14:paraId="3462FF02" w14:textId="77777777" w:rsidR="00E2723B" w:rsidRDefault="00E2723B" w:rsidP="00E2723B">
      <w:pPr>
        <w:pStyle w:val="ListParagraph"/>
        <w:numPr>
          <w:ilvl w:val="0"/>
          <w:numId w:val="4"/>
        </w:numPr>
        <w:spacing w:line="360" w:lineRule="auto"/>
        <w:jc w:val="both"/>
        <w:rPr>
          <w:rFonts w:ascii="Arial" w:eastAsia="Arial" w:hAnsi="Arial" w:cs="Arial"/>
        </w:rPr>
      </w:pPr>
      <w:r w:rsidRPr="005F1EF1">
        <w:rPr>
          <w:rFonts w:ascii="Arial" w:eastAsia="Arial" w:hAnsi="Arial" w:cs="Arial"/>
        </w:rPr>
        <w:t>Keep your decision-making fluid and customer focused.</w:t>
      </w:r>
    </w:p>
    <w:p w14:paraId="54DDC4C5" w14:textId="77777777" w:rsidR="00E2723B" w:rsidRDefault="00E2723B" w:rsidP="00E2723B">
      <w:pPr>
        <w:pStyle w:val="ListParagraph"/>
        <w:numPr>
          <w:ilvl w:val="0"/>
          <w:numId w:val="4"/>
        </w:numPr>
        <w:spacing w:line="360" w:lineRule="auto"/>
        <w:jc w:val="both"/>
        <w:rPr>
          <w:rFonts w:ascii="Arial" w:eastAsia="Arial" w:hAnsi="Arial" w:cs="Arial"/>
        </w:rPr>
      </w:pPr>
      <w:r w:rsidRPr="005F1EF1">
        <w:rPr>
          <w:rFonts w:ascii="Arial" w:eastAsia="Arial" w:hAnsi="Arial" w:cs="Arial"/>
        </w:rPr>
        <w:t>Be adaptable and open to new concepts.</w:t>
      </w:r>
    </w:p>
    <w:p w14:paraId="1C911AA1" w14:textId="77777777" w:rsidR="00CD62CE" w:rsidRPr="005F1EF1" w:rsidRDefault="00CD62CE" w:rsidP="00CD62CE">
      <w:pPr>
        <w:pStyle w:val="ListParagraph"/>
        <w:spacing w:line="360" w:lineRule="auto"/>
        <w:jc w:val="both"/>
        <w:rPr>
          <w:rFonts w:ascii="Arial" w:eastAsia="Arial" w:hAnsi="Arial" w:cs="Arial"/>
        </w:rPr>
      </w:pPr>
    </w:p>
    <w:p w14:paraId="5AD299A0" w14:textId="77777777" w:rsidR="00E2723B" w:rsidRPr="00B21542" w:rsidRDefault="00E2723B" w:rsidP="00E2723B">
      <w:pPr>
        <w:spacing w:line="360" w:lineRule="auto"/>
        <w:jc w:val="both"/>
        <w:rPr>
          <w:rFonts w:ascii="Arial" w:eastAsia="Arial" w:hAnsi="Arial" w:cs="Arial"/>
        </w:rPr>
      </w:pPr>
      <w:r w:rsidRPr="00B21542">
        <w:rPr>
          <w:rFonts w:ascii="Arial" w:eastAsia="Arial" w:hAnsi="Arial" w:cs="Arial"/>
        </w:rPr>
        <w:t xml:space="preserve">If MORE YOGA doesn't make the adjustment, there might be a lot of problems for the business. Market share might be lost to online yoga studios by the business. </w:t>
      </w:r>
    </w:p>
    <w:p w14:paraId="5C5C63B8" w14:textId="77777777" w:rsidR="00E2723B" w:rsidRPr="00B21542" w:rsidRDefault="00E2723B" w:rsidP="00E2723B">
      <w:pPr>
        <w:spacing w:line="360" w:lineRule="auto"/>
        <w:jc w:val="both"/>
        <w:rPr>
          <w:rFonts w:ascii="Arial" w:eastAsia="Arial" w:hAnsi="Arial" w:cs="Arial"/>
        </w:rPr>
      </w:pPr>
      <w:r w:rsidRPr="00B21542">
        <w:rPr>
          <w:rFonts w:ascii="Arial" w:eastAsia="Arial" w:hAnsi="Arial" w:cs="Arial"/>
        </w:rPr>
        <w:t>Additionally, the business can lose its commitment to its clients and its decision-making flexibility. This can result in lower earnings and a drop in the performance of the firm.</w:t>
      </w:r>
    </w:p>
    <w:p w14:paraId="58C09BBC" w14:textId="700E2AB4" w:rsidR="00E2723B" w:rsidRPr="00B21542" w:rsidRDefault="00E2723B" w:rsidP="00E2723B">
      <w:pPr>
        <w:spacing w:line="360" w:lineRule="auto"/>
        <w:jc w:val="both"/>
        <w:rPr>
          <w:rFonts w:ascii="Arial" w:eastAsia="Arial" w:hAnsi="Arial" w:cs="Arial"/>
        </w:rPr>
      </w:pPr>
      <w:r w:rsidRPr="00B21542">
        <w:rPr>
          <w:rFonts w:ascii="Arial" w:eastAsia="Arial" w:hAnsi="Arial" w:cs="Arial"/>
        </w:rPr>
        <w:t xml:space="preserve">I am certain that </w:t>
      </w:r>
      <w:r w:rsidR="00B51BA6">
        <w:rPr>
          <w:rFonts w:ascii="Arial" w:eastAsia="Arial" w:hAnsi="Arial" w:cs="Arial"/>
        </w:rPr>
        <w:t xml:space="preserve">More Yoga, </w:t>
      </w:r>
      <w:r w:rsidRPr="00B21542">
        <w:rPr>
          <w:rFonts w:ascii="Arial" w:eastAsia="Arial" w:hAnsi="Arial" w:cs="Arial"/>
        </w:rPr>
        <w:t>will effectively execute the modification thanks t</w:t>
      </w:r>
      <w:r w:rsidR="002A028E">
        <w:rPr>
          <w:rFonts w:ascii="Arial" w:eastAsia="Arial" w:hAnsi="Arial" w:cs="Arial"/>
        </w:rPr>
        <w:t xml:space="preserve">o the suggestions we made after a collaborative </w:t>
      </w:r>
      <w:r w:rsidR="001C4086">
        <w:rPr>
          <w:rFonts w:ascii="Arial" w:eastAsia="Arial" w:hAnsi="Arial" w:cs="Arial"/>
        </w:rPr>
        <w:t>plan assessment</w:t>
      </w:r>
      <w:r w:rsidRPr="00B21542">
        <w:rPr>
          <w:rFonts w:ascii="Arial" w:eastAsia="Arial" w:hAnsi="Arial" w:cs="Arial"/>
        </w:rPr>
        <w:t>. These suggestions should be seriously considered by the organi</w:t>
      </w:r>
      <w:r w:rsidR="00B14CA3">
        <w:rPr>
          <w:rFonts w:ascii="Arial" w:eastAsia="Arial" w:hAnsi="Arial" w:cs="Arial"/>
        </w:rPr>
        <w:t>s</w:t>
      </w:r>
      <w:r w:rsidRPr="00B21542">
        <w:rPr>
          <w:rFonts w:ascii="Arial" w:eastAsia="Arial" w:hAnsi="Arial" w:cs="Arial"/>
        </w:rPr>
        <w:t>ation, and they ought to be put into action right away. More Yoga can guarantee its long-term success by doing this.</w:t>
      </w:r>
    </w:p>
    <w:p w14:paraId="70236B2A" w14:textId="77777777" w:rsidR="00E2723B" w:rsidRPr="00B21542" w:rsidRDefault="00E2723B" w:rsidP="00E2723B">
      <w:pPr>
        <w:pStyle w:val="Heading1"/>
        <w:rPr>
          <w:rFonts w:ascii="Arial" w:eastAsia="Arial" w:hAnsi="Arial" w:cs="Arial"/>
          <w:b/>
          <w:bCs/>
        </w:rPr>
      </w:pPr>
      <w:bookmarkStart w:id="17" w:name="_Toc140849828"/>
      <w:r w:rsidRPr="00B21542">
        <w:rPr>
          <w:b/>
          <w:bCs/>
        </w:rPr>
        <w:t>Reference:</w:t>
      </w:r>
      <w:bookmarkEnd w:id="17"/>
    </w:p>
    <w:p w14:paraId="19D30B5E"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ANGTYAN, H. (2019) ‘ADKAR model in change management’, </w:t>
      </w:r>
      <w:r w:rsidRPr="00B21542">
        <w:rPr>
          <w:rFonts w:ascii="Arial" w:eastAsia="Arial" w:hAnsi="Arial" w:cs="Arial"/>
          <w:i/>
          <w:iCs/>
          <w:sz w:val="22"/>
          <w:szCs w:val="22"/>
        </w:rPr>
        <w:t>International Review of Management and Business Research</w:t>
      </w:r>
      <w:r w:rsidRPr="00B21542">
        <w:rPr>
          <w:rFonts w:ascii="Arial" w:eastAsia="Arial" w:hAnsi="Arial" w:cs="Arial"/>
          <w:sz w:val="22"/>
          <w:szCs w:val="22"/>
        </w:rPr>
        <w:t xml:space="preserve">, 8(2), pp. 179–182. doi:10.30543/8-2(2019)-4. </w:t>
      </w:r>
    </w:p>
    <w:p w14:paraId="5067D835" w14:textId="5BBBCBD5" w:rsidR="00E2723B" w:rsidRPr="00B21542" w:rsidRDefault="00E2723B" w:rsidP="00250FFF">
      <w:pPr>
        <w:pStyle w:val="NormalWeb"/>
        <w:spacing w:before="100" w:after="100" w:line="360" w:lineRule="auto"/>
        <w:ind w:left="567" w:hanging="567"/>
        <w:jc w:val="both"/>
        <w:rPr>
          <w:rFonts w:ascii="Arial" w:eastAsia="Arial" w:hAnsi="Arial" w:cs="Arial"/>
          <w:sz w:val="22"/>
          <w:szCs w:val="22"/>
        </w:rPr>
      </w:pPr>
      <w:r w:rsidRPr="00B21542">
        <w:rPr>
          <w:rFonts w:ascii="Arial" w:eastAsia="Arial" w:hAnsi="Arial" w:cs="Arial"/>
          <w:sz w:val="22"/>
          <w:szCs w:val="22"/>
        </w:rPr>
        <w:lastRenderedPageBreak/>
        <w:t xml:space="preserve">Bishop, T.R. and </w:t>
      </w:r>
      <w:proofErr w:type="spellStart"/>
      <w:r w:rsidRPr="00B21542">
        <w:rPr>
          <w:rFonts w:ascii="Arial" w:eastAsia="Arial" w:hAnsi="Arial" w:cs="Arial"/>
          <w:sz w:val="22"/>
          <w:szCs w:val="22"/>
        </w:rPr>
        <w:t>Kaupins</w:t>
      </w:r>
      <w:proofErr w:type="spellEnd"/>
      <w:r w:rsidRPr="00B21542">
        <w:rPr>
          <w:rFonts w:ascii="Arial" w:eastAsia="Arial" w:hAnsi="Arial" w:cs="Arial"/>
          <w:sz w:val="22"/>
          <w:szCs w:val="22"/>
        </w:rPr>
        <w:t xml:space="preserve">, G. (2018) ‘In the company of owners: The truth about stock options and why every employee should have </w:t>
      </w:r>
      <w:proofErr w:type="spellStart"/>
      <w:r w:rsidRPr="00B21542">
        <w:rPr>
          <w:rFonts w:ascii="Arial" w:eastAsia="Arial" w:hAnsi="Arial" w:cs="Arial"/>
          <w:sz w:val="22"/>
          <w:szCs w:val="22"/>
        </w:rPr>
        <w:t>themin</w:t>
      </w:r>
      <w:proofErr w:type="spellEnd"/>
      <w:r w:rsidRPr="00B21542">
        <w:rPr>
          <w:rFonts w:ascii="Arial" w:eastAsia="Arial" w:hAnsi="Arial" w:cs="Arial"/>
          <w:sz w:val="22"/>
          <w:szCs w:val="22"/>
        </w:rPr>
        <w:t xml:space="preserve"> the company of owners: The truth about stock options and why every employee should have them by </w:t>
      </w:r>
      <w:proofErr w:type="spellStart"/>
      <w:r w:rsidRPr="00B21542">
        <w:rPr>
          <w:rFonts w:ascii="Arial" w:eastAsia="Arial" w:hAnsi="Arial" w:cs="Arial"/>
          <w:sz w:val="22"/>
          <w:szCs w:val="22"/>
        </w:rPr>
        <w:t>Blasijoseph</w:t>
      </w:r>
      <w:proofErr w:type="spellEnd"/>
      <w:r w:rsidRPr="00B21542">
        <w:rPr>
          <w:rFonts w:ascii="Arial" w:eastAsia="Arial" w:hAnsi="Arial" w:cs="Arial"/>
          <w:sz w:val="22"/>
          <w:szCs w:val="22"/>
        </w:rPr>
        <w:t xml:space="preserve">, </w:t>
      </w:r>
      <w:proofErr w:type="spellStart"/>
      <w:r w:rsidRPr="00B21542">
        <w:rPr>
          <w:rFonts w:ascii="Arial" w:eastAsia="Arial" w:hAnsi="Arial" w:cs="Arial"/>
          <w:sz w:val="22"/>
          <w:szCs w:val="22"/>
        </w:rPr>
        <w:t>Krusedouglas</w:t>
      </w:r>
      <w:proofErr w:type="spellEnd"/>
      <w:r w:rsidRPr="00B21542">
        <w:rPr>
          <w:rFonts w:ascii="Arial" w:eastAsia="Arial" w:hAnsi="Arial" w:cs="Arial"/>
          <w:sz w:val="22"/>
          <w:szCs w:val="22"/>
        </w:rPr>
        <w:t xml:space="preserve">, and </w:t>
      </w:r>
      <w:proofErr w:type="spellStart"/>
      <w:r w:rsidRPr="00B21542">
        <w:rPr>
          <w:rFonts w:ascii="Arial" w:eastAsia="Arial" w:hAnsi="Arial" w:cs="Arial"/>
          <w:sz w:val="22"/>
          <w:szCs w:val="22"/>
        </w:rPr>
        <w:t>Bernsteinaaron</w:t>
      </w:r>
      <w:proofErr w:type="spellEnd"/>
      <w:r w:rsidRPr="00B21542">
        <w:rPr>
          <w:rFonts w:ascii="Arial" w:eastAsia="Arial" w:hAnsi="Arial" w:cs="Arial"/>
          <w:sz w:val="22"/>
          <w:szCs w:val="22"/>
        </w:rPr>
        <w:t>, New York: Basic boo</w:t>
      </w:r>
      <w:sdt>
        <w:sdtPr>
          <w:rPr>
            <w:rFonts w:ascii="Cambria Math" w:eastAsia="Arial" w:hAnsi="Cambria Math" w:cs="Arial"/>
            <w:i/>
            <w:sz w:val="22"/>
            <w:szCs w:val="22"/>
          </w:rPr>
          <w:id w:val="2029752427"/>
          <w:placeholder>
            <w:docPart w:val="DefaultPlaceholder_2098659794"/>
          </w:placeholder>
          <w:temporary/>
          <w:showingPlcHdr/>
          <w:equation/>
        </w:sdtPr>
        <w:sdtEndPr/>
        <w:sdtContent>
          <m:oMath>
            <m:r>
              <m:rPr>
                <m:sty m:val="p"/>
              </m:rPr>
              <w:rPr>
                <w:rStyle w:val="PlaceholderText"/>
                <w:rFonts w:ascii="Cambria Math" w:hAnsi="Cambria Math"/>
              </w:rPr>
              <m:t>Type equation here.</m:t>
            </m:r>
          </m:oMath>
        </w:sdtContent>
      </w:sdt>
      <w:proofErr w:type="spellStart"/>
      <w:r w:rsidRPr="00B21542">
        <w:rPr>
          <w:rFonts w:ascii="Arial" w:eastAsia="Arial" w:hAnsi="Arial" w:cs="Arial"/>
          <w:sz w:val="22"/>
          <w:szCs w:val="22"/>
        </w:rPr>
        <w:t>ks</w:t>
      </w:r>
      <w:proofErr w:type="spellEnd"/>
      <w:r w:rsidRPr="00B21542">
        <w:rPr>
          <w:rFonts w:ascii="Arial" w:eastAsia="Arial" w:hAnsi="Arial" w:cs="Arial"/>
          <w:sz w:val="22"/>
          <w:szCs w:val="22"/>
        </w:rPr>
        <w:t xml:space="preserve">, 2003. 345 pages, hardcover, $27.50’, </w:t>
      </w:r>
      <w:r w:rsidRPr="00B21542">
        <w:rPr>
          <w:rFonts w:ascii="Arial" w:eastAsia="Arial" w:hAnsi="Arial" w:cs="Arial"/>
          <w:i/>
          <w:iCs/>
          <w:sz w:val="22"/>
          <w:szCs w:val="22"/>
        </w:rPr>
        <w:t>Academy of Management Perspectives</w:t>
      </w:r>
      <w:r w:rsidRPr="00B21542">
        <w:rPr>
          <w:rFonts w:ascii="Arial" w:eastAsia="Arial" w:hAnsi="Arial" w:cs="Arial"/>
          <w:sz w:val="22"/>
          <w:szCs w:val="22"/>
        </w:rPr>
        <w:t xml:space="preserve">, 20(3), pp. 126–128. doi:10.5465/amp.2006.21903491. </w:t>
      </w:r>
    </w:p>
    <w:p w14:paraId="3ADE58E6"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Busulwa</w:t>
      </w:r>
      <w:proofErr w:type="spellEnd"/>
      <w:r w:rsidRPr="00B21542">
        <w:rPr>
          <w:rFonts w:ascii="Arial" w:eastAsia="Arial" w:hAnsi="Arial" w:cs="Arial"/>
          <w:sz w:val="22"/>
          <w:szCs w:val="22"/>
        </w:rPr>
        <w:t xml:space="preserve">, R. (2022) ‘Digital Innovation, Digital Learning, and adaptability/agility capabilities’, </w:t>
      </w:r>
      <w:r w:rsidRPr="00B21542">
        <w:rPr>
          <w:rFonts w:ascii="Arial" w:eastAsia="Arial" w:hAnsi="Arial" w:cs="Arial"/>
          <w:i/>
          <w:iCs/>
          <w:sz w:val="22"/>
          <w:szCs w:val="22"/>
        </w:rPr>
        <w:t>Navigating Digital Transformation in Management</w:t>
      </w:r>
      <w:r w:rsidRPr="00B21542">
        <w:rPr>
          <w:rFonts w:ascii="Arial" w:eastAsia="Arial" w:hAnsi="Arial" w:cs="Arial"/>
          <w:sz w:val="22"/>
          <w:szCs w:val="22"/>
        </w:rPr>
        <w:t xml:space="preserve">, pp. 183–199. doi:10.4324/9781003254614-15. </w:t>
      </w:r>
    </w:p>
    <w:p w14:paraId="7F053BC1"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Chan, A.M., </w:t>
      </w:r>
      <w:proofErr w:type="spellStart"/>
      <w:r w:rsidRPr="00B21542">
        <w:rPr>
          <w:rFonts w:ascii="Arial" w:eastAsia="Arial" w:hAnsi="Arial" w:cs="Arial"/>
          <w:sz w:val="22"/>
          <w:szCs w:val="22"/>
        </w:rPr>
        <w:t>Bambacas</w:t>
      </w:r>
      <w:proofErr w:type="spellEnd"/>
      <w:r w:rsidRPr="00B21542">
        <w:rPr>
          <w:rFonts w:ascii="Arial" w:eastAsia="Arial" w:hAnsi="Arial" w:cs="Arial"/>
          <w:sz w:val="22"/>
          <w:szCs w:val="22"/>
        </w:rPr>
        <w:t xml:space="preserve">, M. and </w:t>
      </w:r>
      <w:proofErr w:type="spellStart"/>
      <w:r w:rsidRPr="00B21542">
        <w:rPr>
          <w:rFonts w:ascii="Arial" w:eastAsia="Arial" w:hAnsi="Arial" w:cs="Arial"/>
          <w:sz w:val="22"/>
          <w:szCs w:val="22"/>
        </w:rPr>
        <w:t>Patrickson</w:t>
      </w:r>
      <w:proofErr w:type="spellEnd"/>
      <w:r w:rsidRPr="00B21542">
        <w:rPr>
          <w:rFonts w:ascii="Arial" w:eastAsia="Arial" w:hAnsi="Arial" w:cs="Arial"/>
          <w:sz w:val="22"/>
          <w:szCs w:val="22"/>
        </w:rPr>
        <w:t xml:space="preserve">, M. (2019) </w:t>
      </w:r>
      <w:r w:rsidRPr="00B21542">
        <w:rPr>
          <w:rFonts w:ascii="Arial" w:eastAsia="Arial" w:hAnsi="Arial" w:cs="Arial"/>
          <w:i/>
          <w:iCs/>
          <w:sz w:val="22"/>
          <w:szCs w:val="22"/>
        </w:rPr>
        <w:t xml:space="preserve">Identification of stakeholders in an </w:t>
      </w:r>
      <w:proofErr w:type="spellStart"/>
      <w:r w:rsidRPr="00B21542">
        <w:rPr>
          <w:rFonts w:ascii="Arial" w:eastAsia="Arial" w:hAnsi="Arial" w:cs="Arial"/>
          <w:i/>
          <w:iCs/>
          <w:sz w:val="22"/>
          <w:szCs w:val="22"/>
        </w:rPr>
        <w:t>organisational</w:t>
      </w:r>
      <w:proofErr w:type="spellEnd"/>
      <w:r w:rsidRPr="00B21542">
        <w:rPr>
          <w:rFonts w:ascii="Arial" w:eastAsia="Arial" w:hAnsi="Arial" w:cs="Arial"/>
          <w:i/>
          <w:iCs/>
          <w:sz w:val="22"/>
          <w:szCs w:val="22"/>
        </w:rPr>
        <w:t xml:space="preserve"> change process</w:t>
      </w:r>
      <w:r w:rsidRPr="00B21542">
        <w:rPr>
          <w:rFonts w:ascii="Arial" w:eastAsia="Arial" w:hAnsi="Arial" w:cs="Arial"/>
          <w:sz w:val="22"/>
          <w:szCs w:val="22"/>
        </w:rPr>
        <w:t xml:space="preserve"> [Preprint]. doi:10.4135/9781526476746. </w:t>
      </w:r>
    </w:p>
    <w:p w14:paraId="06D250E8"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Cross, P. (2023) ‘Managing change’, </w:t>
      </w:r>
      <w:r w:rsidRPr="00B21542">
        <w:rPr>
          <w:rFonts w:ascii="Arial" w:eastAsia="Arial" w:hAnsi="Arial" w:cs="Arial"/>
          <w:i/>
          <w:iCs/>
          <w:sz w:val="22"/>
          <w:szCs w:val="22"/>
        </w:rPr>
        <w:t>Project Management Bootcamp</w:t>
      </w:r>
      <w:r w:rsidRPr="00B21542">
        <w:rPr>
          <w:rFonts w:ascii="Arial" w:eastAsia="Arial" w:hAnsi="Arial" w:cs="Arial"/>
          <w:sz w:val="22"/>
          <w:szCs w:val="22"/>
        </w:rPr>
        <w:t xml:space="preserve">, pp. 263–284. doi:10.4324/9781003405344-10. </w:t>
      </w:r>
    </w:p>
    <w:p w14:paraId="4D767613"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Ederington</w:t>
      </w:r>
      <w:proofErr w:type="spellEnd"/>
      <w:r w:rsidRPr="00B21542">
        <w:rPr>
          <w:rFonts w:ascii="Arial" w:eastAsia="Arial" w:hAnsi="Arial" w:cs="Arial"/>
          <w:sz w:val="22"/>
          <w:szCs w:val="22"/>
        </w:rPr>
        <w:t xml:space="preserve">, J. and Sandford, J. (2021) ‘Employer discrimination and market structure: Does more concentration mean more discrimination?’, </w:t>
      </w:r>
      <w:r w:rsidRPr="00B21542">
        <w:rPr>
          <w:rFonts w:ascii="Arial" w:eastAsia="Arial" w:hAnsi="Arial" w:cs="Arial"/>
          <w:i/>
          <w:iCs/>
          <w:sz w:val="22"/>
          <w:szCs w:val="22"/>
        </w:rPr>
        <w:t>International Journal of Industrial Organization</w:t>
      </w:r>
      <w:r w:rsidRPr="00B21542">
        <w:rPr>
          <w:rFonts w:ascii="Arial" w:eastAsia="Arial" w:hAnsi="Arial" w:cs="Arial"/>
          <w:sz w:val="22"/>
          <w:szCs w:val="22"/>
        </w:rPr>
        <w:t xml:space="preserve">, 48, pp. 1–33. </w:t>
      </w:r>
      <w:proofErr w:type="gramStart"/>
      <w:r w:rsidRPr="00B21542">
        <w:rPr>
          <w:rFonts w:ascii="Arial" w:eastAsia="Arial" w:hAnsi="Arial" w:cs="Arial"/>
          <w:sz w:val="22"/>
          <w:szCs w:val="22"/>
        </w:rPr>
        <w:t>doi:10.1016/j.ijindorg</w:t>
      </w:r>
      <w:proofErr w:type="gramEnd"/>
      <w:r w:rsidRPr="00B21542">
        <w:rPr>
          <w:rFonts w:ascii="Arial" w:eastAsia="Arial" w:hAnsi="Arial" w:cs="Arial"/>
          <w:sz w:val="22"/>
          <w:szCs w:val="22"/>
        </w:rPr>
        <w:t xml:space="preserve">.2016.05.008. </w:t>
      </w:r>
    </w:p>
    <w:p w14:paraId="549C8DAB"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Fernandes, J. (2022) ‘Back to brick-and-mortar: Has the digital experience been transformative?’, </w:t>
      </w:r>
      <w:r w:rsidRPr="00B21542">
        <w:rPr>
          <w:rFonts w:ascii="Arial" w:eastAsia="Arial" w:hAnsi="Arial" w:cs="Arial"/>
          <w:i/>
          <w:iCs/>
          <w:sz w:val="22"/>
          <w:szCs w:val="22"/>
        </w:rPr>
        <w:t>INTED2022 Proceedings</w:t>
      </w:r>
      <w:r w:rsidRPr="00B21542">
        <w:rPr>
          <w:rFonts w:ascii="Arial" w:eastAsia="Arial" w:hAnsi="Arial" w:cs="Arial"/>
          <w:sz w:val="22"/>
          <w:szCs w:val="22"/>
        </w:rPr>
        <w:t xml:space="preserve"> [Preprint]. doi:10.21125/inted.2022.2633. </w:t>
      </w:r>
    </w:p>
    <w:p w14:paraId="14F3C000"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Goyal, C. and Patwardhan, M. (2018) ‘Role of change management using ADKAR model: A study of the gender perspective in a leading bank organisation of India’, </w:t>
      </w:r>
      <w:r w:rsidRPr="00B21542">
        <w:rPr>
          <w:rFonts w:ascii="Arial" w:eastAsia="Arial" w:hAnsi="Arial" w:cs="Arial"/>
          <w:i/>
          <w:iCs/>
          <w:sz w:val="22"/>
          <w:szCs w:val="22"/>
        </w:rPr>
        <w:t>International Journal of Human Resources Development and Management</w:t>
      </w:r>
      <w:r w:rsidRPr="00B21542">
        <w:rPr>
          <w:rFonts w:ascii="Arial" w:eastAsia="Arial" w:hAnsi="Arial" w:cs="Arial"/>
          <w:sz w:val="22"/>
          <w:szCs w:val="22"/>
        </w:rPr>
        <w:t xml:space="preserve">, 18(3/4), p. 297. doi:10.1504/ijhrdm.2018.093442. </w:t>
      </w:r>
    </w:p>
    <w:p w14:paraId="66198289"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Gultom</w:t>
      </w:r>
      <w:proofErr w:type="spellEnd"/>
      <w:r w:rsidRPr="00B21542">
        <w:rPr>
          <w:rFonts w:ascii="Arial" w:eastAsia="Arial" w:hAnsi="Arial" w:cs="Arial"/>
          <w:sz w:val="22"/>
          <w:szCs w:val="22"/>
        </w:rPr>
        <w:t xml:space="preserve">, A. and </w:t>
      </w:r>
      <w:proofErr w:type="spellStart"/>
      <w:r w:rsidRPr="00B21542">
        <w:rPr>
          <w:rFonts w:ascii="Arial" w:eastAsia="Arial" w:hAnsi="Arial" w:cs="Arial"/>
          <w:sz w:val="22"/>
          <w:szCs w:val="22"/>
        </w:rPr>
        <w:t>Situmorang</w:t>
      </w:r>
      <w:proofErr w:type="spellEnd"/>
      <w:r w:rsidRPr="00B21542">
        <w:rPr>
          <w:rFonts w:ascii="Arial" w:eastAsia="Arial" w:hAnsi="Arial" w:cs="Arial"/>
          <w:sz w:val="22"/>
          <w:szCs w:val="22"/>
        </w:rPr>
        <w:t xml:space="preserve">, B. (2018) ‘Effect of Democratic leadership style and bureaucratic leadership style against teacher work motivation in </w:t>
      </w:r>
      <w:proofErr w:type="spellStart"/>
      <w:r w:rsidRPr="00B21542">
        <w:rPr>
          <w:rFonts w:ascii="Arial" w:eastAsia="Arial" w:hAnsi="Arial" w:cs="Arial"/>
          <w:sz w:val="22"/>
          <w:szCs w:val="22"/>
        </w:rPr>
        <w:t>Dolok</w:t>
      </w:r>
      <w:proofErr w:type="spellEnd"/>
      <w:r w:rsidRPr="00B21542">
        <w:rPr>
          <w:rFonts w:ascii="Arial" w:eastAsia="Arial" w:hAnsi="Arial" w:cs="Arial"/>
          <w:sz w:val="22"/>
          <w:szCs w:val="22"/>
        </w:rPr>
        <w:t xml:space="preserve"> Batu Naggar state 1 state school’, </w:t>
      </w:r>
      <w:r w:rsidRPr="00B21542">
        <w:rPr>
          <w:rFonts w:ascii="Arial" w:eastAsia="Arial" w:hAnsi="Arial" w:cs="Arial"/>
          <w:i/>
          <w:iCs/>
          <w:sz w:val="22"/>
          <w:szCs w:val="22"/>
        </w:rPr>
        <w:t xml:space="preserve">Proceedings of the 1st </w:t>
      </w:r>
      <w:proofErr w:type="spellStart"/>
      <w:r w:rsidRPr="00B21542">
        <w:rPr>
          <w:rFonts w:ascii="Arial" w:eastAsia="Arial" w:hAnsi="Arial" w:cs="Arial"/>
          <w:i/>
          <w:iCs/>
          <w:sz w:val="22"/>
          <w:szCs w:val="22"/>
        </w:rPr>
        <w:t>Unimed</w:t>
      </w:r>
      <w:proofErr w:type="spellEnd"/>
      <w:r w:rsidRPr="00B21542">
        <w:rPr>
          <w:rFonts w:ascii="Arial" w:eastAsia="Arial" w:hAnsi="Arial" w:cs="Arial"/>
          <w:i/>
          <w:iCs/>
          <w:sz w:val="22"/>
          <w:szCs w:val="22"/>
        </w:rPr>
        <w:t xml:space="preserve"> International Conference on Economics Education and Social Science</w:t>
      </w:r>
      <w:r w:rsidRPr="00B21542">
        <w:rPr>
          <w:rFonts w:ascii="Arial" w:eastAsia="Arial" w:hAnsi="Arial" w:cs="Arial"/>
          <w:sz w:val="22"/>
          <w:szCs w:val="22"/>
        </w:rPr>
        <w:t xml:space="preserve"> [Preprint]. doi:10.5220/0009494703060313. </w:t>
      </w:r>
    </w:p>
    <w:p w14:paraId="7BB1A6FF"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Haynes, A. </w:t>
      </w:r>
      <w:r w:rsidRPr="00B21542">
        <w:rPr>
          <w:rFonts w:ascii="Arial" w:eastAsia="Arial" w:hAnsi="Arial" w:cs="Arial"/>
          <w:i/>
          <w:iCs/>
          <w:sz w:val="22"/>
          <w:szCs w:val="22"/>
        </w:rPr>
        <w:t>et al.</w:t>
      </w:r>
      <w:r w:rsidRPr="00B21542">
        <w:rPr>
          <w:rFonts w:ascii="Arial" w:eastAsia="Arial" w:hAnsi="Arial" w:cs="Arial"/>
          <w:sz w:val="22"/>
          <w:szCs w:val="22"/>
        </w:rPr>
        <w:t xml:space="preserve"> (2021) ‘Using realist evaluation to understand process outcomes in a covid-19-impacted yoga intervention trial: A worked example’, </w:t>
      </w:r>
      <w:r w:rsidRPr="00B21542">
        <w:rPr>
          <w:rFonts w:ascii="Arial" w:eastAsia="Arial" w:hAnsi="Arial" w:cs="Arial"/>
          <w:i/>
          <w:iCs/>
          <w:sz w:val="22"/>
          <w:szCs w:val="22"/>
        </w:rPr>
        <w:t>International Journal of Environmental Research and Public Health</w:t>
      </w:r>
      <w:r w:rsidRPr="00B21542">
        <w:rPr>
          <w:rFonts w:ascii="Arial" w:eastAsia="Arial" w:hAnsi="Arial" w:cs="Arial"/>
          <w:sz w:val="22"/>
          <w:szCs w:val="22"/>
        </w:rPr>
        <w:t xml:space="preserve">, 18(17), p. 9065. doi:10.3390/ijerph18179065. </w:t>
      </w:r>
    </w:p>
    <w:p w14:paraId="69606DAF" w14:textId="77777777" w:rsidR="00E2723B" w:rsidRPr="00B21542" w:rsidRDefault="00E2723B" w:rsidP="00E2723B">
      <w:pPr>
        <w:spacing w:line="360" w:lineRule="auto"/>
        <w:jc w:val="both"/>
        <w:rPr>
          <w:rFonts w:ascii="Arial" w:eastAsia="Arial" w:hAnsi="Arial" w:cs="Arial"/>
        </w:rPr>
      </w:pPr>
    </w:p>
    <w:p w14:paraId="335CC5E4"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Jaaron</w:t>
      </w:r>
      <w:proofErr w:type="spellEnd"/>
      <w:r w:rsidRPr="00B21542">
        <w:rPr>
          <w:rFonts w:ascii="Arial" w:eastAsia="Arial" w:hAnsi="Arial" w:cs="Arial"/>
          <w:sz w:val="22"/>
          <w:szCs w:val="22"/>
        </w:rPr>
        <w:t xml:space="preserve">, A.A.M., Hijazi, I.H. and Musleh, K.I. (2021) ‘A conceptual model for adoption of BIM in construction projects: ADKAR as an integrative model of Change Management’, </w:t>
      </w:r>
      <w:r w:rsidRPr="00B21542">
        <w:rPr>
          <w:rFonts w:ascii="Arial" w:eastAsia="Arial" w:hAnsi="Arial" w:cs="Arial"/>
          <w:i/>
          <w:iCs/>
          <w:sz w:val="22"/>
          <w:szCs w:val="22"/>
        </w:rPr>
        <w:t>Technology Analysis &amp;amp; Strategic Management</w:t>
      </w:r>
      <w:r w:rsidRPr="00B21542">
        <w:rPr>
          <w:rFonts w:ascii="Arial" w:eastAsia="Arial" w:hAnsi="Arial" w:cs="Arial"/>
          <w:sz w:val="22"/>
          <w:szCs w:val="22"/>
        </w:rPr>
        <w:t xml:space="preserve">, 34(6), pp. 655–667. doi:10.1080/09537325.2021.1915975. </w:t>
      </w:r>
    </w:p>
    <w:p w14:paraId="09208436"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Kotter, J. and von </w:t>
      </w:r>
      <w:proofErr w:type="spellStart"/>
      <w:r w:rsidRPr="00B21542">
        <w:rPr>
          <w:rFonts w:ascii="Arial" w:eastAsia="Arial" w:hAnsi="Arial" w:cs="Arial"/>
          <w:sz w:val="22"/>
          <w:szCs w:val="22"/>
        </w:rPr>
        <w:t>Ameln</w:t>
      </w:r>
      <w:proofErr w:type="spellEnd"/>
      <w:r w:rsidRPr="00B21542">
        <w:rPr>
          <w:rFonts w:ascii="Arial" w:eastAsia="Arial" w:hAnsi="Arial" w:cs="Arial"/>
          <w:sz w:val="22"/>
          <w:szCs w:val="22"/>
        </w:rPr>
        <w:t xml:space="preserve">, F. (2019) ‘Agility, hierarchy and lessons for the future. John Kotter on the Legacy and Future of Change Management’, </w:t>
      </w:r>
      <w:r w:rsidRPr="00B21542">
        <w:rPr>
          <w:rFonts w:ascii="Arial" w:eastAsia="Arial" w:hAnsi="Arial" w:cs="Arial"/>
          <w:i/>
          <w:iCs/>
          <w:sz w:val="22"/>
          <w:szCs w:val="22"/>
        </w:rPr>
        <w:t xml:space="preserve">Gruppe. </w:t>
      </w:r>
      <w:proofErr w:type="spellStart"/>
      <w:r w:rsidRPr="00B21542">
        <w:rPr>
          <w:rFonts w:ascii="Arial" w:eastAsia="Arial" w:hAnsi="Arial" w:cs="Arial"/>
          <w:i/>
          <w:iCs/>
          <w:sz w:val="22"/>
          <w:szCs w:val="22"/>
        </w:rPr>
        <w:t>Interaktion</w:t>
      </w:r>
      <w:proofErr w:type="spellEnd"/>
      <w:r w:rsidRPr="00B21542">
        <w:rPr>
          <w:rFonts w:ascii="Arial" w:eastAsia="Arial" w:hAnsi="Arial" w:cs="Arial"/>
          <w:i/>
          <w:iCs/>
          <w:sz w:val="22"/>
          <w:szCs w:val="22"/>
        </w:rPr>
        <w:t xml:space="preserve">. Organisation. </w:t>
      </w:r>
      <w:proofErr w:type="spellStart"/>
      <w:r w:rsidRPr="00B21542">
        <w:rPr>
          <w:rFonts w:ascii="Arial" w:eastAsia="Arial" w:hAnsi="Arial" w:cs="Arial"/>
          <w:i/>
          <w:iCs/>
          <w:sz w:val="22"/>
          <w:szCs w:val="22"/>
        </w:rPr>
        <w:t>Zeitschrift</w:t>
      </w:r>
      <w:proofErr w:type="spellEnd"/>
      <w:r w:rsidRPr="00B21542">
        <w:rPr>
          <w:rFonts w:ascii="Arial" w:eastAsia="Arial" w:hAnsi="Arial" w:cs="Arial"/>
          <w:i/>
          <w:iCs/>
          <w:sz w:val="22"/>
          <w:szCs w:val="22"/>
        </w:rPr>
        <w:t xml:space="preserve"> für </w:t>
      </w:r>
      <w:proofErr w:type="spellStart"/>
      <w:r w:rsidRPr="00B21542">
        <w:rPr>
          <w:rFonts w:ascii="Arial" w:eastAsia="Arial" w:hAnsi="Arial" w:cs="Arial"/>
          <w:i/>
          <w:iCs/>
          <w:sz w:val="22"/>
          <w:szCs w:val="22"/>
        </w:rPr>
        <w:t>Angewandte</w:t>
      </w:r>
      <w:proofErr w:type="spellEnd"/>
      <w:r w:rsidRPr="00B21542">
        <w:rPr>
          <w:rFonts w:ascii="Arial" w:eastAsia="Arial" w:hAnsi="Arial" w:cs="Arial"/>
          <w:i/>
          <w:iCs/>
          <w:sz w:val="22"/>
          <w:szCs w:val="22"/>
        </w:rPr>
        <w:t xml:space="preserve"> </w:t>
      </w:r>
      <w:proofErr w:type="spellStart"/>
      <w:r w:rsidRPr="00B21542">
        <w:rPr>
          <w:rFonts w:ascii="Arial" w:eastAsia="Arial" w:hAnsi="Arial" w:cs="Arial"/>
          <w:i/>
          <w:iCs/>
          <w:sz w:val="22"/>
          <w:szCs w:val="22"/>
        </w:rPr>
        <w:t>Organisationspsychologie</w:t>
      </w:r>
      <w:proofErr w:type="spellEnd"/>
      <w:r w:rsidRPr="00B21542">
        <w:rPr>
          <w:rFonts w:ascii="Arial" w:eastAsia="Arial" w:hAnsi="Arial" w:cs="Arial"/>
          <w:i/>
          <w:iCs/>
          <w:sz w:val="22"/>
          <w:szCs w:val="22"/>
        </w:rPr>
        <w:t xml:space="preserve"> (GIO)</w:t>
      </w:r>
      <w:r w:rsidRPr="00B21542">
        <w:rPr>
          <w:rFonts w:ascii="Arial" w:eastAsia="Arial" w:hAnsi="Arial" w:cs="Arial"/>
          <w:sz w:val="22"/>
          <w:szCs w:val="22"/>
        </w:rPr>
        <w:t xml:space="preserve">, 50(2), pp. 111–114. doi:10.1007/s11612-019-00461-5. </w:t>
      </w:r>
    </w:p>
    <w:p w14:paraId="3F7CD0ED"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Kramer, M.S. (2016) ‘</w:t>
      </w:r>
      <w:proofErr w:type="spellStart"/>
      <w:r w:rsidRPr="00B21542">
        <w:rPr>
          <w:rFonts w:ascii="Arial" w:eastAsia="Arial" w:hAnsi="Arial" w:cs="Arial"/>
          <w:sz w:val="22"/>
          <w:szCs w:val="22"/>
        </w:rPr>
        <w:t>Entwicklung</w:t>
      </w:r>
      <w:proofErr w:type="spellEnd"/>
      <w:r w:rsidRPr="00B21542">
        <w:rPr>
          <w:rFonts w:ascii="Arial" w:eastAsia="Arial" w:hAnsi="Arial" w:cs="Arial"/>
          <w:sz w:val="22"/>
          <w:szCs w:val="22"/>
        </w:rPr>
        <w:t xml:space="preserve"> und </w:t>
      </w:r>
      <w:proofErr w:type="spellStart"/>
      <w:r w:rsidRPr="00B21542">
        <w:rPr>
          <w:rFonts w:ascii="Arial" w:eastAsia="Arial" w:hAnsi="Arial" w:cs="Arial"/>
          <w:sz w:val="22"/>
          <w:szCs w:val="22"/>
        </w:rPr>
        <w:t>Realisierung</w:t>
      </w:r>
      <w:proofErr w:type="spellEnd"/>
      <w:r w:rsidRPr="00B21542">
        <w:rPr>
          <w:rFonts w:ascii="Arial" w:eastAsia="Arial" w:hAnsi="Arial" w:cs="Arial"/>
          <w:sz w:val="22"/>
          <w:szCs w:val="22"/>
        </w:rPr>
        <w:t xml:space="preserve"> des Customer Focus’, </w:t>
      </w:r>
      <w:proofErr w:type="spellStart"/>
      <w:r w:rsidRPr="00B21542">
        <w:rPr>
          <w:rFonts w:ascii="Arial" w:eastAsia="Arial" w:hAnsi="Arial" w:cs="Arial"/>
          <w:i/>
          <w:iCs/>
          <w:sz w:val="22"/>
          <w:szCs w:val="22"/>
        </w:rPr>
        <w:t>Produkterfolg</w:t>
      </w:r>
      <w:proofErr w:type="spellEnd"/>
      <w:r w:rsidRPr="00B21542">
        <w:rPr>
          <w:rFonts w:ascii="Arial" w:eastAsia="Arial" w:hAnsi="Arial" w:cs="Arial"/>
          <w:i/>
          <w:iCs/>
          <w:sz w:val="22"/>
          <w:szCs w:val="22"/>
        </w:rPr>
        <w:t xml:space="preserve"> </w:t>
      </w:r>
      <w:proofErr w:type="spellStart"/>
      <w:r w:rsidRPr="00B21542">
        <w:rPr>
          <w:rFonts w:ascii="Arial" w:eastAsia="Arial" w:hAnsi="Arial" w:cs="Arial"/>
          <w:i/>
          <w:iCs/>
          <w:sz w:val="22"/>
          <w:szCs w:val="22"/>
        </w:rPr>
        <w:t>durch</w:t>
      </w:r>
      <w:proofErr w:type="spellEnd"/>
      <w:r w:rsidRPr="00B21542">
        <w:rPr>
          <w:rFonts w:ascii="Arial" w:eastAsia="Arial" w:hAnsi="Arial" w:cs="Arial"/>
          <w:i/>
          <w:iCs/>
          <w:sz w:val="22"/>
          <w:szCs w:val="22"/>
        </w:rPr>
        <w:t xml:space="preserve"> Customer Focus</w:t>
      </w:r>
      <w:r w:rsidRPr="00B21542">
        <w:rPr>
          <w:rFonts w:ascii="Arial" w:eastAsia="Arial" w:hAnsi="Arial" w:cs="Arial"/>
          <w:sz w:val="22"/>
          <w:szCs w:val="22"/>
        </w:rPr>
        <w:t xml:space="preserve">, pp. 197–248. doi:10.1007/978-3-642-87945-6_8. </w:t>
      </w:r>
    </w:p>
    <w:p w14:paraId="3267EE9D"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Kumar, D. (2022) ‘Digital Transformation’, </w:t>
      </w:r>
      <w:r w:rsidRPr="00B21542">
        <w:rPr>
          <w:rFonts w:ascii="Arial" w:eastAsia="Arial" w:hAnsi="Arial" w:cs="Arial"/>
          <w:i/>
          <w:iCs/>
          <w:sz w:val="22"/>
          <w:szCs w:val="22"/>
        </w:rPr>
        <w:t>Impact of Digital Transformation on the Development of New Business Models and Consumer Experience</w:t>
      </w:r>
      <w:r w:rsidRPr="00B21542">
        <w:rPr>
          <w:rFonts w:ascii="Arial" w:eastAsia="Arial" w:hAnsi="Arial" w:cs="Arial"/>
          <w:sz w:val="22"/>
          <w:szCs w:val="22"/>
        </w:rPr>
        <w:t xml:space="preserve">, pp. 57–73. doi:10.4018/978-1-7998-9179-6.ch004. </w:t>
      </w:r>
    </w:p>
    <w:p w14:paraId="5839C0B2"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Lee, J. (2020) ‘</w:t>
      </w:r>
      <w:proofErr w:type="spellStart"/>
      <w:r w:rsidRPr="00B21542">
        <w:rPr>
          <w:rFonts w:ascii="Arial" w:eastAsia="Arial" w:hAnsi="Arial" w:cs="Arial"/>
          <w:sz w:val="22"/>
          <w:szCs w:val="22"/>
        </w:rPr>
        <w:t>Organisational</w:t>
      </w:r>
      <w:proofErr w:type="spellEnd"/>
      <w:r w:rsidRPr="00B21542">
        <w:rPr>
          <w:rFonts w:ascii="Arial" w:eastAsia="Arial" w:hAnsi="Arial" w:cs="Arial"/>
          <w:sz w:val="22"/>
          <w:szCs w:val="22"/>
        </w:rPr>
        <w:t xml:space="preserve"> Culture and Change Management’, </w:t>
      </w:r>
      <w:r w:rsidRPr="00B21542">
        <w:rPr>
          <w:rFonts w:ascii="Arial" w:eastAsia="Arial" w:hAnsi="Arial" w:cs="Arial"/>
          <w:i/>
          <w:iCs/>
          <w:sz w:val="22"/>
          <w:szCs w:val="22"/>
        </w:rPr>
        <w:t>Accelerating Organisation Culture Change</w:t>
      </w:r>
      <w:r w:rsidRPr="00B21542">
        <w:rPr>
          <w:rFonts w:ascii="Arial" w:eastAsia="Arial" w:hAnsi="Arial" w:cs="Arial"/>
          <w:sz w:val="22"/>
          <w:szCs w:val="22"/>
        </w:rPr>
        <w:t xml:space="preserve">, pp. 23–44. doi:10.1108/978-1-78973-965-720201002. </w:t>
      </w:r>
    </w:p>
    <w:p w14:paraId="3AA24754"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LoPresti</w:t>
      </w:r>
      <w:proofErr w:type="spellEnd"/>
      <w:r w:rsidRPr="00B21542">
        <w:rPr>
          <w:rFonts w:ascii="Arial" w:eastAsia="Arial" w:hAnsi="Arial" w:cs="Arial"/>
          <w:sz w:val="22"/>
          <w:szCs w:val="22"/>
        </w:rPr>
        <w:t xml:space="preserve">, J. and Mwelwa, E. (2018) ‘Leadership coaching as a growth cycle: From transition to transition’, </w:t>
      </w:r>
      <w:r w:rsidRPr="00B21542">
        <w:rPr>
          <w:rFonts w:ascii="Arial" w:eastAsia="Arial" w:hAnsi="Arial" w:cs="Arial"/>
          <w:i/>
          <w:iCs/>
          <w:sz w:val="22"/>
          <w:szCs w:val="22"/>
        </w:rPr>
        <w:t>Professional Coaching</w:t>
      </w:r>
      <w:r w:rsidRPr="00B21542">
        <w:rPr>
          <w:rFonts w:ascii="Arial" w:eastAsia="Arial" w:hAnsi="Arial" w:cs="Arial"/>
          <w:sz w:val="22"/>
          <w:szCs w:val="22"/>
        </w:rPr>
        <w:t xml:space="preserve"> [Preprint]. doi:10.1891/9780826180094.0028. </w:t>
      </w:r>
    </w:p>
    <w:p w14:paraId="7E97331C"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Lutz Allen, S., Smith, J.E. and Da Silva, N. (2023) ‘Leadership style in relation to organizational change and organizational creativity: Perceptions from nonprofit organizational members’, </w:t>
      </w:r>
      <w:r w:rsidRPr="00B21542">
        <w:rPr>
          <w:rFonts w:ascii="Arial" w:eastAsia="Arial" w:hAnsi="Arial" w:cs="Arial"/>
          <w:i/>
          <w:iCs/>
          <w:sz w:val="22"/>
          <w:szCs w:val="22"/>
        </w:rPr>
        <w:t>Nonprofit Management and Leadership</w:t>
      </w:r>
      <w:r w:rsidRPr="00B21542">
        <w:rPr>
          <w:rFonts w:ascii="Arial" w:eastAsia="Arial" w:hAnsi="Arial" w:cs="Arial"/>
          <w:sz w:val="22"/>
          <w:szCs w:val="22"/>
        </w:rPr>
        <w:t xml:space="preserve">, 24(1), pp. 23–42. doi:10.1002/nml.21078. </w:t>
      </w:r>
    </w:p>
    <w:p w14:paraId="0990B1F6"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McAllister, L.S. (2020a) ‘Establishing a foundation’, </w:t>
      </w:r>
      <w:r w:rsidRPr="00B21542">
        <w:rPr>
          <w:rFonts w:ascii="Arial" w:eastAsia="Arial" w:hAnsi="Arial" w:cs="Arial"/>
          <w:i/>
          <w:iCs/>
          <w:sz w:val="22"/>
          <w:szCs w:val="22"/>
        </w:rPr>
        <w:t>Yoga in the Music Studio</w:t>
      </w:r>
      <w:r w:rsidRPr="00B21542">
        <w:rPr>
          <w:rFonts w:ascii="Arial" w:eastAsia="Arial" w:hAnsi="Arial" w:cs="Arial"/>
          <w:sz w:val="22"/>
          <w:szCs w:val="22"/>
        </w:rPr>
        <w:t>, pp. 93–137. doi:10.1093/</w:t>
      </w:r>
      <w:proofErr w:type="spellStart"/>
      <w:r w:rsidRPr="00B21542">
        <w:rPr>
          <w:rFonts w:ascii="Arial" w:eastAsia="Arial" w:hAnsi="Arial" w:cs="Arial"/>
          <w:sz w:val="22"/>
          <w:szCs w:val="22"/>
        </w:rPr>
        <w:t>oso</w:t>
      </w:r>
      <w:proofErr w:type="spellEnd"/>
      <w:r w:rsidRPr="00B21542">
        <w:rPr>
          <w:rFonts w:ascii="Arial" w:eastAsia="Arial" w:hAnsi="Arial" w:cs="Arial"/>
          <w:sz w:val="22"/>
          <w:szCs w:val="22"/>
        </w:rPr>
        <w:t xml:space="preserve">/9780190915001.003.0004. </w:t>
      </w:r>
    </w:p>
    <w:p w14:paraId="0F07D65A"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McAllister, L.S. (2020b) </w:t>
      </w:r>
      <w:r w:rsidRPr="00B21542">
        <w:rPr>
          <w:rFonts w:ascii="Arial" w:eastAsia="Arial" w:hAnsi="Arial" w:cs="Arial"/>
          <w:i/>
          <w:iCs/>
          <w:sz w:val="22"/>
          <w:szCs w:val="22"/>
        </w:rPr>
        <w:t>Yoga in the music studio</w:t>
      </w:r>
      <w:r w:rsidRPr="00B21542">
        <w:rPr>
          <w:rFonts w:ascii="Arial" w:eastAsia="Arial" w:hAnsi="Arial" w:cs="Arial"/>
          <w:sz w:val="22"/>
          <w:szCs w:val="22"/>
        </w:rPr>
        <w:t xml:space="preserve"> [Preprint]. doi:10.1093/</w:t>
      </w:r>
      <w:proofErr w:type="spellStart"/>
      <w:r w:rsidRPr="00B21542">
        <w:rPr>
          <w:rFonts w:ascii="Arial" w:eastAsia="Arial" w:hAnsi="Arial" w:cs="Arial"/>
          <w:sz w:val="22"/>
          <w:szCs w:val="22"/>
        </w:rPr>
        <w:t>oso</w:t>
      </w:r>
      <w:proofErr w:type="spellEnd"/>
      <w:r w:rsidRPr="00B21542">
        <w:rPr>
          <w:rFonts w:ascii="Arial" w:eastAsia="Arial" w:hAnsi="Arial" w:cs="Arial"/>
          <w:sz w:val="22"/>
          <w:szCs w:val="22"/>
        </w:rPr>
        <w:t xml:space="preserve">/9780190915001.001.0001. </w:t>
      </w:r>
    </w:p>
    <w:p w14:paraId="3AB70613"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Mengsha</w:t>
      </w:r>
      <w:proofErr w:type="spellEnd"/>
      <w:r w:rsidRPr="00B21542">
        <w:rPr>
          <w:rFonts w:ascii="Arial" w:eastAsia="Arial" w:hAnsi="Arial" w:cs="Arial"/>
          <w:sz w:val="22"/>
          <w:szCs w:val="22"/>
        </w:rPr>
        <w:t xml:space="preserve">, D. (2023) ‘Model of change management using ADKAR model in organization: A case study of international college of Yunnan </w:t>
      </w:r>
      <w:proofErr w:type="spellStart"/>
      <w:r w:rsidRPr="00B21542">
        <w:rPr>
          <w:rFonts w:ascii="Arial" w:eastAsia="Arial" w:hAnsi="Arial" w:cs="Arial"/>
          <w:sz w:val="22"/>
          <w:szCs w:val="22"/>
        </w:rPr>
        <w:t>Minzu</w:t>
      </w:r>
      <w:proofErr w:type="spellEnd"/>
      <w:r w:rsidRPr="00B21542">
        <w:rPr>
          <w:rFonts w:ascii="Arial" w:eastAsia="Arial" w:hAnsi="Arial" w:cs="Arial"/>
          <w:sz w:val="22"/>
          <w:szCs w:val="22"/>
        </w:rPr>
        <w:t xml:space="preserve"> University, China’, </w:t>
      </w:r>
      <w:r w:rsidRPr="00B21542">
        <w:rPr>
          <w:rFonts w:ascii="Arial" w:eastAsia="Arial" w:hAnsi="Arial" w:cs="Arial"/>
          <w:i/>
          <w:iCs/>
          <w:sz w:val="22"/>
          <w:szCs w:val="22"/>
        </w:rPr>
        <w:t>Journal of Management Scholarship</w:t>
      </w:r>
      <w:r w:rsidRPr="00B21542">
        <w:rPr>
          <w:rFonts w:ascii="Arial" w:eastAsia="Arial" w:hAnsi="Arial" w:cs="Arial"/>
          <w:sz w:val="22"/>
          <w:szCs w:val="22"/>
        </w:rPr>
        <w:t>, 2(1). doi:10.38198/</w:t>
      </w:r>
      <w:proofErr w:type="spellStart"/>
      <w:r w:rsidRPr="00B21542">
        <w:rPr>
          <w:rFonts w:ascii="Arial" w:eastAsia="Arial" w:hAnsi="Arial" w:cs="Arial"/>
          <w:sz w:val="22"/>
          <w:szCs w:val="22"/>
        </w:rPr>
        <w:t>jms</w:t>
      </w:r>
      <w:proofErr w:type="spellEnd"/>
      <w:r w:rsidRPr="00B21542">
        <w:rPr>
          <w:rFonts w:ascii="Arial" w:eastAsia="Arial" w:hAnsi="Arial" w:cs="Arial"/>
          <w:sz w:val="22"/>
          <w:szCs w:val="22"/>
        </w:rPr>
        <w:t xml:space="preserve">/2.1.2023.8. </w:t>
      </w:r>
    </w:p>
    <w:p w14:paraId="1A70D667"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lastRenderedPageBreak/>
        <w:t>Minner</w:t>
      </w:r>
      <w:proofErr w:type="spellEnd"/>
      <w:r w:rsidRPr="00B21542">
        <w:rPr>
          <w:rFonts w:ascii="Arial" w:eastAsia="Arial" w:hAnsi="Arial" w:cs="Arial"/>
          <w:sz w:val="22"/>
          <w:szCs w:val="22"/>
        </w:rPr>
        <w:t xml:space="preserve">, S. (2018) ‘Inbound logistics’, </w:t>
      </w:r>
      <w:r w:rsidRPr="00B21542">
        <w:rPr>
          <w:rFonts w:ascii="Arial" w:eastAsia="Arial" w:hAnsi="Arial" w:cs="Arial"/>
          <w:i/>
          <w:iCs/>
          <w:sz w:val="22"/>
          <w:szCs w:val="22"/>
        </w:rPr>
        <w:t>Operations, Logistics and Supply Chain Management</w:t>
      </w:r>
      <w:r w:rsidRPr="00B21542">
        <w:rPr>
          <w:rFonts w:ascii="Arial" w:eastAsia="Arial" w:hAnsi="Arial" w:cs="Arial"/>
          <w:sz w:val="22"/>
          <w:szCs w:val="22"/>
        </w:rPr>
        <w:t xml:space="preserve">, pp. 233–249. doi:10.1007/978-3-319-92447-2_11. </w:t>
      </w:r>
    </w:p>
    <w:p w14:paraId="75DDFC8A"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Munjal, N. (2021) ‘Adapting of yoga in covid 19 pandemic: A cross sectional survey’, </w:t>
      </w:r>
      <w:r w:rsidRPr="00B21542">
        <w:rPr>
          <w:rFonts w:ascii="Arial" w:eastAsia="Arial" w:hAnsi="Arial" w:cs="Arial"/>
          <w:i/>
          <w:iCs/>
          <w:sz w:val="22"/>
          <w:szCs w:val="22"/>
        </w:rPr>
        <w:t>Medical Journal of Clinical Trials &amp;amp; Case Studies</w:t>
      </w:r>
      <w:r w:rsidRPr="00B21542">
        <w:rPr>
          <w:rFonts w:ascii="Arial" w:eastAsia="Arial" w:hAnsi="Arial" w:cs="Arial"/>
          <w:sz w:val="22"/>
          <w:szCs w:val="22"/>
        </w:rPr>
        <w:t xml:space="preserve">, 5(S1). doi:10.23880/mjccs-16000s1-011. </w:t>
      </w:r>
    </w:p>
    <w:p w14:paraId="602E3324"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Noure</w:t>
      </w:r>
      <w:proofErr w:type="spellEnd"/>
      <w:r w:rsidRPr="00B21542">
        <w:rPr>
          <w:rFonts w:ascii="Arial" w:eastAsia="Arial" w:hAnsi="Arial" w:cs="Arial"/>
          <w:sz w:val="22"/>
          <w:szCs w:val="22"/>
        </w:rPr>
        <w:t xml:space="preserve"> Elahi, M.H. (2022) ‘Participative decision-making in management and leadership’, </w:t>
      </w:r>
      <w:r w:rsidRPr="00B21542">
        <w:rPr>
          <w:rFonts w:ascii="Arial" w:eastAsia="Arial" w:hAnsi="Arial" w:cs="Arial"/>
          <w:i/>
          <w:iCs/>
          <w:sz w:val="22"/>
          <w:szCs w:val="22"/>
        </w:rPr>
        <w:t>SSRN Electronic Journal</w:t>
      </w:r>
      <w:r w:rsidRPr="00B21542">
        <w:rPr>
          <w:rFonts w:ascii="Arial" w:eastAsia="Arial" w:hAnsi="Arial" w:cs="Arial"/>
          <w:sz w:val="22"/>
          <w:szCs w:val="22"/>
        </w:rPr>
        <w:t xml:space="preserve"> [Preprint]. doi:10.2139/ssrn.2163366. </w:t>
      </w:r>
    </w:p>
    <w:p w14:paraId="676CD367"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gramStart"/>
      <w:r w:rsidRPr="00B21542">
        <w:rPr>
          <w:rFonts w:ascii="Arial" w:eastAsia="Arial" w:hAnsi="Arial" w:cs="Arial"/>
          <w:sz w:val="22"/>
          <w:szCs w:val="22"/>
        </w:rPr>
        <w:t>Or,</w:t>
      </w:r>
      <w:proofErr w:type="gramEnd"/>
      <w:r w:rsidRPr="00B21542">
        <w:rPr>
          <w:rFonts w:ascii="Arial" w:eastAsia="Arial" w:hAnsi="Arial" w:cs="Arial"/>
          <w:sz w:val="22"/>
          <w:szCs w:val="22"/>
        </w:rPr>
        <w:t xml:space="preserve"> M.H. and </w:t>
      </w:r>
      <w:proofErr w:type="spellStart"/>
      <w:r w:rsidRPr="00B21542">
        <w:rPr>
          <w:rFonts w:ascii="Arial" w:eastAsia="Arial" w:hAnsi="Arial" w:cs="Arial"/>
          <w:sz w:val="22"/>
          <w:szCs w:val="22"/>
        </w:rPr>
        <w:t>Berkovich</w:t>
      </w:r>
      <w:proofErr w:type="spellEnd"/>
      <w:r w:rsidRPr="00B21542">
        <w:rPr>
          <w:rFonts w:ascii="Arial" w:eastAsia="Arial" w:hAnsi="Arial" w:cs="Arial"/>
          <w:sz w:val="22"/>
          <w:szCs w:val="22"/>
        </w:rPr>
        <w:t xml:space="preserve">, I. (2021) ‘Participative decision making in schools in individualist and collectivist cultures: The micro-politics behind Distributed Leadership’, </w:t>
      </w:r>
      <w:r w:rsidRPr="00B21542">
        <w:rPr>
          <w:rFonts w:ascii="Arial" w:eastAsia="Arial" w:hAnsi="Arial" w:cs="Arial"/>
          <w:i/>
          <w:iCs/>
          <w:sz w:val="22"/>
          <w:szCs w:val="22"/>
        </w:rPr>
        <w:t>Educational Management Administration &amp;amp; Leadership</w:t>
      </w:r>
      <w:r w:rsidRPr="00B21542">
        <w:rPr>
          <w:rFonts w:ascii="Arial" w:eastAsia="Arial" w:hAnsi="Arial" w:cs="Arial"/>
          <w:sz w:val="22"/>
          <w:szCs w:val="22"/>
        </w:rPr>
        <w:t xml:space="preserve">, 51(3), pp. 533–553. doi:10.1177/17411432211001364. </w:t>
      </w:r>
    </w:p>
    <w:p w14:paraId="54F702C3"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Packard, T. (2021) ‘Where we have been and where you may go’, </w:t>
      </w:r>
      <w:r w:rsidRPr="00B21542">
        <w:rPr>
          <w:rFonts w:ascii="Arial" w:eastAsia="Arial" w:hAnsi="Arial" w:cs="Arial"/>
          <w:i/>
          <w:iCs/>
          <w:sz w:val="22"/>
          <w:szCs w:val="22"/>
        </w:rPr>
        <w:t>Organizational Change for the Human Services</w:t>
      </w:r>
      <w:r w:rsidRPr="00B21542">
        <w:rPr>
          <w:rFonts w:ascii="Arial" w:eastAsia="Arial" w:hAnsi="Arial" w:cs="Arial"/>
          <w:sz w:val="22"/>
          <w:szCs w:val="22"/>
        </w:rPr>
        <w:t>, pp. 329–340. doi:10.1093/</w:t>
      </w:r>
      <w:proofErr w:type="spellStart"/>
      <w:r w:rsidRPr="00B21542">
        <w:rPr>
          <w:rFonts w:ascii="Arial" w:eastAsia="Arial" w:hAnsi="Arial" w:cs="Arial"/>
          <w:sz w:val="22"/>
          <w:szCs w:val="22"/>
        </w:rPr>
        <w:t>oso</w:t>
      </w:r>
      <w:proofErr w:type="spellEnd"/>
      <w:r w:rsidRPr="00B21542">
        <w:rPr>
          <w:rFonts w:ascii="Arial" w:eastAsia="Arial" w:hAnsi="Arial" w:cs="Arial"/>
          <w:sz w:val="22"/>
          <w:szCs w:val="22"/>
        </w:rPr>
        <w:t xml:space="preserve">/9780197549995.003.0021. </w:t>
      </w:r>
    </w:p>
    <w:p w14:paraId="2331E5B5"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Patnoe</w:t>
      </w:r>
      <w:proofErr w:type="spellEnd"/>
      <w:r w:rsidRPr="00B21542">
        <w:rPr>
          <w:rFonts w:ascii="Arial" w:eastAsia="Arial" w:hAnsi="Arial" w:cs="Arial"/>
          <w:sz w:val="22"/>
          <w:szCs w:val="22"/>
        </w:rPr>
        <w:t xml:space="preserve">, S. (2021) ‘Lewin, Kurt (1890-1947), social psychologist’, </w:t>
      </w:r>
      <w:r w:rsidRPr="00B21542">
        <w:rPr>
          <w:rFonts w:ascii="Arial" w:eastAsia="Arial" w:hAnsi="Arial" w:cs="Arial"/>
          <w:i/>
          <w:iCs/>
          <w:sz w:val="22"/>
          <w:szCs w:val="22"/>
        </w:rPr>
        <w:t>American National Biography Online</w:t>
      </w:r>
      <w:r w:rsidRPr="00B21542">
        <w:rPr>
          <w:rFonts w:ascii="Arial" w:eastAsia="Arial" w:hAnsi="Arial" w:cs="Arial"/>
          <w:sz w:val="22"/>
          <w:szCs w:val="22"/>
        </w:rPr>
        <w:t xml:space="preserve"> [Preprint]. </w:t>
      </w:r>
      <w:proofErr w:type="gramStart"/>
      <w:r w:rsidRPr="00B21542">
        <w:rPr>
          <w:rFonts w:ascii="Arial" w:eastAsia="Arial" w:hAnsi="Arial" w:cs="Arial"/>
          <w:sz w:val="22"/>
          <w:szCs w:val="22"/>
        </w:rPr>
        <w:t>doi:10.1093/</w:t>
      </w:r>
      <w:proofErr w:type="spellStart"/>
      <w:r w:rsidRPr="00B21542">
        <w:rPr>
          <w:rFonts w:ascii="Arial" w:eastAsia="Arial" w:hAnsi="Arial" w:cs="Arial"/>
          <w:sz w:val="22"/>
          <w:szCs w:val="22"/>
        </w:rPr>
        <w:t>anb</w:t>
      </w:r>
      <w:proofErr w:type="spellEnd"/>
      <w:r w:rsidRPr="00B21542">
        <w:rPr>
          <w:rFonts w:ascii="Arial" w:eastAsia="Arial" w:hAnsi="Arial" w:cs="Arial"/>
          <w:sz w:val="22"/>
          <w:szCs w:val="22"/>
        </w:rPr>
        <w:t>/9780198606697.article</w:t>
      </w:r>
      <w:proofErr w:type="gramEnd"/>
      <w:r w:rsidRPr="00B21542">
        <w:rPr>
          <w:rFonts w:ascii="Arial" w:eastAsia="Arial" w:hAnsi="Arial" w:cs="Arial"/>
          <w:sz w:val="22"/>
          <w:szCs w:val="22"/>
        </w:rPr>
        <w:t>.1400361.</w:t>
      </w:r>
    </w:p>
    <w:p w14:paraId="4C4615B0"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Rakwal</w:t>
      </w:r>
      <w:proofErr w:type="spellEnd"/>
      <w:r w:rsidRPr="00B21542">
        <w:rPr>
          <w:rFonts w:ascii="Arial" w:eastAsia="Arial" w:hAnsi="Arial" w:cs="Arial"/>
          <w:sz w:val="22"/>
          <w:szCs w:val="22"/>
        </w:rPr>
        <w:t xml:space="preserve">, R. (2018) ‘Yoga for all and social transformation through body and mind: Team yoga and case of the </w:t>
      </w:r>
      <w:proofErr w:type="spellStart"/>
      <w:r w:rsidRPr="00B21542">
        <w:rPr>
          <w:rFonts w:ascii="Arial" w:eastAsia="Arial" w:hAnsi="Arial" w:cs="Arial"/>
          <w:sz w:val="22"/>
          <w:szCs w:val="22"/>
        </w:rPr>
        <w:t>tsukuba</w:t>
      </w:r>
      <w:proofErr w:type="spellEnd"/>
      <w:r w:rsidRPr="00B21542">
        <w:rPr>
          <w:rFonts w:ascii="Arial" w:eastAsia="Arial" w:hAnsi="Arial" w:cs="Arial"/>
          <w:sz w:val="22"/>
          <w:szCs w:val="22"/>
        </w:rPr>
        <w:t xml:space="preserve"> health project’, </w:t>
      </w:r>
      <w:r w:rsidRPr="00B21542">
        <w:rPr>
          <w:rFonts w:ascii="Arial" w:eastAsia="Arial" w:hAnsi="Arial" w:cs="Arial"/>
          <w:i/>
          <w:iCs/>
          <w:sz w:val="22"/>
          <w:szCs w:val="22"/>
        </w:rPr>
        <w:t>Journal of Yoga and Physiotherapy</w:t>
      </w:r>
      <w:r w:rsidRPr="00B21542">
        <w:rPr>
          <w:rFonts w:ascii="Arial" w:eastAsia="Arial" w:hAnsi="Arial" w:cs="Arial"/>
          <w:sz w:val="22"/>
          <w:szCs w:val="22"/>
        </w:rPr>
        <w:t>, 6(2). doi:10.19080/jyp.2018.06.555684.</w:t>
      </w:r>
    </w:p>
    <w:p w14:paraId="37BADEF9"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Sarjeant</w:t>
      </w:r>
      <w:proofErr w:type="spellEnd"/>
      <w:r w:rsidRPr="00B21542">
        <w:rPr>
          <w:rFonts w:ascii="Arial" w:eastAsia="Arial" w:hAnsi="Arial" w:cs="Arial"/>
          <w:sz w:val="22"/>
          <w:szCs w:val="22"/>
        </w:rPr>
        <w:t xml:space="preserve">-Jenkins, R. (2018) ‘A position of strength: The value of evidence and Change Management in master plan development’, </w:t>
      </w:r>
      <w:r w:rsidRPr="00B21542">
        <w:rPr>
          <w:rFonts w:ascii="Arial" w:eastAsia="Arial" w:hAnsi="Arial" w:cs="Arial"/>
          <w:i/>
          <w:iCs/>
          <w:sz w:val="22"/>
          <w:szCs w:val="22"/>
        </w:rPr>
        <w:t>Library Leadership &amp;amp; Management</w:t>
      </w:r>
      <w:r w:rsidRPr="00B21542">
        <w:rPr>
          <w:rFonts w:ascii="Arial" w:eastAsia="Arial" w:hAnsi="Arial" w:cs="Arial"/>
          <w:sz w:val="22"/>
          <w:szCs w:val="22"/>
        </w:rPr>
        <w:t>, 33(1). doi:10.5860/</w:t>
      </w:r>
      <w:proofErr w:type="gramStart"/>
      <w:r w:rsidRPr="00B21542">
        <w:rPr>
          <w:rFonts w:ascii="Arial" w:eastAsia="Arial" w:hAnsi="Arial" w:cs="Arial"/>
          <w:sz w:val="22"/>
          <w:szCs w:val="22"/>
        </w:rPr>
        <w:t>llm.v</w:t>
      </w:r>
      <w:proofErr w:type="gramEnd"/>
      <w:r w:rsidRPr="00B21542">
        <w:rPr>
          <w:rFonts w:ascii="Arial" w:eastAsia="Arial" w:hAnsi="Arial" w:cs="Arial"/>
          <w:sz w:val="22"/>
          <w:szCs w:val="22"/>
        </w:rPr>
        <w:t xml:space="preserve">33i1.7316. </w:t>
      </w:r>
    </w:p>
    <w:p w14:paraId="1708CEBA"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Sayyadi</w:t>
      </w:r>
      <w:proofErr w:type="spellEnd"/>
      <w:r w:rsidRPr="00B21542">
        <w:rPr>
          <w:rFonts w:ascii="Arial" w:eastAsia="Arial" w:hAnsi="Arial" w:cs="Arial"/>
          <w:sz w:val="22"/>
          <w:szCs w:val="22"/>
        </w:rPr>
        <w:t xml:space="preserve">, M. (2022) ‘Elements of good change leadership in the post-pandemic economy’, </w:t>
      </w:r>
      <w:r w:rsidRPr="00B21542">
        <w:rPr>
          <w:rFonts w:ascii="Arial" w:eastAsia="Arial" w:hAnsi="Arial" w:cs="Arial"/>
          <w:i/>
          <w:iCs/>
          <w:sz w:val="22"/>
          <w:szCs w:val="22"/>
        </w:rPr>
        <w:t>Management Consulting Journal</w:t>
      </w:r>
      <w:r w:rsidRPr="00B21542">
        <w:rPr>
          <w:rFonts w:ascii="Arial" w:eastAsia="Arial" w:hAnsi="Arial" w:cs="Arial"/>
          <w:sz w:val="22"/>
          <w:szCs w:val="22"/>
        </w:rPr>
        <w:t xml:space="preserve">, 5(1), pp. 1–6. doi:10.2478/mcj-2022-0001. </w:t>
      </w:r>
    </w:p>
    <w:p w14:paraId="47EF67FF" w14:textId="4A1F33BE" w:rsidR="00E2723B" w:rsidRPr="00B21542" w:rsidRDefault="00E2723B" w:rsidP="00E2723B">
      <w:pPr>
        <w:pStyle w:val="NormalWeb"/>
        <w:spacing w:line="360" w:lineRule="auto"/>
        <w:ind w:left="567" w:hanging="567"/>
        <w:jc w:val="both"/>
        <w:rPr>
          <w:rFonts w:ascii="Arial" w:eastAsia="Arial" w:hAnsi="Arial" w:cs="Arial"/>
          <w:sz w:val="22"/>
          <w:szCs w:val="22"/>
        </w:rPr>
      </w:pPr>
      <w:proofErr w:type="spellStart"/>
      <w:r w:rsidRPr="00B21542">
        <w:rPr>
          <w:rFonts w:ascii="Arial" w:eastAsia="Arial" w:hAnsi="Arial" w:cs="Arial"/>
          <w:sz w:val="22"/>
          <w:szCs w:val="22"/>
        </w:rPr>
        <w:t>Slepin</w:t>
      </w:r>
      <w:proofErr w:type="spellEnd"/>
      <w:r w:rsidRPr="00B21542">
        <w:rPr>
          <w:rFonts w:ascii="Arial" w:eastAsia="Arial" w:hAnsi="Arial" w:cs="Arial"/>
          <w:sz w:val="22"/>
          <w:szCs w:val="22"/>
        </w:rPr>
        <w:t xml:space="preserve">, R. (2018) ‘Collaboration and teamwork’, </w:t>
      </w:r>
      <w:r w:rsidRPr="00B21542">
        <w:rPr>
          <w:rFonts w:ascii="Arial" w:eastAsia="Arial" w:hAnsi="Arial" w:cs="Arial"/>
          <w:i/>
          <w:iCs/>
          <w:sz w:val="22"/>
          <w:szCs w:val="22"/>
        </w:rPr>
        <w:t>The Chief Information Officer’s Body of Knowledge</w:t>
      </w:r>
      <w:r w:rsidRPr="00B21542">
        <w:rPr>
          <w:rFonts w:ascii="Arial" w:eastAsia="Arial" w:hAnsi="Arial" w:cs="Arial"/>
          <w:sz w:val="22"/>
          <w:szCs w:val="22"/>
        </w:rPr>
        <w:t xml:space="preserve">, pp. 1–12. </w:t>
      </w:r>
      <w:proofErr w:type="spellStart"/>
      <w:r w:rsidR="00A41E9D" w:rsidRPr="00B21542">
        <w:rPr>
          <w:rFonts w:ascii="Arial" w:eastAsia="Arial" w:hAnsi="Arial" w:cs="Arial"/>
          <w:sz w:val="22"/>
          <w:szCs w:val="22"/>
        </w:rPr>
        <w:t>doi</w:t>
      </w:r>
      <w:proofErr w:type="spellEnd"/>
      <w:r w:rsidR="00A41E9D" w:rsidRPr="00B21542">
        <w:rPr>
          <w:rFonts w:ascii="Arial" w:eastAsia="Arial" w:hAnsi="Arial" w:cs="Arial"/>
          <w:sz w:val="22"/>
          <w:szCs w:val="22"/>
        </w:rPr>
        <w:t>: 10.1002/9781118269114.ch1</w:t>
      </w:r>
      <w:r w:rsidRPr="00B21542">
        <w:rPr>
          <w:rFonts w:ascii="Arial" w:eastAsia="Arial" w:hAnsi="Arial" w:cs="Arial"/>
          <w:sz w:val="22"/>
          <w:szCs w:val="22"/>
        </w:rPr>
        <w:t xml:space="preserve">. </w:t>
      </w:r>
    </w:p>
    <w:p w14:paraId="467584D7"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SQ, T. </w:t>
      </w:r>
      <w:r w:rsidRPr="00B21542">
        <w:rPr>
          <w:rFonts w:ascii="Arial" w:eastAsia="Arial" w:hAnsi="Arial" w:cs="Arial"/>
          <w:i/>
          <w:iCs/>
          <w:sz w:val="22"/>
          <w:szCs w:val="22"/>
        </w:rPr>
        <w:t>et al.</w:t>
      </w:r>
      <w:r w:rsidRPr="00B21542">
        <w:rPr>
          <w:rFonts w:ascii="Arial" w:eastAsia="Arial" w:hAnsi="Arial" w:cs="Arial"/>
          <w:sz w:val="22"/>
          <w:szCs w:val="22"/>
        </w:rPr>
        <w:t xml:space="preserve"> (2019) ‘Kotter’s </w:t>
      </w:r>
      <w:proofErr w:type="gramStart"/>
      <w:r w:rsidRPr="00B21542">
        <w:rPr>
          <w:rFonts w:ascii="Arial" w:eastAsia="Arial" w:hAnsi="Arial" w:cs="Arial"/>
          <w:sz w:val="22"/>
          <w:szCs w:val="22"/>
        </w:rPr>
        <w:t>eight</w:t>
      </w:r>
      <w:proofErr w:type="gramEnd"/>
      <w:r w:rsidRPr="00B21542">
        <w:rPr>
          <w:rFonts w:ascii="Arial" w:eastAsia="Arial" w:hAnsi="Arial" w:cs="Arial"/>
          <w:sz w:val="22"/>
          <w:szCs w:val="22"/>
        </w:rPr>
        <w:t xml:space="preserve">-Step Change model: One Centre’s experience for transition to the </w:t>
      </w:r>
      <w:proofErr w:type="spellStart"/>
      <w:r w:rsidRPr="00B21542">
        <w:rPr>
          <w:rFonts w:ascii="Arial" w:eastAsia="Arial" w:hAnsi="Arial" w:cs="Arial"/>
          <w:sz w:val="22"/>
          <w:szCs w:val="22"/>
        </w:rPr>
        <w:t>gnrh</w:t>
      </w:r>
      <w:proofErr w:type="spellEnd"/>
      <w:r w:rsidRPr="00B21542">
        <w:rPr>
          <w:rFonts w:ascii="Arial" w:eastAsia="Arial" w:hAnsi="Arial" w:cs="Arial"/>
          <w:sz w:val="22"/>
          <w:szCs w:val="22"/>
        </w:rPr>
        <w:t xml:space="preserve"> antagonist protocol’, </w:t>
      </w:r>
      <w:r w:rsidRPr="00B21542">
        <w:rPr>
          <w:rFonts w:ascii="Arial" w:eastAsia="Arial" w:hAnsi="Arial" w:cs="Arial"/>
          <w:i/>
          <w:iCs/>
          <w:sz w:val="22"/>
          <w:szCs w:val="22"/>
        </w:rPr>
        <w:t xml:space="preserve">Journal of </w:t>
      </w:r>
      <w:proofErr w:type="spellStart"/>
      <w:r w:rsidRPr="00B21542">
        <w:rPr>
          <w:rFonts w:ascii="Arial" w:eastAsia="Arial" w:hAnsi="Arial" w:cs="Arial"/>
          <w:i/>
          <w:iCs/>
          <w:sz w:val="22"/>
          <w:szCs w:val="22"/>
        </w:rPr>
        <w:t>Womens</w:t>
      </w:r>
      <w:proofErr w:type="spellEnd"/>
      <w:r w:rsidRPr="00B21542">
        <w:rPr>
          <w:rFonts w:ascii="Arial" w:eastAsia="Arial" w:hAnsi="Arial" w:cs="Arial"/>
          <w:i/>
          <w:iCs/>
          <w:sz w:val="22"/>
          <w:szCs w:val="22"/>
        </w:rPr>
        <w:t xml:space="preserve"> Health, Issues and Care</w:t>
      </w:r>
      <w:r w:rsidRPr="00B21542">
        <w:rPr>
          <w:rFonts w:ascii="Arial" w:eastAsia="Arial" w:hAnsi="Arial" w:cs="Arial"/>
          <w:sz w:val="22"/>
          <w:szCs w:val="22"/>
        </w:rPr>
        <w:t xml:space="preserve">, 5(5). doi:10.4172/2325-9795.1000246. </w:t>
      </w:r>
    </w:p>
    <w:p w14:paraId="257618D4"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Turner, J.R. </w:t>
      </w:r>
      <w:r w:rsidRPr="00B21542">
        <w:rPr>
          <w:rFonts w:ascii="Arial" w:eastAsia="Arial" w:hAnsi="Arial" w:cs="Arial"/>
          <w:i/>
          <w:iCs/>
          <w:sz w:val="22"/>
          <w:szCs w:val="22"/>
        </w:rPr>
        <w:t>et al.</w:t>
      </w:r>
      <w:r w:rsidRPr="00B21542">
        <w:rPr>
          <w:rFonts w:ascii="Arial" w:eastAsia="Arial" w:hAnsi="Arial" w:cs="Arial"/>
          <w:sz w:val="22"/>
          <w:szCs w:val="22"/>
        </w:rPr>
        <w:t xml:space="preserve"> (2018) ‘Leadership development techniques’, </w:t>
      </w:r>
      <w:r w:rsidRPr="00B21542">
        <w:rPr>
          <w:rFonts w:ascii="Arial" w:eastAsia="Arial" w:hAnsi="Arial" w:cs="Arial"/>
          <w:i/>
          <w:iCs/>
          <w:sz w:val="22"/>
          <w:szCs w:val="22"/>
        </w:rPr>
        <w:t>European Journal of Training and Development</w:t>
      </w:r>
      <w:r w:rsidRPr="00B21542">
        <w:rPr>
          <w:rFonts w:ascii="Arial" w:eastAsia="Arial" w:hAnsi="Arial" w:cs="Arial"/>
          <w:sz w:val="22"/>
          <w:szCs w:val="22"/>
        </w:rPr>
        <w:t xml:space="preserve">, 42(9), pp. 538–557. doi:10.1108/ejtd-03-2018-0022. </w:t>
      </w:r>
    </w:p>
    <w:p w14:paraId="3EA345FF"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lastRenderedPageBreak/>
        <w:t xml:space="preserve">Udupa, K., Ramanathan, M and Ramanathan, Meena (2021) ‘SWOT analysis in Yoga Research’, </w:t>
      </w:r>
      <w:r w:rsidRPr="00B21542">
        <w:rPr>
          <w:rFonts w:ascii="Arial" w:eastAsia="Arial" w:hAnsi="Arial" w:cs="Arial"/>
          <w:i/>
          <w:iCs/>
          <w:sz w:val="22"/>
          <w:szCs w:val="22"/>
        </w:rPr>
        <w:t>SBV Journal of Basic, Clinical and Applied Health Science</w:t>
      </w:r>
      <w:r w:rsidRPr="00B21542">
        <w:rPr>
          <w:rFonts w:ascii="Arial" w:eastAsia="Arial" w:hAnsi="Arial" w:cs="Arial"/>
          <w:sz w:val="22"/>
          <w:szCs w:val="22"/>
        </w:rPr>
        <w:t xml:space="preserve">, 4(1), pp. 26–30. doi:10.5005/jp-journals-10082-03101. </w:t>
      </w:r>
    </w:p>
    <w:p w14:paraId="18C11E55" w14:textId="77777777" w:rsidR="00E2723B" w:rsidRPr="00B21542" w:rsidRDefault="00E2723B" w:rsidP="00E2723B">
      <w:pPr>
        <w:pStyle w:val="NormalWeb"/>
        <w:spacing w:line="360" w:lineRule="auto"/>
        <w:ind w:left="567" w:hanging="567"/>
        <w:jc w:val="both"/>
        <w:rPr>
          <w:rFonts w:ascii="Arial" w:eastAsia="Arial" w:hAnsi="Arial" w:cs="Arial"/>
          <w:sz w:val="22"/>
          <w:szCs w:val="22"/>
        </w:rPr>
      </w:pPr>
      <w:r w:rsidRPr="00B21542">
        <w:rPr>
          <w:rFonts w:ascii="Arial" w:eastAsia="Arial" w:hAnsi="Arial" w:cs="Arial"/>
          <w:sz w:val="22"/>
          <w:szCs w:val="22"/>
        </w:rPr>
        <w:t xml:space="preserve">Wei Tian, A., </w:t>
      </w:r>
      <w:proofErr w:type="spellStart"/>
      <w:r w:rsidRPr="00B21542">
        <w:rPr>
          <w:rFonts w:ascii="Arial" w:eastAsia="Arial" w:hAnsi="Arial" w:cs="Arial"/>
          <w:sz w:val="22"/>
          <w:szCs w:val="22"/>
        </w:rPr>
        <w:t>Cordery</w:t>
      </w:r>
      <w:proofErr w:type="spellEnd"/>
      <w:r w:rsidRPr="00B21542">
        <w:rPr>
          <w:rFonts w:ascii="Arial" w:eastAsia="Arial" w:hAnsi="Arial" w:cs="Arial"/>
          <w:sz w:val="22"/>
          <w:szCs w:val="22"/>
        </w:rPr>
        <w:t xml:space="preserve">, J. and Gamble, J. (2019) ‘Returning the favor: Positive employee responses to supervisor and peer support for training transfer’, </w:t>
      </w:r>
      <w:r w:rsidRPr="00B21542">
        <w:rPr>
          <w:rFonts w:ascii="Arial" w:eastAsia="Arial" w:hAnsi="Arial" w:cs="Arial"/>
          <w:i/>
          <w:iCs/>
          <w:sz w:val="22"/>
          <w:szCs w:val="22"/>
        </w:rPr>
        <w:t>International Journal of Training and Development</w:t>
      </w:r>
      <w:r w:rsidRPr="00B21542">
        <w:rPr>
          <w:rFonts w:ascii="Arial" w:eastAsia="Arial" w:hAnsi="Arial" w:cs="Arial"/>
          <w:sz w:val="22"/>
          <w:szCs w:val="22"/>
        </w:rPr>
        <w:t xml:space="preserve">, 20(1), pp. 1–16. doi:10.1111/ijtd.12066. </w:t>
      </w:r>
    </w:p>
    <w:p w14:paraId="20C38674" w14:textId="77777777" w:rsidR="00E2723B" w:rsidRPr="00B21542" w:rsidRDefault="00E2723B" w:rsidP="00304A81">
      <w:pPr>
        <w:spacing w:line="360" w:lineRule="auto"/>
        <w:jc w:val="both"/>
        <w:rPr>
          <w:rFonts w:ascii="Arial" w:eastAsia="Arial" w:hAnsi="Arial" w:cs="Arial"/>
        </w:rPr>
      </w:pPr>
    </w:p>
    <w:p w14:paraId="4E8A1AA8" w14:textId="77777777" w:rsidR="00304A81" w:rsidRDefault="00304A81" w:rsidP="00304A81">
      <w:pPr>
        <w:spacing w:line="360" w:lineRule="auto"/>
        <w:jc w:val="both"/>
        <w:rPr>
          <w:rFonts w:ascii="Arial" w:eastAsia="Arial" w:hAnsi="Arial" w:cs="Arial"/>
        </w:rPr>
      </w:pPr>
    </w:p>
    <w:p w14:paraId="232D7BDF" w14:textId="77777777" w:rsidR="00304A81" w:rsidRDefault="00304A81" w:rsidP="00304A81">
      <w:pPr>
        <w:spacing w:line="360" w:lineRule="auto"/>
        <w:jc w:val="both"/>
        <w:rPr>
          <w:rFonts w:ascii="Arial" w:eastAsia="Arial" w:hAnsi="Arial" w:cs="Arial"/>
        </w:rPr>
      </w:pPr>
    </w:p>
    <w:p w14:paraId="22F5CF83" w14:textId="77777777" w:rsidR="00304A81" w:rsidRDefault="00304A81" w:rsidP="00304A81">
      <w:pPr>
        <w:spacing w:line="360" w:lineRule="auto"/>
        <w:jc w:val="both"/>
        <w:rPr>
          <w:rFonts w:ascii="Arial" w:eastAsia="Arial" w:hAnsi="Arial" w:cs="Arial"/>
        </w:rPr>
      </w:pPr>
    </w:p>
    <w:p w14:paraId="4B26A297" w14:textId="77777777" w:rsidR="00304A81" w:rsidRDefault="00304A81" w:rsidP="00304A81">
      <w:pPr>
        <w:spacing w:line="360" w:lineRule="auto"/>
        <w:jc w:val="both"/>
        <w:rPr>
          <w:rFonts w:ascii="Arial" w:eastAsia="Arial" w:hAnsi="Arial" w:cs="Arial"/>
        </w:rPr>
      </w:pPr>
    </w:p>
    <w:p w14:paraId="24385811" w14:textId="77777777" w:rsidR="00304A81" w:rsidRDefault="00304A81" w:rsidP="00304A81">
      <w:pPr>
        <w:spacing w:line="360" w:lineRule="auto"/>
        <w:jc w:val="both"/>
        <w:rPr>
          <w:rFonts w:ascii="Arial" w:eastAsia="Arial" w:hAnsi="Arial" w:cs="Arial"/>
        </w:rPr>
      </w:pPr>
    </w:p>
    <w:p w14:paraId="20975C85" w14:textId="77777777" w:rsidR="00304A81" w:rsidRDefault="00304A81" w:rsidP="00304A81">
      <w:pPr>
        <w:spacing w:line="360" w:lineRule="auto"/>
        <w:jc w:val="both"/>
        <w:rPr>
          <w:rFonts w:ascii="Arial" w:eastAsia="Arial" w:hAnsi="Arial" w:cs="Arial"/>
        </w:rPr>
      </w:pPr>
    </w:p>
    <w:p w14:paraId="69C513B6" w14:textId="77777777" w:rsidR="00304A81" w:rsidRDefault="00304A81" w:rsidP="00304A81">
      <w:pPr>
        <w:spacing w:line="360" w:lineRule="auto"/>
        <w:jc w:val="both"/>
        <w:rPr>
          <w:rFonts w:ascii="Arial" w:eastAsia="Arial" w:hAnsi="Arial" w:cs="Arial"/>
        </w:rPr>
      </w:pPr>
    </w:p>
    <w:p w14:paraId="48920C33" w14:textId="77777777" w:rsidR="00304A81" w:rsidRDefault="00304A81" w:rsidP="00304A81">
      <w:pPr>
        <w:spacing w:line="360" w:lineRule="auto"/>
        <w:jc w:val="both"/>
        <w:rPr>
          <w:rFonts w:ascii="Arial" w:eastAsia="Arial" w:hAnsi="Arial" w:cs="Arial"/>
        </w:rPr>
      </w:pPr>
    </w:p>
    <w:p w14:paraId="727689B8" w14:textId="77777777" w:rsidR="00812AA1" w:rsidRDefault="00812AA1" w:rsidP="00812AA1">
      <w:pPr>
        <w:spacing w:line="360" w:lineRule="auto"/>
        <w:jc w:val="both"/>
        <w:rPr>
          <w:rFonts w:ascii="Arial" w:eastAsia="Arial" w:hAnsi="Arial" w:cs="Arial"/>
          <w:b/>
          <w:bCs/>
        </w:rPr>
      </w:pPr>
    </w:p>
    <w:p w14:paraId="488E4DB5" w14:textId="77777777" w:rsidR="00812AA1" w:rsidRDefault="00812AA1" w:rsidP="00812AA1">
      <w:pPr>
        <w:spacing w:line="360" w:lineRule="auto"/>
        <w:jc w:val="both"/>
        <w:rPr>
          <w:rFonts w:ascii="Arial" w:eastAsia="Arial" w:hAnsi="Arial" w:cs="Arial"/>
          <w:b/>
          <w:bCs/>
        </w:rPr>
      </w:pPr>
    </w:p>
    <w:p w14:paraId="1647E7F5" w14:textId="77777777" w:rsidR="00812AA1" w:rsidRDefault="00812AA1" w:rsidP="00812AA1">
      <w:pPr>
        <w:spacing w:line="360" w:lineRule="auto"/>
        <w:jc w:val="both"/>
        <w:rPr>
          <w:rFonts w:ascii="Arial" w:eastAsia="Arial" w:hAnsi="Arial" w:cs="Arial"/>
          <w:b/>
          <w:bCs/>
        </w:rPr>
      </w:pPr>
    </w:p>
    <w:p w14:paraId="5F9A5541" w14:textId="77777777" w:rsidR="00812AA1" w:rsidRDefault="00812AA1" w:rsidP="00812AA1">
      <w:pPr>
        <w:spacing w:line="360" w:lineRule="auto"/>
        <w:jc w:val="both"/>
        <w:rPr>
          <w:rFonts w:ascii="Arial" w:eastAsia="Arial" w:hAnsi="Arial" w:cs="Arial"/>
          <w:b/>
          <w:bCs/>
        </w:rPr>
      </w:pPr>
    </w:p>
    <w:p w14:paraId="3EC581BE" w14:textId="77777777" w:rsidR="00812AA1" w:rsidRDefault="00812AA1" w:rsidP="00812AA1">
      <w:pPr>
        <w:spacing w:line="360" w:lineRule="auto"/>
        <w:jc w:val="both"/>
        <w:rPr>
          <w:rFonts w:ascii="Arial" w:eastAsia="Arial" w:hAnsi="Arial" w:cs="Arial"/>
          <w:b/>
          <w:bCs/>
        </w:rPr>
      </w:pPr>
    </w:p>
    <w:p w14:paraId="2AB23365" w14:textId="77777777" w:rsidR="00B40CFF" w:rsidRDefault="00B40CFF"/>
    <w:sectPr w:rsidR="00B40CFF" w:rsidSect="00775417">
      <w:footerReference w:type="default" r:id="rId10"/>
      <w:pgSz w:w="11906" w:h="16838"/>
      <w:pgMar w:top="1418" w:right="1440" w:bottom="1440" w:left="1440" w:header="624" w:footer="62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70233" w14:textId="77777777" w:rsidR="001A3765" w:rsidRDefault="001A3765" w:rsidP="001A3765">
      <w:pPr>
        <w:spacing w:after="0" w:line="240" w:lineRule="auto"/>
      </w:pPr>
      <w:r>
        <w:separator/>
      </w:r>
    </w:p>
  </w:endnote>
  <w:endnote w:type="continuationSeparator" w:id="0">
    <w:p w14:paraId="5D2A15CA" w14:textId="77777777" w:rsidR="001A3765" w:rsidRDefault="001A3765" w:rsidP="001A3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516544"/>
      <w:docPartObj>
        <w:docPartGallery w:val="Page Numbers (Bottom of Page)"/>
        <w:docPartUnique/>
      </w:docPartObj>
    </w:sdtPr>
    <w:sdtEndPr/>
    <w:sdtContent>
      <w:p w14:paraId="741EB61B" w14:textId="18372139" w:rsidR="001A3765" w:rsidRDefault="001A3765">
        <w:pPr>
          <w:pStyle w:val="Footer"/>
        </w:pPr>
        <w:r>
          <w:fldChar w:fldCharType="begin"/>
        </w:r>
        <w:r>
          <w:instrText>PAGE   \* MERGEFORMAT</w:instrText>
        </w:r>
        <w:r>
          <w:fldChar w:fldCharType="separate"/>
        </w:r>
        <w:r>
          <w:t>2</w:t>
        </w:r>
        <w:r>
          <w:fldChar w:fldCharType="end"/>
        </w:r>
      </w:p>
    </w:sdtContent>
  </w:sdt>
  <w:p w14:paraId="055843A3" w14:textId="77777777" w:rsidR="001A3765" w:rsidRDefault="001A3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DE06D" w14:textId="77777777" w:rsidR="001A3765" w:rsidRDefault="001A3765" w:rsidP="001A3765">
      <w:pPr>
        <w:spacing w:after="0" w:line="240" w:lineRule="auto"/>
      </w:pPr>
      <w:r>
        <w:separator/>
      </w:r>
    </w:p>
  </w:footnote>
  <w:footnote w:type="continuationSeparator" w:id="0">
    <w:p w14:paraId="446E0FFF" w14:textId="77777777" w:rsidR="001A3765" w:rsidRDefault="001A3765" w:rsidP="001A37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34C5B86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2" type="#_x0000_t75" style="width:11.5pt;height:11.5pt" o:bullet="t">
        <v:imagedata r:id="rId1" o:title="mso7B20"/>
      </v:shape>
    </w:pict>
  </w:numPicBullet>
  <w:abstractNum w:abstractNumId="0" w15:restartNumberingAfterBreak="0">
    <w:nsid w:val="03B97224"/>
    <w:multiLevelType w:val="hybridMultilevel"/>
    <w:tmpl w:val="0B08B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CD6223"/>
    <w:multiLevelType w:val="hybridMultilevel"/>
    <w:tmpl w:val="4246CB8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960898"/>
    <w:multiLevelType w:val="hybridMultilevel"/>
    <w:tmpl w:val="AAC4B9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6B49B8"/>
    <w:multiLevelType w:val="hybridMultilevel"/>
    <w:tmpl w:val="9860F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56165">
    <w:abstractNumId w:val="0"/>
  </w:num>
  <w:num w:numId="2" w16cid:durableId="1430199149">
    <w:abstractNumId w:val="3"/>
  </w:num>
  <w:num w:numId="3" w16cid:durableId="661933463">
    <w:abstractNumId w:val="2"/>
  </w:num>
  <w:num w:numId="4" w16cid:durableId="285737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E8"/>
    <w:rsid w:val="0000130F"/>
    <w:rsid w:val="00013292"/>
    <w:rsid w:val="0001759D"/>
    <w:rsid w:val="00027DEB"/>
    <w:rsid w:val="00053FD0"/>
    <w:rsid w:val="00065B23"/>
    <w:rsid w:val="00066C89"/>
    <w:rsid w:val="000720C1"/>
    <w:rsid w:val="00081905"/>
    <w:rsid w:val="00086F7B"/>
    <w:rsid w:val="000B7C0C"/>
    <w:rsid w:val="000C045D"/>
    <w:rsid w:val="000C599C"/>
    <w:rsid w:val="000C68EE"/>
    <w:rsid w:val="000D2ACA"/>
    <w:rsid w:val="000D2B9C"/>
    <w:rsid w:val="000D7216"/>
    <w:rsid w:val="000E4506"/>
    <w:rsid w:val="000F1218"/>
    <w:rsid w:val="000F5951"/>
    <w:rsid w:val="00111C14"/>
    <w:rsid w:val="00136878"/>
    <w:rsid w:val="00141FF1"/>
    <w:rsid w:val="00144A02"/>
    <w:rsid w:val="001475CD"/>
    <w:rsid w:val="00154CF6"/>
    <w:rsid w:val="001612C1"/>
    <w:rsid w:val="00171174"/>
    <w:rsid w:val="001749AE"/>
    <w:rsid w:val="00186066"/>
    <w:rsid w:val="001907BC"/>
    <w:rsid w:val="001933DB"/>
    <w:rsid w:val="001949CC"/>
    <w:rsid w:val="00195082"/>
    <w:rsid w:val="001A3765"/>
    <w:rsid w:val="001A779C"/>
    <w:rsid w:val="001B0B25"/>
    <w:rsid w:val="001C4086"/>
    <w:rsid w:val="001D70E0"/>
    <w:rsid w:val="001F481D"/>
    <w:rsid w:val="0020492A"/>
    <w:rsid w:val="00226D9E"/>
    <w:rsid w:val="00240B7D"/>
    <w:rsid w:val="00243C6B"/>
    <w:rsid w:val="00247673"/>
    <w:rsid w:val="0025059B"/>
    <w:rsid w:val="00250FFF"/>
    <w:rsid w:val="00254462"/>
    <w:rsid w:val="00272CDE"/>
    <w:rsid w:val="00273F11"/>
    <w:rsid w:val="0027470A"/>
    <w:rsid w:val="00281C25"/>
    <w:rsid w:val="00294EB0"/>
    <w:rsid w:val="002A028E"/>
    <w:rsid w:val="002A35A7"/>
    <w:rsid w:val="002A41CD"/>
    <w:rsid w:val="002B0616"/>
    <w:rsid w:val="002B4097"/>
    <w:rsid w:val="002C1064"/>
    <w:rsid w:val="002C416A"/>
    <w:rsid w:val="002C506A"/>
    <w:rsid w:val="002D2068"/>
    <w:rsid w:val="002D34FD"/>
    <w:rsid w:val="002E6006"/>
    <w:rsid w:val="002E7DC6"/>
    <w:rsid w:val="002F2C29"/>
    <w:rsid w:val="002F2ECC"/>
    <w:rsid w:val="002F4B5C"/>
    <w:rsid w:val="00304A81"/>
    <w:rsid w:val="00313021"/>
    <w:rsid w:val="0031794A"/>
    <w:rsid w:val="003218D4"/>
    <w:rsid w:val="003340BE"/>
    <w:rsid w:val="00343E1B"/>
    <w:rsid w:val="0034599B"/>
    <w:rsid w:val="0034782A"/>
    <w:rsid w:val="0035282F"/>
    <w:rsid w:val="00357A29"/>
    <w:rsid w:val="00357DEE"/>
    <w:rsid w:val="00374A9D"/>
    <w:rsid w:val="00376D1A"/>
    <w:rsid w:val="00382857"/>
    <w:rsid w:val="003B6A5A"/>
    <w:rsid w:val="003C7ADE"/>
    <w:rsid w:val="003E0323"/>
    <w:rsid w:val="003E3688"/>
    <w:rsid w:val="003E6992"/>
    <w:rsid w:val="003E6F92"/>
    <w:rsid w:val="004040C4"/>
    <w:rsid w:val="004042D5"/>
    <w:rsid w:val="00410559"/>
    <w:rsid w:val="004202DA"/>
    <w:rsid w:val="0042043D"/>
    <w:rsid w:val="00421308"/>
    <w:rsid w:val="0042267C"/>
    <w:rsid w:val="00430E6F"/>
    <w:rsid w:val="004318E9"/>
    <w:rsid w:val="0044314D"/>
    <w:rsid w:val="00447148"/>
    <w:rsid w:val="004679B5"/>
    <w:rsid w:val="004734E0"/>
    <w:rsid w:val="00474482"/>
    <w:rsid w:val="00486E82"/>
    <w:rsid w:val="004972BB"/>
    <w:rsid w:val="004A12DD"/>
    <w:rsid w:val="004A5975"/>
    <w:rsid w:val="004B4ED8"/>
    <w:rsid w:val="004C004F"/>
    <w:rsid w:val="004D2B7C"/>
    <w:rsid w:val="004D78CD"/>
    <w:rsid w:val="00502598"/>
    <w:rsid w:val="0050602A"/>
    <w:rsid w:val="00526861"/>
    <w:rsid w:val="0054421E"/>
    <w:rsid w:val="00554623"/>
    <w:rsid w:val="005558FA"/>
    <w:rsid w:val="00556C6F"/>
    <w:rsid w:val="0055767B"/>
    <w:rsid w:val="00582CAC"/>
    <w:rsid w:val="00587C1F"/>
    <w:rsid w:val="00595EA4"/>
    <w:rsid w:val="00596D11"/>
    <w:rsid w:val="005A0641"/>
    <w:rsid w:val="005A5E20"/>
    <w:rsid w:val="005B0106"/>
    <w:rsid w:val="005B094F"/>
    <w:rsid w:val="005C01FD"/>
    <w:rsid w:val="005D2036"/>
    <w:rsid w:val="005D2F24"/>
    <w:rsid w:val="005D6B66"/>
    <w:rsid w:val="005E01EE"/>
    <w:rsid w:val="005F1EF1"/>
    <w:rsid w:val="005F43C5"/>
    <w:rsid w:val="005F4A2B"/>
    <w:rsid w:val="006042C4"/>
    <w:rsid w:val="00605311"/>
    <w:rsid w:val="00607E4B"/>
    <w:rsid w:val="00610561"/>
    <w:rsid w:val="00615F19"/>
    <w:rsid w:val="006245BF"/>
    <w:rsid w:val="00637661"/>
    <w:rsid w:val="00645EE3"/>
    <w:rsid w:val="00650BD2"/>
    <w:rsid w:val="00651869"/>
    <w:rsid w:val="00656928"/>
    <w:rsid w:val="00666813"/>
    <w:rsid w:val="00672E4F"/>
    <w:rsid w:val="0067522E"/>
    <w:rsid w:val="006774F1"/>
    <w:rsid w:val="00681DB7"/>
    <w:rsid w:val="006868C3"/>
    <w:rsid w:val="00691572"/>
    <w:rsid w:val="006A10AB"/>
    <w:rsid w:val="006A4C96"/>
    <w:rsid w:val="006B1E66"/>
    <w:rsid w:val="006C09BC"/>
    <w:rsid w:val="006C134E"/>
    <w:rsid w:val="006C2675"/>
    <w:rsid w:val="006C2863"/>
    <w:rsid w:val="006D0329"/>
    <w:rsid w:val="006D198C"/>
    <w:rsid w:val="006D499D"/>
    <w:rsid w:val="006E7A94"/>
    <w:rsid w:val="006F1232"/>
    <w:rsid w:val="00706106"/>
    <w:rsid w:val="00707E84"/>
    <w:rsid w:val="00723AC9"/>
    <w:rsid w:val="007260BD"/>
    <w:rsid w:val="007626B4"/>
    <w:rsid w:val="00772CCA"/>
    <w:rsid w:val="00773BD8"/>
    <w:rsid w:val="00775417"/>
    <w:rsid w:val="00781AD4"/>
    <w:rsid w:val="007C0DC1"/>
    <w:rsid w:val="007C2F00"/>
    <w:rsid w:val="007D009D"/>
    <w:rsid w:val="007D5BA1"/>
    <w:rsid w:val="007F3512"/>
    <w:rsid w:val="00805211"/>
    <w:rsid w:val="0080790D"/>
    <w:rsid w:val="00812AA1"/>
    <w:rsid w:val="00822617"/>
    <w:rsid w:val="008323C9"/>
    <w:rsid w:val="008331C4"/>
    <w:rsid w:val="00851000"/>
    <w:rsid w:val="00851DB2"/>
    <w:rsid w:val="008556B5"/>
    <w:rsid w:val="00860666"/>
    <w:rsid w:val="008673E7"/>
    <w:rsid w:val="00867F7D"/>
    <w:rsid w:val="00874373"/>
    <w:rsid w:val="008768CB"/>
    <w:rsid w:val="0088513C"/>
    <w:rsid w:val="008A03DB"/>
    <w:rsid w:val="008B09DB"/>
    <w:rsid w:val="008B38E8"/>
    <w:rsid w:val="008B7083"/>
    <w:rsid w:val="008F10E1"/>
    <w:rsid w:val="008F1596"/>
    <w:rsid w:val="008F7E0F"/>
    <w:rsid w:val="00900F30"/>
    <w:rsid w:val="009042C2"/>
    <w:rsid w:val="00907852"/>
    <w:rsid w:val="009106FD"/>
    <w:rsid w:val="0092704F"/>
    <w:rsid w:val="00930567"/>
    <w:rsid w:val="00945B97"/>
    <w:rsid w:val="0095558D"/>
    <w:rsid w:val="009818FE"/>
    <w:rsid w:val="00987AAE"/>
    <w:rsid w:val="00996757"/>
    <w:rsid w:val="00997EDC"/>
    <w:rsid w:val="009A1ABC"/>
    <w:rsid w:val="009A32D2"/>
    <w:rsid w:val="009B4ADE"/>
    <w:rsid w:val="009C77AF"/>
    <w:rsid w:val="009D4F9D"/>
    <w:rsid w:val="009F3A47"/>
    <w:rsid w:val="009F4203"/>
    <w:rsid w:val="009F4BDB"/>
    <w:rsid w:val="00A000E2"/>
    <w:rsid w:val="00A01838"/>
    <w:rsid w:val="00A0211C"/>
    <w:rsid w:val="00A04AC6"/>
    <w:rsid w:val="00A05C1D"/>
    <w:rsid w:val="00A10156"/>
    <w:rsid w:val="00A10301"/>
    <w:rsid w:val="00A11180"/>
    <w:rsid w:val="00A15560"/>
    <w:rsid w:val="00A2023C"/>
    <w:rsid w:val="00A34787"/>
    <w:rsid w:val="00A40760"/>
    <w:rsid w:val="00A41E9D"/>
    <w:rsid w:val="00A44BF8"/>
    <w:rsid w:val="00A46FE7"/>
    <w:rsid w:val="00A47B37"/>
    <w:rsid w:val="00A53D8C"/>
    <w:rsid w:val="00A62D1F"/>
    <w:rsid w:val="00A671A4"/>
    <w:rsid w:val="00A86092"/>
    <w:rsid w:val="00A976DA"/>
    <w:rsid w:val="00AA0194"/>
    <w:rsid w:val="00AC382B"/>
    <w:rsid w:val="00AD7D87"/>
    <w:rsid w:val="00AE149F"/>
    <w:rsid w:val="00AE185B"/>
    <w:rsid w:val="00AF1170"/>
    <w:rsid w:val="00AF3597"/>
    <w:rsid w:val="00AF75EA"/>
    <w:rsid w:val="00B13C80"/>
    <w:rsid w:val="00B14CA3"/>
    <w:rsid w:val="00B21542"/>
    <w:rsid w:val="00B347A7"/>
    <w:rsid w:val="00B40CFF"/>
    <w:rsid w:val="00B51BA6"/>
    <w:rsid w:val="00B52FD7"/>
    <w:rsid w:val="00B55E0F"/>
    <w:rsid w:val="00B632D7"/>
    <w:rsid w:val="00B7082B"/>
    <w:rsid w:val="00B7582E"/>
    <w:rsid w:val="00B77214"/>
    <w:rsid w:val="00B840F7"/>
    <w:rsid w:val="00B91B80"/>
    <w:rsid w:val="00B92AAD"/>
    <w:rsid w:val="00BA163D"/>
    <w:rsid w:val="00BA4D11"/>
    <w:rsid w:val="00BB61E2"/>
    <w:rsid w:val="00BC48A2"/>
    <w:rsid w:val="00BC7754"/>
    <w:rsid w:val="00BD25C9"/>
    <w:rsid w:val="00BD303C"/>
    <w:rsid w:val="00BD319A"/>
    <w:rsid w:val="00BE2EB8"/>
    <w:rsid w:val="00BE6030"/>
    <w:rsid w:val="00C02C19"/>
    <w:rsid w:val="00C1665B"/>
    <w:rsid w:val="00C44AAF"/>
    <w:rsid w:val="00C44C57"/>
    <w:rsid w:val="00C51529"/>
    <w:rsid w:val="00C67C85"/>
    <w:rsid w:val="00C71A38"/>
    <w:rsid w:val="00C774AE"/>
    <w:rsid w:val="00C8223C"/>
    <w:rsid w:val="00C94AED"/>
    <w:rsid w:val="00CA0364"/>
    <w:rsid w:val="00CA37DE"/>
    <w:rsid w:val="00CB23A7"/>
    <w:rsid w:val="00CB2570"/>
    <w:rsid w:val="00CC0DBA"/>
    <w:rsid w:val="00CC7C7C"/>
    <w:rsid w:val="00CD62CE"/>
    <w:rsid w:val="00CE0C55"/>
    <w:rsid w:val="00CF0586"/>
    <w:rsid w:val="00CF21CC"/>
    <w:rsid w:val="00D077A0"/>
    <w:rsid w:val="00D07E87"/>
    <w:rsid w:val="00D1378D"/>
    <w:rsid w:val="00D24347"/>
    <w:rsid w:val="00D3421D"/>
    <w:rsid w:val="00D35993"/>
    <w:rsid w:val="00D35E21"/>
    <w:rsid w:val="00D50321"/>
    <w:rsid w:val="00D724EF"/>
    <w:rsid w:val="00D8489E"/>
    <w:rsid w:val="00D85660"/>
    <w:rsid w:val="00DA2F20"/>
    <w:rsid w:val="00DA49BF"/>
    <w:rsid w:val="00DB1AF4"/>
    <w:rsid w:val="00DC5F82"/>
    <w:rsid w:val="00DE04E0"/>
    <w:rsid w:val="00E01EF4"/>
    <w:rsid w:val="00E11C7F"/>
    <w:rsid w:val="00E12054"/>
    <w:rsid w:val="00E1451E"/>
    <w:rsid w:val="00E22DEB"/>
    <w:rsid w:val="00E25167"/>
    <w:rsid w:val="00E25E8C"/>
    <w:rsid w:val="00E2723B"/>
    <w:rsid w:val="00E32530"/>
    <w:rsid w:val="00E33D1D"/>
    <w:rsid w:val="00E36E2C"/>
    <w:rsid w:val="00E57FDA"/>
    <w:rsid w:val="00E75ECC"/>
    <w:rsid w:val="00E770E8"/>
    <w:rsid w:val="00E84942"/>
    <w:rsid w:val="00E84B2C"/>
    <w:rsid w:val="00E91664"/>
    <w:rsid w:val="00EB4019"/>
    <w:rsid w:val="00EB5849"/>
    <w:rsid w:val="00EC54E2"/>
    <w:rsid w:val="00ED07B8"/>
    <w:rsid w:val="00ED77FF"/>
    <w:rsid w:val="00EF3A33"/>
    <w:rsid w:val="00F055B4"/>
    <w:rsid w:val="00F16A6E"/>
    <w:rsid w:val="00F22DBE"/>
    <w:rsid w:val="00F3540D"/>
    <w:rsid w:val="00F449B6"/>
    <w:rsid w:val="00F45F02"/>
    <w:rsid w:val="00F53D1A"/>
    <w:rsid w:val="00F64806"/>
    <w:rsid w:val="00F70845"/>
    <w:rsid w:val="00F87D48"/>
    <w:rsid w:val="00F95732"/>
    <w:rsid w:val="00F97444"/>
    <w:rsid w:val="00F975F9"/>
    <w:rsid w:val="00F978A9"/>
    <w:rsid w:val="00FA02C8"/>
    <w:rsid w:val="00FA170F"/>
    <w:rsid w:val="00FA5A67"/>
    <w:rsid w:val="00FC7696"/>
    <w:rsid w:val="00FD662B"/>
    <w:rsid w:val="00FE5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BC17B84"/>
  <w15:chartTrackingRefBased/>
  <w15:docId w15:val="{D3CAB140-33F8-47EF-B80F-45CC76B2C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A81"/>
    <w:pPr>
      <w:keepNext/>
      <w:keepLines/>
      <w:spacing w:before="240" w:after="0" w:line="240" w:lineRule="auto"/>
      <w:outlineLvl w:val="0"/>
    </w:pPr>
    <w:rPr>
      <w:rFonts w:asciiTheme="majorHAnsi" w:eastAsiaTheme="majorEastAsia" w:hAnsiTheme="majorHAnsi" w:cstheme="majorBidi"/>
      <w:color w:val="2F5496" w:themeColor="accent1" w:themeShade="BF"/>
      <w:kern w:val="0"/>
      <w:sz w:val="32"/>
      <w:szCs w:val="32"/>
      <w:lang w:val="en-US" w:eastAsia="zh-CN"/>
      <w14:ligatures w14:val="none"/>
    </w:rPr>
  </w:style>
  <w:style w:type="paragraph" w:styleId="Heading2">
    <w:name w:val="heading 2"/>
    <w:basedOn w:val="Normal"/>
    <w:next w:val="Normal"/>
    <w:link w:val="Heading2Char"/>
    <w:uiPriority w:val="9"/>
    <w:unhideWhenUsed/>
    <w:qFormat/>
    <w:rsid w:val="00304A81"/>
    <w:pPr>
      <w:keepNext/>
      <w:keepLines/>
      <w:spacing w:before="40" w:after="0" w:line="240" w:lineRule="auto"/>
      <w:outlineLvl w:val="1"/>
    </w:pPr>
    <w:rPr>
      <w:rFonts w:asciiTheme="majorHAnsi" w:eastAsiaTheme="majorEastAsia" w:hAnsiTheme="majorHAnsi" w:cstheme="majorBidi"/>
      <w:color w:val="2F5496" w:themeColor="accent1" w:themeShade="BF"/>
      <w:kern w:val="0"/>
      <w:sz w:val="26"/>
      <w:szCs w:val="26"/>
      <w:lang w:val="en-US" w:eastAsia="zh-CN"/>
      <w14:ligatures w14:val="none"/>
    </w:rPr>
  </w:style>
  <w:style w:type="paragraph" w:styleId="Heading3">
    <w:name w:val="heading 3"/>
    <w:basedOn w:val="Normal"/>
    <w:next w:val="Normal"/>
    <w:link w:val="Heading3Char"/>
    <w:uiPriority w:val="9"/>
    <w:unhideWhenUsed/>
    <w:qFormat/>
    <w:rsid w:val="00304A81"/>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val="en-US"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38E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B38E8"/>
    <w:rPr>
      <w:rFonts w:eastAsiaTheme="minorEastAsia"/>
      <w:kern w:val="0"/>
      <w:lang w:eastAsia="en-GB"/>
      <w14:ligatures w14:val="none"/>
    </w:rPr>
  </w:style>
  <w:style w:type="character" w:styleId="Hyperlink">
    <w:name w:val="Hyperlink"/>
    <w:basedOn w:val="DefaultParagraphFont"/>
    <w:uiPriority w:val="99"/>
    <w:unhideWhenUsed/>
    <w:rsid w:val="00812AA1"/>
    <w:rPr>
      <w:color w:val="0563C1" w:themeColor="hyperlink"/>
      <w:u w:val="single"/>
    </w:rPr>
  </w:style>
  <w:style w:type="paragraph" w:styleId="TOC1">
    <w:name w:val="toc 1"/>
    <w:basedOn w:val="Normal"/>
    <w:next w:val="Normal"/>
    <w:autoRedefine/>
    <w:uiPriority w:val="39"/>
    <w:unhideWhenUsed/>
    <w:rsid w:val="0034782A"/>
    <w:pPr>
      <w:tabs>
        <w:tab w:val="right" w:leader="dot" w:pos="8295"/>
      </w:tabs>
      <w:spacing w:after="100" w:line="240" w:lineRule="auto"/>
      <w:jc w:val="both"/>
    </w:pPr>
    <w:rPr>
      <w:rFonts w:eastAsiaTheme="minorEastAsia"/>
      <w:kern w:val="0"/>
      <w:sz w:val="20"/>
      <w:szCs w:val="20"/>
      <w:lang w:val="en-US" w:eastAsia="zh-CN"/>
      <w14:ligatures w14:val="none"/>
    </w:rPr>
  </w:style>
  <w:style w:type="paragraph" w:styleId="TOC2">
    <w:name w:val="toc 2"/>
    <w:basedOn w:val="Normal"/>
    <w:next w:val="Normal"/>
    <w:autoRedefine/>
    <w:uiPriority w:val="39"/>
    <w:unhideWhenUsed/>
    <w:rsid w:val="0034782A"/>
    <w:pPr>
      <w:tabs>
        <w:tab w:val="right" w:leader="dot" w:pos="8295"/>
      </w:tabs>
      <w:spacing w:after="100" w:line="240" w:lineRule="auto"/>
      <w:ind w:left="220"/>
    </w:pPr>
    <w:rPr>
      <w:rFonts w:eastAsiaTheme="minorEastAsia"/>
      <w:kern w:val="0"/>
      <w:sz w:val="20"/>
      <w:szCs w:val="20"/>
      <w:lang w:val="en-US" w:eastAsia="zh-CN"/>
      <w14:ligatures w14:val="none"/>
    </w:rPr>
  </w:style>
  <w:style w:type="paragraph" w:styleId="TOC3">
    <w:name w:val="toc 3"/>
    <w:basedOn w:val="Normal"/>
    <w:next w:val="Normal"/>
    <w:autoRedefine/>
    <w:uiPriority w:val="39"/>
    <w:unhideWhenUsed/>
    <w:rsid w:val="00812AA1"/>
    <w:pPr>
      <w:spacing w:after="100" w:line="240" w:lineRule="auto"/>
      <w:ind w:left="440"/>
    </w:pPr>
    <w:rPr>
      <w:rFonts w:eastAsiaTheme="minorEastAsia"/>
      <w:kern w:val="0"/>
      <w:sz w:val="20"/>
      <w:szCs w:val="20"/>
      <w:lang w:val="en-US" w:eastAsia="zh-CN"/>
      <w14:ligatures w14:val="none"/>
    </w:rPr>
  </w:style>
  <w:style w:type="character" w:customStyle="1" w:styleId="Heading1Char">
    <w:name w:val="Heading 1 Char"/>
    <w:basedOn w:val="DefaultParagraphFont"/>
    <w:link w:val="Heading1"/>
    <w:uiPriority w:val="9"/>
    <w:qFormat/>
    <w:rsid w:val="00304A81"/>
    <w:rPr>
      <w:rFonts w:asciiTheme="majorHAnsi" w:eastAsiaTheme="majorEastAsia" w:hAnsiTheme="majorHAnsi" w:cstheme="majorBidi"/>
      <w:color w:val="2F5496" w:themeColor="accent1" w:themeShade="BF"/>
      <w:kern w:val="0"/>
      <w:sz w:val="32"/>
      <w:szCs w:val="32"/>
      <w:lang w:val="en-US" w:eastAsia="zh-CN"/>
      <w14:ligatures w14:val="none"/>
    </w:rPr>
  </w:style>
  <w:style w:type="character" w:customStyle="1" w:styleId="Heading2Char">
    <w:name w:val="Heading 2 Char"/>
    <w:basedOn w:val="DefaultParagraphFont"/>
    <w:link w:val="Heading2"/>
    <w:uiPriority w:val="9"/>
    <w:qFormat/>
    <w:rsid w:val="00304A81"/>
    <w:rPr>
      <w:rFonts w:asciiTheme="majorHAnsi" w:eastAsiaTheme="majorEastAsia" w:hAnsiTheme="majorHAnsi" w:cstheme="majorBidi"/>
      <w:color w:val="2F5496" w:themeColor="accent1" w:themeShade="BF"/>
      <w:kern w:val="0"/>
      <w:sz w:val="26"/>
      <w:szCs w:val="26"/>
      <w:lang w:val="en-US" w:eastAsia="zh-CN"/>
      <w14:ligatures w14:val="none"/>
    </w:rPr>
  </w:style>
  <w:style w:type="character" w:customStyle="1" w:styleId="Heading3Char">
    <w:name w:val="Heading 3 Char"/>
    <w:basedOn w:val="DefaultParagraphFont"/>
    <w:link w:val="Heading3"/>
    <w:uiPriority w:val="9"/>
    <w:rsid w:val="00304A81"/>
    <w:rPr>
      <w:rFonts w:asciiTheme="majorHAnsi" w:eastAsiaTheme="majorEastAsia" w:hAnsiTheme="majorHAnsi" w:cstheme="majorBidi"/>
      <w:color w:val="1F3763" w:themeColor="accent1" w:themeShade="7F"/>
      <w:kern w:val="0"/>
      <w:sz w:val="24"/>
      <w:szCs w:val="24"/>
      <w:lang w:val="en-US" w:eastAsia="zh-CN"/>
      <w14:ligatures w14:val="none"/>
    </w:rPr>
  </w:style>
  <w:style w:type="paragraph" w:styleId="NormalWeb">
    <w:name w:val="Normal (Web)"/>
    <w:qFormat/>
    <w:rsid w:val="00304A81"/>
    <w:pPr>
      <w:spacing w:beforeAutospacing="1" w:after="0" w:afterAutospacing="1" w:line="240" w:lineRule="auto"/>
    </w:pPr>
    <w:rPr>
      <w:rFonts w:ascii="Times New Roman" w:eastAsia="SimSun" w:hAnsi="Times New Roman" w:cs="Mangal"/>
      <w:kern w:val="0"/>
      <w:sz w:val="24"/>
      <w:szCs w:val="24"/>
      <w:lang w:val="en-US" w:eastAsia="zh-CN" w:bidi="hi-IN"/>
      <w14:ligatures w14:val="none"/>
    </w:rPr>
  </w:style>
  <w:style w:type="paragraph" w:styleId="Header">
    <w:name w:val="header"/>
    <w:basedOn w:val="Normal"/>
    <w:link w:val="HeaderChar"/>
    <w:uiPriority w:val="99"/>
    <w:unhideWhenUsed/>
    <w:rsid w:val="001A3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765"/>
  </w:style>
  <w:style w:type="paragraph" w:styleId="Footer">
    <w:name w:val="footer"/>
    <w:basedOn w:val="Normal"/>
    <w:link w:val="FooterChar"/>
    <w:uiPriority w:val="99"/>
    <w:unhideWhenUsed/>
    <w:rsid w:val="001A3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765"/>
  </w:style>
  <w:style w:type="table" w:styleId="TableGrid">
    <w:name w:val="Table Grid"/>
    <w:basedOn w:val="TableNormal"/>
    <w:uiPriority w:val="39"/>
    <w:rsid w:val="00E120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2AAD"/>
    <w:pPr>
      <w:ind w:left="720"/>
      <w:contextualSpacing/>
    </w:pPr>
  </w:style>
  <w:style w:type="paragraph" w:styleId="TOCHeading">
    <w:name w:val="TOC Heading"/>
    <w:basedOn w:val="Heading1"/>
    <w:next w:val="Normal"/>
    <w:uiPriority w:val="39"/>
    <w:unhideWhenUsed/>
    <w:qFormat/>
    <w:rsid w:val="001F481D"/>
    <w:pPr>
      <w:spacing w:line="259" w:lineRule="auto"/>
      <w:outlineLvl w:val="9"/>
    </w:pPr>
    <w:rPr>
      <w:lang w:val="en-GB" w:eastAsia="en-GB"/>
    </w:rPr>
  </w:style>
  <w:style w:type="character" w:styleId="PlaceholderText">
    <w:name w:val="Placeholder Text"/>
    <w:basedOn w:val="DefaultParagraphFont"/>
    <w:uiPriority w:val="99"/>
    <w:semiHidden/>
    <w:rsid w:val="002F4B5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xfuel.com/en/free-photo-xtbic"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2098659794"/>
        <w:category>
          <w:name w:val="General"/>
          <w:gallery w:val="placeholder"/>
        </w:category>
        <w:types>
          <w:type w:val="bbPlcHdr"/>
        </w:types>
        <w:behaviors>
          <w:behavior w:val="content"/>
        </w:behaviors>
        <w:guid w:val="{B7615CE1-4AE3-40E4-8A5A-290B06200475}"/>
      </w:docPartPr>
      <w:docPartBody>
        <w:p w:rsidR="007E46FB" w:rsidRDefault="00CC568A">
          <w:r w:rsidRPr="003373FD">
            <w:rPr>
              <w:rStyle w:val="PlaceholderText"/>
            </w:rPr>
            <w:t>Type equation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68A"/>
    <w:rsid w:val="007E46FB"/>
    <w:rsid w:val="00CC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C568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ID 1916883</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19965</TotalTime>
  <Pages>21</Pages>
  <Words>5655</Words>
  <Characters>32239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BMSW6103 - Leading and Implementing Workplace Change</vt:lpstr>
    </vt:vector>
  </TitlesOfParts>
  <Company/>
  <LinksUpToDate>false</LinksUpToDate>
  <CharactersWithSpaces>37819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BMSW6103 - Leading and Implementing Workplace Change</dc:title>
  <dc:subject>Lecturer: Nadeem Mirza</dc:subject>
  <dc:creator>IOANNA BAKOGIORGOU</dc:creator>
  <cp:keywords/>
  <dc:description/>
  <cp:lastModifiedBy>IOANNA BAKOGIORGOU</cp:lastModifiedBy>
  <cp:revision>3</cp:revision>
  <dcterms:created xsi:type="dcterms:W3CDTF">2023-07-29T13:12:00Z</dcterms:created>
  <dcterms:modified xsi:type="dcterms:W3CDTF">2023-08-12T10:30:00Z</dcterms:modified>
</cp:coreProperties>
</file>