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EFD169" w14:textId="0176CA75" w:rsidR="00D06B25" w:rsidRDefault="00D06B25" w:rsidP="00D06B25">
      <w:pPr>
        <w:jc w:val="center"/>
        <w:rPr>
          <w:b/>
          <w:bCs/>
          <w:u w:val="single"/>
        </w:rPr>
      </w:pPr>
      <w:r w:rsidRPr="00D06B25">
        <w:rPr>
          <w:b/>
          <w:bCs/>
          <w:u w:val="single"/>
        </w:rPr>
        <w:t>Architecture in hometown</w:t>
      </w:r>
    </w:p>
    <w:p w14:paraId="10258B8B" w14:textId="77777777" w:rsidR="00D06B25" w:rsidRPr="00D06B25" w:rsidRDefault="00D06B25" w:rsidP="00D06B25">
      <w:pPr>
        <w:jc w:val="center"/>
        <w:rPr>
          <w:b/>
          <w:bCs/>
          <w:u w:val="single"/>
        </w:rPr>
      </w:pPr>
    </w:p>
    <w:p w14:paraId="6B78B5DE" w14:textId="2BDCAA6B" w:rsidR="00CA67E2" w:rsidRDefault="00634B78">
      <w:r>
        <w:t xml:space="preserve">In this essay, </w:t>
      </w:r>
      <w:r w:rsidR="00D06B25">
        <w:t xml:space="preserve">I will be analysing and comparing two historic buildings from my hometown. </w:t>
      </w:r>
      <w:r w:rsidR="004D7E1F">
        <w:t xml:space="preserve">The two buildings I will be comparing are the St Elvan’s Church </w:t>
      </w:r>
      <w:r w:rsidR="005D3031" w:rsidRPr="005D3031">
        <w:rPr>
          <w:i/>
          <w:iCs/>
        </w:rPr>
        <w:t xml:space="preserve">(figure 1) </w:t>
      </w:r>
      <w:r w:rsidR="004D7E1F">
        <w:t xml:space="preserve">and St John’s Church </w:t>
      </w:r>
      <w:r w:rsidR="005D3031" w:rsidRPr="005D3031">
        <w:rPr>
          <w:i/>
          <w:iCs/>
        </w:rPr>
        <w:t xml:space="preserve">(figure 2) </w:t>
      </w:r>
      <w:r w:rsidR="004D7E1F">
        <w:t xml:space="preserve">of Aberdare. St Elvan’s church is well-recognised building in the town, </w:t>
      </w:r>
      <w:r w:rsidR="00472410">
        <w:t>whereas many people pass S</w:t>
      </w:r>
      <w:r w:rsidR="00324B07">
        <w:t xml:space="preserve">t John’s Church </w:t>
      </w:r>
      <w:r w:rsidR="00DA0061">
        <w:t xml:space="preserve">daily </w:t>
      </w:r>
      <w:r w:rsidR="00324B07">
        <w:t>w</w:t>
      </w:r>
      <w:r w:rsidR="004D3CBD">
        <w:t>ithout acknowle</w:t>
      </w:r>
      <w:r w:rsidR="00DA0061">
        <w:t>dgement.</w:t>
      </w:r>
      <w:r w:rsidR="004D3CBD">
        <w:t xml:space="preserve"> </w:t>
      </w:r>
      <w:r w:rsidR="00005B05">
        <w:t>B</w:t>
      </w:r>
      <w:r w:rsidR="004D7E1F">
        <w:t>uilt in 1852</w:t>
      </w:r>
      <w:r w:rsidR="001B5518">
        <w:t xml:space="preserve"> in a decorated gothic style</w:t>
      </w:r>
      <w:r w:rsidR="00CA67E2">
        <w:t>,</w:t>
      </w:r>
      <w:r w:rsidR="004D7E1F">
        <w:t xml:space="preserve"> the church is located in the centre of </w:t>
      </w:r>
      <w:r w:rsidR="00BC78EB">
        <w:t>Aberdare</w:t>
      </w:r>
      <w:r w:rsidR="004D7E1F">
        <w:t xml:space="preserve"> on an elevated surface overlooking the town. Due to its 180-foot-tall steeple, it is one of the tallest buildings in the area and can be easily located from afar.</w:t>
      </w:r>
      <w:r w:rsidR="00CA67E2" w:rsidRPr="00CA67E2">
        <w:t xml:space="preserve"> </w:t>
      </w:r>
    </w:p>
    <w:p w14:paraId="25395956" w14:textId="24250B6A" w:rsidR="00DC327E" w:rsidRDefault="00D66020">
      <w:pPr>
        <w:rPr>
          <w:i/>
          <w:iCs/>
        </w:rPr>
      </w:pPr>
      <w:r>
        <w:t>Following</w:t>
      </w:r>
      <w:r w:rsidR="00CA67E2">
        <w:t xml:space="preserve"> issues with funding, the church </w:t>
      </w:r>
      <w:r>
        <w:t>was opened on the 30</w:t>
      </w:r>
      <w:r w:rsidRPr="00D66020">
        <w:rPr>
          <w:vertAlign w:val="superscript"/>
        </w:rPr>
        <w:t>th</w:t>
      </w:r>
      <w:r>
        <w:t xml:space="preserve"> of September 1852 by the Bishop </w:t>
      </w:r>
      <w:r w:rsidRPr="001F201A">
        <w:t xml:space="preserve">of Llandaff. It is said that large crowds gathered for the opening ceremony, with over 1,200 visitors travelling to the town from external areas, many of which arrived by ‘special </w:t>
      </w:r>
      <w:proofErr w:type="gramStart"/>
      <w:r w:rsidRPr="001F201A">
        <w:t>trains’</w:t>
      </w:r>
      <w:proofErr w:type="gramEnd"/>
      <w:r w:rsidRPr="001F201A">
        <w:t xml:space="preserve">. </w:t>
      </w:r>
      <w:r w:rsidR="00CA67E2" w:rsidRPr="001F201A">
        <w:t>However, due to legal issues, the consecration ceremony didn’t occur until</w:t>
      </w:r>
      <w:r w:rsidRPr="001F201A">
        <w:t xml:space="preserve"> the</w:t>
      </w:r>
      <w:r w:rsidR="00CA67E2" w:rsidRPr="001F201A">
        <w:t xml:space="preserve"> 25</w:t>
      </w:r>
      <w:r w:rsidR="00CA67E2" w:rsidRPr="001F201A">
        <w:rPr>
          <w:vertAlign w:val="superscript"/>
        </w:rPr>
        <w:t>th</w:t>
      </w:r>
      <w:r w:rsidR="00CA67E2" w:rsidRPr="001F201A">
        <w:t xml:space="preserve"> </w:t>
      </w:r>
      <w:r w:rsidRPr="001F201A">
        <w:t xml:space="preserve">of </w:t>
      </w:r>
      <w:r w:rsidR="00CA67E2" w:rsidRPr="001F201A">
        <w:t>September</w:t>
      </w:r>
      <w:r w:rsidRPr="001F201A">
        <w:t xml:space="preserve"> 1854.</w:t>
      </w:r>
      <w:r w:rsidR="001F201A" w:rsidRPr="001F201A">
        <w:t xml:space="preserve"> </w:t>
      </w:r>
      <w:r w:rsidR="004F4A3E" w:rsidRPr="001F201A">
        <w:t>(</w:t>
      </w:r>
      <w:r w:rsidR="004F4A3E" w:rsidRPr="001F201A">
        <w:rPr>
          <w:i/>
          <w:iCs/>
        </w:rPr>
        <w:t>Rhondda Cynon Taf Library Service - "Our Past")</w:t>
      </w:r>
    </w:p>
    <w:p w14:paraId="5395807D" w14:textId="4CE87D5B" w:rsidR="001F201A" w:rsidRDefault="0072353D" w:rsidP="0072353D">
      <w:pPr>
        <w:jc w:val="center"/>
      </w:pPr>
      <w:r>
        <w:rPr>
          <w:noProof/>
        </w:rPr>
        <w:drawing>
          <wp:inline distT="0" distB="0" distL="0" distR="0" wp14:anchorId="5F845256" wp14:editId="10AEDC7D">
            <wp:extent cx="2217420" cy="2956558"/>
            <wp:effectExtent l="0" t="0" r="0" b="0"/>
            <wp:docPr id="3" name="Picture 3" descr="A picture containing outdoor, tree, sky,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outdoor, tree, sky, building&#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27237" cy="2969647"/>
                    </a:xfrm>
                    <a:prstGeom prst="rect">
                      <a:avLst/>
                    </a:prstGeom>
                    <a:noFill/>
                    <a:ln>
                      <a:noFill/>
                    </a:ln>
                  </pic:spPr>
                </pic:pic>
              </a:graphicData>
            </a:graphic>
          </wp:inline>
        </w:drawing>
      </w:r>
    </w:p>
    <w:p w14:paraId="634A7719" w14:textId="3AC7E442" w:rsidR="00DC327E" w:rsidRPr="00E60BC3" w:rsidRDefault="00E60BC3" w:rsidP="00DC327E">
      <w:pPr>
        <w:jc w:val="center"/>
        <w:rPr>
          <w:sz w:val="18"/>
          <w:szCs w:val="18"/>
        </w:rPr>
      </w:pPr>
      <w:r w:rsidRPr="005D3031">
        <w:rPr>
          <w:i/>
          <w:iCs/>
          <w:sz w:val="18"/>
          <w:szCs w:val="18"/>
        </w:rPr>
        <w:t>Figure 1</w:t>
      </w:r>
      <w:r>
        <w:rPr>
          <w:sz w:val="18"/>
          <w:szCs w:val="18"/>
        </w:rPr>
        <w:t xml:space="preserve"> - </w:t>
      </w:r>
      <w:r w:rsidR="0072353D" w:rsidRPr="00E60BC3">
        <w:rPr>
          <w:sz w:val="18"/>
          <w:szCs w:val="18"/>
        </w:rPr>
        <w:t>St Elv</w:t>
      </w:r>
      <w:r>
        <w:rPr>
          <w:sz w:val="18"/>
          <w:szCs w:val="18"/>
        </w:rPr>
        <w:t>an</w:t>
      </w:r>
      <w:r w:rsidR="0072353D" w:rsidRPr="00E60BC3">
        <w:rPr>
          <w:sz w:val="18"/>
          <w:szCs w:val="18"/>
        </w:rPr>
        <w:t>’s Church</w:t>
      </w:r>
    </w:p>
    <w:p w14:paraId="5635AE6F" w14:textId="5B4AA092" w:rsidR="00E2771B" w:rsidRPr="001F201A" w:rsidRDefault="00296AD2">
      <w:r w:rsidRPr="001F201A">
        <w:t xml:space="preserve">It is believed that </w:t>
      </w:r>
      <w:r w:rsidR="00A219A1" w:rsidRPr="001F201A">
        <w:t>St John’s Church</w:t>
      </w:r>
      <w:r w:rsidRPr="001F201A">
        <w:t xml:space="preserve"> was built in 1189</w:t>
      </w:r>
      <w:r w:rsidR="0072353D">
        <w:t>, making it the oldest building of Aberdare.</w:t>
      </w:r>
      <w:r w:rsidRPr="001F201A">
        <w:t xml:space="preserve"> </w:t>
      </w:r>
      <w:r w:rsidR="0072353D">
        <w:t>T</w:t>
      </w:r>
      <w:r w:rsidRPr="001F201A">
        <w:t xml:space="preserve">he church was the original parish church and would have also been the focal point of Aberdare as it was the only public building at the time, this meant that it most likely would have been used for </w:t>
      </w:r>
      <w:r w:rsidR="00E2771B" w:rsidRPr="001F201A">
        <w:t xml:space="preserve">various additional </w:t>
      </w:r>
      <w:r w:rsidRPr="001F201A">
        <w:t>purpose</w:t>
      </w:r>
      <w:r w:rsidR="00E2771B" w:rsidRPr="001F201A">
        <w:t>s</w:t>
      </w:r>
      <w:r w:rsidR="00D2301A">
        <w:t xml:space="preserve"> other than </w:t>
      </w:r>
      <w:r w:rsidR="003B7978">
        <w:t>worship</w:t>
      </w:r>
      <w:r w:rsidR="00E2771B" w:rsidRPr="001F201A">
        <w:t xml:space="preserve">. Unlike St Elvans, St John’s Church does not stand out </w:t>
      </w:r>
      <w:r w:rsidR="007C00EC" w:rsidRPr="001F201A">
        <w:t>amongst its surroundings, it</w:t>
      </w:r>
      <w:r w:rsidR="0072353D">
        <w:t xml:space="preserve"> is</w:t>
      </w:r>
      <w:r w:rsidR="007C00EC" w:rsidRPr="001F201A">
        <w:t xml:space="preserve"> tucked away from the rest of the town. </w:t>
      </w:r>
    </w:p>
    <w:p w14:paraId="242B542B" w14:textId="35F9F988" w:rsidR="00AE1B4A" w:rsidRDefault="007C00EC">
      <w:r w:rsidRPr="001F201A">
        <w:t xml:space="preserve">The church could </w:t>
      </w:r>
      <w:r w:rsidR="00AA5999">
        <w:t>only</w:t>
      </w:r>
      <w:r w:rsidRPr="001F201A">
        <w:t xml:space="preserve"> accommodate </w:t>
      </w:r>
      <w:r w:rsidR="00AA5999">
        <w:t>up to</w:t>
      </w:r>
      <w:r w:rsidRPr="001F201A">
        <w:t xml:space="preserve"> 200 people </w:t>
      </w:r>
      <w:r w:rsidR="003327BA" w:rsidRPr="001F201A">
        <w:t>and this was not a problem until towards the end of the 18</w:t>
      </w:r>
      <w:r w:rsidR="003327BA" w:rsidRPr="001F201A">
        <w:rPr>
          <w:vertAlign w:val="superscript"/>
        </w:rPr>
        <w:t>th</w:t>
      </w:r>
      <w:r w:rsidR="003327BA" w:rsidRPr="001F201A">
        <w:t xml:space="preserve"> century. In 1738, the population of Aberdare was only 150. In </w:t>
      </w:r>
      <w:r w:rsidR="003327BA">
        <w:t xml:space="preserve">1801, the population stood at 1486 and in 1841 it was 6741. With this quickly increasing population, it was clear that St John’s church could not occupy even a fraction of the churchgoers of a population so large. This led to the planning of a new, bigger church </w:t>
      </w:r>
      <w:r w:rsidR="00F5202F">
        <w:t xml:space="preserve">designed </w:t>
      </w:r>
      <w:r w:rsidR="001B5518">
        <w:t xml:space="preserve">by </w:t>
      </w:r>
      <w:r w:rsidR="00AA5999">
        <w:t xml:space="preserve">London </w:t>
      </w:r>
      <w:r w:rsidR="001B5518">
        <w:t xml:space="preserve">architect Andrew Mosely </w:t>
      </w:r>
      <w:r w:rsidR="003327BA">
        <w:t>which was to become St Elvans</w:t>
      </w:r>
      <w:r w:rsidR="00B35D0E">
        <w:t xml:space="preserve"> in 1852. The total population of Aberdare the year prior to this was recorded as 14,998, a massive increase in a time period of only 10 years. </w:t>
      </w:r>
      <w:r w:rsidR="00253698">
        <w:rPr>
          <w:i/>
          <w:iCs/>
        </w:rPr>
        <w:t>(</w:t>
      </w:r>
      <w:r w:rsidR="00253698" w:rsidRPr="001F201A">
        <w:rPr>
          <w:i/>
          <w:iCs/>
        </w:rPr>
        <w:t xml:space="preserve">Cynon Valley History Society: </w:t>
      </w:r>
      <w:r w:rsidR="00253698" w:rsidRPr="001F201A">
        <w:rPr>
          <w:i/>
          <w:iCs/>
        </w:rPr>
        <w:t>H</w:t>
      </w:r>
      <w:r w:rsidR="00253698" w:rsidRPr="001F201A">
        <w:rPr>
          <w:i/>
          <w:iCs/>
        </w:rPr>
        <w:t>istory of Aberdare</w:t>
      </w:r>
      <w:r w:rsidR="00253698">
        <w:rPr>
          <w:i/>
          <w:iCs/>
        </w:rPr>
        <w:t>)</w:t>
      </w:r>
      <w:r w:rsidR="00253698">
        <w:t xml:space="preserve"> </w:t>
      </w:r>
      <w:r w:rsidR="00B35D0E">
        <w:t>Since its construction in 1852, St Elvan’s remains the present parish church of the area.</w:t>
      </w:r>
      <w:r w:rsidR="00F5202F">
        <w:t xml:space="preserve"> The architect,</w:t>
      </w:r>
      <w:r w:rsidR="00B35D0E">
        <w:t xml:space="preserve"> </w:t>
      </w:r>
      <w:r w:rsidR="00F5202F">
        <w:t xml:space="preserve">Andrew Mosely held the position of lecturer in arts of construction at King's College, </w:t>
      </w:r>
      <w:r w:rsidR="00F5202F">
        <w:lastRenderedPageBreak/>
        <w:t>London between 1841 and 1886 as well as being a district surveyor of the district of Fulham in 1875</w:t>
      </w:r>
      <w:r w:rsidR="001F201A">
        <w:t xml:space="preserve"> </w:t>
      </w:r>
      <w:r w:rsidR="003B3585">
        <w:t>(</w:t>
      </w:r>
      <w:r w:rsidR="003B3585">
        <w:rPr>
          <w:i/>
          <w:iCs/>
        </w:rPr>
        <w:t>Moseley, Andrew</w:t>
      </w:r>
      <w:r w:rsidR="003B3585">
        <w:rPr>
          <w:i/>
          <w:iCs/>
        </w:rPr>
        <w:t xml:space="preserve"> – Kings College London</w:t>
      </w:r>
      <w:r w:rsidR="003B3585">
        <w:t>)</w:t>
      </w:r>
    </w:p>
    <w:p w14:paraId="5B8867D8" w14:textId="7D446063" w:rsidR="00AE1B4A" w:rsidRDefault="00AE1B4A"/>
    <w:p w14:paraId="4332AE13" w14:textId="200B08A1" w:rsidR="00E60BC3" w:rsidRDefault="00E60BC3" w:rsidP="00E60BC3">
      <w:pPr>
        <w:jc w:val="center"/>
      </w:pPr>
      <w:r>
        <w:rPr>
          <w:noProof/>
        </w:rPr>
        <w:drawing>
          <wp:inline distT="0" distB="0" distL="0" distR="0" wp14:anchorId="4C4B1043" wp14:editId="37D177C3">
            <wp:extent cx="3576056" cy="2682240"/>
            <wp:effectExtent l="0" t="0" r="5715" b="3810"/>
            <wp:docPr id="11" name="Picture 11" descr="St John Baptist Church, Aberdare © John Lord cc-by-sa/2.0 :: Geograp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St John Baptist Church, Aberdare © John Lord cc-by-sa/2.0 :: Geograph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90205" cy="2692853"/>
                    </a:xfrm>
                    <a:prstGeom prst="rect">
                      <a:avLst/>
                    </a:prstGeom>
                    <a:noFill/>
                    <a:ln>
                      <a:noFill/>
                    </a:ln>
                  </pic:spPr>
                </pic:pic>
              </a:graphicData>
            </a:graphic>
          </wp:inline>
        </w:drawing>
      </w:r>
    </w:p>
    <w:p w14:paraId="6256CA80" w14:textId="4794FB9B" w:rsidR="00E60BC3" w:rsidRPr="005D3031" w:rsidRDefault="00E60BC3" w:rsidP="00E60BC3">
      <w:pPr>
        <w:jc w:val="center"/>
        <w:rPr>
          <w:sz w:val="18"/>
          <w:szCs w:val="18"/>
        </w:rPr>
      </w:pPr>
      <w:r w:rsidRPr="005D3031">
        <w:rPr>
          <w:i/>
          <w:iCs/>
          <w:sz w:val="18"/>
          <w:szCs w:val="18"/>
        </w:rPr>
        <w:t xml:space="preserve">Figure 2 – </w:t>
      </w:r>
      <w:r w:rsidRPr="005D3031">
        <w:rPr>
          <w:sz w:val="18"/>
          <w:szCs w:val="18"/>
        </w:rPr>
        <w:t>St John’s Church</w:t>
      </w:r>
    </w:p>
    <w:p w14:paraId="53F213A7" w14:textId="77777777" w:rsidR="003B3585" w:rsidRDefault="003B3585"/>
    <w:p w14:paraId="1839B89A" w14:textId="1F74B7A6" w:rsidR="00AE7337" w:rsidRDefault="00AE7337" w:rsidP="005D3031"/>
    <w:p w14:paraId="5BB629D4" w14:textId="766F91A3" w:rsidR="005D3031" w:rsidRDefault="005D3031" w:rsidP="005D3031"/>
    <w:p w14:paraId="31332270" w14:textId="77777777" w:rsidR="005D3031" w:rsidRDefault="005D3031" w:rsidP="005D3031"/>
    <w:p w14:paraId="534AB8DE" w14:textId="74A3047F" w:rsidR="005D3031" w:rsidRDefault="005D3031" w:rsidP="005D3031"/>
    <w:p w14:paraId="2CF072E6" w14:textId="77777777" w:rsidR="005D3031" w:rsidRDefault="005D3031" w:rsidP="005D3031"/>
    <w:p w14:paraId="321D34E8" w14:textId="77777777" w:rsidR="00AE7337" w:rsidRDefault="00AE7337" w:rsidP="00B404D4">
      <w:pPr>
        <w:jc w:val="center"/>
      </w:pPr>
    </w:p>
    <w:p w14:paraId="03D26C73" w14:textId="25837024" w:rsidR="00B404D4" w:rsidRDefault="00AE1B4A" w:rsidP="00B95A28">
      <w:pPr>
        <w:jc w:val="center"/>
      </w:pPr>
      <w:r>
        <w:rPr>
          <w:noProof/>
        </w:rPr>
        <w:drawing>
          <wp:inline distT="0" distB="0" distL="0" distR="0" wp14:anchorId="4714C7F9" wp14:editId="58A2DF30">
            <wp:extent cx="4084320" cy="2616261"/>
            <wp:effectExtent l="0" t="0" r="0" b="0"/>
            <wp:docPr id="1" name="Picture 1" descr="A screenshot of a 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map&#10;&#10;Description automatically generated with medium confidence"/>
                    <pic:cNvPicPr/>
                  </pic:nvPicPr>
                  <pic:blipFill rotWithShape="1">
                    <a:blip r:embed="rId7"/>
                    <a:srcRect l="16220" t="13946" r="17572" b="10656"/>
                    <a:stretch/>
                  </pic:blipFill>
                  <pic:spPr bwMode="auto">
                    <a:xfrm>
                      <a:off x="0" y="0"/>
                      <a:ext cx="4090053" cy="2619933"/>
                    </a:xfrm>
                    <a:prstGeom prst="rect">
                      <a:avLst/>
                    </a:prstGeom>
                    <a:ln>
                      <a:noFill/>
                    </a:ln>
                    <a:extLst>
                      <a:ext uri="{53640926-AAD7-44D8-BBD7-CCE9431645EC}">
                        <a14:shadowObscured xmlns:a14="http://schemas.microsoft.com/office/drawing/2010/main"/>
                      </a:ext>
                    </a:extLst>
                  </pic:spPr>
                </pic:pic>
              </a:graphicData>
            </a:graphic>
          </wp:inline>
        </w:drawing>
      </w:r>
    </w:p>
    <w:p w14:paraId="7CAF864F" w14:textId="75E00D24" w:rsidR="00B95A28" w:rsidRPr="00C979F2" w:rsidRDefault="00AE7337" w:rsidP="005D3031">
      <w:pPr>
        <w:jc w:val="center"/>
        <w:rPr>
          <w:sz w:val="18"/>
          <w:szCs w:val="18"/>
        </w:rPr>
      </w:pPr>
      <w:r w:rsidRPr="00C979F2">
        <w:rPr>
          <w:i/>
          <w:iCs/>
          <w:sz w:val="18"/>
          <w:szCs w:val="18"/>
        </w:rPr>
        <w:t>Figure</w:t>
      </w:r>
      <w:r w:rsidR="005D3031" w:rsidRPr="00C979F2">
        <w:rPr>
          <w:i/>
          <w:iCs/>
          <w:sz w:val="18"/>
          <w:szCs w:val="18"/>
        </w:rPr>
        <w:t xml:space="preserve"> 3 </w:t>
      </w:r>
      <w:r w:rsidR="005D3031" w:rsidRPr="00C979F2">
        <w:rPr>
          <w:sz w:val="18"/>
          <w:szCs w:val="18"/>
        </w:rPr>
        <w:t xml:space="preserve">- </w:t>
      </w:r>
      <w:r w:rsidR="005D3031" w:rsidRPr="00C979F2">
        <w:rPr>
          <w:i/>
          <w:iCs/>
          <w:sz w:val="18"/>
          <w:szCs w:val="18"/>
        </w:rPr>
        <w:t>Ground floor plan of St Elvan’s Church</w:t>
      </w:r>
    </w:p>
    <w:p w14:paraId="3C1D62AC" w14:textId="63933D69" w:rsidR="00D4649D" w:rsidRDefault="00D06B25">
      <w:r>
        <w:lastRenderedPageBreak/>
        <w:t xml:space="preserve">St Elvan’s </w:t>
      </w:r>
      <w:r w:rsidR="003B3585">
        <w:t xml:space="preserve">was constructed using </w:t>
      </w:r>
      <w:r w:rsidR="009937B6">
        <w:t xml:space="preserve">dressed </w:t>
      </w:r>
      <w:r w:rsidR="004C3D7D">
        <w:t xml:space="preserve">Welsh </w:t>
      </w:r>
      <w:r w:rsidR="003B3585">
        <w:t xml:space="preserve">Blue Pennant </w:t>
      </w:r>
      <w:r w:rsidR="004C3D7D">
        <w:t>sandstone</w:t>
      </w:r>
      <w:r w:rsidR="009937B6">
        <w:t xml:space="preserve"> </w:t>
      </w:r>
      <w:r w:rsidR="003B3585">
        <w:t>with Bath stone lining the corners</w:t>
      </w:r>
      <w:r w:rsidR="00D96F2B">
        <w:t xml:space="preserve">, </w:t>
      </w:r>
      <w:r w:rsidR="00D4649D">
        <w:t xml:space="preserve">and slate </w:t>
      </w:r>
      <w:r w:rsidR="00D96F2B">
        <w:t xml:space="preserve">was used for the </w:t>
      </w:r>
      <w:r w:rsidR="00D4649D">
        <w:t>roofs</w:t>
      </w:r>
      <w:r w:rsidR="00071FFA">
        <w:t xml:space="preserve"> </w:t>
      </w:r>
      <w:r w:rsidR="00071FFA">
        <w:t>(Newman et al., 2004)</w:t>
      </w:r>
      <w:r w:rsidR="003B3585">
        <w:t>.</w:t>
      </w:r>
      <w:r w:rsidR="00071FFA">
        <w:t xml:space="preserve"> Blue Pennant sandstone is known for its great resilience to weathering and its hardwearing qualities </w:t>
      </w:r>
      <w:r w:rsidR="00071FFA">
        <w:t>(</w:t>
      </w:r>
      <w:r w:rsidR="00071FFA">
        <w:rPr>
          <w:i/>
          <w:iCs/>
        </w:rPr>
        <w:t>Welsh Blue Pennant</w:t>
      </w:r>
      <w:r w:rsidR="00071FFA">
        <w:rPr>
          <w:i/>
          <w:iCs/>
        </w:rPr>
        <w:t>, A</w:t>
      </w:r>
      <w:r w:rsidR="00071FFA" w:rsidRPr="00071FFA">
        <w:rPr>
          <w:i/>
          <w:iCs/>
        </w:rPr>
        <w:t>rtorius</w:t>
      </w:r>
      <w:r w:rsidR="00071FFA">
        <w:rPr>
          <w:i/>
          <w:iCs/>
        </w:rPr>
        <w:t xml:space="preserve"> F</w:t>
      </w:r>
      <w:r w:rsidR="00071FFA" w:rsidRPr="00071FFA">
        <w:rPr>
          <w:i/>
          <w:iCs/>
        </w:rPr>
        <w:t>aber</w:t>
      </w:r>
      <w:r w:rsidR="00071FFA">
        <w:t>)</w:t>
      </w:r>
      <w:r w:rsidR="00071FFA">
        <w:t>.</w:t>
      </w:r>
      <w:r w:rsidR="003B3585">
        <w:t xml:space="preserve"> </w:t>
      </w:r>
      <w:r w:rsidR="00916D12">
        <w:t xml:space="preserve">The main feature of St </w:t>
      </w:r>
      <w:proofErr w:type="spellStart"/>
      <w:r w:rsidR="00916D12">
        <w:t>Elvans</w:t>
      </w:r>
      <w:proofErr w:type="spellEnd"/>
      <w:r w:rsidR="00916D12">
        <w:t xml:space="preserve"> is the tower which </w:t>
      </w:r>
      <w:r w:rsidR="00916D12" w:rsidRPr="00EB7371">
        <w:t>really enhances the verticality of the church</w:t>
      </w:r>
      <w:r w:rsidR="00991A3F">
        <w:t>. The tower consists of an octagonal spire in the centre which holds the iconic weathercock that overlooks the town. The spire</w:t>
      </w:r>
      <w:r w:rsidR="001A4D69">
        <w:t xml:space="preserve"> features 4 small </w:t>
      </w:r>
      <w:r w:rsidR="00EB7371">
        <w:t xml:space="preserve">skylights </w:t>
      </w:r>
      <w:r w:rsidR="001A4D69">
        <w:t xml:space="preserve">which </w:t>
      </w:r>
      <w:r w:rsidR="00EB7371">
        <w:t>are located on each elevation,</w:t>
      </w:r>
      <w:r w:rsidR="001A4D69">
        <w:t xml:space="preserve"> </w:t>
      </w:r>
      <w:r w:rsidR="00991A3F">
        <w:t xml:space="preserve">surrounded by 4 </w:t>
      </w:r>
      <w:r w:rsidR="001A4D69">
        <w:t>stone pinnacles</w:t>
      </w:r>
      <w:r w:rsidR="00991A3F">
        <w:t xml:space="preserve"> </w:t>
      </w:r>
      <w:r w:rsidR="005D3031">
        <w:t>that</w:t>
      </w:r>
      <w:r w:rsidR="00991A3F">
        <w:t xml:space="preserve"> protrude from each corner of the tower, between these are stone parapets</w:t>
      </w:r>
      <w:r w:rsidR="001A4D69">
        <w:t xml:space="preserve"> that line the edges of the tower. </w:t>
      </w:r>
      <w:r w:rsidR="00D4649D">
        <w:t>The church also features</w:t>
      </w:r>
      <w:r w:rsidR="00DC3ADF">
        <w:t xml:space="preserve"> </w:t>
      </w:r>
      <w:r w:rsidR="00D4649D">
        <w:t xml:space="preserve">a slightly extruded transept on the north elevation.  </w:t>
      </w:r>
    </w:p>
    <w:p w14:paraId="3A512DEF" w14:textId="0B492E7F" w:rsidR="00551A83" w:rsidRDefault="00EB7371" w:rsidP="007F4166">
      <w:r>
        <w:t>Pointed arches have been implemented into t</w:t>
      </w:r>
      <w:r w:rsidR="00916D12">
        <w:t xml:space="preserve">he design of St </w:t>
      </w:r>
      <w:r w:rsidR="003B3585">
        <w:t>Elvan’s</w:t>
      </w:r>
      <w:r w:rsidR="00DC3ADF">
        <w:t>.</w:t>
      </w:r>
      <w:r>
        <w:t xml:space="preserve"> </w:t>
      </w:r>
      <w:r w:rsidR="00DC3ADF">
        <w:t>A</w:t>
      </w:r>
      <w:r>
        <w:t xml:space="preserve"> </w:t>
      </w:r>
      <w:r w:rsidR="00FA20B4">
        <w:t>large, pointed</w:t>
      </w:r>
      <w:r>
        <w:t xml:space="preserve"> arch</w:t>
      </w:r>
      <w:r w:rsidR="00FA20B4">
        <w:t xml:space="preserve"> window</w:t>
      </w:r>
      <w:r>
        <w:t xml:space="preserve"> can be located on the west tower</w:t>
      </w:r>
      <w:r w:rsidR="00FA20B4">
        <w:t>. The church also includes 16 different stained glass windows, consisting of lancet arches and depressed arches. The window designs also display trefoils</w:t>
      </w:r>
      <w:r w:rsidR="004F4A3E">
        <w:t>, quatrefoils</w:t>
      </w:r>
      <w:r w:rsidR="00AD5653">
        <w:t>,</w:t>
      </w:r>
      <w:r w:rsidR="004F4A3E">
        <w:t xml:space="preserve"> and ogee arches. </w:t>
      </w:r>
      <w:r w:rsidR="007F4166">
        <w:t xml:space="preserve">The interior of the building includes pointed arches that meet a row of alternating cylindrical and octagonal columns in the nave and the ceiling displays some </w:t>
      </w:r>
      <w:r w:rsidR="007F4166">
        <w:t>Intricately detailed roof vaulting</w:t>
      </w:r>
      <w:r w:rsidR="00DC3ADF">
        <w:t>.</w:t>
      </w:r>
    </w:p>
    <w:p w14:paraId="6F9C8EBB" w14:textId="641C9CE2" w:rsidR="00AD5653" w:rsidRDefault="00AD5653" w:rsidP="007F4166"/>
    <w:p w14:paraId="1DF0FB28" w14:textId="77777777" w:rsidR="00AD5653" w:rsidRDefault="00AD5653" w:rsidP="00AD5653">
      <w:pPr>
        <w:jc w:val="center"/>
      </w:pPr>
      <w:r>
        <w:rPr>
          <w:noProof/>
        </w:rPr>
        <w:drawing>
          <wp:inline distT="0" distB="0" distL="0" distR="0" wp14:anchorId="771659A4" wp14:editId="2F79E410">
            <wp:extent cx="4925060" cy="3193415"/>
            <wp:effectExtent l="0" t="0" r="8890" b="6985"/>
            <wp:docPr id="10" name="Picture 10" descr="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Pictur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925060" cy="3193415"/>
                    </a:xfrm>
                    <a:prstGeom prst="rect">
                      <a:avLst/>
                    </a:prstGeom>
                    <a:noFill/>
                    <a:ln>
                      <a:noFill/>
                    </a:ln>
                  </pic:spPr>
                </pic:pic>
              </a:graphicData>
            </a:graphic>
          </wp:inline>
        </w:drawing>
      </w:r>
    </w:p>
    <w:p w14:paraId="7AA961BD" w14:textId="3C67A003" w:rsidR="00AD5653" w:rsidRPr="00C979F2" w:rsidRDefault="00AD5653" w:rsidP="00AD5653">
      <w:pPr>
        <w:jc w:val="center"/>
        <w:rPr>
          <w:sz w:val="18"/>
          <w:szCs w:val="18"/>
        </w:rPr>
      </w:pPr>
      <w:r w:rsidRPr="00C979F2">
        <w:rPr>
          <w:i/>
          <w:iCs/>
          <w:sz w:val="18"/>
          <w:szCs w:val="18"/>
        </w:rPr>
        <w:t xml:space="preserve">Figure </w:t>
      </w:r>
      <w:r w:rsidRPr="00C979F2">
        <w:rPr>
          <w:i/>
          <w:iCs/>
          <w:sz w:val="18"/>
          <w:szCs w:val="18"/>
        </w:rPr>
        <w:t>4</w:t>
      </w:r>
      <w:r w:rsidRPr="00C979F2">
        <w:rPr>
          <w:i/>
          <w:iCs/>
          <w:sz w:val="18"/>
          <w:szCs w:val="18"/>
        </w:rPr>
        <w:t xml:space="preserve"> </w:t>
      </w:r>
      <w:r w:rsidRPr="00C979F2">
        <w:rPr>
          <w:i/>
          <w:iCs/>
          <w:sz w:val="18"/>
          <w:szCs w:val="18"/>
        </w:rPr>
        <w:t xml:space="preserve">– </w:t>
      </w:r>
      <w:r w:rsidRPr="00C979F2">
        <w:rPr>
          <w:sz w:val="18"/>
          <w:szCs w:val="18"/>
        </w:rPr>
        <w:t>An image displaying the arches and columns of the interior</w:t>
      </w:r>
    </w:p>
    <w:p w14:paraId="0C6EF736" w14:textId="77777777" w:rsidR="00AD5653" w:rsidRDefault="00AD5653" w:rsidP="007F4166"/>
    <w:p w14:paraId="5FB47C2F" w14:textId="095E1E33" w:rsidR="000853D1" w:rsidRDefault="00551A83" w:rsidP="007F4166">
      <w:r>
        <w:t>Contrary to St Elvan’s Church, St John’s Church has become concealed over time by its surrounding environment</w:t>
      </w:r>
      <w:r w:rsidR="00E60FC0">
        <w:t>, although it sits beside one of the entrances to the town, it does not attract attention and may be described as unobtrusive</w:t>
      </w:r>
      <w:r>
        <w:t>. The building</w:t>
      </w:r>
      <w:r w:rsidR="00EA4D7B">
        <w:t>,</w:t>
      </w:r>
      <w:r>
        <w:t xml:space="preserve"> also constructed of Blue Pennant sandstone</w:t>
      </w:r>
      <w:r w:rsidR="006B4E18">
        <w:t>,</w:t>
      </w:r>
      <w:r w:rsidR="000853D1">
        <w:t xml:space="preserve"> but which is</w:t>
      </w:r>
      <w:r w:rsidR="00221AF3">
        <w:t xml:space="preserve"> not dressed</w:t>
      </w:r>
      <w:r w:rsidR="000853D1">
        <w:t xml:space="preserve">, </w:t>
      </w:r>
      <w:r w:rsidR="004E3EF4">
        <w:t>features</w:t>
      </w:r>
      <w:r w:rsidR="00221AF3">
        <w:t xml:space="preserve"> ogee windows</w:t>
      </w:r>
      <w:r w:rsidR="000853D1">
        <w:t xml:space="preserve"> and was designed in a style that </w:t>
      </w:r>
      <w:r w:rsidR="00E60FC0">
        <w:t xml:space="preserve">was typical of the medieval </w:t>
      </w:r>
      <w:r w:rsidR="00C77200">
        <w:t>era</w:t>
      </w:r>
      <w:r w:rsidR="00E60FC0">
        <w:t xml:space="preserve"> and r</w:t>
      </w:r>
      <w:r w:rsidR="000853D1">
        <w:t>eflect</w:t>
      </w:r>
      <w:r w:rsidR="00A2083C">
        <w:t>s</w:t>
      </w:r>
      <w:r w:rsidR="000853D1">
        <w:t xml:space="preserve"> its</w:t>
      </w:r>
      <w:r w:rsidR="002E01FF">
        <w:t xml:space="preserve"> period </w:t>
      </w:r>
      <w:r w:rsidR="000853D1">
        <w:t>of the late 12</w:t>
      </w:r>
      <w:r w:rsidR="000853D1" w:rsidRPr="000853D1">
        <w:rPr>
          <w:vertAlign w:val="superscript"/>
        </w:rPr>
        <w:t>th</w:t>
      </w:r>
      <w:r w:rsidR="000853D1">
        <w:t xml:space="preserve"> century.</w:t>
      </w:r>
      <w:r w:rsidR="00221AF3">
        <w:t xml:space="preserve"> </w:t>
      </w:r>
      <w:r w:rsidR="000853D1">
        <w:t>However, this building d</w:t>
      </w:r>
      <w:r w:rsidR="00221AF3">
        <w:t xml:space="preserve">oes not receive as much natural light as St </w:t>
      </w:r>
      <w:r w:rsidR="000853D1">
        <w:t>Elvan’s</w:t>
      </w:r>
      <w:r w:rsidR="00221AF3">
        <w:t xml:space="preserve"> </w:t>
      </w:r>
      <w:r w:rsidR="000853D1">
        <w:t xml:space="preserve">Church </w:t>
      </w:r>
      <w:r w:rsidR="00221AF3">
        <w:t xml:space="preserve">due to its relatively small windows and other factors such as adjacent building placement and surrounding vegetation that </w:t>
      </w:r>
      <w:r w:rsidR="000853D1">
        <w:t>prevent</w:t>
      </w:r>
      <w:r w:rsidR="00221AF3">
        <w:t xml:space="preserve"> some of the sunlight from reaching the windows. Due to this, St John’s Church is quite dimly lit without the use of artificial light</w:t>
      </w:r>
      <w:r w:rsidR="000853D1">
        <w:t xml:space="preserve"> whereas St Elvan’s Church receives a good amount of natural light during sunlight hours. </w:t>
      </w:r>
    </w:p>
    <w:p w14:paraId="44782D3E" w14:textId="19D10300" w:rsidR="00221AF3" w:rsidRDefault="00221AF3" w:rsidP="007F4166"/>
    <w:p w14:paraId="4CC12B8C" w14:textId="2CB2A0AF" w:rsidR="00221AF3" w:rsidRDefault="000853D1" w:rsidP="000853D1">
      <w:pPr>
        <w:jc w:val="center"/>
      </w:pPr>
      <w:r>
        <w:rPr>
          <w:noProof/>
        </w:rPr>
        <w:drawing>
          <wp:inline distT="0" distB="0" distL="0" distR="0" wp14:anchorId="78F35FDD" wp14:editId="1A10A2C2">
            <wp:extent cx="2311977" cy="3082636"/>
            <wp:effectExtent l="0" t="0" r="0" b="3810"/>
            <wp:docPr id="13" name="Picture 13" descr="A large church with a large chandelier and pews&#10;&#10;Description automatically generated with low confidence">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large church with a large chandelier and pews&#10;&#10;Description automatically generated with low confidence">
                      <a:extLst>
                        <a:ext uri="{C183D7F6-B498-43B3-948B-1728B52AA6E4}">
                          <adec:decorative xmlns:adec="http://schemas.microsoft.com/office/drawing/2017/decorative" val="0"/>
                        </a:ext>
                      </a:extLst>
                    </pic:cNvPr>
                    <pic:cNvPicPr/>
                  </pic:nvPicPr>
                  <pic:blipFill>
                    <a:blip r:embed="rId9" cstate="print">
                      <a:extLst>
                        <a:ext uri="{28A0092B-C50C-407E-A947-70E740481C1C}">
                          <a14:useLocalDpi xmlns:a14="http://schemas.microsoft.com/office/drawing/2010/main" val="0"/>
                        </a:ext>
                      </a:extLst>
                    </a:blip>
                    <a:stretch>
                      <a:fillRect/>
                    </a:stretch>
                  </pic:blipFill>
                  <pic:spPr>
                    <a:xfrm>
                      <a:off x="0" y="0"/>
                      <a:ext cx="2321316" cy="3095088"/>
                    </a:xfrm>
                    <a:prstGeom prst="rect">
                      <a:avLst/>
                    </a:prstGeom>
                  </pic:spPr>
                </pic:pic>
              </a:graphicData>
            </a:graphic>
          </wp:inline>
        </w:drawing>
      </w:r>
      <w:r>
        <w:tab/>
      </w:r>
      <w:r>
        <w:rPr>
          <w:noProof/>
        </w:rPr>
        <w:drawing>
          <wp:inline distT="0" distB="0" distL="0" distR="0" wp14:anchorId="48555F9A" wp14:editId="5E708E89">
            <wp:extent cx="2056130" cy="3087659"/>
            <wp:effectExtent l="0" t="0" r="1270" b="0"/>
            <wp:docPr id="2" name="Picture 2" descr="A picture containing indoor, building, altar, decorat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ndoor, building, altar, decorated&#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04823" cy="3160781"/>
                    </a:xfrm>
                    <a:prstGeom prst="rect">
                      <a:avLst/>
                    </a:prstGeom>
                    <a:noFill/>
                    <a:ln>
                      <a:noFill/>
                    </a:ln>
                  </pic:spPr>
                </pic:pic>
              </a:graphicData>
            </a:graphic>
          </wp:inline>
        </w:drawing>
      </w:r>
    </w:p>
    <w:p w14:paraId="732236E0" w14:textId="3EC777CB" w:rsidR="00221AF3" w:rsidRPr="005D3031" w:rsidRDefault="00AD5653" w:rsidP="005D3031">
      <w:pPr>
        <w:ind w:firstLine="720"/>
      </w:pPr>
      <w:r>
        <w:rPr>
          <w:noProof/>
        </w:rPr>
        <mc:AlternateContent>
          <mc:Choice Requires="wps">
            <w:drawing>
              <wp:anchor distT="0" distB="0" distL="114300" distR="114300" simplePos="0" relativeHeight="251655680" behindDoc="0" locked="0" layoutInCell="1" allowOverlap="1" wp14:anchorId="3042E6E4" wp14:editId="1CA3BF3D">
                <wp:simplePos x="0" y="0"/>
                <wp:positionH relativeFrom="column">
                  <wp:posOffset>3124200</wp:posOffset>
                </wp:positionH>
                <wp:positionV relativeFrom="paragraph">
                  <wp:posOffset>5715</wp:posOffset>
                </wp:positionV>
                <wp:extent cx="2301240" cy="419100"/>
                <wp:effectExtent l="0" t="0" r="3810" b="0"/>
                <wp:wrapNone/>
                <wp:docPr id="14" name="Text Box 14"/>
                <wp:cNvGraphicFramePr/>
                <a:graphic xmlns:a="http://schemas.openxmlformats.org/drawingml/2006/main">
                  <a:graphicData uri="http://schemas.microsoft.com/office/word/2010/wordprocessingShape">
                    <wps:wsp>
                      <wps:cNvSpPr txBox="1"/>
                      <wps:spPr>
                        <a:xfrm>
                          <a:off x="0" y="0"/>
                          <a:ext cx="2301240" cy="419100"/>
                        </a:xfrm>
                        <a:prstGeom prst="rect">
                          <a:avLst/>
                        </a:prstGeom>
                        <a:solidFill>
                          <a:schemeClr val="lt1"/>
                        </a:solidFill>
                        <a:ln w="6350">
                          <a:noFill/>
                        </a:ln>
                      </wps:spPr>
                      <wps:txbx>
                        <w:txbxContent>
                          <w:p w14:paraId="55645B9B" w14:textId="1120E711" w:rsidR="005D3031" w:rsidRPr="00AD5653" w:rsidRDefault="005D3031">
                            <w:pPr>
                              <w:rPr>
                                <w:sz w:val="18"/>
                                <w:szCs w:val="18"/>
                              </w:rPr>
                            </w:pPr>
                            <w:r w:rsidRPr="00AD5653">
                              <w:rPr>
                                <w:i/>
                                <w:iCs/>
                                <w:sz w:val="18"/>
                                <w:szCs w:val="18"/>
                              </w:rPr>
                              <w:t xml:space="preserve">Figure </w:t>
                            </w:r>
                            <w:r w:rsidR="00AD5653">
                              <w:rPr>
                                <w:i/>
                                <w:iCs/>
                                <w:sz w:val="18"/>
                                <w:szCs w:val="18"/>
                              </w:rPr>
                              <w:t>6</w:t>
                            </w:r>
                            <w:r w:rsidRPr="00AD5653">
                              <w:rPr>
                                <w:i/>
                                <w:iCs/>
                                <w:sz w:val="18"/>
                                <w:szCs w:val="18"/>
                              </w:rPr>
                              <w:t xml:space="preserve"> </w:t>
                            </w:r>
                            <w:r w:rsidR="00AD5653" w:rsidRPr="00AD5653">
                              <w:rPr>
                                <w:i/>
                                <w:iCs/>
                                <w:sz w:val="18"/>
                                <w:szCs w:val="18"/>
                              </w:rPr>
                              <w:t xml:space="preserve">– </w:t>
                            </w:r>
                            <w:r w:rsidR="00AD5653" w:rsidRPr="00AD5653">
                              <w:rPr>
                                <w:sz w:val="18"/>
                                <w:szCs w:val="18"/>
                              </w:rPr>
                              <w:t>An</w:t>
                            </w:r>
                            <w:r w:rsidRPr="00AD5653">
                              <w:rPr>
                                <w:sz w:val="18"/>
                                <w:szCs w:val="18"/>
                              </w:rPr>
                              <w:t xml:space="preserve"> image showing the nave inside St</w:t>
                            </w:r>
                            <w:r w:rsidRPr="00AD5653">
                              <w:rPr>
                                <w:sz w:val="18"/>
                                <w:szCs w:val="18"/>
                              </w:rPr>
                              <w:t xml:space="preserve"> </w:t>
                            </w:r>
                            <w:r w:rsidRPr="00AD5653">
                              <w:rPr>
                                <w:sz w:val="18"/>
                                <w:szCs w:val="18"/>
                              </w:rPr>
                              <w:t>Elvan’s Church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042E6E4" id="_x0000_t202" coordsize="21600,21600" o:spt="202" path="m,l,21600r21600,l21600,xe">
                <v:stroke joinstyle="miter"/>
                <v:path gradientshapeok="t" o:connecttype="rect"/>
              </v:shapetype>
              <v:shape id="Text Box 14" o:spid="_x0000_s1026" type="#_x0000_t202" style="position:absolute;left:0;text-align:left;margin-left:246pt;margin-top:.45pt;width:181.2pt;height:33pt;z-index:251655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" fillcolor="white [3201]" stroked="f" strokeweight=".5pt">
                <v:textbox>
                  <w:txbxContent>
                    <w:p w14:paraId="55645B9B" w14:textId="1120E711" w:rsidR="005D3031" w:rsidRPr="00AD5653" w:rsidRDefault="005D3031">
                      <w:pPr>
                        <w:rPr>
                          <w:sz w:val="18"/>
                          <w:szCs w:val="18"/>
                        </w:rPr>
                      </w:pPr>
                      <w:r w:rsidRPr="00AD5653">
                        <w:rPr>
                          <w:i/>
                          <w:iCs/>
                          <w:sz w:val="18"/>
                          <w:szCs w:val="18"/>
                        </w:rPr>
                        <w:t xml:space="preserve">Figure </w:t>
                      </w:r>
                      <w:r w:rsidR="00AD5653">
                        <w:rPr>
                          <w:i/>
                          <w:iCs/>
                          <w:sz w:val="18"/>
                          <w:szCs w:val="18"/>
                        </w:rPr>
                        <w:t>6</w:t>
                      </w:r>
                      <w:r w:rsidRPr="00AD5653">
                        <w:rPr>
                          <w:i/>
                          <w:iCs/>
                          <w:sz w:val="18"/>
                          <w:szCs w:val="18"/>
                        </w:rPr>
                        <w:t xml:space="preserve"> </w:t>
                      </w:r>
                      <w:r w:rsidR="00AD5653" w:rsidRPr="00AD5653">
                        <w:rPr>
                          <w:i/>
                          <w:iCs/>
                          <w:sz w:val="18"/>
                          <w:szCs w:val="18"/>
                        </w:rPr>
                        <w:t xml:space="preserve">– </w:t>
                      </w:r>
                      <w:r w:rsidR="00AD5653" w:rsidRPr="00AD5653">
                        <w:rPr>
                          <w:sz w:val="18"/>
                          <w:szCs w:val="18"/>
                        </w:rPr>
                        <w:t>An</w:t>
                      </w:r>
                      <w:r w:rsidRPr="00AD5653">
                        <w:rPr>
                          <w:sz w:val="18"/>
                          <w:szCs w:val="18"/>
                        </w:rPr>
                        <w:t xml:space="preserve"> image showing the nave inside St</w:t>
                      </w:r>
                      <w:r w:rsidRPr="00AD5653">
                        <w:rPr>
                          <w:sz w:val="18"/>
                          <w:szCs w:val="18"/>
                        </w:rPr>
                        <w:t xml:space="preserve"> </w:t>
                      </w:r>
                      <w:r w:rsidRPr="00AD5653">
                        <w:rPr>
                          <w:sz w:val="18"/>
                          <w:szCs w:val="18"/>
                        </w:rPr>
                        <w:t>Elvan’s Church</w:t>
                      </w:r>
                    </w:p>
                  </w:txbxContent>
                </v:textbox>
              </v:shape>
            </w:pict>
          </mc:Fallback>
        </mc:AlternateContent>
      </w:r>
      <w:r>
        <w:rPr>
          <w:noProof/>
        </w:rPr>
        <mc:AlternateContent>
          <mc:Choice Requires="wps">
            <w:drawing>
              <wp:anchor distT="0" distB="0" distL="114300" distR="114300" simplePos="0" relativeHeight="251670016" behindDoc="0" locked="0" layoutInCell="1" allowOverlap="1" wp14:anchorId="367BE59D" wp14:editId="3DEE5DF8">
                <wp:simplePos x="0" y="0"/>
                <wp:positionH relativeFrom="column">
                  <wp:posOffset>403860</wp:posOffset>
                </wp:positionH>
                <wp:positionV relativeFrom="paragraph">
                  <wp:posOffset>5715</wp:posOffset>
                </wp:positionV>
                <wp:extent cx="2308860" cy="487680"/>
                <wp:effectExtent l="0" t="0" r="0" b="7620"/>
                <wp:wrapNone/>
                <wp:docPr id="15" name="Text Box 15"/>
                <wp:cNvGraphicFramePr/>
                <a:graphic xmlns:a="http://schemas.openxmlformats.org/drawingml/2006/main">
                  <a:graphicData uri="http://schemas.microsoft.com/office/word/2010/wordprocessingShape">
                    <wps:wsp>
                      <wps:cNvSpPr txBox="1"/>
                      <wps:spPr>
                        <a:xfrm>
                          <a:off x="0" y="0"/>
                          <a:ext cx="2308860" cy="487680"/>
                        </a:xfrm>
                        <a:prstGeom prst="rect">
                          <a:avLst/>
                        </a:prstGeom>
                        <a:solidFill>
                          <a:schemeClr val="lt1"/>
                        </a:solidFill>
                        <a:ln w="6350">
                          <a:noFill/>
                        </a:ln>
                      </wps:spPr>
                      <wps:txbx>
                        <w:txbxContent>
                          <w:p w14:paraId="2740886E" w14:textId="47471ED7" w:rsidR="005D3031" w:rsidRPr="00AD5653" w:rsidRDefault="005D3031">
                            <w:pPr>
                              <w:rPr>
                                <w:sz w:val="18"/>
                                <w:szCs w:val="18"/>
                              </w:rPr>
                            </w:pPr>
                            <w:r w:rsidRPr="00AD5653">
                              <w:rPr>
                                <w:i/>
                                <w:iCs/>
                                <w:sz w:val="18"/>
                                <w:szCs w:val="18"/>
                              </w:rPr>
                              <w:t xml:space="preserve">Figure </w:t>
                            </w:r>
                            <w:r w:rsidR="00AD5653">
                              <w:rPr>
                                <w:i/>
                                <w:iCs/>
                                <w:sz w:val="18"/>
                                <w:szCs w:val="18"/>
                              </w:rPr>
                              <w:t>5</w:t>
                            </w:r>
                            <w:r w:rsidRPr="00AD5653">
                              <w:rPr>
                                <w:i/>
                                <w:iCs/>
                                <w:sz w:val="18"/>
                                <w:szCs w:val="18"/>
                              </w:rPr>
                              <w:t xml:space="preserve"> – </w:t>
                            </w:r>
                            <w:r w:rsidRPr="00AD5653">
                              <w:rPr>
                                <w:sz w:val="18"/>
                                <w:szCs w:val="18"/>
                              </w:rPr>
                              <w:t xml:space="preserve">An image showing the </w:t>
                            </w:r>
                            <w:r w:rsidRPr="00AD5653">
                              <w:rPr>
                                <w:sz w:val="18"/>
                                <w:szCs w:val="18"/>
                              </w:rPr>
                              <w:t>Interior of St John’s Church</w:t>
                            </w:r>
                          </w:p>
                          <w:p w14:paraId="19A374DA" w14:textId="77777777" w:rsidR="00AD5653" w:rsidRDefault="00AD565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7BE59D" id="Text Box 15" o:spid="_x0000_s1027" type="#_x0000_t202" style="position:absolute;left:0;text-align:left;margin-left:31.8pt;margin-top:.45pt;width:181.8pt;height:38.4pt;z-index:251670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" fillcolor="white [3201]" stroked="f" strokeweight=".5pt">
                <v:textbox>
                  <w:txbxContent>
                    <w:p w14:paraId="2740886E" w14:textId="47471ED7" w:rsidR="005D3031" w:rsidRPr="00AD5653" w:rsidRDefault="005D3031">
                      <w:pPr>
                        <w:rPr>
                          <w:sz w:val="18"/>
                          <w:szCs w:val="18"/>
                        </w:rPr>
                      </w:pPr>
                      <w:r w:rsidRPr="00AD5653">
                        <w:rPr>
                          <w:i/>
                          <w:iCs/>
                          <w:sz w:val="18"/>
                          <w:szCs w:val="18"/>
                        </w:rPr>
                        <w:t xml:space="preserve">Figure </w:t>
                      </w:r>
                      <w:r w:rsidR="00AD5653">
                        <w:rPr>
                          <w:i/>
                          <w:iCs/>
                          <w:sz w:val="18"/>
                          <w:szCs w:val="18"/>
                        </w:rPr>
                        <w:t>5</w:t>
                      </w:r>
                      <w:r w:rsidRPr="00AD5653">
                        <w:rPr>
                          <w:i/>
                          <w:iCs/>
                          <w:sz w:val="18"/>
                          <w:szCs w:val="18"/>
                        </w:rPr>
                        <w:t xml:space="preserve"> – </w:t>
                      </w:r>
                      <w:r w:rsidRPr="00AD5653">
                        <w:rPr>
                          <w:sz w:val="18"/>
                          <w:szCs w:val="18"/>
                        </w:rPr>
                        <w:t xml:space="preserve">An image showing the </w:t>
                      </w:r>
                      <w:r w:rsidRPr="00AD5653">
                        <w:rPr>
                          <w:sz w:val="18"/>
                          <w:szCs w:val="18"/>
                        </w:rPr>
                        <w:t>Interior of St John’s Church</w:t>
                      </w:r>
                    </w:p>
                    <w:p w14:paraId="19A374DA" w14:textId="77777777" w:rsidR="00AD5653" w:rsidRDefault="00AD5653"/>
                  </w:txbxContent>
                </v:textbox>
              </v:shape>
            </w:pict>
          </mc:Fallback>
        </mc:AlternateContent>
      </w:r>
      <w:r w:rsidR="005D3031">
        <w:rPr>
          <w:i/>
          <w:iCs/>
        </w:rPr>
        <w:tab/>
      </w:r>
    </w:p>
    <w:p w14:paraId="4AAC5A69" w14:textId="085C5D64" w:rsidR="00DC327E" w:rsidRDefault="00DC327E" w:rsidP="007F4166"/>
    <w:p w14:paraId="768193EA" w14:textId="77777777" w:rsidR="00DC327E" w:rsidRDefault="00DC327E" w:rsidP="00DC327E"/>
    <w:p w14:paraId="6F82A1A9" w14:textId="0180B51A" w:rsidR="007F4166" w:rsidRDefault="007F4166"/>
    <w:p w14:paraId="5F05D22D" w14:textId="30C00188" w:rsidR="009550FC" w:rsidRDefault="00EB3A6B">
      <w:r>
        <w:t>To conclude,</w:t>
      </w:r>
      <w:r w:rsidR="00BD2A13">
        <w:t xml:space="preserve"> </w:t>
      </w:r>
      <w:r w:rsidR="005C4589">
        <w:t>I have discovered that b</w:t>
      </w:r>
      <w:r w:rsidR="00E51FAB">
        <w:t xml:space="preserve">oth </w:t>
      </w:r>
      <w:r w:rsidR="005C4589">
        <w:t>churches</w:t>
      </w:r>
      <w:r w:rsidR="00E51FAB">
        <w:t xml:space="preserve"> </w:t>
      </w:r>
      <w:r w:rsidR="00034D96">
        <w:t xml:space="preserve">were </w:t>
      </w:r>
      <w:r w:rsidR="00E51FAB">
        <w:t xml:space="preserve">made of </w:t>
      </w:r>
      <w:r w:rsidR="001742BB">
        <w:t xml:space="preserve">the </w:t>
      </w:r>
      <w:r w:rsidR="00E51FAB">
        <w:t>local material</w:t>
      </w:r>
      <w:r w:rsidR="005C4589">
        <w:t xml:space="preserve"> </w:t>
      </w:r>
      <w:r w:rsidR="00034D96">
        <w:t xml:space="preserve">Welsh </w:t>
      </w:r>
      <w:r w:rsidR="00E51FAB">
        <w:t xml:space="preserve">Blue Pennant </w:t>
      </w:r>
      <w:r w:rsidR="0047288A">
        <w:t>sand</w:t>
      </w:r>
      <w:r w:rsidR="00E51FAB">
        <w:t>stone</w:t>
      </w:r>
      <w:r w:rsidR="005C4589">
        <w:t xml:space="preserve">, this stone was likely used due to its vast availability and great durability. </w:t>
      </w:r>
      <w:r w:rsidR="004D0300">
        <w:t xml:space="preserve">St John’s Church </w:t>
      </w:r>
      <w:r w:rsidR="005C4589">
        <w:t xml:space="preserve">is the oldest building in Aberdare and </w:t>
      </w:r>
      <w:r w:rsidR="004D0300">
        <w:t xml:space="preserve">was </w:t>
      </w:r>
      <w:r w:rsidR="005C4589">
        <w:t xml:space="preserve">once </w:t>
      </w:r>
      <w:r w:rsidR="00A36238">
        <w:t xml:space="preserve">the </w:t>
      </w:r>
      <w:r w:rsidR="004D0300">
        <w:t>previous focal point</w:t>
      </w:r>
      <w:r w:rsidR="005C4589">
        <w:t xml:space="preserve"> of the area but was</w:t>
      </w:r>
      <w:r w:rsidR="00D403D4">
        <w:t xml:space="preserve"> lost in its </w:t>
      </w:r>
      <w:r w:rsidR="005C4589">
        <w:t xml:space="preserve">own </w:t>
      </w:r>
      <w:r w:rsidR="00D403D4">
        <w:t xml:space="preserve">environment over time and </w:t>
      </w:r>
      <w:r w:rsidR="005C4589">
        <w:t xml:space="preserve">is now </w:t>
      </w:r>
      <w:r w:rsidR="00D403D4">
        <w:t xml:space="preserve">hardly </w:t>
      </w:r>
      <w:r w:rsidR="00A36238">
        <w:t>acknowledged</w:t>
      </w:r>
      <w:r w:rsidR="005C4589">
        <w:t xml:space="preserve">. This was caused by the construction of </w:t>
      </w:r>
      <w:r w:rsidR="00C272F4">
        <w:t>St Elvan’s Church</w:t>
      </w:r>
      <w:r w:rsidR="005C4589">
        <w:t xml:space="preserve">, which </w:t>
      </w:r>
      <w:r w:rsidR="00C272F4">
        <w:t>was built to accommodate the rapidly increasing population</w:t>
      </w:r>
      <w:r w:rsidR="00BD2A13">
        <w:t xml:space="preserve"> and </w:t>
      </w:r>
      <w:r w:rsidR="002D04B1">
        <w:t xml:space="preserve">then </w:t>
      </w:r>
      <w:r w:rsidR="00A974F1">
        <w:t>which</w:t>
      </w:r>
      <w:r w:rsidR="002D04B1">
        <w:t xml:space="preserve"> </w:t>
      </w:r>
      <w:r w:rsidR="00BD2A13">
        <w:t>became the new focal point of the town.</w:t>
      </w:r>
      <w:r w:rsidR="004C1CE9">
        <w:t xml:space="preserve"> </w:t>
      </w:r>
      <w:r w:rsidR="00124C80">
        <w:t>Besides this, both buildings are</w:t>
      </w:r>
      <w:r w:rsidR="00FB33E9">
        <w:t xml:space="preserve"> </w:t>
      </w:r>
      <w:r w:rsidR="00FF622B">
        <w:t>precious</w:t>
      </w:r>
      <w:r w:rsidR="00FB33E9">
        <w:t xml:space="preserve"> to Aberdare, St Elvan’s </w:t>
      </w:r>
      <w:r w:rsidR="00FF622B">
        <w:t xml:space="preserve">Church </w:t>
      </w:r>
      <w:r w:rsidR="00FB33E9">
        <w:t xml:space="preserve">because of its importance </w:t>
      </w:r>
      <w:r w:rsidR="00FF622B">
        <w:t xml:space="preserve">to the town landscape, and St John’s Church because of its </w:t>
      </w:r>
      <w:r w:rsidR="00424722">
        <w:t xml:space="preserve">long and important history. </w:t>
      </w:r>
    </w:p>
    <w:p w14:paraId="727A5949" w14:textId="07647CB6" w:rsidR="009550FC" w:rsidRDefault="009550FC">
      <w:r>
        <w:t>To improve</w:t>
      </w:r>
      <w:r w:rsidR="00A974F1">
        <w:t>,</w:t>
      </w:r>
      <w:r>
        <w:t xml:space="preserve"> I would try to gather my own </w:t>
      </w:r>
      <w:r w:rsidR="00C21E37">
        <w:t xml:space="preserve">images </w:t>
      </w:r>
      <w:r w:rsidR="0065793B">
        <w:t>as the available images do not</w:t>
      </w:r>
      <w:r w:rsidR="00A974F1">
        <w:t xml:space="preserve"> capture</w:t>
      </w:r>
      <w:r w:rsidR="0065793B">
        <w:t xml:space="preserve"> the broad range of features </w:t>
      </w:r>
      <w:r w:rsidR="00BB5FA9">
        <w:t xml:space="preserve">of St Elvin’s Church. </w:t>
      </w:r>
      <w:r w:rsidR="0085385C">
        <w:t xml:space="preserve">The interior images of St John’s Church are also </w:t>
      </w:r>
      <w:r w:rsidR="006A0D21">
        <w:t xml:space="preserve">fairly low quality </w:t>
      </w:r>
      <w:r w:rsidR="00247596">
        <w:t>as the images are roughly a decade old meaning</w:t>
      </w:r>
      <w:r w:rsidR="009511FA">
        <w:t xml:space="preserve"> that the technology</w:t>
      </w:r>
      <w:r w:rsidR="002D04B1">
        <w:t xml:space="preserve"> could not capture the full detail of the building. </w:t>
      </w:r>
    </w:p>
    <w:p w14:paraId="605CE7A3" w14:textId="3B6F512E" w:rsidR="007F4166" w:rsidRDefault="00544D00">
      <w:r>
        <w:t xml:space="preserve">There was also a very limited quantity of information </w:t>
      </w:r>
      <w:r w:rsidR="0037713D">
        <w:t>on</w:t>
      </w:r>
      <w:r>
        <w:t xml:space="preserve"> these two buildings, with </w:t>
      </w:r>
      <w:r w:rsidR="0037713D">
        <w:t xml:space="preserve">very few records of their history, however, this problem could not be </w:t>
      </w:r>
      <w:r w:rsidR="00E96D51">
        <w:t>mitigated,</w:t>
      </w:r>
      <w:r w:rsidR="002D04B1">
        <w:t xml:space="preserve"> and I believe I completed the brief </w:t>
      </w:r>
      <w:r w:rsidR="00E96D51">
        <w:t>to the best of my ability</w:t>
      </w:r>
      <w:r w:rsidR="002D04B1">
        <w:t xml:space="preserve"> using the information available to me.</w:t>
      </w:r>
    </w:p>
    <w:p w14:paraId="1946CD42" w14:textId="4C3D2D86" w:rsidR="007F4166" w:rsidRDefault="007F4166"/>
    <w:p w14:paraId="620851A2" w14:textId="74309987" w:rsidR="007F4166" w:rsidRDefault="007F4166"/>
    <w:p w14:paraId="6E1717E7" w14:textId="77777777" w:rsidR="00E96D51" w:rsidRDefault="00E96D51"/>
    <w:p w14:paraId="077EBC8B" w14:textId="2413D493" w:rsidR="007F4166" w:rsidRDefault="007F4166"/>
    <w:p w14:paraId="73F82FDA" w14:textId="77777777" w:rsidR="002D04B1" w:rsidRDefault="002D04B1"/>
    <w:p w14:paraId="7BEBA180" w14:textId="6FF3B874" w:rsidR="004F4A3E" w:rsidRPr="00E96D51" w:rsidRDefault="004F4A3E">
      <w:pPr>
        <w:rPr>
          <w:u w:val="single"/>
        </w:rPr>
      </w:pPr>
      <w:r w:rsidRPr="00E96D51">
        <w:rPr>
          <w:u w:val="single"/>
        </w:rPr>
        <w:t>Reference List</w:t>
      </w:r>
      <w:r w:rsidR="00EB3A6B" w:rsidRPr="00E96D51">
        <w:rPr>
          <w:u w:val="single"/>
        </w:rPr>
        <w:t>:</w:t>
      </w:r>
    </w:p>
    <w:p w14:paraId="2D63B0EE" w14:textId="013BA015" w:rsidR="004F4A3E" w:rsidRPr="00E96D51" w:rsidRDefault="004F4A3E" w:rsidP="004F4A3E">
      <w:pPr>
        <w:pStyle w:val="NormalWeb"/>
        <w:ind w:left="567" w:hanging="567"/>
        <w:rPr>
          <w:rFonts w:asciiTheme="minorHAnsi" w:hAnsiTheme="minorHAnsi" w:cstheme="minorHAnsi"/>
          <w:sz w:val="22"/>
          <w:szCs w:val="22"/>
        </w:rPr>
      </w:pPr>
      <w:r w:rsidRPr="00E96D51">
        <w:rPr>
          <w:rFonts w:asciiTheme="minorHAnsi" w:hAnsiTheme="minorHAnsi" w:cstheme="minorHAnsi"/>
          <w:i/>
          <w:iCs/>
          <w:sz w:val="22"/>
          <w:szCs w:val="22"/>
        </w:rPr>
        <w:t>Rhondda Cynon Taf Library Service - "Our Past"</w:t>
      </w:r>
      <w:r w:rsidRPr="00E96D51">
        <w:rPr>
          <w:rFonts w:asciiTheme="minorHAnsi" w:hAnsiTheme="minorHAnsi" w:cstheme="minorHAnsi"/>
          <w:sz w:val="22"/>
          <w:szCs w:val="22"/>
        </w:rPr>
        <w:t xml:space="preserve"> (n</w:t>
      </w:r>
      <w:r w:rsidR="001F201A" w:rsidRPr="00E96D51">
        <w:rPr>
          <w:rFonts w:asciiTheme="minorHAnsi" w:hAnsiTheme="minorHAnsi" w:cstheme="minorHAnsi"/>
          <w:sz w:val="22"/>
          <w:szCs w:val="22"/>
        </w:rPr>
        <w:t>.d</w:t>
      </w:r>
      <w:r w:rsidRPr="00E96D51">
        <w:rPr>
          <w:rFonts w:asciiTheme="minorHAnsi" w:hAnsiTheme="minorHAnsi" w:cstheme="minorHAnsi"/>
          <w:sz w:val="22"/>
          <w:szCs w:val="22"/>
        </w:rPr>
        <w:t xml:space="preserve">) </w:t>
      </w:r>
      <w:r w:rsidRPr="00E96D51">
        <w:rPr>
          <w:rFonts w:asciiTheme="minorHAnsi" w:hAnsiTheme="minorHAnsi" w:cstheme="minorHAnsi"/>
          <w:i/>
          <w:iCs/>
          <w:sz w:val="22"/>
          <w:szCs w:val="22"/>
        </w:rPr>
        <w:t>Aberdare churches</w:t>
      </w:r>
      <w:r w:rsidRPr="00E96D51">
        <w:rPr>
          <w:rFonts w:asciiTheme="minorHAnsi" w:hAnsiTheme="minorHAnsi" w:cstheme="minorHAnsi"/>
          <w:sz w:val="22"/>
          <w:szCs w:val="22"/>
        </w:rPr>
        <w:t xml:space="preserve">. Available at: http://webapps.rctcbc.gov.uk/heritagetrail/english/cynon/aberdare_churches.html (Accessed: January 13, 2023). </w:t>
      </w:r>
    </w:p>
    <w:p w14:paraId="770A4C31" w14:textId="6119FE44" w:rsidR="001F201A" w:rsidRPr="00E96D51" w:rsidRDefault="001F201A" w:rsidP="004F4A3E">
      <w:pPr>
        <w:pStyle w:val="NormalWeb"/>
        <w:ind w:left="567" w:hanging="567"/>
        <w:rPr>
          <w:rFonts w:asciiTheme="minorHAnsi" w:hAnsiTheme="minorHAnsi" w:cstheme="minorHAnsi"/>
          <w:sz w:val="22"/>
          <w:szCs w:val="22"/>
        </w:rPr>
      </w:pPr>
    </w:p>
    <w:p w14:paraId="1A64C3E0" w14:textId="31E83B0E" w:rsidR="001F201A" w:rsidRPr="00E96D51" w:rsidRDefault="001F201A" w:rsidP="00EB3A6B">
      <w:pPr>
        <w:pStyle w:val="NormalWeb"/>
        <w:ind w:left="567" w:hanging="567"/>
        <w:rPr>
          <w:rFonts w:asciiTheme="minorHAnsi" w:hAnsiTheme="minorHAnsi" w:cstheme="minorHAnsi"/>
          <w:sz w:val="22"/>
          <w:szCs w:val="22"/>
        </w:rPr>
      </w:pPr>
      <w:r w:rsidRPr="00E96D51">
        <w:rPr>
          <w:rFonts w:asciiTheme="minorHAnsi" w:hAnsiTheme="minorHAnsi" w:cstheme="minorHAnsi"/>
          <w:i/>
          <w:iCs/>
          <w:sz w:val="22"/>
          <w:szCs w:val="22"/>
        </w:rPr>
        <w:t>Aberdare history</w:t>
      </w:r>
      <w:r w:rsidRPr="00E96D51">
        <w:rPr>
          <w:rFonts w:asciiTheme="minorHAnsi" w:hAnsiTheme="minorHAnsi" w:cstheme="minorHAnsi"/>
          <w:sz w:val="22"/>
          <w:szCs w:val="22"/>
        </w:rPr>
        <w:t xml:space="preserve"> (n</w:t>
      </w:r>
      <w:r w:rsidRPr="00E96D51">
        <w:rPr>
          <w:rFonts w:asciiTheme="minorHAnsi" w:hAnsiTheme="minorHAnsi" w:cstheme="minorHAnsi"/>
          <w:sz w:val="22"/>
          <w:szCs w:val="22"/>
        </w:rPr>
        <w:t>.d</w:t>
      </w:r>
      <w:r w:rsidRPr="00E96D51">
        <w:rPr>
          <w:rFonts w:asciiTheme="minorHAnsi" w:hAnsiTheme="minorHAnsi" w:cstheme="minorHAnsi"/>
          <w:sz w:val="22"/>
          <w:szCs w:val="22"/>
        </w:rPr>
        <w:t xml:space="preserve">) </w:t>
      </w:r>
      <w:r w:rsidRPr="00E96D51">
        <w:rPr>
          <w:rFonts w:asciiTheme="minorHAnsi" w:hAnsiTheme="minorHAnsi" w:cstheme="minorHAnsi"/>
          <w:i/>
          <w:iCs/>
          <w:sz w:val="22"/>
          <w:szCs w:val="22"/>
        </w:rPr>
        <w:t>Cynon Valley History Society: History of Aberdare, Lectures by R. Ivor Parry</w:t>
      </w:r>
      <w:r w:rsidRPr="00E96D51">
        <w:rPr>
          <w:rFonts w:asciiTheme="minorHAnsi" w:hAnsiTheme="minorHAnsi" w:cstheme="minorHAnsi"/>
          <w:sz w:val="22"/>
          <w:szCs w:val="22"/>
        </w:rPr>
        <w:t xml:space="preserve">. Available at: https://www.cvhs.org.uk/RIP_history/pop_housing.html (Accessed: January 13, 2023). </w:t>
      </w:r>
    </w:p>
    <w:p w14:paraId="352E6359" w14:textId="77777777" w:rsidR="00EB3A6B" w:rsidRPr="00E96D51" w:rsidRDefault="00EB3A6B" w:rsidP="00EB3A6B">
      <w:pPr>
        <w:pStyle w:val="NormalWeb"/>
        <w:ind w:left="567" w:hanging="567"/>
        <w:rPr>
          <w:rFonts w:asciiTheme="minorHAnsi" w:hAnsiTheme="minorHAnsi" w:cstheme="minorHAnsi"/>
          <w:sz w:val="22"/>
          <w:szCs w:val="22"/>
        </w:rPr>
      </w:pPr>
    </w:p>
    <w:p w14:paraId="21DB1E94" w14:textId="0043C905" w:rsidR="001F201A" w:rsidRPr="00E96D51" w:rsidRDefault="001F201A" w:rsidP="001F201A">
      <w:pPr>
        <w:pStyle w:val="NormalWeb"/>
        <w:ind w:left="567" w:hanging="567"/>
        <w:rPr>
          <w:rFonts w:asciiTheme="minorHAnsi" w:hAnsiTheme="minorHAnsi" w:cstheme="minorHAnsi"/>
          <w:sz w:val="22"/>
          <w:szCs w:val="22"/>
        </w:rPr>
      </w:pPr>
      <w:r w:rsidRPr="00E96D51">
        <w:rPr>
          <w:rFonts w:asciiTheme="minorHAnsi" w:hAnsiTheme="minorHAnsi" w:cstheme="minorHAnsi"/>
          <w:i/>
          <w:iCs/>
          <w:sz w:val="22"/>
          <w:szCs w:val="22"/>
        </w:rPr>
        <w:t>“Moseley, Andrew” (n</w:t>
      </w:r>
      <w:r w:rsidRPr="00E96D51">
        <w:rPr>
          <w:rFonts w:asciiTheme="minorHAnsi" w:hAnsiTheme="minorHAnsi" w:cstheme="minorHAnsi"/>
          <w:i/>
          <w:iCs/>
          <w:sz w:val="22"/>
          <w:szCs w:val="22"/>
        </w:rPr>
        <w:t>.d</w:t>
      </w:r>
      <w:r w:rsidRPr="00E96D51">
        <w:rPr>
          <w:rFonts w:asciiTheme="minorHAnsi" w:hAnsiTheme="minorHAnsi" w:cstheme="minorHAnsi"/>
          <w:i/>
          <w:iCs/>
          <w:sz w:val="22"/>
          <w:szCs w:val="22"/>
        </w:rPr>
        <w:t>).</w:t>
      </w:r>
      <w:r w:rsidR="003B3585" w:rsidRPr="00E96D51">
        <w:rPr>
          <w:rFonts w:asciiTheme="minorHAnsi" w:hAnsiTheme="minorHAnsi" w:cstheme="minorHAnsi"/>
          <w:i/>
          <w:iCs/>
          <w:sz w:val="22"/>
          <w:szCs w:val="22"/>
        </w:rPr>
        <w:t xml:space="preserve"> </w:t>
      </w:r>
      <w:r w:rsidRPr="00E96D51">
        <w:rPr>
          <w:rFonts w:asciiTheme="minorHAnsi" w:hAnsiTheme="minorHAnsi" w:cstheme="minorHAnsi"/>
          <w:i/>
          <w:iCs/>
          <w:sz w:val="22"/>
          <w:szCs w:val="22"/>
        </w:rPr>
        <w:t>Kings College London</w:t>
      </w:r>
      <w:r w:rsidR="003B3585" w:rsidRPr="00E96D51">
        <w:rPr>
          <w:rFonts w:asciiTheme="minorHAnsi" w:hAnsiTheme="minorHAnsi" w:cstheme="minorHAnsi"/>
          <w:i/>
          <w:iCs/>
          <w:sz w:val="22"/>
          <w:szCs w:val="22"/>
        </w:rPr>
        <w:t>,</w:t>
      </w:r>
      <w:r w:rsidRPr="00E96D51">
        <w:rPr>
          <w:rFonts w:asciiTheme="minorHAnsi" w:hAnsiTheme="minorHAnsi" w:cstheme="minorHAnsi"/>
          <w:i/>
          <w:iCs/>
          <w:sz w:val="22"/>
          <w:szCs w:val="22"/>
        </w:rPr>
        <w:t xml:space="preserve"> </w:t>
      </w:r>
      <w:r w:rsidR="003B3585" w:rsidRPr="00E96D51">
        <w:rPr>
          <w:rFonts w:asciiTheme="minorHAnsi" w:hAnsiTheme="minorHAnsi" w:cstheme="minorHAnsi"/>
          <w:i/>
          <w:iCs/>
          <w:sz w:val="22"/>
          <w:szCs w:val="22"/>
        </w:rPr>
        <w:t xml:space="preserve">Kings Collection: Victorian Lives. </w:t>
      </w:r>
      <w:r w:rsidR="003B3585" w:rsidRPr="00E96D51">
        <w:rPr>
          <w:rFonts w:asciiTheme="minorHAnsi" w:hAnsiTheme="minorHAnsi" w:cstheme="minorHAnsi"/>
          <w:sz w:val="22"/>
          <w:szCs w:val="22"/>
        </w:rPr>
        <w:t xml:space="preserve">Available at: </w:t>
      </w:r>
      <w:hyperlink r:id="rId11" w:history="1">
        <w:r w:rsidR="003B3585" w:rsidRPr="00E96D51">
          <w:rPr>
            <w:rStyle w:val="Hyperlink"/>
            <w:rFonts w:asciiTheme="minorHAnsi" w:hAnsiTheme="minorHAnsi" w:cstheme="minorHAnsi"/>
            <w:color w:val="auto"/>
            <w:sz w:val="22"/>
            <w:szCs w:val="22"/>
            <w:u w:val="none"/>
          </w:rPr>
          <w:t xml:space="preserve">King's </w:t>
        </w:r>
        <w:r w:rsidR="003B3585" w:rsidRPr="00E96D51">
          <w:rPr>
            <w:rStyle w:val="Hyperlink"/>
            <w:rFonts w:asciiTheme="minorHAnsi" w:hAnsiTheme="minorHAnsi" w:cstheme="minorHAnsi"/>
            <w:color w:val="auto"/>
            <w:sz w:val="22"/>
            <w:szCs w:val="22"/>
            <w:u w:val="none"/>
          </w:rPr>
          <w:t>Collections:</w:t>
        </w:r>
        <w:r w:rsidR="003B3585" w:rsidRPr="00E96D51">
          <w:rPr>
            <w:rStyle w:val="Hyperlink"/>
            <w:rFonts w:asciiTheme="minorHAnsi" w:hAnsiTheme="minorHAnsi" w:cstheme="minorHAnsi"/>
            <w:color w:val="auto"/>
            <w:sz w:val="22"/>
            <w:szCs w:val="22"/>
            <w:u w:val="none"/>
          </w:rPr>
          <w:t xml:space="preserve"> Victorian Lives: Mosel</w:t>
        </w:r>
        <w:r w:rsidR="003B3585" w:rsidRPr="00E96D51">
          <w:rPr>
            <w:rStyle w:val="Hyperlink"/>
            <w:rFonts w:asciiTheme="minorHAnsi" w:hAnsiTheme="minorHAnsi" w:cstheme="minorHAnsi"/>
            <w:color w:val="auto"/>
            <w:sz w:val="22"/>
            <w:szCs w:val="22"/>
            <w:u w:val="none"/>
          </w:rPr>
          <w:t>e</w:t>
        </w:r>
        <w:r w:rsidR="003B3585" w:rsidRPr="00E96D51">
          <w:rPr>
            <w:rStyle w:val="Hyperlink"/>
            <w:rFonts w:asciiTheme="minorHAnsi" w:hAnsiTheme="minorHAnsi" w:cstheme="minorHAnsi"/>
            <w:color w:val="auto"/>
            <w:sz w:val="22"/>
            <w:szCs w:val="22"/>
            <w:u w:val="none"/>
          </w:rPr>
          <w:t>y, Andrew (kingscollections.org)</w:t>
        </w:r>
      </w:hyperlink>
    </w:p>
    <w:p w14:paraId="5753B1F0" w14:textId="6C0EA1BF" w:rsidR="003B3585" w:rsidRPr="00E96D51" w:rsidRDefault="003B3585" w:rsidP="001F201A">
      <w:pPr>
        <w:pStyle w:val="NormalWeb"/>
        <w:ind w:left="567" w:hanging="567"/>
        <w:rPr>
          <w:rFonts w:asciiTheme="minorHAnsi" w:hAnsiTheme="minorHAnsi" w:cstheme="minorHAnsi"/>
          <w:sz w:val="22"/>
          <w:szCs w:val="22"/>
        </w:rPr>
      </w:pPr>
    </w:p>
    <w:p w14:paraId="1C812259" w14:textId="68BCFCA0" w:rsidR="004C3D7D" w:rsidRPr="00E96D51" w:rsidRDefault="004C3D7D" w:rsidP="004C3D7D">
      <w:pPr>
        <w:pStyle w:val="NormalWeb"/>
        <w:ind w:left="567" w:hanging="567"/>
        <w:rPr>
          <w:rFonts w:asciiTheme="minorHAnsi" w:hAnsiTheme="minorHAnsi" w:cstheme="minorHAnsi"/>
          <w:sz w:val="22"/>
          <w:szCs w:val="22"/>
        </w:rPr>
      </w:pPr>
      <w:r w:rsidRPr="00E96D51">
        <w:rPr>
          <w:rFonts w:asciiTheme="minorHAnsi" w:hAnsiTheme="minorHAnsi" w:cstheme="minorHAnsi"/>
          <w:sz w:val="22"/>
          <w:szCs w:val="22"/>
        </w:rPr>
        <w:t xml:space="preserve">Newman, J. </w:t>
      </w:r>
      <w:r w:rsidRPr="00E96D51">
        <w:rPr>
          <w:rFonts w:asciiTheme="minorHAnsi" w:hAnsiTheme="minorHAnsi" w:cstheme="minorHAnsi"/>
          <w:i/>
          <w:iCs/>
          <w:sz w:val="22"/>
          <w:szCs w:val="22"/>
        </w:rPr>
        <w:t>et al.</w:t>
      </w:r>
      <w:r w:rsidRPr="00E96D51">
        <w:rPr>
          <w:rFonts w:asciiTheme="minorHAnsi" w:hAnsiTheme="minorHAnsi" w:cstheme="minorHAnsi"/>
          <w:sz w:val="22"/>
          <w:szCs w:val="22"/>
        </w:rPr>
        <w:t xml:space="preserve"> (2004) “Aberdare,” in </w:t>
      </w:r>
      <w:r w:rsidRPr="00E96D51">
        <w:rPr>
          <w:rFonts w:asciiTheme="minorHAnsi" w:hAnsiTheme="minorHAnsi" w:cstheme="minorHAnsi"/>
          <w:i/>
          <w:iCs/>
          <w:sz w:val="22"/>
          <w:szCs w:val="22"/>
        </w:rPr>
        <w:t>Glamorgan: Mid Glamorgan, South Glamorgan and West Glamorgan</w:t>
      </w:r>
      <w:r w:rsidRPr="00E96D51">
        <w:rPr>
          <w:rFonts w:asciiTheme="minorHAnsi" w:hAnsiTheme="minorHAnsi" w:cstheme="minorHAnsi"/>
          <w:sz w:val="22"/>
          <w:szCs w:val="22"/>
        </w:rPr>
        <w:t xml:space="preserve">. New Haven: Yale University Press, pp. 132–133. </w:t>
      </w:r>
    </w:p>
    <w:p w14:paraId="35347F96" w14:textId="77777777" w:rsidR="00071FFA" w:rsidRPr="00E96D51" w:rsidRDefault="00071FFA" w:rsidP="004C3D7D">
      <w:pPr>
        <w:pStyle w:val="NormalWeb"/>
        <w:ind w:left="567" w:hanging="567"/>
        <w:rPr>
          <w:rFonts w:asciiTheme="minorHAnsi" w:hAnsiTheme="minorHAnsi" w:cstheme="minorHAnsi"/>
          <w:sz w:val="22"/>
          <w:szCs w:val="22"/>
        </w:rPr>
      </w:pPr>
    </w:p>
    <w:p w14:paraId="1CC2ACC6" w14:textId="4852FCB5" w:rsidR="00071FFA" w:rsidRPr="00E96D51" w:rsidRDefault="00071FFA" w:rsidP="00071FFA">
      <w:pPr>
        <w:pStyle w:val="NormalWeb"/>
        <w:ind w:left="567" w:hanging="567"/>
        <w:rPr>
          <w:rFonts w:asciiTheme="minorHAnsi" w:hAnsiTheme="minorHAnsi" w:cstheme="minorHAnsi"/>
          <w:sz w:val="22"/>
          <w:szCs w:val="22"/>
        </w:rPr>
      </w:pPr>
      <w:r w:rsidRPr="00E96D51">
        <w:rPr>
          <w:rFonts w:asciiTheme="minorHAnsi" w:hAnsiTheme="minorHAnsi" w:cstheme="minorHAnsi"/>
          <w:i/>
          <w:iCs/>
          <w:sz w:val="22"/>
          <w:szCs w:val="22"/>
        </w:rPr>
        <w:t>Welsh Blue Pennant</w:t>
      </w:r>
      <w:r w:rsidRPr="00E96D51">
        <w:rPr>
          <w:rFonts w:asciiTheme="minorHAnsi" w:hAnsiTheme="minorHAnsi" w:cstheme="minorHAnsi"/>
          <w:sz w:val="22"/>
          <w:szCs w:val="22"/>
        </w:rPr>
        <w:t xml:space="preserve"> (n</w:t>
      </w:r>
      <w:r w:rsidRPr="00E96D51">
        <w:rPr>
          <w:rFonts w:asciiTheme="minorHAnsi" w:hAnsiTheme="minorHAnsi" w:cstheme="minorHAnsi"/>
          <w:sz w:val="22"/>
          <w:szCs w:val="22"/>
        </w:rPr>
        <w:t>.d</w:t>
      </w:r>
      <w:r w:rsidRPr="00E96D51">
        <w:rPr>
          <w:rFonts w:asciiTheme="minorHAnsi" w:hAnsiTheme="minorHAnsi" w:cstheme="minorHAnsi"/>
          <w:sz w:val="22"/>
          <w:szCs w:val="22"/>
        </w:rPr>
        <w:t xml:space="preserve">) </w:t>
      </w:r>
      <w:r w:rsidRPr="00E96D51">
        <w:rPr>
          <w:rFonts w:asciiTheme="minorHAnsi" w:hAnsiTheme="minorHAnsi" w:cstheme="minorHAnsi"/>
          <w:i/>
          <w:iCs/>
          <w:sz w:val="22"/>
          <w:szCs w:val="22"/>
        </w:rPr>
        <w:t>Welsh Blue Pennant Sandstone | Artorius Faber</w:t>
      </w:r>
      <w:r w:rsidRPr="00E96D51">
        <w:rPr>
          <w:rFonts w:asciiTheme="minorHAnsi" w:hAnsiTheme="minorHAnsi" w:cstheme="minorHAnsi"/>
          <w:sz w:val="22"/>
          <w:szCs w:val="22"/>
        </w:rPr>
        <w:t xml:space="preserve">. Available at: https://artoriusfaber.com/products/welsh-blue-pennant/ (Accessed: January 13, 2023). </w:t>
      </w:r>
    </w:p>
    <w:p w14:paraId="32B57F4D" w14:textId="77E174C0" w:rsidR="00186E6E" w:rsidRPr="00E96D51" w:rsidRDefault="00186E6E" w:rsidP="00071FFA">
      <w:pPr>
        <w:pStyle w:val="NormalWeb"/>
        <w:ind w:left="567" w:hanging="567"/>
        <w:rPr>
          <w:rFonts w:asciiTheme="minorHAnsi" w:hAnsiTheme="minorHAnsi" w:cstheme="minorHAnsi"/>
          <w:sz w:val="22"/>
          <w:szCs w:val="22"/>
        </w:rPr>
      </w:pPr>
    </w:p>
    <w:p w14:paraId="1F48EA67" w14:textId="77777777" w:rsidR="00186E6E" w:rsidRPr="00E96D51" w:rsidRDefault="00186E6E" w:rsidP="00071FFA">
      <w:pPr>
        <w:pStyle w:val="NormalWeb"/>
        <w:ind w:left="567" w:hanging="567"/>
        <w:rPr>
          <w:rFonts w:asciiTheme="minorHAnsi" w:hAnsiTheme="minorHAnsi" w:cstheme="minorHAnsi"/>
          <w:sz w:val="22"/>
          <w:szCs w:val="22"/>
        </w:rPr>
      </w:pPr>
    </w:p>
    <w:p w14:paraId="78709731" w14:textId="77777777" w:rsidR="00071FFA" w:rsidRPr="00E96D51" w:rsidRDefault="00071FFA" w:rsidP="004C3D7D">
      <w:pPr>
        <w:pStyle w:val="NormalWeb"/>
        <w:ind w:left="567" w:hanging="567"/>
        <w:rPr>
          <w:rFonts w:asciiTheme="minorHAnsi" w:hAnsiTheme="minorHAnsi" w:cstheme="minorHAnsi"/>
          <w:sz w:val="22"/>
          <w:szCs w:val="22"/>
        </w:rPr>
      </w:pPr>
    </w:p>
    <w:p w14:paraId="086009F0" w14:textId="77777777" w:rsidR="004C3D7D" w:rsidRPr="00E96D51" w:rsidRDefault="004C3D7D" w:rsidP="001F201A">
      <w:pPr>
        <w:pStyle w:val="NormalWeb"/>
        <w:ind w:left="567" w:hanging="567"/>
        <w:rPr>
          <w:rFonts w:asciiTheme="minorHAnsi" w:hAnsiTheme="minorHAnsi" w:cstheme="minorHAnsi"/>
          <w:sz w:val="22"/>
          <w:szCs w:val="22"/>
        </w:rPr>
      </w:pPr>
    </w:p>
    <w:p w14:paraId="6D2CA7D6" w14:textId="652FB0F4" w:rsidR="00E60BC3" w:rsidRPr="00E96D51" w:rsidRDefault="00E60BC3" w:rsidP="001F201A">
      <w:pPr>
        <w:pStyle w:val="NormalWeb"/>
        <w:ind w:left="567" w:hanging="567"/>
        <w:rPr>
          <w:rFonts w:asciiTheme="minorHAnsi" w:hAnsiTheme="minorHAnsi" w:cstheme="minorHAnsi"/>
          <w:sz w:val="22"/>
          <w:szCs w:val="22"/>
        </w:rPr>
      </w:pPr>
    </w:p>
    <w:p w14:paraId="71A4765A" w14:textId="4D5D423F" w:rsidR="00E60BC3" w:rsidRPr="00E96D51" w:rsidRDefault="00E60BC3" w:rsidP="001F201A">
      <w:pPr>
        <w:pStyle w:val="NormalWeb"/>
        <w:ind w:left="567" w:hanging="567"/>
        <w:rPr>
          <w:rFonts w:asciiTheme="minorHAnsi" w:hAnsiTheme="minorHAnsi" w:cstheme="minorHAnsi"/>
          <w:sz w:val="22"/>
          <w:szCs w:val="22"/>
        </w:rPr>
      </w:pPr>
    </w:p>
    <w:p w14:paraId="0DC345EE" w14:textId="77777777" w:rsidR="00E60BC3" w:rsidRPr="00E96D51" w:rsidRDefault="00E60BC3" w:rsidP="001F201A">
      <w:pPr>
        <w:pStyle w:val="NormalWeb"/>
        <w:ind w:left="567" w:hanging="567"/>
        <w:rPr>
          <w:rFonts w:asciiTheme="minorHAnsi" w:hAnsiTheme="minorHAnsi" w:cstheme="minorHAnsi"/>
          <w:sz w:val="22"/>
          <w:szCs w:val="22"/>
        </w:rPr>
      </w:pPr>
    </w:p>
    <w:p w14:paraId="26776A18" w14:textId="4B6B6DAE" w:rsidR="003B3585" w:rsidRPr="00E96D51" w:rsidRDefault="003B3585" w:rsidP="001F201A">
      <w:pPr>
        <w:pStyle w:val="NormalWeb"/>
        <w:ind w:left="567" w:hanging="567"/>
        <w:rPr>
          <w:rFonts w:asciiTheme="minorHAnsi" w:hAnsiTheme="minorHAnsi" w:cstheme="minorHAnsi"/>
          <w:sz w:val="22"/>
          <w:szCs w:val="22"/>
        </w:rPr>
      </w:pPr>
    </w:p>
    <w:p w14:paraId="735B97E1" w14:textId="1BDE939E" w:rsidR="004E3EF4" w:rsidRPr="00E96D51" w:rsidRDefault="004E3EF4" w:rsidP="001F201A">
      <w:pPr>
        <w:pStyle w:val="NormalWeb"/>
        <w:ind w:left="567" w:hanging="567"/>
        <w:rPr>
          <w:rFonts w:asciiTheme="minorHAnsi" w:hAnsiTheme="minorHAnsi" w:cstheme="minorHAnsi"/>
          <w:sz w:val="22"/>
          <w:szCs w:val="22"/>
        </w:rPr>
      </w:pPr>
    </w:p>
    <w:p w14:paraId="4AA43422" w14:textId="23DCFF59" w:rsidR="004E3EF4" w:rsidRPr="00E96D51" w:rsidRDefault="004E3EF4" w:rsidP="001F201A">
      <w:pPr>
        <w:pStyle w:val="NormalWeb"/>
        <w:ind w:left="567" w:hanging="567"/>
        <w:rPr>
          <w:rFonts w:asciiTheme="minorHAnsi" w:hAnsiTheme="minorHAnsi" w:cstheme="minorHAnsi"/>
          <w:sz w:val="22"/>
          <w:szCs w:val="22"/>
        </w:rPr>
      </w:pPr>
    </w:p>
    <w:p w14:paraId="703CB2A6" w14:textId="639E88C8" w:rsidR="00AD5653" w:rsidRPr="00E96D51" w:rsidRDefault="00AD5653" w:rsidP="001F201A">
      <w:pPr>
        <w:pStyle w:val="NormalWeb"/>
        <w:ind w:left="567" w:hanging="567"/>
        <w:rPr>
          <w:rFonts w:asciiTheme="minorHAnsi" w:hAnsiTheme="minorHAnsi" w:cstheme="minorHAnsi"/>
          <w:sz w:val="22"/>
          <w:szCs w:val="22"/>
        </w:rPr>
      </w:pPr>
    </w:p>
    <w:p w14:paraId="1DDE3F7E" w14:textId="77777777" w:rsidR="002D04B1" w:rsidRPr="00E96D51" w:rsidRDefault="002D04B1" w:rsidP="00EB3A6B">
      <w:pPr>
        <w:pStyle w:val="NormalWeb"/>
        <w:rPr>
          <w:rFonts w:asciiTheme="minorHAnsi" w:hAnsiTheme="minorHAnsi" w:cstheme="minorHAnsi"/>
          <w:sz w:val="22"/>
          <w:szCs w:val="22"/>
          <w:u w:val="single"/>
        </w:rPr>
      </w:pPr>
    </w:p>
    <w:p w14:paraId="16C15936" w14:textId="76D32924" w:rsidR="00AE7337" w:rsidRPr="00E96D51" w:rsidRDefault="00EB3A6B" w:rsidP="00EB3A6B">
      <w:pPr>
        <w:pStyle w:val="NormalWeb"/>
        <w:rPr>
          <w:rFonts w:asciiTheme="minorHAnsi" w:hAnsiTheme="minorHAnsi" w:cstheme="minorHAnsi"/>
          <w:sz w:val="22"/>
          <w:szCs w:val="22"/>
          <w:u w:val="single"/>
        </w:rPr>
      </w:pPr>
      <w:r w:rsidRPr="00E96D51">
        <w:rPr>
          <w:rFonts w:asciiTheme="minorHAnsi" w:hAnsiTheme="minorHAnsi" w:cstheme="minorHAnsi"/>
          <w:sz w:val="22"/>
          <w:szCs w:val="22"/>
          <w:u w:val="single"/>
        </w:rPr>
        <w:t xml:space="preserve">Referenced </w:t>
      </w:r>
      <w:r w:rsidR="00AE7337" w:rsidRPr="00E96D51">
        <w:rPr>
          <w:rFonts w:asciiTheme="minorHAnsi" w:hAnsiTheme="minorHAnsi" w:cstheme="minorHAnsi"/>
          <w:sz w:val="22"/>
          <w:szCs w:val="22"/>
          <w:u w:val="single"/>
        </w:rPr>
        <w:t>Images</w:t>
      </w:r>
      <w:r w:rsidRPr="00E96D51">
        <w:rPr>
          <w:rFonts w:asciiTheme="minorHAnsi" w:hAnsiTheme="minorHAnsi" w:cstheme="minorHAnsi"/>
          <w:sz w:val="22"/>
          <w:szCs w:val="22"/>
          <w:u w:val="single"/>
        </w:rPr>
        <w:t>:</w:t>
      </w:r>
    </w:p>
    <w:p w14:paraId="49B40919" w14:textId="77777777" w:rsidR="00EB3A6B" w:rsidRPr="00E96D51" w:rsidRDefault="00EB3A6B" w:rsidP="00EB3A6B">
      <w:pPr>
        <w:pStyle w:val="NormalWeb"/>
        <w:rPr>
          <w:rFonts w:asciiTheme="minorHAnsi" w:hAnsiTheme="minorHAnsi" w:cstheme="minorHAnsi"/>
          <w:sz w:val="22"/>
          <w:szCs w:val="22"/>
          <w:u w:val="single"/>
        </w:rPr>
      </w:pPr>
    </w:p>
    <w:p w14:paraId="3A232A34" w14:textId="328C61B3" w:rsidR="0072353D" w:rsidRPr="00E96D51" w:rsidRDefault="00AE7337" w:rsidP="00EB3A6B">
      <w:pPr>
        <w:pStyle w:val="NormalWeb"/>
        <w:ind w:left="567" w:hanging="567"/>
        <w:rPr>
          <w:rFonts w:asciiTheme="minorHAnsi" w:hAnsiTheme="minorHAnsi" w:cstheme="minorHAnsi"/>
          <w:sz w:val="22"/>
          <w:szCs w:val="22"/>
        </w:rPr>
      </w:pPr>
      <w:r w:rsidRPr="00E96D51">
        <w:rPr>
          <w:rFonts w:asciiTheme="minorHAnsi" w:hAnsiTheme="minorHAnsi" w:cstheme="minorHAnsi"/>
          <w:i/>
          <w:iCs/>
          <w:sz w:val="22"/>
          <w:szCs w:val="22"/>
        </w:rPr>
        <w:t>Figure 1</w:t>
      </w:r>
      <w:r w:rsidRPr="00E96D51">
        <w:rPr>
          <w:rFonts w:asciiTheme="minorHAnsi" w:hAnsiTheme="minorHAnsi" w:cstheme="minorHAnsi"/>
          <w:sz w:val="22"/>
          <w:szCs w:val="22"/>
        </w:rPr>
        <w:t xml:space="preserve"> </w:t>
      </w:r>
      <w:r w:rsidR="005D0A16" w:rsidRPr="00E96D51">
        <w:rPr>
          <w:rFonts w:asciiTheme="minorHAnsi" w:hAnsiTheme="minorHAnsi" w:cstheme="minorHAnsi"/>
          <w:sz w:val="22"/>
          <w:szCs w:val="22"/>
        </w:rPr>
        <w:t>–</w:t>
      </w:r>
      <w:r w:rsidRPr="00E96D51">
        <w:rPr>
          <w:rFonts w:asciiTheme="minorHAnsi" w:hAnsiTheme="minorHAnsi" w:cstheme="minorHAnsi"/>
          <w:sz w:val="22"/>
          <w:szCs w:val="22"/>
        </w:rPr>
        <w:t xml:space="preserve"> </w:t>
      </w:r>
      <w:proofErr w:type="spellStart"/>
      <w:r w:rsidR="00EB3A6B" w:rsidRPr="00E96D51">
        <w:rPr>
          <w:rFonts w:asciiTheme="minorHAnsi" w:hAnsiTheme="minorHAnsi" w:cstheme="minorHAnsi"/>
          <w:sz w:val="22"/>
          <w:szCs w:val="22"/>
        </w:rPr>
        <w:t>Rctadmin</w:t>
      </w:r>
      <w:proofErr w:type="spellEnd"/>
      <w:r w:rsidR="00EB3A6B" w:rsidRPr="00E96D51">
        <w:rPr>
          <w:rFonts w:asciiTheme="minorHAnsi" w:hAnsiTheme="minorHAnsi" w:cstheme="minorHAnsi"/>
          <w:sz w:val="22"/>
          <w:szCs w:val="22"/>
        </w:rPr>
        <w:t xml:space="preserve"> (2018) </w:t>
      </w:r>
      <w:r w:rsidR="00EB3A6B" w:rsidRPr="00E96D51">
        <w:rPr>
          <w:rFonts w:asciiTheme="minorHAnsi" w:hAnsiTheme="minorHAnsi" w:cstheme="minorHAnsi"/>
          <w:i/>
          <w:iCs/>
          <w:sz w:val="22"/>
          <w:szCs w:val="22"/>
        </w:rPr>
        <w:t>ST. ELVAN’S CHURCH – A NEW COMMUNITY RESOURCE FOR ABERDARE AND THE CYNON VALLEY</w:t>
      </w:r>
      <w:r w:rsidR="00EB3A6B" w:rsidRPr="00E96D51">
        <w:rPr>
          <w:rFonts w:asciiTheme="minorHAnsi" w:hAnsiTheme="minorHAnsi" w:cstheme="minorHAnsi"/>
          <w:sz w:val="22"/>
          <w:szCs w:val="22"/>
        </w:rPr>
        <w:t xml:space="preserve">, </w:t>
      </w:r>
      <w:r w:rsidR="00EB3A6B" w:rsidRPr="00E96D51">
        <w:rPr>
          <w:rFonts w:asciiTheme="minorHAnsi" w:hAnsiTheme="minorHAnsi" w:cstheme="minorHAnsi"/>
          <w:i/>
          <w:iCs/>
          <w:sz w:val="22"/>
          <w:szCs w:val="22"/>
        </w:rPr>
        <w:t xml:space="preserve">Pen Y </w:t>
      </w:r>
      <w:proofErr w:type="spellStart"/>
      <w:r w:rsidR="00EB3A6B" w:rsidRPr="00E96D51">
        <w:rPr>
          <w:rFonts w:asciiTheme="minorHAnsi" w:hAnsiTheme="minorHAnsi" w:cstheme="minorHAnsi"/>
          <w:i/>
          <w:iCs/>
          <w:sz w:val="22"/>
          <w:szCs w:val="22"/>
        </w:rPr>
        <w:t>Cymoedd</w:t>
      </w:r>
      <w:proofErr w:type="spellEnd"/>
      <w:r w:rsidR="00EB3A6B" w:rsidRPr="00E96D51">
        <w:rPr>
          <w:rFonts w:asciiTheme="minorHAnsi" w:hAnsiTheme="minorHAnsi" w:cstheme="minorHAnsi"/>
          <w:i/>
          <w:iCs/>
          <w:sz w:val="22"/>
          <w:szCs w:val="22"/>
        </w:rPr>
        <w:t xml:space="preserve"> Community Fund</w:t>
      </w:r>
      <w:r w:rsidR="00EB3A6B" w:rsidRPr="00E96D51">
        <w:rPr>
          <w:rFonts w:asciiTheme="minorHAnsi" w:hAnsiTheme="minorHAnsi" w:cstheme="minorHAnsi"/>
          <w:sz w:val="22"/>
          <w:szCs w:val="22"/>
        </w:rPr>
        <w:t xml:space="preserve">. </w:t>
      </w:r>
      <w:proofErr w:type="spellStart"/>
      <w:r w:rsidR="00EB3A6B" w:rsidRPr="00E96D51">
        <w:rPr>
          <w:rFonts w:asciiTheme="minorHAnsi" w:hAnsiTheme="minorHAnsi" w:cstheme="minorHAnsi"/>
          <w:sz w:val="22"/>
          <w:szCs w:val="22"/>
        </w:rPr>
        <w:t>rctadmin</w:t>
      </w:r>
      <w:proofErr w:type="spellEnd"/>
      <w:r w:rsidR="00EB3A6B" w:rsidRPr="00E96D51">
        <w:rPr>
          <w:rFonts w:asciiTheme="minorHAnsi" w:hAnsiTheme="minorHAnsi" w:cstheme="minorHAnsi"/>
          <w:sz w:val="22"/>
          <w:szCs w:val="22"/>
        </w:rPr>
        <w:t xml:space="preserve"> https://secure.gravatar.com/avatar/456a96fd796a46b558e74ecc3c0c3440?s=96&amp;d=mm&amp;r=g. Available at: https://penycymoeddcic.cymru/st-elvans-church-a-new-community-resource-for-aberdare-and-the-cynon-valley/ (Accessed: January 13, 2023). </w:t>
      </w:r>
    </w:p>
    <w:p w14:paraId="4E8CED8A" w14:textId="77777777" w:rsidR="00EB3A6B" w:rsidRPr="00E96D51" w:rsidRDefault="00EB3A6B" w:rsidP="00EB3A6B">
      <w:pPr>
        <w:pStyle w:val="NormalWeb"/>
        <w:ind w:left="567" w:hanging="567"/>
        <w:rPr>
          <w:rFonts w:asciiTheme="minorHAnsi" w:hAnsiTheme="minorHAnsi" w:cstheme="minorHAnsi"/>
          <w:sz w:val="22"/>
          <w:szCs w:val="22"/>
        </w:rPr>
      </w:pPr>
    </w:p>
    <w:p w14:paraId="2BC4718E" w14:textId="1C21A392" w:rsidR="00AD5653" w:rsidRPr="00E96D51" w:rsidRDefault="0072353D" w:rsidP="00EB3A6B">
      <w:pPr>
        <w:pStyle w:val="NormalWeb"/>
        <w:ind w:left="567" w:hanging="567"/>
        <w:rPr>
          <w:rFonts w:asciiTheme="minorHAnsi" w:hAnsiTheme="minorHAnsi" w:cstheme="minorHAnsi"/>
          <w:sz w:val="22"/>
          <w:szCs w:val="22"/>
        </w:rPr>
      </w:pPr>
      <w:r w:rsidRPr="00E96D51">
        <w:rPr>
          <w:rFonts w:asciiTheme="minorHAnsi" w:hAnsiTheme="minorHAnsi" w:cstheme="minorHAnsi"/>
          <w:i/>
          <w:iCs/>
          <w:sz w:val="22"/>
          <w:szCs w:val="22"/>
        </w:rPr>
        <w:t>Figure 2</w:t>
      </w:r>
      <w:r w:rsidRPr="00E96D51">
        <w:rPr>
          <w:rFonts w:asciiTheme="minorHAnsi" w:hAnsiTheme="minorHAnsi" w:cstheme="minorHAnsi"/>
          <w:sz w:val="22"/>
          <w:szCs w:val="22"/>
        </w:rPr>
        <w:t xml:space="preserve"> </w:t>
      </w:r>
      <w:r w:rsidR="00E60BC3" w:rsidRPr="00E96D51">
        <w:rPr>
          <w:rFonts w:asciiTheme="minorHAnsi" w:hAnsiTheme="minorHAnsi" w:cstheme="minorHAnsi"/>
          <w:sz w:val="22"/>
          <w:szCs w:val="22"/>
        </w:rPr>
        <w:t xml:space="preserve">– </w:t>
      </w:r>
      <w:r w:rsidR="00EB3A6B" w:rsidRPr="00E96D51">
        <w:rPr>
          <w:rFonts w:asciiTheme="minorHAnsi" w:hAnsiTheme="minorHAnsi" w:cstheme="minorHAnsi"/>
          <w:sz w:val="22"/>
          <w:szCs w:val="22"/>
        </w:rPr>
        <w:t xml:space="preserve">Lord, J. (July 2016) </w:t>
      </w:r>
      <w:r w:rsidR="00EB3A6B" w:rsidRPr="00E96D51">
        <w:rPr>
          <w:rFonts w:asciiTheme="minorHAnsi" w:hAnsiTheme="minorHAnsi" w:cstheme="minorHAnsi"/>
          <w:i/>
          <w:iCs/>
          <w:sz w:val="22"/>
          <w:szCs w:val="22"/>
        </w:rPr>
        <w:t>St John Baptist Church, Aberdare © John Lord CC-BY-SA/2.0</w:t>
      </w:r>
      <w:r w:rsidR="00EB3A6B" w:rsidRPr="00E96D51">
        <w:rPr>
          <w:rFonts w:asciiTheme="minorHAnsi" w:hAnsiTheme="minorHAnsi" w:cstheme="minorHAnsi"/>
          <w:sz w:val="22"/>
          <w:szCs w:val="22"/>
        </w:rPr>
        <w:t xml:space="preserve">, </w:t>
      </w:r>
      <w:r w:rsidR="00EB3A6B" w:rsidRPr="00E96D51">
        <w:rPr>
          <w:rFonts w:asciiTheme="minorHAnsi" w:hAnsiTheme="minorHAnsi" w:cstheme="minorHAnsi"/>
          <w:i/>
          <w:iCs/>
          <w:sz w:val="22"/>
          <w:szCs w:val="22"/>
        </w:rPr>
        <w:t>St John Baptist Church, Aberdare © John Lord cc-by-</w:t>
      </w:r>
      <w:proofErr w:type="spellStart"/>
      <w:r w:rsidR="00EB3A6B" w:rsidRPr="00E96D51">
        <w:rPr>
          <w:rFonts w:asciiTheme="minorHAnsi" w:hAnsiTheme="minorHAnsi" w:cstheme="minorHAnsi"/>
          <w:i/>
          <w:iCs/>
          <w:sz w:val="22"/>
          <w:szCs w:val="22"/>
        </w:rPr>
        <w:t>sa</w:t>
      </w:r>
      <w:proofErr w:type="spellEnd"/>
      <w:r w:rsidR="00EB3A6B" w:rsidRPr="00E96D51">
        <w:rPr>
          <w:rFonts w:asciiTheme="minorHAnsi" w:hAnsiTheme="minorHAnsi" w:cstheme="minorHAnsi"/>
          <w:i/>
          <w:iCs/>
          <w:sz w:val="22"/>
          <w:szCs w:val="22"/>
        </w:rPr>
        <w:t xml:space="preserve">/2.0: </w:t>
      </w:r>
      <w:proofErr w:type="spellStart"/>
      <w:r w:rsidR="00EB3A6B" w:rsidRPr="00E96D51">
        <w:rPr>
          <w:rFonts w:asciiTheme="minorHAnsi" w:hAnsiTheme="minorHAnsi" w:cstheme="minorHAnsi"/>
          <w:i/>
          <w:iCs/>
          <w:sz w:val="22"/>
          <w:szCs w:val="22"/>
        </w:rPr>
        <w:t>Geograph</w:t>
      </w:r>
      <w:proofErr w:type="spellEnd"/>
      <w:r w:rsidR="00EB3A6B" w:rsidRPr="00E96D51">
        <w:rPr>
          <w:rFonts w:asciiTheme="minorHAnsi" w:hAnsiTheme="minorHAnsi" w:cstheme="minorHAnsi"/>
          <w:i/>
          <w:iCs/>
          <w:sz w:val="22"/>
          <w:szCs w:val="22"/>
        </w:rPr>
        <w:t xml:space="preserve"> Britain and Ireland</w:t>
      </w:r>
      <w:r w:rsidR="00EB3A6B" w:rsidRPr="00E96D51">
        <w:rPr>
          <w:rFonts w:asciiTheme="minorHAnsi" w:hAnsiTheme="minorHAnsi" w:cstheme="minorHAnsi"/>
          <w:sz w:val="22"/>
          <w:szCs w:val="22"/>
        </w:rPr>
        <w:t xml:space="preserve">. Available at: https://www.geograph.org.uk/photo/5025462 (Accessed: January 13, 2023). </w:t>
      </w:r>
    </w:p>
    <w:p w14:paraId="413896DF" w14:textId="77777777" w:rsidR="00EB3A6B" w:rsidRPr="00E96D51" w:rsidRDefault="00EB3A6B" w:rsidP="00EB3A6B">
      <w:pPr>
        <w:pStyle w:val="NormalWeb"/>
        <w:ind w:left="567" w:hanging="567"/>
        <w:rPr>
          <w:rFonts w:asciiTheme="minorHAnsi" w:hAnsiTheme="minorHAnsi" w:cstheme="minorHAnsi"/>
          <w:sz w:val="22"/>
          <w:szCs w:val="22"/>
        </w:rPr>
      </w:pPr>
    </w:p>
    <w:p w14:paraId="0DB9A8AB" w14:textId="44C08FCE" w:rsidR="005D0A16" w:rsidRPr="00E96D51" w:rsidRDefault="00AD5653" w:rsidP="00EB3A6B">
      <w:pPr>
        <w:pStyle w:val="NormalWeb"/>
        <w:ind w:left="567" w:hanging="567"/>
        <w:rPr>
          <w:rFonts w:asciiTheme="minorHAnsi" w:hAnsiTheme="minorHAnsi" w:cstheme="minorHAnsi"/>
          <w:sz w:val="22"/>
          <w:szCs w:val="22"/>
        </w:rPr>
      </w:pPr>
      <w:r w:rsidRPr="00E96D51">
        <w:rPr>
          <w:rFonts w:asciiTheme="minorHAnsi" w:hAnsiTheme="minorHAnsi" w:cstheme="minorHAnsi"/>
          <w:i/>
          <w:iCs/>
          <w:sz w:val="22"/>
          <w:szCs w:val="22"/>
        </w:rPr>
        <w:t>Figure 3</w:t>
      </w:r>
      <w:r w:rsidRPr="00E96D51">
        <w:rPr>
          <w:rFonts w:asciiTheme="minorHAnsi" w:hAnsiTheme="minorHAnsi" w:cstheme="minorHAnsi"/>
          <w:sz w:val="22"/>
          <w:szCs w:val="22"/>
        </w:rPr>
        <w:t xml:space="preserve"> - </w:t>
      </w:r>
      <w:r w:rsidR="00EB3A6B" w:rsidRPr="00E96D51">
        <w:rPr>
          <w:rFonts w:asciiTheme="minorHAnsi" w:hAnsiTheme="minorHAnsi" w:cstheme="minorHAnsi"/>
          <w:i/>
          <w:iCs/>
          <w:sz w:val="22"/>
          <w:szCs w:val="22"/>
        </w:rPr>
        <w:t>Ground Floor Plan of the St Elvan's Church</w:t>
      </w:r>
      <w:r w:rsidR="00EB3A6B" w:rsidRPr="00E96D51">
        <w:rPr>
          <w:rFonts w:asciiTheme="minorHAnsi" w:hAnsiTheme="minorHAnsi" w:cstheme="minorHAnsi"/>
          <w:sz w:val="22"/>
          <w:szCs w:val="22"/>
        </w:rPr>
        <w:t xml:space="preserve"> (no date) </w:t>
      </w:r>
      <w:r w:rsidR="00EB3A6B" w:rsidRPr="00E96D51">
        <w:rPr>
          <w:rFonts w:asciiTheme="minorHAnsi" w:hAnsiTheme="minorHAnsi" w:cstheme="minorHAnsi"/>
          <w:i/>
          <w:iCs/>
          <w:sz w:val="22"/>
          <w:szCs w:val="22"/>
        </w:rPr>
        <w:t>Rhondda Cynon Taf County Borough Council</w:t>
      </w:r>
      <w:r w:rsidR="00EB3A6B" w:rsidRPr="00E96D51">
        <w:rPr>
          <w:rFonts w:asciiTheme="minorHAnsi" w:hAnsiTheme="minorHAnsi" w:cstheme="minorHAnsi"/>
          <w:sz w:val="22"/>
          <w:szCs w:val="22"/>
        </w:rPr>
        <w:t xml:space="preserve">. Available at: https://documents0122.rctcbc.gov.uk/PublicAccess_Live/Document/ViewDocument?id=09D389F5B09211E6900D0023245EE37C. </w:t>
      </w:r>
    </w:p>
    <w:p w14:paraId="153A248E" w14:textId="77777777" w:rsidR="00EB3A6B" w:rsidRPr="00E96D51" w:rsidRDefault="00EB3A6B" w:rsidP="00EB3A6B">
      <w:pPr>
        <w:pStyle w:val="NormalWeb"/>
        <w:ind w:left="567" w:hanging="567"/>
        <w:rPr>
          <w:rFonts w:asciiTheme="minorHAnsi" w:hAnsiTheme="minorHAnsi" w:cstheme="minorHAnsi"/>
          <w:sz w:val="22"/>
          <w:szCs w:val="22"/>
        </w:rPr>
      </w:pPr>
    </w:p>
    <w:p w14:paraId="706158C2" w14:textId="73CCD707" w:rsidR="00E60FC0" w:rsidRPr="00E96D51" w:rsidRDefault="00E60BC3" w:rsidP="00EB3A6B">
      <w:pPr>
        <w:pStyle w:val="NormalWeb"/>
        <w:ind w:left="567" w:hanging="567"/>
        <w:rPr>
          <w:rFonts w:asciiTheme="minorHAnsi" w:hAnsiTheme="minorHAnsi" w:cstheme="minorHAnsi"/>
          <w:sz w:val="22"/>
          <w:szCs w:val="22"/>
        </w:rPr>
      </w:pPr>
      <w:r w:rsidRPr="00E96D51">
        <w:rPr>
          <w:rFonts w:asciiTheme="minorHAnsi" w:hAnsiTheme="minorHAnsi" w:cstheme="minorHAnsi"/>
          <w:i/>
          <w:iCs/>
          <w:sz w:val="22"/>
          <w:szCs w:val="22"/>
        </w:rPr>
        <w:t xml:space="preserve">Figure </w:t>
      </w:r>
      <w:r w:rsidR="00186E6E" w:rsidRPr="00E96D51">
        <w:rPr>
          <w:rFonts w:asciiTheme="minorHAnsi" w:hAnsiTheme="minorHAnsi" w:cstheme="minorHAnsi"/>
          <w:i/>
          <w:iCs/>
          <w:sz w:val="22"/>
          <w:szCs w:val="22"/>
        </w:rPr>
        <w:t>4</w:t>
      </w:r>
      <w:r w:rsidR="00EB3A6B" w:rsidRPr="00E96D51">
        <w:rPr>
          <w:rFonts w:asciiTheme="minorHAnsi" w:hAnsiTheme="minorHAnsi" w:cstheme="minorHAnsi"/>
          <w:sz w:val="22"/>
          <w:szCs w:val="22"/>
        </w:rPr>
        <w:t xml:space="preserve"> -</w:t>
      </w:r>
      <w:r w:rsidR="00EB3A6B" w:rsidRPr="00E96D51">
        <w:rPr>
          <w:rFonts w:asciiTheme="minorHAnsi" w:hAnsiTheme="minorHAnsi" w:cstheme="minorHAnsi"/>
          <w:i/>
          <w:iCs/>
          <w:sz w:val="22"/>
          <w:szCs w:val="22"/>
        </w:rPr>
        <w:t xml:space="preserve"> </w:t>
      </w:r>
      <w:proofErr w:type="gramStart"/>
      <w:r w:rsidR="00EB3A6B" w:rsidRPr="00E96D51">
        <w:rPr>
          <w:rFonts w:asciiTheme="minorHAnsi" w:hAnsiTheme="minorHAnsi" w:cstheme="minorHAnsi"/>
          <w:i/>
          <w:iCs/>
          <w:sz w:val="22"/>
          <w:szCs w:val="22"/>
        </w:rPr>
        <w:t>S.ELVANS</w:t>
      </w:r>
      <w:proofErr w:type="gramEnd"/>
      <w:r w:rsidR="00EB3A6B" w:rsidRPr="00E96D51">
        <w:rPr>
          <w:rFonts w:asciiTheme="minorHAnsi" w:hAnsiTheme="minorHAnsi" w:cstheme="minorHAnsi"/>
          <w:i/>
          <w:iCs/>
          <w:sz w:val="22"/>
          <w:szCs w:val="22"/>
        </w:rPr>
        <w:t xml:space="preserve"> Church Aberdare</w:t>
      </w:r>
      <w:r w:rsidR="00EB3A6B" w:rsidRPr="00E96D51">
        <w:rPr>
          <w:rFonts w:asciiTheme="minorHAnsi" w:hAnsiTheme="minorHAnsi" w:cstheme="minorHAnsi"/>
          <w:sz w:val="22"/>
          <w:szCs w:val="22"/>
        </w:rPr>
        <w:t xml:space="preserve"> (no date) </w:t>
      </w:r>
      <w:r w:rsidR="00EB3A6B" w:rsidRPr="00E96D51">
        <w:rPr>
          <w:rFonts w:asciiTheme="minorHAnsi" w:hAnsiTheme="minorHAnsi" w:cstheme="minorHAnsi"/>
          <w:i/>
          <w:iCs/>
          <w:sz w:val="22"/>
          <w:szCs w:val="22"/>
        </w:rPr>
        <w:t>Campanologywales</w:t>
      </w:r>
      <w:r w:rsidR="00EB3A6B" w:rsidRPr="00E96D51">
        <w:rPr>
          <w:rFonts w:asciiTheme="minorHAnsi" w:hAnsiTheme="minorHAnsi" w:cstheme="minorHAnsi"/>
          <w:sz w:val="22"/>
          <w:szCs w:val="22"/>
        </w:rPr>
        <w:t xml:space="preserve">. Available at: https://campanologywales.weebly.com/selvans-church-aberdare.html (Accessed: January 13, 2023). </w:t>
      </w:r>
    </w:p>
    <w:p w14:paraId="1462111F" w14:textId="77777777" w:rsidR="00EB3A6B" w:rsidRPr="00E96D51" w:rsidRDefault="00EB3A6B" w:rsidP="00EB3A6B">
      <w:pPr>
        <w:pStyle w:val="NormalWeb"/>
        <w:ind w:left="567" w:hanging="567"/>
        <w:rPr>
          <w:rFonts w:asciiTheme="minorHAnsi" w:hAnsiTheme="minorHAnsi" w:cstheme="minorHAnsi"/>
          <w:i/>
          <w:iCs/>
          <w:sz w:val="22"/>
          <w:szCs w:val="22"/>
        </w:rPr>
      </w:pPr>
    </w:p>
    <w:p w14:paraId="6C087D49" w14:textId="19B0B9BB" w:rsidR="00186E6E" w:rsidRPr="00E96D51" w:rsidRDefault="00186E6E" w:rsidP="00EB3A6B">
      <w:pPr>
        <w:pStyle w:val="NormalWeb"/>
        <w:ind w:left="567" w:hanging="567"/>
        <w:rPr>
          <w:rFonts w:asciiTheme="minorHAnsi" w:hAnsiTheme="minorHAnsi" w:cstheme="minorHAnsi"/>
          <w:sz w:val="22"/>
          <w:szCs w:val="22"/>
        </w:rPr>
      </w:pPr>
      <w:r w:rsidRPr="00E96D51">
        <w:rPr>
          <w:rFonts w:asciiTheme="minorHAnsi" w:hAnsiTheme="minorHAnsi" w:cstheme="minorHAnsi"/>
          <w:i/>
          <w:iCs/>
          <w:sz w:val="22"/>
          <w:szCs w:val="22"/>
        </w:rPr>
        <w:t xml:space="preserve"> </w:t>
      </w:r>
      <w:r w:rsidR="00E60FC0" w:rsidRPr="00E96D51">
        <w:rPr>
          <w:rFonts w:asciiTheme="minorHAnsi" w:hAnsiTheme="minorHAnsi" w:cstheme="minorHAnsi"/>
          <w:i/>
          <w:iCs/>
          <w:sz w:val="22"/>
          <w:szCs w:val="22"/>
        </w:rPr>
        <w:t>Figure 5</w:t>
      </w:r>
      <w:r w:rsidR="00E60FC0" w:rsidRPr="00E96D51">
        <w:rPr>
          <w:rFonts w:asciiTheme="minorHAnsi" w:hAnsiTheme="minorHAnsi" w:cstheme="minorHAnsi"/>
          <w:sz w:val="22"/>
          <w:szCs w:val="22"/>
        </w:rPr>
        <w:t xml:space="preserve"> - </w:t>
      </w:r>
      <w:r w:rsidR="00EB3A6B" w:rsidRPr="00E96D51">
        <w:rPr>
          <w:rFonts w:asciiTheme="minorHAnsi" w:hAnsiTheme="minorHAnsi" w:cstheme="minorHAnsi"/>
          <w:sz w:val="22"/>
          <w:szCs w:val="22"/>
        </w:rPr>
        <w:t xml:space="preserve">Croft, R. (2009) </w:t>
      </w:r>
      <w:r w:rsidR="00EB3A6B" w:rsidRPr="00E96D51">
        <w:rPr>
          <w:rFonts w:asciiTheme="minorHAnsi" w:hAnsiTheme="minorHAnsi" w:cstheme="minorHAnsi"/>
          <w:i/>
          <w:iCs/>
          <w:sz w:val="22"/>
          <w:szCs w:val="22"/>
        </w:rPr>
        <w:t>Interior, St John's Aberdare</w:t>
      </w:r>
      <w:r w:rsidR="00EB3A6B" w:rsidRPr="00E96D51">
        <w:rPr>
          <w:rFonts w:asciiTheme="minorHAnsi" w:hAnsiTheme="minorHAnsi" w:cstheme="minorHAnsi"/>
          <w:sz w:val="22"/>
          <w:szCs w:val="22"/>
        </w:rPr>
        <w:t xml:space="preserve">, </w:t>
      </w:r>
      <w:r w:rsidR="00EB3A6B" w:rsidRPr="00E96D51">
        <w:rPr>
          <w:rFonts w:asciiTheme="minorHAnsi" w:hAnsiTheme="minorHAnsi" w:cstheme="minorHAnsi"/>
          <w:i/>
          <w:iCs/>
          <w:sz w:val="22"/>
          <w:szCs w:val="22"/>
        </w:rPr>
        <w:t>Flickr</w:t>
      </w:r>
      <w:r w:rsidR="00EB3A6B" w:rsidRPr="00E96D51">
        <w:rPr>
          <w:rFonts w:asciiTheme="minorHAnsi" w:hAnsiTheme="minorHAnsi" w:cstheme="minorHAnsi"/>
          <w:sz w:val="22"/>
          <w:szCs w:val="22"/>
        </w:rPr>
        <w:t xml:space="preserve">. Available at: https://www.flickr.com/photos/robin_croft/3406304769/in/album-72157616172651391/ (Accessed: January 13, 2023). </w:t>
      </w:r>
    </w:p>
    <w:p w14:paraId="2BD206FD" w14:textId="77777777" w:rsidR="00EB3A6B" w:rsidRPr="00E96D51" w:rsidRDefault="00EB3A6B" w:rsidP="00EB3A6B">
      <w:pPr>
        <w:pStyle w:val="NormalWeb"/>
        <w:ind w:left="567" w:hanging="567"/>
        <w:rPr>
          <w:rFonts w:asciiTheme="minorHAnsi" w:hAnsiTheme="minorHAnsi" w:cstheme="minorHAnsi"/>
          <w:sz w:val="22"/>
          <w:szCs w:val="22"/>
        </w:rPr>
      </w:pPr>
    </w:p>
    <w:p w14:paraId="5646546D" w14:textId="2307B7CA" w:rsidR="00EB3A6B" w:rsidRPr="00E96D51" w:rsidRDefault="00186E6E" w:rsidP="00EB3A6B">
      <w:pPr>
        <w:pStyle w:val="NormalWeb"/>
        <w:ind w:left="567" w:hanging="567"/>
        <w:rPr>
          <w:rFonts w:asciiTheme="minorHAnsi" w:hAnsiTheme="minorHAnsi" w:cstheme="minorHAnsi"/>
          <w:sz w:val="22"/>
          <w:szCs w:val="22"/>
        </w:rPr>
      </w:pPr>
      <w:r w:rsidRPr="00E96D51">
        <w:rPr>
          <w:rFonts w:asciiTheme="minorHAnsi" w:hAnsiTheme="minorHAnsi" w:cstheme="minorHAnsi"/>
          <w:i/>
          <w:iCs/>
          <w:sz w:val="22"/>
          <w:szCs w:val="22"/>
        </w:rPr>
        <w:t>Figure 6</w:t>
      </w:r>
      <w:r w:rsidR="00EB3A6B" w:rsidRPr="00E96D51">
        <w:rPr>
          <w:rFonts w:asciiTheme="minorHAnsi" w:hAnsiTheme="minorHAnsi" w:cstheme="minorHAnsi"/>
          <w:sz w:val="22"/>
          <w:szCs w:val="22"/>
        </w:rPr>
        <w:t xml:space="preserve"> - </w:t>
      </w:r>
      <w:r w:rsidR="00EB3A6B" w:rsidRPr="00E96D51">
        <w:rPr>
          <w:rFonts w:asciiTheme="minorHAnsi" w:hAnsiTheme="minorHAnsi" w:cstheme="minorHAnsi"/>
          <w:sz w:val="22"/>
          <w:szCs w:val="22"/>
        </w:rPr>
        <w:t>Goodes, M. (2014</w:t>
      </w:r>
      <w:proofErr w:type="gramStart"/>
      <w:r w:rsidR="00EB3A6B" w:rsidRPr="00E96D51">
        <w:rPr>
          <w:rFonts w:asciiTheme="minorHAnsi" w:hAnsiTheme="minorHAnsi" w:cstheme="minorHAnsi"/>
          <w:sz w:val="22"/>
          <w:szCs w:val="22"/>
        </w:rPr>
        <w:t xml:space="preserve">) </w:t>
      </w:r>
      <w:r w:rsidR="00EB3A6B" w:rsidRPr="00E96D51">
        <w:rPr>
          <w:rFonts w:asciiTheme="minorHAnsi" w:hAnsiTheme="minorHAnsi" w:cstheme="minorHAnsi"/>
          <w:i/>
          <w:iCs/>
          <w:sz w:val="22"/>
          <w:szCs w:val="22"/>
        </w:rPr>
        <w:t xml:space="preserve"> An</w:t>
      </w:r>
      <w:proofErr w:type="gramEnd"/>
      <w:r w:rsidR="00EB3A6B" w:rsidRPr="00E96D51">
        <w:rPr>
          <w:rFonts w:asciiTheme="minorHAnsi" w:hAnsiTheme="minorHAnsi" w:cstheme="minorHAnsi"/>
          <w:sz w:val="22"/>
          <w:szCs w:val="22"/>
        </w:rPr>
        <w:t xml:space="preserve"> </w:t>
      </w:r>
      <w:r w:rsidR="00EB3A6B" w:rsidRPr="00E96D51">
        <w:rPr>
          <w:rFonts w:asciiTheme="minorHAnsi" w:hAnsiTheme="minorHAnsi" w:cstheme="minorHAnsi"/>
          <w:i/>
          <w:iCs/>
          <w:sz w:val="22"/>
          <w:szCs w:val="22"/>
        </w:rPr>
        <w:t xml:space="preserve">image showing the nave inside St Elvan’s </w:t>
      </w:r>
      <w:r w:rsidR="00EB3A6B" w:rsidRPr="00E96D51">
        <w:rPr>
          <w:rFonts w:asciiTheme="minorHAnsi" w:hAnsiTheme="minorHAnsi" w:cstheme="minorHAnsi"/>
          <w:i/>
          <w:iCs/>
          <w:sz w:val="22"/>
          <w:szCs w:val="22"/>
        </w:rPr>
        <w:t>Church</w:t>
      </w:r>
      <w:r w:rsidR="00EB3A6B" w:rsidRPr="00E96D51">
        <w:rPr>
          <w:rFonts w:asciiTheme="minorHAnsi" w:hAnsiTheme="minorHAnsi" w:cstheme="minorHAnsi"/>
          <w:sz w:val="22"/>
          <w:szCs w:val="22"/>
        </w:rPr>
        <w:t xml:space="preserve">, </w:t>
      </w:r>
      <w:r w:rsidR="00EB3A6B" w:rsidRPr="00E96D51">
        <w:rPr>
          <w:rFonts w:asciiTheme="minorHAnsi" w:hAnsiTheme="minorHAnsi" w:cstheme="minorHAnsi"/>
          <w:i/>
          <w:iCs/>
          <w:sz w:val="22"/>
          <w:szCs w:val="22"/>
        </w:rPr>
        <w:t>Blogger</w:t>
      </w:r>
      <w:r w:rsidR="00EB3A6B" w:rsidRPr="00E96D51">
        <w:rPr>
          <w:rFonts w:asciiTheme="minorHAnsi" w:hAnsiTheme="minorHAnsi" w:cstheme="minorHAnsi"/>
          <w:sz w:val="22"/>
          <w:szCs w:val="22"/>
        </w:rPr>
        <w:t xml:space="preserve">. Available at: http://michaelgoodes.blogspot.com/2014/05/st-elvans-church-aberdare.html. </w:t>
      </w:r>
    </w:p>
    <w:p w14:paraId="7081C5C8" w14:textId="6321C2A5" w:rsidR="00186E6E" w:rsidRPr="00E96D51" w:rsidRDefault="00186E6E" w:rsidP="00186E6E">
      <w:pPr>
        <w:pStyle w:val="NormalWeb"/>
        <w:ind w:left="567" w:hanging="567"/>
      </w:pPr>
    </w:p>
    <w:p w14:paraId="4993EB84" w14:textId="77777777" w:rsidR="00E60BC3" w:rsidRPr="00E96D51" w:rsidRDefault="00E60BC3"/>
    <w:sectPr w:rsidR="00E60BC3" w:rsidRPr="00E96D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7E1F"/>
    <w:rsid w:val="00005B05"/>
    <w:rsid w:val="00034D96"/>
    <w:rsid w:val="00050565"/>
    <w:rsid w:val="000618AA"/>
    <w:rsid w:val="00071FFA"/>
    <w:rsid w:val="000853D1"/>
    <w:rsid w:val="000E4B59"/>
    <w:rsid w:val="00124C80"/>
    <w:rsid w:val="00132945"/>
    <w:rsid w:val="001512BD"/>
    <w:rsid w:val="001742BB"/>
    <w:rsid w:val="00186E6E"/>
    <w:rsid w:val="001A4D69"/>
    <w:rsid w:val="001B5518"/>
    <w:rsid w:val="001D2C5B"/>
    <w:rsid w:val="001F201A"/>
    <w:rsid w:val="00221AF3"/>
    <w:rsid w:val="00247596"/>
    <w:rsid w:val="00253698"/>
    <w:rsid w:val="00296AD2"/>
    <w:rsid w:val="002B7752"/>
    <w:rsid w:val="002C13DD"/>
    <w:rsid w:val="002D04B1"/>
    <w:rsid w:val="002E01FF"/>
    <w:rsid w:val="00313245"/>
    <w:rsid w:val="0031369F"/>
    <w:rsid w:val="0031653E"/>
    <w:rsid w:val="00317C86"/>
    <w:rsid w:val="0032155F"/>
    <w:rsid w:val="00321FCF"/>
    <w:rsid w:val="00324B07"/>
    <w:rsid w:val="003327BA"/>
    <w:rsid w:val="0037713D"/>
    <w:rsid w:val="003B3585"/>
    <w:rsid w:val="003B7978"/>
    <w:rsid w:val="00424722"/>
    <w:rsid w:val="004268E2"/>
    <w:rsid w:val="00472410"/>
    <w:rsid w:val="0047288A"/>
    <w:rsid w:val="00493D7B"/>
    <w:rsid w:val="004C1CE9"/>
    <w:rsid w:val="004C3D7D"/>
    <w:rsid w:val="004D0300"/>
    <w:rsid w:val="004D3CBD"/>
    <w:rsid w:val="004D7E1F"/>
    <w:rsid w:val="004E0A10"/>
    <w:rsid w:val="004E2666"/>
    <w:rsid w:val="004E3EF4"/>
    <w:rsid w:val="004F4A3E"/>
    <w:rsid w:val="00510851"/>
    <w:rsid w:val="005267AB"/>
    <w:rsid w:val="00540CAF"/>
    <w:rsid w:val="00544D00"/>
    <w:rsid w:val="00551A83"/>
    <w:rsid w:val="005566D4"/>
    <w:rsid w:val="00581EFE"/>
    <w:rsid w:val="005A202A"/>
    <w:rsid w:val="005C4589"/>
    <w:rsid w:val="005D0A16"/>
    <w:rsid w:val="005D3031"/>
    <w:rsid w:val="00634B78"/>
    <w:rsid w:val="00642F58"/>
    <w:rsid w:val="0065793B"/>
    <w:rsid w:val="006A0D21"/>
    <w:rsid w:val="006B4E18"/>
    <w:rsid w:val="006C40C6"/>
    <w:rsid w:val="006E417D"/>
    <w:rsid w:val="00706D02"/>
    <w:rsid w:val="0072353D"/>
    <w:rsid w:val="00744370"/>
    <w:rsid w:val="007A2022"/>
    <w:rsid w:val="007C00EC"/>
    <w:rsid w:val="007F4166"/>
    <w:rsid w:val="007F4C1B"/>
    <w:rsid w:val="00823EF3"/>
    <w:rsid w:val="0085385C"/>
    <w:rsid w:val="008D2718"/>
    <w:rsid w:val="008D7A9E"/>
    <w:rsid w:val="008E220A"/>
    <w:rsid w:val="008E56FF"/>
    <w:rsid w:val="00916D12"/>
    <w:rsid w:val="009333FE"/>
    <w:rsid w:val="009511FA"/>
    <w:rsid w:val="00953348"/>
    <w:rsid w:val="009550FC"/>
    <w:rsid w:val="00991A3F"/>
    <w:rsid w:val="009937B6"/>
    <w:rsid w:val="009D619C"/>
    <w:rsid w:val="009E2B65"/>
    <w:rsid w:val="00A2083C"/>
    <w:rsid w:val="00A219A1"/>
    <w:rsid w:val="00A2776A"/>
    <w:rsid w:val="00A35704"/>
    <w:rsid w:val="00A36238"/>
    <w:rsid w:val="00A6171F"/>
    <w:rsid w:val="00A774B3"/>
    <w:rsid w:val="00A86589"/>
    <w:rsid w:val="00A974F1"/>
    <w:rsid w:val="00AA5999"/>
    <w:rsid w:val="00AA658E"/>
    <w:rsid w:val="00AA7BE1"/>
    <w:rsid w:val="00AB7704"/>
    <w:rsid w:val="00AD1F1F"/>
    <w:rsid w:val="00AD5653"/>
    <w:rsid w:val="00AE1B4A"/>
    <w:rsid w:val="00AE7337"/>
    <w:rsid w:val="00B12BB3"/>
    <w:rsid w:val="00B35D0E"/>
    <w:rsid w:val="00B404D4"/>
    <w:rsid w:val="00B747BE"/>
    <w:rsid w:val="00B8044A"/>
    <w:rsid w:val="00B95A28"/>
    <w:rsid w:val="00BB5FA9"/>
    <w:rsid w:val="00BC78EB"/>
    <w:rsid w:val="00BD2A13"/>
    <w:rsid w:val="00C05CD4"/>
    <w:rsid w:val="00C076F3"/>
    <w:rsid w:val="00C21E37"/>
    <w:rsid w:val="00C272F4"/>
    <w:rsid w:val="00C77200"/>
    <w:rsid w:val="00C828B8"/>
    <w:rsid w:val="00C979F2"/>
    <w:rsid w:val="00CA5DDB"/>
    <w:rsid w:val="00CA67E2"/>
    <w:rsid w:val="00D06B25"/>
    <w:rsid w:val="00D11660"/>
    <w:rsid w:val="00D2301A"/>
    <w:rsid w:val="00D24BB4"/>
    <w:rsid w:val="00D403D4"/>
    <w:rsid w:val="00D4649D"/>
    <w:rsid w:val="00D66020"/>
    <w:rsid w:val="00D96F2B"/>
    <w:rsid w:val="00DA0061"/>
    <w:rsid w:val="00DC327E"/>
    <w:rsid w:val="00DC3ADF"/>
    <w:rsid w:val="00DF3543"/>
    <w:rsid w:val="00E2771B"/>
    <w:rsid w:val="00E33A77"/>
    <w:rsid w:val="00E51FAB"/>
    <w:rsid w:val="00E60BC3"/>
    <w:rsid w:val="00E60FC0"/>
    <w:rsid w:val="00E747F9"/>
    <w:rsid w:val="00E96D51"/>
    <w:rsid w:val="00EA4D7B"/>
    <w:rsid w:val="00EB3A6B"/>
    <w:rsid w:val="00EB7371"/>
    <w:rsid w:val="00F33A0E"/>
    <w:rsid w:val="00F5202F"/>
    <w:rsid w:val="00F873B7"/>
    <w:rsid w:val="00FA20B4"/>
    <w:rsid w:val="00FB33E9"/>
    <w:rsid w:val="00FF62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CD99B1"/>
  <w15:chartTrackingRefBased/>
  <w15:docId w15:val="{70F12F9A-1275-4F65-A8BE-920598C648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219A1"/>
    <w:rPr>
      <w:color w:val="0000FF"/>
      <w:u w:val="single"/>
    </w:rPr>
  </w:style>
  <w:style w:type="character" w:styleId="FollowedHyperlink">
    <w:name w:val="FollowedHyperlink"/>
    <w:basedOn w:val="DefaultParagraphFont"/>
    <w:uiPriority w:val="99"/>
    <w:semiHidden/>
    <w:unhideWhenUsed/>
    <w:rsid w:val="008E220A"/>
    <w:rPr>
      <w:color w:val="954F72" w:themeColor="followedHyperlink"/>
      <w:u w:val="single"/>
    </w:rPr>
  </w:style>
  <w:style w:type="paragraph" w:styleId="NormalWeb">
    <w:name w:val="Normal (Web)"/>
    <w:basedOn w:val="Normal"/>
    <w:uiPriority w:val="99"/>
    <w:semiHidden/>
    <w:unhideWhenUsed/>
    <w:rsid w:val="004F4A3E"/>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394747">
      <w:bodyDiv w:val="1"/>
      <w:marLeft w:val="0"/>
      <w:marRight w:val="0"/>
      <w:marTop w:val="0"/>
      <w:marBottom w:val="0"/>
      <w:divBdr>
        <w:top w:val="none" w:sz="0" w:space="0" w:color="auto"/>
        <w:left w:val="none" w:sz="0" w:space="0" w:color="auto"/>
        <w:bottom w:val="none" w:sz="0" w:space="0" w:color="auto"/>
        <w:right w:val="none" w:sz="0" w:space="0" w:color="auto"/>
      </w:divBdr>
    </w:div>
    <w:div w:id="257179075">
      <w:bodyDiv w:val="1"/>
      <w:marLeft w:val="0"/>
      <w:marRight w:val="0"/>
      <w:marTop w:val="0"/>
      <w:marBottom w:val="0"/>
      <w:divBdr>
        <w:top w:val="none" w:sz="0" w:space="0" w:color="auto"/>
        <w:left w:val="none" w:sz="0" w:space="0" w:color="auto"/>
        <w:bottom w:val="none" w:sz="0" w:space="0" w:color="auto"/>
        <w:right w:val="none" w:sz="0" w:space="0" w:color="auto"/>
      </w:divBdr>
    </w:div>
    <w:div w:id="377318492">
      <w:bodyDiv w:val="1"/>
      <w:marLeft w:val="0"/>
      <w:marRight w:val="0"/>
      <w:marTop w:val="0"/>
      <w:marBottom w:val="0"/>
      <w:divBdr>
        <w:top w:val="none" w:sz="0" w:space="0" w:color="auto"/>
        <w:left w:val="none" w:sz="0" w:space="0" w:color="auto"/>
        <w:bottom w:val="none" w:sz="0" w:space="0" w:color="auto"/>
        <w:right w:val="none" w:sz="0" w:space="0" w:color="auto"/>
      </w:divBdr>
    </w:div>
    <w:div w:id="428740953">
      <w:bodyDiv w:val="1"/>
      <w:marLeft w:val="0"/>
      <w:marRight w:val="0"/>
      <w:marTop w:val="0"/>
      <w:marBottom w:val="0"/>
      <w:divBdr>
        <w:top w:val="none" w:sz="0" w:space="0" w:color="auto"/>
        <w:left w:val="none" w:sz="0" w:space="0" w:color="auto"/>
        <w:bottom w:val="none" w:sz="0" w:space="0" w:color="auto"/>
        <w:right w:val="none" w:sz="0" w:space="0" w:color="auto"/>
      </w:divBdr>
    </w:div>
    <w:div w:id="692848216">
      <w:bodyDiv w:val="1"/>
      <w:marLeft w:val="0"/>
      <w:marRight w:val="0"/>
      <w:marTop w:val="0"/>
      <w:marBottom w:val="0"/>
      <w:divBdr>
        <w:top w:val="none" w:sz="0" w:space="0" w:color="auto"/>
        <w:left w:val="none" w:sz="0" w:space="0" w:color="auto"/>
        <w:bottom w:val="none" w:sz="0" w:space="0" w:color="auto"/>
        <w:right w:val="none" w:sz="0" w:space="0" w:color="auto"/>
      </w:divBdr>
    </w:div>
    <w:div w:id="793403583">
      <w:bodyDiv w:val="1"/>
      <w:marLeft w:val="0"/>
      <w:marRight w:val="0"/>
      <w:marTop w:val="0"/>
      <w:marBottom w:val="0"/>
      <w:divBdr>
        <w:top w:val="none" w:sz="0" w:space="0" w:color="auto"/>
        <w:left w:val="none" w:sz="0" w:space="0" w:color="auto"/>
        <w:bottom w:val="none" w:sz="0" w:space="0" w:color="auto"/>
        <w:right w:val="none" w:sz="0" w:space="0" w:color="auto"/>
      </w:divBdr>
    </w:div>
    <w:div w:id="797721742">
      <w:bodyDiv w:val="1"/>
      <w:marLeft w:val="0"/>
      <w:marRight w:val="0"/>
      <w:marTop w:val="0"/>
      <w:marBottom w:val="0"/>
      <w:divBdr>
        <w:top w:val="none" w:sz="0" w:space="0" w:color="auto"/>
        <w:left w:val="none" w:sz="0" w:space="0" w:color="auto"/>
        <w:bottom w:val="none" w:sz="0" w:space="0" w:color="auto"/>
        <w:right w:val="none" w:sz="0" w:space="0" w:color="auto"/>
      </w:divBdr>
    </w:div>
    <w:div w:id="909001951">
      <w:bodyDiv w:val="1"/>
      <w:marLeft w:val="0"/>
      <w:marRight w:val="0"/>
      <w:marTop w:val="0"/>
      <w:marBottom w:val="0"/>
      <w:divBdr>
        <w:top w:val="none" w:sz="0" w:space="0" w:color="auto"/>
        <w:left w:val="none" w:sz="0" w:space="0" w:color="auto"/>
        <w:bottom w:val="none" w:sz="0" w:space="0" w:color="auto"/>
        <w:right w:val="none" w:sz="0" w:space="0" w:color="auto"/>
      </w:divBdr>
    </w:div>
    <w:div w:id="1168398139">
      <w:bodyDiv w:val="1"/>
      <w:marLeft w:val="0"/>
      <w:marRight w:val="0"/>
      <w:marTop w:val="0"/>
      <w:marBottom w:val="0"/>
      <w:divBdr>
        <w:top w:val="none" w:sz="0" w:space="0" w:color="auto"/>
        <w:left w:val="none" w:sz="0" w:space="0" w:color="auto"/>
        <w:bottom w:val="none" w:sz="0" w:space="0" w:color="auto"/>
        <w:right w:val="none" w:sz="0" w:space="0" w:color="auto"/>
      </w:divBdr>
    </w:div>
    <w:div w:id="1646935252">
      <w:bodyDiv w:val="1"/>
      <w:marLeft w:val="0"/>
      <w:marRight w:val="0"/>
      <w:marTop w:val="0"/>
      <w:marBottom w:val="0"/>
      <w:divBdr>
        <w:top w:val="none" w:sz="0" w:space="0" w:color="auto"/>
        <w:left w:val="none" w:sz="0" w:space="0" w:color="auto"/>
        <w:bottom w:val="none" w:sz="0" w:space="0" w:color="auto"/>
        <w:right w:val="none" w:sz="0" w:space="0" w:color="auto"/>
      </w:divBdr>
    </w:div>
    <w:div w:id="1671758835">
      <w:bodyDiv w:val="1"/>
      <w:marLeft w:val="0"/>
      <w:marRight w:val="0"/>
      <w:marTop w:val="0"/>
      <w:marBottom w:val="0"/>
      <w:divBdr>
        <w:top w:val="none" w:sz="0" w:space="0" w:color="auto"/>
        <w:left w:val="none" w:sz="0" w:space="0" w:color="auto"/>
        <w:bottom w:val="none" w:sz="0" w:space="0" w:color="auto"/>
        <w:right w:val="none" w:sz="0" w:space="0" w:color="auto"/>
      </w:divBdr>
    </w:div>
    <w:div w:id="2086873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hyperlink" Target="https://kingscollections.org/victorianlives/m-o/moseley-andrew" TargetMode="External"/><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F028CA-DAE6-4C44-9AB7-3090371EF3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1327</Words>
  <Characters>7450</Characters>
  <Application>Microsoft Office Word</Application>
  <DocSecurity>0</DocSecurity>
  <Lines>173</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Cole Evans</dc:creator>
  <cp:keywords/>
  <dc:description/>
  <cp:lastModifiedBy>Cole Evans</cp:lastModifiedBy>
  <cp:revision>2</cp:revision>
  <dcterms:created xsi:type="dcterms:W3CDTF">2023-01-13T22:21:00Z</dcterms:created>
  <dcterms:modified xsi:type="dcterms:W3CDTF">2023-01-13T22:21:00Z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ca740f18-1017-43d0-87f3-11aa4af3b5c4</vt:lpwstr>
  </property>
</Properties>
</file>