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36556" w14:textId="77777777" w:rsidR="008458AC" w:rsidRPr="00F26F05" w:rsidRDefault="008458AC" w:rsidP="00F14999">
      <w:pPr>
        <w:pStyle w:val="Normal1"/>
        <w:spacing w:line="360" w:lineRule="auto"/>
        <w:jc w:val="center"/>
        <w:rPr>
          <w:rFonts w:eastAsia="Times New Roman"/>
          <w:b/>
          <w:sz w:val="32"/>
          <w:szCs w:val="32"/>
        </w:rPr>
      </w:pPr>
    </w:p>
    <w:p w14:paraId="7905B677" w14:textId="77777777" w:rsidR="008458AC" w:rsidRPr="00F26F05" w:rsidRDefault="008458AC" w:rsidP="00F14999">
      <w:pPr>
        <w:pStyle w:val="Normal1"/>
        <w:spacing w:line="360" w:lineRule="auto"/>
        <w:jc w:val="center"/>
        <w:rPr>
          <w:rFonts w:eastAsia="Times New Roman"/>
          <w:b/>
          <w:sz w:val="32"/>
          <w:szCs w:val="32"/>
        </w:rPr>
      </w:pPr>
    </w:p>
    <w:p w14:paraId="0C92A010" w14:textId="77777777" w:rsidR="008458AC" w:rsidRPr="00F26F05" w:rsidRDefault="008458AC" w:rsidP="00F14999">
      <w:pPr>
        <w:pStyle w:val="Normal1"/>
        <w:spacing w:line="360" w:lineRule="auto"/>
        <w:jc w:val="center"/>
        <w:rPr>
          <w:rFonts w:eastAsia="Times New Roman"/>
          <w:b/>
          <w:sz w:val="32"/>
          <w:szCs w:val="32"/>
        </w:rPr>
      </w:pPr>
    </w:p>
    <w:p w14:paraId="0B587545" w14:textId="6B35DE00" w:rsidR="00971CC0" w:rsidRPr="00F26F05" w:rsidRDefault="00971CC0" w:rsidP="00F14999">
      <w:pPr>
        <w:pStyle w:val="Normal1"/>
        <w:spacing w:line="360" w:lineRule="auto"/>
        <w:jc w:val="center"/>
        <w:rPr>
          <w:rFonts w:eastAsia="Times New Roman"/>
          <w:b/>
          <w:sz w:val="32"/>
          <w:szCs w:val="32"/>
        </w:rPr>
      </w:pPr>
      <w:r w:rsidRPr="00F26F05">
        <w:rPr>
          <w:rFonts w:eastAsia="Times New Roman"/>
          <w:b/>
          <w:noProof/>
          <w:sz w:val="32"/>
          <w:szCs w:val="32"/>
          <w:lang w:val="en-US"/>
        </w:rPr>
        <w:drawing>
          <wp:inline distT="114300" distB="114300" distL="114300" distR="114300" wp14:anchorId="5E8E5B55" wp14:editId="1652A845">
            <wp:extent cx="2686050"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686050" cy="1066800"/>
                    </a:xfrm>
                    <a:prstGeom prst="rect">
                      <a:avLst/>
                    </a:prstGeom>
                  </pic:spPr>
                </pic:pic>
              </a:graphicData>
            </a:graphic>
          </wp:inline>
        </w:drawing>
      </w:r>
    </w:p>
    <w:p w14:paraId="5B979309" w14:textId="77777777" w:rsidR="00971CC0" w:rsidRPr="00F26F05" w:rsidRDefault="00971CC0" w:rsidP="00F14999">
      <w:pPr>
        <w:pStyle w:val="Normal1"/>
        <w:spacing w:line="360" w:lineRule="auto"/>
        <w:jc w:val="center"/>
        <w:rPr>
          <w:rFonts w:eastAsia="Times New Roman"/>
          <w:b/>
          <w:sz w:val="36"/>
          <w:szCs w:val="36"/>
        </w:rPr>
      </w:pPr>
      <w:r w:rsidRPr="00F26F05">
        <w:rPr>
          <w:rFonts w:eastAsia="Times New Roman"/>
          <w:b/>
          <w:sz w:val="36"/>
          <w:szCs w:val="36"/>
        </w:rPr>
        <w:t>Module Title - Operating Hotel Facilities</w:t>
      </w:r>
    </w:p>
    <w:p w14:paraId="60F0983C" w14:textId="77777777" w:rsidR="00971CC0" w:rsidRPr="00F26F05" w:rsidRDefault="00971CC0" w:rsidP="00F14999">
      <w:pPr>
        <w:pStyle w:val="Normal1"/>
        <w:spacing w:line="360" w:lineRule="auto"/>
        <w:jc w:val="center"/>
        <w:rPr>
          <w:rFonts w:eastAsia="Times New Roman"/>
          <w:b/>
          <w:bCs/>
          <w:sz w:val="48"/>
          <w:szCs w:val="48"/>
        </w:rPr>
      </w:pPr>
      <w:r w:rsidRPr="00F26F05">
        <w:rPr>
          <w:b/>
          <w:bCs/>
          <w:sz w:val="36"/>
          <w:szCs w:val="36"/>
        </w:rPr>
        <w:t>BMIH4006</w:t>
      </w:r>
    </w:p>
    <w:p w14:paraId="090D1915" w14:textId="34656C56" w:rsidR="00971CC0" w:rsidRPr="00F26F05" w:rsidRDefault="00971CC0" w:rsidP="00F14999">
      <w:pPr>
        <w:pStyle w:val="Normal1"/>
        <w:spacing w:line="360" w:lineRule="auto"/>
        <w:jc w:val="center"/>
        <w:rPr>
          <w:rFonts w:eastAsia="Times New Roman"/>
          <w:b/>
          <w:sz w:val="32"/>
          <w:szCs w:val="32"/>
        </w:rPr>
      </w:pPr>
      <w:r w:rsidRPr="00F26F05">
        <w:rPr>
          <w:rFonts w:eastAsia="Times New Roman"/>
          <w:b/>
          <w:sz w:val="32"/>
          <w:szCs w:val="32"/>
        </w:rPr>
        <w:t>Assignment Title –Presentation (Component 3)</w:t>
      </w:r>
    </w:p>
    <w:p w14:paraId="5687E197" w14:textId="77777777" w:rsidR="00971CC0" w:rsidRPr="00F26F05" w:rsidRDefault="00971CC0" w:rsidP="00F14999">
      <w:pPr>
        <w:spacing w:line="360" w:lineRule="auto"/>
        <w:jc w:val="center"/>
        <w:rPr>
          <w:rFonts w:ascii="Arial" w:hAnsi="Arial"/>
          <w:b/>
          <w:bCs/>
        </w:rPr>
      </w:pPr>
      <w:r w:rsidRPr="00F26F05">
        <w:rPr>
          <w:rFonts w:ascii="Arial" w:hAnsi="Arial"/>
          <w:b/>
          <w:bCs/>
        </w:rPr>
        <w:t>Student Name – Andreea Gama</w:t>
      </w:r>
    </w:p>
    <w:p w14:paraId="35E64914" w14:textId="1E0608CF" w:rsidR="00BC3FAB" w:rsidRDefault="00971CC0" w:rsidP="00F14999">
      <w:pPr>
        <w:spacing w:line="360" w:lineRule="auto"/>
        <w:jc w:val="center"/>
        <w:rPr>
          <w:rFonts w:ascii="Arial" w:hAnsi="Arial"/>
          <w:b/>
          <w:bCs/>
        </w:rPr>
      </w:pPr>
      <w:r w:rsidRPr="00F26F05">
        <w:rPr>
          <w:rFonts w:ascii="Arial" w:hAnsi="Arial"/>
          <w:b/>
          <w:bCs/>
        </w:rPr>
        <w:t xml:space="preserve">Student ID </w:t>
      </w:r>
      <w:r w:rsidR="00CB4B4E">
        <w:rPr>
          <w:rFonts w:ascii="Arial" w:hAnsi="Arial"/>
          <w:b/>
          <w:bCs/>
        </w:rPr>
        <w:t>–</w:t>
      </w:r>
      <w:r w:rsidRPr="00F26F05">
        <w:rPr>
          <w:rFonts w:ascii="Arial" w:hAnsi="Arial"/>
        </w:rPr>
        <w:t xml:space="preserve"> </w:t>
      </w:r>
      <w:r w:rsidR="00CB4B4E" w:rsidRPr="00CB4B4E">
        <w:rPr>
          <w:rFonts w:ascii="Arial" w:hAnsi="Arial"/>
          <w:b/>
          <w:bCs/>
        </w:rPr>
        <w:t>2219781</w:t>
      </w:r>
    </w:p>
    <w:p w14:paraId="66BEFB25" w14:textId="0E8ED690" w:rsidR="00CB4B4E" w:rsidRPr="00CB4B4E" w:rsidRDefault="00CB4B4E" w:rsidP="00F14999">
      <w:pPr>
        <w:spacing w:line="360" w:lineRule="auto"/>
        <w:jc w:val="center"/>
        <w:rPr>
          <w:rFonts w:ascii="Arial" w:hAnsi="Arial"/>
          <w:b/>
          <w:bCs/>
        </w:rPr>
      </w:pPr>
      <w:r>
        <w:rPr>
          <w:rFonts w:ascii="Arial" w:hAnsi="Arial"/>
          <w:b/>
          <w:bCs/>
        </w:rPr>
        <w:t>Tutor Name- Scott James</w:t>
      </w:r>
    </w:p>
    <w:p w14:paraId="74329DB5" w14:textId="77777777" w:rsidR="00BC3FAB" w:rsidRPr="00F26F05" w:rsidRDefault="00BC3FAB" w:rsidP="00F14999">
      <w:pPr>
        <w:spacing w:after="160" w:line="360" w:lineRule="auto"/>
        <w:jc w:val="left"/>
        <w:rPr>
          <w:rFonts w:ascii="Arial" w:hAnsi="Arial"/>
        </w:rPr>
      </w:pPr>
      <w:r w:rsidRPr="00F26F05">
        <w:rPr>
          <w:rFonts w:ascii="Arial" w:hAnsi="Arial"/>
        </w:rPr>
        <w:br w:type="page"/>
      </w:r>
    </w:p>
    <w:sdt>
      <w:sdtPr>
        <w:rPr>
          <w:rFonts w:ascii="Arial" w:eastAsia="Arial" w:hAnsi="Arial" w:cs="Arial"/>
          <w:color w:val="auto"/>
          <w:sz w:val="24"/>
          <w:szCs w:val="22"/>
          <w:lang w:val=""/>
        </w:rPr>
        <w:id w:val="777684856"/>
        <w:docPartObj>
          <w:docPartGallery w:val="Table of Contents"/>
          <w:docPartUnique/>
        </w:docPartObj>
      </w:sdtPr>
      <w:sdtEndPr>
        <w:rPr>
          <w:b/>
          <w:bCs/>
          <w:noProof/>
        </w:rPr>
      </w:sdtEndPr>
      <w:sdtContent>
        <w:p w14:paraId="0550E1A6" w14:textId="4FC01689" w:rsidR="00BC3FAB" w:rsidRPr="00F26F05" w:rsidRDefault="00BC3FAB" w:rsidP="00F14999">
          <w:pPr>
            <w:pStyle w:val="TOCHeading"/>
            <w:spacing w:line="360" w:lineRule="auto"/>
            <w:rPr>
              <w:rFonts w:ascii="Arial" w:hAnsi="Arial" w:cs="Arial"/>
            </w:rPr>
          </w:pPr>
          <w:r w:rsidRPr="00F26F05">
            <w:rPr>
              <w:rFonts w:ascii="Arial" w:hAnsi="Arial" w:cs="Arial"/>
            </w:rPr>
            <w:t>Table of Contents</w:t>
          </w:r>
        </w:p>
        <w:p w14:paraId="5E5969AD" w14:textId="2F861804" w:rsidR="00BC3FAB" w:rsidRPr="00F26F05" w:rsidRDefault="00BC3FAB" w:rsidP="00F14999">
          <w:pPr>
            <w:pStyle w:val="TOC1"/>
            <w:tabs>
              <w:tab w:val="right" w:leader="dot" w:pos="9350"/>
            </w:tabs>
            <w:spacing w:line="360" w:lineRule="auto"/>
            <w:rPr>
              <w:rFonts w:ascii="Arial" w:hAnsi="Arial"/>
              <w:noProof/>
            </w:rPr>
          </w:pPr>
          <w:r w:rsidRPr="00F26F05">
            <w:rPr>
              <w:rFonts w:ascii="Arial" w:hAnsi="Arial"/>
            </w:rPr>
            <w:fldChar w:fldCharType="begin"/>
          </w:r>
          <w:r w:rsidRPr="00F26F05">
            <w:rPr>
              <w:rFonts w:ascii="Arial" w:hAnsi="Arial"/>
            </w:rPr>
            <w:instrText xml:space="preserve"> TOC \o "1-3" \h \z \u </w:instrText>
          </w:r>
          <w:r w:rsidRPr="00F26F05">
            <w:rPr>
              <w:rFonts w:ascii="Arial" w:hAnsi="Arial"/>
            </w:rPr>
            <w:fldChar w:fldCharType="separate"/>
          </w:r>
          <w:hyperlink w:anchor="_Toc148566466" w:history="1">
            <w:r w:rsidRPr="00F26F05">
              <w:rPr>
                <w:rStyle w:val="Hyperlink"/>
                <w:rFonts w:ascii="Arial" w:hAnsi="Arial"/>
                <w:noProof/>
              </w:rPr>
              <w:t>Component 3: Presentation</w:t>
            </w:r>
            <w:r w:rsidRPr="00F26F05">
              <w:rPr>
                <w:rFonts w:ascii="Arial" w:hAnsi="Arial"/>
                <w:noProof/>
                <w:webHidden/>
              </w:rPr>
              <w:tab/>
            </w:r>
            <w:r w:rsidRPr="00F26F05">
              <w:rPr>
                <w:rFonts w:ascii="Arial" w:hAnsi="Arial"/>
                <w:noProof/>
                <w:webHidden/>
              </w:rPr>
              <w:fldChar w:fldCharType="begin"/>
            </w:r>
            <w:r w:rsidRPr="00F26F05">
              <w:rPr>
                <w:rFonts w:ascii="Arial" w:hAnsi="Arial"/>
                <w:noProof/>
                <w:webHidden/>
              </w:rPr>
              <w:instrText xml:space="preserve"> PAGEREF _Toc148566466 \h </w:instrText>
            </w:r>
            <w:r w:rsidRPr="00F26F05">
              <w:rPr>
                <w:rFonts w:ascii="Arial" w:hAnsi="Arial"/>
                <w:noProof/>
                <w:webHidden/>
              </w:rPr>
            </w:r>
            <w:r w:rsidRPr="00F26F05">
              <w:rPr>
                <w:rFonts w:ascii="Arial" w:hAnsi="Arial"/>
                <w:noProof/>
                <w:webHidden/>
              </w:rPr>
              <w:fldChar w:fldCharType="separate"/>
            </w:r>
            <w:r w:rsidRPr="00F26F05">
              <w:rPr>
                <w:rFonts w:ascii="Arial" w:hAnsi="Arial"/>
                <w:noProof/>
                <w:webHidden/>
              </w:rPr>
              <w:t>3</w:t>
            </w:r>
            <w:r w:rsidRPr="00F26F05">
              <w:rPr>
                <w:rFonts w:ascii="Arial" w:hAnsi="Arial"/>
                <w:noProof/>
                <w:webHidden/>
              </w:rPr>
              <w:fldChar w:fldCharType="end"/>
            </w:r>
          </w:hyperlink>
        </w:p>
        <w:p w14:paraId="2737EDA3" w14:textId="4893843D" w:rsidR="00BC3FAB" w:rsidRPr="00F26F05" w:rsidRDefault="00CB4B4E" w:rsidP="00F14999">
          <w:pPr>
            <w:pStyle w:val="TOC2"/>
            <w:tabs>
              <w:tab w:val="right" w:leader="dot" w:pos="9350"/>
            </w:tabs>
            <w:spacing w:line="360" w:lineRule="auto"/>
            <w:rPr>
              <w:rFonts w:ascii="Arial" w:hAnsi="Arial"/>
              <w:noProof/>
            </w:rPr>
          </w:pPr>
          <w:hyperlink w:anchor="_Toc148566467" w:history="1">
            <w:r w:rsidR="00BC3FAB" w:rsidRPr="00F26F05">
              <w:rPr>
                <w:rStyle w:val="Hyperlink"/>
                <w:rFonts w:ascii="Arial" w:hAnsi="Arial"/>
                <w:noProof/>
              </w:rPr>
              <w:t>Introduction</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_Toc148566467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3</w:t>
            </w:r>
            <w:r w:rsidR="00BC3FAB" w:rsidRPr="00F26F05">
              <w:rPr>
                <w:rFonts w:ascii="Arial" w:hAnsi="Arial"/>
                <w:noProof/>
                <w:webHidden/>
              </w:rPr>
              <w:fldChar w:fldCharType="end"/>
            </w:r>
          </w:hyperlink>
        </w:p>
        <w:p w14:paraId="27A44D40" w14:textId="589F779F" w:rsidR="00BC3FAB" w:rsidRPr="00F26F05" w:rsidRDefault="00CB4B4E" w:rsidP="00F14999">
          <w:pPr>
            <w:pStyle w:val="TOC3"/>
            <w:tabs>
              <w:tab w:val="right" w:leader="dot" w:pos="9350"/>
            </w:tabs>
            <w:spacing w:line="360" w:lineRule="auto"/>
            <w:rPr>
              <w:rFonts w:ascii="Arial" w:hAnsi="Arial"/>
              <w:noProof/>
            </w:rPr>
          </w:pPr>
          <w:hyperlink w:anchor="_Toc148566468" w:history="1">
            <w:r w:rsidR="00BC3FAB" w:rsidRPr="00F26F05">
              <w:rPr>
                <w:rStyle w:val="Hyperlink"/>
                <w:rFonts w:ascii="Arial" w:hAnsi="Arial"/>
                <w:noProof/>
              </w:rPr>
              <w:t>Effective training strategies for the housekeeping staff</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_Toc148566468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4</w:t>
            </w:r>
            <w:r w:rsidR="00BC3FAB" w:rsidRPr="00F26F05">
              <w:rPr>
                <w:rFonts w:ascii="Arial" w:hAnsi="Arial"/>
                <w:noProof/>
                <w:webHidden/>
              </w:rPr>
              <w:fldChar w:fldCharType="end"/>
            </w:r>
          </w:hyperlink>
        </w:p>
        <w:p w14:paraId="65344B37" w14:textId="20F31691" w:rsidR="00BC3FAB" w:rsidRPr="00F26F05" w:rsidRDefault="00CB4B4E" w:rsidP="00F14999">
          <w:pPr>
            <w:pStyle w:val="TOC3"/>
            <w:tabs>
              <w:tab w:val="right" w:leader="dot" w:pos="9350"/>
            </w:tabs>
            <w:spacing w:line="360" w:lineRule="auto"/>
            <w:rPr>
              <w:rFonts w:ascii="Arial" w:hAnsi="Arial"/>
              <w:noProof/>
            </w:rPr>
          </w:pPr>
          <w:hyperlink w:anchor="_Toc148566469" w:history="1">
            <w:r w:rsidR="00BC3FAB" w:rsidRPr="00F26F05">
              <w:rPr>
                <w:rStyle w:val="Hyperlink"/>
                <w:rFonts w:ascii="Arial" w:hAnsi="Arial"/>
                <w:noProof/>
                <w:highlight w:val="white"/>
              </w:rPr>
              <w:t>Monitoring the effectiveness of the developed training sessions</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_Toc148566469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6</w:t>
            </w:r>
            <w:r w:rsidR="00BC3FAB" w:rsidRPr="00F26F05">
              <w:rPr>
                <w:rFonts w:ascii="Arial" w:hAnsi="Arial"/>
                <w:noProof/>
                <w:webHidden/>
              </w:rPr>
              <w:fldChar w:fldCharType="end"/>
            </w:r>
          </w:hyperlink>
        </w:p>
        <w:p w14:paraId="22367B50" w14:textId="6F4DEF18" w:rsidR="00BC3FAB" w:rsidRPr="00F26F05" w:rsidRDefault="00CB4B4E" w:rsidP="00F14999">
          <w:pPr>
            <w:pStyle w:val="TOC3"/>
            <w:tabs>
              <w:tab w:val="right" w:leader="dot" w:pos="9350"/>
            </w:tabs>
            <w:spacing w:line="360" w:lineRule="auto"/>
            <w:rPr>
              <w:rFonts w:ascii="Arial" w:hAnsi="Arial"/>
              <w:noProof/>
            </w:rPr>
          </w:pPr>
          <w:hyperlink w:anchor="_Toc148566470" w:history="1">
            <w:r w:rsidR="00BC3FAB" w:rsidRPr="00F26F05">
              <w:rPr>
                <w:rStyle w:val="Hyperlink"/>
                <w:rFonts w:ascii="Arial" w:hAnsi="Arial"/>
                <w:noProof/>
              </w:rPr>
              <w:t>Employee engagement model to improve the collaborative working effort</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_Toc148566470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7</w:t>
            </w:r>
            <w:r w:rsidR="00BC3FAB" w:rsidRPr="00F26F05">
              <w:rPr>
                <w:rFonts w:ascii="Arial" w:hAnsi="Arial"/>
                <w:noProof/>
                <w:webHidden/>
              </w:rPr>
              <w:fldChar w:fldCharType="end"/>
            </w:r>
          </w:hyperlink>
        </w:p>
        <w:p w14:paraId="1F2568FB" w14:textId="1B072A26" w:rsidR="00BC3FAB" w:rsidRPr="00F26F05" w:rsidRDefault="00CB4B4E" w:rsidP="00F14999">
          <w:pPr>
            <w:pStyle w:val="TOC2"/>
            <w:tabs>
              <w:tab w:val="right" w:leader="dot" w:pos="9350"/>
            </w:tabs>
            <w:spacing w:line="360" w:lineRule="auto"/>
            <w:rPr>
              <w:rFonts w:ascii="Arial" w:hAnsi="Arial"/>
              <w:noProof/>
            </w:rPr>
          </w:pPr>
          <w:hyperlink w:anchor="_Toc148566471" w:history="1">
            <w:r w:rsidR="00BC3FAB" w:rsidRPr="00F26F05">
              <w:rPr>
                <w:rStyle w:val="Hyperlink"/>
                <w:rFonts w:ascii="Arial" w:hAnsi="Arial"/>
                <w:noProof/>
              </w:rPr>
              <w:t>Conclusion</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_Toc148566471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9</w:t>
            </w:r>
            <w:r w:rsidR="00BC3FAB" w:rsidRPr="00F26F05">
              <w:rPr>
                <w:rFonts w:ascii="Arial" w:hAnsi="Arial"/>
                <w:noProof/>
                <w:webHidden/>
              </w:rPr>
              <w:fldChar w:fldCharType="end"/>
            </w:r>
          </w:hyperlink>
        </w:p>
        <w:p w14:paraId="79393282" w14:textId="5C48B192" w:rsidR="00BC3FAB" w:rsidRPr="00F26F05" w:rsidRDefault="00CB4B4E" w:rsidP="00F14999">
          <w:pPr>
            <w:pStyle w:val="TOC1"/>
            <w:tabs>
              <w:tab w:val="right" w:leader="dot" w:pos="9350"/>
            </w:tabs>
            <w:spacing w:line="360" w:lineRule="auto"/>
            <w:rPr>
              <w:rFonts w:ascii="Arial" w:hAnsi="Arial"/>
              <w:noProof/>
            </w:rPr>
          </w:pPr>
          <w:hyperlink w:anchor="_Toc148566472" w:history="1">
            <w:r w:rsidR="00BC3FAB" w:rsidRPr="00F26F05">
              <w:rPr>
                <w:rStyle w:val="Hyperlink"/>
                <w:rFonts w:ascii="Arial" w:hAnsi="Arial"/>
                <w:noProof/>
              </w:rPr>
              <w:t>References</w:t>
            </w:r>
            <w:r w:rsidR="00BC3FAB" w:rsidRPr="00F26F05">
              <w:rPr>
                <w:rFonts w:ascii="Arial" w:hAnsi="Arial"/>
                <w:noProof/>
                <w:webHidden/>
              </w:rPr>
              <w:tab/>
            </w:r>
            <w:r w:rsidR="00BC3FAB" w:rsidRPr="00F26F05">
              <w:rPr>
                <w:rFonts w:ascii="Arial" w:hAnsi="Arial"/>
                <w:noProof/>
                <w:webHidden/>
              </w:rPr>
              <w:fldChar w:fldCharType="begin"/>
            </w:r>
            <w:r w:rsidR="00BC3FAB" w:rsidRPr="00F26F05">
              <w:rPr>
                <w:rFonts w:ascii="Arial" w:hAnsi="Arial"/>
                <w:noProof/>
                <w:webHidden/>
              </w:rPr>
              <w:instrText xml:space="preserve"> PAGEREF _Toc148566472 \h </w:instrText>
            </w:r>
            <w:r w:rsidR="00BC3FAB" w:rsidRPr="00F26F05">
              <w:rPr>
                <w:rFonts w:ascii="Arial" w:hAnsi="Arial"/>
                <w:noProof/>
                <w:webHidden/>
              </w:rPr>
            </w:r>
            <w:r w:rsidR="00BC3FAB" w:rsidRPr="00F26F05">
              <w:rPr>
                <w:rFonts w:ascii="Arial" w:hAnsi="Arial"/>
                <w:noProof/>
                <w:webHidden/>
              </w:rPr>
              <w:fldChar w:fldCharType="separate"/>
            </w:r>
            <w:r w:rsidR="00BC3FAB" w:rsidRPr="00F26F05">
              <w:rPr>
                <w:rFonts w:ascii="Arial" w:hAnsi="Arial"/>
                <w:noProof/>
                <w:webHidden/>
              </w:rPr>
              <w:t>10</w:t>
            </w:r>
            <w:r w:rsidR="00BC3FAB" w:rsidRPr="00F26F05">
              <w:rPr>
                <w:rFonts w:ascii="Arial" w:hAnsi="Arial"/>
                <w:noProof/>
                <w:webHidden/>
              </w:rPr>
              <w:fldChar w:fldCharType="end"/>
            </w:r>
          </w:hyperlink>
        </w:p>
        <w:p w14:paraId="0AED55F4" w14:textId="6BD1192F" w:rsidR="00BC3FAB" w:rsidRPr="00F26F05" w:rsidRDefault="00BC3FAB" w:rsidP="00F14999">
          <w:pPr>
            <w:spacing w:line="360" w:lineRule="auto"/>
            <w:rPr>
              <w:rFonts w:ascii="Arial" w:hAnsi="Arial"/>
            </w:rPr>
          </w:pPr>
          <w:r w:rsidRPr="00F26F05">
            <w:rPr>
              <w:rFonts w:ascii="Arial" w:hAnsi="Arial"/>
              <w:b/>
              <w:bCs/>
              <w:noProof/>
            </w:rPr>
            <w:fldChar w:fldCharType="end"/>
          </w:r>
        </w:p>
      </w:sdtContent>
    </w:sdt>
    <w:p w14:paraId="5CC62BC3" w14:textId="77777777" w:rsidR="00971CC0" w:rsidRPr="00F26F05" w:rsidRDefault="00971CC0" w:rsidP="00F14999">
      <w:pPr>
        <w:spacing w:line="360" w:lineRule="auto"/>
        <w:jc w:val="center"/>
        <w:rPr>
          <w:rFonts w:ascii="Arial" w:hAnsi="Arial"/>
        </w:rPr>
      </w:pPr>
    </w:p>
    <w:p w14:paraId="6A600ED1" w14:textId="25ECA63A" w:rsidR="00971CC0" w:rsidRPr="00F26F05" w:rsidRDefault="00971CC0" w:rsidP="00F14999">
      <w:pPr>
        <w:spacing w:after="160" w:line="360" w:lineRule="auto"/>
        <w:jc w:val="left"/>
        <w:rPr>
          <w:rFonts w:ascii="Arial" w:hAnsi="Arial"/>
        </w:rPr>
      </w:pPr>
      <w:r w:rsidRPr="00F26F05">
        <w:rPr>
          <w:rFonts w:ascii="Arial" w:hAnsi="Arial"/>
        </w:rPr>
        <w:br w:type="page"/>
      </w:r>
    </w:p>
    <w:p w14:paraId="4512F49E" w14:textId="77777777" w:rsidR="00971CC0" w:rsidRPr="00F26F05" w:rsidRDefault="00971CC0" w:rsidP="00F14999">
      <w:pPr>
        <w:pStyle w:val="Heading1"/>
        <w:spacing w:line="360" w:lineRule="auto"/>
        <w:rPr>
          <w:rFonts w:ascii="Arial" w:hAnsi="Arial" w:cs="Arial"/>
        </w:rPr>
      </w:pPr>
      <w:bookmarkStart w:id="0" w:name="_Toc148563654"/>
      <w:bookmarkStart w:id="1" w:name="_Toc148566466"/>
      <w:r w:rsidRPr="00F26F05">
        <w:rPr>
          <w:rFonts w:ascii="Arial" w:hAnsi="Arial" w:cs="Arial"/>
        </w:rPr>
        <w:lastRenderedPageBreak/>
        <w:t>Component 3: Presentation</w:t>
      </w:r>
      <w:bookmarkEnd w:id="0"/>
      <w:bookmarkEnd w:id="1"/>
    </w:p>
    <w:p w14:paraId="033F1B5B" w14:textId="77777777" w:rsidR="00971CC0" w:rsidRPr="00F26F05" w:rsidRDefault="00971CC0" w:rsidP="00F14999">
      <w:pPr>
        <w:pStyle w:val="Heading2"/>
        <w:spacing w:line="360" w:lineRule="auto"/>
        <w:rPr>
          <w:rFonts w:ascii="Arial" w:hAnsi="Arial" w:cs="Arial"/>
        </w:rPr>
      </w:pPr>
      <w:bookmarkStart w:id="2" w:name="_Toc148563655"/>
      <w:bookmarkStart w:id="3" w:name="_Toc148566467"/>
      <w:r w:rsidRPr="00F26F05">
        <w:rPr>
          <w:rFonts w:ascii="Arial" w:hAnsi="Arial" w:cs="Arial"/>
        </w:rPr>
        <w:t>Introduction</w:t>
      </w:r>
      <w:bookmarkEnd w:id="2"/>
      <w:bookmarkEnd w:id="3"/>
    </w:p>
    <w:p w14:paraId="27093040" w14:textId="77777777" w:rsidR="00971CC0" w:rsidRPr="00F26F05" w:rsidRDefault="00971CC0" w:rsidP="00F14999">
      <w:pPr>
        <w:pStyle w:val="NormalWeb"/>
        <w:spacing w:before="0" w:beforeAutospacing="0" w:after="0" w:afterAutospacing="0" w:line="360" w:lineRule="auto"/>
        <w:jc w:val="both"/>
        <w:rPr>
          <w:rFonts w:ascii="Arial" w:hAnsi="Arial" w:cs="Arial"/>
          <w:color w:val="000000"/>
        </w:rPr>
      </w:pPr>
      <w:r w:rsidRPr="00F26F05">
        <w:rPr>
          <w:rFonts w:ascii="Arial" w:hAnsi="Arial" w:cs="Arial"/>
          <w:noProof/>
          <w:color w:val="000000"/>
        </w:rPr>
        <w:drawing>
          <wp:inline distT="0" distB="0" distL="0" distR="0" wp14:anchorId="74AEA810" wp14:editId="6B7250F1">
            <wp:extent cx="5943600" cy="3339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39465"/>
                    </a:xfrm>
                    <a:prstGeom prst="rect">
                      <a:avLst/>
                    </a:prstGeom>
                  </pic:spPr>
                </pic:pic>
              </a:graphicData>
            </a:graphic>
          </wp:inline>
        </w:drawing>
      </w:r>
    </w:p>
    <w:p w14:paraId="268CD7F4" w14:textId="77777777" w:rsidR="00971CC0" w:rsidRPr="00F26F05" w:rsidRDefault="00971CC0" w:rsidP="00F14999">
      <w:pPr>
        <w:pStyle w:val="NormalWeb"/>
        <w:spacing w:before="0" w:beforeAutospacing="0" w:after="0" w:afterAutospacing="0" w:line="360" w:lineRule="auto"/>
        <w:jc w:val="both"/>
        <w:rPr>
          <w:rFonts w:ascii="Arial" w:hAnsi="Arial" w:cs="Arial"/>
          <w:color w:val="000000"/>
        </w:rPr>
      </w:pPr>
      <w:r w:rsidRPr="00F26F05">
        <w:rPr>
          <w:rFonts w:ascii="Arial" w:hAnsi="Arial" w:cs="Arial"/>
          <w:color w:val="000000"/>
        </w:rPr>
        <w:t>The following presentation will focus on the development of the housekeeping staff’s skills and effectiveness within the Primer Inn hotel. Therefore, some of the effective strategies to train the housekeeping staff of the Premier Inn to increase their effectiveness while working within the company will be provided. During the training season monitoring the overall process was important and the process of monitoring and its importance will be highlighted in the presentation. After that, the Zinger model will be presented in the presentation to show the importance and effectiveness of the employee engagement model in enabling a collaborative working environment.</w:t>
      </w:r>
    </w:p>
    <w:p w14:paraId="044567D0" w14:textId="77777777" w:rsidR="00971CC0" w:rsidRPr="00F26F05" w:rsidRDefault="00971CC0" w:rsidP="00F14999">
      <w:pPr>
        <w:pStyle w:val="Heading3"/>
        <w:spacing w:line="360" w:lineRule="auto"/>
        <w:rPr>
          <w:rFonts w:ascii="Arial" w:hAnsi="Arial" w:cs="Arial"/>
        </w:rPr>
      </w:pPr>
      <w:bookmarkStart w:id="4" w:name="_Toc148563656"/>
      <w:bookmarkStart w:id="5" w:name="_Toc148566468"/>
      <w:r w:rsidRPr="00F26F05">
        <w:rPr>
          <w:rFonts w:ascii="Arial" w:hAnsi="Arial" w:cs="Arial"/>
        </w:rPr>
        <w:lastRenderedPageBreak/>
        <w:t>Effective training strategies for the housekeeping staff</w:t>
      </w:r>
      <w:bookmarkEnd w:id="4"/>
      <w:bookmarkEnd w:id="5"/>
    </w:p>
    <w:p w14:paraId="75AC4491"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noProof/>
          <w:szCs w:val="24"/>
        </w:rPr>
        <w:drawing>
          <wp:inline distT="0" distB="0" distL="0" distR="0" wp14:anchorId="1B981362" wp14:editId="342C4462">
            <wp:extent cx="5943600" cy="33991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99155"/>
                    </a:xfrm>
                    <a:prstGeom prst="rect">
                      <a:avLst/>
                    </a:prstGeom>
                  </pic:spPr>
                </pic:pic>
              </a:graphicData>
            </a:graphic>
          </wp:inline>
        </w:drawing>
      </w:r>
    </w:p>
    <w:p w14:paraId="6CCF5CBE"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In-person training: </w:t>
      </w:r>
      <w:r w:rsidRPr="00F26F05">
        <w:rPr>
          <w:rFonts w:ascii="Arial" w:eastAsia="Times New Roman" w:hAnsi="Arial"/>
          <w:szCs w:val="24"/>
        </w:rPr>
        <w:t xml:space="preserve">Organising in-person training can greatly help in enhancing the effectiveness of the housekeeping staff of </w:t>
      </w:r>
      <w:r w:rsidRPr="00F26F05">
        <w:rPr>
          <w:rFonts w:ascii="Arial" w:eastAsia="Times New Roman" w:hAnsi="Arial"/>
          <w:szCs w:val="24"/>
          <w:highlight w:val="white"/>
        </w:rPr>
        <w:t xml:space="preserve">Premier Inn, Bridgend. This training strategy is highly applicable for the new arrivals in Premier Inn, Bridgend as housekeeping staff. This can greatly help in making them feel welcomed and comfortable in the team. Through this strategy, the key principles and values of housekeeping should be taught to the housekeeping staff making them aware of the needed skills and areas to be focused on more. </w:t>
      </w:r>
    </w:p>
    <w:p w14:paraId="6A25DEC8"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Cleaning skill enhancement program: </w:t>
      </w:r>
      <w:r w:rsidRPr="00F26F05">
        <w:rPr>
          <w:rFonts w:ascii="Arial" w:eastAsia="Times New Roman" w:hAnsi="Arial"/>
          <w:szCs w:val="24"/>
        </w:rPr>
        <w:t xml:space="preserve">The complaints of the guests of </w:t>
      </w:r>
      <w:r w:rsidRPr="00F26F05">
        <w:rPr>
          <w:rFonts w:ascii="Arial" w:eastAsia="Times New Roman" w:hAnsi="Arial"/>
          <w:szCs w:val="24"/>
          <w:highlight w:val="white"/>
        </w:rPr>
        <w:t xml:space="preserve">Premier Inn, Bridgend about the lack of cleanliness in hotel rooms increased the urgency of improving cleanliness in the rooms. The different activities carried out by the housekeeping staff require different kinds of skills to perform effectively </w:t>
      </w:r>
      <w:r w:rsidRPr="00F26F05">
        <w:rPr>
          <w:rFonts w:ascii="Arial" w:eastAsia="Times New Roman" w:hAnsi="Arial"/>
          <w:szCs w:val="24"/>
        </w:rPr>
        <w:t>(</w:t>
      </w:r>
      <w:r w:rsidRPr="00F26F05">
        <w:rPr>
          <w:rFonts w:ascii="Arial" w:hAnsi="Arial"/>
          <w:szCs w:val="24"/>
        </w:rPr>
        <w:t>Bridger, 2018)</w:t>
      </w:r>
      <w:r w:rsidRPr="00F26F05">
        <w:rPr>
          <w:rFonts w:ascii="Arial" w:eastAsia="Times New Roman" w:hAnsi="Arial"/>
          <w:szCs w:val="24"/>
          <w:highlight w:val="white"/>
        </w:rPr>
        <w:t xml:space="preserve">. Therefore, implementing a cleaning skill enhancement program can help in equipping the housekeeping staff with the necessary skills needed to maintain cleanliness in hotels. </w:t>
      </w:r>
    </w:p>
    <w:p w14:paraId="49E07EF0"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Equipment and products use learning : </w:t>
      </w:r>
      <w:r w:rsidRPr="00F26F05">
        <w:rPr>
          <w:rFonts w:ascii="Arial" w:eastAsia="Times New Roman" w:hAnsi="Arial"/>
          <w:szCs w:val="24"/>
        </w:rPr>
        <w:t xml:space="preserve">Despite the cleaning skills, an effective level of knowledge about the use of equipment and products can help in ensuring proper cleanliness in hotels. Due to the availability of different cleaning chemicals and products, some of the housekeeping staff may not be familiar with the right use of products and </w:t>
      </w:r>
      <w:r w:rsidRPr="00F26F05">
        <w:rPr>
          <w:rFonts w:ascii="Arial" w:eastAsia="Times New Roman" w:hAnsi="Arial"/>
          <w:szCs w:val="24"/>
        </w:rPr>
        <w:lastRenderedPageBreak/>
        <w:t xml:space="preserve">chemical usage. Apart from the use of technical equipment usage for instance industrial vacuum cleaners may not be known properly by some particular housekeeping staff. Therefore, providing them with this knowledge can help in ensuring cleanliness in the </w:t>
      </w:r>
      <w:r w:rsidRPr="00F26F05">
        <w:rPr>
          <w:rFonts w:ascii="Arial" w:eastAsia="Times New Roman" w:hAnsi="Arial"/>
          <w:szCs w:val="24"/>
          <w:highlight w:val="white"/>
        </w:rPr>
        <w:t xml:space="preserve">Premier Inn, Bridgend. </w:t>
      </w:r>
    </w:p>
    <w:p w14:paraId="4472A6B0"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noProof/>
          <w:szCs w:val="24"/>
        </w:rPr>
        <w:drawing>
          <wp:inline distT="0" distB="0" distL="0" distR="0" wp14:anchorId="21483CC5" wp14:editId="6B500AE2">
            <wp:extent cx="5943600" cy="33788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78835"/>
                    </a:xfrm>
                    <a:prstGeom prst="rect">
                      <a:avLst/>
                    </a:prstGeom>
                  </pic:spPr>
                </pic:pic>
              </a:graphicData>
            </a:graphic>
          </wp:inline>
        </w:drawing>
      </w:r>
    </w:p>
    <w:p w14:paraId="7D717E2F"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Detailed checklist: </w:t>
      </w:r>
      <w:r w:rsidRPr="00F26F05">
        <w:rPr>
          <w:rFonts w:ascii="Arial" w:eastAsia="Times New Roman" w:hAnsi="Arial"/>
          <w:szCs w:val="24"/>
        </w:rPr>
        <w:t xml:space="preserve">The housekeeping tasks within </w:t>
      </w:r>
      <w:r w:rsidRPr="00F26F05">
        <w:rPr>
          <w:rFonts w:ascii="Arial" w:eastAsia="Times New Roman" w:hAnsi="Arial"/>
          <w:szCs w:val="24"/>
          <w:highlight w:val="white"/>
        </w:rPr>
        <w:t xml:space="preserve">Premier Inn, Bridgend can greatly be tracked by utilising printed or digital checklists and by establishing proper housekeeping standards. Therefore, using a printed or digital checklist can help ensure effective competition and smooth running of the housekeeping tasks </w:t>
      </w:r>
      <w:r w:rsidRPr="00F26F05">
        <w:rPr>
          <w:rFonts w:ascii="Arial" w:eastAsia="Times New Roman" w:hAnsi="Arial"/>
          <w:szCs w:val="24"/>
        </w:rPr>
        <w:t>(</w:t>
      </w:r>
      <w:r w:rsidRPr="00F26F05">
        <w:rPr>
          <w:rFonts w:ascii="Arial" w:hAnsi="Arial"/>
          <w:szCs w:val="24"/>
        </w:rPr>
        <w:t>Cottrell, 2019)</w:t>
      </w:r>
      <w:r w:rsidRPr="00F26F05">
        <w:rPr>
          <w:rFonts w:ascii="Arial" w:eastAsia="Times New Roman" w:hAnsi="Arial"/>
          <w:szCs w:val="24"/>
          <w:highlight w:val="white"/>
        </w:rPr>
        <w:t xml:space="preserve">. These checklists should include clearly defined goals regarding work to demonstrate the ways for the housekeeping staff to achieve them. </w:t>
      </w:r>
    </w:p>
    <w:p w14:paraId="0602BF86"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Guest Etiquette and interaction training: </w:t>
      </w:r>
      <w:r w:rsidRPr="00F26F05">
        <w:rPr>
          <w:rFonts w:ascii="Arial" w:eastAsia="Times New Roman" w:hAnsi="Arial"/>
          <w:szCs w:val="24"/>
        </w:rPr>
        <w:t xml:space="preserve">The housekeeping staff of </w:t>
      </w:r>
      <w:r w:rsidRPr="00F26F05">
        <w:rPr>
          <w:rFonts w:ascii="Arial" w:eastAsia="Times New Roman" w:hAnsi="Arial"/>
          <w:szCs w:val="24"/>
          <w:highlight w:val="white"/>
        </w:rPr>
        <w:t xml:space="preserve">Premier Inn, Bridgend should be aware of the significance of the guest satisfaction level. Thus, providing them with </w:t>
      </w:r>
      <w:r w:rsidRPr="00F26F05">
        <w:rPr>
          <w:rFonts w:ascii="Arial" w:eastAsia="Times New Roman" w:hAnsi="Arial"/>
          <w:szCs w:val="24"/>
        </w:rPr>
        <w:t xml:space="preserve">guest etiquette and interaction training can greatly help in improving their treatment and interaction procedures with the guests. The decreased guest satisfaction level reported by </w:t>
      </w:r>
      <w:r w:rsidRPr="00F26F05">
        <w:rPr>
          <w:rFonts w:ascii="Arial" w:eastAsia="Times New Roman" w:hAnsi="Arial"/>
          <w:szCs w:val="24"/>
          <w:highlight w:val="white"/>
        </w:rPr>
        <w:t xml:space="preserve">Premier Inn, Bridgend’s guests can be due to poor interactions and lack of etiquette of housekeeping staff. Therefore, providing them with proper training can help increase their knowledge about cultural differences and make them capable of delivering an effective first impression. </w:t>
      </w:r>
    </w:p>
    <w:p w14:paraId="327A2144"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lastRenderedPageBreak/>
        <w:t xml:space="preserve">Health and Safety &amp; Fire Protocol: </w:t>
      </w:r>
      <w:r w:rsidRPr="00F26F05">
        <w:rPr>
          <w:rFonts w:ascii="Arial" w:eastAsia="Times New Roman" w:hAnsi="Arial"/>
          <w:szCs w:val="24"/>
        </w:rPr>
        <w:t xml:space="preserve">The guests nowadays pay a significant amount of attention to the health, safety and fire protocols of the hotels. Therefore, </w:t>
      </w:r>
      <w:r w:rsidRPr="00F26F05">
        <w:rPr>
          <w:rFonts w:ascii="Arial" w:eastAsia="Times New Roman" w:hAnsi="Arial"/>
          <w:szCs w:val="24"/>
          <w:highlight w:val="white"/>
        </w:rPr>
        <w:t>engaging the housekeeping staff of</w:t>
      </w:r>
      <w:r w:rsidRPr="00F26F05">
        <w:rPr>
          <w:rFonts w:ascii="Arial" w:eastAsia="Times New Roman" w:hAnsi="Arial"/>
          <w:szCs w:val="24"/>
        </w:rPr>
        <w:t xml:space="preserve"> the </w:t>
      </w:r>
      <w:r w:rsidRPr="00F26F05">
        <w:rPr>
          <w:rFonts w:ascii="Arial" w:eastAsia="Times New Roman" w:hAnsi="Arial"/>
          <w:szCs w:val="24"/>
          <w:highlight w:val="white"/>
        </w:rPr>
        <w:t xml:space="preserve">Premier Inn, Bridgend in training sessions regarding health, safety and fire protocols can greatly help in ensuring the proper maintenance of health, safety and fire protocols within the hotels </w:t>
      </w:r>
      <w:r w:rsidRPr="00F26F05">
        <w:rPr>
          <w:rFonts w:ascii="Arial" w:eastAsia="Times New Roman" w:hAnsi="Arial"/>
          <w:szCs w:val="24"/>
        </w:rPr>
        <w:t>(</w:t>
      </w:r>
      <w:r w:rsidRPr="00F26F05">
        <w:rPr>
          <w:rFonts w:ascii="Arial" w:hAnsi="Arial"/>
          <w:szCs w:val="24"/>
        </w:rPr>
        <w:t>Leiter and Bakker, 2010)</w:t>
      </w:r>
      <w:r w:rsidRPr="00F26F05">
        <w:rPr>
          <w:rFonts w:ascii="Arial" w:eastAsia="Times New Roman" w:hAnsi="Arial"/>
          <w:szCs w:val="24"/>
          <w:highlight w:val="white"/>
        </w:rPr>
        <w:t xml:space="preserve">. Apart from maintaining the guest satisfaction level through this training it also can help in saving the lives of people. However, the protocols must have to be updated and refreshed on a regular basis. </w:t>
      </w:r>
    </w:p>
    <w:p w14:paraId="125B0047" w14:textId="77777777" w:rsidR="00971CC0" w:rsidRPr="00F26F05" w:rsidRDefault="00971CC0" w:rsidP="00F14999">
      <w:pPr>
        <w:pStyle w:val="Heading3"/>
        <w:spacing w:line="360" w:lineRule="auto"/>
        <w:rPr>
          <w:rFonts w:ascii="Arial" w:hAnsi="Arial" w:cs="Arial"/>
          <w:highlight w:val="white"/>
        </w:rPr>
      </w:pPr>
      <w:bookmarkStart w:id="6" w:name="_Toc148563657"/>
      <w:bookmarkStart w:id="7" w:name="_Toc148566469"/>
      <w:r w:rsidRPr="00F26F05">
        <w:rPr>
          <w:rFonts w:ascii="Arial" w:hAnsi="Arial" w:cs="Arial"/>
          <w:highlight w:val="white"/>
        </w:rPr>
        <w:t>Monitoring the effectiveness of the developed training sessions</w:t>
      </w:r>
      <w:bookmarkEnd w:id="6"/>
      <w:bookmarkEnd w:id="7"/>
    </w:p>
    <w:p w14:paraId="48265DB6"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noProof/>
          <w:szCs w:val="24"/>
        </w:rPr>
        <w:drawing>
          <wp:inline distT="0" distB="0" distL="0" distR="0" wp14:anchorId="78BE7E94" wp14:editId="3F0AE4FC">
            <wp:extent cx="5943600" cy="33985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98520"/>
                    </a:xfrm>
                    <a:prstGeom prst="rect">
                      <a:avLst/>
                    </a:prstGeom>
                  </pic:spPr>
                </pic:pic>
              </a:graphicData>
            </a:graphic>
          </wp:inline>
        </w:drawing>
      </w:r>
    </w:p>
    <w:p w14:paraId="02E5F89F"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szCs w:val="24"/>
          <w:highlight w:val="white"/>
        </w:rPr>
        <w:t xml:space="preserve">Collecting feedback from the employees: </w:t>
      </w:r>
      <w:r w:rsidRPr="00F26F05">
        <w:rPr>
          <w:rFonts w:ascii="Arial" w:eastAsia="Times New Roman" w:hAnsi="Arial"/>
          <w:szCs w:val="24"/>
          <w:highlight w:val="white"/>
        </w:rPr>
        <w:t xml:space="preserve">Implementing training sessions for improving the effectiveness of the housekeeping staff of Premier Inn, Bridgend is not enough until it is measured. Collecting feedback from the housekeeping of Premier Inn, Bridgend can greatly help in determining the effectiveness of the training sessions </w:t>
      </w:r>
      <w:r w:rsidRPr="00F26F05">
        <w:rPr>
          <w:rFonts w:ascii="Arial" w:eastAsia="Times New Roman" w:hAnsi="Arial"/>
          <w:szCs w:val="24"/>
        </w:rPr>
        <w:t>(</w:t>
      </w:r>
      <w:r w:rsidRPr="00F26F05">
        <w:rPr>
          <w:rFonts w:ascii="Arial" w:hAnsi="Arial"/>
          <w:szCs w:val="24"/>
        </w:rPr>
        <w:t>Mullins and Dossor, 2013)</w:t>
      </w:r>
      <w:r w:rsidRPr="00F26F05">
        <w:rPr>
          <w:rFonts w:ascii="Arial" w:eastAsia="Times New Roman" w:hAnsi="Arial"/>
          <w:szCs w:val="24"/>
          <w:highlight w:val="white"/>
        </w:rPr>
        <w:t>. It also can help the organisation to identify the challenges faced by the employees due to the training that further can help in developing more effective training sessions.</w:t>
      </w:r>
    </w:p>
    <w:p w14:paraId="4B7F95A5"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szCs w:val="24"/>
          <w:highlight w:val="white"/>
        </w:rPr>
        <w:t xml:space="preserve">Monitoring the performance: </w:t>
      </w:r>
      <w:r w:rsidRPr="00F26F05">
        <w:rPr>
          <w:rFonts w:ascii="Arial" w:eastAsia="Times New Roman" w:hAnsi="Arial"/>
          <w:szCs w:val="24"/>
          <w:highlight w:val="white"/>
        </w:rPr>
        <w:t xml:space="preserve">Apart from receiving feedback from the employees monitoring the performance of the housekeeping staff of Premier Inn, Bridgend also can be an effective metric for determining the effectiveness of the training sessions. The </w:t>
      </w:r>
      <w:r w:rsidRPr="00F26F05">
        <w:rPr>
          <w:rFonts w:ascii="Arial" w:eastAsia="Times New Roman" w:hAnsi="Arial"/>
          <w:szCs w:val="24"/>
          <w:highlight w:val="white"/>
        </w:rPr>
        <w:lastRenderedPageBreak/>
        <w:t xml:space="preserve">overall aim of the training session is to improve the overall performance of the employees and ensure an optimum level of guest satisfaction </w:t>
      </w:r>
      <w:r w:rsidRPr="00F26F05">
        <w:rPr>
          <w:rFonts w:ascii="Arial" w:eastAsia="Times New Roman" w:hAnsi="Arial"/>
          <w:szCs w:val="24"/>
        </w:rPr>
        <w:t>(</w:t>
      </w:r>
      <w:r w:rsidRPr="00F26F05">
        <w:rPr>
          <w:rFonts w:ascii="Arial" w:hAnsi="Arial"/>
          <w:szCs w:val="24"/>
        </w:rPr>
        <w:t>Quick, 2020)</w:t>
      </w:r>
      <w:r w:rsidRPr="00F26F05">
        <w:rPr>
          <w:rFonts w:ascii="Arial" w:eastAsia="Times New Roman" w:hAnsi="Arial"/>
          <w:szCs w:val="24"/>
          <w:highlight w:val="white"/>
        </w:rPr>
        <w:t xml:space="preserve">. Therefore, monitoring their performance can help in determining the effectiveness of the training sessions as poor performance can indicate low effectiveness of the training session. </w:t>
      </w:r>
    </w:p>
    <w:p w14:paraId="789CC963"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szCs w:val="24"/>
          <w:highlight w:val="white"/>
        </w:rPr>
        <w:t xml:space="preserve">Tracking the guest satisfaction level: </w:t>
      </w:r>
      <w:r w:rsidRPr="00F26F05">
        <w:rPr>
          <w:rFonts w:ascii="Arial" w:eastAsia="Times New Roman" w:hAnsi="Arial"/>
          <w:szCs w:val="24"/>
          <w:highlight w:val="white"/>
        </w:rPr>
        <w:t xml:space="preserve">The ultimate aim of the training session provided to the housekeeping staff of Premier Inn, Bridgend is to maintain an optimum level of guest satisfaction. Therefore, tracking the satisfaction level of the guests can help in determining the effectiveness of the training session of the housekeeping staff </w:t>
      </w:r>
      <w:r w:rsidRPr="00F26F05">
        <w:rPr>
          <w:rFonts w:ascii="Arial" w:eastAsia="Times New Roman" w:hAnsi="Arial"/>
          <w:szCs w:val="24"/>
        </w:rPr>
        <w:t>(</w:t>
      </w:r>
      <w:r w:rsidRPr="00F26F05">
        <w:rPr>
          <w:rFonts w:ascii="Arial" w:hAnsi="Arial"/>
          <w:szCs w:val="24"/>
        </w:rPr>
        <w:t>Raghubalan and Raghubalan, 2016)</w:t>
      </w:r>
      <w:r w:rsidRPr="00F26F05">
        <w:rPr>
          <w:rFonts w:ascii="Arial" w:eastAsia="Times New Roman" w:hAnsi="Arial"/>
          <w:szCs w:val="24"/>
          <w:highlight w:val="white"/>
        </w:rPr>
        <w:t xml:space="preserve">. Despite receiving the training session, the housekeeping employees still fail to deliver an optimum level of guest satisfaction. </w:t>
      </w:r>
    </w:p>
    <w:p w14:paraId="31E6C1C5" w14:textId="77777777" w:rsidR="00971CC0" w:rsidRPr="00F26F05" w:rsidRDefault="00971CC0" w:rsidP="00F14999">
      <w:pPr>
        <w:pStyle w:val="Heading3"/>
        <w:spacing w:line="360" w:lineRule="auto"/>
        <w:rPr>
          <w:rFonts w:ascii="Arial" w:hAnsi="Arial" w:cs="Arial"/>
        </w:rPr>
      </w:pPr>
      <w:bookmarkStart w:id="8" w:name="_Toc148563658"/>
      <w:bookmarkStart w:id="9" w:name="_Toc148566470"/>
      <w:r w:rsidRPr="00F26F05">
        <w:rPr>
          <w:rFonts w:ascii="Arial" w:hAnsi="Arial" w:cs="Arial"/>
        </w:rPr>
        <w:t>Employee engagement model to improve the collaborative working effort</w:t>
      </w:r>
      <w:bookmarkEnd w:id="8"/>
      <w:bookmarkEnd w:id="9"/>
    </w:p>
    <w:p w14:paraId="7CA45E22"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noProof/>
          <w:szCs w:val="24"/>
        </w:rPr>
        <w:drawing>
          <wp:inline distT="0" distB="0" distL="0" distR="0" wp14:anchorId="1FFF5CB5" wp14:editId="22945855">
            <wp:extent cx="5943600" cy="3378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78200"/>
                    </a:xfrm>
                    <a:prstGeom prst="rect">
                      <a:avLst/>
                    </a:prstGeom>
                  </pic:spPr>
                </pic:pic>
              </a:graphicData>
            </a:graphic>
          </wp:inline>
        </w:drawing>
      </w:r>
    </w:p>
    <w:p w14:paraId="48BC27B3"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The Zinger model</w:t>
      </w:r>
    </w:p>
    <w:p w14:paraId="754BE6D9" w14:textId="77777777" w:rsidR="00971CC0" w:rsidRPr="00F26F05" w:rsidRDefault="00971CC0" w:rsidP="00F14999">
      <w:pPr>
        <w:spacing w:line="360" w:lineRule="auto"/>
        <w:rPr>
          <w:rFonts w:ascii="Arial" w:eastAsia="Times New Roman" w:hAnsi="Arial"/>
          <w:szCs w:val="24"/>
          <w:highlight w:val="white"/>
        </w:rPr>
      </w:pPr>
      <w:r w:rsidRPr="00F26F05">
        <w:rPr>
          <w:rFonts w:ascii="Arial" w:eastAsia="Times New Roman" w:hAnsi="Arial"/>
          <w:szCs w:val="24"/>
        </w:rPr>
        <w:t xml:space="preserve">The Zinger model is one of the effective models for employee engagement within organisations. The overall basis of this model is the psychological, assistance and burnout-related aspects of these employees. The connections of the employees to one another are highly recognised by this model. Therefore, applying this theory within the workplace of </w:t>
      </w:r>
      <w:r w:rsidRPr="00F26F05">
        <w:rPr>
          <w:rFonts w:ascii="Arial" w:eastAsia="Times New Roman" w:hAnsi="Arial"/>
          <w:szCs w:val="24"/>
          <w:highlight w:val="white"/>
        </w:rPr>
        <w:t xml:space="preserve">Premier Inn, Bridgend may be useful in making the housekeeping staff more engaged with their work and ensuring a smooth work delivery from them </w:t>
      </w:r>
      <w:sdt>
        <w:sdtPr>
          <w:rPr>
            <w:rFonts w:ascii="Arial" w:eastAsia="Times New Roman" w:hAnsi="Arial"/>
            <w:szCs w:val="24"/>
            <w:highlight w:val="white"/>
          </w:rPr>
          <w:id w:val="-2068022322"/>
          <w:citation/>
        </w:sdtPr>
        <w:sdtEndPr/>
        <w:sdtContent>
          <w:r w:rsidRPr="00F26F05">
            <w:rPr>
              <w:rFonts w:ascii="Arial" w:eastAsia="Times New Roman" w:hAnsi="Arial"/>
              <w:szCs w:val="24"/>
              <w:highlight w:val="white"/>
            </w:rPr>
            <w:fldChar w:fldCharType="begin"/>
          </w:r>
          <w:r w:rsidRPr="00F26F05">
            <w:rPr>
              <w:rFonts w:ascii="Arial" w:eastAsia="Times New Roman" w:hAnsi="Arial"/>
              <w:szCs w:val="24"/>
              <w:highlight w:val="white"/>
              <w:lang w:val="en-US"/>
            </w:rPr>
            <w:instrText xml:space="preserve"> CITATION Mar231 \l 1033 </w:instrText>
          </w:r>
          <w:r w:rsidRPr="00F26F05">
            <w:rPr>
              <w:rFonts w:ascii="Arial" w:eastAsia="Times New Roman" w:hAnsi="Arial"/>
              <w:szCs w:val="24"/>
              <w:highlight w:val="white"/>
            </w:rPr>
            <w:fldChar w:fldCharType="separate"/>
          </w:r>
          <w:r w:rsidRPr="00F26F05">
            <w:rPr>
              <w:rFonts w:ascii="Arial" w:eastAsia="Times New Roman" w:hAnsi="Arial"/>
              <w:noProof/>
              <w:szCs w:val="24"/>
              <w:highlight w:val="white"/>
              <w:lang w:val="en-US"/>
            </w:rPr>
            <w:t xml:space="preserve">(Pellikaan, </w:t>
          </w:r>
          <w:r w:rsidRPr="00F26F05">
            <w:rPr>
              <w:rFonts w:ascii="Arial" w:eastAsia="Times New Roman" w:hAnsi="Arial"/>
              <w:noProof/>
              <w:szCs w:val="24"/>
              <w:highlight w:val="white"/>
              <w:lang w:val="en-US"/>
            </w:rPr>
            <w:lastRenderedPageBreak/>
            <w:t>2023)</w:t>
          </w:r>
          <w:r w:rsidRPr="00F26F05">
            <w:rPr>
              <w:rFonts w:ascii="Arial" w:eastAsia="Times New Roman" w:hAnsi="Arial"/>
              <w:szCs w:val="24"/>
              <w:highlight w:val="white"/>
            </w:rPr>
            <w:fldChar w:fldCharType="end"/>
          </w:r>
        </w:sdtContent>
      </w:sdt>
      <w:r w:rsidRPr="00F26F05">
        <w:rPr>
          <w:rFonts w:ascii="Arial" w:eastAsia="Times New Roman" w:hAnsi="Arial"/>
          <w:szCs w:val="24"/>
          <w:highlight w:val="white"/>
        </w:rPr>
        <w:t>. Generally, the four needs of the employees are referred to as necessities in this model. This theory primarily consists of three rows that are further costs of multiple blocks.</w:t>
      </w:r>
    </w:p>
    <w:p w14:paraId="7BE41774"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noProof/>
          <w:szCs w:val="24"/>
        </w:rPr>
        <w:drawing>
          <wp:inline distT="0" distB="0" distL="0" distR="0" wp14:anchorId="300D80C8" wp14:editId="11125293">
            <wp:extent cx="5943600" cy="33693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69310"/>
                    </a:xfrm>
                    <a:prstGeom prst="rect">
                      <a:avLst/>
                    </a:prstGeom>
                  </pic:spPr>
                </pic:pic>
              </a:graphicData>
            </a:graphic>
          </wp:inline>
        </w:drawing>
      </w:r>
    </w:p>
    <w:p w14:paraId="7864AA75"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szCs w:val="24"/>
          <w:highlight w:val="white"/>
        </w:rPr>
        <w:t xml:space="preserve">First row: </w:t>
      </w:r>
      <w:r w:rsidRPr="00F26F05">
        <w:rPr>
          <w:rFonts w:ascii="Arial" w:eastAsia="Times New Roman" w:hAnsi="Arial"/>
          <w:szCs w:val="24"/>
          <w:highlight w:val="white"/>
        </w:rPr>
        <w:t xml:space="preserve">The first row within the employee engagement model helps in ensuring that proper care is being given to the employees. Apart from that within this row the managers also should ensure that proper and meaningful work is provided to the employees that provides them with opportunities to demonstrate their strengths </w:t>
      </w:r>
      <w:sdt>
        <w:sdtPr>
          <w:rPr>
            <w:rFonts w:ascii="Arial" w:eastAsia="Times New Roman" w:hAnsi="Arial"/>
            <w:szCs w:val="24"/>
            <w:highlight w:val="white"/>
          </w:rPr>
          <w:id w:val="334965655"/>
          <w:citation/>
        </w:sdtPr>
        <w:sdtEndPr/>
        <w:sdtContent>
          <w:r w:rsidRPr="00F26F05">
            <w:rPr>
              <w:rFonts w:ascii="Arial" w:eastAsia="Times New Roman" w:hAnsi="Arial"/>
              <w:szCs w:val="24"/>
              <w:highlight w:val="white"/>
            </w:rPr>
            <w:fldChar w:fldCharType="begin"/>
          </w:r>
          <w:r w:rsidRPr="00F26F05">
            <w:rPr>
              <w:rFonts w:ascii="Arial" w:eastAsia="Times New Roman" w:hAnsi="Arial"/>
              <w:szCs w:val="24"/>
              <w:highlight w:val="white"/>
              <w:lang w:val="en-US"/>
            </w:rPr>
            <w:instrText xml:space="preserve"> CITATION Clé22 \l 1033 </w:instrText>
          </w:r>
          <w:r w:rsidRPr="00F26F05">
            <w:rPr>
              <w:rFonts w:ascii="Arial" w:eastAsia="Times New Roman" w:hAnsi="Arial"/>
              <w:szCs w:val="24"/>
              <w:highlight w:val="white"/>
            </w:rPr>
            <w:fldChar w:fldCharType="separate"/>
          </w:r>
          <w:r w:rsidRPr="00F26F05">
            <w:rPr>
              <w:rFonts w:ascii="Arial" w:eastAsia="Times New Roman" w:hAnsi="Arial"/>
              <w:noProof/>
              <w:szCs w:val="24"/>
              <w:highlight w:val="white"/>
              <w:lang w:val="en-US"/>
            </w:rPr>
            <w:t>(Protopapas, 2022)</w:t>
          </w:r>
          <w:r w:rsidRPr="00F26F05">
            <w:rPr>
              <w:rFonts w:ascii="Arial" w:eastAsia="Times New Roman" w:hAnsi="Arial"/>
              <w:szCs w:val="24"/>
              <w:highlight w:val="white"/>
            </w:rPr>
            <w:fldChar w:fldCharType="end"/>
          </w:r>
        </w:sdtContent>
      </w:sdt>
      <w:r w:rsidRPr="00F26F05">
        <w:rPr>
          <w:rFonts w:ascii="Arial" w:eastAsia="Times New Roman" w:hAnsi="Arial"/>
          <w:szCs w:val="24"/>
          <w:highlight w:val="white"/>
        </w:rPr>
        <w:t xml:space="preserve">. While improving the engagement level of the housekeeping staff within Premier Inn, Bridgend the first row plays a crucial role in ensuring the job satisfaction level of the employees. </w:t>
      </w:r>
    </w:p>
    <w:p w14:paraId="48EC4B4E" w14:textId="77777777" w:rsidR="00971CC0" w:rsidRPr="00F26F05" w:rsidRDefault="00971CC0" w:rsidP="00F14999">
      <w:pPr>
        <w:spacing w:line="360" w:lineRule="auto"/>
        <w:rPr>
          <w:rFonts w:ascii="Arial" w:eastAsia="Times New Roman" w:hAnsi="Arial"/>
          <w:b/>
          <w:szCs w:val="24"/>
        </w:rPr>
      </w:pPr>
      <w:r w:rsidRPr="00F26F05">
        <w:rPr>
          <w:rFonts w:ascii="Arial" w:eastAsia="Times New Roman" w:hAnsi="Arial"/>
          <w:b/>
          <w:szCs w:val="24"/>
        </w:rPr>
        <w:t xml:space="preserve">Second row: </w:t>
      </w:r>
      <w:r w:rsidRPr="00F26F05">
        <w:rPr>
          <w:rFonts w:ascii="Arial" w:eastAsia="Times New Roman" w:hAnsi="Arial"/>
          <w:szCs w:val="24"/>
        </w:rPr>
        <w:t xml:space="preserve">The second row within the Zinger employee engagement model primarily consists of three blocks. This row should greatly be considered by </w:t>
      </w:r>
      <w:r w:rsidRPr="00F26F05">
        <w:rPr>
          <w:rFonts w:ascii="Arial" w:eastAsia="Times New Roman" w:hAnsi="Arial"/>
          <w:szCs w:val="24"/>
          <w:highlight w:val="white"/>
        </w:rPr>
        <w:t xml:space="preserve">Premier Inn, Bridgend as within this row the relationships are built and recognition fostered </w:t>
      </w:r>
      <w:sdt>
        <w:sdtPr>
          <w:rPr>
            <w:rFonts w:ascii="Arial" w:eastAsia="Times New Roman" w:hAnsi="Arial"/>
            <w:szCs w:val="24"/>
            <w:highlight w:val="white"/>
          </w:rPr>
          <w:id w:val="-1073506786"/>
          <w:citation/>
        </w:sdtPr>
        <w:sdtEndPr/>
        <w:sdtContent>
          <w:r w:rsidRPr="00F26F05">
            <w:rPr>
              <w:rFonts w:ascii="Arial" w:eastAsia="Times New Roman" w:hAnsi="Arial"/>
              <w:szCs w:val="24"/>
              <w:highlight w:val="white"/>
            </w:rPr>
            <w:fldChar w:fldCharType="begin"/>
          </w:r>
          <w:r w:rsidRPr="00F26F05">
            <w:rPr>
              <w:rFonts w:ascii="Arial" w:eastAsia="Times New Roman" w:hAnsi="Arial"/>
              <w:szCs w:val="24"/>
              <w:highlight w:val="white"/>
              <w:lang w:val="en-US"/>
            </w:rPr>
            <w:instrText xml:space="preserve"> CITATION Car21 \l 1033 </w:instrText>
          </w:r>
          <w:r w:rsidRPr="00F26F05">
            <w:rPr>
              <w:rFonts w:ascii="Arial" w:eastAsia="Times New Roman" w:hAnsi="Arial"/>
              <w:szCs w:val="24"/>
              <w:highlight w:val="white"/>
            </w:rPr>
            <w:fldChar w:fldCharType="separate"/>
          </w:r>
          <w:r w:rsidRPr="00F26F05">
            <w:rPr>
              <w:rFonts w:ascii="Arial" w:eastAsia="Times New Roman" w:hAnsi="Arial"/>
              <w:noProof/>
              <w:szCs w:val="24"/>
              <w:highlight w:val="white"/>
              <w:lang w:val="en-US"/>
            </w:rPr>
            <w:t>(MacLennan, 2021)</w:t>
          </w:r>
          <w:r w:rsidRPr="00F26F05">
            <w:rPr>
              <w:rFonts w:ascii="Arial" w:eastAsia="Times New Roman" w:hAnsi="Arial"/>
              <w:szCs w:val="24"/>
              <w:highlight w:val="white"/>
            </w:rPr>
            <w:fldChar w:fldCharType="end"/>
          </w:r>
        </w:sdtContent>
      </w:sdt>
      <w:r w:rsidRPr="00F26F05">
        <w:rPr>
          <w:rFonts w:ascii="Arial" w:eastAsia="Times New Roman" w:hAnsi="Arial"/>
          <w:szCs w:val="24"/>
          <w:highlight w:val="white"/>
        </w:rPr>
        <w:t xml:space="preserve">. By paying attention to this row the organisation can make their housekeeping staff more engaged with their work by forming bonds and creating space for them. </w:t>
      </w:r>
    </w:p>
    <w:p w14:paraId="2C11D278" w14:textId="77777777" w:rsidR="00971CC0" w:rsidRPr="00F26F05" w:rsidRDefault="00971CC0" w:rsidP="00F14999">
      <w:pPr>
        <w:spacing w:line="360" w:lineRule="auto"/>
        <w:rPr>
          <w:rFonts w:ascii="Arial" w:eastAsia="Times New Roman" w:hAnsi="Arial"/>
          <w:b/>
          <w:szCs w:val="24"/>
          <w:highlight w:val="white"/>
        </w:rPr>
      </w:pPr>
      <w:r w:rsidRPr="00F26F05">
        <w:rPr>
          <w:rFonts w:ascii="Arial" w:eastAsia="Times New Roman" w:hAnsi="Arial"/>
          <w:b/>
          <w:szCs w:val="24"/>
          <w:highlight w:val="white"/>
        </w:rPr>
        <w:t xml:space="preserve">Third row: </w:t>
      </w:r>
      <w:r w:rsidRPr="00F26F05">
        <w:rPr>
          <w:rFonts w:ascii="Arial" w:eastAsia="Times New Roman" w:hAnsi="Arial"/>
          <w:szCs w:val="24"/>
          <w:highlight w:val="white"/>
        </w:rPr>
        <w:t xml:space="preserve">This row in the Zinger employee engagement model is the final and most important aspect of employee engagement as increasing the overall productivity of the employees is the prime focus of this row </w:t>
      </w:r>
      <w:sdt>
        <w:sdtPr>
          <w:rPr>
            <w:rFonts w:ascii="Arial" w:eastAsia="Times New Roman" w:hAnsi="Arial"/>
            <w:szCs w:val="24"/>
            <w:highlight w:val="white"/>
          </w:rPr>
          <w:id w:val="-687133674"/>
          <w:citation/>
        </w:sdtPr>
        <w:sdtEndPr/>
        <w:sdtContent>
          <w:r w:rsidRPr="00F26F05">
            <w:rPr>
              <w:rFonts w:ascii="Arial" w:eastAsia="Times New Roman" w:hAnsi="Arial"/>
              <w:szCs w:val="24"/>
              <w:highlight w:val="white"/>
            </w:rPr>
            <w:fldChar w:fldCharType="begin"/>
          </w:r>
          <w:r w:rsidRPr="00F26F05">
            <w:rPr>
              <w:rFonts w:ascii="Arial" w:eastAsia="Times New Roman" w:hAnsi="Arial"/>
              <w:szCs w:val="24"/>
              <w:highlight w:val="white"/>
              <w:lang w:val="en-US"/>
            </w:rPr>
            <w:instrText xml:space="preserve"> CITATION Jus231 \l 1033 </w:instrText>
          </w:r>
          <w:r w:rsidRPr="00F26F05">
            <w:rPr>
              <w:rFonts w:ascii="Arial" w:eastAsia="Times New Roman" w:hAnsi="Arial"/>
              <w:szCs w:val="24"/>
              <w:highlight w:val="white"/>
            </w:rPr>
            <w:fldChar w:fldCharType="separate"/>
          </w:r>
          <w:r w:rsidRPr="00F26F05">
            <w:rPr>
              <w:rFonts w:ascii="Arial" w:eastAsia="Times New Roman" w:hAnsi="Arial"/>
              <w:noProof/>
              <w:szCs w:val="24"/>
              <w:highlight w:val="white"/>
              <w:lang w:val="en-US"/>
            </w:rPr>
            <w:t>(Raudys, 2023)</w:t>
          </w:r>
          <w:r w:rsidRPr="00F26F05">
            <w:rPr>
              <w:rFonts w:ascii="Arial" w:eastAsia="Times New Roman" w:hAnsi="Arial"/>
              <w:szCs w:val="24"/>
              <w:highlight w:val="white"/>
            </w:rPr>
            <w:fldChar w:fldCharType="end"/>
          </w:r>
        </w:sdtContent>
      </w:sdt>
      <w:r w:rsidRPr="00F26F05">
        <w:rPr>
          <w:rFonts w:ascii="Arial" w:eastAsia="Times New Roman" w:hAnsi="Arial"/>
          <w:szCs w:val="24"/>
          <w:highlight w:val="white"/>
        </w:rPr>
        <w:t xml:space="preserve">. Two different blocks for instance increasing performance and career progress are priotised in this row. Focusing on this </w:t>
      </w:r>
      <w:r w:rsidRPr="00F26F05">
        <w:rPr>
          <w:rFonts w:ascii="Arial" w:eastAsia="Times New Roman" w:hAnsi="Arial"/>
          <w:szCs w:val="24"/>
          <w:highlight w:val="white"/>
        </w:rPr>
        <w:lastRenderedPageBreak/>
        <w:t xml:space="preserve">block can greatly help Premier Inn, Bridgend to make their housekeeping staff more effective in their work and ensure a high guest satisfaction level. </w:t>
      </w:r>
    </w:p>
    <w:p w14:paraId="42C404FC" w14:textId="77777777" w:rsidR="00971CC0" w:rsidRPr="00F26F05" w:rsidRDefault="00971CC0" w:rsidP="00F14999">
      <w:pPr>
        <w:spacing w:after="160" w:line="360" w:lineRule="auto"/>
        <w:rPr>
          <w:rFonts w:ascii="Arial" w:eastAsia="Times New Roman" w:hAnsi="Arial"/>
          <w:szCs w:val="24"/>
          <w:highlight w:val="white"/>
        </w:rPr>
      </w:pPr>
      <w:r w:rsidRPr="00F26F05">
        <w:rPr>
          <w:rFonts w:ascii="Arial" w:eastAsia="Times New Roman" w:hAnsi="Arial"/>
          <w:szCs w:val="24"/>
          <w:highlight w:val="white"/>
        </w:rPr>
        <w:br w:type="page"/>
      </w:r>
    </w:p>
    <w:p w14:paraId="750004A5" w14:textId="77777777" w:rsidR="00971CC0" w:rsidRPr="00F26F05" w:rsidRDefault="00971CC0" w:rsidP="00F14999">
      <w:pPr>
        <w:pStyle w:val="Heading2"/>
        <w:spacing w:line="360" w:lineRule="auto"/>
        <w:rPr>
          <w:rFonts w:ascii="Arial" w:hAnsi="Arial" w:cs="Arial"/>
          <w:lang w:val="en-US"/>
        </w:rPr>
      </w:pPr>
      <w:bookmarkStart w:id="10" w:name="_Toc148563659"/>
      <w:bookmarkStart w:id="11" w:name="_Toc148566471"/>
      <w:r w:rsidRPr="00F26F05">
        <w:rPr>
          <w:rFonts w:ascii="Arial" w:hAnsi="Arial" w:cs="Arial"/>
        </w:rPr>
        <w:lastRenderedPageBreak/>
        <w:t>Conclusion</w:t>
      </w:r>
      <w:bookmarkEnd w:id="10"/>
      <w:bookmarkEnd w:id="11"/>
    </w:p>
    <w:p w14:paraId="1CBF2AA0" w14:textId="77777777" w:rsidR="00971CC0" w:rsidRPr="00F26F05" w:rsidRDefault="00971CC0" w:rsidP="00F14999">
      <w:pPr>
        <w:pStyle w:val="NormalWeb"/>
        <w:spacing w:before="0" w:beforeAutospacing="0" w:after="0" w:afterAutospacing="0" w:line="360" w:lineRule="auto"/>
        <w:jc w:val="both"/>
        <w:rPr>
          <w:rFonts w:ascii="Arial" w:hAnsi="Arial" w:cs="Arial"/>
          <w:color w:val="000000"/>
        </w:rPr>
      </w:pPr>
      <w:r w:rsidRPr="00F26F05">
        <w:rPr>
          <w:rFonts w:ascii="Arial" w:hAnsi="Arial" w:cs="Arial"/>
          <w:noProof/>
          <w:color w:val="000000"/>
        </w:rPr>
        <w:drawing>
          <wp:inline distT="0" distB="0" distL="0" distR="0" wp14:anchorId="06F683AF" wp14:editId="3A267F7B">
            <wp:extent cx="5943600" cy="3383915"/>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83915"/>
                    </a:xfrm>
                    <a:prstGeom prst="rect">
                      <a:avLst/>
                    </a:prstGeom>
                  </pic:spPr>
                </pic:pic>
              </a:graphicData>
            </a:graphic>
          </wp:inline>
        </w:drawing>
      </w:r>
    </w:p>
    <w:p w14:paraId="02B1CCA0" w14:textId="659CCB83" w:rsidR="00971CC0" w:rsidRPr="00F26F05" w:rsidRDefault="00971CC0" w:rsidP="00F14999">
      <w:pPr>
        <w:pStyle w:val="NormalWeb"/>
        <w:spacing w:before="0" w:beforeAutospacing="0" w:after="0" w:afterAutospacing="0" w:line="360" w:lineRule="auto"/>
        <w:jc w:val="both"/>
        <w:rPr>
          <w:rFonts w:ascii="Arial" w:hAnsi="Arial" w:cs="Arial"/>
          <w:color w:val="000000"/>
        </w:rPr>
      </w:pPr>
      <w:r w:rsidRPr="00F26F05">
        <w:rPr>
          <w:rFonts w:ascii="Arial" w:hAnsi="Arial" w:cs="Arial"/>
          <w:color w:val="000000"/>
        </w:rPr>
        <w:t xml:space="preserve">The presentation regarding the housekeeping staff’s skills development has showcased the effective process of developing the skills and beneficial training strategies. Monitoring the overall training process was also required to ensure the effectiveness of the process and the growth of the staff. Therefore, the monitoring process also has been highlighted in the presentation. The end section of the presentation portrayed the effectiveness of the Zinger employee engagement model in developing the cooperative performance of the employees within Premier Inn. </w:t>
      </w:r>
    </w:p>
    <w:p w14:paraId="4B384CDC" w14:textId="77777777" w:rsidR="00971CC0" w:rsidRPr="00F26F05" w:rsidRDefault="00971CC0" w:rsidP="00F14999">
      <w:pPr>
        <w:spacing w:after="160" w:line="360" w:lineRule="auto"/>
        <w:jc w:val="left"/>
        <w:rPr>
          <w:rFonts w:ascii="Arial" w:eastAsia="Times New Roman" w:hAnsi="Arial"/>
          <w:color w:val="000000"/>
          <w:szCs w:val="24"/>
          <w:lang w:val="en-US"/>
        </w:rPr>
      </w:pPr>
      <w:r w:rsidRPr="00F26F05">
        <w:rPr>
          <w:rFonts w:ascii="Arial" w:hAnsi="Arial"/>
          <w:color w:val="000000"/>
        </w:rPr>
        <w:br w:type="page"/>
      </w:r>
    </w:p>
    <w:p w14:paraId="49E97FD1" w14:textId="77777777" w:rsidR="00971CC0" w:rsidRPr="00F26F05" w:rsidRDefault="00971CC0" w:rsidP="00F14999">
      <w:pPr>
        <w:pStyle w:val="Heading1"/>
        <w:spacing w:line="360" w:lineRule="auto"/>
        <w:rPr>
          <w:rFonts w:ascii="Arial" w:hAnsi="Arial" w:cs="Arial"/>
        </w:rPr>
      </w:pPr>
      <w:bookmarkStart w:id="12" w:name="_Toc148563660"/>
      <w:bookmarkStart w:id="13" w:name="_Toc148566472"/>
      <w:r w:rsidRPr="00F26F05">
        <w:rPr>
          <w:rFonts w:ascii="Arial" w:hAnsi="Arial" w:cs="Arial"/>
        </w:rPr>
        <w:lastRenderedPageBreak/>
        <w:t>References</w:t>
      </w:r>
      <w:bookmarkEnd w:id="12"/>
      <w:bookmarkEnd w:id="13"/>
    </w:p>
    <w:p w14:paraId="6496E18B"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Bridger, E. (2018) Employee engagement: a practical introduction. 2nd ed. HR Fundamentals. London: CIPD and Kogan Page.</w:t>
      </w:r>
    </w:p>
    <w:p w14:paraId="0B57790D" w14:textId="77777777" w:rsidR="00470AE3" w:rsidRPr="00F26F05" w:rsidRDefault="00470AE3" w:rsidP="00F14999">
      <w:pPr>
        <w:pStyle w:val="NormalWeb"/>
        <w:spacing w:before="0" w:beforeAutospacing="0" w:after="0" w:afterAutospacing="0" w:line="360" w:lineRule="auto"/>
        <w:jc w:val="both"/>
        <w:rPr>
          <w:rFonts w:ascii="Arial" w:hAnsi="Arial" w:cs="Arial"/>
          <w:lang w:val="en"/>
        </w:rPr>
      </w:pPr>
      <w:r w:rsidRPr="00F26F05">
        <w:rPr>
          <w:rFonts w:ascii="Arial" w:hAnsi="Arial" w:cs="Arial"/>
          <w:lang w:val="en"/>
        </w:rPr>
        <w:t>Cottrell, S. (2019) The Study Skills Handbook. 5th ed. London: Red Globe Press.</w:t>
      </w:r>
    </w:p>
    <w:p w14:paraId="35CB9C40"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Leiter, M. P. and Bakker, A. B. (2010) Work Engagement: A Handbook of Essential Theory and Research. Hove [England]: Psychology Press.</w:t>
      </w:r>
    </w:p>
    <w:p w14:paraId="5F360363"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MacLennan, C., (2021). 6 Employee Engagement Models. [Online] Available at: https://www.motivosity.com/blog/employee-engagement-models/ [Accessed 12 10 2023].</w:t>
      </w:r>
    </w:p>
    <w:p w14:paraId="362CD963"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Mullins, L. and Dossor, P. (2013) Hospitality Management and Organisational Behaviour. 5</w:t>
      </w:r>
      <w:r w:rsidRPr="00F26F05">
        <w:rPr>
          <w:rFonts w:ascii="Arial" w:hAnsi="Arial" w:cs="Arial"/>
          <w:vertAlign w:val="superscript"/>
          <w:lang w:val="en"/>
        </w:rPr>
        <w:t>th</w:t>
      </w:r>
      <w:r w:rsidRPr="00F26F05">
        <w:rPr>
          <w:rFonts w:ascii="Arial" w:hAnsi="Arial" w:cs="Arial"/>
          <w:lang w:val="en"/>
        </w:rPr>
        <w:t xml:space="preserve"> ed. Harlow: Pearson.</w:t>
      </w:r>
    </w:p>
    <w:p w14:paraId="719C7E6F"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Pellikaan, M., (2023). Five employee engagement models every HR professional need to know. [Online] Available at: https://www.effectory.com/knowledge/five-employee-engagement-models/#:~:text=The%20Zinger%20model&amp;text=The%20Zinger%20employee%20engagement%20theory,enlivened%20energy%2C%20and%20leveraged%20strengths. [Accessed 12 10 2023].</w:t>
      </w:r>
    </w:p>
    <w:p w14:paraId="1BAB4F81"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Protopapas, C., (2022). Top 5 employee engagement models &amp; theories to follow. [Online] Available at: https://www.seenit.io/blog/top-5-employee-engagement-models-theories-to-follow/ [Accessed 12 10 2023].</w:t>
      </w:r>
    </w:p>
    <w:p w14:paraId="1615BFFD"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Quick, L. (2020) Managing Events. Real Challenges, Real Outcomes. London: SAGE Publications Ltd.</w:t>
      </w:r>
    </w:p>
    <w:p w14:paraId="5B730242"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t>Raghubalan, G. and Raghubalan, S. (2016) Hotel Housekeeping - Operations And Management. 3rd ed. India: Oxford University Press.</w:t>
      </w:r>
    </w:p>
    <w:p w14:paraId="662A8467" w14:textId="77777777" w:rsidR="00470AE3" w:rsidRPr="00F26F05" w:rsidRDefault="00470AE3" w:rsidP="00F14999">
      <w:pPr>
        <w:pStyle w:val="NormalWeb"/>
        <w:spacing w:line="360" w:lineRule="auto"/>
        <w:jc w:val="both"/>
        <w:rPr>
          <w:rFonts w:ascii="Arial" w:hAnsi="Arial" w:cs="Arial"/>
          <w:lang w:val="en"/>
        </w:rPr>
      </w:pPr>
      <w:r w:rsidRPr="00F26F05">
        <w:rPr>
          <w:rFonts w:ascii="Arial" w:hAnsi="Arial" w:cs="Arial"/>
          <w:lang w:val="en"/>
        </w:rPr>
        <w:lastRenderedPageBreak/>
        <w:t>Raudys, J., (2023). 3 Employee Engagement Models, Theories And Frameworks. [Online] Available at: https://www.contactmonkey.com/blog/employee-engagement-models [Accessed 12 10 2023].</w:t>
      </w:r>
    </w:p>
    <w:p w14:paraId="2F4F6D3B" w14:textId="77777777" w:rsidR="00971CC0" w:rsidRPr="00F26F05" w:rsidRDefault="00971CC0" w:rsidP="00F14999">
      <w:pPr>
        <w:pStyle w:val="NormalWeb"/>
        <w:spacing w:before="0" w:beforeAutospacing="0" w:after="0" w:afterAutospacing="0" w:line="360" w:lineRule="auto"/>
        <w:jc w:val="both"/>
        <w:rPr>
          <w:rFonts w:ascii="Arial" w:hAnsi="Arial" w:cs="Arial"/>
        </w:rPr>
      </w:pPr>
    </w:p>
    <w:sectPr w:rsidR="00971CC0" w:rsidRPr="00F26F05" w:rsidSect="00971CC0">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FF370" w14:textId="77777777" w:rsidR="00205ABB" w:rsidRDefault="00205ABB" w:rsidP="00971CC0">
      <w:pPr>
        <w:spacing w:line="240" w:lineRule="auto"/>
      </w:pPr>
      <w:r>
        <w:separator/>
      </w:r>
    </w:p>
  </w:endnote>
  <w:endnote w:type="continuationSeparator" w:id="0">
    <w:p w14:paraId="25571A53" w14:textId="77777777" w:rsidR="00205ABB" w:rsidRDefault="00205ABB" w:rsidP="00971C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637346"/>
      <w:docPartObj>
        <w:docPartGallery w:val="Page Numbers (Bottom of Page)"/>
        <w:docPartUnique/>
      </w:docPartObj>
    </w:sdtPr>
    <w:sdtEndPr/>
    <w:sdtContent>
      <w:sdt>
        <w:sdtPr>
          <w:id w:val="-1769616900"/>
          <w:docPartObj>
            <w:docPartGallery w:val="Page Numbers (Top of Page)"/>
            <w:docPartUnique/>
          </w:docPartObj>
        </w:sdtPr>
        <w:sdtEndPr/>
        <w:sdtContent>
          <w:p w14:paraId="21C58A43" w14:textId="23588806" w:rsidR="00BC3FAB" w:rsidRDefault="00BC3FA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D3CBA0F" w14:textId="77777777" w:rsidR="00971CC0" w:rsidRDefault="00971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58C9F" w14:textId="77777777" w:rsidR="00205ABB" w:rsidRDefault="00205ABB" w:rsidP="00971CC0">
      <w:pPr>
        <w:spacing w:line="240" w:lineRule="auto"/>
      </w:pPr>
      <w:r>
        <w:separator/>
      </w:r>
    </w:p>
  </w:footnote>
  <w:footnote w:type="continuationSeparator" w:id="0">
    <w:p w14:paraId="2307D02B" w14:textId="77777777" w:rsidR="00205ABB" w:rsidRDefault="00205ABB" w:rsidP="00971C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6CD6D" w14:textId="77777777" w:rsidR="00971CC0" w:rsidRPr="00BC3FAB" w:rsidRDefault="00971CC0" w:rsidP="00971CC0">
    <w:pPr>
      <w:pStyle w:val="Header"/>
      <w:jc w:val="right"/>
      <w:rPr>
        <w:rFonts w:ascii="Arial" w:hAnsi="Arial"/>
        <w:bCs/>
        <w:sz w:val="16"/>
        <w:szCs w:val="16"/>
      </w:rPr>
    </w:pPr>
    <w:r w:rsidRPr="00BC3FAB">
      <w:rPr>
        <w:rFonts w:ascii="Arial" w:eastAsia="Times New Roman" w:hAnsi="Arial"/>
        <w:bCs/>
        <w:szCs w:val="24"/>
      </w:rPr>
      <w:t>Operating Hotel Facilities</w:t>
    </w:r>
  </w:p>
  <w:p w14:paraId="7C7BD0A1" w14:textId="77777777" w:rsidR="00971CC0" w:rsidRPr="00BC3FAB" w:rsidRDefault="00971CC0">
    <w:pPr>
      <w:pStyle w:val="Header"/>
      <w:rPr>
        <w:rFonts w:ascii="Arial" w:hAnsi="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C0"/>
    <w:rsid w:val="00185BA1"/>
    <w:rsid w:val="00205ABB"/>
    <w:rsid w:val="002A417B"/>
    <w:rsid w:val="00470AE3"/>
    <w:rsid w:val="00527A30"/>
    <w:rsid w:val="00574F53"/>
    <w:rsid w:val="00582402"/>
    <w:rsid w:val="00664405"/>
    <w:rsid w:val="008458AC"/>
    <w:rsid w:val="00971CC0"/>
    <w:rsid w:val="009A7B3B"/>
    <w:rsid w:val="00BB02E1"/>
    <w:rsid w:val="00BC3FAB"/>
    <w:rsid w:val="00C4595D"/>
    <w:rsid w:val="00CB4B4E"/>
    <w:rsid w:val="00E76E51"/>
    <w:rsid w:val="00F14999"/>
    <w:rsid w:val="00F26F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D39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autoRedefine/>
    <w:uiPriority w:val="9"/>
    <w:qFormat/>
    <w:rsid w:val="00582402"/>
    <w:pPr>
      <w:keepNext/>
      <w:keepLines/>
      <w:spacing w:before="400" w:after="120"/>
      <w:outlineLvl w:val="0"/>
    </w:pPr>
    <w:rPr>
      <w:rFonts w:cstheme="minorBidi"/>
      <w:b/>
      <w:sz w:val="28"/>
      <w:szCs w:val="36"/>
      <w:lang w:val="en-US"/>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szCs w:val="24"/>
      <w:u w:val="single"/>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402"/>
    <w:rPr>
      <w:rFonts w:ascii="Times New Roman" w:hAnsi="Times New Roman"/>
      <w:b/>
      <w:sz w:val="28"/>
      <w:szCs w:val="36"/>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customStyle="1" w:styleId="Normal1">
    <w:name w:val="Normal1"/>
    <w:rsid w:val="00971CC0"/>
    <w:pPr>
      <w:spacing w:after="0" w:line="276" w:lineRule="auto"/>
    </w:pPr>
    <w:rPr>
      <w:rFonts w:ascii="Arial" w:hAnsi="Arial" w:cs="Arial"/>
      <w:lang w:val="en"/>
    </w:rPr>
  </w:style>
  <w:style w:type="paragraph" w:styleId="Header">
    <w:name w:val="header"/>
    <w:basedOn w:val="Normal"/>
    <w:link w:val="HeaderChar"/>
    <w:uiPriority w:val="99"/>
    <w:unhideWhenUsed/>
    <w:rsid w:val="00971CC0"/>
    <w:pPr>
      <w:tabs>
        <w:tab w:val="center" w:pos="4680"/>
        <w:tab w:val="right" w:pos="9360"/>
      </w:tabs>
      <w:spacing w:line="240" w:lineRule="auto"/>
    </w:pPr>
  </w:style>
  <w:style w:type="character" w:customStyle="1" w:styleId="HeaderChar">
    <w:name w:val="Header Char"/>
    <w:basedOn w:val="DefaultParagraphFont"/>
    <w:link w:val="Header"/>
    <w:uiPriority w:val="99"/>
    <w:rsid w:val="00971CC0"/>
    <w:rPr>
      <w:rFonts w:ascii="Times New Roman" w:hAnsi="Times New Roman" w:cs="Arial"/>
      <w:sz w:val="24"/>
      <w:lang w:val=""/>
    </w:rPr>
  </w:style>
  <w:style w:type="paragraph" w:styleId="Footer">
    <w:name w:val="footer"/>
    <w:basedOn w:val="Normal"/>
    <w:link w:val="FooterChar"/>
    <w:uiPriority w:val="99"/>
    <w:unhideWhenUsed/>
    <w:rsid w:val="00971CC0"/>
    <w:pPr>
      <w:tabs>
        <w:tab w:val="center" w:pos="4680"/>
        <w:tab w:val="right" w:pos="9360"/>
      </w:tabs>
      <w:spacing w:line="240" w:lineRule="auto"/>
    </w:pPr>
  </w:style>
  <w:style w:type="character" w:customStyle="1" w:styleId="FooterChar">
    <w:name w:val="Footer Char"/>
    <w:basedOn w:val="DefaultParagraphFont"/>
    <w:link w:val="Footer"/>
    <w:uiPriority w:val="99"/>
    <w:rsid w:val="00971CC0"/>
    <w:rPr>
      <w:rFonts w:ascii="Times New Roman" w:hAnsi="Times New Roman" w:cs="Arial"/>
      <w:sz w:val="24"/>
      <w:lang w:val=""/>
    </w:rPr>
  </w:style>
  <w:style w:type="paragraph" w:styleId="NormalWeb">
    <w:name w:val="Normal (Web)"/>
    <w:basedOn w:val="Normal"/>
    <w:uiPriority w:val="99"/>
    <w:unhideWhenUsed/>
    <w:rsid w:val="00971CC0"/>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BC3FA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C3FAB"/>
    <w:pPr>
      <w:spacing w:after="100"/>
    </w:pPr>
  </w:style>
  <w:style w:type="paragraph" w:styleId="TOC2">
    <w:name w:val="toc 2"/>
    <w:basedOn w:val="Normal"/>
    <w:next w:val="Normal"/>
    <w:autoRedefine/>
    <w:uiPriority w:val="39"/>
    <w:unhideWhenUsed/>
    <w:rsid w:val="00BC3FAB"/>
    <w:pPr>
      <w:spacing w:after="100"/>
      <w:ind w:left="240"/>
    </w:pPr>
  </w:style>
  <w:style w:type="paragraph" w:styleId="TOC3">
    <w:name w:val="toc 3"/>
    <w:basedOn w:val="Normal"/>
    <w:next w:val="Normal"/>
    <w:autoRedefine/>
    <w:uiPriority w:val="39"/>
    <w:unhideWhenUsed/>
    <w:rsid w:val="00BC3FAB"/>
    <w:pPr>
      <w:spacing w:after="100"/>
      <w:ind w:left="480"/>
    </w:pPr>
  </w:style>
  <w:style w:type="character" w:styleId="Hyperlink">
    <w:name w:val="Hyperlink"/>
    <w:basedOn w:val="DefaultParagraphFont"/>
    <w:uiPriority w:val="99"/>
    <w:unhideWhenUsed/>
    <w:rsid w:val="00BC3FA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Mar231</b:Tag>
    <b:SourceType>InternetSite</b:SourceType>
    <b:Guid>{C4CF5F3F-9D0E-4B60-A5C5-3ABBC5DDC0DC}</b:Guid>
    <b:Author>
      <b:Author>
        <b:NameList>
          <b:Person>
            <b:Last>Pellikaan</b:Last>
            <b:First>Marlies</b:First>
          </b:Person>
        </b:NameList>
      </b:Author>
    </b:Author>
    <b:Title>Five employee engagement models every HR professional need to know</b:Title>
    <b:Year>2023</b:Year>
    <b:YearAccessed>2023</b:YearAccessed>
    <b:MonthAccessed>10</b:MonthAccessed>
    <b:DayAccessed>12</b:DayAccessed>
    <b:URL>https://www.effectory.com/knowledge/five-employee-engagement-models/#:~:text=The%20Zinger%20model&amp;text=The%20Zinger%20employee%20engagement%20theory,enlivened%20energy%2C%20and%20leveraged%20strengths.</b:URL>
    <b:RefOrder>1</b:RefOrder>
  </b:Source>
  <b:Source>
    <b:Tag>Clé22</b:Tag>
    <b:SourceType>InternetSite</b:SourceType>
    <b:Guid>{649A6DB4-2E12-45A6-9AF6-7E06F6E063B9}</b:Guid>
    <b:Author>
      <b:Author>
        <b:NameList>
          <b:Person>
            <b:Last>Protopapas</b:Last>
            <b:First>Clélie</b:First>
          </b:Person>
        </b:NameList>
      </b:Author>
    </b:Author>
    <b:Title>Top 5 employee engagement models &amp; theories to follow</b:Title>
    <b:Year>2022</b:Year>
    <b:YearAccessed>2023</b:YearAccessed>
    <b:MonthAccessed>10</b:MonthAccessed>
    <b:DayAccessed>12</b:DayAccessed>
    <b:URL>https://www.seenit.io/blog/top-5-employee-engagement-models-theories-to-follow/</b:URL>
    <b:RefOrder>2</b:RefOrder>
  </b:Source>
  <b:Source>
    <b:Tag>Car21</b:Tag>
    <b:SourceType>InternetSite</b:SourceType>
    <b:Guid>{3D13B5F2-36BC-4202-BE26-51766D29E8F9}</b:Guid>
    <b:Author>
      <b:Author>
        <b:NameList>
          <b:Person>
            <b:Last>MacLennan</b:Last>
            <b:First>Carly</b:First>
          </b:Person>
        </b:NameList>
      </b:Author>
    </b:Author>
    <b:Title>6 Employee Engagement Models</b:Title>
    <b:Year>2021</b:Year>
    <b:YearAccessed>2023</b:YearAccessed>
    <b:MonthAccessed>10</b:MonthAccessed>
    <b:DayAccessed>12</b:DayAccessed>
    <b:URL>https://www.motivosity.com/blog/employee-engagement-models/</b:URL>
    <b:RefOrder>3</b:RefOrder>
  </b:Source>
  <b:Source>
    <b:Tag>Jus231</b:Tag>
    <b:SourceType>InternetSite</b:SourceType>
    <b:Guid>{8FAAA39D-1EC9-4A22-9BDE-E9C4C607FF90}</b:Guid>
    <b:Author>
      <b:Author>
        <b:NameList>
          <b:Person>
            <b:Last>Raudys</b:Last>
            <b:First>Justin</b:First>
          </b:Person>
        </b:NameList>
      </b:Author>
    </b:Author>
    <b:Title>3 Employee Engagement Models, Theories And Frameworks</b:Title>
    <b:Year>2023</b:Year>
    <b:YearAccessed>2023</b:YearAccessed>
    <b:MonthAccessed>10</b:MonthAccessed>
    <b:DayAccessed>12</b:DayAccessed>
    <b:URL>https://www.contactmonkey.com/blog/employee-engagement-models</b:URL>
    <b:RefOrder>4</b:RefOrder>
  </b:Source>
</b:Sources>
</file>

<file path=customXml/itemProps1.xml><?xml version="1.0" encoding="utf-8"?>
<ds:datastoreItem xmlns:ds="http://schemas.openxmlformats.org/officeDocument/2006/customXml" ds:itemID="{C53A9A05-D8A8-491E-8870-F7F9D3E19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1687</Words>
  <Characters>9618</Characters>
  <Application>Microsoft Office Word</Application>
  <DocSecurity>4</DocSecurity>
  <Lines>80</Lines>
  <Paragraphs>22</Paragraphs>
  <ScaleCrop>false</ScaleCrop>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2023-11-09T21:30:00Z</dcterms:created>
  <dcterms:modified xsi:type="dcterms:W3CDTF">2023-11-09T21:30:00Z</dcterms:modified>
</cp:coreProperties>
</file>