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3F8F" w:rsidRPr="00CC71DA" w:rsidRDefault="000C3F8F" w:rsidP="00E446B2">
      <w:pPr>
        <w:pStyle w:val="NoSpacing"/>
        <w:rPr>
          <w:rFonts w:ascii="Arial" w:hAnsi="Arial" w:cs="Arial"/>
        </w:rPr>
      </w:pPr>
      <w:r w:rsidRPr="00CC71DA">
        <w:rPr>
          <w:rFonts w:ascii="Arial" w:hAnsi="Arial" w:cs="Arial"/>
          <w:noProof/>
        </w:rPr>
        <w:pict>
          <v:group id="Group 2" o:spid="_x0000_s1028" style="position:absolute;margin-left:33pt;margin-top:-.95pt;width:196pt;height:799.1pt;z-index:-18;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" fillcolor="#1f497d"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" adj="18883" fillcolor="#4f81bd" stroked="f" strokeweight="2pt">
              <v:textbox inset=",0,14.4pt,0">
                <w:txbxContent>
                  <w:p w:rsidR="00E446B2" w:rsidRPr="000C3F8F" w:rsidRDefault="00E446B2" w:rsidP="000C3F8F">
                    <w:pPr>
                      <w:pStyle w:val="NoSpacing"/>
                      <w:jc w:val="center"/>
                      <w:rPr>
                        <w:color w:val="FFFFFF"/>
                        <w:sz w:val="28"/>
                        <w:szCs w:val="28"/>
                      </w:rPr>
                    </w:pPr>
                    <w:r>
                      <w:rPr>
                        <w:sz w:val="28"/>
                        <w:szCs w:val="28"/>
                      </w:rPr>
                      <w:t xml:space="preserve">     </w:t>
                    </w:r>
                  </w:p>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" path="m,l39,152,84,304r38,113l122,440,76,306,39,180,6,53,,xe" fillcolor="#1f497d" strokecolor="#1f497d"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" path="m,l8,19,37,93r30,74l116,269r-8,l60,169,30,98,1,25,,xe" fillcolor="#1f497d" strokecolor="#1f497d"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" path="m,l,,1,79r2,80l12,317,23,476,39,634,58,792,83,948r24,138l135,1223r5,49l138,1262,105,1106,77,949,53,792,35,634,20,476,9,317,2,159,,79,,xe" fillcolor="#1f497d" strokecolor="#1f497d"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" path="m45,r,l35,66r-9,67l14,267,6,401,3,534,6,669r8,134l18,854r,-3l9,814,8,803,1,669,,534,3,401,12,267,25,132,34,66,45,xe" fillcolor="#1f497d" strokecolor="#1f497d"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" path="m,l10,44r11,82l34,207r19,86l75,380r25,86l120,521r21,55l152,618r2,11l140,595,115,532,93,468,67,383,47,295,28,207,12,104,,xe" fillcolor="#1f497d" strokecolor="#1f497d"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" path="m,l33,69r-9,l12,35,,xe" fillcolor="#1f497d" strokecolor="#1f497d"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" path="m,l9,37r,3l15,93,5,49,,xe" fillcolor="#1f497d" strokecolor="#1f497d"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" path="m394,r,l356,38,319,77r-35,40l249,160r-42,58l168,276r-37,63l98,402,69,467,45,535,26,604,14,673,7,746,6,766,,749r1,-5l7,673,21,603,40,533,65,466,94,400r33,-64l164,275r40,-60l248,158r34,-42l318,76,354,37,394,xe" fillcolor="#1f497d" strokecolor="#1f497d"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" path="m,l6,16r1,3l11,80r9,52l33,185r3,9l21,161,15,145,5,81,1,41,,xe" fillcolor="#1f497d" strokecolor="#1f497d"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" path="m,l31,65r-8,l,xe" fillcolor="#1f497d" strokecolor="#1f497d"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" path="m,l6,17,7,42,6,39,,23,,xe" fillcolor="#1f497d" strokecolor="#1f497d"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" path="m,l6,16,21,49,33,84r12,34l44,118,13,53,11,42,,xe" fillcolor="#1f497d" strokecolor="#1f497d"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" path="m,l41,155,86,309r39,116l125,450,79,311,41,183,7,54,,xe" fillcolor="#1f497d" strokecolor="#1f497d"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" path="m,l8,20,37,96r32,74l118,275r-9,l61,174,30,100,,26,,xe" fillcolor="#1f497d" strokecolor="#1f497d"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" path="m,l16,72r4,49l18,112,,31,,xe" fillcolor="#1f497d" strokecolor="#1f497d"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" path="m,l11,46r11,83l36,211r19,90l76,389r27,87l123,533r21,55l155,632r3,11l142,608,118,544,95,478,69,391,47,302,29,212,13,107,,xe" fillcolor="#1f497d" strokecolor="#1f497d"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" path="m,l33,71r-9,l11,36,,xe" fillcolor="#1f497d" strokecolor="#1f497d"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" path="m,l8,37r,4l15,95,4,49,,xe" fillcolor="#1f497d" strokecolor="#1f497d"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" path="m402,r,1l363,39,325,79r-35,42l255,164r-44,58l171,284r-38,62l100,411,71,478,45,546,27,617,13,689,7,761r,21l,765r1,-4l7,688,21,616,40,545,66,475,95,409r35,-66l167,281r42,-61l253,163r34,-43l324,78,362,38,402,xe" fillcolor="#1f497d" strokecolor="#1f497d"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" path="m,l6,15r1,3l12,80r9,54l33,188r4,8l22,162,15,146,5,81,1,40,,xe" fillcolor="#1f497d" strokecolor="#1f497d"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" path="m,l31,66r-7,l,xe" fillcolor="#1f497d" strokecolor="#1f497d"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" path="m,l7,17r,26l6,40,,25,,xe" fillcolor="#1f497d" strokecolor="#1f497d"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" path="m,l7,16,22,50,33,86r13,35l45,121,14,55,11,44,,xe" fillcolor="#1f497d" strokecolor="#1f497d"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578C9" w:rsidP="00CD4CDC">
      <w:pPr>
        <w:pStyle w:val="ListParagraph"/>
        <w:spacing w:after="200" w:line="276" w:lineRule="auto"/>
        <w:ind w:left="360"/>
        <w:contextualSpacing/>
        <w:rPr>
          <w:rFonts w:ascii="Arial" w:hAnsi="Arial" w:cs="Arial"/>
        </w:rPr>
      </w:pPr>
      <w:r w:rsidRPr="00CC71DA">
        <w:rPr>
          <w:rFonts w:ascii="Arial" w:hAnsi="Arial" w:cs="Arial"/>
          <w:noProof/>
        </w:rPr>
        <w:pict>
          <v:shapetype id="_x0000_t202" coordsize="21600,21600" o:spt="202" path="m,l,21600r21600,l21600,xe">
            <v:stroke joinstyle="miter"/>
            <v:path gradientshapeok="t" o:connecttype="rect"/>
          </v:shapetype>
          <v:shape id="Text Box 1" o:spid="_x0000_s1026" type="#_x0000_t202" style="position:absolute;left:0;text-align:left;margin-left:248.7pt;margin-top:130.95pt;width:267.9pt;height:103.65pt;z-index:3;visibility:visible;mso-wrap-style:square;mso-width-percent:450;mso-height-percent:0;mso-wrap-distance-left:9pt;mso-wrap-distance-top:0;mso-wrap-distance-right:9pt;mso-wrap-distance-bottom:0;mso-position-horizontal-relative:pag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" filled="f" stroked="f" strokeweight=".5pt">
            <v:textbox style="mso-fit-shape-to-text:t" inset="0,0,0,0">
              <w:txbxContent>
                <w:p w:rsidR="00E446B2" w:rsidRPr="000C3F8F" w:rsidRDefault="00E446B2">
                  <w:pPr>
                    <w:pStyle w:val="NoSpacing"/>
                    <w:rPr>
                      <w:rFonts w:ascii="Cambria" w:hAnsi="Cambria"/>
                      <w:color w:val="262626"/>
                      <w:sz w:val="72"/>
                    </w:rPr>
                  </w:pPr>
                  <w:r>
                    <w:rPr>
                      <w:rFonts w:ascii="Cambria" w:hAnsi="Cambria"/>
                      <w:sz w:val="72"/>
                      <w:szCs w:val="72"/>
                    </w:rPr>
                    <w:t>SA1 DESIGN ltd</w:t>
                  </w:r>
                </w:p>
                <w:p w:rsidR="00E446B2" w:rsidRPr="00EC6DE3" w:rsidRDefault="00E446B2">
                  <w:pPr>
                    <w:spacing w:before="120"/>
                    <w:rPr>
                      <w:sz w:val="36"/>
                      <w:szCs w:val="36"/>
                    </w:rPr>
                  </w:pPr>
                  <w:r>
                    <w:rPr>
                      <w:sz w:val="36"/>
                      <w:szCs w:val="36"/>
                    </w:rPr>
                    <w:t xml:space="preserve">Design Proposal </w:t>
                  </w:r>
                  <w:r w:rsidR="000F1150">
                    <w:rPr>
                      <w:sz w:val="36"/>
                      <w:szCs w:val="36"/>
                    </w:rPr>
                    <w:t>for</w:t>
                  </w:r>
                  <w:r>
                    <w:rPr>
                      <w:sz w:val="36"/>
                      <w:szCs w:val="36"/>
                    </w:rPr>
                    <w:t xml:space="preserve">                     Swansea foreshore development </w:t>
                  </w:r>
                </w:p>
              </w:txbxContent>
            </v:textbox>
            <w10:wrap anchorx="page" anchory="page"/>
          </v:shape>
        </w:pict>
      </w: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EC6DE3">
      <w:pPr>
        <w:pStyle w:val="ListParagraph"/>
        <w:spacing w:after="200" w:line="276" w:lineRule="auto"/>
        <w:ind w:left="360"/>
        <w:contextualSpacing/>
        <w:jc w:val="center"/>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C3F8F" w:rsidP="00CD4CDC">
      <w:pPr>
        <w:pStyle w:val="ListParagraph"/>
        <w:spacing w:after="200" w:line="276" w:lineRule="auto"/>
        <w:ind w:left="360"/>
        <w:contextualSpacing/>
        <w:rPr>
          <w:rFonts w:ascii="Arial" w:hAnsi="Arial" w:cs="Arial"/>
        </w:rPr>
      </w:pPr>
    </w:p>
    <w:p w:rsidR="000C3F8F" w:rsidRPr="00CC71DA" w:rsidRDefault="000F1150" w:rsidP="00CD4CDC">
      <w:pPr>
        <w:pStyle w:val="ListParagraph"/>
        <w:spacing w:after="200" w:line="276" w:lineRule="auto"/>
        <w:ind w:left="360"/>
        <w:contextualSpacing/>
        <w:rPr>
          <w:rFonts w:ascii="Arial" w:hAnsi="Arial" w:cs="Arial"/>
        </w:rPr>
      </w:pPr>
      <w:r>
        <w:rPr>
          <w:rFonts w:ascii="Arial" w:hAnsi="Arial" w:cs="Arial"/>
          <w:noProof/>
        </w:rPr>
        <w:pict>
          <v:shape id="_x0000_s1085" type="#_x0000_t202" style="position:absolute;left:0;text-align:left;margin-left:254.5pt;margin-top:427.8pt;width:267.9pt;height:31.75pt;z-index:19;visibility:visible;mso-wrap-style:square;mso-width-percent:450;mso-height-percent:0;mso-wrap-distance-left:9pt;mso-wrap-distance-top:0;mso-wrap-distance-right:9pt;mso-wrap-distance-bottom:0;mso-position-horizontal-relative:pag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" filled="f" stroked="f" strokeweight=".5pt">
            <v:textbox style="mso-fit-shape-to-text:t" inset="0,0,0,0">
              <w:txbxContent>
                <w:p w:rsidR="000F1150" w:rsidRPr="000F1150" w:rsidRDefault="000F1150">
                  <w:pPr>
                    <w:pStyle w:val="NoSpacing"/>
                    <w:rPr>
                      <w:color w:val="4F81BD"/>
                      <w:sz w:val="26"/>
                      <w:szCs w:val="26"/>
                      <w:lang w:val="en-GB"/>
                    </w:rPr>
                  </w:pPr>
                </w:p>
              </w:txbxContent>
            </v:textbox>
            <w10:wrap anchorx="page" anchory="page"/>
          </v:shape>
        </w:pict>
      </w:r>
    </w:p>
    <w:p w:rsidR="000C3F8F" w:rsidRPr="00CC71DA" w:rsidRDefault="000C3F8F" w:rsidP="00CD4CDC">
      <w:pPr>
        <w:pStyle w:val="ListParagraph"/>
        <w:spacing w:after="200" w:line="276" w:lineRule="auto"/>
        <w:ind w:left="360"/>
        <w:contextualSpacing/>
        <w:rPr>
          <w:rFonts w:ascii="Arial" w:hAnsi="Arial" w:cs="Arial"/>
        </w:rPr>
      </w:pPr>
    </w:p>
    <w:p w:rsidR="00527335" w:rsidRPr="00CC71DA" w:rsidRDefault="000C3F8F" w:rsidP="00CD4CDC">
      <w:pPr>
        <w:pStyle w:val="ListParagraph"/>
        <w:spacing w:after="200" w:line="276" w:lineRule="auto"/>
        <w:ind w:left="360"/>
        <w:contextualSpacing/>
        <w:rPr>
          <w:rFonts w:ascii="Arial" w:hAnsi="Arial" w:cs="Arial"/>
        </w:rPr>
      </w:pPr>
      <w:r w:rsidRPr="00CC71DA">
        <w:rPr>
          <w:rFonts w:ascii="Arial" w:hAnsi="Arial" w:cs="Arial"/>
          <w:noProof/>
        </w:rPr>
        <w:pict>
          <v:shape id="Text Box 32" o:spid="_x0000_s1027" type="#_x0000_t202" style="position:absolute;left:0;text-align:left;margin-left:254.5pt;margin-top:491.4pt;width:267.9pt;height:31.75pt;z-index:4;visibility:visible;mso-wrap-style:square;mso-width-percent:450;mso-height-percent:0;mso-wrap-distance-left:9pt;mso-wrap-distance-top:0;mso-wrap-distance-right:9pt;mso-wrap-distance-bottom:0;mso-position-horizontal-relative:pag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" filled="f" stroked="f" strokeweight=".5pt">
            <v:textbox style="mso-fit-shape-to-text:t" inset="0,0,0,0">
              <w:txbxContent>
                <w:p w:rsidR="00E446B2" w:rsidRDefault="00E446B2">
                  <w:pPr>
                    <w:pStyle w:val="NoSpacing"/>
                    <w:rPr>
                      <w:color w:val="4F81BD"/>
                      <w:sz w:val="26"/>
                      <w:szCs w:val="26"/>
                    </w:rPr>
                  </w:pPr>
                  <w:r>
                    <w:rPr>
                      <w:sz w:val="26"/>
                      <w:szCs w:val="26"/>
                    </w:rPr>
                    <w:t>Tob</w:t>
                  </w:r>
                  <w:r w:rsidR="006B3EB1">
                    <w:rPr>
                      <w:sz w:val="26"/>
                      <w:szCs w:val="26"/>
                    </w:rPr>
                    <w:t>ias</w:t>
                  </w:r>
                  <w:r>
                    <w:rPr>
                      <w:sz w:val="26"/>
                      <w:szCs w:val="26"/>
                    </w:rPr>
                    <w:t xml:space="preserve"> Adamson</w:t>
                  </w:r>
                </w:p>
                <w:p w:rsidR="00E446B2" w:rsidRPr="000C3F8F" w:rsidRDefault="00E446B2">
                  <w:pPr>
                    <w:pStyle w:val="NoSpacing"/>
                    <w:rPr>
                      <w:color w:val="4F81BD"/>
                      <w:sz w:val="26"/>
                      <w:szCs w:val="26"/>
                    </w:rPr>
                  </w:pPr>
                  <w:r>
                    <w:rPr>
                      <w:color w:val="4F81BD"/>
                      <w:sz w:val="26"/>
                      <w:szCs w:val="26"/>
                    </w:rPr>
                    <w:t>1804011</w:t>
                  </w:r>
                </w:p>
              </w:txbxContent>
            </v:textbox>
            <w10:wrap anchorx="page" anchory="page"/>
          </v:shape>
        </w:pict>
      </w:r>
      <w:r w:rsidRPr="00CC71DA">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7" type="#_x0000_t75" style="position:absolute;left:0;text-align:left;margin-left:.65pt;margin-top:101.8pt;width:449.75pt;height:240.3pt;z-index:-21;mso-position-horizontal-relative:text;mso-position-vertical-relative:text">
            <v:imagedata r:id="rId9" o:title="home-builder-residential-contractor-software" gain="76205f" blacklevel="8520f"/>
            <v:shadow opacity=".5" offset="6pt,6pt"/>
          </v:shape>
        </w:pict>
      </w:r>
      <w:r w:rsidR="00496088" w:rsidRPr="00CC71DA">
        <w:rPr>
          <w:rFonts w:ascii="Arial" w:hAnsi="Arial" w:cs="Arial"/>
        </w:rPr>
        <w:br w:type="page"/>
      </w:r>
      <w:bookmarkStart w:id="0" w:name="_GoBack"/>
      <w:bookmarkEnd w:id="0"/>
    </w:p>
    <w:p w:rsidR="00527335" w:rsidRPr="00CC71DA" w:rsidRDefault="00527335">
      <w:pPr>
        <w:pStyle w:val="TOCHeading"/>
        <w:rPr>
          <w:rFonts w:ascii="Arial" w:hAnsi="Arial" w:cs="Arial"/>
          <w:b/>
          <w:sz w:val="36"/>
        </w:rPr>
      </w:pPr>
      <w:r w:rsidRPr="00CC71DA">
        <w:rPr>
          <w:rFonts w:ascii="Arial" w:hAnsi="Arial" w:cs="Arial"/>
          <w:b/>
          <w:sz w:val="36"/>
        </w:rPr>
        <w:t>Contents</w:t>
      </w:r>
    </w:p>
    <w:p w:rsidR="00527335" w:rsidRPr="00CC71DA" w:rsidRDefault="00527335" w:rsidP="00527335">
      <w:pPr>
        <w:rPr>
          <w:rFonts w:ascii="Arial" w:hAnsi="Arial" w:cs="Arial"/>
          <w:lang w:val="en-US"/>
        </w:rPr>
      </w:pPr>
    </w:p>
    <w:p w:rsidR="00992D70" w:rsidRPr="009B7804" w:rsidRDefault="00527335">
      <w:pPr>
        <w:pStyle w:val="TOC1"/>
        <w:tabs>
          <w:tab w:val="right" w:leader="dot" w:pos="9016"/>
        </w:tabs>
        <w:rPr>
          <w:rFonts w:eastAsia="Times New Roman"/>
          <w:noProof/>
          <w:lang w:eastAsia="en-GB"/>
        </w:rPr>
      </w:pPr>
      <w:r w:rsidRPr="00CC71DA">
        <w:rPr>
          <w:rFonts w:ascii="Arial" w:hAnsi="Arial" w:cs="Arial"/>
          <w:b/>
          <w:bCs/>
          <w:noProof/>
        </w:rPr>
        <w:fldChar w:fldCharType="begin"/>
      </w:r>
      <w:r w:rsidRPr="00CC71DA">
        <w:rPr>
          <w:rFonts w:ascii="Arial" w:hAnsi="Arial" w:cs="Arial"/>
          <w:b/>
          <w:bCs/>
          <w:noProof/>
        </w:rPr>
        <w:instrText xml:space="preserve"> TOC \o "1-3" \h \z \u </w:instrText>
      </w:r>
      <w:r w:rsidRPr="00CC71DA">
        <w:rPr>
          <w:rFonts w:ascii="Arial" w:hAnsi="Arial" w:cs="Arial"/>
          <w:b/>
          <w:bCs/>
          <w:noProof/>
        </w:rPr>
        <w:fldChar w:fldCharType="separate"/>
      </w:r>
      <w:hyperlink w:anchor="_Toc1462156" w:history="1">
        <w:r w:rsidR="00992D70" w:rsidRPr="008B0325">
          <w:rPr>
            <w:rStyle w:val="Hyperlink"/>
            <w:rFonts w:ascii="Arial" w:hAnsi="Arial" w:cs="Arial"/>
            <w:noProof/>
          </w:rPr>
          <w:t>1. INTRODUCTION</w:t>
        </w:r>
        <w:r w:rsidR="00992D70">
          <w:rPr>
            <w:noProof/>
            <w:webHidden/>
          </w:rPr>
          <w:tab/>
        </w:r>
        <w:r w:rsidR="00992D70">
          <w:rPr>
            <w:noProof/>
            <w:webHidden/>
          </w:rPr>
          <w:fldChar w:fldCharType="begin"/>
        </w:r>
        <w:r w:rsidR="00992D70">
          <w:rPr>
            <w:noProof/>
            <w:webHidden/>
          </w:rPr>
          <w:instrText xml:space="preserve"> PAGEREF _Toc1462156 \h </w:instrText>
        </w:r>
        <w:r w:rsidR="00992D70">
          <w:rPr>
            <w:noProof/>
            <w:webHidden/>
          </w:rPr>
        </w:r>
        <w:r w:rsidR="00992D70">
          <w:rPr>
            <w:noProof/>
            <w:webHidden/>
          </w:rPr>
          <w:fldChar w:fldCharType="separate"/>
        </w:r>
        <w:r w:rsidR="00992D70">
          <w:rPr>
            <w:noProof/>
            <w:webHidden/>
          </w:rPr>
          <w:t>1</w:t>
        </w:r>
        <w:r w:rsidR="00992D70">
          <w:rPr>
            <w:noProof/>
            <w:webHidden/>
          </w:rPr>
          <w:fldChar w:fldCharType="end"/>
        </w:r>
      </w:hyperlink>
    </w:p>
    <w:p w:rsidR="00992D70" w:rsidRPr="009B7804" w:rsidRDefault="00992D70">
      <w:pPr>
        <w:pStyle w:val="TOC2"/>
        <w:tabs>
          <w:tab w:val="right" w:leader="dot" w:pos="9016"/>
        </w:tabs>
        <w:rPr>
          <w:rFonts w:eastAsia="Times New Roman"/>
          <w:noProof/>
          <w:lang w:eastAsia="en-GB"/>
        </w:rPr>
      </w:pPr>
      <w:hyperlink w:anchor="_Toc1462157" w:history="1">
        <w:r w:rsidRPr="008B0325">
          <w:rPr>
            <w:rStyle w:val="Hyperlink"/>
            <w:rFonts w:ascii="Arial" w:hAnsi="Arial" w:cs="Arial"/>
            <w:noProof/>
          </w:rPr>
          <w:t>1.1 General</w:t>
        </w:r>
        <w:r>
          <w:rPr>
            <w:noProof/>
            <w:webHidden/>
          </w:rPr>
          <w:tab/>
        </w:r>
        <w:r>
          <w:rPr>
            <w:noProof/>
            <w:webHidden/>
          </w:rPr>
          <w:fldChar w:fldCharType="begin"/>
        </w:r>
        <w:r>
          <w:rPr>
            <w:noProof/>
            <w:webHidden/>
          </w:rPr>
          <w:instrText xml:space="preserve"> PAGEREF _Toc1462157 \h </w:instrText>
        </w:r>
        <w:r>
          <w:rPr>
            <w:noProof/>
            <w:webHidden/>
          </w:rPr>
        </w:r>
        <w:r>
          <w:rPr>
            <w:noProof/>
            <w:webHidden/>
          </w:rPr>
          <w:fldChar w:fldCharType="separate"/>
        </w:r>
        <w:r>
          <w:rPr>
            <w:noProof/>
            <w:webHidden/>
          </w:rPr>
          <w:t>1</w:t>
        </w:r>
        <w:r>
          <w:rPr>
            <w:noProof/>
            <w:webHidden/>
          </w:rPr>
          <w:fldChar w:fldCharType="end"/>
        </w:r>
      </w:hyperlink>
    </w:p>
    <w:p w:rsidR="00992D70" w:rsidRPr="009B7804" w:rsidRDefault="00992D70">
      <w:pPr>
        <w:pStyle w:val="TOC2"/>
        <w:tabs>
          <w:tab w:val="right" w:leader="dot" w:pos="9016"/>
        </w:tabs>
        <w:rPr>
          <w:rFonts w:eastAsia="Times New Roman"/>
          <w:noProof/>
          <w:lang w:eastAsia="en-GB"/>
        </w:rPr>
      </w:pPr>
      <w:hyperlink w:anchor="_Toc1462158" w:history="1">
        <w:r w:rsidRPr="008B0325">
          <w:rPr>
            <w:rStyle w:val="Hyperlink"/>
            <w:rFonts w:ascii="Arial" w:hAnsi="Arial" w:cs="Arial"/>
            <w:noProof/>
          </w:rPr>
          <w:t>1.2 Client Requirements</w:t>
        </w:r>
        <w:r>
          <w:rPr>
            <w:noProof/>
            <w:webHidden/>
          </w:rPr>
          <w:tab/>
        </w:r>
        <w:r>
          <w:rPr>
            <w:noProof/>
            <w:webHidden/>
          </w:rPr>
          <w:fldChar w:fldCharType="begin"/>
        </w:r>
        <w:r>
          <w:rPr>
            <w:noProof/>
            <w:webHidden/>
          </w:rPr>
          <w:instrText xml:space="preserve"> PAGEREF _Toc1462158 \h </w:instrText>
        </w:r>
        <w:r>
          <w:rPr>
            <w:noProof/>
            <w:webHidden/>
          </w:rPr>
        </w:r>
        <w:r>
          <w:rPr>
            <w:noProof/>
            <w:webHidden/>
          </w:rPr>
          <w:fldChar w:fldCharType="separate"/>
        </w:r>
        <w:r>
          <w:rPr>
            <w:noProof/>
            <w:webHidden/>
          </w:rPr>
          <w:t>2</w:t>
        </w:r>
        <w:r>
          <w:rPr>
            <w:noProof/>
            <w:webHidden/>
          </w:rPr>
          <w:fldChar w:fldCharType="end"/>
        </w:r>
      </w:hyperlink>
    </w:p>
    <w:p w:rsidR="00992D70" w:rsidRPr="009B7804" w:rsidRDefault="00992D70">
      <w:pPr>
        <w:pStyle w:val="TOC2"/>
        <w:tabs>
          <w:tab w:val="right" w:leader="dot" w:pos="9016"/>
        </w:tabs>
        <w:rPr>
          <w:rFonts w:eastAsia="Times New Roman"/>
          <w:noProof/>
          <w:lang w:eastAsia="en-GB"/>
        </w:rPr>
      </w:pPr>
      <w:hyperlink w:anchor="_Toc1462159" w:history="1">
        <w:r w:rsidRPr="008B0325">
          <w:rPr>
            <w:rStyle w:val="Hyperlink"/>
            <w:rFonts w:ascii="Arial" w:hAnsi="Arial" w:cs="Arial"/>
            <w:noProof/>
          </w:rPr>
          <w:t>1.3 The Site</w:t>
        </w:r>
        <w:r>
          <w:rPr>
            <w:noProof/>
            <w:webHidden/>
          </w:rPr>
          <w:tab/>
        </w:r>
        <w:r>
          <w:rPr>
            <w:noProof/>
            <w:webHidden/>
          </w:rPr>
          <w:fldChar w:fldCharType="begin"/>
        </w:r>
        <w:r>
          <w:rPr>
            <w:noProof/>
            <w:webHidden/>
          </w:rPr>
          <w:instrText xml:space="preserve"> PAGEREF _Toc1462159 \h </w:instrText>
        </w:r>
        <w:r>
          <w:rPr>
            <w:noProof/>
            <w:webHidden/>
          </w:rPr>
        </w:r>
        <w:r>
          <w:rPr>
            <w:noProof/>
            <w:webHidden/>
          </w:rPr>
          <w:fldChar w:fldCharType="separate"/>
        </w:r>
        <w:r>
          <w:rPr>
            <w:noProof/>
            <w:webHidden/>
          </w:rPr>
          <w:t>2</w:t>
        </w:r>
        <w:r>
          <w:rPr>
            <w:noProof/>
            <w:webHidden/>
          </w:rPr>
          <w:fldChar w:fldCharType="end"/>
        </w:r>
      </w:hyperlink>
    </w:p>
    <w:p w:rsidR="00992D70" w:rsidRPr="009B7804" w:rsidRDefault="00992D70">
      <w:pPr>
        <w:pStyle w:val="TOC2"/>
        <w:tabs>
          <w:tab w:val="right" w:leader="dot" w:pos="9016"/>
        </w:tabs>
        <w:rPr>
          <w:rFonts w:eastAsia="Times New Roman"/>
          <w:noProof/>
          <w:lang w:eastAsia="en-GB"/>
        </w:rPr>
      </w:pPr>
      <w:hyperlink w:anchor="_Toc1462160" w:history="1">
        <w:r w:rsidRPr="008B0325">
          <w:rPr>
            <w:rStyle w:val="Hyperlink"/>
            <w:rFonts w:ascii="Arial" w:hAnsi="Arial" w:cs="Arial"/>
            <w:noProof/>
            <w:lang w:eastAsia="en-GB"/>
          </w:rPr>
          <w:t>1.4 Surrounding Land Use</w:t>
        </w:r>
        <w:r>
          <w:rPr>
            <w:noProof/>
            <w:webHidden/>
          </w:rPr>
          <w:tab/>
        </w:r>
        <w:r>
          <w:rPr>
            <w:noProof/>
            <w:webHidden/>
          </w:rPr>
          <w:fldChar w:fldCharType="begin"/>
        </w:r>
        <w:r>
          <w:rPr>
            <w:noProof/>
            <w:webHidden/>
          </w:rPr>
          <w:instrText xml:space="preserve"> PAGEREF _Toc1462160 \h </w:instrText>
        </w:r>
        <w:r>
          <w:rPr>
            <w:noProof/>
            <w:webHidden/>
          </w:rPr>
        </w:r>
        <w:r>
          <w:rPr>
            <w:noProof/>
            <w:webHidden/>
          </w:rPr>
          <w:fldChar w:fldCharType="separate"/>
        </w:r>
        <w:r>
          <w:rPr>
            <w:noProof/>
            <w:webHidden/>
          </w:rPr>
          <w:t>2</w:t>
        </w:r>
        <w:r>
          <w:rPr>
            <w:noProof/>
            <w:webHidden/>
          </w:rPr>
          <w:fldChar w:fldCharType="end"/>
        </w:r>
      </w:hyperlink>
    </w:p>
    <w:p w:rsidR="00992D70" w:rsidRPr="009B7804" w:rsidRDefault="00992D70">
      <w:pPr>
        <w:pStyle w:val="TOC1"/>
        <w:tabs>
          <w:tab w:val="right" w:leader="dot" w:pos="9016"/>
        </w:tabs>
        <w:rPr>
          <w:rFonts w:eastAsia="Times New Roman"/>
          <w:noProof/>
          <w:lang w:eastAsia="en-GB"/>
        </w:rPr>
      </w:pPr>
      <w:hyperlink w:anchor="_Toc1462161" w:history="1">
        <w:r w:rsidRPr="008B0325">
          <w:rPr>
            <w:rStyle w:val="Hyperlink"/>
            <w:rFonts w:ascii="Arial" w:hAnsi="Arial" w:cs="Arial"/>
            <w:noProof/>
            <w:lang w:eastAsia="en-GB"/>
          </w:rPr>
          <w:t>2. DESKTOP STUDY</w:t>
        </w:r>
        <w:r>
          <w:rPr>
            <w:noProof/>
            <w:webHidden/>
          </w:rPr>
          <w:tab/>
        </w:r>
        <w:r>
          <w:rPr>
            <w:noProof/>
            <w:webHidden/>
          </w:rPr>
          <w:fldChar w:fldCharType="begin"/>
        </w:r>
        <w:r>
          <w:rPr>
            <w:noProof/>
            <w:webHidden/>
          </w:rPr>
          <w:instrText xml:space="preserve"> PAGEREF _Toc1462161 \h </w:instrText>
        </w:r>
        <w:r>
          <w:rPr>
            <w:noProof/>
            <w:webHidden/>
          </w:rPr>
        </w:r>
        <w:r>
          <w:rPr>
            <w:noProof/>
            <w:webHidden/>
          </w:rPr>
          <w:fldChar w:fldCharType="separate"/>
        </w:r>
        <w:r>
          <w:rPr>
            <w:noProof/>
            <w:webHidden/>
          </w:rPr>
          <w:t>2</w:t>
        </w:r>
        <w:r>
          <w:rPr>
            <w:noProof/>
            <w:webHidden/>
          </w:rPr>
          <w:fldChar w:fldCharType="end"/>
        </w:r>
      </w:hyperlink>
    </w:p>
    <w:p w:rsidR="00992D70" w:rsidRPr="009B7804" w:rsidRDefault="00992D70">
      <w:pPr>
        <w:pStyle w:val="TOC2"/>
        <w:tabs>
          <w:tab w:val="right" w:leader="dot" w:pos="9016"/>
        </w:tabs>
        <w:rPr>
          <w:rFonts w:eastAsia="Times New Roman"/>
          <w:noProof/>
          <w:lang w:eastAsia="en-GB"/>
        </w:rPr>
      </w:pPr>
      <w:hyperlink w:anchor="_Toc1462162" w:history="1">
        <w:r w:rsidRPr="008B0325">
          <w:rPr>
            <w:rStyle w:val="Hyperlink"/>
            <w:rFonts w:ascii="Arial" w:hAnsi="Arial" w:cs="Arial"/>
            <w:noProof/>
          </w:rPr>
          <w:t>2.1 General</w:t>
        </w:r>
        <w:r>
          <w:rPr>
            <w:noProof/>
            <w:webHidden/>
          </w:rPr>
          <w:tab/>
        </w:r>
        <w:r>
          <w:rPr>
            <w:noProof/>
            <w:webHidden/>
          </w:rPr>
          <w:fldChar w:fldCharType="begin"/>
        </w:r>
        <w:r>
          <w:rPr>
            <w:noProof/>
            <w:webHidden/>
          </w:rPr>
          <w:instrText xml:space="preserve"> PAGEREF _Toc1462162 \h </w:instrText>
        </w:r>
        <w:r>
          <w:rPr>
            <w:noProof/>
            <w:webHidden/>
          </w:rPr>
        </w:r>
        <w:r>
          <w:rPr>
            <w:noProof/>
            <w:webHidden/>
          </w:rPr>
          <w:fldChar w:fldCharType="separate"/>
        </w:r>
        <w:r>
          <w:rPr>
            <w:noProof/>
            <w:webHidden/>
          </w:rPr>
          <w:t>2</w:t>
        </w:r>
        <w:r>
          <w:rPr>
            <w:noProof/>
            <w:webHidden/>
          </w:rPr>
          <w:fldChar w:fldCharType="end"/>
        </w:r>
      </w:hyperlink>
    </w:p>
    <w:p w:rsidR="00992D70" w:rsidRPr="009B7804" w:rsidRDefault="00992D70">
      <w:pPr>
        <w:pStyle w:val="TOC2"/>
        <w:tabs>
          <w:tab w:val="right" w:leader="dot" w:pos="9016"/>
        </w:tabs>
        <w:rPr>
          <w:rFonts w:eastAsia="Times New Roman"/>
          <w:noProof/>
          <w:lang w:eastAsia="en-GB"/>
        </w:rPr>
      </w:pPr>
      <w:hyperlink w:anchor="_Toc1462163" w:history="1">
        <w:r w:rsidRPr="008B0325">
          <w:rPr>
            <w:rStyle w:val="Hyperlink"/>
            <w:rFonts w:ascii="Arial" w:hAnsi="Arial" w:cs="Arial"/>
            <w:noProof/>
          </w:rPr>
          <w:t>2.2 Walk -over inspection</w:t>
        </w:r>
        <w:r>
          <w:rPr>
            <w:noProof/>
            <w:webHidden/>
          </w:rPr>
          <w:tab/>
        </w:r>
        <w:r>
          <w:rPr>
            <w:noProof/>
            <w:webHidden/>
          </w:rPr>
          <w:fldChar w:fldCharType="begin"/>
        </w:r>
        <w:r>
          <w:rPr>
            <w:noProof/>
            <w:webHidden/>
          </w:rPr>
          <w:instrText xml:space="preserve"> PAGEREF _Toc1462163 \h </w:instrText>
        </w:r>
        <w:r>
          <w:rPr>
            <w:noProof/>
            <w:webHidden/>
          </w:rPr>
        </w:r>
        <w:r>
          <w:rPr>
            <w:noProof/>
            <w:webHidden/>
          </w:rPr>
          <w:fldChar w:fldCharType="separate"/>
        </w:r>
        <w:r>
          <w:rPr>
            <w:noProof/>
            <w:webHidden/>
          </w:rPr>
          <w:t>3</w:t>
        </w:r>
        <w:r>
          <w:rPr>
            <w:noProof/>
            <w:webHidden/>
          </w:rPr>
          <w:fldChar w:fldCharType="end"/>
        </w:r>
      </w:hyperlink>
    </w:p>
    <w:p w:rsidR="00992D70" w:rsidRPr="009B7804" w:rsidRDefault="00992D70">
      <w:pPr>
        <w:pStyle w:val="TOC2"/>
        <w:tabs>
          <w:tab w:val="right" w:leader="dot" w:pos="9016"/>
        </w:tabs>
        <w:rPr>
          <w:rFonts w:eastAsia="Times New Roman"/>
          <w:noProof/>
          <w:lang w:eastAsia="en-GB"/>
        </w:rPr>
      </w:pPr>
      <w:hyperlink w:anchor="_Toc1462164" w:history="1">
        <w:r w:rsidRPr="008B0325">
          <w:rPr>
            <w:rStyle w:val="Hyperlink"/>
            <w:rFonts w:ascii="Arial" w:hAnsi="Arial" w:cs="Arial"/>
            <w:noProof/>
          </w:rPr>
          <w:t>2.3 Desktop assessment</w:t>
        </w:r>
        <w:r>
          <w:rPr>
            <w:noProof/>
            <w:webHidden/>
          </w:rPr>
          <w:tab/>
        </w:r>
        <w:r>
          <w:rPr>
            <w:noProof/>
            <w:webHidden/>
          </w:rPr>
          <w:fldChar w:fldCharType="begin"/>
        </w:r>
        <w:r>
          <w:rPr>
            <w:noProof/>
            <w:webHidden/>
          </w:rPr>
          <w:instrText xml:space="preserve"> PAGEREF _Toc1462164 \h </w:instrText>
        </w:r>
        <w:r>
          <w:rPr>
            <w:noProof/>
            <w:webHidden/>
          </w:rPr>
        </w:r>
        <w:r>
          <w:rPr>
            <w:noProof/>
            <w:webHidden/>
          </w:rPr>
          <w:fldChar w:fldCharType="separate"/>
        </w:r>
        <w:r>
          <w:rPr>
            <w:noProof/>
            <w:webHidden/>
          </w:rPr>
          <w:t>3</w:t>
        </w:r>
        <w:r>
          <w:rPr>
            <w:noProof/>
            <w:webHidden/>
          </w:rPr>
          <w:fldChar w:fldCharType="end"/>
        </w:r>
      </w:hyperlink>
    </w:p>
    <w:p w:rsidR="00992D70" w:rsidRPr="009B7804" w:rsidRDefault="00992D70">
      <w:pPr>
        <w:pStyle w:val="TOC1"/>
        <w:tabs>
          <w:tab w:val="right" w:leader="dot" w:pos="9016"/>
        </w:tabs>
        <w:rPr>
          <w:rFonts w:eastAsia="Times New Roman"/>
          <w:noProof/>
          <w:lang w:eastAsia="en-GB"/>
        </w:rPr>
      </w:pPr>
      <w:hyperlink w:anchor="_Toc1462165" w:history="1">
        <w:r w:rsidRPr="008B0325">
          <w:rPr>
            <w:rStyle w:val="Hyperlink"/>
            <w:rFonts w:ascii="Arial" w:hAnsi="Arial" w:cs="Arial"/>
            <w:noProof/>
          </w:rPr>
          <w:t>3. FURTHER INVESTIGATION</w:t>
        </w:r>
        <w:r>
          <w:rPr>
            <w:noProof/>
            <w:webHidden/>
          </w:rPr>
          <w:tab/>
        </w:r>
        <w:r>
          <w:rPr>
            <w:noProof/>
            <w:webHidden/>
          </w:rPr>
          <w:fldChar w:fldCharType="begin"/>
        </w:r>
        <w:r>
          <w:rPr>
            <w:noProof/>
            <w:webHidden/>
          </w:rPr>
          <w:instrText xml:space="preserve"> PAGEREF _Toc1462165 \h </w:instrText>
        </w:r>
        <w:r>
          <w:rPr>
            <w:noProof/>
            <w:webHidden/>
          </w:rPr>
        </w:r>
        <w:r>
          <w:rPr>
            <w:noProof/>
            <w:webHidden/>
          </w:rPr>
          <w:fldChar w:fldCharType="separate"/>
        </w:r>
        <w:r>
          <w:rPr>
            <w:noProof/>
            <w:webHidden/>
          </w:rPr>
          <w:t>4</w:t>
        </w:r>
        <w:r>
          <w:rPr>
            <w:noProof/>
            <w:webHidden/>
          </w:rPr>
          <w:fldChar w:fldCharType="end"/>
        </w:r>
      </w:hyperlink>
    </w:p>
    <w:p w:rsidR="00992D70" w:rsidRPr="009B7804" w:rsidRDefault="00992D70">
      <w:pPr>
        <w:pStyle w:val="TOC2"/>
        <w:tabs>
          <w:tab w:val="right" w:leader="dot" w:pos="9016"/>
        </w:tabs>
        <w:rPr>
          <w:rFonts w:eastAsia="Times New Roman"/>
          <w:noProof/>
          <w:lang w:eastAsia="en-GB"/>
        </w:rPr>
      </w:pPr>
      <w:hyperlink w:anchor="_Toc1462166" w:history="1">
        <w:r w:rsidRPr="008B0325">
          <w:rPr>
            <w:rStyle w:val="Hyperlink"/>
            <w:rFonts w:ascii="Arial" w:hAnsi="Arial" w:cs="Arial"/>
            <w:noProof/>
          </w:rPr>
          <w:t>3.1 General</w:t>
        </w:r>
        <w:r>
          <w:rPr>
            <w:noProof/>
            <w:webHidden/>
          </w:rPr>
          <w:tab/>
        </w:r>
        <w:r>
          <w:rPr>
            <w:noProof/>
            <w:webHidden/>
          </w:rPr>
          <w:fldChar w:fldCharType="begin"/>
        </w:r>
        <w:r>
          <w:rPr>
            <w:noProof/>
            <w:webHidden/>
          </w:rPr>
          <w:instrText xml:space="preserve"> PAGEREF _Toc1462166 \h </w:instrText>
        </w:r>
        <w:r>
          <w:rPr>
            <w:noProof/>
            <w:webHidden/>
          </w:rPr>
        </w:r>
        <w:r>
          <w:rPr>
            <w:noProof/>
            <w:webHidden/>
          </w:rPr>
          <w:fldChar w:fldCharType="separate"/>
        </w:r>
        <w:r>
          <w:rPr>
            <w:noProof/>
            <w:webHidden/>
          </w:rPr>
          <w:t>4</w:t>
        </w:r>
        <w:r>
          <w:rPr>
            <w:noProof/>
            <w:webHidden/>
          </w:rPr>
          <w:fldChar w:fldCharType="end"/>
        </w:r>
      </w:hyperlink>
    </w:p>
    <w:p w:rsidR="00992D70" w:rsidRPr="009B7804" w:rsidRDefault="00992D70">
      <w:pPr>
        <w:pStyle w:val="TOC2"/>
        <w:tabs>
          <w:tab w:val="right" w:leader="dot" w:pos="9016"/>
        </w:tabs>
        <w:rPr>
          <w:rFonts w:eastAsia="Times New Roman"/>
          <w:noProof/>
          <w:lang w:eastAsia="en-GB"/>
        </w:rPr>
      </w:pPr>
      <w:hyperlink w:anchor="_Toc1462167" w:history="1">
        <w:r w:rsidRPr="008B0325">
          <w:rPr>
            <w:rStyle w:val="Hyperlink"/>
            <w:rFonts w:ascii="Arial" w:hAnsi="Arial" w:cs="Arial"/>
            <w:noProof/>
          </w:rPr>
          <w:t>3.2 Recommended Additional Investigations</w:t>
        </w:r>
        <w:r>
          <w:rPr>
            <w:noProof/>
            <w:webHidden/>
          </w:rPr>
          <w:tab/>
        </w:r>
        <w:r>
          <w:rPr>
            <w:noProof/>
            <w:webHidden/>
          </w:rPr>
          <w:fldChar w:fldCharType="begin"/>
        </w:r>
        <w:r>
          <w:rPr>
            <w:noProof/>
            <w:webHidden/>
          </w:rPr>
          <w:instrText xml:space="preserve"> PAGEREF _Toc1462167 \h </w:instrText>
        </w:r>
        <w:r>
          <w:rPr>
            <w:noProof/>
            <w:webHidden/>
          </w:rPr>
        </w:r>
        <w:r>
          <w:rPr>
            <w:noProof/>
            <w:webHidden/>
          </w:rPr>
          <w:fldChar w:fldCharType="separate"/>
        </w:r>
        <w:r>
          <w:rPr>
            <w:noProof/>
            <w:webHidden/>
          </w:rPr>
          <w:t>5</w:t>
        </w:r>
        <w:r>
          <w:rPr>
            <w:noProof/>
            <w:webHidden/>
          </w:rPr>
          <w:fldChar w:fldCharType="end"/>
        </w:r>
      </w:hyperlink>
    </w:p>
    <w:p w:rsidR="00992D70" w:rsidRPr="009B7804" w:rsidRDefault="00992D70">
      <w:pPr>
        <w:pStyle w:val="TOC1"/>
        <w:tabs>
          <w:tab w:val="right" w:leader="dot" w:pos="9016"/>
        </w:tabs>
        <w:rPr>
          <w:rFonts w:eastAsia="Times New Roman"/>
          <w:noProof/>
          <w:lang w:eastAsia="en-GB"/>
        </w:rPr>
      </w:pPr>
      <w:hyperlink w:anchor="_Toc1462168" w:history="1">
        <w:r w:rsidRPr="008B0325">
          <w:rPr>
            <w:rStyle w:val="Hyperlink"/>
            <w:rFonts w:ascii="Arial" w:hAnsi="Arial" w:cs="Arial"/>
            <w:noProof/>
          </w:rPr>
          <w:t>4. SITE SETUP AND BUILD RECOMMENDATIONS</w:t>
        </w:r>
        <w:r>
          <w:rPr>
            <w:noProof/>
            <w:webHidden/>
          </w:rPr>
          <w:tab/>
        </w:r>
        <w:r>
          <w:rPr>
            <w:noProof/>
            <w:webHidden/>
          </w:rPr>
          <w:fldChar w:fldCharType="begin"/>
        </w:r>
        <w:r>
          <w:rPr>
            <w:noProof/>
            <w:webHidden/>
          </w:rPr>
          <w:instrText xml:space="preserve"> PAGEREF _Toc1462168 \h </w:instrText>
        </w:r>
        <w:r>
          <w:rPr>
            <w:noProof/>
            <w:webHidden/>
          </w:rPr>
        </w:r>
        <w:r>
          <w:rPr>
            <w:noProof/>
            <w:webHidden/>
          </w:rPr>
          <w:fldChar w:fldCharType="separate"/>
        </w:r>
        <w:r>
          <w:rPr>
            <w:noProof/>
            <w:webHidden/>
          </w:rPr>
          <w:t>6</w:t>
        </w:r>
        <w:r>
          <w:rPr>
            <w:noProof/>
            <w:webHidden/>
          </w:rPr>
          <w:fldChar w:fldCharType="end"/>
        </w:r>
      </w:hyperlink>
    </w:p>
    <w:p w:rsidR="00992D70" w:rsidRDefault="00992D70">
      <w:pPr>
        <w:pStyle w:val="TOC1"/>
        <w:tabs>
          <w:tab w:val="right" w:leader="dot" w:pos="9016"/>
        </w:tabs>
        <w:rPr>
          <w:rStyle w:val="Hyperlink"/>
          <w:noProof/>
        </w:rPr>
      </w:pPr>
      <w:hyperlink w:anchor="_Toc1462169" w:history="1">
        <w:r w:rsidRPr="008B0325">
          <w:rPr>
            <w:rStyle w:val="Hyperlink"/>
            <w:rFonts w:ascii="Arial" w:hAnsi="Arial" w:cs="Arial"/>
            <w:noProof/>
          </w:rPr>
          <w:t>5. SUMMARY</w:t>
        </w:r>
        <w:r>
          <w:rPr>
            <w:noProof/>
            <w:webHidden/>
          </w:rPr>
          <w:tab/>
        </w:r>
        <w:r>
          <w:rPr>
            <w:noProof/>
            <w:webHidden/>
          </w:rPr>
          <w:fldChar w:fldCharType="begin"/>
        </w:r>
        <w:r>
          <w:rPr>
            <w:noProof/>
            <w:webHidden/>
          </w:rPr>
          <w:instrText xml:space="preserve"> PAGEREF _Toc1462169 \h </w:instrText>
        </w:r>
        <w:r>
          <w:rPr>
            <w:noProof/>
            <w:webHidden/>
          </w:rPr>
        </w:r>
        <w:r>
          <w:rPr>
            <w:noProof/>
            <w:webHidden/>
          </w:rPr>
          <w:fldChar w:fldCharType="separate"/>
        </w:r>
        <w:r>
          <w:rPr>
            <w:noProof/>
            <w:webHidden/>
          </w:rPr>
          <w:t>6</w:t>
        </w:r>
        <w:r>
          <w:rPr>
            <w:noProof/>
            <w:webHidden/>
          </w:rPr>
          <w:fldChar w:fldCharType="end"/>
        </w:r>
      </w:hyperlink>
    </w:p>
    <w:p w:rsidR="009D34D9" w:rsidRPr="009D34D9" w:rsidRDefault="009D34D9" w:rsidP="009D34D9"/>
    <w:p w:rsidR="00496088" w:rsidRPr="00CC71DA" w:rsidRDefault="00527335" w:rsidP="00BB1236">
      <w:pPr>
        <w:rPr>
          <w:rFonts w:ascii="Arial" w:hAnsi="Arial" w:cs="Arial"/>
        </w:rPr>
      </w:pPr>
      <w:r w:rsidRPr="00CC71DA">
        <w:rPr>
          <w:rFonts w:ascii="Arial" w:hAnsi="Arial" w:cs="Arial"/>
          <w:b/>
          <w:bCs/>
          <w:noProof/>
        </w:rPr>
        <w:fldChar w:fldCharType="end"/>
      </w:r>
    </w:p>
    <w:p w:rsidR="00496088" w:rsidRPr="00CC71DA" w:rsidRDefault="00496088" w:rsidP="006D6266">
      <w:pPr>
        <w:pStyle w:val="ListParagraph"/>
        <w:spacing w:after="200" w:line="276" w:lineRule="auto"/>
        <w:contextualSpacing/>
        <w:rPr>
          <w:rFonts w:ascii="Arial" w:hAnsi="Arial" w:cs="Arial"/>
        </w:rPr>
      </w:pPr>
    </w:p>
    <w:p w:rsidR="00496088" w:rsidRPr="00CC71DA" w:rsidRDefault="00496088" w:rsidP="00822C3B">
      <w:pPr>
        <w:pStyle w:val="ListParagraph"/>
        <w:spacing w:after="200" w:line="276" w:lineRule="auto"/>
        <w:ind w:left="1440"/>
        <w:contextualSpacing/>
        <w:rPr>
          <w:rFonts w:ascii="Arial" w:hAnsi="Arial" w:cs="Arial"/>
        </w:rPr>
      </w:pPr>
    </w:p>
    <w:p w:rsidR="000839AF" w:rsidRPr="00CC71DA" w:rsidRDefault="000839AF" w:rsidP="00822C3B">
      <w:pPr>
        <w:pStyle w:val="ListParagraph"/>
        <w:spacing w:after="200" w:line="276" w:lineRule="auto"/>
        <w:ind w:left="1440"/>
        <w:contextualSpacing/>
        <w:rPr>
          <w:rFonts w:ascii="Arial" w:hAnsi="Arial" w:cs="Arial"/>
        </w:rPr>
      </w:pPr>
    </w:p>
    <w:p w:rsidR="000839AF" w:rsidRPr="00CC71DA" w:rsidRDefault="000839AF" w:rsidP="00822C3B">
      <w:pPr>
        <w:pStyle w:val="ListParagraph"/>
        <w:spacing w:after="200" w:line="276" w:lineRule="auto"/>
        <w:ind w:left="1440"/>
        <w:contextualSpacing/>
        <w:rPr>
          <w:rFonts w:ascii="Arial" w:hAnsi="Arial" w:cs="Arial"/>
        </w:rPr>
      </w:pPr>
    </w:p>
    <w:p w:rsidR="000839AF" w:rsidRPr="00CC71DA" w:rsidRDefault="000839AF" w:rsidP="00822C3B">
      <w:pPr>
        <w:pStyle w:val="ListParagraph"/>
        <w:spacing w:after="200" w:line="276" w:lineRule="auto"/>
        <w:ind w:left="1440"/>
        <w:contextualSpacing/>
        <w:rPr>
          <w:rFonts w:ascii="Arial" w:hAnsi="Arial" w:cs="Arial"/>
        </w:rPr>
      </w:pPr>
    </w:p>
    <w:p w:rsidR="000839AF" w:rsidRPr="00CC71DA" w:rsidRDefault="000839AF" w:rsidP="00822C3B">
      <w:pPr>
        <w:pStyle w:val="ListParagraph"/>
        <w:spacing w:after="200" w:line="276" w:lineRule="auto"/>
        <w:ind w:left="1440"/>
        <w:contextualSpacing/>
        <w:rPr>
          <w:rFonts w:ascii="Arial" w:hAnsi="Arial" w:cs="Arial"/>
        </w:rPr>
      </w:pPr>
    </w:p>
    <w:p w:rsidR="000839AF" w:rsidRDefault="000839AF" w:rsidP="00822C3B">
      <w:pPr>
        <w:pStyle w:val="ListParagraph"/>
        <w:spacing w:after="200" w:line="276" w:lineRule="auto"/>
        <w:ind w:left="1440"/>
        <w:contextualSpacing/>
        <w:rPr>
          <w:rFonts w:ascii="Arial" w:hAnsi="Arial" w:cs="Arial"/>
        </w:rPr>
      </w:pPr>
    </w:p>
    <w:p w:rsidR="009D34D9" w:rsidRDefault="009D34D9" w:rsidP="00822C3B">
      <w:pPr>
        <w:pStyle w:val="ListParagraph"/>
        <w:spacing w:after="200" w:line="276" w:lineRule="auto"/>
        <w:ind w:left="1440"/>
        <w:contextualSpacing/>
        <w:rPr>
          <w:rFonts w:ascii="Arial" w:hAnsi="Arial" w:cs="Arial"/>
        </w:rPr>
      </w:pPr>
    </w:p>
    <w:p w:rsidR="009D34D9" w:rsidRDefault="009D34D9" w:rsidP="00822C3B">
      <w:pPr>
        <w:pStyle w:val="ListParagraph"/>
        <w:spacing w:after="200" w:line="276" w:lineRule="auto"/>
        <w:ind w:left="1440"/>
        <w:contextualSpacing/>
        <w:rPr>
          <w:rFonts w:ascii="Arial" w:hAnsi="Arial" w:cs="Arial"/>
        </w:rPr>
      </w:pPr>
    </w:p>
    <w:p w:rsidR="009D34D9" w:rsidRPr="00CC71DA" w:rsidRDefault="009D34D9" w:rsidP="00822C3B">
      <w:pPr>
        <w:pStyle w:val="ListParagraph"/>
        <w:spacing w:after="200" w:line="276" w:lineRule="auto"/>
        <w:ind w:left="1440"/>
        <w:contextualSpacing/>
        <w:rPr>
          <w:rFonts w:ascii="Arial" w:hAnsi="Arial" w:cs="Arial"/>
        </w:rPr>
      </w:pPr>
    </w:p>
    <w:p w:rsidR="000839AF" w:rsidRPr="00CC71DA" w:rsidRDefault="000839AF" w:rsidP="00822C3B">
      <w:pPr>
        <w:pStyle w:val="ListParagraph"/>
        <w:spacing w:after="200" w:line="276" w:lineRule="auto"/>
        <w:ind w:left="1440"/>
        <w:contextualSpacing/>
        <w:rPr>
          <w:rFonts w:ascii="Arial" w:hAnsi="Arial" w:cs="Arial"/>
        </w:rPr>
      </w:pPr>
    </w:p>
    <w:p w:rsidR="000839AF" w:rsidRPr="00CC71DA" w:rsidRDefault="000839AF" w:rsidP="00822C3B">
      <w:pPr>
        <w:pStyle w:val="ListParagraph"/>
        <w:spacing w:after="200" w:line="276" w:lineRule="auto"/>
        <w:ind w:left="1440"/>
        <w:contextualSpacing/>
        <w:rPr>
          <w:rFonts w:ascii="Arial" w:hAnsi="Arial" w:cs="Arial"/>
        </w:rPr>
      </w:pPr>
    </w:p>
    <w:p w:rsidR="000839AF" w:rsidRPr="00CC71DA" w:rsidRDefault="000839AF" w:rsidP="00822C3B">
      <w:pPr>
        <w:pStyle w:val="ListParagraph"/>
        <w:spacing w:after="200" w:line="276" w:lineRule="auto"/>
        <w:ind w:left="1440"/>
        <w:contextualSpacing/>
        <w:rPr>
          <w:rFonts w:ascii="Arial" w:hAnsi="Arial" w:cs="Arial"/>
        </w:rPr>
      </w:pPr>
    </w:p>
    <w:p w:rsidR="00496088" w:rsidRPr="00CC71DA" w:rsidRDefault="00496088" w:rsidP="00822C3B">
      <w:pPr>
        <w:pStyle w:val="ListParagraph"/>
        <w:spacing w:after="200" w:line="276" w:lineRule="auto"/>
        <w:ind w:left="1440"/>
        <w:contextualSpacing/>
        <w:rPr>
          <w:rFonts w:ascii="Arial" w:hAnsi="Arial" w:cs="Arial"/>
        </w:rPr>
      </w:pPr>
    </w:p>
    <w:p w:rsidR="00496088" w:rsidRPr="00CC71DA" w:rsidRDefault="00496088" w:rsidP="00527335">
      <w:pPr>
        <w:pStyle w:val="Heading1"/>
        <w:rPr>
          <w:rFonts w:ascii="Arial" w:hAnsi="Arial" w:cs="Arial"/>
          <w:color w:val="1F497D"/>
          <w:sz w:val="28"/>
        </w:rPr>
      </w:pPr>
      <w:bookmarkStart w:id="1" w:name="_Toc1462156"/>
      <w:r w:rsidRPr="00CC71DA">
        <w:rPr>
          <w:rFonts w:ascii="Arial" w:hAnsi="Arial" w:cs="Arial"/>
          <w:color w:val="1F497D"/>
          <w:sz w:val="28"/>
        </w:rPr>
        <w:lastRenderedPageBreak/>
        <w:t>1. INTRODUCTIO</w:t>
      </w:r>
      <w:r w:rsidR="00527335" w:rsidRPr="00CC71DA">
        <w:rPr>
          <w:rFonts w:ascii="Arial" w:hAnsi="Arial" w:cs="Arial"/>
          <w:color w:val="1F497D"/>
          <w:sz w:val="28"/>
        </w:rPr>
        <w:t>N</w:t>
      </w:r>
      <w:bookmarkEnd w:id="1"/>
    </w:p>
    <w:p w:rsidR="00496088" w:rsidRPr="00CC71DA" w:rsidRDefault="00496088" w:rsidP="00527335">
      <w:pPr>
        <w:pStyle w:val="Heading2"/>
        <w:rPr>
          <w:rFonts w:ascii="Arial" w:hAnsi="Arial" w:cs="Arial"/>
          <w:b w:val="0"/>
          <w:i w:val="0"/>
          <w:color w:val="1F497D"/>
          <w:sz w:val="24"/>
        </w:rPr>
      </w:pPr>
      <w:bookmarkStart w:id="2" w:name="_Toc1462157"/>
      <w:smartTag w:uri="mitelunifiedcommunicatorsmarttag/smarttagmodule" w:element="MySmartTag">
        <w:r w:rsidRPr="00CC71DA">
          <w:rPr>
            <w:rFonts w:ascii="Arial" w:hAnsi="Arial" w:cs="Arial"/>
            <w:b w:val="0"/>
            <w:i w:val="0"/>
            <w:color w:val="1F497D"/>
            <w:sz w:val="24"/>
          </w:rPr>
          <w:t>1.1</w:t>
        </w:r>
      </w:smartTag>
      <w:r w:rsidRPr="00CC71DA">
        <w:rPr>
          <w:rFonts w:ascii="Arial" w:hAnsi="Arial" w:cs="Arial"/>
          <w:b w:val="0"/>
          <w:i w:val="0"/>
          <w:color w:val="1F497D"/>
          <w:sz w:val="24"/>
        </w:rPr>
        <w:t xml:space="preserve"> General</w:t>
      </w:r>
      <w:bookmarkEnd w:id="2"/>
      <w:r w:rsidRPr="00CC71DA">
        <w:rPr>
          <w:rFonts w:ascii="Arial" w:hAnsi="Arial" w:cs="Arial"/>
          <w:b w:val="0"/>
          <w:i w:val="0"/>
          <w:color w:val="1F497D"/>
          <w:sz w:val="24"/>
        </w:rPr>
        <w:t xml:space="preserve"> </w:t>
      </w:r>
    </w:p>
    <w:p w:rsidR="00496088" w:rsidRPr="00CC71DA" w:rsidRDefault="00EC6DE3" w:rsidP="001051B8">
      <w:pPr>
        <w:pStyle w:val="ListParagraph"/>
        <w:spacing w:after="200" w:line="276" w:lineRule="auto"/>
        <w:ind w:left="360" w:firstLine="360"/>
        <w:contextualSpacing/>
        <w:rPr>
          <w:rFonts w:ascii="Arial" w:hAnsi="Arial" w:cs="Arial"/>
          <w:sz w:val="24"/>
          <w:szCs w:val="24"/>
          <w:lang w:eastAsia="en-GB"/>
        </w:rPr>
      </w:pPr>
      <w:r w:rsidRPr="00CC71DA">
        <w:rPr>
          <w:rFonts w:ascii="Arial" w:hAnsi="Arial" w:cs="Arial"/>
          <w:sz w:val="24"/>
          <w:szCs w:val="24"/>
          <w:lang w:eastAsia="en-GB"/>
        </w:rPr>
        <w:t>City and County of Swansea</w:t>
      </w:r>
      <w:r w:rsidR="00496088" w:rsidRPr="00CC71DA">
        <w:rPr>
          <w:rFonts w:ascii="Arial" w:hAnsi="Arial" w:cs="Arial"/>
          <w:sz w:val="24"/>
          <w:szCs w:val="24"/>
          <w:lang w:eastAsia="en-GB"/>
        </w:rPr>
        <w:t xml:space="preserve"> are proposing to develop a site located between Swansea County Hall and Marriot Hotel Swansea. The sites intended use is commercial and residential. </w:t>
      </w:r>
    </w:p>
    <w:p w:rsidR="00BA1E75" w:rsidRPr="00CC71DA" w:rsidRDefault="00BA1E75" w:rsidP="001051B8">
      <w:pPr>
        <w:pStyle w:val="ListParagraph"/>
        <w:spacing w:after="200" w:line="276" w:lineRule="auto"/>
        <w:ind w:left="360" w:firstLine="360"/>
        <w:contextualSpacing/>
        <w:rPr>
          <w:rFonts w:ascii="Arial" w:hAnsi="Arial" w:cs="Arial"/>
          <w:sz w:val="24"/>
          <w:szCs w:val="24"/>
          <w:lang w:eastAsia="en-GB"/>
        </w:rPr>
      </w:pPr>
    </w:p>
    <w:p w:rsidR="00496088" w:rsidRPr="00CC71DA" w:rsidRDefault="00496088" w:rsidP="001051B8">
      <w:pPr>
        <w:pStyle w:val="ListParagraph"/>
        <w:spacing w:after="200" w:line="276" w:lineRule="auto"/>
        <w:ind w:left="360" w:firstLine="360"/>
        <w:contextualSpacing/>
        <w:rPr>
          <w:rFonts w:ascii="Arial" w:hAnsi="Arial" w:cs="Arial"/>
          <w:sz w:val="24"/>
          <w:szCs w:val="24"/>
          <w:lang w:eastAsia="en-GB"/>
        </w:rPr>
      </w:pPr>
      <w:r w:rsidRPr="00CC71DA">
        <w:rPr>
          <w:rFonts w:ascii="Arial" w:hAnsi="Arial" w:cs="Arial"/>
          <w:sz w:val="24"/>
          <w:szCs w:val="24"/>
          <w:lang w:eastAsia="en-GB"/>
        </w:rPr>
        <w:t xml:space="preserve"> </w:t>
      </w:r>
      <w:r w:rsidR="00EC6DE3" w:rsidRPr="00CC71DA">
        <w:rPr>
          <w:rFonts w:ascii="Arial" w:hAnsi="Arial" w:cs="Arial"/>
          <w:sz w:val="24"/>
          <w:szCs w:val="24"/>
          <w:lang w:eastAsia="en-GB"/>
        </w:rPr>
        <w:t>SA1 Design</w:t>
      </w:r>
      <w:r w:rsidRPr="00CC71DA">
        <w:rPr>
          <w:rFonts w:ascii="Arial" w:hAnsi="Arial" w:cs="Arial"/>
          <w:sz w:val="24"/>
          <w:szCs w:val="24"/>
          <w:lang w:eastAsia="en-GB"/>
        </w:rPr>
        <w:t xml:space="preserve"> have been appointed to complete a desktop study and propose further investigation to ensure the success of this development. </w:t>
      </w:r>
      <w:r w:rsidR="00EC6DE3" w:rsidRPr="00CC71DA">
        <w:rPr>
          <w:rFonts w:ascii="Arial" w:hAnsi="Arial" w:cs="Arial"/>
          <w:sz w:val="24"/>
          <w:szCs w:val="24"/>
          <w:lang w:eastAsia="en-GB"/>
        </w:rPr>
        <w:t>SA1 Design</w:t>
      </w:r>
      <w:r w:rsidRPr="00CC71DA">
        <w:rPr>
          <w:rFonts w:ascii="Arial" w:hAnsi="Arial" w:cs="Arial"/>
          <w:sz w:val="24"/>
          <w:szCs w:val="24"/>
          <w:lang w:eastAsia="en-GB"/>
        </w:rPr>
        <w:t xml:space="preserve"> have been appointed to provide the substructure, external wall, roof and opening details and design</w:t>
      </w:r>
      <w:r w:rsidR="00BA1E75" w:rsidRPr="00CC71DA">
        <w:rPr>
          <w:rFonts w:ascii="Arial" w:hAnsi="Arial" w:cs="Arial"/>
          <w:sz w:val="24"/>
          <w:szCs w:val="24"/>
          <w:lang w:eastAsia="en-GB"/>
        </w:rPr>
        <w:t>s</w:t>
      </w:r>
      <w:r w:rsidRPr="00CC71DA">
        <w:rPr>
          <w:rFonts w:ascii="Arial" w:hAnsi="Arial" w:cs="Arial"/>
          <w:sz w:val="24"/>
          <w:szCs w:val="24"/>
          <w:lang w:eastAsia="en-GB"/>
        </w:rPr>
        <w:t xml:space="preserve">.  </w:t>
      </w:r>
    </w:p>
    <w:p w:rsidR="00BA1E75" w:rsidRPr="00CC71DA" w:rsidRDefault="00BA1E75" w:rsidP="001051B8">
      <w:pPr>
        <w:pStyle w:val="ListParagraph"/>
        <w:spacing w:after="200" w:line="276" w:lineRule="auto"/>
        <w:ind w:left="360" w:firstLine="360"/>
        <w:contextualSpacing/>
        <w:rPr>
          <w:rFonts w:ascii="Arial" w:hAnsi="Arial" w:cs="Arial"/>
          <w:sz w:val="24"/>
          <w:szCs w:val="24"/>
          <w:lang w:eastAsia="en-GB"/>
        </w:rPr>
      </w:pPr>
    </w:p>
    <w:p w:rsidR="00527335" w:rsidRPr="00CC71DA" w:rsidRDefault="00BA1E75" w:rsidP="00527335">
      <w:pPr>
        <w:pStyle w:val="ListParagraph"/>
        <w:spacing w:after="200" w:line="276" w:lineRule="auto"/>
        <w:ind w:left="360" w:firstLine="360"/>
        <w:contextualSpacing/>
        <w:rPr>
          <w:rFonts w:ascii="Arial" w:hAnsi="Arial" w:cs="Arial"/>
          <w:sz w:val="24"/>
          <w:szCs w:val="24"/>
          <w:lang w:eastAsia="en-GB"/>
        </w:rPr>
      </w:pPr>
      <w:r w:rsidRPr="00CC71DA">
        <w:rPr>
          <w:rFonts w:ascii="Arial" w:hAnsi="Arial" w:cs="Arial"/>
          <w:sz w:val="24"/>
          <w:szCs w:val="24"/>
          <w:lang w:eastAsia="en-GB"/>
        </w:rPr>
        <w:t xml:space="preserve">This report presents the findings of the desktop study and gives recommendations for necessary information needed. Furthermore, this report will offer options for potential foundations, walls, roofs and other </w:t>
      </w:r>
      <w:proofErr w:type="spellStart"/>
      <w:r w:rsidRPr="00CC71DA">
        <w:rPr>
          <w:rFonts w:ascii="Arial" w:hAnsi="Arial" w:cs="Arial"/>
          <w:sz w:val="24"/>
          <w:szCs w:val="24"/>
          <w:lang w:eastAsia="en-GB"/>
        </w:rPr>
        <w:t>geoenvironmental</w:t>
      </w:r>
      <w:proofErr w:type="spellEnd"/>
      <w:r w:rsidRPr="00CC71DA">
        <w:rPr>
          <w:rFonts w:ascii="Arial" w:hAnsi="Arial" w:cs="Arial"/>
          <w:sz w:val="24"/>
          <w:szCs w:val="24"/>
          <w:lang w:eastAsia="en-GB"/>
        </w:rPr>
        <w:t xml:space="preserve"> and build aspects of the project. </w:t>
      </w:r>
    </w:p>
    <w:p w:rsidR="001051B8" w:rsidRPr="00CC71DA" w:rsidRDefault="001051B8" w:rsidP="00527335">
      <w:pPr>
        <w:pStyle w:val="Heading2"/>
        <w:rPr>
          <w:rFonts w:ascii="Arial" w:hAnsi="Arial" w:cs="Arial"/>
          <w:b w:val="0"/>
          <w:i w:val="0"/>
          <w:color w:val="1F497D"/>
          <w:sz w:val="24"/>
        </w:rPr>
      </w:pPr>
      <w:bookmarkStart w:id="3" w:name="_Toc1462158"/>
      <w:r w:rsidRPr="00CC71DA">
        <w:rPr>
          <w:rFonts w:ascii="Arial" w:hAnsi="Arial" w:cs="Arial"/>
          <w:b w:val="0"/>
          <w:i w:val="0"/>
          <w:color w:val="1F497D"/>
          <w:sz w:val="24"/>
        </w:rPr>
        <w:t>1.2 Client Requirements</w:t>
      </w:r>
      <w:bookmarkEnd w:id="3"/>
    </w:p>
    <w:p w:rsidR="001051B8" w:rsidRPr="00CC71DA" w:rsidRDefault="001051B8" w:rsidP="00072F4F">
      <w:pPr>
        <w:autoSpaceDE w:val="0"/>
        <w:autoSpaceDN w:val="0"/>
        <w:adjustRightInd w:val="0"/>
        <w:spacing w:after="0" w:line="240" w:lineRule="auto"/>
        <w:ind w:left="360" w:firstLine="360"/>
        <w:rPr>
          <w:rFonts w:ascii="Arial" w:hAnsi="Arial" w:cs="Arial"/>
          <w:sz w:val="24"/>
          <w:szCs w:val="24"/>
          <w:lang w:eastAsia="en-GB"/>
        </w:rPr>
      </w:pPr>
      <w:r w:rsidRPr="00CC71DA">
        <w:rPr>
          <w:rFonts w:ascii="Arial" w:hAnsi="Arial" w:cs="Arial"/>
          <w:sz w:val="24"/>
          <w:szCs w:val="24"/>
          <w:lang w:eastAsia="en-GB"/>
        </w:rPr>
        <w:t xml:space="preserve">SA1 Design have been briefed on the </w:t>
      </w:r>
      <w:proofErr w:type="gramStart"/>
      <w:r w:rsidRPr="00CC71DA">
        <w:rPr>
          <w:rFonts w:ascii="Arial" w:hAnsi="Arial" w:cs="Arial"/>
          <w:sz w:val="24"/>
          <w:szCs w:val="24"/>
          <w:lang w:eastAsia="en-GB"/>
        </w:rPr>
        <w:t>clients</w:t>
      </w:r>
      <w:proofErr w:type="gramEnd"/>
      <w:r w:rsidRPr="00CC71DA">
        <w:rPr>
          <w:rFonts w:ascii="Arial" w:hAnsi="Arial" w:cs="Arial"/>
          <w:sz w:val="24"/>
          <w:szCs w:val="24"/>
          <w:lang w:eastAsia="en-GB"/>
        </w:rPr>
        <w:t xml:space="preserve"> requirements in regards to gross internal area. The ground floor of the development is required to have gross internal floor area of 300 square metres. This ground floor is to comprise a restaurant and an ice cream parlour.</w:t>
      </w:r>
    </w:p>
    <w:p w:rsidR="001051B8" w:rsidRPr="00CC71DA" w:rsidRDefault="001051B8" w:rsidP="001051B8">
      <w:pPr>
        <w:autoSpaceDE w:val="0"/>
        <w:autoSpaceDN w:val="0"/>
        <w:adjustRightInd w:val="0"/>
        <w:spacing w:after="0" w:line="240" w:lineRule="auto"/>
        <w:ind w:firstLine="360"/>
        <w:rPr>
          <w:rFonts w:ascii="Arial" w:hAnsi="Arial" w:cs="Arial"/>
          <w:sz w:val="24"/>
          <w:szCs w:val="24"/>
          <w:lang w:eastAsia="en-GB"/>
        </w:rPr>
      </w:pPr>
    </w:p>
    <w:p w:rsidR="00F1565D" w:rsidRPr="00CC71DA" w:rsidRDefault="001051B8" w:rsidP="00F1565D">
      <w:pPr>
        <w:autoSpaceDE w:val="0"/>
        <w:autoSpaceDN w:val="0"/>
        <w:adjustRightInd w:val="0"/>
        <w:spacing w:after="0" w:line="240" w:lineRule="auto"/>
        <w:ind w:left="360" w:firstLine="360"/>
        <w:rPr>
          <w:rFonts w:ascii="Arial" w:hAnsi="Arial" w:cs="Arial"/>
          <w:sz w:val="24"/>
          <w:szCs w:val="24"/>
          <w:lang w:eastAsia="en-GB"/>
        </w:rPr>
      </w:pPr>
      <w:r w:rsidRPr="00CC71DA">
        <w:rPr>
          <w:rFonts w:ascii="Arial" w:hAnsi="Arial" w:cs="Arial"/>
          <w:sz w:val="24"/>
          <w:szCs w:val="24"/>
          <w:lang w:eastAsia="en-GB"/>
        </w:rPr>
        <w:t xml:space="preserve">The first and second floors of the development are to serve as staff welfare facilities a manager’s apartment. These floors are required to have a gross internal floor area of 150 square metres, respectively. </w:t>
      </w:r>
    </w:p>
    <w:p w:rsidR="001051B8" w:rsidRPr="00CC71DA" w:rsidRDefault="001051B8" w:rsidP="00527335">
      <w:pPr>
        <w:pStyle w:val="Heading2"/>
        <w:rPr>
          <w:rFonts w:ascii="Arial" w:hAnsi="Arial" w:cs="Arial"/>
          <w:b w:val="0"/>
          <w:i w:val="0"/>
          <w:color w:val="1F497D"/>
          <w:sz w:val="24"/>
        </w:rPr>
      </w:pPr>
      <w:bookmarkStart w:id="4" w:name="_Toc1462159"/>
      <w:r w:rsidRPr="00CC71DA">
        <w:rPr>
          <w:rFonts w:ascii="Arial" w:hAnsi="Arial" w:cs="Arial"/>
          <w:b w:val="0"/>
          <w:i w:val="0"/>
          <w:color w:val="1F497D"/>
          <w:sz w:val="24"/>
        </w:rPr>
        <w:t>1.3 The Site</w:t>
      </w:r>
      <w:bookmarkEnd w:id="4"/>
    </w:p>
    <w:p w:rsidR="001051B8" w:rsidRPr="00CC71DA" w:rsidRDefault="001051B8" w:rsidP="001051B8">
      <w:pPr>
        <w:pStyle w:val="ListParagraph"/>
        <w:spacing w:after="200" w:line="276" w:lineRule="auto"/>
        <w:ind w:left="360"/>
        <w:contextualSpacing/>
        <w:rPr>
          <w:rFonts w:ascii="Arial" w:hAnsi="Arial" w:cs="Arial"/>
          <w:color w:val="1F497D"/>
          <w:sz w:val="24"/>
          <w:szCs w:val="24"/>
          <w:lang w:eastAsia="en-GB"/>
        </w:rPr>
      </w:pPr>
    </w:p>
    <w:p w:rsidR="001051B8" w:rsidRPr="00CC71DA" w:rsidRDefault="001051B8" w:rsidP="00072F4F">
      <w:pPr>
        <w:pStyle w:val="ListParagraph"/>
        <w:spacing w:after="200" w:line="276" w:lineRule="auto"/>
        <w:ind w:left="360" w:firstLine="360"/>
        <w:contextualSpacing/>
        <w:rPr>
          <w:rFonts w:ascii="Arial" w:hAnsi="Arial" w:cs="Arial"/>
          <w:sz w:val="24"/>
          <w:szCs w:val="24"/>
          <w:lang w:eastAsia="en-GB"/>
        </w:rPr>
      </w:pPr>
      <w:r w:rsidRPr="00CC71DA">
        <w:rPr>
          <w:rFonts w:ascii="Arial" w:hAnsi="Arial" w:cs="Arial"/>
          <w:sz w:val="24"/>
          <w:szCs w:val="24"/>
          <w:lang w:eastAsia="en-GB"/>
        </w:rPr>
        <w:t xml:space="preserve">The site is located to the outer limits of the car parks of both the Marriot Hotel and the Swansea Civic Centre. There is a public path running through the centre of the site. Along the South edge of the public promenade. The site is a rectangular shape and occupies an area roughly of </w:t>
      </w:r>
      <w:r w:rsidR="00D85D07" w:rsidRPr="00CC71DA">
        <w:rPr>
          <w:rFonts w:ascii="Arial" w:hAnsi="Arial" w:cs="Arial"/>
          <w:sz w:val="24"/>
          <w:szCs w:val="24"/>
          <w:lang w:eastAsia="en-GB"/>
        </w:rPr>
        <w:t>2727 m2</w:t>
      </w:r>
      <w:r w:rsidRPr="00CC71DA">
        <w:rPr>
          <w:rFonts w:ascii="Arial" w:hAnsi="Arial" w:cs="Arial"/>
          <w:sz w:val="24"/>
          <w:szCs w:val="24"/>
          <w:lang w:eastAsia="en-GB"/>
        </w:rPr>
        <w:t>, see Figure %. There is a strip along the side of the public path of mature hedgerows and trees. The site ground consists mainly of tarmacadam from the car parks. There is built up mound currently acting as a sitting and viewing area towards East within the site boundary.</w:t>
      </w:r>
    </w:p>
    <w:p w:rsidR="001051B8" w:rsidRPr="00CC71DA" w:rsidRDefault="001051B8" w:rsidP="001051B8">
      <w:pPr>
        <w:pStyle w:val="ListParagraph"/>
        <w:spacing w:after="200" w:line="276" w:lineRule="auto"/>
        <w:ind w:left="360" w:firstLine="360"/>
        <w:contextualSpacing/>
        <w:rPr>
          <w:rFonts w:ascii="Arial" w:hAnsi="Arial" w:cs="Arial"/>
          <w:sz w:val="24"/>
          <w:szCs w:val="24"/>
          <w:lang w:eastAsia="en-GB"/>
        </w:rPr>
      </w:pPr>
      <w:r w:rsidRPr="00CC71DA">
        <w:rPr>
          <w:rFonts w:ascii="Arial" w:hAnsi="Arial" w:cs="Arial"/>
          <w:sz w:val="24"/>
          <w:szCs w:val="24"/>
          <w:lang w:eastAsia="en-GB"/>
        </w:rPr>
        <w:t xml:space="preserve">Access to the site is gained from </w:t>
      </w:r>
      <w:proofErr w:type="spellStart"/>
      <w:r w:rsidRPr="00CC71DA">
        <w:rPr>
          <w:rFonts w:ascii="Arial" w:hAnsi="Arial" w:cs="Arial"/>
          <w:sz w:val="24"/>
          <w:szCs w:val="24"/>
          <w:lang w:eastAsia="en-GB"/>
        </w:rPr>
        <w:t>Oystermouth</w:t>
      </w:r>
      <w:proofErr w:type="spellEnd"/>
      <w:r w:rsidRPr="00CC71DA">
        <w:rPr>
          <w:rFonts w:ascii="Arial" w:hAnsi="Arial" w:cs="Arial"/>
          <w:sz w:val="24"/>
          <w:szCs w:val="24"/>
          <w:lang w:eastAsia="en-GB"/>
        </w:rPr>
        <w:t xml:space="preserve"> Road to the North. </w:t>
      </w:r>
    </w:p>
    <w:p w:rsidR="001051B8" w:rsidRPr="00CC71DA" w:rsidRDefault="001051B8" w:rsidP="001051B8">
      <w:pPr>
        <w:pStyle w:val="ListParagraph"/>
        <w:spacing w:after="200" w:line="276" w:lineRule="auto"/>
        <w:ind w:left="360"/>
        <w:contextualSpacing/>
        <w:rPr>
          <w:rFonts w:ascii="Arial" w:hAnsi="Arial" w:cs="Arial"/>
          <w:color w:val="1F497D"/>
          <w:sz w:val="24"/>
          <w:szCs w:val="24"/>
          <w:lang w:eastAsia="en-GB"/>
        </w:rPr>
      </w:pPr>
    </w:p>
    <w:p w:rsidR="001051B8" w:rsidRPr="00CC71DA" w:rsidRDefault="001051B8" w:rsidP="00527335">
      <w:pPr>
        <w:pStyle w:val="Heading2"/>
        <w:rPr>
          <w:rFonts w:ascii="Arial" w:hAnsi="Arial" w:cs="Arial"/>
          <w:b w:val="0"/>
          <w:i w:val="0"/>
          <w:color w:val="1F497D"/>
          <w:sz w:val="24"/>
          <w:lang w:eastAsia="en-GB"/>
        </w:rPr>
      </w:pPr>
      <w:bookmarkStart w:id="5" w:name="_Toc1462160"/>
      <w:r w:rsidRPr="00CC71DA">
        <w:rPr>
          <w:rFonts w:ascii="Arial" w:hAnsi="Arial" w:cs="Arial"/>
          <w:b w:val="0"/>
          <w:i w:val="0"/>
          <w:color w:val="1F497D"/>
          <w:sz w:val="24"/>
          <w:lang w:eastAsia="en-GB"/>
        </w:rPr>
        <w:t>1.4 Surrounding Land Use</w:t>
      </w:r>
      <w:bookmarkEnd w:id="5"/>
    </w:p>
    <w:p w:rsidR="001051B8" w:rsidRPr="00CC71DA" w:rsidRDefault="001051B8" w:rsidP="001051B8">
      <w:pPr>
        <w:autoSpaceDE w:val="0"/>
        <w:autoSpaceDN w:val="0"/>
        <w:adjustRightInd w:val="0"/>
        <w:spacing w:after="0" w:line="240" w:lineRule="auto"/>
        <w:ind w:left="360" w:firstLine="360"/>
        <w:rPr>
          <w:rFonts w:ascii="Arial" w:hAnsi="Arial" w:cs="Arial"/>
          <w:sz w:val="24"/>
          <w:szCs w:val="24"/>
          <w:lang w:eastAsia="en-GB"/>
        </w:rPr>
      </w:pPr>
      <w:r w:rsidRPr="00CC71DA">
        <w:rPr>
          <w:rFonts w:ascii="Arial" w:hAnsi="Arial" w:cs="Arial"/>
          <w:sz w:val="24"/>
          <w:szCs w:val="24"/>
          <w:lang w:eastAsia="en-GB"/>
        </w:rPr>
        <w:t xml:space="preserve">The land surrounding the site is commercial and residential. There is a marina basin towards the North East of the site. The public promenade runs directly adjacent to the southern boundary of the site. This is immediately followed by a sea wall onto Swansea Bay.  </w:t>
      </w:r>
    </w:p>
    <w:p w:rsidR="00072F4F" w:rsidRPr="00CC71DA" w:rsidRDefault="00072F4F" w:rsidP="001051B8">
      <w:pPr>
        <w:pStyle w:val="ListParagraph"/>
        <w:spacing w:after="200" w:line="276" w:lineRule="auto"/>
        <w:ind w:left="0"/>
        <w:contextualSpacing/>
        <w:rPr>
          <w:rFonts w:ascii="Arial" w:hAnsi="Arial" w:cs="Arial"/>
          <w:lang w:eastAsia="en-GB"/>
        </w:rPr>
      </w:pPr>
    </w:p>
    <w:p w:rsidR="00072F4F" w:rsidRPr="009B7804" w:rsidRDefault="001051B8" w:rsidP="00BB1236">
      <w:pPr>
        <w:pStyle w:val="Heading1"/>
        <w:rPr>
          <w:rFonts w:ascii="Arial" w:hAnsi="Arial" w:cs="Arial"/>
          <w:color w:val="1F497D"/>
          <w:sz w:val="28"/>
          <w:lang w:eastAsia="en-GB"/>
        </w:rPr>
      </w:pPr>
      <w:bookmarkStart w:id="6" w:name="_Toc1462161"/>
      <w:r w:rsidRPr="009B7804">
        <w:rPr>
          <w:rFonts w:ascii="Arial" w:hAnsi="Arial" w:cs="Arial"/>
          <w:color w:val="1F497D"/>
          <w:sz w:val="28"/>
          <w:lang w:eastAsia="en-GB"/>
        </w:rPr>
        <w:lastRenderedPageBreak/>
        <w:t>2. DESKTOP STUDY</w:t>
      </w:r>
      <w:bookmarkEnd w:id="6"/>
    </w:p>
    <w:p w:rsidR="001051B8" w:rsidRPr="00CC71DA" w:rsidRDefault="001051B8" w:rsidP="00527335">
      <w:pPr>
        <w:pStyle w:val="Heading2"/>
        <w:rPr>
          <w:rFonts w:ascii="Arial" w:hAnsi="Arial" w:cs="Arial"/>
          <w:b w:val="0"/>
          <w:i w:val="0"/>
          <w:color w:val="1F497D"/>
          <w:sz w:val="24"/>
          <w:szCs w:val="24"/>
        </w:rPr>
      </w:pPr>
      <w:bookmarkStart w:id="7" w:name="_Toc1462162"/>
      <w:r w:rsidRPr="00CC71DA">
        <w:rPr>
          <w:rFonts w:ascii="Arial" w:hAnsi="Arial" w:cs="Arial"/>
          <w:b w:val="0"/>
          <w:i w:val="0"/>
          <w:color w:val="1F497D"/>
          <w:sz w:val="24"/>
          <w:szCs w:val="24"/>
        </w:rPr>
        <w:t>2.1 General</w:t>
      </w:r>
      <w:bookmarkEnd w:id="7"/>
    </w:p>
    <w:p w:rsidR="00714C4D" w:rsidRPr="00CC71DA" w:rsidRDefault="001051B8" w:rsidP="00072F4F">
      <w:pPr>
        <w:pStyle w:val="ListParagraph"/>
        <w:spacing w:after="200" w:line="276" w:lineRule="auto"/>
        <w:ind w:firstLine="720"/>
        <w:contextualSpacing/>
        <w:rPr>
          <w:rFonts w:ascii="Arial" w:hAnsi="Arial" w:cs="Arial"/>
          <w:sz w:val="24"/>
        </w:rPr>
      </w:pPr>
      <w:r w:rsidRPr="00CC71DA">
        <w:rPr>
          <w:rFonts w:ascii="Arial" w:hAnsi="Arial" w:cs="Arial"/>
          <w:sz w:val="24"/>
        </w:rPr>
        <w:t>This section will assess the available information for the development area</w:t>
      </w:r>
      <w:r w:rsidR="00714C4D" w:rsidRPr="00CC71DA">
        <w:rPr>
          <w:rFonts w:ascii="Arial" w:hAnsi="Arial" w:cs="Arial"/>
          <w:sz w:val="24"/>
        </w:rPr>
        <w:t>. This information will be used to ensure the success of the design and build of this development whilst adequately satisfying the clients requirements. This section will attempt to draw upon the environment, ecology and social efficiency of the proposed site and the surrounding area.</w:t>
      </w:r>
    </w:p>
    <w:p w:rsidR="00714C4D" w:rsidRPr="00CC71DA" w:rsidRDefault="00714C4D" w:rsidP="001051B8">
      <w:pPr>
        <w:pStyle w:val="ListParagraph"/>
        <w:spacing w:after="200" w:line="276" w:lineRule="auto"/>
        <w:ind w:left="0"/>
        <w:contextualSpacing/>
        <w:rPr>
          <w:rFonts w:ascii="Arial" w:hAnsi="Arial" w:cs="Arial"/>
        </w:rPr>
      </w:pPr>
    </w:p>
    <w:p w:rsidR="00714C4D" w:rsidRPr="00CC71DA" w:rsidRDefault="00714C4D" w:rsidP="00527335">
      <w:pPr>
        <w:pStyle w:val="Heading2"/>
        <w:rPr>
          <w:rFonts w:ascii="Arial" w:hAnsi="Arial" w:cs="Arial"/>
          <w:b w:val="0"/>
          <w:i w:val="0"/>
          <w:color w:val="1F497D"/>
          <w:sz w:val="24"/>
          <w:szCs w:val="24"/>
        </w:rPr>
      </w:pPr>
      <w:bookmarkStart w:id="8" w:name="_Toc1462163"/>
      <w:r w:rsidRPr="00CC71DA">
        <w:rPr>
          <w:rFonts w:ascii="Arial" w:hAnsi="Arial" w:cs="Arial"/>
          <w:b w:val="0"/>
          <w:i w:val="0"/>
          <w:color w:val="1F497D"/>
          <w:sz w:val="24"/>
          <w:szCs w:val="24"/>
        </w:rPr>
        <w:t>2.2 Walk -over inspection</w:t>
      </w:r>
      <w:bookmarkEnd w:id="8"/>
    </w:p>
    <w:p w:rsidR="00496088" w:rsidRPr="00CC71DA" w:rsidRDefault="008D724C" w:rsidP="00072F4F">
      <w:pPr>
        <w:pStyle w:val="ListParagraph"/>
        <w:spacing w:after="200" w:line="276" w:lineRule="auto"/>
        <w:ind w:firstLine="720"/>
        <w:contextualSpacing/>
        <w:rPr>
          <w:rFonts w:ascii="Arial" w:hAnsi="Arial" w:cs="Arial"/>
          <w:sz w:val="24"/>
        </w:rPr>
      </w:pPr>
      <w:r w:rsidRPr="00CC71DA">
        <w:rPr>
          <w:rFonts w:ascii="Arial" w:hAnsi="Arial" w:cs="Arial"/>
          <w:sz w:val="24"/>
        </w:rPr>
        <w:t xml:space="preserve">The walk-over inspection proved informative as it gave an indication as to the existing amenities and potential constraints. The main findings are listed as follow:  </w:t>
      </w:r>
    </w:p>
    <w:p w:rsidR="008D724C" w:rsidRPr="00CC71DA" w:rsidRDefault="008D724C" w:rsidP="008D724C">
      <w:pPr>
        <w:pStyle w:val="ListParagraph"/>
        <w:spacing w:after="200" w:line="276" w:lineRule="auto"/>
        <w:ind w:left="0"/>
        <w:contextualSpacing/>
        <w:rPr>
          <w:rFonts w:ascii="Arial" w:hAnsi="Arial" w:cs="Arial"/>
          <w:b/>
          <w:sz w:val="24"/>
        </w:rPr>
      </w:pPr>
    </w:p>
    <w:p w:rsidR="00496088" w:rsidRPr="00CC71DA" w:rsidRDefault="00496088" w:rsidP="00DE3640">
      <w:pPr>
        <w:pStyle w:val="ListParagraph"/>
        <w:numPr>
          <w:ilvl w:val="2"/>
          <w:numId w:val="14"/>
        </w:numPr>
        <w:spacing w:after="200" w:line="276" w:lineRule="auto"/>
        <w:contextualSpacing/>
        <w:rPr>
          <w:rFonts w:ascii="Arial" w:hAnsi="Arial" w:cs="Arial"/>
          <w:sz w:val="24"/>
        </w:rPr>
      </w:pPr>
      <w:r w:rsidRPr="00CC71DA">
        <w:rPr>
          <w:rFonts w:ascii="Arial" w:hAnsi="Arial" w:cs="Arial"/>
          <w:sz w:val="24"/>
        </w:rPr>
        <w:t>Dense hedgerow with good condition tree</w:t>
      </w:r>
      <w:r w:rsidR="008D724C" w:rsidRPr="00CC71DA">
        <w:rPr>
          <w:rFonts w:ascii="Arial" w:hAnsi="Arial" w:cs="Arial"/>
          <w:sz w:val="24"/>
        </w:rPr>
        <w:t>s (Figure %)</w:t>
      </w:r>
    </w:p>
    <w:p w:rsidR="00E53F5A" w:rsidRPr="00CC71DA" w:rsidRDefault="00E53F5A" w:rsidP="00DE3640">
      <w:pPr>
        <w:pStyle w:val="ListParagraph"/>
        <w:numPr>
          <w:ilvl w:val="2"/>
          <w:numId w:val="14"/>
        </w:numPr>
        <w:spacing w:after="200" w:line="276" w:lineRule="auto"/>
        <w:contextualSpacing/>
        <w:rPr>
          <w:rFonts w:ascii="Arial" w:hAnsi="Arial" w:cs="Arial"/>
          <w:sz w:val="24"/>
        </w:rPr>
      </w:pPr>
      <w:r w:rsidRPr="00CC71DA">
        <w:rPr>
          <w:rFonts w:ascii="Arial" w:hAnsi="Arial" w:cs="Arial"/>
          <w:sz w:val="24"/>
        </w:rPr>
        <w:t>The public footpath (Figure %)</w:t>
      </w:r>
    </w:p>
    <w:p w:rsidR="00496088" w:rsidRPr="00CC71DA" w:rsidRDefault="00496088" w:rsidP="00DE3640">
      <w:pPr>
        <w:pStyle w:val="ListParagraph"/>
        <w:numPr>
          <w:ilvl w:val="2"/>
          <w:numId w:val="14"/>
        </w:numPr>
        <w:spacing w:after="200" w:line="276" w:lineRule="auto"/>
        <w:contextualSpacing/>
        <w:rPr>
          <w:rFonts w:ascii="Arial" w:hAnsi="Arial" w:cs="Arial"/>
          <w:sz w:val="24"/>
        </w:rPr>
      </w:pPr>
      <w:r w:rsidRPr="00CC71DA">
        <w:rPr>
          <w:rFonts w:ascii="Arial" w:hAnsi="Arial" w:cs="Arial"/>
          <w:sz w:val="24"/>
        </w:rPr>
        <w:t xml:space="preserve">Road Gullies in Car park </w:t>
      </w:r>
      <w:r w:rsidR="008D724C" w:rsidRPr="00CC71DA">
        <w:rPr>
          <w:rFonts w:ascii="Arial" w:hAnsi="Arial" w:cs="Arial"/>
          <w:sz w:val="24"/>
        </w:rPr>
        <w:t>(Figure %)</w:t>
      </w:r>
    </w:p>
    <w:p w:rsidR="008D724C" w:rsidRPr="00CC71DA" w:rsidRDefault="008D724C" w:rsidP="00E53F5A">
      <w:pPr>
        <w:pStyle w:val="ListParagraph"/>
        <w:numPr>
          <w:ilvl w:val="2"/>
          <w:numId w:val="14"/>
        </w:numPr>
        <w:spacing w:after="200" w:line="276" w:lineRule="auto"/>
        <w:contextualSpacing/>
        <w:rPr>
          <w:rFonts w:ascii="Arial" w:hAnsi="Arial" w:cs="Arial"/>
          <w:sz w:val="24"/>
        </w:rPr>
      </w:pPr>
      <w:proofErr w:type="gramStart"/>
      <w:r w:rsidRPr="00CC71DA">
        <w:rPr>
          <w:rFonts w:ascii="Arial" w:hAnsi="Arial" w:cs="Arial"/>
          <w:sz w:val="24"/>
        </w:rPr>
        <w:t>A n</w:t>
      </w:r>
      <w:r w:rsidR="00496088" w:rsidRPr="00CC71DA">
        <w:rPr>
          <w:rFonts w:ascii="Arial" w:hAnsi="Arial" w:cs="Arial"/>
          <w:sz w:val="24"/>
        </w:rPr>
        <w:t>umber of</w:t>
      </w:r>
      <w:proofErr w:type="gramEnd"/>
      <w:r w:rsidR="00496088" w:rsidRPr="00CC71DA">
        <w:rPr>
          <w:rFonts w:ascii="Arial" w:hAnsi="Arial" w:cs="Arial"/>
          <w:sz w:val="24"/>
        </w:rPr>
        <w:t xml:space="preserve"> man holes </w:t>
      </w:r>
      <w:r w:rsidRPr="00CC71DA">
        <w:rPr>
          <w:rFonts w:ascii="Arial" w:hAnsi="Arial" w:cs="Arial"/>
          <w:sz w:val="24"/>
        </w:rPr>
        <w:t>(Figure %)</w:t>
      </w:r>
    </w:p>
    <w:p w:rsidR="00496088" w:rsidRPr="00CC71DA" w:rsidRDefault="00496088" w:rsidP="008D724C">
      <w:pPr>
        <w:pStyle w:val="ListParagraph"/>
        <w:spacing w:after="200" w:line="276" w:lineRule="auto"/>
        <w:ind w:left="0"/>
        <w:contextualSpacing/>
        <w:rPr>
          <w:rFonts w:ascii="Arial" w:hAnsi="Arial" w:cs="Arial"/>
          <w:b/>
          <w:sz w:val="24"/>
        </w:rPr>
      </w:pPr>
    </w:p>
    <w:p w:rsidR="008D724C" w:rsidRPr="00CC71DA" w:rsidRDefault="008D724C" w:rsidP="00072F4F">
      <w:pPr>
        <w:pStyle w:val="ListParagraph"/>
        <w:spacing w:after="200" w:line="276" w:lineRule="auto"/>
        <w:ind w:firstLine="720"/>
        <w:contextualSpacing/>
        <w:rPr>
          <w:rFonts w:ascii="Arial" w:hAnsi="Arial" w:cs="Arial"/>
          <w:sz w:val="24"/>
        </w:rPr>
      </w:pPr>
      <w:r w:rsidRPr="00CC71DA">
        <w:rPr>
          <w:rFonts w:ascii="Arial" w:hAnsi="Arial" w:cs="Arial"/>
          <w:sz w:val="24"/>
        </w:rPr>
        <w:t>It is likely that the dense hedgerow will need to be removed, whether this is a small section of the hedgerow or the majority. The design will aim to integrate as much of these hedges and trees as possible, especially given the quality of the trees. We have proposed that the development is to be situated either side of the public path to avoid rerouting the path. This is suggested to avoid planning permission being declined</w:t>
      </w:r>
      <w:r w:rsidR="00E53F5A" w:rsidRPr="00CC71DA">
        <w:rPr>
          <w:rFonts w:ascii="Arial" w:hAnsi="Arial" w:cs="Arial"/>
          <w:sz w:val="24"/>
        </w:rPr>
        <w:t xml:space="preserve">, but also to use path to promote public footfall and promote the economic success of the development. </w:t>
      </w:r>
      <w:r w:rsidR="00A746DC" w:rsidRPr="00CC71DA">
        <w:rPr>
          <w:rFonts w:ascii="Arial" w:hAnsi="Arial" w:cs="Arial"/>
          <w:sz w:val="24"/>
        </w:rPr>
        <w:t xml:space="preserve">The tree </w:t>
      </w:r>
    </w:p>
    <w:p w:rsidR="00E53F5A" w:rsidRPr="00CC71DA" w:rsidRDefault="00072F4F" w:rsidP="008D724C">
      <w:pPr>
        <w:pStyle w:val="ListParagraph"/>
        <w:spacing w:after="200" w:line="276" w:lineRule="auto"/>
        <w:ind w:left="0"/>
        <w:contextualSpacing/>
        <w:rPr>
          <w:rFonts w:ascii="Arial" w:hAnsi="Arial" w:cs="Arial"/>
          <w:sz w:val="24"/>
        </w:rPr>
      </w:pPr>
      <w:r w:rsidRPr="00CC71DA">
        <w:rPr>
          <w:rFonts w:ascii="Arial" w:hAnsi="Arial" w:cs="Arial"/>
          <w:sz w:val="24"/>
        </w:rPr>
        <w:tab/>
      </w:r>
    </w:p>
    <w:p w:rsidR="00E53F5A" w:rsidRPr="00CC71DA" w:rsidRDefault="00E53F5A" w:rsidP="00072F4F">
      <w:pPr>
        <w:pStyle w:val="ListParagraph"/>
        <w:spacing w:after="200" w:line="276" w:lineRule="auto"/>
        <w:ind w:firstLine="720"/>
        <w:contextualSpacing/>
        <w:rPr>
          <w:rFonts w:ascii="Arial" w:hAnsi="Arial" w:cs="Arial"/>
          <w:sz w:val="24"/>
        </w:rPr>
      </w:pPr>
      <w:r w:rsidRPr="00CC71DA">
        <w:rPr>
          <w:rFonts w:ascii="Arial" w:hAnsi="Arial" w:cs="Arial"/>
          <w:sz w:val="24"/>
        </w:rPr>
        <w:t xml:space="preserve">It was found that storm drainage road gullies were situated, mainly in the Civic Centre carpark, which indicates that there is surface rainwater drainage available on site. </w:t>
      </w:r>
      <w:proofErr w:type="gramStart"/>
      <w:r w:rsidRPr="00CC71DA">
        <w:rPr>
          <w:rFonts w:ascii="Arial" w:hAnsi="Arial" w:cs="Arial"/>
          <w:sz w:val="24"/>
        </w:rPr>
        <w:t>A number of</w:t>
      </w:r>
      <w:proofErr w:type="gramEnd"/>
      <w:r w:rsidRPr="00CC71DA">
        <w:rPr>
          <w:rFonts w:ascii="Arial" w:hAnsi="Arial" w:cs="Arial"/>
          <w:sz w:val="24"/>
        </w:rPr>
        <w:t xml:space="preserve"> man holes were situated to the south of the site, indicating further drainage to be tapped into, Main drainage routes will be designed at a later stage, once further information is gained, namely existing drainage pipelines likely running through the site. </w:t>
      </w:r>
    </w:p>
    <w:p w:rsidR="00E53F5A" w:rsidRPr="00CC71DA" w:rsidRDefault="00E53F5A" w:rsidP="008D724C">
      <w:pPr>
        <w:pStyle w:val="ListParagraph"/>
        <w:spacing w:after="200" w:line="276" w:lineRule="auto"/>
        <w:ind w:left="0"/>
        <w:contextualSpacing/>
        <w:rPr>
          <w:rFonts w:ascii="Arial" w:hAnsi="Arial" w:cs="Arial"/>
        </w:rPr>
      </w:pPr>
    </w:p>
    <w:p w:rsidR="00E53F5A" w:rsidRPr="00CC71DA" w:rsidRDefault="00E53F5A" w:rsidP="00527335">
      <w:pPr>
        <w:pStyle w:val="Heading2"/>
        <w:rPr>
          <w:rFonts w:ascii="Arial" w:hAnsi="Arial" w:cs="Arial"/>
          <w:b w:val="0"/>
          <w:i w:val="0"/>
          <w:color w:val="1F497D"/>
          <w:sz w:val="24"/>
          <w:szCs w:val="24"/>
        </w:rPr>
      </w:pPr>
      <w:bookmarkStart w:id="9" w:name="_Toc1462164"/>
      <w:r w:rsidRPr="00CC71DA">
        <w:rPr>
          <w:rFonts w:ascii="Arial" w:hAnsi="Arial" w:cs="Arial"/>
          <w:b w:val="0"/>
          <w:i w:val="0"/>
          <w:color w:val="1F497D"/>
          <w:sz w:val="24"/>
          <w:szCs w:val="24"/>
        </w:rPr>
        <w:t>2.3 Desktop assessment</w:t>
      </w:r>
      <w:bookmarkEnd w:id="9"/>
    </w:p>
    <w:p w:rsidR="00E53F5A" w:rsidRPr="00CC71DA" w:rsidRDefault="00E53F5A" w:rsidP="008D724C">
      <w:pPr>
        <w:pStyle w:val="ListParagraph"/>
        <w:spacing w:after="200" w:line="276" w:lineRule="auto"/>
        <w:ind w:left="0"/>
        <w:contextualSpacing/>
        <w:rPr>
          <w:rFonts w:ascii="Arial" w:hAnsi="Arial" w:cs="Arial"/>
        </w:rPr>
      </w:pPr>
      <w:r w:rsidRPr="00CC71DA">
        <w:rPr>
          <w:rFonts w:ascii="Arial" w:hAnsi="Arial" w:cs="Arial"/>
        </w:rPr>
        <w:tab/>
      </w:r>
    </w:p>
    <w:p w:rsidR="00E53F5A" w:rsidRPr="00CC71DA" w:rsidRDefault="00E53F5A" w:rsidP="00072F4F">
      <w:pPr>
        <w:pStyle w:val="ListParagraph"/>
        <w:spacing w:after="200" w:line="276" w:lineRule="auto"/>
        <w:contextualSpacing/>
        <w:rPr>
          <w:rFonts w:ascii="Arial" w:hAnsi="Arial" w:cs="Arial"/>
          <w:sz w:val="24"/>
        </w:rPr>
      </w:pPr>
      <w:r w:rsidRPr="00CC71DA">
        <w:rPr>
          <w:rFonts w:ascii="Arial" w:hAnsi="Arial" w:cs="Arial"/>
        </w:rPr>
        <w:tab/>
      </w:r>
      <w:r w:rsidRPr="00CC71DA">
        <w:rPr>
          <w:rFonts w:ascii="Arial" w:hAnsi="Arial" w:cs="Arial"/>
          <w:sz w:val="24"/>
        </w:rPr>
        <w:t xml:space="preserve">We have obtained surrounding area information that is available to the </w:t>
      </w:r>
      <w:proofErr w:type="gramStart"/>
      <w:r w:rsidRPr="00CC71DA">
        <w:rPr>
          <w:rFonts w:ascii="Arial" w:hAnsi="Arial" w:cs="Arial"/>
          <w:sz w:val="24"/>
        </w:rPr>
        <w:t>general public</w:t>
      </w:r>
      <w:proofErr w:type="gramEnd"/>
      <w:r w:rsidRPr="00CC71DA">
        <w:rPr>
          <w:rFonts w:ascii="Arial" w:hAnsi="Arial" w:cs="Arial"/>
          <w:sz w:val="24"/>
        </w:rPr>
        <w:t xml:space="preserve">. </w:t>
      </w:r>
      <w:r w:rsidR="002A6032" w:rsidRPr="00CC71DA">
        <w:rPr>
          <w:rFonts w:ascii="Arial" w:hAnsi="Arial" w:cs="Arial"/>
          <w:sz w:val="24"/>
        </w:rPr>
        <w:t xml:space="preserve">The following section will comprise and summarise this available information and develop an understanding as to how this effects the design and build of this proposed development. </w:t>
      </w:r>
    </w:p>
    <w:p w:rsidR="00496088" w:rsidRPr="00CC71DA" w:rsidRDefault="00496088" w:rsidP="00D96A04">
      <w:pPr>
        <w:pStyle w:val="ListParagraph"/>
        <w:spacing w:after="200" w:line="276" w:lineRule="auto"/>
        <w:contextualSpacing/>
        <w:rPr>
          <w:rFonts w:ascii="Arial" w:hAnsi="Arial" w:cs="Arial"/>
          <w:sz w:val="24"/>
        </w:rPr>
      </w:pPr>
    </w:p>
    <w:p w:rsidR="00496088" w:rsidRPr="00CC71DA" w:rsidRDefault="00072F4F" w:rsidP="00D96A04">
      <w:pPr>
        <w:pStyle w:val="ListParagraph"/>
        <w:spacing w:after="200" w:line="276" w:lineRule="auto"/>
        <w:contextualSpacing/>
        <w:rPr>
          <w:rFonts w:ascii="Arial" w:hAnsi="Arial" w:cs="Arial"/>
          <w:b/>
          <w:sz w:val="24"/>
        </w:rPr>
      </w:pPr>
      <w:r w:rsidRPr="00CC71DA">
        <w:rPr>
          <w:rFonts w:ascii="Arial" w:hAnsi="Arial" w:cs="Arial"/>
          <w:b/>
          <w:sz w:val="24"/>
        </w:rPr>
        <w:lastRenderedPageBreak/>
        <w:t xml:space="preserve">Ecology </w:t>
      </w:r>
      <w:r w:rsidR="00496088" w:rsidRPr="00CC71DA">
        <w:rPr>
          <w:rFonts w:ascii="Arial" w:hAnsi="Arial" w:cs="Arial"/>
          <w:b/>
          <w:sz w:val="24"/>
        </w:rPr>
        <w:t>maps</w:t>
      </w:r>
    </w:p>
    <w:p w:rsidR="00D85D07" w:rsidRPr="00CC71DA" w:rsidRDefault="00D85D07" w:rsidP="00D96A04">
      <w:pPr>
        <w:pStyle w:val="ListParagraph"/>
        <w:spacing w:after="200" w:line="276" w:lineRule="auto"/>
        <w:contextualSpacing/>
        <w:rPr>
          <w:rFonts w:ascii="Arial" w:hAnsi="Arial" w:cs="Arial"/>
          <w:sz w:val="24"/>
        </w:rPr>
      </w:pPr>
      <w:r w:rsidRPr="00CC71DA">
        <w:rPr>
          <w:rFonts w:ascii="Arial" w:hAnsi="Arial" w:cs="Arial"/>
          <w:b/>
          <w:sz w:val="24"/>
        </w:rPr>
        <w:tab/>
      </w:r>
      <w:r w:rsidRPr="00CC71DA">
        <w:rPr>
          <w:rFonts w:ascii="Arial" w:hAnsi="Arial" w:cs="Arial"/>
          <w:sz w:val="24"/>
        </w:rPr>
        <w:t xml:space="preserve">As discovered through ‘Magic Maps’, there are no potential wildlife conservation areas within the site boundary to take into consideration. An attempt will be made to keep the hedgerow and tree line intact to preserve any local habitats within the site boundary. </w:t>
      </w:r>
    </w:p>
    <w:p w:rsidR="00496088" w:rsidRPr="00CC71DA" w:rsidRDefault="00496088" w:rsidP="00D96A04">
      <w:pPr>
        <w:pStyle w:val="ListParagraph"/>
        <w:spacing w:after="200" w:line="276" w:lineRule="auto"/>
        <w:contextualSpacing/>
        <w:rPr>
          <w:rFonts w:ascii="Arial" w:hAnsi="Arial" w:cs="Arial"/>
          <w:sz w:val="24"/>
        </w:rPr>
      </w:pPr>
      <w:r w:rsidRPr="00CC71DA">
        <w:rPr>
          <w:rFonts w:ascii="Arial" w:hAnsi="Arial" w:cs="Arial"/>
          <w:sz w:val="24"/>
        </w:rPr>
        <w:tab/>
      </w:r>
    </w:p>
    <w:p w:rsidR="00496088" w:rsidRPr="00CC71DA" w:rsidRDefault="00496088" w:rsidP="00D96A04">
      <w:pPr>
        <w:pStyle w:val="ListParagraph"/>
        <w:spacing w:after="200" w:line="276" w:lineRule="auto"/>
        <w:contextualSpacing/>
        <w:rPr>
          <w:rFonts w:ascii="Arial" w:hAnsi="Arial" w:cs="Arial"/>
          <w:b/>
          <w:sz w:val="24"/>
        </w:rPr>
      </w:pPr>
      <w:r w:rsidRPr="00CC71DA">
        <w:rPr>
          <w:rFonts w:ascii="Arial" w:hAnsi="Arial" w:cs="Arial"/>
          <w:b/>
          <w:sz w:val="24"/>
        </w:rPr>
        <w:t>Bedrock geology</w:t>
      </w:r>
    </w:p>
    <w:p w:rsidR="00496088" w:rsidRPr="00CC71DA" w:rsidRDefault="00496088" w:rsidP="00D96A04">
      <w:pPr>
        <w:pStyle w:val="ListParagraph"/>
        <w:spacing w:after="200" w:line="276" w:lineRule="auto"/>
        <w:contextualSpacing/>
        <w:rPr>
          <w:rFonts w:ascii="Arial" w:hAnsi="Arial" w:cs="Arial"/>
          <w:sz w:val="24"/>
        </w:rPr>
      </w:pPr>
      <w:r w:rsidRPr="00CC71DA">
        <w:rPr>
          <w:rFonts w:ascii="Arial" w:hAnsi="Arial" w:cs="Arial"/>
          <w:sz w:val="24"/>
        </w:rPr>
        <w:tab/>
      </w:r>
      <w:r w:rsidR="00581DC9" w:rsidRPr="00CC71DA">
        <w:rPr>
          <w:rFonts w:ascii="Arial" w:hAnsi="Arial" w:cs="Arial"/>
          <w:sz w:val="24"/>
        </w:rPr>
        <w:t xml:space="preserve">The bedrock geology study can be seen in figure </w:t>
      </w:r>
      <w:r w:rsidR="009D34D9">
        <w:rPr>
          <w:rFonts w:ascii="Arial" w:hAnsi="Arial" w:cs="Arial"/>
          <w:sz w:val="24"/>
        </w:rPr>
        <w:t>3</w:t>
      </w:r>
      <w:r w:rsidR="00581DC9" w:rsidRPr="00CC71DA">
        <w:rPr>
          <w:rFonts w:ascii="Arial" w:hAnsi="Arial" w:cs="Arial"/>
          <w:sz w:val="24"/>
        </w:rPr>
        <w:t xml:space="preserve">, where it is highlighted that the ground makeup is likely to be sedimentary with mudstone, siltstone and sandstone. This would mean that the potential foundations for the site would need to be deep trench fill to combat any </w:t>
      </w:r>
      <w:proofErr w:type="gramStart"/>
      <w:r w:rsidR="00581DC9" w:rsidRPr="00CC71DA">
        <w:rPr>
          <w:rFonts w:ascii="Arial" w:hAnsi="Arial" w:cs="Arial"/>
          <w:sz w:val="24"/>
        </w:rPr>
        <w:t>poor quality</w:t>
      </w:r>
      <w:proofErr w:type="gramEnd"/>
      <w:r w:rsidR="00581DC9" w:rsidRPr="00CC71DA">
        <w:rPr>
          <w:rFonts w:ascii="Arial" w:hAnsi="Arial" w:cs="Arial"/>
          <w:sz w:val="24"/>
        </w:rPr>
        <w:t xml:space="preserve"> ground. </w:t>
      </w:r>
    </w:p>
    <w:p w:rsidR="00496088" w:rsidRPr="00CC71DA" w:rsidRDefault="00496088" w:rsidP="00D96A04">
      <w:pPr>
        <w:pStyle w:val="ListParagraph"/>
        <w:spacing w:after="200" w:line="276" w:lineRule="auto"/>
        <w:contextualSpacing/>
        <w:rPr>
          <w:rFonts w:ascii="Arial" w:hAnsi="Arial" w:cs="Arial"/>
          <w:sz w:val="24"/>
        </w:rPr>
      </w:pPr>
    </w:p>
    <w:p w:rsidR="00496088" w:rsidRPr="00CC71DA" w:rsidRDefault="00496088" w:rsidP="00D96A04">
      <w:pPr>
        <w:pStyle w:val="ListParagraph"/>
        <w:spacing w:after="200" w:line="276" w:lineRule="auto"/>
        <w:contextualSpacing/>
        <w:rPr>
          <w:rFonts w:ascii="Arial" w:hAnsi="Arial" w:cs="Arial"/>
          <w:b/>
          <w:sz w:val="24"/>
        </w:rPr>
      </w:pPr>
      <w:r w:rsidRPr="00CC71DA">
        <w:rPr>
          <w:rFonts w:ascii="Arial" w:hAnsi="Arial" w:cs="Arial"/>
          <w:b/>
          <w:sz w:val="24"/>
        </w:rPr>
        <w:t xml:space="preserve">Borehole </w:t>
      </w:r>
      <w:r w:rsidR="00CC71DA">
        <w:rPr>
          <w:rFonts w:ascii="Arial" w:hAnsi="Arial" w:cs="Arial"/>
          <w:b/>
          <w:sz w:val="24"/>
        </w:rPr>
        <w:t>study</w:t>
      </w:r>
    </w:p>
    <w:p w:rsidR="00496088" w:rsidRPr="00CC71DA" w:rsidRDefault="00496088" w:rsidP="00D96A04">
      <w:pPr>
        <w:pStyle w:val="ListParagraph"/>
        <w:spacing w:after="200" w:line="276" w:lineRule="auto"/>
        <w:contextualSpacing/>
        <w:rPr>
          <w:rFonts w:ascii="Arial" w:hAnsi="Arial" w:cs="Arial"/>
          <w:sz w:val="24"/>
        </w:rPr>
      </w:pPr>
      <w:r w:rsidRPr="00CC71DA">
        <w:rPr>
          <w:rFonts w:ascii="Arial" w:hAnsi="Arial" w:cs="Arial"/>
          <w:sz w:val="24"/>
        </w:rPr>
        <w:tab/>
      </w:r>
      <w:r w:rsidR="00581DC9" w:rsidRPr="00CC71DA">
        <w:rPr>
          <w:rFonts w:ascii="Arial" w:hAnsi="Arial" w:cs="Arial"/>
          <w:sz w:val="24"/>
        </w:rPr>
        <w:t xml:space="preserve">The borehole study that was completed can be seen in figure </w:t>
      </w:r>
      <w:r w:rsidR="009D34D9">
        <w:rPr>
          <w:rFonts w:ascii="Arial" w:hAnsi="Arial" w:cs="Arial"/>
          <w:sz w:val="24"/>
        </w:rPr>
        <w:t>6</w:t>
      </w:r>
      <w:r w:rsidR="00581DC9" w:rsidRPr="00CC71DA">
        <w:rPr>
          <w:rFonts w:ascii="Arial" w:hAnsi="Arial" w:cs="Arial"/>
          <w:sz w:val="24"/>
        </w:rPr>
        <w:t xml:space="preserve">. We can see that the made ground level is reasonably shallow and no vegetation layer is detected. It should be noted that the borehole samples that were available during this desktop study were not situated </w:t>
      </w:r>
      <w:proofErr w:type="gramStart"/>
      <w:r w:rsidR="00581DC9" w:rsidRPr="00CC71DA">
        <w:rPr>
          <w:rFonts w:ascii="Arial" w:hAnsi="Arial" w:cs="Arial"/>
          <w:sz w:val="24"/>
        </w:rPr>
        <w:t>in close proximity to</w:t>
      </w:r>
      <w:proofErr w:type="gramEnd"/>
      <w:r w:rsidR="00581DC9" w:rsidRPr="00CC71DA">
        <w:rPr>
          <w:rFonts w:ascii="Arial" w:hAnsi="Arial" w:cs="Arial"/>
          <w:sz w:val="24"/>
        </w:rPr>
        <w:t xml:space="preserve"> the foundation location of this development. </w:t>
      </w:r>
    </w:p>
    <w:p w:rsidR="00496088" w:rsidRPr="00CC71DA" w:rsidRDefault="00496088" w:rsidP="00D96A04">
      <w:pPr>
        <w:pStyle w:val="ListParagraph"/>
        <w:spacing w:after="200" w:line="276" w:lineRule="auto"/>
        <w:contextualSpacing/>
        <w:rPr>
          <w:rFonts w:ascii="Arial" w:hAnsi="Arial" w:cs="Arial"/>
          <w:sz w:val="24"/>
        </w:rPr>
      </w:pPr>
      <w:r w:rsidRPr="00CC71DA">
        <w:rPr>
          <w:rFonts w:ascii="Arial" w:hAnsi="Arial" w:cs="Arial"/>
          <w:sz w:val="24"/>
        </w:rPr>
        <w:tab/>
      </w:r>
    </w:p>
    <w:p w:rsidR="00496088" w:rsidRPr="00CC71DA" w:rsidRDefault="00496088" w:rsidP="00D96A04">
      <w:pPr>
        <w:pStyle w:val="ListParagraph"/>
        <w:spacing w:after="200" w:line="276" w:lineRule="auto"/>
        <w:contextualSpacing/>
        <w:rPr>
          <w:rFonts w:ascii="Arial" w:hAnsi="Arial" w:cs="Arial"/>
          <w:sz w:val="24"/>
        </w:rPr>
      </w:pPr>
    </w:p>
    <w:p w:rsidR="00496088" w:rsidRPr="00CC71DA" w:rsidRDefault="00496088" w:rsidP="00D96A04">
      <w:pPr>
        <w:pStyle w:val="ListParagraph"/>
        <w:spacing w:after="200" w:line="276" w:lineRule="auto"/>
        <w:contextualSpacing/>
        <w:rPr>
          <w:rFonts w:ascii="Arial" w:hAnsi="Arial" w:cs="Arial"/>
          <w:b/>
          <w:sz w:val="24"/>
        </w:rPr>
      </w:pPr>
      <w:r w:rsidRPr="00CC71DA">
        <w:rPr>
          <w:rFonts w:ascii="Arial" w:hAnsi="Arial" w:cs="Arial"/>
          <w:b/>
          <w:sz w:val="24"/>
        </w:rPr>
        <w:t>Flood risk areas</w:t>
      </w:r>
    </w:p>
    <w:p w:rsidR="00581DC9" w:rsidRPr="00CC71DA" w:rsidRDefault="00581DC9" w:rsidP="00D96A04">
      <w:pPr>
        <w:pStyle w:val="ListParagraph"/>
        <w:spacing w:after="200" w:line="276" w:lineRule="auto"/>
        <w:contextualSpacing/>
        <w:rPr>
          <w:rFonts w:ascii="Arial" w:hAnsi="Arial" w:cs="Arial"/>
          <w:sz w:val="24"/>
        </w:rPr>
      </w:pPr>
      <w:r w:rsidRPr="00CC71DA">
        <w:rPr>
          <w:rFonts w:ascii="Arial" w:hAnsi="Arial" w:cs="Arial"/>
          <w:b/>
          <w:sz w:val="24"/>
        </w:rPr>
        <w:tab/>
      </w:r>
      <w:r w:rsidRPr="00CC71DA">
        <w:rPr>
          <w:rFonts w:ascii="Arial" w:hAnsi="Arial" w:cs="Arial"/>
          <w:sz w:val="24"/>
        </w:rPr>
        <w:t xml:space="preserve">The site is situated between potential flood zones, neighbouring the sea and a marina basin. As seen in figure </w:t>
      </w:r>
      <w:r w:rsidR="009D34D9">
        <w:rPr>
          <w:rFonts w:ascii="Arial" w:hAnsi="Arial" w:cs="Arial"/>
          <w:sz w:val="24"/>
        </w:rPr>
        <w:t>5</w:t>
      </w:r>
      <w:r w:rsidRPr="00CC71DA">
        <w:rPr>
          <w:rFonts w:ascii="Arial" w:hAnsi="Arial" w:cs="Arial"/>
          <w:sz w:val="24"/>
        </w:rPr>
        <w:t xml:space="preserve">, there is a high flood risk area to the North-East of the site </w:t>
      </w:r>
      <w:proofErr w:type="gramStart"/>
      <w:r w:rsidRPr="00CC71DA">
        <w:rPr>
          <w:rFonts w:ascii="Arial" w:hAnsi="Arial" w:cs="Arial"/>
          <w:sz w:val="24"/>
        </w:rPr>
        <w:t>in close proximity</w:t>
      </w:r>
      <w:proofErr w:type="gramEnd"/>
      <w:r w:rsidRPr="00CC71DA">
        <w:rPr>
          <w:rFonts w:ascii="Arial" w:hAnsi="Arial" w:cs="Arial"/>
          <w:sz w:val="24"/>
        </w:rPr>
        <w:t xml:space="preserve">. It is likely that the site will need </w:t>
      </w:r>
      <w:proofErr w:type="gramStart"/>
      <w:r w:rsidRPr="00CC71DA">
        <w:rPr>
          <w:rFonts w:ascii="Arial" w:hAnsi="Arial" w:cs="Arial"/>
          <w:sz w:val="24"/>
        </w:rPr>
        <w:t>sufficient</w:t>
      </w:r>
      <w:proofErr w:type="gramEnd"/>
      <w:r w:rsidRPr="00CC71DA">
        <w:rPr>
          <w:rFonts w:ascii="Arial" w:hAnsi="Arial" w:cs="Arial"/>
          <w:sz w:val="24"/>
        </w:rPr>
        <w:t xml:space="preserve"> surface water drainage to combat this hazard. As found in the walk-over inspection, road gullies are available in the existing ground makeup. It is likely that these will need to be utilised and expanded to ensure good drainage of rain water. </w:t>
      </w:r>
    </w:p>
    <w:p w:rsidR="00496088" w:rsidRPr="00CC71DA" w:rsidRDefault="00496088" w:rsidP="00581DC9">
      <w:pPr>
        <w:pStyle w:val="ListParagraph"/>
        <w:spacing w:after="200" w:line="276" w:lineRule="auto"/>
        <w:contextualSpacing/>
        <w:rPr>
          <w:rFonts w:ascii="Arial" w:hAnsi="Arial" w:cs="Arial"/>
          <w:sz w:val="24"/>
        </w:rPr>
      </w:pPr>
      <w:r w:rsidRPr="00CC71DA">
        <w:rPr>
          <w:rFonts w:ascii="Arial" w:hAnsi="Arial" w:cs="Arial"/>
          <w:sz w:val="24"/>
        </w:rPr>
        <w:tab/>
      </w:r>
    </w:p>
    <w:p w:rsidR="00496088" w:rsidRPr="00CC71DA" w:rsidRDefault="00496088" w:rsidP="00D96A04">
      <w:pPr>
        <w:pStyle w:val="ListParagraph"/>
        <w:spacing w:after="200" w:line="276" w:lineRule="auto"/>
        <w:contextualSpacing/>
        <w:rPr>
          <w:rFonts w:ascii="Arial" w:hAnsi="Arial" w:cs="Arial"/>
          <w:sz w:val="24"/>
        </w:rPr>
      </w:pPr>
    </w:p>
    <w:p w:rsidR="00496088" w:rsidRPr="00CC71DA" w:rsidRDefault="00D85D07" w:rsidP="00D96A04">
      <w:pPr>
        <w:pStyle w:val="ListParagraph"/>
        <w:spacing w:after="200" w:line="276" w:lineRule="auto"/>
        <w:contextualSpacing/>
        <w:rPr>
          <w:rFonts w:ascii="Arial" w:hAnsi="Arial" w:cs="Arial"/>
          <w:b/>
          <w:sz w:val="24"/>
        </w:rPr>
      </w:pPr>
      <w:r w:rsidRPr="00CC71DA">
        <w:rPr>
          <w:rFonts w:ascii="Arial" w:hAnsi="Arial" w:cs="Arial"/>
          <w:b/>
          <w:sz w:val="24"/>
        </w:rPr>
        <w:t>Contaminant</w:t>
      </w:r>
      <w:r w:rsidR="00496088" w:rsidRPr="00CC71DA">
        <w:rPr>
          <w:rFonts w:ascii="Arial" w:hAnsi="Arial" w:cs="Arial"/>
          <w:b/>
          <w:sz w:val="24"/>
        </w:rPr>
        <w:t xml:space="preserve"> map</w:t>
      </w:r>
    </w:p>
    <w:p w:rsidR="00496088" w:rsidRPr="00CC71DA" w:rsidRDefault="00496088" w:rsidP="00D96A04">
      <w:pPr>
        <w:pStyle w:val="ListParagraph"/>
        <w:spacing w:after="200" w:line="276" w:lineRule="auto"/>
        <w:contextualSpacing/>
        <w:rPr>
          <w:rFonts w:ascii="Arial" w:hAnsi="Arial" w:cs="Arial"/>
          <w:sz w:val="24"/>
        </w:rPr>
      </w:pPr>
      <w:r w:rsidRPr="00CC71DA">
        <w:rPr>
          <w:rFonts w:ascii="Arial" w:hAnsi="Arial" w:cs="Arial"/>
          <w:b/>
          <w:sz w:val="24"/>
        </w:rPr>
        <w:tab/>
      </w:r>
      <w:r w:rsidRPr="00CC71DA">
        <w:rPr>
          <w:rFonts w:ascii="Arial" w:hAnsi="Arial" w:cs="Arial"/>
          <w:sz w:val="24"/>
        </w:rPr>
        <w:t xml:space="preserve"> </w:t>
      </w:r>
      <w:r w:rsidR="00D85D07" w:rsidRPr="00CC71DA">
        <w:rPr>
          <w:rFonts w:ascii="Arial" w:hAnsi="Arial" w:cs="Arial"/>
          <w:sz w:val="24"/>
        </w:rPr>
        <w:t xml:space="preserve">We have </w:t>
      </w:r>
      <w:proofErr w:type="gramStart"/>
      <w:r w:rsidR="00D85D07" w:rsidRPr="00CC71DA">
        <w:rPr>
          <w:rFonts w:ascii="Arial" w:hAnsi="Arial" w:cs="Arial"/>
          <w:sz w:val="24"/>
        </w:rPr>
        <w:t>consider</w:t>
      </w:r>
      <w:proofErr w:type="gramEnd"/>
      <w:r w:rsidR="00D85D07" w:rsidRPr="00CC71DA">
        <w:rPr>
          <w:rFonts w:ascii="Arial" w:hAnsi="Arial" w:cs="Arial"/>
          <w:sz w:val="24"/>
        </w:rPr>
        <w:t xml:space="preserve"> potential ground contamination in the area. An investigation was carried out by looking into potential coal mining in the area. It was discovered through the desktop study that no historical coal field sites were found within the site boundary or in the surrounding area. </w:t>
      </w:r>
      <w:r w:rsidR="00581DC9" w:rsidRPr="00CC71DA">
        <w:rPr>
          <w:rFonts w:ascii="Arial" w:hAnsi="Arial" w:cs="Arial"/>
          <w:sz w:val="24"/>
        </w:rPr>
        <w:t xml:space="preserve">Also, we </w:t>
      </w:r>
      <w:proofErr w:type="gramStart"/>
      <w:r w:rsidR="00581DC9" w:rsidRPr="00CC71DA">
        <w:rPr>
          <w:rFonts w:ascii="Arial" w:hAnsi="Arial" w:cs="Arial"/>
          <w:sz w:val="24"/>
        </w:rPr>
        <w:t>looked into</w:t>
      </w:r>
      <w:proofErr w:type="gramEnd"/>
      <w:r w:rsidR="00581DC9" w:rsidRPr="00CC71DA">
        <w:rPr>
          <w:rFonts w:ascii="Arial" w:hAnsi="Arial" w:cs="Arial"/>
          <w:sz w:val="24"/>
        </w:rPr>
        <w:t xml:space="preserve"> the possibility of historical landfill sites within the site boundary. None were found. We have deduced that the ground quality should be free of </w:t>
      </w:r>
      <w:proofErr w:type="gramStart"/>
      <w:r w:rsidR="00581DC9" w:rsidRPr="00CC71DA">
        <w:rPr>
          <w:rFonts w:ascii="Arial" w:hAnsi="Arial" w:cs="Arial"/>
          <w:sz w:val="24"/>
        </w:rPr>
        <w:t>both of these</w:t>
      </w:r>
      <w:proofErr w:type="gramEnd"/>
      <w:r w:rsidR="00581DC9" w:rsidRPr="00CC71DA">
        <w:rPr>
          <w:rFonts w:ascii="Arial" w:hAnsi="Arial" w:cs="Arial"/>
          <w:sz w:val="24"/>
        </w:rPr>
        <w:t xml:space="preserve"> contaminants. These investigations can be found in Figure </w:t>
      </w:r>
      <w:r w:rsidR="009D34D9">
        <w:rPr>
          <w:rFonts w:ascii="Arial" w:hAnsi="Arial" w:cs="Arial"/>
          <w:sz w:val="24"/>
        </w:rPr>
        <w:t>7</w:t>
      </w:r>
      <w:r w:rsidR="00581DC9" w:rsidRPr="00CC71DA">
        <w:rPr>
          <w:rFonts w:ascii="Arial" w:hAnsi="Arial" w:cs="Arial"/>
          <w:sz w:val="24"/>
        </w:rPr>
        <w:t xml:space="preserve"> and </w:t>
      </w:r>
      <w:r w:rsidR="009D34D9">
        <w:rPr>
          <w:rFonts w:ascii="Arial" w:hAnsi="Arial" w:cs="Arial"/>
          <w:sz w:val="24"/>
        </w:rPr>
        <w:t>8</w:t>
      </w:r>
      <w:r w:rsidR="00581DC9" w:rsidRPr="00CC71DA">
        <w:rPr>
          <w:rFonts w:ascii="Arial" w:hAnsi="Arial" w:cs="Arial"/>
          <w:sz w:val="24"/>
        </w:rPr>
        <w:t>.</w:t>
      </w:r>
    </w:p>
    <w:p w:rsidR="00072F4F" w:rsidRPr="00CC71DA" w:rsidRDefault="00072F4F" w:rsidP="00072F4F">
      <w:pPr>
        <w:pStyle w:val="ListParagraph"/>
        <w:spacing w:after="200" w:line="276" w:lineRule="auto"/>
        <w:contextualSpacing/>
        <w:rPr>
          <w:rFonts w:ascii="Arial" w:hAnsi="Arial" w:cs="Arial"/>
          <w:b/>
          <w:sz w:val="24"/>
        </w:rPr>
      </w:pPr>
    </w:p>
    <w:p w:rsidR="00072F4F" w:rsidRPr="00CC71DA" w:rsidRDefault="00496088" w:rsidP="00BB1236">
      <w:pPr>
        <w:ind w:left="720"/>
        <w:rPr>
          <w:rFonts w:ascii="Arial" w:hAnsi="Arial" w:cs="Arial"/>
          <w:color w:val="FF0000"/>
          <w:sz w:val="28"/>
        </w:rPr>
      </w:pPr>
      <w:r w:rsidRPr="00CC71DA">
        <w:rPr>
          <w:rFonts w:ascii="Arial" w:hAnsi="Arial" w:cs="Arial"/>
          <w:color w:val="FF0000"/>
          <w:sz w:val="28"/>
        </w:rPr>
        <w:tab/>
      </w:r>
      <w:r w:rsidRPr="00CC71DA">
        <w:rPr>
          <w:rFonts w:ascii="Arial" w:hAnsi="Arial" w:cs="Arial"/>
          <w:color w:val="FF0000"/>
          <w:sz w:val="28"/>
        </w:rPr>
        <w:tab/>
      </w:r>
    </w:p>
    <w:p w:rsidR="00072F4F" w:rsidRPr="00CC71DA" w:rsidRDefault="00072F4F" w:rsidP="009B0E73">
      <w:pPr>
        <w:pStyle w:val="ListParagraph"/>
        <w:spacing w:after="200" w:line="276" w:lineRule="auto"/>
        <w:ind w:left="360"/>
        <w:contextualSpacing/>
        <w:rPr>
          <w:rFonts w:ascii="Arial" w:hAnsi="Arial" w:cs="Arial"/>
        </w:rPr>
      </w:pPr>
    </w:p>
    <w:p w:rsidR="00A746DC" w:rsidRPr="00CC71DA" w:rsidRDefault="00A746DC" w:rsidP="00A746DC">
      <w:pPr>
        <w:pStyle w:val="ListParagraph"/>
        <w:spacing w:after="200" w:line="276" w:lineRule="auto"/>
        <w:contextualSpacing/>
        <w:rPr>
          <w:rFonts w:ascii="Arial" w:hAnsi="Arial" w:cs="Arial"/>
        </w:rPr>
      </w:pPr>
    </w:p>
    <w:p w:rsidR="00527335" w:rsidRPr="00CC71DA" w:rsidRDefault="00A746DC" w:rsidP="00527335">
      <w:pPr>
        <w:pStyle w:val="Heading1"/>
        <w:rPr>
          <w:rFonts w:ascii="Arial" w:hAnsi="Arial" w:cs="Arial"/>
          <w:color w:val="1F497D"/>
          <w:sz w:val="28"/>
          <w:szCs w:val="24"/>
        </w:rPr>
      </w:pPr>
      <w:bookmarkStart w:id="10" w:name="_Toc1462165"/>
      <w:r w:rsidRPr="00CC71DA">
        <w:rPr>
          <w:rFonts w:ascii="Arial" w:hAnsi="Arial" w:cs="Arial"/>
          <w:color w:val="1F497D"/>
          <w:sz w:val="28"/>
          <w:szCs w:val="24"/>
        </w:rPr>
        <w:lastRenderedPageBreak/>
        <w:t>3. FURTHER INVESTIGATION</w:t>
      </w:r>
      <w:bookmarkEnd w:id="10"/>
    </w:p>
    <w:p w:rsidR="00527335" w:rsidRPr="00CC71DA" w:rsidRDefault="00527335" w:rsidP="00527335">
      <w:pPr>
        <w:pStyle w:val="Heading2"/>
        <w:rPr>
          <w:rFonts w:ascii="Arial" w:hAnsi="Arial" w:cs="Arial"/>
          <w:b w:val="0"/>
          <w:i w:val="0"/>
          <w:color w:val="1F497D"/>
          <w:sz w:val="22"/>
        </w:rPr>
      </w:pPr>
      <w:bookmarkStart w:id="11" w:name="_Toc1462166"/>
      <w:r w:rsidRPr="00CC71DA">
        <w:rPr>
          <w:rFonts w:ascii="Arial" w:hAnsi="Arial" w:cs="Arial"/>
          <w:b w:val="0"/>
          <w:i w:val="0"/>
          <w:color w:val="1F497D"/>
          <w:sz w:val="22"/>
        </w:rPr>
        <w:t>3.1 General</w:t>
      </w:r>
      <w:bookmarkEnd w:id="11"/>
    </w:p>
    <w:p w:rsidR="00496088" w:rsidRPr="00CC71DA" w:rsidRDefault="00496088" w:rsidP="00527335">
      <w:pPr>
        <w:pStyle w:val="ListParagraph"/>
        <w:spacing w:after="200" w:line="276" w:lineRule="auto"/>
        <w:ind w:firstLine="720"/>
        <w:contextualSpacing/>
        <w:rPr>
          <w:rFonts w:ascii="Arial" w:hAnsi="Arial" w:cs="Arial"/>
          <w:sz w:val="24"/>
        </w:rPr>
      </w:pPr>
      <w:r w:rsidRPr="00CC71DA">
        <w:rPr>
          <w:rFonts w:ascii="Arial" w:hAnsi="Arial" w:cs="Arial"/>
          <w:sz w:val="24"/>
        </w:rPr>
        <w:t xml:space="preserve">Main recommendation would be a more </w:t>
      </w:r>
      <w:proofErr w:type="gramStart"/>
      <w:r w:rsidRPr="00CC71DA">
        <w:rPr>
          <w:rFonts w:ascii="Arial" w:hAnsi="Arial" w:cs="Arial"/>
          <w:sz w:val="24"/>
        </w:rPr>
        <w:t>site specific</w:t>
      </w:r>
      <w:proofErr w:type="gramEnd"/>
      <w:r w:rsidRPr="00CC71DA">
        <w:rPr>
          <w:rFonts w:ascii="Arial" w:hAnsi="Arial" w:cs="Arial"/>
          <w:sz w:val="24"/>
        </w:rPr>
        <w:t xml:space="preserve"> shot of all of the information gathered so</w:t>
      </w:r>
      <w:r w:rsidR="00527335" w:rsidRPr="00CC71DA">
        <w:rPr>
          <w:rFonts w:ascii="Arial" w:hAnsi="Arial" w:cs="Arial"/>
          <w:sz w:val="24"/>
        </w:rPr>
        <w:t xml:space="preserve"> </w:t>
      </w:r>
      <w:r w:rsidRPr="00CC71DA">
        <w:rPr>
          <w:rFonts w:ascii="Arial" w:hAnsi="Arial" w:cs="Arial"/>
          <w:sz w:val="24"/>
        </w:rPr>
        <w:t xml:space="preserve">far. Unfortunately, the level of detail and how close we can get to our specific site is limited across </w:t>
      </w:r>
      <w:proofErr w:type="gramStart"/>
      <w:r w:rsidRPr="00CC71DA">
        <w:rPr>
          <w:rFonts w:ascii="Arial" w:hAnsi="Arial" w:cs="Arial"/>
          <w:sz w:val="24"/>
        </w:rPr>
        <w:t>all of</w:t>
      </w:r>
      <w:proofErr w:type="gramEnd"/>
      <w:r w:rsidRPr="00CC71DA">
        <w:rPr>
          <w:rFonts w:ascii="Arial" w:hAnsi="Arial" w:cs="Arial"/>
          <w:sz w:val="24"/>
        </w:rPr>
        <w:t xml:space="preserve"> the layouts gathered thus far. This would be our main </w:t>
      </w:r>
      <w:proofErr w:type="gramStart"/>
      <w:r w:rsidRPr="00CC71DA">
        <w:rPr>
          <w:rFonts w:ascii="Arial" w:hAnsi="Arial" w:cs="Arial"/>
          <w:sz w:val="24"/>
        </w:rPr>
        <w:t>recommendation</w:t>
      </w:r>
      <w:proofErr w:type="gramEnd"/>
      <w:r w:rsidRPr="00CC71DA">
        <w:rPr>
          <w:rFonts w:ascii="Arial" w:hAnsi="Arial" w:cs="Arial"/>
          <w:sz w:val="24"/>
        </w:rPr>
        <w:t xml:space="preserve"> but we will go into more detail as to the necessary information to further our study.</w:t>
      </w:r>
    </w:p>
    <w:p w:rsidR="00496088" w:rsidRPr="00CC71DA" w:rsidRDefault="00496088" w:rsidP="00C73C6B">
      <w:pPr>
        <w:pStyle w:val="ListParagraph"/>
        <w:spacing w:after="200" w:line="276" w:lineRule="auto"/>
        <w:ind w:left="360"/>
        <w:contextualSpacing/>
        <w:rPr>
          <w:rFonts w:ascii="Arial" w:hAnsi="Arial" w:cs="Arial"/>
          <w:sz w:val="24"/>
        </w:rPr>
      </w:pPr>
    </w:p>
    <w:p w:rsidR="00496088" w:rsidRPr="009B7804" w:rsidRDefault="00BB1236" w:rsidP="00BB1236">
      <w:pPr>
        <w:pStyle w:val="Heading2"/>
        <w:rPr>
          <w:rFonts w:ascii="Arial" w:hAnsi="Arial" w:cs="Arial"/>
          <w:b w:val="0"/>
          <w:i w:val="0"/>
          <w:color w:val="1F497D"/>
          <w:sz w:val="40"/>
        </w:rPr>
      </w:pPr>
      <w:bookmarkStart w:id="12" w:name="_Toc1462167"/>
      <w:r w:rsidRPr="009B7804">
        <w:rPr>
          <w:rFonts w:ascii="Arial" w:hAnsi="Arial" w:cs="Arial"/>
          <w:b w:val="0"/>
          <w:i w:val="0"/>
          <w:color w:val="1F497D"/>
          <w:sz w:val="24"/>
        </w:rPr>
        <w:t>3.2 Recommended Additional Investigations</w:t>
      </w:r>
      <w:bookmarkEnd w:id="12"/>
    </w:p>
    <w:p w:rsidR="00BB1236" w:rsidRPr="00CC71DA" w:rsidRDefault="00BB1236" w:rsidP="00BB1236">
      <w:pPr>
        <w:pStyle w:val="ListParagraph"/>
        <w:spacing w:after="200" w:line="276" w:lineRule="auto"/>
        <w:ind w:left="0"/>
        <w:contextualSpacing/>
        <w:rPr>
          <w:rFonts w:ascii="Arial" w:hAnsi="Arial" w:cs="Arial"/>
          <w:sz w:val="24"/>
        </w:rPr>
      </w:pPr>
    </w:p>
    <w:p w:rsidR="00496088" w:rsidRPr="00CC71DA" w:rsidRDefault="00496088" w:rsidP="00181874">
      <w:pPr>
        <w:pStyle w:val="ListParagraph"/>
        <w:spacing w:after="200" w:line="276" w:lineRule="auto"/>
        <w:contextualSpacing/>
        <w:rPr>
          <w:rFonts w:ascii="Arial" w:hAnsi="Arial" w:cs="Arial"/>
          <w:b/>
          <w:sz w:val="24"/>
        </w:rPr>
      </w:pPr>
      <w:r w:rsidRPr="00CC71DA">
        <w:rPr>
          <w:rFonts w:ascii="Arial" w:hAnsi="Arial" w:cs="Arial"/>
          <w:b/>
          <w:sz w:val="24"/>
        </w:rPr>
        <w:t>More suitably positioned boreholes required</w:t>
      </w:r>
    </w:p>
    <w:p w:rsidR="00BE645E" w:rsidRPr="00CC71DA" w:rsidRDefault="00BE645E" w:rsidP="006D00B9">
      <w:pPr>
        <w:pStyle w:val="ListParagraph"/>
        <w:spacing w:after="200" w:line="276" w:lineRule="auto"/>
        <w:ind w:firstLine="720"/>
        <w:contextualSpacing/>
        <w:rPr>
          <w:rFonts w:ascii="Arial" w:hAnsi="Arial" w:cs="Arial"/>
          <w:sz w:val="24"/>
        </w:rPr>
      </w:pPr>
      <w:r w:rsidRPr="00CC71DA">
        <w:rPr>
          <w:rFonts w:ascii="Arial" w:hAnsi="Arial" w:cs="Arial"/>
          <w:sz w:val="24"/>
        </w:rPr>
        <w:t xml:space="preserve">The boreholes which were discovered during the desktop study have been informative </w:t>
      </w:r>
      <w:proofErr w:type="gramStart"/>
      <w:r w:rsidRPr="00CC71DA">
        <w:rPr>
          <w:rFonts w:ascii="Arial" w:hAnsi="Arial" w:cs="Arial"/>
          <w:sz w:val="24"/>
        </w:rPr>
        <w:t>in regards to</w:t>
      </w:r>
      <w:proofErr w:type="gramEnd"/>
      <w:r w:rsidRPr="00CC71DA">
        <w:rPr>
          <w:rFonts w:ascii="Arial" w:hAnsi="Arial" w:cs="Arial"/>
          <w:sz w:val="24"/>
        </w:rPr>
        <w:t xml:space="preserve"> the potential ground sub strata </w:t>
      </w:r>
      <w:proofErr w:type="spellStart"/>
      <w:r w:rsidRPr="00CC71DA">
        <w:rPr>
          <w:rFonts w:ascii="Arial" w:hAnsi="Arial" w:cs="Arial"/>
          <w:sz w:val="24"/>
        </w:rPr>
        <w:t>make up</w:t>
      </w:r>
      <w:proofErr w:type="spellEnd"/>
      <w:r w:rsidRPr="00CC71DA">
        <w:rPr>
          <w:rFonts w:ascii="Arial" w:hAnsi="Arial" w:cs="Arial"/>
          <w:sz w:val="24"/>
        </w:rPr>
        <w:t xml:space="preserve"> of the site. We would recommend more suitably positioned boreholes. We would recommend that these borehole tests should be taken at the corners of our foundation. This will indicate the ground conditions and makeup directly below the proposed development and will allow to select the most effective foundation. This will also tell us the likely depth of vegetation strip that will be needed at the preliminary stages of this development. </w:t>
      </w:r>
    </w:p>
    <w:p w:rsidR="00496088" w:rsidRPr="00CC71DA" w:rsidRDefault="00496088" w:rsidP="00AE0A8B">
      <w:pPr>
        <w:pStyle w:val="ListParagraph"/>
        <w:spacing w:after="200" w:line="276" w:lineRule="auto"/>
        <w:ind w:left="1440"/>
        <w:contextualSpacing/>
        <w:rPr>
          <w:rFonts w:ascii="Arial" w:hAnsi="Arial" w:cs="Arial"/>
          <w:sz w:val="24"/>
        </w:rPr>
      </w:pPr>
    </w:p>
    <w:p w:rsidR="00496088" w:rsidRDefault="00496088" w:rsidP="00BE645E">
      <w:pPr>
        <w:pStyle w:val="ListParagraph"/>
        <w:spacing w:after="200" w:line="276" w:lineRule="auto"/>
        <w:contextualSpacing/>
        <w:rPr>
          <w:rFonts w:ascii="Arial" w:hAnsi="Arial" w:cs="Arial"/>
          <w:b/>
          <w:sz w:val="24"/>
        </w:rPr>
      </w:pPr>
      <w:r w:rsidRPr="00CC71DA">
        <w:rPr>
          <w:rFonts w:ascii="Arial" w:hAnsi="Arial" w:cs="Arial"/>
          <w:b/>
          <w:sz w:val="24"/>
        </w:rPr>
        <w:t>Flexibility of right of way path</w:t>
      </w:r>
    </w:p>
    <w:p w:rsidR="003347F9" w:rsidRPr="006D00B9" w:rsidRDefault="006D00B9" w:rsidP="003347F9">
      <w:pPr>
        <w:pStyle w:val="ListParagraph"/>
        <w:spacing w:after="200" w:line="276" w:lineRule="auto"/>
        <w:contextualSpacing/>
        <w:rPr>
          <w:rFonts w:ascii="Arial" w:hAnsi="Arial" w:cs="Arial"/>
          <w:sz w:val="24"/>
        </w:rPr>
      </w:pPr>
      <w:r>
        <w:rPr>
          <w:rFonts w:ascii="Arial" w:hAnsi="Arial" w:cs="Arial"/>
          <w:b/>
          <w:sz w:val="24"/>
        </w:rPr>
        <w:tab/>
      </w:r>
      <w:r>
        <w:rPr>
          <w:rFonts w:ascii="Arial" w:hAnsi="Arial" w:cs="Arial"/>
          <w:sz w:val="24"/>
        </w:rPr>
        <w:t xml:space="preserve">The public path that runs vertically through the centre of the site may cause issues </w:t>
      </w:r>
      <w:proofErr w:type="gramStart"/>
      <w:r>
        <w:rPr>
          <w:rFonts w:ascii="Arial" w:hAnsi="Arial" w:cs="Arial"/>
          <w:sz w:val="24"/>
        </w:rPr>
        <w:t>in regards to</w:t>
      </w:r>
      <w:proofErr w:type="gramEnd"/>
      <w:r>
        <w:rPr>
          <w:rFonts w:ascii="Arial" w:hAnsi="Arial" w:cs="Arial"/>
          <w:sz w:val="24"/>
        </w:rPr>
        <w:t xml:space="preserve"> potential planning permission. We have </w:t>
      </w:r>
      <w:proofErr w:type="gramStart"/>
      <w:r>
        <w:rPr>
          <w:rFonts w:ascii="Arial" w:hAnsi="Arial" w:cs="Arial"/>
          <w:sz w:val="24"/>
        </w:rPr>
        <w:t>design</w:t>
      </w:r>
      <w:proofErr w:type="gramEnd"/>
      <w:r>
        <w:rPr>
          <w:rFonts w:ascii="Arial" w:hAnsi="Arial" w:cs="Arial"/>
          <w:sz w:val="24"/>
        </w:rPr>
        <w:t xml:space="preserve"> the public path into our proposal to avoid this, with the restaurant and parlour either site of the path. </w:t>
      </w:r>
      <w:r w:rsidR="003347F9">
        <w:rPr>
          <w:rFonts w:ascii="Arial" w:hAnsi="Arial" w:cs="Arial"/>
          <w:sz w:val="24"/>
        </w:rPr>
        <w:t xml:space="preserve">We feel that this will best suit the clients and planning authority’s requirements. Further information in to the flexibility of altering the shape of the path would benefit this proposal. </w:t>
      </w:r>
    </w:p>
    <w:p w:rsidR="00496088" w:rsidRPr="00CC71DA" w:rsidRDefault="00496088" w:rsidP="006636E5">
      <w:pPr>
        <w:pStyle w:val="ListParagraph"/>
        <w:spacing w:after="200" w:line="276" w:lineRule="auto"/>
        <w:ind w:left="0"/>
        <w:contextualSpacing/>
        <w:rPr>
          <w:rFonts w:ascii="Arial" w:hAnsi="Arial" w:cs="Arial"/>
          <w:sz w:val="24"/>
        </w:rPr>
      </w:pPr>
    </w:p>
    <w:p w:rsidR="00496088" w:rsidRDefault="00496088" w:rsidP="004811A0">
      <w:pPr>
        <w:pStyle w:val="ListParagraph"/>
        <w:spacing w:after="200" w:line="276" w:lineRule="auto"/>
        <w:ind w:left="1440"/>
        <w:contextualSpacing/>
        <w:rPr>
          <w:rFonts w:ascii="Arial" w:hAnsi="Arial" w:cs="Arial"/>
          <w:sz w:val="24"/>
        </w:rPr>
      </w:pPr>
      <w:r w:rsidRPr="00CC71DA">
        <w:rPr>
          <w:rFonts w:ascii="Arial" w:hAnsi="Arial" w:cs="Arial"/>
          <w:b/>
          <w:sz w:val="24"/>
        </w:rPr>
        <w:t xml:space="preserve">Radon report </w:t>
      </w:r>
    </w:p>
    <w:p w:rsidR="00332496" w:rsidRPr="00CC71DA" w:rsidRDefault="00332496" w:rsidP="00332496">
      <w:pPr>
        <w:pStyle w:val="ListParagraph"/>
        <w:spacing w:after="200" w:line="276" w:lineRule="auto"/>
        <w:contextualSpacing/>
        <w:rPr>
          <w:rFonts w:ascii="Arial" w:hAnsi="Arial" w:cs="Arial"/>
          <w:sz w:val="24"/>
        </w:rPr>
      </w:pPr>
      <w:r>
        <w:rPr>
          <w:rFonts w:ascii="Arial" w:hAnsi="Arial" w:cs="Arial"/>
          <w:sz w:val="24"/>
        </w:rPr>
        <w:tab/>
        <w:t>This study will indicate the level of radon in the area and will indicate the level of radon defence needed.</w:t>
      </w:r>
    </w:p>
    <w:p w:rsidR="006636E5" w:rsidRDefault="006636E5" w:rsidP="00AE0A8B">
      <w:pPr>
        <w:pStyle w:val="ListParagraph"/>
        <w:spacing w:after="200" w:line="276" w:lineRule="auto"/>
        <w:ind w:left="1440"/>
        <w:contextualSpacing/>
        <w:rPr>
          <w:rFonts w:ascii="Arial" w:hAnsi="Arial" w:cs="Arial"/>
          <w:b/>
          <w:sz w:val="24"/>
        </w:rPr>
      </w:pPr>
    </w:p>
    <w:p w:rsidR="00496088" w:rsidRDefault="00496088" w:rsidP="00AE0A8B">
      <w:pPr>
        <w:pStyle w:val="ListParagraph"/>
        <w:spacing w:after="200" w:line="276" w:lineRule="auto"/>
        <w:ind w:left="1440"/>
        <w:contextualSpacing/>
        <w:rPr>
          <w:rFonts w:ascii="Arial" w:hAnsi="Arial" w:cs="Arial"/>
          <w:sz w:val="24"/>
        </w:rPr>
      </w:pPr>
      <w:r w:rsidRPr="00CC71DA">
        <w:rPr>
          <w:rFonts w:ascii="Arial" w:hAnsi="Arial" w:cs="Arial"/>
          <w:b/>
          <w:sz w:val="24"/>
        </w:rPr>
        <w:t>Existing services</w:t>
      </w:r>
    </w:p>
    <w:p w:rsidR="006636E5" w:rsidRDefault="00332496" w:rsidP="006636E5">
      <w:pPr>
        <w:pStyle w:val="ListParagraph"/>
        <w:spacing w:after="200" w:line="276" w:lineRule="auto"/>
        <w:contextualSpacing/>
        <w:rPr>
          <w:rFonts w:ascii="Arial" w:hAnsi="Arial" w:cs="Arial"/>
          <w:sz w:val="24"/>
        </w:rPr>
      </w:pPr>
      <w:r>
        <w:rPr>
          <w:rFonts w:ascii="Arial" w:hAnsi="Arial" w:cs="Arial"/>
          <w:sz w:val="24"/>
        </w:rPr>
        <w:t>This investigation is imperative for the success of the development.</w:t>
      </w:r>
    </w:p>
    <w:p w:rsidR="00496088" w:rsidRDefault="00332496" w:rsidP="009212BC">
      <w:pPr>
        <w:pStyle w:val="ListParagraph"/>
        <w:spacing w:after="200" w:line="276" w:lineRule="auto"/>
        <w:contextualSpacing/>
        <w:rPr>
          <w:rFonts w:ascii="Arial" w:hAnsi="Arial" w:cs="Arial"/>
          <w:sz w:val="24"/>
        </w:rPr>
      </w:pPr>
      <w:r>
        <w:rPr>
          <w:rFonts w:ascii="Arial" w:hAnsi="Arial" w:cs="Arial"/>
          <w:sz w:val="24"/>
        </w:rPr>
        <w:t xml:space="preserve">Information is needed </w:t>
      </w:r>
      <w:proofErr w:type="gramStart"/>
      <w:r>
        <w:rPr>
          <w:rFonts w:ascii="Arial" w:hAnsi="Arial" w:cs="Arial"/>
          <w:sz w:val="24"/>
        </w:rPr>
        <w:t>in regards to</w:t>
      </w:r>
      <w:proofErr w:type="gramEnd"/>
      <w:r>
        <w:rPr>
          <w:rFonts w:ascii="Arial" w:hAnsi="Arial" w:cs="Arial"/>
          <w:sz w:val="24"/>
        </w:rPr>
        <w:t xml:space="preserve"> existing water, gas, electricity and any other service lines or connection points within the site or the surrounding area. By mapping these existing services, we </w:t>
      </w:r>
      <w:proofErr w:type="gramStart"/>
      <w:r>
        <w:rPr>
          <w:rFonts w:ascii="Arial" w:hAnsi="Arial" w:cs="Arial"/>
          <w:sz w:val="24"/>
        </w:rPr>
        <w:t>are able to</w:t>
      </w:r>
      <w:proofErr w:type="gramEnd"/>
      <w:r>
        <w:rPr>
          <w:rFonts w:ascii="Arial" w:hAnsi="Arial" w:cs="Arial"/>
          <w:sz w:val="24"/>
        </w:rPr>
        <w:t xml:space="preserve"> reroute if needed, before excavating trenches. This will also help us draw up our own plans for services </w:t>
      </w:r>
      <w:r w:rsidR="006636E5">
        <w:rPr>
          <w:rFonts w:ascii="Arial" w:hAnsi="Arial" w:cs="Arial"/>
          <w:sz w:val="24"/>
        </w:rPr>
        <w:t xml:space="preserve">route for the developments, aiming for the nearest access points to break in to. </w:t>
      </w:r>
    </w:p>
    <w:p w:rsidR="009212BC" w:rsidRDefault="009212BC" w:rsidP="009212BC">
      <w:pPr>
        <w:pStyle w:val="ListParagraph"/>
        <w:spacing w:after="200" w:line="276" w:lineRule="auto"/>
        <w:contextualSpacing/>
        <w:rPr>
          <w:rFonts w:ascii="Arial" w:hAnsi="Arial" w:cs="Arial"/>
          <w:sz w:val="24"/>
        </w:rPr>
      </w:pPr>
    </w:p>
    <w:p w:rsidR="009212BC" w:rsidRPr="00CC71DA" w:rsidRDefault="009212BC" w:rsidP="009212BC">
      <w:pPr>
        <w:pStyle w:val="ListParagraph"/>
        <w:spacing w:after="200" w:line="276" w:lineRule="auto"/>
        <w:contextualSpacing/>
        <w:rPr>
          <w:rFonts w:ascii="Arial" w:hAnsi="Arial" w:cs="Arial"/>
          <w:sz w:val="24"/>
        </w:rPr>
      </w:pPr>
    </w:p>
    <w:p w:rsidR="009212BC" w:rsidRDefault="00496088" w:rsidP="009212BC">
      <w:pPr>
        <w:pStyle w:val="ListParagraph"/>
        <w:spacing w:after="200" w:line="276" w:lineRule="auto"/>
        <w:contextualSpacing/>
        <w:rPr>
          <w:rFonts w:ascii="Arial" w:hAnsi="Arial" w:cs="Arial"/>
          <w:sz w:val="24"/>
        </w:rPr>
      </w:pPr>
      <w:r w:rsidRPr="00CC71DA">
        <w:rPr>
          <w:rFonts w:ascii="Arial" w:hAnsi="Arial" w:cs="Arial"/>
          <w:b/>
          <w:sz w:val="24"/>
        </w:rPr>
        <w:lastRenderedPageBreak/>
        <w:t xml:space="preserve">Tree Value &amp; Quality </w:t>
      </w:r>
    </w:p>
    <w:p w:rsidR="009212BC" w:rsidRDefault="009212BC" w:rsidP="009212BC">
      <w:pPr>
        <w:pStyle w:val="ListParagraph"/>
        <w:spacing w:after="200" w:line="276" w:lineRule="auto"/>
        <w:ind w:firstLine="720"/>
        <w:contextualSpacing/>
        <w:rPr>
          <w:rFonts w:ascii="Arial" w:hAnsi="Arial" w:cs="Arial"/>
          <w:sz w:val="24"/>
        </w:rPr>
      </w:pPr>
      <w:r>
        <w:rPr>
          <w:rFonts w:ascii="Arial" w:hAnsi="Arial" w:cs="Arial"/>
          <w:sz w:val="24"/>
        </w:rPr>
        <w:t xml:space="preserve">As highlighted, there are </w:t>
      </w:r>
      <w:proofErr w:type="gramStart"/>
      <w:r>
        <w:rPr>
          <w:rFonts w:ascii="Arial" w:hAnsi="Arial" w:cs="Arial"/>
          <w:sz w:val="24"/>
        </w:rPr>
        <w:t>a number of</w:t>
      </w:r>
      <w:proofErr w:type="gramEnd"/>
      <w:r>
        <w:rPr>
          <w:rFonts w:ascii="Arial" w:hAnsi="Arial" w:cs="Arial"/>
          <w:sz w:val="24"/>
        </w:rPr>
        <w:t xml:space="preserve"> trees and hedges running</w:t>
      </w:r>
    </w:p>
    <w:p w:rsidR="009212BC" w:rsidRDefault="009212BC" w:rsidP="009212BC">
      <w:pPr>
        <w:pStyle w:val="ListParagraph"/>
        <w:spacing w:after="200" w:line="276" w:lineRule="auto"/>
        <w:contextualSpacing/>
        <w:rPr>
          <w:rFonts w:ascii="Arial" w:hAnsi="Arial" w:cs="Arial"/>
          <w:sz w:val="24"/>
        </w:rPr>
      </w:pPr>
      <w:r>
        <w:rPr>
          <w:rFonts w:ascii="Arial" w:hAnsi="Arial" w:cs="Arial"/>
          <w:sz w:val="24"/>
        </w:rPr>
        <w:t xml:space="preserve">vertically through the centre of the site. An </w:t>
      </w:r>
      <w:proofErr w:type="spellStart"/>
      <w:r w:rsidRPr="00CC71DA">
        <w:rPr>
          <w:rFonts w:ascii="Arial" w:hAnsi="Arial" w:cs="Arial"/>
          <w:sz w:val="24"/>
        </w:rPr>
        <w:t>Arboricultural</w:t>
      </w:r>
      <w:proofErr w:type="spellEnd"/>
      <w:r w:rsidRPr="00CC71DA">
        <w:rPr>
          <w:rFonts w:ascii="Arial" w:hAnsi="Arial" w:cs="Arial"/>
          <w:sz w:val="24"/>
        </w:rPr>
        <w:t xml:space="preserve"> Assessment and Constraints report</w:t>
      </w:r>
      <w:r>
        <w:rPr>
          <w:rFonts w:ascii="Arial" w:hAnsi="Arial" w:cs="Arial"/>
          <w:sz w:val="24"/>
        </w:rPr>
        <w:t xml:space="preserve"> is needed as to the type of tree and quality assessment of this plant life. The type of tree within our site will indicate if any should be protected and will also show the depth of foundation needed to combat the tree root influence. We may also </w:t>
      </w:r>
      <w:proofErr w:type="gramStart"/>
      <w:r>
        <w:rPr>
          <w:rFonts w:ascii="Arial" w:hAnsi="Arial" w:cs="Arial"/>
          <w:sz w:val="24"/>
        </w:rPr>
        <w:t>looks</w:t>
      </w:r>
      <w:proofErr w:type="gramEnd"/>
      <w:r>
        <w:rPr>
          <w:rFonts w:ascii="Arial" w:hAnsi="Arial" w:cs="Arial"/>
          <w:sz w:val="24"/>
        </w:rPr>
        <w:t xml:space="preserve"> at tree removal to improve the efficiency of the construction stage and ensure the longevity of the development. </w:t>
      </w:r>
      <w:r w:rsidR="00992D70">
        <w:rPr>
          <w:rFonts w:ascii="Arial" w:hAnsi="Arial" w:cs="Arial"/>
          <w:sz w:val="24"/>
        </w:rPr>
        <w:t xml:space="preserve">We will also gain shadow pattern information from this report, which will inform the window locations of </w:t>
      </w:r>
      <w:proofErr w:type="gramStart"/>
      <w:r w:rsidR="00992D70">
        <w:rPr>
          <w:rFonts w:ascii="Arial" w:hAnsi="Arial" w:cs="Arial"/>
          <w:sz w:val="24"/>
        </w:rPr>
        <w:t>the our</w:t>
      </w:r>
      <w:proofErr w:type="gramEnd"/>
      <w:r w:rsidR="00992D70">
        <w:rPr>
          <w:rFonts w:ascii="Arial" w:hAnsi="Arial" w:cs="Arial"/>
          <w:sz w:val="24"/>
        </w:rPr>
        <w:t xml:space="preserve"> design. </w:t>
      </w:r>
    </w:p>
    <w:p w:rsidR="00496088" w:rsidRPr="00CC71DA" w:rsidRDefault="00496088" w:rsidP="00E446B2">
      <w:pPr>
        <w:pStyle w:val="Heading1"/>
        <w:rPr>
          <w:rFonts w:ascii="Arial" w:hAnsi="Arial" w:cs="Arial"/>
        </w:rPr>
      </w:pPr>
    </w:p>
    <w:p w:rsidR="00E446B2" w:rsidRPr="009B7804" w:rsidRDefault="00BE645E" w:rsidP="00BE645E">
      <w:pPr>
        <w:pStyle w:val="Heading1"/>
        <w:rPr>
          <w:rFonts w:ascii="Arial" w:hAnsi="Arial" w:cs="Arial"/>
          <w:color w:val="1F497D"/>
          <w:sz w:val="28"/>
          <w:szCs w:val="28"/>
        </w:rPr>
      </w:pPr>
      <w:bookmarkStart w:id="13" w:name="_Toc1462168"/>
      <w:r w:rsidRPr="009B7804">
        <w:rPr>
          <w:rFonts w:ascii="Arial" w:hAnsi="Arial" w:cs="Arial"/>
          <w:color w:val="1F497D"/>
          <w:sz w:val="28"/>
          <w:szCs w:val="28"/>
        </w:rPr>
        <w:t>4. S</w:t>
      </w:r>
      <w:r w:rsidR="000D7930" w:rsidRPr="009B7804">
        <w:rPr>
          <w:rFonts w:ascii="Arial" w:hAnsi="Arial" w:cs="Arial"/>
          <w:color w:val="1F497D"/>
          <w:sz w:val="28"/>
          <w:szCs w:val="28"/>
        </w:rPr>
        <w:t xml:space="preserve">ITE SETUP AND BUILD </w:t>
      </w:r>
      <w:r w:rsidR="00E446B2" w:rsidRPr="009B7804">
        <w:rPr>
          <w:rFonts w:ascii="Arial" w:hAnsi="Arial" w:cs="Arial"/>
          <w:color w:val="1F497D"/>
          <w:sz w:val="28"/>
          <w:szCs w:val="28"/>
        </w:rPr>
        <w:t>RECOMMENDATIONS</w:t>
      </w:r>
      <w:bookmarkEnd w:id="13"/>
    </w:p>
    <w:p w:rsidR="00992D70" w:rsidRDefault="00992D70" w:rsidP="00992D70">
      <w:pPr>
        <w:ind w:firstLine="720"/>
        <w:rPr>
          <w:rFonts w:ascii="Arial" w:hAnsi="Arial" w:cs="Arial"/>
        </w:rPr>
      </w:pPr>
    </w:p>
    <w:p w:rsidR="00496088" w:rsidRPr="00CC71DA" w:rsidRDefault="00496088" w:rsidP="00992D70">
      <w:pPr>
        <w:ind w:firstLine="720"/>
        <w:rPr>
          <w:rFonts w:ascii="Arial" w:hAnsi="Arial" w:cs="Arial"/>
        </w:rPr>
      </w:pPr>
      <w:r w:rsidRPr="00CC71DA">
        <w:rPr>
          <w:rFonts w:ascii="Arial" w:hAnsi="Arial" w:cs="Arial"/>
        </w:rPr>
        <w:t xml:space="preserve">It would be most beneficial to have our welfare, site office and material storage areas closer to the site entrance, near </w:t>
      </w:r>
      <w:proofErr w:type="spellStart"/>
      <w:r w:rsidRPr="00CC71DA">
        <w:rPr>
          <w:rFonts w:ascii="Arial" w:hAnsi="Arial" w:cs="Arial"/>
        </w:rPr>
        <w:t>Oystermouth</w:t>
      </w:r>
      <w:proofErr w:type="spellEnd"/>
      <w:r w:rsidRPr="00CC71DA">
        <w:rPr>
          <w:rFonts w:ascii="Arial" w:hAnsi="Arial" w:cs="Arial"/>
        </w:rPr>
        <w:t xml:space="preserve"> Road. This seems logical as deliveries to site will need be dropped at storage areas. Also, all visitors will sign in at the site office, and site operatives will usually use welfare when they arrive and before they depart site. </w:t>
      </w:r>
    </w:p>
    <w:p w:rsidR="00D85D07" w:rsidRPr="00CC71DA" w:rsidRDefault="00D85D07" w:rsidP="00A64FA4">
      <w:pPr>
        <w:ind w:left="1440"/>
        <w:rPr>
          <w:rFonts w:ascii="Arial" w:hAnsi="Arial" w:cs="Arial"/>
        </w:rPr>
      </w:pPr>
    </w:p>
    <w:p w:rsidR="00496088" w:rsidRPr="009B7804" w:rsidRDefault="00BE645E" w:rsidP="00BE645E">
      <w:pPr>
        <w:pStyle w:val="Heading1"/>
        <w:rPr>
          <w:rFonts w:ascii="Arial" w:hAnsi="Arial" w:cs="Arial"/>
          <w:color w:val="1F497D"/>
          <w:sz w:val="28"/>
        </w:rPr>
      </w:pPr>
      <w:bookmarkStart w:id="14" w:name="_Toc1462169"/>
      <w:r w:rsidRPr="009B7804">
        <w:rPr>
          <w:rFonts w:ascii="Arial" w:hAnsi="Arial" w:cs="Arial"/>
          <w:color w:val="1F497D"/>
          <w:sz w:val="28"/>
        </w:rPr>
        <w:t xml:space="preserve">5. </w:t>
      </w:r>
      <w:r w:rsidR="00E446B2" w:rsidRPr="009B7804">
        <w:rPr>
          <w:rFonts w:ascii="Arial" w:hAnsi="Arial" w:cs="Arial"/>
          <w:color w:val="1F497D"/>
          <w:sz w:val="28"/>
        </w:rPr>
        <w:t>SUMMARY</w:t>
      </w:r>
      <w:bookmarkEnd w:id="14"/>
    </w:p>
    <w:p w:rsidR="00E446B2" w:rsidRPr="00CC71DA" w:rsidRDefault="00075961" w:rsidP="00E446B2">
      <w:pPr>
        <w:rPr>
          <w:rFonts w:ascii="Arial" w:hAnsi="Arial" w:cs="Arial"/>
        </w:rPr>
      </w:pPr>
      <w:r>
        <w:rPr>
          <w:rFonts w:ascii="Arial" w:hAnsi="Arial" w:cs="Arial"/>
        </w:rPr>
        <w:tab/>
        <w:t xml:space="preserve">The desktop study and site walk-over have proved informative and have given us indications on what can be utilised and what may hinder this project at site. We have highlighted further information that will be needed to ensure the success of the build. We hope you consider our proposal and are open to any design requirement changes. </w:t>
      </w:r>
    </w:p>
    <w:p w:rsidR="000839AF" w:rsidRPr="00CC71DA" w:rsidRDefault="000839AF" w:rsidP="00E446B2">
      <w:pPr>
        <w:rPr>
          <w:rFonts w:ascii="Arial" w:hAnsi="Arial" w:cs="Arial"/>
        </w:rPr>
      </w:pPr>
    </w:p>
    <w:p w:rsidR="000839AF" w:rsidRPr="00CC71DA" w:rsidRDefault="000839AF" w:rsidP="00E446B2">
      <w:pPr>
        <w:rPr>
          <w:rFonts w:ascii="Arial" w:hAnsi="Arial" w:cs="Arial"/>
        </w:rPr>
      </w:pPr>
    </w:p>
    <w:p w:rsidR="000839AF" w:rsidRPr="00CC71DA" w:rsidRDefault="000839AF" w:rsidP="00E446B2">
      <w:pPr>
        <w:rPr>
          <w:rFonts w:ascii="Arial" w:hAnsi="Arial" w:cs="Arial"/>
        </w:rPr>
      </w:pPr>
    </w:p>
    <w:p w:rsidR="000839AF" w:rsidRDefault="000839AF" w:rsidP="00E446B2">
      <w:pPr>
        <w:rPr>
          <w:rFonts w:ascii="Arial" w:hAnsi="Arial" w:cs="Arial"/>
        </w:rPr>
      </w:pPr>
    </w:p>
    <w:p w:rsidR="00992D70" w:rsidRDefault="00992D70" w:rsidP="00E446B2">
      <w:pPr>
        <w:rPr>
          <w:rFonts w:ascii="Arial" w:hAnsi="Arial" w:cs="Arial"/>
        </w:rPr>
      </w:pPr>
    </w:p>
    <w:p w:rsidR="00992D70" w:rsidRPr="00CC71DA" w:rsidRDefault="00992D70" w:rsidP="00E446B2">
      <w:pPr>
        <w:rPr>
          <w:rFonts w:ascii="Arial" w:hAnsi="Arial" w:cs="Arial"/>
        </w:rPr>
      </w:pPr>
    </w:p>
    <w:p w:rsidR="000839AF" w:rsidRPr="00CC71DA" w:rsidRDefault="000839AF" w:rsidP="00E446B2">
      <w:pPr>
        <w:rPr>
          <w:rFonts w:ascii="Arial" w:hAnsi="Arial" w:cs="Arial"/>
        </w:rPr>
      </w:pPr>
    </w:p>
    <w:p w:rsidR="00BE645E" w:rsidRPr="00CC71DA" w:rsidRDefault="00BE645E" w:rsidP="00E446B2">
      <w:pPr>
        <w:rPr>
          <w:rFonts w:ascii="Arial" w:hAnsi="Arial" w:cs="Arial"/>
        </w:rPr>
      </w:pPr>
    </w:p>
    <w:p w:rsidR="00BE645E" w:rsidRPr="00CC71DA" w:rsidRDefault="00BE645E" w:rsidP="00E446B2">
      <w:pPr>
        <w:rPr>
          <w:rFonts w:ascii="Arial" w:hAnsi="Arial" w:cs="Arial"/>
        </w:rPr>
      </w:pPr>
    </w:p>
    <w:p w:rsidR="00BE645E" w:rsidRPr="00CC71DA" w:rsidRDefault="00BE645E" w:rsidP="00E446B2">
      <w:pPr>
        <w:rPr>
          <w:rFonts w:ascii="Arial" w:hAnsi="Arial" w:cs="Arial"/>
        </w:rPr>
      </w:pPr>
    </w:p>
    <w:p w:rsidR="00BE645E" w:rsidRPr="00CC71DA" w:rsidRDefault="00BE645E" w:rsidP="00E446B2">
      <w:pPr>
        <w:rPr>
          <w:rFonts w:ascii="Arial" w:hAnsi="Arial" w:cs="Arial"/>
        </w:rPr>
      </w:pPr>
    </w:p>
    <w:p w:rsidR="00BE645E" w:rsidRPr="00CC71DA" w:rsidRDefault="00BE645E" w:rsidP="00E446B2">
      <w:pPr>
        <w:rPr>
          <w:rFonts w:ascii="Arial" w:hAnsi="Arial" w:cs="Arial"/>
        </w:rPr>
      </w:pPr>
    </w:p>
    <w:p w:rsidR="00BE645E" w:rsidRPr="00CC71DA" w:rsidRDefault="00BE645E" w:rsidP="00E446B2">
      <w:pPr>
        <w:rPr>
          <w:rFonts w:ascii="Arial" w:hAnsi="Arial" w:cs="Arial"/>
        </w:rPr>
      </w:pPr>
    </w:p>
    <w:p w:rsidR="00E446B2" w:rsidRPr="00CC71DA" w:rsidRDefault="00E446B2" w:rsidP="00E446B2">
      <w:pPr>
        <w:ind w:left="1440"/>
        <w:rPr>
          <w:rFonts w:ascii="Arial" w:hAnsi="Arial" w:cs="Arial"/>
        </w:rPr>
      </w:pPr>
      <w:bookmarkStart w:id="15" w:name="_Toc1451948"/>
      <w:r w:rsidRPr="00CC71DA">
        <w:rPr>
          <w:rFonts w:ascii="Arial" w:hAnsi="Arial" w:cs="Arial"/>
          <w:noProof/>
        </w:rPr>
        <w:lastRenderedPageBreak/>
        <w:pict>
          <v:shape id="_x0000_s1071" type="#_x0000_t202" style="position:absolute;left:0;text-align:left;margin-left:-.2pt;margin-top:157.5pt;width:450.75pt;height:.05pt;z-index:-12;visibility:visible;mso-wrap-style:square;mso-wrap-distance-left:9pt;mso-wrap-distance-top:0;mso-wrap-distance-right:9pt;mso-wrap-distance-bottom:0;mso-position-horizontal:absolute;mso-position-horizontal-relative:text;mso-position-vertical:absolute;mso-position-vertical-relative:text;v-text-anchor:top" wrapcoords="-36 0 -36 20829 21600 20829 21600 0 -3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" stroked="f">
            <v:textbox style="mso-next-textbox:#_x0000_s1071;mso-fit-shape-to-text:t" inset="0,0,0,0">
              <w:txbxContent>
                <w:p w:rsidR="00E446B2" w:rsidRPr="00E446B2" w:rsidRDefault="00E446B2" w:rsidP="00E446B2">
                  <w:pPr>
                    <w:pStyle w:val="Caption"/>
                    <w:rPr>
                      <w:b/>
                      <w:noProof/>
                    </w:rPr>
                  </w:pPr>
                  <w:bookmarkStart w:id="16" w:name="_Toc1461188"/>
                  <w:bookmarkStart w:id="17" w:name="_Toc1462413"/>
                  <w:r>
                    <w:t xml:space="preserve">Figure </w:t>
                  </w:r>
                  <w:fldSimple w:instr=" SEQ Figure \* ARABIC ">
                    <w:r w:rsidR="009D34D9">
                      <w:rPr>
                        <w:noProof/>
                      </w:rPr>
                      <w:t>1</w:t>
                    </w:r>
                  </w:fldSimple>
                  <w:r>
                    <w:t xml:space="preserve"> – Map of Local Area by landscape types</w:t>
                  </w:r>
                  <w:bookmarkEnd w:id="16"/>
                  <w:bookmarkEnd w:id="17"/>
                </w:p>
              </w:txbxContent>
            </v:textbox>
            <w10:wrap type="tight"/>
          </v:shape>
        </w:pict>
      </w:r>
      <w:r w:rsidRPr="00CC71DA">
        <w:rPr>
          <w:rFonts w:ascii="Arial" w:hAnsi="Arial" w:cs="Arial"/>
          <w:noProof/>
        </w:rPr>
        <w:pict>
          <v:shape id="Picture 2" o:spid="_x0000_s1070" type="#_x0000_t75" style="position:absolute;left:0;text-align:left;margin-left:399.55pt;margin-top:7.55pt;width:450.75pt;height:145.5pt;z-index:-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wrapcoords="-36 0 -36 21489 21600 21489 21600 0 -36 0">
            <v:imagedata r:id="rId10" o:title=""/>
            <w10:wrap type="tight" anchorx="margin"/>
          </v:shape>
        </w:pict>
      </w:r>
    </w:p>
    <w:p w:rsidR="00E446B2" w:rsidRPr="00CC71DA" w:rsidRDefault="00E446B2" w:rsidP="00E446B2">
      <w:pPr>
        <w:ind w:left="1440"/>
        <w:rPr>
          <w:rFonts w:ascii="Arial" w:hAnsi="Arial" w:cs="Arial"/>
        </w:rPr>
      </w:pPr>
      <w:r w:rsidRPr="00CC71DA">
        <w:rPr>
          <w:rFonts w:ascii="Arial" w:hAnsi="Arial" w:cs="Arial"/>
          <w:noProof/>
        </w:rPr>
        <w:pict>
          <v:shape id="Text Box 12" o:spid="_x0000_s1069" type="#_x0000_t202" style="position:absolute;left:0;text-align:left;margin-left:-.2pt;margin-top:213.5pt;width:451.3pt;height:.05pt;z-index:-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wrapcoords="-36 0 -36 20829 21600 20829 21600 0 -3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aa5LgIAAGYEAAAOAAAAZHJzL2Uyb0RvYy54bWysVMFu2zAMvQ/YPwi6L07SpS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" stroked="f">
            <v:textbox style="mso-next-textbox:#Text Box 12;mso-fit-shape-to-text:t" inset="0,0,0,0">
              <w:txbxContent>
                <w:p w:rsidR="00E446B2" w:rsidRPr="00E446B2" w:rsidRDefault="00E446B2" w:rsidP="00E446B2">
                  <w:pPr>
                    <w:pStyle w:val="Caption"/>
                    <w:rPr>
                      <w:b/>
                      <w:noProof/>
                    </w:rPr>
                  </w:pPr>
                  <w:bookmarkStart w:id="18" w:name="_Toc1461189"/>
                  <w:bookmarkStart w:id="19" w:name="_Toc1462414"/>
                  <w:r>
                    <w:t xml:space="preserve">Figure </w:t>
                  </w:r>
                  <w:fldSimple w:instr=" SEQ Figure \* ARABIC ">
                    <w:r w:rsidR="009D34D9">
                      <w:rPr>
                        <w:noProof/>
                      </w:rPr>
                      <w:t>2</w:t>
                    </w:r>
                  </w:fldSimple>
                  <w:r>
                    <w:t xml:space="preserve"> – Map of Local Area as of 1951</w:t>
                  </w:r>
                  <w:bookmarkEnd w:id="18"/>
                  <w:bookmarkEnd w:id="19"/>
                </w:p>
              </w:txbxContent>
            </v:textbox>
            <w10:wrap type="tight"/>
          </v:shape>
        </w:pict>
      </w:r>
      <w:r w:rsidRPr="00CC71DA">
        <w:rPr>
          <w:rFonts w:ascii="Arial" w:hAnsi="Arial" w:cs="Arial"/>
          <w:noProof/>
        </w:rPr>
        <w:pict>
          <v:shape id="Picture 3" o:spid="_x0000_s1068" type="#_x0000_t75" style="position:absolute;left:0;text-align:left;margin-left:400.1pt;margin-top:20.1pt;width:451.3pt;height:188.9pt;z-index:-1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wrapcoords="-36 0 -36 21514 21600 21514 21600 0 -36 0">
            <v:imagedata r:id="rId11" o:title=""/>
            <w10:wrap type="tight" anchorx="margin"/>
          </v:shape>
        </w:pict>
      </w:r>
    </w:p>
    <w:p w:rsidR="00E446B2" w:rsidRPr="00CC71DA" w:rsidRDefault="009D34D9" w:rsidP="00E446B2">
      <w:pPr>
        <w:rPr>
          <w:rFonts w:ascii="Arial" w:hAnsi="Arial" w:cs="Arial"/>
        </w:rPr>
      </w:pPr>
      <w:r>
        <w:rPr>
          <w:noProof/>
        </w:rPr>
        <w:lastRenderedPageBreak/>
        <w:pict>
          <v:shape id="_x0000_s1088" type="#_x0000_t202" style="position:absolute;margin-left:.55pt;margin-top:524.35pt;width:450.75pt;height:.05pt;z-index:22;mso-position-horizontal-relative:text;mso-position-vertical-relative:text" wrapcoords="-36 0 -36 20855 21600 20855 21600 0 -36 0" stroked="f">
            <v:textbox style="mso-fit-shape-to-text:t" inset="0,0,0,0">
              <w:txbxContent>
                <w:p w:rsidR="009D34D9" w:rsidRPr="00534E1C" w:rsidRDefault="009D34D9" w:rsidP="009D34D9">
                  <w:pPr>
                    <w:pStyle w:val="Caption"/>
                    <w:rPr>
                      <w:rFonts w:ascii="Arial" w:hAnsi="Arial" w:cs="Arial"/>
                      <w:noProof/>
                    </w:rPr>
                  </w:pPr>
                  <w:r>
                    <w:t>Figure 4 - Map of Flood Risk</w:t>
                  </w:r>
                </w:p>
              </w:txbxContent>
            </v:textbox>
            <w10:wrap type="tight"/>
          </v:shape>
        </w:pict>
      </w:r>
      <w:r w:rsidR="00E446B2" w:rsidRPr="00CC71DA">
        <w:rPr>
          <w:rFonts w:ascii="Arial" w:hAnsi="Arial" w:cs="Arial"/>
          <w:noProof/>
        </w:rPr>
        <w:pict>
          <v:shape id="Picture 4" o:spid="_x0000_s1067" type="#_x0000_t75" style="position:absolute;margin-left:.55pt;margin-top:312.1pt;width:450.75pt;height:207.75pt;z-index:-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wrapcoords="-36 0 -36 21522 21600 21522 21600 0 -36 0">
            <v:imagedata r:id="rId12" o:title=""/>
            <w10:wrap type="tight" anchorx="margin"/>
          </v:shape>
        </w:pict>
      </w:r>
      <w:r>
        <w:rPr>
          <w:noProof/>
        </w:rPr>
        <w:pict>
          <v:shape id="_x0000_s1087" type="#_x0000_t202" style="position:absolute;margin-left:.35pt;margin-top:248.2pt;width:450.75pt;height:.05pt;z-index:21;mso-position-horizontal-relative:text;mso-position-vertical-relative:text" wrapcoords="-36 0 -36 20855 21600 20855 21600 0 -36 0" stroked="f">
            <v:textbox style="mso-fit-shape-to-text:t" inset="0,0,0,0">
              <w:txbxContent>
                <w:p w:rsidR="009D34D9" w:rsidRPr="00B214DE" w:rsidRDefault="009D34D9" w:rsidP="009D34D9">
                  <w:pPr>
                    <w:pStyle w:val="Caption"/>
                    <w:rPr>
                      <w:rFonts w:ascii="Arial" w:hAnsi="Arial" w:cs="Arial"/>
                      <w:noProof/>
                    </w:rPr>
                  </w:pPr>
                  <w:r>
                    <w:t>Figure 3 - Map of Bedrock Geology</w:t>
                  </w:r>
                </w:p>
              </w:txbxContent>
            </v:textbox>
            <w10:wrap type="tight"/>
          </v:shape>
        </w:pict>
      </w:r>
      <w:r w:rsidR="00E446B2" w:rsidRPr="00CC71DA">
        <w:rPr>
          <w:rFonts w:ascii="Arial" w:hAnsi="Arial" w:cs="Arial"/>
          <w:noProof/>
        </w:rPr>
        <w:pict>
          <v:shape id="Picture 8" o:spid="_x0000_s1065" type="#_x0000_t75" style="position:absolute;margin-left:399.55pt;margin-top:-.05pt;width:450.75pt;height:243.75pt;z-index:-1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wrapcoords="-36 0 -36 21534 21600 21534 21600 0 -36 0">
            <v:imagedata r:id="rId13" o:title=""/>
            <w10:wrap type="tight" anchorx="margin"/>
          </v:shape>
        </w:pict>
      </w:r>
    </w:p>
    <w:p w:rsidR="00DE7793" w:rsidRPr="00CC71DA" w:rsidRDefault="00E446B2" w:rsidP="00E446B2">
      <w:pPr>
        <w:pStyle w:val="Caption"/>
        <w:rPr>
          <w:rFonts w:ascii="Arial" w:hAnsi="Arial" w:cs="Arial"/>
          <w:b/>
          <w:noProof/>
        </w:rPr>
      </w:pPr>
      <w:bookmarkStart w:id="20" w:name="_Toc1451951"/>
      <w:r w:rsidRPr="00CC71DA">
        <w:rPr>
          <w:rFonts w:ascii="Arial" w:hAnsi="Arial" w:cs="Arial"/>
          <w:b/>
          <w:noProof/>
        </w:rPr>
        <w:lastRenderedPageBreak/>
        <w:pict>
          <v:shape id="Picture 11" o:spid="_x0000_i1132" type="#_x0000_t75" style="width:450.4pt;height:206.8pt;visibility:visible;mso-wrap-style:square">
            <v:imagedata r:id="rId14" o:title=""/>
          </v:shape>
        </w:pict>
      </w:r>
    </w:p>
    <w:p w:rsidR="00E446B2" w:rsidRPr="00CC71DA" w:rsidRDefault="00E446B2" w:rsidP="00E446B2">
      <w:pPr>
        <w:pStyle w:val="Caption"/>
        <w:rPr>
          <w:rFonts w:ascii="Arial" w:hAnsi="Arial" w:cs="Arial"/>
        </w:rPr>
      </w:pPr>
      <w:r w:rsidRPr="00CC71DA">
        <w:rPr>
          <w:rFonts w:ascii="Arial" w:hAnsi="Arial" w:cs="Arial"/>
        </w:rPr>
        <w:t xml:space="preserve">Figure </w:t>
      </w:r>
      <w:bookmarkEnd w:id="15"/>
      <w:bookmarkEnd w:id="20"/>
      <w:r w:rsidR="009D34D9">
        <w:rPr>
          <w:rFonts w:ascii="Arial" w:hAnsi="Arial" w:cs="Arial"/>
        </w:rPr>
        <w:t>5</w:t>
      </w:r>
      <w:r w:rsidR="00DE7793" w:rsidRPr="00CC71DA">
        <w:rPr>
          <w:rFonts w:ascii="Arial" w:hAnsi="Arial" w:cs="Arial"/>
        </w:rPr>
        <w:t xml:space="preserve"> – Map of Floor Risk in the Area</w:t>
      </w:r>
    </w:p>
    <w:p w:rsidR="00D83E9C" w:rsidRPr="00CC71DA" w:rsidRDefault="00E446B2" w:rsidP="00E446B2">
      <w:pPr>
        <w:rPr>
          <w:rFonts w:ascii="Arial" w:hAnsi="Arial" w:cs="Arial"/>
        </w:rPr>
      </w:pPr>
      <w:r w:rsidRPr="00CC71DA">
        <w:rPr>
          <w:rFonts w:ascii="Arial" w:hAnsi="Arial" w:cs="Arial"/>
          <w:noProof/>
        </w:rPr>
        <w:pict>
          <v:shape id="Text Box 17" o:spid="_x0000_s1063" type="#_x0000_t202" style="position:absolute;margin-left:400.05pt;margin-top:306.2pt;width:451.25pt;height:.05pt;z-index:-10;visibility:visible;mso-wrap-style:square;mso-wrap-distance-left:9pt;mso-wrap-distance-top:0;mso-wrap-distance-right:9pt;mso-wrap-distance-bottom:0;mso-position-horizontal:right;mso-position-horizontal-relative:margin;mso-position-vertical:absolute;mso-position-vertical-relative:text;v-text-anchor:top" wrapcoords="-36 0 -36 20829 21600 20829 21600 0 -3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" stroked="f">
            <v:textbox style="mso-fit-shape-to-text:t" inset="0,0,0,0">
              <w:txbxContent>
                <w:p w:rsidR="00E446B2" w:rsidRPr="00E446B2" w:rsidRDefault="009D34D9" w:rsidP="00E446B2">
                  <w:pPr>
                    <w:pStyle w:val="Caption"/>
                    <w:rPr>
                      <w:noProof/>
                    </w:rPr>
                  </w:pPr>
                  <w:bookmarkStart w:id="21" w:name="_Toc1451952"/>
                  <w:r>
                    <w:t xml:space="preserve">Figure </w:t>
                  </w:r>
                  <w:r w:rsidR="00DE7793">
                    <w:t>6 – Map of Borehole data in the Local Area</w:t>
                  </w:r>
                </w:p>
                <w:bookmarkEnd w:id="21"/>
              </w:txbxContent>
            </v:textbox>
            <w10:wrap type="tight" anchorx="margin"/>
          </v:shape>
        </w:pict>
      </w:r>
      <w:r w:rsidRPr="00CC71DA">
        <w:rPr>
          <w:rFonts w:ascii="Arial" w:hAnsi="Arial" w:cs="Arial"/>
          <w:noProof/>
        </w:rPr>
        <w:pict>
          <v:shape id="Picture 7" o:spid="_x0000_s1062" type="#_x0000_t75" style="position:absolute;margin-left:-.1pt;margin-top:77.4pt;width:451.25pt;height:199.2pt;z-index:-1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wrapcoords="-36 0 -36 21519 21600 21519 21600 0 -36 0">
            <v:imagedata r:id="rId15" o:title="Borehole data map" croptop="3886f" cropleft="956f" cropright="212f"/>
            <w10:wrap type="tight" anchorx="margin"/>
          </v:shape>
        </w:pict>
      </w:r>
      <w:r w:rsidRPr="00CC71DA">
        <w:rPr>
          <w:rFonts w:ascii="Arial" w:hAnsi="Arial" w:cs="Arial"/>
        </w:rPr>
        <w:br w:type="page"/>
      </w:r>
      <w:r w:rsidR="00E714B5" w:rsidRPr="00CC71DA">
        <w:rPr>
          <w:rFonts w:ascii="Arial" w:hAnsi="Arial" w:cs="Arial"/>
          <w:noProof/>
        </w:rPr>
        <w:lastRenderedPageBreak/>
        <w:pict>
          <v:shape id="_x0000_s1083" type="#_x0000_t75" style="position:absolute;margin-left:0;margin-top:.3pt;width:235.35pt;height:314.85pt;z-index:-6;mso-position-horizontal:absolute;mso-position-horizontal-relative:text;mso-position-vertical:absolute;mso-position-vertical-relative:text;mso-width-relative:page;mso-height-relative:page" wrapcoords="0 0 21600 0 21600 21600 0 21600 0 0">
            <v:imagedata croptop="-65520f" cropbottom="65520f"/>
            <w10:wrap type="tight"/>
          </v:shape>
        </w:pict>
      </w:r>
      <w:r w:rsidR="00DE7793" w:rsidRPr="00CC71DA">
        <w:rPr>
          <w:rFonts w:ascii="Arial" w:hAnsi="Arial" w:cs="Arial"/>
          <w:noProof/>
        </w:rPr>
        <w:pict>
          <v:shape id="_x0000_s1074" type="#_x0000_t202" style="position:absolute;margin-left:-7.15pt;margin-top:205.15pt;width:450.75pt;height:21pt;z-index:15;mso-position-horizontal-relative:text;mso-position-vertical-relative:text" wrapcoords="-36 0 -36 20880 21600 20880 21600 0 -36 0" stroked="f">
            <v:textbox style="mso-fit-shape-to-text:t" inset="0,0,0,0">
              <w:txbxContent>
                <w:p w:rsidR="00D85D07" w:rsidRPr="00D85D07" w:rsidRDefault="00E446B2" w:rsidP="00D85D07">
                  <w:pPr>
                    <w:pStyle w:val="Caption"/>
                  </w:pPr>
                  <w:bookmarkStart w:id="22" w:name="_Toc1451954"/>
                  <w:r>
                    <w:t>Figur</w:t>
                  </w:r>
                  <w:bookmarkEnd w:id="22"/>
                  <w:r w:rsidR="009D34D9">
                    <w:t>e 7</w:t>
                  </w:r>
                  <w:r w:rsidR="00DE7793">
                    <w:t xml:space="preserve"> – Map of Historical Sites of Coal Excavation</w:t>
                  </w:r>
                </w:p>
              </w:txbxContent>
            </v:textbox>
            <w10:wrap type="tight"/>
          </v:shape>
        </w:pict>
      </w:r>
      <w:r w:rsidR="00DE7793" w:rsidRPr="00CC71DA">
        <w:rPr>
          <w:rFonts w:ascii="Arial" w:hAnsi="Arial" w:cs="Arial"/>
          <w:noProof/>
        </w:rPr>
        <w:pict>
          <v:shape id="Picture 10" o:spid="_x0000_s1059" type="#_x0000_t75" style="position:absolute;margin-left:.35pt;margin-top:-.05pt;width:450.75pt;height:194.25pt;z-index:-9;visibility:visible;mso-wrap-style:square;mso-width-percent:0;mso-height-percent:0;mso-wrap-distance-left:9pt;mso-wrap-distance-top:0;mso-wrap-distance-right:9pt;mso-wrap-distance-bottom:0;mso-position-horizontal-relative:margin;mso-position-vertical-relative:text;mso-width-percent:0;mso-height-percent:0;mso-width-relative:page;mso-height-relative:page" wrapcoords="-36 0 -36 21517 21600 21517 21600 0 -36 0">
            <v:imagedata r:id="rId16" o:title=""/>
            <w10:wrap type="tight" anchorx="margin"/>
          </v:shape>
        </w:pict>
      </w: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9D34D9" w:rsidP="00E446B2">
      <w:pPr>
        <w:rPr>
          <w:rFonts w:ascii="Arial" w:hAnsi="Arial" w:cs="Arial"/>
        </w:rPr>
      </w:pPr>
      <w:r>
        <w:rPr>
          <w:noProof/>
        </w:rPr>
        <w:pict>
          <v:shape id="_x0000_s1086" type="#_x0000_t202" style="position:absolute;margin-left:-237.55pt;margin-top:209.2pt;width:451.65pt;height:.05pt;z-index:20;mso-position-horizontal-relative:text;mso-position-vertical-relative:text" wrapcoords="-36 0 -36 20855 21600 20855 21600 0 -36 0" stroked="f">
            <v:textbox style="mso-fit-shape-to-text:t" inset="0,0,0,0">
              <w:txbxContent>
                <w:p w:rsidR="009D34D9" w:rsidRPr="009D34D9" w:rsidRDefault="009D34D9" w:rsidP="009D34D9">
                  <w:pPr>
                    <w:pStyle w:val="Caption"/>
                  </w:pPr>
                  <w:r>
                    <w:t>Figure 8 – Map of Historical Landfill Sites</w:t>
                  </w:r>
                </w:p>
              </w:txbxContent>
            </v:textbox>
            <w10:wrap type="tight"/>
          </v:shape>
        </w:pict>
      </w:r>
      <w:r w:rsidR="00D85D07" w:rsidRPr="00CC71DA">
        <w:rPr>
          <w:rFonts w:ascii="Arial" w:hAnsi="Arial" w:cs="Arial"/>
          <w:noProof/>
        </w:rPr>
        <w:pict>
          <v:shape id="_x0000_s1084" type="#_x0000_t75" style="position:absolute;margin-left:-237.55pt;margin-top:.85pt;width:451.65pt;height:203.85pt;z-index:-5;mso-position-horizontal-relative:text;mso-position-vertical-relative:text;mso-width-relative:page;mso-height-relative:page" wrapcoords="-36 0 -36 21521 21600 21521 21600 0 -36 0">
            <v:imagedata r:id="rId17" o:title=""/>
            <w10:wrap type="tight"/>
          </v:shape>
        </w:pict>
      </w: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6D00B9" w:rsidP="00E446B2">
      <w:pPr>
        <w:rPr>
          <w:rFonts w:ascii="Arial" w:hAnsi="Arial" w:cs="Arial"/>
        </w:rPr>
      </w:pPr>
      <w:r w:rsidRPr="00CC71DA">
        <w:rPr>
          <w:rFonts w:ascii="Arial" w:hAnsi="Arial" w:cs="Arial"/>
          <w:noProof/>
        </w:rPr>
        <w:pict>
          <v:shape id="_x0000_s1078" type="#_x0000_t75" style="position:absolute;margin-left:118pt;margin-top:15.55pt;width:230.3pt;height:307.25pt;z-index:-7" wrapcoords="-70 0 -70 21547 21600 21547 21600 0 -70 0">
            <v:imagedata r:id="rId18" o:title=""/>
            <w10:wrap type="tight"/>
          </v:shape>
        </w:pict>
      </w: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D83E9C" w:rsidRPr="00CC71DA" w:rsidRDefault="00D83E9C" w:rsidP="00E446B2">
      <w:pPr>
        <w:rPr>
          <w:rFonts w:ascii="Arial" w:hAnsi="Arial" w:cs="Arial"/>
        </w:rPr>
      </w:pPr>
    </w:p>
    <w:p w:rsidR="00E446B2" w:rsidRPr="00CC71DA" w:rsidRDefault="00E446B2" w:rsidP="00E446B2">
      <w:pPr>
        <w:rPr>
          <w:rFonts w:ascii="Arial" w:hAnsi="Arial" w:cs="Arial"/>
        </w:rPr>
      </w:pPr>
    </w:p>
    <w:p w:rsidR="00E714B5" w:rsidRPr="00CC71DA" w:rsidRDefault="00E714B5" w:rsidP="00E446B2">
      <w:pPr>
        <w:rPr>
          <w:rFonts w:ascii="Arial" w:hAnsi="Arial" w:cs="Arial"/>
        </w:rPr>
      </w:pPr>
      <w:r w:rsidRPr="00CC71DA">
        <w:rPr>
          <w:rFonts w:ascii="Arial" w:hAnsi="Arial" w:cs="Arial"/>
          <w:noProof/>
        </w:rPr>
        <w:pict>
          <v:shape id="_x0000_s1077" type="#_x0000_t75" style="position:absolute;margin-left:113.65pt;margin-top:99.55pt;width:235.75pt;height:314.5pt;z-index:1;mso-position-horizontal-relative:char;mso-position-vertical-relative:line">
            <v:imagedata r:id="rId19" o:title=""/>
          </v:shape>
        </w:pict>
      </w:r>
    </w:p>
    <w:p w:rsidR="00E714B5" w:rsidRPr="00CC71DA" w:rsidRDefault="00E714B5" w:rsidP="00E446B2">
      <w:pPr>
        <w:rPr>
          <w:rFonts w:ascii="Arial" w:hAnsi="Arial" w:cs="Arial"/>
        </w:rPr>
      </w:pPr>
      <w:r w:rsidRPr="00CC71DA">
        <w:rPr>
          <w:rFonts w:ascii="Arial" w:hAnsi="Arial" w:cs="Arial"/>
        </w:rPr>
        <w:object w:dxaOrig="7200" w:dyaOrig="5401">
          <v:shape id="_x0000_i1087" type="#_x0000_t75" style="width:459.65pt;height:393.5pt" o:ole="">
            <v:imagedata r:id="rId20" o:title=""/>
          </v:shape>
          <o:OLEObject Type="Embed" ProgID="PowerPoint.Slide.8" ShapeID="_x0000_i1087" DrawAspect="Content" ObjectID="_1612075292" r:id="rId21"/>
        </w:object>
      </w:r>
      <w:r w:rsidR="00D83E9C" w:rsidRPr="00CC71DA">
        <w:rPr>
          <w:rFonts w:ascii="Arial" w:hAnsi="Arial" w:cs="Arial"/>
        </w:rPr>
        <w:pict>
          <v:shape id="_x0000_i1096" type="#_x0000_t75" style="width:451.25pt;height:260.35pt">
            <v:imagedata r:id="rId22" o:title=""/>
          </v:shape>
        </w:pict>
      </w:r>
    </w:p>
    <w:sectPr w:rsidR="00E714B5" w:rsidRPr="00CC71DA" w:rsidSect="000C3F8F">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7804" w:rsidRDefault="009B7804" w:rsidP="00D96A04">
      <w:pPr>
        <w:spacing w:after="0" w:line="240" w:lineRule="auto"/>
      </w:pPr>
      <w:r>
        <w:separator/>
      </w:r>
    </w:p>
  </w:endnote>
  <w:endnote w:type="continuationSeparator" w:id="0">
    <w:p w:rsidR="009B7804" w:rsidRDefault="009B7804" w:rsidP="00D96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6B2" w:rsidRDefault="00E446B2" w:rsidP="007D12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446B2" w:rsidRDefault="00E446B2" w:rsidP="00CD4C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46B2" w:rsidRDefault="00E446B2" w:rsidP="007D12F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E446B2" w:rsidRDefault="00E446B2" w:rsidP="00CD4C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7804" w:rsidRDefault="009B7804" w:rsidP="00D96A04">
      <w:pPr>
        <w:spacing w:after="0" w:line="240" w:lineRule="auto"/>
      </w:pPr>
      <w:r>
        <w:separator/>
      </w:r>
    </w:p>
  </w:footnote>
  <w:footnote w:type="continuationSeparator" w:id="0">
    <w:p w:rsidR="009B7804" w:rsidRDefault="009B7804" w:rsidP="00D96A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D3E2EC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F9CC90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5FC7974"/>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494EA64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DA0778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DE6F9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9A284C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BD0C3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512D30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0D095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4226E85"/>
    <w:multiLevelType w:val="hybridMultilevel"/>
    <w:tmpl w:val="472E11F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1A0D41"/>
    <w:multiLevelType w:val="hybridMultilevel"/>
    <w:tmpl w:val="F84AB0E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42D0964"/>
    <w:multiLevelType w:val="hybridMultilevel"/>
    <w:tmpl w:val="427E3B9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56295B"/>
    <w:multiLevelType w:val="hybridMultilevel"/>
    <w:tmpl w:val="B272633C"/>
    <w:lvl w:ilvl="0" w:tplc="05AE42D4">
      <w:start w:val="5"/>
      <w:numFmt w:val="bullet"/>
      <w:lvlText w:val="-"/>
      <w:lvlJc w:val="left"/>
      <w:pPr>
        <w:ind w:left="2520" w:hanging="360"/>
      </w:pPr>
      <w:rPr>
        <w:rFonts w:ascii="Times New Roman" w:eastAsia="Times New Roman" w:hAnsi="Times New Roman" w:hint="default"/>
      </w:rPr>
    </w:lvl>
    <w:lvl w:ilvl="1" w:tplc="08090003" w:tentative="1">
      <w:start w:val="1"/>
      <w:numFmt w:val="bullet"/>
      <w:lvlText w:val="o"/>
      <w:lvlJc w:val="left"/>
      <w:pPr>
        <w:ind w:left="3240" w:hanging="360"/>
      </w:pPr>
      <w:rPr>
        <w:rFonts w:ascii="Courier New" w:hAnsi="Courier New" w:hint="default"/>
      </w:rPr>
    </w:lvl>
    <w:lvl w:ilvl="2" w:tplc="08090005" w:tentative="1">
      <w:start w:val="1"/>
      <w:numFmt w:val="bullet"/>
      <w:lvlText w:val=""/>
      <w:lvlJc w:val="left"/>
      <w:pPr>
        <w:ind w:left="3960" w:hanging="360"/>
      </w:pPr>
      <w:rPr>
        <w:rFonts w:ascii="Wingdings" w:hAnsi="Wingdings" w:hint="default"/>
      </w:rPr>
    </w:lvl>
    <w:lvl w:ilvl="3" w:tplc="0809000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673953E3"/>
    <w:multiLevelType w:val="hybridMultilevel"/>
    <w:tmpl w:val="DFA8C7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EF16711"/>
    <w:multiLevelType w:val="hybridMultilevel"/>
    <w:tmpl w:val="7BE4387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F5014D"/>
    <w:multiLevelType w:val="multilevel"/>
    <w:tmpl w:val="97B8DA0C"/>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7" w15:restartNumberingAfterBreak="0">
    <w:nsid w:val="76C5244B"/>
    <w:multiLevelType w:val="hybridMultilevel"/>
    <w:tmpl w:val="DF80D9F0"/>
    <w:lvl w:ilvl="0" w:tplc="F4E6D7C2">
      <w:start w:val="1"/>
      <w:numFmt w:val="lowerRoman"/>
      <w:lvlText w:val="(%1)"/>
      <w:lvlJc w:val="left"/>
      <w:pPr>
        <w:ind w:left="1440" w:hanging="72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15:restartNumberingAfterBreak="0">
    <w:nsid w:val="7E281F26"/>
    <w:multiLevelType w:val="multilevel"/>
    <w:tmpl w:val="D8D60B2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num w:numId="1">
    <w:abstractNumId w:val="18"/>
  </w:num>
  <w:num w:numId="2">
    <w:abstractNumId w:val="17"/>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2"/>
  </w:num>
  <w:num w:numId="16">
    <w:abstractNumId w:val="16"/>
  </w:num>
  <w:num w:numId="17">
    <w:abstractNumId w:val="11"/>
  </w:num>
  <w:num w:numId="18">
    <w:abstractNumId w:val="1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6A04"/>
    <w:rsid w:val="0000761A"/>
    <w:rsid w:val="00030298"/>
    <w:rsid w:val="00035A7B"/>
    <w:rsid w:val="00035F39"/>
    <w:rsid w:val="00040A49"/>
    <w:rsid w:val="000578C9"/>
    <w:rsid w:val="00071550"/>
    <w:rsid w:val="00072F4F"/>
    <w:rsid w:val="00075961"/>
    <w:rsid w:val="000839AF"/>
    <w:rsid w:val="000C3F8F"/>
    <w:rsid w:val="000D7930"/>
    <w:rsid w:val="000F1150"/>
    <w:rsid w:val="000F7D3B"/>
    <w:rsid w:val="001051B8"/>
    <w:rsid w:val="00142334"/>
    <w:rsid w:val="001507FC"/>
    <w:rsid w:val="00153A1F"/>
    <w:rsid w:val="00181874"/>
    <w:rsid w:val="001A3338"/>
    <w:rsid w:val="001A71A3"/>
    <w:rsid w:val="001A75FA"/>
    <w:rsid w:val="001F3594"/>
    <w:rsid w:val="001F649D"/>
    <w:rsid w:val="0022744A"/>
    <w:rsid w:val="00251A0B"/>
    <w:rsid w:val="002828E2"/>
    <w:rsid w:val="002A6032"/>
    <w:rsid w:val="002A789D"/>
    <w:rsid w:val="002F5894"/>
    <w:rsid w:val="00322DA3"/>
    <w:rsid w:val="00330517"/>
    <w:rsid w:val="00332496"/>
    <w:rsid w:val="003347F9"/>
    <w:rsid w:val="00365453"/>
    <w:rsid w:val="003660A8"/>
    <w:rsid w:val="004100B2"/>
    <w:rsid w:val="00432C19"/>
    <w:rsid w:val="004336CE"/>
    <w:rsid w:val="0044339D"/>
    <w:rsid w:val="004811A0"/>
    <w:rsid w:val="00482221"/>
    <w:rsid w:val="004859C8"/>
    <w:rsid w:val="00496088"/>
    <w:rsid w:val="004F64C1"/>
    <w:rsid w:val="00527335"/>
    <w:rsid w:val="0053053E"/>
    <w:rsid w:val="00580809"/>
    <w:rsid w:val="00581DC9"/>
    <w:rsid w:val="005D6D6E"/>
    <w:rsid w:val="006314FC"/>
    <w:rsid w:val="006316A2"/>
    <w:rsid w:val="006636E5"/>
    <w:rsid w:val="006653CB"/>
    <w:rsid w:val="006A0E15"/>
    <w:rsid w:val="006A3B18"/>
    <w:rsid w:val="006B3EB1"/>
    <w:rsid w:val="006D00B9"/>
    <w:rsid w:val="006D6266"/>
    <w:rsid w:val="00714C4D"/>
    <w:rsid w:val="00753AC6"/>
    <w:rsid w:val="00792D92"/>
    <w:rsid w:val="007A54EC"/>
    <w:rsid w:val="007C33F9"/>
    <w:rsid w:val="007D12F0"/>
    <w:rsid w:val="007D5017"/>
    <w:rsid w:val="00822C3B"/>
    <w:rsid w:val="008D2AC4"/>
    <w:rsid w:val="008D724C"/>
    <w:rsid w:val="00911448"/>
    <w:rsid w:val="009212BC"/>
    <w:rsid w:val="009252C7"/>
    <w:rsid w:val="00956FCE"/>
    <w:rsid w:val="00992D70"/>
    <w:rsid w:val="009952A4"/>
    <w:rsid w:val="009B0E73"/>
    <w:rsid w:val="009B7804"/>
    <w:rsid w:val="009D34D9"/>
    <w:rsid w:val="009E7E3A"/>
    <w:rsid w:val="00A23E80"/>
    <w:rsid w:val="00A62B46"/>
    <w:rsid w:val="00A64FA4"/>
    <w:rsid w:val="00A746DC"/>
    <w:rsid w:val="00A945F6"/>
    <w:rsid w:val="00AA1A47"/>
    <w:rsid w:val="00AE0A8B"/>
    <w:rsid w:val="00AE7B9B"/>
    <w:rsid w:val="00AF0297"/>
    <w:rsid w:val="00B37F60"/>
    <w:rsid w:val="00B87A9E"/>
    <w:rsid w:val="00BA1E75"/>
    <w:rsid w:val="00BB1236"/>
    <w:rsid w:val="00BE268D"/>
    <w:rsid w:val="00BE645E"/>
    <w:rsid w:val="00C01527"/>
    <w:rsid w:val="00C02598"/>
    <w:rsid w:val="00C026D5"/>
    <w:rsid w:val="00C378B4"/>
    <w:rsid w:val="00C47493"/>
    <w:rsid w:val="00C66309"/>
    <w:rsid w:val="00C73C6B"/>
    <w:rsid w:val="00C74B43"/>
    <w:rsid w:val="00CA0793"/>
    <w:rsid w:val="00CA3ADD"/>
    <w:rsid w:val="00CB24F3"/>
    <w:rsid w:val="00CC71DA"/>
    <w:rsid w:val="00CD4CDC"/>
    <w:rsid w:val="00D32E4E"/>
    <w:rsid w:val="00D6586E"/>
    <w:rsid w:val="00D83E9C"/>
    <w:rsid w:val="00D85D07"/>
    <w:rsid w:val="00D96A04"/>
    <w:rsid w:val="00DC75E8"/>
    <w:rsid w:val="00DE3640"/>
    <w:rsid w:val="00DE7793"/>
    <w:rsid w:val="00E21530"/>
    <w:rsid w:val="00E446B2"/>
    <w:rsid w:val="00E53F5A"/>
    <w:rsid w:val="00E62202"/>
    <w:rsid w:val="00E714B5"/>
    <w:rsid w:val="00EC6DE3"/>
    <w:rsid w:val="00F02586"/>
    <w:rsid w:val="00F13AE1"/>
    <w:rsid w:val="00F1565D"/>
    <w:rsid w:val="00F41EB8"/>
    <w:rsid w:val="00F647EB"/>
    <w:rsid w:val="00FB4151"/>
    <w:rsid w:val="00FF7E0A"/>
    <w:rsid w:val="621E6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mitelunifiedcommunicatorsmarttag/smarttagmodule" w:name="MySmartTag"/>
  <w:shapeDefaults>
    <o:shapedefaults v:ext="edit" spidmax="1089"/>
    <o:shapelayout v:ext="edit">
      <o:idmap v:ext="edit" data="1"/>
    </o:shapelayout>
  </w:shapeDefaults>
  <w:decimalSymbol w:val="."/>
  <w:listSeparator w:val=","/>
  <w14:docId w14:val="3774C724"/>
  <w15:docId w15:val="{92C121DA-F4F8-46B6-B90E-051A1A3F1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E80"/>
    <w:pPr>
      <w:spacing w:after="160" w:line="259" w:lineRule="auto"/>
    </w:pPr>
    <w:rPr>
      <w:sz w:val="22"/>
      <w:szCs w:val="22"/>
      <w:lang w:eastAsia="en-US"/>
    </w:rPr>
  </w:style>
  <w:style w:type="paragraph" w:styleId="Heading1">
    <w:name w:val="heading 1"/>
    <w:basedOn w:val="Normal"/>
    <w:next w:val="Normal"/>
    <w:link w:val="Heading1Char"/>
    <w:qFormat/>
    <w:locked/>
    <w:rsid w:val="00527335"/>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nhideWhenUsed/>
    <w:qFormat/>
    <w:locked/>
    <w:rsid w:val="00527335"/>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A0793"/>
    <w:pPr>
      <w:spacing w:after="0" w:line="240" w:lineRule="auto"/>
    </w:pPr>
    <w:rPr>
      <w:rFonts w:ascii="Tahoma" w:hAnsi="Tahoma" w:cs="Tahoma"/>
      <w:sz w:val="16"/>
      <w:szCs w:val="16"/>
      <w:lang w:eastAsia="en-GB"/>
    </w:rPr>
  </w:style>
  <w:style w:type="character" w:customStyle="1" w:styleId="BalloonTextChar">
    <w:name w:val="Balloon Text Char"/>
    <w:link w:val="BalloonText"/>
    <w:uiPriority w:val="99"/>
    <w:semiHidden/>
    <w:locked/>
    <w:rPr>
      <w:rFonts w:ascii="Times New Roman" w:hAnsi="Times New Roman" w:cs="Times New Roman"/>
      <w:sz w:val="2"/>
      <w:lang w:eastAsia="en-US"/>
    </w:rPr>
  </w:style>
  <w:style w:type="paragraph" w:styleId="Header">
    <w:name w:val="header"/>
    <w:basedOn w:val="Normal"/>
    <w:link w:val="HeaderChar"/>
    <w:uiPriority w:val="99"/>
    <w:rsid w:val="00D96A04"/>
    <w:pPr>
      <w:tabs>
        <w:tab w:val="center" w:pos="4513"/>
        <w:tab w:val="right" w:pos="9026"/>
      </w:tabs>
      <w:spacing w:after="0" w:line="240" w:lineRule="auto"/>
    </w:pPr>
  </w:style>
  <w:style w:type="character" w:customStyle="1" w:styleId="HeaderChar">
    <w:name w:val="Header Char"/>
    <w:link w:val="Header"/>
    <w:uiPriority w:val="99"/>
    <w:locked/>
    <w:rsid w:val="00D96A04"/>
    <w:rPr>
      <w:rFonts w:cs="Times New Roman"/>
    </w:rPr>
  </w:style>
  <w:style w:type="paragraph" w:styleId="Footer">
    <w:name w:val="footer"/>
    <w:basedOn w:val="Normal"/>
    <w:link w:val="FooterChar"/>
    <w:uiPriority w:val="99"/>
    <w:rsid w:val="00D96A04"/>
    <w:pPr>
      <w:tabs>
        <w:tab w:val="center" w:pos="4513"/>
        <w:tab w:val="right" w:pos="9026"/>
      </w:tabs>
      <w:spacing w:after="0" w:line="240" w:lineRule="auto"/>
    </w:pPr>
  </w:style>
  <w:style w:type="character" w:customStyle="1" w:styleId="FooterChar">
    <w:name w:val="Footer Char"/>
    <w:link w:val="Footer"/>
    <w:uiPriority w:val="99"/>
    <w:locked/>
    <w:rsid w:val="00D96A04"/>
    <w:rPr>
      <w:rFonts w:cs="Times New Roman"/>
    </w:rPr>
  </w:style>
  <w:style w:type="paragraph" w:styleId="ListParagraph">
    <w:name w:val="List Paragraph"/>
    <w:basedOn w:val="Normal"/>
    <w:uiPriority w:val="99"/>
    <w:qFormat/>
    <w:rsid w:val="00D96A04"/>
    <w:pPr>
      <w:spacing w:after="0" w:line="240" w:lineRule="auto"/>
      <w:ind w:left="720"/>
    </w:pPr>
    <w:rPr>
      <w:rFonts w:ascii="Times New Roman" w:eastAsia="Times New Roman" w:hAnsi="Times New Roman"/>
      <w:sz w:val="20"/>
      <w:szCs w:val="20"/>
    </w:rPr>
  </w:style>
  <w:style w:type="character" w:styleId="PageNumber">
    <w:name w:val="page number"/>
    <w:uiPriority w:val="99"/>
    <w:rsid w:val="00CD4CDC"/>
    <w:rPr>
      <w:rFonts w:cs="Times New Roman"/>
    </w:rPr>
  </w:style>
  <w:style w:type="paragraph" w:styleId="NoSpacing">
    <w:name w:val="No Spacing"/>
    <w:link w:val="NoSpacingChar"/>
    <w:uiPriority w:val="1"/>
    <w:qFormat/>
    <w:rsid w:val="000C3F8F"/>
    <w:rPr>
      <w:rFonts w:eastAsia="Times New Roman"/>
      <w:sz w:val="22"/>
      <w:szCs w:val="22"/>
      <w:lang w:val="en-US" w:eastAsia="en-US"/>
    </w:rPr>
  </w:style>
  <w:style w:type="character" w:customStyle="1" w:styleId="NoSpacingChar">
    <w:name w:val="No Spacing Char"/>
    <w:link w:val="NoSpacing"/>
    <w:uiPriority w:val="1"/>
    <w:rsid w:val="000C3F8F"/>
    <w:rPr>
      <w:rFonts w:eastAsia="Times New Roman"/>
      <w:lang w:val="en-US" w:eastAsia="en-US"/>
    </w:rPr>
  </w:style>
  <w:style w:type="character" w:customStyle="1" w:styleId="Heading1Char">
    <w:name w:val="Heading 1 Char"/>
    <w:link w:val="Heading1"/>
    <w:rsid w:val="00527335"/>
    <w:rPr>
      <w:rFonts w:ascii="Cambria" w:eastAsia="Times New Roman" w:hAnsi="Cambria" w:cs="Times New Roman"/>
      <w:b/>
      <w:bCs/>
      <w:kern w:val="32"/>
      <w:sz w:val="32"/>
      <w:szCs w:val="32"/>
      <w:lang w:eastAsia="en-US"/>
    </w:rPr>
  </w:style>
  <w:style w:type="character" w:customStyle="1" w:styleId="Heading2Char">
    <w:name w:val="Heading 2 Char"/>
    <w:link w:val="Heading2"/>
    <w:rsid w:val="00527335"/>
    <w:rPr>
      <w:rFonts w:ascii="Cambria" w:eastAsia="Times New Roman" w:hAnsi="Cambria" w:cs="Times New Roman"/>
      <w:b/>
      <w:bCs/>
      <w:i/>
      <w:iCs/>
      <w:sz w:val="28"/>
      <w:szCs w:val="28"/>
      <w:lang w:eastAsia="en-US"/>
    </w:rPr>
  </w:style>
  <w:style w:type="paragraph" w:styleId="TOCHeading">
    <w:name w:val="TOC Heading"/>
    <w:basedOn w:val="Heading1"/>
    <w:next w:val="Normal"/>
    <w:uiPriority w:val="39"/>
    <w:unhideWhenUsed/>
    <w:qFormat/>
    <w:rsid w:val="00527335"/>
    <w:pPr>
      <w:keepLines/>
      <w:spacing w:after="0"/>
      <w:outlineLvl w:val="9"/>
    </w:pPr>
    <w:rPr>
      <w:b w:val="0"/>
      <w:bCs w:val="0"/>
      <w:color w:val="2F5496"/>
      <w:kern w:val="0"/>
      <w:lang w:val="en-US"/>
    </w:rPr>
  </w:style>
  <w:style w:type="paragraph" w:styleId="TOC1">
    <w:name w:val="toc 1"/>
    <w:basedOn w:val="Normal"/>
    <w:next w:val="Normal"/>
    <w:autoRedefine/>
    <w:uiPriority w:val="39"/>
    <w:locked/>
    <w:rsid w:val="00527335"/>
  </w:style>
  <w:style w:type="paragraph" w:styleId="TOC2">
    <w:name w:val="toc 2"/>
    <w:basedOn w:val="Normal"/>
    <w:next w:val="Normal"/>
    <w:autoRedefine/>
    <w:uiPriority w:val="39"/>
    <w:locked/>
    <w:rsid w:val="00527335"/>
    <w:pPr>
      <w:ind w:left="220"/>
    </w:pPr>
  </w:style>
  <w:style w:type="character" w:styleId="Hyperlink">
    <w:name w:val="Hyperlink"/>
    <w:uiPriority w:val="99"/>
    <w:unhideWhenUsed/>
    <w:rsid w:val="00527335"/>
    <w:rPr>
      <w:color w:val="0563C1"/>
      <w:u w:val="single"/>
    </w:rPr>
  </w:style>
  <w:style w:type="paragraph" w:styleId="Caption">
    <w:name w:val="caption"/>
    <w:basedOn w:val="Normal"/>
    <w:next w:val="Normal"/>
    <w:uiPriority w:val="35"/>
    <w:unhideWhenUsed/>
    <w:qFormat/>
    <w:locked/>
    <w:rsid w:val="00E446B2"/>
    <w:pPr>
      <w:spacing w:after="200" w:line="240" w:lineRule="auto"/>
    </w:pPr>
    <w:rPr>
      <w:i/>
      <w:iCs/>
      <w:color w:val="44546A"/>
      <w:sz w:val="18"/>
      <w:szCs w:val="18"/>
    </w:rPr>
  </w:style>
  <w:style w:type="paragraph" w:styleId="TableofFigures">
    <w:name w:val="table of figures"/>
    <w:basedOn w:val="Normal"/>
    <w:next w:val="Normal"/>
    <w:uiPriority w:val="99"/>
    <w:unhideWhenUsed/>
    <w:rsid w:val="00E446B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39F4DF-7B74-4492-9B3B-F4091CB9A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1665</Words>
  <Characters>9496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SA1 DESIGN ltd</vt:lpstr>
    </vt:vector>
  </TitlesOfParts>
  <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SA1 DESIGN ltd</dc:title>
  <dc:subject>Design Proposal for Swansea foreshore development</dc:subject>
  <dc:creator>Toby Adamson</dc:creator>
  <cp:keywords/>
  <dc:description/>
  <cp:lastModifiedBy>Toby Adamson</cp:lastModifiedBy>
  <cp:revision>2</cp:revision>
  <dcterms:created xsi:type="dcterms:W3CDTF">2019-02-19T09:55:00Z</dcterms:created>
  <dcterms:modified xsi:type="dcterms:W3CDTF">2019-02-19T09:55:00Z</dcterms:modified>
</cp:coreProperties>
</file>