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61FF3942" w14:textId="17447B5C" w:rsidR="00086AD6" w:rsidRDefault="000A10AA" w:rsidP="000A10AA">
      <w:pPr>
        <w:spacing w:after="160" w:line="259" w:lineRule="auto"/>
        <w:jc w:val="center"/>
        <w:rPr>
          <w:rFonts w:ascii="Verdana" w:hAnsi="Verdana"/>
          <w:b/>
          <w:i/>
          <w:sz w:val="44"/>
        </w:rPr>
      </w:pPr>
      <w:r>
        <w:rPr>
          <w:rFonts w:ascii="Verdana" w:hAnsi="Verdana"/>
          <w:b/>
          <w:i/>
          <w:sz w:val="44"/>
        </w:rPr>
        <w:t xml:space="preserve"> Report for </w:t>
      </w:r>
      <w:r w:rsidR="005F6B35">
        <w:rPr>
          <w:rFonts w:ascii="Verdana" w:hAnsi="Verdana"/>
          <w:b/>
          <w:i/>
          <w:sz w:val="44"/>
        </w:rPr>
        <w:t>Marketing in Practice</w:t>
      </w:r>
      <w:r>
        <w:rPr>
          <w:rFonts w:ascii="Verdana" w:hAnsi="Verdana"/>
          <w:b/>
          <w:i/>
          <w:sz w:val="44"/>
        </w:rPr>
        <w:t xml:space="preserve"> 20</w:t>
      </w:r>
      <w:r w:rsidR="002B29BC">
        <w:rPr>
          <w:rFonts w:ascii="Verdana" w:hAnsi="Verdana"/>
          <w:b/>
          <w:i/>
          <w:sz w:val="44"/>
        </w:rPr>
        <w:t>2</w:t>
      </w:r>
      <w:r w:rsidR="005F6B35">
        <w:rPr>
          <w:rFonts w:ascii="Verdana" w:hAnsi="Verdana"/>
          <w:b/>
          <w:i/>
          <w:sz w:val="44"/>
        </w:rPr>
        <w:t>2</w:t>
      </w:r>
      <w:r>
        <w:rPr>
          <w:rFonts w:ascii="Verdana" w:hAnsi="Verdana"/>
          <w:b/>
          <w:i/>
          <w:sz w:val="44"/>
        </w:rPr>
        <w:t xml:space="preserve"> </w:t>
      </w:r>
    </w:p>
    <w:p w14:paraId="1171E107" w14:textId="2A27C175" w:rsidR="00F73B35" w:rsidRDefault="00086AD6" w:rsidP="000A10AA">
      <w:pPr>
        <w:spacing w:after="160" w:line="259" w:lineRule="auto"/>
        <w:jc w:val="center"/>
        <w:rPr>
          <w:rFonts w:ascii="Verdana" w:hAnsi="Verdana"/>
          <w:b/>
          <w:i/>
          <w:sz w:val="44"/>
        </w:rPr>
      </w:pPr>
      <w:r w:rsidRPr="00086AD6">
        <w:rPr>
          <w:rFonts w:ascii="Verdana" w:hAnsi="Verdana"/>
          <w:b/>
          <w:i/>
          <w:sz w:val="44"/>
        </w:rPr>
        <w:t>Marketing Campaign Proposal</w:t>
      </w:r>
    </w:p>
    <w:p w14:paraId="52356CE9" w14:textId="2CB36F17" w:rsidR="008B291E" w:rsidRPr="00086AD6" w:rsidRDefault="008B291E" w:rsidP="000A10AA">
      <w:pPr>
        <w:spacing w:after="160" w:line="259" w:lineRule="auto"/>
        <w:jc w:val="center"/>
        <w:rPr>
          <w:rFonts w:ascii="Verdana" w:hAnsi="Verdana"/>
          <w:b/>
          <w:caps/>
          <w:sz w:val="18"/>
          <w:szCs w:val="18"/>
        </w:rPr>
      </w:pPr>
      <w:r>
        <w:rPr>
          <w:rFonts w:ascii="Verdana" w:hAnsi="Verdana"/>
          <w:b/>
          <w:i/>
          <w:sz w:val="44"/>
        </w:rPr>
        <w:t>Assignment 2</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5753C6E3" w:rsidR="00D2187B" w:rsidRPr="00DC6D8F" w:rsidRDefault="00791905" w:rsidP="002A1AD3">
      <w:pPr>
        <w:spacing w:after="160" w:line="259" w:lineRule="auto"/>
        <w:jc w:val="center"/>
        <w:rPr>
          <w:rFonts w:ascii="Times New Roman" w:hAnsi="Times New Roman" w:cs="Times New Roman"/>
          <w:b/>
          <w:sz w:val="44"/>
        </w:rPr>
      </w:pPr>
      <w:r>
        <w:rPr>
          <w:rFonts w:ascii="Times New Roman" w:hAnsi="Times New Roman" w:cs="Times New Roman"/>
          <w:b/>
          <w:sz w:val="44"/>
        </w:rPr>
        <w:t>August</w:t>
      </w:r>
      <w:r w:rsidR="000A10AA" w:rsidRPr="00DC6D8F">
        <w:rPr>
          <w:rFonts w:ascii="Times New Roman" w:hAnsi="Times New Roman" w:cs="Times New Roman"/>
          <w:b/>
          <w:sz w:val="44"/>
        </w:rPr>
        <w:t xml:space="preserve"> 20</w:t>
      </w:r>
      <w:r w:rsidR="002B29BC" w:rsidRPr="00DC6D8F">
        <w:rPr>
          <w:rFonts w:ascii="Times New Roman" w:hAnsi="Times New Roman" w:cs="Times New Roman"/>
          <w:b/>
          <w:sz w:val="44"/>
        </w:rPr>
        <w:t>2</w:t>
      </w:r>
      <w:r w:rsidR="006725BB" w:rsidRPr="00DC6D8F">
        <w:rPr>
          <w:rFonts w:ascii="Times New Roman" w:hAnsi="Times New Roman" w:cs="Times New Roman"/>
          <w:b/>
          <w:sz w:val="44"/>
        </w:rPr>
        <w:t>2</w:t>
      </w:r>
    </w:p>
    <w:p w14:paraId="0A1CC042" w14:textId="2FEDEFF9" w:rsidR="00D2187B" w:rsidRPr="00DC6D8F" w:rsidRDefault="00D2187B">
      <w:pPr>
        <w:spacing w:after="160" w:line="259" w:lineRule="auto"/>
        <w:rPr>
          <w:rFonts w:ascii="Times New Roman" w:hAnsi="Times New Roman" w:cs="Times New Roman"/>
          <w:b/>
          <w:caps/>
          <w:sz w:val="18"/>
          <w:szCs w:val="18"/>
        </w:rPr>
      </w:pPr>
    </w:p>
    <w:p w14:paraId="561BF5CE" w14:textId="09B1C238" w:rsidR="002B29BC" w:rsidRPr="00DC6D8F" w:rsidRDefault="002B29BC">
      <w:pPr>
        <w:spacing w:after="160" w:line="259" w:lineRule="auto"/>
        <w:rPr>
          <w:rFonts w:ascii="Times New Roman" w:hAnsi="Times New Roman" w:cs="Times New Roman"/>
          <w:b/>
          <w:caps/>
          <w:sz w:val="18"/>
          <w:szCs w:val="18"/>
        </w:rPr>
      </w:pPr>
    </w:p>
    <w:p w14:paraId="0374A4C8" w14:textId="77777777" w:rsidR="002B29BC" w:rsidRPr="00DC6D8F" w:rsidRDefault="002B29BC">
      <w:pPr>
        <w:spacing w:after="160" w:line="259" w:lineRule="auto"/>
        <w:rPr>
          <w:rFonts w:ascii="Times New Roman" w:hAnsi="Times New Roman" w:cs="Times New Roman"/>
          <w:b/>
          <w:caps/>
          <w:sz w:val="18"/>
          <w:szCs w:val="18"/>
        </w:rPr>
      </w:pPr>
    </w:p>
    <w:p w14:paraId="0C086A43" w14:textId="69519A92" w:rsidR="00D2187B" w:rsidRPr="00DC6D8F" w:rsidRDefault="000A10AA">
      <w:pPr>
        <w:spacing w:after="160" w:line="259" w:lineRule="auto"/>
        <w:rPr>
          <w:rFonts w:ascii="Times New Roman" w:hAnsi="Times New Roman" w:cs="Times New Roman"/>
          <w:b/>
          <w:caps/>
          <w:sz w:val="18"/>
          <w:szCs w:val="18"/>
        </w:rPr>
      </w:pPr>
      <w:r w:rsidRPr="00DC6D8F">
        <w:rPr>
          <w:rFonts w:ascii="Times New Roman" w:hAnsi="Times New Roman" w:cs="Times New Roman"/>
          <w:b/>
          <w:caps/>
          <w:sz w:val="18"/>
          <w:szCs w:val="18"/>
        </w:rPr>
        <w:t>MODULE NAME:</w:t>
      </w:r>
      <w:r w:rsidRPr="00DC6D8F">
        <w:rPr>
          <w:rFonts w:ascii="Times New Roman" w:hAnsi="Times New Roman" w:cs="Times New Roman"/>
          <w:b/>
          <w:caps/>
          <w:sz w:val="18"/>
          <w:szCs w:val="18"/>
        </w:rPr>
        <w:tab/>
      </w:r>
      <w:r w:rsidRPr="00DC6D8F">
        <w:rPr>
          <w:rFonts w:ascii="Times New Roman" w:hAnsi="Times New Roman" w:cs="Times New Roman"/>
          <w:b/>
          <w:caps/>
          <w:sz w:val="18"/>
          <w:szCs w:val="18"/>
        </w:rPr>
        <w:tab/>
      </w:r>
      <w:r w:rsidR="00B052F5" w:rsidRPr="00DC6D8F">
        <w:rPr>
          <w:rFonts w:ascii="Times New Roman" w:hAnsi="Times New Roman" w:cs="Times New Roman"/>
          <w:b/>
          <w:caps/>
          <w:sz w:val="18"/>
          <w:szCs w:val="18"/>
        </w:rPr>
        <w:t>MARKETING IN PRACTICE</w:t>
      </w:r>
    </w:p>
    <w:p w14:paraId="1387AD83" w14:textId="7C69D5D5" w:rsidR="00D2187B" w:rsidRPr="00DC6D8F" w:rsidRDefault="00D2187B">
      <w:pPr>
        <w:spacing w:after="160" w:line="259" w:lineRule="auto"/>
        <w:rPr>
          <w:rFonts w:ascii="Times New Roman" w:hAnsi="Times New Roman" w:cs="Times New Roman"/>
          <w:b/>
          <w:caps/>
          <w:color w:val="000000" w:themeColor="text1"/>
          <w:sz w:val="18"/>
          <w:szCs w:val="18"/>
        </w:rPr>
      </w:pPr>
      <w:r w:rsidRPr="00DC6D8F">
        <w:rPr>
          <w:rFonts w:ascii="Times New Roman" w:hAnsi="Times New Roman" w:cs="Times New Roman"/>
          <w:b/>
          <w:caps/>
          <w:sz w:val="18"/>
          <w:szCs w:val="18"/>
        </w:rPr>
        <w:t>Name:</w:t>
      </w:r>
      <w:r w:rsidRPr="00DC6D8F">
        <w:rPr>
          <w:rFonts w:ascii="Times New Roman" w:hAnsi="Times New Roman" w:cs="Times New Roman"/>
          <w:b/>
          <w:caps/>
          <w:sz w:val="18"/>
          <w:szCs w:val="18"/>
        </w:rPr>
        <w:tab/>
      </w:r>
      <w:r w:rsidRPr="00DC6D8F">
        <w:rPr>
          <w:rFonts w:ascii="Times New Roman" w:hAnsi="Times New Roman" w:cs="Times New Roman"/>
          <w:b/>
          <w:caps/>
          <w:sz w:val="18"/>
          <w:szCs w:val="18"/>
        </w:rPr>
        <w:tab/>
      </w:r>
      <w:r w:rsidRPr="00DC6D8F">
        <w:rPr>
          <w:rFonts w:ascii="Times New Roman" w:hAnsi="Times New Roman" w:cs="Times New Roman"/>
          <w:b/>
          <w:caps/>
          <w:sz w:val="18"/>
          <w:szCs w:val="18"/>
        </w:rPr>
        <w:tab/>
      </w:r>
      <w:r w:rsidRPr="00DC6D8F">
        <w:rPr>
          <w:rFonts w:ascii="Times New Roman" w:hAnsi="Times New Roman" w:cs="Times New Roman"/>
          <w:b/>
          <w:caps/>
          <w:sz w:val="18"/>
          <w:szCs w:val="18"/>
        </w:rPr>
        <w:tab/>
      </w:r>
      <w:r w:rsidR="00546CA7">
        <w:rPr>
          <w:rFonts w:ascii="Times New Roman" w:hAnsi="Times New Roman" w:cs="Times New Roman"/>
          <w:b/>
          <w:caps/>
          <w:color w:val="000000" w:themeColor="text1"/>
          <w:sz w:val="18"/>
          <w:szCs w:val="18"/>
        </w:rPr>
        <w:t>Mark Lewis</w:t>
      </w:r>
    </w:p>
    <w:p w14:paraId="571833C2" w14:textId="08908192" w:rsidR="001D1483" w:rsidRPr="00DC6D8F" w:rsidRDefault="00D2187B">
      <w:pPr>
        <w:spacing w:after="160" w:line="259" w:lineRule="auto"/>
        <w:rPr>
          <w:rFonts w:ascii="Times New Roman" w:hAnsi="Times New Roman" w:cs="Times New Roman"/>
          <w:b/>
          <w:caps/>
          <w:color w:val="000000" w:themeColor="text1"/>
          <w:sz w:val="18"/>
          <w:szCs w:val="18"/>
        </w:rPr>
      </w:pPr>
      <w:r w:rsidRPr="00DC6D8F">
        <w:rPr>
          <w:rFonts w:ascii="Times New Roman" w:hAnsi="Times New Roman" w:cs="Times New Roman"/>
          <w:b/>
          <w:caps/>
          <w:color w:val="000000" w:themeColor="text1"/>
          <w:sz w:val="18"/>
          <w:szCs w:val="18"/>
        </w:rPr>
        <w:t>Student Number:</w:t>
      </w:r>
      <w:r w:rsidRPr="00DC6D8F">
        <w:rPr>
          <w:rFonts w:ascii="Times New Roman" w:hAnsi="Times New Roman" w:cs="Times New Roman"/>
          <w:b/>
          <w:caps/>
          <w:color w:val="000000" w:themeColor="text1"/>
          <w:sz w:val="18"/>
          <w:szCs w:val="18"/>
        </w:rPr>
        <w:tab/>
      </w:r>
      <w:r w:rsidRPr="00DC6D8F">
        <w:rPr>
          <w:rFonts w:ascii="Times New Roman" w:hAnsi="Times New Roman" w:cs="Times New Roman"/>
          <w:b/>
          <w:caps/>
          <w:color w:val="000000" w:themeColor="text1"/>
          <w:sz w:val="18"/>
          <w:szCs w:val="18"/>
        </w:rPr>
        <w:tab/>
      </w:r>
      <w:r w:rsidR="00546CA7">
        <w:rPr>
          <w:rFonts w:ascii="Times New Roman" w:hAnsi="Times New Roman" w:cs="Times New Roman"/>
          <w:b/>
          <w:caps/>
          <w:color w:val="000000" w:themeColor="text1"/>
          <w:sz w:val="18"/>
          <w:szCs w:val="18"/>
        </w:rPr>
        <w:t>2017589</w:t>
      </w:r>
    </w:p>
    <w:p w14:paraId="56868A05" w14:textId="77777777" w:rsidR="001D1483" w:rsidRPr="00DC6D8F" w:rsidRDefault="001D1483">
      <w:pPr>
        <w:autoSpaceDE/>
        <w:autoSpaceDN/>
        <w:adjustRightInd/>
        <w:spacing w:after="160" w:line="259" w:lineRule="auto"/>
        <w:rPr>
          <w:rFonts w:ascii="Times New Roman" w:hAnsi="Times New Roman" w:cs="Times New Roman"/>
          <w:b/>
          <w:caps/>
          <w:sz w:val="18"/>
          <w:szCs w:val="18"/>
        </w:rPr>
      </w:pPr>
      <w:r w:rsidRPr="00DC6D8F">
        <w:rPr>
          <w:rFonts w:ascii="Times New Roman" w:hAnsi="Times New Roman" w:cs="Times New Roman"/>
          <w:b/>
          <w:caps/>
          <w:sz w:val="18"/>
          <w:szCs w:val="18"/>
        </w:rPr>
        <w:br w:type="page"/>
      </w:r>
    </w:p>
    <w:p w14:paraId="0E172DEF" w14:textId="77777777" w:rsidR="00E05928" w:rsidRPr="00DC6D8F" w:rsidRDefault="00E05928" w:rsidP="00273161">
      <w:pPr>
        <w:tabs>
          <w:tab w:val="left" w:pos="4007"/>
        </w:tabs>
        <w:jc w:val="center"/>
        <w:rPr>
          <w:rFonts w:ascii="Times New Roman" w:hAnsi="Times New Roman" w:cs="Times New Roman"/>
          <w:b/>
          <w:caps/>
          <w:sz w:val="18"/>
          <w:szCs w:val="18"/>
        </w:rPr>
        <w:sectPr w:rsidR="00E05928" w:rsidRPr="00DC6D8F" w:rsidSect="00E05928">
          <w:headerReference w:type="default" r:id="rId12"/>
          <w:footerReference w:type="default" r:id="rId13"/>
          <w:footerReference w:type="first" r:id="rId14"/>
          <w:pgSz w:w="11906" w:h="16838"/>
          <w:pgMar w:top="1440" w:right="1440" w:bottom="1440" w:left="1440" w:header="708" w:footer="708" w:gutter="0"/>
          <w:cols w:space="708"/>
          <w:titlePg/>
          <w:docGrid w:linePitch="360"/>
        </w:sectPr>
      </w:pPr>
    </w:p>
    <w:p w14:paraId="5F7D0AA2" w14:textId="353F03FB" w:rsidR="009B20F4" w:rsidRPr="00DC6D8F" w:rsidRDefault="009B20F4" w:rsidP="00277E0A">
      <w:pPr>
        <w:tabs>
          <w:tab w:val="left" w:pos="4007"/>
        </w:tabs>
        <w:jc w:val="center"/>
        <w:rPr>
          <w:rFonts w:ascii="Times New Roman" w:hAnsi="Times New Roman" w:cs="Times New Roman"/>
          <w:b/>
          <w:caps/>
          <w:sz w:val="18"/>
          <w:szCs w:val="18"/>
        </w:rPr>
      </w:pPr>
      <w:r w:rsidRPr="00DC6D8F">
        <w:rPr>
          <w:rFonts w:ascii="Times New Roman" w:hAnsi="Times New Roman" w:cs="Times New Roman"/>
          <w:b/>
          <w:caps/>
          <w:sz w:val="18"/>
          <w:szCs w:val="18"/>
        </w:rPr>
        <w:lastRenderedPageBreak/>
        <w:t>Table of Contents</w:t>
      </w:r>
    </w:p>
    <w:p w14:paraId="5B0DDBF1" w14:textId="6F8AA778" w:rsidR="009B20F4" w:rsidRPr="00DC6D8F" w:rsidRDefault="009B20F4" w:rsidP="00277E0A">
      <w:pPr>
        <w:spacing w:line="480" w:lineRule="auto"/>
        <w:jc w:val="both"/>
        <w:rPr>
          <w:rFonts w:ascii="Times New Roman" w:hAnsi="Times New Roman" w:cs="Times New Roman"/>
          <w:b/>
          <w:caps/>
          <w:sz w:val="16"/>
          <w:szCs w:val="18"/>
        </w:rPr>
      </w:pPr>
    </w:p>
    <w:p w14:paraId="1E0851F5" w14:textId="0DDCFCE6" w:rsidR="00A3371C" w:rsidRPr="00DC6D8F" w:rsidRDefault="008B0864" w:rsidP="00A3371C">
      <w:pPr>
        <w:pStyle w:val="TOC1"/>
        <w:spacing w:line="360" w:lineRule="auto"/>
        <w:rPr>
          <w:rFonts w:ascii="Times New Roman" w:eastAsiaTheme="minorEastAsia" w:hAnsi="Times New Roman" w:cs="Times New Roman"/>
          <w:bCs w:val="0"/>
          <w:caps w:val="0"/>
          <w:noProof/>
          <w:color w:val="000000" w:themeColor="text1"/>
          <w:sz w:val="22"/>
          <w:szCs w:val="22"/>
          <w:lang w:eastAsia="zh-CN"/>
        </w:rPr>
      </w:pPr>
      <w:r w:rsidRPr="00DC6D8F">
        <w:rPr>
          <w:rStyle w:val="Hyperlink"/>
          <w:rFonts w:ascii="Times New Roman" w:hAnsi="Times New Roman" w:cs="Times New Roman"/>
          <w:bCs w:val="0"/>
          <w:caps w:val="0"/>
          <w:smallCaps/>
          <w:noProof/>
          <w:szCs w:val="18"/>
        </w:rPr>
        <w:fldChar w:fldCharType="begin"/>
      </w:r>
      <w:r w:rsidRPr="00DC6D8F">
        <w:rPr>
          <w:rStyle w:val="Hyperlink"/>
          <w:rFonts w:ascii="Times New Roman" w:hAnsi="Times New Roman" w:cs="Times New Roman"/>
          <w:bCs w:val="0"/>
          <w:caps w:val="0"/>
          <w:smallCaps/>
          <w:noProof/>
          <w:szCs w:val="18"/>
        </w:rPr>
        <w:instrText xml:space="preserve"> TOC \o "1-3" \u </w:instrText>
      </w:r>
      <w:r w:rsidRPr="00DC6D8F">
        <w:rPr>
          <w:rStyle w:val="Hyperlink"/>
          <w:rFonts w:ascii="Times New Roman" w:hAnsi="Times New Roman" w:cs="Times New Roman"/>
          <w:bCs w:val="0"/>
          <w:caps w:val="0"/>
          <w:smallCaps/>
          <w:noProof/>
          <w:szCs w:val="18"/>
        </w:rPr>
        <w:fldChar w:fldCharType="separate"/>
      </w:r>
      <w:r w:rsidR="00A3371C" w:rsidRPr="00DC6D8F">
        <w:rPr>
          <w:rFonts w:ascii="Times New Roman" w:eastAsia="Times New Roman" w:hAnsi="Times New Roman" w:cs="Times New Roman"/>
          <w:bCs w:val="0"/>
          <w:noProof/>
          <w:color w:val="000000" w:themeColor="text1"/>
        </w:rPr>
        <w:t>1.</w:t>
      </w:r>
      <w:r w:rsidR="00A3371C" w:rsidRPr="00DC6D8F">
        <w:rPr>
          <w:rFonts w:ascii="Times New Roman" w:eastAsiaTheme="minorEastAsia" w:hAnsi="Times New Roman" w:cs="Times New Roman"/>
          <w:bCs w:val="0"/>
          <w:caps w:val="0"/>
          <w:noProof/>
          <w:color w:val="000000" w:themeColor="text1"/>
          <w:sz w:val="22"/>
          <w:szCs w:val="22"/>
          <w:lang w:eastAsia="zh-CN"/>
        </w:rPr>
        <w:tab/>
      </w:r>
      <w:r w:rsidR="00A3371C" w:rsidRPr="00DC6D8F">
        <w:rPr>
          <w:rFonts w:ascii="Times New Roman" w:eastAsia="Times New Roman" w:hAnsi="Times New Roman" w:cs="Times New Roman"/>
          <w:bCs w:val="0"/>
          <w:noProof/>
          <w:color w:val="000000" w:themeColor="text1"/>
        </w:rPr>
        <w:t>eXECUTIVE sUMMARY</w:t>
      </w:r>
      <w:r w:rsidR="00A3371C" w:rsidRPr="00DC6D8F">
        <w:rPr>
          <w:rFonts w:ascii="Times New Roman" w:hAnsi="Times New Roman" w:cs="Times New Roman"/>
          <w:bCs w:val="0"/>
          <w:noProof/>
          <w:color w:val="000000" w:themeColor="text1"/>
        </w:rPr>
        <w:tab/>
      </w:r>
      <w:r w:rsidR="00A3371C" w:rsidRPr="00DC6D8F">
        <w:rPr>
          <w:rFonts w:ascii="Times New Roman" w:hAnsi="Times New Roman" w:cs="Times New Roman"/>
          <w:bCs w:val="0"/>
          <w:noProof/>
          <w:color w:val="000000" w:themeColor="text1"/>
        </w:rPr>
        <w:fldChar w:fldCharType="begin"/>
      </w:r>
      <w:r w:rsidR="00A3371C" w:rsidRPr="00DC6D8F">
        <w:rPr>
          <w:rFonts w:ascii="Times New Roman" w:hAnsi="Times New Roman" w:cs="Times New Roman"/>
          <w:bCs w:val="0"/>
          <w:noProof/>
          <w:color w:val="000000" w:themeColor="text1"/>
        </w:rPr>
        <w:instrText xml:space="preserve"> PAGEREF _Toc98765786 \h </w:instrText>
      </w:r>
      <w:r w:rsidR="00A3371C" w:rsidRPr="00DC6D8F">
        <w:rPr>
          <w:rFonts w:ascii="Times New Roman" w:hAnsi="Times New Roman" w:cs="Times New Roman"/>
          <w:bCs w:val="0"/>
          <w:noProof/>
          <w:color w:val="000000" w:themeColor="text1"/>
        </w:rPr>
      </w:r>
      <w:r w:rsidR="00A3371C" w:rsidRPr="00DC6D8F">
        <w:rPr>
          <w:rFonts w:ascii="Times New Roman" w:hAnsi="Times New Roman" w:cs="Times New Roman"/>
          <w:bCs w:val="0"/>
          <w:noProof/>
          <w:color w:val="000000" w:themeColor="text1"/>
        </w:rPr>
        <w:fldChar w:fldCharType="separate"/>
      </w:r>
      <w:r w:rsidR="001843FB">
        <w:rPr>
          <w:rFonts w:ascii="Times New Roman" w:hAnsi="Times New Roman" w:cs="Times New Roman"/>
          <w:bCs w:val="0"/>
          <w:noProof/>
          <w:color w:val="000000" w:themeColor="text1"/>
        </w:rPr>
        <w:t>3</w:t>
      </w:r>
      <w:r w:rsidR="00A3371C" w:rsidRPr="00DC6D8F">
        <w:rPr>
          <w:rFonts w:ascii="Times New Roman" w:hAnsi="Times New Roman" w:cs="Times New Roman"/>
          <w:bCs w:val="0"/>
          <w:noProof/>
          <w:color w:val="000000" w:themeColor="text1"/>
        </w:rPr>
        <w:fldChar w:fldCharType="end"/>
      </w:r>
    </w:p>
    <w:p w14:paraId="403CD41C" w14:textId="06C4AF3B" w:rsidR="00A3371C" w:rsidRPr="00DC6D8F" w:rsidRDefault="00A3371C" w:rsidP="00A3371C">
      <w:pPr>
        <w:pStyle w:val="TOC1"/>
        <w:spacing w:line="360" w:lineRule="auto"/>
        <w:rPr>
          <w:rFonts w:ascii="Times New Roman" w:eastAsiaTheme="minorEastAsia" w:hAnsi="Times New Roman" w:cs="Times New Roman"/>
          <w:bCs w:val="0"/>
          <w:caps w:val="0"/>
          <w:noProof/>
          <w:color w:val="000000" w:themeColor="text1"/>
          <w:sz w:val="22"/>
          <w:szCs w:val="22"/>
          <w:lang w:eastAsia="zh-CN"/>
        </w:rPr>
      </w:pPr>
      <w:r w:rsidRPr="00DC6D8F">
        <w:rPr>
          <w:rFonts w:ascii="Times New Roman" w:eastAsia="Times New Roman" w:hAnsi="Times New Roman" w:cs="Times New Roman"/>
          <w:bCs w:val="0"/>
          <w:noProof/>
          <w:color w:val="000000" w:themeColor="text1"/>
        </w:rPr>
        <w:t>2.</w:t>
      </w:r>
      <w:r w:rsidRPr="00DC6D8F">
        <w:rPr>
          <w:rFonts w:ascii="Times New Roman" w:eastAsiaTheme="minorEastAsia" w:hAnsi="Times New Roman" w:cs="Times New Roman"/>
          <w:bCs w:val="0"/>
          <w:caps w:val="0"/>
          <w:noProof/>
          <w:color w:val="000000" w:themeColor="text1"/>
          <w:sz w:val="22"/>
          <w:szCs w:val="22"/>
          <w:lang w:eastAsia="zh-CN"/>
        </w:rPr>
        <w:tab/>
      </w:r>
      <w:r w:rsidRPr="00DC6D8F">
        <w:rPr>
          <w:rFonts w:ascii="Times New Roman" w:eastAsia="Times New Roman" w:hAnsi="Times New Roman" w:cs="Times New Roman"/>
          <w:bCs w:val="0"/>
          <w:noProof/>
          <w:color w:val="000000" w:themeColor="text1"/>
        </w:rPr>
        <w:t>Introduction</w:t>
      </w:r>
      <w:r w:rsidRPr="00DC6D8F">
        <w:rPr>
          <w:rFonts w:ascii="Times New Roman" w:hAnsi="Times New Roman" w:cs="Times New Roman"/>
          <w:bCs w:val="0"/>
          <w:noProof/>
          <w:color w:val="000000" w:themeColor="text1"/>
        </w:rPr>
        <w:tab/>
      </w:r>
      <w:r w:rsidRPr="00DC6D8F">
        <w:rPr>
          <w:rFonts w:ascii="Times New Roman" w:hAnsi="Times New Roman" w:cs="Times New Roman"/>
          <w:bCs w:val="0"/>
          <w:noProof/>
          <w:color w:val="000000" w:themeColor="text1"/>
        </w:rPr>
        <w:fldChar w:fldCharType="begin"/>
      </w:r>
      <w:r w:rsidRPr="00DC6D8F">
        <w:rPr>
          <w:rFonts w:ascii="Times New Roman" w:hAnsi="Times New Roman" w:cs="Times New Roman"/>
          <w:bCs w:val="0"/>
          <w:noProof/>
          <w:color w:val="000000" w:themeColor="text1"/>
        </w:rPr>
        <w:instrText xml:space="preserve"> PAGEREF _Toc98765787 \h </w:instrText>
      </w:r>
      <w:r w:rsidRPr="00DC6D8F">
        <w:rPr>
          <w:rFonts w:ascii="Times New Roman" w:hAnsi="Times New Roman" w:cs="Times New Roman"/>
          <w:bCs w:val="0"/>
          <w:noProof/>
          <w:color w:val="000000" w:themeColor="text1"/>
        </w:rPr>
      </w:r>
      <w:r w:rsidRPr="00DC6D8F">
        <w:rPr>
          <w:rFonts w:ascii="Times New Roman" w:hAnsi="Times New Roman" w:cs="Times New Roman"/>
          <w:bCs w:val="0"/>
          <w:noProof/>
          <w:color w:val="000000" w:themeColor="text1"/>
        </w:rPr>
        <w:fldChar w:fldCharType="separate"/>
      </w:r>
      <w:r w:rsidR="001843FB">
        <w:rPr>
          <w:rFonts w:ascii="Times New Roman" w:hAnsi="Times New Roman" w:cs="Times New Roman"/>
          <w:bCs w:val="0"/>
          <w:noProof/>
          <w:color w:val="000000" w:themeColor="text1"/>
        </w:rPr>
        <w:t>3</w:t>
      </w:r>
      <w:r w:rsidRPr="00DC6D8F">
        <w:rPr>
          <w:rFonts w:ascii="Times New Roman" w:hAnsi="Times New Roman" w:cs="Times New Roman"/>
          <w:bCs w:val="0"/>
          <w:noProof/>
          <w:color w:val="000000" w:themeColor="text1"/>
        </w:rPr>
        <w:fldChar w:fldCharType="end"/>
      </w:r>
    </w:p>
    <w:p w14:paraId="78A2012C" w14:textId="3B0E0618" w:rsidR="00A3371C" w:rsidRPr="00DC6D8F" w:rsidRDefault="00A3371C" w:rsidP="00A3371C">
      <w:pPr>
        <w:pStyle w:val="TOC2"/>
        <w:spacing w:line="360" w:lineRule="auto"/>
        <w:rPr>
          <w:rFonts w:ascii="Times New Roman" w:eastAsiaTheme="minorEastAsia" w:hAnsi="Times New Roman" w:cs="Times New Roman"/>
          <w:b/>
          <w:smallCaps w:val="0"/>
          <w:noProof/>
          <w:color w:val="000000" w:themeColor="text1"/>
          <w:sz w:val="22"/>
          <w:szCs w:val="22"/>
          <w:lang w:eastAsia="zh-CN"/>
        </w:rPr>
      </w:pPr>
      <w:r w:rsidRPr="00DC6D8F">
        <w:rPr>
          <w:rFonts w:ascii="Times New Roman" w:eastAsia="Times New Roman" w:hAnsi="Times New Roman" w:cs="Times New Roman"/>
          <w:b/>
          <w:iCs/>
          <w:noProof/>
          <w:color w:val="000000" w:themeColor="text1"/>
        </w:rPr>
        <w:t>2.1</w:t>
      </w:r>
      <w:r w:rsidRPr="00DC6D8F">
        <w:rPr>
          <w:rFonts w:ascii="Times New Roman" w:eastAsiaTheme="minorEastAsia" w:hAnsi="Times New Roman" w:cs="Times New Roman"/>
          <w:b/>
          <w:smallCaps w:val="0"/>
          <w:noProof/>
          <w:color w:val="000000" w:themeColor="text1"/>
          <w:sz w:val="22"/>
          <w:szCs w:val="22"/>
          <w:lang w:eastAsia="zh-CN"/>
        </w:rPr>
        <w:tab/>
      </w:r>
      <w:r w:rsidRPr="00DC6D8F">
        <w:rPr>
          <w:rFonts w:ascii="Times New Roman" w:eastAsia="Times New Roman" w:hAnsi="Times New Roman" w:cs="Times New Roman"/>
          <w:b/>
          <w:iCs/>
          <w:noProof/>
          <w:color w:val="000000" w:themeColor="text1"/>
        </w:rPr>
        <w:t>Report Remit</w:t>
      </w:r>
      <w:r w:rsidRPr="00DC6D8F">
        <w:rPr>
          <w:rFonts w:ascii="Times New Roman" w:hAnsi="Times New Roman" w:cs="Times New Roman"/>
          <w:b/>
          <w:noProof/>
          <w:color w:val="000000" w:themeColor="text1"/>
        </w:rPr>
        <w:tab/>
      </w:r>
      <w:r w:rsidRPr="00DC6D8F">
        <w:rPr>
          <w:rFonts w:ascii="Times New Roman" w:hAnsi="Times New Roman" w:cs="Times New Roman"/>
          <w:b/>
          <w:noProof/>
          <w:color w:val="000000" w:themeColor="text1"/>
        </w:rPr>
        <w:fldChar w:fldCharType="begin"/>
      </w:r>
      <w:r w:rsidRPr="00DC6D8F">
        <w:rPr>
          <w:rFonts w:ascii="Times New Roman" w:hAnsi="Times New Roman" w:cs="Times New Roman"/>
          <w:b/>
          <w:noProof/>
          <w:color w:val="000000" w:themeColor="text1"/>
        </w:rPr>
        <w:instrText xml:space="preserve"> PAGEREF _Toc98765788 \h </w:instrText>
      </w:r>
      <w:r w:rsidRPr="00DC6D8F">
        <w:rPr>
          <w:rFonts w:ascii="Times New Roman" w:hAnsi="Times New Roman" w:cs="Times New Roman"/>
          <w:b/>
          <w:noProof/>
          <w:color w:val="000000" w:themeColor="text1"/>
        </w:rPr>
      </w:r>
      <w:r w:rsidRPr="00DC6D8F">
        <w:rPr>
          <w:rFonts w:ascii="Times New Roman" w:hAnsi="Times New Roman" w:cs="Times New Roman"/>
          <w:b/>
          <w:noProof/>
          <w:color w:val="000000" w:themeColor="text1"/>
        </w:rPr>
        <w:fldChar w:fldCharType="separate"/>
      </w:r>
      <w:r w:rsidR="001843FB">
        <w:rPr>
          <w:rFonts w:ascii="Times New Roman" w:hAnsi="Times New Roman" w:cs="Times New Roman"/>
          <w:b/>
          <w:noProof/>
          <w:color w:val="000000" w:themeColor="text1"/>
        </w:rPr>
        <w:t>6</w:t>
      </w:r>
      <w:r w:rsidRPr="00DC6D8F">
        <w:rPr>
          <w:rFonts w:ascii="Times New Roman" w:hAnsi="Times New Roman" w:cs="Times New Roman"/>
          <w:b/>
          <w:noProof/>
          <w:color w:val="000000" w:themeColor="text1"/>
        </w:rPr>
        <w:fldChar w:fldCharType="end"/>
      </w:r>
    </w:p>
    <w:p w14:paraId="7A13EE5D" w14:textId="115BF7F0" w:rsidR="00A3371C" w:rsidRPr="00DC6D8F" w:rsidRDefault="00A3371C" w:rsidP="00A3371C">
      <w:pPr>
        <w:pStyle w:val="TOC2"/>
        <w:spacing w:line="360" w:lineRule="auto"/>
        <w:rPr>
          <w:rFonts w:ascii="Times New Roman" w:eastAsiaTheme="minorEastAsia" w:hAnsi="Times New Roman" w:cs="Times New Roman"/>
          <w:b/>
          <w:smallCaps w:val="0"/>
          <w:noProof/>
          <w:color w:val="000000" w:themeColor="text1"/>
          <w:sz w:val="22"/>
          <w:szCs w:val="22"/>
          <w:lang w:eastAsia="zh-CN"/>
        </w:rPr>
      </w:pPr>
      <w:r w:rsidRPr="00DC6D8F">
        <w:rPr>
          <w:rFonts w:ascii="Times New Roman" w:eastAsia="Times New Roman" w:hAnsi="Times New Roman" w:cs="Times New Roman"/>
          <w:b/>
          <w:iCs/>
          <w:noProof/>
          <w:color w:val="000000" w:themeColor="text1"/>
        </w:rPr>
        <w:t>2.2</w:t>
      </w:r>
      <w:r w:rsidRPr="00DC6D8F">
        <w:rPr>
          <w:rFonts w:ascii="Times New Roman" w:eastAsiaTheme="minorEastAsia" w:hAnsi="Times New Roman" w:cs="Times New Roman"/>
          <w:b/>
          <w:smallCaps w:val="0"/>
          <w:noProof/>
          <w:color w:val="000000" w:themeColor="text1"/>
          <w:sz w:val="22"/>
          <w:szCs w:val="22"/>
          <w:lang w:eastAsia="zh-CN"/>
        </w:rPr>
        <w:tab/>
      </w:r>
      <w:r w:rsidRPr="00DC6D8F">
        <w:rPr>
          <w:rFonts w:ascii="Times New Roman" w:eastAsia="Times New Roman" w:hAnsi="Times New Roman" w:cs="Times New Roman"/>
          <w:b/>
          <w:iCs/>
          <w:noProof/>
          <w:color w:val="000000" w:themeColor="text1"/>
        </w:rPr>
        <w:t>Brief background the organisation</w:t>
      </w:r>
      <w:r w:rsidRPr="00DC6D8F">
        <w:rPr>
          <w:rFonts w:ascii="Times New Roman" w:hAnsi="Times New Roman" w:cs="Times New Roman"/>
          <w:b/>
          <w:noProof/>
          <w:color w:val="000000" w:themeColor="text1"/>
        </w:rPr>
        <w:tab/>
      </w:r>
      <w:r w:rsidRPr="00DC6D8F">
        <w:rPr>
          <w:rFonts w:ascii="Times New Roman" w:hAnsi="Times New Roman" w:cs="Times New Roman"/>
          <w:b/>
          <w:noProof/>
          <w:color w:val="000000" w:themeColor="text1"/>
        </w:rPr>
        <w:fldChar w:fldCharType="begin"/>
      </w:r>
      <w:r w:rsidRPr="00DC6D8F">
        <w:rPr>
          <w:rFonts w:ascii="Times New Roman" w:hAnsi="Times New Roman" w:cs="Times New Roman"/>
          <w:b/>
          <w:noProof/>
          <w:color w:val="000000" w:themeColor="text1"/>
        </w:rPr>
        <w:instrText xml:space="preserve"> PAGEREF _Toc98765789 \h </w:instrText>
      </w:r>
      <w:r w:rsidRPr="00DC6D8F">
        <w:rPr>
          <w:rFonts w:ascii="Times New Roman" w:hAnsi="Times New Roman" w:cs="Times New Roman"/>
          <w:b/>
          <w:noProof/>
          <w:color w:val="000000" w:themeColor="text1"/>
        </w:rPr>
      </w:r>
      <w:r w:rsidRPr="00DC6D8F">
        <w:rPr>
          <w:rFonts w:ascii="Times New Roman" w:hAnsi="Times New Roman" w:cs="Times New Roman"/>
          <w:b/>
          <w:noProof/>
          <w:color w:val="000000" w:themeColor="text1"/>
        </w:rPr>
        <w:fldChar w:fldCharType="separate"/>
      </w:r>
      <w:r w:rsidR="001843FB">
        <w:rPr>
          <w:rFonts w:ascii="Times New Roman" w:hAnsi="Times New Roman" w:cs="Times New Roman"/>
          <w:b/>
          <w:noProof/>
          <w:color w:val="000000" w:themeColor="text1"/>
        </w:rPr>
        <w:t>7</w:t>
      </w:r>
      <w:r w:rsidRPr="00DC6D8F">
        <w:rPr>
          <w:rFonts w:ascii="Times New Roman" w:hAnsi="Times New Roman" w:cs="Times New Roman"/>
          <w:b/>
          <w:noProof/>
          <w:color w:val="000000" w:themeColor="text1"/>
        </w:rPr>
        <w:fldChar w:fldCharType="end"/>
      </w:r>
    </w:p>
    <w:p w14:paraId="69AC6FE0" w14:textId="05AE3047" w:rsidR="00A3371C" w:rsidRPr="00DC6D8F" w:rsidRDefault="00A3371C" w:rsidP="00A3371C">
      <w:pPr>
        <w:pStyle w:val="TOC1"/>
        <w:spacing w:line="360" w:lineRule="auto"/>
        <w:rPr>
          <w:rFonts w:ascii="Times New Roman" w:eastAsiaTheme="minorEastAsia" w:hAnsi="Times New Roman" w:cs="Times New Roman"/>
          <w:bCs w:val="0"/>
          <w:caps w:val="0"/>
          <w:noProof/>
          <w:color w:val="000000" w:themeColor="text1"/>
          <w:sz w:val="22"/>
          <w:szCs w:val="22"/>
          <w:lang w:eastAsia="zh-CN"/>
        </w:rPr>
      </w:pPr>
      <w:r w:rsidRPr="00DC6D8F">
        <w:rPr>
          <w:rFonts w:ascii="Times New Roman" w:eastAsia="Times New Roman" w:hAnsi="Times New Roman" w:cs="Times New Roman"/>
          <w:bCs w:val="0"/>
          <w:noProof/>
          <w:color w:val="000000" w:themeColor="text1"/>
        </w:rPr>
        <w:t>3.</w:t>
      </w:r>
      <w:r w:rsidRPr="00DC6D8F">
        <w:rPr>
          <w:rFonts w:ascii="Times New Roman" w:eastAsiaTheme="minorEastAsia" w:hAnsi="Times New Roman" w:cs="Times New Roman"/>
          <w:bCs w:val="0"/>
          <w:caps w:val="0"/>
          <w:noProof/>
          <w:color w:val="000000" w:themeColor="text1"/>
          <w:sz w:val="22"/>
          <w:szCs w:val="22"/>
          <w:lang w:eastAsia="zh-CN"/>
        </w:rPr>
        <w:tab/>
      </w:r>
      <w:r w:rsidRPr="00DC6D8F">
        <w:rPr>
          <w:rFonts w:ascii="Times New Roman" w:eastAsia="Times New Roman" w:hAnsi="Times New Roman" w:cs="Times New Roman"/>
          <w:bCs w:val="0"/>
          <w:noProof/>
          <w:color w:val="000000" w:themeColor="text1"/>
        </w:rPr>
        <w:t>Communications Channels</w:t>
      </w:r>
      <w:r w:rsidRPr="00DC6D8F">
        <w:rPr>
          <w:rFonts w:ascii="Times New Roman" w:hAnsi="Times New Roman" w:cs="Times New Roman"/>
          <w:bCs w:val="0"/>
          <w:noProof/>
          <w:color w:val="000000" w:themeColor="text1"/>
        </w:rPr>
        <w:tab/>
      </w:r>
      <w:r w:rsidRPr="00DC6D8F">
        <w:rPr>
          <w:rFonts w:ascii="Times New Roman" w:hAnsi="Times New Roman" w:cs="Times New Roman"/>
          <w:bCs w:val="0"/>
          <w:noProof/>
          <w:color w:val="000000" w:themeColor="text1"/>
        </w:rPr>
        <w:fldChar w:fldCharType="begin"/>
      </w:r>
      <w:r w:rsidRPr="00DC6D8F">
        <w:rPr>
          <w:rFonts w:ascii="Times New Roman" w:hAnsi="Times New Roman" w:cs="Times New Roman"/>
          <w:bCs w:val="0"/>
          <w:noProof/>
          <w:color w:val="000000" w:themeColor="text1"/>
        </w:rPr>
        <w:instrText xml:space="preserve"> PAGEREF _Toc98765790 \h </w:instrText>
      </w:r>
      <w:r w:rsidRPr="00DC6D8F">
        <w:rPr>
          <w:rFonts w:ascii="Times New Roman" w:hAnsi="Times New Roman" w:cs="Times New Roman"/>
          <w:bCs w:val="0"/>
          <w:noProof/>
          <w:color w:val="000000" w:themeColor="text1"/>
        </w:rPr>
      </w:r>
      <w:r w:rsidRPr="00DC6D8F">
        <w:rPr>
          <w:rFonts w:ascii="Times New Roman" w:hAnsi="Times New Roman" w:cs="Times New Roman"/>
          <w:bCs w:val="0"/>
          <w:noProof/>
          <w:color w:val="000000" w:themeColor="text1"/>
        </w:rPr>
        <w:fldChar w:fldCharType="separate"/>
      </w:r>
      <w:r w:rsidR="001843FB">
        <w:rPr>
          <w:rFonts w:ascii="Times New Roman" w:hAnsi="Times New Roman" w:cs="Times New Roman"/>
          <w:bCs w:val="0"/>
          <w:noProof/>
          <w:color w:val="000000" w:themeColor="text1"/>
        </w:rPr>
        <w:t>7</w:t>
      </w:r>
      <w:r w:rsidRPr="00DC6D8F">
        <w:rPr>
          <w:rFonts w:ascii="Times New Roman" w:hAnsi="Times New Roman" w:cs="Times New Roman"/>
          <w:bCs w:val="0"/>
          <w:noProof/>
          <w:color w:val="000000" w:themeColor="text1"/>
        </w:rPr>
        <w:fldChar w:fldCharType="end"/>
      </w:r>
    </w:p>
    <w:p w14:paraId="174CDB97" w14:textId="480E7AFB" w:rsidR="00A3371C" w:rsidRPr="00DC6D8F" w:rsidRDefault="00A3371C" w:rsidP="00A3371C">
      <w:pPr>
        <w:pStyle w:val="TOC2"/>
        <w:spacing w:line="360" w:lineRule="auto"/>
        <w:rPr>
          <w:rFonts w:ascii="Times New Roman" w:eastAsiaTheme="minorEastAsia" w:hAnsi="Times New Roman" w:cs="Times New Roman"/>
          <w:b/>
          <w:smallCaps w:val="0"/>
          <w:noProof/>
          <w:color w:val="000000" w:themeColor="text1"/>
          <w:sz w:val="22"/>
          <w:szCs w:val="22"/>
          <w:lang w:eastAsia="zh-CN"/>
        </w:rPr>
      </w:pPr>
      <w:r w:rsidRPr="00DC6D8F">
        <w:rPr>
          <w:rFonts w:ascii="Times New Roman" w:eastAsia="Times New Roman" w:hAnsi="Times New Roman" w:cs="Times New Roman"/>
          <w:b/>
          <w:iCs/>
          <w:noProof/>
          <w:color w:val="000000" w:themeColor="text1"/>
        </w:rPr>
        <w:t>3.1</w:t>
      </w:r>
      <w:r w:rsidRPr="00DC6D8F">
        <w:rPr>
          <w:rFonts w:ascii="Times New Roman" w:eastAsiaTheme="minorEastAsia" w:hAnsi="Times New Roman" w:cs="Times New Roman"/>
          <w:b/>
          <w:smallCaps w:val="0"/>
          <w:noProof/>
          <w:color w:val="000000" w:themeColor="text1"/>
          <w:sz w:val="22"/>
          <w:szCs w:val="22"/>
          <w:lang w:eastAsia="zh-CN"/>
        </w:rPr>
        <w:tab/>
      </w:r>
      <w:r w:rsidRPr="00DC6D8F">
        <w:rPr>
          <w:rFonts w:ascii="Times New Roman" w:eastAsia="Times New Roman" w:hAnsi="Times New Roman" w:cs="Times New Roman"/>
          <w:b/>
          <w:iCs/>
          <w:noProof/>
          <w:color w:val="000000" w:themeColor="text1"/>
        </w:rPr>
        <w:t>Campaign IDeas</w:t>
      </w:r>
      <w:r w:rsidRPr="00DC6D8F">
        <w:rPr>
          <w:rFonts w:ascii="Times New Roman" w:hAnsi="Times New Roman" w:cs="Times New Roman"/>
          <w:b/>
          <w:noProof/>
          <w:color w:val="000000" w:themeColor="text1"/>
        </w:rPr>
        <w:tab/>
      </w:r>
      <w:r w:rsidRPr="00DC6D8F">
        <w:rPr>
          <w:rFonts w:ascii="Times New Roman" w:hAnsi="Times New Roman" w:cs="Times New Roman"/>
          <w:b/>
          <w:noProof/>
          <w:color w:val="000000" w:themeColor="text1"/>
        </w:rPr>
        <w:fldChar w:fldCharType="begin"/>
      </w:r>
      <w:r w:rsidRPr="00DC6D8F">
        <w:rPr>
          <w:rFonts w:ascii="Times New Roman" w:hAnsi="Times New Roman" w:cs="Times New Roman"/>
          <w:b/>
          <w:noProof/>
          <w:color w:val="000000" w:themeColor="text1"/>
        </w:rPr>
        <w:instrText xml:space="preserve"> PAGEREF _Toc98765791 \h </w:instrText>
      </w:r>
      <w:r w:rsidRPr="00DC6D8F">
        <w:rPr>
          <w:rFonts w:ascii="Times New Roman" w:hAnsi="Times New Roman" w:cs="Times New Roman"/>
          <w:b/>
          <w:noProof/>
          <w:color w:val="000000" w:themeColor="text1"/>
        </w:rPr>
      </w:r>
      <w:r w:rsidRPr="00DC6D8F">
        <w:rPr>
          <w:rFonts w:ascii="Times New Roman" w:hAnsi="Times New Roman" w:cs="Times New Roman"/>
          <w:b/>
          <w:noProof/>
          <w:color w:val="000000" w:themeColor="text1"/>
        </w:rPr>
        <w:fldChar w:fldCharType="separate"/>
      </w:r>
      <w:r w:rsidR="001843FB">
        <w:rPr>
          <w:rFonts w:ascii="Times New Roman" w:hAnsi="Times New Roman" w:cs="Times New Roman"/>
          <w:b/>
          <w:noProof/>
          <w:color w:val="000000" w:themeColor="text1"/>
        </w:rPr>
        <w:t>8</w:t>
      </w:r>
      <w:r w:rsidRPr="00DC6D8F">
        <w:rPr>
          <w:rFonts w:ascii="Times New Roman" w:hAnsi="Times New Roman" w:cs="Times New Roman"/>
          <w:b/>
          <w:noProof/>
          <w:color w:val="000000" w:themeColor="text1"/>
        </w:rPr>
        <w:fldChar w:fldCharType="end"/>
      </w:r>
    </w:p>
    <w:p w14:paraId="7A90E2F4" w14:textId="43827C98" w:rsidR="00A3371C" w:rsidRPr="00DC6D8F" w:rsidRDefault="00A3371C" w:rsidP="00A3371C">
      <w:pPr>
        <w:pStyle w:val="TOC1"/>
        <w:spacing w:line="360" w:lineRule="auto"/>
        <w:rPr>
          <w:rFonts w:ascii="Times New Roman" w:eastAsiaTheme="minorEastAsia" w:hAnsi="Times New Roman" w:cs="Times New Roman"/>
          <w:bCs w:val="0"/>
          <w:caps w:val="0"/>
          <w:noProof/>
          <w:color w:val="000000" w:themeColor="text1"/>
          <w:sz w:val="22"/>
          <w:szCs w:val="22"/>
          <w:lang w:eastAsia="zh-CN"/>
        </w:rPr>
      </w:pPr>
      <w:r w:rsidRPr="00DC6D8F">
        <w:rPr>
          <w:rFonts w:ascii="Times New Roman" w:eastAsia="Times New Roman" w:hAnsi="Times New Roman" w:cs="Times New Roman"/>
          <w:bCs w:val="0"/>
          <w:noProof/>
          <w:color w:val="000000" w:themeColor="text1"/>
        </w:rPr>
        <w:t>4.</w:t>
      </w:r>
      <w:r w:rsidRPr="00DC6D8F">
        <w:rPr>
          <w:rFonts w:ascii="Times New Roman" w:eastAsiaTheme="minorEastAsia" w:hAnsi="Times New Roman" w:cs="Times New Roman"/>
          <w:bCs w:val="0"/>
          <w:caps w:val="0"/>
          <w:noProof/>
          <w:color w:val="000000" w:themeColor="text1"/>
          <w:sz w:val="22"/>
          <w:szCs w:val="22"/>
          <w:lang w:eastAsia="zh-CN"/>
        </w:rPr>
        <w:tab/>
      </w:r>
      <w:r w:rsidRPr="00DC6D8F">
        <w:rPr>
          <w:rFonts w:ascii="Times New Roman" w:eastAsia="Times New Roman" w:hAnsi="Times New Roman" w:cs="Times New Roman"/>
          <w:bCs w:val="0"/>
          <w:noProof/>
          <w:color w:val="000000" w:themeColor="text1"/>
        </w:rPr>
        <w:t>Budget Splits</w:t>
      </w:r>
      <w:r w:rsidRPr="00DC6D8F">
        <w:rPr>
          <w:rFonts w:ascii="Times New Roman" w:hAnsi="Times New Roman" w:cs="Times New Roman"/>
          <w:bCs w:val="0"/>
          <w:noProof/>
          <w:color w:val="000000" w:themeColor="text1"/>
        </w:rPr>
        <w:tab/>
      </w:r>
      <w:r w:rsidRPr="00DC6D8F">
        <w:rPr>
          <w:rFonts w:ascii="Times New Roman" w:hAnsi="Times New Roman" w:cs="Times New Roman"/>
          <w:bCs w:val="0"/>
          <w:noProof/>
          <w:color w:val="000000" w:themeColor="text1"/>
        </w:rPr>
        <w:fldChar w:fldCharType="begin"/>
      </w:r>
      <w:r w:rsidRPr="00DC6D8F">
        <w:rPr>
          <w:rFonts w:ascii="Times New Roman" w:hAnsi="Times New Roman" w:cs="Times New Roman"/>
          <w:bCs w:val="0"/>
          <w:noProof/>
          <w:color w:val="000000" w:themeColor="text1"/>
        </w:rPr>
        <w:instrText xml:space="preserve"> PAGEREF _Toc98765792 \h </w:instrText>
      </w:r>
      <w:r w:rsidRPr="00DC6D8F">
        <w:rPr>
          <w:rFonts w:ascii="Times New Roman" w:hAnsi="Times New Roman" w:cs="Times New Roman"/>
          <w:bCs w:val="0"/>
          <w:noProof/>
          <w:color w:val="000000" w:themeColor="text1"/>
        </w:rPr>
      </w:r>
      <w:r w:rsidRPr="00DC6D8F">
        <w:rPr>
          <w:rFonts w:ascii="Times New Roman" w:hAnsi="Times New Roman" w:cs="Times New Roman"/>
          <w:bCs w:val="0"/>
          <w:noProof/>
          <w:color w:val="000000" w:themeColor="text1"/>
        </w:rPr>
        <w:fldChar w:fldCharType="separate"/>
      </w:r>
      <w:r w:rsidR="001843FB">
        <w:rPr>
          <w:rFonts w:ascii="Times New Roman" w:hAnsi="Times New Roman" w:cs="Times New Roman"/>
          <w:bCs w:val="0"/>
          <w:noProof/>
          <w:color w:val="000000" w:themeColor="text1"/>
        </w:rPr>
        <w:t>9</w:t>
      </w:r>
      <w:r w:rsidRPr="00DC6D8F">
        <w:rPr>
          <w:rFonts w:ascii="Times New Roman" w:hAnsi="Times New Roman" w:cs="Times New Roman"/>
          <w:bCs w:val="0"/>
          <w:noProof/>
          <w:color w:val="000000" w:themeColor="text1"/>
        </w:rPr>
        <w:fldChar w:fldCharType="end"/>
      </w:r>
    </w:p>
    <w:p w14:paraId="235FA633" w14:textId="1A987920" w:rsidR="00A3371C" w:rsidRPr="00DC6D8F" w:rsidRDefault="00A3371C" w:rsidP="00A3371C">
      <w:pPr>
        <w:pStyle w:val="TOC2"/>
        <w:spacing w:line="360" w:lineRule="auto"/>
        <w:rPr>
          <w:rFonts w:ascii="Times New Roman" w:eastAsiaTheme="minorEastAsia" w:hAnsi="Times New Roman" w:cs="Times New Roman"/>
          <w:b/>
          <w:smallCaps w:val="0"/>
          <w:noProof/>
          <w:sz w:val="22"/>
          <w:szCs w:val="22"/>
          <w:lang w:eastAsia="zh-CN"/>
        </w:rPr>
      </w:pPr>
      <w:r w:rsidRPr="00DC6D8F">
        <w:rPr>
          <w:rFonts w:ascii="Times New Roman" w:eastAsia="Times New Roman" w:hAnsi="Times New Roman" w:cs="Times New Roman"/>
          <w:b/>
          <w:iCs/>
          <w:noProof/>
          <w:color w:val="000000" w:themeColor="text1"/>
        </w:rPr>
        <w:t>4.1</w:t>
      </w:r>
      <w:r w:rsidRPr="00DC6D8F">
        <w:rPr>
          <w:rFonts w:ascii="Times New Roman" w:eastAsiaTheme="minorEastAsia" w:hAnsi="Times New Roman" w:cs="Times New Roman"/>
          <w:b/>
          <w:smallCaps w:val="0"/>
          <w:noProof/>
          <w:color w:val="000000" w:themeColor="text1"/>
          <w:sz w:val="22"/>
          <w:szCs w:val="22"/>
          <w:lang w:eastAsia="zh-CN"/>
        </w:rPr>
        <w:tab/>
      </w:r>
      <w:r w:rsidRPr="00DC6D8F">
        <w:rPr>
          <w:rFonts w:ascii="Times New Roman" w:eastAsia="Times New Roman" w:hAnsi="Times New Roman" w:cs="Times New Roman"/>
          <w:b/>
          <w:iCs/>
          <w:noProof/>
          <w:color w:val="000000" w:themeColor="text1"/>
        </w:rPr>
        <w:t>Measures of su</w:t>
      </w:r>
      <w:r w:rsidRPr="00DC6D8F">
        <w:rPr>
          <w:rFonts w:ascii="Times New Roman" w:eastAsia="Times New Roman" w:hAnsi="Times New Roman" w:cs="Times New Roman"/>
          <w:b/>
          <w:iCs/>
          <w:noProof/>
        </w:rPr>
        <w:t>ccess</w:t>
      </w:r>
      <w:r w:rsidRPr="00DC6D8F">
        <w:rPr>
          <w:rFonts w:ascii="Times New Roman" w:hAnsi="Times New Roman" w:cs="Times New Roman"/>
          <w:b/>
          <w:noProof/>
        </w:rPr>
        <w:tab/>
      </w:r>
      <w:r w:rsidRPr="00DC6D8F">
        <w:rPr>
          <w:rFonts w:ascii="Times New Roman" w:hAnsi="Times New Roman" w:cs="Times New Roman"/>
          <w:b/>
          <w:noProof/>
        </w:rPr>
        <w:fldChar w:fldCharType="begin"/>
      </w:r>
      <w:r w:rsidRPr="00DC6D8F">
        <w:rPr>
          <w:rFonts w:ascii="Times New Roman" w:hAnsi="Times New Roman" w:cs="Times New Roman"/>
          <w:b/>
          <w:noProof/>
        </w:rPr>
        <w:instrText xml:space="preserve"> PAGEREF _Toc98765793 \h </w:instrText>
      </w:r>
      <w:r w:rsidRPr="00DC6D8F">
        <w:rPr>
          <w:rFonts w:ascii="Times New Roman" w:hAnsi="Times New Roman" w:cs="Times New Roman"/>
          <w:b/>
          <w:noProof/>
        </w:rPr>
      </w:r>
      <w:r w:rsidRPr="00DC6D8F">
        <w:rPr>
          <w:rFonts w:ascii="Times New Roman" w:hAnsi="Times New Roman" w:cs="Times New Roman"/>
          <w:b/>
          <w:noProof/>
        </w:rPr>
        <w:fldChar w:fldCharType="separate"/>
      </w:r>
      <w:r w:rsidR="001843FB">
        <w:rPr>
          <w:rFonts w:ascii="Times New Roman" w:hAnsi="Times New Roman" w:cs="Times New Roman"/>
          <w:b/>
          <w:noProof/>
        </w:rPr>
        <w:t>10</w:t>
      </w:r>
      <w:r w:rsidRPr="00DC6D8F">
        <w:rPr>
          <w:rFonts w:ascii="Times New Roman" w:hAnsi="Times New Roman" w:cs="Times New Roman"/>
          <w:b/>
          <w:noProof/>
        </w:rPr>
        <w:fldChar w:fldCharType="end"/>
      </w:r>
    </w:p>
    <w:p w14:paraId="2777BA3C" w14:textId="45ECBD1D" w:rsidR="00A3371C" w:rsidRPr="00DC6D8F" w:rsidRDefault="00A3371C" w:rsidP="00A3371C">
      <w:pPr>
        <w:pStyle w:val="TOC1"/>
        <w:spacing w:line="360" w:lineRule="auto"/>
        <w:rPr>
          <w:rFonts w:ascii="Times New Roman" w:eastAsiaTheme="minorEastAsia" w:hAnsi="Times New Roman" w:cs="Times New Roman"/>
          <w:bCs w:val="0"/>
          <w:caps w:val="0"/>
          <w:noProof/>
          <w:color w:val="000000" w:themeColor="text1"/>
          <w:sz w:val="22"/>
          <w:szCs w:val="22"/>
          <w:lang w:eastAsia="zh-CN"/>
        </w:rPr>
      </w:pPr>
      <w:r w:rsidRPr="00DC6D8F">
        <w:rPr>
          <w:rFonts w:ascii="Times New Roman" w:eastAsia="Times New Roman" w:hAnsi="Times New Roman" w:cs="Times New Roman"/>
          <w:bCs w:val="0"/>
          <w:noProof/>
          <w:color w:val="000000" w:themeColor="text1"/>
        </w:rPr>
        <w:t>5.</w:t>
      </w:r>
      <w:r w:rsidRPr="00DC6D8F">
        <w:rPr>
          <w:rFonts w:ascii="Times New Roman" w:eastAsiaTheme="minorEastAsia" w:hAnsi="Times New Roman" w:cs="Times New Roman"/>
          <w:bCs w:val="0"/>
          <w:caps w:val="0"/>
          <w:noProof/>
          <w:color w:val="000000" w:themeColor="text1"/>
          <w:sz w:val="22"/>
          <w:szCs w:val="22"/>
          <w:lang w:eastAsia="zh-CN"/>
        </w:rPr>
        <w:tab/>
      </w:r>
      <w:r w:rsidRPr="00DC6D8F">
        <w:rPr>
          <w:rFonts w:ascii="Times New Roman" w:eastAsia="Times New Roman" w:hAnsi="Times New Roman" w:cs="Times New Roman"/>
          <w:bCs w:val="0"/>
          <w:noProof/>
          <w:color w:val="000000" w:themeColor="text1"/>
        </w:rPr>
        <w:t>Conclusion</w:t>
      </w:r>
      <w:r w:rsidRPr="00DC6D8F">
        <w:rPr>
          <w:rFonts w:ascii="Times New Roman" w:hAnsi="Times New Roman" w:cs="Times New Roman"/>
          <w:bCs w:val="0"/>
          <w:noProof/>
          <w:color w:val="000000" w:themeColor="text1"/>
        </w:rPr>
        <w:tab/>
      </w:r>
      <w:r w:rsidRPr="00DC6D8F">
        <w:rPr>
          <w:rFonts w:ascii="Times New Roman" w:hAnsi="Times New Roman" w:cs="Times New Roman"/>
          <w:bCs w:val="0"/>
          <w:noProof/>
          <w:color w:val="000000" w:themeColor="text1"/>
        </w:rPr>
        <w:fldChar w:fldCharType="begin"/>
      </w:r>
      <w:r w:rsidRPr="00DC6D8F">
        <w:rPr>
          <w:rFonts w:ascii="Times New Roman" w:hAnsi="Times New Roman" w:cs="Times New Roman"/>
          <w:bCs w:val="0"/>
          <w:noProof/>
          <w:color w:val="000000" w:themeColor="text1"/>
        </w:rPr>
        <w:instrText xml:space="preserve"> PAGEREF _Toc98765794 \h </w:instrText>
      </w:r>
      <w:r w:rsidRPr="00DC6D8F">
        <w:rPr>
          <w:rFonts w:ascii="Times New Roman" w:hAnsi="Times New Roman" w:cs="Times New Roman"/>
          <w:bCs w:val="0"/>
          <w:noProof/>
          <w:color w:val="000000" w:themeColor="text1"/>
        </w:rPr>
      </w:r>
      <w:r w:rsidRPr="00DC6D8F">
        <w:rPr>
          <w:rFonts w:ascii="Times New Roman" w:hAnsi="Times New Roman" w:cs="Times New Roman"/>
          <w:bCs w:val="0"/>
          <w:noProof/>
          <w:color w:val="000000" w:themeColor="text1"/>
        </w:rPr>
        <w:fldChar w:fldCharType="separate"/>
      </w:r>
      <w:r w:rsidR="001843FB">
        <w:rPr>
          <w:rFonts w:ascii="Times New Roman" w:hAnsi="Times New Roman" w:cs="Times New Roman"/>
          <w:bCs w:val="0"/>
          <w:noProof/>
          <w:color w:val="000000" w:themeColor="text1"/>
        </w:rPr>
        <w:t>11</w:t>
      </w:r>
      <w:r w:rsidRPr="00DC6D8F">
        <w:rPr>
          <w:rFonts w:ascii="Times New Roman" w:hAnsi="Times New Roman" w:cs="Times New Roman"/>
          <w:bCs w:val="0"/>
          <w:noProof/>
          <w:color w:val="000000" w:themeColor="text1"/>
        </w:rPr>
        <w:fldChar w:fldCharType="end"/>
      </w:r>
    </w:p>
    <w:p w14:paraId="3730631E" w14:textId="2F917F27" w:rsidR="00A3371C" w:rsidRPr="00DC6D8F" w:rsidRDefault="00A3371C" w:rsidP="00A3371C">
      <w:pPr>
        <w:pStyle w:val="TOC1"/>
        <w:spacing w:line="360" w:lineRule="auto"/>
        <w:rPr>
          <w:rFonts w:ascii="Times New Roman" w:eastAsiaTheme="minorEastAsia" w:hAnsi="Times New Roman" w:cs="Times New Roman"/>
          <w:bCs w:val="0"/>
          <w:caps w:val="0"/>
          <w:noProof/>
          <w:color w:val="000000" w:themeColor="text1"/>
          <w:sz w:val="22"/>
          <w:szCs w:val="22"/>
          <w:lang w:eastAsia="zh-CN"/>
        </w:rPr>
      </w:pPr>
      <w:r w:rsidRPr="00DC6D8F">
        <w:rPr>
          <w:rFonts w:ascii="Times New Roman" w:eastAsia="Times New Roman" w:hAnsi="Times New Roman" w:cs="Times New Roman"/>
          <w:bCs w:val="0"/>
          <w:noProof/>
          <w:color w:val="000000" w:themeColor="text1"/>
        </w:rPr>
        <w:t>6.</w:t>
      </w:r>
      <w:r w:rsidRPr="00DC6D8F">
        <w:rPr>
          <w:rFonts w:ascii="Times New Roman" w:eastAsiaTheme="minorEastAsia" w:hAnsi="Times New Roman" w:cs="Times New Roman"/>
          <w:bCs w:val="0"/>
          <w:caps w:val="0"/>
          <w:noProof/>
          <w:color w:val="000000" w:themeColor="text1"/>
          <w:sz w:val="22"/>
          <w:szCs w:val="22"/>
          <w:lang w:eastAsia="zh-CN"/>
        </w:rPr>
        <w:tab/>
      </w:r>
      <w:r w:rsidRPr="00DC6D8F">
        <w:rPr>
          <w:rFonts w:ascii="Times New Roman" w:eastAsia="Times New Roman" w:hAnsi="Times New Roman" w:cs="Times New Roman"/>
          <w:bCs w:val="0"/>
          <w:noProof/>
          <w:color w:val="000000" w:themeColor="text1"/>
        </w:rPr>
        <w:t>References</w:t>
      </w:r>
      <w:r w:rsidRPr="00DC6D8F">
        <w:rPr>
          <w:rFonts w:ascii="Times New Roman" w:hAnsi="Times New Roman" w:cs="Times New Roman"/>
          <w:bCs w:val="0"/>
          <w:noProof/>
          <w:color w:val="000000" w:themeColor="text1"/>
        </w:rPr>
        <w:tab/>
      </w:r>
      <w:r w:rsidRPr="00DC6D8F">
        <w:rPr>
          <w:rFonts w:ascii="Times New Roman" w:hAnsi="Times New Roman" w:cs="Times New Roman"/>
          <w:bCs w:val="0"/>
          <w:noProof/>
          <w:color w:val="000000" w:themeColor="text1"/>
        </w:rPr>
        <w:fldChar w:fldCharType="begin"/>
      </w:r>
      <w:r w:rsidRPr="00DC6D8F">
        <w:rPr>
          <w:rFonts w:ascii="Times New Roman" w:hAnsi="Times New Roman" w:cs="Times New Roman"/>
          <w:bCs w:val="0"/>
          <w:noProof/>
          <w:color w:val="000000" w:themeColor="text1"/>
        </w:rPr>
        <w:instrText xml:space="preserve"> PAGEREF _Toc98765795 \h </w:instrText>
      </w:r>
      <w:r w:rsidRPr="00DC6D8F">
        <w:rPr>
          <w:rFonts w:ascii="Times New Roman" w:hAnsi="Times New Roman" w:cs="Times New Roman"/>
          <w:bCs w:val="0"/>
          <w:noProof/>
          <w:color w:val="000000" w:themeColor="text1"/>
        </w:rPr>
      </w:r>
      <w:r w:rsidRPr="00DC6D8F">
        <w:rPr>
          <w:rFonts w:ascii="Times New Roman" w:hAnsi="Times New Roman" w:cs="Times New Roman"/>
          <w:bCs w:val="0"/>
          <w:noProof/>
          <w:color w:val="000000" w:themeColor="text1"/>
        </w:rPr>
        <w:fldChar w:fldCharType="separate"/>
      </w:r>
      <w:r w:rsidR="001843FB">
        <w:rPr>
          <w:rFonts w:ascii="Times New Roman" w:hAnsi="Times New Roman" w:cs="Times New Roman"/>
          <w:bCs w:val="0"/>
          <w:noProof/>
          <w:color w:val="000000" w:themeColor="text1"/>
        </w:rPr>
        <w:t>12</w:t>
      </w:r>
      <w:r w:rsidRPr="00DC6D8F">
        <w:rPr>
          <w:rFonts w:ascii="Times New Roman" w:hAnsi="Times New Roman" w:cs="Times New Roman"/>
          <w:bCs w:val="0"/>
          <w:noProof/>
          <w:color w:val="000000" w:themeColor="text1"/>
        </w:rPr>
        <w:fldChar w:fldCharType="end"/>
      </w:r>
    </w:p>
    <w:p w14:paraId="38DD20C2" w14:textId="59FEB157" w:rsidR="00277E0A" w:rsidRDefault="008B0864" w:rsidP="009C0C12">
      <w:pPr>
        <w:pStyle w:val="TableofFigures"/>
        <w:tabs>
          <w:tab w:val="right" w:leader="dot" w:pos="9016"/>
        </w:tabs>
        <w:spacing w:line="360" w:lineRule="auto"/>
        <w:rPr>
          <w:rFonts w:ascii="Times New Roman" w:hAnsi="Times New Roman" w:cs="Times New Roman"/>
          <w:sz w:val="18"/>
          <w:szCs w:val="18"/>
        </w:rPr>
      </w:pPr>
      <w:r w:rsidRPr="00DC6D8F">
        <w:rPr>
          <w:rStyle w:val="Hyperlink"/>
          <w:rFonts w:ascii="Times New Roman" w:hAnsi="Times New Roman" w:cs="Times New Roman"/>
          <w:b/>
          <w:caps/>
          <w:smallCaps w:val="0"/>
          <w:noProof/>
          <w:sz w:val="18"/>
          <w:szCs w:val="18"/>
        </w:rPr>
        <w:fldChar w:fldCharType="end"/>
      </w:r>
      <w:r w:rsidR="008F39B3" w:rsidRPr="00DC6D8F">
        <w:rPr>
          <w:rFonts w:ascii="Times New Roman" w:hAnsi="Times New Roman" w:cs="Times New Roman"/>
          <w:sz w:val="18"/>
          <w:szCs w:val="18"/>
        </w:rPr>
        <w:t xml:space="preserve"> </w:t>
      </w:r>
    </w:p>
    <w:p w14:paraId="1AE63ED5" w14:textId="0E7A9045" w:rsidR="00DC50D4" w:rsidRPr="00DC6D8F" w:rsidRDefault="009C0C12" w:rsidP="00DC50D4">
      <w:pPr>
        <w:rPr>
          <w:rFonts w:ascii="Times New Roman" w:eastAsia="Times New Roman" w:hAnsi="Times New Roman" w:cs="Times New Roman"/>
          <w:bCs/>
          <w:szCs w:val="20"/>
        </w:rPr>
      </w:pPr>
      <w:r>
        <w:t xml:space="preserve">                                                                                    </w:t>
      </w:r>
      <w:bookmarkStart w:id="0" w:name="_Toc419303684"/>
    </w:p>
    <w:p w14:paraId="3F3FA863" w14:textId="30E9B30A" w:rsidR="0007275A" w:rsidRPr="00DC6D8F" w:rsidRDefault="0007275A" w:rsidP="009B20F4">
      <w:pPr>
        <w:pStyle w:val="Heading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Cs w:val="20"/>
        </w:rPr>
        <w:sectPr w:rsidR="0007275A" w:rsidRPr="00DC6D8F" w:rsidSect="00E05928">
          <w:headerReference w:type="first" r:id="rId15"/>
          <w:footerReference w:type="first" r:id="rId16"/>
          <w:pgSz w:w="11906" w:h="16838"/>
          <w:pgMar w:top="1440" w:right="1440" w:bottom="1440" w:left="1440" w:header="708" w:footer="708" w:gutter="0"/>
          <w:cols w:space="708"/>
          <w:titlePg/>
          <w:docGrid w:linePitch="360"/>
        </w:sectPr>
      </w:pPr>
    </w:p>
    <w:p w14:paraId="0051BF73" w14:textId="10DB4602" w:rsidR="00AB4FB1" w:rsidRPr="00D4073F" w:rsidRDefault="00AB4FB1" w:rsidP="00AB4FB1">
      <w:pPr>
        <w:pStyle w:val="Heading1"/>
        <w:keepNext/>
        <w:numPr>
          <w:ilvl w:val="0"/>
          <w:numId w:val="47"/>
        </w:numPr>
        <w:tabs>
          <w:tab w:val="left" w:pos="720"/>
          <w:tab w:val="num" w:pos="851"/>
        </w:tabs>
        <w:spacing w:after="0" w:line="360" w:lineRule="auto"/>
        <w:ind w:left="851" w:hanging="851"/>
        <w:rPr>
          <w:rFonts w:cs="Times New Roman"/>
        </w:rPr>
      </w:pPr>
      <w:bookmarkStart w:id="1" w:name="_Toc98765786"/>
      <w:bookmarkStart w:id="2" w:name="_Toc98765787"/>
      <w:r w:rsidRPr="00D4073F">
        <w:rPr>
          <w:rFonts w:cs="Times New Roman"/>
        </w:rPr>
        <w:lastRenderedPageBreak/>
        <w:t>eXECUTIVE sUMMARY</w:t>
      </w:r>
      <w:bookmarkEnd w:id="1"/>
    </w:p>
    <w:p w14:paraId="471981D5" w14:textId="77777777" w:rsidR="00D4073F" w:rsidRPr="00D4073F" w:rsidRDefault="00D4073F" w:rsidP="00D4073F"/>
    <w:p w14:paraId="7FEA8D12" w14:textId="169FF088" w:rsidR="00AB4FB1" w:rsidRDefault="00D4073F" w:rsidP="00455B8A">
      <w:pPr>
        <w:pStyle w:val="NormalIndent"/>
        <w:spacing w:line="480" w:lineRule="auto"/>
        <w:rPr>
          <w:rFonts w:ascii="Times New Roman" w:hAnsi="Times New Roman"/>
          <w:sz w:val="22"/>
          <w:szCs w:val="22"/>
        </w:rPr>
      </w:pPr>
      <w:r>
        <w:rPr>
          <w:rFonts w:ascii="Times New Roman" w:hAnsi="Times New Roman"/>
          <w:sz w:val="22"/>
          <w:szCs w:val="22"/>
        </w:rPr>
        <w:t>Streamdor</w:t>
      </w:r>
    </w:p>
    <w:p w14:paraId="6432E406" w14:textId="77777777" w:rsidR="00AB4FB1" w:rsidRDefault="00AB4FB1" w:rsidP="00455B8A">
      <w:pPr>
        <w:pStyle w:val="NormalIndent"/>
        <w:spacing w:line="480" w:lineRule="auto"/>
        <w:rPr>
          <w:rFonts w:ascii="Times New Roman" w:hAnsi="Times New Roman"/>
          <w:sz w:val="22"/>
          <w:szCs w:val="22"/>
        </w:rPr>
      </w:pPr>
    </w:p>
    <w:p w14:paraId="0F629705" w14:textId="62765F0C" w:rsidR="00AB4FB1" w:rsidRDefault="00D4073F" w:rsidP="00455B8A">
      <w:pPr>
        <w:pStyle w:val="NormalIndent"/>
        <w:spacing w:line="480" w:lineRule="auto"/>
        <w:rPr>
          <w:rFonts w:ascii="Times New Roman" w:hAnsi="Times New Roman"/>
          <w:sz w:val="22"/>
          <w:szCs w:val="22"/>
        </w:rPr>
      </w:pPr>
      <w:r>
        <w:rPr>
          <w:rFonts w:ascii="Times New Roman" w:hAnsi="Times New Roman"/>
          <w:sz w:val="22"/>
          <w:szCs w:val="22"/>
        </w:rPr>
        <w:t xml:space="preserve">The mission of Streamdor is </w:t>
      </w:r>
      <w:r w:rsidR="00C7210B">
        <w:rPr>
          <w:rFonts w:ascii="Times New Roman" w:hAnsi="Times New Roman"/>
          <w:sz w:val="22"/>
          <w:szCs w:val="22"/>
        </w:rPr>
        <w:t>to become the leading global streaming service providing a first-class entertainment platform for its users</w:t>
      </w:r>
      <w:r w:rsidR="009824F5">
        <w:rPr>
          <w:rFonts w:ascii="Times New Roman" w:hAnsi="Times New Roman"/>
          <w:sz w:val="22"/>
          <w:szCs w:val="22"/>
        </w:rPr>
        <w:t xml:space="preserve"> with unrivalled customer support.</w:t>
      </w:r>
    </w:p>
    <w:p w14:paraId="54485050" w14:textId="77777777" w:rsidR="00AB4FB1" w:rsidRDefault="00AB4FB1" w:rsidP="00AB4FB1">
      <w:pPr>
        <w:pStyle w:val="NormalIndent"/>
        <w:rPr>
          <w:rFonts w:ascii="Times New Roman" w:hAnsi="Times New Roman"/>
          <w:sz w:val="22"/>
          <w:szCs w:val="22"/>
        </w:rPr>
      </w:pPr>
    </w:p>
    <w:p w14:paraId="753E016C" w14:textId="77777777" w:rsidR="00AB4FB1" w:rsidRPr="00B55F7B" w:rsidRDefault="00AB4FB1" w:rsidP="00B55F7B">
      <w:pPr>
        <w:pStyle w:val="Heading1"/>
      </w:pPr>
      <w:r w:rsidRPr="00B55F7B">
        <w:t>Overview</w:t>
      </w:r>
    </w:p>
    <w:p w14:paraId="66C98FCE" w14:textId="77777777" w:rsidR="00AB4FB1" w:rsidRDefault="00AB4FB1" w:rsidP="00AB4FB1">
      <w:pPr>
        <w:pStyle w:val="NormalIndent"/>
        <w:rPr>
          <w:rFonts w:ascii="Times New Roman" w:hAnsi="Times New Roman"/>
          <w:sz w:val="22"/>
          <w:szCs w:val="22"/>
        </w:rPr>
      </w:pPr>
    </w:p>
    <w:p w14:paraId="5D9ED08A" w14:textId="4BFD83F0" w:rsidR="00AB4FB1" w:rsidRDefault="00C7210B" w:rsidP="00C64CE5">
      <w:pPr>
        <w:pStyle w:val="NormalIndent"/>
        <w:spacing w:line="480" w:lineRule="auto"/>
        <w:rPr>
          <w:rFonts w:ascii="Times New Roman" w:hAnsi="Times New Roman"/>
          <w:sz w:val="22"/>
          <w:szCs w:val="22"/>
        </w:rPr>
      </w:pPr>
      <w:r>
        <w:rPr>
          <w:rFonts w:ascii="Times New Roman" w:hAnsi="Times New Roman"/>
          <w:sz w:val="22"/>
          <w:szCs w:val="22"/>
        </w:rPr>
        <w:t xml:space="preserve">Streamdor is a multi-layered </w:t>
      </w:r>
      <w:r w:rsidR="00A822E9">
        <w:rPr>
          <w:rFonts w:ascii="Times New Roman" w:hAnsi="Times New Roman"/>
          <w:sz w:val="22"/>
          <w:szCs w:val="22"/>
        </w:rPr>
        <w:t>platform offering its users a unique, interactive,</w:t>
      </w:r>
      <w:r w:rsidR="00C64CE5">
        <w:rPr>
          <w:rFonts w:ascii="Times New Roman" w:hAnsi="Times New Roman"/>
          <w:sz w:val="22"/>
          <w:szCs w:val="22"/>
        </w:rPr>
        <w:t xml:space="preserve"> immersive entertainment experience. Streamdor started with a vision of creating innovations and technology that were not being met by the current market</w:t>
      </w:r>
      <w:r w:rsidR="00A822E9">
        <w:rPr>
          <w:rFonts w:ascii="Times New Roman" w:hAnsi="Times New Roman"/>
          <w:sz w:val="22"/>
          <w:szCs w:val="22"/>
        </w:rPr>
        <w:t>-</w:t>
      </w:r>
      <w:r w:rsidR="00C64CE5">
        <w:rPr>
          <w:rFonts w:ascii="Times New Roman" w:hAnsi="Times New Roman"/>
          <w:sz w:val="22"/>
          <w:szCs w:val="22"/>
        </w:rPr>
        <w:t xml:space="preserve">leading streaming services. </w:t>
      </w:r>
    </w:p>
    <w:p w14:paraId="30B31DE4" w14:textId="77777777" w:rsidR="00AB4FB1" w:rsidRDefault="00AB4FB1" w:rsidP="00AB4FB1">
      <w:pPr>
        <w:pStyle w:val="NormalIndent"/>
        <w:rPr>
          <w:rFonts w:ascii="Times New Roman" w:hAnsi="Times New Roman"/>
          <w:sz w:val="22"/>
          <w:szCs w:val="22"/>
        </w:rPr>
      </w:pPr>
    </w:p>
    <w:p w14:paraId="628E92E9" w14:textId="77777777" w:rsidR="00AB4FB1" w:rsidRPr="00B55F7B" w:rsidRDefault="00AB4FB1" w:rsidP="00B55F7B">
      <w:pPr>
        <w:pStyle w:val="Heading1"/>
      </w:pPr>
      <w:r w:rsidRPr="00B55F7B">
        <w:t>The Problem</w:t>
      </w:r>
    </w:p>
    <w:p w14:paraId="12A6E1BE" w14:textId="77777777" w:rsidR="00AB4FB1" w:rsidRDefault="00AB4FB1" w:rsidP="00AB4FB1">
      <w:pPr>
        <w:pStyle w:val="NormalIndent"/>
        <w:rPr>
          <w:rFonts w:ascii="Times New Roman" w:hAnsi="Times New Roman"/>
          <w:sz w:val="22"/>
          <w:szCs w:val="22"/>
        </w:rPr>
      </w:pPr>
    </w:p>
    <w:p w14:paraId="272EFB7C" w14:textId="2788BAD8" w:rsidR="00AB4FB1" w:rsidRDefault="00C64CE5" w:rsidP="00455B8A">
      <w:pPr>
        <w:pStyle w:val="NormalIndent"/>
        <w:spacing w:line="480" w:lineRule="auto"/>
        <w:rPr>
          <w:rFonts w:ascii="Times New Roman" w:hAnsi="Times New Roman"/>
          <w:sz w:val="22"/>
          <w:szCs w:val="22"/>
        </w:rPr>
      </w:pPr>
      <w:r>
        <w:rPr>
          <w:rFonts w:ascii="Times New Roman" w:hAnsi="Times New Roman"/>
          <w:sz w:val="22"/>
          <w:szCs w:val="22"/>
        </w:rPr>
        <w:t xml:space="preserve">It was clear from independent research that </w:t>
      </w:r>
      <w:r w:rsidR="00A21B16">
        <w:rPr>
          <w:rFonts w:ascii="Times New Roman" w:hAnsi="Times New Roman"/>
          <w:sz w:val="22"/>
          <w:szCs w:val="22"/>
        </w:rPr>
        <w:t>several</w:t>
      </w:r>
      <w:r>
        <w:rPr>
          <w:rFonts w:ascii="Times New Roman" w:hAnsi="Times New Roman"/>
          <w:sz w:val="22"/>
          <w:szCs w:val="22"/>
        </w:rPr>
        <w:t xml:space="preserve"> issues surrounding the current streaming services and </w:t>
      </w:r>
      <w:r w:rsidR="00C06A72">
        <w:rPr>
          <w:rFonts w:ascii="Times New Roman" w:hAnsi="Times New Roman"/>
          <w:sz w:val="22"/>
          <w:szCs w:val="22"/>
        </w:rPr>
        <w:t>users</w:t>
      </w:r>
      <w:r w:rsidR="00A822E9">
        <w:rPr>
          <w:rFonts w:ascii="Times New Roman" w:hAnsi="Times New Roman"/>
          <w:sz w:val="22"/>
          <w:szCs w:val="22"/>
        </w:rPr>
        <w:t>'</w:t>
      </w:r>
      <w:r>
        <w:rPr>
          <w:rFonts w:ascii="Times New Roman" w:hAnsi="Times New Roman"/>
          <w:sz w:val="22"/>
          <w:szCs w:val="22"/>
        </w:rPr>
        <w:t xml:space="preserve"> entertainment needs were not being met. Although there have been </w:t>
      </w:r>
      <w:r w:rsidR="00A822E9">
        <w:rPr>
          <w:rFonts w:ascii="Times New Roman" w:hAnsi="Times New Roman"/>
          <w:sz w:val="22"/>
          <w:szCs w:val="22"/>
        </w:rPr>
        <w:t>significan</w:t>
      </w:r>
      <w:r w:rsidR="00C06A72">
        <w:rPr>
          <w:rFonts w:ascii="Times New Roman" w:hAnsi="Times New Roman"/>
          <w:sz w:val="22"/>
          <w:szCs w:val="22"/>
        </w:rPr>
        <w:t xml:space="preserve">t </w:t>
      </w:r>
      <w:r w:rsidR="00A822E9">
        <w:rPr>
          <w:rFonts w:ascii="Times New Roman" w:hAnsi="Times New Roman"/>
          <w:sz w:val="22"/>
          <w:szCs w:val="22"/>
        </w:rPr>
        <w:t>technological advances, Streamdor felt that more</w:t>
      </w:r>
      <w:r w:rsidR="00C06A72">
        <w:rPr>
          <w:rFonts w:ascii="Times New Roman" w:hAnsi="Times New Roman"/>
          <w:sz w:val="22"/>
          <w:szCs w:val="22"/>
        </w:rPr>
        <w:t xml:space="preserve"> could be done to enhance the user</w:t>
      </w:r>
      <w:r w:rsidR="00A822E9">
        <w:rPr>
          <w:rFonts w:ascii="Times New Roman" w:hAnsi="Times New Roman"/>
          <w:sz w:val="22"/>
          <w:szCs w:val="22"/>
        </w:rPr>
        <w:t>'</w:t>
      </w:r>
      <w:r w:rsidR="00C06A72">
        <w:rPr>
          <w:rFonts w:ascii="Times New Roman" w:hAnsi="Times New Roman"/>
          <w:sz w:val="22"/>
          <w:szCs w:val="22"/>
        </w:rPr>
        <w:t>s experience while using our platform.</w:t>
      </w:r>
      <w:r w:rsidR="00A21B16">
        <w:rPr>
          <w:rFonts w:ascii="Times New Roman" w:hAnsi="Times New Roman"/>
          <w:sz w:val="22"/>
          <w:szCs w:val="22"/>
        </w:rPr>
        <w:t xml:space="preserve"> </w:t>
      </w:r>
      <w:r w:rsidR="00B55F7B">
        <w:rPr>
          <w:rFonts w:ascii="Times New Roman" w:hAnsi="Times New Roman"/>
          <w:sz w:val="22"/>
          <w:szCs w:val="22"/>
        </w:rPr>
        <w:t xml:space="preserve">In </w:t>
      </w:r>
      <w:r w:rsidR="00A822E9">
        <w:rPr>
          <w:rFonts w:ascii="Times New Roman" w:hAnsi="Times New Roman"/>
          <w:sz w:val="22"/>
          <w:szCs w:val="22"/>
        </w:rPr>
        <w:t xml:space="preserve">the </w:t>
      </w:r>
      <w:r w:rsidR="00B55F7B">
        <w:rPr>
          <w:rFonts w:ascii="Times New Roman" w:hAnsi="Times New Roman"/>
          <w:sz w:val="22"/>
          <w:szCs w:val="22"/>
        </w:rPr>
        <w:t>feedback we received from focus groups</w:t>
      </w:r>
      <w:r w:rsidR="00A822E9">
        <w:rPr>
          <w:rFonts w:ascii="Times New Roman" w:hAnsi="Times New Roman"/>
          <w:sz w:val="22"/>
          <w:szCs w:val="22"/>
        </w:rPr>
        <w:t>,</w:t>
      </w:r>
      <w:r w:rsidR="00B55F7B">
        <w:rPr>
          <w:rFonts w:ascii="Times New Roman" w:hAnsi="Times New Roman"/>
          <w:sz w:val="22"/>
          <w:szCs w:val="22"/>
        </w:rPr>
        <w:t xml:space="preserve"> it was clear </w:t>
      </w:r>
      <w:r w:rsidR="00A822E9">
        <w:rPr>
          <w:rFonts w:ascii="Times New Roman" w:hAnsi="Times New Roman"/>
          <w:sz w:val="22"/>
          <w:szCs w:val="22"/>
        </w:rPr>
        <w:t xml:space="preserve">that </w:t>
      </w:r>
      <w:r w:rsidR="00B55F7B">
        <w:rPr>
          <w:rFonts w:ascii="Times New Roman" w:hAnsi="Times New Roman"/>
          <w:sz w:val="22"/>
          <w:szCs w:val="22"/>
        </w:rPr>
        <w:t xml:space="preserve">users wanted better technology, less conversation with the company and more </w:t>
      </w:r>
      <w:r w:rsidR="00B31C1D">
        <w:rPr>
          <w:rFonts w:ascii="Times New Roman" w:hAnsi="Times New Roman"/>
          <w:sz w:val="22"/>
          <w:szCs w:val="22"/>
        </w:rPr>
        <w:t>high-quality</w:t>
      </w:r>
      <w:r w:rsidR="00B55F7B">
        <w:rPr>
          <w:rFonts w:ascii="Times New Roman" w:hAnsi="Times New Roman"/>
          <w:sz w:val="22"/>
          <w:szCs w:val="22"/>
        </w:rPr>
        <w:t xml:space="preserve"> products.</w:t>
      </w:r>
    </w:p>
    <w:p w14:paraId="50728622" w14:textId="77777777" w:rsidR="00AB4FB1" w:rsidRDefault="00AB4FB1" w:rsidP="00AB4FB1">
      <w:pPr>
        <w:pStyle w:val="NormalIndent"/>
        <w:rPr>
          <w:rFonts w:ascii="Times New Roman" w:hAnsi="Times New Roman"/>
          <w:sz w:val="22"/>
          <w:szCs w:val="22"/>
        </w:rPr>
      </w:pPr>
    </w:p>
    <w:p w14:paraId="5490A822" w14:textId="77777777" w:rsidR="00AB4FB1" w:rsidRPr="00B55F7B" w:rsidRDefault="00AB4FB1" w:rsidP="00B55F7B">
      <w:pPr>
        <w:pStyle w:val="Heading1"/>
      </w:pPr>
      <w:r w:rsidRPr="00B55F7B">
        <w:t>The Solution</w:t>
      </w:r>
    </w:p>
    <w:p w14:paraId="4C8EFBC3" w14:textId="77777777" w:rsidR="00AB4FB1" w:rsidRDefault="00AB4FB1" w:rsidP="00AB4FB1">
      <w:pPr>
        <w:pStyle w:val="NormalIndent"/>
        <w:rPr>
          <w:rFonts w:ascii="Times New Roman" w:hAnsi="Times New Roman"/>
          <w:sz w:val="22"/>
          <w:szCs w:val="22"/>
        </w:rPr>
      </w:pPr>
    </w:p>
    <w:p w14:paraId="245D58C2" w14:textId="7C3E5135" w:rsidR="00AB4FB1" w:rsidRDefault="00B55F7B" w:rsidP="00B31C1D">
      <w:pPr>
        <w:pStyle w:val="NormalIndent"/>
        <w:spacing w:line="480" w:lineRule="auto"/>
        <w:rPr>
          <w:rFonts w:ascii="Times New Roman" w:hAnsi="Times New Roman"/>
          <w:sz w:val="22"/>
          <w:szCs w:val="22"/>
        </w:rPr>
      </w:pPr>
      <w:r>
        <w:rPr>
          <w:rFonts w:ascii="Times New Roman" w:hAnsi="Times New Roman"/>
          <w:sz w:val="22"/>
          <w:szCs w:val="22"/>
        </w:rPr>
        <w:t xml:space="preserve">The solution was to create a multi-faceted </w:t>
      </w:r>
      <w:r w:rsidR="00B31C1D">
        <w:rPr>
          <w:rFonts w:ascii="Times New Roman" w:hAnsi="Times New Roman"/>
          <w:sz w:val="22"/>
          <w:szCs w:val="22"/>
        </w:rPr>
        <w:t>streaming service</w:t>
      </w:r>
      <w:r>
        <w:rPr>
          <w:rFonts w:ascii="Times New Roman" w:hAnsi="Times New Roman"/>
          <w:sz w:val="22"/>
          <w:szCs w:val="22"/>
        </w:rPr>
        <w:t xml:space="preserve"> where everything is housed under one platform</w:t>
      </w:r>
      <w:r w:rsidR="00B31C1D">
        <w:rPr>
          <w:rFonts w:ascii="Times New Roman" w:hAnsi="Times New Roman"/>
          <w:sz w:val="22"/>
          <w:szCs w:val="22"/>
        </w:rPr>
        <w:t xml:space="preserve"> providing more convenience for the user and keeping them engaged</w:t>
      </w:r>
      <w:r w:rsidR="00A822E9">
        <w:rPr>
          <w:rFonts w:ascii="Times New Roman" w:hAnsi="Times New Roman"/>
          <w:sz w:val="22"/>
          <w:szCs w:val="22"/>
        </w:rPr>
        <w:t>,</w:t>
      </w:r>
      <w:r w:rsidR="00B31C1D">
        <w:rPr>
          <w:rFonts w:ascii="Times New Roman" w:hAnsi="Times New Roman"/>
          <w:sz w:val="22"/>
          <w:szCs w:val="22"/>
        </w:rPr>
        <w:t xml:space="preserve"> thereby avoiding losing the customer to another service. Streamdor has created a unique experience for its users and innovative software and technology </w:t>
      </w:r>
      <w:r w:rsidR="00A822E9">
        <w:rPr>
          <w:rFonts w:ascii="Times New Roman" w:hAnsi="Times New Roman"/>
          <w:sz w:val="22"/>
          <w:szCs w:val="22"/>
        </w:rPr>
        <w:t>allowing users</w:t>
      </w:r>
      <w:r w:rsidR="00B31C1D">
        <w:rPr>
          <w:rFonts w:ascii="Times New Roman" w:hAnsi="Times New Roman"/>
          <w:sz w:val="22"/>
          <w:szCs w:val="22"/>
        </w:rPr>
        <w:t xml:space="preserve"> to enter a virtual world where </w:t>
      </w:r>
      <w:proofErr w:type="gramStart"/>
      <w:r w:rsidR="00B31C1D">
        <w:rPr>
          <w:rFonts w:ascii="Times New Roman" w:hAnsi="Times New Roman"/>
          <w:sz w:val="22"/>
          <w:szCs w:val="22"/>
        </w:rPr>
        <w:t>all of</w:t>
      </w:r>
      <w:proofErr w:type="gramEnd"/>
      <w:r w:rsidR="00B31C1D">
        <w:rPr>
          <w:rFonts w:ascii="Times New Roman" w:hAnsi="Times New Roman"/>
          <w:sz w:val="22"/>
          <w:szCs w:val="22"/>
        </w:rPr>
        <w:t xml:space="preserve"> their content</w:t>
      </w:r>
      <w:r w:rsidR="00A822E9">
        <w:rPr>
          <w:rFonts w:ascii="Times New Roman" w:hAnsi="Times New Roman"/>
          <w:sz w:val="22"/>
          <w:szCs w:val="22"/>
        </w:rPr>
        <w:t>,</w:t>
      </w:r>
      <w:r w:rsidR="00B31C1D">
        <w:rPr>
          <w:rFonts w:ascii="Times New Roman" w:hAnsi="Times New Roman"/>
          <w:sz w:val="22"/>
          <w:szCs w:val="22"/>
        </w:rPr>
        <w:t xml:space="preserve"> such as uploads, downloads, music streaming audiobooks and </w:t>
      </w:r>
      <w:r w:rsidR="00B31C1D">
        <w:rPr>
          <w:rFonts w:ascii="Times New Roman" w:hAnsi="Times New Roman"/>
          <w:sz w:val="22"/>
          <w:szCs w:val="22"/>
        </w:rPr>
        <w:lastRenderedPageBreak/>
        <w:t>eBooks</w:t>
      </w:r>
      <w:r w:rsidR="00A822E9">
        <w:rPr>
          <w:rFonts w:ascii="Times New Roman" w:hAnsi="Times New Roman"/>
          <w:sz w:val="22"/>
          <w:szCs w:val="22"/>
        </w:rPr>
        <w:t>,</w:t>
      </w:r>
      <w:r w:rsidR="00B31C1D">
        <w:rPr>
          <w:rFonts w:ascii="Times New Roman" w:hAnsi="Times New Roman"/>
          <w:sz w:val="22"/>
          <w:szCs w:val="22"/>
        </w:rPr>
        <w:t xml:space="preserve"> are all at the touch of a button. An added feature is that all users can be part of a community and meet other users in a virtual world.</w:t>
      </w:r>
    </w:p>
    <w:p w14:paraId="2C22DA0D" w14:textId="77777777" w:rsidR="00AB4FB1" w:rsidRDefault="00AB4FB1" w:rsidP="00AB4FB1">
      <w:pPr>
        <w:pStyle w:val="NormalIndent"/>
        <w:rPr>
          <w:rFonts w:ascii="Times New Roman" w:hAnsi="Times New Roman"/>
          <w:sz w:val="22"/>
          <w:szCs w:val="22"/>
        </w:rPr>
      </w:pPr>
    </w:p>
    <w:p w14:paraId="20B74F12" w14:textId="2DFBE1E9" w:rsidR="00AB4FB1" w:rsidRPr="009670D0" w:rsidRDefault="00B55F7B" w:rsidP="009670D0">
      <w:pPr>
        <w:pStyle w:val="Heading1"/>
      </w:pPr>
      <w:r w:rsidRPr="009670D0">
        <w:t>O</w:t>
      </w:r>
      <w:r w:rsidR="00AB4FB1" w:rsidRPr="009670D0">
        <w:t>ur Target Market</w:t>
      </w:r>
    </w:p>
    <w:p w14:paraId="345922F4" w14:textId="691BF9D2" w:rsidR="00AB4FB1" w:rsidRDefault="009670D0" w:rsidP="009670D0">
      <w:pPr>
        <w:pStyle w:val="NormalIndent"/>
        <w:spacing w:line="480" w:lineRule="auto"/>
        <w:rPr>
          <w:rFonts w:ascii="Times New Roman" w:hAnsi="Times New Roman"/>
          <w:sz w:val="22"/>
          <w:szCs w:val="22"/>
        </w:rPr>
      </w:pPr>
      <w:r>
        <w:rPr>
          <w:rFonts w:ascii="Times New Roman" w:hAnsi="Times New Roman"/>
          <w:sz w:val="22"/>
          <w:szCs w:val="22"/>
        </w:rPr>
        <w:t xml:space="preserve">Streamdor has chosen to target the 16-24 demographic as this group </w:t>
      </w:r>
      <w:r w:rsidR="00A822E9">
        <w:rPr>
          <w:rFonts w:ascii="Times New Roman" w:hAnsi="Times New Roman"/>
          <w:sz w:val="22"/>
          <w:szCs w:val="22"/>
        </w:rPr>
        <w:t>spends</w:t>
      </w:r>
      <w:r>
        <w:rPr>
          <w:rFonts w:ascii="Times New Roman" w:hAnsi="Times New Roman"/>
          <w:sz w:val="22"/>
          <w:szCs w:val="22"/>
        </w:rPr>
        <w:t xml:space="preserve"> a lot of time gaming, streaming, and listening to podcasts. We feel this demographic will benefit from our service and will undoubtedly bring their friends along for the experience allowing us to attract new customers. From a financial perspective, a large proportion </w:t>
      </w:r>
      <w:r w:rsidR="00455B8A">
        <w:rPr>
          <w:rFonts w:ascii="Times New Roman" w:hAnsi="Times New Roman"/>
          <w:sz w:val="22"/>
          <w:szCs w:val="22"/>
        </w:rPr>
        <w:t>of the</w:t>
      </w:r>
      <w:r>
        <w:rPr>
          <w:rFonts w:ascii="Times New Roman" w:hAnsi="Times New Roman"/>
          <w:sz w:val="22"/>
          <w:szCs w:val="22"/>
        </w:rPr>
        <w:t xml:space="preserve"> demographic will be students</w:t>
      </w:r>
      <w:r w:rsidR="00A822E9">
        <w:rPr>
          <w:rFonts w:ascii="Times New Roman" w:hAnsi="Times New Roman"/>
          <w:sz w:val="22"/>
          <w:szCs w:val="22"/>
        </w:rPr>
        <w:t>,</w:t>
      </w:r>
      <w:r>
        <w:rPr>
          <w:rFonts w:ascii="Times New Roman" w:hAnsi="Times New Roman"/>
          <w:sz w:val="22"/>
          <w:szCs w:val="22"/>
        </w:rPr>
        <w:t xml:space="preserve"> </w:t>
      </w:r>
      <w:r w:rsidR="00A822E9">
        <w:rPr>
          <w:rFonts w:ascii="Times New Roman" w:hAnsi="Times New Roman"/>
          <w:sz w:val="22"/>
          <w:szCs w:val="22"/>
        </w:rPr>
        <w:t>representing half of all U.K. youths and contributing</w:t>
      </w:r>
      <w:r w:rsidR="008C3069">
        <w:rPr>
          <w:rFonts w:ascii="Times New Roman" w:hAnsi="Times New Roman"/>
          <w:sz w:val="22"/>
          <w:szCs w:val="22"/>
        </w:rPr>
        <w:t xml:space="preserve"> up to £20 billion to the U</w:t>
      </w:r>
      <w:r w:rsidR="00A822E9">
        <w:rPr>
          <w:rFonts w:ascii="Times New Roman" w:hAnsi="Times New Roman"/>
          <w:sz w:val="22"/>
          <w:szCs w:val="22"/>
        </w:rPr>
        <w:t>.K.</w:t>
      </w:r>
      <w:r w:rsidR="008C3069">
        <w:rPr>
          <w:rFonts w:ascii="Times New Roman" w:hAnsi="Times New Roman"/>
          <w:sz w:val="22"/>
          <w:szCs w:val="22"/>
        </w:rPr>
        <w:t xml:space="preserve"> economy</w:t>
      </w:r>
      <w:r w:rsidR="00A822E9">
        <w:rPr>
          <w:rFonts w:ascii="Times New Roman" w:hAnsi="Times New Roman"/>
          <w:sz w:val="22"/>
          <w:szCs w:val="22"/>
        </w:rPr>
        <w:t>,</w:t>
      </w:r>
      <w:r w:rsidR="008C3069">
        <w:rPr>
          <w:rFonts w:ascii="Times New Roman" w:hAnsi="Times New Roman"/>
          <w:sz w:val="22"/>
          <w:szCs w:val="22"/>
        </w:rPr>
        <w:t xml:space="preserve"> which has tremendous growth opportunities.</w:t>
      </w:r>
    </w:p>
    <w:p w14:paraId="5A9ECB4C" w14:textId="77777777" w:rsidR="00AB4FB1" w:rsidRDefault="00AB4FB1" w:rsidP="00AB4FB1">
      <w:pPr>
        <w:autoSpaceDE/>
        <w:adjustRightInd/>
        <w:spacing w:before="100" w:beforeAutospacing="1" w:after="100" w:afterAutospacing="1" w:line="360" w:lineRule="auto"/>
        <w:rPr>
          <w:rFonts w:ascii="Times New Roman" w:eastAsia="Times New Roman" w:hAnsi="Times New Roman" w:cs="Times New Roman"/>
          <w:lang w:val="en-US"/>
        </w:rPr>
      </w:pPr>
      <w:r>
        <w:rPr>
          <w:rFonts w:ascii="Times New Roman" w:eastAsia="Times New Roman" w:hAnsi="Times New Roman" w:cs="Times New Roman"/>
          <w:b/>
          <w:bCs/>
          <w:lang w:val="en-US"/>
        </w:rPr>
        <w:t>Keys to Success</w:t>
      </w:r>
    </w:p>
    <w:p w14:paraId="18EA0897" w14:textId="738AF9AB" w:rsidR="00AB4FB1" w:rsidRDefault="00E57EA9" w:rsidP="00306B1C">
      <w:pPr>
        <w:autoSpaceDE/>
        <w:adjustRightInd/>
        <w:spacing w:before="100" w:beforeAutospacing="1" w:after="100" w:afterAutospacing="1" w:line="480" w:lineRule="auto"/>
        <w:rPr>
          <w:rFonts w:ascii="Times New Roman" w:eastAsia="Times New Roman" w:hAnsi="Times New Roman" w:cs="Times New Roman"/>
          <w:lang w:val="en-US"/>
        </w:rPr>
      </w:pPr>
      <w:proofErr w:type="spellStart"/>
      <w:r>
        <w:rPr>
          <w:rFonts w:ascii="Times New Roman" w:eastAsia="Times New Roman" w:hAnsi="Times New Roman" w:cs="Times New Roman"/>
          <w:lang w:val="en-US"/>
        </w:rPr>
        <w:t>Streamdor</w:t>
      </w:r>
      <w:proofErr w:type="spellEnd"/>
      <w:r>
        <w:rPr>
          <w:rFonts w:ascii="Times New Roman" w:eastAsia="Times New Roman" w:hAnsi="Times New Roman" w:cs="Times New Roman"/>
          <w:lang w:val="en-US"/>
        </w:rPr>
        <w:t xml:space="preserve"> is new to the streaming market</w:t>
      </w:r>
      <w:r w:rsidR="00A822E9">
        <w:rPr>
          <w:rFonts w:ascii="Times New Roman" w:eastAsia="Times New Roman" w:hAnsi="Times New Roman" w:cs="Times New Roman"/>
          <w:lang w:val="en-US"/>
        </w:rPr>
        <w:t>, but the unique innovations and technology we have created will allow advantage of growth opportunities and undoubtedly be successful and compete</w:t>
      </w:r>
      <w:r>
        <w:rPr>
          <w:rFonts w:ascii="Times New Roman" w:eastAsia="Times New Roman" w:hAnsi="Times New Roman" w:cs="Times New Roman"/>
          <w:lang w:val="en-US"/>
        </w:rPr>
        <w:t xml:space="preserve"> </w:t>
      </w:r>
      <w:r w:rsidR="00A822E9">
        <w:rPr>
          <w:rFonts w:ascii="Times New Roman" w:eastAsia="Times New Roman" w:hAnsi="Times New Roman" w:cs="Times New Roman"/>
          <w:lang w:val="en-US"/>
        </w:rPr>
        <w:t>with</w:t>
      </w:r>
      <w:r>
        <w:rPr>
          <w:rFonts w:ascii="Times New Roman" w:eastAsia="Times New Roman" w:hAnsi="Times New Roman" w:cs="Times New Roman"/>
          <w:lang w:val="en-US"/>
        </w:rPr>
        <w:t xml:space="preserve"> the current market leaders.</w:t>
      </w:r>
    </w:p>
    <w:p w14:paraId="6558447F" w14:textId="722BF9C5" w:rsidR="00AB4FB1" w:rsidRDefault="00E57EA9" w:rsidP="00306B1C">
      <w:pPr>
        <w:numPr>
          <w:ilvl w:val="0"/>
          <w:numId w:val="48"/>
        </w:numPr>
        <w:autoSpaceDE/>
        <w:adjustRightInd/>
        <w:spacing w:before="100" w:beforeAutospacing="1" w:after="100" w:afterAutospacing="1" w:line="480" w:lineRule="auto"/>
        <w:rPr>
          <w:rFonts w:ascii="Times New Roman" w:eastAsia="Times New Roman" w:hAnsi="Times New Roman" w:cs="Times New Roman"/>
          <w:lang w:val="en-US"/>
        </w:rPr>
      </w:pPr>
      <w:r>
        <w:rPr>
          <w:rFonts w:ascii="Times New Roman" w:eastAsia="Times New Roman" w:hAnsi="Times New Roman" w:cs="Times New Roman"/>
          <w:lang w:val="en-US"/>
        </w:rPr>
        <w:t>Running Social Media campaigns across all platforms</w:t>
      </w:r>
    </w:p>
    <w:p w14:paraId="0648AC75" w14:textId="78A742B3" w:rsidR="00AB4FB1" w:rsidRDefault="00E57EA9" w:rsidP="00306B1C">
      <w:pPr>
        <w:numPr>
          <w:ilvl w:val="0"/>
          <w:numId w:val="48"/>
        </w:numPr>
        <w:autoSpaceDE/>
        <w:adjustRightInd/>
        <w:spacing w:before="100" w:beforeAutospacing="1" w:after="100" w:afterAutospacing="1" w:line="480" w:lineRule="auto"/>
        <w:rPr>
          <w:rFonts w:ascii="Times New Roman" w:eastAsia="Times New Roman" w:hAnsi="Times New Roman" w:cs="Times New Roman"/>
          <w:lang w:val="en-US"/>
        </w:rPr>
      </w:pPr>
      <w:r>
        <w:rPr>
          <w:rFonts w:ascii="Times New Roman" w:eastAsia="Times New Roman" w:hAnsi="Times New Roman" w:cs="Times New Roman"/>
          <w:lang w:val="en-US"/>
        </w:rPr>
        <w:t>30 Second T</w:t>
      </w:r>
      <w:r w:rsidR="00A822E9">
        <w:rPr>
          <w:rFonts w:ascii="Times New Roman" w:eastAsia="Times New Roman" w:hAnsi="Times New Roman" w:cs="Times New Roman"/>
          <w:lang w:val="en-US"/>
        </w:rPr>
        <w:t>.V.</w:t>
      </w:r>
      <w:r>
        <w:rPr>
          <w:rFonts w:ascii="Times New Roman" w:eastAsia="Times New Roman" w:hAnsi="Times New Roman" w:cs="Times New Roman"/>
          <w:lang w:val="en-US"/>
        </w:rPr>
        <w:t xml:space="preserve"> advert raising awareness of our service and its high-quality products.</w:t>
      </w:r>
    </w:p>
    <w:p w14:paraId="2D0CC2B2" w14:textId="4C4A6D9F" w:rsidR="00AB4FB1" w:rsidRDefault="00E57EA9" w:rsidP="00306B1C">
      <w:pPr>
        <w:numPr>
          <w:ilvl w:val="0"/>
          <w:numId w:val="48"/>
        </w:numPr>
        <w:autoSpaceDE/>
        <w:adjustRightInd/>
        <w:spacing w:before="100" w:beforeAutospacing="1" w:after="100" w:afterAutospacing="1" w:line="480" w:lineRule="auto"/>
        <w:rPr>
          <w:rFonts w:ascii="Times New Roman" w:eastAsia="Times New Roman" w:hAnsi="Times New Roman" w:cs="Times New Roman"/>
          <w:lang w:val="en-US"/>
        </w:rPr>
      </w:pPr>
      <w:r>
        <w:rPr>
          <w:rFonts w:ascii="Times New Roman" w:eastAsia="Times New Roman" w:hAnsi="Times New Roman" w:cs="Times New Roman"/>
          <w:lang w:val="en-US"/>
        </w:rPr>
        <w:t xml:space="preserve">Advertising in universities so that we can capture the </w:t>
      </w:r>
      <w:r w:rsidR="00306B1C">
        <w:rPr>
          <w:rFonts w:ascii="Times New Roman" w:eastAsia="Times New Roman" w:hAnsi="Times New Roman" w:cs="Times New Roman"/>
          <w:lang w:val="en-US"/>
        </w:rPr>
        <w:t>student market.</w:t>
      </w:r>
    </w:p>
    <w:p w14:paraId="5D95F75C" w14:textId="6E47C297" w:rsidR="00AB4FB1" w:rsidRDefault="00306B1C" w:rsidP="00306B1C">
      <w:pPr>
        <w:numPr>
          <w:ilvl w:val="0"/>
          <w:numId w:val="48"/>
        </w:numPr>
        <w:autoSpaceDE/>
        <w:adjustRightInd/>
        <w:spacing w:before="100" w:beforeAutospacing="1" w:after="100" w:afterAutospacing="1" w:line="480" w:lineRule="auto"/>
        <w:rPr>
          <w:rFonts w:ascii="Times New Roman" w:eastAsia="Times New Roman" w:hAnsi="Times New Roman" w:cs="Times New Roman"/>
          <w:lang w:val="en-US"/>
        </w:rPr>
      </w:pPr>
      <w:r>
        <w:rPr>
          <w:rFonts w:ascii="Times New Roman" w:eastAsia="Times New Roman" w:hAnsi="Times New Roman" w:cs="Times New Roman"/>
          <w:lang w:val="en-US"/>
        </w:rPr>
        <w:t>Further investment into Research and Development.</w:t>
      </w:r>
    </w:p>
    <w:p w14:paraId="66AAB87F" w14:textId="7A97CF19" w:rsidR="00AB4FB1" w:rsidRPr="00306B1C" w:rsidRDefault="00306B1C" w:rsidP="00306B1C">
      <w:pPr>
        <w:numPr>
          <w:ilvl w:val="0"/>
          <w:numId w:val="48"/>
        </w:numPr>
        <w:autoSpaceDE/>
        <w:adjustRightInd/>
        <w:spacing w:before="100" w:beforeAutospacing="1" w:after="100" w:afterAutospacing="1" w:line="480" w:lineRule="auto"/>
        <w:rPr>
          <w:rFonts w:ascii="Times New Roman" w:eastAsia="Times New Roman" w:hAnsi="Times New Roman" w:cs="Times New Roman"/>
          <w:lang w:val="en-US"/>
        </w:rPr>
      </w:pPr>
      <w:r>
        <w:rPr>
          <w:rFonts w:ascii="Times New Roman" w:eastAsia="Times New Roman" w:hAnsi="Times New Roman" w:cs="Times New Roman"/>
          <w:lang w:val="en-US"/>
        </w:rPr>
        <w:t>Developing more innovative and world</w:t>
      </w:r>
      <w:r w:rsidR="00A822E9">
        <w:rPr>
          <w:rFonts w:ascii="Times New Roman" w:eastAsia="Times New Roman" w:hAnsi="Times New Roman" w:cs="Times New Roman"/>
          <w:lang w:val="en-US"/>
        </w:rPr>
        <w:t>-</w:t>
      </w:r>
      <w:r>
        <w:rPr>
          <w:rFonts w:ascii="Times New Roman" w:eastAsia="Times New Roman" w:hAnsi="Times New Roman" w:cs="Times New Roman"/>
          <w:lang w:val="en-US"/>
        </w:rPr>
        <w:t>leading technology.</w:t>
      </w:r>
    </w:p>
    <w:p w14:paraId="3E74CD62" w14:textId="77777777" w:rsidR="00AB4FB1" w:rsidRDefault="00AB4FB1" w:rsidP="00AB4FB1">
      <w:pPr>
        <w:autoSpaceDE/>
        <w:adjustRightInd/>
        <w:spacing w:before="100" w:beforeAutospacing="1" w:after="100" w:afterAutospacing="1" w:line="360" w:lineRule="auto"/>
        <w:rPr>
          <w:rFonts w:ascii="Times New Roman" w:eastAsia="Times New Roman" w:hAnsi="Times New Roman" w:cs="Times New Roman"/>
          <w:lang w:val="en-US"/>
        </w:rPr>
      </w:pPr>
      <w:r>
        <w:rPr>
          <w:rFonts w:ascii="Times New Roman" w:eastAsia="Times New Roman" w:hAnsi="Times New Roman" w:cs="Times New Roman"/>
          <w:b/>
          <w:bCs/>
          <w:lang w:val="en-US"/>
        </w:rPr>
        <w:t>Steps Forward</w:t>
      </w:r>
    </w:p>
    <w:p w14:paraId="21F7FC00" w14:textId="4645A61E" w:rsidR="00AB4FB1" w:rsidRDefault="00306B1C" w:rsidP="00306B1C">
      <w:pPr>
        <w:autoSpaceDE/>
        <w:adjustRightInd/>
        <w:spacing w:before="100" w:beforeAutospacing="1" w:after="100" w:afterAutospacing="1" w:line="480" w:lineRule="auto"/>
        <w:rPr>
          <w:rFonts w:ascii="Times New Roman" w:eastAsia="Times New Roman" w:hAnsi="Times New Roman" w:cs="Times New Roman"/>
          <w:lang w:val="en-US"/>
        </w:rPr>
      </w:pPr>
      <w:r>
        <w:rPr>
          <w:rFonts w:ascii="Times New Roman" w:eastAsia="Times New Roman" w:hAnsi="Times New Roman" w:cs="Times New Roman"/>
          <w:lang w:val="en-US"/>
        </w:rPr>
        <w:t>Thanks to our investors and developers</w:t>
      </w:r>
      <w:r w:rsidR="00A822E9">
        <w:rPr>
          <w:rFonts w:ascii="Times New Roman" w:eastAsia="Times New Roman" w:hAnsi="Times New Roman" w:cs="Times New Roman"/>
          <w:lang w:val="en-US"/>
        </w:rPr>
        <w:t>,</w:t>
      </w:r>
      <w:r>
        <w:rPr>
          <w:rFonts w:ascii="Times New Roman" w:eastAsia="Times New Roman" w:hAnsi="Times New Roman" w:cs="Times New Roman"/>
          <w:lang w:val="en-US"/>
        </w:rPr>
        <w:t xml:space="preserve"> we have </w:t>
      </w:r>
      <w:r w:rsidR="00A822E9">
        <w:rPr>
          <w:rFonts w:ascii="Times New Roman" w:eastAsia="Times New Roman" w:hAnsi="Times New Roman" w:cs="Times New Roman"/>
          <w:lang w:val="en-US"/>
        </w:rPr>
        <w:t>created</w:t>
      </w:r>
      <w:r>
        <w:rPr>
          <w:rFonts w:ascii="Times New Roman" w:eastAsia="Times New Roman" w:hAnsi="Times New Roman" w:cs="Times New Roman"/>
          <w:lang w:val="en-US"/>
        </w:rPr>
        <w:t xml:space="preserve"> a</w:t>
      </w:r>
      <w:r w:rsidR="00A822E9">
        <w:rPr>
          <w:rFonts w:ascii="Times New Roman" w:eastAsia="Times New Roman" w:hAnsi="Times New Roman" w:cs="Times New Roman"/>
          <w:lang w:val="en-US"/>
        </w:rPr>
        <w:t xml:space="preserve"> fantastic</w:t>
      </w:r>
      <w:r>
        <w:rPr>
          <w:rFonts w:ascii="Times New Roman" w:eastAsia="Times New Roman" w:hAnsi="Times New Roman" w:cs="Times New Roman"/>
          <w:lang w:val="en-US"/>
        </w:rPr>
        <w:t xml:space="preserve"> product that will hopefully attract customers to our platform. Our marketing strategy is attracting 5000 new customers whilst promoting our new products of audiobooks and eBooks and achieving our target revenue of £55,000.</w:t>
      </w:r>
    </w:p>
    <w:p w14:paraId="418B45D8" w14:textId="77777777" w:rsidR="00AB4FB1" w:rsidRDefault="00AB4FB1" w:rsidP="00AB4FB1">
      <w:pPr>
        <w:autoSpaceDE/>
        <w:adjustRightInd/>
        <w:spacing w:before="100" w:beforeAutospacing="1" w:after="100" w:afterAutospacing="1" w:line="360" w:lineRule="auto"/>
        <w:rPr>
          <w:rFonts w:ascii="Times New Roman" w:eastAsia="Times New Roman" w:hAnsi="Times New Roman" w:cs="Times New Roman"/>
          <w:lang w:val="en-US"/>
        </w:rPr>
      </w:pPr>
    </w:p>
    <w:p w14:paraId="02FA05B9" w14:textId="43B1ED31" w:rsidR="009B20F4"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sidRPr="0043085E">
        <w:rPr>
          <w:rFonts w:eastAsia="Times New Roman" w:cs="Arial"/>
          <w:bCs/>
          <w:szCs w:val="20"/>
        </w:rPr>
        <w:lastRenderedPageBreak/>
        <w:t>Introduction</w:t>
      </w:r>
      <w:bookmarkEnd w:id="0"/>
      <w:bookmarkEnd w:id="2"/>
    </w:p>
    <w:p w14:paraId="35A43593" w14:textId="77777777" w:rsidR="00DE569F" w:rsidRDefault="00D73359" w:rsidP="00DC50D4">
      <w:pPr>
        <w:spacing w:line="480" w:lineRule="auto"/>
        <w:ind w:left="851"/>
        <w:jc w:val="both"/>
        <w:rPr>
          <w:rFonts w:ascii="Times New Roman" w:hAnsi="Times New Roman" w:cs="Times New Roman"/>
        </w:rPr>
      </w:pPr>
      <w:r>
        <w:rPr>
          <w:rFonts w:ascii="Times New Roman" w:hAnsi="Times New Roman" w:cs="Times New Roman"/>
        </w:rPr>
        <w:t>We are Streamdor</w:t>
      </w:r>
      <w:r w:rsidR="00D415E7">
        <w:rPr>
          <w:rFonts w:ascii="Times New Roman" w:hAnsi="Times New Roman" w:cs="Times New Roman"/>
        </w:rPr>
        <w:t>,</w:t>
      </w:r>
      <w:r>
        <w:rPr>
          <w:rFonts w:ascii="Times New Roman" w:hAnsi="Times New Roman" w:cs="Times New Roman"/>
        </w:rPr>
        <w:t xml:space="preserve"> a new multi-layered streaming platform providing all users with </w:t>
      </w:r>
      <w:r w:rsidR="00E96C71">
        <w:rPr>
          <w:rFonts w:ascii="Times New Roman" w:hAnsi="Times New Roman" w:cs="Times New Roman"/>
        </w:rPr>
        <w:t>an</w:t>
      </w:r>
      <w:r>
        <w:rPr>
          <w:rFonts w:ascii="Times New Roman" w:hAnsi="Times New Roman" w:cs="Times New Roman"/>
        </w:rPr>
        <w:t xml:space="preserve"> </w:t>
      </w:r>
      <w:r w:rsidR="00E96C71">
        <w:rPr>
          <w:rFonts w:ascii="Times New Roman" w:hAnsi="Times New Roman" w:cs="Times New Roman"/>
        </w:rPr>
        <w:t>interactive</w:t>
      </w:r>
      <w:r>
        <w:rPr>
          <w:rFonts w:ascii="Times New Roman" w:hAnsi="Times New Roman" w:cs="Times New Roman"/>
        </w:rPr>
        <w:t xml:space="preserve"> and immersive entertainment experience. We very much pride ourselves on </w:t>
      </w:r>
      <w:r w:rsidR="00D415E7">
        <w:rPr>
          <w:rFonts w:ascii="Times New Roman" w:hAnsi="Times New Roman" w:cs="Times New Roman"/>
        </w:rPr>
        <w:t>creating</w:t>
      </w:r>
      <w:r>
        <w:rPr>
          <w:rFonts w:ascii="Times New Roman" w:hAnsi="Times New Roman" w:cs="Times New Roman"/>
        </w:rPr>
        <w:t xml:space="preserve"> a </w:t>
      </w:r>
      <w:r w:rsidR="00816636">
        <w:rPr>
          <w:rFonts w:ascii="Times New Roman" w:hAnsi="Times New Roman" w:cs="Times New Roman"/>
        </w:rPr>
        <w:t>first-class</w:t>
      </w:r>
      <w:r>
        <w:rPr>
          <w:rFonts w:ascii="Times New Roman" w:hAnsi="Times New Roman" w:cs="Times New Roman"/>
        </w:rPr>
        <w:t xml:space="preserve"> experience using </w:t>
      </w:r>
      <w:r w:rsidR="00605F0B">
        <w:rPr>
          <w:rFonts w:ascii="Times New Roman" w:hAnsi="Times New Roman" w:cs="Times New Roman"/>
        </w:rPr>
        <w:t>cutting</w:t>
      </w:r>
      <w:r w:rsidR="00D415E7">
        <w:rPr>
          <w:rFonts w:ascii="Times New Roman" w:hAnsi="Times New Roman" w:cs="Times New Roman"/>
        </w:rPr>
        <w:t>-</w:t>
      </w:r>
      <w:r w:rsidR="00605F0B">
        <w:rPr>
          <w:rFonts w:ascii="Times New Roman" w:hAnsi="Times New Roman" w:cs="Times New Roman"/>
        </w:rPr>
        <w:t xml:space="preserve">edge </w:t>
      </w:r>
      <w:r>
        <w:rPr>
          <w:rFonts w:ascii="Times New Roman" w:hAnsi="Times New Roman" w:cs="Times New Roman"/>
        </w:rPr>
        <w:t>technology that sets us apart from our</w:t>
      </w:r>
      <w:r w:rsidR="00816636">
        <w:rPr>
          <w:rFonts w:ascii="Times New Roman" w:hAnsi="Times New Roman" w:cs="Times New Roman"/>
        </w:rPr>
        <w:t xml:space="preserve"> </w:t>
      </w:r>
      <w:r w:rsidR="00D415E7">
        <w:rPr>
          <w:rFonts w:ascii="Times New Roman" w:hAnsi="Times New Roman" w:cs="Times New Roman"/>
        </w:rPr>
        <w:t>leading</w:t>
      </w:r>
      <w:r w:rsidR="00816636">
        <w:rPr>
          <w:rFonts w:ascii="Times New Roman" w:hAnsi="Times New Roman" w:cs="Times New Roman"/>
        </w:rPr>
        <w:t xml:space="preserve"> </w:t>
      </w:r>
      <w:r>
        <w:rPr>
          <w:rFonts w:ascii="Times New Roman" w:hAnsi="Times New Roman" w:cs="Times New Roman"/>
        </w:rPr>
        <w:t>competitors</w:t>
      </w:r>
      <w:r w:rsidR="00D415E7">
        <w:rPr>
          <w:rFonts w:ascii="Times New Roman" w:hAnsi="Times New Roman" w:cs="Times New Roman"/>
        </w:rPr>
        <w:t>,</w:t>
      </w:r>
      <w:r>
        <w:rPr>
          <w:rFonts w:ascii="Times New Roman" w:hAnsi="Times New Roman" w:cs="Times New Roman"/>
        </w:rPr>
        <w:t xml:space="preserve"> </w:t>
      </w:r>
      <w:r w:rsidR="00816636">
        <w:rPr>
          <w:rFonts w:ascii="Times New Roman" w:hAnsi="Times New Roman" w:cs="Times New Roman"/>
        </w:rPr>
        <w:t>who currently have a</w:t>
      </w:r>
      <w:r w:rsidR="00F46578">
        <w:rPr>
          <w:rFonts w:ascii="Times New Roman" w:hAnsi="Times New Roman" w:cs="Times New Roman"/>
        </w:rPr>
        <w:t xml:space="preserve"> </w:t>
      </w:r>
      <w:r w:rsidR="004569F4">
        <w:rPr>
          <w:rFonts w:ascii="Times New Roman" w:hAnsi="Times New Roman" w:cs="Times New Roman"/>
        </w:rPr>
        <w:t>dominant</w:t>
      </w:r>
      <w:r w:rsidR="00816636">
        <w:rPr>
          <w:rFonts w:ascii="Times New Roman" w:hAnsi="Times New Roman" w:cs="Times New Roman"/>
        </w:rPr>
        <w:t xml:space="preserve"> share of </w:t>
      </w:r>
      <w:r w:rsidR="00F46578">
        <w:rPr>
          <w:rFonts w:ascii="Times New Roman" w:hAnsi="Times New Roman" w:cs="Times New Roman"/>
        </w:rPr>
        <w:t>the streaming</w:t>
      </w:r>
      <w:r w:rsidR="00816636">
        <w:rPr>
          <w:rFonts w:ascii="Times New Roman" w:hAnsi="Times New Roman" w:cs="Times New Roman"/>
        </w:rPr>
        <w:t xml:space="preserve"> market.</w:t>
      </w:r>
      <w:r w:rsidR="00B204C6">
        <w:rPr>
          <w:rFonts w:ascii="Times New Roman" w:hAnsi="Times New Roman" w:cs="Times New Roman"/>
        </w:rPr>
        <w:t xml:space="preserve"> Our business mission is to provide a first</w:t>
      </w:r>
      <w:r w:rsidR="00D415E7">
        <w:rPr>
          <w:rFonts w:ascii="Times New Roman" w:hAnsi="Times New Roman" w:cs="Times New Roman"/>
        </w:rPr>
        <w:t>-</w:t>
      </w:r>
      <w:r w:rsidR="00B204C6">
        <w:rPr>
          <w:rFonts w:ascii="Times New Roman" w:hAnsi="Times New Roman" w:cs="Times New Roman"/>
        </w:rPr>
        <w:t xml:space="preserve">class on-demand entertainment service to </w:t>
      </w:r>
      <w:r w:rsidR="00605F0B">
        <w:rPr>
          <w:rFonts w:ascii="Times New Roman" w:hAnsi="Times New Roman" w:cs="Times New Roman"/>
        </w:rPr>
        <w:t>all</w:t>
      </w:r>
      <w:r w:rsidR="00B204C6">
        <w:rPr>
          <w:rFonts w:ascii="Times New Roman" w:hAnsi="Times New Roman" w:cs="Times New Roman"/>
        </w:rPr>
        <w:t xml:space="preserve"> our customers housing everything in one place</w:t>
      </w:r>
      <w:r w:rsidR="00D415E7">
        <w:rPr>
          <w:rFonts w:ascii="Times New Roman" w:hAnsi="Times New Roman" w:cs="Times New Roman"/>
        </w:rPr>
        <w:t>,</w:t>
      </w:r>
      <w:r w:rsidR="00B204C6">
        <w:rPr>
          <w:rFonts w:ascii="Times New Roman" w:hAnsi="Times New Roman" w:cs="Times New Roman"/>
        </w:rPr>
        <w:t xml:space="preserve"> ensuring convenience and simplicity for our users. Streamdors</w:t>
      </w:r>
      <w:r w:rsidR="00D415E7">
        <w:rPr>
          <w:rFonts w:ascii="Times New Roman" w:hAnsi="Times New Roman" w:cs="Times New Roman"/>
        </w:rPr>
        <w:t>'</w:t>
      </w:r>
      <w:r w:rsidR="00B204C6">
        <w:rPr>
          <w:rFonts w:ascii="Times New Roman" w:hAnsi="Times New Roman" w:cs="Times New Roman"/>
        </w:rPr>
        <w:t xml:space="preserve"> business objectives are to become the number </w:t>
      </w:r>
      <w:r w:rsidR="00DC50D4">
        <w:rPr>
          <w:rFonts w:ascii="Times New Roman" w:hAnsi="Times New Roman" w:cs="Times New Roman"/>
        </w:rPr>
        <w:t>one</w:t>
      </w:r>
      <w:r w:rsidR="00B204C6">
        <w:rPr>
          <w:rFonts w:ascii="Times New Roman" w:hAnsi="Times New Roman" w:cs="Times New Roman"/>
        </w:rPr>
        <w:t xml:space="preserve"> streaming service with</w:t>
      </w:r>
      <w:r w:rsidR="00DC50D4">
        <w:rPr>
          <w:rFonts w:ascii="Times New Roman" w:hAnsi="Times New Roman" w:cs="Times New Roman"/>
        </w:rPr>
        <w:t>in</w:t>
      </w:r>
      <w:r w:rsidR="00B204C6">
        <w:rPr>
          <w:rFonts w:ascii="Times New Roman" w:hAnsi="Times New Roman" w:cs="Times New Roman"/>
        </w:rPr>
        <w:t xml:space="preserve"> two </w:t>
      </w:r>
      <w:r w:rsidR="008F01D7">
        <w:rPr>
          <w:rFonts w:ascii="Times New Roman" w:hAnsi="Times New Roman" w:cs="Times New Roman"/>
        </w:rPr>
        <w:t>years,</w:t>
      </w:r>
      <w:r w:rsidR="00B204C6">
        <w:rPr>
          <w:rFonts w:ascii="Times New Roman" w:hAnsi="Times New Roman" w:cs="Times New Roman"/>
        </w:rPr>
        <w:t xml:space="preserve"> and we believe this is </w:t>
      </w:r>
      <w:r w:rsidR="008F01D7">
        <w:rPr>
          <w:rFonts w:ascii="Times New Roman" w:hAnsi="Times New Roman" w:cs="Times New Roman"/>
        </w:rPr>
        <w:t>entirely possible</w:t>
      </w:r>
      <w:r w:rsidR="00B204C6">
        <w:rPr>
          <w:rFonts w:ascii="Times New Roman" w:hAnsi="Times New Roman" w:cs="Times New Roman"/>
        </w:rPr>
        <w:t xml:space="preserve"> due to the unique product we have created.</w:t>
      </w:r>
      <w:r w:rsidR="00BB6726">
        <w:rPr>
          <w:rFonts w:ascii="Times New Roman" w:hAnsi="Times New Roman" w:cs="Times New Roman"/>
        </w:rPr>
        <w:t xml:space="preserve"> </w:t>
      </w:r>
    </w:p>
    <w:p w14:paraId="1BE555E2" w14:textId="7BC9E9A5" w:rsidR="008253D4" w:rsidRDefault="00BB6726" w:rsidP="00DE569F">
      <w:pPr>
        <w:spacing w:line="480" w:lineRule="auto"/>
        <w:ind w:left="851"/>
        <w:jc w:val="both"/>
        <w:rPr>
          <w:rFonts w:ascii="Times New Roman" w:hAnsi="Times New Roman" w:cs="Times New Roman"/>
        </w:rPr>
      </w:pPr>
      <w:r>
        <w:rPr>
          <w:rFonts w:ascii="Times New Roman" w:hAnsi="Times New Roman" w:cs="Times New Roman"/>
        </w:rPr>
        <w:t xml:space="preserve">Our objectives </w:t>
      </w:r>
      <w:r w:rsidR="005D44D4">
        <w:rPr>
          <w:rFonts w:ascii="Times New Roman" w:hAnsi="Times New Roman" w:cs="Times New Roman"/>
        </w:rPr>
        <w:t>will</w:t>
      </w:r>
      <w:r>
        <w:rPr>
          <w:rFonts w:ascii="Times New Roman" w:hAnsi="Times New Roman" w:cs="Times New Roman"/>
        </w:rPr>
        <w:t xml:space="preserve"> </w:t>
      </w:r>
      <w:r w:rsidR="00D8409A">
        <w:rPr>
          <w:rFonts w:ascii="Times New Roman" w:hAnsi="Times New Roman" w:cs="Times New Roman"/>
        </w:rPr>
        <w:t>achieve exponential</w:t>
      </w:r>
      <w:r>
        <w:rPr>
          <w:rFonts w:ascii="Times New Roman" w:hAnsi="Times New Roman" w:cs="Times New Roman"/>
        </w:rPr>
        <w:t xml:space="preserve"> growth in the market</w:t>
      </w:r>
      <w:r w:rsidR="00D8409A">
        <w:rPr>
          <w:rFonts w:ascii="Times New Roman" w:hAnsi="Times New Roman" w:cs="Times New Roman"/>
        </w:rPr>
        <w:t xml:space="preserve"> by 11% in the first two years</w:t>
      </w:r>
      <w:r w:rsidR="00D415E7">
        <w:rPr>
          <w:rFonts w:ascii="Times New Roman" w:hAnsi="Times New Roman" w:cs="Times New Roman"/>
        </w:rPr>
        <w:t>, which will help us</w:t>
      </w:r>
      <w:r w:rsidR="00F46578">
        <w:rPr>
          <w:rFonts w:ascii="Times New Roman" w:hAnsi="Times New Roman" w:cs="Times New Roman"/>
        </w:rPr>
        <w:t xml:space="preserve"> achieve</w:t>
      </w:r>
      <w:r>
        <w:rPr>
          <w:rFonts w:ascii="Times New Roman" w:hAnsi="Times New Roman" w:cs="Times New Roman"/>
        </w:rPr>
        <w:t xml:space="preserve"> sales. Our revenue from sales </w:t>
      </w:r>
      <w:r w:rsidR="00D8409A">
        <w:rPr>
          <w:rFonts w:ascii="Times New Roman" w:hAnsi="Times New Roman" w:cs="Times New Roman"/>
        </w:rPr>
        <w:t xml:space="preserve">will then be reinvested </w:t>
      </w:r>
      <w:r w:rsidR="00D415E7">
        <w:rPr>
          <w:rFonts w:ascii="Times New Roman" w:hAnsi="Times New Roman" w:cs="Times New Roman"/>
        </w:rPr>
        <w:t xml:space="preserve">into the company, allowing us to </w:t>
      </w:r>
      <w:r w:rsidR="00F01641">
        <w:rPr>
          <w:rFonts w:ascii="Times New Roman" w:hAnsi="Times New Roman" w:cs="Times New Roman"/>
        </w:rPr>
        <w:t>develop</w:t>
      </w:r>
      <w:r w:rsidR="00D415E7">
        <w:rPr>
          <w:rFonts w:ascii="Times New Roman" w:hAnsi="Times New Roman" w:cs="Times New Roman"/>
        </w:rPr>
        <w:t xml:space="preserve"> ever more innovative products to keep users</w:t>
      </w:r>
      <w:r w:rsidR="005D44D4">
        <w:rPr>
          <w:rFonts w:ascii="Times New Roman" w:hAnsi="Times New Roman" w:cs="Times New Roman"/>
        </w:rPr>
        <w:t xml:space="preserve"> engaged.</w:t>
      </w:r>
      <w:r w:rsidR="00D24A4F">
        <w:rPr>
          <w:rFonts w:ascii="Times New Roman" w:hAnsi="Times New Roman" w:cs="Times New Roman"/>
        </w:rPr>
        <w:t xml:space="preserve"> </w:t>
      </w:r>
      <w:r w:rsidR="00A4758F">
        <w:rPr>
          <w:rFonts w:ascii="Times New Roman" w:hAnsi="Times New Roman" w:cs="Times New Roman"/>
        </w:rPr>
        <w:t>B</w:t>
      </w:r>
      <w:r w:rsidR="00D24A4F">
        <w:rPr>
          <w:rFonts w:ascii="Times New Roman" w:hAnsi="Times New Roman" w:cs="Times New Roman"/>
        </w:rPr>
        <w:t>etween 2015 and 2019</w:t>
      </w:r>
      <w:r w:rsidR="00D415E7">
        <w:rPr>
          <w:rFonts w:ascii="Times New Roman" w:hAnsi="Times New Roman" w:cs="Times New Roman"/>
        </w:rPr>
        <w:t>,</w:t>
      </w:r>
      <w:r w:rsidR="00D24A4F">
        <w:rPr>
          <w:rFonts w:ascii="Times New Roman" w:hAnsi="Times New Roman" w:cs="Times New Roman"/>
        </w:rPr>
        <w:t xml:space="preserve"> music streaming grew by 40.6%</w:t>
      </w:r>
      <w:r w:rsidR="00444409">
        <w:rPr>
          <w:rFonts w:ascii="Times New Roman" w:hAnsi="Times New Roman" w:cs="Times New Roman"/>
        </w:rPr>
        <w:t>, accounting</w:t>
      </w:r>
      <w:r w:rsidR="00D24A4F">
        <w:rPr>
          <w:rFonts w:ascii="Times New Roman" w:hAnsi="Times New Roman" w:cs="Times New Roman"/>
        </w:rPr>
        <w:t xml:space="preserve"> for $11.7 billion in sales </w:t>
      </w:r>
      <w:r w:rsidR="00587799" w:rsidRPr="0013118C">
        <w:rPr>
          <w:rFonts w:ascii="Times New Roman" w:hAnsi="Times New Roman" w:cs="Times New Roman"/>
          <w:color w:val="000000"/>
          <w:highlight w:val="yellow"/>
          <w:shd w:val="clear" w:color="auto" w:fill="FFFFFF"/>
        </w:rPr>
        <w:t>(MarketLine</w:t>
      </w:r>
      <w:r w:rsidR="00D24A4F" w:rsidRPr="0013118C">
        <w:rPr>
          <w:rFonts w:ascii="Times New Roman" w:hAnsi="Times New Roman" w:cs="Times New Roman"/>
          <w:color w:val="000000"/>
          <w:highlight w:val="yellow"/>
          <w:shd w:val="clear" w:color="auto" w:fill="FFFFFF"/>
        </w:rPr>
        <w:t>, 2022)</w:t>
      </w:r>
      <w:r w:rsidR="00D24A4F" w:rsidRPr="0013118C">
        <w:rPr>
          <w:rFonts w:ascii="Times New Roman" w:hAnsi="Times New Roman" w:cs="Times New Roman"/>
          <w:highlight w:val="yellow"/>
        </w:rPr>
        <w:t>.</w:t>
      </w:r>
      <w:r w:rsidR="00D24A4F">
        <w:rPr>
          <w:rFonts w:ascii="Times New Roman" w:hAnsi="Times New Roman" w:cs="Times New Roman"/>
        </w:rPr>
        <w:t xml:space="preserve"> This demonstrates </w:t>
      </w:r>
      <w:r w:rsidR="00D415E7">
        <w:rPr>
          <w:rFonts w:ascii="Times New Roman" w:hAnsi="Times New Roman" w:cs="Times New Roman"/>
        </w:rPr>
        <w:t xml:space="preserve">that </w:t>
      </w:r>
      <w:r w:rsidR="00D24A4F">
        <w:rPr>
          <w:rFonts w:ascii="Times New Roman" w:hAnsi="Times New Roman" w:cs="Times New Roman"/>
        </w:rPr>
        <w:t>the streaming market is growing.</w:t>
      </w:r>
      <w:r w:rsidR="00DE569F">
        <w:rPr>
          <w:rFonts w:ascii="Times New Roman" w:hAnsi="Times New Roman" w:cs="Times New Roman"/>
        </w:rPr>
        <w:t xml:space="preserve"> </w:t>
      </w:r>
    </w:p>
    <w:p w14:paraId="2EE491AA" w14:textId="77777777" w:rsidR="00DC79B2" w:rsidRDefault="00571606" w:rsidP="00DC79B2">
      <w:pPr>
        <w:keepNext/>
        <w:spacing w:line="360" w:lineRule="auto"/>
        <w:ind w:left="851"/>
        <w:jc w:val="both"/>
      </w:pPr>
      <w:r w:rsidRPr="00DC50D4">
        <w:rPr>
          <w:rFonts w:ascii="Times New Roman" w:hAnsi="Times New Roman" w:cs="Times New Roman"/>
          <w:noProof/>
          <w:shd w:val="clear" w:color="auto" w:fill="FFFFFF" w:themeFill="background1"/>
        </w:rPr>
        <w:drawing>
          <wp:inline distT="0" distB="0" distL="0" distR="0" wp14:anchorId="2CB155F1" wp14:editId="0C757C87">
            <wp:extent cx="5486400" cy="3200400"/>
            <wp:effectExtent l="0" t="0" r="57150" b="1905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60AF6F31" w14:textId="6AD3CC78" w:rsidR="004E521B" w:rsidRPr="001D3BC6" w:rsidRDefault="00DC79B2" w:rsidP="00DC79B2">
      <w:pPr>
        <w:pStyle w:val="Caption"/>
        <w:jc w:val="both"/>
        <w:rPr>
          <w:rFonts w:ascii="Times New Roman" w:hAnsi="Times New Roman" w:cs="Times New Roman"/>
          <w:color w:val="auto"/>
          <w:sz w:val="22"/>
          <w:szCs w:val="22"/>
        </w:rPr>
      </w:pPr>
      <w:r>
        <w:t xml:space="preserve">                     </w:t>
      </w:r>
      <w:r w:rsidRPr="001D3BC6">
        <w:rPr>
          <w:rFonts w:ascii="Times New Roman" w:hAnsi="Times New Roman" w:cs="Times New Roman"/>
          <w:color w:val="auto"/>
          <w:sz w:val="22"/>
          <w:szCs w:val="22"/>
        </w:rPr>
        <w:t xml:space="preserve">Figure </w:t>
      </w:r>
      <w:r w:rsidR="00A31CA2" w:rsidRPr="001D3BC6">
        <w:rPr>
          <w:rFonts w:ascii="Times New Roman" w:hAnsi="Times New Roman" w:cs="Times New Roman"/>
          <w:color w:val="auto"/>
          <w:sz w:val="22"/>
          <w:szCs w:val="22"/>
        </w:rPr>
        <w:t>1</w:t>
      </w:r>
      <w:r w:rsidRPr="001D3BC6">
        <w:rPr>
          <w:rFonts w:ascii="Times New Roman" w:hAnsi="Times New Roman" w:cs="Times New Roman"/>
          <w:color w:val="auto"/>
          <w:sz w:val="22"/>
          <w:szCs w:val="22"/>
        </w:rPr>
        <w:t>. Business Objectives</w:t>
      </w:r>
    </w:p>
    <w:p w14:paraId="5A5801FE" w14:textId="77777777" w:rsidR="004E521B" w:rsidRDefault="004E521B">
      <w:pPr>
        <w:autoSpaceDE/>
        <w:autoSpaceDN/>
        <w:adjustRightInd/>
        <w:spacing w:after="160" w:line="259" w:lineRule="auto"/>
        <w:rPr>
          <w:rFonts w:ascii="Times New Roman" w:hAnsi="Times New Roman" w:cs="Times New Roman"/>
          <w:b/>
          <w:bCs/>
          <w:sz w:val="18"/>
          <w:szCs w:val="18"/>
        </w:rPr>
      </w:pPr>
      <w:r>
        <w:rPr>
          <w:rFonts w:ascii="Times New Roman" w:hAnsi="Times New Roman" w:cs="Times New Roman"/>
        </w:rPr>
        <w:br w:type="page"/>
      </w:r>
    </w:p>
    <w:p w14:paraId="179FE7AD" w14:textId="77777777" w:rsidR="00571606" w:rsidRPr="00571606" w:rsidRDefault="00571606" w:rsidP="00571606">
      <w:bookmarkStart w:id="3" w:name="_Toc98765788"/>
    </w:p>
    <w:p w14:paraId="1CF4B5BF" w14:textId="603AA5F9"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Report Remit</w:t>
      </w:r>
      <w:bookmarkEnd w:id="3"/>
    </w:p>
    <w:p w14:paraId="58BC3872" w14:textId="380C12A9" w:rsidR="00A15C16" w:rsidRPr="00455B8A" w:rsidRDefault="006A61AD" w:rsidP="00BA2FE2">
      <w:pPr>
        <w:pStyle w:val="NormalIndent"/>
        <w:spacing w:line="480" w:lineRule="auto"/>
        <w:rPr>
          <w:rFonts w:ascii="Times New Roman" w:hAnsi="Times New Roman"/>
          <w:bCs/>
          <w:sz w:val="22"/>
          <w:szCs w:val="22"/>
        </w:rPr>
      </w:pPr>
      <w:r w:rsidRPr="00455B8A">
        <w:rPr>
          <w:rFonts w:ascii="Times New Roman" w:hAnsi="Times New Roman"/>
          <w:bCs/>
          <w:sz w:val="22"/>
          <w:szCs w:val="22"/>
        </w:rPr>
        <w:t>Th</w:t>
      </w:r>
      <w:r w:rsidR="00D415E7" w:rsidRPr="00455B8A">
        <w:rPr>
          <w:rFonts w:ascii="Times New Roman" w:hAnsi="Times New Roman"/>
          <w:bCs/>
          <w:sz w:val="22"/>
          <w:szCs w:val="22"/>
        </w:rPr>
        <w:t>is report aim</w:t>
      </w:r>
      <w:r w:rsidRPr="00455B8A">
        <w:rPr>
          <w:rFonts w:ascii="Times New Roman" w:hAnsi="Times New Roman"/>
          <w:bCs/>
          <w:sz w:val="22"/>
          <w:szCs w:val="22"/>
        </w:rPr>
        <w:t>s to create awareness of our company Streamdor, its business model, its</w:t>
      </w:r>
      <w:r w:rsidR="00204A13" w:rsidRPr="00455B8A">
        <w:rPr>
          <w:rFonts w:ascii="Times New Roman" w:hAnsi="Times New Roman"/>
          <w:bCs/>
          <w:sz w:val="22"/>
          <w:szCs w:val="22"/>
        </w:rPr>
        <w:t xml:space="preserve"> current</w:t>
      </w:r>
      <w:r w:rsidRPr="00455B8A">
        <w:rPr>
          <w:rFonts w:ascii="Times New Roman" w:hAnsi="Times New Roman"/>
          <w:bCs/>
          <w:sz w:val="22"/>
          <w:szCs w:val="22"/>
        </w:rPr>
        <w:t xml:space="preserve"> objectives,</w:t>
      </w:r>
      <w:r w:rsidR="00D7485A" w:rsidRPr="00455B8A">
        <w:rPr>
          <w:rFonts w:ascii="Times New Roman" w:hAnsi="Times New Roman"/>
          <w:bCs/>
          <w:sz w:val="22"/>
          <w:szCs w:val="22"/>
        </w:rPr>
        <w:t xml:space="preserve"> and how</w:t>
      </w:r>
      <w:r w:rsidRPr="00455B8A">
        <w:rPr>
          <w:rFonts w:ascii="Times New Roman" w:hAnsi="Times New Roman"/>
          <w:bCs/>
          <w:sz w:val="22"/>
          <w:szCs w:val="22"/>
        </w:rPr>
        <w:t xml:space="preserve"> the</w:t>
      </w:r>
      <w:r w:rsidR="00D415E7" w:rsidRPr="00455B8A">
        <w:rPr>
          <w:rFonts w:ascii="Times New Roman" w:hAnsi="Times New Roman"/>
          <w:bCs/>
          <w:sz w:val="22"/>
          <w:szCs w:val="22"/>
        </w:rPr>
        <w:t>y</w:t>
      </w:r>
      <w:r w:rsidRPr="00455B8A">
        <w:rPr>
          <w:rFonts w:ascii="Times New Roman" w:hAnsi="Times New Roman"/>
          <w:bCs/>
          <w:sz w:val="22"/>
          <w:szCs w:val="22"/>
        </w:rPr>
        <w:t xml:space="preserve"> </w:t>
      </w:r>
      <w:r w:rsidR="00D415E7" w:rsidRPr="00455B8A">
        <w:rPr>
          <w:rFonts w:ascii="Times New Roman" w:hAnsi="Times New Roman"/>
          <w:bCs/>
          <w:sz w:val="22"/>
          <w:szCs w:val="22"/>
        </w:rPr>
        <w:t>will</w:t>
      </w:r>
      <w:r w:rsidRPr="00455B8A">
        <w:rPr>
          <w:rFonts w:ascii="Times New Roman" w:hAnsi="Times New Roman"/>
          <w:bCs/>
          <w:sz w:val="22"/>
          <w:szCs w:val="22"/>
        </w:rPr>
        <w:t xml:space="preserve"> be </w:t>
      </w:r>
      <w:r w:rsidR="00D7485A" w:rsidRPr="00455B8A">
        <w:rPr>
          <w:rFonts w:ascii="Times New Roman" w:hAnsi="Times New Roman"/>
          <w:bCs/>
          <w:sz w:val="22"/>
          <w:szCs w:val="22"/>
        </w:rPr>
        <w:t xml:space="preserve">met. </w:t>
      </w:r>
      <w:r w:rsidR="00A15C16" w:rsidRPr="00455B8A">
        <w:rPr>
          <w:rFonts w:ascii="Times New Roman" w:hAnsi="Times New Roman"/>
          <w:bCs/>
          <w:sz w:val="22"/>
          <w:szCs w:val="22"/>
        </w:rPr>
        <w:t>We have created a diverse marketing strategy which involves cross</w:t>
      </w:r>
      <w:r w:rsidR="009822DA" w:rsidRPr="00455B8A">
        <w:rPr>
          <w:rFonts w:ascii="Times New Roman" w:hAnsi="Times New Roman"/>
          <w:bCs/>
          <w:sz w:val="22"/>
          <w:szCs w:val="22"/>
        </w:rPr>
        <w:t>-</w:t>
      </w:r>
      <w:r w:rsidR="00A15C16" w:rsidRPr="00455B8A">
        <w:rPr>
          <w:rFonts w:ascii="Times New Roman" w:hAnsi="Times New Roman"/>
          <w:bCs/>
          <w:sz w:val="22"/>
          <w:szCs w:val="22"/>
        </w:rPr>
        <w:t>selling additional products, bringing more innovative products on</w:t>
      </w:r>
      <w:r w:rsidR="009822DA" w:rsidRPr="00455B8A">
        <w:rPr>
          <w:rFonts w:ascii="Times New Roman" w:hAnsi="Times New Roman"/>
          <w:bCs/>
          <w:sz w:val="22"/>
          <w:szCs w:val="22"/>
        </w:rPr>
        <w:t xml:space="preserve"> </w:t>
      </w:r>
      <w:r w:rsidR="00A15C16" w:rsidRPr="00455B8A">
        <w:rPr>
          <w:rFonts w:ascii="Times New Roman" w:hAnsi="Times New Roman"/>
          <w:bCs/>
          <w:sz w:val="22"/>
          <w:szCs w:val="22"/>
        </w:rPr>
        <w:t>stream and growing sales from those new products. One of our key objectives is to corner the younger end of the market</w:t>
      </w:r>
      <w:r w:rsidR="009822DA" w:rsidRPr="00455B8A">
        <w:rPr>
          <w:rFonts w:ascii="Times New Roman" w:hAnsi="Times New Roman"/>
          <w:bCs/>
          <w:sz w:val="22"/>
          <w:szCs w:val="22"/>
        </w:rPr>
        <w:t>,</w:t>
      </w:r>
      <w:r w:rsidR="00A15C16" w:rsidRPr="00455B8A">
        <w:rPr>
          <w:rFonts w:ascii="Times New Roman" w:hAnsi="Times New Roman"/>
          <w:bCs/>
          <w:sz w:val="22"/>
          <w:szCs w:val="22"/>
        </w:rPr>
        <w:t xml:space="preserve"> as the 16-24 demographic represents 60 per</w:t>
      </w:r>
      <w:r w:rsidR="009822DA" w:rsidRPr="00455B8A">
        <w:rPr>
          <w:rFonts w:ascii="Times New Roman" w:hAnsi="Times New Roman"/>
          <w:bCs/>
          <w:sz w:val="22"/>
          <w:szCs w:val="22"/>
        </w:rPr>
        <w:t xml:space="preserve"> </w:t>
      </w:r>
      <w:r w:rsidR="00A15C16" w:rsidRPr="00455B8A">
        <w:rPr>
          <w:rFonts w:ascii="Times New Roman" w:hAnsi="Times New Roman"/>
          <w:bCs/>
          <w:sz w:val="22"/>
          <w:szCs w:val="22"/>
        </w:rPr>
        <w:t>cent of the overall streaming market</w:t>
      </w:r>
      <w:r w:rsidR="00E72EC0" w:rsidRPr="00455B8A">
        <w:rPr>
          <w:rFonts w:ascii="Times New Roman" w:hAnsi="Times New Roman"/>
          <w:bCs/>
          <w:sz w:val="22"/>
          <w:szCs w:val="22"/>
        </w:rPr>
        <w:t xml:space="preserve"> </w:t>
      </w:r>
      <w:r w:rsidR="007331D5" w:rsidRPr="00455B8A">
        <w:rPr>
          <w:rFonts w:ascii="Open Sans" w:hAnsi="Open Sans" w:cs="Open Sans"/>
          <w:color w:val="000000"/>
          <w:sz w:val="20"/>
          <w:szCs w:val="20"/>
          <w:shd w:val="clear" w:color="auto" w:fill="FFFFFF"/>
        </w:rPr>
        <w:t>(</w:t>
      </w:r>
      <w:r w:rsidR="007331D5" w:rsidRPr="00455B8A">
        <w:rPr>
          <w:rFonts w:ascii="Times New Roman" w:hAnsi="Times New Roman"/>
          <w:color w:val="000000"/>
          <w:sz w:val="22"/>
          <w:szCs w:val="22"/>
          <w:shd w:val="clear" w:color="auto" w:fill="FFFFFF"/>
        </w:rPr>
        <w:t>Stream</w:t>
      </w:r>
      <w:r w:rsidR="00272D91" w:rsidRPr="00455B8A">
        <w:rPr>
          <w:rFonts w:ascii="Times New Roman" w:hAnsi="Times New Roman"/>
          <w:color w:val="000000"/>
          <w:sz w:val="22"/>
          <w:szCs w:val="22"/>
          <w:shd w:val="clear" w:color="auto" w:fill="FFFFFF"/>
        </w:rPr>
        <w:t xml:space="preserve"> Scheme</w:t>
      </w:r>
      <w:r w:rsidR="00E72EC0" w:rsidRPr="00455B8A">
        <w:rPr>
          <w:rFonts w:ascii="Times New Roman" w:hAnsi="Times New Roman"/>
          <w:color w:val="000000"/>
          <w:sz w:val="22"/>
          <w:szCs w:val="22"/>
          <w:shd w:val="clear" w:color="auto" w:fill="FFFFFF"/>
        </w:rPr>
        <w:t>, 2022)</w:t>
      </w:r>
      <w:r w:rsidR="00F01641" w:rsidRPr="00455B8A">
        <w:rPr>
          <w:rFonts w:ascii="Times New Roman" w:hAnsi="Times New Roman"/>
          <w:color w:val="000000"/>
          <w:sz w:val="22"/>
          <w:szCs w:val="22"/>
          <w:shd w:val="clear" w:color="auto" w:fill="FFFFFF"/>
        </w:rPr>
        <w:t>.</w:t>
      </w:r>
    </w:p>
    <w:p w14:paraId="3AC4437D" w14:textId="47CE4036" w:rsidR="00A15C16" w:rsidRPr="00455B8A" w:rsidRDefault="00D7485A" w:rsidP="00BA2FE2">
      <w:pPr>
        <w:pStyle w:val="NormalIndent"/>
        <w:spacing w:line="480" w:lineRule="auto"/>
        <w:rPr>
          <w:rFonts w:ascii="Times New Roman" w:hAnsi="Times New Roman"/>
          <w:bCs/>
          <w:sz w:val="22"/>
          <w:szCs w:val="22"/>
        </w:rPr>
      </w:pPr>
      <w:r w:rsidRPr="00455B8A">
        <w:rPr>
          <w:rFonts w:ascii="Times New Roman" w:hAnsi="Times New Roman"/>
          <w:bCs/>
          <w:sz w:val="22"/>
          <w:szCs w:val="22"/>
        </w:rPr>
        <w:t>The</w:t>
      </w:r>
      <w:r w:rsidR="00204A13" w:rsidRPr="00455B8A">
        <w:rPr>
          <w:rFonts w:ascii="Times New Roman" w:hAnsi="Times New Roman"/>
          <w:bCs/>
          <w:sz w:val="22"/>
          <w:szCs w:val="22"/>
        </w:rPr>
        <w:t xml:space="preserve"> </w:t>
      </w:r>
      <w:r w:rsidR="00D415E7" w:rsidRPr="00455B8A">
        <w:rPr>
          <w:rFonts w:ascii="Times New Roman" w:hAnsi="Times New Roman"/>
          <w:bCs/>
          <w:sz w:val="22"/>
          <w:szCs w:val="22"/>
        </w:rPr>
        <w:t>information</w:t>
      </w:r>
      <w:r w:rsidR="00204A13" w:rsidRPr="00455B8A">
        <w:rPr>
          <w:rFonts w:ascii="Times New Roman" w:hAnsi="Times New Roman"/>
          <w:bCs/>
          <w:sz w:val="22"/>
          <w:szCs w:val="22"/>
        </w:rPr>
        <w:t xml:space="preserve"> will focus on how we see Streamdors place in the current streaming market </w:t>
      </w:r>
      <w:r w:rsidR="00BF2F4E" w:rsidRPr="00455B8A">
        <w:rPr>
          <w:rFonts w:ascii="Times New Roman" w:hAnsi="Times New Roman"/>
          <w:bCs/>
          <w:sz w:val="22"/>
          <w:szCs w:val="22"/>
        </w:rPr>
        <w:t>over the next two years. Streamdor has worked hard to create the most innovative products and believe</w:t>
      </w:r>
      <w:r w:rsidR="00D415E7" w:rsidRPr="00455B8A">
        <w:rPr>
          <w:rFonts w:ascii="Times New Roman" w:hAnsi="Times New Roman"/>
          <w:bCs/>
          <w:sz w:val="22"/>
          <w:szCs w:val="22"/>
        </w:rPr>
        <w:t>s</w:t>
      </w:r>
      <w:r w:rsidR="00BF2F4E" w:rsidRPr="00455B8A">
        <w:rPr>
          <w:rFonts w:ascii="Times New Roman" w:hAnsi="Times New Roman"/>
          <w:bCs/>
          <w:sz w:val="22"/>
          <w:szCs w:val="22"/>
        </w:rPr>
        <w:t xml:space="preserve"> we can corner</w:t>
      </w:r>
      <w:r w:rsidR="004574E0" w:rsidRPr="00455B8A">
        <w:rPr>
          <w:rFonts w:ascii="Times New Roman" w:hAnsi="Times New Roman"/>
          <w:bCs/>
          <w:sz w:val="22"/>
          <w:szCs w:val="22"/>
        </w:rPr>
        <w:t xml:space="preserve"> a </w:t>
      </w:r>
      <w:r w:rsidR="00D415E7" w:rsidRPr="00455B8A">
        <w:rPr>
          <w:rFonts w:ascii="Times New Roman" w:hAnsi="Times New Roman"/>
          <w:bCs/>
          <w:sz w:val="22"/>
          <w:szCs w:val="22"/>
        </w:rPr>
        <w:t>market share</w:t>
      </w:r>
      <w:r w:rsidR="00BF2F4E" w:rsidRPr="00455B8A">
        <w:rPr>
          <w:rFonts w:ascii="Times New Roman" w:hAnsi="Times New Roman"/>
          <w:bCs/>
          <w:sz w:val="22"/>
          <w:szCs w:val="22"/>
        </w:rPr>
        <w:t xml:space="preserve"> and provide competition for the </w:t>
      </w:r>
      <w:r w:rsidR="00D415E7" w:rsidRPr="00455B8A">
        <w:rPr>
          <w:rFonts w:ascii="Times New Roman" w:hAnsi="Times New Roman"/>
          <w:bCs/>
          <w:sz w:val="22"/>
          <w:szCs w:val="22"/>
        </w:rPr>
        <w:t>leading</w:t>
      </w:r>
      <w:r w:rsidR="00BF2F4E" w:rsidRPr="00455B8A">
        <w:rPr>
          <w:rFonts w:ascii="Times New Roman" w:hAnsi="Times New Roman"/>
          <w:bCs/>
          <w:sz w:val="22"/>
          <w:szCs w:val="22"/>
        </w:rPr>
        <w:t xml:space="preserve"> global streaming services. </w:t>
      </w:r>
      <w:r w:rsidR="007C6FE5" w:rsidRPr="00455B8A">
        <w:rPr>
          <w:rFonts w:ascii="Times New Roman" w:hAnsi="Times New Roman"/>
          <w:bCs/>
          <w:sz w:val="22"/>
          <w:szCs w:val="22"/>
        </w:rPr>
        <w:t xml:space="preserve">We are </w:t>
      </w:r>
      <w:r w:rsidR="00140D67" w:rsidRPr="00455B8A">
        <w:rPr>
          <w:rFonts w:ascii="Times New Roman" w:hAnsi="Times New Roman"/>
          <w:bCs/>
          <w:sz w:val="22"/>
          <w:szCs w:val="22"/>
        </w:rPr>
        <w:t>confident</w:t>
      </w:r>
      <w:r w:rsidR="007C6FE5" w:rsidRPr="00455B8A">
        <w:rPr>
          <w:rFonts w:ascii="Times New Roman" w:hAnsi="Times New Roman"/>
          <w:bCs/>
          <w:sz w:val="22"/>
          <w:szCs w:val="22"/>
        </w:rPr>
        <w:t xml:space="preserve"> that we have </w:t>
      </w:r>
      <w:r w:rsidR="00D415E7" w:rsidRPr="00455B8A">
        <w:rPr>
          <w:rFonts w:ascii="Times New Roman" w:hAnsi="Times New Roman"/>
          <w:bCs/>
          <w:sz w:val="22"/>
          <w:szCs w:val="22"/>
        </w:rPr>
        <w:t>made</w:t>
      </w:r>
      <w:r w:rsidR="007C6FE5" w:rsidRPr="00455B8A">
        <w:rPr>
          <w:rFonts w:ascii="Times New Roman" w:hAnsi="Times New Roman"/>
          <w:bCs/>
          <w:sz w:val="22"/>
          <w:szCs w:val="22"/>
        </w:rPr>
        <w:t xml:space="preserve"> a unique product</w:t>
      </w:r>
      <w:r w:rsidR="00D415E7" w:rsidRPr="00455B8A">
        <w:rPr>
          <w:rFonts w:ascii="Times New Roman" w:hAnsi="Times New Roman"/>
          <w:bCs/>
          <w:sz w:val="22"/>
          <w:szCs w:val="22"/>
        </w:rPr>
        <w:t>,</w:t>
      </w:r>
      <w:r w:rsidR="007C6FE5" w:rsidRPr="00455B8A">
        <w:rPr>
          <w:rFonts w:ascii="Times New Roman" w:hAnsi="Times New Roman"/>
          <w:bCs/>
          <w:sz w:val="22"/>
          <w:szCs w:val="22"/>
        </w:rPr>
        <w:t xml:space="preserve"> and as such</w:t>
      </w:r>
      <w:r w:rsidR="00D415E7" w:rsidRPr="00455B8A">
        <w:rPr>
          <w:rFonts w:ascii="Times New Roman" w:hAnsi="Times New Roman"/>
          <w:bCs/>
          <w:sz w:val="22"/>
          <w:szCs w:val="22"/>
        </w:rPr>
        <w:t>,</w:t>
      </w:r>
      <w:r w:rsidR="007C6FE5" w:rsidRPr="00455B8A">
        <w:rPr>
          <w:rFonts w:ascii="Times New Roman" w:hAnsi="Times New Roman"/>
          <w:bCs/>
          <w:sz w:val="22"/>
          <w:szCs w:val="22"/>
        </w:rPr>
        <w:t xml:space="preserve"> we have decided to expand our service to create a library of audiobooks and E-books.</w:t>
      </w:r>
      <w:r w:rsidR="004574E0" w:rsidRPr="00455B8A">
        <w:rPr>
          <w:rFonts w:ascii="Times New Roman" w:hAnsi="Times New Roman"/>
          <w:bCs/>
          <w:sz w:val="22"/>
          <w:szCs w:val="22"/>
        </w:rPr>
        <w:t xml:space="preserve"> </w:t>
      </w:r>
    </w:p>
    <w:p w14:paraId="3F4F9651" w14:textId="102A1DC2" w:rsidR="00381FF2" w:rsidRPr="00455B8A" w:rsidRDefault="00D415E7" w:rsidP="00BA2FE2">
      <w:pPr>
        <w:pStyle w:val="NormalIndent"/>
        <w:spacing w:line="480" w:lineRule="auto"/>
        <w:rPr>
          <w:rFonts w:ascii="Times New Roman" w:hAnsi="Times New Roman"/>
          <w:bCs/>
          <w:sz w:val="22"/>
          <w:szCs w:val="22"/>
        </w:rPr>
      </w:pPr>
      <w:r w:rsidRPr="00455B8A">
        <w:rPr>
          <w:rFonts w:ascii="Times New Roman" w:hAnsi="Times New Roman"/>
          <w:bCs/>
          <w:sz w:val="22"/>
          <w:szCs w:val="22"/>
        </w:rPr>
        <w:t>We feel this</w:t>
      </w:r>
      <w:r w:rsidR="00140D67" w:rsidRPr="00455B8A">
        <w:rPr>
          <w:rFonts w:ascii="Times New Roman" w:hAnsi="Times New Roman"/>
          <w:bCs/>
          <w:sz w:val="22"/>
          <w:szCs w:val="22"/>
        </w:rPr>
        <w:t xml:space="preserve"> is</w:t>
      </w:r>
      <w:r w:rsidR="00CA0167" w:rsidRPr="00455B8A">
        <w:rPr>
          <w:rFonts w:ascii="Times New Roman" w:hAnsi="Times New Roman"/>
          <w:bCs/>
          <w:sz w:val="22"/>
          <w:szCs w:val="22"/>
        </w:rPr>
        <w:t xml:space="preserve"> the obvious progression in the evolution of </w:t>
      </w:r>
      <w:r w:rsidR="00220FF4" w:rsidRPr="00455B8A">
        <w:rPr>
          <w:rFonts w:ascii="Times New Roman" w:hAnsi="Times New Roman"/>
          <w:bCs/>
          <w:sz w:val="22"/>
          <w:szCs w:val="22"/>
        </w:rPr>
        <w:t>S</w:t>
      </w:r>
      <w:r w:rsidR="00CA0167" w:rsidRPr="00455B8A">
        <w:rPr>
          <w:rFonts w:ascii="Times New Roman" w:hAnsi="Times New Roman"/>
          <w:bCs/>
          <w:sz w:val="22"/>
          <w:szCs w:val="22"/>
        </w:rPr>
        <w:t>treamdor.</w:t>
      </w:r>
      <w:r w:rsidR="00220FF4" w:rsidRPr="00455B8A">
        <w:rPr>
          <w:rFonts w:ascii="Times New Roman" w:hAnsi="Times New Roman"/>
          <w:bCs/>
          <w:sz w:val="22"/>
          <w:szCs w:val="22"/>
        </w:rPr>
        <w:t xml:space="preserve"> One of the report's main aims is to highlight how we will bring this technology to as many customers as possible whilst driving growth by creating sales and obtaining further investment from our partners to develop additional products. </w:t>
      </w:r>
    </w:p>
    <w:p w14:paraId="2C37652F" w14:textId="15B23F16" w:rsidR="00A15C16" w:rsidRPr="00455B8A" w:rsidRDefault="00220FF4" w:rsidP="00BA2FE2">
      <w:pPr>
        <w:pStyle w:val="NormalIndent"/>
        <w:spacing w:line="480" w:lineRule="auto"/>
        <w:rPr>
          <w:rFonts w:ascii="Times New Roman" w:hAnsi="Times New Roman"/>
          <w:bCs/>
          <w:sz w:val="22"/>
          <w:szCs w:val="22"/>
        </w:rPr>
      </w:pPr>
      <w:r w:rsidRPr="00455B8A">
        <w:rPr>
          <w:rFonts w:ascii="Times New Roman" w:hAnsi="Times New Roman"/>
          <w:bCs/>
          <w:sz w:val="22"/>
          <w:szCs w:val="22"/>
        </w:rPr>
        <w:t xml:space="preserve">The decision to move to Audiobooks and E-books is </w:t>
      </w:r>
      <w:r w:rsidR="00E72EC0" w:rsidRPr="00455B8A">
        <w:rPr>
          <w:rFonts w:ascii="Times New Roman" w:hAnsi="Times New Roman"/>
          <w:bCs/>
          <w:sz w:val="22"/>
          <w:szCs w:val="22"/>
        </w:rPr>
        <w:t>vital</w:t>
      </w:r>
      <w:r w:rsidRPr="00455B8A">
        <w:rPr>
          <w:rFonts w:ascii="Times New Roman" w:hAnsi="Times New Roman"/>
          <w:bCs/>
          <w:sz w:val="22"/>
          <w:szCs w:val="22"/>
        </w:rPr>
        <w:t xml:space="preserve"> as </w:t>
      </w:r>
      <w:r w:rsidR="00FF213F" w:rsidRPr="00455B8A">
        <w:rPr>
          <w:rFonts w:ascii="Times New Roman" w:hAnsi="Times New Roman"/>
          <w:bCs/>
          <w:sz w:val="22"/>
          <w:szCs w:val="22"/>
        </w:rPr>
        <w:t>the way people read books has changed over the last ten years</w:t>
      </w:r>
      <w:r w:rsidRPr="00455B8A">
        <w:rPr>
          <w:rFonts w:ascii="Times New Roman" w:hAnsi="Times New Roman"/>
          <w:bCs/>
          <w:sz w:val="22"/>
          <w:szCs w:val="22"/>
        </w:rPr>
        <w:t xml:space="preserve">. We now live in </w:t>
      </w:r>
      <w:r w:rsidR="00FF213F" w:rsidRPr="00455B8A">
        <w:rPr>
          <w:rFonts w:ascii="Times New Roman" w:hAnsi="Times New Roman"/>
          <w:bCs/>
          <w:sz w:val="22"/>
          <w:szCs w:val="22"/>
        </w:rPr>
        <w:t>a fast, on-demand world where people want to read books at</w:t>
      </w:r>
      <w:r w:rsidR="00E72EC0" w:rsidRPr="00455B8A">
        <w:rPr>
          <w:rFonts w:ascii="Times New Roman" w:hAnsi="Times New Roman"/>
          <w:bCs/>
          <w:sz w:val="22"/>
          <w:szCs w:val="22"/>
        </w:rPr>
        <w:t xml:space="preserve"> a </w:t>
      </w:r>
      <w:r w:rsidR="009822DA" w:rsidRPr="00455B8A">
        <w:rPr>
          <w:rFonts w:ascii="Times New Roman" w:hAnsi="Times New Roman"/>
          <w:bCs/>
          <w:sz w:val="22"/>
          <w:szCs w:val="22"/>
        </w:rPr>
        <w:t>convenient time</w:t>
      </w:r>
      <w:r w:rsidR="00E72EC0" w:rsidRPr="00455B8A">
        <w:rPr>
          <w:rFonts w:ascii="Times New Roman" w:hAnsi="Times New Roman"/>
          <w:bCs/>
          <w:sz w:val="22"/>
          <w:szCs w:val="22"/>
        </w:rPr>
        <w:t xml:space="preserve"> </w:t>
      </w:r>
      <w:r w:rsidRPr="00455B8A">
        <w:rPr>
          <w:rFonts w:ascii="Times New Roman" w:hAnsi="Times New Roman"/>
          <w:bCs/>
          <w:sz w:val="22"/>
          <w:szCs w:val="22"/>
        </w:rPr>
        <w:t xml:space="preserve">and want to experience new ways of reading. As </w:t>
      </w:r>
      <w:r w:rsidR="00FF213F" w:rsidRPr="00455B8A">
        <w:rPr>
          <w:rFonts w:ascii="Times New Roman" w:hAnsi="Times New Roman"/>
          <w:bCs/>
          <w:sz w:val="22"/>
          <w:szCs w:val="22"/>
        </w:rPr>
        <w:t>more innovative</w:t>
      </w:r>
      <w:r w:rsidRPr="00455B8A">
        <w:rPr>
          <w:rFonts w:ascii="Times New Roman" w:hAnsi="Times New Roman"/>
          <w:bCs/>
          <w:sz w:val="22"/>
          <w:szCs w:val="22"/>
        </w:rPr>
        <w:t xml:space="preserve"> technology comes on stream</w:t>
      </w:r>
      <w:r w:rsidR="00FF213F" w:rsidRPr="00455B8A">
        <w:rPr>
          <w:rFonts w:ascii="Times New Roman" w:hAnsi="Times New Roman"/>
          <w:bCs/>
          <w:sz w:val="22"/>
          <w:szCs w:val="22"/>
        </w:rPr>
        <w:t>,</w:t>
      </w:r>
      <w:r w:rsidRPr="00455B8A">
        <w:rPr>
          <w:rFonts w:ascii="Times New Roman" w:hAnsi="Times New Roman"/>
          <w:bCs/>
          <w:sz w:val="22"/>
          <w:szCs w:val="22"/>
        </w:rPr>
        <w:t xml:space="preserve"> people don</w:t>
      </w:r>
      <w:r w:rsidR="00FF213F" w:rsidRPr="00455B8A">
        <w:rPr>
          <w:rFonts w:ascii="Times New Roman" w:hAnsi="Times New Roman"/>
          <w:bCs/>
          <w:sz w:val="22"/>
          <w:szCs w:val="22"/>
        </w:rPr>
        <w:t>'</w:t>
      </w:r>
      <w:r w:rsidRPr="00455B8A">
        <w:rPr>
          <w:rFonts w:ascii="Times New Roman" w:hAnsi="Times New Roman"/>
          <w:bCs/>
          <w:sz w:val="22"/>
          <w:szCs w:val="22"/>
        </w:rPr>
        <w:t xml:space="preserve">t just want to read a physical book but want to read on </w:t>
      </w:r>
      <w:r w:rsidR="00E72EC0" w:rsidRPr="00455B8A">
        <w:rPr>
          <w:rFonts w:ascii="Times New Roman" w:hAnsi="Times New Roman"/>
          <w:bCs/>
          <w:sz w:val="22"/>
          <w:szCs w:val="22"/>
        </w:rPr>
        <w:t>a range of different devices</w:t>
      </w:r>
      <w:r w:rsidR="006A3880" w:rsidRPr="00455B8A">
        <w:rPr>
          <w:rFonts w:ascii="Times New Roman" w:hAnsi="Times New Roman"/>
          <w:bCs/>
          <w:sz w:val="22"/>
          <w:szCs w:val="22"/>
        </w:rPr>
        <w:t xml:space="preserve"> (Bannon, 2012).</w:t>
      </w:r>
    </w:p>
    <w:p w14:paraId="0E7B7BCD" w14:textId="62318D95" w:rsidR="003120DE" w:rsidRPr="00E6622D" w:rsidRDefault="00220FF4" w:rsidP="00BA2FE2">
      <w:pPr>
        <w:pStyle w:val="NormalIndent"/>
        <w:spacing w:line="480" w:lineRule="auto"/>
        <w:rPr>
          <w:rFonts w:ascii="Times New Roman" w:hAnsi="Times New Roman"/>
          <w:bCs/>
          <w:sz w:val="22"/>
          <w:szCs w:val="22"/>
        </w:rPr>
      </w:pPr>
      <w:r w:rsidRPr="00455B8A">
        <w:rPr>
          <w:rFonts w:ascii="Times New Roman" w:hAnsi="Times New Roman"/>
          <w:bCs/>
          <w:sz w:val="22"/>
          <w:szCs w:val="22"/>
        </w:rPr>
        <w:t>Streamdor believe</w:t>
      </w:r>
      <w:r w:rsidR="00FF213F" w:rsidRPr="00455B8A">
        <w:rPr>
          <w:rFonts w:ascii="Times New Roman" w:hAnsi="Times New Roman"/>
          <w:bCs/>
          <w:sz w:val="22"/>
          <w:szCs w:val="22"/>
        </w:rPr>
        <w:t>s we can and must cater to this need or lose out on</w:t>
      </w:r>
      <w:r w:rsidRPr="00455B8A">
        <w:rPr>
          <w:rFonts w:ascii="Times New Roman" w:hAnsi="Times New Roman"/>
          <w:bCs/>
          <w:sz w:val="22"/>
          <w:szCs w:val="22"/>
        </w:rPr>
        <w:t xml:space="preserve"> the competition. Our marketing strategy will involve launching Audiobooks and E-books within the next six months</w:t>
      </w:r>
      <w:r w:rsidR="00FF213F" w:rsidRPr="00455B8A">
        <w:rPr>
          <w:rFonts w:ascii="Times New Roman" w:hAnsi="Times New Roman"/>
          <w:bCs/>
          <w:sz w:val="22"/>
          <w:szCs w:val="22"/>
        </w:rPr>
        <w:t>,</w:t>
      </w:r>
      <w:r w:rsidRPr="00455B8A">
        <w:rPr>
          <w:rFonts w:ascii="Times New Roman" w:hAnsi="Times New Roman"/>
          <w:bCs/>
          <w:sz w:val="22"/>
          <w:szCs w:val="22"/>
        </w:rPr>
        <w:t xml:space="preserve"> and we will follow this up with a</w:t>
      </w:r>
      <w:r w:rsidR="00381FF2" w:rsidRPr="00455B8A">
        <w:rPr>
          <w:rFonts w:ascii="Times New Roman" w:hAnsi="Times New Roman"/>
          <w:bCs/>
          <w:sz w:val="22"/>
          <w:szCs w:val="22"/>
        </w:rPr>
        <w:t xml:space="preserve"> high-profile</w:t>
      </w:r>
      <w:r w:rsidRPr="00455B8A">
        <w:rPr>
          <w:rFonts w:ascii="Times New Roman" w:hAnsi="Times New Roman"/>
          <w:bCs/>
          <w:sz w:val="22"/>
          <w:szCs w:val="22"/>
        </w:rPr>
        <w:t xml:space="preserve"> marketing campaign to highlight awareness of our product</w:t>
      </w:r>
      <w:r w:rsidR="00381FF2" w:rsidRPr="00455B8A">
        <w:rPr>
          <w:rFonts w:ascii="Times New Roman" w:hAnsi="Times New Roman"/>
          <w:bCs/>
          <w:sz w:val="22"/>
          <w:szCs w:val="22"/>
        </w:rPr>
        <w:t>s</w:t>
      </w:r>
      <w:r w:rsidR="00FF213F" w:rsidRPr="00455B8A">
        <w:rPr>
          <w:rFonts w:ascii="Times New Roman" w:hAnsi="Times New Roman"/>
          <w:bCs/>
          <w:sz w:val="22"/>
          <w:szCs w:val="22"/>
        </w:rPr>
        <w:t>,</w:t>
      </w:r>
      <w:r w:rsidR="00381FF2" w:rsidRPr="00455B8A">
        <w:rPr>
          <w:rFonts w:ascii="Times New Roman" w:hAnsi="Times New Roman"/>
          <w:bCs/>
          <w:sz w:val="22"/>
          <w:szCs w:val="22"/>
        </w:rPr>
        <w:t xml:space="preserve"> </w:t>
      </w:r>
      <w:r w:rsidRPr="00455B8A">
        <w:rPr>
          <w:rFonts w:ascii="Times New Roman" w:hAnsi="Times New Roman"/>
          <w:bCs/>
          <w:sz w:val="22"/>
          <w:szCs w:val="22"/>
        </w:rPr>
        <w:t>create sales and gain 5000 new customers via our paid subscription service of £10.99.</w:t>
      </w:r>
      <w:r w:rsidR="00FF213F" w:rsidRPr="00455B8A">
        <w:rPr>
          <w:rFonts w:ascii="Times New Roman" w:hAnsi="Times New Roman"/>
          <w:bCs/>
          <w:sz w:val="22"/>
          <w:szCs w:val="22"/>
        </w:rPr>
        <w:t xml:space="preserve"> As a result of acquiring new subscriptions, we also recognise that other members of the same household could sign off to create more revenue streams.</w:t>
      </w:r>
      <w:r w:rsidR="00E72EC0" w:rsidRPr="00455B8A">
        <w:rPr>
          <w:rFonts w:ascii="Times New Roman" w:hAnsi="Times New Roman"/>
          <w:bCs/>
          <w:sz w:val="22"/>
          <w:szCs w:val="22"/>
        </w:rPr>
        <w:t xml:space="preserve"> Social Media </w:t>
      </w:r>
      <w:r w:rsidR="00E72EC0" w:rsidRPr="00455B8A">
        <w:rPr>
          <w:rFonts w:ascii="Times New Roman" w:hAnsi="Times New Roman"/>
          <w:bCs/>
          <w:sz w:val="22"/>
          <w:szCs w:val="22"/>
        </w:rPr>
        <w:lastRenderedPageBreak/>
        <w:t xml:space="preserve">will </w:t>
      </w:r>
      <w:r w:rsidR="009822DA" w:rsidRPr="00455B8A">
        <w:rPr>
          <w:rFonts w:ascii="Times New Roman" w:hAnsi="Times New Roman"/>
          <w:bCs/>
          <w:sz w:val="22"/>
          <w:szCs w:val="22"/>
        </w:rPr>
        <w:t>be instrumental</w:t>
      </w:r>
      <w:r w:rsidR="00E72EC0" w:rsidRPr="00455B8A">
        <w:rPr>
          <w:rFonts w:ascii="Times New Roman" w:hAnsi="Times New Roman"/>
          <w:bCs/>
          <w:sz w:val="22"/>
          <w:szCs w:val="22"/>
        </w:rPr>
        <w:t xml:space="preserve"> </w:t>
      </w:r>
      <w:r w:rsidR="005A692C" w:rsidRPr="00455B8A">
        <w:rPr>
          <w:rFonts w:ascii="Times New Roman" w:hAnsi="Times New Roman"/>
          <w:bCs/>
          <w:sz w:val="22"/>
          <w:szCs w:val="22"/>
        </w:rPr>
        <w:t xml:space="preserve">in </w:t>
      </w:r>
      <w:r w:rsidR="00E72EC0" w:rsidRPr="00455B8A">
        <w:rPr>
          <w:rFonts w:ascii="Times New Roman" w:hAnsi="Times New Roman"/>
          <w:bCs/>
          <w:sz w:val="22"/>
          <w:szCs w:val="22"/>
        </w:rPr>
        <w:t xml:space="preserve">meeting our business objectives as this has also changed over the years. According to </w:t>
      </w:r>
      <w:r w:rsidR="00E72EC0" w:rsidRPr="00455B8A">
        <w:rPr>
          <w:rFonts w:ascii="Times New Roman" w:hAnsi="Times New Roman"/>
          <w:color w:val="000000"/>
          <w:sz w:val="22"/>
          <w:szCs w:val="22"/>
          <w:shd w:val="clear" w:color="auto" w:fill="FFFFFF"/>
        </w:rPr>
        <w:t xml:space="preserve">(Kumar and Petersen, 2005), social media used to be just a viewing and sharing platform. These platforms are now one of the main ways customers engage with companies. </w:t>
      </w:r>
      <w:r w:rsidR="00E6622D" w:rsidRPr="00455B8A">
        <w:rPr>
          <w:rFonts w:ascii="Times New Roman" w:hAnsi="Times New Roman"/>
          <w:color w:val="000000"/>
          <w:sz w:val="22"/>
          <w:szCs w:val="22"/>
          <w:shd w:val="clear" w:color="auto" w:fill="FFFFFF"/>
        </w:rPr>
        <w:t>As (Savage, 2010) noted</w:t>
      </w:r>
      <w:r w:rsidR="005A692C" w:rsidRPr="00455B8A">
        <w:rPr>
          <w:rFonts w:ascii="Times New Roman" w:hAnsi="Times New Roman"/>
          <w:color w:val="000000"/>
          <w:sz w:val="22"/>
          <w:szCs w:val="22"/>
          <w:shd w:val="clear" w:color="auto" w:fill="FFFFFF"/>
        </w:rPr>
        <w:t>,</w:t>
      </w:r>
      <w:r w:rsidR="00E6622D" w:rsidRPr="00455B8A">
        <w:rPr>
          <w:rFonts w:ascii="Times New Roman" w:hAnsi="Times New Roman"/>
          <w:color w:val="000000"/>
          <w:sz w:val="22"/>
          <w:szCs w:val="22"/>
          <w:shd w:val="clear" w:color="auto" w:fill="FFFFFF"/>
        </w:rPr>
        <w:t xml:space="preserve"> a benefit of social media is </w:t>
      </w:r>
      <w:r w:rsidR="005A692C" w:rsidRPr="00455B8A">
        <w:rPr>
          <w:rFonts w:ascii="Times New Roman" w:hAnsi="Times New Roman"/>
          <w:color w:val="000000"/>
          <w:sz w:val="22"/>
          <w:szCs w:val="22"/>
          <w:shd w:val="clear" w:color="auto" w:fill="FFFFFF"/>
        </w:rPr>
        <w:t xml:space="preserve">that </w:t>
      </w:r>
      <w:r w:rsidR="00E6622D" w:rsidRPr="00455B8A">
        <w:rPr>
          <w:rFonts w:ascii="Times New Roman" w:hAnsi="Times New Roman"/>
          <w:color w:val="555555"/>
          <w:sz w:val="22"/>
          <w:szCs w:val="22"/>
          <w:shd w:val="clear" w:color="auto" w:fill="FFFFFF"/>
        </w:rPr>
        <w:t xml:space="preserve">the enormous volume of data provided will provide new challenges and </w:t>
      </w:r>
      <w:r w:rsidR="005A692C" w:rsidRPr="00455B8A">
        <w:rPr>
          <w:rFonts w:ascii="Times New Roman" w:hAnsi="Times New Roman"/>
          <w:color w:val="555555"/>
          <w:sz w:val="22"/>
          <w:szCs w:val="22"/>
          <w:shd w:val="clear" w:color="auto" w:fill="FFFFFF"/>
        </w:rPr>
        <w:t>business opportuniti</w:t>
      </w:r>
      <w:r w:rsidR="00E6622D" w:rsidRPr="00455B8A">
        <w:rPr>
          <w:rFonts w:ascii="Times New Roman" w:hAnsi="Times New Roman"/>
          <w:color w:val="555555"/>
          <w:sz w:val="22"/>
          <w:szCs w:val="22"/>
          <w:shd w:val="clear" w:color="auto" w:fill="FFFFFF"/>
        </w:rPr>
        <w:t>es.</w:t>
      </w:r>
    </w:p>
    <w:p w14:paraId="4158C49D" w14:textId="14FE338A" w:rsidR="003120DE" w:rsidRDefault="003120DE">
      <w:pPr>
        <w:autoSpaceDE/>
        <w:autoSpaceDN/>
        <w:adjustRightInd/>
        <w:spacing w:after="160" w:line="259" w:lineRule="auto"/>
        <w:rPr>
          <w:rFonts w:ascii="Times New Roman" w:eastAsia="Times New Roman" w:hAnsi="Times New Roman" w:cs="Times New Roman"/>
          <w:bCs/>
        </w:rPr>
      </w:pPr>
    </w:p>
    <w:p w14:paraId="3C6D308D" w14:textId="7EDE94C0" w:rsidR="00EB0314" w:rsidRPr="0043085E"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98765789"/>
      <w:r>
        <w:rPr>
          <w:rFonts w:eastAsia="Times New Roman" w:cs="Arial"/>
          <w:bCs/>
          <w:iCs/>
          <w:szCs w:val="28"/>
        </w:rPr>
        <w:t>Brief background</w:t>
      </w:r>
      <w:r w:rsidR="00E96C71">
        <w:rPr>
          <w:rFonts w:eastAsia="Times New Roman" w:cs="Arial"/>
          <w:bCs/>
          <w:iCs/>
          <w:szCs w:val="28"/>
        </w:rPr>
        <w:t xml:space="preserve"> OF</w:t>
      </w:r>
      <w:r>
        <w:rPr>
          <w:rFonts w:eastAsia="Times New Roman" w:cs="Arial"/>
          <w:bCs/>
          <w:iCs/>
          <w:szCs w:val="28"/>
        </w:rPr>
        <w:t xml:space="preserve"> </w:t>
      </w:r>
      <w:r w:rsidR="00016AC8">
        <w:rPr>
          <w:rFonts w:eastAsia="Times New Roman" w:cs="Arial"/>
          <w:bCs/>
          <w:iCs/>
          <w:szCs w:val="28"/>
        </w:rPr>
        <w:t>the organisation</w:t>
      </w:r>
      <w:bookmarkEnd w:id="4"/>
      <w:r w:rsidR="008A400E">
        <w:rPr>
          <w:rFonts w:eastAsia="Times New Roman" w:cs="Arial"/>
          <w:bCs/>
          <w:iCs/>
          <w:szCs w:val="28"/>
        </w:rPr>
        <w:t xml:space="preserve"> </w:t>
      </w:r>
    </w:p>
    <w:p w14:paraId="07FE28BB" w14:textId="7302DAC9" w:rsidR="00EB0314" w:rsidRPr="00F30DBE" w:rsidRDefault="005D53C3" w:rsidP="009B20F4">
      <w:pPr>
        <w:pStyle w:val="NormalIndent"/>
        <w:spacing w:line="480" w:lineRule="auto"/>
        <w:rPr>
          <w:rFonts w:ascii="Times New Roman" w:hAnsi="Times New Roman"/>
          <w:bCs/>
          <w:sz w:val="22"/>
          <w:szCs w:val="22"/>
        </w:rPr>
      </w:pPr>
      <w:r>
        <w:rPr>
          <w:rFonts w:ascii="Times New Roman" w:hAnsi="Times New Roman"/>
          <w:bCs/>
          <w:sz w:val="22"/>
          <w:szCs w:val="22"/>
        </w:rPr>
        <w:t xml:space="preserve">As mentioned in section 1, Streamdor believes </w:t>
      </w:r>
      <w:r w:rsidR="00D415E7">
        <w:rPr>
          <w:rFonts w:ascii="Times New Roman" w:hAnsi="Times New Roman"/>
          <w:bCs/>
          <w:sz w:val="22"/>
          <w:szCs w:val="22"/>
        </w:rPr>
        <w:t>we have created a unique and exciting product that will</w:t>
      </w:r>
      <w:r>
        <w:rPr>
          <w:rFonts w:ascii="Times New Roman" w:hAnsi="Times New Roman"/>
          <w:bCs/>
          <w:sz w:val="22"/>
          <w:szCs w:val="22"/>
        </w:rPr>
        <w:t xml:space="preserve"> entertain and enthral the user. Our USP is </w:t>
      </w:r>
      <w:r w:rsidR="00B016E5">
        <w:rPr>
          <w:rFonts w:ascii="Times New Roman" w:hAnsi="Times New Roman"/>
          <w:bCs/>
          <w:sz w:val="22"/>
          <w:szCs w:val="22"/>
        </w:rPr>
        <w:t xml:space="preserve">that due to our innovative state-of-the-art software, the user can enter a virtual world to access and view </w:t>
      </w:r>
      <w:r w:rsidR="00E96C71">
        <w:rPr>
          <w:rFonts w:ascii="Times New Roman" w:hAnsi="Times New Roman"/>
          <w:bCs/>
          <w:sz w:val="22"/>
          <w:szCs w:val="22"/>
        </w:rPr>
        <w:t>all</w:t>
      </w:r>
      <w:r w:rsidR="00B016E5">
        <w:rPr>
          <w:rFonts w:ascii="Times New Roman" w:hAnsi="Times New Roman"/>
          <w:bCs/>
          <w:sz w:val="22"/>
          <w:szCs w:val="22"/>
        </w:rPr>
        <w:t xml:space="preserve"> their content, upload, download and live broadcast. </w:t>
      </w:r>
      <w:r w:rsidR="00D415E7">
        <w:rPr>
          <w:rFonts w:ascii="Times New Roman" w:hAnsi="Times New Roman"/>
          <w:bCs/>
          <w:sz w:val="22"/>
          <w:szCs w:val="22"/>
        </w:rPr>
        <w:t>We feel this</w:t>
      </w:r>
      <w:r w:rsidR="00B016E5">
        <w:rPr>
          <w:rFonts w:ascii="Times New Roman" w:hAnsi="Times New Roman"/>
          <w:bCs/>
          <w:sz w:val="22"/>
          <w:szCs w:val="22"/>
        </w:rPr>
        <w:t xml:space="preserve"> will be interesting to the user by having everything under one roof on the platform. </w:t>
      </w:r>
      <w:r w:rsidR="00D415E7">
        <w:rPr>
          <w:rFonts w:ascii="Times New Roman" w:hAnsi="Times New Roman"/>
          <w:bCs/>
          <w:sz w:val="22"/>
          <w:szCs w:val="22"/>
        </w:rPr>
        <w:t>Podcast downloads ha</w:t>
      </w:r>
      <w:r w:rsidR="00862D00">
        <w:rPr>
          <w:rFonts w:ascii="Times New Roman" w:hAnsi="Times New Roman"/>
          <w:bCs/>
          <w:sz w:val="22"/>
          <w:szCs w:val="22"/>
        </w:rPr>
        <w:t>ve</w:t>
      </w:r>
      <w:r w:rsidR="00D415E7">
        <w:rPr>
          <w:rFonts w:ascii="Times New Roman" w:hAnsi="Times New Roman"/>
          <w:bCs/>
          <w:sz w:val="22"/>
          <w:szCs w:val="22"/>
        </w:rPr>
        <w:t xml:space="preserve"> exploded in recent years</w:t>
      </w:r>
      <w:r w:rsidR="00862D00">
        <w:rPr>
          <w:rFonts w:ascii="Times New Roman" w:hAnsi="Times New Roman"/>
          <w:bCs/>
          <w:sz w:val="22"/>
          <w:szCs w:val="22"/>
        </w:rPr>
        <w:t>,</w:t>
      </w:r>
      <w:r w:rsidR="00D415E7">
        <w:rPr>
          <w:rFonts w:ascii="Times New Roman" w:hAnsi="Times New Roman"/>
          <w:bCs/>
          <w:sz w:val="22"/>
          <w:szCs w:val="22"/>
        </w:rPr>
        <w:t xml:space="preserve"> and according to </w:t>
      </w:r>
      <w:r w:rsidR="00D415E7" w:rsidRPr="00455B8A">
        <w:rPr>
          <w:rFonts w:ascii="Times New Roman" w:hAnsi="Times New Roman"/>
          <w:bCs/>
          <w:sz w:val="22"/>
          <w:szCs w:val="22"/>
        </w:rPr>
        <w:t>(</w:t>
      </w:r>
      <w:r w:rsidR="003C74DE" w:rsidRPr="00455B8A">
        <w:rPr>
          <w:rFonts w:ascii="Times New Roman" w:hAnsi="Times New Roman"/>
          <w:bCs/>
          <w:sz w:val="22"/>
          <w:szCs w:val="22"/>
        </w:rPr>
        <w:t>I</w:t>
      </w:r>
      <w:r w:rsidR="00D415E7" w:rsidRPr="00455B8A">
        <w:rPr>
          <w:rFonts w:ascii="Times New Roman" w:hAnsi="Times New Roman"/>
          <w:bCs/>
          <w:sz w:val="22"/>
          <w:szCs w:val="22"/>
        </w:rPr>
        <w:t>nsider</w:t>
      </w:r>
      <w:r w:rsidR="00D415E7" w:rsidRPr="00F30DBE">
        <w:rPr>
          <w:rFonts w:ascii="Times New Roman" w:hAnsi="Times New Roman"/>
          <w:bCs/>
          <w:sz w:val="22"/>
          <w:szCs w:val="22"/>
        </w:rPr>
        <w:t xml:space="preserve"> Intelligence, 2022), by the end of 2022, there will be around 424 million podcast listeners globally</w:t>
      </w:r>
      <w:r w:rsidR="00862D00" w:rsidRPr="00F30DBE">
        <w:rPr>
          <w:rFonts w:ascii="Times New Roman" w:hAnsi="Times New Roman"/>
          <w:bCs/>
          <w:sz w:val="22"/>
          <w:szCs w:val="22"/>
        </w:rPr>
        <w:t>,</w:t>
      </w:r>
      <w:r w:rsidR="00D415E7" w:rsidRPr="00F30DBE">
        <w:rPr>
          <w:rFonts w:ascii="Times New Roman" w:hAnsi="Times New Roman"/>
          <w:bCs/>
          <w:sz w:val="22"/>
          <w:szCs w:val="22"/>
        </w:rPr>
        <w:t xml:space="preserve"> representing 20.3% of all internet users. Thirty-five per cent of our business will deal with users downloading podcasts on various topic</w:t>
      </w:r>
      <w:r w:rsidR="00BF4834" w:rsidRPr="00F30DBE">
        <w:rPr>
          <w:rFonts w:ascii="Times New Roman" w:hAnsi="Times New Roman"/>
          <w:bCs/>
          <w:sz w:val="22"/>
          <w:szCs w:val="22"/>
        </w:rPr>
        <w:t>s.</w:t>
      </w:r>
    </w:p>
    <w:p w14:paraId="511AAA65" w14:textId="4A83BF9C" w:rsidR="00EB0314" w:rsidRPr="00F30DBE" w:rsidRDefault="00EB0314" w:rsidP="009B20F4">
      <w:pPr>
        <w:pStyle w:val="NormalIndent"/>
        <w:spacing w:line="480" w:lineRule="auto"/>
      </w:pPr>
    </w:p>
    <w:p w14:paraId="22FA40EE" w14:textId="083E4DF5" w:rsidR="00D5114F" w:rsidRPr="00F30DBE" w:rsidRDefault="008F6557" w:rsidP="00A3371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5" w:name="_Toc98765790"/>
      <w:r w:rsidRPr="00F30DBE">
        <w:rPr>
          <w:rFonts w:eastAsia="Times New Roman" w:cs="Arial"/>
          <w:bCs/>
          <w:szCs w:val="20"/>
        </w:rPr>
        <w:t>Communications Channels</w:t>
      </w:r>
      <w:r w:rsidR="00B97176" w:rsidRPr="00F30DBE">
        <w:rPr>
          <w:rFonts w:eastAsia="Times New Roman" w:cs="Arial"/>
          <w:bCs/>
          <w:szCs w:val="20"/>
        </w:rPr>
        <w:t xml:space="preserve"> </w:t>
      </w:r>
      <w:bookmarkEnd w:id="5"/>
    </w:p>
    <w:p w14:paraId="0A386C1A" w14:textId="2841C014" w:rsidR="00E6622D" w:rsidRPr="00F30DBE" w:rsidRDefault="002175EB" w:rsidP="009822DA">
      <w:pPr>
        <w:pStyle w:val="NormalIndent"/>
        <w:spacing w:line="480" w:lineRule="auto"/>
        <w:rPr>
          <w:rFonts w:ascii="Times New Roman" w:hAnsi="Times New Roman"/>
          <w:color w:val="000000"/>
          <w:sz w:val="22"/>
          <w:szCs w:val="22"/>
          <w:shd w:val="clear" w:color="auto" w:fill="FFFFFF"/>
        </w:rPr>
      </w:pPr>
      <w:r w:rsidRPr="00F30DBE">
        <w:rPr>
          <w:rFonts w:ascii="Times New Roman" w:hAnsi="Times New Roman"/>
          <w:bCs/>
          <w:sz w:val="22"/>
          <w:szCs w:val="22"/>
        </w:rPr>
        <w:t xml:space="preserve">One of our key drivers </w:t>
      </w:r>
      <w:r w:rsidR="009822DA" w:rsidRPr="00F30DBE">
        <w:rPr>
          <w:rFonts w:ascii="Times New Roman" w:hAnsi="Times New Roman"/>
          <w:bCs/>
          <w:sz w:val="22"/>
          <w:szCs w:val="22"/>
        </w:rPr>
        <w:t>ensuring</w:t>
      </w:r>
      <w:r w:rsidRPr="00F30DBE">
        <w:rPr>
          <w:rFonts w:ascii="Times New Roman" w:hAnsi="Times New Roman"/>
          <w:bCs/>
          <w:sz w:val="22"/>
          <w:szCs w:val="22"/>
        </w:rPr>
        <w:t xml:space="preserve"> success is customer engagement</w:t>
      </w:r>
      <w:r w:rsidR="009822DA" w:rsidRPr="00F30DBE">
        <w:rPr>
          <w:rFonts w:ascii="Times New Roman" w:hAnsi="Times New Roman"/>
          <w:bCs/>
          <w:sz w:val="22"/>
          <w:szCs w:val="22"/>
        </w:rPr>
        <w:t>;</w:t>
      </w:r>
      <w:r w:rsidRPr="00F30DBE">
        <w:rPr>
          <w:rFonts w:ascii="Times New Roman" w:hAnsi="Times New Roman"/>
          <w:bCs/>
          <w:sz w:val="22"/>
          <w:szCs w:val="22"/>
        </w:rPr>
        <w:t xml:space="preserve"> this </w:t>
      </w:r>
      <w:r w:rsidR="009822DA" w:rsidRPr="00F30DBE">
        <w:rPr>
          <w:rFonts w:ascii="Times New Roman" w:hAnsi="Times New Roman"/>
          <w:bCs/>
          <w:sz w:val="22"/>
          <w:szCs w:val="22"/>
        </w:rPr>
        <w:t>will</w:t>
      </w:r>
      <w:r w:rsidRPr="00F30DBE">
        <w:rPr>
          <w:rFonts w:ascii="Times New Roman" w:hAnsi="Times New Roman"/>
          <w:bCs/>
          <w:sz w:val="22"/>
          <w:szCs w:val="22"/>
        </w:rPr>
        <w:t xml:space="preserve"> be pivotal in acquiring new business and retaining existing customers to ensure the business keeps moving forward with exponential growth and ROI (Return on Investment) for our investors. According to </w:t>
      </w:r>
      <w:r w:rsidR="009822DA" w:rsidRPr="00F30DBE">
        <w:rPr>
          <w:rFonts w:ascii="Times New Roman" w:hAnsi="Times New Roman"/>
          <w:color w:val="000000"/>
          <w:sz w:val="22"/>
          <w:szCs w:val="22"/>
          <w:shd w:val="clear" w:color="auto" w:fill="FFFFFF"/>
        </w:rPr>
        <w:t xml:space="preserve">(Harmeling, et al., 2016), there needs to move away from the traditional </w:t>
      </w:r>
      <w:r w:rsidR="005A692C" w:rsidRPr="00F30DBE">
        <w:rPr>
          <w:rFonts w:ascii="Times New Roman" w:hAnsi="Times New Roman"/>
          <w:color w:val="000000"/>
          <w:sz w:val="22"/>
          <w:szCs w:val="22"/>
          <w:shd w:val="clear" w:color="auto" w:fill="FFFFFF"/>
        </w:rPr>
        <w:t>marketing idea</w:t>
      </w:r>
      <w:r w:rsidR="009822DA" w:rsidRPr="00F30DBE">
        <w:rPr>
          <w:rFonts w:ascii="Times New Roman" w:hAnsi="Times New Roman"/>
          <w:color w:val="000000"/>
          <w:sz w:val="22"/>
          <w:szCs w:val="22"/>
          <w:shd w:val="clear" w:color="auto" w:fill="FFFFFF"/>
        </w:rPr>
        <w:t xml:space="preserve"> and more alignment with defining and differentiati</w:t>
      </w:r>
      <w:r w:rsidR="005A692C" w:rsidRPr="00F30DBE">
        <w:rPr>
          <w:rFonts w:ascii="Times New Roman" w:hAnsi="Times New Roman"/>
          <w:color w:val="000000"/>
          <w:sz w:val="22"/>
          <w:szCs w:val="22"/>
          <w:shd w:val="clear" w:color="auto" w:fill="FFFFFF"/>
        </w:rPr>
        <w:t>ng</w:t>
      </w:r>
      <w:r w:rsidR="008D08FF" w:rsidRPr="00F30DBE">
        <w:rPr>
          <w:rFonts w:ascii="Times New Roman" w:hAnsi="Times New Roman"/>
          <w:color w:val="000000"/>
          <w:sz w:val="22"/>
          <w:szCs w:val="22"/>
          <w:shd w:val="clear" w:color="auto" w:fill="FFFFFF"/>
        </w:rPr>
        <w:t xml:space="preserve"> the marketing process. </w:t>
      </w:r>
      <w:r w:rsidR="00E6622D" w:rsidRPr="00F30DBE">
        <w:rPr>
          <w:rFonts w:ascii="Times New Roman" w:hAnsi="Times New Roman"/>
          <w:color w:val="000000"/>
          <w:sz w:val="22"/>
          <w:szCs w:val="22"/>
          <w:shd w:val="clear" w:color="auto" w:fill="FFFFFF"/>
        </w:rPr>
        <w:t>The conventional marketing model is being challenged, and methods for generating leads, raising awareness, and communicating are constantly changing</w:t>
      </w:r>
      <w:r w:rsidR="00A8695C" w:rsidRPr="00F30DBE">
        <w:rPr>
          <w:rFonts w:ascii="Times New Roman" w:hAnsi="Times New Roman"/>
          <w:color w:val="000000"/>
          <w:sz w:val="22"/>
          <w:szCs w:val="22"/>
          <w:shd w:val="clear" w:color="auto" w:fill="FFFFFF"/>
        </w:rPr>
        <w:t xml:space="preserve"> (Hensel and Deis, 2010).</w:t>
      </w:r>
    </w:p>
    <w:p w14:paraId="7166E7D8" w14:textId="1E2789B3" w:rsidR="005A692C" w:rsidRPr="00A75736" w:rsidRDefault="005A692C" w:rsidP="009822DA">
      <w:pPr>
        <w:pStyle w:val="NormalIndent"/>
        <w:spacing w:line="480" w:lineRule="auto"/>
        <w:rPr>
          <w:rFonts w:ascii="Times New Roman" w:hAnsi="Times New Roman"/>
          <w:color w:val="000000"/>
          <w:sz w:val="22"/>
          <w:szCs w:val="22"/>
          <w:shd w:val="clear" w:color="auto" w:fill="FFFFFF"/>
        </w:rPr>
      </w:pPr>
      <w:r w:rsidRPr="00F30DBE">
        <w:rPr>
          <w:rFonts w:ascii="Times New Roman" w:hAnsi="Times New Roman"/>
          <w:color w:val="000000"/>
          <w:sz w:val="22"/>
          <w:szCs w:val="22"/>
          <w:shd w:val="clear" w:color="auto" w:fill="FFFFFF"/>
        </w:rPr>
        <w:t>Technology has rapidly changed over the last ten to fifteen years, so</w:t>
      </w:r>
      <w:r w:rsidR="008D08FF" w:rsidRPr="00F30DBE">
        <w:rPr>
          <w:rFonts w:ascii="Times New Roman" w:hAnsi="Times New Roman"/>
          <w:color w:val="000000"/>
          <w:sz w:val="22"/>
          <w:szCs w:val="22"/>
          <w:shd w:val="clear" w:color="auto" w:fill="FFFFFF"/>
        </w:rPr>
        <w:t xml:space="preserve"> we see the benefit of using social media to engage with our customers. Social Media has changed </w:t>
      </w:r>
      <w:r w:rsidRPr="00F30DBE">
        <w:rPr>
          <w:rFonts w:ascii="Times New Roman" w:hAnsi="Times New Roman"/>
          <w:color w:val="000000"/>
          <w:sz w:val="22"/>
          <w:szCs w:val="22"/>
          <w:shd w:val="clear" w:color="auto" w:fill="FFFFFF"/>
        </w:rPr>
        <w:t>how the public interacts</w:t>
      </w:r>
      <w:r w:rsidR="008D08FF" w:rsidRPr="00F30DBE">
        <w:rPr>
          <w:rFonts w:ascii="Times New Roman" w:hAnsi="Times New Roman"/>
          <w:color w:val="000000"/>
          <w:sz w:val="22"/>
          <w:szCs w:val="22"/>
          <w:shd w:val="clear" w:color="auto" w:fill="FFFFFF"/>
        </w:rPr>
        <w:t xml:space="preserve"> with each other and companies</w:t>
      </w:r>
      <w:r w:rsidRPr="00F30DBE">
        <w:rPr>
          <w:rFonts w:ascii="Times New Roman" w:hAnsi="Times New Roman"/>
          <w:color w:val="000000"/>
          <w:sz w:val="22"/>
          <w:szCs w:val="22"/>
          <w:shd w:val="clear" w:color="auto" w:fill="FFFFFF"/>
        </w:rPr>
        <w:t>,</w:t>
      </w:r>
      <w:r w:rsidR="008D08FF" w:rsidRPr="00F30DBE">
        <w:rPr>
          <w:rFonts w:ascii="Times New Roman" w:hAnsi="Times New Roman"/>
          <w:color w:val="000000"/>
          <w:sz w:val="22"/>
          <w:szCs w:val="22"/>
          <w:shd w:val="clear" w:color="auto" w:fill="FFFFFF"/>
        </w:rPr>
        <w:t xml:space="preserve"> and in 2022</w:t>
      </w:r>
      <w:r w:rsidRPr="00F30DBE">
        <w:rPr>
          <w:rFonts w:ascii="Times New Roman" w:hAnsi="Times New Roman"/>
          <w:color w:val="000000"/>
          <w:sz w:val="22"/>
          <w:szCs w:val="22"/>
          <w:shd w:val="clear" w:color="auto" w:fill="FFFFFF"/>
        </w:rPr>
        <w:t>,</w:t>
      </w:r>
      <w:r w:rsidR="008D08FF" w:rsidRPr="00F30DBE">
        <w:rPr>
          <w:rFonts w:ascii="Times New Roman" w:hAnsi="Times New Roman"/>
          <w:color w:val="000000"/>
          <w:sz w:val="22"/>
          <w:szCs w:val="22"/>
          <w:shd w:val="clear" w:color="auto" w:fill="FFFFFF"/>
        </w:rPr>
        <w:t xml:space="preserve"> there were 4.2 billion users of social media platforms (Chaffey, 2022).</w:t>
      </w:r>
      <w:r w:rsidR="008D08FF" w:rsidRPr="00F30DBE">
        <w:rPr>
          <w:rFonts w:ascii="Open Sans" w:hAnsi="Open Sans" w:cs="Open Sans"/>
          <w:color w:val="000000"/>
          <w:sz w:val="20"/>
          <w:szCs w:val="20"/>
          <w:shd w:val="clear" w:color="auto" w:fill="FFFFFF"/>
        </w:rPr>
        <w:t xml:space="preserve"> </w:t>
      </w:r>
      <w:r w:rsidR="008D08FF" w:rsidRPr="00F30DBE">
        <w:rPr>
          <w:rFonts w:ascii="Times New Roman" w:hAnsi="Times New Roman"/>
          <w:color w:val="000000"/>
          <w:sz w:val="22"/>
          <w:szCs w:val="22"/>
          <w:shd w:val="clear" w:color="auto" w:fill="FFFFFF"/>
        </w:rPr>
        <w:t>So, we recognise the benefit of using</w:t>
      </w:r>
      <w:r w:rsidR="005D319B" w:rsidRPr="00F30DBE">
        <w:rPr>
          <w:rFonts w:ascii="Times New Roman" w:hAnsi="Times New Roman"/>
          <w:color w:val="000000"/>
          <w:sz w:val="22"/>
          <w:szCs w:val="22"/>
          <w:shd w:val="clear" w:color="auto" w:fill="FFFFFF"/>
        </w:rPr>
        <w:t xml:space="preserve"> social media</w:t>
      </w:r>
      <w:r w:rsidR="008D08FF" w:rsidRPr="00E6622D">
        <w:rPr>
          <w:rFonts w:ascii="Times New Roman" w:hAnsi="Times New Roman"/>
          <w:color w:val="000000"/>
          <w:sz w:val="22"/>
          <w:szCs w:val="22"/>
          <w:shd w:val="clear" w:color="auto" w:fill="FFFFFF"/>
        </w:rPr>
        <w:t>,</w:t>
      </w:r>
      <w:r w:rsidR="00AC6922">
        <w:rPr>
          <w:rFonts w:ascii="Times New Roman" w:hAnsi="Times New Roman"/>
          <w:color w:val="000000"/>
          <w:sz w:val="22"/>
          <w:szCs w:val="22"/>
          <w:shd w:val="clear" w:color="auto" w:fill="FFFFFF"/>
        </w:rPr>
        <w:t xml:space="preserve"> such as </w:t>
      </w:r>
      <w:r w:rsidR="00AC6922">
        <w:rPr>
          <w:rFonts w:ascii="Times New Roman" w:hAnsi="Times New Roman"/>
          <w:color w:val="000000"/>
          <w:sz w:val="22"/>
          <w:szCs w:val="22"/>
          <w:shd w:val="clear" w:color="auto" w:fill="FFFFFF"/>
        </w:rPr>
        <w:lastRenderedPageBreak/>
        <w:t>Facebook, Twitter, Instagram, and LinkedIn</w:t>
      </w:r>
      <w:r w:rsidR="00F46578">
        <w:rPr>
          <w:rFonts w:ascii="Times New Roman" w:hAnsi="Times New Roman"/>
          <w:color w:val="000000"/>
          <w:sz w:val="22"/>
          <w:szCs w:val="22"/>
          <w:shd w:val="clear" w:color="auto" w:fill="FFFFFF"/>
        </w:rPr>
        <w:t>,</w:t>
      </w:r>
      <w:r w:rsidR="00AC6922">
        <w:rPr>
          <w:rFonts w:ascii="Times New Roman" w:hAnsi="Times New Roman"/>
          <w:color w:val="000000"/>
          <w:sz w:val="22"/>
          <w:szCs w:val="22"/>
          <w:shd w:val="clear" w:color="auto" w:fill="FFFFFF"/>
        </w:rPr>
        <w:t xml:space="preserve"> </w:t>
      </w:r>
      <w:r w:rsidR="008D08FF" w:rsidRPr="00E6622D">
        <w:rPr>
          <w:rFonts w:ascii="Times New Roman" w:hAnsi="Times New Roman"/>
          <w:color w:val="000000"/>
          <w:sz w:val="22"/>
          <w:szCs w:val="22"/>
          <w:shd w:val="clear" w:color="auto" w:fill="FFFFFF"/>
        </w:rPr>
        <w:t xml:space="preserve">as the response </w:t>
      </w:r>
      <w:r>
        <w:rPr>
          <w:rFonts w:ascii="Times New Roman" w:hAnsi="Times New Roman"/>
          <w:color w:val="000000"/>
          <w:sz w:val="22"/>
          <w:szCs w:val="22"/>
          <w:shd w:val="clear" w:color="auto" w:fill="FFFFFF"/>
        </w:rPr>
        <w:t>from</w:t>
      </w:r>
      <w:r w:rsidR="008D08FF" w:rsidRPr="00E6622D">
        <w:rPr>
          <w:rFonts w:ascii="Times New Roman" w:hAnsi="Times New Roman"/>
          <w:color w:val="000000"/>
          <w:sz w:val="22"/>
          <w:szCs w:val="22"/>
          <w:shd w:val="clear" w:color="auto" w:fill="FFFFFF"/>
        </w:rPr>
        <w:t xml:space="preserve"> the user is immediate</w:t>
      </w:r>
      <w:r>
        <w:rPr>
          <w:rFonts w:ascii="Times New Roman" w:hAnsi="Times New Roman"/>
          <w:color w:val="000000"/>
          <w:sz w:val="22"/>
          <w:szCs w:val="22"/>
          <w:shd w:val="clear" w:color="auto" w:fill="FFFFFF"/>
        </w:rPr>
        <w:t>,</w:t>
      </w:r>
      <w:r w:rsidR="008D08FF" w:rsidRPr="00E6622D">
        <w:rPr>
          <w:rFonts w:ascii="Times New Roman" w:hAnsi="Times New Roman"/>
          <w:color w:val="000000"/>
          <w:sz w:val="22"/>
          <w:szCs w:val="22"/>
          <w:shd w:val="clear" w:color="auto" w:fill="FFFFFF"/>
        </w:rPr>
        <w:t xml:space="preserve"> and </w:t>
      </w:r>
      <w:r>
        <w:rPr>
          <w:rFonts w:ascii="Times New Roman" w:hAnsi="Times New Roman"/>
          <w:color w:val="000000"/>
          <w:sz w:val="22"/>
          <w:szCs w:val="22"/>
          <w:shd w:val="clear" w:color="auto" w:fill="FFFFFF"/>
        </w:rPr>
        <w:t>any issues can be resolved quickly.</w:t>
      </w:r>
      <w:r w:rsidR="00AC6922">
        <w:rPr>
          <w:rFonts w:ascii="Times New Roman" w:hAnsi="Times New Roman"/>
          <w:color w:val="000000"/>
          <w:sz w:val="22"/>
          <w:szCs w:val="22"/>
          <w:shd w:val="clear" w:color="auto" w:fill="FFFFFF"/>
        </w:rPr>
        <w:t xml:space="preserve"> Facebook</w:t>
      </w:r>
      <w:r w:rsidR="00F46578">
        <w:rPr>
          <w:rFonts w:ascii="Times New Roman" w:hAnsi="Times New Roman"/>
          <w:color w:val="000000"/>
          <w:sz w:val="22"/>
          <w:szCs w:val="22"/>
          <w:shd w:val="clear" w:color="auto" w:fill="FFFFFF"/>
        </w:rPr>
        <w:t>,</w:t>
      </w:r>
      <w:r w:rsidR="00AC6922">
        <w:rPr>
          <w:rFonts w:ascii="Times New Roman" w:hAnsi="Times New Roman"/>
          <w:color w:val="000000"/>
          <w:sz w:val="22"/>
          <w:szCs w:val="22"/>
          <w:shd w:val="clear" w:color="auto" w:fill="FFFFFF"/>
        </w:rPr>
        <w:t xml:space="preserve"> for example</w:t>
      </w:r>
      <w:r w:rsidR="00F46578">
        <w:rPr>
          <w:rFonts w:ascii="Times New Roman" w:hAnsi="Times New Roman"/>
          <w:color w:val="000000"/>
          <w:sz w:val="22"/>
          <w:szCs w:val="22"/>
          <w:shd w:val="clear" w:color="auto" w:fill="FFFFFF"/>
        </w:rPr>
        <w:t>,</w:t>
      </w:r>
      <w:r w:rsidR="00AC6922">
        <w:rPr>
          <w:rFonts w:ascii="Times New Roman" w:hAnsi="Times New Roman"/>
          <w:color w:val="000000"/>
          <w:sz w:val="22"/>
          <w:szCs w:val="22"/>
          <w:shd w:val="clear" w:color="auto" w:fill="FFFFFF"/>
        </w:rPr>
        <w:t xml:space="preserve"> receives a billion clicks a day</w:t>
      </w:r>
      <w:r w:rsidR="00F46578">
        <w:rPr>
          <w:rFonts w:ascii="Times New Roman" w:hAnsi="Times New Roman"/>
          <w:color w:val="000000"/>
          <w:sz w:val="22"/>
          <w:szCs w:val="22"/>
          <w:shd w:val="clear" w:color="auto" w:fill="FFFFFF"/>
        </w:rPr>
        <w:t>,</w:t>
      </w:r>
      <w:r w:rsidR="00AC6922">
        <w:rPr>
          <w:rFonts w:ascii="Times New Roman" w:hAnsi="Times New Roman"/>
          <w:color w:val="000000"/>
          <w:sz w:val="22"/>
          <w:szCs w:val="22"/>
          <w:shd w:val="clear" w:color="auto" w:fill="FFFFFF"/>
        </w:rPr>
        <w:t xml:space="preserve"> so there is </w:t>
      </w:r>
      <w:r w:rsidR="00636350">
        <w:rPr>
          <w:rFonts w:ascii="Times New Roman" w:hAnsi="Times New Roman"/>
          <w:color w:val="000000"/>
          <w:sz w:val="22"/>
          <w:szCs w:val="22"/>
          <w:shd w:val="clear" w:color="auto" w:fill="FFFFFF"/>
        </w:rPr>
        <w:t>vast</w:t>
      </w:r>
      <w:r w:rsidR="00AC6922">
        <w:rPr>
          <w:rFonts w:ascii="Times New Roman" w:hAnsi="Times New Roman"/>
          <w:color w:val="000000"/>
          <w:sz w:val="22"/>
          <w:szCs w:val="22"/>
          <w:shd w:val="clear" w:color="auto" w:fill="FFFFFF"/>
        </w:rPr>
        <w:t xml:space="preserve"> potential to reach large numbers of </w:t>
      </w:r>
      <w:r w:rsidR="00AC6922" w:rsidRPr="00F30DBE">
        <w:rPr>
          <w:rFonts w:ascii="Times New Roman" w:hAnsi="Times New Roman"/>
          <w:color w:val="000000"/>
          <w:sz w:val="22"/>
          <w:szCs w:val="22"/>
          <w:shd w:val="clear" w:color="auto" w:fill="FFFFFF"/>
        </w:rPr>
        <w:t>customers (Bushelow, 2022)</w:t>
      </w:r>
      <w:r w:rsidR="00F46578" w:rsidRPr="00F30DBE">
        <w:rPr>
          <w:rFonts w:ascii="Times New Roman" w:hAnsi="Times New Roman"/>
          <w:color w:val="000000"/>
          <w:sz w:val="22"/>
          <w:szCs w:val="22"/>
          <w:shd w:val="clear" w:color="auto" w:fill="FFFFFF"/>
        </w:rPr>
        <w:t>,</w:t>
      </w:r>
      <w:r w:rsidR="00AC6922" w:rsidRPr="00F30DBE">
        <w:rPr>
          <w:rFonts w:ascii="Times New Roman" w:hAnsi="Times New Roman"/>
          <w:color w:val="000000"/>
          <w:sz w:val="22"/>
          <w:szCs w:val="22"/>
          <w:shd w:val="clear" w:color="auto" w:fill="FFFFFF"/>
        </w:rPr>
        <w:t xml:space="preserve"> resulting in a significant number of sales. </w:t>
      </w:r>
      <w:r w:rsidR="00E37D96" w:rsidRPr="00F30DBE">
        <w:rPr>
          <w:rFonts w:ascii="Times New Roman" w:hAnsi="Times New Roman"/>
          <w:color w:val="000000"/>
          <w:sz w:val="22"/>
          <w:szCs w:val="22"/>
          <w:shd w:val="clear" w:color="auto" w:fill="FFFFFF"/>
        </w:rPr>
        <w:t>This is also echoed by (Boyd and Ellison, 2007)</w:t>
      </w:r>
      <w:r w:rsidR="00F46578" w:rsidRPr="00F30DBE">
        <w:rPr>
          <w:rFonts w:ascii="Times New Roman" w:hAnsi="Times New Roman"/>
          <w:color w:val="000000"/>
          <w:sz w:val="22"/>
          <w:szCs w:val="22"/>
          <w:shd w:val="clear" w:color="auto" w:fill="FFFFFF"/>
        </w:rPr>
        <w:t>,</w:t>
      </w:r>
      <w:r w:rsidR="00E37D96" w:rsidRPr="00A75736">
        <w:rPr>
          <w:rFonts w:ascii="Times New Roman" w:hAnsi="Times New Roman"/>
          <w:color w:val="000000"/>
          <w:sz w:val="22"/>
          <w:szCs w:val="22"/>
          <w:shd w:val="clear" w:color="auto" w:fill="FFFFFF"/>
        </w:rPr>
        <w:t xml:space="preserve"> who states that more and more companies us</w:t>
      </w:r>
      <w:r w:rsidR="00F46578" w:rsidRPr="00A75736">
        <w:rPr>
          <w:rFonts w:ascii="Times New Roman" w:hAnsi="Times New Roman"/>
          <w:color w:val="000000"/>
          <w:sz w:val="22"/>
          <w:szCs w:val="22"/>
          <w:shd w:val="clear" w:color="auto" w:fill="FFFFFF"/>
        </w:rPr>
        <w:t>e social media</w:t>
      </w:r>
      <w:r w:rsidR="00E37D96" w:rsidRPr="00A75736">
        <w:rPr>
          <w:rFonts w:ascii="Times New Roman" w:hAnsi="Times New Roman"/>
          <w:color w:val="000000"/>
          <w:sz w:val="22"/>
          <w:szCs w:val="22"/>
          <w:shd w:val="clear" w:color="auto" w:fill="FFFFFF"/>
        </w:rPr>
        <w:t xml:space="preserve"> to reach mass audiences through their public Relations and advertising processes.</w:t>
      </w:r>
    </w:p>
    <w:p w14:paraId="4E6BC885" w14:textId="315D425D" w:rsidR="00696C71" w:rsidRDefault="00656800" w:rsidP="00656800">
      <w:pPr>
        <w:pStyle w:val="NormalIndent"/>
        <w:spacing w:line="480" w:lineRule="auto"/>
        <w:rPr>
          <w:rFonts w:ascii="Times New Roman" w:hAnsi="Times New Roman"/>
          <w:bCs/>
          <w:sz w:val="22"/>
          <w:szCs w:val="22"/>
        </w:rPr>
      </w:pPr>
      <w:r w:rsidRPr="00F30DBE">
        <w:rPr>
          <w:rFonts w:ascii="Times New Roman" w:hAnsi="Times New Roman"/>
          <w:bCs/>
          <w:sz w:val="22"/>
          <w:szCs w:val="22"/>
        </w:rPr>
        <w:t xml:space="preserve">There has been a widely held view for </w:t>
      </w:r>
      <w:r w:rsidR="0023428A" w:rsidRPr="00F30DBE">
        <w:rPr>
          <w:rFonts w:ascii="Times New Roman" w:hAnsi="Times New Roman"/>
          <w:bCs/>
          <w:sz w:val="22"/>
          <w:szCs w:val="22"/>
        </w:rPr>
        <w:t>several</w:t>
      </w:r>
      <w:r w:rsidRPr="00F30DBE">
        <w:rPr>
          <w:rFonts w:ascii="Times New Roman" w:hAnsi="Times New Roman"/>
          <w:bCs/>
          <w:sz w:val="22"/>
          <w:szCs w:val="22"/>
        </w:rPr>
        <w:t xml:space="preserve"> years that Audiobooks and E-books are of </w:t>
      </w:r>
      <w:r w:rsidR="00636350" w:rsidRPr="00F30DBE">
        <w:rPr>
          <w:rFonts w:ascii="Times New Roman" w:hAnsi="Times New Roman"/>
          <w:bCs/>
          <w:sz w:val="22"/>
          <w:szCs w:val="22"/>
        </w:rPr>
        <w:t>immens</w:t>
      </w:r>
      <w:r w:rsidRPr="00F30DBE">
        <w:rPr>
          <w:rFonts w:ascii="Times New Roman" w:hAnsi="Times New Roman"/>
          <w:bCs/>
          <w:sz w:val="22"/>
          <w:szCs w:val="22"/>
        </w:rPr>
        <w:t xml:space="preserve">e benefits and can improve reading skills for </w:t>
      </w:r>
      <w:r w:rsidR="00A4758F" w:rsidRPr="00F30DBE">
        <w:rPr>
          <w:rFonts w:ascii="Times New Roman" w:hAnsi="Times New Roman"/>
          <w:bCs/>
          <w:sz w:val="22"/>
          <w:szCs w:val="22"/>
        </w:rPr>
        <w:t>their</w:t>
      </w:r>
      <w:r w:rsidRPr="00F30DBE">
        <w:rPr>
          <w:rFonts w:ascii="Times New Roman" w:hAnsi="Times New Roman"/>
          <w:bCs/>
          <w:sz w:val="22"/>
          <w:szCs w:val="22"/>
        </w:rPr>
        <w:t xml:space="preserve"> users. According to (Raymond and Hoc</w:t>
      </w:r>
      <w:r w:rsidR="007C28BA">
        <w:rPr>
          <w:rFonts w:ascii="Times New Roman" w:hAnsi="Times New Roman"/>
          <w:bCs/>
          <w:sz w:val="22"/>
          <w:szCs w:val="22"/>
        </w:rPr>
        <w:t>h</w:t>
      </w:r>
      <w:r w:rsidR="0023428A" w:rsidRPr="00F30DBE">
        <w:rPr>
          <w:rFonts w:ascii="Times New Roman" w:hAnsi="Times New Roman"/>
          <w:bCs/>
          <w:sz w:val="22"/>
          <w:szCs w:val="22"/>
        </w:rPr>
        <w:t>,</w:t>
      </w:r>
      <w:r w:rsidRPr="00F30DBE">
        <w:rPr>
          <w:rFonts w:ascii="Times New Roman" w:hAnsi="Times New Roman"/>
          <w:bCs/>
          <w:sz w:val="22"/>
          <w:szCs w:val="22"/>
        </w:rPr>
        <w:t xml:space="preserve"> 2005), reading accuracy can be improved by 52%</w:t>
      </w:r>
      <w:r w:rsidR="00A4758F" w:rsidRPr="00F30DBE">
        <w:rPr>
          <w:rFonts w:ascii="Times New Roman" w:hAnsi="Times New Roman"/>
          <w:bCs/>
          <w:sz w:val="22"/>
          <w:szCs w:val="22"/>
        </w:rPr>
        <w:t>,</w:t>
      </w:r>
      <w:r w:rsidRPr="00F30DBE">
        <w:rPr>
          <w:rFonts w:ascii="Times New Roman" w:hAnsi="Times New Roman"/>
          <w:bCs/>
          <w:sz w:val="22"/>
          <w:szCs w:val="22"/>
        </w:rPr>
        <w:t xml:space="preserve"> and comprehension can</w:t>
      </w:r>
      <w:r w:rsidR="0023428A" w:rsidRPr="00F30DBE">
        <w:rPr>
          <w:rFonts w:ascii="Times New Roman" w:hAnsi="Times New Roman"/>
          <w:bCs/>
          <w:sz w:val="22"/>
          <w:szCs w:val="22"/>
        </w:rPr>
        <w:t xml:space="preserve"> increase</w:t>
      </w:r>
      <w:r w:rsidRPr="00F30DBE">
        <w:rPr>
          <w:rFonts w:ascii="Times New Roman" w:hAnsi="Times New Roman"/>
          <w:bCs/>
          <w:sz w:val="22"/>
          <w:szCs w:val="22"/>
        </w:rPr>
        <w:t xml:space="preserve"> by over 76%. </w:t>
      </w:r>
      <w:r w:rsidR="00636350" w:rsidRPr="00F30DBE">
        <w:rPr>
          <w:rFonts w:ascii="Times New Roman" w:hAnsi="Times New Roman"/>
          <w:bCs/>
          <w:sz w:val="22"/>
          <w:szCs w:val="22"/>
        </w:rPr>
        <w:t>A study by the same authors showed it</w:t>
      </w:r>
      <w:r w:rsidRPr="00F30DBE">
        <w:rPr>
          <w:rFonts w:ascii="Times New Roman" w:hAnsi="Times New Roman"/>
          <w:bCs/>
          <w:sz w:val="22"/>
          <w:szCs w:val="22"/>
        </w:rPr>
        <w:t xml:space="preserve"> to </w:t>
      </w:r>
      <w:r w:rsidR="00636350" w:rsidRPr="00F30DBE">
        <w:rPr>
          <w:rFonts w:ascii="Times New Roman" w:hAnsi="Times New Roman"/>
          <w:bCs/>
          <w:sz w:val="22"/>
          <w:szCs w:val="22"/>
        </w:rPr>
        <w:t>enhanc</w:t>
      </w:r>
      <w:r w:rsidRPr="00F30DBE">
        <w:rPr>
          <w:rFonts w:ascii="Times New Roman" w:hAnsi="Times New Roman"/>
          <w:bCs/>
          <w:sz w:val="22"/>
          <w:szCs w:val="22"/>
        </w:rPr>
        <w:t xml:space="preserve">e </w:t>
      </w:r>
      <w:r w:rsidR="00636350" w:rsidRPr="00F30DBE">
        <w:rPr>
          <w:rFonts w:ascii="Times New Roman" w:hAnsi="Times New Roman"/>
          <w:bCs/>
          <w:sz w:val="22"/>
          <w:szCs w:val="22"/>
        </w:rPr>
        <w:t>reading speed</w:t>
      </w:r>
      <w:r w:rsidRPr="00F30DBE">
        <w:rPr>
          <w:rFonts w:ascii="Times New Roman" w:hAnsi="Times New Roman"/>
          <w:bCs/>
          <w:sz w:val="22"/>
          <w:szCs w:val="22"/>
        </w:rPr>
        <w:t xml:space="preserve"> and </w:t>
      </w:r>
      <w:r w:rsidR="00A4758F" w:rsidRPr="00F30DBE">
        <w:rPr>
          <w:rFonts w:ascii="Times New Roman" w:hAnsi="Times New Roman"/>
          <w:bCs/>
          <w:sz w:val="22"/>
          <w:szCs w:val="22"/>
        </w:rPr>
        <w:t>expand vocabulary</w:t>
      </w:r>
      <w:r w:rsidRPr="00F30DBE">
        <w:rPr>
          <w:rFonts w:ascii="Times New Roman" w:hAnsi="Times New Roman"/>
          <w:bCs/>
          <w:sz w:val="22"/>
          <w:szCs w:val="22"/>
        </w:rPr>
        <w:t>.</w:t>
      </w:r>
      <w:r>
        <w:rPr>
          <w:rFonts w:ascii="Times New Roman" w:hAnsi="Times New Roman"/>
          <w:bCs/>
          <w:sz w:val="22"/>
          <w:szCs w:val="22"/>
        </w:rPr>
        <w:t xml:space="preserve"> </w:t>
      </w:r>
    </w:p>
    <w:p w14:paraId="7AAE3D5B" w14:textId="38F5F1AF" w:rsidR="00931018" w:rsidRPr="00656800" w:rsidRDefault="0023428A" w:rsidP="00656800">
      <w:pPr>
        <w:pStyle w:val="NormalIndent"/>
        <w:spacing w:line="480" w:lineRule="auto"/>
        <w:rPr>
          <w:rFonts w:ascii="Times New Roman" w:hAnsi="Times New Roman"/>
          <w:bCs/>
          <w:sz w:val="22"/>
          <w:szCs w:val="22"/>
        </w:rPr>
      </w:pPr>
      <w:r>
        <w:rPr>
          <w:rFonts w:ascii="Times New Roman" w:hAnsi="Times New Roman"/>
          <w:bCs/>
          <w:sz w:val="22"/>
          <w:szCs w:val="22"/>
        </w:rPr>
        <w:t>It</w:t>
      </w:r>
      <w:r w:rsidR="00A4758F">
        <w:rPr>
          <w:rFonts w:ascii="Times New Roman" w:hAnsi="Times New Roman"/>
          <w:bCs/>
          <w:sz w:val="22"/>
          <w:szCs w:val="22"/>
        </w:rPr>
        <w:t>'</w:t>
      </w:r>
      <w:r>
        <w:rPr>
          <w:rFonts w:ascii="Times New Roman" w:hAnsi="Times New Roman"/>
          <w:bCs/>
          <w:sz w:val="22"/>
          <w:szCs w:val="22"/>
        </w:rPr>
        <w:t>s clear from the research that Audiobooks and E-books can be</w:t>
      </w:r>
      <w:r w:rsidR="00A4758F">
        <w:rPr>
          <w:rFonts w:ascii="Times New Roman" w:hAnsi="Times New Roman"/>
          <w:bCs/>
          <w:sz w:val="22"/>
          <w:szCs w:val="22"/>
        </w:rPr>
        <w:t xml:space="preserve"> beneficial</w:t>
      </w:r>
      <w:r>
        <w:rPr>
          <w:rFonts w:ascii="Times New Roman" w:hAnsi="Times New Roman"/>
          <w:bCs/>
          <w:sz w:val="22"/>
          <w:szCs w:val="22"/>
        </w:rPr>
        <w:t xml:space="preserve"> for both entertainment and educational purposes. It</w:t>
      </w:r>
      <w:r w:rsidR="00A4758F">
        <w:rPr>
          <w:rFonts w:ascii="Times New Roman" w:hAnsi="Times New Roman"/>
          <w:bCs/>
          <w:sz w:val="22"/>
          <w:szCs w:val="22"/>
        </w:rPr>
        <w:t>'</w:t>
      </w:r>
      <w:r>
        <w:rPr>
          <w:rFonts w:ascii="Times New Roman" w:hAnsi="Times New Roman"/>
          <w:bCs/>
          <w:sz w:val="22"/>
          <w:szCs w:val="22"/>
        </w:rPr>
        <w:t>s worth noting that in 2021 revenue from the sale of Audiobooks topped $1.6 billion with 74,000 audiobooks</w:t>
      </w:r>
      <w:r w:rsidR="00636350">
        <w:rPr>
          <w:rFonts w:ascii="Times New Roman" w:hAnsi="Times New Roman"/>
          <w:bCs/>
          <w:sz w:val="22"/>
          <w:szCs w:val="22"/>
        </w:rPr>
        <w:t xml:space="preserve"> sold</w:t>
      </w:r>
      <w:r w:rsidR="00A4758F">
        <w:rPr>
          <w:rFonts w:ascii="Times New Roman" w:hAnsi="Times New Roman"/>
          <w:bCs/>
          <w:sz w:val="22"/>
          <w:szCs w:val="22"/>
        </w:rPr>
        <w:t>,</w:t>
      </w:r>
      <w:r>
        <w:rPr>
          <w:rFonts w:ascii="Times New Roman" w:hAnsi="Times New Roman"/>
          <w:bCs/>
          <w:sz w:val="22"/>
          <w:szCs w:val="22"/>
        </w:rPr>
        <w:t xml:space="preserve"> </w:t>
      </w:r>
      <w:r w:rsidR="00696C71">
        <w:rPr>
          <w:rFonts w:ascii="Times New Roman" w:hAnsi="Times New Roman"/>
          <w:bCs/>
          <w:sz w:val="22"/>
          <w:szCs w:val="22"/>
        </w:rPr>
        <w:t xml:space="preserve">and in comparison, </w:t>
      </w:r>
      <w:r>
        <w:rPr>
          <w:rFonts w:ascii="Times New Roman" w:hAnsi="Times New Roman"/>
          <w:bCs/>
          <w:sz w:val="22"/>
          <w:szCs w:val="22"/>
        </w:rPr>
        <w:t>revenue from E-books reached over $1.1 billion</w:t>
      </w:r>
      <w:r w:rsidR="00A4758F">
        <w:rPr>
          <w:rFonts w:ascii="Times New Roman" w:hAnsi="Times New Roman"/>
          <w:bCs/>
          <w:sz w:val="22"/>
          <w:szCs w:val="22"/>
        </w:rPr>
        <w:t>,</w:t>
      </w:r>
      <w:r>
        <w:rPr>
          <w:rFonts w:ascii="Times New Roman" w:hAnsi="Times New Roman"/>
          <w:bCs/>
          <w:sz w:val="22"/>
          <w:szCs w:val="22"/>
        </w:rPr>
        <w:t xml:space="preserve"> although this was a decrease of 5</w:t>
      </w:r>
      <w:r w:rsidR="00A4758F">
        <w:rPr>
          <w:rFonts w:ascii="Times New Roman" w:hAnsi="Times New Roman"/>
          <w:bCs/>
          <w:sz w:val="22"/>
          <w:szCs w:val="22"/>
        </w:rPr>
        <w:t xml:space="preserve"> per cent</w:t>
      </w:r>
      <w:r>
        <w:rPr>
          <w:rFonts w:ascii="Times New Roman" w:hAnsi="Times New Roman"/>
          <w:bCs/>
          <w:sz w:val="22"/>
          <w:szCs w:val="22"/>
        </w:rPr>
        <w:t xml:space="preserve"> </w:t>
      </w:r>
      <w:r w:rsidR="00636350">
        <w:rPr>
          <w:rFonts w:ascii="Times New Roman" w:hAnsi="Times New Roman"/>
          <w:bCs/>
          <w:sz w:val="22"/>
          <w:szCs w:val="22"/>
        </w:rPr>
        <w:t>from</w:t>
      </w:r>
      <w:r>
        <w:rPr>
          <w:rFonts w:ascii="Times New Roman" w:hAnsi="Times New Roman"/>
          <w:bCs/>
          <w:sz w:val="22"/>
          <w:szCs w:val="22"/>
        </w:rPr>
        <w:t xml:space="preserve"> the previous </w:t>
      </w:r>
      <w:r w:rsidRPr="00F30DBE">
        <w:rPr>
          <w:rFonts w:ascii="Times New Roman" w:hAnsi="Times New Roman"/>
          <w:bCs/>
          <w:sz w:val="22"/>
          <w:szCs w:val="22"/>
        </w:rPr>
        <w:t>year</w:t>
      </w:r>
      <w:r w:rsidR="004569F4" w:rsidRPr="00F30DBE">
        <w:rPr>
          <w:rFonts w:ascii="Times New Roman" w:hAnsi="Times New Roman"/>
          <w:bCs/>
          <w:sz w:val="22"/>
          <w:szCs w:val="22"/>
        </w:rPr>
        <w:t xml:space="preserve"> (Statista, 2022).</w:t>
      </w:r>
      <w:r w:rsidR="00311E57">
        <w:rPr>
          <w:rFonts w:ascii="Times New Roman" w:hAnsi="Times New Roman"/>
          <w:bCs/>
          <w:sz w:val="22"/>
          <w:szCs w:val="22"/>
        </w:rPr>
        <w:t xml:space="preserve"> </w:t>
      </w:r>
    </w:p>
    <w:p w14:paraId="5D1862C3" w14:textId="0CEFC845" w:rsidR="00931018" w:rsidRDefault="008F6557" w:rsidP="00931018">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bookmarkStart w:id="6" w:name="_Toc98765791"/>
      <w:r>
        <w:rPr>
          <w:rFonts w:eastAsia="Times New Roman" w:cs="Arial"/>
          <w:bCs/>
          <w:iCs/>
          <w:szCs w:val="28"/>
        </w:rPr>
        <w:t>Campaign IDea</w:t>
      </w:r>
      <w:bookmarkEnd w:id="6"/>
      <w:r w:rsidR="00656800">
        <w:rPr>
          <w:rFonts w:eastAsia="Times New Roman" w:cs="Arial"/>
          <w:bCs/>
          <w:iCs/>
          <w:szCs w:val="28"/>
        </w:rPr>
        <w:t>s</w:t>
      </w:r>
      <w:r w:rsidR="004569F4">
        <w:rPr>
          <w:rFonts w:eastAsia="Times New Roman" w:cs="Arial"/>
          <w:bCs/>
          <w:iCs/>
          <w:szCs w:val="28"/>
        </w:rPr>
        <w:t xml:space="preserve"> </w:t>
      </w:r>
    </w:p>
    <w:p w14:paraId="219D02F3" w14:textId="2632FDFF" w:rsidR="00931018" w:rsidRDefault="00A81C26" w:rsidP="00931018">
      <w:pPr>
        <w:pStyle w:val="NormalIndent"/>
        <w:spacing w:line="480" w:lineRule="auto"/>
        <w:rPr>
          <w:rFonts w:ascii="Times New Roman" w:hAnsi="Times New Roman"/>
          <w:bCs/>
          <w:sz w:val="22"/>
          <w:szCs w:val="22"/>
        </w:rPr>
      </w:pPr>
      <w:r>
        <w:rPr>
          <w:rFonts w:ascii="Times New Roman" w:hAnsi="Times New Roman"/>
          <w:bCs/>
          <w:sz w:val="22"/>
          <w:szCs w:val="22"/>
        </w:rPr>
        <w:t>Before deciding on a marketing campaign, I think it's essential first to challenge the idea of what marketing is</w:t>
      </w:r>
      <w:r w:rsidR="008D4C03">
        <w:rPr>
          <w:rFonts w:ascii="Times New Roman" w:hAnsi="Times New Roman"/>
          <w:bCs/>
          <w:sz w:val="22"/>
          <w:szCs w:val="22"/>
        </w:rPr>
        <w:t>.</w:t>
      </w:r>
      <w:r>
        <w:rPr>
          <w:rFonts w:ascii="Times New Roman" w:hAnsi="Times New Roman"/>
          <w:bCs/>
          <w:sz w:val="22"/>
          <w:szCs w:val="22"/>
        </w:rPr>
        <w:t xml:space="preserve"> and do the original marketing concepts still apply today, or do they need to be changed to </w:t>
      </w:r>
      <w:r w:rsidR="00357782">
        <w:rPr>
          <w:rFonts w:ascii="Times New Roman" w:hAnsi="Times New Roman"/>
          <w:bCs/>
          <w:sz w:val="22"/>
          <w:szCs w:val="22"/>
        </w:rPr>
        <w:t>consider</w:t>
      </w:r>
      <w:r>
        <w:rPr>
          <w:rFonts w:ascii="Times New Roman" w:hAnsi="Times New Roman"/>
          <w:bCs/>
          <w:sz w:val="22"/>
          <w:szCs w:val="22"/>
        </w:rPr>
        <w:t xml:space="preserve"> the fast-moving pace of technology and the emergence and popularity of social media? </w:t>
      </w:r>
      <w:r w:rsidRPr="00F30DBE">
        <w:rPr>
          <w:rFonts w:ascii="Times New Roman" w:hAnsi="Times New Roman"/>
          <w:bCs/>
          <w:sz w:val="22"/>
          <w:szCs w:val="22"/>
        </w:rPr>
        <w:t>(</w:t>
      </w:r>
      <w:r w:rsidR="001F1969" w:rsidRPr="00F30DBE">
        <w:rPr>
          <w:rFonts w:ascii="Times New Roman" w:hAnsi="Times New Roman"/>
          <w:bCs/>
          <w:sz w:val="22"/>
          <w:szCs w:val="22"/>
        </w:rPr>
        <w:t>Tate</w:t>
      </w:r>
      <w:r w:rsidRPr="00F30DBE">
        <w:rPr>
          <w:rFonts w:ascii="Times New Roman" w:hAnsi="Times New Roman"/>
          <w:bCs/>
          <w:sz w:val="22"/>
          <w:szCs w:val="22"/>
        </w:rPr>
        <w:t>, 2</w:t>
      </w:r>
      <w:r w:rsidR="001F1969" w:rsidRPr="00F30DBE">
        <w:rPr>
          <w:rFonts w:ascii="Times New Roman" w:hAnsi="Times New Roman"/>
          <w:bCs/>
          <w:sz w:val="22"/>
          <w:szCs w:val="22"/>
        </w:rPr>
        <w:t>010 as cited in</w:t>
      </w:r>
      <w:r w:rsidR="00F30DBE" w:rsidRPr="00F30DBE">
        <w:rPr>
          <w:rFonts w:ascii="Times New Roman" w:hAnsi="Times New Roman"/>
          <w:bCs/>
          <w:sz w:val="22"/>
          <w:szCs w:val="22"/>
        </w:rPr>
        <w:t xml:space="preserve"> Drucker</w:t>
      </w:r>
      <w:r w:rsidR="001F1969" w:rsidRPr="00F30DBE">
        <w:rPr>
          <w:rFonts w:ascii="Times New Roman" w:hAnsi="Times New Roman"/>
          <w:bCs/>
          <w:sz w:val="22"/>
          <w:szCs w:val="22"/>
        </w:rPr>
        <w:t xml:space="preserve">, </w:t>
      </w:r>
      <w:r w:rsidR="00F30DBE" w:rsidRPr="00F30DBE">
        <w:rPr>
          <w:rFonts w:ascii="Times New Roman" w:hAnsi="Times New Roman"/>
          <w:bCs/>
          <w:sz w:val="22"/>
          <w:szCs w:val="22"/>
        </w:rPr>
        <w:t>2014</w:t>
      </w:r>
      <w:r w:rsidRPr="00F30DBE">
        <w:rPr>
          <w:rFonts w:ascii="Times New Roman" w:hAnsi="Times New Roman"/>
          <w:bCs/>
          <w:sz w:val="22"/>
          <w:szCs w:val="22"/>
        </w:rPr>
        <w:t>)</w:t>
      </w:r>
      <w:r w:rsidR="00D035BC" w:rsidRPr="00F30DBE">
        <w:rPr>
          <w:rFonts w:ascii="Times New Roman" w:hAnsi="Times New Roman"/>
          <w:bCs/>
          <w:sz w:val="22"/>
          <w:szCs w:val="22"/>
        </w:rPr>
        <w:t xml:space="preserve">, </w:t>
      </w:r>
      <w:r w:rsidR="00A822E9">
        <w:rPr>
          <w:rFonts w:ascii="Times New Roman" w:hAnsi="Times New Roman"/>
          <w:bCs/>
          <w:sz w:val="22"/>
          <w:szCs w:val="22"/>
        </w:rPr>
        <w:t>b</w:t>
      </w:r>
      <w:r w:rsidRPr="00F30DBE">
        <w:rPr>
          <w:rFonts w:ascii="Times New Roman" w:hAnsi="Times New Roman"/>
          <w:bCs/>
          <w:sz w:val="22"/>
          <w:szCs w:val="22"/>
        </w:rPr>
        <w:t>elieves</w:t>
      </w:r>
      <w:r>
        <w:rPr>
          <w:rFonts w:ascii="Times New Roman" w:hAnsi="Times New Roman"/>
          <w:bCs/>
          <w:sz w:val="22"/>
          <w:szCs w:val="22"/>
        </w:rPr>
        <w:t xml:space="preserve"> business only has two functions, Innovation and Marketing</w:t>
      </w:r>
      <w:r w:rsidR="008D4C03">
        <w:rPr>
          <w:rFonts w:ascii="Times New Roman" w:hAnsi="Times New Roman"/>
          <w:bCs/>
          <w:sz w:val="22"/>
          <w:szCs w:val="22"/>
        </w:rPr>
        <w:t>,</w:t>
      </w:r>
      <w:r w:rsidR="00E43123">
        <w:rPr>
          <w:rFonts w:ascii="Times New Roman" w:hAnsi="Times New Roman"/>
          <w:bCs/>
          <w:sz w:val="22"/>
          <w:szCs w:val="22"/>
        </w:rPr>
        <w:t xml:space="preserve"> and Streamdor believes this to be true</w:t>
      </w:r>
      <w:r w:rsidR="008D4C03">
        <w:rPr>
          <w:rFonts w:ascii="Times New Roman" w:hAnsi="Times New Roman"/>
          <w:bCs/>
          <w:sz w:val="22"/>
          <w:szCs w:val="22"/>
        </w:rPr>
        <w:t>,</w:t>
      </w:r>
      <w:r w:rsidR="00E43123">
        <w:rPr>
          <w:rFonts w:ascii="Times New Roman" w:hAnsi="Times New Roman"/>
          <w:bCs/>
          <w:sz w:val="22"/>
          <w:szCs w:val="22"/>
        </w:rPr>
        <w:t xml:space="preserve"> and we have made this the cornerstone of </w:t>
      </w:r>
      <w:r w:rsidR="00357782">
        <w:rPr>
          <w:rFonts w:ascii="Times New Roman" w:hAnsi="Times New Roman"/>
          <w:bCs/>
          <w:sz w:val="22"/>
          <w:szCs w:val="22"/>
        </w:rPr>
        <w:t>our</w:t>
      </w:r>
      <w:r w:rsidR="00E43123">
        <w:rPr>
          <w:rFonts w:ascii="Times New Roman" w:hAnsi="Times New Roman"/>
          <w:bCs/>
          <w:sz w:val="22"/>
          <w:szCs w:val="22"/>
        </w:rPr>
        <w:t xml:space="preserve"> business model.</w:t>
      </w:r>
      <w:r w:rsidR="00357782">
        <w:rPr>
          <w:rFonts w:ascii="Times New Roman" w:hAnsi="Times New Roman"/>
          <w:bCs/>
          <w:sz w:val="22"/>
          <w:szCs w:val="22"/>
        </w:rPr>
        <w:t xml:space="preserve"> </w:t>
      </w:r>
    </w:p>
    <w:p w14:paraId="7C60EB5C" w14:textId="1278AA8E" w:rsidR="0085340A" w:rsidRDefault="00AB0C9B" w:rsidP="00931018">
      <w:pPr>
        <w:pStyle w:val="NormalIndent"/>
        <w:spacing w:line="480" w:lineRule="auto"/>
        <w:rPr>
          <w:rFonts w:ascii="Times New Roman" w:hAnsi="Times New Roman"/>
          <w:bCs/>
          <w:sz w:val="22"/>
          <w:szCs w:val="22"/>
        </w:rPr>
      </w:pPr>
      <w:r>
        <w:rPr>
          <w:rFonts w:ascii="Times New Roman" w:hAnsi="Times New Roman"/>
          <w:bCs/>
          <w:sz w:val="22"/>
          <w:szCs w:val="22"/>
        </w:rPr>
        <w:t>Considering</w:t>
      </w:r>
      <w:r w:rsidR="00357782">
        <w:rPr>
          <w:rFonts w:ascii="Times New Roman" w:hAnsi="Times New Roman"/>
          <w:bCs/>
          <w:sz w:val="22"/>
          <w:szCs w:val="22"/>
        </w:rPr>
        <w:t xml:space="preserve"> our research where </w:t>
      </w:r>
      <w:r w:rsidR="008D4C03">
        <w:rPr>
          <w:rFonts w:ascii="Times New Roman" w:hAnsi="Times New Roman"/>
          <w:bCs/>
          <w:sz w:val="22"/>
          <w:szCs w:val="22"/>
        </w:rPr>
        <w:t>streaming services tend to be more popular amongst the 16-24 age group, this is the demographic</w:t>
      </w:r>
      <w:r w:rsidR="00357782">
        <w:rPr>
          <w:rFonts w:ascii="Times New Roman" w:hAnsi="Times New Roman"/>
          <w:bCs/>
          <w:sz w:val="22"/>
          <w:szCs w:val="22"/>
        </w:rPr>
        <w:t xml:space="preserve"> </w:t>
      </w:r>
      <w:r>
        <w:rPr>
          <w:rFonts w:ascii="Times New Roman" w:hAnsi="Times New Roman"/>
          <w:bCs/>
          <w:sz w:val="22"/>
          <w:szCs w:val="22"/>
        </w:rPr>
        <w:t>we will</w:t>
      </w:r>
      <w:r w:rsidR="00357782">
        <w:rPr>
          <w:rFonts w:ascii="Times New Roman" w:hAnsi="Times New Roman"/>
          <w:bCs/>
          <w:sz w:val="22"/>
          <w:szCs w:val="22"/>
        </w:rPr>
        <w:t xml:space="preserve"> </w:t>
      </w:r>
      <w:r w:rsidR="00FD4DF0">
        <w:rPr>
          <w:rFonts w:ascii="Times New Roman" w:hAnsi="Times New Roman"/>
          <w:bCs/>
          <w:sz w:val="22"/>
          <w:szCs w:val="22"/>
        </w:rPr>
        <w:t>target</w:t>
      </w:r>
      <w:r w:rsidR="00357782">
        <w:rPr>
          <w:rFonts w:ascii="Times New Roman" w:hAnsi="Times New Roman"/>
          <w:bCs/>
          <w:sz w:val="22"/>
          <w:szCs w:val="22"/>
        </w:rPr>
        <w:t xml:space="preserve">. </w:t>
      </w:r>
      <w:r>
        <w:rPr>
          <w:rFonts w:ascii="Times New Roman" w:hAnsi="Times New Roman"/>
          <w:bCs/>
          <w:sz w:val="22"/>
          <w:szCs w:val="22"/>
        </w:rPr>
        <w:t xml:space="preserve">This age group is clear </w:t>
      </w:r>
      <w:r w:rsidR="008D4C03">
        <w:rPr>
          <w:rFonts w:ascii="Times New Roman" w:hAnsi="Times New Roman"/>
          <w:bCs/>
          <w:sz w:val="22"/>
          <w:szCs w:val="22"/>
        </w:rPr>
        <w:t xml:space="preserve">about </w:t>
      </w:r>
      <w:r>
        <w:rPr>
          <w:rFonts w:ascii="Times New Roman" w:hAnsi="Times New Roman"/>
          <w:bCs/>
          <w:sz w:val="22"/>
          <w:szCs w:val="22"/>
        </w:rPr>
        <w:t>what they want from brands. It</w:t>
      </w:r>
      <w:r w:rsidR="008D4C03">
        <w:rPr>
          <w:rFonts w:ascii="Times New Roman" w:hAnsi="Times New Roman"/>
          <w:bCs/>
          <w:sz w:val="22"/>
          <w:szCs w:val="22"/>
        </w:rPr>
        <w:t>'</w:t>
      </w:r>
      <w:r>
        <w:rPr>
          <w:rFonts w:ascii="Times New Roman" w:hAnsi="Times New Roman"/>
          <w:bCs/>
          <w:sz w:val="22"/>
          <w:szCs w:val="22"/>
        </w:rPr>
        <w:t>s about making their lives easier, innovation and technology</w:t>
      </w:r>
      <w:r w:rsidR="008D4C03">
        <w:rPr>
          <w:rFonts w:ascii="Times New Roman" w:hAnsi="Times New Roman"/>
          <w:bCs/>
          <w:sz w:val="22"/>
          <w:szCs w:val="22"/>
        </w:rPr>
        <w:t>. A</w:t>
      </w:r>
      <w:r>
        <w:rPr>
          <w:rFonts w:ascii="Times New Roman" w:hAnsi="Times New Roman"/>
          <w:bCs/>
          <w:sz w:val="22"/>
          <w:szCs w:val="22"/>
        </w:rPr>
        <w:t>fter all</w:t>
      </w:r>
      <w:r w:rsidR="008D4C03">
        <w:rPr>
          <w:rFonts w:ascii="Times New Roman" w:hAnsi="Times New Roman"/>
          <w:bCs/>
          <w:sz w:val="22"/>
          <w:szCs w:val="22"/>
        </w:rPr>
        <w:t>,</w:t>
      </w:r>
      <w:r>
        <w:rPr>
          <w:rFonts w:ascii="Times New Roman" w:hAnsi="Times New Roman"/>
          <w:bCs/>
          <w:sz w:val="22"/>
          <w:szCs w:val="22"/>
        </w:rPr>
        <w:t xml:space="preserve"> students </w:t>
      </w:r>
      <w:r w:rsidR="00EF5434">
        <w:rPr>
          <w:rFonts w:ascii="Times New Roman" w:hAnsi="Times New Roman"/>
          <w:bCs/>
          <w:sz w:val="22"/>
          <w:szCs w:val="22"/>
        </w:rPr>
        <w:t>representing</w:t>
      </w:r>
      <w:r>
        <w:rPr>
          <w:rFonts w:ascii="Times New Roman" w:hAnsi="Times New Roman"/>
          <w:bCs/>
          <w:sz w:val="22"/>
          <w:szCs w:val="22"/>
        </w:rPr>
        <w:t xml:space="preserve"> half of the U</w:t>
      </w:r>
      <w:r w:rsidR="00FD4DF0">
        <w:rPr>
          <w:rFonts w:ascii="Times New Roman" w:hAnsi="Times New Roman"/>
          <w:bCs/>
          <w:sz w:val="22"/>
          <w:szCs w:val="22"/>
        </w:rPr>
        <w:t>.K.</w:t>
      </w:r>
      <w:r>
        <w:rPr>
          <w:rFonts w:ascii="Times New Roman" w:hAnsi="Times New Roman"/>
          <w:bCs/>
          <w:sz w:val="22"/>
          <w:szCs w:val="22"/>
        </w:rPr>
        <w:t xml:space="preserve"> youth population contribute up to £20 billion to the U</w:t>
      </w:r>
      <w:r w:rsidR="00FD4DF0">
        <w:rPr>
          <w:rFonts w:ascii="Times New Roman" w:hAnsi="Times New Roman"/>
          <w:bCs/>
          <w:sz w:val="22"/>
          <w:szCs w:val="22"/>
        </w:rPr>
        <w:t>.K.</w:t>
      </w:r>
      <w:r>
        <w:rPr>
          <w:rFonts w:ascii="Times New Roman" w:hAnsi="Times New Roman"/>
          <w:bCs/>
          <w:sz w:val="22"/>
          <w:szCs w:val="22"/>
        </w:rPr>
        <w:t xml:space="preserve"> economy </w:t>
      </w:r>
      <w:r w:rsidRPr="00F30DBE">
        <w:rPr>
          <w:rFonts w:ascii="Times New Roman" w:hAnsi="Times New Roman"/>
          <w:bCs/>
          <w:sz w:val="22"/>
          <w:szCs w:val="22"/>
        </w:rPr>
        <w:t>(The Guardian, 2021).</w:t>
      </w:r>
      <w:r w:rsidR="00B06F08">
        <w:rPr>
          <w:rFonts w:ascii="Times New Roman" w:hAnsi="Times New Roman"/>
          <w:bCs/>
          <w:sz w:val="22"/>
          <w:szCs w:val="22"/>
        </w:rPr>
        <w:t xml:space="preserve"> </w:t>
      </w:r>
      <w:r w:rsidR="008D4C03">
        <w:rPr>
          <w:rFonts w:ascii="Times New Roman" w:hAnsi="Times New Roman"/>
          <w:bCs/>
          <w:sz w:val="22"/>
          <w:szCs w:val="22"/>
        </w:rPr>
        <w:t xml:space="preserve">Given this, we </w:t>
      </w:r>
      <w:r w:rsidR="00FD4DF0">
        <w:rPr>
          <w:rFonts w:ascii="Times New Roman" w:hAnsi="Times New Roman"/>
          <w:bCs/>
          <w:sz w:val="22"/>
          <w:szCs w:val="22"/>
        </w:rPr>
        <w:t>must</w:t>
      </w:r>
      <w:r w:rsidR="008D4C03">
        <w:rPr>
          <w:rFonts w:ascii="Times New Roman" w:hAnsi="Times New Roman"/>
          <w:bCs/>
          <w:sz w:val="22"/>
          <w:szCs w:val="22"/>
        </w:rPr>
        <w:t xml:space="preserve"> en</w:t>
      </w:r>
      <w:r w:rsidR="00B06F08">
        <w:rPr>
          <w:rFonts w:ascii="Times New Roman" w:hAnsi="Times New Roman"/>
          <w:bCs/>
          <w:sz w:val="22"/>
          <w:szCs w:val="22"/>
        </w:rPr>
        <w:t xml:space="preserve">sure that </w:t>
      </w:r>
      <w:r w:rsidR="008D4C03">
        <w:rPr>
          <w:rFonts w:ascii="Times New Roman" w:hAnsi="Times New Roman"/>
          <w:bCs/>
          <w:sz w:val="22"/>
          <w:szCs w:val="22"/>
        </w:rPr>
        <w:t xml:space="preserve">we </w:t>
      </w:r>
      <w:r w:rsidR="00FD4DF0">
        <w:rPr>
          <w:rFonts w:ascii="Times New Roman" w:hAnsi="Times New Roman"/>
          <w:bCs/>
          <w:sz w:val="22"/>
          <w:szCs w:val="22"/>
        </w:rPr>
        <w:t>fulfil</w:t>
      </w:r>
      <w:r w:rsidR="00B06F08">
        <w:rPr>
          <w:rFonts w:ascii="Times New Roman" w:hAnsi="Times New Roman"/>
          <w:bCs/>
          <w:sz w:val="22"/>
          <w:szCs w:val="22"/>
        </w:rPr>
        <w:t xml:space="preserve"> the user</w:t>
      </w:r>
      <w:r w:rsidR="008D4C03">
        <w:rPr>
          <w:rFonts w:ascii="Times New Roman" w:hAnsi="Times New Roman"/>
          <w:bCs/>
          <w:sz w:val="22"/>
          <w:szCs w:val="22"/>
        </w:rPr>
        <w:t>'</w:t>
      </w:r>
      <w:r w:rsidR="00B06F08">
        <w:rPr>
          <w:rFonts w:ascii="Times New Roman" w:hAnsi="Times New Roman"/>
          <w:bCs/>
          <w:sz w:val="22"/>
          <w:szCs w:val="22"/>
        </w:rPr>
        <w:t xml:space="preserve">s </w:t>
      </w:r>
      <w:r w:rsidR="00B06F08">
        <w:rPr>
          <w:rFonts w:ascii="Times New Roman" w:hAnsi="Times New Roman"/>
          <w:bCs/>
          <w:sz w:val="22"/>
          <w:szCs w:val="22"/>
        </w:rPr>
        <w:lastRenderedPageBreak/>
        <w:t xml:space="preserve">needs. Our campaign ideas are very much running advertisements on all social media platforms such as Facebook, Twitter, Instagram, TikTok, </w:t>
      </w:r>
      <w:r w:rsidR="008D4C03">
        <w:rPr>
          <w:rFonts w:ascii="Times New Roman" w:hAnsi="Times New Roman"/>
          <w:bCs/>
          <w:sz w:val="22"/>
          <w:szCs w:val="22"/>
        </w:rPr>
        <w:t xml:space="preserve">and </w:t>
      </w:r>
      <w:r w:rsidR="00B06F08">
        <w:rPr>
          <w:rFonts w:ascii="Times New Roman" w:hAnsi="Times New Roman"/>
          <w:bCs/>
          <w:sz w:val="22"/>
          <w:szCs w:val="22"/>
        </w:rPr>
        <w:t>LinkedIn due to the reach of the 16-24 audience. We will also be running a 30</w:t>
      </w:r>
      <w:r w:rsidR="008D4C03">
        <w:rPr>
          <w:rFonts w:ascii="Times New Roman" w:hAnsi="Times New Roman"/>
          <w:bCs/>
          <w:sz w:val="22"/>
          <w:szCs w:val="22"/>
        </w:rPr>
        <w:t>-</w:t>
      </w:r>
      <w:r w:rsidR="00B06F08">
        <w:rPr>
          <w:rFonts w:ascii="Times New Roman" w:hAnsi="Times New Roman"/>
          <w:bCs/>
          <w:sz w:val="22"/>
          <w:szCs w:val="22"/>
        </w:rPr>
        <w:t xml:space="preserve">second tv commercial raising awareness of our new streaming platform and the additional products of audiobooks and E-books. We have also arranged to place posters up at universities which we feel will provide invaluable marketing possibilities </w:t>
      </w:r>
      <w:r w:rsidR="008D4C03">
        <w:rPr>
          <w:rFonts w:ascii="Times New Roman" w:hAnsi="Times New Roman"/>
          <w:bCs/>
          <w:sz w:val="22"/>
          <w:szCs w:val="22"/>
        </w:rPr>
        <w:t>for</w:t>
      </w:r>
      <w:r w:rsidR="00B06F08">
        <w:rPr>
          <w:rFonts w:ascii="Times New Roman" w:hAnsi="Times New Roman"/>
          <w:bCs/>
          <w:sz w:val="22"/>
          <w:szCs w:val="22"/>
        </w:rPr>
        <w:t xml:space="preserve"> students and potential customers. As the streaming market is firmly established with the main four competitors</w:t>
      </w:r>
      <w:r w:rsidR="008D4C03">
        <w:rPr>
          <w:rFonts w:ascii="Times New Roman" w:hAnsi="Times New Roman"/>
          <w:bCs/>
          <w:sz w:val="22"/>
          <w:szCs w:val="22"/>
        </w:rPr>
        <w:t>,</w:t>
      </w:r>
      <w:r w:rsidR="00B06F08">
        <w:rPr>
          <w:rFonts w:ascii="Times New Roman" w:hAnsi="Times New Roman"/>
          <w:bCs/>
          <w:sz w:val="22"/>
          <w:szCs w:val="22"/>
        </w:rPr>
        <w:t xml:space="preserve"> our idea is to offer all customers a free month</w:t>
      </w:r>
      <w:r w:rsidR="008D4C03">
        <w:rPr>
          <w:rFonts w:ascii="Times New Roman" w:hAnsi="Times New Roman"/>
          <w:bCs/>
          <w:sz w:val="22"/>
          <w:szCs w:val="22"/>
        </w:rPr>
        <w:t>'</w:t>
      </w:r>
      <w:r w:rsidR="00B06F08">
        <w:rPr>
          <w:rFonts w:ascii="Times New Roman" w:hAnsi="Times New Roman"/>
          <w:bCs/>
          <w:sz w:val="22"/>
          <w:szCs w:val="22"/>
        </w:rPr>
        <w:t xml:space="preserve">s trial of the service and then move to a paid subscription service of £10.99 per month. Our sales objective is to bring 5000 new customers on board our platform resulting in target sales of £55,000 in year </w:t>
      </w:r>
      <w:r w:rsidR="00EF5434">
        <w:rPr>
          <w:rFonts w:ascii="Times New Roman" w:hAnsi="Times New Roman"/>
          <w:bCs/>
          <w:sz w:val="22"/>
          <w:szCs w:val="22"/>
        </w:rPr>
        <w:t>one</w:t>
      </w:r>
      <w:r w:rsidR="00B06F08">
        <w:rPr>
          <w:rFonts w:ascii="Times New Roman" w:hAnsi="Times New Roman"/>
          <w:bCs/>
          <w:sz w:val="22"/>
          <w:szCs w:val="22"/>
        </w:rPr>
        <w:t xml:space="preserve"> and increasing exponentially in years </w:t>
      </w:r>
      <w:r w:rsidR="00A26F8B">
        <w:rPr>
          <w:rFonts w:ascii="Times New Roman" w:hAnsi="Times New Roman"/>
          <w:bCs/>
          <w:sz w:val="22"/>
          <w:szCs w:val="22"/>
        </w:rPr>
        <w:t>two, three, four and five.</w:t>
      </w:r>
    </w:p>
    <w:p w14:paraId="2A19B110" w14:textId="77777777" w:rsidR="009925F8" w:rsidRDefault="009925F8">
      <w:pPr>
        <w:autoSpaceDE/>
        <w:autoSpaceDN/>
        <w:adjustRightInd/>
        <w:spacing w:after="160" w:line="259" w:lineRule="auto"/>
        <w:rPr>
          <w:rFonts w:ascii="Times New Roman" w:hAnsi="Times New Roman"/>
          <w:bCs/>
        </w:rPr>
      </w:pPr>
    </w:p>
    <w:p w14:paraId="56DFDB63" w14:textId="682C0D4F" w:rsidR="0011351A" w:rsidRPr="00E04669" w:rsidRDefault="00072689"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7" w:name="_Toc98765792"/>
      <w:r>
        <w:rPr>
          <w:rFonts w:eastAsia="Times New Roman" w:cs="Arial"/>
          <w:bCs/>
          <w:szCs w:val="20"/>
        </w:rPr>
        <w:t>Budget Splits</w:t>
      </w:r>
      <w:bookmarkEnd w:id="7"/>
    </w:p>
    <w:p w14:paraId="3798ED7F" w14:textId="30CAD25A" w:rsidR="00A31CA2" w:rsidRDefault="009E1EF0" w:rsidP="00CA10CA">
      <w:pPr>
        <w:pStyle w:val="Caption"/>
      </w:pPr>
      <w:bookmarkStart w:id="8" w:name="_Toc98764687"/>
      <w:r>
        <w:rPr>
          <w:rFonts w:ascii="Verdana" w:hAnsi="Verdana"/>
          <w:color w:val="000000" w:themeColor="text1"/>
        </w:rPr>
        <w:t xml:space="preserve">        </w:t>
      </w:r>
      <w:bookmarkEnd w:id="8"/>
    </w:p>
    <w:p w14:paraId="1186586C" w14:textId="3DD4AB34" w:rsidR="003F0992" w:rsidRDefault="003F0992" w:rsidP="00A31CA2">
      <w:r>
        <w:t xml:space="preserve">                 </w:t>
      </w:r>
      <w:r>
        <w:rPr>
          <w:noProof/>
        </w:rPr>
        <w:drawing>
          <wp:inline distT="0" distB="0" distL="0" distR="0" wp14:anchorId="22B8D1E5" wp14:editId="36420C08">
            <wp:extent cx="5099050" cy="2692400"/>
            <wp:effectExtent l="0" t="0" r="6350" b="12700"/>
            <wp:docPr id="14" name="Chart 14">
              <a:extLst xmlns:a="http://schemas.openxmlformats.org/drawingml/2006/main">
                <a:ext uri="{FF2B5EF4-FFF2-40B4-BE49-F238E27FC236}">
                  <a16:creationId xmlns:a16="http://schemas.microsoft.com/office/drawing/2014/main" id="{06D5EFF8-C1CF-2C53-E05D-179CE308BD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F161E94" w14:textId="652C2FE4" w:rsidR="00A31CA2" w:rsidRDefault="00AE00D8" w:rsidP="00A31CA2">
      <w:pPr>
        <w:rPr>
          <w:b/>
          <w:bCs/>
        </w:rPr>
      </w:pPr>
      <w:r>
        <w:t xml:space="preserve">               </w:t>
      </w:r>
      <w:r w:rsidR="0037784C" w:rsidRPr="003120DE">
        <w:rPr>
          <w:b/>
          <w:bCs/>
        </w:rPr>
        <w:t>Figure 2. Budget Distribution</w:t>
      </w:r>
    </w:p>
    <w:p w14:paraId="6B361B69" w14:textId="77777777" w:rsidR="00516BB9" w:rsidRPr="003120DE" w:rsidRDefault="00516BB9" w:rsidP="00A31CA2">
      <w:pPr>
        <w:rPr>
          <w:b/>
          <w:bCs/>
        </w:rPr>
      </w:pPr>
    </w:p>
    <w:p w14:paraId="7BAACE0B" w14:textId="6D8BC8EA" w:rsidR="00332718" w:rsidRPr="00CA10CA" w:rsidRDefault="003120DE" w:rsidP="00E13DC6">
      <w:pPr>
        <w:ind w:left="720"/>
        <w:rPr>
          <w:b/>
          <w:bCs/>
        </w:rPr>
      </w:pPr>
      <w:r>
        <w:lastRenderedPageBreak/>
        <w:t xml:space="preserve">              </w:t>
      </w:r>
      <w:r w:rsidR="00332718">
        <w:t xml:space="preserve">              </w:t>
      </w:r>
      <w:r w:rsidR="00332718">
        <w:rPr>
          <w:noProof/>
        </w:rPr>
        <w:drawing>
          <wp:inline distT="0" distB="0" distL="0" distR="0" wp14:anchorId="4C71D23C" wp14:editId="47EACD6B">
            <wp:extent cx="5213350" cy="2743200"/>
            <wp:effectExtent l="0" t="0" r="6350" b="0"/>
            <wp:docPr id="1" name="Chart 1">
              <a:extLst xmlns:a="http://schemas.openxmlformats.org/drawingml/2006/main">
                <a:ext uri="{FF2B5EF4-FFF2-40B4-BE49-F238E27FC236}">
                  <a16:creationId xmlns:a16="http://schemas.microsoft.com/office/drawing/2014/main" id="{E62FA22B-BFE1-8EDD-C849-214FD7B186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CD1542B" w14:textId="35DF210E" w:rsidR="00CE3E8B" w:rsidRDefault="00982718" w:rsidP="00A31CA2">
      <w:r>
        <w:t xml:space="preserve">             Figure 3. </w:t>
      </w:r>
      <w:r w:rsidR="00516BB9">
        <w:t xml:space="preserve"> </w:t>
      </w:r>
    </w:p>
    <w:p w14:paraId="675ED9BD" w14:textId="78F7F732" w:rsidR="00982718" w:rsidRPr="00A31CA2" w:rsidRDefault="00982718" w:rsidP="00A849AF">
      <w:pPr>
        <w:spacing w:line="480" w:lineRule="auto"/>
        <w:ind w:left="113"/>
      </w:pPr>
      <w:r>
        <w:t xml:space="preserve">            </w:t>
      </w:r>
    </w:p>
    <w:p w14:paraId="49CB08D0" w14:textId="2B5F9748" w:rsidR="00E06E84" w:rsidRDefault="000B49C7"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9" w:name="_Toc98765793"/>
      <w:r>
        <w:rPr>
          <w:rFonts w:eastAsia="Times New Roman" w:cs="Arial"/>
          <w:bCs/>
          <w:iCs/>
          <w:szCs w:val="28"/>
        </w:rPr>
        <w:t>Measures of success</w:t>
      </w:r>
      <w:bookmarkEnd w:id="9"/>
    </w:p>
    <w:p w14:paraId="085EDE49" w14:textId="0D46DD02" w:rsidR="00924EA4" w:rsidRDefault="008D4C03" w:rsidP="00455B8A">
      <w:pPr>
        <w:spacing w:line="480" w:lineRule="auto"/>
        <w:jc w:val="both"/>
        <w:rPr>
          <w:rFonts w:ascii="Times New Roman" w:hAnsi="Times New Roman" w:cs="Times New Roman"/>
          <w:color w:val="000000"/>
          <w:shd w:val="clear" w:color="auto" w:fill="FFFFFF"/>
        </w:rPr>
      </w:pPr>
      <w:r>
        <w:rPr>
          <w:rFonts w:ascii="Times New Roman" w:hAnsi="Times New Roman" w:cs="Times New Roman"/>
        </w:rPr>
        <w:t>One of the critical measures that will gauge our success will be the amount of growth and earnings derived from the ad campaign and the number of paid subscriptions from new customers received into the business. While financial measures are necessary to analyse business performance, The importance of measuring non-financial metrics like customer loyalty and product quality cannot be overstated</w:t>
      </w:r>
      <w:r w:rsidR="00EF5434">
        <w:rPr>
          <w:rFonts w:ascii="Times New Roman" w:hAnsi="Times New Roman" w:cs="Times New Roman"/>
        </w:rPr>
        <w:t xml:space="preserve"> </w:t>
      </w:r>
      <w:r w:rsidR="00EF5434" w:rsidRPr="00F30DBE">
        <w:rPr>
          <w:rFonts w:ascii="Times New Roman" w:hAnsi="Times New Roman" w:cs="Times New Roman"/>
          <w:color w:val="000000"/>
          <w:shd w:val="clear" w:color="auto" w:fill="FFFFFF"/>
        </w:rPr>
        <w:t>(Dietrich, 2</w:t>
      </w:r>
      <w:r w:rsidR="00272D91" w:rsidRPr="00F30DBE">
        <w:rPr>
          <w:rFonts w:ascii="Times New Roman" w:hAnsi="Times New Roman" w:cs="Times New Roman"/>
          <w:color w:val="000000"/>
          <w:shd w:val="clear" w:color="auto" w:fill="FFFFFF"/>
        </w:rPr>
        <w:t>01</w:t>
      </w:r>
      <w:r w:rsidR="008C5FC9" w:rsidRPr="00F30DBE">
        <w:rPr>
          <w:rFonts w:ascii="Times New Roman" w:hAnsi="Times New Roman" w:cs="Times New Roman"/>
          <w:color w:val="000000"/>
          <w:shd w:val="clear" w:color="auto" w:fill="FFFFFF"/>
        </w:rPr>
        <w:t>8</w:t>
      </w:r>
      <w:r w:rsidR="00EF5434" w:rsidRPr="00F30DBE">
        <w:rPr>
          <w:rFonts w:ascii="Times New Roman" w:hAnsi="Times New Roman" w:cs="Times New Roman"/>
          <w:color w:val="000000"/>
          <w:shd w:val="clear" w:color="auto" w:fill="FFFFFF"/>
        </w:rPr>
        <w:t>)</w:t>
      </w:r>
      <w:r w:rsidR="00FD4DF0" w:rsidRPr="00F30DBE">
        <w:rPr>
          <w:rFonts w:ascii="Times New Roman" w:hAnsi="Times New Roman" w:cs="Times New Roman"/>
          <w:color w:val="000000"/>
          <w:shd w:val="clear" w:color="auto" w:fill="FFFFFF"/>
        </w:rPr>
        <w:t>; u</w:t>
      </w:r>
      <w:r w:rsidR="00EF5434" w:rsidRPr="00F30DBE">
        <w:rPr>
          <w:rFonts w:ascii="Times New Roman" w:hAnsi="Times New Roman" w:cs="Times New Roman"/>
          <w:color w:val="000000"/>
          <w:shd w:val="clear" w:color="auto" w:fill="FFFFFF"/>
        </w:rPr>
        <w:t xml:space="preserve">ndertaking </w:t>
      </w:r>
      <w:r w:rsidR="00FD4DF0" w:rsidRPr="00F30DBE">
        <w:rPr>
          <w:rFonts w:ascii="Times New Roman" w:hAnsi="Times New Roman" w:cs="Times New Roman"/>
          <w:color w:val="000000"/>
          <w:shd w:val="clear" w:color="auto" w:fill="FFFFFF"/>
        </w:rPr>
        <w:t xml:space="preserve">an </w:t>
      </w:r>
      <w:r w:rsidR="00EF5434" w:rsidRPr="00F30DBE">
        <w:rPr>
          <w:rFonts w:ascii="Times New Roman" w:hAnsi="Times New Roman" w:cs="Times New Roman"/>
          <w:color w:val="000000"/>
          <w:shd w:val="clear" w:color="auto" w:fill="FFFFFF"/>
        </w:rPr>
        <w:t xml:space="preserve">analysis of the performance is </w:t>
      </w:r>
      <w:r w:rsidR="00FD4DF0" w:rsidRPr="00F30DBE">
        <w:rPr>
          <w:rFonts w:ascii="Times New Roman" w:hAnsi="Times New Roman" w:cs="Times New Roman"/>
          <w:color w:val="000000"/>
          <w:shd w:val="clear" w:color="auto" w:fill="FFFFFF"/>
        </w:rPr>
        <w:t>critical,</w:t>
      </w:r>
      <w:r w:rsidR="00EF5434" w:rsidRPr="00F30DBE">
        <w:rPr>
          <w:rFonts w:ascii="Times New Roman" w:hAnsi="Times New Roman" w:cs="Times New Roman"/>
          <w:color w:val="000000"/>
          <w:shd w:val="clear" w:color="auto" w:fill="FFFFFF"/>
        </w:rPr>
        <w:t xml:space="preserve"> and </w:t>
      </w:r>
      <w:r w:rsidR="00FD4DF0" w:rsidRPr="00F30DBE">
        <w:rPr>
          <w:rFonts w:ascii="Times New Roman" w:hAnsi="Times New Roman" w:cs="Times New Roman"/>
          <w:color w:val="000000"/>
          <w:shd w:val="clear" w:color="auto" w:fill="FFFFFF"/>
        </w:rPr>
        <w:t xml:space="preserve">a </w:t>
      </w:r>
      <w:r w:rsidR="00EF5434" w:rsidRPr="00F30DBE">
        <w:rPr>
          <w:rFonts w:ascii="Times New Roman" w:hAnsi="Times New Roman" w:cs="Times New Roman"/>
          <w:color w:val="000000"/>
          <w:shd w:val="clear" w:color="auto" w:fill="FFFFFF"/>
        </w:rPr>
        <w:t xml:space="preserve">review of our business objectives </w:t>
      </w:r>
      <w:r w:rsidR="00FD4DF0" w:rsidRPr="00F30DBE">
        <w:rPr>
          <w:rFonts w:ascii="Times New Roman" w:hAnsi="Times New Roman" w:cs="Times New Roman"/>
          <w:color w:val="000000"/>
          <w:shd w:val="clear" w:color="auto" w:fill="FFFFFF"/>
        </w:rPr>
        <w:t>is</w:t>
      </w:r>
      <w:r w:rsidR="00EF5434" w:rsidRPr="00F30DBE">
        <w:rPr>
          <w:rFonts w:ascii="Times New Roman" w:hAnsi="Times New Roman" w:cs="Times New Roman"/>
          <w:color w:val="000000"/>
          <w:shd w:val="clear" w:color="auto" w:fill="FFFFFF"/>
        </w:rPr>
        <w:t xml:space="preserve"> essential. Have the </w:t>
      </w:r>
      <w:r w:rsidR="00FD4DF0" w:rsidRPr="00F30DBE">
        <w:rPr>
          <w:rFonts w:ascii="Times New Roman" w:hAnsi="Times New Roman" w:cs="Times New Roman"/>
          <w:color w:val="000000"/>
          <w:shd w:val="clear" w:color="auto" w:fill="FFFFFF"/>
        </w:rPr>
        <w:t>goal</w:t>
      </w:r>
      <w:r w:rsidR="00EF5434" w:rsidRPr="00F30DBE">
        <w:rPr>
          <w:rFonts w:ascii="Times New Roman" w:hAnsi="Times New Roman" w:cs="Times New Roman"/>
          <w:color w:val="000000"/>
          <w:shd w:val="clear" w:color="auto" w:fill="FFFFFF"/>
        </w:rPr>
        <w:t>s been met</w:t>
      </w:r>
      <w:r w:rsidR="00FD4DF0" w:rsidRPr="00F30DBE">
        <w:rPr>
          <w:rFonts w:ascii="Times New Roman" w:hAnsi="Times New Roman" w:cs="Times New Roman"/>
          <w:color w:val="000000"/>
          <w:shd w:val="clear" w:color="auto" w:fill="FFFFFF"/>
        </w:rPr>
        <w:t>,</w:t>
      </w:r>
      <w:r w:rsidR="00EF5434" w:rsidRPr="00F30DBE">
        <w:rPr>
          <w:rFonts w:ascii="Times New Roman" w:hAnsi="Times New Roman" w:cs="Times New Roman"/>
          <w:color w:val="000000"/>
          <w:shd w:val="clear" w:color="auto" w:fill="FFFFFF"/>
        </w:rPr>
        <w:t xml:space="preserve"> and if so, how? It</w:t>
      </w:r>
      <w:r w:rsidR="00FD4DF0" w:rsidRPr="00F30DBE">
        <w:rPr>
          <w:rFonts w:ascii="Times New Roman" w:hAnsi="Times New Roman" w:cs="Times New Roman"/>
          <w:color w:val="000000"/>
          <w:shd w:val="clear" w:color="auto" w:fill="FFFFFF"/>
        </w:rPr>
        <w:t>'</w:t>
      </w:r>
      <w:r w:rsidR="00EF5434" w:rsidRPr="00F30DBE">
        <w:rPr>
          <w:rFonts w:ascii="Times New Roman" w:hAnsi="Times New Roman" w:cs="Times New Roman"/>
          <w:color w:val="000000"/>
          <w:shd w:val="clear" w:color="auto" w:fill="FFFFFF"/>
        </w:rPr>
        <w:t xml:space="preserve">s </w:t>
      </w:r>
      <w:r w:rsidR="00FD4DF0" w:rsidRPr="00F30DBE">
        <w:rPr>
          <w:rFonts w:ascii="Times New Roman" w:hAnsi="Times New Roman" w:cs="Times New Roman"/>
          <w:color w:val="000000"/>
          <w:shd w:val="clear" w:color="auto" w:fill="FFFFFF"/>
        </w:rPr>
        <w:t>necessary</w:t>
      </w:r>
      <w:r w:rsidR="00EF5434" w:rsidRPr="00F30DBE">
        <w:rPr>
          <w:rFonts w:ascii="Times New Roman" w:hAnsi="Times New Roman" w:cs="Times New Roman"/>
          <w:color w:val="000000"/>
          <w:shd w:val="clear" w:color="auto" w:fill="FFFFFF"/>
        </w:rPr>
        <w:t xml:space="preserve"> to </w:t>
      </w:r>
      <w:r w:rsidR="00FD4DF0" w:rsidRPr="00F30DBE">
        <w:rPr>
          <w:rFonts w:ascii="Times New Roman" w:hAnsi="Times New Roman" w:cs="Times New Roman"/>
          <w:color w:val="000000"/>
          <w:shd w:val="clear" w:color="auto" w:fill="FFFFFF"/>
        </w:rPr>
        <w:t>en</w:t>
      </w:r>
      <w:r w:rsidR="00EF5434" w:rsidRPr="00F30DBE">
        <w:rPr>
          <w:rFonts w:ascii="Times New Roman" w:hAnsi="Times New Roman" w:cs="Times New Roman"/>
          <w:color w:val="000000"/>
          <w:shd w:val="clear" w:color="auto" w:fill="FFFFFF"/>
        </w:rPr>
        <w:t>sure that the objectives have been measured against the SMART model</w:t>
      </w:r>
      <w:r w:rsidR="00FD4DF0" w:rsidRPr="00F30DBE">
        <w:rPr>
          <w:rFonts w:ascii="Times New Roman" w:hAnsi="Times New Roman" w:cs="Times New Roman"/>
          <w:color w:val="000000"/>
          <w:shd w:val="clear" w:color="auto" w:fill="FFFFFF"/>
        </w:rPr>
        <w:t>;</w:t>
      </w:r>
      <w:r w:rsidR="00EF5434" w:rsidRPr="00F30DBE">
        <w:rPr>
          <w:rFonts w:ascii="Times New Roman" w:hAnsi="Times New Roman" w:cs="Times New Roman"/>
          <w:color w:val="000000"/>
          <w:shd w:val="clear" w:color="auto" w:fill="FFFFFF"/>
        </w:rPr>
        <w:t xml:space="preserve"> this will be a good indicator of success. </w:t>
      </w:r>
      <w:r w:rsidR="00CB66AE" w:rsidRPr="00F30DBE">
        <w:rPr>
          <w:rFonts w:ascii="Times New Roman" w:hAnsi="Times New Roman" w:cs="Times New Roman"/>
          <w:color w:val="000000"/>
          <w:shd w:val="clear" w:color="auto" w:fill="FFFFFF"/>
        </w:rPr>
        <w:t>According to (</w:t>
      </w:r>
      <w:r w:rsidR="00272D91" w:rsidRPr="00F30DBE">
        <w:rPr>
          <w:rFonts w:ascii="Times New Roman" w:hAnsi="Times New Roman" w:cs="Times New Roman"/>
          <w:color w:val="000000"/>
          <w:shd w:val="clear" w:color="auto" w:fill="FFFFFF"/>
        </w:rPr>
        <w:t xml:space="preserve">Harvard </w:t>
      </w:r>
      <w:r w:rsidR="00CB66AE" w:rsidRPr="00F30DBE">
        <w:rPr>
          <w:rFonts w:ascii="Times New Roman" w:hAnsi="Times New Roman" w:cs="Times New Roman"/>
          <w:color w:val="000000"/>
          <w:shd w:val="clear" w:color="auto" w:fill="FFFFFF"/>
        </w:rPr>
        <w:t>B</w:t>
      </w:r>
      <w:r w:rsidR="00272D91" w:rsidRPr="00F30DBE">
        <w:rPr>
          <w:rFonts w:ascii="Times New Roman" w:hAnsi="Times New Roman" w:cs="Times New Roman"/>
          <w:color w:val="000000"/>
          <w:shd w:val="clear" w:color="auto" w:fill="FFFFFF"/>
        </w:rPr>
        <w:t xml:space="preserve">usiness </w:t>
      </w:r>
      <w:r w:rsidR="00CB66AE" w:rsidRPr="00F30DBE">
        <w:rPr>
          <w:rFonts w:ascii="Times New Roman" w:hAnsi="Times New Roman" w:cs="Times New Roman"/>
          <w:color w:val="000000"/>
          <w:shd w:val="clear" w:color="auto" w:fill="FFFFFF"/>
        </w:rPr>
        <w:t>R</w:t>
      </w:r>
      <w:r w:rsidR="00272D91" w:rsidRPr="00F30DBE">
        <w:rPr>
          <w:rFonts w:ascii="Times New Roman" w:hAnsi="Times New Roman" w:cs="Times New Roman"/>
          <w:color w:val="000000"/>
          <w:shd w:val="clear" w:color="auto" w:fill="FFFFFF"/>
        </w:rPr>
        <w:t>eview</w:t>
      </w:r>
      <w:r w:rsidR="00CB66AE" w:rsidRPr="00F30DBE">
        <w:rPr>
          <w:rFonts w:ascii="Times New Roman" w:hAnsi="Times New Roman" w:cs="Times New Roman"/>
          <w:color w:val="000000"/>
          <w:shd w:val="clear" w:color="auto" w:fill="FFFFFF"/>
        </w:rPr>
        <w:t>, 2022)</w:t>
      </w:r>
      <w:r w:rsidR="00FD4DF0" w:rsidRPr="00F30DBE">
        <w:rPr>
          <w:rFonts w:ascii="Times New Roman" w:hAnsi="Times New Roman" w:cs="Times New Roman"/>
          <w:color w:val="000000"/>
          <w:shd w:val="clear" w:color="auto" w:fill="FFFFFF"/>
        </w:rPr>
        <w:t>,</w:t>
      </w:r>
      <w:r w:rsidR="00CB66AE" w:rsidRPr="00F30DBE">
        <w:rPr>
          <w:rFonts w:ascii="Times New Roman" w:hAnsi="Times New Roman" w:cs="Times New Roman"/>
          <w:color w:val="000000"/>
          <w:shd w:val="clear" w:color="auto" w:fill="FFFFFF"/>
        </w:rPr>
        <w:t xml:space="preserve"> for a business to </w:t>
      </w:r>
      <w:r w:rsidR="00FD4DF0" w:rsidRPr="00F30DBE">
        <w:rPr>
          <w:rFonts w:ascii="Times New Roman" w:hAnsi="Times New Roman" w:cs="Times New Roman"/>
          <w:color w:val="000000"/>
          <w:shd w:val="clear" w:color="auto" w:fill="FFFFFF"/>
        </w:rPr>
        <w:t>succeed</w:t>
      </w:r>
      <w:r w:rsidR="00CB66AE" w:rsidRPr="00F30DBE">
        <w:rPr>
          <w:rFonts w:ascii="Times New Roman" w:hAnsi="Times New Roman" w:cs="Times New Roman"/>
          <w:color w:val="000000"/>
          <w:shd w:val="clear" w:color="auto" w:fill="FFFFFF"/>
        </w:rPr>
        <w:t xml:space="preserve">, the drivers need to </w:t>
      </w:r>
      <w:r w:rsidR="00FD4DF0" w:rsidRPr="00F30DBE">
        <w:rPr>
          <w:rFonts w:ascii="Times New Roman" w:hAnsi="Times New Roman" w:cs="Times New Roman"/>
          <w:color w:val="000000"/>
          <w:shd w:val="clear" w:color="auto" w:fill="FFFFFF"/>
        </w:rPr>
        <w:t xml:space="preserve">be </w:t>
      </w:r>
      <w:r w:rsidR="00CB66AE" w:rsidRPr="00F30DBE">
        <w:rPr>
          <w:rFonts w:ascii="Times New Roman" w:hAnsi="Times New Roman" w:cs="Times New Roman"/>
          <w:color w:val="000000"/>
          <w:shd w:val="clear" w:color="auto" w:fill="FFFFFF"/>
        </w:rPr>
        <w:t>flexible and react to the changes in the business environment.</w:t>
      </w:r>
      <w:r w:rsidR="001C3F56" w:rsidRPr="00F30DBE">
        <w:rPr>
          <w:rFonts w:ascii="Times New Roman" w:hAnsi="Times New Roman" w:cs="Times New Roman"/>
          <w:color w:val="000000"/>
          <w:shd w:val="clear" w:color="auto" w:fill="FFFFFF"/>
        </w:rPr>
        <w:t xml:space="preserve"> To further illustrate this point (Kietzmann et al</w:t>
      </w:r>
      <w:r w:rsidR="00FD4DF0" w:rsidRPr="00F30DBE">
        <w:rPr>
          <w:rFonts w:ascii="Times New Roman" w:hAnsi="Times New Roman" w:cs="Times New Roman"/>
          <w:color w:val="000000"/>
          <w:shd w:val="clear" w:color="auto" w:fill="FFFFFF"/>
        </w:rPr>
        <w:t>.</w:t>
      </w:r>
      <w:r w:rsidR="001C3F56" w:rsidRPr="00F30DBE">
        <w:rPr>
          <w:rFonts w:ascii="Times New Roman" w:hAnsi="Times New Roman" w:cs="Times New Roman"/>
          <w:color w:val="000000"/>
          <w:shd w:val="clear" w:color="auto" w:fill="FFFFFF"/>
        </w:rPr>
        <w:t>, 2016)</w:t>
      </w:r>
      <w:r w:rsidR="00FD4DF0" w:rsidRPr="00F30DBE">
        <w:rPr>
          <w:rFonts w:ascii="Times New Roman" w:hAnsi="Times New Roman" w:cs="Times New Roman"/>
          <w:color w:val="000000"/>
          <w:shd w:val="clear" w:color="auto" w:fill="FFFFFF"/>
        </w:rPr>
        <w:t xml:space="preserve"> note that achieving</w:t>
      </w:r>
      <w:r w:rsidR="001C3F56">
        <w:rPr>
          <w:rFonts w:ascii="Times New Roman" w:hAnsi="Times New Roman" w:cs="Times New Roman"/>
          <w:color w:val="000000"/>
          <w:shd w:val="clear" w:color="auto" w:fill="FFFFFF"/>
        </w:rPr>
        <w:t xml:space="preserve"> objectives and the </w:t>
      </w:r>
      <w:r w:rsidR="001C3F56" w:rsidRPr="001C3F56">
        <w:rPr>
          <w:rFonts w:ascii="Times New Roman" w:hAnsi="Times New Roman" w:cs="Times New Roman"/>
          <w:color w:val="000000"/>
          <w:shd w:val="clear" w:color="auto" w:fill="FFFFFF"/>
        </w:rPr>
        <w:t>Image for meeting corporate objectives is crucial to success</w:t>
      </w:r>
      <w:r w:rsidR="00924EA4">
        <w:rPr>
          <w:rFonts w:ascii="Times New Roman" w:hAnsi="Times New Roman" w:cs="Times New Roman"/>
          <w:color w:val="000000"/>
          <w:shd w:val="clear" w:color="auto" w:fill="FFFFFF"/>
        </w:rPr>
        <w:t xml:space="preserve">. </w:t>
      </w:r>
      <w:r w:rsidR="00D1789A">
        <w:rPr>
          <w:rFonts w:ascii="Times New Roman" w:hAnsi="Times New Roman" w:cs="Times New Roman"/>
          <w:color w:val="000000"/>
          <w:shd w:val="clear" w:color="auto" w:fill="FFFFFF"/>
        </w:rPr>
        <w:t>You may track your growth with the help of business goals and objectives</w:t>
      </w:r>
      <w:r w:rsidR="00924EA4" w:rsidRPr="001C3F56">
        <w:rPr>
          <w:rFonts w:ascii="Times New Roman" w:hAnsi="Times New Roman" w:cs="Times New Roman"/>
          <w:color w:val="000000"/>
          <w:shd w:val="clear" w:color="auto" w:fill="FFFFFF"/>
        </w:rPr>
        <w:t xml:space="preserve">. In addition to </w:t>
      </w:r>
      <w:proofErr w:type="gramStart"/>
      <w:r w:rsidR="00A21B16" w:rsidRPr="001C3F56">
        <w:rPr>
          <w:rFonts w:ascii="Times New Roman" w:hAnsi="Times New Roman" w:cs="Times New Roman"/>
          <w:color w:val="000000"/>
          <w:shd w:val="clear" w:color="auto" w:fill="FFFFFF"/>
        </w:rPr>
        <w:t>assisting</w:t>
      </w:r>
      <w:proofErr w:type="gramEnd"/>
      <w:r w:rsidR="00924EA4" w:rsidRPr="001C3F56">
        <w:rPr>
          <w:rFonts w:ascii="Times New Roman" w:hAnsi="Times New Roman" w:cs="Times New Roman"/>
          <w:color w:val="000000"/>
          <w:shd w:val="clear" w:color="auto" w:fill="FFFFFF"/>
        </w:rPr>
        <w:t xml:space="preserve"> you in evaluating your staff, goals and objectives enable staff members to do so.</w:t>
      </w:r>
    </w:p>
    <w:p w14:paraId="044499C8" w14:textId="3A824D11" w:rsidR="001C3F56" w:rsidRPr="001C3F56" w:rsidRDefault="001C3F56" w:rsidP="001C3F56">
      <w:pPr>
        <w:spacing w:line="480" w:lineRule="auto"/>
        <w:rPr>
          <w:rFonts w:ascii="Times New Roman" w:hAnsi="Times New Roman" w:cs="Times New Roman"/>
          <w:color w:val="000000"/>
          <w:shd w:val="clear" w:color="auto" w:fill="FFFFFF"/>
        </w:rPr>
      </w:pPr>
    </w:p>
    <w:p w14:paraId="482A2BA5" w14:textId="77777777" w:rsidR="008038A1" w:rsidRDefault="008038A1" w:rsidP="006012B1">
      <w:pPr>
        <w:pStyle w:val="Heading1"/>
        <w:keepNext/>
        <w:numPr>
          <w:ilvl w:val="0"/>
          <w:numId w:val="0"/>
        </w:numPr>
        <w:spacing w:after="0" w:line="480" w:lineRule="auto"/>
        <w:contextualSpacing w:val="0"/>
        <w:rPr>
          <w:rFonts w:eastAsia="Times New Roman" w:cs="Arial"/>
          <w:bCs/>
          <w:szCs w:val="20"/>
        </w:rPr>
      </w:pPr>
      <w:bookmarkStart w:id="10" w:name="_Toc98765794"/>
    </w:p>
    <w:p w14:paraId="42E02958" w14:textId="50511CE7" w:rsidR="007331D5" w:rsidRDefault="006A168F" w:rsidP="007331D5">
      <w:pPr>
        <w:pStyle w:val="Heading1"/>
        <w:keepNext/>
        <w:numPr>
          <w:ilvl w:val="0"/>
          <w:numId w:val="0"/>
        </w:numPr>
        <w:spacing w:after="0" w:line="480" w:lineRule="auto"/>
        <w:contextualSpacing w:val="0"/>
        <w:rPr>
          <w:rFonts w:eastAsia="Times New Roman" w:cs="Arial"/>
          <w:bCs/>
          <w:szCs w:val="20"/>
        </w:rPr>
      </w:pPr>
      <w:r w:rsidRPr="00E04669">
        <w:rPr>
          <w:rFonts w:eastAsia="Times New Roman" w:cs="Arial"/>
          <w:bCs/>
          <w:szCs w:val="20"/>
        </w:rPr>
        <w:t>Conclusion</w:t>
      </w:r>
      <w:bookmarkEnd w:id="10"/>
    </w:p>
    <w:p w14:paraId="1BE6B9FE" w14:textId="4699C2A8" w:rsidR="007331D5" w:rsidRDefault="007331D5" w:rsidP="00FD693F">
      <w:pPr>
        <w:spacing w:line="480" w:lineRule="auto"/>
        <w:jc w:val="both"/>
        <w:rPr>
          <w:rFonts w:ascii="Times New Roman" w:hAnsi="Times New Roman" w:cs="Times New Roman"/>
        </w:rPr>
      </w:pPr>
      <w:r w:rsidRPr="007331D5">
        <w:rPr>
          <w:rFonts w:ascii="Times New Roman" w:hAnsi="Times New Roman" w:cs="Times New Roman"/>
        </w:rPr>
        <w:t xml:space="preserve">The report set out to raise awareness of Streamdors </w:t>
      </w:r>
      <w:r>
        <w:rPr>
          <w:rFonts w:ascii="Times New Roman" w:hAnsi="Times New Roman" w:cs="Times New Roman"/>
        </w:rPr>
        <w:t>business model</w:t>
      </w:r>
      <w:r w:rsidR="00FD4DF0">
        <w:rPr>
          <w:rFonts w:ascii="Times New Roman" w:hAnsi="Times New Roman" w:cs="Times New Roman"/>
        </w:rPr>
        <w:t>,</w:t>
      </w:r>
      <w:r>
        <w:rPr>
          <w:rFonts w:ascii="Times New Roman" w:hAnsi="Times New Roman" w:cs="Times New Roman"/>
        </w:rPr>
        <w:t xml:space="preserve"> its current marketing strategy and business objectives</w:t>
      </w:r>
      <w:r w:rsidR="00FD4DF0">
        <w:rPr>
          <w:rFonts w:ascii="Times New Roman" w:hAnsi="Times New Roman" w:cs="Times New Roman"/>
        </w:rPr>
        <w:t>,</w:t>
      </w:r>
      <w:r>
        <w:rPr>
          <w:rFonts w:ascii="Times New Roman" w:hAnsi="Times New Roman" w:cs="Times New Roman"/>
        </w:rPr>
        <w:t xml:space="preserve"> and how those objectives were going to be reached. The </w:t>
      </w:r>
      <w:r w:rsidR="00FD4DF0">
        <w:rPr>
          <w:rFonts w:ascii="Times New Roman" w:hAnsi="Times New Roman" w:cs="Times New Roman"/>
        </w:rPr>
        <w:t>information</w:t>
      </w:r>
      <w:r>
        <w:rPr>
          <w:rFonts w:ascii="Times New Roman" w:hAnsi="Times New Roman" w:cs="Times New Roman"/>
        </w:rPr>
        <w:t xml:space="preserve"> has focused on the steps that can be taken to meet its sales targets</w:t>
      </w:r>
      <w:r w:rsidR="00FD4DF0">
        <w:rPr>
          <w:rFonts w:ascii="Times New Roman" w:hAnsi="Times New Roman" w:cs="Times New Roman"/>
        </w:rPr>
        <w:t>,</w:t>
      </w:r>
      <w:r>
        <w:rPr>
          <w:rFonts w:ascii="Times New Roman" w:hAnsi="Times New Roman" w:cs="Times New Roman"/>
        </w:rPr>
        <w:t xml:space="preserve"> such as diversifying into additional products (Audiobooks and E-books) to create </w:t>
      </w:r>
      <w:r w:rsidR="00FD4DF0">
        <w:rPr>
          <w:rFonts w:ascii="Times New Roman" w:hAnsi="Times New Roman" w:cs="Times New Roman"/>
        </w:rPr>
        <w:t>different</w:t>
      </w:r>
      <w:r>
        <w:rPr>
          <w:rFonts w:ascii="Times New Roman" w:hAnsi="Times New Roman" w:cs="Times New Roman"/>
        </w:rPr>
        <w:t xml:space="preserve"> income streams</w:t>
      </w:r>
      <w:r w:rsidR="00FD4DF0">
        <w:rPr>
          <w:rFonts w:ascii="Times New Roman" w:hAnsi="Times New Roman" w:cs="Times New Roman"/>
        </w:rPr>
        <w:t>,</w:t>
      </w:r>
      <w:r>
        <w:rPr>
          <w:rFonts w:ascii="Times New Roman" w:hAnsi="Times New Roman" w:cs="Times New Roman"/>
        </w:rPr>
        <w:t xml:space="preserve"> thereby raising revenue for the business. This revenue can then be reinvested </w:t>
      </w:r>
      <w:r w:rsidR="00FD4DF0">
        <w:rPr>
          <w:rFonts w:ascii="Times New Roman" w:hAnsi="Times New Roman" w:cs="Times New Roman"/>
        </w:rPr>
        <w:t xml:space="preserve">into the </w:t>
      </w:r>
      <w:r w:rsidR="00D1789A">
        <w:rPr>
          <w:rFonts w:ascii="Times New Roman" w:hAnsi="Times New Roman" w:cs="Times New Roman"/>
        </w:rPr>
        <w:t>company</w:t>
      </w:r>
      <w:r w:rsidR="00FD4DF0">
        <w:rPr>
          <w:rFonts w:ascii="Times New Roman" w:hAnsi="Times New Roman" w:cs="Times New Roman"/>
        </w:rPr>
        <w:t xml:space="preserve"> to develop more innovative and creative products,</w:t>
      </w:r>
      <w:r>
        <w:rPr>
          <w:rFonts w:ascii="Times New Roman" w:hAnsi="Times New Roman" w:cs="Times New Roman"/>
        </w:rPr>
        <w:t xml:space="preserve"> keeping our customers engaged and staying on our platform. </w:t>
      </w:r>
    </w:p>
    <w:p w14:paraId="52CEB224" w14:textId="66D46F79" w:rsidR="007331D5" w:rsidRPr="007331D5" w:rsidRDefault="007331D5" w:rsidP="00FD693F">
      <w:pPr>
        <w:spacing w:line="480" w:lineRule="auto"/>
        <w:jc w:val="both"/>
        <w:rPr>
          <w:rFonts w:ascii="Times New Roman" w:hAnsi="Times New Roman" w:cs="Times New Roman"/>
        </w:rPr>
      </w:pPr>
      <w:r>
        <w:rPr>
          <w:rFonts w:ascii="Times New Roman" w:hAnsi="Times New Roman" w:cs="Times New Roman"/>
        </w:rPr>
        <w:t>Within the report, we have produced a financial budget which provides details of what has been allocated to each part of the business and those parts that require priority</w:t>
      </w:r>
      <w:r w:rsidR="00FD4DF0">
        <w:rPr>
          <w:rFonts w:ascii="Times New Roman" w:hAnsi="Times New Roman" w:cs="Times New Roman"/>
        </w:rPr>
        <w:t>,</w:t>
      </w:r>
      <w:r>
        <w:rPr>
          <w:rFonts w:ascii="Times New Roman" w:hAnsi="Times New Roman" w:cs="Times New Roman"/>
        </w:rPr>
        <w:t xml:space="preserve"> such as marketing, customer engagement and research and Development</w:t>
      </w:r>
      <w:r w:rsidR="00FD4DF0">
        <w:rPr>
          <w:rFonts w:ascii="Times New Roman" w:hAnsi="Times New Roman" w:cs="Times New Roman"/>
        </w:rPr>
        <w:t>,</w:t>
      </w:r>
      <w:r>
        <w:rPr>
          <w:rFonts w:ascii="Times New Roman" w:hAnsi="Times New Roman" w:cs="Times New Roman"/>
        </w:rPr>
        <w:t xml:space="preserve"> which are </w:t>
      </w:r>
      <w:r w:rsidR="00FD4DF0">
        <w:rPr>
          <w:rFonts w:ascii="Times New Roman" w:hAnsi="Times New Roman" w:cs="Times New Roman"/>
        </w:rPr>
        <w:t>vital</w:t>
      </w:r>
      <w:r>
        <w:rPr>
          <w:rFonts w:ascii="Times New Roman" w:hAnsi="Times New Roman" w:cs="Times New Roman"/>
        </w:rPr>
        <w:t xml:space="preserve"> measures that allow us to keep one step ahead of our competition. Our marketing strategy is firmly aimed at</w:t>
      </w:r>
      <w:r w:rsidR="008647BD">
        <w:rPr>
          <w:rFonts w:ascii="Times New Roman" w:hAnsi="Times New Roman" w:cs="Times New Roman"/>
        </w:rPr>
        <w:t xml:space="preserve"> attracting</w:t>
      </w:r>
      <w:r>
        <w:rPr>
          <w:rFonts w:ascii="Times New Roman" w:hAnsi="Times New Roman" w:cs="Times New Roman"/>
        </w:rPr>
        <w:t xml:space="preserve"> the 16-24 demographic as research has shown this age group represent</w:t>
      </w:r>
      <w:r w:rsidR="008647BD">
        <w:rPr>
          <w:rFonts w:ascii="Times New Roman" w:hAnsi="Times New Roman" w:cs="Times New Roman"/>
        </w:rPr>
        <w:t xml:space="preserve">s </w:t>
      </w:r>
      <w:r>
        <w:rPr>
          <w:rFonts w:ascii="Times New Roman" w:hAnsi="Times New Roman" w:cs="Times New Roman"/>
        </w:rPr>
        <w:t>23 per</w:t>
      </w:r>
      <w:r w:rsidR="00FD4DF0">
        <w:rPr>
          <w:rFonts w:ascii="Times New Roman" w:hAnsi="Times New Roman" w:cs="Times New Roman"/>
        </w:rPr>
        <w:t xml:space="preserve"> </w:t>
      </w:r>
      <w:r>
        <w:rPr>
          <w:rFonts w:ascii="Times New Roman" w:hAnsi="Times New Roman" w:cs="Times New Roman"/>
        </w:rPr>
        <w:t xml:space="preserve">cent of all internet users and </w:t>
      </w:r>
      <w:r w:rsidR="00FD4DF0">
        <w:rPr>
          <w:rFonts w:ascii="Times New Roman" w:hAnsi="Times New Roman" w:cs="Times New Roman"/>
        </w:rPr>
        <w:t>is</w:t>
      </w:r>
      <w:r>
        <w:rPr>
          <w:rFonts w:ascii="Times New Roman" w:hAnsi="Times New Roman" w:cs="Times New Roman"/>
        </w:rPr>
        <w:t xml:space="preserve"> the group that mainly use</w:t>
      </w:r>
      <w:r w:rsidR="00FD4DF0">
        <w:rPr>
          <w:rFonts w:ascii="Times New Roman" w:hAnsi="Times New Roman" w:cs="Times New Roman"/>
        </w:rPr>
        <w:t>s</w:t>
      </w:r>
      <w:r>
        <w:rPr>
          <w:rFonts w:ascii="Times New Roman" w:hAnsi="Times New Roman" w:cs="Times New Roman"/>
        </w:rPr>
        <w:t xml:space="preserve"> online streaming services </w:t>
      </w:r>
      <w:r w:rsidRPr="00F30DBE">
        <w:rPr>
          <w:rFonts w:ascii="Times New Roman" w:hAnsi="Times New Roman" w:cs="Times New Roman"/>
        </w:rPr>
        <w:t>(Spotify, 2021)</w:t>
      </w:r>
      <w:r w:rsidR="008647BD" w:rsidRPr="00F30DBE">
        <w:rPr>
          <w:rFonts w:ascii="Times New Roman" w:hAnsi="Times New Roman" w:cs="Times New Roman"/>
        </w:rPr>
        <w:t>. The</w:t>
      </w:r>
      <w:r w:rsidR="008647BD">
        <w:rPr>
          <w:rFonts w:ascii="Times New Roman" w:hAnsi="Times New Roman" w:cs="Times New Roman"/>
        </w:rPr>
        <w:t xml:space="preserve"> report has also looked at the main tools Streamdor will use to meet our business objectives</w:t>
      </w:r>
      <w:r w:rsidR="00FD4DF0">
        <w:rPr>
          <w:rFonts w:ascii="Times New Roman" w:hAnsi="Times New Roman" w:cs="Times New Roman"/>
        </w:rPr>
        <w:t>,</w:t>
      </w:r>
      <w:r w:rsidR="008647BD">
        <w:rPr>
          <w:rFonts w:ascii="Times New Roman" w:hAnsi="Times New Roman" w:cs="Times New Roman"/>
        </w:rPr>
        <w:t xml:space="preserve"> such as social media platforms, rais</w:t>
      </w:r>
      <w:r w:rsidR="00FD4DF0">
        <w:rPr>
          <w:rFonts w:ascii="Times New Roman" w:hAnsi="Times New Roman" w:cs="Times New Roman"/>
        </w:rPr>
        <w:t>ing</w:t>
      </w:r>
      <w:r w:rsidR="008647BD">
        <w:rPr>
          <w:rFonts w:ascii="Times New Roman" w:hAnsi="Times New Roman" w:cs="Times New Roman"/>
        </w:rPr>
        <w:t xml:space="preserve"> revenue and retain</w:t>
      </w:r>
      <w:r w:rsidR="00FD4DF0">
        <w:rPr>
          <w:rFonts w:ascii="Times New Roman" w:hAnsi="Times New Roman" w:cs="Times New Roman"/>
        </w:rPr>
        <w:t>ing</w:t>
      </w:r>
      <w:r w:rsidR="008647BD">
        <w:rPr>
          <w:rFonts w:ascii="Times New Roman" w:hAnsi="Times New Roman" w:cs="Times New Roman"/>
        </w:rPr>
        <w:t xml:space="preserve"> existing customers while attracting 5000 new customers. Our findings have highlighted </w:t>
      </w:r>
      <w:r w:rsidR="00FD4DF0">
        <w:rPr>
          <w:rFonts w:ascii="Times New Roman" w:hAnsi="Times New Roman" w:cs="Times New Roman"/>
        </w:rPr>
        <w:t>how</w:t>
      </w:r>
      <w:r w:rsidR="008647BD">
        <w:rPr>
          <w:rFonts w:ascii="Times New Roman" w:hAnsi="Times New Roman" w:cs="Times New Roman"/>
        </w:rPr>
        <w:t xml:space="preserve"> social media platforms ha</w:t>
      </w:r>
      <w:r w:rsidR="00FD4DF0">
        <w:rPr>
          <w:rFonts w:ascii="Times New Roman" w:hAnsi="Times New Roman" w:cs="Times New Roman"/>
        </w:rPr>
        <w:t>ve</w:t>
      </w:r>
      <w:r w:rsidR="008647BD">
        <w:rPr>
          <w:rFonts w:ascii="Times New Roman" w:hAnsi="Times New Roman" w:cs="Times New Roman"/>
        </w:rPr>
        <w:t xml:space="preserve"> changed compared to ten years ago. Social media has become the </w:t>
      </w:r>
      <w:r w:rsidR="00FD4DF0">
        <w:rPr>
          <w:rFonts w:ascii="Times New Roman" w:hAnsi="Times New Roman" w:cs="Times New Roman"/>
        </w:rPr>
        <w:t>leading</w:t>
      </w:r>
      <w:r w:rsidR="008647BD">
        <w:rPr>
          <w:rFonts w:ascii="Times New Roman" w:hAnsi="Times New Roman" w:cs="Times New Roman"/>
        </w:rPr>
        <w:t xml:space="preserve"> platform </w:t>
      </w:r>
      <w:r w:rsidR="00FD4DF0">
        <w:rPr>
          <w:rFonts w:ascii="Times New Roman" w:hAnsi="Times New Roman" w:cs="Times New Roman"/>
        </w:rPr>
        <w:t>customers use to communicate with brands and businesses and</w:t>
      </w:r>
      <w:r w:rsidR="008647BD">
        <w:rPr>
          <w:rFonts w:ascii="Times New Roman" w:hAnsi="Times New Roman" w:cs="Times New Roman"/>
        </w:rPr>
        <w:t xml:space="preserve"> raise concerns. </w:t>
      </w:r>
      <w:r w:rsidR="00FD4DF0">
        <w:rPr>
          <w:rFonts w:ascii="Times New Roman" w:hAnsi="Times New Roman" w:cs="Times New Roman"/>
        </w:rPr>
        <w:t>Given</w:t>
      </w:r>
      <w:r w:rsidR="008647BD">
        <w:rPr>
          <w:rFonts w:ascii="Times New Roman" w:hAnsi="Times New Roman" w:cs="Times New Roman"/>
        </w:rPr>
        <w:t xml:space="preserve"> this</w:t>
      </w:r>
      <w:r w:rsidR="00FD4DF0">
        <w:rPr>
          <w:rFonts w:ascii="Times New Roman" w:hAnsi="Times New Roman" w:cs="Times New Roman"/>
        </w:rPr>
        <w:t>,</w:t>
      </w:r>
      <w:r w:rsidR="008647BD">
        <w:rPr>
          <w:rFonts w:ascii="Times New Roman" w:hAnsi="Times New Roman" w:cs="Times New Roman"/>
        </w:rPr>
        <w:t xml:space="preserve"> our marketing strategy will ensure that Streamdor is visible on all social media platforms. This presence will also help to provide advertising for new customers. </w:t>
      </w:r>
    </w:p>
    <w:p w14:paraId="6F7B1889" w14:textId="45C8CF7C" w:rsidR="00413FA2" w:rsidRPr="008647BD" w:rsidRDefault="008647BD" w:rsidP="00FD693F">
      <w:pPr>
        <w:autoSpaceDE/>
        <w:autoSpaceDN/>
        <w:adjustRightInd/>
        <w:spacing w:after="160" w:line="480" w:lineRule="auto"/>
        <w:jc w:val="both"/>
        <w:rPr>
          <w:rFonts w:ascii="Times New Roman" w:eastAsia="Times New Roman" w:hAnsi="Times New Roman" w:cs="Times New Roman"/>
          <w:bCs/>
          <w:szCs w:val="20"/>
        </w:rPr>
      </w:pPr>
      <w:r w:rsidRPr="008647BD">
        <w:rPr>
          <w:rFonts w:ascii="Times New Roman" w:eastAsia="Times New Roman" w:hAnsi="Times New Roman" w:cs="Times New Roman"/>
          <w:bCs/>
          <w:szCs w:val="20"/>
        </w:rPr>
        <w:t>Finally, Streamdor has detailed their campaign ideas</w:t>
      </w:r>
      <w:r w:rsidR="00FD4DF0">
        <w:rPr>
          <w:rFonts w:ascii="Times New Roman" w:eastAsia="Times New Roman" w:hAnsi="Times New Roman" w:cs="Times New Roman"/>
          <w:bCs/>
          <w:szCs w:val="20"/>
        </w:rPr>
        <w:t>, including</w:t>
      </w:r>
      <w:r w:rsidRPr="008647BD">
        <w:rPr>
          <w:rFonts w:ascii="Times New Roman" w:eastAsia="Times New Roman" w:hAnsi="Times New Roman" w:cs="Times New Roman"/>
          <w:bCs/>
          <w:szCs w:val="20"/>
        </w:rPr>
        <w:t xml:space="preserve"> a 30-second tv advert highlighting awareness of our company and its products. </w:t>
      </w:r>
      <w:r>
        <w:rPr>
          <w:rFonts w:ascii="Times New Roman" w:eastAsia="Times New Roman" w:hAnsi="Times New Roman" w:cs="Times New Roman"/>
          <w:bCs/>
          <w:szCs w:val="20"/>
        </w:rPr>
        <w:t xml:space="preserve">Ad campaigns </w:t>
      </w:r>
      <w:r w:rsidR="00FD4DF0">
        <w:rPr>
          <w:rFonts w:ascii="Times New Roman" w:eastAsia="Times New Roman" w:hAnsi="Times New Roman" w:cs="Times New Roman"/>
          <w:bCs/>
          <w:szCs w:val="20"/>
        </w:rPr>
        <w:t xml:space="preserve">are </w:t>
      </w:r>
      <w:r>
        <w:rPr>
          <w:rFonts w:ascii="Times New Roman" w:eastAsia="Times New Roman" w:hAnsi="Times New Roman" w:cs="Times New Roman"/>
          <w:bCs/>
          <w:szCs w:val="20"/>
        </w:rPr>
        <w:t>taken out on all social media platforms and as detailed earlier in the report, Facebook being just one example</w:t>
      </w:r>
      <w:r w:rsidR="00FD4DF0">
        <w:rPr>
          <w:rFonts w:ascii="Times New Roman" w:eastAsia="Times New Roman" w:hAnsi="Times New Roman" w:cs="Times New Roman"/>
          <w:bCs/>
          <w:szCs w:val="20"/>
        </w:rPr>
        <w:t>,</w:t>
      </w:r>
      <w:r>
        <w:rPr>
          <w:rFonts w:ascii="Times New Roman" w:eastAsia="Times New Roman" w:hAnsi="Times New Roman" w:cs="Times New Roman"/>
          <w:bCs/>
          <w:szCs w:val="20"/>
        </w:rPr>
        <w:t xml:space="preserve"> receives a billion clicks a day</w:t>
      </w:r>
      <w:r w:rsidR="00FD4DF0">
        <w:rPr>
          <w:rFonts w:ascii="Times New Roman" w:eastAsia="Times New Roman" w:hAnsi="Times New Roman" w:cs="Times New Roman"/>
          <w:bCs/>
          <w:szCs w:val="20"/>
        </w:rPr>
        <w:t>,</w:t>
      </w:r>
      <w:r>
        <w:rPr>
          <w:rFonts w:ascii="Times New Roman" w:eastAsia="Times New Roman" w:hAnsi="Times New Roman" w:cs="Times New Roman"/>
          <w:bCs/>
          <w:szCs w:val="20"/>
        </w:rPr>
        <w:t xml:space="preserve"> so there is significant scope for potential customers. The </w:t>
      </w:r>
      <w:r w:rsidR="00FD4DF0">
        <w:rPr>
          <w:rFonts w:ascii="Times New Roman" w:eastAsia="Times New Roman" w:hAnsi="Times New Roman" w:cs="Times New Roman"/>
          <w:bCs/>
          <w:szCs w:val="20"/>
        </w:rPr>
        <w:t>information</w:t>
      </w:r>
      <w:r>
        <w:rPr>
          <w:rFonts w:ascii="Times New Roman" w:eastAsia="Times New Roman" w:hAnsi="Times New Roman" w:cs="Times New Roman"/>
          <w:bCs/>
          <w:szCs w:val="20"/>
        </w:rPr>
        <w:t xml:space="preserve"> we feel lays out how Streamdor will measure its success by the level of sales, growth, </w:t>
      </w:r>
      <w:r w:rsidR="00FD4DF0">
        <w:rPr>
          <w:rFonts w:ascii="Times New Roman" w:eastAsia="Times New Roman" w:hAnsi="Times New Roman" w:cs="Times New Roman"/>
          <w:bCs/>
          <w:szCs w:val="20"/>
        </w:rPr>
        <w:t xml:space="preserve">and </w:t>
      </w:r>
      <w:r>
        <w:rPr>
          <w:rFonts w:ascii="Times New Roman" w:eastAsia="Times New Roman" w:hAnsi="Times New Roman" w:cs="Times New Roman"/>
          <w:bCs/>
          <w:szCs w:val="20"/>
        </w:rPr>
        <w:t xml:space="preserve">number of paid subscriptions </w:t>
      </w:r>
      <w:r w:rsidR="00EB396B">
        <w:rPr>
          <w:rFonts w:ascii="Times New Roman" w:eastAsia="Times New Roman" w:hAnsi="Times New Roman" w:cs="Times New Roman"/>
          <w:bCs/>
          <w:szCs w:val="20"/>
        </w:rPr>
        <w:t>and</w:t>
      </w:r>
      <w:r>
        <w:rPr>
          <w:rFonts w:ascii="Times New Roman" w:eastAsia="Times New Roman" w:hAnsi="Times New Roman" w:cs="Times New Roman"/>
          <w:bCs/>
          <w:szCs w:val="20"/>
        </w:rPr>
        <w:t xml:space="preserve"> focus</w:t>
      </w:r>
      <w:r w:rsidR="00FD4DF0">
        <w:rPr>
          <w:rFonts w:ascii="Times New Roman" w:eastAsia="Times New Roman" w:hAnsi="Times New Roman" w:cs="Times New Roman"/>
          <w:bCs/>
          <w:szCs w:val="20"/>
        </w:rPr>
        <w:t>es</w:t>
      </w:r>
      <w:r>
        <w:rPr>
          <w:rFonts w:ascii="Times New Roman" w:eastAsia="Times New Roman" w:hAnsi="Times New Roman" w:cs="Times New Roman"/>
          <w:bCs/>
          <w:szCs w:val="20"/>
        </w:rPr>
        <w:t xml:space="preserve"> on the non</w:t>
      </w:r>
      <w:r w:rsidR="00FD4DF0">
        <w:rPr>
          <w:rFonts w:ascii="Times New Roman" w:eastAsia="Times New Roman" w:hAnsi="Times New Roman" w:cs="Times New Roman"/>
          <w:bCs/>
          <w:szCs w:val="20"/>
        </w:rPr>
        <w:t>–</w:t>
      </w:r>
      <w:r>
        <w:rPr>
          <w:rFonts w:ascii="Times New Roman" w:eastAsia="Times New Roman" w:hAnsi="Times New Roman" w:cs="Times New Roman"/>
          <w:bCs/>
          <w:szCs w:val="20"/>
        </w:rPr>
        <w:t xml:space="preserve">financial measures such as customer loyalty and product quality. </w:t>
      </w:r>
      <w:r w:rsidR="00FD4DF0">
        <w:rPr>
          <w:rFonts w:ascii="Times New Roman" w:eastAsia="Times New Roman" w:hAnsi="Times New Roman" w:cs="Times New Roman"/>
          <w:bCs/>
          <w:szCs w:val="20"/>
        </w:rPr>
        <w:t>Given</w:t>
      </w:r>
      <w:r>
        <w:rPr>
          <w:rFonts w:ascii="Times New Roman" w:eastAsia="Times New Roman" w:hAnsi="Times New Roman" w:cs="Times New Roman"/>
          <w:bCs/>
          <w:szCs w:val="20"/>
        </w:rPr>
        <w:t xml:space="preserve"> the </w:t>
      </w:r>
      <w:r w:rsidR="00FD4DF0">
        <w:rPr>
          <w:rFonts w:ascii="Times New Roman" w:eastAsia="Times New Roman" w:hAnsi="Times New Roman" w:cs="Times New Roman"/>
          <w:bCs/>
          <w:szCs w:val="20"/>
        </w:rPr>
        <w:t>criteria</w:t>
      </w:r>
      <w:r>
        <w:rPr>
          <w:rFonts w:ascii="Times New Roman" w:eastAsia="Times New Roman" w:hAnsi="Times New Roman" w:cs="Times New Roman"/>
          <w:bCs/>
          <w:szCs w:val="20"/>
        </w:rPr>
        <w:t xml:space="preserve"> laid out</w:t>
      </w:r>
      <w:r w:rsidR="00FD4DF0">
        <w:rPr>
          <w:rFonts w:ascii="Times New Roman" w:eastAsia="Times New Roman" w:hAnsi="Times New Roman" w:cs="Times New Roman"/>
          <w:bCs/>
          <w:szCs w:val="20"/>
        </w:rPr>
        <w:t>,</w:t>
      </w:r>
      <w:r>
        <w:rPr>
          <w:rFonts w:ascii="Times New Roman" w:eastAsia="Times New Roman" w:hAnsi="Times New Roman" w:cs="Times New Roman"/>
          <w:bCs/>
          <w:szCs w:val="20"/>
        </w:rPr>
        <w:t xml:space="preserve"> we feel Streamdor has the potential to be a successful business.</w:t>
      </w:r>
    </w:p>
    <w:p w14:paraId="6BBD8D67" w14:textId="58CEA8BC" w:rsidR="009B20F4" w:rsidRPr="00F73B35" w:rsidRDefault="009B20F4" w:rsidP="0022663B">
      <w:pPr>
        <w:pStyle w:val="Heading1"/>
        <w:keepNext/>
        <w:numPr>
          <w:ilvl w:val="0"/>
          <w:numId w:val="0"/>
        </w:numPr>
        <w:spacing w:after="0" w:line="480" w:lineRule="auto"/>
        <w:ind w:left="851" w:hanging="851"/>
        <w:contextualSpacing w:val="0"/>
        <w:rPr>
          <w:rFonts w:eastAsia="Times New Roman" w:cs="Arial"/>
          <w:bCs/>
          <w:szCs w:val="20"/>
        </w:rPr>
      </w:pPr>
      <w:bookmarkStart w:id="11" w:name="_Toc305165507"/>
      <w:bookmarkStart w:id="12" w:name="_Toc98765795"/>
      <w:r w:rsidRPr="00F73B35">
        <w:rPr>
          <w:rFonts w:eastAsia="Times New Roman" w:cs="Arial"/>
          <w:bCs/>
          <w:szCs w:val="20"/>
        </w:rPr>
        <w:lastRenderedPageBreak/>
        <w:t>References</w:t>
      </w:r>
      <w:bookmarkEnd w:id="11"/>
      <w:bookmarkEnd w:id="12"/>
    </w:p>
    <w:p w14:paraId="736CB44B" w14:textId="381257B7" w:rsidR="00181745" w:rsidRDefault="00181745" w:rsidP="00181745">
      <w:pPr>
        <w:rPr>
          <w:rFonts w:ascii="Times New Roman" w:hAnsi="Times New Roman" w:cs="Times New Roman"/>
          <w:color w:val="222222"/>
          <w:shd w:val="clear" w:color="auto" w:fill="FFFFFF"/>
        </w:rPr>
      </w:pPr>
      <w:r w:rsidRPr="008C5FC9">
        <w:rPr>
          <w:rFonts w:ascii="Times New Roman" w:hAnsi="Times New Roman" w:cs="Times New Roman"/>
          <w:color w:val="222222"/>
          <w:shd w:val="clear" w:color="auto" w:fill="FFFFFF"/>
        </w:rPr>
        <w:t>Bannon, D., 2012. State of the media: The social media report 2012. </w:t>
      </w:r>
      <w:r w:rsidRPr="008C5FC9">
        <w:rPr>
          <w:rFonts w:ascii="Times New Roman" w:hAnsi="Times New Roman" w:cs="Times New Roman"/>
          <w:i/>
          <w:iCs/>
          <w:color w:val="222222"/>
          <w:shd w:val="clear" w:color="auto" w:fill="FFFFFF"/>
        </w:rPr>
        <w:t>New York, NY: Nielsen</w:t>
      </w:r>
      <w:r w:rsidRPr="008C5FC9">
        <w:rPr>
          <w:rFonts w:ascii="Times New Roman" w:hAnsi="Times New Roman" w:cs="Times New Roman"/>
          <w:color w:val="222222"/>
          <w:shd w:val="clear" w:color="auto" w:fill="FFFFFF"/>
        </w:rPr>
        <w:t>.</w:t>
      </w:r>
    </w:p>
    <w:p w14:paraId="6D7AB00D" w14:textId="62EFA8E9" w:rsidR="00181745" w:rsidRDefault="00181745" w:rsidP="00181745">
      <w:pPr>
        <w:rPr>
          <w:rFonts w:ascii="Times New Roman" w:hAnsi="Times New Roman" w:cs="Times New Roman"/>
          <w:shd w:val="clear" w:color="auto" w:fill="FFFFFF"/>
        </w:rPr>
      </w:pPr>
      <w:r w:rsidRPr="008C5FC9">
        <w:rPr>
          <w:rFonts w:ascii="Times New Roman" w:hAnsi="Times New Roman" w:cs="Times New Roman"/>
          <w:shd w:val="clear" w:color="auto" w:fill="FFFFFF"/>
        </w:rPr>
        <w:t>Boyd, D.M. and Ellison, N.B., 2007. Social network sites: Definition, history, and scholarship. </w:t>
      </w:r>
      <w:r w:rsidRPr="008C5FC9">
        <w:rPr>
          <w:rFonts w:ascii="Times New Roman" w:hAnsi="Times New Roman" w:cs="Times New Roman"/>
          <w:i/>
          <w:iCs/>
          <w:shd w:val="clear" w:color="auto" w:fill="FFFFFF"/>
        </w:rPr>
        <w:t>Journal of computer‐mediated Communication</w:t>
      </w:r>
      <w:r w:rsidRPr="008C5FC9">
        <w:rPr>
          <w:rFonts w:ascii="Times New Roman" w:hAnsi="Times New Roman" w:cs="Times New Roman"/>
          <w:shd w:val="clear" w:color="auto" w:fill="FFFFFF"/>
        </w:rPr>
        <w:t>, </w:t>
      </w:r>
      <w:r w:rsidRPr="008C5FC9">
        <w:rPr>
          <w:rFonts w:ascii="Times New Roman" w:hAnsi="Times New Roman" w:cs="Times New Roman"/>
          <w:i/>
          <w:iCs/>
          <w:shd w:val="clear" w:color="auto" w:fill="FFFFFF"/>
        </w:rPr>
        <w:t>13</w:t>
      </w:r>
      <w:r w:rsidRPr="008C5FC9">
        <w:rPr>
          <w:rFonts w:ascii="Times New Roman" w:hAnsi="Times New Roman" w:cs="Times New Roman"/>
          <w:shd w:val="clear" w:color="auto" w:fill="FFFFFF"/>
        </w:rPr>
        <w:t>(1).</w:t>
      </w:r>
    </w:p>
    <w:p w14:paraId="08F814E2" w14:textId="77777777" w:rsidR="00181745" w:rsidRPr="008C5FC9" w:rsidRDefault="00181745" w:rsidP="00181745">
      <w:pPr>
        <w:rPr>
          <w:rFonts w:ascii="Times New Roman" w:hAnsi="Times New Roman" w:cs="Times New Roman"/>
          <w:color w:val="000000"/>
          <w:shd w:val="clear" w:color="auto" w:fill="FFFFFF"/>
        </w:rPr>
      </w:pPr>
      <w:r w:rsidRPr="008C5FC9">
        <w:rPr>
          <w:rFonts w:ascii="Times New Roman" w:hAnsi="Times New Roman" w:cs="Times New Roman"/>
          <w:color w:val="000000"/>
          <w:shd w:val="clear" w:color="auto" w:fill="FFFFFF"/>
        </w:rPr>
        <w:t>Bushelow, E., 2022. </w:t>
      </w:r>
      <w:r w:rsidRPr="008C5FC9">
        <w:rPr>
          <w:rFonts w:ascii="Times New Roman" w:hAnsi="Times New Roman" w:cs="Times New Roman"/>
          <w:i/>
          <w:iCs/>
          <w:color w:val="000000"/>
          <w:shd w:val="clear" w:color="auto" w:fill="FFFFFF"/>
        </w:rPr>
        <w:t>Facebook Pages and Benefits to Brands</w:t>
      </w:r>
      <w:r w:rsidRPr="008C5FC9">
        <w:rPr>
          <w:rFonts w:ascii="Times New Roman" w:hAnsi="Times New Roman" w:cs="Times New Roman"/>
          <w:color w:val="000000"/>
          <w:shd w:val="clear" w:color="auto" w:fill="FFFFFF"/>
        </w:rPr>
        <w:t>. [online] Inquiries Journal. Available at: &lt;http://www.inquiriesjournal.com/articles/829/facebook-pages-and-benefits-to-brands&gt; [Accessed 19 August 2022].</w:t>
      </w:r>
    </w:p>
    <w:p w14:paraId="62D5225E" w14:textId="478E2958" w:rsidR="00181745" w:rsidRDefault="00181745" w:rsidP="00181745">
      <w:pPr>
        <w:rPr>
          <w:rFonts w:ascii="Times New Roman" w:hAnsi="Times New Roman" w:cs="Times New Roman"/>
          <w:color w:val="000000"/>
          <w:shd w:val="clear" w:color="auto" w:fill="FFFFFF"/>
        </w:rPr>
      </w:pPr>
      <w:r w:rsidRPr="008C5FC9">
        <w:rPr>
          <w:rFonts w:ascii="Times New Roman" w:hAnsi="Times New Roman" w:cs="Times New Roman"/>
          <w:color w:val="000000"/>
          <w:shd w:val="clear" w:color="auto" w:fill="FFFFFF"/>
        </w:rPr>
        <w:t>Chaffey, D., 2022. </w:t>
      </w:r>
      <w:r w:rsidRPr="008C5FC9">
        <w:rPr>
          <w:rFonts w:ascii="Times New Roman" w:hAnsi="Times New Roman" w:cs="Times New Roman"/>
          <w:i/>
          <w:iCs/>
          <w:color w:val="000000"/>
          <w:shd w:val="clear" w:color="auto" w:fill="FFFFFF"/>
        </w:rPr>
        <w:t>Global social media statistics research summary 2022 [June 2022]</w:t>
      </w:r>
      <w:r w:rsidRPr="008C5FC9">
        <w:rPr>
          <w:rFonts w:ascii="Times New Roman" w:hAnsi="Times New Roman" w:cs="Times New Roman"/>
          <w:color w:val="000000"/>
          <w:shd w:val="clear" w:color="auto" w:fill="FFFFFF"/>
        </w:rPr>
        <w:t xml:space="preserve">. [online] Smart Insights. Available at: </w:t>
      </w:r>
      <w:hyperlink r:id="rId24" w:history="1">
        <w:r w:rsidRPr="008C5FC9">
          <w:rPr>
            <w:rStyle w:val="Hyperlink"/>
            <w:rFonts w:ascii="Times New Roman" w:hAnsi="Times New Roman" w:cs="Times New Roman"/>
            <w:shd w:val="clear" w:color="auto" w:fill="FFFFFF"/>
          </w:rPr>
          <w:t>&lt;https://www.smartinsights.com/social-media-marketing/social-media-strategy/new-global-social-media-research/&gt;</w:t>
        </w:r>
      </w:hyperlink>
      <w:r w:rsidRPr="008C5FC9">
        <w:rPr>
          <w:rFonts w:ascii="Times New Roman" w:hAnsi="Times New Roman" w:cs="Times New Roman"/>
          <w:color w:val="000000"/>
          <w:shd w:val="clear" w:color="auto" w:fill="FFFFFF"/>
        </w:rPr>
        <w:t xml:space="preserve"> [Accessed 15 August 2022].</w:t>
      </w:r>
    </w:p>
    <w:p w14:paraId="0CC01705" w14:textId="77777777" w:rsidR="00181745" w:rsidRPr="00FE2FFC" w:rsidRDefault="00181745" w:rsidP="00181745">
      <w:pPr>
        <w:rPr>
          <w:rFonts w:ascii="Times New Roman" w:hAnsi="Times New Roman" w:cs="Times New Roman"/>
          <w:shd w:val="clear" w:color="auto" w:fill="FFFFFF"/>
        </w:rPr>
      </w:pPr>
      <w:proofErr w:type="spellStart"/>
      <w:r w:rsidRPr="00FE2FFC">
        <w:rPr>
          <w:rFonts w:ascii="Times New Roman" w:hAnsi="Times New Roman" w:cs="Times New Roman"/>
          <w:color w:val="000000"/>
          <w:shd w:val="clear" w:color="auto" w:fill="FFFFFF"/>
        </w:rPr>
        <w:t>demandsage</w:t>
      </w:r>
      <w:proofErr w:type="spellEnd"/>
      <w:r w:rsidRPr="00FE2FFC">
        <w:rPr>
          <w:rFonts w:ascii="Times New Roman" w:hAnsi="Times New Roman" w:cs="Times New Roman"/>
          <w:color w:val="000000"/>
          <w:shd w:val="clear" w:color="auto" w:fill="FFFFFF"/>
        </w:rPr>
        <w:t>. 2022. </w:t>
      </w:r>
      <w:r w:rsidRPr="00FE2FFC">
        <w:rPr>
          <w:rFonts w:ascii="Times New Roman" w:hAnsi="Times New Roman" w:cs="Times New Roman"/>
          <w:i/>
          <w:iCs/>
          <w:color w:val="000000"/>
          <w:shd w:val="clear" w:color="auto" w:fill="FFFFFF"/>
        </w:rPr>
        <w:t>Spotify Stats 2022 — (Facts, Data, Infographics)</w:t>
      </w:r>
      <w:r w:rsidRPr="00FE2FFC">
        <w:rPr>
          <w:rFonts w:ascii="Times New Roman" w:hAnsi="Times New Roman" w:cs="Times New Roman"/>
          <w:color w:val="000000"/>
          <w:shd w:val="clear" w:color="auto" w:fill="FFFFFF"/>
        </w:rPr>
        <w:t>. [online] Available at: &lt;https://www.demandsage.com/spotify-stats/&gt; [Accessed 31 August 2022].</w:t>
      </w:r>
    </w:p>
    <w:p w14:paraId="00D70F89" w14:textId="3C844069" w:rsidR="00181745" w:rsidRDefault="00181745" w:rsidP="00181745">
      <w:pPr>
        <w:rPr>
          <w:rFonts w:ascii="Times New Roman" w:hAnsi="Times New Roman" w:cs="Times New Roman"/>
          <w:shd w:val="clear" w:color="auto" w:fill="FFFFFF"/>
        </w:rPr>
      </w:pPr>
      <w:r w:rsidRPr="008C5FC9">
        <w:rPr>
          <w:rFonts w:ascii="Times New Roman" w:hAnsi="Times New Roman" w:cs="Times New Roman"/>
          <w:shd w:val="clear" w:color="auto" w:fill="FFFFFF"/>
        </w:rPr>
        <w:t>D</w:t>
      </w:r>
      <w:r>
        <w:rPr>
          <w:rFonts w:ascii="Times New Roman" w:hAnsi="Times New Roman" w:cs="Times New Roman"/>
          <w:shd w:val="clear" w:color="auto" w:fill="FFFFFF"/>
        </w:rPr>
        <w:t>ietrich</w:t>
      </w:r>
      <w:r w:rsidRPr="008C5FC9">
        <w:rPr>
          <w:rFonts w:ascii="Times New Roman" w:hAnsi="Times New Roman" w:cs="Times New Roman"/>
          <w:shd w:val="clear" w:color="auto" w:fill="FFFFFF"/>
        </w:rPr>
        <w:t xml:space="preserve">, G., 2018. Marketing in the round; How to Develop an </w:t>
      </w:r>
      <w:r>
        <w:rPr>
          <w:rFonts w:ascii="Times New Roman" w:hAnsi="Times New Roman" w:cs="Times New Roman"/>
          <w:shd w:val="clear" w:color="auto" w:fill="FFFFFF"/>
        </w:rPr>
        <w:t>I</w:t>
      </w:r>
      <w:r w:rsidRPr="008C5FC9">
        <w:rPr>
          <w:rFonts w:ascii="Times New Roman" w:hAnsi="Times New Roman" w:cs="Times New Roman"/>
          <w:shd w:val="clear" w:color="auto" w:fill="FFFFFF"/>
        </w:rPr>
        <w:t>ntegrated Marketing Campaign in the Digital Era. 1st ed. INDIANAPOLIS: QUE.</w:t>
      </w:r>
    </w:p>
    <w:p w14:paraId="38A7D503" w14:textId="464FB66D" w:rsidR="004A46DC" w:rsidRPr="004A46DC" w:rsidRDefault="004A46DC" w:rsidP="00181745">
      <w:pPr>
        <w:rPr>
          <w:rFonts w:ascii="Times New Roman" w:hAnsi="Times New Roman" w:cs="Times New Roman"/>
          <w:shd w:val="clear" w:color="auto" w:fill="FFFFFF"/>
        </w:rPr>
      </w:pPr>
      <w:r w:rsidRPr="00FD693F">
        <w:rPr>
          <w:rFonts w:ascii="Times New Roman" w:hAnsi="Times New Roman" w:cs="Times New Roman"/>
          <w:color w:val="000000"/>
          <w:shd w:val="clear" w:color="auto" w:fill="FFFFFF"/>
        </w:rPr>
        <w:t>Drucker, P.,</w:t>
      </w:r>
      <w:r w:rsidRPr="004A46DC">
        <w:rPr>
          <w:rFonts w:ascii="Times New Roman" w:hAnsi="Times New Roman" w:cs="Times New Roman"/>
          <w:color w:val="000000"/>
          <w:shd w:val="clear" w:color="auto" w:fill="FFFFFF"/>
        </w:rPr>
        <w:t xml:space="preserve"> 2015. </w:t>
      </w:r>
      <w:r w:rsidRPr="004A46DC">
        <w:rPr>
          <w:rFonts w:ascii="Times New Roman" w:hAnsi="Times New Roman" w:cs="Times New Roman"/>
          <w:i/>
          <w:iCs/>
          <w:color w:val="000000"/>
          <w:shd w:val="clear" w:color="auto" w:fill="FFFFFF"/>
        </w:rPr>
        <w:t>Innovation and entrepreneurship</w:t>
      </w:r>
      <w:r w:rsidRPr="004A46DC">
        <w:rPr>
          <w:rFonts w:ascii="Times New Roman" w:hAnsi="Times New Roman" w:cs="Times New Roman"/>
          <w:color w:val="000000"/>
          <w:shd w:val="clear" w:color="auto" w:fill="FFFFFF"/>
        </w:rPr>
        <w:t>. 1st ed. London: Routledge.</w:t>
      </w:r>
    </w:p>
    <w:p w14:paraId="4190FAEE" w14:textId="3EF926A7" w:rsidR="00181745" w:rsidRDefault="00181745" w:rsidP="00181745">
      <w:pPr>
        <w:rPr>
          <w:rFonts w:ascii="Times New Roman" w:hAnsi="Times New Roman" w:cs="Times New Roman"/>
          <w:color w:val="000000"/>
          <w:shd w:val="clear" w:color="auto" w:fill="FFFFFF"/>
        </w:rPr>
      </w:pPr>
      <w:r w:rsidRPr="008C5FC9">
        <w:rPr>
          <w:rFonts w:ascii="Times New Roman" w:hAnsi="Times New Roman" w:cs="Times New Roman"/>
          <w:color w:val="000000"/>
          <w:shd w:val="clear" w:color="auto" w:fill="FFFFFF"/>
        </w:rPr>
        <w:t>Harmeling, C., et al., 2016. Toward a theory of customer engagement marketing. </w:t>
      </w:r>
      <w:r w:rsidRPr="008C5FC9">
        <w:rPr>
          <w:rFonts w:ascii="Times New Roman" w:hAnsi="Times New Roman" w:cs="Times New Roman"/>
          <w:i/>
          <w:iCs/>
          <w:color w:val="000000"/>
          <w:shd w:val="clear" w:color="auto" w:fill="FFFFFF"/>
        </w:rPr>
        <w:t>Journal of the Academy of Marketing Science</w:t>
      </w:r>
      <w:r w:rsidRPr="008C5FC9">
        <w:rPr>
          <w:rFonts w:ascii="Times New Roman" w:hAnsi="Times New Roman" w:cs="Times New Roman"/>
          <w:color w:val="000000"/>
          <w:shd w:val="clear" w:color="auto" w:fill="FFFFFF"/>
        </w:rPr>
        <w:t>, 45(3), pp.312-335.</w:t>
      </w:r>
    </w:p>
    <w:p w14:paraId="537946C7" w14:textId="77777777" w:rsidR="00181745" w:rsidRPr="008C5FC9" w:rsidRDefault="00181745" w:rsidP="00181745">
      <w:pPr>
        <w:rPr>
          <w:rFonts w:ascii="Times New Roman" w:hAnsi="Times New Roman" w:cs="Times New Roman"/>
          <w:color w:val="000000"/>
          <w:shd w:val="clear" w:color="auto" w:fill="FFFFFF"/>
        </w:rPr>
      </w:pPr>
      <w:r w:rsidRPr="008C5FC9">
        <w:rPr>
          <w:rFonts w:ascii="Times New Roman" w:hAnsi="Times New Roman" w:cs="Times New Roman"/>
          <w:color w:val="000000"/>
          <w:shd w:val="clear" w:color="auto" w:fill="FFFFFF"/>
        </w:rPr>
        <w:t>Harvard Business Review. 2022. </w:t>
      </w:r>
      <w:r w:rsidRPr="008C5FC9">
        <w:rPr>
          <w:rFonts w:ascii="Times New Roman" w:hAnsi="Times New Roman" w:cs="Times New Roman"/>
          <w:i/>
          <w:iCs/>
          <w:color w:val="000000"/>
          <w:shd w:val="clear" w:color="auto" w:fill="FFFFFF"/>
        </w:rPr>
        <w:t>The True Measures of Success</w:t>
      </w:r>
      <w:r w:rsidRPr="008C5FC9">
        <w:rPr>
          <w:rFonts w:ascii="Times New Roman" w:hAnsi="Times New Roman" w:cs="Times New Roman"/>
          <w:color w:val="000000"/>
          <w:shd w:val="clear" w:color="auto" w:fill="FFFFFF"/>
        </w:rPr>
        <w:t>. [online] Available at: &lt;https://</w:t>
      </w:r>
      <w:hyperlink r:id="rId25" w:history="1">
        <w:r w:rsidRPr="008C5FC9">
          <w:rPr>
            <w:rStyle w:val="Hyperlink"/>
            <w:rFonts w:ascii="Times New Roman" w:hAnsi="Times New Roman" w:cs="Times New Roman"/>
            <w:shd w:val="clear" w:color="auto" w:fill="FFFFFF"/>
          </w:rPr>
          <w:t>hbr.org/2012/10/the-true-measures-of-success&gt;</w:t>
        </w:r>
      </w:hyperlink>
      <w:r w:rsidRPr="008C5FC9">
        <w:rPr>
          <w:rFonts w:ascii="Times New Roman" w:hAnsi="Times New Roman" w:cs="Times New Roman"/>
          <w:color w:val="000000"/>
          <w:shd w:val="clear" w:color="auto" w:fill="FFFFFF"/>
        </w:rPr>
        <w:t xml:space="preserve">  [Accessed 13 August 2022].</w:t>
      </w:r>
    </w:p>
    <w:p w14:paraId="64AB9FC3" w14:textId="77777777" w:rsidR="00181745" w:rsidRPr="008C5FC9" w:rsidRDefault="00181745" w:rsidP="00181745">
      <w:pPr>
        <w:rPr>
          <w:rFonts w:ascii="Times New Roman" w:hAnsi="Times New Roman" w:cs="Times New Roman"/>
          <w:color w:val="555555"/>
          <w:shd w:val="clear" w:color="auto" w:fill="FFFFFF"/>
        </w:rPr>
      </w:pPr>
      <w:r w:rsidRPr="008C5FC9">
        <w:rPr>
          <w:rFonts w:ascii="Times New Roman" w:hAnsi="Times New Roman" w:cs="Times New Roman"/>
          <w:color w:val="555555"/>
          <w:shd w:val="clear" w:color="auto" w:fill="FFFFFF"/>
        </w:rPr>
        <w:t>Hensel, K. &amp; Deis, M.H. 2010, "USING SOCIAL MEDIA TO INCREASE ADVERTISING AND IMPROVE MARKETING", </w:t>
      </w:r>
      <w:r w:rsidRPr="008C5FC9">
        <w:rPr>
          <w:rFonts w:ascii="Times New Roman" w:hAnsi="Times New Roman" w:cs="Times New Roman"/>
          <w:i/>
          <w:iCs/>
          <w:color w:val="555555"/>
          <w:shd w:val="clear" w:color="auto" w:fill="FFFFFF"/>
        </w:rPr>
        <w:t>The Entrepreneurial Executive, </w:t>
      </w:r>
      <w:r w:rsidRPr="008C5FC9">
        <w:rPr>
          <w:rFonts w:ascii="Times New Roman" w:hAnsi="Times New Roman" w:cs="Times New Roman"/>
          <w:color w:val="555555"/>
          <w:shd w:val="clear" w:color="auto" w:fill="FFFFFF"/>
        </w:rPr>
        <w:t>vol. 15,</w:t>
      </w:r>
    </w:p>
    <w:p w14:paraId="6E4B925F" w14:textId="77777777" w:rsidR="00181745" w:rsidRPr="008C5FC9" w:rsidRDefault="00181745" w:rsidP="00181745">
      <w:pPr>
        <w:rPr>
          <w:rFonts w:ascii="Times New Roman" w:hAnsi="Times New Roman" w:cs="Times New Roman"/>
          <w:shd w:val="clear" w:color="auto" w:fill="FFFFFF"/>
        </w:rPr>
      </w:pPr>
      <w:r w:rsidRPr="008C5FC9">
        <w:rPr>
          <w:rFonts w:ascii="Times New Roman" w:hAnsi="Times New Roman" w:cs="Times New Roman"/>
          <w:shd w:val="clear" w:color="auto" w:fill="FFFFFF"/>
        </w:rPr>
        <w:t>Intelligence, I., 2022. </w:t>
      </w:r>
      <w:r w:rsidRPr="008C5FC9">
        <w:rPr>
          <w:rFonts w:ascii="Times New Roman" w:hAnsi="Times New Roman" w:cs="Times New Roman"/>
          <w:i/>
          <w:iCs/>
          <w:shd w:val="clear" w:color="auto" w:fill="FFFFFF"/>
        </w:rPr>
        <w:t>Podcast Industry Report: Market Growth and Advertising Statistics in 2022</w:t>
      </w:r>
      <w:r w:rsidRPr="008C5FC9">
        <w:rPr>
          <w:rFonts w:ascii="Times New Roman" w:hAnsi="Times New Roman" w:cs="Times New Roman"/>
          <w:shd w:val="clear" w:color="auto" w:fill="FFFFFF"/>
        </w:rPr>
        <w:t xml:space="preserve">. [online] Insider Intelligence. Available at: </w:t>
      </w:r>
      <w:hyperlink r:id="rId26" w:history="1">
        <w:r w:rsidRPr="008C5FC9">
          <w:rPr>
            <w:rStyle w:val="Hyperlink"/>
            <w:rFonts w:ascii="Times New Roman" w:hAnsi="Times New Roman" w:cs="Times New Roman"/>
            <w:shd w:val="clear" w:color="auto" w:fill="FFFFFF"/>
          </w:rPr>
          <w:t>&lt;https://www.insiderintelligence.com/insights/the-podcast-industry-report-statistics/&gt;</w:t>
        </w:r>
      </w:hyperlink>
      <w:r w:rsidRPr="008C5FC9">
        <w:rPr>
          <w:rFonts w:ascii="Times New Roman" w:hAnsi="Times New Roman" w:cs="Times New Roman"/>
          <w:shd w:val="clear" w:color="auto" w:fill="FFFFFF"/>
        </w:rPr>
        <w:t xml:space="preserve"> [Accessed 17 August 2022].</w:t>
      </w:r>
    </w:p>
    <w:p w14:paraId="3829A358" w14:textId="77777777" w:rsidR="00181745" w:rsidRPr="008C5FC9" w:rsidRDefault="00181745" w:rsidP="00181745">
      <w:pPr>
        <w:rPr>
          <w:rFonts w:ascii="Times New Roman" w:hAnsi="Times New Roman" w:cs="Times New Roman"/>
          <w:shd w:val="clear" w:color="auto" w:fill="FFFFFF"/>
        </w:rPr>
      </w:pPr>
      <w:r w:rsidRPr="008C5FC9">
        <w:rPr>
          <w:rFonts w:ascii="Times New Roman" w:hAnsi="Times New Roman" w:cs="Times New Roman"/>
          <w:shd w:val="clear" w:color="auto" w:fill="FFFFFF"/>
        </w:rPr>
        <w:t>Kietzmann, J.H., et al. 2011. Social media? Get serious! Understanding the functional building blocks of social media. </w:t>
      </w:r>
      <w:r w:rsidRPr="008C5FC9">
        <w:rPr>
          <w:rFonts w:ascii="Times New Roman" w:hAnsi="Times New Roman" w:cs="Times New Roman"/>
          <w:i/>
          <w:iCs/>
          <w:shd w:val="clear" w:color="auto" w:fill="FFFFFF"/>
        </w:rPr>
        <w:t>Business Horizons</w:t>
      </w:r>
      <w:r w:rsidRPr="008C5FC9">
        <w:rPr>
          <w:rFonts w:ascii="Times New Roman" w:hAnsi="Times New Roman" w:cs="Times New Roman"/>
          <w:shd w:val="clear" w:color="auto" w:fill="FFFFFF"/>
        </w:rPr>
        <w:t xml:space="preserve">,  </w:t>
      </w:r>
    </w:p>
    <w:p w14:paraId="6E4F7D4D" w14:textId="77777777" w:rsidR="00181745" w:rsidRPr="008C5FC9" w:rsidRDefault="00181745" w:rsidP="00181745">
      <w:pPr>
        <w:rPr>
          <w:rFonts w:ascii="Times New Roman" w:hAnsi="Times New Roman" w:cs="Times New Roman"/>
          <w:shd w:val="clear" w:color="auto" w:fill="FFFFFF"/>
        </w:rPr>
      </w:pPr>
      <w:r w:rsidRPr="008C5FC9">
        <w:rPr>
          <w:rFonts w:ascii="Times New Roman" w:hAnsi="Times New Roman" w:cs="Times New Roman"/>
          <w:shd w:val="clear" w:color="auto" w:fill="FFFFFF"/>
        </w:rPr>
        <w:t>Kumar, V. and Petersen, J., 2005. Using a Customer-Level Marketing Strategy to Enhance Firm Performance: A Review of Theoretical and Empirical Evidence. </w:t>
      </w:r>
      <w:r w:rsidRPr="008C5FC9">
        <w:rPr>
          <w:rFonts w:ascii="Times New Roman" w:hAnsi="Times New Roman" w:cs="Times New Roman"/>
          <w:i/>
          <w:iCs/>
          <w:shd w:val="clear" w:color="auto" w:fill="FFFFFF"/>
        </w:rPr>
        <w:t>Journal of the Academy of Marketing Science</w:t>
      </w:r>
      <w:r w:rsidRPr="008C5FC9">
        <w:rPr>
          <w:rFonts w:ascii="Times New Roman" w:hAnsi="Times New Roman" w:cs="Times New Roman"/>
          <w:shd w:val="clear" w:color="auto" w:fill="FFFFFF"/>
        </w:rPr>
        <w:t>, 33(4).</w:t>
      </w:r>
    </w:p>
    <w:p w14:paraId="40F9957F" w14:textId="5617E309" w:rsidR="00181745" w:rsidRDefault="00181745" w:rsidP="00181745">
      <w:pPr>
        <w:rPr>
          <w:rFonts w:ascii="Times New Roman" w:hAnsi="Times New Roman" w:cs="Times New Roman"/>
          <w:color w:val="000000"/>
          <w:shd w:val="clear" w:color="auto" w:fill="FFFFFF"/>
        </w:rPr>
      </w:pPr>
      <w:r w:rsidRPr="008C5FC9">
        <w:rPr>
          <w:rFonts w:ascii="Times New Roman" w:hAnsi="Times New Roman" w:cs="Times New Roman"/>
          <w:color w:val="000000"/>
          <w:shd w:val="clear" w:color="auto" w:fill="FFFFFF"/>
        </w:rPr>
        <w:t>Rayburn, D. and Hoch, M., 2005. </w:t>
      </w:r>
      <w:r w:rsidRPr="008C5FC9">
        <w:rPr>
          <w:rFonts w:ascii="Times New Roman" w:hAnsi="Times New Roman" w:cs="Times New Roman"/>
          <w:i/>
          <w:iCs/>
          <w:color w:val="000000"/>
          <w:shd w:val="clear" w:color="auto" w:fill="FFFFFF"/>
        </w:rPr>
        <w:t>The business of streaming and digital media</w:t>
      </w:r>
      <w:r w:rsidRPr="008C5FC9">
        <w:rPr>
          <w:rFonts w:ascii="Times New Roman" w:hAnsi="Times New Roman" w:cs="Times New Roman"/>
          <w:color w:val="000000"/>
          <w:shd w:val="clear" w:color="auto" w:fill="FFFFFF"/>
        </w:rPr>
        <w:t>. Amsterdam: Focal Press.</w:t>
      </w:r>
    </w:p>
    <w:p w14:paraId="2606849C" w14:textId="23D228BD" w:rsidR="00181745" w:rsidRDefault="00181745" w:rsidP="00181745">
      <w:pPr>
        <w:rPr>
          <w:rFonts w:ascii="Times New Roman" w:hAnsi="Times New Roman" w:cs="Times New Roman"/>
          <w:shd w:val="clear" w:color="auto" w:fill="FFFFFF"/>
        </w:rPr>
      </w:pPr>
      <w:r w:rsidRPr="008C5FC9">
        <w:rPr>
          <w:rFonts w:ascii="Times New Roman" w:hAnsi="Times New Roman" w:cs="Times New Roman"/>
          <w:shd w:val="clear" w:color="auto" w:fill="FFFFFF"/>
        </w:rPr>
        <w:t>Savage, N. (2010). New Search Challenges and Opportunities. Communications of the ACM, 53: 1, 27(2).</w:t>
      </w:r>
    </w:p>
    <w:p w14:paraId="34884B49" w14:textId="77777777" w:rsidR="00181745" w:rsidRPr="008C5FC9" w:rsidRDefault="00181745" w:rsidP="00181745">
      <w:pPr>
        <w:rPr>
          <w:rFonts w:ascii="Times New Roman" w:hAnsi="Times New Roman" w:cs="Times New Roman"/>
          <w:color w:val="000000"/>
          <w:shd w:val="clear" w:color="auto" w:fill="FFFFFF"/>
        </w:rPr>
      </w:pPr>
      <w:r w:rsidRPr="008C5FC9">
        <w:rPr>
          <w:rFonts w:ascii="Times New Roman" w:hAnsi="Times New Roman" w:cs="Times New Roman"/>
          <w:color w:val="000000"/>
          <w:shd w:val="clear" w:color="auto" w:fill="FFFFFF"/>
        </w:rPr>
        <w:t>Statista. 2022. </w:t>
      </w:r>
      <w:r w:rsidRPr="008C5FC9">
        <w:rPr>
          <w:rFonts w:ascii="Times New Roman" w:hAnsi="Times New Roman" w:cs="Times New Roman"/>
          <w:i/>
          <w:iCs/>
          <w:color w:val="000000"/>
          <w:shd w:val="clear" w:color="auto" w:fill="FFFFFF"/>
        </w:rPr>
        <w:t>eBooks - Worldwide | Statista Market Forecast</w:t>
      </w:r>
      <w:r w:rsidRPr="008C5FC9">
        <w:rPr>
          <w:rFonts w:ascii="Times New Roman" w:hAnsi="Times New Roman" w:cs="Times New Roman"/>
          <w:color w:val="000000"/>
          <w:shd w:val="clear" w:color="auto" w:fill="FFFFFF"/>
        </w:rPr>
        <w:t xml:space="preserve">. [online] Available at: </w:t>
      </w:r>
      <w:hyperlink r:id="rId27" w:history="1">
        <w:r w:rsidRPr="008C5FC9">
          <w:rPr>
            <w:rStyle w:val="Hyperlink"/>
            <w:rFonts w:ascii="Times New Roman" w:hAnsi="Times New Roman" w:cs="Times New Roman"/>
            <w:shd w:val="clear" w:color="auto" w:fill="FFFFFF"/>
          </w:rPr>
          <w:t>&lt;https://www.statista.com/outlook/dmo/digital-media/epublishing/ebooks/worldwide</w:t>
        </w:r>
      </w:hyperlink>
      <w:r w:rsidRPr="008C5FC9">
        <w:rPr>
          <w:rFonts w:ascii="Times New Roman" w:hAnsi="Times New Roman" w:cs="Times New Roman"/>
          <w:color w:val="000000"/>
          <w:shd w:val="clear" w:color="auto" w:fill="FFFFFF"/>
        </w:rPr>
        <w:t>&gt; [Accessed 15 August 2022].</w:t>
      </w:r>
    </w:p>
    <w:p w14:paraId="36D20A53" w14:textId="219FDD61" w:rsidR="00315487" w:rsidRDefault="00315487" w:rsidP="00833F01">
      <w:pPr>
        <w:rPr>
          <w:rFonts w:ascii="Times New Roman" w:hAnsi="Times New Roman" w:cs="Times New Roman"/>
          <w:shd w:val="clear" w:color="auto" w:fill="FFFFFF"/>
        </w:rPr>
      </w:pPr>
      <w:r w:rsidRPr="008C5FC9">
        <w:rPr>
          <w:rFonts w:ascii="Times New Roman" w:hAnsi="Times New Roman" w:cs="Times New Roman"/>
          <w:shd w:val="clear" w:color="auto" w:fill="FFFFFF"/>
        </w:rPr>
        <w:lastRenderedPageBreak/>
        <w:t>Store.marketline.com. 2022. </w:t>
      </w:r>
      <w:r w:rsidRPr="008C5FC9">
        <w:rPr>
          <w:rFonts w:ascii="Times New Roman" w:hAnsi="Times New Roman" w:cs="Times New Roman"/>
          <w:i/>
          <w:iCs/>
          <w:shd w:val="clear" w:color="auto" w:fill="FFFFFF"/>
        </w:rPr>
        <w:t xml:space="preserve">Global Online Music Streaming - </w:t>
      </w:r>
      <w:proofErr w:type="spellStart"/>
      <w:r w:rsidRPr="008C5FC9">
        <w:rPr>
          <w:rFonts w:ascii="Times New Roman" w:hAnsi="Times New Roman" w:cs="Times New Roman"/>
          <w:i/>
          <w:iCs/>
          <w:shd w:val="clear" w:color="auto" w:fill="FFFFFF"/>
        </w:rPr>
        <w:t>Marketline</w:t>
      </w:r>
      <w:proofErr w:type="spellEnd"/>
      <w:r w:rsidRPr="008C5FC9">
        <w:rPr>
          <w:rFonts w:ascii="Times New Roman" w:hAnsi="Times New Roman" w:cs="Times New Roman"/>
          <w:shd w:val="clear" w:color="auto" w:fill="FFFFFF"/>
        </w:rPr>
        <w:t xml:space="preserve">. [online] Available at: </w:t>
      </w:r>
      <w:hyperlink r:id="rId28" w:history="1">
        <w:r w:rsidRPr="008C5FC9">
          <w:rPr>
            <w:rStyle w:val="Hyperlink"/>
            <w:rFonts w:ascii="Times New Roman" w:hAnsi="Times New Roman" w:cs="Times New Roman"/>
            <w:shd w:val="clear" w:color="auto" w:fill="FFFFFF"/>
          </w:rPr>
          <w:t>&lt;https://store.marketline.com/report/global-online-music-streaming-6/&gt;</w:t>
        </w:r>
      </w:hyperlink>
      <w:r w:rsidRPr="008C5FC9">
        <w:rPr>
          <w:rFonts w:ascii="Times New Roman" w:hAnsi="Times New Roman" w:cs="Times New Roman"/>
          <w:shd w:val="clear" w:color="auto" w:fill="FFFFFF"/>
        </w:rPr>
        <w:t xml:space="preserve"> [Accessed 10 August 2022].</w:t>
      </w:r>
      <w:r w:rsidR="00833F01" w:rsidRPr="008C5FC9">
        <w:rPr>
          <w:rFonts w:ascii="Times New Roman" w:hAnsi="Times New Roman" w:cs="Times New Roman"/>
          <w:shd w:val="clear" w:color="auto" w:fill="FFFFFF"/>
        </w:rPr>
        <w:t xml:space="preserve"> </w:t>
      </w:r>
    </w:p>
    <w:p w14:paraId="79CE8E88" w14:textId="611A3BD6" w:rsidR="00E72EC0" w:rsidRDefault="00E72EC0" w:rsidP="00833F01">
      <w:pPr>
        <w:rPr>
          <w:rFonts w:ascii="Times New Roman" w:hAnsi="Times New Roman" w:cs="Times New Roman"/>
          <w:color w:val="000000"/>
          <w:shd w:val="clear" w:color="auto" w:fill="FFFFFF"/>
        </w:rPr>
      </w:pPr>
      <w:proofErr w:type="spellStart"/>
      <w:r w:rsidRPr="008C5FC9">
        <w:rPr>
          <w:rFonts w:ascii="Times New Roman" w:hAnsi="Times New Roman" w:cs="Times New Roman"/>
          <w:color w:val="000000"/>
          <w:shd w:val="clear" w:color="auto" w:fill="FFFFFF"/>
        </w:rPr>
        <w:t>StreamScheme</w:t>
      </w:r>
      <w:proofErr w:type="spellEnd"/>
      <w:r w:rsidRPr="008C5FC9">
        <w:rPr>
          <w:rFonts w:ascii="Times New Roman" w:hAnsi="Times New Roman" w:cs="Times New Roman"/>
          <w:color w:val="000000"/>
          <w:shd w:val="clear" w:color="auto" w:fill="FFFFFF"/>
        </w:rPr>
        <w:t>. 2022. </w:t>
      </w:r>
      <w:r w:rsidRPr="008C5FC9">
        <w:rPr>
          <w:rFonts w:ascii="Times New Roman" w:hAnsi="Times New Roman" w:cs="Times New Roman"/>
          <w:i/>
          <w:iCs/>
          <w:color w:val="000000"/>
          <w:shd w:val="clear" w:color="auto" w:fill="FFFFFF"/>
        </w:rPr>
        <w:t xml:space="preserve">Twitch Demographic &amp; Growth Statistics 2022 - </w:t>
      </w:r>
      <w:proofErr w:type="spellStart"/>
      <w:r w:rsidRPr="008C5FC9">
        <w:rPr>
          <w:rFonts w:ascii="Times New Roman" w:hAnsi="Times New Roman" w:cs="Times New Roman"/>
          <w:i/>
          <w:iCs/>
          <w:color w:val="000000"/>
          <w:shd w:val="clear" w:color="auto" w:fill="FFFFFF"/>
        </w:rPr>
        <w:t>StreamScheme</w:t>
      </w:r>
      <w:proofErr w:type="spellEnd"/>
      <w:r w:rsidRPr="008C5FC9">
        <w:rPr>
          <w:rFonts w:ascii="Times New Roman" w:hAnsi="Times New Roman" w:cs="Times New Roman"/>
          <w:color w:val="000000"/>
          <w:shd w:val="clear" w:color="auto" w:fill="FFFFFF"/>
        </w:rPr>
        <w:t xml:space="preserve">. [online] Available at: </w:t>
      </w:r>
      <w:hyperlink r:id="rId29" w:history="1">
        <w:r w:rsidRPr="008C5FC9">
          <w:rPr>
            <w:rStyle w:val="Hyperlink"/>
            <w:rFonts w:ascii="Times New Roman" w:hAnsi="Times New Roman" w:cs="Times New Roman"/>
            <w:shd w:val="clear" w:color="auto" w:fill="FFFFFF"/>
          </w:rPr>
          <w:t>&lt;https://www.streamscheme.com/twitch-statistics/&gt;</w:t>
        </w:r>
      </w:hyperlink>
      <w:r w:rsidRPr="008C5FC9">
        <w:rPr>
          <w:rFonts w:ascii="Times New Roman" w:hAnsi="Times New Roman" w:cs="Times New Roman"/>
          <w:color w:val="000000"/>
          <w:shd w:val="clear" w:color="auto" w:fill="FFFFFF"/>
        </w:rPr>
        <w:t>[Accessed 14 August 2022].</w:t>
      </w:r>
    </w:p>
    <w:p w14:paraId="47D0DD08" w14:textId="77777777" w:rsidR="00EA1519" w:rsidRDefault="00EA1519" w:rsidP="00EA1519">
      <w:pPr>
        <w:rPr>
          <w:rFonts w:ascii="Times New Roman" w:hAnsi="Times New Roman" w:cs="Times New Roman"/>
          <w:color w:val="000000"/>
          <w:shd w:val="clear" w:color="auto" w:fill="FFFFFF"/>
        </w:rPr>
      </w:pPr>
      <w:r w:rsidRPr="008C5FC9">
        <w:rPr>
          <w:rFonts w:ascii="Times New Roman" w:hAnsi="Times New Roman" w:cs="Times New Roman"/>
          <w:color w:val="000000"/>
          <w:shd w:val="clear" w:color="auto" w:fill="FFFFFF"/>
        </w:rPr>
        <w:t>Tate, C., 2013. </w:t>
      </w:r>
      <w:r w:rsidRPr="008C5FC9">
        <w:rPr>
          <w:rFonts w:ascii="Times New Roman" w:hAnsi="Times New Roman" w:cs="Times New Roman"/>
          <w:i/>
          <w:iCs/>
          <w:color w:val="000000"/>
          <w:shd w:val="clear" w:color="auto" w:fill="FFFFFF"/>
        </w:rPr>
        <w:t>Marketing your small business for dummies</w:t>
      </w:r>
      <w:r w:rsidRPr="008C5FC9">
        <w:rPr>
          <w:rFonts w:ascii="Times New Roman" w:hAnsi="Times New Roman" w:cs="Times New Roman"/>
          <w:color w:val="000000"/>
          <w:shd w:val="clear" w:color="auto" w:fill="FFFFFF"/>
        </w:rPr>
        <w:t>. Hoboken, N.J.: John Wiley &amp; Sons.</w:t>
      </w:r>
    </w:p>
    <w:p w14:paraId="52C90E24" w14:textId="7B5252E4" w:rsidR="00357782" w:rsidRPr="008C5FC9" w:rsidRDefault="00FD4DF0" w:rsidP="00833F01">
      <w:p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T</w:t>
      </w:r>
      <w:r w:rsidR="00357782" w:rsidRPr="008C5FC9">
        <w:rPr>
          <w:rFonts w:ascii="Times New Roman" w:hAnsi="Times New Roman" w:cs="Times New Roman"/>
          <w:color w:val="000000"/>
          <w:shd w:val="clear" w:color="auto" w:fill="FFFFFF"/>
        </w:rPr>
        <w:t>he Guardian. 2022. </w:t>
      </w:r>
      <w:r w:rsidR="00357782" w:rsidRPr="008C5FC9">
        <w:rPr>
          <w:rFonts w:ascii="Times New Roman" w:hAnsi="Times New Roman" w:cs="Times New Roman"/>
          <w:i/>
          <w:iCs/>
          <w:color w:val="000000"/>
          <w:shd w:val="clear" w:color="auto" w:fill="FFFFFF"/>
        </w:rPr>
        <w:t>The future of marketing according to youth: what 16-24s want from brands</w:t>
      </w:r>
      <w:r w:rsidR="00357782" w:rsidRPr="008C5FC9">
        <w:rPr>
          <w:rFonts w:ascii="Times New Roman" w:hAnsi="Times New Roman" w:cs="Times New Roman"/>
          <w:color w:val="000000"/>
          <w:shd w:val="clear" w:color="auto" w:fill="FFFFFF"/>
        </w:rPr>
        <w:t xml:space="preserve">. [online] Available at: </w:t>
      </w:r>
      <w:hyperlink r:id="rId30" w:history="1">
        <w:r w:rsidR="00357782" w:rsidRPr="008C5FC9">
          <w:rPr>
            <w:rStyle w:val="Hyperlink"/>
            <w:rFonts w:ascii="Times New Roman" w:hAnsi="Times New Roman" w:cs="Times New Roman"/>
            <w:shd w:val="clear" w:color="auto" w:fill="FFFFFF"/>
          </w:rPr>
          <w:t>&lt;https://www.theguardian.com/media-network/media-network-blog/2012/oct/25/future-marketing-youth&gt;</w:t>
        </w:r>
      </w:hyperlink>
      <w:r w:rsidR="00357782" w:rsidRPr="008C5FC9">
        <w:rPr>
          <w:rFonts w:ascii="Times New Roman" w:hAnsi="Times New Roman" w:cs="Times New Roman"/>
          <w:color w:val="000000"/>
          <w:shd w:val="clear" w:color="auto" w:fill="FFFFFF"/>
        </w:rPr>
        <w:t xml:space="preserve"> [Accessed 7 August 2022].</w:t>
      </w:r>
    </w:p>
    <w:p w14:paraId="2951FF96" w14:textId="77777777" w:rsidR="00F240F9" w:rsidRPr="00FE2FFC" w:rsidRDefault="00F240F9" w:rsidP="00833F01">
      <w:pPr>
        <w:rPr>
          <w:rFonts w:ascii="Times New Roman" w:hAnsi="Times New Roman" w:cs="Times New Roman"/>
          <w:shd w:val="clear" w:color="auto" w:fill="FFFFFF"/>
        </w:rPr>
      </w:pPr>
    </w:p>
    <w:p w14:paraId="6F24D50B" w14:textId="77777777" w:rsidR="00D8409A" w:rsidRPr="008A400E" w:rsidRDefault="00D8409A" w:rsidP="00A00ED6">
      <w:pPr>
        <w:pStyle w:val="Style1"/>
        <w:spacing w:line="480" w:lineRule="auto"/>
        <w:ind w:left="0"/>
        <w:rPr>
          <w:rFonts w:ascii="Times New Roman" w:hAnsi="Times New Roman"/>
          <w:color w:val="000000"/>
          <w:sz w:val="22"/>
          <w:szCs w:val="22"/>
          <w:shd w:val="clear" w:color="auto" w:fill="FFFFFF"/>
        </w:rPr>
      </w:pPr>
    </w:p>
    <w:p w14:paraId="25246367" w14:textId="6D2DE74E" w:rsidR="00C64E59" w:rsidRPr="00C64E59" w:rsidRDefault="00315487" w:rsidP="00A00ED6">
      <w:pPr>
        <w:pStyle w:val="Style1"/>
        <w:spacing w:line="480" w:lineRule="auto"/>
        <w:ind w:left="0"/>
        <w:rPr>
          <w:rFonts w:ascii="Times New Roman" w:hAnsi="Times New Roman"/>
          <w:color w:val="000000"/>
          <w:sz w:val="22"/>
          <w:szCs w:val="22"/>
          <w:shd w:val="clear" w:color="auto" w:fill="FFFFFF"/>
        </w:rPr>
      </w:pPr>
      <w:r>
        <w:rPr>
          <w:rFonts w:ascii="Times New Roman" w:hAnsi="Times New Roman"/>
          <w:color w:val="000000"/>
          <w:sz w:val="22"/>
          <w:szCs w:val="22"/>
          <w:shd w:val="clear" w:color="auto" w:fill="FFFFFF"/>
        </w:rPr>
        <w:t xml:space="preserve"> </w:t>
      </w:r>
    </w:p>
    <w:p w14:paraId="11CCF6B7" w14:textId="77777777" w:rsidR="00A00ED6" w:rsidRDefault="00A00ED6" w:rsidP="00A00ED6">
      <w:pPr>
        <w:pStyle w:val="Style1"/>
        <w:spacing w:line="480" w:lineRule="auto"/>
        <w:ind w:left="0"/>
        <w:rPr>
          <w:rFonts w:cs="Arial"/>
          <w:color w:val="222222"/>
          <w:szCs w:val="18"/>
          <w:lang w:eastAsia="en-GB"/>
        </w:rPr>
      </w:pPr>
    </w:p>
    <w:sectPr w:rsidR="00A00ED6" w:rsidSect="00982718">
      <w:headerReference w:type="default" r:id="rId31"/>
      <w:headerReference w:type="first" r:id="rId32"/>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0B7FC" w14:textId="77777777" w:rsidR="00EF1801" w:rsidRDefault="00EF1801" w:rsidP="009B20F4">
      <w:pPr>
        <w:spacing w:after="0" w:line="240" w:lineRule="auto"/>
      </w:pPr>
      <w:r>
        <w:separator/>
      </w:r>
    </w:p>
  </w:endnote>
  <w:endnote w:type="continuationSeparator" w:id="0">
    <w:p w14:paraId="5035068C" w14:textId="77777777" w:rsidR="00EF1801" w:rsidRDefault="00EF1801"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29C6EF" w14:textId="4EB67914" w:rsidR="00846CC3" w:rsidRDefault="00F276CB">
    <w:pPr>
      <w:pStyle w:val="Foote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261A00" w14:textId="0D6DC6CC" w:rsidR="009A250D" w:rsidRDefault="009A250D">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4AD5D0" w14:textId="4CE521CD" w:rsidR="00161FE0" w:rsidRDefault="00161FE0">
    <w:pPr>
      <w:pStyle w:val="Footer"/>
      <w:jc w:val="center"/>
    </w:pPr>
  </w:p>
  <w:p w14:paraId="174ECA47" w14:textId="2E6DB452" w:rsidR="00846CC3" w:rsidRPr="00C55C99" w:rsidRDefault="00846CC3" w:rsidP="00C55C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B3493" w14:textId="77777777" w:rsidR="00EF1801" w:rsidRDefault="00EF1801" w:rsidP="009B20F4">
      <w:pPr>
        <w:spacing w:after="0" w:line="240" w:lineRule="auto"/>
      </w:pPr>
      <w:r>
        <w:separator/>
      </w:r>
    </w:p>
  </w:footnote>
  <w:footnote w:type="continuationSeparator" w:id="0">
    <w:p w14:paraId="63BE0A6C" w14:textId="77777777" w:rsidR="00EF1801" w:rsidRDefault="00EF1801"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1C125C" w14:textId="77777777" w:rsidR="007D79E1" w:rsidRPr="007D79E1" w:rsidRDefault="007D79E1">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459FD2" w14:textId="77777777" w:rsidR="00846CC3" w:rsidRPr="0007275A"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0FD33DBF"/>
    <w:multiLevelType w:val="multilevel"/>
    <w:tmpl w:val="243C5AB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1B67E88"/>
    <w:multiLevelType w:val="hybridMultilevel"/>
    <w:tmpl w:val="E138C402"/>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0"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6852AC2"/>
    <w:multiLevelType w:val="hybridMultilevel"/>
    <w:tmpl w:val="37B460A2"/>
    <w:lvl w:ilvl="0" w:tplc="FC282C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6"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8"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1"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3"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16cid:durableId="1336031231">
    <w:abstractNumId w:val="25"/>
  </w:num>
  <w:num w:numId="2" w16cid:durableId="236869547">
    <w:abstractNumId w:val="19"/>
  </w:num>
  <w:num w:numId="3" w16cid:durableId="1700281367">
    <w:abstractNumId w:val="6"/>
  </w:num>
  <w:num w:numId="4" w16cid:durableId="660278125">
    <w:abstractNumId w:val="4"/>
  </w:num>
  <w:num w:numId="5" w16cid:durableId="1237520826">
    <w:abstractNumId w:val="1"/>
  </w:num>
  <w:num w:numId="6" w16cid:durableId="30302126">
    <w:abstractNumId w:val="22"/>
  </w:num>
  <w:num w:numId="7" w16cid:durableId="241061244">
    <w:abstractNumId w:val="27"/>
  </w:num>
  <w:num w:numId="8" w16cid:durableId="1349133989">
    <w:abstractNumId w:val="33"/>
  </w:num>
  <w:num w:numId="9" w16cid:durableId="1096710120">
    <w:abstractNumId w:val="11"/>
  </w:num>
  <w:num w:numId="10" w16cid:durableId="1679887729">
    <w:abstractNumId w:val="12"/>
  </w:num>
  <w:num w:numId="11" w16cid:durableId="2117558165">
    <w:abstractNumId w:val="8"/>
  </w:num>
  <w:num w:numId="12" w16cid:durableId="824473367">
    <w:abstractNumId w:val="32"/>
  </w:num>
  <w:num w:numId="13" w16cid:durableId="900212929">
    <w:abstractNumId w:val="30"/>
  </w:num>
  <w:num w:numId="14" w16cid:durableId="1292512431">
    <w:abstractNumId w:val="0"/>
  </w:num>
  <w:num w:numId="15" w16cid:durableId="1011565350">
    <w:abstractNumId w:val="7"/>
  </w:num>
  <w:num w:numId="16" w16cid:durableId="317808590">
    <w:abstractNumId w:val="10"/>
  </w:num>
  <w:num w:numId="17" w16cid:durableId="2012676591">
    <w:abstractNumId w:val="2"/>
  </w:num>
  <w:num w:numId="18" w16cid:durableId="2027558420">
    <w:abstractNumId w:val="13"/>
  </w:num>
  <w:num w:numId="19" w16cid:durableId="857155527">
    <w:abstractNumId w:val="9"/>
  </w:num>
  <w:num w:numId="20" w16cid:durableId="1500652743">
    <w:abstractNumId w:val="20"/>
  </w:num>
  <w:num w:numId="21" w16cid:durableId="829979276">
    <w:abstractNumId w:val="15"/>
  </w:num>
  <w:num w:numId="22" w16cid:durableId="1646231545">
    <w:abstractNumId w:val="23"/>
  </w:num>
  <w:num w:numId="23" w16cid:durableId="1143963437">
    <w:abstractNumId w:val="26"/>
  </w:num>
  <w:num w:numId="24" w16cid:durableId="477652587">
    <w:abstractNumId w:val="31"/>
  </w:num>
  <w:num w:numId="25" w16cid:durableId="245459643">
    <w:abstractNumId w:val="29"/>
  </w:num>
  <w:num w:numId="26" w16cid:durableId="146097743">
    <w:abstractNumId w:val="18"/>
  </w:num>
  <w:num w:numId="27" w16cid:durableId="1416902185">
    <w:abstractNumId w:val="28"/>
  </w:num>
  <w:num w:numId="28" w16cid:durableId="2095935589">
    <w:abstractNumId w:val="3"/>
  </w:num>
  <w:num w:numId="29" w16cid:durableId="2026246564">
    <w:abstractNumId w:val="24"/>
  </w:num>
  <w:num w:numId="30" w16cid:durableId="2117141376">
    <w:abstractNumId w:val="17"/>
  </w:num>
  <w:num w:numId="31" w16cid:durableId="812529703">
    <w:abstractNumId w:val="19"/>
  </w:num>
  <w:num w:numId="32" w16cid:durableId="450973621">
    <w:abstractNumId w:val="19"/>
  </w:num>
  <w:num w:numId="33" w16cid:durableId="1466511021">
    <w:abstractNumId w:val="19"/>
  </w:num>
  <w:num w:numId="34" w16cid:durableId="1574467708">
    <w:abstractNumId w:val="19"/>
  </w:num>
  <w:num w:numId="35" w16cid:durableId="1872104751">
    <w:abstractNumId w:val="19"/>
  </w:num>
  <w:num w:numId="36" w16cid:durableId="1347293496">
    <w:abstractNumId w:val="19"/>
  </w:num>
  <w:num w:numId="37" w16cid:durableId="1643850049">
    <w:abstractNumId w:val="16"/>
  </w:num>
  <w:num w:numId="38" w16cid:durableId="1416169000">
    <w:abstractNumId w:val="19"/>
  </w:num>
  <w:num w:numId="39" w16cid:durableId="1033728416">
    <w:abstractNumId w:val="19"/>
  </w:num>
  <w:num w:numId="40" w16cid:durableId="1126001742">
    <w:abstractNumId w:val="14"/>
  </w:num>
  <w:num w:numId="41" w16cid:durableId="2111505542">
    <w:abstractNumId w:val="19"/>
  </w:num>
  <w:num w:numId="42" w16cid:durableId="55855913">
    <w:abstractNumId w:val="19"/>
  </w:num>
  <w:num w:numId="43" w16cid:durableId="1389916081">
    <w:abstractNumId w:val="19"/>
  </w:num>
  <w:num w:numId="44" w16cid:durableId="298342777">
    <w:abstractNumId w:val="19"/>
  </w:num>
  <w:num w:numId="45" w16cid:durableId="1680622339">
    <w:abstractNumId w:val="5"/>
  </w:num>
  <w:num w:numId="46" w16cid:durableId="2141217354">
    <w:abstractNumId w:val="21"/>
  </w:num>
  <w:num w:numId="47" w16cid:durableId="185126145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8" w16cid:durableId="1230924513">
    <w:abstractNumId w:val="5"/>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yNjU2MzIyMjY0MDBT0lEKTi0uzszPAykwqQUAXx6MPywAAAA="/>
  </w:docVars>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268"/>
    <w:rsid w:val="0001278C"/>
    <w:rsid w:val="000148FE"/>
    <w:rsid w:val="00015A6B"/>
    <w:rsid w:val="00015CF8"/>
    <w:rsid w:val="00016AC8"/>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689"/>
    <w:rsid w:val="0007275A"/>
    <w:rsid w:val="000728E8"/>
    <w:rsid w:val="00072FA4"/>
    <w:rsid w:val="000736F6"/>
    <w:rsid w:val="00073D22"/>
    <w:rsid w:val="00074367"/>
    <w:rsid w:val="000744AC"/>
    <w:rsid w:val="000754DA"/>
    <w:rsid w:val="0007559E"/>
    <w:rsid w:val="00075912"/>
    <w:rsid w:val="00075DC1"/>
    <w:rsid w:val="00076AE9"/>
    <w:rsid w:val="00076B32"/>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AD6"/>
    <w:rsid w:val="00086F4F"/>
    <w:rsid w:val="0008723D"/>
    <w:rsid w:val="00087AA1"/>
    <w:rsid w:val="00087E2E"/>
    <w:rsid w:val="00087EF2"/>
    <w:rsid w:val="00087F2B"/>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49C7"/>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41B"/>
    <w:rsid w:val="000C4842"/>
    <w:rsid w:val="000C4B2E"/>
    <w:rsid w:val="000C4CA3"/>
    <w:rsid w:val="000C4D2F"/>
    <w:rsid w:val="000C53BE"/>
    <w:rsid w:val="000C5FBD"/>
    <w:rsid w:val="000C631B"/>
    <w:rsid w:val="000C7007"/>
    <w:rsid w:val="000D06CE"/>
    <w:rsid w:val="000D0A07"/>
    <w:rsid w:val="000D0C3C"/>
    <w:rsid w:val="000D0E23"/>
    <w:rsid w:val="000D28B5"/>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2B1"/>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3DDB"/>
    <w:rsid w:val="00114056"/>
    <w:rsid w:val="00114F82"/>
    <w:rsid w:val="001151BB"/>
    <w:rsid w:val="00115D00"/>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18C"/>
    <w:rsid w:val="00131827"/>
    <w:rsid w:val="0013328E"/>
    <w:rsid w:val="0013346D"/>
    <w:rsid w:val="001338B7"/>
    <w:rsid w:val="00133AFA"/>
    <w:rsid w:val="00134246"/>
    <w:rsid w:val="00135061"/>
    <w:rsid w:val="00135734"/>
    <w:rsid w:val="00136E7C"/>
    <w:rsid w:val="00140C15"/>
    <w:rsid w:val="00140D67"/>
    <w:rsid w:val="001413D0"/>
    <w:rsid w:val="00141B9D"/>
    <w:rsid w:val="00141E4E"/>
    <w:rsid w:val="00142244"/>
    <w:rsid w:val="00142A67"/>
    <w:rsid w:val="00143F29"/>
    <w:rsid w:val="0014476F"/>
    <w:rsid w:val="00144C51"/>
    <w:rsid w:val="00144E94"/>
    <w:rsid w:val="00144EE6"/>
    <w:rsid w:val="001451B0"/>
    <w:rsid w:val="00145A57"/>
    <w:rsid w:val="00147F75"/>
    <w:rsid w:val="001506B9"/>
    <w:rsid w:val="001512FD"/>
    <w:rsid w:val="001517FB"/>
    <w:rsid w:val="00151AB9"/>
    <w:rsid w:val="00151EA1"/>
    <w:rsid w:val="001520D1"/>
    <w:rsid w:val="001532C5"/>
    <w:rsid w:val="001549DE"/>
    <w:rsid w:val="00154E37"/>
    <w:rsid w:val="001550B9"/>
    <w:rsid w:val="0015520C"/>
    <w:rsid w:val="00155212"/>
    <w:rsid w:val="001555BD"/>
    <w:rsid w:val="001559D4"/>
    <w:rsid w:val="00155EDB"/>
    <w:rsid w:val="00161FE0"/>
    <w:rsid w:val="001630EB"/>
    <w:rsid w:val="00163523"/>
    <w:rsid w:val="00163A99"/>
    <w:rsid w:val="00164D0B"/>
    <w:rsid w:val="00166714"/>
    <w:rsid w:val="00166B4C"/>
    <w:rsid w:val="00167797"/>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1745"/>
    <w:rsid w:val="00182214"/>
    <w:rsid w:val="00182860"/>
    <w:rsid w:val="00183C6C"/>
    <w:rsid w:val="0018426C"/>
    <w:rsid w:val="00184296"/>
    <w:rsid w:val="001843FB"/>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6FE"/>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67E"/>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1593"/>
    <w:rsid w:val="001C2541"/>
    <w:rsid w:val="001C303D"/>
    <w:rsid w:val="001C3355"/>
    <w:rsid w:val="001C3F56"/>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3BC6"/>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5FA7"/>
    <w:rsid w:val="001E6082"/>
    <w:rsid w:val="001E64F3"/>
    <w:rsid w:val="001E67ED"/>
    <w:rsid w:val="001F09C8"/>
    <w:rsid w:val="001F145C"/>
    <w:rsid w:val="001F1969"/>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4A13"/>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5EB"/>
    <w:rsid w:val="00217A16"/>
    <w:rsid w:val="00220FF4"/>
    <w:rsid w:val="0022174B"/>
    <w:rsid w:val="00223310"/>
    <w:rsid w:val="00224D83"/>
    <w:rsid w:val="0022505B"/>
    <w:rsid w:val="00226497"/>
    <w:rsid w:val="0022663B"/>
    <w:rsid w:val="0022692A"/>
    <w:rsid w:val="0022712F"/>
    <w:rsid w:val="0022741C"/>
    <w:rsid w:val="00230586"/>
    <w:rsid w:val="0023086D"/>
    <w:rsid w:val="00230B11"/>
    <w:rsid w:val="00230F53"/>
    <w:rsid w:val="002310D0"/>
    <w:rsid w:val="0023110C"/>
    <w:rsid w:val="0023198A"/>
    <w:rsid w:val="00232305"/>
    <w:rsid w:val="0023428A"/>
    <w:rsid w:val="002343B4"/>
    <w:rsid w:val="0023482B"/>
    <w:rsid w:val="00235F13"/>
    <w:rsid w:val="002364AB"/>
    <w:rsid w:val="00236C44"/>
    <w:rsid w:val="00236DD4"/>
    <w:rsid w:val="0023706F"/>
    <w:rsid w:val="0023738E"/>
    <w:rsid w:val="00237737"/>
    <w:rsid w:val="00237BEF"/>
    <w:rsid w:val="00240A9D"/>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CD"/>
    <w:rsid w:val="002668EF"/>
    <w:rsid w:val="00266E6C"/>
    <w:rsid w:val="00267062"/>
    <w:rsid w:val="00267A40"/>
    <w:rsid w:val="00270AFA"/>
    <w:rsid w:val="00270F71"/>
    <w:rsid w:val="002711ED"/>
    <w:rsid w:val="0027131B"/>
    <w:rsid w:val="00271DC9"/>
    <w:rsid w:val="0027260C"/>
    <w:rsid w:val="00272697"/>
    <w:rsid w:val="00272D91"/>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1236"/>
    <w:rsid w:val="0029200C"/>
    <w:rsid w:val="00293D62"/>
    <w:rsid w:val="002942C5"/>
    <w:rsid w:val="00294D87"/>
    <w:rsid w:val="0029500D"/>
    <w:rsid w:val="00295212"/>
    <w:rsid w:val="002966C4"/>
    <w:rsid w:val="00296B93"/>
    <w:rsid w:val="00296E8F"/>
    <w:rsid w:val="00297FFD"/>
    <w:rsid w:val="002A0DAC"/>
    <w:rsid w:val="002A0DC8"/>
    <w:rsid w:val="002A13DB"/>
    <w:rsid w:val="002A1410"/>
    <w:rsid w:val="002A1AD3"/>
    <w:rsid w:val="002A20BB"/>
    <w:rsid w:val="002A4545"/>
    <w:rsid w:val="002A4ACA"/>
    <w:rsid w:val="002A4D5B"/>
    <w:rsid w:val="002A501D"/>
    <w:rsid w:val="002A6510"/>
    <w:rsid w:val="002A6BE4"/>
    <w:rsid w:val="002A7808"/>
    <w:rsid w:val="002A78F1"/>
    <w:rsid w:val="002A7912"/>
    <w:rsid w:val="002B00F5"/>
    <w:rsid w:val="002B091C"/>
    <w:rsid w:val="002B0C38"/>
    <w:rsid w:val="002B1CAB"/>
    <w:rsid w:val="002B25EB"/>
    <w:rsid w:val="002B29BC"/>
    <w:rsid w:val="002B2A6D"/>
    <w:rsid w:val="002B370D"/>
    <w:rsid w:val="002B480C"/>
    <w:rsid w:val="002B4F35"/>
    <w:rsid w:val="002B5952"/>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032B"/>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06B1C"/>
    <w:rsid w:val="0031038F"/>
    <w:rsid w:val="003109C7"/>
    <w:rsid w:val="00310A9A"/>
    <w:rsid w:val="00311E57"/>
    <w:rsid w:val="003120DE"/>
    <w:rsid w:val="00312A74"/>
    <w:rsid w:val="00312B65"/>
    <w:rsid w:val="00312E89"/>
    <w:rsid w:val="00313B01"/>
    <w:rsid w:val="00313E58"/>
    <w:rsid w:val="00313FDB"/>
    <w:rsid w:val="00313FE8"/>
    <w:rsid w:val="00314D78"/>
    <w:rsid w:val="00315174"/>
    <w:rsid w:val="003151BF"/>
    <w:rsid w:val="00315487"/>
    <w:rsid w:val="00317A11"/>
    <w:rsid w:val="0032003C"/>
    <w:rsid w:val="0032061E"/>
    <w:rsid w:val="00321115"/>
    <w:rsid w:val="003211AD"/>
    <w:rsid w:val="003242B9"/>
    <w:rsid w:val="00324BD2"/>
    <w:rsid w:val="00324E44"/>
    <w:rsid w:val="00325CB3"/>
    <w:rsid w:val="00325D48"/>
    <w:rsid w:val="00326B76"/>
    <w:rsid w:val="00327A82"/>
    <w:rsid w:val="00327F0D"/>
    <w:rsid w:val="003304EA"/>
    <w:rsid w:val="003305D8"/>
    <w:rsid w:val="00331329"/>
    <w:rsid w:val="00331676"/>
    <w:rsid w:val="00331961"/>
    <w:rsid w:val="00331D3B"/>
    <w:rsid w:val="00332718"/>
    <w:rsid w:val="00332C47"/>
    <w:rsid w:val="00333480"/>
    <w:rsid w:val="00337936"/>
    <w:rsid w:val="003400C2"/>
    <w:rsid w:val="00341B09"/>
    <w:rsid w:val="00342052"/>
    <w:rsid w:val="003442F2"/>
    <w:rsid w:val="0034492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782"/>
    <w:rsid w:val="0035796E"/>
    <w:rsid w:val="00361EFB"/>
    <w:rsid w:val="0036216A"/>
    <w:rsid w:val="00362512"/>
    <w:rsid w:val="00362ACA"/>
    <w:rsid w:val="00363693"/>
    <w:rsid w:val="00363AB0"/>
    <w:rsid w:val="00363C31"/>
    <w:rsid w:val="00363F55"/>
    <w:rsid w:val="00365141"/>
    <w:rsid w:val="00365584"/>
    <w:rsid w:val="00366220"/>
    <w:rsid w:val="0036698A"/>
    <w:rsid w:val="00366F06"/>
    <w:rsid w:val="00370670"/>
    <w:rsid w:val="00371521"/>
    <w:rsid w:val="00373425"/>
    <w:rsid w:val="00373539"/>
    <w:rsid w:val="00374769"/>
    <w:rsid w:val="00374856"/>
    <w:rsid w:val="00374AA2"/>
    <w:rsid w:val="003772B5"/>
    <w:rsid w:val="0037784C"/>
    <w:rsid w:val="00381774"/>
    <w:rsid w:val="00381CC6"/>
    <w:rsid w:val="00381FF2"/>
    <w:rsid w:val="00383371"/>
    <w:rsid w:val="003834AC"/>
    <w:rsid w:val="00383587"/>
    <w:rsid w:val="00383648"/>
    <w:rsid w:val="00384ECB"/>
    <w:rsid w:val="00385AD0"/>
    <w:rsid w:val="00386D1B"/>
    <w:rsid w:val="0039061A"/>
    <w:rsid w:val="003914E0"/>
    <w:rsid w:val="00391580"/>
    <w:rsid w:val="00393339"/>
    <w:rsid w:val="00393435"/>
    <w:rsid w:val="00395DA9"/>
    <w:rsid w:val="00395E9E"/>
    <w:rsid w:val="00396559"/>
    <w:rsid w:val="00396AEE"/>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22D0"/>
    <w:rsid w:val="003B3744"/>
    <w:rsid w:val="003B3D7A"/>
    <w:rsid w:val="003B599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4D1D"/>
    <w:rsid w:val="003C51FC"/>
    <w:rsid w:val="003C549E"/>
    <w:rsid w:val="003C5D71"/>
    <w:rsid w:val="003C663B"/>
    <w:rsid w:val="003C7362"/>
    <w:rsid w:val="003C74DE"/>
    <w:rsid w:val="003C7722"/>
    <w:rsid w:val="003D034D"/>
    <w:rsid w:val="003D05C3"/>
    <w:rsid w:val="003D0ABB"/>
    <w:rsid w:val="003D12B0"/>
    <w:rsid w:val="003D1D77"/>
    <w:rsid w:val="003D3194"/>
    <w:rsid w:val="003D383B"/>
    <w:rsid w:val="003D5CAD"/>
    <w:rsid w:val="003D5EDF"/>
    <w:rsid w:val="003D6518"/>
    <w:rsid w:val="003D71E7"/>
    <w:rsid w:val="003E1403"/>
    <w:rsid w:val="003E1826"/>
    <w:rsid w:val="003E323D"/>
    <w:rsid w:val="003E397A"/>
    <w:rsid w:val="003E50D2"/>
    <w:rsid w:val="003E7028"/>
    <w:rsid w:val="003E748E"/>
    <w:rsid w:val="003E754F"/>
    <w:rsid w:val="003F0992"/>
    <w:rsid w:val="003F0DC0"/>
    <w:rsid w:val="003F1754"/>
    <w:rsid w:val="003F1D03"/>
    <w:rsid w:val="003F1D61"/>
    <w:rsid w:val="003F33CA"/>
    <w:rsid w:val="003F3404"/>
    <w:rsid w:val="003F399B"/>
    <w:rsid w:val="003F3C9D"/>
    <w:rsid w:val="003F463B"/>
    <w:rsid w:val="003F4DB9"/>
    <w:rsid w:val="003F5BE0"/>
    <w:rsid w:val="003F6487"/>
    <w:rsid w:val="0040024B"/>
    <w:rsid w:val="0040151C"/>
    <w:rsid w:val="004018E1"/>
    <w:rsid w:val="0040215E"/>
    <w:rsid w:val="00403445"/>
    <w:rsid w:val="00404208"/>
    <w:rsid w:val="004056FE"/>
    <w:rsid w:val="004059CC"/>
    <w:rsid w:val="00406ECE"/>
    <w:rsid w:val="00406F61"/>
    <w:rsid w:val="0040716C"/>
    <w:rsid w:val="004072E4"/>
    <w:rsid w:val="00407B7E"/>
    <w:rsid w:val="004119D0"/>
    <w:rsid w:val="0041222E"/>
    <w:rsid w:val="00412987"/>
    <w:rsid w:val="00413059"/>
    <w:rsid w:val="0041334D"/>
    <w:rsid w:val="00413863"/>
    <w:rsid w:val="00413FA2"/>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BA4"/>
    <w:rsid w:val="00436FFA"/>
    <w:rsid w:val="00437149"/>
    <w:rsid w:val="004375BC"/>
    <w:rsid w:val="0044022C"/>
    <w:rsid w:val="00441EA2"/>
    <w:rsid w:val="00441FDA"/>
    <w:rsid w:val="00442B72"/>
    <w:rsid w:val="004436A6"/>
    <w:rsid w:val="00443A41"/>
    <w:rsid w:val="00443A8C"/>
    <w:rsid w:val="00444409"/>
    <w:rsid w:val="004449A5"/>
    <w:rsid w:val="0044679E"/>
    <w:rsid w:val="00450779"/>
    <w:rsid w:val="0045129D"/>
    <w:rsid w:val="0045141A"/>
    <w:rsid w:val="00451C33"/>
    <w:rsid w:val="00452044"/>
    <w:rsid w:val="00452372"/>
    <w:rsid w:val="004530F7"/>
    <w:rsid w:val="0045350E"/>
    <w:rsid w:val="004545F6"/>
    <w:rsid w:val="00455087"/>
    <w:rsid w:val="00455B8A"/>
    <w:rsid w:val="00455BA8"/>
    <w:rsid w:val="00456325"/>
    <w:rsid w:val="00456329"/>
    <w:rsid w:val="004569F4"/>
    <w:rsid w:val="00456AB8"/>
    <w:rsid w:val="004574E0"/>
    <w:rsid w:val="004576CF"/>
    <w:rsid w:val="0046049E"/>
    <w:rsid w:val="00460EB6"/>
    <w:rsid w:val="004622AC"/>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E47"/>
    <w:rsid w:val="00481F14"/>
    <w:rsid w:val="004822A7"/>
    <w:rsid w:val="0048248D"/>
    <w:rsid w:val="00483245"/>
    <w:rsid w:val="0048473C"/>
    <w:rsid w:val="00484F17"/>
    <w:rsid w:val="00484F9F"/>
    <w:rsid w:val="00485626"/>
    <w:rsid w:val="004864DE"/>
    <w:rsid w:val="00486F72"/>
    <w:rsid w:val="00493996"/>
    <w:rsid w:val="004940EB"/>
    <w:rsid w:val="00494201"/>
    <w:rsid w:val="004953C3"/>
    <w:rsid w:val="00495DEF"/>
    <w:rsid w:val="00496ACA"/>
    <w:rsid w:val="00496EEB"/>
    <w:rsid w:val="00497089"/>
    <w:rsid w:val="004A0215"/>
    <w:rsid w:val="004A072A"/>
    <w:rsid w:val="004A0858"/>
    <w:rsid w:val="004A1602"/>
    <w:rsid w:val="004A1796"/>
    <w:rsid w:val="004A27BB"/>
    <w:rsid w:val="004A307D"/>
    <w:rsid w:val="004A39D5"/>
    <w:rsid w:val="004A3EA0"/>
    <w:rsid w:val="004A4602"/>
    <w:rsid w:val="004A46DC"/>
    <w:rsid w:val="004A49C4"/>
    <w:rsid w:val="004A61D1"/>
    <w:rsid w:val="004A624E"/>
    <w:rsid w:val="004A65C9"/>
    <w:rsid w:val="004A6A1C"/>
    <w:rsid w:val="004A70E7"/>
    <w:rsid w:val="004A7261"/>
    <w:rsid w:val="004B04FC"/>
    <w:rsid w:val="004B22A9"/>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21B"/>
    <w:rsid w:val="004E5A5C"/>
    <w:rsid w:val="004E5AE5"/>
    <w:rsid w:val="004E65D4"/>
    <w:rsid w:val="004E6641"/>
    <w:rsid w:val="004E7145"/>
    <w:rsid w:val="004E7DCE"/>
    <w:rsid w:val="004E7E8F"/>
    <w:rsid w:val="004F150F"/>
    <w:rsid w:val="004F28CE"/>
    <w:rsid w:val="004F2BCB"/>
    <w:rsid w:val="004F2C5D"/>
    <w:rsid w:val="004F3330"/>
    <w:rsid w:val="004F41C4"/>
    <w:rsid w:val="004F4D05"/>
    <w:rsid w:val="004F552A"/>
    <w:rsid w:val="004F78D5"/>
    <w:rsid w:val="004F7F59"/>
    <w:rsid w:val="004F7FA9"/>
    <w:rsid w:val="00501857"/>
    <w:rsid w:val="00501E37"/>
    <w:rsid w:val="00502CD3"/>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BB9"/>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E17"/>
    <w:rsid w:val="00534FEF"/>
    <w:rsid w:val="005354C0"/>
    <w:rsid w:val="00535673"/>
    <w:rsid w:val="005363E0"/>
    <w:rsid w:val="00536624"/>
    <w:rsid w:val="0054089F"/>
    <w:rsid w:val="00540D43"/>
    <w:rsid w:val="0054313F"/>
    <w:rsid w:val="005442C2"/>
    <w:rsid w:val="00544F30"/>
    <w:rsid w:val="005450DB"/>
    <w:rsid w:val="005463D4"/>
    <w:rsid w:val="0054679D"/>
    <w:rsid w:val="00546CA7"/>
    <w:rsid w:val="00546D43"/>
    <w:rsid w:val="00546E2B"/>
    <w:rsid w:val="005472A4"/>
    <w:rsid w:val="005476D8"/>
    <w:rsid w:val="00550115"/>
    <w:rsid w:val="00550818"/>
    <w:rsid w:val="0055083F"/>
    <w:rsid w:val="00551483"/>
    <w:rsid w:val="00551C35"/>
    <w:rsid w:val="00552EEC"/>
    <w:rsid w:val="00552EED"/>
    <w:rsid w:val="005531D0"/>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1606"/>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799"/>
    <w:rsid w:val="0058784B"/>
    <w:rsid w:val="00590A10"/>
    <w:rsid w:val="00591350"/>
    <w:rsid w:val="00593E3D"/>
    <w:rsid w:val="00594165"/>
    <w:rsid w:val="00595057"/>
    <w:rsid w:val="0059527F"/>
    <w:rsid w:val="00595CB7"/>
    <w:rsid w:val="005960DD"/>
    <w:rsid w:val="00596F07"/>
    <w:rsid w:val="00596FEB"/>
    <w:rsid w:val="005A06A1"/>
    <w:rsid w:val="005A113F"/>
    <w:rsid w:val="005A23FD"/>
    <w:rsid w:val="005A286E"/>
    <w:rsid w:val="005A396F"/>
    <w:rsid w:val="005A3B68"/>
    <w:rsid w:val="005A3FF0"/>
    <w:rsid w:val="005A4BDD"/>
    <w:rsid w:val="005A5FB9"/>
    <w:rsid w:val="005A692C"/>
    <w:rsid w:val="005A69C0"/>
    <w:rsid w:val="005A748B"/>
    <w:rsid w:val="005A753C"/>
    <w:rsid w:val="005A7D89"/>
    <w:rsid w:val="005B0C3D"/>
    <w:rsid w:val="005B0E77"/>
    <w:rsid w:val="005B16DD"/>
    <w:rsid w:val="005B1DF6"/>
    <w:rsid w:val="005B2D5B"/>
    <w:rsid w:val="005B3446"/>
    <w:rsid w:val="005B366B"/>
    <w:rsid w:val="005B3AA3"/>
    <w:rsid w:val="005B3B96"/>
    <w:rsid w:val="005B3E33"/>
    <w:rsid w:val="005B4594"/>
    <w:rsid w:val="005B47E2"/>
    <w:rsid w:val="005B49C1"/>
    <w:rsid w:val="005B4AA6"/>
    <w:rsid w:val="005B5CA0"/>
    <w:rsid w:val="005B5FC2"/>
    <w:rsid w:val="005B735E"/>
    <w:rsid w:val="005B780E"/>
    <w:rsid w:val="005B789F"/>
    <w:rsid w:val="005B7AFF"/>
    <w:rsid w:val="005C05F8"/>
    <w:rsid w:val="005C1F2D"/>
    <w:rsid w:val="005C21FA"/>
    <w:rsid w:val="005C2886"/>
    <w:rsid w:val="005C2DDD"/>
    <w:rsid w:val="005C33D2"/>
    <w:rsid w:val="005C33E9"/>
    <w:rsid w:val="005C4002"/>
    <w:rsid w:val="005C40B7"/>
    <w:rsid w:val="005C4BF4"/>
    <w:rsid w:val="005C4CE5"/>
    <w:rsid w:val="005C5044"/>
    <w:rsid w:val="005C6AFB"/>
    <w:rsid w:val="005C73D8"/>
    <w:rsid w:val="005C77BF"/>
    <w:rsid w:val="005D03F9"/>
    <w:rsid w:val="005D04A9"/>
    <w:rsid w:val="005D0763"/>
    <w:rsid w:val="005D0A62"/>
    <w:rsid w:val="005D27BD"/>
    <w:rsid w:val="005D2C9E"/>
    <w:rsid w:val="005D319B"/>
    <w:rsid w:val="005D333B"/>
    <w:rsid w:val="005D35D0"/>
    <w:rsid w:val="005D3E39"/>
    <w:rsid w:val="005D4476"/>
    <w:rsid w:val="005D44D4"/>
    <w:rsid w:val="005D47B8"/>
    <w:rsid w:val="005D53C3"/>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6B35"/>
    <w:rsid w:val="005F7B4B"/>
    <w:rsid w:val="0060024D"/>
    <w:rsid w:val="006003C6"/>
    <w:rsid w:val="006012B1"/>
    <w:rsid w:val="0060151F"/>
    <w:rsid w:val="00603389"/>
    <w:rsid w:val="0060383A"/>
    <w:rsid w:val="0060397A"/>
    <w:rsid w:val="00603DA8"/>
    <w:rsid w:val="00603FB3"/>
    <w:rsid w:val="006045C2"/>
    <w:rsid w:val="00605F0B"/>
    <w:rsid w:val="0060604D"/>
    <w:rsid w:val="0060653B"/>
    <w:rsid w:val="00606E64"/>
    <w:rsid w:val="00606EB1"/>
    <w:rsid w:val="0060754D"/>
    <w:rsid w:val="00607BF0"/>
    <w:rsid w:val="00611377"/>
    <w:rsid w:val="00611412"/>
    <w:rsid w:val="006114CD"/>
    <w:rsid w:val="00611A76"/>
    <w:rsid w:val="00612077"/>
    <w:rsid w:val="00612F0E"/>
    <w:rsid w:val="0061327C"/>
    <w:rsid w:val="00613825"/>
    <w:rsid w:val="00614764"/>
    <w:rsid w:val="006151C8"/>
    <w:rsid w:val="00620683"/>
    <w:rsid w:val="00620A3A"/>
    <w:rsid w:val="00620FFB"/>
    <w:rsid w:val="00621013"/>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36350"/>
    <w:rsid w:val="00640C95"/>
    <w:rsid w:val="00640DD6"/>
    <w:rsid w:val="00641224"/>
    <w:rsid w:val="00641993"/>
    <w:rsid w:val="00642783"/>
    <w:rsid w:val="00644F70"/>
    <w:rsid w:val="0064595D"/>
    <w:rsid w:val="00645E32"/>
    <w:rsid w:val="006475EE"/>
    <w:rsid w:val="00650C79"/>
    <w:rsid w:val="00652186"/>
    <w:rsid w:val="00652B8B"/>
    <w:rsid w:val="00652E96"/>
    <w:rsid w:val="006533D5"/>
    <w:rsid w:val="00655FB3"/>
    <w:rsid w:val="00656800"/>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3F6"/>
    <w:rsid w:val="00667540"/>
    <w:rsid w:val="006703CA"/>
    <w:rsid w:val="00670B7B"/>
    <w:rsid w:val="00670C8B"/>
    <w:rsid w:val="0067116F"/>
    <w:rsid w:val="0067129C"/>
    <w:rsid w:val="00671DCD"/>
    <w:rsid w:val="006725BB"/>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96C71"/>
    <w:rsid w:val="006A0199"/>
    <w:rsid w:val="006A03BE"/>
    <w:rsid w:val="006A07AC"/>
    <w:rsid w:val="006A0C3E"/>
    <w:rsid w:val="006A168F"/>
    <w:rsid w:val="006A1962"/>
    <w:rsid w:val="006A19B7"/>
    <w:rsid w:val="006A1ACC"/>
    <w:rsid w:val="006A1B9A"/>
    <w:rsid w:val="006A344F"/>
    <w:rsid w:val="006A3538"/>
    <w:rsid w:val="006A3880"/>
    <w:rsid w:val="006A4D87"/>
    <w:rsid w:val="006A4D97"/>
    <w:rsid w:val="006A54AD"/>
    <w:rsid w:val="006A61AD"/>
    <w:rsid w:val="006A6C3B"/>
    <w:rsid w:val="006A7025"/>
    <w:rsid w:val="006A740F"/>
    <w:rsid w:val="006A7494"/>
    <w:rsid w:val="006A78DB"/>
    <w:rsid w:val="006A7D19"/>
    <w:rsid w:val="006B0329"/>
    <w:rsid w:val="006B04F6"/>
    <w:rsid w:val="006B0AD6"/>
    <w:rsid w:val="006B0CD9"/>
    <w:rsid w:val="006B1872"/>
    <w:rsid w:val="006B18F2"/>
    <w:rsid w:val="006B1C27"/>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5884"/>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12FD"/>
    <w:rsid w:val="006F24D7"/>
    <w:rsid w:val="006F296A"/>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31D5"/>
    <w:rsid w:val="00734C46"/>
    <w:rsid w:val="00734E36"/>
    <w:rsid w:val="007350B6"/>
    <w:rsid w:val="00736148"/>
    <w:rsid w:val="0073768B"/>
    <w:rsid w:val="00740530"/>
    <w:rsid w:val="00740630"/>
    <w:rsid w:val="00740BED"/>
    <w:rsid w:val="007425E5"/>
    <w:rsid w:val="00742D7F"/>
    <w:rsid w:val="00745A82"/>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1EA8"/>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2DC8"/>
    <w:rsid w:val="00783264"/>
    <w:rsid w:val="00783F7F"/>
    <w:rsid w:val="00784C7B"/>
    <w:rsid w:val="00784D9C"/>
    <w:rsid w:val="00785B20"/>
    <w:rsid w:val="00787785"/>
    <w:rsid w:val="00787968"/>
    <w:rsid w:val="00790400"/>
    <w:rsid w:val="00790C6F"/>
    <w:rsid w:val="0079138F"/>
    <w:rsid w:val="007913F6"/>
    <w:rsid w:val="00791905"/>
    <w:rsid w:val="00791F35"/>
    <w:rsid w:val="0079240A"/>
    <w:rsid w:val="00792BE1"/>
    <w:rsid w:val="00792E3B"/>
    <w:rsid w:val="00793167"/>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A94"/>
    <w:rsid w:val="007B2D4A"/>
    <w:rsid w:val="007B37C2"/>
    <w:rsid w:val="007B420E"/>
    <w:rsid w:val="007B5511"/>
    <w:rsid w:val="007B5633"/>
    <w:rsid w:val="007B633B"/>
    <w:rsid w:val="007B6F11"/>
    <w:rsid w:val="007C06F3"/>
    <w:rsid w:val="007C1323"/>
    <w:rsid w:val="007C28BA"/>
    <w:rsid w:val="007C3209"/>
    <w:rsid w:val="007C3D64"/>
    <w:rsid w:val="007C6FE5"/>
    <w:rsid w:val="007D0143"/>
    <w:rsid w:val="007D10AE"/>
    <w:rsid w:val="007D2B6E"/>
    <w:rsid w:val="007D2CB7"/>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7EB"/>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8A1"/>
    <w:rsid w:val="00803EC9"/>
    <w:rsid w:val="0080478B"/>
    <w:rsid w:val="00806E03"/>
    <w:rsid w:val="0080740E"/>
    <w:rsid w:val="00807F9B"/>
    <w:rsid w:val="0081080B"/>
    <w:rsid w:val="00811B3F"/>
    <w:rsid w:val="00813BC6"/>
    <w:rsid w:val="00814D10"/>
    <w:rsid w:val="00815CAA"/>
    <w:rsid w:val="0081614A"/>
    <w:rsid w:val="008163D0"/>
    <w:rsid w:val="00816636"/>
    <w:rsid w:val="00816671"/>
    <w:rsid w:val="00816B01"/>
    <w:rsid w:val="0081730C"/>
    <w:rsid w:val="00817809"/>
    <w:rsid w:val="00817E59"/>
    <w:rsid w:val="00821AB8"/>
    <w:rsid w:val="00822435"/>
    <w:rsid w:val="008226A5"/>
    <w:rsid w:val="008227F7"/>
    <w:rsid w:val="00822E53"/>
    <w:rsid w:val="00823D3F"/>
    <w:rsid w:val="008252FE"/>
    <w:rsid w:val="008253D4"/>
    <w:rsid w:val="00825DDE"/>
    <w:rsid w:val="00826EB8"/>
    <w:rsid w:val="00827963"/>
    <w:rsid w:val="00830744"/>
    <w:rsid w:val="00833682"/>
    <w:rsid w:val="00833F01"/>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40A"/>
    <w:rsid w:val="008537D1"/>
    <w:rsid w:val="00854566"/>
    <w:rsid w:val="00856376"/>
    <w:rsid w:val="00856458"/>
    <w:rsid w:val="0086050F"/>
    <w:rsid w:val="00861593"/>
    <w:rsid w:val="00862638"/>
    <w:rsid w:val="00862D00"/>
    <w:rsid w:val="0086351B"/>
    <w:rsid w:val="008638D3"/>
    <w:rsid w:val="00863A5D"/>
    <w:rsid w:val="008647B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77325"/>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400E"/>
    <w:rsid w:val="008A5693"/>
    <w:rsid w:val="008A6539"/>
    <w:rsid w:val="008A7548"/>
    <w:rsid w:val="008B0864"/>
    <w:rsid w:val="008B09FA"/>
    <w:rsid w:val="008B0E29"/>
    <w:rsid w:val="008B291E"/>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069"/>
    <w:rsid w:val="008C34A1"/>
    <w:rsid w:val="008C3768"/>
    <w:rsid w:val="008C3A0A"/>
    <w:rsid w:val="008C5555"/>
    <w:rsid w:val="008C5F38"/>
    <w:rsid w:val="008C5FC9"/>
    <w:rsid w:val="008C6313"/>
    <w:rsid w:val="008C6CED"/>
    <w:rsid w:val="008C6DCE"/>
    <w:rsid w:val="008C6E84"/>
    <w:rsid w:val="008C793B"/>
    <w:rsid w:val="008D0241"/>
    <w:rsid w:val="008D08FF"/>
    <w:rsid w:val="008D1CA8"/>
    <w:rsid w:val="008D2EF5"/>
    <w:rsid w:val="008D4231"/>
    <w:rsid w:val="008D4C03"/>
    <w:rsid w:val="008D4FD9"/>
    <w:rsid w:val="008D522A"/>
    <w:rsid w:val="008D6435"/>
    <w:rsid w:val="008D6774"/>
    <w:rsid w:val="008D7368"/>
    <w:rsid w:val="008D759A"/>
    <w:rsid w:val="008D7961"/>
    <w:rsid w:val="008E0A0C"/>
    <w:rsid w:val="008E3018"/>
    <w:rsid w:val="008E32EC"/>
    <w:rsid w:val="008E38A4"/>
    <w:rsid w:val="008E3D11"/>
    <w:rsid w:val="008E3ED2"/>
    <w:rsid w:val="008E445B"/>
    <w:rsid w:val="008E5701"/>
    <w:rsid w:val="008F0050"/>
    <w:rsid w:val="008F01D7"/>
    <w:rsid w:val="008F0208"/>
    <w:rsid w:val="008F0728"/>
    <w:rsid w:val="008F0D34"/>
    <w:rsid w:val="008F1168"/>
    <w:rsid w:val="008F38D0"/>
    <w:rsid w:val="008F39B3"/>
    <w:rsid w:val="008F5CED"/>
    <w:rsid w:val="008F5E0A"/>
    <w:rsid w:val="008F6557"/>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4EA4"/>
    <w:rsid w:val="00925492"/>
    <w:rsid w:val="00926747"/>
    <w:rsid w:val="0093011B"/>
    <w:rsid w:val="00931018"/>
    <w:rsid w:val="009314C1"/>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4774D"/>
    <w:rsid w:val="00951090"/>
    <w:rsid w:val="0095196D"/>
    <w:rsid w:val="009519E9"/>
    <w:rsid w:val="00951B5C"/>
    <w:rsid w:val="00951D83"/>
    <w:rsid w:val="00952255"/>
    <w:rsid w:val="00952C34"/>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0D0"/>
    <w:rsid w:val="00967C8F"/>
    <w:rsid w:val="009710C8"/>
    <w:rsid w:val="00971DBC"/>
    <w:rsid w:val="0097234B"/>
    <w:rsid w:val="009729FF"/>
    <w:rsid w:val="009734EA"/>
    <w:rsid w:val="009744F4"/>
    <w:rsid w:val="00975AB1"/>
    <w:rsid w:val="00975C28"/>
    <w:rsid w:val="00975CBE"/>
    <w:rsid w:val="009773B4"/>
    <w:rsid w:val="009807F7"/>
    <w:rsid w:val="00981549"/>
    <w:rsid w:val="00981DC7"/>
    <w:rsid w:val="00982230"/>
    <w:rsid w:val="009822DA"/>
    <w:rsid w:val="009824F5"/>
    <w:rsid w:val="00982718"/>
    <w:rsid w:val="0098312B"/>
    <w:rsid w:val="009833D4"/>
    <w:rsid w:val="009840F2"/>
    <w:rsid w:val="0098494E"/>
    <w:rsid w:val="00984A40"/>
    <w:rsid w:val="00984DCF"/>
    <w:rsid w:val="00984F7A"/>
    <w:rsid w:val="009853E3"/>
    <w:rsid w:val="00985B0D"/>
    <w:rsid w:val="0098693E"/>
    <w:rsid w:val="00990D05"/>
    <w:rsid w:val="00991A40"/>
    <w:rsid w:val="009924C0"/>
    <w:rsid w:val="009925F8"/>
    <w:rsid w:val="00993A5C"/>
    <w:rsid w:val="0099412A"/>
    <w:rsid w:val="00994A44"/>
    <w:rsid w:val="0099502E"/>
    <w:rsid w:val="0099626F"/>
    <w:rsid w:val="009976BC"/>
    <w:rsid w:val="009977E4"/>
    <w:rsid w:val="009A03B6"/>
    <w:rsid w:val="009A058B"/>
    <w:rsid w:val="009A092B"/>
    <w:rsid w:val="009A0DB8"/>
    <w:rsid w:val="009A0DC5"/>
    <w:rsid w:val="009A0FE6"/>
    <w:rsid w:val="009A1863"/>
    <w:rsid w:val="009A19B6"/>
    <w:rsid w:val="009A1BDC"/>
    <w:rsid w:val="009A22E6"/>
    <w:rsid w:val="009A24A5"/>
    <w:rsid w:val="009A250D"/>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0C12"/>
    <w:rsid w:val="009C2126"/>
    <w:rsid w:val="009C2E8A"/>
    <w:rsid w:val="009C3BDC"/>
    <w:rsid w:val="009C4231"/>
    <w:rsid w:val="009C4719"/>
    <w:rsid w:val="009C59AB"/>
    <w:rsid w:val="009C5B24"/>
    <w:rsid w:val="009C605E"/>
    <w:rsid w:val="009D2635"/>
    <w:rsid w:val="009D2D26"/>
    <w:rsid w:val="009D2EEC"/>
    <w:rsid w:val="009D46F6"/>
    <w:rsid w:val="009D64BA"/>
    <w:rsid w:val="009D6933"/>
    <w:rsid w:val="009D695B"/>
    <w:rsid w:val="009D6982"/>
    <w:rsid w:val="009D7C68"/>
    <w:rsid w:val="009E0B06"/>
    <w:rsid w:val="009E1EF0"/>
    <w:rsid w:val="009E2A07"/>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0ED6"/>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5C16"/>
    <w:rsid w:val="00A16BC4"/>
    <w:rsid w:val="00A16E4F"/>
    <w:rsid w:val="00A17882"/>
    <w:rsid w:val="00A17AF8"/>
    <w:rsid w:val="00A20E35"/>
    <w:rsid w:val="00A21188"/>
    <w:rsid w:val="00A21B16"/>
    <w:rsid w:val="00A21C31"/>
    <w:rsid w:val="00A21EA8"/>
    <w:rsid w:val="00A227C9"/>
    <w:rsid w:val="00A2357E"/>
    <w:rsid w:val="00A239E0"/>
    <w:rsid w:val="00A249E3"/>
    <w:rsid w:val="00A24DC3"/>
    <w:rsid w:val="00A2596D"/>
    <w:rsid w:val="00A26333"/>
    <w:rsid w:val="00A264B5"/>
    <w:rsid w:val="00A26AE9"/>
    <w:rsid w:val="00A26F8B"/>
    <w:rsid w:val="00A27517"/>
    <w:rsid w:val="00A2752C"/>
    <w:rsid w:val="00A2797E"/>
    <w:rsid w:val="00A27D2B"/>
    <w:rsid w:val="00A30161"/>
    <w:rsid w:val="00A30708"/>
    <w:rsid w:val="00A314D9"/>
    <w:rsid w:val="00A31884"/>
    <w:rsid w:val="00A31CA2"/>
    <w:rsid w:val="00A3371C"/>
    <w:rsid w:val="00A34BCB"/>
    <w:rsid w:val="00A35179"/>
    <w:rsid w:val="00A352FA"/>
    <w:rsid w:val="00A3550F"/>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58F"/>
    <w:rsid w:val="00A476A7"/>
    <w:rsid w:val="00A502A4"/>
    <w:rsid w:val="00A50615"/>
    <w:rsid w:val="00A50ADE"/>
    <w:rsid w:val="00A50E87"/>
    <w:rsid w:val="00A52097"/>
    <w:rsid w:val="00A522DC"/>
    <w:rsid w:val="00A52965"/>
    <w:rsid w:val="00A5355F"/>
    <w:rsid w:val="00A53B7F"/>
    <w:rsid w:val="00A543C9"/>
    <w:rsid w:val="00A54A02"/>
    <w:rsid w:val="00A54C08"/>
    <w:rsid w:val="00A54D0D"/>
    <w:rsid w:val="00A5600F"/>
    <w:rsid w:val="00A60135"/>
    <w:rsid w:val="00A61F67"/>
    <w:rsid w:val="00A628A5"/>
    <w:rsid w:val="00A642D0"/>
    <w:rsid w:val="00A648FD"/>
    <w:rsid w:val="00A67AF0"/>
    <w:rsid w:val="00A706C2"/>
    <w:rsid w:val="00A70720"/>
    <w:rsid w:val="00A70A4D"/>
    <w:rsid w:val="00A71A1D"/>
    <w:rsid w:val="00A7275E"/>
    <w:rsid w:val="00A72A8E"/>
    <w:rsid w:val="00A73922"/>
    <w:rsid w:val="00A74988"/>
    <w:rsid w:val="00A75736"/>
    <w:rsid w:val="00A75E57"/>
    <w:rsid w:val="00A775AE"/>
    <w:rsid w:val="00A80D26"/>
    <w:rsid w:val="00A81684"/>
    <w:rsid w:val="00A818B4"/>
    <w:rsid w:val="00A81C26"/>
    <w:rsid w:val="00A81DD9"/>
    <w:rsid w:val="00A81EAC"/>
    <w:rsid w:val="00A821D3"/>
    <w:rsid w:val="00A821E5"/>
    <w:rsid w:val="00A822E9"/>
    <w:rsid w:val="00A82505"/>
    <w:rsid w:val="00A83B57"/>
    <w:rsid w:val="00A849AF"/>
    <w:rsid w:val="00A84C45"/>
    <w:rsid w:val="00A84D36"/>
    <w:rsid w:val="00A85F3C"/>
    <w:rsid w:val="00A86268"/>
    <w:rsid w:val="00A86870"/>
    <w:rsid w:val="00A8695C"/>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0C9B"/>
    <w:rsid w:val="00AB271C"/>
    <w:rsid w:val="00AB2805"/>
    <w:rsid w:val="00AB2807"/>
    <w:rsid w:val="00AB3952"/>
    <w:rsid w:val="00AB4FB1"/>
    <w:rsid w:val="00AB5736"/>
    <w:rsid w:val="00AB78CC"/>
    <w:rsid w:val="00AC1F80"/>
    <w:rsid w:val="00AC2015"/>
    <w:rsid w:val="00AC478D"/>
    <w:rsid w:val="00AC4B86"/>
    <w:rsid w:val="00AC54B5"/>
    <w:rsid w:val="00AC5920"/>
    <w:rsid w:val="00AC6922"/>
    <w:rsid w:val="00AC7290"/>
    <w:rsid w:val="00AD007C"/>
    <w:rsid w:val="00AD2200"/>
    <w:rsid w:val="00AD27B0"/>
    <w:rsid w:val="00AD2F36"/>
    <w:rsid w:val="00AD40D5"/>
    <w:rsid w:val="00AD4873"/>
    <w:rsid w:val="00AD56CD"/>
    <w:rsid w:val="00AD5B66"/>
    <w:rsid w:val="00AD5BCD"/>
    <w:rsid w:val="00AD6414"/>
    <w:rsid w:val="00AD6714"/>
    <w:rsid w:val="00AD737E"/>
    <w:rsid w:val="00AE00D8"/>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16E5"/>
    <w:rsid w:val="00B02212"/>
    <w:rsid w:val="00B02482"/>
    <w:rsid w:val="00B02533"/>
    <w:rsid w:val="00B03142"/>
    <w:rsid w:val="00B04479"/>
    <w:rsid w:val="00B052F5"/>
    <w:rsid w:val="00B05A65"/>
    <w:rsid w:val="00B05D80"/>
    <w:rsid w:val="00B05E01"/>
    <w:rsid w:val="00B068B4"/>
    <w:rsid w:val="00B06D17"/>
    <w:rsid w:val="00B06F08"/>
    <w:rsid w:val="00B1140E"/>
    <w:rsid w:val="00B116F4"/>
    <w:rsid w:val="00B12CA7"/>
    <w:rsid w:val="00B144F8"/>
    <w:rsid w:val="00B14F85"/>
    <w:rsid w:val="00B16E29"/>
    <w:rsid w:val="00B204C6"/>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0C8C"/>
    <w:rsid w:val="00B31B6B"/>
    <w:rsid w:val="00B31C1D"/>
    <w:rsid w:val="00B3229A"/>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5F7B"/>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364"/>
    <w:rsid w:val="00B815FE"/>
    <w:rsid w:val="00B8236B"/>
    <w:rsid w:val="00B86163"/>
    <w:rsid w:val="00B86C53"/>
    <w:rsid w:val="00B87D1B"/>
    <w:rsid w:val="00B90998"/>
    <w:rsid w:val="00B90C59"/>
    <w:rsid w:val="00B91395"/>
    <w:rsid w:val="00B93851"/>
    <w:rsid w:val="00B948C2"/>
    <w:rsid w:val="00B97176"/>
    <w:rsid w:val="00BA12AC"/>
    <w:rsid w:val="00BA1E88"/>
    <w:rsid w:val="00BA2A93"/>
    <w:rsid w:val="00BA2FE2"/>
    <w:rsid w:val="00BA3E21"/>
    <w:rsid w:val="00BA4947"/>
    <w:rsid w:val="00BA4AB4"/>
    <w:rsid w:val="00BA72D4"/>
    <w:rsid w:val="00BA79D9"/>
    <w:rsid w:val="00BB0495"/>
    <w:rsid w:val="00BB0655"/>
    <w:rsid w:val="00BB1E3B"/>
    <w:rsid w:val="00BB22BB"/>
    <w:rsid w:val="00BB386C"/>
    <w:rsid w:val="00BB42C2"/>
    <w:rsid w:val="00BB4E3D"/>
    <w:rsid w:val="00BB5D1D"/>
    <w:rsid w:val="00BB6445"/>
    <w:rsid w:val="00BB6726"/>
    <w:rsid w:val="00BB6844"/>
    <w:rsid w:val="00BB797C"/>
    <w:rsid w:val="00BC056E"/>
    <w:rsid w:val="00BC0FD7"/>
    <w:rsid w:val="00BC2847"/>
    <w:rsid w:val="00BC35F5"/>
    <w:rsid w:val="00BC3A90"/>
    <w:rsid w:val="00BC46BB"/>
    <w:rsid w:val="00BC4FD7"/>
    <w:rsid w:val="00BC559F"/>
    <w:rsid w:val="00BC575B"/>
    <w:rsid w:val="00BC6176"/>
    <w:rsid w:val="00BC6561"/>
    <w:rsid w:val="00BC6601"/>
    <w:rsid w:val="00BC764F"/>
    <w:rsid w:val="00BD0A1B"/>
    <w:rsid w:val="00BD0BA0"/>
    <w:rsid w:val="00BD14EB"/>
    <w:rsid w:val="00BD1561"/>
    <w:rsid w:val="00BD1732"/>
    <w:rsid w:val="00BD1D89"/>
    <w:rsid w:val="00BD20A0"/>
    <w:rsid w:val="00BD2174"/>
    <w:rsid w:val="00BD2BDE"/>
    <w:rsid w:val="00BD2D16"/>
    <w:rsid w:val="00BD31D5"/>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4E5D"/>
    <w:rsid w:val="00BE52C3"/>
    <w:rsid w:val="00BE5DCD"/>
    <w:rsid w:val="00BE69F0"/>
    <w:rsid w:val="00BE7EFB"/>
    <w:rsid w:val="00BF04F6"/>
    <w:rsid w:val="00BF0539"/>
    <w:rsid w:val="00BF1129"/>
    <w:rsid w:val="00BF1F99"/>
    <w:rsid w:val="00BF246C"/>
    <w:rsid w:val="00BF2796"/>
    <w:rsid w:val="00BF27FD"/>
    <w:rsid w:val="00BF292B"/>
    <w:rsid w:val="00BF2F4E"/>
    <w:rsid w:val="00BF305E"/>
    <w:rsid w:val="00BF38D0"/>
    <w:rsid w:val="00BF4834"/>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6A72"/>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3AED"/>
    <w:rsid w:val="00C3578A"/>
    <w:rsid w:val="00C3584F"/>
    <w:rsid w:val="00C41A7F"/>
    <w:rsid w:val="00C4256B"/>
    <w:rsid w:val="00C42BE9"/>
    <w:rsid w:val="00C43332"/>
    <w:rsid w:val="00C433FA"/>
    <w:rsid w:val="00C43F5F"/>
    <w:rsid w:val="00C452F4"/>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5C99"/>
    <w:rsid w:val="00C564A0"/>
    <w:rsid w:val="00C57225"/>
    <w:rsid w:val="00C57467"/>
    <w:rsid w:val="00C60CD7"/>
    <w:rsid w:val="00C60F39"/>
    <w:rsid w:val="00C61961"/>
    <w:rsid w:val="00C61EBB"/>
    <w:rsid w:val="00C63063"/>
    <w:rsid w:val="00C634F1"/>
    <w:rsid w:val="00C63A9F"/>
    <w:rsid w:val="00C63CE4"/>
    <w:rsid w:val="00C64961"/>
    <w:rsid w:val="00C64CE5"/>
    <w:rsid w:val="00C64DED"/>
    <w:rsid w:val="00C64E59"/>
    <w:rsid w:val="00C656DC"/>
    <w:rsid w:val="00C66417"/>
    <w:rsid w:val="00C66997"/>
    <w:rsid w:val="00C67294"/>
    <w:rsid w:val="00C673CD"/>
    <w:rsid w:val="00C67E00"/>
    <w:rsid w:val="00C70FF8"/>
    <w:rsid w:val="00C71997"/>
    <w:rsid w:val="00C71CBD"/>
    <w:rsid w:val="00C71E89"/>
    <w:rsid w:val="00C7210B"/>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179"/>
    <w:rsid w:val="00C94E93"/>
    <w:rsid w:val="00C953F2"/>
    <w:rsid w:val="00C95E34"/>
    <w:rsid w:val="00C95FBF"/>
    <w:rsid w:val="00C96FD9"/>
    <w:rsid w:val="00C97004"/>
    <w:rsid w:val="00C97252"/>
    <w:rsid w:val="00C978AF"/>
    <w:rsid w:val="00C978D0"/>
    <w:rsid w:val="00C97D3C"/>
    <w:rsid w:val="00C97E21"/>
    <w:rsid w:val="00CA0167"/>
    <w:rsid w:val="00CA06BD"/>
    <w:rsid w:val="00CA10CA"/>
    <w:rsid w:val="00CA10EE"/>
    <w:rsid w:val="00CA1B1C"/>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6AE"/>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E8B"/>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44F0"/>
    <w:rsid w:val="00CF5C46"/>
    <w:rsid w:val="00CF6861"/>
    <w:rsid w:val="00CF77DD"/>
    <w:rsid w:val="00CF7DB6"/>
    <w:rsid w:val="00D0000D"/>
    <w:rsid w:val="00D0058B"/>
    <w:rsid w:val="00D0110C"/>
    <w:rsid w:val="00D012D2"/>
    <w:rsid w:val="00D013F1"/>
    <w:rsid w:val="00D019E0"/>
    <w:rsid w:val="00D03050"/>
    <w:rsid w:val="00D035BC"/>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89A"/>
    <w:rsid w:val="00D17AED"/>
    <w:rsid w:val="00D17D82"/>
    <w:rsid w:val="00D2186B"/>
    <w:rsid w:val="00D2187B"/>
    <w:rsid w:val="00D22167"/>
    <w:rsid w:val="00D22351"/>
    <w:rsid w:val="00D23991"/>
    <w:rsid w:val="00D23A48"/>
    <w:rsid w:val="00D24658"/>
    <w:rsid w:val="00D24A4F"/>
    <w:rsid w:val="00D24EDD"/>
    <w:rsid w:val="00D26033"/>
    <w:rsid w:val="00D263D9"/>
    <w:rsid w:val="00D30A3E"/>
    <w:rsid w:val="00D30C6C"/>
    <w:rsid w:val="00D30EFE"/>
    <w:rsid w:val="00D316A9"/>
    <w:rsid w:val="00D31B5D"/>
    <w:rsid w:val="00D3212B"/>
    <w:rsid w:val="00D32352"/>
    <w:rsid w:val="00D349A0"/>
    <w:rsid w:val="00D34C58"/>
    <w:rsid w:val="00D3653F"/>
    <w:rsid w:val="00D36571"/>
    <w:rsid w:val="00D36755"/>
    <w:rsid w:val="00D4073F"/>
    <w:rsid w:val="00D409C4"/>
    <w:rsid w:val="00D40CCE"/>
    <w:rsid w:val="00D415E7"/>
    <w:rsid w:val="00D42EBB"/>
    <w:rsid w:val="00D4332F"/>
    <w:rsid w:val="00D4361C"/>
    <w:rsid w:val="00D43BDE"/>
    <w:rsid w:val="00D459FF"/>
    <w:rsid w:val="00D45CFE"/>
    <w:rsid w:val="00D4606F"/>
    <w:rsid w:val="00D47CF2"/>
    <w:rsid w:val="00D47D19"/>
    <w:rsid w:val="00D5114F"/>
    <w:rsid w:val="00D514C5"/>
    <w:rsid w:val="00D5188F"/>
    <w:rsid w:val="00D53E77"/>
    <w:rsid w:val="00D54268"/>
    <w:rsid w:val="00D544D1"/>
    <w:rsid w:val="00D55736"/>
    <w:rsid w:val="00D557A3"/>
    <w:rsid w:val="00D5584A"/>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3359"/>
    <w:rsid w:val="00D7485A"/>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09A"/>
    <w:rsid w:val="00D84304"/>
    <w:rsid w:val="00D84A7B"/>
    <w:rsid w:val="00D84F9D"/>
    <w:rsid w:val="00D857EC"/>
    <w:rsid w:val="00D85A71"/>
    <w:rsid w:val="00D8702E"/>
    <w:rsid w:val="00D87411"/>
    <w:rsid w:val="00D90026"/>
    <w:rsid w:val="00D900B6"/>
    <w:rsid w:val="00D9130C"/>
    <w:rsid w:val="00D9235C"/>
    <w:rsid w:val="00D9285D"/>
    <w:rsid w:val="00D931FA"/>
    <w:rsid w:val="00D932BE"/>
    <w:rsid w:val="00D948C6"/>
    <w:rsid w:val="00D950A1"/>
    <w:rsid w:val="00D953F7"/>
    <w:rsid w:val="00D95D74"/>
    <w:rsid w:val="00D96882"/>
    <w:rsid w:val="00D9697F"/>
    <w:rsid w:val="00D972B3"/>
    <w:rsid w:val="00D972D1"/>
    <w:rsid w:val="00D973B9"/>
    <w:rsid w:val="00D976A6"/>
    <w:rsid w:val="00D97DC6"/>
    <w:rsid w:val="00DA039C"/>
    <w:rsid w:val="00DA0735"/>
    <w:rsid w:val="00DA0761"/>
    <w:rsid w:val="00DA0A30"/>
    <w:rsid w:val="00DA2F5D"/>
    <w:rsid w:val="00DA3E1A"/>
    <w:rsid w:val="00DA4CDB"/>
    <w:rsid w:val="00DA6300"/>
    <w:rsid w:val="00DA6715"/>
    <w:rsid w:val="00DA6947"/>
    <w:rsid w:val="00DA6F4D"/>
    <w:rsid w:val="00DA7B4F"/>
    <w:rsid w:val="00DA7D49"/>
    <w:rsid w:val="00DB08C8"/>
    <w:rsid w:val="00DB0CBE"/>
    <w:rsid w:val="00DB150E"/>
    <w:rsid w:val="00DB2FBB"/>
    <w:rsid w:val="00DB35FB"/>
    <w:rsid w:val="00DB3A6A"/>
    <w:rsid w:val="00DB3C7D"/>
    <w:rsid w:val="00DB441F"/>
    <w:rsid w:val="00DB5A35"/>
    <w:rsid w:val="00DB6B60"/>
    <w:rsid w:val="00DB6D82"/>
    <w:rsid w:val="00DB6EA2"/>
    <w:rsid w:val="00DC0748"/>
    <w:rsid w:val="00DC1CAF"/>
    <w:rsid w:val="00DC22C7"/>
    <w:rsid w:val="00DC4475"/>
    <w:rsid w:val="00DC50D4"/>
    <w:rsid w:val="00DC5129"/>
    <w:rsid w:val="00DC5690"/>
    <w:rsid w:val="00DC616A"/>
    <w:rsid w:val="00DC6D8F"/>
    <w:rsid w:val="00DC79B2"/>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69F"/>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69"/>
    <w:rsid w:val="00E0501B"/>
    <w:rsid w:val="00E0506E"/>
    <w:rsid w:val="00E050F8"/>
    <w:rsid w:val="00E05928"/>
    <w:rsid w:val="00E05AE0"/>
    <w:rsid w:val="00E067C6"/>
    <w:rsid w:val="00E06E84"/>
    <w:rsid w:val="00E06F06"/>
    <w:rsid w:val="00E0700B"/>
    <w:rsid w:val="00E07A49"/>
    <w:rsid w:val="00E07F76"/>
    <w:rsid w:val="00E100D3"/>
    <w:rsid w:val="00E12E04"/>
    <w:rsid w:val="00E13DC6"/>
    <w:rsid w:val="00E14517"/>
    <w:rsid w:val="00E14728"/>
    <w:rsid w:val="00E14818"/>
    <w:rsid w:val="00E14B81"/>
    <w:rsid w:val="00E1532F"/>
    <w:rsid w:val="00E15439"/>
    <w:rsid w:val="00E160A4"/>
    <w:rsid w:val="00E161B6"/>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6D9"/>
    <w:rsid w:val="00E33E86"/>
    <w:rsid w:val="00E34172"/>
    <w:rsid w:val="00E3516C"/>
    <w:rsid w:val="00E371C5"/>
    <w:rsid w:val="00E37B43"/>
    <w:rsid w:val="00E37D96"/>
    <w:rsid w:val="00E37DFC"/>
    <w:rsid w:val="00E4049C"/>
    <w:rsid w:val="00E40688"/>
    <w:rsid w:val="00E40CAD"/>
    <w:rsid w:val="00E41A4B"/>
    <w:rsid w:val="00E41BF8"/>
    <w:rsid w:val="00E41E88"/>
    <w:rsid w:val="00E4231B"/>
    <w:rsid w:val="00E426FF"/>
    <w:rsid w:val="00E42768"/>
    <w:rsid w:val="00E43123"/>
    <w:rsid w:val="00E47151"/>
    <w:rsid w:val="00E47227"/>
    <w:rsid w:val="00E47790"/>
    <w:rsid w:val="00E50E43"/>
    <w:rsid w:val="00E51033"/>
    <w:rsid w:val="00E510BB"/>
    <w:rsid w:val="00E517BF"/>
    <w:rsid w:val="00E52260"/>
    <w:rsid w:val="00E537B9"/>
    <w:rsid w:val="00E551C4"/>
    <w:rsid w:val="00E5605D"/>
    <w:rsid w:val="00E57A11"/>
    <w:rsid w:val="00E57BC8"/>
    <w:rsid w:val="00E57DBD"/>
    <w:rsid w:val="00E57EA9"/>
    <w:rsid w:val="00E57F20"/>
    <w:rsid w:val="00E6019A"/>
    <w:rsid w:val="00E611A3"/>
    <w:rsid w:val="00E61853"/>
    <w:rsid w:val="00E623F4"/>
    <w:rsid w:val="00E64D56"/>
    <w:rsid w:val="00E65609"/>
    <w:rsid w:val="00E6622D"/>
    <w:rsid w:val="00E67070"/>
    <w:rsid w:val="00E676D2"/>
    <w:rsid w:val="00E7022D"/>
    <w:rsid w:val="00E7110A"/>
    <w:rsid w:val="00E72EC0"/>
    <w:rsid w:val="00E73427"/>
    <w:rsid w:val="00E73623"/>
    <w:rsid w:val="00E74E36"/>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C71"/>
    <w:rsid w:val="00E96E39"/>
    <w:rsid w:val="00E978CC"/>
    <w:rsid w:val="00E97D49"/>
    <w:rsid w:val="00EA1519"/>
    <w:rsid w:val="00EA27FC"/>
    <w:rsid w:val="00EA36C8"/>
    <w:rsid w:val="00EA452B"/>
    <w:rsid w:val="00EA4B4F"/>
    <w:rsid w:val="00EA4D20"/>
    <w:rsid w:val="00EA50CD"/>
    <w:rsid w:val="00EA56BD"/>
    <w:rsid w:val="00EA7188"/>
    <w:rsid w:val="00EB0314"/>
    <w:rsid w:val="00EB062A"/>
    <w:rsid w:val="00EB0F24"/>
    <w:rsid w:val="00EB1347"/>
    <w:rsid w:val="00EB1413"/>
    <w:rsid w:val="00EB2F84"/>
    <w:rsid w:val="00EB396B"/>
    <w:rsid w:val="00EB3F85"/>
    <w:rsid w:val="00EB4F7C"/>
    <w:rsid w:val="00EB66A5"/>
    <w:rsid w:val="00EB72F0"/>
    <w:rsid w:val="00EB7AEF"/>
    <w:rsid w:val="00EC0757"/>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801"/>
    <w:rsid w:val="00EF1F6F"/>
    <w:rsid w:val="00EF1F87"/>
    <w:rsid w:val="00EF4C9B"/>
    <w:rsid w:val="00EF4CA1"/>
    <w:rsid w:val="00EF51B3"/>
    <w:rsid w:val="00EF5434"/>
    <w:rsid w:val="00EF5516"/>
    <w:rsid w:val="00EF5716"/>
    <w:rsid w:val="00EF5D23"/>
    <w:rsid w:val="00EF6574"/>
    <w:rsid w:val="00EF7A2C"/>
    <w:rsid w:val="00F00B7C"/>
    <w:rsid w:val="00F013DF"/>
    <w:rsid w:val="00F01641"/>
    <w:rsid w:val="00F01FCA"/>
    <w:rsid w:val="00F021EA"/>
    <w:rsid w:val="00F0225E"/>
    <w:rsid w:val="00F0397A"/>
    <w:rsid w:val="00F05242"/>
    <w:rsid w:val="00F0533F"/>
    <w:rsid w:val="00F05DBF"/>
    <w:rsid w:val="00F05E56"/>
    <w:rsid w:val="00F06274"/>
    <w:rsid w:val="00F06E4C"/>
    <w:rsid w:val="00F079E9"/>
    <w:rsid w:val="00F101E0"/>
    <w:rsid w:val="00F108DF"/>
    <w:rsid w:val="00F10A8D"/>
    <w:rsid w:val="00F11F9A"/>
    <w:rsid w:val="00F12027"/>
    <w:rsid w:val="00F13FA5"/>
    <w:rsid w:val="00F14477"/>
    <w:rsid w:val="00F144F8"/>
    <w:rsid w:val="00F14A0D"/>
    <w:rsid w:val="00F14B35"/>
    <w:rsid w:val="00F158DE"/>
    <w:rsid w:val="00F16386"/>
    <w:rsid w:val="00F178C2"/>
    <w:rsid w:val="00F2033A"/>
    <w:rsid w:val="00F211AE"/>
    <w:rsid w:val="00F22005"/>
    <w:rsid w:val="00F228B7"/>
    <w:rsid w:val="00F22A9C"/>
    <w:rsid w:val="00F23BDE"/>
    <w:rsid w:val="00F240F9"/>
    <w:rsid w:val="00F244ED"/>
    <w:rsid w:val="00F2486E"/>
    <w:rsid w:val="00F25367"/>
    <w:rsid w:val="00F276CB"/>
    <w:rsid w:val="00F277ED"/>
    <w:rsid w:val="00F27985"/>
    <w:rsid w:val="00F279BB"/>
    <w:rsid w:val="00F27D5F"/>
    <w:rsid w:val="00F30BE7"/>
    <w:rsid w:val="00F30DBE"/>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46578"/>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DE0"/>
    <w:rsid w:val="00F71F94"/>
    <w:rsid w:val="00F71FA5"/>
    <w:rsid w:val="00F73317"/>
    <w:rsid w:val="00F73934"/>
    <w:rsid w:val="00F73B35"/>
    <w:rsid w:val="00F756A9"/>
    <w:rsid w:val="00F76162"/>
    <w:rsid w:val="00F76CE0"/>
    <w:rsid w:val="00F77287"/>
    <w:rsid w:val="00F80246"/>
    <w:rsid w:val="00F80AA1"/>
    <w:rsid w:val="00F80BC5"/>
    <w:rsid w:val="00F81015"/>
    <w:rsid w:val="00F811A0"/>
    <w:rsid w:val="00F81242"/>
    <w:rsid w:val="00F81A85"/>
    <w:rsid w:val="00F821F2"/>
    <w:rsid w:val="00F82737"/>
    <w:rsid w:val="00F83AA6"/>
    <w:rsid w:val="00F84455"/>
    <w:rsid w:val="00F8555B"/>
    <w:rsid w:val="00F86018"/>
    <w:rsid w:val="00F87294"/>
    <w:rsid w:val="00F87CCC"/>
    <w:rsid w:val="00F87DB0"/>
    <w:rsid w:val="00F901BB"/>
    <w:rsid w:val="00F90643"/>
    <w:rsid w:val="00F90B88"/>
    <w:rsid w:val="00F91CD8"/>
    <w:rsid w:val="00F922A9"/>
    <w:rsid w:val="00F92BAB"/>
    <w:rsid w:val="00F92CCD"/>
    <w:rsid w:val="00F93518"/>
    <w:rsid w:val="00F945B3"/>
    <w:rsid w:val="00F950FE"/>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4DF0"/>
    <w:rsid w:val="00FD50D5"/>
    <w:rsid w:val="00FD5918"/>
    <w:rsid w:val="00FD5D6D"/>
    <w:rsid w:val="00FD5F64"/>
    <w:rsid w:val="00FD66D8"/>
    <w:rsid w:val="00FD693F"/>
    <w:rsid w:val="00FD6C15"/>
    <w:rsid w:val="00FD728A"/>
    <w:rsid w:val="00FD74CE"/>
    <w:rsid w:val="00FD7F9A"/>
    <w:rsid w:val="00FE149E"/>
    <w:rsid w:val="00FE241E"/>
    <w:rsid w:val="00FE2F69"/>
    <w:rsid w:val="00FE2FFC"/>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1DFC"/>
    <w:rsid w:val="00FF213F"/>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8A400E"/>
    <w:rPr>
      <w:color w:val="605E5C"/>
      <w:shd w:val="clear" w:color="auto" w:fill="E1DFDD"/>
    </w:rPr>
  </w:style>
  <w:style w:type="character" w:customStyle="1" w:styleId="mf-jss449">
    <w:name w:val="mf-jss449"/>
    <w:basedOn w:val="DefaultParagraphFont"/>
    <w:rsid w:val="008D4C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539124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2024939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diagramLayout" Target="diagrams/layout1.xml"/><Relationship Id="rId26" Type="http://schemas.openxmlformats.org/officeDocument/2006/relationships/hyperlink" Target="https://www.insiderintelligence.com/insights/the-podcast-industry-report-statistics/" TargetMode="External"/><Relationship Id="rId3" Type="http://schemas.openxmlformats.org/officeDocument/2006/relationships/customXml" Target="../customXml/item3.xml"/><Relationship Id="rId21" Type="http://schemas.microsoft.com/office/2007/relationships/diagramDrawing" Target="diagrams/drawing1.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Data" Target="diagrams/data1.xml"/><Relationship Id="rId25" Type="http://schemas.openxmlformats.org/officeDocument/2006/relationships/hyperlink" Target="hbr.org/2012/10/the-true-measures-of-success%3e"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diagramColors" Target="diagrams/colors1.xml"/><Relationship Id="rId29" Type="http://schemas.openxmlformats.org/officeDocument/2006/relationships/hyperlink" Target="https://www.streamscheme.com/twitch-statist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martinsights.com/social-media-marketing/social-media-strategy/new-global-social-media-research/" TargetMode="External"/><Relationship Id="rId32"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chart" Target="charts/chart2.xml"/><Relationship Id="rId28" Type="http://schemas.openxmlformats.org/officeDocument/2006/relationships/hyperlink" Target="https://store.marketline.com/report/global-online-music-streaming-6/" TargetMode="External"/><Relationship Id="rId10" Type="http://schemas.openxmlformats.org/officeDocument/2006/relationships/endnotes" Target="endnotes.xml"/><Relationship Id="rId19" Type="http://schemas.openxmlformats.org/officeDocument/2006/relationships/diagramQuickStyle" Target="diagrams/quickStyle1.xml"/><Relationship Id="rId31"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chart" Target="charts/chart1.xml"/><Relationship Id="rId27" Type="http://schemas.openxmlformats.org/officeDocument/2006/relationships/hyperlink" Target="%3chttps:/www.statista.com/outlook/dmo/digital-media/epublishing/ebooks/worldwide" TargetMode="External"/><Relationship Id="rId30" Type="http://schemas.openxmlformats.org/officeDocument/2006/relationships/hyperlink" Target="https://www.theguardian.com/media-network/media-network-blog/2012/oct/25/future-marketing-youth" TargetMode="Externa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Budget Split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4"/>
          <c:order val="4"/>
          <c:spPr>
            <a:solidFill>
              <a:schemeClr val="accent5">
                <a:alpha val="85000"/>
              </a:schemeClr>
            </a:solidFill>
            <a:ln w="9525" cap="flat" cmpd="sng" algn="ctr">
              <a:solidFill>
                <a:schemeClr val="lt1">
                  <a:alpha val="50000"/>
                </a:schemeClr>
              </a:solidFill>
              <a:round/>
            </a:ln>
            <a:effectLst/>
          </c:spPr>
          <c:invertIfNegative val="0"/>
          <c:dPt>
            <c:idx val="0"/>
            <c:invertIfNegative val="0"/>
            <c:bubble3D val="0"/>
            <c:spPr>
              <a:solidFill>
                <a:srgbClr val="00B050"/>
              </a:solidFill>
              <a:ln w="9525" cap="flat" cmpd="sng" algn="ctr">
                <a:solidFill>
                  <a:schemeClr val="lt1">
                    <a:alpha val="50000"/>
                  </a:schemeClr>
                </a:solidFill>
                <a:round/>
              </a:ln>
              <a:effectLst/>
            </c:spPr>
            <c:extLst>
              <c:ext xmlns:c16="http://schemas.microsoft.com/office/drawing/2014/chart" uri="{C3380CC4-5D6E-409C-BE32-E72D297353CC}">
                <c16:uniqueId val="{00000005-7CB5-4226-9C34-0DA8CDB4545F}"/>
              </c:ext>
            </c:extLst>
          </c:dPt>
          <c:dPt>
            <c:idx val="2"/>
            <c:invertIfNegative val="0"/>
            <c:bubble3D val="0"/>
            <c:spPr>
              <a:solidFill>
                <a:schemeClr val="accent2">
                  <a:lumMod val="75000"/>
                </a:schemeClr>
              </a:solidFill>
              <a:ln w="9525" cap="flat" cmpd="sng" algn="ctr">
                <a:solidFill>
                  <a:schemeClr val="lt1">
                    <a:alpha val="50000"/>
                  </a:schemeClr>
                </a:solidFill>
                <a:round/>
              </a:ln>
              <a:effectLst/>
            </c:spPr>
            <c:extLst>
              <c:ext xmlns:c16="http://schemas.microsoft.com/office/drawing/2014/chart" uri="{C3380CC4-5D6E-409C-BE32-E72D297353CC}">
                <c16:uniqueId val="{00000006-7CB5-4226-9C34-0DA8CDB4545F}"/>
              </c:ext>
            </c:extLst>
          </c:dPt>
          <c:dPt>
            <c:idx val="4"/>
            <c:invertIfNegative val="0"/>
            <c:bubble3D val="0"/>
            <c:spPr>
              <a:solidFill>
                <a:schemeClr val="accent4">
                  <a:lumMod val="75000"/>
                </a:schemeClr>
              </a:solidFill>
              <a:ln w="9525" cap="flat" cmpd="sng" algn="ctr">
                <a:solidFill>
                  <a:schemeClr val="lt1">
                    <a:alpha val="50000"/>
                  </a:schemeClr>
                </a:solidFill>
                <a:round/>
              </a:ln>
              <a:effectLst/>
            </c:spPr>
            <c:extLst>
              <c:ext xmlns:c16="http://schemas.microsoft.com/office/drawing/2014/chart" uri="{C3380CC4-5D6E-409C-BE32-E72D297353CC}">
                <c16:uniqueId val="{00000007-7CB5-4226-9C34-0DA8CDB4545F}"/>
              </c:ext>
            </c:extLst>
          </c:dPt>
          <c:dPt>
            <c:idx val="6"/>
            <c:invertIfNegative val="0"/>
            <c:bubble3D val="0"/>
            <c:spPr>
              <a:solidFill>
                <a:schemeClr val="accent6">
                  <a:lumMod val="60000"/>
                  <a:lumOff val="40000"/>
                </a:schemeClr>
              </a:solidFill>
              <a:ln w="9525" cap="flat" cmpd="sng" algn="ctr">
                <a:solidFill>
                  <a:schemeClr val="lt1">
                    <a:alpha val="50000"/>
                  </a:schemeClr>
                </a:solidFill>
                <a:round/>
              </a:ln>
              <a:effectLst/>
            </c:spPr>
            <c:extLst>
              <c:ext xmlns:c16="http://schemas.microsoft.com/office/drawing/2014/chart" uri="{C3380CC4-5D6E-409C-BE32-E72D297353CC}">
                <c16:uniqueId val="{00000008-7CB5-4226-9C34-0DA8CDB4545F}"/>
              </c:ext>
            </c:extLst>
          </c:dPt>
          <c:dPt>
            <c:idx val="8"/>
            <c:invertIfNegative val="0"/>
            <c:bubble3D val="0"/>
            <c:spPr>
              <a:solidFill>
                <a:srgbClr val="FFFF00"/>
              </a:solidFill>
              <a:ln w="9525" cap="flat" cmpd="sng" algn="ctr">
                <a:solidFill>
                  <a:schemeClr val="lt1">
                    <a:alpha val="50000"/>
                  </a:schemeClr>
                </a:solidFill>
                <a:round/>
              </a:ln>
              <a:effectLst/>
            </c:spPr>
            <c:extLst>
              <c:ext xmlns:c16="http://schemas.microsoft.com/office/drawing/2014/chart" uri="{C3380CC4-5D6E-409C-BE32-E72D297353CC}">
                <c16:uniqueId val="{00000009-7CB5-4226-9C34-0DA8CDB4545F}"/>
              </c:ext>
            </c:extLst>
          </c:dPt>
          <c:dPt>
            <c:idx val="10"/>
            <c:invertIfNegative val="0"/>
            <c:bubble3D val="0"/>
            <c:spPr>
              <a:solidFill>
                <a:srgbClr val="FF0000"/>
              </a:solidFill>
              <a:ln w="9525" cap="flat" cmpd="sng" algn="ctr">
                <a:solidFill>
                  <a:schemeClr val="lt1">
                    <a:alpha val="50000"/>
                  </a:schemeClr>
                </a:solidFill>
                <a:round/>
              </a:ln>
              <a:effectLst/>
            </c:spPr>
            <c:extLst>
              <c:ext xmlns:c16="http://schemas.microsoft.com/office/drawing/2014/chart" uri="{C3380CC4-5D6E-409C-BE32-E72D297353CC}">
                <c16:uniqueId val="{0000000A-7CB5-4226-9C34-0DA8CDB4545F}"/>
              </c:ext>
            </c:extLst>
          </c:dPt>
          <c:dLbls>
            <c:dLbl>
              <c:idx val="0"/>
              <c:layout>
                <c:manualLayout>
                  <c:x val="-2.8609740242741556E-18"/>
                  <c:y val="-4.7875501411380177E-3"/>
                </c:manualLayout>
              </c:layout>
              <c:tx>
                <c:rich>
                  <a:bodyPr/>
                  <a:lstStyle/>
                  <a:p>
                    <a:fld id="{C452FC27-30F6-404C-BED8-78795263733D}" type="VALUE">
                      <a:rPr lang="en-US">
                        <a:solidFill>
                          <a:sysClr val="windowText" lastClr="000000"/>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7CB5-4226-9C34-0DA8CDB4545F}"/>
                </c:ext>
              </c:extLst>
            </c:dLbl>
            <c:dLbl>
              <c:idx val="2"/>
              <c:layout>
                <c:manualLayout>
                  <c:x val="-2.2887792194193245E-17"/>
                  <c:y val="-0.13686302183925128"/>
                </c:manualLayout>
              </c:layout>
              <c:tx>
                <c:rich>
                  <a:bodyPr/>
                  <a:lstStyle/>
                  <a:p>
                    <a:fld id="{9EFDF33A-41A8-4C4E-974C-1D07EE8B546B}" type="VALUE">
                      <a:rPr lang="en-US">
                        <a:solidFill>
                          <a:sysClr val="windowText" lastClr="000000"/>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6-7CB5-4226-9C34-0DA8CDB4545F}"/>
                </c:ext>
              </c:extLst>
            </c:dLbl>
            <c:dLbl>
              <c:idx val="4"/>
              <c:layout>
                <c:manualLayout>
                  <c:x val="7.4906367041198962E-3"/>
                  <c:y val="-7.056900906254643E-5"/>
                </c:manualLayout>
              </c:layout>
              <c:tx>
                <c:rich>
                  <a:bodyPr/>
                  <a:lstStyle/>
                  <a:p>
                    <a:fld id="{6EEB3253-646F-4876-96D2-EA152369F732}" type="VALUE">
                      <a:rPr lang="en-US">
                        <a:solidFill>
                          <a:sysClr val="windowText" lastClr="000000"/>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7CB5-4226-9C34-0DA8CDB4545F}"/>
                </c:ext>
              </c:extLst>
            </c:dLbl>
            <c:dLbl>
              <c:idx val="6"/>
              <c:layout>
                <c:manualLayout>
                  <c:x val="0"/>
                  <c:y val="-1.4221512405289048E-2"/>
                </c:manualLayout>
              </c:layout>
              <c:tx>
                <c:rich>
                  <a:bodyPr/>
                  <a:lstStyle/>
                  <a:p>
                    <a:fld id="{1BB9794E-E02F-4551-911D-A89D81E2E91E}" type="VALUE">
                      <a:rPr lang="en-US">
                        <a:solidFill>
                          <a:sysClr val="windowText" lastClr="000000"/>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8-7CB5-4226-9C34-0DA8CDB4545F}"/>
                </c:ext>
              </c:extLst>
            </c:dLbl>
            <c:dLbl>
              <c:idx val="8"/>
              <c:layout>
                <c:manualLayout>
                  <c:x val="-2.4968789013732834E-3"/>
                  <c:y val="-7.0569009062632909E-5"/>
                </c:manualLayout>
              </c:layout>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7CB5-4226-9C34-0DA8CDB4545F}"/>
                </c:ext>
              </c:extLst>
            </c:dLbl>
            <c:dLbl>
              <c:idx val="10"/>
              <c:layout>
                <c:manualLayout>
                  <c:x val="-1.8310233755354596E-16"/>
                  <c:y val="4.6464121230129253E-3"/>
                </c:manualLayout>
              </c:layout>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7CB5-4226-9C34-0DA8CDB4545F}"/>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Sheet1!$A$5:$A$15</c:f>
              <c:strCache>
                <c:ptCount val="11"/>
                <c:pt idx="0">
                  <c:v>Marketing</c:v>
                </c:pt>
                <c:pt idx="2">
                  <c:v>R&amp;D</c:v>
                </c:pt>
                <c:pt idx="4">
                  <c:v>Event </c:v>
                </c:pt>
                <c:pt idx="6">
                  <c:v>Product Literature</c:v>
                </c:pt>
                <c:pt idx="8">
                  <c:v>Legal </c:v>
                </c:pt>
                <c:pt idx="10">
                  <c:v>Product Range </c:v>
                </c:pt>
              </c:strCache>
            </c:strRef>
          </c:cat>
          <c:val>
            <c:numRef>
              <c:f>Sheet1!$F$5:$F$15</c:f>
              <c:numCache>
                <c:formatCode>General</c:formatCode>
                <c:ptCount val="11"/>
                <c:pt idx="0" formatCode="#,##0.00_);\(#,##0.00\)">
                  <c:v>135000</c:v>
                </c:pt>
                <c:pt idx="2" formatCode="#,##0.00_);\(#,##0.00\)">
                  <c:v>100000</c:v>
                </c:pt>
                <c:pt idx="4" formatCode="#,##0.00_);\(#,##0.00\)">
                  <c:v>80000</c:v>
                </c:pt>
                <c:pt idx="6" formatCode="#,##0.00_);\(#,##0.00\)">
                  <c:v>40000</c:v>
                </c:pt>
                <c:pt idx="8" formatCode="#,##0.00_);\(#,##0.00\)">
                  <c:v>45000</c:v>
                </c:pt>
                <c:pt idx="10" formatCode="#,##0.00_);\(#,##0.00\)">
                  <c:v>100000</c:v>
                </c:pt>
              </c:numCache>
            </c:numRef>
          </c:val>
          <c:extLst>
            <c:ext xmlns:c16="http://schemas.microsoft.com/office/drawing/2014/chart" uri="{C3380CC4-5D6E-409C-BE32-E72D297353CC}">
              <c16:uniqueId val="{00000000-7CB5-4226-9C34-0DA8CDB4545F}"/>
            </c:ext>
          </c:extLst>
        </c:ser>
        <c:dLbls>
          <c:dLblPos val="inEnd"/>
          <c:showLegendKey val="0"/>
          <c:showVal val="1"/>
          <c:showCatName val="0"/>
          <c:showSerName val="0"/>
          <c:showPercent val="0"/>
          <c:showBubbleSize val="0"/>
        </c:dLbls>
        <c:gapWidth val="65"/>
        <c:axId val="1711192015"/>
        <c:axId val="1711187855"/>
        <c:extLst>
          <c:ext xmlns:c15="http://schemas.microsoft.com/office/drawing/2012/chart" uri="{02D57815-91ED-43cb-92C2-25804820EDAC}">
            <c15:filteredBarSeries>
              <c15: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Sheet1!$A$5:$A$15</c15:sqref>
                        </c15:formulaRef>
                      </c:ext>
                    </c:extLst>
                    <c:strCache>
                      <c:ptCount val="11"/>
                      <c:pt idx="0">
                        <c:v>Marketing</c:v>
                      </c:pt>
                      <c:pt idx="2">
                        <c:v>R&amp;D</c:v>
                      </c:pt>
                      <c:pt idx="4">
                        <c:v>Event </c:v>
                      </c:pt>
                      <c:pt idx="6">
                        <c:v>Product Literature</c:v>
                      </c:pt>
                      <c:pt idx="8">
                        <c:v>Legal </c:v>
                      </c:pt>
                      <c:pt idx="10">
                        <c:v>Product Range </c:v>
                      </c:pt>
                    </c:strCache>
                  </c:strRef>
                </c:cat>
                <c:val>
                  <c:numRef>
                    <c:extLst>
                      <c:ext uri="{02D57815-91ED-43cb-92C2-25804820EDAC}">
                        <c15:formulaRef>
                          <c15:sqref>Sheet1!$B$5:$B$15</c15:sqref>
                        </c15:formulaRef>
                      </c:ext>
                    </c:extLst>
                    <c:numCache>
                      <c:formatCode>General</c:formatCode>
                      <c:ptCount val="11"/>
                    </c:numCache>
                  </c:numRef>
                </c:val>
                <c:extLst>
                  <c:ext xmlns:c16="http://schemas.microsoft.com/office/drawing/2014/chart" uri="{C3380CC4-5D6E-409C-BE32-E72D297353CC}">
                    <c16:uniqueId val="{00000001-7CB5-4226-9C34-0DA8CDB4545F}"/>
                  </c:ext>
                </c:extLst>
              </c15:ser>
            </c15:filteredBarSeries>
            <c15:filteredBarSeries>
              <c15:ser>
                <c:idx val="1"/>
                <c:order val="1"/>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Sheet1!$A$5:$A$15</c15:sqref>
                        </c15:formulaRef>
                      </c:ext>
                    </c:extLst>
                    <c:strCache>
                      <c:ptCount val="11"/>
                      <c:pt idx="0">
                        <c:v>Marketing</c:v>
                      </c:pt>
                      <c:pt idx="2">
                        <c:v>R&amp;D</c:v>
                      </c:pt>
                      <c:pt idx="4">
                        <c:v>Event </c:v>
                      </c:pt>
                      <c:pt idx="6">
                        <c:v>Product Literature</c:v>
                      </c:pt>
                      <c:pt idx="8">
                        <c:v>Legal </c:v>
                      </c:pt>
                      <c:pt idx="10">
                        <c:v>Product Range </c:v>
                      </c:pt>
                    </c:strCache>
                  </c:strRef>
                </c:cat>
                <c:val>
                  <c:numRef>
                    <c:extLst xmlns:c15="http://schemas.microsoft.com/office/drawing/2012/chart">
                      <c:ext xmlns:c15="http://schemas.microsoft.com/office/drawing/2012/chart" uri="{02D57815-91ED-43cb-92C2-25804820EDAC}">
                        <c15:formulaRef>
                          <c15:sqref>Sheet1!$C$5:$C$15</c15:sqref>
                        </c15:formulaRef>
                      </c:ext>
                    </c:extLst>
                    <c:numCache>
                      <c:formatCode>General</c:formatCode>
                      <c:ptCount val="11"/>
                    </c:numCache>
                  </c:numRef>
                </c:val>
                <c:extLst xmlns:c15="http://schemas.microsoft.com/office/drawing/2012/chart">
                  <c:ext xmlns:c16="http://schemas.microsoft.com/office/drawing/2014/chart" uri="{C3380CC4-5D6E-409C-BE32-E72D297353CC}">
                    <c16:uniqueId val="{00000002-7CB5-4226-9C34-0DA8CDB4545F}"/>
                  </c:ext>
                </c:extLst>
              </c15:ser>
            </c15:filteredBarSeries>
            <c15:filteredBarSeries>
              <c15:ser>
                <c:idx val="2"/>
                <c:order val="2"/>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Sheet1!$A$5:$A$15</c15:sqref>
                        </c15:formulaRef>
                      </c:ext>
                    </c:extLst>
                    <c:strCache>
                      <c:ptCount val="11"/>
                      <c:pt idx="0">
                        <c:v>Marketing</c:v>
                      </c:pt>
                      <c:pt idx="2">
                        <c:v>R&amp;D</c:v>
                      </c:pt>
                      <c:pt idx="4">
                        <c:v>Event </c:v>
                      </c:pt>
                      <c:pt idx="6">
                        <c:v>Product Literature</c:v>
                      </c:pt>
                      <c:pt idx="8">
                        <c:v>Legal </c:v>
                      </c:pt>
                      <c:pt idx="10">
                        <c:v>Product Range </c:v>
                      </c:pt>
                    </c:strCache>
                  </c:strRef>
                </c:cat>
                <c:val>
                  <c:numRef>
                    <c:extLst xmlns:c15="http://schemas.microsoft.com/office/drawing/2012/chart">
                      <c:ext xmlns:c15="http://schemas.microsoft.com/office/drawing/2012/chart" uri="{02D57815-91ED-43cb-92C2-25804820EDAC}">
                        <c15:formulaRef>
                          <c15:sqref>Sheet1!$D$5:$D$15</c15:sqref>
                        </c15:formulaRef>
                      </c:ext>
                    </c:extLst>
                    <c:numCache>
                      <c:formatCode>General</c:formatCode>
                      <c:ptCount val="11"/>
                    </c:numCache>
                  </c:numRef>
                </c:val>
                <c:extLst xmlns:c15="http://schemas.microsoft.com/office/drawing/2012/chart">
                  <c:ext xmlns:c16="http://schemas.microsoft.com/office/drawing/2014/chart" uri="{C3380CC4-5D6E-409C-BE32-E72D297353CC}">
                    <c16:uniqueId val="{00000003-7CB5-4226-9C34-0DA8CDB4545F}"/>
                  </c:ext>
                </c:extLst>
              </c15:ser>
            </c15:filteredBarSeries>
            <c15:filteredBarSeries>
              <c15:ser>
                <c:idx val="3"/>
                <c:order val="3"/>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Sheet1!$A$5:$A$15</c15:sqref>
                        </c15:formulaRef>
                      </c:ext>
                    </c:extLst>
                    <c:strCache>
                      <c:ptCount val="11"/>
                      <c:pt idx="0">
                        <c:v>Marketing</c:v>
                      </c:pt>
                      <c:pt idx="2">
                        <c:v>R&amp;D</c:v>
                      </c:pt>
                      <c:pt idx="4">
                        <c:v>Event </c:v>
                      </c:pt>
                      <c:pt idx="6">
                        <c:v>Product Literature</c:v>
                      </c:pt>
                      <c:pt idx="8">
                        <c:v>Legal </c:v>
                      </c:pt>
                      <c:pt idx="10">
                        <c:v>Product Range </c:v>
                      </c:pt>
                    </c:strCache>
                  </c:strRef>
                </c:cat>
                <c:val>
                  <c:numRef>
                    <c:extLst xmlns:c15="http://schemas.microsoft.com/office/drawing/2012/chart">
                      <c:ext xmlns:c15="http://schemas.microsoft.com/office/drawing/2012/chart" uri="{02D57815-91ED-43cb-92C2-25804820EDAC}">
                        <c15:formulaRef>
                          <c15:sqref>Sheet1!$E$5:$E$15</c15:sqref>
                        </c15:formulaRef>
                      </c:ext>
                    </c:extLst>
                    <c:numCache>
                      <c:formatCode>General</c:formatCode>
                      <c:ptCount val="11"/>
                    </c:numCache>
                  </c:numRef>
                </c:val>
                <c:extLst xmlns:c15="http://schemas.microsoft.com/office/drawing/2012/chart">
                  <c:ext xmlns:c16="http://schemas.microsoft.com/office/drawing/2014/chart" uri="{C3380CC4-5D6E-409C-BE32-E72D297353CC}">
                    <c16:uniqueId val="{00000004-7CB5-4226-9C34-0DA8CDB4545F}"/>
                  </c:ext>
                </c:extLst>
              </c15:ser>
            </c15:filteredBarSeries>
          </c:ext>
        </c:extLst>
      </c:barChart>
      <c:catAx>
        <c:axId val="1711192015"/>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711187855"/>
        <c:crosses val="autoZero"/>
        <c:auto val="1"/>
        <c:lblAlgn val="ctr"/>
        <c:lblOffset val="100"/>
        <c:noMultiLvlLbl val="0"/>
      </c:catAx>
      <c:valAx>
        <c:axId val="1711187855"/>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_);\(#,##0.00\)" sourceLinked="1"/>
        <c:majorTickMark val="none"/>
        <c:minorTickMark val="none"/>
        <c:tickLblPos val="nextTo"/>
        <c:crossAx val="1711192015"/>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 of Budget</a:t>
            </a:r>
            <a:r>
              <a:rPr lang="en-GB" baseline="0"/>
              <a:t> Split</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4"/>
          <c:order val="4"/>
          <c:spPr>
            <a:solidFill>
              <a:schemeClr val="accent5">
                <a:alpha val="85000"/>
              </a:schemeClr>
            </a:solidFill>
            <a:ln w="9525" cap="flat" cmpd="sng" algn="ctr">
              <a:solidFill>
                <a:schemeClr val="lt1">
                  <a:alpha val="50000"/>
                </a:schemeClr>
              </a:solidFill>
              <a:round/>
            </a:ln>
            <a:effectLst/>
          </c:spPr>
          <c:invertIfNegative val="0"/>
          <c:dPt>
            <c:idx val="0"/>
            <c:invertIfNegative val="0"/>
            <c:bubble3D val="0"/>
            <c:spPr>
              <a:solidFill>
                <a:srgbClr val="C00000"/>
              </a:solidFill>
              <a:ln w="9525" cap="flat" cmpd="sng" algn="ctr">
                <a:solidFill>
                  <a:schemeClr val="lt1">
                    <a:alpha val="50000"/>
                  </a:schemeClr>
                </a:solidFill>
                <a:round/>
              </a:ln>
              <a:effectLst/>
            </c:spPr>
            <c:extLst>
              <c:ext xmlns:c16="http://schemas.microsoft.com/office/drawing/2014/chart" uri="{C3380CC4-5D6E-409C-BE32-E72D297353CC}">
                <c16:uniqueId val="{00000009-8884-49A1-BEDC-970623E8E458}"/>
              </c:ext>
            </c:extLst>
          </c:dPt>
          <c:dPt>
            <c:idx val="2"/>
            <c:invertIfNegative val="0"/>
            <c:bubble3D val="0"/>
            <c:spPr>
              <a:solidFill>
                <a:srgbClr val="00B0F0"/>
              </a:solidFill>
              <a:ln w="9525" cap="flat" cmpd="sng" algn="ctr">
                <a:solidFill>
                  <a:schemeClr val="lt1">
                    <a:alpha val="50000"/>
                  </a:schemeClr>
                </a:solidFill>
                <a:round/>
              </a:ln>
              <a:effectLst/>
            </c:spPr>
            <c:extLst>
              <c:ext xmlns:c16="http://schemas.microsoft.com/office/drawing/2014/chart" uri="{C3380CC4-5D6E-409C-BE32-E72D297353CC}">
                <c16:uniqueId val="{00000008-8884-49A1-BEDC-970623E8E458}"/>
              </c:ext>
            </c:extLst>
          </c:dPt>
          <c:dPt>
            <c:idx val="4"/>
            <c:invertIfNegative val="0"/>
            <c:bubble3D val="0"/>
            <c:spPr>
              <a:solidFill>
                <a:srgbClr val="FFC000"/>
              </a:solidFill>
              <a:ln w="9525" cap="flat" cmpd="sng" algn="ctr">
                <a:solidFill>
                  <a:schemeClr val="lt1">
                    <a:alpha val="50000"/>
                  </a:schemeClr>
                </a:solidFill>
                <a:round/>
              </a:ln>
              <a:effectLst/>
            </c:spPr>
            <c:extLst>
              <c:ext xmlns:c16="http://schemas.microsoft.com/office/drawing/2014/chart" uri="{C3380CC4-5D6E-409C-BE32-E72D297353CC}">
                <c16:uniqueId val="{00000007-8884-49A1-BEDC-970623E8E458}"/>
              </c:ext>
            </c:extLst>
          </c:dPt>
          <c:dPt>
            <c:idx val="6"/>
            <c:invertIfNegative val="0"/>
            <c:bubble3D val="0"/>
            <c:spPr>
              <a:solidFill>
                <a:srgbClr val="00B050"/>
              </a:solidFill>
              <a:ln w="9525" cap="flat" cmpd="sng" algn="ctr">
                <a:solidFill>
                  <a:schemeClr val="lt1">
                    <a:alpha val="50000"/>
                  </a:schemeClr>
                </a:solidFill>
                <a:round/>
              </a:ln>
              <a:effectLst/>
            </c:spPr>
            <c:extLst>
              <c:ext xmlns:c16="http://schemas.microsoft.com/office/drawing/2014/chart" uri="{C3380CC4-5D6E-409C-BE32-E72D297353CC}">
                <c16:uniqueId val="{00000006-8884-49A1-BEDC-970623E8E45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Sheet2!$A$5:$A$11</c:f>
              <c:strCache>
                <c:ptCount val="7"/>
                <c:pt idx="0">
                  <c:v>Marketing</c:v>
                </c:pt>
                <c:pt idx="2">
                  <c:v>R &amp; D</c:v>
                </c:pt>
                <c:pt idx="4">
                  <c:v>TV Advertising</c:v>
                </c:pt>
                <c:pt idx="6">
                  <c:v>Digital Influencers</c:v>
                </c:pt>
              </c:strCache>
            </c:strRef>
          </c:cat>
          <c:val>
            <c:numRef>
              <c:f>Sheet2!$F$5:$F$11</c:f>
              <c:numCache>
                <c:formatCode>General</c:formatCode>
                <c:ptCount val="7"/>
                <c:pt idx="0" formatCode="0%">
                  <c:v>0.45</c:v>
                </c:pt>
                <c:pt idx="2" formatCode="0%">
                  <c:v>0.22</c:v>
                </c:pt>
                <c:pt idx="4" formatCode="0%">
                  <c:v>0.18</c:v>
                </c:pt>
                <c:pt idx="6" formatCode="0%">
                  <c:v>0.15</c:v>
                </c:pt>
              </c:numCache>
            </c:numRef>
          </c:val>
          <c:extLst>
            <c:ext xmlns:c16="http://schemas.microsoft.com/office/drawing/2014/chart" uri="{C3380CC4-5D6E-409C-BE32-E72D297353CC}">
              <c16:uniqueId val="{00000000-8884-49A1-BEDC-970623E8E458}"/>
            </c:ext>
          </c:extLst>
        </c:ser>
        <c:dLbls>
          <c:dLblPos val="inEnd"/>
          <c:showLegendKey val="0"/>
          <c:showVal val="1"/>
          <c:showCatName val="0"/>
          <c:showSerName val="0"/>
          <c:showPercent val="0"/>
          <c:showBubbleSize val="0"/>
        </c:dLbls>
        <c:gapWidth val="65"/>
        <c:axId val="1705983535"/>
        <c:axId val="1705984783"/>
        <c:extLst>
          <c:ext xmlns:c15="http://schemas.microsoft.com/office/drawing/2012/chart" uri="{02D57815-91ED-43cb-92C2-25804820EDAC}">
            <c15:filteredBarSeries>
              <c15: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Sheet2!$A$5:$A$11</c15:sqref>
                        </c15:formulaRef>
                      </c:ext>
                    </c:extLst>
                    <c:strCache>
                      <c:ptCount val="7"/>
                      <c:pt idx="0">
                        <c:v>Marketing</c:v>
                      </c:pt>
                      <c:pt idx="2">
                        <c:v>R &amp; D</c:v>
                      </c:pt>
                      <c:pt idx="4">
                        <c:v>TV Advertising</c:v>
                      </c:pt>
                      <c:pt idx="6">
                        <c:v>Digital Influencers</c:v>
                      </c:pt>
                    </c:strCache>
                  </c:strRef>
                </c:cat>
                <c:val>
                  <c:numRef>
                    <c:extLst>
                      <c:ext uri="{02D57815-91ED-43cb-92C2-25804820EDAC}">
                        <c15:formulaRef>
                          <c15:sqref>Sheet2!$B$5:$B$11</c15:sqref>
                        </c15:formulaRef>
                      </c:ext>
                    </c:extLst>
                    <c:numCache>
                      <c:formatCode>General</c:formatCode>
                      <c:ptCount val="7"/>
                    </c:numCache>
                  </c:numRef>
                </c:val>
                <c:extLst>
                  <c:ext xmlns:c16="http://schemas.microsoft.com/office/drawing/2014/chart" uri="{C3380CC4-5D6E-409C-BE32-E72D297353CC}">
                    <c16:uniqueId val="{00000001-8884-49A1-BEDC-970623E8E458}"/>
                  </c:ext>
                </c:extLst>
              </c15:ser>
            </c15:filteredBarSeries>
            <c15:filteredBarSeries>
              <c15:ser>
                <c:idx val="1"/>
                <c:order val="1"/>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Sheet2!$A$5:$A$11</c15:sqref>
                        </c15:formulaRef>
                      </c:ext>
                    </c:extLst>
                    <c:strCache>
                      <c:ptCount val="7"/>
                      <c:pt idx="0">
                        <c:v>Marketing</c:v>
                      </c:pt>
                      <c:pt idx="2">
                        <c:v>R &amp; D</c:v>
                      </c:pt>
                      <c:pt idx="4">
                        <c:v>TV Advertising</c:v>
                      </c:pt>
                      <c:pt idx="6">
                        <c:v>Digital Influencers</c:v>
                      </c:pt>
                    </c:strCache>
                  </c:strRef>
                </c:cat>
                <c:val>
                  <c:numRef>
                    <c:extLst xmlns:c15="http://schemas.microsoft.com/office/drawing/2012/chart">
                      <c:ext xmlns:c15="http://schemas.microsoft.com/office/drawing/2012/chart" uri="{02D57815-91ED-43cb-92C2-25804820EDAC}">
                        <c15:formulaRef>
                          <c15:sqref>Sheet2!$C$5:$C$11</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2-8884-49A1-BEDC-970623E8E458}"/>
                  </c:ext>
                </c:extLst>
              </c15:ser>
            </c15:filteredBarSeries>
            <c15:filteredBarSeries>
              <c15:ser>
                <c:idx val="2"/>
                <c:order val="2"/>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Sheet2!$A$5:$A$11</c15:sqref>
                        </c15:formulaRef>
                      </c:ext>
                    </c:extLst>
                    <c:strCache>
                      <c:ptCount val="7"/>
                      <c:pt idx="0">
                        <c:v>Marketing</c:v>
                      </c:pt>
                      <c:pt idx="2">
                        <c:v>R &amp; D</c:v>
                      </c:pt>
                      <c:pt idx="4">
                        <c:v>TV Advertising</c:v>
                      </c:pt>
                      <c:pt idx="6">
                        <c:v>Digital Influencers</c:v>
                      </c:pt>
                    </c:strCache>
                  </c:strRef>
                </c:cat>
                <c:val>
                  <c:numRef>
                    <c:extLst xmlns:c15="http://schemas.microsoft.com/office/drawing/2012/chart">
                      <c:ext xmlns:c15="http://schemas.microsoft.com/office/drawing/2012/chart" uri="{02D57815-91ED-43cb-92C2-25804820EDAC}">
                        <c15:formulaRef>
                          <c15:sqref>Sheet2!$D$5:$D$11</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3-8884-49A1-BEDC-970623E8E458}"/>
                  </c:ext>
                </c:extLst>
              </c15:ser>
            </c15:filteredBarSeries>
            <c15:filteredBarSeries>
              <c15:ser>
                <c:idx val="3"/>
                <c:order val="3"/>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Sheet2!$A$5:$A$11</c15:sqref>
                        </c15:formulaRef>
                      </c:ext>
                    </c:extLst>
                    <c:strCache>
                      <c:ptCount val="7"/>
                      <c:pt idx="0">
                        <c:v>Marketing</c:v>
                      </c:pt>
                      <c:pt idx="2">
                        <c:v>R &amp; D</c:v>
                      </c:pt>
                      <c:pt idx="4">
                        <c:v>TV Advertising</c:v>
                      </c:pt>
                      <c:pt idx="6">
                        <c:v>Digital Influencers</c:v>
                      </c:pt>
                    </c:strCache>
                  </c:strRef>
                </c:cat>
                <c:val>
                  <c:numRef>
                    <c:extLst xmlns:c15="http://schemas.microsoft.com/office/drawing/2012/chart">
                      <c:ext xmlns:c15="http://schemas.microsoft.com/office/drawing/2012/chart" uri="{02D57815-91ED-43cb-92C2-25804820EDAC}">
                        <c15:formulaRef>
                          <c15:sqref>Sheet2!$E$5:$E$11</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4-8884-49A1-BEDC-970623E8E458}"/>
                  </c:ext>
                </c:extLst>
              </c15:ser>
            </c15:filteredBarSeries>
          </c:ext>
        </c:extLst>
      </c:barChart>
      <c:catAx>
        <c:axId val="1705983535"/>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705984783"/>
        <c:crosses val="autoZero"/>
        <c:auto val="1"/>
        <c:lblAlgn val="ctr"/>
        <c:lblOffset val="100"/>
        <c:noMultiLvlLbl val="0"/>
      </c:catAx>
      <c:valAx>
        <c:axId val="1705984783"/>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1705983535"/>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B18D4F-5D39-479B-9A1B-7CA50B89053B}" type="doc">
      <dgm:prSet loTypeId="urn:microsoft.com/office/officeart/2005/8/layout/matrix1" loCatId="matrix" qsTypeId="urn:microsoft.com/office/officeart/2005/8/quickstyle/simple1" qsCatId="simple" csTypeId="urn:microsoft.com/office/officeart/2005/8/colors/colorful5" csCatId="colorful" phldr="1"/>
      <dgm:spPr/>
      <dgm:t>
        <a:bodyPr/>
        <a:lstStyle/>
        <a:p>
          <a:endParaRPr lang="en-GB"/>
        </a:p>
      </dgm:t>
    </dgm:pt>
    <dgm:pt modelId="{00427E0F-3B7B-4D96-A19F-BF0B84B42FCD}">
      <dgm:prSet phldrT="[Text]" custT="1"/>
      <dgm:spPr/>
      <dgm:t>
        <a:bodyPr/>
        <a:lstStyle/>
        <a:p>
          <a:r>
            <a:rPr lang="en-GB" sz="2000"/>
            <a:t>Business Objectives</a:t>
          </a:r>
        </a:p>
      </dgm:t>
    </dgm:pt>
    <dgm:pt modelId="{1E4DD8FA-4653-4F81-9C4B-C450FE2356DE}" type="parTrans" cxnId="{CB725B35-E429-4A9E-BD3F-BBC6A6ADE0DC}">
      <dgm:prSet/>
      <dgm:spPr/>
      <dgm:t>
        <a:bodyPr/>
        <a:lstStyle/>
        <a:p>
          <a:endParaRPr lang="en-GB"/>
        </a:p>
      </dgm:t>
    </dgm:pt>
    <dgm:pt modelId="{146766A2-E8CA-468A-BF5E-BF64E8648933}" type="sibTrans" cxnId="{CB725B35-E429-4A9E-BD3F-BBC6A6ADE0DC}">
      <dgm:prSet/>
      <dgm:spPr/>
      <dgm:t>
        <a:bodyPr/>
        <a:lstStyle/>
        <a:p>
          <a:endParaRPr lang="en-GB"/>
        </a:p>
      </dgm:t>
    </dgm:pt>
    <dgm:pt modelId="{BC823591-62CE-4CA8-8F1F-4F86BBFC0F4D}">
      <dgm:prSet phldrT="[Text]"/>
      <dgm:spPr/>
      <dgm:t>
        <a:bodyPr/>
        <a:lstStyle/>
        <a:p>
          <a:r>
            <a:rPr lang="en-GB"/>
            <a:t>Research and Development</a:t>
          </a:r>
        </a:p>
      </dgm:t>
    </dgm:pt>
    <dgm:pt modelId="{223955A7-4473-4ABA-B30E-1412789C4109}" type="parTrans" cxnId="{E5E5DAC9-8808-49B4-855C-210B1093FE4F}">
      <dgm:prSet/>
      <dgm:spPr/>
      <dgm:t>
        <a:bodyPr/>
        <a:lstStyle/>
        <a:p>
          <a:endParaRPr lang="en-GB"/>
        </a:p>
      </dgm:t>
    </dgm:pt>
    <dgm:pt modelId="{995F121E-5F9C-42E1-BFF9-4ECAB4B8DE61}" type="sibTrans" cxnId="{E5E5DAC9-8808-49B4-855C-210B1093FE4F}">
      <dgm:prSet/>
      <dgm:spPr/>
      <dgm:t>
        <a:bodyPr/>
        <a:lstStyle/>
        <a:p>
          <a:endParaRPr lang="en-GB"/>
        </a:p>
      </dgm:t>
    </dgm:pt>
    <dgm:pt modelId="{DDD91BFE-BFC6-4B41-855A-7BF8F249F5DC}">
      <dgm:prSet phldrT="[Text]"/>
      <dgm:spPr/>
      <dgm:t>
        <a:bodyPr/>
        <a:lstStyle/>
        <a:p>
          <a:r>
            <a:rPr lang="en-GB"/>
            <a:t>Social Media</a:t>
          </a:r>
        </a:p>
      </dgm:t>
    </dgm:pt>
    <dgm:pt modelId="{39870F67-DF55-4F99-9729-54897AEC80FB}" type="parTrans" cxnId="{8DC7294B-DC58-4E44-A2BA-0CA5651C720B}">
      <dgm:prSet/>
      <dgm:spPr/>
      <dgm:t>
        <a:bodyPr/>
        <a:lstStyle/>
        <a:p>
          <a:endParaRPr lang="en-GB"/>
        </a:p>
      </dgm:t>
    </dgm:pt>
    <dgm:pt modelId="{38D3198E-6844-42AD-8454-FAC4628E85AD}" type="sibTrans" cxnId="{8DC7294B-DC58-4E44-A2BA-0CA5651C720B}">
      <dgm:prSet/>
      <dgm:spPr/>
      <dgm:t>
        <a:bodyPr/>
        <a:lstStyle/>
        <a:p>
          <a:endParaRPr lang="en-GB"/>
        </a:p>
      </dgm:t>
    </dgm:pt>
    <dgm:pt modelId="{31426EE3-6BF4-4491-A2FE-9A35685233EC}">
      <dgm:prSet phldrT="[Text]"/>
      <dgm:spPr/>
      <dgm:t>
        <a:bodyPr/>
        <a:lstStyle/>
        <a:p>
          <a:r>
            <a:rPr lang="en-GB"/>
            <a:t>Sales</a:t>
          </a:r>
        </a:p>
      </dgm:t>
    </dgm:pt>
    <dgm:pt modelId="{EC156F9B-7301-454A-B89A-24A231D2ACAE}" type="parTrans" cxnId="{10AFFBFE-13BE-4054-9264-FCF55246518B}">
      <dgm:prSet/>
      <dgm:spPr/>
      <dgm:t>
        <a:bodyPr/>
        <a:lstStyle/>
        <a:p>
          <a:endParaRPr lang="en-GB"/>
        </a:p>
      </dgm:t>
    </dgm:pt>
    <dgm:pt modelId="{1404E497-38F7-4562-ABFC-1A89D6C7B73D}" type="sibTrans" cxnId="{10AFFBFE-13BE-4054-9264-FCF55246518B}">
      <dgm:prSet/>
      <dgm:spPr/>
      <dgm:t>
        <a:bodyPr/>
        <a:lstStyle/>
        <a:p>
          <a:endParaRPr lang="en-GB"/>
        </a:p>
      </dgm:t>
    </dgm:pt>
    <dgm:pt modelId="{7CE45AD6-D0B2-42B0-AB29-F2690E0FFEED}">
      <dgm:prSet phldrT="[Text]"/>
      <dgm:spPr/>
      <dgm:t>
        <a:bodyPr/>
        <a:lstStyle/>
        <a:p>
          <a:r>
            <a:rPr lang="en-GB"/>
            <a:t>Increase Market Share</a:t>
          </a:r>
        </a:p>
      </dgm:t>
    </dgm:pt>
    <dgm:pt modelId="{91A9F911-58A8-4E10-AA35-5C84FB40AA08}" type="parTrans" cxnId="{66A67636-5A48-4DED-B632-5D6E561785E6}">
      <dgm:prSet/>
      <dgm:spPr/>
      <dgm:t>
        <a:bodyPr/>
        <a:lstStyle/>
        <a:p>
          <a:endParaRPr lang="en-GB"/>
        </a:p>
      </dgm:t>
    </dgm:pt>
    <dgm:pt modelId="{F1DCFCB2-072D-47C2-8931-0563FB84C5DF}" type="sibTrans" cxnId="{66A67636-5A48-4DED-B632-5D6E561785E6}">
      <dgm:prSet/>
      <dgm:spPr/>
      <dgm:t>
        <a:bodyPr/>
        <a:lstStyle/>
        <a:p>
          <a:endParaRPr lang="en-GB"/>
        </a:p>
      </dgm:t>
    </dgm:pt>
    <dgm:pt modelId="{CA1E6C00-F234-4F8D-9DDF-60F3F1CEEE86}" type="pres">
      <dgm:prSet presAssocID="{D9B18D4F-5D39-479B-9A1B-7CA50B89053B}" presName="diagram" presStyleCnt="0">
        <dgm:presLayoutVars>
          <dgm:chMax val="1"/>
          <dgm:dir/>
          <dgm:animLvl val="ctr"/>
          <dgm:resizeHandles val="exact"/>
        </dgm:presLayoutVars>
      </dgm:prSet>
      <dgm:spPr/>
    </dgm:pt>
    <dgm:pt modelId="{23E45739-AA98-4E40-B16D-1F28F5D2030F}" type="pres">
      <dgm:prSet presAssocID="{D9B18D4F-5D39-479B-9A1B-7CA50B89053B}" presName="matrix" presStyleCnt="0"/>
      <dgm:spPr/>
    </dgm:pt>
    <dgm:pt modelId="{F0B4B231-158B-4F58-A31E-35774A07129F}" type="pres">
      <dgm:prSet presAssocID="{D9B18D4F-5D39-479B-9A1B-7CA50B89053B}" presName="tile1" presStyleLbl="node1" presStyleIdx="0" presStyleCnt="4"/>
      <dgm:spPr/>
    </dgm:pt>
    <dgm:pt modelId="{3CCF14D2-94EC-4676-A412-C64F06523601}" type="pres">
      <dgm:prSet presAssocID="{D9B18D4F-5D39-479B-9A1B-7CA50B89053B}" presName="tile1text" presStyleLbl="node1" presStyleIdx="0" presStyleCnt="4">
        <dgm:presLayoutVars>
          <dgm:chMax val="0"/>
          <dgm:chPref val="0"/>
          <dgm:bulletEnabled val="1"/>
        </dgm:presLayoutVars>
      </dgm:prSet>
      <dgm:spPr/>
    </dgm:pt>
    <dgm:pt modelId="{B74F32BA-9059-4E2D-8063-51D4BD158C8A}" type="pres">
      <dgm:prSet presAssocID="{D9B18D4F-5D39-479B-9A1B-7CA50B89053B}" presName="tile2" presStyleLbl="node1" presStyleIdx="1" presStyleCnt="4" custLinFactNeighborX="4630" custLinFactNeighborY="-62698"/>
      <dgm:spPr/>
    </dgm:pt>
    <dgm:pt modelId="{253ABD1C-F71E-4D0F-86C4-E5F80688F66E}" type="pres">
      <dgm:prSet presAssocID="{D9B18D4F-5D39-479B-9A1B-7CA50B89053B}" presName="tile2text" presStyleLbl="node1" presStyleIdx="1" presStyleCnt="4">
        <dgm:presLayoutVars>
          <dgm:chMax val="0"/>
          <dgm:chPref val="0"/>
          <dgm:bulletEnabled val="1"/>
        </dgm:presLayoutVars>
      </dgm:prSet>
      <dgm:spPr/>
    </dgm:pt>
    <dgm:pt modelId="{9422C65B-9EBA-4C1F-A04E-DBCB1F3675A2}" type="pres">
      <dgm:prSet presAssocID="{D9B18D4F-5D39-479B-9A1B-7CA50B89053B}" presName="tile3" presStyleLbl="node1" presStyleIdx="2" presStyleCnt="4"/>
      <dgm:spPr/>
    </dgm:pt>
    <dgm:pt modelId="{825FCBE7-8CD1-489A-80CE-649E8AC16DC1}" type="pres">
      <dgm:prSet presAssocID="{D9B18D4F-5D39-479B-9A1B-7CA50B89053B}" presName="tile3text" presStyleLbl="node1" presStyleIdx="2" presStyleCnt="4">
        <dgm:presLayoutVars>
          <dgm:chMax val="0"/>
          <dgm:chPref val="0"/>
          <dgm:bulletEnabled val="1"/>
        </dgm:presLayoutVars>
      </dgm:prSet>
      <dgm:spPr/>
    </dgm:pt>
    <dgm:pt modelId="{BFFEFF2C-D7F8-4C64-B10C-C52FF6577E9D}" type="pres">
      <dgm:prSet presAssocID="{D9B18D4F-5D39-479B-9A1B-7CA50B89053B}" presName="tile4" presStyleLbl="node1" presStyleIdx="3" presStyleCnt="4"/>
      <dgm:spPr/>
    </dgm:pt>
    <dgm:pt modelId="{BE4A7422-49CA-4B03-B6EC-7929BA7596BF}" type="pres">
      <dgm:prSet presAssocID="{D9B18D4F-5D39-479B-9A1B-7CA50B89053B}" presName="tile4text" presStyleLbl="node1" presStyleIdx="3" presStyleCnt="4">
        <dgm:presLayoutVars>
          <dgm:chMax val="0"/>
          <dgm:chPref val="0"/>
          <dgm:bulletEnabled val="1"/>
        </dgm:presLayoutVars>
      </dgm:prSet>
      <dgm:spPr/>
    </dgm:pt>
    <dgm:pt modelId="{3ECAC655-7C03-42DC-8BEF-1BB1C246F85A}" type="pres">
      <dgm:prSet presAssocID="{D9B18D4F-5D39-479B-9A1B-7CA50B89053B}" presName="centerTile" presStyleLbl="fgShp" presStyleIdx="0" presStyleCnt="1">
        <dgm:presLayoutVars>
          <dgm:chMax val="0"/>
          <dgm:chPref val="0"/>
        </dgm:presLayoutVars>
      </dgm:prSet>
      <dgm:spPr/>
    </dgm:pt>
  </dgm:ptLst>
  <dgm:cxnLst>
    <dgm:cxn modelId="{96964C00-AE13-4D3F-823F-BBEFB04A2978}" type="presOf" srcId="{31426EE3-6BF4-4491-A2FE-9A35685233EC}" destId="{9422C65B-9EBA-4C1F-A04E-DBCB1F3675A2}" srcOrd="0" destOrd="0" presId="urn:microsoft.com/office/officeart/2005/8/layout/matrix1"/>
    <dgm:cxn modelId="{B55E300A-9285-42E5-8769-773E68F12F34}" type="presOf" srcId="{D9B18D4F-5D39-479B-9A1B-7CA50B89053B}" destId="{CA1E6C00-F234-4F8D-9DDF-60F3F1CEEE86}" srcOrd="0" destOrd="0" presId="urn:microsoft.com/office/officeart/2005/8/layout/matrix1"/>
    <dgm:cxn modelId="{87161031-0AD0-4988-88B9-3F7E80B4FE7C}" type="presOf" srcId="{00427E0F-3B7B-4D96-A19F-BF0B84B42FCD}" destId="{3ECAC655-7C03-42DC-8BEF-1BB1C246F85A}" srcOrd="0" destOrd="0" presId="urn:microsoft.com/office/officeart/2005/8/layout/matrix1"/>
    <dgm:cxn modelId="{CB725B35-E429-4A9E-BD3F-BBC6A6ADE0DC}" srcId="{D9B18D4F-5D39-479B-9A1B-7CA50B89053B}" destId="{00427E0F-3B7B-4D96-A19F-BF0B84B42FCD}" srcOrd="0" destOrd="0" parTransId="{1E4DD8FA-4653-4F81-9C4B-C450FE2356DE}" sibTransId="{146766A2-E8CA-468A-BF5E-BF64E8648933}"/>
    <dgm:cxn modelId="{66A67636-5A48-4DED-B632-5D6E561785E6}" srcId="{00427E0F-3B7B-4D96-A19F-BF0B84B42FCD}" destId="{7CE45AD6-D0B2-42B0-AB29-F2690E0FFEED}" srcOrd="3" destOrd="0" parTransId="{91A9F911-58A8-4E10-AA35-5C84FB40AA08}" sibTransId="{F1DCFCB2-072D-47C2-8931-0563FB84C5DF}"/>
    <dgm:cxn modelId="{DBCE783B-28A6-4813-8231-13A6386FBB30}" type="presOf" srcId="{BC823591-62CE-4CA8-8F1F-4F86BBFC0F4D}" destId="{3CCF14D2-94EC-4676-A412-C64F06523601}" srcOrd="1" destOrd="0" presId="urn:microsoft.com/office/officeart/2005/8/layout/matrix1"/>
    <dgm:cxn modelId="{A163653D-7C45-4F3E-B9D8-6E1F592EF507}" type="presOf" srcId="{BC823591-62CE-4CA8-8F1F-4F86BBFC0F4D}" destId="{F0B4B231-158B-4F58-A31E-35774A07129F}" srcOrd="0" destOrd="0" presId="urn:microsoft.com/office/officeart/2005/8/layout/matrix1"/>
    <dgm:cxn modelId="{8DC7294B-DC58-4E44-A2BA-0CA5651C720B}" srcId="{00427E0F-3B7B-4D96-A19F-BF0B84B42FCD}" destId="{DDD91BFE-BFC6-4B41-855A-7BF8F249F5DC}" srcOrd="1" destOrd="0" parTransId="{39870F67-DF55-4F99-9729-54897AEC80FB}" sibTransId="{38D3198E-6844-42AD-8454-FAC4628E85AD}"/>
    <dgm:cxn modelId="{B5A54F4F-3DF3-4F7F-B7AB-0AA33C629A3E}" type="presOf" srcId="{7CE45AD6-D0B2-42B0-AB29-F2690E0FFEED}" destId="{BFFEFF2C-D7F8-4C64-B10C-C52FF6577E9D}" srcOrd="0" destOrd="0" presId="urn:microsoft.com/office/officeart/2005/8/layout/matrix1"/>
    <dgm:cxn modelId="{4D2D7358-F4FC-488D-B851-8B754674FC3E}" type="presOf" srcId="{31426EE3-6BF4-4491-A2FE-9A35685233EC}" destId="{825FCBE7-8CD1-489A-80CE-649E8AC16DC1}" srcOrd="1" destOrd="0" presId="urn:microsoft.com/office/officeart/2005/8/layout/matrix1"/>
    <dgm:cxn modelId="{6AFC4892-A49A-4F21-9357-5D057E6EBF8E}" type="presOf" srcId="{DDD91BFE-BFC6-4B41-855A-7BF8F249F5DC}" destId="{253ABD1C-F71E-4D0F-86C4-E5F80688F66E}" srcOrd="1" destOrd="0" presId="urn:microsoft.com/office/officeart/2005/8/layout/matrix1"/>
    <dgm:cxn modelId="{69E0F1B5-1626-42BA-8C07-129B8E3E3661}" type="presOf" srcId="{DDD91BFE-BFC6-4B41-855A-7BF8F249F5DC}" destId="{B74F32BA-9059-4E2D-8063-51D4BD158C8A}" srcOrd="0" destOrd="0" presId="urn:microsoft.com/office/officeart/2005/8/layout/matrix1"/>
    <dgm:cxn modelId="{E5E5DAC9-8808-49B4-855C-210B1093FE4F}" srcId="{00427E0F-3B7B-4D96-A19F-BF0B84B42FCD}" destId="{BC823591-62CE-4CA8-8F1F-4F86BBFC0F4D}" srcOrd="0" destOrd="0" parTransId="{223955A7-4473-4ABA-B30E-1412789C4109}" sibTransId="{995F121E-5F9C-42E1-BFF9-4ECAB4B8DE61}"/>
    <dgm:cxn modelId="{AE21E0E2-7750-40AF-86E8-FEEBE44AB0CC}" type="presOf" srcId="{7CE45AD6-D0B2-42B0-AB29-F2690E0FFEED}" destId="{BE4A7422-49CA-4B03-B6EC-7929BA7596BF}" srcOrd="1" destOrd="0" presId="urn:microsoft.com/office/officeart/2005/8/layout/matrix1"/>
    <dgm:cxn modelId="{10AFFBFE-13BE-4054-9264-FCF55246518B}" srcId="{00427E0F-3B7B-4D96-A19F-BF0B84B42FCD}" destId="{31426EE3-6BF4-4491-A2FE-9A35685233EC}" srcOrd="2" destOrd="0" parTransId="{EC156F9B-7301-454A-B89A-24A231D2ACAE}" sibTransId="{1404E497-38F7-4562-ABFC-1A89D6C7B73D}"/>
    <dgm:cxn modelId="{C3B06055-B8AF-4241-AECC-B7CD4D0499C2}" type="presParOf" srcId="{CA1E6C00-F234-4F8D-9DDF-60F3F1CEEE86}" destId="{23E45739-AA98-4E40-B16D-1F28F5D2030F}" srcOrd="0" destOrd="0" presId="urn:microsoft.com/office/officeart/2005/8/layout/matrix1"/>
    <dgm:cxn modelId="{972CFBFD-2E64-44AD-9870-18D6F39D48EC}" type="presParOf" srcId="{23E45739-AA98-4E40-B16D-1F28F5D2030F}" destId="{F0B4B231-158B-4F58-A31E-35774A07129F}" srcOrd="0" destOrd="0" presId="urn:microsoft.com/office/officeart/2005/8/layout/matrix1"/>
    <dgm:cxn modelId="{6D33C002-59CC-43B3-A9B1-B510EBE1D00C}" type="presParOf" srcId="{23E45739-AA98-4E40-B16D-1F28F5D2030F}" destId="{3CCF14D2-94EC-4676-A412-C64F06523601}" srcOrd="1" destOrd="0" presId="urn:microsoft.com/office/officeart/2005/8/layout/matrix1"/>
    <dgm:cxn modelId="{496EFEF0-3A99-4723-A6FC-72B3B20A1A01}" type="presParOf" srcId="{23E45739-AA98-4E40-B16D-1F28F5D2030F}" destId="{B74F32BA-9059-4E2D-8063-51D4BD158C8A}" srcOrd="2" destOrd="0" presId="urn:microsoft.com/office/officeart/2005/8/layout/matrix1"/>
    <dgm:cxn modelId="{0AFD5EAB-2663-411E-A961-9E22340801B8}" type="presParOf" srcId="{23E45739-AA98-4E40-B16D-1F28F5D2030F}" destId="{253ABD1C-F71E-4D0F-86C4-E5F80688F66E}" srcOrd="3" destOrd="0" presId="urn:microsoft.com/office/officeart/2005/8/layout/matrix1"/>
    <dgm:cxn modelId="{9642CAB7-484E-4D08-9733-4BA6E3BE7C18}" type="presParOf" srcId="{23E45739-AA98-4E40-B16D-1F28F5D2030F}" destId="{9422C65B-9EBA-4C1F-A04E-DBCB1F3675A2}" srcOrd="4" destOrd="0" presId="urn:microsoft.com/office/officeart/2005/8/layout/matrix1"/>
    <dgm:cxn modelId="{2879E8E3-27C1-4716-932C-1F6D2C51AFA2}" type="presParOf" srcId="{23E45739-AA98-4E40-B16D-1F28F5D2030F}" destId="{825FCBE7-8CD1-489A-80CE-649E8AC16DC1}" srcOrd="5" destOrd="0" presId="urn:microsoft.com/office/officeart/2005/8/layout/matrix1"/>
    <dgm:cxn modelId="{95731F7C-2D98-4A85-9A77-2999AE908171}" type="presParOf" srcId="{23E45739-AA98-4E40-B16D-1F28F5D2030F}" destId="{BFFEFF2C-D7F8-4C64-B10C-C52FF6577E9D}" srcOrd="6" destOrd="0" presId="urn:microsoft.com/office/officeart/2005/8/layout/matrix1"/>
    <dgm:cxn modelId="{62F05475-65F6-4E17-95CD-E6E2A0E12BA4}" type="presParOf" srcId="{23E45739-AA98-4E40-B16D-1F28F5D2030F}" destId="{BE4A7422-49CA-4B03-B6EC-7929BA7596BF}" srcOrd="7" destOrd="0" presId="urn:microsoft.com/office/officeart/2005/8/layout/matrix1"/>
    <dgm:cxn modelId="{6872BC2F-AAD5-40CB-A8BD-1F64A46D1BE8}" type="presParOf" srcId="{CA1E6C00-F234-4F8D-9DDF-60F3F1CEEE86}" destId="{3ECAC655-7C03-42DC-8BEF-1BB1C246F85A}" srcOrd="1" destOrd="0" presId="urn:microsoft.com/office/officeart/2005/8/layout/matrix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B4B231-158B-4F58-A31E-35774A07129F}">
      <dsp:nvSpPr>
        <dsp:cNvPr id="0" name=""/>
        <dsp:cNvSpPr/>
      </dsp:nvSpPr>
      <dsp:spPr>
        <a:xfrm rot="16200000">
          <a:off x="571500" y="-571500"/>
          <a:ext cx="1600200" cy="2743200"/>
        </a:xfrm>
        <a:prstGeom prst="round1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kern="1200"/>
            <a:t>Research and Development</a:t>
          </a:r>
        </a:p>
      </dsp:txBody>
      <dsp:txXfrm rot="5400000">
        <a:off x="-1" y="1"/>
        <a:ext cx="2743200" cy="1200150"/>
      </dsp:txXfrm>
    </dsp:sp>
    <dsp:sp modelId="{B74F32BA-9059-4E2D-8063-51D4BD158C8A}">
      <dsp:nvSpPr>
        <dsp:cNvPr id="0" name=""/>
        <dsp:cNvSpPr/>
      </dsp:nvSpPr>
      <dsp:spPr>
        <a:xfrm>
          <a:off x="2743200" y="0"/>
          <a:ext cx="2743200" cy="1600200"/>
        </a:xfrm>
        <a:prstGeom prst="round1Rect">
          <a:avLst/>
        </a:prstGeom>
        <a:solidFill>
          <a:schemeClr val="accent5">
            <a:hueOff val="-2451115"/>
            <a:satOff val="-3409"/>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kern="1200"/>
            <a:t>Social Media</a:t>
          </a:r>
        </a:p>
      </dsp:txBody>
      <dsp:txXfrm>
        <a:off x="2743200" y="0"/>
        <a:ext cx="2743200" cy="1200150"/>
      </dsp:txXfrm>
    </dsp:sp>
    <dsp:sp modelId="{9422C65B-9EBA-4C1F-A04E-DBCB1F3675A2}">
      <dsp:nvSpPr>
        <dsp:cNvPr id="0" name=""/>
        <dsp:cNvSpPr/>
      </dsp:nvSpPr>
      <dsp:spPr>
        <a:xfrm rot="10800000">
          <a:off x="0" y="1600200"/>
          <a:ext cx="2743200" cy="1600200"/>
        </a:xfrm>
        <a:prstGeom prst="round1Rect">
          <a:avLst/>
        </a:prstGeom>
        <a:solidFill>
          <a:schemeClr val="accent5">
            <a:hueOff val="-4902230"/>
            <a:satOff val="-6819"/>
            <a:lumOff val="-261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kern="1200"/>
            <a:t>Sales</a:t>
          </a:r>
        </a:p>
      </dsp:txBody>
      <dsp:txXfrm rot="10800000">
        <a:off x="0" y="2000250"/>
        <a:ext cx="2743200" cy="1200150"/>
      </dsp:txXfrm>
    </dsp:sp>
    <dsp:sp modelId="{BFFEFF2C-D7F8-4C64-B10C-C52FF6577E9D}">
      <dsp:nvSpPr>
        <dsp:cNvPr id="0" name=""/>
        <dsp:cNvSpPr/>
      </dsp:nvSpPr>
      <dsp:spPr>
        <a:xfrm rot="5400000">
          <a:off x="3314700" y="1028700"/>
          <a:ext cx="1600200" cy="2743200"/>
        </a:xfrm>
        <a:prstGeom prst="round1Rect">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kern="1200"/>
            <a:t>Increase Market Share</a:t>
          </a:r>
        </a:p>
      </dsp:txBody>
      <dsp:txXfrm rot="-5400000">
        <a:off x="2743200" y="2000250"/>
        <a:ext cx="2743200" cy="1200150"/>
      </dsp:txXfrm>
    </dsp:sp>
    <dsp:sp modelId="{3ECAC655-7C03-42DC-8BEF-1BB1C246F85A}">
      <dsp:nvSpPr>
        <dsp:cNvPr id="0" name=""/>
        <dsp:cNvSpPr/>
      </dsp:nvSpPr>
      <dsp:spPr>
        <a:xfrm>
          <a:off x="1920240" y="1200150"/>
          <a:ext cx="1645920" cy="800100"/>
        </a:xfrm>
        <a:prstGeom prst="roundRect">
          <a:avLst/>
        </a:prstGeom>
        <a:solidFill>
          <a:schemeClr val="accent5">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Business Objectives</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87775DCD2F6244D8E3743BD53B84ED3" ma:contentTypeVersion="9" ma:contentTypeDescription="Create a new document." ma:contentTypeScope="" ma:versionID="3d9eabbca482fe533478bff6ec2c8915">
  <xsd:schema xmlns:xsd="http://www.w3.org/2001/XMLSchema" xmlns:xs="http://www.w3.org/2001/XMLSchema" xmlns:p="http://schemas.microsoft.com/office/2006/metadata/properties" xmlns:ns2="e8f69139-58fb-4a83-bad3-ea3373ae8920" targetNamespace="http://schemas.microsoft.com/office/2006/metadata/properties" ma:root="true" ma:fieldsID="c53dcfb65094517c9624094a16ef982c" ns2:_="">
    <xsd:import namespace="e8f69139-58fb-4a83-bad3-ea3373ae8920"/>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AutoKeyPoints" minOccurs="0"/>
                <xsd:element ref="ns2:MediaServiceKeyPoints" minOccurs="0"/>
                <xsd:element ref="ns2:lcf76f155ced4ddcb4097134ff3c332f"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f69139-58fb-4a83-bad3-ea3373ae89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e8f69139-58fb-4a83-bad3-ea3373ae89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3B61DCE-1A1A-436D-851A-17D5B1E107E0}">
  <ds:schemaRefs>
    <ds:schemaRef ds:uri="http://schemas.openxmlformats.org/officeDocument/2006/bibliography"/>
  </ds:schemaRefs>
</ds:datastoreItem>
</file>

<file path=customXml/itemProps2.xml><?xml version="1.0" encoding="utf-8"?>
<ds:datastoreItem xmlns:ds="http://schemas.openxmlformats.org/officeDocument/2006/customXml" ds:itemID="{3FD036EE-0B48-45E5-837D-5C9923AC2F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f69139-58fb-4a83-bad3-ea3373ae89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FA359D-AB17-4948-861C-C9E6A9A6B8B8}">
  <ds:schemaRefs>
    <ds:schemaRef ds:uri="http://schemas.microsoft.com/sharepoint/v3/contenttype/forms"/>
  </ds:schemaRefs>
</ds:datastoreItem>
</file>

<file path=customXml/itemProps4.xml><?xml version="1.0" encoding="utf-8"?>
<ds:datastoreItem xmlns:ds="http://schemas.openxmlformats.org/officeDocument/2006/customXml" ds:itemID="{753266C6-E307-49B7-B0DA-89A2DFF2FD8D}">
  <ds:schemaRefs>
    <ds:schemaRef ds:uri="http://schemas.microsoft.com/office/2006/metadata/properties"/>
    <ds:schemaRef ds:uri="http://schemas.microsoft.com/office/infopath/2007/PartnerControls"/>
    <ds:schemaRef ds:uri="e8f69139-58fb-4a83-bad3-ea3373ae8920"/>
  </ds:schemaRefs>
</ds:datastoreItem>
</file>

<file path=docProps/app.xml><?xml version="1.0" encoding="utf-8"?>
<Properties xmlns="http://schemas.openxmlformats.org/officeDocument/2006/extended-properties" xmlns:vt="http://schemas.openxmlformats.org/officeDocument/2006/docPropsVTypes">
  <Template>Normal.dotm</Template>
  <TotalTime>5077</TotalTime>
  <Pages>13</Pages>
  <Words>3025</Words>
  <Characters>17249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Mark</cp:lastModifiedBy>
  <cp:revision>131</cp:revision>
  <cp:lastPrinted>2018-03-28T16:10:00Z</cp:lastPrinted>
  <dcterms:created xsi:type="dcterms:W3CDTF">2022-08-28T15:00:00Z</dcterms:created>
  <dcterms:modified xsi:type="dcterms:W3CDTF">2022-09-02T10:28:00Z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0x010100A87775DCD2F6244D8E3743BD53B84ED3</vt:lpwstr>
  </property>
  <property fmtid="{D5CDD505-2E9C-101B-9397-08002B2CF9AE}" pid="3" name="MediaServiceImageTags">
    <vt:lpwstr/>
  </property>
</Properties>
</file>